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rsidR="00287FE9" w:rsidRDefault="00B82E0D">
      <w:pPr>
        <w:tabs>
          <w:tab w:val="right" w:pos="9216"/>
        </w:tabs>
        <w:spacing w:after="0"/>
        <w:rPr>
          <w:b/>
          <w:kern w:val="2"/>
          <w:lang w:eastAsia="zh-CN"/>
        </w:rPr>
      </w:pPr>
      <w:r>
        <w:rPr>
          <w:b/>
          <w:noProof/>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#111</w:t>
      </w:r>
      <w:r>
        <w:rPr>
          <w:b/>
          <w:bCs/>
          <w:lang w:eastAsia="zh-CN"/>
        </w:rPr>
        <w:t> </w:t>
      </w:r>
      <w:r>
        <w:rPr>
          <w:b/>
          <w:kern w:val="2"/>
          <w:lang w:eastAsia="zh-CN"/>
        </w:rPr>
        <w:tab/>
        <w:t>R1-</w:t>
      </w:r>
      <w:r w:rsidR="008E6F32" w:rsidRPr="008E6F32">
        <w:t xml:space="preserve"> </w:t>
      </w:r>
      <w:r w:rsidR="008E6F32" w:rsidRPr="008E6F32">
        <w:rPr>
          <w:b/>
          <w:kern w:val="2"/>
          <w:lang w:eastAsia="zh-CN"/>
        </w:rPr>
        <w:t>2212703</w:t>
      </w:r>
    </w:p>
    <w:p w:rsidR="00287FE9" w:rsidRDefault="00B82E0D">
      <w:pPr>
        <w:pBdr>
          <w:bottom w:val="single" w:sz="6" w:space="1" w:color="auto"/>
        </w:pBdr>
        <w:spacing w:afterLines="50" w:after="120"/>
        <w:rPr>
          <w:b/>
          <w:kern w:val="2"/>
          <w:lang w:eastAsia="zh-CN"/>
        </w:rPr>
      </w:pPr>
      <w:r>
        <w:rPr>
          <w:b/>
          <w:kern w:val="2"/>
          <w:lang w:eastAsia="zh-CN"/>
        </w:rPr>
        <w:t>Toulouse, France, November 14 – 18, 2022</w:t>
      </w:r>
    </w:p>
    <w:p w:rsidR="00287FE9" w:rsidRDefault="00B82E0D">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bookmarkStart w:id="2" w:name="_GoBack"/>
      <w:bookmarkEnd w:id="2"/>
    </w:p>
    <w:p w:rsidR="00287FE9" w:rsidRDefault="00B82E0D">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287FE9" w:rsidRDefault="00B82E0D">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bookmarkStart w:id="3" w:name="_Hlk119333270"/>
      <w:r>
        <w:rPr>
          <w:b/>
          <w:color w:val="000000" w:themeColor="text1"/>
          <w:kern w:val="2"/>
          <w:lang w:eastAsia="zh-CN"/>
        </w:rPr>
        <w:t>#</w:t>
      </w:r>
      <w:bookmarkEnd w:id="3"/>
      <w:r w:rsidR="008E6F32">
        <w:rPr>
          <w:b/>
          <w:color w:val="000000" w:themeColor="text1"/>
          <w:kern w:val="2"/>
          <w:lang w:eastAsia="zh-CN"/>
        </w:rPr>
        <w:t>2</w:t>
      </w:r>
      <w:r>
        <w:rPr>
          <w:b/>
          <w:color w:val="000000" w:themeColor="text1"/>
          <w:kern w:val="2"/>
          <w:lang w:eastAsia="zh-CN"/>
        </w:rPr>
        <w:t xml:space="preserve"> for NW Energy Savings</w:t>
      </w:r>
    </w:p>
    <w:p w:rsidR="00287FE9" w:rsidRDefault="00B82E0D">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287FE9" w:rsidRDefault="00B82E0D">
      <w:pPr>
        <w:pStyle w:val="1"/>
        <w:ind w:left="432" w:hanging="432"/>
        <w:rPr>
          <w:color w:val="000000" w:themeColor="text1"/>
        </w:rPr>
      </w:pPr>
      <w:r>
        <w:rPr>
          <w:color w:val="000000" w:themeColor="text1"/>
        </w:rPr>
        <w:t>Introduction</w:t>
      </w:r>
    </w:p>
    <w:p w:rsidR="00287FE9" w:rsidRDefault="00B82E0D">
      <w:r>
        <w:t xml:space="preserve">This summary contains simulation results submitted to RAN1#111 meeting for the study of network energy savings for NR </w:t>
      </w:r>
      <w:r>
        <w:rPr>
          <w:lang w:eastAsia="zh-CN"/>
        </w:rPr>
        <w:t xml:space="preserve">(referring to a template for collection of companies input, in </w:t>
      </w:r>
      <w:hyperlink r:id="rId9" w:history="1">
        <w:r>
          <w:rPr>
            <w:rStyle w:val="afffd"/>
            <w:rFonts w:eastAsia="微软雅黑"/>
          </w:rPr>
          <w:t>Template_NW_EnSav_v19_Samsung_CEWiT.xlsx</w:t>
        </w:r>
      </w:hyperlink>
      <w:r>
        <w:rPr>
          <w:lang w:eastAsia="zh-CN"/>
        </w:rPr>
        <w:t>)</w:t>
      </w:r>
      <w:r>
        <w:t>, and provides observations/conclusion for discussion and decision. To ease the TR work, the document uses the same structure as (draft) TR 38.864 (v0.4.0). Note, since the summary is not intended for email discussion, companies are not required to have input for the draft Tables/Texts/Observations.</w:t>
      </w:r>
    </w:p>
    <w:p w:rsidR="00287FE9" w:rsidRDefault="00B82E0D">
      <w:pPr>
        <w:rPr>
          <w:lang w:eastAsia="zh-CN"/>
        </w:rPr>
      </w:pPr>
      <w:r>
        <w:rPr>
          <w:rFonts w:hint="eastAsia"/>
          <w:lang w:eastAsia="zh-CN"/>
        </w:rPr>
        <w:t>C</w:t>
      </w:r>
      <w:r>
        <w:rPr>
          <w:lang w:eastAsia="zh-CN"/>
        </w:rPr>
        <w:t>ompanies can search ‘</w:t>
      </w:r>
      <w:proofErr w:type="spellStart"/>
      <w:r>
        <w:rPr>
          <w:rFonts w:hint="eastAsia"/>
          <w:color w:val="FF0000"/>
          <w:lang w:eastAsia="zh-CN"/>
        </w:rPr>
        <w:t>draft</w:t>
      </w:r>
      <w:r>
        <w:rPr>
          <w:color w:val="FF0000"/>
          <w:lang w:eastAsia="zh-CN"/>
        </w:rPr>
        <w:t>TP</w:t>
      </w:r>
      <w:proofErr w:type="spellEnd"/>
      <w:r>
        <w:rPr>
          <w:color w:val="FF0000"/>
          <w:lang w:eastAsia="zh-CN"/>
        </w:rPr>
        <w:t xml:space="preserve">’ </w:t>
      </w:r>
      <w:r>
        <w:rPr>
          <w:lang w:eastAsia="zh-CN"/>
        </w:rPr>
        <w:t>for the relevant draft TPs.</w:t>
      </w:r>
    </w:p>
    <w:p w:rsidR="00287FE9" w:rsidRDefault="00B82E0D">
      <w:pPr>
        <w:pStyle w:val="1"/>
      </w:pPr>
      <w:r>
        <w:t>6</w:t>
      </w:r>
      <w:r>
        <w:tab/>
        <w:t>Techniques to improve network energy savings</w:t>
      </w:r>
      <w:bookmarkEnd w:id="0"/>
      <w:bookmarkEnd w:id="1"/>
    </w:p>
    <w:p w:rsidR="00287FE9" w:rsidRDefault="00B82E0D">
      <w:pPr>
        <w:rPr>
          <w:i/>
        </w:rPr>
      </w:pPr>
      <w:r>
        <w:rPr>
          <w:i/>
        </w:rPr>
        <w:t>Editor's note: simulation results to be captured under this section.</w:t>
      </w:r>
    </w:p>
    <w:p w:rsidR="00287FE9" w:rsidRDefault="00B82E0D">
      <w:pPr>
        <w:rPr>
          <w:i/>
        </w:rPr>
      </w:pPr>
      <w:r>
        <w:rPr>
          <w:i/>
        </w:rPr>
        <w:t>Editor's note: RAN2 and RAN3 related aspect to be provided by using separate sections like 6.X when applicable.</w:t>
      </w:r>
    </w:p>
    <w:p w:rsidR="00287FE9" w:rsidRDefault="00B82E0D">
      <w:pPr>
        <w:outlineLvl w:val="4"/>
        <w:rPr>
          <w:color w:val="FF0000"/>
          <w:lang w:eastAsia="zh-CN"/>
        </w:rPr>
      </w:pPr>
      <w:r>
        <w:rPr>
          <w:rFonts w:hint="eastAsia"/>
          <w:color w:val="FF0000"/>
          <w:lang w:eastAsia="zh-CN"/>
        </w:rPr>
        <w:t>=</w:t>
      </w:r>
      <w:r>
        <w:rPr>
          <w:color w:val="FF0000"/>
          <w:lang w:eastAsia="zh-CN"/>
        </w:rPr>
        <w:t>== draftTP0: start ===</w:t>
      </w:r>
    </w:p>
    <w:p w:rsidR="00287FE9" w:rsidRDefault="00B82E0D">
      <w:r>
        <w:t>Various techniques in time, frequency, spatial and power domains are studied. Companies’ simulation results as well as evaluation assumption details are gathered in [ref.].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p>
    <w:p w:rsidR="00287FE9" w:rsidRDefault="00B82E0D">
      <w:pPr>
        <w:rPr>
          <w:color w:val="FF0000"/>
          <w:lang w:eastAsia="zh-CN"/>
        </w:rPr>
      </w:pPr>
      <w:r>
        <w:rPr>
          <w:rFonts w:hint="eastAsia"/>
          <w:color w:val="FF0000"/>
          <w:lang w:eastAsia="zh-CN"/>
        </w:rPr>
        <w:t>=</w:t>
      </w:r>
      <w:r>
        <w:rPr>
          <w:color w:val="FF0000"/>
          <w:lang w:eastAsia="zh-CN"/>
        </w:rPr>
        <w:t>== end ===</w:t>
      </w:r>
    </w:p>
    <w:p w:rsidR="00287FE9" w:rsidRDefault="00B82E0D">
      <w:r>
        <w:rPr>
          <w:rFonts w:hint="eastAsia"/>
        </w:rPr>
        <w:t>F</w:t>
      </w:r>
      <w:r>
        <w:t>L: when checking the simulation results, it appears to be quite challenging to capture all the details reported from companies. FL considers it might be sufficient from study point of view to capture the critical results and notable settings/evaluation assumptions while leave other detailed referable from the excel or companies’ contributions. Therefore, for different schemes, the table may show differently. Company can request to clarify/add details for some results into corresponding tables.</w:t>
      </w:r>
    </w:p>
    <w:p w:rsidR="00287FE9" w:rsidRDefault="00B82E0D">
      <w:pPr>
        <w:rPr>
          <w:lang w:eastAsia="zh-CN"/>
        </w:rPr>
      </w:pPr>
      <w:r>
        <w:rPr>
          <w:rFonts w:hint="eastAsia"/>
          <w:lang w:eastAsia="zh-CN"/>
        </w:rPr>
        <w:t>A</w:t>
      </w:r>
      <w:r>
        <w:rPr>
          <w:lang w:eastAsia="zh-CN"/>
        </w:rPr>
        <w:t>lso, the numbering of techniques, i.e. A-1, A-3, A-4 etc. shall be re-ordered when capturing into TR in consecutive order. For discussion purpose the current TP use the same numbering as those in FL summary of agenda item 9.7.2.</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lang w:eastAsia="zh-CN"/>
              </w:rPr>
              <w:t>Ericsson1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lang w:eastAsia="zh-CN"/>
              </w:rPr>
            </w:pPr>
            <w:r>
              <w:rPr>
                <w:lang w:eastAsia="zh-CN"/>
              </w:rPr>
              <w:t>As a general comment, for the techniques that preclude legacy UEs from accessing the carrier, following should be added for clarity in the observation.</w:t>
            </w:r>
          </w:p>
          <w:p w:rsidR="00287FE9" w:rsidRDefault="00B82E0D">
            <w:pPr>
              <w:spacing w:after="0"/>
              <w:rPr>
                <w:bCs/>
                <w:i/>
                <w:iCs/>
              </w:rPr>
            </w:pPr>
            <w:r>
              <w:rPr>
                <w:bCs/>
                <w:i/>
                <w:iCs/>
              </w:rPr>
              <w:t>Gains from the technique are only available when Rel-15/16/17 UEs are not using the carrier on which this technique is enabled.</w:t>
            </w:r>
          </w:p>
          <w:p w:rsidR="00287FE9" w:rsidRDefault="00287FE9">
            <w:pPr>
              <w:spacing w:after="0"/>
              <w:rPr>
                <w:lang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FL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Offline consensus to include</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Pr>
        <w:rPr>
          <w:color w:val="FF0000"/>
          <w:lang w:eastAsia="zh-CN"/>
        </w:rPr>
      </w:pPr>
    </w:p>
    <w:p w:rsidR="00287FE9" w:rsidRDefault="00B82E0D">
      <w:pPr>
        <w:pStyle w:val="21"/>
      </w:pPr>
      <w:r>
        <w:lastRenderedPageBreak/>
        <w:t>6.1</w:t>
      </w:r>
      <w:r>
        <w:tab/>
      </w:r>
      <w:r>
        <w:rPr>
          <w:rFonts w:hint="eastAsia"/>
        </w:rPr>
        <w:t>Techniques</w:t>
      </w:r>
      <w:r>
        <w:t xml:space="preserve"> in time domain</w:t>
      </w:r>
    </w:p>
    <w:p w:rsidR="00287FE9" w:rsidRDefault="00B82E0D">
      <w:pPr>
        <w:pStyle w:val="31"/>
      </w:pPr>
      <w:r>
        <w:t>6.1.1</w:t>
      </w:r>
      <w:r>
        <w:tab/>
        <w:t>Technique A-1 Adapting transmission/reception of common channels/signals</w:t>
      </w:r>
    </w:p>
    <w:p w:rsidR="00287FE9" w:rsidRDefault="00B82E0D">
      <w:pPr>
        <w:pStyle w:val="41"/>
      </w:pPr>
      <w:r>
        <w:t>6.1.1.1</w:t>
      </w:r>
      <w:r>
        <w:tab/>
        <w:t>Description of technique</w:t>
      </w:r>
    </w:p>
    <w:p w:rsidR="00287FE9" w:rsidRDefault="00B82E0D">
      <w:pPr>
        <w:pStyle w:val="41"/>
      </w:pPr>
      <w:r>
        <w:t>6.1.1.2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w:t>
      </w:r>
      <w:proofErr w:type="spellStart"/>
      <w:r>
        <w:rPr>
          <w:color w:val="FF0000"/>
          <w:lang w:eastAsia="zh-CN"/>
        </w:rPr>
        <w:t>draftTP</w:t>
      </w:r>
      <w:proofErr w:type="spellEnd"/>
      <w:r>
        <w:rPr>
          <w:color w:val="FF0000"/>
          <w:lang w:eastAsia="zh-CN"/>
        </w:rPr>
        <w:t xml:space="preserve"> A-1-1: start ===</w:t>
      </w:r>
    </w:p>
    <w:p w:rsidR="00287FE9" w:rsidRDefault="00B82E0D">
      <w:r>
        <w:t>The following table captures the simulation results for the schemes that use simplified version of SSB, such as only PSS or only PSS and SSS without PBCH, or PSS and SSS with partial PBCH.</w:t>
      </w:r>
    </w:p>
    <w:p w:rsidR="00287FE9" w:rsidRDefault="00B82E0D">
      <w:pPr>
        <w:pStyle w:val="TH"/>
      </w:pPr>
      <w:r>
        <w:t>Table 6.1.1-x: BS energy savings by simplified SSB</w:t>
      </w:r>
    </w:p>
    <w:tbl>
      <w:tblPr>
        <w:tblStyle w:val="GridTable5Dark-Accent61"/>
        <w:tblW w:w="0" w:type="auto"/>
        <w:jc w:val="center"/>
        <w:tblLook w:val="04A0" w:firstRow="1" w:lastRow="0" w:firstColumn="1" w:lastColumn="0" w:noHBand="0" w:noVBand="1"/>
      </w:tblPr>
      <w:tblGrid>
        <w:gridCol w:w="634"/>
        <w:gridCol w:w="3615"/>
        <w:gridCol w:w="539"/>
        <w:gridCol w:w="476"/>
        <w:gridCol w:w="405"/>
        <w:gridCol w:w="785"/>
        <w:gridCol w:w="639"/>
        <w:gridCol w:w="2536"/>
      </w:tblGrid>
      <w:tr w:rsidR="00287FE9" w:rsidTr="00287FE9">
        <w:trPr>
          <w:cnfStyle w:val="100000000000" w:firstRow="1" w:lastRow="0" w:firstColumn="0" w:lastColumn="0" w:oddVBand="0" w:evenVBand="0" w:oddHBand="0" w:evenHBand="0" w:firstRowFirstColumn="0" w:firstRowLastColumn="0" w:lastRowFirstColumn="0" w:lastRowLastColumn="0"/>
          <w:trHeight w:val="624"/>
          <w:jc w:val="center"/>
        </w:trPr>
        <w:tc>
          <w:tcPr>
            <w:cnfStyle w:val="001000000000" w:firstRow="0" w:lastRow="0" w:firstColumn="1" w:lastColumn="0" w:oddVBand="0" w:evenVBand="0" w:oddHBand="0" w:evenHBand="0" w:firstRowFirstColumn="0" w:firstRowLastColumn="0" w:lastRowFirstColumn="0" w:lastRowLastColumn="0"/>
            <w:tcW w:w="0" w:type="auto"/>
          </w:tcPr>
          <w:p w:rsidR="00287FE9" w:rsidRDefault="00B82E0D">
            <w:pPr>
              <w:jc w:val="center"/>
              <w:rPr>
                <w:sz w:val="12"/>
                <w:szCs w:val="12"/>
              </w:rPr>
            </w:pPr>
            <w:r>
              <w:rPr>
                <w:sz w:val="12"/>
                <w:szCs w:val="12"/>
              </w:rPr>
              <w:t>Company</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0" w:type="auto"/>
          </w:tcPr>
          <w:p w:rsidR="00287FE9" w:rsidRDefault="00B82E0D">
            <w:pPr>
              <w:ind w:left="60" w:hangingChars="50" w:hanging="60"/>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UPT/access delay/latency/UE power consumption</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0" w:type="auto"/>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r>
      <w:tr w:rsidR="00287FE9" w:rsidTr="00287FE9">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rsidR="00287FE9" w:rsidRDefault="00B82E0D">
            <w:pPr>
              <w:spacing w:after="0"/>
              <w:rPr>
                <w:sz w:val="12"/>
                <w:szCs w:val="12"/>
              </w:rPr>
            </w:pPr>
            <w:r>
              <w:rPr>
                <w:sz w:val="12"/>
                <w:szCs w:val="12"/>
              </w:rPr>
              <w:t>CMCC</w:t>
            </w:r>
          </w:p>
          <w:p w:rsidR="00287FE9" w:rsidRDefault="00B82E0D">
            <w:pPr>
              <w:spacing w:after="0"/>
              <w:rPr>
                <w:sz w:val="12"/>
                <w:szCs w:val="12"/>
              </w:rPr>
            </w:pPr>
            <w:r>
              <w:rPr>
                <w:sz w:val="12"/>
                <w:szCs w:val="12"/>
              </w:rPr>
              <w:t>[R1-2211692]</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and SIB1 repetition period 40ms, for other 20ms occasions, only PSS and SSS are transmitted.</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15.7%</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r>
      <w:tr w:rsidR="00287FE9" w:rsidTr="00287FE9">
        <w:trPr>
          <w:trHeight w:val="204"/>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and SIB1 repetition period 40ms, for other 20ms occasions, only PSS and SSS are transmitted.</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28.3%</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0" w:type="auto"/>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r>
      <w:tr w:rsidR="00287FE9" w:rsidTr="00287FE9">
        <w:trPr>
          <w:trHeight w:val="467"/>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rsidR="00287FE9" w:rsidRDefault="00B82E0D">
            <w:pPr>
              <w:spacing w:after="0"/>
              <w:rPr>
                <w:sz w:val="12"/>
                <w:szCs w:val="12"/>
              </w:rPr>
            </w:pPr>
            <w:r>
              <w:rPr>
                <w:sz w:val="12"/>
                <w:szCs w:val="12"/>
              </w:rPr>
              <w:t>vivo</w:t>
            </w:r>
          </w:p>
          <w:p w:rsidR="00287FE9" w:rsidRDefault="00B82E0D">
            <w:pPr>
              <w:spacing w:after="0"/>
              <w:rPr>
                <w:sz w:val="12"/>
                <w:szCs w:val="12"/>
              </w:rPr>
            </w:pPr>
            <w:r>
              <w:rPr>
                <w:sz w:val="12"/>
                <w:szCs w:val="12"/>
              </w:rPr>
              <w:t>[R1-2211018,</w:t>
            </w:r>
            <w:r>
              <w:rPr>
                <w:sz w:val="12"/>
                <w:szCs w:val="12"/>
              </w:rPr>
              <w:br/>
              <w:t>R1-2212541]</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20ms light-SSB and SIB1, 20ms RACH listening</w:t>
            </w:r>
            <w:r>
              <w:rPr>
                <w:sz w:val="12"/>
                <w:szCs w:val="12"/>
              </w:rPr>
              <w:br/>
              <w:t>only PSS and SSS for light-SSB)</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20ms SSB and SIB1, 20ms RACH listening</w:t>
            </w:r>
          </w:p>
        </w:tc>
      </w:tr>
      <w:tr w:rsidR="00287FE9" w:rsidTr="00287FE9">
        <w:trPr>
          <w:trHeight w:val="607"/>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20ms UEWUS listening</w:t>
            </w:r>
            <w:r>
              <w:rPr>
                <w:sz w:val="12"/>
                <w:szCs w:val="12"/>
              </w:rPr>
              <w:br/>
              <w:t>only PSS and SSS for light-SSB)</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20ms UEWUS listening</w:t>
            </w:r>
          </w:p>
        </w:tc>
      </w:tr>
      <w:tr w:rsidR="00287FE9" w:rsidTr="00287FE9">
        <w:trPr>
          <w:trHeight w:val="591"/>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80ms UEWUS listening</w:t>
            </w:r>
            <w:r>
              <w:rPr>
                <w:sz w:val="12"/>
                <w:szCs w:val="12"/>
              </w:rPr>
              <w:br/>
              <w:t>only PSS and SSS for light-SSB)</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80ms UEWUS listening</w:t>
            </w:r>
          </w:p>
        </w:tc>
      </w:tr>
      <w:tr w:rsidR="00287FE9" w:rsidTr="00287FE9">
        <w:trPr>
          <w:trHeight w:val="589"/>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160ms UEWUS listening</w:t>
            </w:r>
            <w:r>
              <w:rPr>
                <w:sz w:val="12"/>
                <w:szCs w:val="12"/>
              </w:rPr>
              <w:br/>
              <w:t>only PSS and SSS for light-SSB)</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160ms UEWUS listening</w:t>
            </w:r>
          </w:p>
        </w:tc>
      </w:tr>
      <w:tr w:rsidR="00287FE9" w:rsidTr="00287FE9">
        <w:trPr>
          <w:trHeight w:val="587"/>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20ms light-SSB and SIB1, 20ms RACH listening</w:t>
            </w:r>
            <w:r>
              <w:rPr>
                <w:sz w:val="12"/>
                <w:szCs w:val="12"/>
              </w:rPr>
              <w:br/>
              <w:t>only PSS and SSS for light-SSB)</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20ms SSB and SIB1, 20ms RACH listening</w:t>
            </w:r>
          </w:p>
        </w:tc>
      </w:tr>
      <w:tr w:rsidR="00287FE9" w:rsidTr="00287FE9">
        <w:trPr>
          <w:trHeight w:val="429"/>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20 UEWUS listening</w:t>
            </w:r>
            <w:r>
              <w:rPr>
                <w:sz w:val="12"/>
                <w:szCs w:val="12"/>
              </w:rPr>
              <w:br/>
              <w:t>only PSS and SSS for light-SSB)</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20ms UEWUS listening</w:t>
            </w:r>
          </w:p>
        </w:tc>
      </w:tr>
      <w:tr w:rsidR="00287FE9" w:rsidTr="00287FE9">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80ms UEWUS listening</w:t>
            </w:r>
            <w:r>
              <w:rPr>
                <w:sz w:val="12"/>
                <w:szCs w:val="12"/>
              </w:rPr>
              <w:br/>
              <w:t>only PSS and SSS for light-SSB)</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80ms UEWUS listening</w:t>
            </w:r>
          </w:p>
        </w:tc>
      </w:tr>
      <w:tr w:rsidR="00287FE9" w:rsidTr="00287FE9">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rsidR="00287FE9" w:rsidRDefault="00287FE9">
            <w:pPr>
              <w:spacing w:after="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structure adaptation including light SSB</w:t>
            </w:r>
            <w:r>
              <w:rPr>
                <w:sz w:val="12"/>
                <w:szCs w:val="12"/>
              </w:rPr>
              <w:br/>
              <w:t>(ES scheme: 160ms light-SSB, 160ms UEWUS listening</w:t>
            </w:r>
            <w:r>
              <w:rPr>
                <w:sz w:val="12"/>
                <w:szCs w:val="12"/>
              </w:rPr>
              <w:br/>
              <w:t>only PSS and SSS for light-SSB)</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 160ms SSB, 160ms UEWUS listening</w:t>
            </w:r>
          </w:p>
        </w:tc>
      </w:tr>
      <w:tr w:rsidR="00287FE9" w:rsidTr="00287FE9">
        <w:trPr>
          <w:trHeight w:val="360"/>
          <w:jc w:val="center"/>
        </w:trPr>
        <w:tc>
          <w:tcPr>
            <w:cnfStyle w:val="001000000000" w:firstRow="0" w:lastRow="0" w:firstColumn="1" w:lastColumn="0" w:oddVBand="0" w:evenVBand="0" w:oddHBand="0" w:evenHBand="0" w:firstRowFirstColumn="0" w:firstRowLastColumn="0" w:lastRowFirstColumn="0" w:lastRowLastColumn="0"/>
            <w:tcW w:w="0" w:type="auto"/>
            <w:noWrap/>
          </w:tcPr>
          <w:p w:rsidR="00287FE9" w:rsidRDefault="00B82E0D">
            <w:pPr>
              <w:spacing w:after="0"/>
              <w:rPr>
                <w:sz w:val="12"/>
                <w:szCs w:val="12"/>
              </w:rPr>
            </w:pPr>
            <w:r>
              <w:rPr>
                <w:sz w:val="12"/>
                <w:szCs w:val="12"/>
              </w:rPr>
              <w:t>Qualcomm</w:t>
            </w:r>
          </w:p>
          <w:p w:rsidR="00287FE9" w:rsidRDefault="00B82E0D">
            <w:pPr>
              <w:spacing w:after="0"/>
              <w:rPr>
                <w:sz w:val="12"/>
                <w:szCs w:val="12"/>
              </w:rPr>
            </w:pPr>
            <w:r>
              <w:rPr>
                <w:sz w:val="12"/>
                <w:szCs w:val="12"/>
              </w:rPr>
              <w:t>[R1-2212128]</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Category 1</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No Load</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18.7%</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FR2 Set 3</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SSB" combined with UL WUS and on demand SIB 1</w:t>
            </w:r>
          </w:p>
        </w:tc>
      </w:tr>
      <w:tr w:rsidR="00287FE9" w:rsidTr="00287FE9">
        <w:trPr>
          <w:trHeight w:val="360"/>
          <w:jc w:val="center"/>
        </w:trPr>
        <w:tc>
          <w:tcPr>
            <w:cnfStyle w:val="001000000000" w:firstRow="0" w:lastRow="0" w:firstColumn="1" w:lastColumn="0" w:oddVBand="0" w:evenVBand="0" w:oddHBand="0" w:evenHBand="0" w:firstRowFirstColumn="0" w:firstRowLastColumn="0" w:lastRowFirstColumn="0" w:lastRowLastColumn="0"/>
            <w:tcW w:w="0" w:type="auto"/>
            <w:noWrap/>
          </w:tcPr>
          <w:p w:rsidR="00287FE9" w:rsidRDefault="00B82E0D">
            <w:pPr>
              <w:spacing w:after="0"/>
              <w:rPr>
                <w:b w:val="0"/>
                <w:bCs w:val="0"/>
                <w:sz w:val="12"/>
                <w:szCs w:val="12"/>
              </w:rPr>
            </w:pPr>
            <w:proofErr w:type="spellStart"/>
            <w:r>
              <w:rPr>
                <w:sz w:val="12"/>
                <w:szCs w:val="12"/>
              </w:rPr>
              <w:t>CEWiT</w:t>
            </w:r>
            <w:proofErr w:type="spellEnd"/>
          </w:p>
          <w:p w:rsidR="00287FE9" w:rsidRDefault="00B82E0D">
            <w:pPr>
              <w:spacing w:after="0"/>
              <w:rPr>
                <w:sz w:val="12"/>
                <w:szCs w:val="12"/>
                <w:lang w:eastAsia="zh-CN"/>
              </w:rPr>
            </w:pPr>
            <w:r>
              <w:rPr>
                <w:rFonts w:hint="eastAsia"/>
                <w:sz w:val="12"/>
                <w:szCs w:val="12"/>
                <w:lang w:eastAsia="zh-CN"/>
              </w:rPr>
              <w:t>[</w:t>
            </w:r>
            <w:r>
              <w:rPr>
                <w:sz w:val="12"/>
                <w:szCs w:val="12"/>
                <w:lang w:eastAsia="zh-CN"/>
              </w:rPr>
              <w:t>R1-2212429]</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simplified SSB with repetition period 20ms, only PSS and SSS with partial PBCH are transmitted in simplified SSB</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C</w:t>
            </w:r>
            <w:r>
              <w:rPr>
                <w:sz w:val="12"/>
                <w:szCs w:val="12"/>
                <w:lang w:eastAsia="zh-CN"/>
              </w:rPr>
              <w:t>at.1</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Z</w:t>
            </w:r>
            <w:r>
              <w:rPr>
                <w:sz w:val="12"/>
                <w:szCs w:val="12"/>
                <w:lang w:eastAsia="zh-CN"/>
              </w:rPr>
              <w:t>ero</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2</w:t>
            </w:r>
            <w:r>
              <w:rPr>
                <w:sz w:val="12"/>
                <w:szCs w:val="12"/>
                <w:lang w:eastAsia="zh-CN"/>
              </w:rPr>
              <w:t>.4%</w:t>
            </w:r>
          </w:p>
        </w:tc>
        <w:tc>
          <w:tcPr>
            <w:tcW w:w="0" w:type="auto"/>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S</w:t>
            </w:r>
            <w:r>
              <w:rPr>
                <w:sz w:val="12"/>
                <w:szCs w:val="12"/>
                <w:lang w:eastAsia="zh-CN"/>
              </w:rPr>
              <w:t>et 1</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r>
    </w:tbl>
    <w:p w:rsidR="00287FE9" w:rsidRDefault="00287FE9"/>
    <w:p w:rsidR="008E6F32" w:rsidRDefault="008E6F32" w:rsidP="008E6F32">
      <w:pPr>
        <w:rPr>
          <w:lang w:eastAsia="zh-CN"/>
        </w:rPr>
      </w:pPr>
      <w:r>
        <w:rPr>
          <w:rFonts w:hint="eastAsia"/>
          <w:lang w:eastAsia="zh-CN"/>
        </w:rPr>
        <w:t>B</w:t>
      </w:r>
      <w:r>
        <w:rPr>
          <w:lang w:eastAsia="zh-CN"/>
        </w:rPr>
        <w:t xml:space="preserve">ased on the simulation results, at empty load, </w:t>
      </w:r>
      <w:r>
        <w:rPr>
          <w:lang w:eastAsia="zh-CN"/>
        </w:rPr>
        <w:t xml:space="preserve">one result </w:t>
      </w:r>
      <w:r>
        <w:rPr>
          <w:lang w:eastAsia="zh-CN"/>
        </w:rPr>
        <w:t>show</w:t>
      </w:r>
      <w:r>
        <w:rPr>
          <w:lang w:eastAsia="zh-CN"/>
        </w:rPr>
        <w:t>s</w:t>
      </w:r>
      <w:r>
        <w:rPr>
          <w:lang w:eastAsia="zh-CN"/>
        </w:rPr>
        <w:t xml:space="preserve"> that</w:t>
      </w:r>
      <w:r>
        <w:rPr>
          <w:lang w:eastAsia="zh-CN"/>
        </w:rPr>
        <w:t xml:space="preserve"> BS energy saving gain can be achieved by</w:t>
      </w:r>
      <w:r>
        <w:rPr>
          <w:lang w:eastAsia="zh-CN"/>
        </w:rPr>
        <w:t xml:space="preserve"> 15.7%-28.3% </w:t>
      </w:r>
      <w:r>
        <w:rPr>
          <w:lang w:eastAsia="zh-CN"/>
        </w:rPr>
        <w:t>with only PSS and SSS transmitted</w:t>
      </w:r>
      <w:r>
        <w:rPr>
          <w:lang w:eastAsia="zh-CN"/>
        </w:rPr>
        <w:t xml:space="preserve"> from SSB</w:t>
      </w:r>
      <w:r>
        <w:rPr>
          <w:lang w:eastAsia="zh-CN"/>
        </w:rPr>
        <w:t>,</w:t>
      </w:r>
      <w:r>
        <w:rPr>
          <w:lang w:eastAsia="zh-CN"/>
        </w:rPr>
        <w:t xml:space="preserve"> and </w:t>
      </w:r>
      <w:r>
        <w:rPr>
          <w:lang w:eastAsia="zh-CN"/>
        </w:rPr>
        <w:t xml:space="preserve">half-reduced SIB1 transmission </w:t>
      </w:r>
      <w:r>
        <w:rPr>
          <w:lang w:eastAsia="zh-CN"/>
        </w:rPr>
        <w:t xml:space="preserve">One company show that the gain from light SSB only ranges from 0.8% to 4.4%, which slightly increases as the listening periodicity of WUS from </w:t>
      </w:r>
      <w:r>
        <w:rPr>
          <w:lang w:eastAsia="zh-CN"/>
        </w:rPr>
        <w:lastRenderedPageBreak/>
        <w:t>UE becomes larger.</w:t>
      </w:r>
      <w:r>
        <w:rPr>
          <w:rFonts w:hint="eastAsia"/>
          <w:lang w:eastAsia="zh-CN"/>
        </w:rPr>
        <w:t xml:space="preserve"> </w:t>
      </w:r>
      <w:r>
        <w:rPr>
          <w:rFonts w:hint="eastAsia"/>
          <w:lang w:eastAsia="zh-CN"/>
        </w:rPr>
        <w:t>O</w:t>
      </w:r>
      <w:r>
        <w:rPr>
          <w:lang w:eastAsia="zh-CN"/>
        </w:rPr>
        <w:t xml:space="preserve">ne result </w:t>
      </w:r>
      <w:proofErr w:type="gramStart"/>
      <w:r>
        <w:rPr>
          <w:lang w:eastAsia="zh-CN"/>
        </w:rPr>
        <w:t>shows</w:t>
      </w:r>
      <w:proofErr w:type="gramEnd"/>
      <w:r>
        <w:rPr>
          <w:lang w:eastAsia="zh-CN"/>
        </w:rPr>
        <w:t xml:space="preserve"> that simpli</w:t>
      </w:r>
      <w:r>
        <w:rPr>
          <w:lang w:eastAsia="zh-CN"/>
        </w:rPr>
        <w:t>fi</w:t>
      </w:r>
      <w:r>
        <w:rPr>
          <w:lang w:eastAsia="zh-CN"/>
        </w:rPr>
        <w:t>ed SSB with PSS</w:t>
      </w:r>
      <w:r>
        <w:rPr>
          <w:rFonts w:hint="eastAsia"/>
          <w:lang w:eastAsia="zh-CN"/>
        </w:rPr>
        <w:t>,</w:t>
      </w:r>
      <w:r>
        <w:rPr>
          <w:lang w:eastAsia="zh-CN"/>
        </w:rPr>
        <w:t xml:space="preserve"> SSS and partial PBCH, for empty load</w:t>
      </w:r>
      <w:r>
        <w:rPr>
          <w:lang w:eastAsia="zh-CN"/>
        </w:rPr>
        <w:t xml:space="preserve"> and Set 1 reference configuration, 2.4% BS energy savings can be achieved.</w:t>
      </w:r>
    </w:p>
    <w:p w:rsidR="008E6F32" w:rsidRDefault="008E6F32" w:rsidP="008E6F32">
      <w:pPr>
        <w:rPr>
          <w:lang w:eastAsia="zh-CN"/>
        </w:rPr>
      </w:pPr>
      <w:r>
        <w:rPr>
          <w:lang w:eastAsia="zh-CN"/>
        </w:rPr>
        <w:t>No im</w:t>
      </w:r>
      <w:r>
        <w:rPr>
          <w:lang w:eastAsia="zh-CN"/>
        </w:rPr>
        <w:t xml:space="preserve">pact on UPT </w:t>
      </w:r>
      <w:r>
        <w:rPr>
          <w:lang w:eastAsia="zh-CN"/>
        </w:rPr>
        <w:t xml:space="preserve">was observed </w:t>
      </w:r>
      <w:r>
        <w:rPr>
          <w:lang w:eastAsia="zh-CN"/>
        </w:rPr>
        <w:t>due to empty load</w:t>
      </w:r>
      <w:r>
        <w:rPr>
          <w:lang w:eastAsia="zh-CN"/>
        </w:rPr>
        <w:t>.</w:t>
      </w:r>
    </w:p>
    <w:p w:rsidR="00287FE9" w:rsidRDefault="00B82E0D" w:rsidP="008E6F32">
      <w:pPr>
        <w:pStyle w:val="EditorsNote"/>
        <w:rPr>
          <w:lang w:eastAsia="zh-CN"/>
        </w:rPr>
      </w:pPr>
      <w:r>
        <w:rPr>
          <w:rFonts w:hint="eastAsia"/>
          <w:lang w:eastAsia="zh-CN"/>
        </w:rPr>
        <w:t>=</w:t>
      </w:r>
      <w:r>
        <w:rPr>
          <w:lang w:eastAsia="zh-CN"/>
        </w:rPr>
        <w:t>== end ===</w:t>
      </w:r>
    </w:p>
    <w:p w:rsidR="00287FE9" w:rsidRDefault="00B82E0D">
      <w:pPr>
        <w:rPr>
          <w:lang w:eastAsia="zh-CN"/>
        </w:rPr>
      </w:pPr>
      <w:r>
        <w:rPr>
          <w:rFonts w:hint="eastAsia"/>
          <w:lang w:eastAsia="zh-CN"/>
        </w:rPr>
        <w:t>F</w:t>
      </w:r>
      <w:r>
        <w:rPr>
          <w:lang w:eastAsia="zh-CN"/>
        </w:rPr>
        <w:t>L: Companies are invited to comment on:</w:t>
      </w:r>
    </w:p>
    <w:p w:rsidR="00287FE9" w:rsidRDefault="00B82E0D">
      <w:pPr>
        <w:pStyle w:val="affff1"/>
        <w:numPr>
          <w:ilvl w:val="0"/>
          <w:numId w:val="11"/>
        </w:numPr>
        <w:rPr>
          <w:lang w:eastAsia="zh-CN"/>
        </w:rPr>
      </w:pPr>
      <w:r>
        <w:rPr>
          <w:lang w:eastAsia="zh-CN"/>
        </w:rPr>
        <w:t>What to be additionally added?</w:t>
      </w:r>
    </w:p>
    <w:p w:rsidR="00287FE9" w:rsidRDefault="00B82E0D">
      <w:pPr>
        <w:pStyle w:val="affff1"/>
        <w:numPr>
          <w:ilvl w:val="0"/>
          <w:numId w:val="11"/>
        </w:numPr>
        <w:rPr>
          <w:lang w:eastAsia="zh-CN"/>
        </w:rPr>
      </w:pPr>
      <w:r>
        <w:rPr>
          <w:lang w:eastAsia="zh-CN"/>
        </w:rPr>
        <w:t>What results you consider needs clarifications?</w:t>
      </w:r>
    </w:p>
    <w:p w:rsidR="00287FE9" w:rsidRDefault="00B82E0D">
      <w:pPr>
        <w:pStyle w:val="affff1"/>
        <w:numPr>
          <w:ilvl w:val="0"/>
          <w:numId w:val="11"/>
        </w:numPr>
        <w:rPr>
          <w:lang w:eastAsia="zh-CN"/>
        </w:rPr>
      </w:pPr>
      <w:r>
        <w:rPr>
          <w:lang w:eastAsia="zh-CN"/>
        </w:rPr>
        <w:t>Revisions on observations (the texts right below the table)</w:t>
      </w:r>
    </w:p>
    <w:p w:rsidR="00287FE9" w:rsidRDefault="00B82E0D">
      <w:pPr>
        <w:rPr>
          <w:lang w:eastAsia="zh-CN"/>
        </w:rPr>
      </w:pPr>
      <w:r>
        <w:rPr>
          <w:rFonts w:hint="eastAsia"/>
          <w:lang w:eastAsia="zh-CN"/>
        </w:rPr>
        <w:t>S</w:t>
      </w:r>
      <w:r>
        <w:rPr>
          <w:lang w:eastAsia="zh-CN"/>
        </w:rPr>
        <w:t>ame questions apply to all other tables/texts.</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lang w:eastAsia="zh-CN"/>
              </w:rP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strike/>
                <w:lang w:eastAsia="zh-CN"/>
              </w:rPr>
            </w:pPr>
            <w:r>
              <w:rPr>
                <w:lang w:eastAsia="zh-CN"/>
              </w:rPr>
              <w:t>Suggested revisions:</w:t>
            </w:r>
            <w:r>
              <w:rPr>
                <w:lang w:eastAsia="zh-CN"/>
              </w:rPr>
              <w:br/>
            </w:r>
            <w:r>
              <w:rPr>
                <w:lang w:eastAsia="zh-CN"/>
              </w:rPr>
              <w:br/>
            </w:r>
          </w:p>
          <w:p w:rsidR="00287FE9" w:rsidRDefault="00B82E0D">
            <w:pPr>
              <w:rPr>
                <w:color w:val="00B050"/>
                <w:lang w:eastAsia="zh-CN"/>
              </w:rPr>
            </w:pPr>
            <w:r>
              <w:rPr>
                <w:lang w:eastAsia="zh-CN"/>
              </w:rPr>
              <w:br/>
              <w:t>On UE power consumption,</w:t>
            </w:r>
            <w:r>
              <w:rPr>
                <w:rFonts w:hint="eastAsia"/>
                <w:lang w:eastAsia="zh-CN"/>
              </w:rPr>
              <w:t xml:space="preserve"> </w:t>
            </w:r>
            <w:r>
              <w:rPr>
                <w:lang w:eastAsia="zh-CN"/>
              </w:rPr>
              <w:t xml:space="preserve">no negative impact is observed </w:t>
            </w:r>
            <w:r>
              <w:rPr>
                <w:color w:val="00B050"/>
                <w:lang w:eastAsia="zh-CN"/>
              </w:rPr>
              <w:t>as identified by one source (vivo)</w:t>
            </w:r>
          </w:p>
          <w:p w:rsidR="00287FE9" w:rsidRDefault="00287FE9">
            <w:pPr>
              <w:spacing w:after="0"/>
              <w:rPr>
                <w:lang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lang w:eastAsia="zh-CN"/>
              </w:rPr>
              <w:t xml:space="preserve">QCOM1  </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lang w:eastAsia="zh-CN"/>
              </w:rPr>
              <w:t>The “light SSB” in our analysis is for on-demand SSB/SIB1 transmission triggered by cell WUS. We can view “light SSB” as discovery RS. Hence, we would like to capture it in A-6 as well.</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lang w:eastAsia="zh-CN"/>
              </w:rPr>
              <w:t>v</w:t>
            </w:r>
            <w:r>
              <w:rPr>
                <w:lang w:eastAsia="zh-CN"/>
              </w:rP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hint="eastAsia"/>
                <w:lang w:eastAsia="zh-CN"/>
              </w:rPr>
              <w:t>B</w:t>
            </w:r>
            <w:r>
              <w:rPr>
                <w:lang w:eastAsia="zh-CN"/>
              </w:rPr>
              <w:t xml:space="preserve">ased on our understanding, the energy saving gain in (CMCC and Qualcomm)’s results are not purely from light version of SSB. For example, in CMCC’s results, the enhanced scheme 40ms SSB/SIB1 period compared to 20ms in baseline scheme in addition to light SSB. In Qualcomm’s result, the energy saving gain may mainly come from </w:t>
            </w:r>
            <w:proofErr w:type="gramStart"/>
            <w:r>
              <w:rPr>
                <w:lang w:eastAsia="zh-CN"/>
              </w:rPr>
              <w:t>wake up</w:t>
            </w:r>
            <w:proofErr w:type="gramEnd"/>
            <w:r>
              <w:rPr>
                <w:lang w:eastAsia="zh-CN"/>
              </w:rPr>
              <w:t xml:space="preserve"> scheme in addition to light SSB. Then the observation is better to be updated as:</w:t>
            </w:r>
          </w:p>
          <w:p w:rsidR="00287FE9" w:rsidRDefault="00287FE9">
            <w:pPr>
              <w:spacing w:after="0"/>
              <w:rPr>
                <w:lang w:eastAsia="zh-CN"/>
              </w:rPr>
            </w:pPr>
          </w:p>
          <w:p w:rsidR="00287FE9" w:rsidRDefault="00B82E0D">
            <w:pPr>
              <w:spacing w:after="0"/>
              <w:rPr>
                <w:ins w:id="4" w:author="Gen Li(vivo)" w:date="2022-11-15T20:26:00Z"/>
                <w:lang w:eastAsia="zh-CN"/>
              </w:rPr>
            </w:pPr>
            <w:r>
              <w:rPr>
                <w:rFonts w:hint="eastAsia"/>
                <w:lang w:eastAsia="zh-CN"/>
              </w:rPr>
              <w:t>B</w:t>
            </w:r>
            <w:r>
              <w:rPr>
                <w:lang w:eastAsia="zh-CN"/>
              </w:rPr>
              <w:t xml:space="preserve">ased on the simulation results, at empty load, two companies (CMCC, Qualcomm) show that </w:t>
            </w:r>
            <w:ins w:id="5" w:author="Gen Li(vivo)" w:date="2022-11-15T20:21:00Z">
              <w:r>
                <w:rPr>
                  <w:lang w:eastAsia="zh-CN"/>
                </w:rPr>
                <w:t>15.7</w:t>
              </w:r>
            </w:ins>
            <w:ins w:id="6" w:author="Gen Li(vivo)" w:date="2022-11-15T20:22:00Z">
              <w:r>
                <w:rPr>
                  <w:lang w:eastAsia="zh-CN"/>
                </w:rPr>
                <w:t>%</w:t>
              </w:r>
            </w:ins>
            <w:ins w:id="7" w:author="Gen Li(vivo)" w:date="2022-11-15T20:21:00Z">
              <w:r>
                <w:rPr>
                  <w:lang w:eastAsia="zh-CN"/>
                </w:rPr>
                <w:t>-28.3</w:t>
              </w:r>
            </w:ins>
            <w:ins w:id="8" w:author="Gen Li(vivo)" w:date="2022-11-15T20:22:00Z">
              <w:r>
                <w:rPr>
                  <w:lang w:eastAsia="zh-CN"/>
                </w:rPr>
                <w:t xml:space="preserve">% gain is achieved by light version of SSB and SSB&amp;SIB1 period adaptation/WUS triggering on demand </w:t>
              </w:r>
            </w:ins>
            <w:ins w:id="9" w:author="Gen Li(vivo)" w:date="2022-11-15T20:23:00Z">
              <w:r>
                <w:rPr>
                  <w:lang w:eastAsia="zh-CN"/>
                </w:rPr>
                <w:t xml:space="preserve">SIB1. </w:t>
              </w:r>
            </w:ins>
            <w:ins w:id="10" w:author="Gen Li(vivo)" w:date="2022-11-15T20:24:00Z">
              <w:r>
                <w:rPr>
                  <w:lang w:eastAsia="zh-CN"/>
                </w:rPr>
                <w:t xml:space="preserve">Note that the energy saving gain is not purely from light version of SSB. </w:t>
              </w:r>
            </w:ins>
            <w:del w:id="11" w:author="Gen Li(vivo)" w:date="2022-11-15T20:24:00Z">
              <w:r>
                <w:rPr>
                  <w:lang w:eastAsia="zh-CN"/>
                </w:rPr>
                <w:delText xml:space="preserve">light version of SSB can achieve energy saving by 15.7%~28.3%, depending on the baseline SSB/SIB1 periodicity and possibly combined with WUS triggering on demand SIB1. </w:delText>
              </w:r>
            </w:del>
            <w:r>
              <w:rPr>
                <w:lang w:eastAsia="zh-CN"/>
              </w:rPr>
              <w:t xml:space="preserve">One company (vivo) show that the gain </w:t>
            </w:r>
            <w:ins w:id="12" w:author="Gen Li(vivo)" w:date="2022-11-15T20:24:00Z">
              <w:r>
                <w:rPr>
                  <w:lang w:eastAsia="zh-CN"/>
                </w:rPr>
                <w:t xml:space="preserve">from </w:t>
              </w:r>
            </w:ins>
            <w:ins w:id="13" w:author="Gen Li(vivo)" w:date="2022-11-15T20:25:00Z">
              <w:r>
                <w:rPr>
                  <w:lang w:eastAsia="zh-CN"/>
                </w:rPr>
                <w:t xml:space="preserve">light SSB only </w:t>
              </w:r>
            </w:ins>
            <w:r>
              <w:rPr>
                <w:lang w:eastAsia="zh-CN"/>
              </w:rPr>
              <w:t>ranges from 0.8% to 4.4%, which slightly increases as the listening periodicity of WUS from UE becomes larger.</w:t>
            </w:r>
          </w:p>
          <w:p w:rsidR="00287FE9" w:rsidRDefault="00287FE9">
            <w:pPr>
              <w:spacing w:after="0"/>
              <w:rPr>
                <w:ins w:id="14" w:author="Gen Li(vivo)" w:date="2022-11-15T20:26:00Z"/>
                <w:lang w:eastAsia="zh-CN"/>
              </w:rPr>
            </w:pPr>
          </w:p>
          <w:p w:rsidR="00287FE9" w:rsidRDefault="00B82E0D">
            <w:pPr>
              <w:spacing w:after="0"/>
              <w:rPr>
                <w:lang w:eastAsia="zh-CN"/>
              </w:rPr>
            </w:pPr>
            <w:r>
              <w:rPr>
                <w:rFonts w:hint="eastAsia"/>
                <w:lang w:eastAsia="zh-CN"/>
              </w:rPr>
              <w:t>B</w:t>
            </w:r>
            <w:r>
              <w:rPr>
                <w:lang w:eastAsia="zh-CN"/>
              </w:rPr>
              <w:t>esides, we suggest to remove the following sentence:</w:t>
            </w:r>
          </w:p>
          <w:p w:rsidR="00287FE9" w:rsidRDefault="00B82E0D">
            <w:pPr>
              <w:spacing w:after="0"/>
            </w:pPr>
            <w:del w:id="15" w:author="Gen Li(vivo)" w:date="2022-11-15T20:27:00Z">
              <w:r>
                <w:rPr>
                  <w:lang w:eastAsia="zh-CN"/>
                </w:rPr>
                <w:delText>On UE power consumption,</w:delText>
              </w:r>
              <w:r>
                <w:rPr>
                  <w:rFonts w:hint="eastAsia"/>
                  <w:lang w:eastAsia="zh-CN"/>
                </w:rPr>
                <w:delText xml:space="preserve"> </w:delText>
              </w:r>
              <w:r>
                <w:rPr>
                  <w:lang w:eastAsia="zh-CN"/>
                </w:rPr>
                <w:delText>no negative impact is observed.</w:delText>
              </w:r>
            </w:del>
          </w:p>
        </w:tc>
      </w:tr>
      <w:tr w:rsidR="00287FE9">
        <w:trPr>
          <w:ins w:id="16" w:author="3GPPpresenter" w:date="2022-11-15T13:49:00Z"/>
        </w:trPr>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ins w:id="17" w:author="3GPPpresenter" w:date="2022-11-15T13:49:00Z"/>
                <w:lang w:eastAsia="zh-CN"/>
              </w:rPr>
            </w:pPr>
            <w:ins w:id="18" w:author="3GPPpresenter" w:date="2022-11-15T13:49:00Z">
              <w:r>
                <w:rPr>
                  <w:lang w:eastAsia="zh-CN"/>
                </w:rPr>
                <w:t>FL</w:t>
              </w:r>
            </w:ins>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ins w:id="19" w:author="3GPPpresenter" w:date="2022-11-15T13:49:00Z"/>
                <w:lang w:eastAsia="zh-CN"/>
              </w:rPr>
            </w:pPr>
            <w:ins w:id="20" w:author="3GPPpresenter" w:date="2022-11-15T13:49:00Z">
              <w:r>
                <w:rPr>
                  <w:lang w:eastAsia="zh-CN"/>
                </w:rPr>
                <w:t xml:space="preserve">To </w:t>
              </w:r>
            </w:ins>
            <w:ins w:id="21" w:author="3GPPpresenter" w:date="2022-11-15T13:53:00Z">
              <w:r>
                <w:rPr>
                  <w:lang w:eastAsia="zh-CN"/>
                </w:rPr>
                <w:t>modify the description for</w:t>
              </w:r>
            </w:ins>
            <w:ins w:id="22" w:author="3GPPpresenter" w:date="2022-11-15T13:49:00Z">
              <w:r>
                <w:rPr>
                  <w:lang w:eastAsia="zh-CN"/>
                </w:rPr>
                <w:t xml:space="preserve"> the results </w:t>
              </w:r>
            </w:ins>
            <w:ins w:id="23" w:author="3GPPpresenter" w:date="2022-11-15T13:53:00Z">
              <w:r>
                <w:rPr>
                  <w:lang w:eastAsia="zh-CN"/>
                </w:rPr>
                <w:t>from</w:t>
              </w:r>
            </w:ins>
            <w:ins w:id="24" w:author="3GPPpresenter" w:date="2022-11-15T13:49:00Z">
              <w:r>
                <w:rPr>
                  <w:lang w:eastAsia="zh-CN"/>
                </w:rPr>
                <w:t xml:space="preserve"> CMCC and </w:t>
              </w:r>
            </w:ins>
            <w:ins w:id="25" w:author="3GPPpresenter" w:date="2022-11-15T13:58:00Z">
              <w:r>
                <w:rPr>
                  <w:lang w:eastAsia="zh-CN"/>
                </w:rPr>
                <w:t>[</w:t>
              </w:r>
            </w:ins>
            <w:ins w:id="26" w:author="3GPPpresenter" w:date="2022-11-15T13:54:00Z">
              <w:r>
                <w:rPr>
                  <w:lang w:eastAsia="zh-CN"/>
                </w:rPr>
                <w:t xml:space="preserve">move </w:t>
              </w:r>
            </w:ins>
            <w:ins w:id="27" w:author="3GPPpresenter" w:date="2022-11-15T13:49:00Z">
              <w:r>
                <w:rPr>
                  <w:lang w:eastAsia="zh-CN"/>
                </w:rPr>
                <w:t xml:space="preserve">QC </w:t>
              </w:r>
            </w:ins>
            <w:ins w:id="28" w:author="3GPPpresenter" w:date="2022-11-15T13:54:00Z">
              <w:r>
                <w:rPr>
                  <w:lang w:eastAsia="zh-CN"/>
                </w:rPr>
                <w:t xml:space="preserve">results </w:t>
              </w:r>
            </w:ins>
            <w:ins w:id="29" w:author="3GPPpresenter" w:date="2022-11-15T13:49:00Z">
              <w:r>
                <w:rPr>
                  <w:lang w:eastAsia="zh-CN"/>
                </w:rPr>
                <w:t>to A-6</w:t>
              </w:r>
            </w:ins>
            <w:ins w:id="30" w:author="3GPPpresenter" w:date="2022-11-15T13:58:00Z">
              <w:r>
                <w:rPr>
                  <w:lang w:eastAsia="zh-CN"/>
                </w:rPr>
                <w:t>]</w:t>
              </w:r>
            </w:ins>
          </w:p>
          <w:p w:rsidR="00287FE9" w:rsidRDefault="00B82E0D">
            <w:pPr>
              <w:spacing w:after="0"/>
              <w:rPr>
                <w:ins w:id="31" w:author="3GPPpresenter" w:date="2022-11-15T13:50:00Z"/>
                <w:lang w:eastAsia="zh-CN"/>
              </w:rPr>
            </w:pPr>
            <w:ins w:id="32" w:author="3GPPpresenter" w:date="2022-11-15T13:49:00Z">
              <w:r>
                <w:rPr>
                  <w:lang w:eastAsia="zh-CN"/>
                </w:rPr>
                <w:t>To</w:t>
              </w:r>
            </w:ins>
            <w:ins w:id="33" w:author="3GPPpresenter" w:date="2022-11-15T13:50:00Z">
              <w:r>
                <w:rPr>
                  <w:lang w:eastAsia="zh-CN"/>
                </w:rPr>
                <w:t xml:space="preserve"> add </w:t>
              </w:r>
              <w:proofErr w:type="spellStart"/>
              <w:r>
                <w:rPr>
                  <w:lang w:eastAsia="zh-CN"/>
                </w:rPr>
                <w:t>CEWiT</w:t>
              </w:r>
              <w:proofErr w:type="spellEnd"/>
            </w:ins>
          </w:p>
          <w:p w:rsidR="00287FE9" w:rsidRDefault="00B82E0D">
            <w:pPr>
              <w:spacing w:after="0"/>
              <w:rPr>
                <w:ins w:id="34" w:author="3GPPpresenter" w:date="2022-11-15T14:08:00Z"/>
                <w:lang w:eastAsia="zh-CN"/>
              </w:rPr>
            </w:pPr>
            <w:ins w:id="35" w:author="3GPPpresenter" w:date="2022-11-15T13:50:00Z">
              <w:r>
                <w:rPr>
                  <w:lang w:eastAsia="zh-CN"/>
                </w:rPr>
                <w:t>No im</w:t>
              </w:r>
            </w:ins>
            <w:ins w:id="36" w:author="3GPPpresenter" w:date="2022-11-15T13:51:00Z">
              <w:r>
                <w:rPr>
                  <w:lang w:eastAsia="zh-CN"/>
                </w:rPr>
                <w:t>pact on UPT due to empty load</w:t>
              </w:r>
            </w:ins>
          </w:p>
          <w:p w:rsidR="00287FE9" w:rsidRDefault="00B82E0D">
            <w:pPr>
              <w:spacing w:after="0"/>
              <w:rPr>
                <w:ins w:id="37" w:author="3GPPpresenter" w:date="2022-11-15T13:58:00Z"/>
                <w:lang w:eastAsia="zh-CN"/>
              </w:rPr>
            </w:pPr>
            <w:ins w:id="38" w:author="3GPPpresenter" w:date="2022-11-15T14:08:00Z">
              <w:r>
                <w:rPr>
                  <w:lang w:eastAsia="zh-CN"/>
                </w:rPr>
                <w:t>|clarify the combined technique(s) that were in the results</w:t>
              </w:r>
            </w:ins>
          </w:p>
          <w:p w:rsidR="00287FE9" w:rsidRDefault="00287FE9">
            <w:pPr>
              <w:spacing w:after="0"/>
              <w:rPr>
                <w:ins w:id="39" w:author="3GPPpresenter" w:date="2022-11-15T13:49:00Z"/>
                <w:lang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lang w:val="en-US" w:eastAsia="zh-CN"/>
              </w:rPr>
              <w:t>CMCC</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lang w:val="en-US" w:eastAsia="zh-CN"/>
              </w:rPr>
              <w:t>We are ok with FL’s modification. In our results, when light version of SSB without PBCH is applied for some occasions, SIB1 is also omitted since no PBCH to inform the PDCCH for that occasion.</w:t>
            </w:r>
          </w:p>
        </w:tc>
      </w:tr>
    </w:tbl>
    <w:p w:rsidR="00287FE9" w:rsidRDefault="00287FE9"/>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A-1-3: start ===</w:t>
      </w:r>
    </w:p>
    <w:p w:rsidR="00287FE9" w:rsidRDefault="00B82E0D">
      <w:r>
        <w:t xml:space="preserve">The following table captures the simulation results for the schemes by which transmission occasion of one or more common signals/channels, </w:t>
      </w:r>
      <w:r>
        <w:rPr>
          <w:rFonts w:hint="eastAsia"/>
          <w:lang w:eastAsia="zh-CN"/>
        </w:rPr>
        <w:t>which</w:t>
      </w:r>
      <w:r>
        <w:t xml:space="preserve"> </w:t>
      </w:r>
      <w:r>
        <w:rPr>
          <w:rFonts w:hint="eastAsia"/>
          <w:lang w:eastAsia="zh-CN"/>
        </w:rPr>
        <w:t>is</w:t>
      </w:r>
      <w:r>
        <w:t xml:space="preserve"> SIB1 and SSB based on the submitted results, can be skipped.</w:t>
      </w:r>
    </w:p>
    <w:p w:rsidR="00287FE9" w:rsidRDefault="00B82E0D">
      <w:pPr>
        <w:pStyle w:val="TH"/>
      </w:pPr>
      <w:r>
        <w:lastRenderedPageBreak/>
        <w:t>Table 6.1.1-x: BS energy savings by skipping one or more common signals/channels</w:t>
      </w:r>
    </w:p>
    <w:tbl>
      <w:tblPr>
        <w:tblStyle w:val="GridTable5Dark-Accent61"/>
        <w:tblW w:w="5000" w:type="pct"/>
        <w:tblLayout w:type="fixed"/>
        <w:tblLook w:val="04A0" w:firstRow="1" w:lastRow="0" w:firstColumn="1" w:lastColumn="0" w:noHBand="0" w:noVBand="1"/>
      </w:tblPr>
      <w:tblGrid>
        <w:gridCol w:w="661"/>
        <w:gridCol w:w="792"/>
        <w:gridCol w:w="1063"/>
        <w:gridCol w:w="2084"/>
        <w:gridCol w:w="243"/>
        <w:gridCol w:w="2240"/>
        <w:gridCol w:w="2546"/>
      </w:tblGrid>
      <w:tr w:rsidR="00287FE9" w:rsidTr="00287FE9">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343" w:type="pct"/>
          </w:tcPr>
          <w:p w:rsidR="00287FE9" w:rsidRDefault="00B82E0D">
            <w:pPr>
              <w:jc w:val="center"/>
              <w:rPr>
                <w:sz w:val="12"/>
                <w:szCs w:val="12"/>
              </w:rPr>
            </w:pPr>
            <w:r>
              <w:rPr>
                <w:sz w:val="12"/>
                <w:szCs w:val="12"/>
              </w:rPr>
              <w:t>Company</w:t>
            </w:r>
          </w:p>
        </w:tc>
        <w:tc>
          <w:tcPr>
            <w:tcW w:w="411" w:type="pct"/>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552" w:type="pct"/>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1082" w:type="pct"/>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26" w:type="pct"/>
          </w:tcPr>
          <w:p w:rsidR="00287FE9" w:rsidRDefault="00287FE9">
            <w:pPr>
              <w:jc w:val="center"/>
              <w:cnfStyle w:val="100000000000" w:firstRow="1" w:lastRow="0" w:firstColumn="0" w:lastColumn="0" w:oddVBand="0" w:evenVBand="0" w:oddHBand="0" w:evenHBand="0" w:firstRowFirstColumn="0" w:firstRowLastColumn="0" w:lastRowFirstColumn="0" w:lastRowLastColumn="0"/>
              <w:rPr>
                <w:sz w:val="12"/>
                <w:szCs w:val="12"/>
              </w:rPr>
            </w:pPr>
          </w:p>
        </w:tc>
        <w:tc>
          <w:tcPr>
            <w:tcW w:w="1163" w:type="pct"/>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Category/Reference configuration</w:t>
            </w:r>
            <w:r>
              <w:rPr>
                <w:sz w:val="12"/>
                <w:szCs w:val="12"/>
                <w:lang w:eastAsia="zh-CN"/>
              </w:rPr>
              <w:t>/</w:t>
            </w:r>
            <w:r>
              <w:rPr>
                <w:sz w:val="12"/>
                <w:szCs w:val="12"/>
              </w:rPr>
              <w:t>Baseline configuration/assumption</w:t>
            </w:r>
          </w:p>
        </w:tc>
        <w:tc>
          <w:tcPr>
            <w:tcW w:w="1322" w:type="pct"/>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Other evaluation methodology/assumption details/other performance impact</w:t>
            </w:r>
          </w:p>
        </w:tc>
      </w:tr>
      <w:tr w:rsidR="00287FE9" w:rsidTr="00287FE9">
        <w:trPr>
          <w:trHeight w:val="849"/>
        </w:trPr>
        <w:tc>
          <w:tcPr>
            <w:cnfStyle w:val="001000000000" w:firstRow="0" w:lastRow="0" w:firstColumn="1" w:lastColumn="0" w:oddVBand="0" w:evenVBand="0" w:oddHBand="0" w:evenHBand="0" w:firstRowFirstColumn="0" w:firstRowLastColumn="0" w:lastRowFirstColumn="0" w:lastRowLastColumn="0"/>
            <w:tcW w:w="343" w:type="pct"/>
            <w:vMerge w:val="restart"/>
          </w:tcPr>
          <w:p w:rsidR="00287FE9" w:rsidRDefault="00B82E0D">
            <w:pPr>
              <w:rPr>
                <w:sz w:val="12"/>
                <w:szCs w:val="12"/>
              </w:rPr>
            </w:pPr>
            <w:r>
              <w:rPr>
                <w:sz w:val="12"/>
                <w:szCs w:val="12"/>
              </w:rPr>
              <w:t>OPPO</w:t>
            </w:r>
            <w:r>
              <w:rPr>
                <w:sz w:val="12"/>
                <w:szCs w:val="12"/>
              </w:rPr>
              <w:br/>
              <w:t>[R1-2211458]</w:t>
            </w:r>
          </w:p>
        </w:tc>
        <w:tc>
          <w:tcPr>
            <w:tcW w:w="411"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Transmission occasion of SIB1 with 24 RBs for 20 </w:t>
            </w:r>
            <w:proofErr w:type="spellStart"/>
            <w:r>
              <w:rPr>
                <w:sz w:val="12"/>
                <w:szCs w:val="12"/>
              </w:rPr>
              <w:t>ms</w:t>
            </w:r>
            <w:proofErr w:type="spellEnd"/>
            <w:r>
              <w:rPr>
                <w:sz w:val="12"/>
                <w:szCs w:val="12"/>
              </w:rPr>
              <w:t xml:space="preserve"> periodicity is skipped</w:t>
            </w:r>
          </w:p>
        </w:tc>
        <w:tc>
          <w:tcPr>
            <w:tcW w:w="55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RU-10%)</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SIB1 with 24 RBs for 20 </w:t>
            </w:r>
            <w:proofErr w:type="spellStart"/>
            <w:r>
              <w:rPr>
                <w:sz w:val="12"/>
                <w:szCs w:val="12"/>
              </w:rPr>
              <w:t>ms</w:t>
            </w:r>
            <w:proofErr w:type="spellEnd"/>
            <w:r>
              <w:rPr>
                <w:sz w:val="12"/>
                <w:szCs w:val="12"/>
              </w:rPr>
              <w:t xml:space="preserve"> periodicity, SSB with 20 RBs for 20 </w:t>
            </w:r>
            <w:proofErr w:type="spellStart"/>
            <w:r>
              <w:rPr>
                <w:sz w:val="12"/>
                <w:szCs w:val="12"/>
              </w:rPr>
              <w:t>ms</w:t>
            </w:r>
            <w:proofErr w:type="spellEnd"/>
            <w:r>
              <w:rPr>
                <w:sz w:val="12"/>
                <w:szCs w:val="12"/>
              </w:rPr>
              <w:t xml:space="preserve"> periodicity</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FTP3 (0.5MB as packet size, 200ms as mean inter-arrival time)</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U</w:t>
            </w:r>
            <w:r>
              <w:rPr>
                <w:sz w:val="12"/>
                <w:szCs w:val="12"/>
                <w:lang w:eastAsia="zh-CN"/>
              </w:rPr>
              <w:t>PT/Access delay/Latency: almost similar with the baseline</w:t>
            </w:r>
          </w:p>
        </w:tc>
      </w:tr>
      <w:tr w:rsidR="00287FE9" w:rsidTr="00287FE9">
        <w:trPr>
          <w:trHeight w:val="90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RU-0.2%)</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IM (0.1MB as packet size, 2s as mean inter-arrival time)</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PT/Access delay/Latency: almost similar with the baseline</w:t>
            </w:r>
          </w:p>
        </w:tc>
      </w:tr>
      <w:tr w:rsidR="00287FE9" w:rsidTr="00287FE9">
        <w:trPr>
          <w:trHeight w:val="414"/>
        </w:trPr>
        <w:tc>
          <w:tcPr>
            <w:cnfStyle w:val="001000000000" w:firstRow="0" w:lastRow="0" w:firstColumn="1" w:lastColumn="0" w:oddVBand="0" w:evenVBand="0" w:oddHBand="0" w:evenHBand="0" w:firstRowFirstColumn="0" w:firstRowLastColumn="0" w:lastRowFirstColumn="0" w:lastRowLastColumn="0"/>
            <w:tcW w:w="343" w:type="pct"/>
            <w:vMerge w:val="restart"/>
          </w:tcPr>
          <w:p w:rsidR="00287FE9" w:rsidRDefault="00B82E0D">
            <w:pPr>
              <w:rPr>
                <w:sz w:val="12"/>
                <w:szCs w:val="12"/>
              </w:rPr>
            </w:pPr>
            <w:r>
              <w:rPr>
                <w:sz w:val="12"/>
                <w:szCs w:val="12"/>
              </w:rPr>
              <w:t>Samsung</w:t>
            </w:r>
            <w:r>
              <w:rPr>
                <w:sz w:val="12"/>
                <w:szCs w:val="12"/>
              </w:rPr>
              <w:br/>
              <w:t>[R1-2212</w:t>
            </w:r>
            <w:ins w:id="40" w:author="samsung" w:date="2022-11-15T17:52:00Z">
              <w:r>
                <w:rPr>
                  <w:sz w:val="12"/>
                  <w:szCs w:val="12"/>
                </w:rPr>
                <w:t>543</w:t>
              </w:r>
            </w:ins>
            <w:del w:id="41" w:author="samsung" w:date="2022-11-15T17:52:00Z">
              <w:r>
                <w:rPr>
                  <w:sz w:val="12"/>
                  <w:szCs w:val="12"/>
                </w:rPr>
                <w:delText>056</w:delText>
              </w:r>
            </w:del>
            <w:r>
              <w:rPr>
                <w:sz w:val="12"/>
                <w:szCs w:val="12"/>
              </w:rPr>
              <w:t>]</w:t>
            </w:r>
          </w:p>
        </w:tc>
        <w:tc>
          <w:tcPr>
            <w:tcW w:w="411"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the number of SSB adaptation</w:t>
            </w: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 2.8%, 3.3%</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20</w:t>
            </w:r>
            <w:r>
              <w:rPr>
                <w:noProof/>
                <w:sz w:val="12"/>
                <w:szCs w:val="12"/>
                <w:lang w:val="en-US" w:eastAsia="ko-KR"/>
              </w:rPr>
              <mc:AlternateContent>
                <mc:Choice Requires="wps">
                  <w:drawing>
                    <wp:anchor distT="0" distB="0" distL="114300" distR="114300" simplePos="0" relativeHeight="25166028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8" name="文本框 128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028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B+Hs5H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131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7" name="文本框 128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131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gTCL1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233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6" name="文本框 128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233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KRy6A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336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5" name="文本框 128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336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kG+Yo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438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4" name="文本框 128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438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DhDqXT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540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3" name="文本框 128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540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KOOrTz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643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2" name="文本框 128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643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AuinOv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745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1" name="文本框 128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745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LLRvkn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848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80" name="文本框 128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848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Gv2Pn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6950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9" name="文本框 127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6950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Qy1yU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052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8" name="文本框 127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052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6wFDh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155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7" name="文本框 127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155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dbZ7w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257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6" name="文本框 127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257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af+hbTAAAACAEAAA8AAAAAAAAAAQAgAAAA&#10;IgAAAGRycy9kb3ducmV2LnhtbFBLAQIUABQAAAAIAIdO4kDdmkoW1wEAAK8DAAAOAAAAAAAAAAEA&#10;IAAAACIBAABkcnMvZTJvRG9jLnhtbFBLBQYAAAAABgAGAFkBAABr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360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5" name="文本框 127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360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ZOlot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462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4" name="文本框 127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462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zMVZY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564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3" name="文本框 127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564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VwhdK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667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2" name="文本框 127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667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yRs/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769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1" name="文本框 127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769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RldOX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872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70" name="文本框 127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872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7nt/i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7974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9" name="文本框 126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7974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tTeoi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076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8" name="文本框 126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076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HRuZX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179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7" name="文本框 126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179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af+hbTAAAACAEAAA8AAAAAAAAAAQAgAAAA&#10;IgAAAGRycy9kb3ducmV2LnhtbFBLAQIUABQAAAAIAIdO4kCDrKEZ1wEAAK8DAAAOAAAAAAAAAAEA&#10;IAAAACIBAABkcnMvZTJvRG9jLnhtbFBLBQYAAAAABgAGAFkBAABr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281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6" name="文本框 126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281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K4CQz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384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5" name="文本框 126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384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kvOyb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486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4" name="文本框 126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486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Ot+Du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588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3" name="文本框 126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588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oRKH8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691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2" name="文本框 126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691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CT62J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793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1" name="文本框 126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793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sE2Uh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896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60" name="文本框 126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896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GGGlUd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8998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9" name="文本框 125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8998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O4etzv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100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8" name="文本框 125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100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EYyhuz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203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7" name="文本框 125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203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2IW+q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305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6" name="文本框 125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305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cKmPf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408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5" name="文本框 125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408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ydqt3t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510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4" name="文本框 125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510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GH2nAn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612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3" name="文本框 125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612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Po7mEH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715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2" name="文本框 125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715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FIXqZb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817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1" name="文本框 125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817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OtkizT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699200"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50" name="文本框 125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699200;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Q0i649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0224"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49" name="文本框 124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700224;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p/6FtMAAAAIAQAADwAAAAAAAAABACAA&#10;AAAiAAAAZHJzL2Rvd25yZXYueG1sUEsBAhQAFAAAAAgAh07iQBgEbePZAQAArwMAAA4AAAAAAAAA&#10;AQAgAAAAIg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1248"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48" name="文本框 1248"/>
                      <wp:cNvGraphicFramePr/>
                      <a:graphic xmlns:a="http://schemas.openxmlformats.org/drawingml/2006/main">
                        <a:graphicData uri="http://schemas.microsoft.com/office/word/2010/wordprocessingShape">
                          <wps:wsp>
                            <wps:cNvSpPr txBox="1"/>
                            <wps:spPr>
                              <a:xfrm>
                                <a:off x="0" y="0"/>
                                <a:ext cx="5715" cy="17399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701248;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mn/oW0wAAAAgBAAAPAAAAAAAAAAEA&#10;IAAAACIAAABkcnMvZG93bnJldi54bWxQSwECFAAUAAAACACHTuJAELjp89sBAACxAwAADgAAAAAA&#10;AAABACAAAAAi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2272"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47" name="文本框 1247"/>
                      <wp:cNvGraphicFramePr/>
                      <a:graphic xmlns:a="http://schemas.openxmlformats.org/drawingml/2006/main">
                        <a:graphicData uri="http://schemas.microsoft.com/office/word/2010/wordprocessingShape">
                          <wps:wsp>
                            <wps:cNvSpPr txBox="1"/>
                            <wps:spPr>
                              <a:xfrm>
                                <a:off x="0" y="0"/>
                                <a:ext cx="5715" cy="17399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702272;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p/6FtMAAAAIAQAADwAAAAAAAAAB&#10;ACAAAAAiAAAAZHJzL2Rvd25yZXYueG1sUEsBAhQAFAAAAAgAh07iQJN+LkncAQAAsQMAAA4AAAAA&#10;AAAAAQAgAAAAI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3296" behindDoc="0" locked="0" layoutInCell="1" allowOverlap="1">
                      <wp:simplePos x="0" y="0"/>
                      <wp:positionH relativeFrom="column">
                        <wp:posOffset>1524000</wp:posOffset>
                      </wp:positionH>
                      <wp:positionV relativeFrom="paragraph">
                        <wp:posOffset>-5715</wp:posOffset>
                      </wp:positionV>
                      <wp:extent cx="5715" cy="173990"/>
                      <wp:effectExtent l="0" t="0" r="0" b="0"/>
                      <wp:wrapNone/>
                      <wp:docPr id="1246" name="文本框 124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0.45pt;height:13.7pt;width:0.45pt;mso-wrap-style:none;z-index:251703296;mso-width-relative:page;mso-height-relative:page;" filled="f" stroked="f" coordsize="21600,21600" o:gfxdata="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n/oW0wAAAAgBAAAPAAAAAAAAAAEAIAAA&#10;ACIAAABkcnMvZG93bnJldi54bWxQSwECFAAUAAAACACHTuJAhrNVpNgBAACvAwAADgAAAAAAAAAB&#10;ACAAAAAiAQAAZHJzL2Uyb0RvYy54bWxQSwUGAAAAAAYABgBZAQAAbA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5344" behindDoc="0" locked="0" layoutInCell="1" allowOverlap="1">
                      <wp:simplePos x="0" y="0"/>
                      <wp:positionH relativeFrom="column">
                        <wp:posOffset>1524000</wp:posOffset>
                      </wp:positionH>
                      <wp:positionV relativeFrom="paragraph">
                        <wp:posOffset>707390</wp:posOffset>
                      </wp:positionV>
                      <wp:extent cx="5715" cy="173990"/>
                      <wp:effectExtent l="0" t="0" r="0" b="0"/>
                      <wp:wrapNone/>
                      <wp:docPr id="1244" name="文本框 124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55.7pt;height:13.7pt;width:0.45pt;mso-wrap-style:none;z-index:251705344;mso-width-relative:page;mso-height-relative:page;" filled="f" stroked="f" coordsize="21600,21600" o:gfxdata="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54Pgy9YAAAALAQAADwAAAAAAAAAB&#10;ACAAAAAiAAAAZHJzL2Rvd25yZXYueG1sUEsBAhQAFAAAAAgAh07iQJfsRtH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7392" behindDoc="0" locked="0" layoutInCell="1" allowOverlap="1">
                      <wp:simplePos x="0" y="0"/>
                      <wp:positionH relativeFrom="column">
                        <wp:posOffset>1524000</wp:posOffset>
                      </wp:positionH>
                      <wp:positionV relativeFrom="paragraph">
                        <wp:posOffset>1246505</wp:posOffset>
                      </wp:positionV>
                      <wp:extent cx="5715" cy="168910"/>
                      <wp:effectExtent l="0" t="0" r="0" b="0"/>
                      <wp:wrapNone/>
                      <wp:docPr id="1243" name="文本框 124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98.15pt;height:13.3pt;width:0.45pt;mso-wrap-style:none;z-index:251707392;mso-width-relative:page;mso-height-relative:page;" filled="f" stroked="f" coordsize="21600,21600" o:gfxdata="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J04E1tYAAAALAQAADwAAAAAAAAAB&#10;ACAAAAAiAAAAZHJzL2Rvd25yZXYueG1sUEsBAhQAFAAAAAgAh07iQAwhQpn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8416" behindDoc="0" locked="0" layoutInCell="1" allowOverlap="1">
                      <wp:simplePos x="0" y="0"/>
                      <wp:positionH relativeFrom="column">
                        <wp:posOffset>1524000</wp:posOffset>
                      </wp:positionH>
                      <wp:positionV relativeFrom="paragraph">
                        <wp:posOffset>1420495</wp:posOffset>
                      </wp:positionV>
                      <wp:extent cx="5715" cy="179705"/>
                      <wp:effectExtent l="0" t="0" r="0" b="0"/>
                      <wp:wrapNone/>
                      <wp:docPr id="1242" name="文本框 124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11.85pt;height:14.15pt;width:0.45pt;mso-wrap-style:none;z-index:251708416;mso-width-relative:page;mso-height-relative:page;" filled="f" stroked="f" coordsize="21600,21600" o:gfxdata="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z4NznXAAAACwEAAA8AAAAAAAAA&#10;AQAgAAAAIgAAAGRycy9kb3ducmV2LnhtbFBLAQIUABQAAAAIAIdO4kCkDXNO2QEAAK8DAAAOAAAA&#10;AAAAAAEAIAAAACYBAABkcnMvZTJvRG9jLnhtbFBLBQYAAAAABgAGAFkBAABx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9440" behindDoc="0" locked="0" layoutInCell="1" allowOverlap="1">
                      <wp:simplePos x="0" y="0"/>
                      <wp:positionH relativeFrom="column">
                        <wp:posOffset>1524000</wp:posOffset>
                      </wp:positionH>
                      <wp:positionV relativeFrom="paragraph">
                        <wp:posOffset>1605915</wp:posOffset>
                      </wp:positionV>
                      <wp:extent cx="5715" cy="168910"/>
                      <wp:effectExtent l="0" t="0" r="0" b="0"/>
                      <wp:wrapNone/>
                      <wp:docPr id="1241" name="文本框 124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26.45pt;height:13.3pt;width:0.45pt;mso-wrap-style:none;z-index:251709440;mso-width-relative:page;mso-height-relative:page;" filled="f" stroked="f" coordsize="21600,21600" o:gfxdata="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K9nnHnh6M33&#10;v37uf//d//nBhiyZ1IVYUe9DoO7Uv4OeDmTzcj5SMmvvNbr8JVWM6mTx7mSx6hOTlLx6w5mk9Oy6&#10;LMvrjFCcDwaM6YMCx3JQc6TXG0wV208xja3HlnyPhztjLeVFZX0un8nkaAXNjtjSqKd7WrSFrubS&#10;msBZC/j9MtfRENTc08xzZj968jjPyzHAY7A6BpjsexinSnhJiDUf2cZwu0lEbWB8JnLgR+84aD7M&#10;XB6Uf/dD1/k/Wz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fUpBtYAAAALAQAADwAAAAAAAAAB&#10;ACAAAAAiAAAAZHJzL2Rvd25yZXYueG1sUEsBAhQAFAAAAAgAh07iQB1+Uez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2512" behindDoc="0" locked="0" layoutInCell="1" allowOverlap="1">
                      <wp:simplePos x="0" y="0"/>
                      <wp:positionH relativeFrom="column">
                        <wp:posOffset>1524000</wp:posOffset>
                      </wp:positionH>
                      <wp:positionV relativeFrom="paragraph">
                        <wp:posOffset>1964690</wp:posOffset>
                      </wp:positionV>
                      <wp:extent cx="5715" cy="173990"/>
                      <wp:effectExtent l="0" t="0" r="0" b="0"/>
                      <wp:wrapNone/>
                      <wp:docPr id="1240" name="文本框 124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4.7pt;height:13.7pt;width:0.45pt;mso-wrap-style:none;z-index:251712512;mso-width-relative:page;mso-height-relative:page;" filled="f" stroked="f" coordsize="21600,21600" o:gfxdata="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8NJYgNcAAAALAQAADwAAAAAAAAAB&#10;ACAAAAAiAAAAZHJzL2Rvd25yZXYueG1sUEsBAhQAFAAAAAgAh07iQLVSYDv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3536" behindDoc="0" locked="0" layoutInCell="1" allowOverlap="1">
                      <wp:simplePos x="0" y="0"/>
                      <wp:positionH relativeFrom="column">
                        <wp:posOffset>1524000</wp:posOffset>
                      </wp:positionH>
                      <wp:positionV relativeFrom="paragraph">
                        <wp:posOffset>1964690</wp:posOffset>
                      </wp:positionV>
                      <wp:extent cx="5715" cy="173990"/>
                      <wp:effectExtent l="0" t="0" r="0" b="0"/>
                      <wp:wrapNone/>
                      <wp:docPr id="1239" name="文本框 123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4.7pt;height:13.7pt;width:0.45pt;mso-wrap-style:none;z-index:251713536;mso-width-relative:page;mso-height-relative:page;" filled="f" stroked="f" coordsize="21600,21600" o:gfxdata="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DSWIDXAAAACwEAAA8AAAAAAAAA&#10;AQAgAAAAIgAAAGRycy9kb3ducmV2LnhtbFBLAQIUABQAAAAIAIdO4kAZSviE2QEAAK8DAAAOAAAA&#10;AAAAAAEAIAAAACYBAABkcnMvZTJvRG9jLnhtbFBLBQYAAAAABgAGAFkBAABx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4320" behindDoc="0" locked="0" layoutInCell="1" allowOverlap="1">
                      <wp:simplePos x="0" y="0"/>
                      <wp:positionH relativeFrom="column">
                        <wp:posOffset>1524000</wp:posOffset>
                      </wp:positionH>
                      <wp:positionV relativeFrom="paragraph">
                        <wp:posOffset>2318385</wp:posOffset>
                      </wp:positionV>
                      <wp:extent cx="5715" cy="179705"/>
                      <wp:effectExtent l="0" t="0" r="0" b="0"/>
                      <wp:wrapNone/>
                      <wp:docPr id="1238" name="文本框 123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82.55pt;height:14.15pt;width:0.45pt;mso-wrap-style:none;z-index:251704320;mso-width-relative:page;mso-height-relative:page;" filled="f" stroked="f" coordsize="21600,21600" o:gfxdata="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ljGPTXAAAACwEAAA8AAAAAAAAA&#10;AQAgAAAAIgAAAGRycy9kb3ducmV2LnhtbFBLAQIUABQAAAAIAIdO4kCxZslT2QEAAK8DAAAOAAAA&#10;AAAAAAEAIAAAACYBAABkcnMvZTJvRG9jLnhtbFBLBQYAAAAABgAGAFkBAABx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4560" behindDoc="0" locked="0" layoutInCell="1" allowOverlap="1">
                      <wp:simplePos x="0" y="0"/>
                      <wp:positionH relativeFrom="column">
                        <wp:posOffset>1524000</wp:posOffset>
                      </wp:positionH>
                      <wp:positionV relativeFrom="paragraph">
                        <wp:posOffset>2144395</wp:posOffset>
                      </wp:positionV>
                      <wp:extent cx="5715" cy="168910"/>
                      <wp:effectExtent l="0" t="0" r="0" b="0"/>
                      <wp:wrapNone/>
                      <wp:docPr id="1237" name="文本框 123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85pt;height:13.3pt;width:0.45pt;mso-wrap-style:none;z-index:251714560;mso-width-relative:page;mso-height-relative:page;" filled="f" stroked="f" coordsize="21600,21600" o:gfxdata="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mEJyNcAAAALAQAADwAAAAAAAAAB&#10;ACAAAAAiAAAAZHJzL2Rvd25yZXYueG1sUEsBAhQAFAAAAAgAh07iQC/R8RT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5584" behindDoc="0" locked="0" layoutInCell="1" allowOverlap="1">
                      <wp:simplePos x="0" y="0"/>
                      <wp:positionH relativeFrom="column">
                        <wp:posOffset>1524000</wp:posOffset>
                      </wp:positionH>
                      <wp:positionV relativeFrom="paragraph">
                        <wp:posOffset>2144395</wp:posOffset>
                      </wp:positionV>
                      <wp:extent cx="5715" cy="168910"/>
                      <wp:effectExtent l="0" t="0" r="0" b="0"/>
                      <wp:wrapNone/>
                      <wp:docPr id="1236" name="文本框 123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85pt;height:13.3pt;width:0.45pt;mso-wrap-style:none;z-index:251715584;mso-width-relative:page;mso-height-relative:page;" filled="f" stroked="f" coordsize="21600,21600" o:gfxdata="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mEJyNcAAAALAQAADwAAAAAAAAAB&#10;ACAAAAAiAAAAZHJzL2Rvd25yZXYueG1sUEsBAhQAFAAAAAgAh07iQIf9wMP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0464" behindDoc="0" locked="0" layoutInCell="1" allowOverlap="1">
                      <wp:simplePos x="0" y="0"/>
                      <wp:positionH relativeFrom="column">
                        <wp:posOffset>1524000</wp:posOffset>
                      </wp:positionH>
                      <wp:positionV relativeFrom="paragraph">
                        <wp:posOffset>1784985</wp:posOffset>
                      </wp:positionV>
                      <wp:extent cx="5715" cy="168910"/>
                      <wp:effectExtent l="0" t="0" r="0" b="0"/>
                      <wp:wrapNone/>
                      <wp:docPr id="1235" name="文本框 123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55pt;height:13.3pt;width:0.45pt;mso-wrap-style:none;z-index:251710464;mso-width-relative:page;mso-height-relative:page;" filled="f" stroked="f" coordsize="21600,21600" o:gfxdata="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hg+My1gAAAAsBAAAPAAAAAAAAAAEA&#10;IAAAACIAAABkcnMvZG93bnJldi54bWxQSwECFAAUAAAACACHTuJAPo7iYd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1488" behindDoc="0" locked="0" layoutInCell="1" allowOverlap="1">
                      <wp:simplePos x="0" y="0"/>
                      <wp:positionH relativeFrom="column">
                        <wp:posOffset>1524000</wp:posOffset>
                      </wp:positionH>
                      <wp:positionV relativeFrom="paragraph">
                        <wp:posOffset>1784985</wp:posOffset>
                      </wp:positionV>
                      <wp:extent cx="5715" cy="168910"/>
                      <wp:effectExtent l="0" t="0" r="0" b="0"/>
                      <wp:wrapNone/>
                      <wp:docPr id="1234" name="文本框 123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55pt;height:13.3pt;width:0.45pt;mso-wrap-style:none;z-index:251711488;mso-width-relative:page;mso-height-relative:page;" filled="f" stroked="f" coordsize="21600,21600" o:gfxdata="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YPjMtYAAAALAQAADwAAAAAAAAAB&#10;ACAAAAAiAAAAZHJzL2Rvd25yZXYueG1sUEsBAhQAFAAAAAgAh07iQJai07b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06368" behindDoc="0" locked="0" layoutInCell="1" allowOverlap="1">
                      <wp:simplePos x="0" y="0"/>
                      <wp:positionH relativeFrom="column">
                        <wp:posOffset>1524000</wp:posOffset>
                      </wp:positionH>
                      <wp:positionV relativeFrom="paragraph">
                        <wp:posOffset>1061085</wp:posOffset>
                      </wp:positionV>
                      <wp:extent cx="5715" cy="179705"/>
                      <wp:effectExtent l="0" t="0" r="0" b="0"/>
                      <wp:wrapNone/>
                      <wp:docPr id="1232" name="文本框 123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83.55pt;height:14.15pt;width:0.45pt;mso-wrap-style:none;z-index:251706368;mso-width-relative:page;mso-height-relative:page;" filled="f" stroked="f" coordsize="21600,21600" o:gfxdata="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K9Lzrxw9Ob7&#10;Xz/3v//u//xgQ5ZM6kKsqPchUHfq30FPB7J5OR8pmbX3Gl3+kipGdbJ4d7JY9YlJSl694UxSenZd&#10;luV1RijOBwPG9EGBYzmoOdLrDaaK7aeYxtZjS77Hw52xlvKisj6Xz2RytIJmR2xp1NM9LdpCV3Np&#10;TeCsBfx+metoCGruaeY5sx89eZzn5RjgMVgdA0z2PYxTJbwkxJqPbGO43SSiNjA+Eznwo3ccNB9m&#10;Lg/Kv/uh6/yfLR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ujzG9YAAAALAQAADwAAAAAAAAAB&#10;ACAAAAAiAAAAZHJzL2Rvd25yZXYueG1sUEsBAhQAFAAAAAgAh07iQKVD5inZAQAArwMAAA4AAAAA&#10;AAAAAQAgAAAAJQEAAGRycy9lMm9Eb2MueG1sUEsFBgAAAAAGAAYAWQEAAHAFAAAAAA==&#10;">
                      <v:fill on="f" focussize="0,0"/>
                      <v:stroke on="f"/>
                      <v:imagedata o:title=""/>
                      <o:lock v:ext="edit" aspectratio="f"/>
                      <v:textbox inset="0mm,0mm,0mm,0mm" style="mso-fit-shape-to-text:t;"/>
                    </v:shape>
                  </w:pict>
                </mc:Fallback>
              </mc:AlternateContent>
            </w: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38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w:t>
            </w:r>
            <w:r>
              <w:rPr>
                <w:sz w:val="12"/>
                <w:szCs w:val="12"/>
                <w:lang w:eastAsia="zh-CN"/>
              </w:rPr>
              <w:t xml:space="preserve">, </w:t>
            </w:r>
            <w:r>
              <w:rPr>
                <w:sz w:val="12"/>
                <w:szCs w:val="12"/>
              </w:rPr>
              <w:t>6.1%</w:t>
            </w:r>
            <w:r>
              <w:rPr>
                <w:sz w:val="12"/>
                <w:szCs w:val="12"/>
                <w:lang w:eastAsia="zh-CN"/>
              </w:rPr>
              <w:t xml:space="preserve">, </w:t>
            </w:r>
            <w:r>
              <w:rPr>
                <w:sz w:val="12"/>
                <w:szCs w:val="12"/>
              </w:rPr>
              <w:t>7.6%</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38"/>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5.5%</w:t>
            </w:r>
            <w:r>
              <w:rPr>
                <w:sz w:val="12"/>
                <w:szCs w:val="12"/>
                <w:lang w:eastAsia="zh-CN"/>
              </w:rPr>
              <w:t xml:space="preserve">, </w:t>
            </w:r>
            <w:r>
              <w:rPr>
                <w:sz w:val="12"/>
                <w:szCs w:val="12"/>
              </w:rPr>
              <w:t>11.0%</w:t>
            </w:r>
            <w:r>
              <w:rPr>
                <w:sz w:val="12"/>
                <w:szCs w:val="12"/>
                <w:lang w:eastAsia="zh-CN"/>
              </w:rPr>
              <w:t xml:space="preserve">, </w:t>
            </w:r>
            <w:r>
              <w:rPr>
                <w:sz w:val="12"/>
                <w:szCs w:val="12"/>
              </w:rPr>
              <w:t>13.8%</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w:t>
            </w:r>
            <w:r>
              <w:rPr>
                <w:sz w:val="12"/>
                <w:szCs w:val="12"/>
                <w:lang w:eastAsia="zh-CN"/>
              </w:rPr>
              <w:t xml:space="preserve">, </w:t>
            </w:r>
            <w:r>
              <w:rPr>
                <w:sz w:val="12"/>
                <w:szCs w:val="12"/>
              </w:rPr>
              <w:t>14.3%</w:t>
            </w:r>
            <w:r>
              <w:rPr>
                <w:sz w:val="12"/>
                <w:szCs w:val="12"/>
                <w:lang w:eastAsia="zh-CN"/>
              </w:rPr>
              <w:t xml:space="preserve">, </w:t>
            </w:r>
            <w:r>
              <w:rPr>
                <w:sz w:val="12"/>
                <w:szCs w:val="12"/>
              </w:rPr>
              <w:t>17.9%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w:t>
            </w:r>
            <w:r>
              <w:rPr>
                <w:sz w:val="12"/>
                <w:szCs w:val="12"/>
                <w:lang w:eastAsia="zh-CN"/>
              </w:rPr>
              <w:t xml:space="preserve">, </w:t>
            </w:r>
            <w:r>
              <w:rPr>
                <w:sz w:val="12"/>
                <w:szCs w:val="12"/>
              </w:rPr>
              <w:t>3.0%</w:t>
            </w:r>
            <w:r>
              <w:rPr>
                <w:sz w:val="12"/>
                <w:szCs w:val="12"/>
                <w:lang w:eastAsia="zh-CN"/>
              </w:rPr>
              <w:t xml:space="preserve">, </w:t>
            </w:r>
            <w:r>
              <w:rPr>
                <w:sz w:val="12"/>
                <w:szCs w:val="12"/>
              </w:rPr>
              <w:t>3.5%</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20</w:t>
            </w:r>
            <w:r>
              <w:rPr>
                <w:noProof/>
                <w:sz w:val="12"/>
                <w:szCs w:val="12"/>
                <w:lang w:val="en-US" w:eastAsia="ko-KR"/>
              </w:rPr>
              <mc:AlternateContent>
                <mc:Choice Requires="wps">
                  <w:drawing>
                    <wp:anchor distT="0" distB="0" distL="114300" distR="114300" simplePos="0" relativeHeight="251719680" behindDoc="0" locked="0" layoutInCell="1" allowOverlap="1">
                      <wp:simplePos x="0" y="0"/>
                      <wp:positionH relativeFrom="column">
                        <wp:posOffset>1524000</wp:posOffset>
                      </wp:positionH>
                      <wp:positionV relativeFrom="paragraph">
                        <wp:posOffset>348615</wp:posOffset>
                      </wp:positionV>
                      <wp:extent cx="5715" cy="168910"/>
                      <wp:effectExtent l="0" t="0" r="0" b="0"/>
                      <wp:wrapNone/>
                      <wp:docPr id="1229" name="文本框 122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27.45pt;height:13.3pt;width:0.45pt;mso-wrap-style:none;z-index:251719680;mso-width-relative:page;mso-height-relative:page;" filled="f" stroked="f" coordsize="21600,21600" o:gfxdata="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tqeJW1QAAAAkBAAAPAAAAAAAAAAEA&#10;IAAAACIAAABkcnMvZG93bnJldi54bWxQSwECFAAUAAAACACHTuJA71AiXNkBAACvAwAADgAAAAAA&#10;AAABACAAAAAk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0704" behindDoc="0" locked="0" layoutInCell="1" allowOverlap="1">
                      <wp:simplePos x="0" y="0"/>
                      <wp:positionH relativeFrom="column">
                        <wp:posOffset>1524000</wp:posOffset>
                      </wp:positionH>
                      <wp:positionV relativeFrom="paragraph">
                        <wp:posOffset>522605</wp:posOffset>
                      </wp:positionV>
                      <wp:extent cx="5715" cy="173990"/>
                      <wp:effectExtent l="0" t="0" r="0" b="0"/>
                      <wp:wrapNone/>
                      <wp:docPr id="1228" name="文本框 122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41.15pt;height:13.7pt;width:0.45pt;mso-wrap-style:none;z-index:251720704;mso-width-relative:page;mso-height-relative:page;" filled="f" stroked="f" coordsize="21600,21600" o:gfxdata="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iLU6jVAAAACgEAAA8AAAAAAAAAAQAg&#10;AAAAIgAAAGRycy9kb3ducmV2LnhtbFBLAQIUABQAAAAIAIdO4kBHfBOL2AEAAK8DAAAOAAAAAAAA&#10;AAEAIAAAACQBAABkcnMvZTJvRG9jLnhtbFBLBQYAAAAABgAGAFkBAABu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1728" behindDoc="0" locked="0" layoutInCell="1" allowOverlap="1">
                      <wp:simplePos x="0" y="0"/>
                      <wp:positionH relativeFrom="column">
                        <wp:posOffset>1524000</wp:posOffset>
                      </wp:positionH>
                      <wp:positionV relativeFrom="paragraph">
                        <wp:posOffset>882015</wp:posOffset>
                      </wp:positionV>
                      <wp:extent cx="5715" cy="173990"/>
                      <wp:effectExtent l="0" t="0" r="0" b="0"/>
                      <wp:wrapNone/>
                      <wp:docPr id="1227" name="文本框 122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69.45pt;height:13.7pt;width:0.45pt;mso-wrap-style:none;z-index:251721728;mso-width-relative:page;mso-height-relative:page;" filled="f" stroked="f" coordsize="21600,21600" o:gfxdata="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SgyYNQAAAALAQAADwAAAAAAAAABACAA&#10;AAAiAAAAZHJzL2Rvd25yZXYueG1sUEsBAhQAFAAAAAgAh07iQNnLK8zYAQAArwMAAA4AAAAAAAAA&#10;AQAgAAAAIwEAAGRycy9lMm9Eb2MueG1sUEsFBgAAAAAGAAYAWQEAAG0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6608" behindDoc="0" locked="0" layoutInCell="1" allowOverlap="1">
                      <wp:simplePos x="0" y="0"/>
                      <wp:positionH relativeFrom="column">
                        <wp:posOffset>1524000</wp:posOffset>
                      </wp:positionH>
                      <wp:positionV relativeFrom="paragraph">
                        <wp:posOffset>1240790</wp:posOffset>
                      </wp:positionV>
                      <wp:extent cx="5715" cy="173990"/>
                      <wp:effectExtent l="0" t="0" r="0" b="0"/>
                      <wp:wrapNone/>
                      <wp:docPr id="1226" name="文本框 122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97.7pt;height:13.7pt;width:0.45pt;mso-wrap-style:none;z-index:251716608;mso-width-relative:page;mso-height-relative:page;" filled="f" stroked="f" coordsize="21600,21600" o:gfxdata="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Hpzx41gAAAAsBAAAPAAAAAAAAAAEA&#10;IAAAACIAAABkcnMvZG93bnJldi54bWxQSwECFAAUAAAACACHTuJAcecaG9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3776" behindDoc="0" locked="0" layoutInCell="1" allowOverlap="1">
                      <wp:simplePos x="0" y="0"/>
                      <wp:positionH relativeFrom="column">
                        <wp:posOffset>1524000</wp:posOffset>
                      </wp:positionH>
                      <wp:positionV relativeFrom="paragraph">
                        <wp:posOffset>1240790</wp:posOffset>
                      </wp:positionV>
                      <wp:extent cx="5715" cy="173990"/>
                      <wp:effectExtent l="0" t="0" r="0" b="0"/>
                      <wp:wrapNone/>
                      <wp:docPr id="1225" name="文本框 122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97.7pt;height:13.7pt;width:0.45pt;mso-wrap-style:none;z-index:251723776;mso-width-relative:page;mso-height-relative:page;" filled="f" stroked="f" coordsize="21600,21600" o:gfxdata="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Hpzx41gAAAAsBAAAPAAAAAAAAAAEA&#10;IAAAACIAAABkcnMvZG93bnJldi54bWxQSwECFAAUAAAACACHTuJAyJQ4ud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4800" behindDoc="0" locked="0" layoutInCell="1" allowOverlap="1">
                      <wp:simplePos x="0" y="0"/>
                      <wp:positionH relativeFrom="column">
                        <wp:posOffset>1524000</wp:posOffset>
                      </wp:positionH>
                      <wp:positionV relativeFrom="paragraph">
                        <wp:posOffset>1420495</wp:posOffset>
                      </wp:positionV>
                      <wp:extent cx="5715" cy="168910"/>
                      <wp:effectExtent l="0" t="0" r="0" b="0"/>
                      <wp:wrapNone/>
                      <wp:docPr id="1224" name="文本框 122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11.85pt;height:13.3pt;width:0.45pt;mso-wrap-style:none;z-index:251724800;mso-width-relative:page;mso-height-relative:page;" filled="f" stroked="f" coordsize="21600,21600" o:gfxdata="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OVrzrxw9Ob7&#10;Xz/3v//u//xgQ5ZM6kKsqPchUHfq30FPB7J5OR8pmbX3Gl3+kipGdbJ4d7JY9YlJSl694UxSenZd&#10;luV1RijOBwPG9EGBYzmoOdLrDaaK7aeYxtZjS77Hw52xlvKisj6Xz2RytIJmR2xp1NM9LdpCV3Np&#10;TeCsBfx+metoCGruaeY5sx89eZzn5RjgMVgdA0z2PYxTJbwkxJqPbGO43SSiNjA+Eznwo3ccNB9m&#10;Lg/Kv/uh6/yfLR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QivUNYAAAALAQAADwAAAAAAAAAB&#10;ACAAAAAiAAAAZHJzL2Rvd25yZXYueG1sUEsBAhQAFAAAAAgAh07iQGC4CW7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7632" behindDoc="0" locked="0" layoutInCell="1" allowOverlap="1">
                      <wp:simplePos x="0" y="0"/>
                      <wp:positionH relativeFrom="column">
                        <wp:posOffset>1524000</wp:posOffset>
                      </wp:positionH>
                      <wp:positionV relativeFrom="paragraph">
                        <wp:posOffset>1953895</wp:posOffset>
                      </wp:positionV>
                      <wp:extent cx="5715" cy="179705"/>
                      <wp:effectExtent l="0" t="0" r="0" b="0"/>
                      <wp:wrapNone/>
                      <wp:docPr id="1223" name="文本框 122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3.85pt;height:14.15pt;width:0.45pt;mso-wrap-style:none;z-index:251717632;mso-width-relative:page;mso-height-relative:page;" filled="f" stroked="f" coordsize="21600,21600" o:gfxdata="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OVrzrxw9Ob7&#10;Xz/3v//u//xgQ5ZM6kKsqPchUHfq30FPB7J5OR8pmbX3Gl3+kipGdbJ4d7JY9YlJSl694UxSenZd&#10;luV1RijOBwPG9EGBYzmoOdLrDaaK7aeYxtZjS77Hw52xlvKisj6Xz2RytIJmR2xp1NM9LdpCV3Np&#10;TeCsBfx+metoCGruaeY5sx89eZzn5RjgMVgdA0z2PYxTJbwkxJqPbGO43SSiNjA+Eznwo3ccNB9m&#10;Lg/Kv/uh6/yfLR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Qop/9YAAAALAQAADwAAAAAAAAAB&#10;ACAAAAAiAAAAZHJzL2Rvd25yZXYueG1sUEsBAhQAFAAAAAgAh07iQPt1DSb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18656" behindDoc="0" locked="0" layoutInCell="1" allowOverlap="1">
                      <wp:simplePos x="0" y="0"/>
                      <wp:positionH relativeFrom="column">
                        <wp:posOffset>1524000</wp:posOffset>
                      </wp:positionH>
                      <wp:positionV relativeFrom="paragraph">
                        <wp:posOffset>1779905</wp:posOffset>
                      </wp:positionV>
                      <wp:extent cx="5715" cy="168910"/>
                      <wp:effectExtent l="0" t="0" r="0" b="0"/>
                      <wp:wrapNone/>
                      <wp:docPr id="1222" name="文本框 122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15pt;height:13.3pt;width:0.45pt;mso-wrap-style:none;z-index:251718656;mso-width-relative:page;mso-height-relative:page;" filled="f" stroked="f" coordsize="21600,21600" o:gfxdata="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HvglNcAAAALAQAADwAAAAAAAAAB&#10;ACAAAAAiAAAAZHJzL2Rvd25yZXYueG1sUEsBAhQAFAAAAAgAh07iQFNZPPH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6848" behindDoc="0" locked="0" layoutInCell="1" allowOverlap="1">
                      <wp:simplePos x="0" y="0"/>
                      <wp:positionH relativeFrom="column">
                        <wp:posOffset>1524000</wp:posOffset>
                      </wp:positionH>
                      <wp:positionV relativeFrom="paragraph">
                        <wp:posOffset>1779905</wp:posOffset>
                      </wp:positionV>
                      <wp:extent cx="5715" cy="168910"/>
                      <wp:effectExtent l="0" t="0" r="0" b="0"/>
                      <wp:wrapNone/>
                      <wp:docPr id="1221" name="文本框 122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15pt;height:13.3pt;width:0.45pt;mso-wrap-style:none;z-index:251726848;mso-width-relative:page;mso-height-relative:page;" filled="f" stroked="f" coordsize="21600,21600" o:gfxdata="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x74JTXAAAACwEAAA8AAAAAAAAA&#10;AQAgAAAAIgAAAGRycy9kb3ducmV2LnhtbFBLAQIUABQAAAAIAIdO4kDqKh5T2QEAAK8DAAAOAAAA&#10;AAAAAAEAIAAAACYBAABkcnMvZTJvRG9jLnhtbFBLBQYAAAAABgAGAFkBAABx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8896" behindDoc="0" locked="0" layoutInCell="1" allowOverlap="1">
                      <wp:simplePos x="0" y="0"/>
                      <wp:positionH relativeFrom="column">
                        <wp:posOffset>1524000</wp:posOffset>
                      </wp:positionH>
                      <wp:positionV relativeFrom="paragraph">
                        <wp:posOffset>1779905</wp:posOffset>
                      </wp:positionV>
                      <wp:extent cx="5715" cy="168910"/>
                      <wp:effectExtent l="0" t="0" r="0" b="0"/>
                      <wp:wrapNone/>
                      <wp:docPr id="1220" name="文本框 122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15pt;height:13.3pt;width:0.45pt;mso-wrap-style:none;z-index:251728896;mso-width-relative:page;mso-height-relative:page;" filled="f" stroked="f" coordsize="21600,21600" o:gfxdata="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HvglNcAAAALAQAADwAAAAAAAAAB&#10;ACAAAAAiAAAAZHJzL2Rvd25yZXYueG1sUEsBAhQAFAAAAAgAh07iQEIGL4T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9920" behindDoc="0" locked="0" layoutInCell="1" allowOverlap="1">
                      <wp:simplePos x="0" y="0"/>
                      <wp:positionH relativeFrom="column">
                        <wp:posOffset>1524000</wp:posOffset>
                      </wp:positionH>
                      <wp:positionV relativeFrom="paragraph">
                        <wp:posOffset>1779905</wp:posOffset>
                      </wp:positionV>
                      <wp:extent cx="5715" cy="168910"/>
                      <wp:effectExtent l="0" t="0" r="0" b="0"/>
                      <wp:wrapNone/>
                      <wp:docPr id="1219" name="文本框 121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15pt;height:13.3pt;width:0.45pt;mso-wrap-style:none;z-index:251729920;mso-width-relative:page;mso-height-relative:page;" filled="f" stroked="f" coordsize="21600,21600" o:gfxdata="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x74JTXAAAACwEAAA8AAAAAAAAA&#10;AQAgAAAAIgAAAGRycy9kb3ducmV2LnhtbFBLAQIUABQAAAAIAIdO4kC0eT3u2QEAAK8DAAAOAAAA&#10;AAAAAAEAIAAAACYBAABkcnMvZTJvRG9jLnhtbFBLBQYAAAAABgAGAFkBAABx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0944" behindDoc="0" locked="0" layoutInCell="1" allowOverlap="1">
                      <wp:simplePos x="0" y="0"/>
                      <wp:positionH relativeFrom="column">
                        <wp:posOffset>1524000</wp:posOffset>
                      </wp:positionH>
                      <wp:positionV relativeFrom="paragraph">
                        <wp:posOffset>1953895</wp:posOffset>
                      </wp:positionV>
                      <wp:extent cx="5715" cy="179705"/>
                      <wp:effectExtent l="0" t="0" r="0" b="0"/>
                      <wp:wrapNone/>
                      <wp:docPr id="1218" name="文本框 121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3.85pt;height:14.15pt;width:0.45pt;mso-wrap-style:none;z-index:251730944;mso-width-relative:page;mso-height-relative:page;" filled="f" stroked="f" coordsize="21600,21600" o:gfxdata="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Qop/9YAAAALAQAADwAAAAAAAAAB&#10;ACAAAAAiAAAAZHJzL2Rvd25yZXYueG1sUEsBAhQAFAAAAAgAh07iQBxVDDn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1968" behindDoc="0" locked="0" layoutInCell="1" allowOverlap="1">
                      <wp:simplePos x="0" y="0"/>
                      <wp:positionH relativeFrom="column">
                        <wp:posOffset>1524000</wp:posOffset>
                      </wp:positionH>
                      <wp:positionV relativeFrom="paragraph">
                        <wp:posOffset>1779905</wp:posOffset>
                      </wp:positionV>
                      <wp:extent cx="5715" cy="168910"/>
                      <wp:effectExtent l="0" t="0" r="0" b="0"/>
                      <wp:wrapNone/>
                      <wp:docPr id="1217" name="文本框 121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40.15pt;height:13.3pt;width:0.45pt;mso-wrap-style:none;z-index:251731968;mso-width-relative:page;mso-height-relative:page;" filled="f" stroked="f" coordsize="21600,21600" o:gfxdata="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HvglNcAAAALAQAADwAAAAAAAAAB&#10;ACAAAAAiAAAAZHJzL2Rvd25yZXYueG1sUEsBAhQAFAAAAAgAh07iQILiNH7YAQAArwMAAA4AAAAA&#10;AAAAAQAgAAAAJg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2992" behindDoc="0" locked="0" layoutInCell="1" allowOverlap="1">
                      <wp:simplePos x="0" y="0"/>
                      <wp:positionH relativeFrom="column">
                        <wp:posOffset>1524000</wp:posOffset>
                      </wp:positionH>
                      <wp:positionV relativeFrom="paragraph">
                        <wp:posOffset>1953895</wp:posOffset>
                      </wp:positionV>
                      <wp:extent cx="5715" cy="179705"/>
                      <wp:effectExtent l="0" t="0" r="0" b="0"/>
                      <wp:wrapNone/>
                      <wp:docPr id="1216" name="文本框 1216"/>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3.85pt;height:14.15pt;width:0.45pt;mso-wrap-style:none;z-index:251732992;mso-width-relative:page;mso-height-relative:page;" filled="f" stroked="f" coordsize="21600,21600" o:gfxdata="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Cin/1gAAAAsBAAAPAAAAAAAAAAEA&#10;IAAAACIAAABkcnMvZG93bnJldi54bWxQSwECFAAUAAAACACHTuJAKs4Fqd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4016" behindDoc="0" locked="0" layoutInCell="1" allowOverlap="1">
                      <wp:simplePos x="0" y="0"/>
                      <wp:positionH relativeFrom="column">
                        <wp:posOffset>1524000</wp:posOffset>
                      </wp:positionH>
                      <wp:positionV relativeFrom="paragraph">
                        <wp:posOffset>1953895</wp:posOffset>
                      </wp:positionV>
                      <wp:extent cx="5715" cy="179705"/>
                      <wp:effectExtent l="0" t="0" r="0" b="0"/>
                      <wp:wrapNone/>
                      <wp:docPr id="1215" name="文本框 1215"/>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3.85pt;height:14.15pt;width:0.45pt;mso-wrap-style:none;z-index:251734016;mso-width-relative:page;mso-height-relative:page;" filled="f" stroked="f" coordsize="21600,21600" o:gfxdata="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Cin/1gAAAAsBAAAPAAAAAAAAAAEA&#10;IAAAACIAAABkcnMvZG93bnJldi54bWxQSwECFAAUAAAACACHTuJAk70nC9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6064" behindDoc="0" locked="0" layoutInCell="1" allowOverlap="1">
                      <wp:simplePos x="0" y="0"/>
                      <wp:positionH relativeFrom="column">
                        <wp:posOffset>1524000</wp:posOffset>
                      </wp:positionH>
                      <wp:positionV relativeFrom="paragraph">
                        <wp:posOffset>1953895</wp:posOffset>
                      </wp:positionV>
                      <wp:extent cx="5715" cy="179705"/>
                      <wp:effectExtent l="0" t="0" r="0" b="0"/>
                      <wp:wrapNone/>
                      <wp:docPr id="1214" name="文本框 1214"/>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53.85pt;height:14.15pt;width:0.45pt;mso-wrap-style:none;z-index:251736064;mso-width-relative:page;mso-height-relative:page;" filled="f" stroked="f" coordsize="21600,21600" o:gfxdata="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LPXnHnh6M33&#10;v37uf//d//nBhiyZ1IVYUe9DoO7Uv4OeDmTzcj5SMmvvNbr8JVWM6mTx7mSx6hOTlLx6w5mk9Oy6&#10;LMvrjFCcDwaM6YMCx3JQc6TXG0wV208xja3HlnyPhztjLeVFZX0un8nkaAXNjtjSqKd7WrSFrubS&#10;msBZC/j9MtfRENTc08xzZj968jjPyzHAY7A6BpjsexinSnhJiDUf2cZwu0lEbWB8JnLgR+84aD7M&#10;XB6Uf/dD1/k/Wz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Qop/9YAAAALAQAADwAAAAAAAAAB&#10;ACAAAAAiAAAAZHJzL2Rvd25yZXYueG1sUEsBAhQAFAAAAAgAh07iQDuRFtz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5040" behindDoc="0" locked="0" layoutInCell="1" allowOverlap="1">
                      <wp:simplePos x="0" y="0"/>
                      <wp:positionH relativeFrom="column">
                        <wp:posOffset>1524000</wp:posOffset>
                      </wp:positionH>
                      <wp:positionV relativeFrom="paragraph">
                        <wp:posOffset>2139315</wp:posOffset>
                      </wp:positionV>
                      <wp:extent cx="5715" cy="168910"/>
                      <wp:effectExtent l="0" t="0" r="0" b="0"/>
                      <wp:wrapNone/>
                      <wp:docPr id="1213" name="文本框 1213"/>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45pt;height:13.3pt;width:0.45pt;mso-wrap-style:none;z-index:251735040;mso-width-relative:page;mso-height-relative:page;" filled="f" stroked="f" coordsize="21600,21600" o:gfxdata="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uJ9UdYAAAALAQAADwAAAAAAAAAB&#10;ACAAAAAiAAAAZHJzL2Rvd25yZXYueG1sUEsBAhQAFAAAAAgAh07iQKBcEpT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7088" behindDoc="0" locked="0" layoutInCell="1" allowOverlap="1">
                      <wp:simplePos x="0" y="0"/>
                      <wp:positionH relativeFrom="column">
                        <wp:posOffset>1524000</wp:posOffset>
                      </wp:positionH>
                      <wp:positionV relativeFrom="paragraph">
                        <wp:posOffset>2139315</wp:posOffset>
                      </wp:positionV>
                      <wp:extent cx="5715" cy="168910"/>
                      <wp:effectExtent l="0" t="0" r="0" b="0"/>
                      <wp:wrapNone/>
                      <wp:docPr id="1212" name="文本框 1212"/>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45pt;height:13.3pt;width:0.45pt;mso-wrap-style:none;z-index:251737088;mso-width-relative:page;mso-height-relative:page;" filled="f" stroked="f" coordsize="21600,21600" o:gfxdata="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uJ9UdYAAAALAQAADwAAAAAAAAAB&#10;ACAAAAAiAAAAZHJzL2Rvd25yZXYueG1sUEsBAhQAFAAAAAgAh07iQAhwI0P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8112" behindDoc="0" locked="0" layoutInCell="1" allowOverlap="1">
                      <wp:simplePos x="0" y="0"/>
                      <wp:positionH relativeFrom="column">
                        <wp:posOffset>1524000</wp:posOffset>
                      </wp:positionH>
                      <wp:positionV relativeFrom="paragraph">
                        <wp:posOffset>2139315</wp:posOffset>
                      </wp:positionV>
                      <wp:extent cx="5715" cy="168910"/>
                      <wp:effectExtent l="0" t="0" r="0" b="0"/>
                      <wp:wrapNone/>
                      <wp:docPr id="1211" name="文本框 1211"/>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45pt;height:13.3pt;width:0.45pt;mso-wrap-style:none;z-index:251738112;mso-width-relative:page;mso-height-relative:page;" filled="f" stroked="f" coordsize="21600,21600" o:gfxdata="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q4n1R1gAAAAsBAAAPAAAAAAAAAAEA&#10;IAAAACIAAABkcnMvZG93bnJldi54bWxQSwECFAAUAAAACACHTuJAsQMB4d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39136" behindDoc="0" locked="0" layoutInCell="1" allowOverlap="1">
                      <wp:simplePos x="0" y="0"/>
                      <wp:positionH relativeFrom="column">
                        <wp:posOffset>1524000</wp:posOffset>
                      </wp:positionH>
                      <wp:positionV relativeFrom="paragraph">
                        <wp:posOffset>2139315</wp:posOffset>
                      </wp:positionV>
                      <wp:extent cx="5715" cy="168910"/>
                      <wp:effectExtent l="0" t="0" r="0" b="0"/>
                      <wp:wrapNone/>
                      <wp:docPr id="1210" name="文本框 1210"/>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68.45pt;height:13.3pt;width:0.45pt;mso-wrap-style:none;z-index:251739136;mso-width-relative:page;mso-height-relative:page;" filled="f" stroked="f" coordsize="21600,21600" o:gfxdata="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q4n1R1gAAAAsBAAAPAAAAAAAAAAEA&#10;IAAAACIAAABkcnMvZG93bnJldi54bWxQSwECFAAUAAAACACHTuJAGS8wNtgBAACvAwAADgAAAAAA&#10;AAABACAAAAAlAQAAZHJzL2Uyb0RvYy54bWxQSwUGAAAAAAYABgBZAQAAbwU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5824" behindDoc="0" locked="0" layoutInCell="1" allowOverlap="1">
                      <wp:simplePos x="0" y="0"/>
                      <wp:positionH relativeFrom="column">
                        <wp:posOffset>1524000</wp:posOffset>
                      </wp:positionH>
                      <wp:positionV relativeFrom="paragraph">
                        <wp:posOffset>1600200</wp:posOffset>
                      </wp:positionV>
                      <wp:extent cx="5715" cy="173990"/>
                      <wp:effectExtent l="0" t="0" r="0" b="0"/>
                      <wp:wrapNone/>
                      <wp:docPr id="1209" name="文本框 1209"/>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26pt;height:13.7pt;width:0.45pt;mso-wrap-style:none;z-index:251725824;mso-width-relative:page;mso-height-relative:page;" filled="f" stroked="f" coordsize="21600,21600" o:gfxdata="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iM+djdYAAAALAQAADwAAAAAAAAAB&#10;ACAAAAAiAAAAZHJzL2Rvd25yZXYueG1sUEsBAhQAFAAAAAgAh07iQEJj5zbZAQAArwMAAA4AAAAA&#10;AAAAAQAgAAAAJQEAAGRycy9lMm9Eb2MueG1sUEsFBgAAAAAGAAYAWQEAAHAFA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7872" behindDoc="0" locked="0" layoutInCell="1" allowOverlap="1">
                      <wp:simplePos x="0" y="0"/>
                      <wp:positionH relativeFrom="column">
                        <wp:posOffset>1524000</wp:posOffset>
                      </wp:positionH>
                      <wp:positionV relativeFrom="paragraph">
                        <wp:posOffset>1600200</wp:posOffset>
                      </wp:positionV>
                      <wp:extent cx="5715" cy="173990"/>
                      <wp:effectExtent l="0" t="0" r="0" b="0"/>
                      <wp:wrapNone/>
                      <wp:docPr id="1208" name="文本框 1208"/>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126pt;height:13.7pt;width:0.45pt;mso-wrap-style:none;z-index:251727872;mso-width-relative:page;mso-height-relative:page;" filled="f" stroked="f" coordsize="21600,21600" o:gfxdata="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jPnY3WAAAACwEAAA8AAAAAAAAAAQAg&#10;AAAAIgAAAGRycy9kb3ducmV2LnhtbFBLAQIUABQAAAAIAIdO4kDqT9bh1wEAAK8DAAAOAAAAAAAA&#10;AAEAIAAAACUBAABkcnMvZTJvRG9jLnhtbFBLBQYAAAAABgAGAFkBAABuBQAAAAA=&#10;">
                      <v:fill on="f" focussize="0,0"/>
                      <v:stroke on="f"/>
                      <v:imagedata o:title=""/>
                      <o:lock v:ext="edit" aspectratio="f"/>
                      <v:textbox inset="0mm,0mm,0mm,0mm" style="mso-fit-shape-to-text:t;"/>
                    </v:shape>
                  </w:pict>
                </mc:Fallback>
              </mc:AlternateContent>
            </w:r>
            <w:r>
              <w:rPr>
                <w:noProof/>
                <w:sz w:val="12"/>
                <w:szCs w:val="12"/>
                <w:lang w:val="en-US" w:eastAsia="ko-KR"/>
              </w:rPr>
              <mc:AlternateContent>
                <mc:Choice Requires="wps">
                  <w:drawing>
                    <wp:anchor distT="0" distB="0" distL="114300" distR="114300" simplePos="0" relativeHeight="251722752" behindDoc="0" locked="0" layoutInCell="1" allowOverlap="1">
                      <wp:simplePos x="0" y="0"/>
                      <wp:positionH relativeFrom="column">
                        <wp:posOffset>1524000</wp:posOffset>
                      </wp:positionH>
                      <wp:positionV relativeFrom="paragraph">
                        <wp:posOffset>1061085</wp:posOffset>
                      </wp:positionV>
                      <wp:extent cx="5715" cy="173990"/>
                      <wp:effectExtent l="0" t="0" r="0" b="0"/>
                      <wp:wrapNone/>
                      <wp:docPr id="1207" name="文本框 1207"/>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anchor>
                  </w:drawing>
                </mc:Choice>
                <mc:Fallback xmlns:wpsCustomData="http://www.wps.cn/officeDocument/2013/wpsCustomData">
                  <w:pict>
                    <v:shape id="_x0000_s1026" o:spid="_x0000_s1026" o:spt="202" type="#_x0000_t202" style="position:absolute;left:0pt;margin-left:120pt;margin-top:83.55pt;height:13.7pt;width:0.45pt;mso-wrap-style:none;z-index:251722752;mso-width-relative:page;mso-height-relative:page;" filled="f" stroked="f" coordsize="21600,21600" o:gfxdata="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IU3ap1gAAAAsBAAAPAAAAAAAAAAEA&#10;IAAAACIAAABkcnMvZG93bnJldi54bWxQSwECFAAUAAAACACHTuJAdPjuptgBAACvAwAADgAAAAAA&#10;AAABACAAAAAlAQAAZHJzL2Uyb0RvYy54bWxQSwUGAAAAAAYABgBZAQAAbwUAAAAA&#10;">
                      <v:fill on="f" focussize="0,0"/>
                      <v:stroke on="f"/>
                      <v:imagedata o:title=""/>
                      <o:lock v:ext="edit" aspectratio="f"/>
                      <v:textbox inset="0mm,0mm,0mm,0mm" style="mso-fit-shape-to-text:t;"/>
                    </v:shape>
                  </w:pict>
                </mc:Fallback>
              </mc:AlternateContent>
            </w: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44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r>
              <w:rPr>
                <w:sz w:val="12"/>
                <w:szCs w:val="12"/>
                <w:lang w:eastAsia="zh-CN"/>
              </w:rPr>
              <w:t xml:space="preserve"> </w:t>
            </w:r>
            <w:r>
              <w:rPr>
                <w:sz w:val="12"/>
                <w:szCs w:val="12"/>
              </w:rPr>
              <w:t>4.2%</w:t>
            </w:r>
            <w:r>
              <w:rPr>
                <w:sz w:val="12"/>
                <w:szCs w:val="12"/>
                <w:lang w:eastAsia="zh-CN"/>
              </w:rPr>
              <w:t xml:space="preserve">, </w:t>
            </w:r>
            <w:r>
              <w:rPr>
                <w:sz w:val="12"/>
                <w:szCs w:val="12"/>
              </w:rPr>
              <w:t>4.9%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3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w:t>
            </w:r>
            <w:r>
              <w:rPr>
                <w:sz w:val="12"/>
                <w:szCs w:val="12"/>
                <w:lang w:eastAsia="zh-CN"/>
              </w:rPr>
              <w:t xml:space="preserve">, </w:t>
            </w:r>
            <w:r>
              <w:rPr>
                <w:sz w:val="12"/>
                <w:szCs w:val="12"/>
              </w:rPr>
              <w:t>6.6%</w:t>
            </w:r>
            <w:r>
              <w:rPr>
                <w:sz w:val="12"/>
                <w:szCs w:val="12"/>
                <w:lang w:eastAsia="zh-CN"/>
              </w:rPr>
              <w:t xml:space="preserve">, </w:t>
            </w:r>
            <w:r>
              <w:rPr>
                <w:sz w:val="12"/>
                <w:szCs w:val="12"/>
              </w:rPr>
              <w:t>7.7%</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9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w:t>
            </w:r>
            <w:r>
              <w:rPr>
                <w:sz w:val="12"/>
                <w:szCs w:val="12"/>
                <w:lang w:eastAsia="zh-CN"/>
              </w:rPr>
              <w:t xml:space="preserve">, </w:t>
            </w:r>
            <w:r>
              <w:rPr>
                <w:sz w:val="12"/>
                <w:szCs w:val="12"/>
              </w:rPr>
              <w:t>7.9%</w:t>
            </w:r>
            <w:r>
              <w:rPr>
                <w:sz w:val="12"/>
                <w:szCs w:val="12"/>
                <w:lang w:eastAsia="zh-CN"/>
              </w:rPr>
              <w:t xml:space="preserve">, </w:t>
            </w:r>
            <w:r>
              <w:rPr>
                <w:sz w:val="12"/>
                <w:szCs w:val="12"/>
              </w:rPr>
              <w:t>9.2%</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1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w:t>
            </w:r>
            <w:r>
              <w:rPr>
                <w:sz w:val="12"/>
                <w:szCs w:val="12"/>
                <w:lang w:eastAsia="zh-CN"/>
              </w:rPr>
              <w:t xml:space="preserve">, </w:t>
            </w:r>
            <w:r>
              <w:rPr>
                <w:sz w:val="12"/>
                <w:szCs w:val="12"/>
              </w:rPr>
              <w:t>5.0%</w:t>
            </w:r>
            <w:r>
              <w:rPr>
                <w:sz w:val="12"/>
                <w:szCs w:val="12"/>
                <w:lang w:eastAsia="zh-CN"/>
              </w:rPr>
              <w:t xml:space="preserve">, </w:t>
            </w:r>
            <w:r>
              <w:rPr>
                <w:sz w:val="12"/>
                <w:szCs w:val="12"/>
              </w:rPr>
              <w:t>5.8%</w:t>
            </w:r>
            <w:r>
              <w:rPr>
                <w:sz w:val="12"/>
                <w:szCs w:val="12"/>
                <w:lang w:eastAsia="zh-CN"/>
              </w:rPr>
              <w:t xml:space="preserve">, </w:t>
            </w:r>
            <w:r>
              <w:rPr>
                <w:sz w:val="12"/>
                <w:szCs w:val="12"/>
              </w:rPr>
              <w:t>6.3%</w:t>
            </w:r>
            <w:r>
              <w:rPr>
                <w:sz w:val="12"/>
                <w:szCs w:val="12"/>
                <w:lang w:eastAsia="zh-CN"/>
              </w:rPr>
              <w:t xml:space="preserve">, </w:t>
            </w:r>
            <w:r>
              <w:rPr>
                <w:sz w:val="12"/>
                <w:szCs w:val="12"/>
              </w:rPr>
              <w:t>6.5%</w:t>
            </w:r>
            <w:r>
              <w:rPr>
                <w:sz w:val="12"/>
                <w:szCs w:val="12"/>
                <w:lang w:eastAsia="zh-CN"/>
              </w:rPr>
              <w:t xml:space="preserve">, </w:t>
            </w:r>
            <w:r>
              <w:rPr>
                <w:sz w:val="12"/>
                <w:szCs w:val="12"/>
              </w:rPr>
              <w:t>6.6%</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20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54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w:t>
            </w:r>
            <w:r>
              <w:rPr>
                <w:sz w:val="12"/>
                <w:szCs w:val="12"/>
                <w:lang w:eastAsia="zh-CN"/>
              </w:rPr>
              <w:t xml:space="preserve">, </w:t>
            </w:r>
            <w:r>
              <w:rPr>
                <w:sz w:val="12"/>
                <w:szCs w:val="12"/>
              </w:rPr>
              <w:t>17.6%</w:t>
            </w:r>
            <w:r>
              <w:rPr>
                <w:sz w:val="12"/>
                <w:szCs w:val="12"/>
                <w:lang w:eastAsia="zh-CN"/>
              </w:rPr>
              <w:t xml:space="preserve">, </w:t>
            </w:r>
            <w:r>
              <w:rPr>
                <w:sz w:val="12"/>
                <w:szCs w:val="12"/>
              </w:rPr>
              <w:t>19.5%</w:t>
            </w:r>
            <w:r>
              <w:rPr>
                <w:sz w:val="12"/>
                <w:szCs w:val="12"/>
                <w:lang w:eastAsia="zh-CN"/>
              </w:rPr>
              <w:t xml:space="preserve">, </w:t>
            </w:r>
            <w:r>
              <w:rPr>
                <w:sz w:val="12"/>
                <w:szCs w:val="12"/>
              </w:rPr>
              <w:t>20.5%</w:t>
            </w:r>
            <w:r>
              <w:rPr>
                <w:sz w:val="12"/>
                <w:szCs w:val="12"/>
                <w:lang w:eastAsia="zh-CN"/>
              </w:rPr>
              <w:t xml:space="preserve">, </w:t>
            </w:r>
            <w:r>
              <w:rPr>
                <w:sz w:val="12"/>
                <w:szCs w:val="12"/>
              </w:rPr>
              <w:t>21.0%</w:t>
            </w:r>
            <w:r>
              <w:rPr>
                <w:sz w:val="12"/>
                <w:szCs w:val="12"/>
                <w:lang w:eastAsia="zh-CN"/>
              </w:rPr>
              <w:t xml:space="preserve">, </w:t>
            </w:r>
            <w:r>
              <w:rPr>
                <w:sz w:val="12"/>
                <w:szCs w:val="12"/>
              </w:rPr>
              <w:t>21.3%</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9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7.1%</w:t>
            </w:r>
            <w:r>
              <w:rPr>
                <w:sz w:val="12"/>
                <w:szCs w:val="12"/>
                <w:lang w:eastAsia="zh-CN"/>
              </w:rPr>
              <w:t xml:space="preserve">, </w:t>
            </w:r>
            <w:r>
              <w:rPr>
                <w:sz w:val="12"/>
                <w:szCs w:val="12"/>
              </w:rPr>
              <w:t>13.6%</w:t>
            </w:r>
            <w:r>
              <w:rPr>
                <w:sz w:val="12"/>
                <w:szCs w:val="12"/>
                <w:lang w:eastAsia="zh-CN"/>
              </w:rPr>
              <w:t xml:space="preserve">, </w:t>
            </w:r>
            <w:r>
              <w:rPr>
                <w:sz w:val="12"/>
                <w:szCs w:val="12"/>
              </w:rPr>
              <w:t>16.9%</w:t>
            </w:r>
            <w:r>
              <w:rPr>
                <w:sz w:val="12"/>
                <w:szCs w:val="12"/>
                <w:lang w:eastAsia="zh-CN"/>
              </w:rPr>
              <w:t xml:space="preserve">, </w:t>
            </w:r>
            <w:r>
              <w:rPr>
                <w:sz w:val="12"/>
                <w:szCs w:val="12"/>
              </w:rPr>
              <w:t>18.5%</w:t>
            </w:r>
            <w:r>
              <w:rPr>
                <w:sz w:val="12"/>
                <w:szCs w:val="12"/>
                <w:lang w:eastAsia="zh-CN"/>
              </w:rPr>
              <w:t xml:space="preserve">, </w:t>
            </w:r>
            <w:r>
              <w:rPr>
                <w:sz w:val="12"/>
                <w:szCs w:val="12"/>
              </w:rPr>
              <w:t>19.3%</w:t>
            </w:r>
            <w:r>
              <w:rPr>
                <w:sz w:val="12"/>
                <w:szCs w:val="12"/>
                <w:lang w:eastAsia="zh-CN"/>
              </w:rPr>
              <w:t xml:space="preserve">, </w:t>
            </w:r>
            <w:r>
              <w:rPr>
                <w:sz w:val="12"/>
                <w:szCs w:val="12"/>
              </w:rPr>
              <w:t>19.7%</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5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w:t>
            </w:r>
            <w:r>
              <w:rPr>
                <w:sz w:val="12"/>
                <w:szCs w:val="12"/>
                <w:lang w:eastAsia="zh-CN"/>
              </w:rPr>
              <w:t xml:space="preserve">, </w:t>
            </w:r>
            <w:r>
              <w:rPr>
                <w:sz w:val="12"/>
                <w:szCs w:val="12"/>
              </w:rPr>
              <w:t>15.9%</w:t>
            </w:r>
            <w:r>
              <w:rPr>
                <w:sz w:val="12"/>
                <w:szCs w:val="12"/>
                <w:lang w:eastAsia="zh-CN"/>
              </w:rPr>
              <w:t xml:space="preserve">, </w:t>
            </w:r>
            <w:r>
              <w:rPr>
                <w:sz w:val="12"/>
                <w:szCs w:val="12"/>
              </w:rPr>
              <w:t>19.7%</w:t>
            </w:r>
            <w:r>
              <w:rPr>
                <w:sz w:val="12"/>
                <w:szCs w:val="12"/>
                <w:lang w:eastAsia="zh-CN"/>
              </w:rPr>
              <w:t xml:space="preserve">, </w:t>
            </w:r>
            <w:r>
              <w:rPr>
                <w:sz w:val="12"/>
                <w:szCs w:val="12"/>
              </w:rPr>
              <w:t>21.6%</w:t>
            </w:r>
            <w:r>
              <w:rPr>
                <w:sz w:val="12"/>
                <w:szCs w:val="12"/>
                <w:lang w:eastAsia="zh-CN"/>
              </w:rPr>
              <w:t xml:space="preserve">, </w:t>
            </w:r>
            <w:r>
              <w:rPr>
                <w:sz w:val="12"/>
                <w:szCs w:val="12"/>
              </w:rPr>
              <w:t>22.6%</w:t>
            </w:r>
            <w:r>
              <w:rPr>
                <w:sz w:val="12"/>
                <w:szCs w:val="12"/>
                <w:lang w:eastAsia="zh-CN"/>
              </w:rPr>
              <w:t xml:space="preserve">, </w:t>
            </w:r>
            <w:r>
              <w:rPr>
                <w:sz w:val="12"/>
                <w:szCs w:val="12"/>
              </w:rPr>
              <w:t>23.0%</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5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w:t>
            </w:r>
            <w:r>
              <w:rPr>
                <w:sz w:val="12"/>
                <w:szCs w:val="12"/>
                <w:lang w:eastAsia="zh-CN"/>
              </w:rPr>
              <w:t xml:space="preserve">, </w:t>
            </w:r>
            <w:r>
              <w:rPr>
                <w:sz w:val="12"/>
                <w:szCs w:val="12"/>
              </w:rPr>
              <w:t>5.9%</w:t>
            </w:r>
            <w:r>
              <w:rPr>
                <w:sz w:val="12"/>
                <w:szCs w:val="12"/>
                <w:lang w:eastAsia="zh-CN"/>
              </w:rPr>
              <w:t xml:space="preserve">, </w:t>
            </w:r>
            <w:r>
              <w:rPr>
                <w:sz w:val="12"/>
                <w:szCs w:val="12"/>
              </w:rPr>
              <w:t>6.9%</w:t>
            </w:r>
            <w:r>
              <w:rPr>
                <w:sz w:val="12"/>
                <w:szCs w:val="12"/>
                <w:lang w:eastAsia="zh-CN"/>
              </w:rPr>
              <w:t xml:space="preserve">, </w:t>
            </w:r>
            <w:r>
              <w:rPr>
                <w:sz w:val="12"/>
                <w:szCs w:val="12"/>
              </w:rPr>
              <w:t>7.4%</w:t>
            </w:r>
            <w:r>
              <w:rPr>
                <w:sz w:val="12"/>
                <w:szCs w:val="12"/>
                <w:lang w:eastAsia="zh-CN"/>
              </w:rPr>
              <w:t xml:space="preserve">, </w:t>
            </w:r>
            <w:r>
              <w:rPr>
                <w:sz w:val="12"/>
                <w:szCs w:val="12"/>
              </w:rPr>
              <w:t>7.7%</w:t>
            </w:r>
            <w:r>
              <w:rPr>
                <w:sz w:val="12"/>
                <w:szCs w:val="12"/>
                <w:lang w:eastAsia="zh-CN"/>
              </w:rPr>
              <w:t xml:space="preserve">, </w:t>
            </w:r>
            <w:r>
              <w:rPr>
                <w:sz w:val="12"/>
                <w:szCs w:val="12"/>
              </w:rPr>
              <w:t>7.8%</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20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45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w:t>
            </w:r>
            <w:r>
              <w:rPr>
                <w:sz w:val="12"/>
                <w:szCs w:val="12"/>
                <w:lang w:eastAsia="zh-CN"/>
              </w:rPr>
              <w:t xml:space="preserve">, </w:t>
            </w:r>
            <w:r>
              <w:rPr>
                <w:sz w:val="12"/>
                <w:szCs w:val="12"/>
              </w:rPr>
              <w:t>8.1%, 9.5%</w:t>
            </w:r>
            <w:r>
              <w:rPr>
                <w:sz w:val="12"/>
                <w:szCs w:val="12"/>
                <w:lang w:eastAsia="zh-CN"/>
              </w:rPr>
              <w:t xml:space="preserve">, </w:t>
            </w:r>
            <w:r>
              <w:rPr>
                <w:sz w:val="12"/>
                <w:szCs w:val="12"/>
              </w:rPr>
              <w:t>10.2%</w:t>
            </w:r>
            <w:r>
              <w:rPr>
                <w:sz w:val="12"/>
                <w:szCs w:val="12"/>
                <w:lang w:eastAsia="zh-CN"/>
              </w:rPr>
              <w:t xml:space="preserve">, </w:t>
            </w:r>
            <w:r>
              <w:rPr>
                <w:sz w:val="12"/>
                <w:szCs w:val="12"/>
              </w:rPr>
              <w:t>10.5%</w:t>
            </w:r>
            <w:r>
              <w:rPr>
                <w:sz w:val="12"/>
                <w:szCs w:val="12"/>
                <w:lang w:eastAsia="zh-CN"/>
              </w:rPr>
              <w:t xml:space="preserve">, </w:t>
            </w:r>
            <w:r>
              <w:rPr>
                <w:sz w:val="12"/>
                <w:szCs w:val="12"/>
              </w:rPr>
              <w:t>10.7%</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8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w:t>
            </w:r>
            <w:r>
              <w:rPr>
                <w:sz w:val="12"/>
                <w:szCs w:val="12"/>
                <w:lang w:eastAsia="zh-CN"/>
              </w:rPr>
              <w:t xml:space="preserve">, </w:t>
            </w:r>
            <w:r>
              <w:rPr>
                <w:sz w:val="12"/>
                <w:szCs w:val="12"/>
              </w:rPr>
              <w:t>12.2%</w:t>
            </w:r>
            <w:r>
              <w:rPr>
                <w:sz w:val="12"/>
                <w:szCs w:val="12"/>
                <w:lang w:eastAsia="zh-CN"/>
              </w:rPr>
              <w:t xml:space="preserve">, </w:t>
            </w:r>
            <w:r>
              <w:rPr>
                <w:sz w:val="12"/>
                <w:szCs w:val="12"/>
              </w:rPr>
              <w:t>14.3%</w:t>
            </w:r>
            <w:r>
              <w:rPr>
                <w:sz w:val="12"/>
                <w:szCs w:val="12"/>
                <w:lang w:eastAsia="zh-CN"/>
              </w:rPr>
              <w:t xml:space="preserve">, </w:t>
            </w:r>
            <w:r>
              <w:rPr>
                <w:sz w:val="12"/>
                <w:szCs w:val="12"/>
              </w:rPr>
              <w:t>15.3%</w:t>
            </w:r>
            <w:r>
              <w:rPr>
                <w:sz w:val="12"/>
                <w:szCs w:val="12"/>
                <w:lang w:eastAsia="zh-CN"/>
              </w:rPr>
              <w:t xml:space="preserve">, </w:t>
            </w:r>
            <w:r>
              <w:rPr>
                <w:sz w:val="12"/>
                <w:szCs w:val="12"/>
              </w:rPr>
              <w:t>15.8%</w:t>
            </w:r>
            <w:r>
              <w:rPr>
                <w:sz w:val="12"/>
                <w:szCs w:val="12"/>
                <w:lang w:eastAsia="zh-CN"/>
              </w:rPr>
              <w:t xml:space="preserve">, </w:t>
            </w:r>
            <w:r>
              <w:rPr>
                <w:sz w:val="12"/>
                <w:szCs w:val="12"/>
              </w:rPr>
              <w:t>16.1%</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0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9.6%</w:t>
            </w:r>
            <w:r>
              <w:rPr>
                <w:sz w:val="12"/>
                <w:szCs w:val="12"/>
                <w:lang w:eastAsia="zh-CN"/>
              </w:rPr>
              <w:t xml:space="preserve">, </w:t>
            </w:r>
            <w:r>
              <w:rPr>
                <w:sz w:val="12"/>
                <w:szCs w:val="12"/>
              </w:rPr>
              <w:t>14.4%</w:t>
            </w:r>
            <w:r>
              <w:rPr>
                <w:sz w:val="12"/>
                <w:szCs w:val="12"/>
                <w:lang w:eastAsia="zh-CN"/>
              </w:rPr>
              <w:t xml:space="preserve">, </w:t>
            </w:r>
            <w:r>
              <w:rPr>
                <w:sz w:val="12"/>
                <w:szCs w:val="12"/>
              </w:rPr>
              <w:t>16.8%</w:t>
            </w:r>
            <w:r>
              <w:rPr>
                <w:sz w:val="12"/>
                <w:szCs w:val="12"/>
                <w:lang w:eastAsia="zh-CN"/>
              </w:rPr>
              <w:t xml:space="preserve">, </w:t>
            </w:r>
            <w:r>
              <w:rPr>
                <w:sz w:val="12"/>
                <w:szCs w:val="12"/>
              </w:rPr>
              <w:t>18.0%</w:t>
            </w:r>
            <w:r>
              <w:rPr>
                <w:sz w:val="12"/>
                <w:szCs w:val="12"/>
                <w:lang w:eastAsia="zh-CN"/>
              </w:rPr>
              <w:t xml:space="preserve">, </w:t>
            </w:r>
            <w:r>
              <w:rPr>
                <w:sz w:val="12"/>
                <w:szCs w:val="12"/>
              </w:rPr>
              <w:t>18.6%</w:t>
            </w:r>
            <w:r>
              <w:rPr>
                <w:sz w:val="12"/>
                <w:szCs w:val="12"/>
                <w:lang w:eastAsia="zh-CN"/>
              </w:rPr>
              <w:t xml:space="preserve">, </w:t>
            </w:r>
            <w:r>
              <w:rPr>
                <w:sz w:val="12"/>
                <w:szCs w:val="12"/>
              </w:rPr>
              <w:t>18.9%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2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w:t>
            </w:r>
            <w:r>
              <w:rPr>
                <w:sz w:val="12"/>
                <w:szCs w:val="12"/>
                <w:lang w:eastAsia="zh-CN"/>
              </w:rPr>
              <w:t xml:space="preserve">, </w:t>
            </w:r>
            <w:r>
              <w:rPr>
                <w:sz w:val="12"/>
                <w:szCs w:val="12"/>
              </w:rPr>
              <w:t>2.2%</w:t>
            </w:r>
            <w:r>
              <w:rPr>
                <w:sz w:val="12"/>
                <w:szCs w:val="12"/>
                <w:lang w:eastAsia="zh-CN"/>
              </w:rPr>
              <w:t xml:space="preserve">, </w:t>
            </w:r>
            <w:r>
              <w:rPr>
                <w:sz w:val="12"/>
                <w:szCs w:val="12"/>
              </w:rPr>
              <w:t>2.7%</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40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46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w:t>
            </w:r>
            <w:r>
              <w:rPr>
                <w:sz w:val="12"/>
                <w:szCs w:val="12"/>
                <w:lang w:eastAsia="zh-CN"/>
              </w:rPr>
              <w:t xml:space="preserve">, </w:t>
            </w:r>
            <w:r>
              <w:rPr>
                <w:sz w:val="12"/>
                <w:szCs w:val="12"/>
              </w:rPr>
              <w:t>3.2%</w:t>
            </w:r>
            <w:r>
              <w:rPr>
                <w:sz w:val="12"/>
                <w:szCs w:val="12"/>
                <w:lang w:eastAsia="zh-CN"/>
              </w:rPr>
              <w:t xml:space="preserve">, </w:t>
            </w:r>
            <w:r>
              <w:rPr>
                <w:sz w:val="12"/>
                <w:szCs w:val="12"/>
              </w:rPr>
              <w:t>4.0%</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1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w:t>
            </w:r>
            <w:r>
              <w:rPr>
                <w:sz w:val="12"/>
                <w:szCs w:val="12"/>
                <w:lang w:eastAsia="zh-CN"/>
              </w:rPr>
              <w:t xml:space="preserve">, </w:t>
            </w:r>
            <w:r>
              <w:rPr>
                <w:sz w:val="12"/>
                <w:szCs w:val="12"/>
              </w:rPr>
              <w:t>6.1%</w:t>
            </w:r>
            <w:r>
              <w:rPr>
                <w:sz w:val="12"/>
                <w:szCs w:val="12"/>
                <w:lang w:eastAsia="zh-CN"/>
              </w:rPr>
              <w:t xml:space="preserve">, </w:t>
            </w:r>
            <w:r>
              <w:rPr>
                <w:sz w:val="12"/>
                <w:szCs w:val="12"/>
              </w:rPr>
              <w:t>7.7%</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0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w:t>
            </w:r>
            <w:r>
              <w:rPr>
                <w:sz w:val="12"/>
                <w:szCs w:val="12"/>
                <w:lang w:eastAsia="zh-CN"/>
              </w:rPr>
              <w:t xml:space="preserve">, </w:t>
            </w:r>
            <w:r>
              <w:rPr>
                <w:sz w:val="12"/>
                <w:szCs w:val="12"/>
              </w:rPr>
              <w:t>8.3%</w:t>
            </w:r>
            <w:r>
              <w:rPr>
                <w:sz w:val="12"/>
                <w:szCs w:val="12"/>
                <w:lang w:eastAsia="zh-CN"/>
              </w:rPr>
              <w:t xml:space="preserve">, </w:t>
            </w:r>
            <w:r>
              <w:rPr>
                <w:sz w:val="12"/>
                <w:szCs w:val="12"/>
              </w:rPr>
              <w:t>10.3%</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60"/>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w:t>
            </w:r>
            <w:r>
              <w:rPr>
                <w:sz w:val="12"/>
                <w:szCs w:val="12"/>
                <w:lang w:eastAsia="zh-CN"/>
              </w:rPr>
              <w:t xml:space="preserve">, </w:t>
            </w:r>
            <w:r>
              <w:rPr>
                <w:sz w:val="12"/>
                <w:szCs w:val="12"/>
              </w:rPr>
              <w:t>1.6%</w:t>
            </w:r>
            <w:r>
              <w:rPr>
                <w:sz w:val="12"/>
                <w:szCs w:val="12"/>
                <w:lang w:eastAsia="zh-CN"/>
              </w:rPr>
              <w:t xml:space="preserve">, </w:t>
            </w:r>
            <w:r>
              <w:rPr>
                <w:sz w:val="12"/>
                <w:szCs w:val="12"/>
              </w:rPr>
              <w:t>1.8%</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40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FTP3 Model. For each load, reduced the number of SSB transmissions: 4, 2, 1</w:t>
            </w:r>
          </w:p>
        </w:tc>
      </w:tr>
      <w:tr w:rsidR="00287FE9" w:rsidTr="00287FE9">
        <w:trPr>
          <w:trHeight w:val="40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w:t>
            </w:r>
            <w:r>
              <w:rPr>
                <w:sz w:val="12"/>
                <w:szCs w:val="12"/>
                <w:lang w:eastAsia="zh-CN"/>
              </w:rPr>
              <w:t xml:space="preserve">, </w:t>
            </w:r>
            <w:r>
              <w:rPr>
                <w:sz w:val="12"/>
                <w:szCs w:val="12"/>
              </w:rPr>
              <w:t>2.2%, 2.5%</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3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r>
              <w:rPr>
                <w:sz w:val="12"/>
                <w:szCs w:val="12"/>
                <w:lang w:eastAsia="zh-CN"/>
              </w:rPr>
              <w:t xml:space="preserve">, </w:t>
            </w:r>
            <w:r>
              <w:rPr>
                <w:sz w:val="12"/>
                <w:szCs w:val="12"/>
              </w:rPr>
              <w:t>3.5%, 4.0%</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5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r>
              <w:rPr>
                <w:sz w:val="12"/>
                <w:szCs w:val="12"/>
                <w:lang w:eastAsia="zh-CN"/>
              </w:rPr>
              <w:t xml:space="preserve">, </w:t>
            </w:r>
            <w:r>
              <w:rPr>
                <w:sz w:val="12"/>
                <w:szCs w:val="12"/>
              </w:rPr>
              <w:t>4.2%</w:t>
            </w:r>
            <w:r>
              <w:rPr>
                <w:sz w:val="12"/>
                <w:szCs w:val="12"/>
                <w:lang w:eastAsia="zh-CN"/>
              </w:rPr>
              <w:t xml:space="preserve">, </w:t>
            </w:r>
            <w:r>
              <w:rPr>
                <w:sz w:val="12"/>
                <w:szCs w:val="12"/>
              </w:rPr>
              <w:t>4.9%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5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w:t>
            </w:r>
            <w:r>
              <w:rPr>
                <w:sz w:val="12"/>
                <w:szCs w:val="12"/>
                <w:lang w:eastAsia="zh-CN"/>
              </w:rPr>
              <w:t xml:space="preserve">, </w:t>
            </w:r>
            <w:r>
              <w:rPr>
                <w:sz w:val="12"/>
                <w:szCs w:val="12"/>
              </w:rPr>
              <w:t>3.6%</w:t>
            </w:r>
            <w:r>
              <w:rPr>
                <w:sz w:val="12"/>
                <w:szCs w:val="12"/>
                <w:lang w:eastAsia="zh-CN"/>
              </w:rPr>
              <w:t xml:space="preserve">, </w:t>
            </w:r>
            <w:r>
              <w:rPr>
                <w:sz w:val="12"/>
                <w:szCs w:val="12"/>
              </w:rPr>
              <w:t>4.4%</w:t>
            </w:r>
            <w:r>
              <w:rPr>
                <w:sz w:val="12"/>
                <w:szCs w:val="12"/>
                <w:lang w:eastAsia="zh-CN"/>
              </w:rPr>
              <w:t xml:space="preserve">, </w:t>
            </w:r>
            <w:r>
              <w:rPr>
                <w:sz w:val="12"/>
                <w:szCs w:val="12"/>
              </w:rPr>
              <w:t>4.8%</w:t>
            </w:r>
            <w:r>
              <w:rPr>
                <w:sz w:val="12"/>
                <w:szCs w:val="12"/>
                <w:lang w:eastAsia="zh-CN"/>
              </w:rPr>
              <w:t xml:space="preserve">, </w:t>
            </w:r>
            <w:r>
              <w:rPr>
                <w:sz w:val="12"/>
                <w:szCs w:val="12"/>
              </w:rPr>
              <w:t>5.0%</w:t>
            </w:r>
            <w:r>
              <w:rPr>
                <w:sz w:val="12"/>
                <w:szCs w:val="12"/>
                <w:lang w:eastAsia="zh-CN"/>
              </w:rPr>
              <w:t xml:space="preserve">, </w:t>
            </w:r>
            <w:r>
              <w:rPr>
                <w:sz w:val="12"/>
                <w:szCs w:val="12"/>
              </w:rPr>
              <w:t>5.2%</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40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43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r>
              <w:rPr>
                <w:sz w:val="12"/>
                <w:szCs w:val="12"/>
                <w:lang w:eastAsia="zh-CN"/>
              </w:rPr>
              <w:t xml:space="preserve">, </w:t>
            </w:r>
            <w:r>
              <w:rPr>
                <w:sz w:val="12"/>
                <w:szCs w:val="12"/>
              </w:rPr>
              <w:t>5.0%</w:t>
            </w:r>
            <w:r>
              <w:rPr>
                <w:sz w:val="12"/>
                <w:szCs w:val="12"/>
                <w:lang w:eastAsia="zh-CN"/>
              </w:rPr>
              <w:t xml:space="preserve">, </w:t>
            </w:r>
            <w:r>
              <w:rPr>
                <w:sz w:val="12"/>
                <w:szCs w:val="12"/>
              </w:rPr>
              <w:t>6.1%</w:t>
            </w:r>
            <w:r>
              <w:rPr>
                <w:sz w:val="12"/>
                <w:szCs w:val="12"/>
                <w:lang w:eastAsia="zh-CN"/>
              </w:rPr>
              <w:t xml:space="preserve">, </w:t>
            </w:r>
            <w:r>
              <w:rPr>
                <w:sz w:val="12"/>
                <w:szCs w:val="12"/>
              </w:rPr>
              <w:t>6.7%</w:t>
            </w:r>
            <w:r>
              <w:rPr>
                <w:sz w:val="12"/>
                <w:szCs w:val="12"/>
                <w:lang w:eastAsia="zh-CN"/>
              </w:rPr>
              <w:t xml:space="preserve">, </w:t>
            </w:r>
            <w:r>
              <w:rPr>
                <w:sz w:val="12"/>
                <w:szCs w:val="12"/>
              </w:rPr>
              <w:t>7.0%</w:t>
            </w:r>
            <w:r>
              <w:rPr>
                <w:sz w:val="12"/>
                <w:szCs w:val="12"/>
                <w:lang w:eastAsia="zh-CN"/>
              </w:rPr>
              <w:t xml:space="preserve">, </w:t>
            </w:r>
            <w:r>
              <w:rPr>
                <w:sz w:val="12"/>
                <w:szCs w:val="12"/>
              </w:rPr>
              <w:t>7.2%</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5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w:t>
            </w:r>
            <w:r>
              <w:rPr>
                <w:sz w:val="12"/>
                <w:szCs w:val="12"/>
                <w:lang w:eastAsia="zh-CN"/>
              </w:rPr>
              <w:t xml:space="preserve">, </w:t>
            </w:r>
            <w:r>
              <w:rPr>
                <w:sz w:val="12"/>
                <w:szCs w:val="12"/>
              </w:rPr>
              <w:t>7.6%</w:t>
            </w:r>
            <w:r>
              <w:rPr>
                <w:sz w:val="12"/>
                <w:szCs w:val="12"/>
                <w:lang w:eastAsia="zh-CN"/>
              </w:rPr>
              <w:t xml:space="preserve">, </w:t>
            </w:r>
            <w:r>
              <w:rPr>
                <w:sz w:val="12"/>
                <w:szCs w:val="12"/>
              </w:rPr>
              <w:t>9.4%</w:t>
            </w:r>
            <w:r>
              <w:rPr>
                <w:sz w:val="12"/>
                <w:szCs w:val="12"/>
                <w:lang w:eastAsia="zh-CN"/>
              </w:rPr>
              <w:t xml:space="preserve">, </w:t>
            </w:r>
            <w:r>
              <w:rPr>
                <w:sz w:val="12"/>
                <w:szCs w:val="12"/>
              </w:rPr>
              <w:t>10.4%</w:t>
            </w:r>
            <w:r>
              <w:rPr>
                <w:sz w:val="12"/>
                <w:szCs w:val="12"/>
                <w:lang w:eastAsia="zh-CN"/>
              </w:rPr>
              <w:t xml:space="preserve">, </w:t>
            </w:r>
            <w:r>
              <w:rPr>
                <w:sz w:val="12"/>
                <w:szCs w:val="12"/>
              </w:rPr>
              <w:t>10.8%</w:t>
            </w:r>
            <w:r>
              <w:rPr>
                <w:sz w:val="12"/>
                <w:szCs w:val="12"/>
                <w:lang w:eastAsia="zh-CN"/>
              </w:rPr>
              <w:t xml:space="preserve">, </w:t>
            </w:r>
            <w:r>
              <w:rPr>
                <w:sz w:val="12"/>
                <w:szCs w:val="12"/>
              </w:rPr>
              <w:t>11.0%</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44"/>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 9.2%</w:t>
            </w:r>
            <w:r>
              <w:rPr>
                <w:sz w:val="12"/>
                <w:szCs w:val="12"/>
                <w:lang w:eastAsia="zh-CN"/>
              </w:rPr>
              <w:t xml:space="preserve">, </w:t>
            </w:r>
            <w:r>
              <w:rPr>
                <w:sz w:val="12"/>
                <w:szCs w:val="12"/>
              </w:rPr>
              <w:t>11.4%</w:t>
            </w:r>
            <w:r>
              <w:rPr>
                <w:sz w:val="12"/>
                <w:szCs w:val="12"/>
                <w:lang w:eastAsia="zh-CN"/>
              </w:rPr>
              <w:t xml:space="preserve">, </w:t>
            </w:r>
            <w:r>
              <w:rPr>
                <w:sz w:val="12"/>
                <w:szCs w:val="12"/>
              </w:rPr>
              <w:t>12.5%</w:t>
            </w:r>
            <w:r>
              <w:rPr>
                <w:sz w:val="12"/>
                <w:szCs w:val="12"/>
                <w:lang w:eastAsia="zh-CN"/>
              </w:rPr>
              <w:t xml:space="preserve">, </w:t>
            </w:r>
            <w:r>
              <w:rPr>
                <w:sz w:val="12"/>
                <w:szCs w:val="12"/>
              </w:rPr>
              <w:t>13.1%</w:t>
            </w:r>
            <w:r>
              <w:rPr>
                <w:sz w:val="12"/>
                <w:szCs w:val="12"/>
                <w:lang w:eastAsia="zh-CN"/>
              </w:rPr>
              <w:t xml:space="preserve">, </w:t>
            </w:r>
            <w:r>
              <w:rPr>
                <w:sz w:val="12"/>
                <w:szCs w:val="12"/>
              </w:rPr>
              <w:t>13.3%</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3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w:t>
            </w:r>
            <w:r>
              <w:rPr>
                <w:sz w:val="12"/>
                <w:szCs w:val="12"/>
                <w:lang w:eastAsia="zh-CN"/>
              </w:rPr>
              <w:t xml:space="preserve">, </w:t>
            </w:r>
            <w:r>
              <w:rPr>
                <w:sz w:val="12"/>
                <w:szCs w:val="12"/>
              </w:rPr>
              <w:t>3.1%</w:t>
            </w:r>
            <w:r>
              <w:rPr>
                <w:sz w:val="12"/>
                <w:szCs w:val="12"/>
                <w:lang w:eastAsia="zh-CN"/>
              </w:rPr>
              <w:t xml:space="preserve">, </w:t>
            </w:r>
            <w:r>
              <w:rPr>
                <w:sz w:val="12"/>
                <w:szCs w:val="12"/>
              </w:rPr>
              <w:t>3.6%</w:t>
            </w:r>
            <w:r>
              <w:rPr>
                <w:sz w:val="12"/>
                <w:szCs w:val="12"/>
                <w:lang w:eastAsia="zh-CN"/>
              </w:rPr>
              <w:t xml:space="preserve">, </w:t>
            </w:r>
            <w:r>
              <w:rPr>
                <w:sz w:val="12"/>
                <w:szCs w:val="12"/>
              </w:rPr>
              <w:t>3.9%</w:t>
            </w:r>
            <w:r>
              <w:rPr>
                <w:sz w:val="12"/>
                <w:szCs w:val="12"/>
                <w:lang w:eastAsia="zh-CN"/>
              </w:rPr>
              <w:t xml:space="preserve">, </w:t>
            </w:r>
            <w:r>
              <w:rPr>
                <w:sz w:val="12"/>
                <w:szCs w:val="12"/>
              </w:rPr>
              <w:t>4.0%</w:t>
            </w:r>
            <w:r>
              <w:rPr>
                <w:sz w:val="12"/>
                <w:szCs w:val="12"/>
                <w:lang w:eastAsia="zh-CN"/>
              </w:rPr>
              <w:t xml:space="preserve">, </w:t>
            </w:r>
            <w:r>
              <w:rPr>
                <w:sz w:val="12"/>
                <w:szCs w:val="12"/>
              </w:rPr>
              <w:t>4.1%</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40</w:t>
            </w: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476"/>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w:t>
            </w:r>
            <w:r>
              <w:rPr>
                <w:sz w:val="12"/>
                <w:szCs w:val="12"/>
                <w:lang w:eastAsia="zh-CN"/>
              </w:rPr>
              <w:t xml:space="preserve">, </w:t>
            </w:r>
            <w:r>
              <w:rPr>
                <w:sz w:val="12"/>
                <w:szCs w:val="12"/>
              </w:rPr>
              <w:t>4.3%</w:t>
            </w:r>
            <w:r>
              <w:rPr>
                <w:sz w:val="12"/>
                <w:szCs w:val="12"/>
                <w:lang w:eastAsia="zh-CN"/>
              </w:rPr>
              <w:t xml:space="preserve">, </w:t>
            </w:r>
            <w:r>
              <w:rPr>
                <w:sz w:val="12"/>
                <w:szCs w:val="12"/>
              </w:rPr>
              <w:t>5.1%</w:t>
            </w:r>
            <w:r>
              <w:rPr>
                <w:sz w:val="12"/>
                <w:szCs w:val="12"/>
                <w:lang w:eastAsia="zh-CN"/>
              </w:rPr>
              <w:t xml:space="preserve">, </w:t>
            </w:r>
            <w:r>
              <w:rPr>
                <w:sz w:val="12"/>
                <w:szCs w:val="12"/>
              </w:rPr>
              <w:t>5.4%</w:t>
            </w:r>
            <w:r>
              <w:rPr>
                <w:sz w:val="12"/>
                <w:szCs w:val="12"/>
                <w:lang w:eastAsia="zh-CN"/>
              </w:rPr>
              <w:t xml:space="preserve">, </w:t>
            </w:r>
            <w:r>
              <w:rPr>
                <w:sz w:val="12"/>
                <w:szCs w:val="12"/>
              </w:rPr>
              <w:t>5.6%</w:t>
            </w:r>
            <w:r>
              <w:rPr>
                <w:sz w:val="12"/>
                <w:szCs w:val="12"/>
                <w:lang w:eastAsia="zh-CN"/>
              </w:rPr>
              <w:t xml:space="preserve">, </w:t>
            </w:r>
            <w:r>
              <w:rPr>
                <w:sz w:val="12"/>
                <w:szCs w:val="12"/>
              </w:rPr>
              <w:t>5.7%</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88"/>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w:t>
            </w:r>
            <w:r>
              <w:rPr>
                <w:sz w:val="12"/>
                <w:szCs w:val="12"/>
                <w:lang w:eastAsia="zh-CN"/>
              </w:rPr>
              <w:t xml:space="preserve">, </w:t>
            </w:r>
            <w:r>
              <w:rPr>
                <w:sz w:val="12"/>
                <w:szCs w:val="12"/>
              </w:rPr>
              <w:t>6.7%</w:t>
            </w:r>
            <w:r>
              <w:rPr>
                <w:sz w:val="12"/>
                <w:szCs w:val="12"/>
                <w:lang w:eastAsia="zh-CN"/>
              </w:rPr>
              <w:t xml:space="preserve">, </w:t>
            </w:r>
            <w:r>
              <w:rPr>
                <w:sz w:val="12"/>
                <w:szCs w:val="12"/>
              </w:rPr>
              <w:t>7.8%</w:t>
            </w:r>
            <w:r>
              <w:rPr>
                <w:sz w:val="12"/>
                <w:szCs w:val="12"/>
                <w:lang w:eastAsia="zh-CN"/>
              </w:rPr>
              <w:t xml:space="preserve">, </w:t>
            </w:r>
            <w:r>
              <w:rPr>
                <w:sz w:val="12"/>
                <w:szCs w:val="12"/>
              </w:rPr>
              <w:t>8.3%</w:t>
            </w:r>
            <w:r>
              <w:rPr>
                <w:sz w:val="12"/>
                <w:szCs w:val="12"/>
                <w:lang w:eastAsia="zh-CN"/>
              </w:rPr>
              <w:t xml:space="preserve">, </w:t>
            </w:r>
            <w:r>
              <w:rPr>
                <w:sz w:val="12"/>
                <w:szCs w:val="12"/>
              </w:rPr>
              <w:t>8.6%</w:t>
            </w:r>
            <w:r>
              <w:rPr>
                <w:sz w:val="12"/>
                <w:szCs w:val="12"/>
                <w:lang w:eastAsia="zh-CN"/>
              </w:rPr>
              <w:t xml:space="preserve">, </w:t>
            </w:r>
            <w:r>
              <w:rPr>
                <w:sz w:val="12"/>
                <w:szCs w:val="12"/>
              </w:rPr>
              <w:t>8.8%</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5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w:t>
            </w:r>
            <w:r>
              <w:rPr>
                <w:sz w:val="12"/>
                <w:szCs w:val="12"/>
                <w:lang w:eastAsia="zh-CN"/>
              </w:rPr>
              <w:t xml:space="preserve">, </w:t>
            </w:r>
            <w:r>
              <w:rPr>
                <w:sz w:val="12"/>
                <w:szCs w:val="12"/>
              </w:rPr>
              <w:t>8.1%</w:t>
            </w:r>
            <w:r>
              <w:rPr>
                <w:sz w:val="12"/>
                <w:szCs w:val="12"/>
                <w:lang w:eastAsia="zh-CN"/>
              </w:rPr>
              <w:t xml:space="preserve">, </w:t>
            </w:r>
            <w:r>
              <w:rPr>
                <w:sz w:val="12"/>
                <w:szCs w:val="12"/>
              </w:rPr>
              <w:t>9.4%</w:t>
            </w:r>
            <w:r>
              <w:rPr>
                <w:sz w:val="12"/>
                <w:szCs w:val="12"/>
                <w:lang w:eastAsia="zh-CN"/>
              </w:rPr>
              <w:t xml:space="preserve">, </w:t>
            </w:r>
            <w:r>
              <w:rPr>
                <w:sz w:val="12"/>
                <w:szCs w:val="12"/>
              </w:rPr>
              <w:t>10.1%</w:t>
            </w:r>
            <w:r>
              <w:rPr>
                <w:sz w:val="12"/>
                <w:szCs w:val="12"/>
                <w:lang w:eastAsia="zh-CN"/>
              </w:rPr>
              <w:t xml:space="preserve">, </w:t>
            </w:r>
            <w:r>
              <w:rPr>
                <w:sz w:val="12"/>
                <w:szCs w:val="12"/>
              </w:rPr>
              <w:t>10.4%</w:t>
            </w:r>
            <w:r>
              <w:rPr>
                <w:sz w:val="12"/>
                <w:szCs w:val="12"/>
                <w:lang w:eastAsia="zh-CN"/>
              </w:rPr>
              <w:t xml:space="preserve">, </w:t>
            </w:r>
            <w:r>
              <w:rPr>
                <w:sz w:val="12"/>
                <w:szCs w:val="12"/>
              </w:rPr>
              <w:t>10.6%</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4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w:t>
            </w:r>
            <w:r>
              <w:rPr>
                <w:sz w:val="12"/>
                <w:szCs w:val="12"/>
                <w:lang w:eastAsia="zh-CN"/>
              </w:rPr>
              <w:t xml:space="preserve">, </w:t>
            </w:r>
            <w:r>
              <w:rPr>
                <w:sz w:val="12"/>
                <w:szCs w:val="12"/>
              </w:rPr>
              <w:t>1.1%</w:t>
            </w:r>
            <w:r>
              <w:rPr>
                <w:sz w:val="12"/>
                <w:szCs w:val="12"/>
                <w:lang w:eastAsia="zh-CN"/>
              </w:rPr>
              <w:t xml:space="preserve">, </w:t>
            </w:r>
            <w:r>
              <w:rPr>
                <w:sz w:val="12"/>
                <w:szCs w:val="12"/>
              </w:rPr>
              <w:t>1.4%</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80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486"/>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w:t>
            </w:r>
            <w:r>
              <w:rPr>
                <w:sz w:val="12"/>
                <w:szCs w:val="12"/>
                <w:lang w:eastAsia="zh-CN"/>
              </w:rPr>
              <w:t xml:space="preserve">, </w:t>
            </w:r>
            <w:r>
              <w:rPr>
                <w:sz w:val="12"/>
                <w:szCs w:val="12"/>
              </w:rPr>
              <w:t>2.3%</w:t>
            </w:r>
            <w:r>
              <w:rPr>
                <w:sz w:val="12"/>
                <w:szCs w:val="12"/>
                <w:lang w:eastAsia="zh-CN"/>
              </w:rPr>
              <w:t xml:space="preserve">, </w:t>
            </w:r>
            <w:r>
              <w:rPr>
                <w:sz w:val="12"/>
                <w:szCs w:val="12"/>
              </w:rPr>
              <w:t>3.0%</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54"/>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2.5%</w:t>
            </w:r>
            <w:r>
              <w:rPr>
                <w:sz w:val="12"/>
                <w:szCs w:val="12"/>
                <w:lang w:eastAsia="zh-CN"/>
              </w:rPr>
              <w:t xml:space="preserve">, </w:t>
            </w:r>
            <w:r>
              <w:rPr>
                <w:sz w:val="12"/>
                <w:szCs w:val="12"/>
              </w:rPr>
              <w:t>5.9%</w:t>
            </w:r>
            <w:r>
              <w:rPr>
                <w:sz w:val="12"/>
                <w:szCs w:val="12"/>
                <w:lang w:eastAsia="zh-CN"/>
              </w:rPr>
              <w:t xml:space="preserve">, </w:t>
            </w:r>
            <w:r>
              <w:rPr>
                <w:sz w:val="12"/>
                <w:szCs w:val="12"/>
              </w:rPr>
              <w:t>7.6%</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8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w:t>
            </w:r>
            <w:r>
              <w:rPr>
                <w:sz w:val="12"/>
                <w:szCs w:val="12"/>
                <w:lang w:eastAsia="zh-CN"/>
              </w:rPr>
              <w:t xml:space="preserve">, </w:t>
            </w:r>
            <w:r>
              <w:rPr>
                <w:sz w:val="12"/>
                <w:szCs w:val="12"/>
              </w:rPr>
              <w:t>10.7%</w:t>
            </w:r>
            <w:r>
              <w:rPr>
                <w:sz w:val="12"/>
                <w:szCs w:val="12"/>
                <w:lang w:eastAsia="zh-CN"/>
              </w:rPr>
              <w:t xml:space="preserve">, </w:t>
            </w:r>
            <w:r>
              <w:rPr>
                <w:sz w:val="12"/>
                <w:szCs w:val="12"/>
              </w:rPr>
              <w:t>13.8%</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3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r>
              <w:rPr>
                <w:sz w:val="12"/>
                <w:szCs w:val="12"/>
                <w:lang w:eastAsia="zh-CN"/>
              </w:rPr>
              <w:t xml:space="preserve">, </w:t>
            </w:r>
            <w:r>
              <w:rPr>
                <w:sz w:val="12"/>
                <w:szCs w:val="12"/>
              </w:rPr>
              <w:t>0.8%</w:t>
            </w:r>
            <w:r>
              <w:rPr>
                <w:sz w:val="12"/>
                <w:szCs w:val="12"/>
                <w:lang w:eastAsia="zh-CN"/>
              </w:rPr>
              <w:t xml:space="preserve">, </w:t>
            </w:r>
            <w:r>
              <w:rPr>
                <w:sz w:val="12"/>
                <w:szCs w:val="12"/>
              </w:rPr>
              <w:t>0.9%</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80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34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w:t>
            </w:r>
            <w:r>
              <w:rPr>
                <w:sz w:val="12"/>
                <w:szCs w:val="12"/>
                <w:lang w:eastAsia="zh-CN"/>
              </w:rPr>
              <w:t xml:space="preserve">, </w:t>
            </w:r>
            <w:r>
              <w:rPr>
                <w:sz w:val="12"/>
                <w:szCs w:val="12"/>
              </w:rPr>
              <w:t>1.1%, 1.3%</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8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w:t>
            </w:r>
            <w:r>
              <w:rPr>
                <w:sz w:val="12"/>
                <w:szCs w:val="12"/>
                <w:lang w:eastAsia="zh-CN"/>
              </w:rPr>
              <w:t xml:space="preserve">, </w:t>
            </w:r>
            <w:r>
              <w:rPr>
                <w:sz w:val="12"/>
                <w:szCs w:val="12"/>
              </w:rPr>
              <w:t>1.8%</w:t>
            </w:r>
            <w:r>
              <w:rPr>
                <w:sz w:val="12"/>
                <w:szCs w:val="12"/>
                <w:lang w:eastAsia="zh-CN"/>
              </w:rPr>
              <w:t xml:space="preserve">, </w:t>
            </w:r>
            <w:r>
              <w:rPr>
                <w:sz w:val="12"/>
                <w:szCs w:val="12"/>
              </w:rPr>
              <w:t>2.1%</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6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1.4%</w:t>
            </w:r>
            <w:r>
              <w:rPr>
                <w:sz w:val="12"/>
                <w:szCs w:val="12"/>
                <w:lang w:eastAsia="zh-CN"/>
              </w:rPr>
              <w:t xml:space="preserve">, </w:t>
            </w:r>
            <w:r>
              <w:rPr>
                <w:sz w:val="12"/>
                <w:szCs w:val="12"/>
              </w:rPr>
              <w:t>2.1%</w:t>
            </w:r>
            <w:r>
              <w:rPr>
                <w:sz w:val="12"/>
                <w:szCs w:val="12"/>
                <w:lang w:eastAsia="zh-CN"/>
              </w:rPr>
              <w:t xml:space="preserve">, </w:t>
            </w:r>
            <w:r>
              <w:rPr>
                <w:sz w:val="12"/>
                <w:szCs w:val="12"/>
              </w:rPr>
              <w:t>2.5%</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0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w:t>
            </w:r>
            <w:r>
              <w:rPr>
                <w:sz w:val="12"/>
                <w:szCs w:val="12"/>
                <w:lang w:eastAsia="zh-CN"/>
              </w:rPr>
              <w:t xml:space="preserve">, </w:t>
            </w:r>
            <w:r>
              <w:rPr>
                <w:sz w:val="12"/>
                <w:szCs w:val="12"/>
              </w:rPr>
              <w:t>1.8%</w:t>
            </w:r>
            <w:r>
              <w:rPr>
                <w:sz w:val="12"/>
                <w:szCs w:val="12"/>
                <w:lang w:eastAsia="zh-CN"/>
              </w:rPr>
              <w:t xml:space="preserve">, </w:t>
            </w:r>
            <w:r>
              <w:rPr>
                <w:sz w:val="12"/>
                <w:szCs w:val="12"/>
              </w:rPr>
              <w:t>2.3%</w:t>
            </w:r>
            <w:r>
              <w:rPr>
                <w:sz w:val="12"/>
                <w:szCs w:val="12"/>
                <w:lang w:eastAsia="zh-CN"/>
              </w:rPr>
              <w:t xml:space="preserve">, </w:t>
            </w:r>
            <w:r>
              <w:rPr>
                <w:sz w:val="12"/>
                <w:szCs w:val="12"/>
              </w:rPr>
              <w:t>2.5%</w:t>
            </w:r>
            <w:r>
              <w:rPr>
                <w:sz w:val="12"/>
                <w:szCs w:val="12"/>
                <w:lang w:eastAsia="zh-CN"/>
              </w:rPr>
              <w:t xml:space="preserve">, </w:t>
            </w:r>
            <w:r>
              <w:rPr>
                <w:sz w:val="12"/>
                <w:szCs w:val="12"/>
              </w:rPr>
              <w:t>2.6%</w:t>
            </w:r>
            <w:r>
              <w:rPr>
                <w:sz w:val="12"/>
                <w:szCs w:val="12"/>
                <w:lang w:eastAsia="zh-CN"/>
              </w:rPr>
              <w:t xml:space="preserve">, </w:t>
            </w:r>
            <w:r>
              <w:rPr>
                <w:sz w:val="12"/>
                <w:szCs w:val="12"/>
              </w:rPr>
              <w:t>2.6%</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80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37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w:t>
            </w:r>
            <w:r>
              <w:rPr>
                <w:sz w:val="12"/>
                <w:szCs w:val="12"/>
                <w:lang w:eastAsia="zh-CN"/>
              </w:rPr>
              <w:t xml:space="preserve">, </w:t>
            </w:r>
            <w:r>
              <w:rPr>
                <w:sz w:val="12"/>
                <w:szCs w:val="12"/>
              </w:rPr>
              <w:t>2.6%</w:t>
            </w:r>
            <w:r>
              <w:rPr>
                <w:sz w:val="12"/>
                <w:szCs w:val="12"/>
                <w:lang w:eastAsia="zh-CN"/>
              </w:rPr>
              <w:t xml:space="preserve">, </w:t>
            </w:r>
            <w:r>
              <w:rPr>
                <w:sz w:val="12"/>
                <w:szCs w:val="12"/>
              </w:rPr>
              <w:t>3.2%</w:t>
            </w:r>
            <w:r>
              <w:rPr>
                <w:sz w:val="12"/>
                <w:szCs w:val="12"/>
                <w:lang w:eastAsia="zh-CN"/>
              </w:rPr>
              <w:t xml:space="preserve">, </w:t>
            </w:r>
            <w:r>
              <w:rPr>
                <w:sz w:val="12"/>
                <w:szCs w:val="12"/>
              </w:rPr>
              <w:t>3.5%</w:t>
            </w:r>
            <w:r>
              <w:rPr>
                <w:sz w:val="12"/>
                <w:szCs w:val="12"/>
                <w:lang w:eastAsia="zh-CN"/>
              </w:rPr>
              <w:t xml:space="preserve">, </w:t>
            </w:r>
            <w:r>
              <w:rPr>
                <w:sz w:val="12"/>
                <w:szCs w:val="12"/>
              </w:rPr>
              <w:t>3.7%</w:t>
            </w:r>
            <w:r>
              <w:rPr>
                <w:sz w:val="12"/>
                <w:szCs w:val="12"/>
                <w:lang w:eastAsia="zh-CN"/>
              </w:rPr>
              <w:t xml:space="preserve">, </w:t>
            </w:r>
            <w:r>
              <w:rPr>
                <w:sz w:val="12"/>
                <w:szCs w:val="12"/>
              </w:rPr>
              <w:t>3.7%</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4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w:t>
            </w:r>
            <w:r>
              <w:rPr>
                <w:sz w:val="12"/>
                <w:szCs w:val="12"/>
                <w:lang w:eastAsia="zh-CN"/>
              </w:rPr>
              <w:t xml:space="preserve">, </w:t>
            </w:r>
            <w:r>
              <w:rPr>
                <w:sz w:val="12"/>
                <w:szCs w:val="12"/>
              </w:rPr>
              <w:t>4.1%</w:t>
            </w:r>
            <w:r>
              <w:rPr>
                <w:sz w:val="12"/>
                <w:szCs w:val="12"/>
                <w:lang w:eastAsia="zh-CN"/>
              </w:rPr>
              <w:t xml:space="preserve">, </w:t>
            </w:r>
            <w:r>
              <w:rPr>
                <w:sz w:val="12"/>
                <w:szCs w:val="12"/>
              </w:rPr>
              <w:t>5.0%</w:t>
            </w:r>
            <w:r>
              <w:rPr>
                <w:sz w:val="12"/>
                <w:szCs w:val="12"/>
                <w:lang w:eastAsia="zh-CN"/>
              </w:rPr>
              <w:t xml:space="preserve">, </w:t>
            </w:r>
            <w:r>
              <w:rPr>
                <w:sz w:val="12"/>
                <w:szCs w:val="12"/>
              </w:rPr>
              <w:t>5.5%</w:t>
            </w:r>
            <w:r>
              <w:rPr>
                <w:sz w:val="12"/>
                <w:szCs w:val="12"/>
                <w:lang w:eastAsia="zh-CN"/>
              </w:rPr>
              <w:t xml:space="preserve">, </w:t>
            </w:r>
            <w:r>
              <w:rPr>
                <w:sz w:val="12"/>
                <w:szCs w:val="12"/>
              </w:rPr>
              <w:t>5.8%</w:t>
            </w:r>
            <w:r>
              <w:rPr>
                <w:sz w:val="12"/>
                <w:szCs w:val="12"/>
                <w:lang w:eastAsia="zh-CN"/>
              </w:rPr>
              <w:t xml:space="preserve">, </w:t>
            </w:r>
            <w:r>
              <w:rPr>
                <w:sz w:val="12"/>
                <w:szCs w:val="12"/>
              </w:rPr>
              <w:t>5.9%</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0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r>
              <w:rPr>
                <w:sz w:val="12"/>
                <w:szCs w:val="12"/>
                <w:lang w:eastAsia="zh-CN"/>
              </w:rPr>
              <w:t xml:space="preserve">, </w:t>
            </w:r>
            <w:r>
              <w:rPr>
                <w:sz w:val="12"/>
                <w:szCs w:val="12"/>
              </w:rPr>
              <w:t>5.0%</w:t>
            </w:r>
            <w:r>
              <w:rPr>
                <w:sz w:val="12"/>
                <w:szCs w:val="12"/>
                <w:lang w:eastAsia="zh-CN"/>
              </w:rPr>
              <w:t xml:space="preserve">, </w:t>
            </w:r>
            <w:r>
              <w:rPr>
                <w:sz w:val="12"/>
                <w:szCs w:val="12"/>
              </w:rPr>
              <w:t>6.2%</w:t>
            </w:r>
            <w:r>
              <w:rPr>
                <w:sz w:val="12"/>
                <w:szCs w:val="12"/>
                <w:lang w:eastAsia="zh-CN"/>
              </w:rPr>
              <w:t xml:space="preserve">, </w:t>
            </w:r>
            <w:r>
              <w:rPr>
                <w:sz w:val="12"/>
                <w:szCs w:val="12"/>
              </w:rPr>
              <w:t>6.8%</w:t>
            </w:r>
            <w:r>
              <w:rPr>
                <w:sz w:val="12"/>
                <w:szCs w:val="12"/>
                <w:lang w:eastAsia="zh-CN"/>
              </w:rPr>
              <w:t xml:space="preserve">, </w:t>
            </w:r>
            <w:r>
              <w:rPr>
                <w:sz w:val="12"/>
                <w:szCs w:val="12"/>
              </w:rPr>
              <w:t>7.1%</w:t>
            </w:r>
            <w:r>
              <w:rPr>
                <w:sz w:val="12"/>
                <w:szCs w:val="12"/>
                <w:lang w:eastAsia="zh-CN"/>
              </w:rPr>
              <w:t xml:space="preserve">, </w:t>
            </w:r>
            <w:r>
              <w:rPr>
                <w:sz w:val="12"/>
                <w:szCs w:val="12"/>
              </w:rPr>
              <w:t>7.2%</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88"/>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w:t>
            </w:r>
            <w:r>
              <w:rPr>
                <w:sz w:val="12"/>
                <w:szCs w:val="12"/>
                <w:lang w:eastAsia="zh-CN"/>
              </w:rPr>
              <w:t xml:space="preserve">, </w:t>
            </w:r>
            <w:r>
              <w:rPr>
                <w:sz w:val="12"/>
                <w:szCs w:val="12"/>
              </w:rPr>
              <w:t>1.6%</w:t>
            </w:r>
            <w:r>
              <w:rPr>
                <w:sz w:val="12"/>
                <w:szCs w:val="12"/>
                <w:lang w:eastAsia="zh-CN"/>
              </w:rPr>
              <w:t xml:space="preserve">, </w:t>
            </w:r>
            <w:r>
              <w:rPr>
                <w:sz w:val="12"/>
                <w:szCs w:val="12"/>
              </w:rPr>
              <w:t>1.8%</w:t>
            </w:r>
            <w:r>
              <w:rPr>
                <w:sz w:val="12"/>
                <w:szCs w:val="12"/>
                <w:lang w:eastAsia="zh-CN"/>
              </w:rPr>
              <w:t xml:space="preserve">, </w:t>
            </w:r>
            <w:r>
              <w:rPr>
                <w:sz w:val="12"/>
                <w:szCs w:val="12"/>
              </w:rPr>
              <w:t>2.0%</w:t>
            </w:r>
            <w:r>
              <w:rPr>
                <w:sz w:val="12"/>
                <w:szCs w:val="12"/>
                <w:lang w:eastAsia="zh-CN"/>
              </w:rPr>
              <w:t xml:space="preserve">, </w:t>
            </w:r>
            <w:r>
              <w:rPr>
                <w:sz w:val="12"/>
                <w:szCs w:val="12"/>
              </w:rPr>
              <w:t>2.0%</w:t>
            </w:r>
            <w:r>
              <w:rPr>
                <w:sz w:val="12"/>
                <w:szCs w:val="12"/>
                <w:lang w:eastAsia="zh-CN"/>
              </w:rPr>
              <w:t xml:space="preserve">, </w:t>
            </w:r>
            <w:r>
              <w:rPr>
                <w:sz w:val="12"/>
                <w:szCs w:val="12"/>
              </w:rPr>
              <w:t>2.1%</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80</w:t>
            </w: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32, 16, 8, 4, 2, 1</w:t>
            </w:r>
          </w:p>
        </w:tc>
      </w:tr>
      <w:tr w:rsidR="00287FE9" w:rsidTr="00287FE9">
        <w:trPr>
          <w:trHeight w:val="40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w:t>
            </w:r>
            <w:r>
              <w:rPr>
                <w:sz w:val="12"/>
                <w:szCs w:val="12"/>
                <w:lang w:eastAsia="zh-CN"/>
              </w:rPr>
              <w:t xml:space="preserve">, </w:t>
            </w:r>
            <w:r>
              <w:rPr>
                <w:sz w:val="12"/>
                <w:szCs w:val="12"/>
              </w:rPr>
              <w:t>2.2%</w:t>
            </w:r>
            <w:r>
              <w:rPr>
                <w:sz w:val="12"/>
                <w:szCs w:val="12"/>
                <w:lang w:eastAsia="zh-CN"/>
              </w:rPr>
              <w:t xml:space="preserve">, </w:t>
            </w:r>
            <w:r>
              <w:rPr>
                <w:sz w:val="12"/>
                <w:szCs w:val="12"/>
              </w:rPr>
              <w:t>2.6%</w:t>
            </w:r>
            <w:r>
              <w:rPr>
                <w:sz w:val="12"/>
                <w:szCs w:val="12"/>
                <w:lang w:eastAsia="zh-CN"/>
              </w:rPr>
              <w:t xml:space="preserve">, </w:t>
            </w:r>
            <w:r>
              <w:rPr>
                <w:sz w:val="12"/>
                <w:szCs w:val="12"/>
              </w:rPr>
              <w:t>2.8%</w:t>
            </w:r>
            <w:r>
              <w:rPr>
                <w:sz w:val="12"/>
                <w:szCs w:val="12"/>
                <w:lang w:eastAsia="zh-CN"/>
              </w:rPr>
              <w:t xml:space="preserve">, </w:t>
            </w:r>
            <w:r>
              <w:rPr>
                <w:sz w:val="12"/>
                <w:szCs w:val="12"/>
              </w:rPr>
              <w:t>2.9%</w:t>
            </w:r>
            <w:r>
              <w:rPr>
                <w:sz w:val="12"/>
                <w:szCs w:val="12"/>
                <w:lang w:eastAsia="zh-CN"/>
              </w:rPr>
              <w:t xml:space="preserve">, </w:t>
            </w:r>
            <w:r>
              <w:rPr>
                <w:sz w:val="12"/>
                <w:szCs w:val="12"/>
              </w:rPr>
              <w:t>2.9%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7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r>
              <w:rPr>
                <w:sz w:val="12"/>
                <w:szCs w:val="12"/>
                <w:lang w:eastAsia="zh-CN"/>
              </w:rPr>
              <w:t xml:space="preserve">, </w:t>
            </w:r>
            <w:r>
              <w:rPr>
                <w:sz w:val="12"/>
                <w:szCs w:val="12"/>
              </w:rPr>
              <w:t>3.5%</w:t>
            </w:r>
            <w:r>
              <w:rPr>
                <w:sz w:val="12"/>
                <w:szCs w:val="12"/>
                <w:lang w:eastAsia="zh-CN"/>
              </w:rPr>
              <w:t xml:space="preserve">, </w:t>
            </w:r>
            <w:r>
              <w:rPr>
                <w:sz w:val="12"/>
                <w:szCs w:val="12"/>
              </w:rPr>
              <w:t>4.1%</w:t>
            </w:r>
            <w:r>
              <w:rPr>
                <w:sz w:val="12"/>
                <w:szCs w:val="12"/>
                <w:lang w:eastAsia="zh-CN"/>
              </w:rPr>
              <w:t xml:space="preserve">, </w:t>
            </w:r>
            <w:r>
              <w:rPr>
                <w:sz w:val="12"/>
                <w:szCs w:val="12"/>
              </w:rPr>
              <w:t>4.4%</w:t>
            </w:r>
            <w:r>
              <w:rPr>
                <w:sz w:val="12"/>
                <w:szCs w:val="12"/>
                <w:lang w:eastAsia="zh-CN"/>
              </w:rPr>
              <w:t xml:space="preserve">, </w:t>
            </w:r>
            <w:r>
              <w:rPr>
                <w:sz w:val="12"/>
                <w:szCs w:val="12"/>
              </w:rPr>
              <w:t>4.5%</w:t>
            </w:r>
            <w:r>
              <w:rPr>
                <w:sz w:val="12"/>
                <w:szCs w:val="12"/>
                <w:lang w:eastAsia="zh-CN"/>
              </w:rPr>
              <w:t xml:space="preserve">, </w:t>
            </w:r>
            <w:r>
              <w:rPr>
                <w:sz w:val="12"/>
                <w:szCs w:val="12"/>
              </w:rPr>
              <w:t>4.6%</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5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w:t>
            </w:r>
            <w:r>
              <w:rPr>
                <w:sz w:val="12"/>
                <w:szCs w:val="12"/>
                <w:lang w:eastAsia="zh-CN"/>
              </w:rPr>
              <w:t xml:space="preserve">, </w:t>
            </w:r>
            <w:r>
              <w:rPr>
                <w:sz w:val="12"/>
                <w:szCs w:val="12"/>
              </w:rPr>
              <w:t>4.3%</w:t>
            </w:r>
            <w:r>
              <w:rPr>
                <w:sz w:val="12"/>
                <w:szCs w:val="12"/>
                <w:lang w:eastAsia="zh-CN"/>
              </w:rPr>
              <w:t xml:space="preserve">, </w:t>
            </w:r>
            <w:r>
              <w:rPr>
                <w:sz w:val="12"/>
                <w:szCs w:val="12"/>
              </w:rPr>
              <w:t>5.0%</w:t>
            </w:r>
            <w:r>
              <w:rPr>
                <w:sz w:val="12"/>
                <w:szCs w:val="12"/>
                <w:lang w:eastAsia="zh-CN"/>
              </w:rPr>
              <w:t xml:space="preserve">, </w:t>
            </w:r>
            <w:r>
              <w:rPr>
                <w:sz w:val="12"/>
                <w:szCs w:val="12"/>
              </w:rPr>
              <w:t>5.4%</w:t>
            </w:r>
            <w:r>
              <w:rPr>
                <w:sz w:val="12"/>
                <w:szCs w:val="12"/>
                <w:lang w:eastAsia="zh-CN"/>
              </w:rPr>
              <w:t xml:space="preserve">, </w:t>
            </w:r>
            <w:r>
              <w:rPr>
                <w:sz w:val="12"/>
                <w:szCs w:val="12"/>
              </w:rPr>
              <w:t>5.5%</w:t>
            </w:r>
            <w:r>
              <w:rPr>
                <w:sz w:val="12"/>
                <w:szCs w:val="12"/>
                <w:lang w:eastAsia="zh-CN"/>
              </w:rPr>
              <w:t xml:space="preserve">, </w:t>
            </w:r>
            <w:r>
              <w:rPr>
                <w:sz w:val="12"/>
                <w:szCs w:val="12"/>
              </w:rPr>
              <w:t>5.6%</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6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r>
              <w:rPr>
                <w:sz w:val="12"/>
                <w:szCs w:val="12"/>
                <w:lang w:eastAsia="zh-CN"/>
              </w:rPr>
              <w:t xml:space="preserve">, </w:t>
            </w:r>
            <w:r>
              <w:rPr>
                <w:sz w:val="12"/>
                <w:szCs w:val="12"/>
              </w:rPr>
              <w:t>0.6%</w:t>
            </w:r>
            <w:r>
              <w:rPr>
                <w:sz w:val="12"/>
                <w:szCs w:val="12"/>
                <w:lang w:eastAsia="zh-CN"/>
              </w:rPr>
              <w:t xml:space="preserve">, </w:t>
            </w:r>
            <w:r>
              <w:rPr>
                <w:sz w:val="12"/>
                <w:szCs w:val="12"/>
              </w:rPr>
              <w:t>0.7%</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160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FTP3 Model. For each load, reduced the number of SSB transmissions: 4, 2, 1</w:t>
            </w:r>
          </w:p>
        </w:tc>
      </w:tr>
      <w:tr w:rsidR="00287FE9" w:rsidTr="00287FE9">
        <w:trPr>
          <w:trHeight w:val="35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r>
              <w:rPr>
                <w:sz w:val="12"/>
                <w:szCs w:val="12"/>
                <w:lang w:eastAsia="zh-CN"/>
              </w:rPr>
              <w:t xml:space="preserve">, </w:t>
            </w:r>
            <w:r>
              <w:rPr>
                <w:sz w:val="12"/>
                <w:szCs w:val="12"/>
              </w:rPr>
              <w:t>1.3%</w:t>
            </w:r>
            <w:r>
              <w:rPr>
                <w:sz w:val="12"/>
                <w:szCs w:val="12"/>
                <w:lang w:eastAsia="zh-CN"/>
              </w:rPr>
              <w:t xml:space="preserve">, </w:t>
            </w:r>
            <w:r>
              <w:rPr>
                <w:sz w:val="12"/>
                <w:szCs w:val="12"/>
              </w:rPr>
              <w:t>1.6%</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3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w:t>
            </w:r>
            <w:r>
              <w:rPr>
                <w:sz w:val="12"/>
                <w:szCs w:val="12"/>
                <w:lang w:eastAsia="zh-CN"/>
              </w:rPr>
              <w:t xml:space="preserve">, </w:t>
            </w:r>
            <w:r>
              <w:rPr>
                <w:sz w:val="12"/>
                <w:szCs w:val="12"/>
              </w:rPr>
              <w:t>3.5%</w:t>
            </w:r>
            <w:r>
              <w:rPr>
                <w:sz w:val="12"/>
                <w:szCs w:val="12"/>
                <w:lang w:eastAsia="zh-CN"/>
              </w:rPr>
              <w:t xml:space="preserve">, </w:t>
            </w:r>
            <w:r>
              <w:rPr>
                <w:sz w:val="12"/>
                <w:szCs w:val="12"/>
              </w:rPr>
              <w:t>4.5%</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8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w:t>
            </w:r>
            <w:r>
              <w:rPr>
                <w:sz w:val="12"/>
                <w:szCs w:val="12"/>
                <w:lang w:eastAsia="zh-CN"/>
              </w:rPr>
              <w:t xml:space="preserve">, </w:t>
            </w:r>
            <w:r>
              <w:rPr>
                <w:sz w:val="12"/>
                <w:szCs w:val="12"/>
              </w:rPr>
              <w:t>7.8%, 10.1%</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97"/>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r>
              <w:rPr>
                <w:sz w:val="12"/>
                <w:szCs w:val="12"/>
                <w:lang w:eastAsia="zh-CN"/>
              </w:rPr>
              <w:t xml:space="preserve">, </w:t>
            </w:r>
            <w:r>
              <w:rPr>
                <w:sz w:val="12"/>
                <w:szCs w:val="12"/>
              </w:rPr>
              <w:t>0.4%</w:t>
            </w:r>
            <w:r>
              <w:rPr>
                <w:sz w:val="12"/>
                <w:szCs w:val="12"/>
                <w:lang w:eastAsia="zh-CN"/>
              </w:rPr>
              <w:t xml:space="preserve">, </w:t>
            </w:r>
            <w:r>
              <w:rPr>
                <w:sz w:val="12"/>
                <w:szCs w:val="12"/>
              </w:rPr>
              <w:t>0.5%</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8 SSBs for FR1 and </w:t>
            </w:r>
            <w:proofErr w:type="spellStart"/>
            <w:r>
              <w:rPr>
                <w:sz w:val="12"/>
                <w:szCs w:val="12"/>
              </w:rPr>
              <w:t>ssb</w:t>
            </w:r>
            <w:proofErr w:type="spellEnd"/>
            <w:r>
              <w:rPr>
                <w:sz w:val="12"/>
                <w:szCs w:val="12"/>
              </w:rPr>
              <w:t>-periodicity = 160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 For each load, reduced the number of SSB transmissions: 4, 2, 1</w:t>
            </w:r>
          </w:p>
        </w:tc>
      </w:tr>
      <w:tr w:rsidR="00287FE9" w:rsidTr="00287FE9">
        <w:trPr>
          <w:trHeight w:val="46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w:t>
            </w:r>
            <w:r>
              <w:rPr>
                <w:sz w:val="12"/>
                <w:szCs w:val="12"/>
                <w:lang w:eastAsia="zh-CN"/>
              </w:rPr>
              <w:t xml:space="preserve">, </w:t>
            </w:r>
            <w:r>
              <w:rPr>
                <w:sz w:val="12"/>
                <w:szCs w:val="12"/>
              </w:rPr>
              <w:t>0.6%</w:t>
            </w:r>
            <w:r>
              <w:rPr>
                <w:sz w:val="12"/>
                <w:szCs w:val="12"/>
                <w:lang w:eastAsia="zh-CN"/>
              </w:rPr>
              <w:t xml:space="preserve">, </w:t>
            </w:r>
            <w:r>
              <w:rPr>
                <w:sz w:val="12"/>
                <w:szCs w:val="12"/>
              </w:rPr>
              <w:t>0.7%</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00"/>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w:t>
            </w:r>
            <w:r>
              <w:rPr>
                <w:sz w:val="12"/>
                <w:szCs w:val="12"/>
                <w:lang w:eastAsia="zh-CN"/>
              </w:rPr>
              <w:t xml:space="preserve">, </w:t>
            </w:r>
            <w:r>
              <w:rPr>
                <w:sz w:val="12"/>
                <w:szCs w:val="12"/>
              </w:rPr>
              <w:t>0.9%</w:t>
            </w:r>
            <w:r>
              <w:rPr>
                <w:sz w:val="12"/>
                <w:szCs w:val="12"/>
                <w:lang w:eastAsia="zh-CN"/>
              </w:rPr>
              <w:t xml:space="preserve">, </w:t>
            </w:r>
            <w:r>
              <w:rPr>
                <w:sz w:val="12"/>
                <w:szCs w:val="12"/>
              </w:rPr>
              <w:t>1.0%</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43"/>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w:t>
            </w:r>
            <w:r>
              <w:rPr>
                <w:sz w:val="12"/>
                <w:szCs w:val="12"/>
                <w:lang w:eastAsia="zh-CN"/>
              </w:rPr>
              <w:t xml:space="preserve">, </w:t>
            </w:r>
            <w:r>
              <w:rPr>
                <w:sz w:val="12"/>
                <w:szCs w:val="12"/>
              </w:rPr>
              <w:t>1.1%</w:t>
            </w:r>
            <w:r>
              <w:rPr>
                <w:sz w:val="12"/>
                <w:szCs w:val="12"/>
                <w:lang w:eastAsia="zh-CN"/>
              </w:rPr>
              <w:t xml:space="preserve">, </w:t>
            </w:r>
            <w:r>
              <w:rPr>
                <w:sz w:val="12"/>
                <w:szCs w:val="12"/>
              </w:rPr>
              <w:t>1.3%</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49"/>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r>
              <w:rPr>
                <w:sz w:val="12"/>
                <w:szCs w:val="12"/>
                <w:lang w:eastAsia="zh-CN"/>
              </w:rPr>
              <w:t xml:space="preserve">, </w:t>
            </w:r>
            <w:r>
              <w:rPr>
                <w:sz w:val="12"/>
                <w:szCs w:val="12"/>
              </w:rPr>
              <w:t>0.9%</w:t>
            </w:r>
            <w:r>
              <w:rPr>
                <w:sz w:val="12"/>
                <w:szCs w:val="12"/>
                <w:lang w:eastAsia="zh-CN"/>
              </w:rPr>
              <w:t xml:space="preserve">, </w:t>
            </w:r>
            <w:r>
              <w:rPr>
                <w:sz w:val="12"/>
                <w:szCs w:val="12"/>
              </w:rPr>
              <w:t>1.1%</w:t>
            </w:r>
            <w:r>
              <w:rPr>
                <w:sz w:val="12"/>
                <w:szCs w:val="12"/>
                <w:lang w:eastAsia="zh-CN"/>
              </w:rPr>
              <w:t xml:space="preserve">, </w:t>
            </w:r>
            <w:r>
              <w:rPr>
                <w:sz w:val="12"/>
                <w:szCs w:val="12"/>
              </w:rPr>
              <w:t>1.3%</w:t>
            </w:r>
            <w:r>
              <w:rPr>
                <w:sz w:val="12"/>
                <w:szCs w:val="12"/>
                <w:lang w:eastAsia="zh-CN"/>
              </w:rPr>
              <w:t xml:space="preserve">, </w:t>
            </w:r>
            <w:r>
              <w:rPr>
                <w:sz w:val="12"/>
                <w:szCs w:val="12"/>
              </w:rPr>
              <w:t>1.3%</w:t>
            </w:r>
            <w:r>
              <w:rPr>
                <w:sz w:val="12"/>
                <w:szCs w:val="12"/>
                <w:lang w:eastAsia="zh-CN"/>
              </w:rPr>
              <w:t xml:space="preserve">, </w:t>
            </w:r>
            <w:r>
              <w:rPr>
                <w:sz w:val="12"/>
                <w:szCs w:val="12"/>
              </w:rPr>
              <w:t>1.3%</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160</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w:t>
            </w:r>
            <w:r>
              <w:rPr>
                <w:sz w:val="12"/>
                <w:szCs w:val="12"/>
              </w:rPr>
              <w:br/>
              <w:t>For each load, reduced the number of SSB transmissions: 32, 16, 8, 4, 2, 1</w:t>
            </w:r>
          </w:p>
        </w:tc>
      </w:tr>
      <w:tr w:rsidR="00287FE9" w:rsidTr="00287FE9">
        <w:trPr>
          <w:trHeight w:val="488"/>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w:t>
            </w:r>
            <w:r>
              <w:rPr>
                <w:sz w:val="12"/>
                <w:szCs w:val="12"/>
                <w:lang w:eastAsia="zh-CN"/>
              </w:rPr>
              <w:t xml:space="preserve">, </w:t>
            </w:r>
            <w:r>
              <w:rPr>
                <w:sz w:val="12"/>
                <w:szCs w:val="12"/>
              </w:rPr>
              <w:t>1.3%</w:t>
            </w:r>
            <w:r>
              <w:rPr>
                <w:sz w:val="12"/>
                <w:szCs w:val="12"/>
                <w:lang w:eastAsia="zh-CN"/>
              </w:rPr>
              <w:t xml:space="preserve">, </w:t>
            </w:r>
            <w:r>
              <w:rPr>
                <w:sz w:val="12"/>
                <w:szCs w:val="12"/>
              </w:rPr>
              <w:t>1.6%,</w:t>
            </w:r>
            <w:r>
              <w:rPr>
                <w:sz w:val="12"/>
                <w:szCs w:val="12"/>
                <w:lang w:eastAsia="zh-CN"/>
              </w:rPr>
              <w:t xml:space="preserve"> </w:t>
            </w:r>
            <w:r>
              <w:rPr>
                <w:sz w:val="12"/>
                <w:szCs w:val="12"/>
              </w:rPr>
              <w:t>1.8%</w:t>
            </w:r>
            <w:r>
              <w:rPr>
                <w:sz w:val="12"/>
                <w:szCs w:val="12"/>
                <w:lang w:eastAsia="zh-CN"/>
              </w:rPr>
              <w:t xml:space="preserve">, </w:t>
            </w:r>
            <w:r>
              <w:rPr>
                <w:sz w:val="12"/>
                <w:szCs w:val="12"/>
              </w:rPr>
              <w:t>1.9%</w:t>
            </w:r>
            <w:r>
              <w:rPr>
                <w:sz w:val="12"/>
                <w:szCs w:val="12"/>
                <w:lang w:eastAsia="zh-CN"/>
              </w:rPr>
              <w:t xml:space="preserve">, </w:t>
            </w:r>
            <w:r>
              <w:rPr>
                <w:sz w:val="12"/>
                <w:szCs w:val="12"/>
              </w:rPr>
              <w:t>1.9%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0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r>
              <w:rPr>
                <w:sz w:val="12"/>
                <w:szCs w:val="12"/>
                <w:lang w:eastAsia="zh-CN"/>
              </w:rPr>
              <w:t xml:space="preserve">, </w:t>
            </w:r>
            <w:r>
              <w:rPr>
                <w:sz w:val="12"/>
                <w:szCs w:val="12"/>
              </w:rPr>
              <w:t>7.1%</w:t>
            </w:r>
            <w:r>
              <w:rPr>
                <w:sz w:val="12"/>
                <w:szCs w:val="12"/>
                <w:lang w:eastAsia="zh-CN"/>
              </w:rPr>
              <w:t xml:space="preserve">, </w:t>
            </w:r>
            <w:r>
              <w:rPr>
                <w:sz w:val="12"/>
                <w:szCs w:val="12"/>
              </w:rPr>
              <w:t>9.3%</w:t>
            </w:r>
            <w:r>
              <w:rPr>
                <w:sz w:val="12"/>
                <w:szCs w:val="12"/>
                <w:lang w:eastAsia="zh-CN"/>
              </w:rPr>
              <w:t xml:space="preserve">, </w:t>
            </w:r>
            <w:r>
              <w:rPr>
                <w:sz w:val="12"/>
                <w:szCs w:val="12"/>
              </w:rPr>
              <w:t>10.4%</w:t>
            </w:r>
            <w:r>
              <w:rPr>
                <w:sz w:val="12"/>
                <w:szCs w:val="12"/>
                <w:lang w:eastAsia="zh-CN"/>
              </w:rPr>
              <w:t xml:space="preserve">, </w:t>
            </w:r>
            <w:r>
              <w:rPr>
                <w:sz w:val="12"/>
                <w:szCs w:val="12"/>
              </w:rPr>
              <w:t>11.0%</w:t>
            </w:r>
            <w:r>
              <w:rPr>
                <w:sz w:val="12"/>
                <w:szCs w:val="12"/>
                <w:lang w:eastAsia="zh-CN"/>
              </w:rPr>
              <w:t xml:space="preserve">, </w:t>
            </w:r>
            <w:r>
              <w:rPr>
                <w:sz w:val="12"/>
                <w:szCs w:val="12"/>
              </w:rPr>
              <w:t>11.2%</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2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w:t>
            </w:r>
            <w:r>
              <w:rPr>
                <w:sz w:val="12"/>
                <w:szCs w:val="12"/>
                <w:lang w:eastAsia="zh-CN"/>
              </w:rPr>
              <w:t xml:space="preserve">, </w:t>
            </w:r>
            <w:r>
              <w:rPr>
                <w:sz w:val="12"/>
                <w:szCs w:val="12"/>
              </w:rPr>
              <w:t>16.0%</w:t>
            </w:r>
            <w:r>
              <w:rPr>
                <w:sz w:val="12"/>
                <w:szCs w:val="12"/>
                <w:lang w:eastAsia="zh-CN"/>
              </w:rPr>
              <w:t xml:space="preserve">, </w:t>
            </w:r>
            <w:r>
              <w:rPr>
                <w:sz w:val="12"/>
                <w:szCs w:val="12"/>
              </w:rPr>
              <w:t>21.0%</w:t>
            </w:r>
            <w:r>
              <w:rPr>
                <w:sz w:val="12"/>
                <w:szCs w:val="12"/>
                <w:lang w:eastAsia="zh-CN"/>
              </w:rPr>
              <w:t xml:space="preserve">, </w:t>
            </w:r>
            <w:r>
              <w:rPr>
                <w:sz w:val="12"/>
                <w:szCs w:val="12"/>
              </w:rPr>
              <w:t>23.5%</w:t>
            </w:r>
            <w:r>
              <w:rPr>
                <w:sz w:val="12"/>
                <w:szCs w:val="12"/>
                <w:lang w:eastAsia="zh-CN"/>
              </w:rPr>
              <w:t xml:space="preserve">, </w:t>
            </w:r>
            <w:r>
              <w:rPr>
                <w:sz w:val="12"/>
                <w:szCs w:val="12"/>
              </w:rPr>
              <w:t>24.8%</w:t>
            </w:r>
            <w:r>
              <w:rPr>
                <w:sz w:val="12"/>
                <w:szCs w:val="12"/>
                <w:lang w:eastAsia="zh-CN"/>
              </w:rPr>
              <w:t xml:space="preserve">, </w:t>
            </w:r>
            <w:r>
              <w:rPr>
                <w:sz w:val="12"/>
                <w:szCs w:val="12"/>
              </w:rPr>
              <w:t>25.4%</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95"/>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 42 %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r>
              <w:rPr>
                <w:sz w:val="12"/>
                <w:szCs w:val="12"/>
                <w:lang w:eastAsia="zh-CN"/>
              </w:rPr>
              <w:t xml:space="preserve">, </w:t>
            </w:r>
            <w:r>
              <w:rPr>
                <w:sz w:val="12"/>
                <w:szCs w:val="12"/>
              </w:rPr>
              <w:t>0.8%</w:t>
            </w:r>
            <w:r>
              <w:rPr>
                <w:sz w:val="12"/>
                <w:szCs w:val="12"/>
                <w:lang w:eastAsia="zh-CN"/>
              </w:rPr>
              <w:t xml:space="preserve">, </w:t>
            </w:r>
            <w:r>
              <w:rPr>
                <w:sz w:val="12"/>
                <w:szCs w:val="12"/>
              </w:rPr>
              <w:t>0.9%</w:t>
            </w:r>
            <w:r>
              <w:rPr>
                <w:sz w:val="12"/>
                <w:szCs w:val="12"/>
                <w:lang w:eastAsia="zh-CN"/>
              </w:rPr>
              <w:t xml:space="preserve">, </w:t>
            </w:r>
            <w:r>
              <w:rPr>
                <w:sz w:val="12"/>
                <w:szCs w:val="12"/>
              </w:rPr>
              <w:t>1.0%</w:t>
            </w:r>
            <w:r>
              <w:rPr>
                <w:sz w:val="12"/>
                <w:szCs w:val="12"/>
                <w:lang w:eastAsia="zh-CN"/>
              </w:rPr>
              <w:t xml:space="preserve">, </w:t>
            </w:r>
            <w:r>
              <w:rPr>
                <w:sz w:val="12"/>
                <w:szCs w:val="12"/>
              </w:rPr>
              <w:t>1.0%</w:t>
            </w:r>
            <w:r>
              <w:rPr>
                <w:sz w:val="12"/>
                <w:szCs w:val="12"/>
                <w:lang w:eastAsia="zh-CN"/>
              </w:rPr>
              <w:t xml:space="preserve">, </w:t>
            </w:r>
            <w:r>
              <w:rPr>
                <w:sz w:val="12"/>
                <w:szCs w:val="12"/>
              </w:rPr>
              <w:t>1.1%</w:t>
            </w:r>
          </w:p>
        </w:tc>
        <w:tc>
          <w:tcPr>
            <w:tcW w:w="1289" w:type="pct"/>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 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64 SSBs for FR2 and </w:t>
            </w:r>
            <w:proofErr w:type="spellStart"/>
            <w:r>
              <w:rPr>
                <w:sz w:val="12"/>
                <w:szCs w:val="12"/>
              </w:rPr>
              <w:t>ssb</w:t>
            </w:r>
            <w:proofErr w:type="spellEnd"/>
            <w:r>
              <w:rPr>
                <w:sz w:val="12"/>
                <w:szCs w:val="12"/>
              </w:rPr>
              <w:t>-periodicity = 160</w:t>
            </w:r>
          </w:p>
        </w:tc>
        <w:tc>
          <w:tcPr>
            <w:tcW w:w="1322" w:type="pct"/>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model.</w:t>
            </w:r>
            <w:r>
              <w:rPr>
                <w:sz w:val="12"/>
                <w:szCs w:val="12"/>
              </w:rPr>
              <w:br/>
              <w:t>For each load, reduced the number of SSB transmissions: 32, 16, 8, 4, 2, 1</w:t>
            </w:r>
          </w:p>
        </w:tc>
      </w:tr>
      <w:tr w:rsidR="00287FE9" w:rsidTr="00287FE9">
        <w:trPr>
          <w:trHeight w:val="37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 24 %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r>
              <w:rPr>
                <w:sz w:val="12"/>
                <w:szCs w:val="12"/>
                <w:lang w:eastAsia="zh-CN"/>
              </w:rPr>
              <w:t xml:space="preserve">, </w:t>
            </w:r>
            <w:r>
              <w:rPr>
                <w:sz w:val="12"/>
                <w:szCs w:val="12"/>
              </w:rPr>
              <w:t>1.1%</w:t>
            </w:r>
            <w:r>
              <w:rPr>
                <w:sz w:val="12"/>
                <w:szCs w:val="12"/>
                <w:lang w:eastAsia="zh-CN"/>
              </w:rPr>
              <w:t xml:space="preserve">, </w:t>
            </w:r>
            <w:r>
              <w:rPr>
                <w:sz w:val="12"/>
                <w:szCs w:val="12"/>
              </w:rPr>
              <w:t>1.3%</w:t>
            </w:r>
            <w:r>
              <w:rPr>
                <w:sz w:val="12"/>
                <w:szCs w:val="12"/>
                <w:lang w:eastAsia="zh-CN"/>
              </w:rPr>
              <w:t xml:space="preserve">, </w:t>
            </w:r>
            <w:r>
              <w:rPr>
                <w:sz w:val="12"/>
                <w:szCs w:val="12"/>
              </w:rPr>
              <w:t>1.4%</w:t>
            </w:r>
            <w:r>
              <w:rPr>
                <w:sz w:val="12"/>
                <w:szCs w:val="12"/>
                <w:lang w:eastAsia="zh-CN"/>
              </w:rPr>
              <w:t xml:space="preserve">, </w:t>
            </w:r>
            <w:r>
              <w:rPr>
                <w:sz w:val="12"/>
                <w:szCs w:val="12"/>
              </w:rPr>
              <w:t>1.5%</w:t>
            </w:r>
            <w:r>
              <w:rPr>
                <w:sz w:val="12"/>
                <w:szCs w:val="12"/>
                <w:lang w:eastAsia="zh-CN"/>
              </w:rPr>
              <w:t xml:space="preserve">, </w:t>
            </w:r>
            <w:r>
              <w:rPr>
                <w:sz w:val="12"/>
                <w:szCs w:val="12"/>
              </w:rPr>
              <w:t>1.5%</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02"/>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7.5 % RU</w:t>
            </w:r>
          </w:p>
        </w:tc>
        <w:tc>
          <w:tcPr>
            <w:tcW w:w="1082" w:type="pc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w:t>
            </w:r>
            <w:r>
              <w:rPr>
                <w:sz w:val="12"/>
                <w:szCs w:val="12"/>
                <w:lang w:eastAsia="zh-CN"/>
              </w:rPr>
              <w:t xml:space="preserve">, </w:t>
            </w:r>
            <w:r>
              <w:rPr>
                <w:sz w:val="12"/>
                <w:szCs w:val="12"/>
              </w:rPr>
              <w:t>1.8%</w:t>
            </w:r>
            <w:r>
              <w:rPr>
                <w:sz w:val="12"/>
                <w:szCs w:val="12"/>
                <w:lang w:eastAsia="zh-CN"/>
              </w:rPr>
              <w:t xml:space="preserve">, </w:t>
            </w:r>
            <w:r>
              <w:rPr>
                <w:sz w:val="12"/>
                <w:szCs w:val="12"/>
              </w:rPr>
              <w:t>2.1%</w:t>
            </w:r>
            <w:r>
              <w:rPr>
                <w:sz w:val="12"/>
                <w:szCs w:val="12"/>
                <w:lang w:eastAsia="zh-CN"/>
              </w:rPr>
              <w:t xml:space="preserve">, </w:t>
            </w:r>
            <w:r>
              <w:rPr>
                <w:sz w:val="12"/>
                <w:szCs w:val="12"/>
              </w:rPr>
              <w:t>2.2%</w:t>
            </w:r>
            <w:r>
              <w:rPr>
                <w:sz w:val="12"/>
                <w:szCs w:val="12"/>
                <w:lang w:eastAsia="zh-CN"/>
              </w:rPr>
              <w:t xml:space="preserve">, </w:t>
            </w:r>
            <w:r>
              <w:rPr>
                <w:sz w:val="12"/>
                <w:szCs w:val="12"/>
              </w:rPr>
              <w:t>2.3%</w:t>
            </w:r>
            <w:r>
              <w:rPr>
                <w:sz w:val="12"/>
                <w:szCs w:val="12"/>
                <w:lang w:eastAsia="zh-CN"/>
              </w:rPr>
              <w:t xml:space="preserve">, </w:t>
            </w:r>
            <w:r>
              <w:rPr>
                <w:sz w:val="12"/>
                <w:szCs w:val="12"/>
              </w:rPr>
              <w:t>2.3%</w:t>
            </w:r>
          </w:p>
        </w:tc>
        <w:tc>
          <w:tcPr>
            <w:tcW w:w="1289" w:type="pct"/>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61"/>
        </w:trPr>
        <w:tc>
          <w:tcPr>
            <w:cnfStyle w:val="001000000000" w:firstRow="0" w:lastRow="0" w:firstColumn="1" w:lastColumn="0" w:oddVBand="0" w:evenVBand="0" w:oddHBand="0" w:evenHBand="0" w:firstRowFirstColumn="0" w:firstRowLastColumn="0" w:lastRowFirstColumn="0" w:lastRowLastColumn="0"/>
            <w:tcW w:w="343" w:type="pct"/>
            <w:vMerge/>
          </w:tcPr>
          <w:p w:rsidR="00287FE9" w:rsidRDefault="00287FE9">
            <w:pPr>
              <w:rPr>
                <w:sz w:val="12"/>
                <w:szCs w:val="12"/>
              </w:rPr>
            </w:pPr>
          </w:p>
        </w:tc>
        <w:tc>
          <w:tcPr>
            <w:tcW w:w="411"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52" w:type="pc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 2 % RU</w:t>
            </w:r>
          </w:p>
        </w:tc>
        <w:tc>
          <w:tcPr>
            <w:tcW w:w="1082" w:type="pc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 2.2%, 2.6%, 2.8%, 2.8%, 2.9%</w:t>
            </w:r>
          </w:p>
        </w:tc>
        <w:tc>
          <w:tcPr>
            <w:tcW w:w="1289" w:type="pct"/>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322" w:type="pct"/>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bl>
    <w:p w:rsidR="00287FE9" w:rsidRDefault="00287FE9"/>
    <w:p w:rsidR="008E6F32" w:rsidRDefault="008E6F32" w:rsidP="008E6F32">
      <w:pPr>
        <w:rPr>
          <w:lang w:eastAsia="zh-CN"/>
        </w:rPr>
      </w:pPr>
      <w:r>
        <w:rPr>
          <w:rFonts w:hint="eastAsia"/>
          <w:lang w:eastAsia="zh-CN"/>
        </w:rPr>
        <w:t>B</w:t>
      </w:r>
      <w:r>
        <w:rPr>
          <w:lang w:eastAsia="zh-CN"/>
        </w:rPr>
        <w:t xml:space="preserve">ased on the results, </w:t>
      </w:r>
      <w:r>
        <w:rPr>
          <w:strike/>
          <w:color w:val="FF0000"/>
          <w:lang w:eastAsia="zh-CN"/>
        </w:rPr>
        <w:t>it is observed that</w:t>
      </w:r>
    </w:p>
    <w:p w:rsidR="008E6F32" w:rsidRDefault="008E6F32" w:rsidP="008E6F32">
      <w:pPr>
        <w:pStyle w:val="EditorsNote"/>
        <w:numPr>
          <w:ilvl w:val="0"/>
          <w:numId w:val="12"/>
        </w:numPr>
        <w:ind w:left="568" w:hanging="284"/>
        <w:rPr>
          <w:color w:val="auto"/>
        </w:rPr>
      </w:pPr>
      <w:r>
        <w:t>One company observed that statically</w:t>
      </w:r>
      <w:r>
        <w:rPr>
          <w:color w:val="auto"/>
        </w:rPr>
        <w:t xml:space="preserve"> skipping certain SIB1 transmission occasions under Set 1 reference configuration for BS Category 1 can achieve </w:t>
      </w:r>
      <w:r>
        <w:rPr>
          <w:rFonts w:hint="eastAsia"/>
          <w:color w:val="auto"/>
        </w:rPr>
        <w:t>energy</w:t>
      </w:r>
      <w:r>
        <w:rPr>
          <w:color w:val="auto"/>
        </w:rPr>
        <w:t xml:space="preserve"> saving gain by 2.6%~3.9% compared to the baseline of 20 </w:t>
      </w:r>
      <w:proofErr w:type="spellStart"/>
      <w:r>
        <w:rPr>
          <w:color w:val="auto"/>
        </w:rPr>
        <w:t>ms</w:t>
      </w:r>
      <w:proofErr w:type="spellEnd"/>
      <w:r>
        <w:rPr>
          <w:color w:val="auto"/>
        </w:rPr>
        <w:t xml:space="preserve"> SSB&amp;SIB1 repetition periodicity at low load. </w:t>
      </w:r>
      <w:r>
        <w:t xml:space="preserve">No impact to UPT was observed. </w:t>
      </w:r>
      <w:r w:rsidRPr="00B3463F">
        <w:t xml:space="preserve">There is no </w:t>
      </w:r>
      <w:proofErr w:type="gramStart"/>
      <w:r w:rsidRPr="00B3463F">
        <w:t>random access</w:t>
      </w:r>
      <w:proofErr w:type="gramEnd"/>
      <w:r w:rsidRPr="00B3463F">
        <w:t xml:space="preserve"> procedure modelled in the simulation</w:t>
      </w:r>
      <w:r>
        <w:t>,</w:t>
      </w:r>
      <w:r w:rsidRPr="00B3463F">
        <w:t xml:space="preserve"> </w:t>
      </w:r>
      <w:r>
        <w:t>t</w:t>
      </w:r>
      <w:r w:rsidRPr="00B3463F">
        <w:t xml:space="preserve">herefore the impact on </w:t>
      </w:r>
      <w:r>
        <w:t>access delay/</w:t>
      </w:r>
      <w:r w:rsidRPr="00B3463F">
        <w:t>latency is not shown.</w:t>
      </w:r>
    </w:p>
    <w:p w:rsidR="00287FE9" w:rsidRPr="008E6F32" w:rsidRDefault="008E6F32" w:rsidP="008E6F32">
      <w:pPr>
        <w:pStyle w:val="EditorsNote"/>
        <w:numPr>
          <w:ilvl w:val="0"/>
          <w:numId w:val="12"/>
        </w:numPr>
        <w:ind w:left="568" w:hanging="284"/>
      </w:pPr>
      <w:r>
        <w:t>One company observed that static</w:t>
      </w:r>
      <w:r w:rsidRPr="008E6F32">
        <w:t xml:space="preserve">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w:t>
      </w:r>
      <w:r w:rsidRPr="00B9371B">
        <w:t xml:space="preserve">Due to reduced number of SSB, access delay is increased. </w:t>
      </w:r>
      <w:r>
        <w:t>Performance of dynamic adaptation of SSB numbers is not provided. The</w:t>
      </w:r>
      <w:r>
        <w:t xml:space="preserve"> </w:t>
      </w:r>
      <w:r>
        <w:t xml:space="preserve">impact on UE mobility </w:t>
      </w:r>
      <w:r>
        <w:t>and impact</w:t>
      </w:r>
      <w:r>
        <w:t xml:space="preserve"> by not</w:t>
      </w:r>
      <w:r>
        <w:t xml:space="preserve"> being able to</w:t>
      </w:r>
      <w:r>
        <w:t xml:space="preserve"> request system information update is not investigated</w:t>
      </w:r>
      <w:r w:rsidR="00B82E0D" w:rsidRPr="008E6F32">
        <w:t>.</w:t>
      </w:r>
    </w:p>
    <w:p w:rsidR="00287FE9" w:rsidRDefault="00B82E0D">
      <w:pPr>
        <w:pStyle w:val="EditorsNote"/>
        <w:rPr>
          <w:lang w:eastAsia="zh-CN"/>
        </w:rPr>
      </w:pPr>
      <w:r>
        <w:rPr>
          <w:rFonts w:hint="eastAsia"/>
          <w:lang w:eastAsia="zh-CN"/>
        </w:rPr>
        <w:t>=</w:t>
      </w:r>
      <w:r>
        <w:rPr>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lang w:eastAsia="zh-CN"/>
              </w:rP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lang w:eastAsia="zh-CN"/>
              </w:rPr>
            </w:pPr>
            <w:r>
              <w:rPr>
                <w:rFonts w:hint="eastAsia"/>
                <w:lang w:eastAsia="zh-CN"/>
              </w:rPr>
              <w:t>B</w:t>
            </w:r>
            <w:r>
              <w:rPr>
                <w:lang w:eastAsia="zh-CN"/>
              </w:rPr>
              <w:t xml:space="preserve">ased on the results, </w:t>
            </w:r>
            <w:r>
              <w:rPr>
                <w:strike/>
                <w:color w:val="FF0000"/>
                <w:lang w:eastAsia="zh-CN"/>
              </w:rPr>
              <w:t>it is observed that</w:t>
            </w:r>
          </w:p>
          <w:p w:rsidR="00287FE9" w:rsidRDefault="00B82E0D">
            <w:pPr>
              <w:pStyle w:val="EditorsNote"/>
              <w:numPr>
                <w:ilvl w:val="0"/>
                <w:numId w:val="12"/>
              </w:numPr>
              <w:ind w:left="568" w:hanging="284"/>
              <w:rPr>
                <w:color w:val="auto"/>
              </w:rPr>
            </w:pPr>
            <w:r>
              <w:t>One company observed that statically</w:t>
            </w:r>
            <w:r>
              <w:rPr>
                <w:color w:val="auto"/>
              </w:rPr>
              <w:t xml:space="preserve"> skipping certain SIB1 transmission occasions under Set 1 reference configuration for BS Category 1 can achieve </w:t>
            </w:r>
            <w:r>
              <w:rPr>
                <w:rFonts w:hint="eastAsia"/>
                <w:color w:val="auto"/>
              </w:rPr>
              <w:t>energy</w:t>
            </w:r>
            <w:r>
              <w:rPr>
                <w:color w:val="auto"/>
              </w:rPr>
              <w:t xml:space="preserve"> saving gain by 2.6%~3.9% compared to the baseline of 20 </w:t>
            </w:r>
            <w:proofErr w:type="spellStart"/>
            <w:r>
              <w:rPr>
                <w:color w:val="auto"/>
              </w:rPr>
              <w:t>ms</w:t>
            </w:r>
            <w:proofErr w:type="spellEnd"/>
            <w:r>
              <w:rPr>
                <w:color w:val="auto"/>
              </w:rPr>
              <w:t xml:space="preserve"> SSB&amp;SIB1 repetition periodicity at low load; </w:t>
            </w:r>
            <w:r>
              <w:t>No impact to UPT was observed.</w:t>
            </w:r>
            <w:r>
              <w:rPr>
                <w:color w:val="auto"/>
              </w:rPr>
              <w:t xml:space="preserve"> </w:t>
            </w:r>
          </w:p>
          <w:p w:rsidR="00287FE9" w:rsidRDefault="00B82E0D">
            <w:pPr>
              <w:pStyle w:val="EditorsNote"/>
              <w:numPr>
                <w:ilvl w:val="0"/>
                <w:numId w:val="12"/>
              </w:numPr>
              <w:ind w:left="568" w:hanging="284"/>
              <w:rPr>
                <w:color w:val="auto"/>
              </w:rPr>
            </w:pPr>
            <w:r>
              <w:lastRenderedPageBreak/>
              <w:t>One company observed that static</w:t>
            </w:r>
            <w:r>
              <w:rPr>
                <w:color w:val="auto"/>
              </w:rPr>
              <w:t xml:space="preserve"> </w:t>
            </w:r>
            <w:r>
              <w:rPr>
                <w:color w:val="auto"/>
                <w:lang w:eastAsia="zh-CN"/>
              </w:rPr>
              <w:t xml:space="preserve">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w:t>
            </w:r>
            <w:r>
              <w:rPr>
                <w:lang w:eastAsia="zh-CN"/>
              </w:rPr>
              <w:t>Performance of dynamic adaptation of SSB numbers is not provided.</w:t>
            </w:r>
          </w:p>
          <w:p w:rsidR="00287FE9" w:rsidRDefault="00B82E0D">
            <w:pPr>
              <w:rPr>
                <w:strike/>
                <w:color w:val="FF0000"/>
                <w:lang w:eastAsia="zh-CN"/>
              </w:rPr>
            </w:pPr>
            <w:r>
              <w:rPr>
                <w:strike/>
                <w:color w:val="FF0000"/>
                <w:lang w:eastAsia="zh-CN"/>
              </w:rPr>
              <w:t>On UPT/access delay/latency,</w:t>
            </w:r>
          </w:p>
          <w:p w:rsidR="00287FE9" w:rsidRDefault="00B82E0D">
            <w:pPr>
              <w:pStyle w:val="EditorsNote"/>
              <w:numPr>
                <w:ilvl w:val="0"/>
                <w:numId w:val="12"/>
              </w:numPr>
              <w:ind w:left="568" w:hanging="284"/>
              <w:rPr>
                <w:strike/>
                <w:lang w:eastAsia="zh-CN"/>
              </w:rPr>
            </w:pPr>
            <w:r>
              <w:rPr>
                <w:strike/>
                <w:lang w:eastAsia="zh-CN"/>
              </w:rPr>
              <w:t>skipping SIB1 transmission does not observed negative impact.</w:t>
            </w:r>
          </w:p>
          <w:p w:rsidR="00287FE9" w:rsidRDefault="00B82E0D">
            <w:pPr>
              <w:pStyle w:val="EditorsNote"/>
              <w:pBdr>
                <w:bottom w:val="single" w:sz="6" w:space="1" w:color="auto"/>
              </w:pBdr>
              <w:ind w:left="0" w:firstLine="0"/>
              <w:rPr>
                <w:strike/>
                <w:lang w:eastAsia="zh-CN"/>
              </w:rPr>
            </w:pPr>
            <w:r>
              <w:rPr>
                <w:rFonts w:hint="eastAsia"/>
                <w:strike/>
                <w:lang w:eastAsia="zh-CN"/>
              </w:rPr>
              <w:t>O</w:t>
            </w:r>
            <w:r>
              <w:rPr>
                <w:strike/>
                <w:lang w:eastAsia="zh-CN"/>
              </w:rPr>
              <w:t>n UE power consumption,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lang w:eastAsia="zh-CN"/>
              </w:rPr>
              <w:lastRenderedPageBreak/>
              <w:t>v</w:t>
            </w:r>
            <w:r>
              <w:rPr>
                <w:lang w:eastAsia="zh-CN"/>
              </w:rP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lang w:eastAsia="zh-CN"/>
              </w:rPr>
              <w:t>W</w:t>
            </w:r>
            <w:r>
              <w:rPr>
                <w:lang w:eastAsia="zh-CN"/>
              </w:rPr>
              <w:t>e agree with Qualcomm’s update.</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ins w:id="42" w:author="3GPPpresenter" w:date="2022-11-15T14:14:00Z">
              <w:r>
                <w:t>FL</w:t>
              </w:r>
            </w:ins>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ins w:id="43" w:author="3GPPpresenter" w:date="2022-11-15T14:14:00Z"/>
              </w:rPr>
            </w:pPr>
            <w:ins w:id="44" w:author="3GPPpresenter" w:date="2022-11-15T14:14:00Z">
              <w:r>
                <w:t>Adopt QC revisions</w:t>
              </w:r>
            </w:ins>
          </w:p>
          <w:p w:rsidR="00287FE9" w:rsidRDefault="00B82E0D">
            <w:pPr>
              <w:spacing w:after="0"/>
              <w:rPr>
                <w:ins w:id="45" w:author="3GPPpresenter" w:date="2022-11-15T14:20:00Z"/>
              </w:rPr>
            </w:pPr>
            <w:ins w:id="46" w:author="3GPPpresenter" w:date="2022-11-15T14:16:00Z">
              <w:r>
                <w:t xml:space="preserve">There is no </w:t>
              </w:r>
              <w:proofErr w:type="gramStart"/>
              <w:r>
                <w:t>random access</w:t>
              </w:r>
              <w:proofErr w:type="gramEnd"/>
              <w:r>
                <w:t xml:space="preserve"> </w:t>
              </w:r>
            </w:ins>
            <w:ins w:id="47" w:author="3GPPpresenter" w:date="2022-11-15T14:17:00Z">
              <w:r>
                <w:t xml:space="preserve">procedure modelled in the simulation for OPPO results. </w:t>
              </w:r>
              <w:proofErr w:type="gramStart"/>
              <w:r>
                <w:t>Ther</w:t>
              </w:r>
            </w:ins>
            <w:ins w:id="48" w:author="3GPPpresenter" w:date="2022-11-15T14:18:00Z">
              <w:r>
                <w:t>e</w:t>
              </w:r>
            </w:ins>
            <w:ins w:id="49" w:author="3GPPpresenter" w:date="2022-11-15T14:17:00Z">
              <w:r>
                <w:t>fore</w:t>
              </w:r>
              <w:proofErr w:type="gramEnd"/>
              <w:r>
                <w:t xml:space="preserve"> the impact on</w:t>
              </w:r>
            </w:ins>
            <w:ins w:id="50" w:author="3GPPpresenter" w:date="2022-11-15T14:18:00Z">
              <w:r>
                <w:t xml:space="preserve"> </w:t>
              </w:r>
            </w:ins>
            <w:ins w:id="51" w:author="3GPPpresenter" w:date="2022-11-15T14:17:00Z">
              <w:r>
                <w:t>latency is not shown.</w:t>
              </w:r>
            </w:ins>
          </w:p>
          <w:p w:rsidR="00287FE9" w:rsidRDefault="00B82E0D">
            <w:pPr>
              <w:spacing w:after="0"/>
              <w:rPr>
                <w:ins w:id="52" w:author="3GPPpresenter" w:date="2022-11-15T14:19:00Z"/>
              </w:rPr>
            </w:pPr>
            <w:ins w:id="53" w:author="3GPPpresenter" w:date="2022-11-15T14:20:00Z">
              <w:r>
                <w:t>A</w:t>
              </w:r>
            </w:ins>
            <w:ins w:id="54" w:author="3GPPpresenter" w:date="2022-11-15T14:29:00Z">
              <w:r>
                <w:t>dd</w:t>
              </w:r>
            </w:ins>
            <w:ins w:id="55" w:author="3GPPpresenter" w:date="2022-11-15T14:20:00Z">
              <w:r>
                <w:t xml:space="preserve"> the latency impact to SS result</w:t>
              </w:r>
            </w:ins>
          </w:p>
          <w:p w:rsidR="00287FE9" w:rsidRDefault="00B82E0D">
            <w:pPr>
              <w:spacing w:after="0"/>
              <w:rPr>
                <w:ins w:id="56" w:author="3GPPpresenter" w:date="2022-11-15T14:21:00Z"/>
                <w:color w:val="FF0000"/>
              </w:rPr>
            </w:pPr>
            <w:ins w:id="57" w:author="3GPPpresenter" w:date="2022-11-15T14:30:00Z">
              <w:r>
                <w:t>[</w:t>
              </w:r>
            </w:ins>
            <w:ins w:id="58" w:author="3GPPpresenter" w:date="2022-11-15T14:19:00Z">
              <w:r>
                <w:rPr>
                  <w:color w:val="FF0000"/>
                </w:rPr>
                <w:t>Impact on access</w:t>
              </w:r>
            </w:ins>
            <w:ins w:id="59" w:author="3GPPpresenter" w:date="2022-11-15T14:37:00Z">
              <w:r>
                <w:rPr>
                  <w:color w:val="FF0000"/>
                </w:rPr>
                <w:t xml:space="preserve"> latency</w:t>
              </w:r>
            </w:ins>
            <w:ins w:id="60" w:author="3GPPpresenter" w:date="2022-11-15T14:19:00Z">
              <w:r>
                <w:rPr>
                  <w:color w:val="FF0000"/>
                </w:rPr>
                <w:t xml:space="preserve"> to the network </w:t>
              </w:r>
            </w:ins>
            <w:ins w:id="61" w:author="3GPPpresenter" w:date="2022-11-15T14:29:00Z">
              <w:r>
                <w:rPr>
                  <w:color w:val="FF0000"/>
                </w:rPr>
                <w:t>i</w:t>
              </w:r>
            </w:ins>
            <w:ins w:id="62" w:author="3GPPpresenter" w:date="2022-11-15T14:19:00Z">
              <w:r>
                <w:rPr>
                  <w:color w:val="FF0000"/>
                </w:rPr>
                <w:t>s not captured</w:t>
              </w:r>
            </w:ins>
            <w:ins w:id="63" w:author="3GPPpresenter" w:date="2022-11-15T14:30:00Z">
              <w:r>
                <w:rPr>
                  <w:color w:val="FF0000"/>
                </w:rPr>
                <w:t>]</w:t>
              </w:r>
            </w:ins>
            <w:ins w:id="64" w:author="3GPPpresenter" w:date="2022-11-15T14:20:00Z">
              <w:r>
                <w:rPr>
                  <w:color w:val="FF0000"/>
                </w:rPr>
                <w:t>.</w:t>
              </w:r>
            </w:ins>
          </w:p>
          <w:p w:rsidR="00287FE9" w:rsidRDefault="00B82E0D">
            <w:pPr>
              <w:spacing w:after="0"/>
              <w:rPr>
                <w:ins w:id="65" w:author="3GPPpresenter" w:date="2022-11-15T14:18:00Z"/>
              </w:rPr>
            </w:pPr>
            <w:ins w:id="66" w:author="3GPPpresenter" w:date="2022-11-15T14:21:00Z">
              <w:r>
                <w:t xml:space="preserve">For SS results, </w:t>
              </w:r>
            </w:ins>
            <w:ins w:id="67" w:author="3GPPpresenter" w:date="2022-11-15T14:22:00Z">
              <w:r>
                <w:t>impact on UE mobility is not investigated.</w:t>
              </w:r>
            </w:ins>
            <w:ins w:id="68" w:author="3GPPpresenter" w:date="2022-11-15T14:25:00Z">
              <w:r>
                <w:t xml:space="preserve"> The impact by not</w:t>
              </w:r>
            </w:ins>
            <w:ins w:id="69" w:author="3GPPpresenter" w:date="2022-11-15T14:28:00Z">
              <w:r>
                <w:t xml:space="preserve"> being able to</w:t>
              </w:r>
            </w:ins>
            <w:ins w:id="70" w:author="3GPPpresenter" w:date="2022-11-15T14:25:00Z">
              <w:r>
                <w:t xml:space="preserve"> request system information update is not investigated.</w:t>
              </w:r>
            </w:ins>
            <w:ins w:id="71" w:author="3GPPpresenter" w:date="2022-11-15T14:19:00Z">
              <w:r>
                <w:t xml:space="preserve"> </w:t>
              </w:r>
            </w:ins>
          </w:p>
          <w:p w:rsidR="00287FE9" w:rsidRDefault="00287FE9">
            <w:pPr>
              <w:spacing w:after="0"/>
            </w:pPr>
          </w:p>
        </w:tc>
      </w:tr>
      <w:tr w:rsidR="004E53B7">
        <w:tc>
          <w:tcPr>
            <w:tcW w:w="1305" w:type="dxa"/>
            <w:tcBorders>
              <w:top w:val="single" w:sz="4" w:space="0" w:color="auto"/>
              <w:left w:val="single" w:sz="4" w:space="0" w:color="auto"/>
              <w:bottom w:val="single" w:sz="4" w:space="0" w:color="auto"/>
              <w:right w:val="single" w:sz="4" w:space="0" w:color="auto"/>
            </w:tcBorders>
          </w:tcPr>
          <w:p w:rsidR="004E53B7" w:rsidRPr="00682737" w:rsidRDefault="004E53B7" w:rsidP="004E53B7">
            <w:pPr>
              <w:spacing w:after="0"/>
              <w:rPr>
                <w:rFonts w:eastAsia="Malgun Gothic"/>
                <w:lang w:eastAsia="ko-KR"/>
              </w:rPr>
            </w:pPr>
            <w:r>
              <w:rPr>
                <w:rFonts w:eastAsia="Malgun Gothic" w:hint="eastAsia"/>
                <w:lang w:eastAsia="ko-KR"/>
              </w:rPr>
              <w:t>Samsung</w:t>
            </w:r>
            <w:r>
              <w:rPr>
                <w:rFonts w:eastAsia="Malgun Gothic"/>
                <w:lang w:eastAsia="ko-KR"/>
              </w:rPr>
              <w:t>2</w:t>
            </w:r>
          </w:p>
        </w:tc>
        <w:tc>
          <w:tcPr>
            <w:tcW w:w="8329" w:type="dxa"/>
            <w:tcBorders>
              <w:top w:val="single" w:sz="4" w:space="0" w:color="auto"/>
              <w:left w:val="single" w:sz="4" w:space="0" w:color="auto"/>
              <w:bottom w:val="single" w:sz="4" w:space="0" w:color="auto"/>
              <w:right w:val="single" w:sz="4" w:space="0" w:color="auto"/>
            </w:tcBorders>
          </w:tcPr>
          <w:p w:rsidR="004E53B7" w:rsidRPr="00682737" w:rsidRDefault="004E53B7" w:rsidP="004E53B7">
            <w:pPr>
              <w:spacing w:after="0"/>
              <w:rPr>
                <w:rFonts w:eastAsia="Malgun Gothic"/>
                <w:lang w:eastAsia="ko-KR"/>
              </w:rPr>
            </w:pPr>
            <w:r>
              <w:rPr>
                <w:rFonts w:eastAsia="Malgun Gothic" w:hint="eastAsia"/>
                <w:lang w:eastAsia="ko-KR"/>
              </w:rPr>
              <w:t>Regarding the UE mobility and system information</w:t>
            </w:r>
            <w:r>
              <w:rPr>
                <w:rFonts w:eastAsia="Malgun Gothic"/>
                <w:lang w:eastAsia="ko-KR"/>
              </w:rPr>
              <w:t xml:space="preserve"> update impact</w:t>
            </w:r>
            <w:r>
              <w:rPr>
                <w:rFonts w:eastAsia="Malgun Gothic" w:hint="eastAsia"/>
                <w:lang w:eastAsia="ko-KR"/>
              </w:rPr>
              <w:t xml:space="preserve">, we think most of techniques in time domain also </w:t>
            </w:r>
            <w:r>
              <w:rPr>
                <w:rFonts w:eastAsia="Malgun Gothic"/>
                <w:lang w:eastAsia="ko-KR"/>
              </w:rPr>
              <w:t>could</w:t>
            </w:r>
            <w:r>
              <w:rPr>
                <w:rFonts w:eastAsia="Malgun Gothic" w:hint="eastAsia"/>
                <w:lang w:eastAsia="ko-KR"/>
              </w:rPr>
              <w:t xml:space="preserve"> be </w:t>
            </w:r>
            <w:r>
              <w:rPr>
                <w:rFonts w:eastAsia="Malgun Gothic"/>
                <w:lang w:eastAsia="ko-KR"/>
              </w:rPr>
              <w:t>investigated</w:t>
            </w:r>
            <w:r>
              <w:rPr>
                <w:rFonts w:eastAsia="Malgun Gothic" w:hint="eastAsia"/>
                <w:lang w:eastAsia="ko-KR"/>
              </w:rPr>
              <w:t>.</w:t>
            </w:r>
            <w:r>
              <w:rPr>
                <w:rFonts w:eastAsia="Malgun Gothic"/>
                <w:lang w:eastAsia="ko-KR"/>
              </w:rPr>
              <w:t xml:space="preserve"> Therefore, we would like to add the UE mobility and system information update impact on all techniques in time domain or remove it simply.</w:t>
            </w:r>
          </w:p>
        </w:tc>
      </w:tr>
    </w:tbl>
    <w:p w:rsidR="00287FE9" w:rsidRDefault="00287FE9"/>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A-1-5: start ===</w:t>
      </w:r>
    </w:p>
    <w:p w:rsidR="00287FE9" w:rsidRDefault="00B82E0D">
      <w:pPr>
        <w:rPr>
          <w:lang w:eastAsia="zh-CN"/>
        </w:rPr>
      </w:pPr>
      <w:r>
        <w:rPr>
          <w:rFonts w:hint="eastAsia"/>
          <w:lang w:eastAsia="zh-CN"/>
        </w:rPr>
        <w:t>T</w:t>
      </w:r>
      <w:r>
        <w:rPr>
          <w:lang w:eastAsia="zh-CN"/>
        </w:rPr>
        <w:t>he following show the BS energy savings by configuration/adaptation of longer periodicity of common signals and/or uplink random access opportunities.</w:t>
      </w:r>
    </w:p>
    <w:p w:rsidR="00287FE9" w:rsidRDefault="00B82E0D">
      <w:pPr>
        <w:pStyle w:val="TH"/>
      </w:pPr>
      <w:r>
        <w:t>Table 6.1.1-x: BS energy savings by adapting SSB/SIB1 periodicities</w:t>
      </w:r>
    </w:p>
    <w:tbl>
      <w:tblPr>
        <w:tblStyle w:val="GridTable5Dark-Accent61"/>
        <w:tblW w:w="0" w:type="auto"/>
        <w:tblLayout w:type="fixed"/>
        <w:tblLook w:val="04A0" w:firstRow="1" w:lastRow="0" w:firstColumn="1" w:lastColumn="0" w:noHBand="0" w:noVBand="1"/>
      </w:tblPr>
      <w:tblGrid>
        <w:gridCol w:w="890"/>
        <w:gridCol w:w="1103"/>
        <w:gridCol w:w="690"/>
        <w:gridCol w:w="643"/>
        <w:gridCol w:w="1772"/>
        <w:gridCol w:w="2064"/>
        <w:gridCol w:w="2467"/>
      </w:tblGrid>
      <w:tr w:rsidR="00287FE9" w:rsidTr="00287F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0" w:type="dxa"/>
          </w:tcPr>
          <w:p w:rsidR="00287FE9" w:rsidRDefault="00B82E0D">
            <w:pPr>
              <w:jc w:val="center"/>
              <w:rPr>
                <w:sz w:val="12"/>
                <w:szCs w:val="12"/>
              </w:rPr>
            </w:pPr>
            <w:r>
              <w:rPr>
                <w:sz w:val="12"/>
                <w:szCs w:val="12"/>
              </w:rPr>
              <w:t>Company</w:t>
            </w:r>
          </w:p>
        </w:tc>
        <w:tc>
          <w:tcPr>
            <w:tcW w:w="1103"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643"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1772"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2064"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PT/Access delay/latency/UE power consumption, etc.</w:t>
            </w:r>
          </w:p>
        </w:tc>
        <w:tc>
          <w:tcPr>
            <w:tcW w:w="24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configuration/assumption/Other notable setting</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 xml:space="preserve">CMCC </w:t>
            </w:r>
            <w:r>
              <w:rPr>
                <w:sz w:val="12"/>
                <w:szCs w:val="12"/>
              </w:rPr>
              <w:br/>
              <w:t>[R1-2211692]</w:t>
            </w: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periodicity 20ms, SIB repetition period 40ms.</w:t>
            </w:r>
          </w:p>
        </w:tc>
        <w:tc>
          <w:tcPr>
            <w:tcW w:w="69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64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13.7%</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and SIB1 repetition period 40ms.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17.6%</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periodicity 20ms, SIB repetition period 40ms.</w:t>
            </w:r>
          </w:p>
        </w:tc>
        <w:tc>
          <w:tcPr>
            <w:tcW w:w="69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64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25.7%</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 and SIB1 repetition period 40ms.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28.7%</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60"/>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vivo</w:t>
            </w:r>
            <w:r>
              <w:rPr>
                <w:sz w:val="12"/>
                <w:szCs w:val="12"/>
              </w:rPr>
              <w:br/>
              <w:t>[R1-2211018,</w:t>
            </w:r>
            <w:r>
              <w:rPr>
                <w:sz w:val="12"/>
                <w:szCs w:val="12"/>
              </w:rPr>
              <w:br/>
              <w:t>R1-2212541]</w:t>
            </w:r>
          </w:p>
        </w:tc>
        <w:tc>
          <w:tcPr>
            <w:tcW w:w="110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Period adaptation of common signals and channels</w:t>
            </w:r>
            <w:r>
              <w:rPr>
                <w:sz w:val="12"/>
                <w:szCs w:val="12"/>
              </w:rPr>
              <w:br/>
              <w:t>(ES scheme: 160ms SSB and SIB1, 160ms RACH listening)</w:t>
            </w:r>
          </w:p>
        </w:tc>
        <w:tc>
          <w:tcPr>
            <w:tcW w:w="6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64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78.8%</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E power consumption: 0%</w:t>
            </w:r>
          </w:p>
        </w:tc>
        <w:tc>
          <w:tcPr>
            <w:tcW w:w="2467"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and SIB1, 20ms RACH listening </w:t>
            </w:r>
          </w:p>
        </w:tc>
      </w:tr>
      <w:tr w:rsidR="00287FE9" w:rsidTr="00287FE9">
        <w:trPr>
          <w:trHeight w:val="357"/>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16.6%</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U</w:t>
            </w:r>
            <w:r>
              <w:rPr>
                <w:sz w:val="12"/>
                <w:szCs w:val="12"/>
                <w:lang w:eastAsia="zh-CN"/>
              </w:rPr>
              <w:t>E power consumption: 0%</w:t>
            </w: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31"/>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NOKIA/NSB</w:t>
            </w:r>
            <w:r>
              <w:rPr>
                <w:sz w:val="12"/>
                <w:szCs w:val="12"/>
              </w:rPr>
              <w:br/>
              <w:t>[R1-2211097]</w:t>
            </w: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SSB/SIB1/RO monitoring period= 160ms</w:t>
            </w:r>
          </w:p>
        </w:tc>
        <w:tc>
          <w:tcPr>
            <w:tcW w:w="69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Cat 2</w:t>
            </w: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Zero, Low, Light, Medium</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48.4%</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44.3%, 43.7%, 39.9%</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color w:val="000000" w:themeColor="text1"/>
                <w:sz w:val="12"/>
                <w:szCs w:val="12"/>
              </w:rPr>
              <w:t>UPT:</w:t>
            </w:r>
            <w:r>
              <w:rPr>
                <w:rFonts w:hint="eastAsia"/>
                <w:color w:val="000000" w:themeColor="text1"/>
                <w:sz w:val="12"/>
                <w:szCs w:val="12"/>
                <w:lang w:eastAsia="zh-CN"/>
              </w:rPr>
              <w:t xml:space="preserve"> </w:t>
            </w:r>
            <w:r>
              <w:rPr>
                <w:color w:val="000000" w:themeColor="text1"/>
                <w:sz w:val="12"/>
                <w:szCs w:val="12"/>
              </w:rPr>
              <w:t>0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83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70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55 Mbps</w:t>
            </w:r>
          </w:p>
        </w:tc>
        <w:tc>
          <w:tcPr>
            <w:tcW w:w="2467"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SSB/SIB1/random-access occasion (RO) monitoring periodicity @ 20ms</w:t>
            </w:r>
            <w:r>
              <w:rPr>
                <w:sz w:val="12"/>
                <w:szCs w:val="12"/>
              </w:rPr>
              <w:br/>
              <w:t xml:space="preserve">UEs are initially in </w:t>
            </w:r>
            <w:proofErr w:type="spellStart"/>
            <w:r>
              <w:rPr>
                <w:sz w:val="12"/>
                <w:szCs w:val="12"/>
              </w:rPr>
              <w:t>RRC_idle</w:t>
            </w:r>
            <w:proofErr w:type="spellEnd"/>
            <w:r>
              <w:rPr>
                <w:sz w:val="12"/>
                <w:szCs w:val="12"/>
              </w:rPr>
              <w:t xml:space="preserve"> state</w:t>
            </w:r>
          </w:p>
        </w:tc>
      </w:tr>
      <w:tr w:rsidR="00287FE9" w:rsidTr="00287FE9">
        <w:trPr>
          <w:trHeight w:val="395"/>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SSB/SIB1/RO monitoring period= 640ms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Zero, Low, Light, 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53.6%</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49.0%</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48.8%</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46.1%</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color w:val="000000" w:themeColor="text1"/>
                <w:sz w:val="12"/>
                <w:szCs w:val="12"/>
              </w:rPr>
              <w:t>UPT:</w:t>
            </w:r>
            <w:r>
              <w:rPr>
                <w:rFonts w:hint="eastAsia"/>
                <w:color w:val="000000" w:themeColor="text1"/>
                <w:sz w:val="12"/>
                <w:szCs w:val="12"/>
                <w:lang w:eastAsia="zh-CN"/>
              </w:rPr>
              <w:t xml:space="preserve"> </w:t>
            </w:r>
            <w:r>
              <w:rPr>
                <w:color w:val="000000" w:themeColor="text1"/>
                <w:sz w:val="12"/>
                <w:szCs w:val="12"/>
              </w:rPr>
              <w:t>0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29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27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25 Mbps</w:t>
            </w: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68"/>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SSB/SIB1/RO monitoring period= 1280ms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Zero, Low, Light, Medium</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000000" w:themeColor="text1"/>
                <w:sz w:val="12"/>
                <w:szCs w:val="12"/>
              </w:rPr>
            </w:pPr>
            <w:r>
              <w:rPr>
                <w:color w:val="000000" w:themeColor="text1"/>
                <w:sz w:val="12"/>
                <w:szCs w:val="12"/>
              </w:rPr>
              <w:t>83.6%</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51.3%</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51.7%</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50.6%</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color w:val="000000" w:themeColor="text1"/>
                <w:sz w:val="12"/>
                <w:szCs w:val="12"/>
              </w:rPr>
              <w:t>UPT:</w:t>
            </w:r>
            <w:r>
              <w:rPr>
                <w:rFonts w:hint="eastAsia"/>
                <w:color w:val="000000" w:themeColor="text1"/>
                <w:sz w:val="12"/>
                <w:szCs w:val="12"/>
                <w:lang w:eastAsia="zh-CN"/>
              </w:rPr>
              <w:t xml:space="preserve"> </w:t>
            </w:r>
            <w:r>
              <w:rPr>
                <w:color w:val="000000" w:themeColor="text1"/>
                <w:sz w:val="12"/>
                <w:szCs w:val="12"/>
              </w:rPr>
              <w:t>0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11.2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11 Mbps</w:t>
            </w:r>
            <w:r>
              <w:rPr>
                <w:rFonts w:hint="eastAsia"/>
                <w:color w:val="000000" w:themeColor="text1"/>
                <w:sz w:val="12"/>
                <w:szCs w:val="12"/>
                <w:lang w:eastAsia="zh-CN"/>
              </w:rPr>
              <w:t>,</w:t>
            </w:r>
            <w:r>
              <w:rPr>
                <w:color w:val="000000" w:themeColor="text1"/>
                <w:sz w:val="12"/>
                <w:szCs w:val="12"/>
                <w:lang w:eastAsia="zh-CN"/>
              </w:rPr>
              <w:t xml:space="preserve"> </w:t>
            </w:r>
            <w:r>
              <w:rPr>
                <w:color w:val="000000" w:themeColor="text1"/>
                <w:sz w:val="12"/>
                <w:szCs w:val="12"/>
              </w:rPr>
              <w:t>10.5 Mbps</w:t>
            </w: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291"/>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proofErr w:type="spellStart"/>
            <w:r>
              <w:rPr>
                <w:sz w:val="12"/>
                <w:szCs w:val="12"/>
              </w:rPr>
              <w:t>Spreadtrum</w:t>
            </w:r>
            <w:proofErr w:type="spellEnd"/>
            <w:r>
              <w:rPr>
                <w:sz w:val="12"/>
                <w:szCs w:val="12"/>
              </w:rPr>
              <w:br/>
              <w:t>[R1-2211241]</w:t>
            </w:r>
          </w:p>
        </w:tc>
        <w:tc>
          <w:tcPr>
            <w:tcW w:w="110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Prolonging the periodicity of SSB/SIB1/paging:</w:t>
            </w:r>
            <w:r>
              <w:rPr>
                <w:sz w:val="12"/>
                <w:szCs w:val="12"/>
              </w:rPr>
              <w:br/>
              <w:t xml:space="preserve">1) SSB burst periodicity is 160ms, and SIB1 repetition periodicity is 160ms. </w:t>
            </w:r>
            <w:r>
              <w:rPr>
                <w:sz w:val="12"/>
                <w:szCs w:val="12"/>
              </w:rPr>
              <w:br/>
              <w:t xml:space="preserve">2) PF periodicity at </w:t>
            </w:r>
            <w:proofErr w:type="spellStart"/>
            <w:r>
              <w:rPr>
                <w:sz w:val="12"/>
                <w:szCs w:val="12"/>
              </w:rPr>
              <w:t>gNB</w:t>
            </w:r>
            <w:proofErr w:type="spellEnd"/>
            <w:r>
              <w:rPr>
                <w:sz w:val="12"/>
                <w:szCs w:val="12"/>
              </w:rPr>
              <w:t xml:space="preserve"> side is 160ms (T=1280ms, N=8). </w:t>
            </w:r>
            <w:r>
              <w:rPr>
                <w:sz w:val="12"/>
                <w:szCs w:val="12"/>
              </w:rPr>
              <w:br/>
              <w:t xml:space="preserve">3) </w:t>
            </w:r>
            <w:proofErr w:type="spellStart"/>
            <w:r>
              <w:rPr>
                <w:sz w:val="12"/>
                <w:szCs w:val="12"/>
              </w:rPr>
              <w:t>gNB</w:t>
            </w:r>
            <w:proofErr w:type="spellEnd"/>
            <w:r>
              <w:rPr>
                <w:sz w:val="12"/>
                <w:szCs w:val="12"/>
              </w:rPr>
              <w:t xml:space="preserve"> can enter light sleep for Cat 1, but can only enter micro sleep for Cat 2.</w:t>
            </w:r>
          </w:p>
        </w:tc>
        <w:tc>
          <w:tcPr>
            <w:tcW w:w="6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 Set 3: 23.8%</w:t>
            </w:r>
            <w:r>
              <w:rPr>
                <w:rFonts w:hint="eastAsia"/>
                <w:sz w:val="12"/>
                <w:szCs w:val="12"/>
                <w:lang w:eastAsia="zh-CN"/>
              </w:rPr>
              <w:t>,</w:t>
            </w:r>
            <w:r>
              <w:rPr>
                <w:sz w:val="12"/>
                <w:szCs w:val="12"/>
                <w:lang w:eastAsia="zh-CN"/>
              </w:rPr>
              <w:t xml:space="preserve"> </w:t>
            </w:r>
            <w:r>
              <w:rPr>
                <w:sz w:val="12"/>
                <w:szCs w:val="12"/>
              </w:rPr>
              <w:t>19.6%</w:t>
            </w:r>
            <w:r>
              <w:rPr>
                <w:rFonts w:hint="eastAsia"/>
                <w:sz w:val="12"/>
                <w:szCs w:val="12"/>
                <w:lang w:eastAsia="zh-CN"/>
              </w:rPr>
              <w:t>,</w:t>
            </w:r>
            <w:r>
              <w:rPr>
                <w:sz w:val="12"/>
                <w:szCs w:val="12"/>
                <w:lang w:eastAsia="zh-CN"/>
              </w:rPr>
              <w:t xml:space="preserve"> </w:t>
            </w:r>
            <w:r>
              <w:rPr>
                <w:sz w:val="12"/>
                <w:szCs w:val="12"/>
              </w:rPr>
              <w:t>16.3%</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1) SSB burst periodicity is 20ms, and SIB1 repetition periodicity is 20ms. </w:t>
            </w:r>
            <w:r>
              <w:rPr>
                <w:sz w:val="12"/>
                <w:szCs w:val="12"/>
              </w:rPr>
              <w:br/>
              <w:t xml:space="preserve">2) PF periodicity at </w:t>
            </w:r>
            <w:proofErr w:type="spellStart"/>
            <w:r>
              <w:rPr>
                <w:sz w:val="12"/>
                <w:szCs w:val="12"/>
              </w:rPr>
              <w:t>gNB</w:t>
            </w:r>
            <w:proofErr w:type="spellEnd"/>
            <w:r>
              <w:rPr>
                <w:sz w:val="12"/>
                <w:szCs w:val="12"/>
              </w:rPr>
              <w:t xml:space="preserve"> side is 20ms (T=1280ms, N=64). </w:t>
            </w:r>
            <w:r>
              <w:rPr>
                <w:sz w:val="12"/>
                <w:szCs w:val="12"/>
              </w:rPr>
              <w:br/>
              <w:t xml:space="preserve">3) </w:t>
            </w:r>
            <w:proofErr w:type="spellStart"/>
            <w:r>
              <w:rPr>
                <w:sz w:val="12"/>
                <w:szCs w:val="12"/>
              </w:rPr>
              <w:t>gNB</w:t>
            </w:r>
            <w:proofErr w:type="spellEnd"/>
            <w:r>
              <w:rPr>
                <w:sz w:val="12"/>
                <w:szCs w:val="12"/>
              </w:rPr>
              <w:t xml:space="preserve"> can enter light sleep for Cat 1, but can only enter micro sleep for Cat 2.</w:t>
            </w:r>
          </w:p>
        </w:tc>
      </w:tr>
      <w:tr w:rsidR="00287FE9" w:rsidTr="00287FE9">
        <w:trPr>
          <w:trHeight w:val="700"/>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 Set 3: 9.3%</w:t>
            </w:r>
            <w:r>
              <w:rPr>
                <w:rFonts w:hint="eastAsia"/>
                <w:sz w:val="12"/>
                <w:szCs w:val="12"/>
                <w:lang w:eastAsia="zh-CN"/>
              </w:rPr>
              <w:t>,</w:t>
            </w:r>
            <w:r>
              <w:rPr>
                <w:sz w:val="12"/>
                <w:szCs w:val="12"/>
                <w:lang w:eastAsia="zh-CN"/>
              </w:rPr>
              <w:t xml:space="preserve"> </w:t>
            </w:r>
            <w:r>
              <w:rPr>
                <w:sz w:val="12"/>
                <w:szCs w:val="12"/>
              </w:rPr>
              <w:t>8.3%</w:t>
            </w:r>
            <w:r>
              <w:rPr>
                <w:rFonts w:hint="eastAsia"/>
                <w:sz w:val="12"/>
                <w:szCs w:val="12"/>
                <w:lang w:eastAsia="zh-CN"/>
              </w:rPr>
              <w:t>,</w:t>
            </w:r>
            <w:r>
              <w:rPr>
                <w:sz w:val="12"/>
                <w:szCs w:val="12"/>
                <w:lang w:eastAsia="zh-CN"/>
              </w:rPr>
              <w:t xml:space="preserve"> </w:t>
            </w:r>
            <w:r>
              <w:rPr>
                <w:sz w:val="12"/>
                <w:szCs w:val="12"/>
              </w:rPr>
              <w:t>9.4%</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161"/>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Transmission window of SSB/SIB1/paging:</w:t>
            </w:r>
            <w:r>
              <w:rPr>
                <w:sz w:val="12"/>
                <w:szCs w:val="12"/>
              </w:rPr>
              <w:br/>
              <w:t>1) SSB burst periodicity is 20ms, and SIB1 repetition periodicity is 20ms.</w:t>
            </w:r>
            <w:r>
              <w:rPr>
                <w:sz w:val="12"/>
                <w:szCs w:val="12"/>
              </w:rPr>
              <w:br/>
              <w:t xml:space="preserve">2) PF periodicity at </w:t>
            </w:r>
            <w:proofErr w:type="spellStart"/>
            <w:r>
              <w:rPr>
                <w:sz w:val="12"/>
                <w:szCs w:val="12"/>
              </w:rPr>
              <w:t>gNB</w:t>
            </w:r>
            <w:proofErr w:type="spellEnd"/>
            <w:r>
              <w:rPr>
                <w:sz w:val="12"/>
                <w:szCs w:val="12"/>
              </w:rPr>
              <w:t xml:space="preserve"> side is 20ms (T=1280ms, N=64).</w:t>
            </w:r>
            <w:r>
              <w:rPr>
                <w:sz w:val="12"/>
                <w:szCs w:val="12"/>
              </w:rPr>
              <w:br/>
              <w:t xml:space="preserve">3) </w:t>
            </w:r>
            <w:proofErr w:type="spellStart"/>
            <w:r>
              <w:rPr>
                <w:sz w:val="12"/>
                <w:szCs w:val="12"/>
              </w:rPr>
              <w:t>gNB</w:t>
            </w:r>
            <w:proofErr w:type="spellEnd"/>
            <w:r>
              <w:rPr>
                <w:sz w:val="12"/>
                <w:szCs w:val="12"/>
              </w:rPr>
              <w:t xml:space="preserve"> can enter light sleep for Cat 1, but can only enter micro sleep for Cat 2.</w:t>
            </w:r>
          </w:p>
        </w:tc>
        <w:tc>
          <w:tcPr>
            <w:tcW w:w="6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 Set 3: 23.8%</w:t>
            </w:r>
            <w:r>
              <w:rPr>
                <w:rFonts w:hint="eastAsia"/>
                <w:sz w:val="12"/>
                <w:szCs w:val="12"/>
                <w:lang w:eastAsia="zh-CN"/>
              </w:rPr>
              <w:t>,</w:t>
            </w:r>
            <w:r>
              <w:rPr>
                <w:sz w:val="12"/>
                <w:szCs w:val="12"/>
                <w:lang w:eastAsia="zh-CN"/>
              </w:rPr>
              <w:t xml:space="preserve"> </w:t>
            </w:r>
            <w:r>
              <w:rPr>
                <w:sz w:val="12"/>
                <w:szCs w:val="12"/>
              </w:rPr>
              <w:t>19.6%</w:t>
            </w:r>
            <w:r>
              <w:rPr>
                <w:rFonts w:hint="eastAsia"/>
                <w:sz w:val="12"/>
                <w:szCs w:val="12"/>
                <w:lang w:eastAsia="zh-CN"/>
              </w:rPr>
              <w:t>,</w:t>
            </w:r>
            <w:r>
              <w:rPr>
                <w:sz w:val="12"/>
                <w:szCs w:val="12"/>
                <w:lang w:eastAsia="zh-CN"/>
              </w:rPr>
              <w:t xml:space="preserve"> </w:t>
            </w:r>
            <w:r>
              <w:rPr>
                <w:sz w:val="12"/>
                <w:szCs w:val="12"/>
              </w:rPr>
              <w:t>16.3%</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 The transmission window periodicity is 1280ms, and the transmission window duration is 160ms.</w:t>
            </w:r>
            <w:r>
              <w:rPr>
                <w:sz w:val="12"/>
                <w:szCs w:val="12"/>
              </w:rPr>
              <w:br/>
              <w:t>2) SSB burst periodicity is 20ms within the transmission window, and SIB1 repetition periodicity is 20ms within the transmission window.</w:t>
            </w:r>
            <w:r>
              <w:rPr>
                <w:sz w:val="12"/>
                <w:szCs w:val="12"/>
              </w:rPr>
              <w:br/>
              <w:t xml:space="preserve">3) PF periodicity at </w:t>
            </w:r>
            <w:proofErr w:type="spellStart"/>
            <w:r>
              <w:rPr>
                <w:sz w:val="12"/>
                <w:szCs w:val="12"/>
              </w:rPr>
              <w:t>gNB</w:t>
            </w:r>
            <w:proofErr w:type="spellEnd"/>
            <w:r>
              <w:rPr>
                <w:sz w:val="12"/>
                <w:szCs w:val="12"/>
              </w:rPr>
              <w:t xml:space="preserve"> side is 160ms (T=1280ms, N=8) within the transmission window.</w:t>
            </w:r>
            <w:r>
              <w:rPr>
                <w:sz w:val="12"/>
                <w:szCs w:val="12"/>
              </w:rPr>
              <w:br/>
              <w:t xml:space="preserve">4) </w:t>
            </w:r>
            <w:proofErr w:type="spellStart"/>
            <w:r>
              <w:rPr>
                <w:sz w:val="12"/>
                <w:szCs w:val="12"/>
              </w:rPr>
              <w:t>gNB</w:t>
            </w:r>
            <w:proofErr w:type="spellEnd"/>
            <w:r>
              <w:rPr>
                <w:sz w:val="12"/>
                <w:szCs w:val="12"/>
              </w:rPr>
              <w:t xml:space="preserve"> can enter light sleep for Cat 1, and can enter both light sleep and micro sleep for Cat 2 (at the tail of the transmission window).</w:t>
            </w:r>
          </w:p>
        </w:tc>
      </w:tr>
      <w:tr w:rsidR="00287FE9" w:rsidTr="00287FE9">
        <w:trPr>
          <w:trHeight w:val="521"/>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 Set 3: 51.5%</w:t>
            </w:r>
            <w:r>
              <w:rPr>
                <w:rFonts w:hint="eastAsia"/>
                <w:sz w:val="12"/>
                <w:szCs w:val="12"/>
                <w:lang w:eastAsia="zh-CN"/>
              </w:rPr>
              <w:t>,</w:t>
            </w:r>
            <w:r>
              <w:rPr>
                <w:sz w:val="12"/>
                <w:szCs w:val="12"/>
                <w:lang w:eastAsia="zh-CN"/>
              </w:rPr>
              <w:t xml:space="preserve"> </w:t>
            </w:r>
            <w:r>
              <w:rPr>
                <w:sz w:val="12"/>
                <w:szCs w:val="12"/>
              </w:rPr>
              <w:t>47.3%</w:t>
            </w:r>
            <w:r>
              <w:rPr>
                <w:rFonts w:hint="eastAsia"/>
                <w:sz w:val="12"/>
                <w:szCs w:val="12"/>
                <w:lang w:eastAsia="zh-CN"/>
              </w:rPr>
              <w:t>,</w:t>
            </w:r>
            <w:r>
              <w:rPr>
                <w:sz w:val="12"/>
                <w:szCs w:val="12"/>
                <w:lang w:eastAsia="zh-CN"/>
              </w:rPr>
              <w:t xml:space="preserve"> </w:t>
            </w:r>
            <w:r>
              <w:rPr>
                <w:sz w:val="12"/>
                <w:szCs w:val="12"/>
              </w:rPr>
              <w:t>20.6%</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835"/>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Intel</w:t>
            </w:r>
            <w:r>
              <w:rPr>
                <w:sz w:val="12"/>
                <w:szCs w:val="12"/>
              </w:rPr>
              <w:br/>
              <w:t>[</w:t>
            </w:r>
            <w:ins w:id="72" w:author="Lee, Daewon" w:date="2022-11-15T17:55:00Z">
              <w:r>
                <w:rPr>
                  <w:sz w:val="12"/>
                  <w:szCs w:val="12"/>
                </w:rPr>
                <w:t>R1-2212563</w:t>
              </w:r>
            </w:ins>
            <w:del w:id="73" w:author="Lee, Daewon" w:date="2022-11-15T17:55:00Z">
              <w:r>
                <w:rPr>
                  <w:sz w:val="12"/>
                  <w:szCs w:val="12"/>
                </w:rPr>
                <w:delText>R1-2211410</w:delText>
              </w:r>
            </w:del>
            <w:r>
              <w:rPr>
                <w:sz w:val="12"/>
                <w:szCs w:val="12"/>
              </w:rPr>
              <w:t>]</w:t>
            </w:r>
          </w:p>
        </w:tc>
        <w:tc>
          <w:tcPr>
            <w:tcW w:w="110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Increasing the common channel/signal periodicity</w:t>
            </w:r>
          </w:p>
        </w:tc>
        <w:tc>
          <w:tcPr>
            <w:tcW w:w="69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40.1%</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819.66 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5.10</w:t>
            </w:r>
            <w:r>
              <w:rPr>
                <w:sz w:val="12"/>
                <w:szCs w:val="12"/>
              </w:rPr>
              <w:br/>
            </w:r>
            <w:proofErr w:type="spellStart"/>
            <w:r>
              <w:rPr>
                <w:sz w:val="12"/>
                <w:szCs w:val="12"/>
              </w:rPr>
              <w:t>Avg</w:t>
            </w:r>
            <w:proofErr w:type="spellEnd"/>
            <w:r>
              <w:rPr>
                <w:sz w:val="12"/>
                <w:szCs w:val="12"/>
              </w:rPr>
              <w:t xml:space="preserve"> EE (ES scheme): 9.17</w:t>
            </w:r>
            <w:r>
              <w:rPr>
                <w:sz w:val="12"/>
                <w:szCs w:val="12"/>
              </w:rPr>
              <w:br/>
            </w:r>
          </w:p>
        </w:tc>
        <w:tc>
          <w:tcPr>
            <w:tcW w:w="2467"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w:t>
            </w:r>
            <w:r>
              <w:rPr>
                <w:sz w:val="12"/>
                <w:szCs w:val="12"/>
              </w:rPr>
              <w:br/>
              <w:t xml:space="preserve">SSB/PRACH: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160 </w:t>
            </w:r>
            <w:proofErr w:type="spellStart"/>
            <w:r>
              <w:rPr>
                <w:sz w:val="12"/>
                <w:szCs w:val="12"/>
              </w:rPr>
              <w:t>msec</w:t>
            </w:r>
            <w:proofErr w:type="spellEnd"/>
            <w:r>
              <w:rPr>
                <w:sz w:val="12"/>
                <w:szCs w:val="12"/>
              </w:rPr>
              <w:t xml:space="preserve"> periodicity.</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EE* is defined as cell throughput (in Mbps) / average power consumption (in relative power), and averaged from all BS.</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45.0%</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819.66 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5.10 </w:t>
            </w:r>
            <w:r>
              <w:rPr>
                <w:sz w:val="12"/>
                <w:szCs w:val="12"/>
              </w:rPr>
              <w:br/>
              <w:t>Avg. EE (ES scheme): 10.60</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SSB/PRACH: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640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14.6%</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611.45Mbps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2.66</w:t>
            </w:r>
            <w:r>
              <w:rPr>
                <w:sz w:val="12"/>
                <w:szCs w:val="12"/>
              </w:rPr>
              <w:br/>
              <w:t>Avg. EE (ES scheme): 3.31</w:t>
            </w:r>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SSB/PRACH: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160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16.8%</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611.45Mbps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2.66</w:t>
            </w:r>
            <w:r>
              <w:rPr>
                <w:sz w:val="12"/>
                <w:szCs w:val="12"/>
              </w:rPr>
              <w:br/>
              <w:t>Avg. EE (ES scheme): 3.46</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640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457.92Mbps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1.50</w:t>
            </w:r>
            <w:r>
              <w:rPr>
                <w:sz w:val="12"/>
                <w:szCs w:val="12"/>
              </w:rPr>
              <w:br/>
              <w:t>Avg. EE (ES scheme): 1.63</w:t>
            </w:r>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160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7.1%</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457.92Mbps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1.50</w:t>
            </w:r>
            <w:r>
              <w:rPr>
                <w:sz w:val="12"/>
                <w:szCs w:val="12"/>
              </w:rPr>
              <w:br/>
              <w:t>Avg. EE (ES scheme): 1.65</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640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819.66Mbps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35.82</w:t>
            </w:r>
            <w:r>
              <w:rPr>
                <w:sz w:val="12"/>
                <w:szCs w:val="12"/>
              </w:rPr>
              <w:br/>
              <w:t>Avg. EE (ES scheme): 39.23</w:t>
            </w:r>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160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10.9%</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819.66Mbps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35.82</w:t>
            </w:r>
            <w:r>
              <w:rPr>
                <w:sz w:val="12"/>
                <w:szCs w:val="12"/>
              </w:rPr>
              <w:br/>
              <w:t>Avg. EE (ES scheme): 40.09</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1280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611.45Mbps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lastRenderedPageBreak/>
              <w:t>Avg</w:t>
            </w:r>
            <w:proofErr w:type="spellEnd"/>
            <w:r>
              <w:rPr>
                <w:sz w:val="12"/>
                <w:szCs w:val="12"/>
              </w:rPr>
              <w:t xml:space="preserve"> EE (baseline): 20.75</w:t>
            </w:r>
            <w:r>
              <w:rPr>
                <w:sz w:val="12"/>
                <w:szCs w:val="12"/>
              </w:rPr>
              <w:br/>
              <w:t>Avg. EE (ES scheme): 22.00</w:t>
            </w:r>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lastRenderedPageBreak/>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r>
            <w:r>
              <w:rPr>
                <w:sz w:val="12"/>
                <w:szCs w:val="12"/>
              </w:rPr>
              <w:lastRenderedPageBreak/>
              <w:t xml:space="preserve">ES scheme: SSB/SIB1/PRACH: 160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5.8%</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611.45Mbps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20.75</w:t>
            </w:r>
            <w:r>
              <w:rPr>
                <w:sz w:val="12"/>
                <w:szCs w:val="12"/>
              </w:rPr>
              <w:br/>
              <w:t>Avg. EE (ES scheme): 22.19</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1280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w:t>
            </w:r>
          </w:p>
        </w:tc>
        <w:tc>
          <w:tcPr>
            <w:tcW w:w="206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457.92Mbps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12.44</w:t>
            </w:r>
            <w:r>
              <w:rPr>
                <w:sz w:val="12"/>
                <w:szCs w:val="12"/>
              </w:rPr>
              <w:br/>
              <w:t>Avg. EE (ES scheme): 12.89</w:t>
            </w:r>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160 </w:t>
            </w:r>
            <w:proofErr w:type="spellStart"/>
            <w:r>
              <w:rPr>
                <w:sz w:val="12"/>
                <w:szCs w:val="12"/>
              </w:rPr>
              <w:t>msec</w:t>
            </w:r>
            <w:proofErr w:type="spellEnd"/>
            <w:r>
              <w:rPr>
                <w:sz w:val="12"/>
                <w:szCs w:val="12"/>
              </w:rPr>
              <w:t xml:space="preserve"> periodicity</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w:t>
            </w:r>
          </w:p>
        </w:tc>
        <w:tc>
          <w:tcPr>
            <w:tcW w:w="206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 457.92Mbps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12.44</w:t>
            </w:r>
            <w:r>
              <w:rPr>
                <w:sz w:val="12"/>
                <w:szCs w:val="12"/>
              </w:rPr>
              <w:br/>
              <w:t>Avg. EE (ES scheme): 12.96</w:t>
            </w:r>
          </w:p>
        </w:tc>
        <w:tc>
          <w:tcPr>
            <w:tcW w:w="246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proofErr w:type="gramStart"/>
            <w:r>
              <w:rPr>
                <w:sz w:val="12"/>
                <w:szCs w:val="12"/>
              </w:rPr>
              <w:t>Baseline:SSB</w:t>
            </w:r>
            <w:proofErr w:type="spellEnd"/>
            <w:proofErr w:type="gramEnd"/>
            <w:r>
              <w:rPr>
                <w:sz w:val="12"/>
                <w:szCs w:val="12"/>
              </w:rPr>
              <w:t xml:space="preserve">/PRACH: 20 </w:t>
            </w:r>
            <w:proofErr w:type="spellStart"/>
            <w:r>
              <w:rPr>
                <w:sz w:val="12"/>
                <w:szCs w:val="12"/>
              </w:rPr>
              <w:t>msec</w:t>
            </w:r>
            <w:proofErr w:type="spellEnd"/>
            <w:r>
              <w:rPr>
                <w:sz w:val="12"/>
                <w:szCs w:val="12"/>
              </w:rPr>
              <w:t xml:space="preserve"> periodicity; SIB periodicity 40ms.</w:t>
            </w:r>
            <w:r>
              <w:rPr>
                <w:sz w:val="12"/>
                <w:szCs w:val="12"/>
              </w:rPr>
              <w:br/>
              <w:t xml:space="preserve">ES scheme: SSB/SIB1/PRACH: 1280 </w:t>
            </w:r>
            <w:proofErr w:type="spellStart"/>
            <w:r>
              <w:rPr>
                <w:sz w:val="12"/>
                <w:szCs w:val="12"/>
              </w:rPr>
              <w:t>msec</w:t>
            </w:r>
            <w:proofErr w:type="spellEnd"/>
            <w:r>
              <w:rPr>
                <w:sz w:val="12"/>
                <w:szCs w:val="12"/>
              </w:rPr>
              <w:t xml:space="preserve"> periodicity</w:t>
            </w:r>
          </w:p>
        </w:tc>
      </w:tr>
      <w:tr w:rsidR="00287FE9" w:rsidTr="00287FE9">
        <w:trPr>
          <w:trHeight w:val="525"/>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CATT</w:t>
            </w:r>
            <w:r>
              <w:rPr>
                <w:sz w:val="12"/>
                <w:szCs w:val="12"/>
              </w:rPr>
              <w:br/>
              <w:t>[R1-2211210]</w:t>
            </w:r>
          </w:p>
        </w:tc>
        <w:tc>
          <w:tcPr>
            <w:tcW w:w="110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Adaptation of common signals and channels</w:t>
            </w:r>
          </w:p>
        </w:tc>
        <w:tc>
          <w:tcPr>
            <w:tcW w:w="69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load</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10.2%</w:t>
            </w:r>
            <w:r>
              <w:rPr>
                <w:rFonts w:hint="eastAsia"/>
                <w:sz w:val="12"/>
                <w:szCs w:val="12"/>
                <w:lang w:eastAsia="zh-CN"/>
              </w:rPr>
              <w:t>,</w:t>
            </w:r>
            <w:r>
              <w:rPr>
                <w:sz w:val="12"/>
                <w:szCs w:val="12"/>
                <w:lang w:eastAsia="zh-CN"/>
              </w:rPr>
              <w:t xml:space="preserve"> </w:t>
            </w:r>
            <w:r>
              <w:rPr>
                <w:sz w:val="12"/>
                <w:szCs w:val="12"/>
              </w:rPr>
              <w:t>72.7%</w:t>
            </w:r>
            <w:r>
              <w:rPr>
                <w:rFonts w:hint="eastAsia"/>
                <w:sz w:val="12"/>
                <w:szCs w:val="12"/>
                <w:lang w:eastAsia="zh-CN"/>
              </w:rPr>
              <w:t>,</w:t>
            </w:r>
            <w:r>
              <w:rPr>
                <w:sz w:val="12"/>
                <w:szCs w:val="12"/>
                <w:lang w:eastAsia="zh-CN"/>
              </w:rPr>
              <w:t xml:space="preserve"> </w:t>
            </w:r>
            <w:r>
              <w:rPr>
                <w:sz w:val="12"/>
                <w:szCs w:val="12"/>
              </w:rPr>
              <w:t>84.8%</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20ms SSB; </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287FE9" w:rsidTr="00287FE9">
        <w:trPr>
          <w:trHeight w:val="830"/>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highlight w:val="yellow"/>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w:t>
            </w:r>
            <w:r>
              <w:rPr>
                <w:rFonts w:hint="eastAsia"/>
                <w:sz w:val="12"/>
                <w:szCs w:val="12"/>
                <w:lang w:eastAsia="zh-CN"/>
              </w:rPr>
              <w:t>,</w:t>
            </w:r>
            <w:r>
              <w:rPr>
                <w:sz w:val="12"/>
                <w:szCs w:val="12"/>
                <w:lang w:eastAsia="zh-CN"/>
              </w:rPr>
              <w:t xml:space="preserve"> </w:t>
            </w:r>
            <w:r>
              <w:rPr>
                <w:sz w:val="12"/>
                <w:szCs w:val="12"/>
              </w:rPr>
              <w:t>18.8%</w:t>
            </w:r>
            <w:r>
              <w:rPr>
                <w:rFonts w:hint="eastAsia"/>
                <w:sz w:val="12"/>
                <w:szCs w:val="12"/>
                <w:lang w:eastAsia="zh-CN"/>
              </w:rPr>
              <w:t>,</w:t>
            </w:r>
            <w:r>
              <w:rPr>
                <w:sz w:val="12"/>
                <w:szCs w:val="12"/>
                <w:lang w:eastAsia="zh-CN"/>
              </w:rPr>
              <w:t xml:space="preserve"> </w:t>
            </w:r>
            <w:r>
              <w:rPr>
                <w:sz w:val="12"/>
                <w:szCs w:val="12"/>
              </w:rPr>
              <w:t>19.7%</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SLS; (DRX-cycle, on duration timer, inactivity timer) = (160ms, 8ms, 100ms</w:t>
            </w:r>
            <w:proofErr w:type="gramStart"/>
            <w:r>
              <w:rPr>
                <w:sz w:val="12"/>
                <w:szCs w:val="12"/>
              </w:rPr>
              <w:t>);SSB</w:t>
            </w:r>
            <w:proofErr w:type="gramEnd"/>
            <w:r>
              <w:rPr>
                <w:sz w:val="12"/>
                <w:szCs w:val="12"/>
              </w:rPr>
              <w:t xml:space="preserve"> periodicity 20ms;CSI-RS/TRS 10ms;</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287FE9" w:rsidTr="00287FE9">
        <w:trPr>
          <w:trHeight w:val="896"/>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w:t>
            </w:r>
            <w:r>
              <w:rPr>
                <w:rFonts w:hint="eastAsia"/>
                <w:sz w:val="12"/>
                <w:szCs w:val="12"/>
                <w:lang w:eastAsia="zh-CN"/>
              </w:rPr>
              <w:t>,</w:t>
            </w:r>
            <w:r>
              <w:rPr>
                <w:sz w:val="12"/>
                <w:szCs w:val="12"/>
                <w:lang w:eastAsia="zh-CN"/>
              </w:rPr>
              <w:t xml:space="preserve"> </w:t>
            </w:r>
            <w:r>
              <w:rPr>
                <w:sz w:val="12"/>
                <w:szCs w:val="12"/>
              </w:rPr>
              <w:t>5.2%</w:t>
            </w:r>
            <w:r>
              <w:rPr>
                <w:rFonts w:hint="eastAsia"/>
                <w:sz w:val="12"/>
                <w:szCs w:val="12"/>
                <w:lang w:eastAsia="zh-CN"/>
              </w:rPr>
              <w:t>,</w:t>
            </w:r>
            <w:r>
              <w:rPr>
                <w:sz w:val="12"/>
                <w:szCs w:val="12"/>
                <w:lang w:eastAsia="zh-CN"/>
              </w:rPr>
              <w:t xml:space="preserve"> </w:t>
            </w:r>
            <w:r>
              <w:rPr>
                <w:sz w:val="12"/>
                <w:szCs w:val="12"/>
              </w:rPr>
              <w:t>5.6%</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SLS; (DRX-cycle, on duration timer, inactivity timer) = (160ms, 8ms, 100ms</w:t>
            </w:r>
            <w:proofErr w:type="gramStart"/>
            <w:r>
              <w:rPr>
                <w:sz w:val="12"/>
                <w:szCs w:val="12"/>
              </w:rPr>
              <w:t>);SSB</w:t>
            </w:r>
            <w:proofErr w:type="gramEnd"/>
            <w:r>
              <w:rPr>
                <w:sz w:val="12"/>
                <w:szCs w:val="12"/>
              </w:rPr>
              <w:t xml:space="preserve"> periodicity 20ms;CSI-RS/TRS 10ms;</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287FE9" w:rsidTr="00287FE9">
        <w:trPr>
          <w:trHeight w:val="693"/>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w:t>
            </w:r>
            <w:r>
              <w:rPr>
                <w:rFonts w:hint="eastAsia"/>
                <w:sz w:val="12"/>
                <w:szCs w:val="12"/>
                <w:lang w:eastAsia="zh-CN"/>
              </w:rPr>
              <w:t xml:space="preserve"> </w:t>
            </w:r>
            <w:r>
              <w:rPr>
                <w:sz w:val="12"/>
                <w:szCs w:val="12"/>
              </w:rPr>
              <w:t>2.2%</w:t>
            </w:r>
            <w:r>
              <w:rPr>
                <w:rFonts w:hint="eastAsia"/>
                <w:sz w:val="12"/>
                <w:szCs w:val="12"/>
                <w:lang w:eastAsia="zh-CN"/>
              </w:rPr>
              <w:t>,</w:t>
            </w:r>
            <w:r>
              <w:rPr>
                <w:sz w:val="12"/>
                <w:szCs w:val="12"/>
                <w:lang w:eastAsia="zh-CN"/>
              </w:rPr>
              <w:t xml:space="preserve"> </w:t>
            </w:r>
            <w:r>
              <w:rPr>
                <w:sz w:val="12"/>
                <w:szCs w:val="12"/>
              </w:rPr>
              <w:t>2.6%</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w:t>
            </w:r>
            <w:r>
              <w:rPr>
                <w:rFonts w:hint="eastAsia"/>
                <w:sz w:val="12"/>
                <w:szCs w:val="12"/>
              </w:rPr>
              <w:t xml:space="preserve"> </w:t>
            </w:r>
            <w:r>
              <w:rPr>
                <w:sz w:val="12"/>
                <w:szCs w:val="12"/>
              </w:rPr>
              <w:t>SLS; (DRX-cycle, on duration timer, inactivity timer) = (160ms, 8ms, 100ms</w:t>
            </w:r>
            <w:proofErr w:type="gramStart"/>
            <w:r>
              <w:rPr>
                <w:sz w:val="12"/>
                <w:szCs w:val="12"/>
              </w:rPr>
              <w:t>);SSB</w:t>
            </w:r>
            <w:proofErr w:type="gramEnd"/>
            <w:r>
              <w:rPr>
                <w:sz w:val="12"/>
                <w:szCs w:val="12"/>
              </w:rPr>
              <w:t xml:space="preserve"> periodicity 20ms;CSI-RS/TRS 10ms;</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SSB: 40ms, 80ms, 160ms for each load</w:t>
            </w:r>
          </w:p>
        </w:tc>
      </w:tr>
      <w:tr w:rsidR="00287FE9" w:rsidTr="00287FE9">
        <w:trPr>
          <w:trHeight w:val="424"/>
        </w:trPr>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Fujitsu</w:t>
            </w:r>
            <w:r>
              <w:rPr>
                <w:sz w:val="12"/>
                <w:szCs w:val="12"/>
              </w:rPr>
              <w:br/>
              <w:t>[R1-2211085]</w:t>
            </w: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40ms</w:t>
            </w:r>
          </w:p>
        </w:tc>
        <w:tc>
          <w:tcPr>
            <w:tcW w:w="69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17.9%</w:t>
            </w:r>
            <w:r>
              <w:rPr>
                <w:rFonts w:hint="eastAsia"/>
                <w:sz w:val="12"/>
                <w:szCs w:val="12"/>
                <w:lang w:eastAsia="zh-CN"/>
              </w:rPr>
              <w:t>,</w:t>
            </w:r>
            <w:r>
              <w:rPr>
                <w:sz w:val="12"/>
                <w:szCs w:val="12"/>
                <w:lang w:eastAsia="zh-CN"/>
              </w:rPr>
              <w:t xml:space="preserve"> </w:t>
            </w:r>
            <w:r>
              <w:rPr>
                <w:sz w:val="12"/>
                <w:szCs w:val="12"/>
              </w:rPr>
              <w:t>13.7%</w:t>
            </w:r>
            <w:r>
              <w:rPr>
                <w:rFonts w:hint="eastAsia"/>
                <w:sz w:val="12"/>
                <w:szCs w:val="12"/>
                <w:lang w:eastAsia="zh-CN"/>
              </w:rPr>
              <w:t>,</w:t>
            </w:r>
            <w:r>
              <w:rPr>
                <w:sz w:val="12"/>
                <w:szCs w:val="12"/>
                <w:lang w:eastAsia="zh-CN"/>
              </w:rPr>
              <w:t xml:space="preserve"> </w:t>
            </w:r>
            <w:r>
              <w:rPr>
                <w:sz w:val="12"/>
                <w:szCs w:val="12"/>
              </w:rPr>
              <w:t>11.1%</w:t>
            </w:r>
            <w:r>
              <w:rPr>
                <w:rFonts w:hint="eastAsia"/>
                <w:sz w:val="12"/>
                <w:szCs w:val="12"/>
                <w:lang w:eastAsia="zh-CN"/>
              </w:rPr>
              <w:t>,</w:t>
            </w:r>
            <w:r>
              <w:rPr>
                <w:sz w:val="12"/>
                <w:szCs w:val="12"/>
                <w:lang w:eastAsia="zh-CN"/>
              </w:rPr>
              <w:t xml:space="preserve"> </w:t>
            </w:r>
            <w:r>
              <w:rPr>
                <w:sz w:val="12"/>
                <w:szCs w:val="12"/>
              </w:rPr>
              <w:t>8.6%</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 </w:t>
            </w:r>
            <w:proofErr w:type="spellStart"/>
            <w:r>
              <w:rPr>
                <w:sz w:val="12"/>
                <w:szCs w:val="12"/>
              </w:rPr>
              <w:t>ms</w:t>
            </w:r>
            <w:proofErr w:type="spellEnd"/>
            <w:r>
              <w:rPr>
                <w:sz w:val="12"/>
                <w:szCs w:val="12"/>
              </w:rPr>
              <w:t xml:space="preserve"> SSB/SIB1 period</w:t>
            </w:r>
          </w:p>
        </w:tc>
      </w:tr>
      <w:tr w:rsidR="00287FE9" w:rsidTr="00287FE9">
        <w:trPr>
          <w:trHeight w:val="387"/>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80ms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26.8%</w:t>
            </w:r>
            <w:r>
              <w:rPr>
                <w:rFonts w:hint="eastAsia"/>
                <w:sz w:val="12"/>
                <w:szCs w:val="12"/>
                <w:lang w:eastAsia="zh-CN"/>
              </w:rPr>
              <w:t>,</w:t>
            </w:r>
            <w:r>
              <w:rPr>
                <w:sz w:val="12"/>
                <w:szCs w:val="12"/>
                <w:lang w:eastAsia="zh-CN"/>
              </w:rPr>
              <w:t xml:space="preserve"> </w:t>
            </w:r>
            <w:r>
              <w:rPr>
                <w:sz w:val="12"/>
                <w:szCs w:val="12"/>
              </w:rPr>
              <w:t>20.6%</w:t>
            </w:r>
            <w:r>
              <w:rPr>
                <w:rFonts w:hint="eastAsia"/>
                <w:sz w:val="12"/>
                <w:szCs w:val="12"/>
                <w:lang w:eastAsia="zh-CN"/>
              </w:rPr>
              <w:t>,</w:t>
            </w:r>
            <w:r>
              <w:rPr>
                <w:sz w:val="12"/>
                <w:szCs w:val="12"/>
                <w:lang w:eastAsia="zh-CN"/>
              </w:rPr>
              <w:t xml:space="preserve"> </w:t>
            </w:r>
            <w:r>
              <w:rPr>
                <w:sz w:val="12"/>
                <w:szCs w:val="12"/>
              </w:rPr>
              <w:t>16.7%</w:t>
            </w:r>
            <w:r>
              <w:rPr>
                <w:rFonts w:hint="eastAsia"/>
                <w:sz w:val="12"/>
                <w:szCs w:val="12"/>
                <w:lang w:eastAsia="zh-CN"/>
              </w:rPr>
              <w:t>,</w:t>
            </w:r>
            <w:r>
              <w:rPr>
                <w:sz w:val="12"/>
                <w:szCs w:val="12"/>
                <w:lang w:eastAsia="zh-CN"/>
              </w:rPr>
              <w:t xml:space="preserve"> </w:t>
            </w:r>
            <w:r>
              <w:rPr>
                <w:sz w:val="12"/>
                <w:szCs w:val="12"/>
              </w:rPr>
              <w:t>12.8%</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37"/>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160ms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31.4%</w:t>
            </w:r>
            <w:r>
              <w:rPr>
                <w:rFonts w:hint="eastAsia"/>
                <w:sz w:val="12"/>
                <w:szCs w:val="12"/>
                <w:lang w:eastAsia="zh-CN"/>
              </w:rPr>
              <w:t>,</w:t>
            </w:r>
            <w:r>
              <w:rPr>
                <w:sz w:val="12"/>
                <w:szCs w:val="12"/>
                <w:lang w:eastAsia="zh-CN"/>
              </w:rPr>
              <w:t xml:space="preserve"> </w:t>
            </w:r>
            <w:r>
              <w:rPr>
                <w:sz w:val="12"/>
                <w:szCs w:val="12"/>
              </w:rPr>
              <w:t>24.1%</w:t>
            </w:r>
            <w:r>
              <w:rPr>
                <w:rFonts w:hint="eastAsia"/>
                <w:sz w:val="12"/>
                <w:szCs w:val="12"/>
                <w:lang w:eastAsia="zh-CN"/>
              </w:rPr>
              <w:t>,</w:t>
            </w:r>
            <w:r>
              <w:rPr>
                <w:sz w:val="12"/>
                <w:szCs w:val="12"/>
                <w:lang w:eastAsia="zh-CN"/>
              </w:rPr>
              <w:t xml:space="preserve"> </w:t>
            </w:r>
            <w:r>
              <w:rPr>
                <w:sz w:val="12"/>
                <w:szCs w:val="12"/>
              </w:rPr>
              <w:t>19.4%</w:t>
            </w:r>
            <w:r>
              <w:rPr>
                <w:rFonts w:hint="eastAsia"/>
                <w:sz w:val="12"/>
                <w:szCs w:val="12"/>
                <w:lang w:eastAsia="zh-CN"/>
              </w:rPr>
              <w:t>,</w:t>
            </w:r>
            <w:r>
              <w:rPr>
                <w:sz w:val="12"/>
                <w:szCs w:val="12"/>
                <w:lang w:eastAsia="zh-CN"/>
              </w:rPr>
              <w:t xml:space="preserve"> </w:t>
            </w:r>
            <w:r>
              <w:rPr>
                <w:sz w:val="12"/>
                <w:szCs w:val="12"/>
              </w:rPr>
              <w:t>15.0%</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43"/>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40ms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18.3%</w:t>
            </w:r>
            <w:r>
              <w:rPr>
                <w:rFonts w:hint="eastAsia"/>
                <w:sz w:val="12"/>
                <w:szCs w:val="12"/>
                <w:lang w:eastAsia="zh-CN"/>
              </w:rPr>
              <w:t>,</w:t>
            </w:r>
            <w:r>
              <w:rPr>
                <w:sz w:val="12"/>
                <w:szCs w:val="12"/>
                <w:lang w:eastAsia="zh-CN"/>
              </w:rPr>
              <w:t xml:space="preserve"> </w:t>
            </w:r>
            <w:r>
              <w:rPr>
                <w:sz w:val="12"/>
                <w:szCs w:val="12"/>
              </w:rPr>
              <w:t>12.6%</w:t>
            </w:r>
            <w:r>
              <w:rPr>
                <w:rFonts w:hint="eastAsia"/>
                <w:sz w:val="12"/>
                <w:szCs w:val="12"/>
                <w:lang w:eastAsia="zh-CN"/>
              </w:rPr>
              <w:t>,</w:t>
            </w:r>
            <w:r>
              <w:rPr>
                <w:sz w:val="12"/>
                <w:szCs w:val="12"/>
                <w:lang w:eastAsia="zh-CN"/>
              </w:rPr>
              <w:t xml:space="preserve"> </w:t>
            </w:r>
            <w:r>
              <w:rPr>
                <w:sz w:val="12"/>
                <w:szCs w:val="12"/>
              </w:rPr>
              <w:t>9.4%</w:t>
            </w:r>
            <w:r>
              <w:rPr>
                <w:rFonts w:hint="eastAsia"/>
                <w:sz w:val="12"/>
                <w:szCs w:val="12"/>
                <w:lang w:eastAsia="zh-CN"/>
              </w:rPr>
              <w:t>,</w:t>
            </w:r>
            <w:r>
              <w:rPr>
                <w:sz w:val="12"/>
                <w:szCs w:val="12"/>
                <w:lang w:eastAsia="zh-CN"/>
              </w:rPr>
              <w:t xml:space="preserve"> </w:t>
            </w:r>
            <w:r>
              <w:rPr>
                <w:sz w:val="12"/>
                <w:szCs w:val="12"/>
              </w:rPr>
              <w:t>6.9%</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93"/>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80ms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27.4%</w:t>
            </w:r>
            <w:r>
              <w:rPr>
                <w:rFonts w:hint="eastAsia"/>
                <w:sz w:val="12"/>
                <w:szCs w:val="12"/>
                <w:lang w:eastAsia="zh-CN"/>
              </w:rPr>
              <w:t>,</w:t>
            </w:r>
            <w:r>
              <w:rPr>
                <w:sz w:val="12"/>
                <w:szCs w:val="12"/>
                <w:lang w:eastAsia="zh-CN"/>
              </w:rPr>
              <w:t xml:space="preserve"> </w:t>
            </w:r>
            <w:r>
              <w:rPr>
                <w:sz w:val="12"/>
                <w:szCs w:val="12"/>
              </w:rPr>
              <w:t>18.8%</w:t>
            </w:r>
            <w:r>
              <w:rPr>
                <w:rFonts w:hint="eastAsia"/>
                <w:sz w:val="12"/>
                <w:szCs w:val="12"/>
                <w:lang w:eastAsia="zh-CN"/>
              </w:rPr>
              <w:t>,</w:t>
            </w:r>
            <w:r>
              <w:rPr>
                <w:sz w:val="12"/>
                <w:szCs w:val="12"/>
                <w:lang w:eastAsia="zh-CN"/>
              </w:rPr>
              <w:t xml:space="preserve"> </w:t>
            </w:r>
            <w:r>
              <w:rPr>
                <w:sz w:val="12"/>
                <w:szCs w:val="12"/>
              </w:rPr>
              <w:t>14.1%</w:t>
            </w:r>
            <w:r>
              <w:rPr>
                <w:rFonts w:hint="eastAsia"/>
                <w:sz w:val="12"/>
                <w:szCs w:val="12"/>
                <w:lang w:eastAsia="zh-CN"/>
              </w:rPr>
              <w:t>,</w:t>
            </w:r>
            <w:r>
              <w:rPr>
                <w:sz w:val="12"/>
                <w:szCs w:val="12"/>
                <w:lang w:eastAsia="zh-CN"/>
              </w:rPr>
              <w:t xml:space="preserve"> </w:t>
            </w:r>
            <w:r>
              <w:rPr>
                <w:sz w:val="12"/>
                <w:szCs w:val="12"/>
              </w:rPr>
              <w:t>10.4%</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357"/>
        </w:trPr>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SSB/SIB1 period= 160ms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 low, light, medium</w:t>
            </w: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32.0%</w:t>
            </w:r>
            <w:r>
              <w:rPr>
                <w:rFonts w:hint="eastAsia"/>
                <w:sz w:val="12"/>
                <w:szCs w:val="12"/>
                <w:lang w:eastAsia="zh-CN"/>
              </w:rPr>
              <w:t>,</w:t>
            </w:r>
            <w:r>
              <w:rPr>
                <w:sz w:val="12"/>
                <w:szCs w:val="12"/>
                <w:lang w:eastAsia="zh-CN"/>
              </w:rPr>
              <w:t xml:space="preserve"> </w:t>
            </w:r>
            <w:r>
              <w:rPr>
                <w:sz w:val="12"/>
                <w:szCs w:val="12"/>
              </w:rPr>
              <w:t>22.0%</w:t>
            </w:r>
            <w:r>
              <w:rPr>
                <w:rFonts w:hint="eastAsia"/>
                <w:sz w:val="12"/>
                <w:szCs w:val="12"/>
                <w:lang w:eastAsia="zh-CN"/>
              </w:rPr>
              <w:t>,</w:t>
            </w:r>
            <w:r>
              <w:rPr>
                <w:sz w:val="12"/>
                <w:szCs w:val="12"/>
                <w:lang w:eastAsia="zh-CN"/>
              </w:rPr>
              <w:t xml:space="preserve"> </w:t>
            </w:r>
            <w:r>
              <w:rPr>
                <w:sz w:val="12"/>
                <w:szCs w:val="12"/>
              </w:rPr>
              <w:t>16.5%</w:t>
            </w:r>
            <w:r>
              <w:rPr>
                <w:rFonts w:hint="eastAsia"/>
                <w:sz w:val="12"/>
                <w:szCs w:val="12"/>
                <w:lang w:eastAsia="zh-CN"/>
              </w:rPr>
              <w:t>,</w:t>
            </w:r>
            <w:r>
              <w:rPr>
                <w:sz w:val="12"/>
                <w:szCs w:val="12"/>
                <w:lang w:eastAsia="zh-CN"/>
              </w:rPr>
              <w:t xml:space="preserve"> </w:t>
            </w:r>
            <w:r>
              <w:rPr>
                <w:sz w:val="12"/>
                <w:szCs w:val="12"/>
              </w:rPr>
              <w:t>12.1</w:t>
            </w:r>
            <w:r>
              <w:rPr>
                <w:rFonts w:hint="eastAsia"/>
                <w:sz w:val="12"/>
                <w:szCs w:val="12"/>
                <w:lang w:eastAsia="zh-CN"/>
              </w:rPr>
              <w:t>%</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val="restart"/>
          </w:tcPr>
          <w:p w:rsidR="00287FE9" w:rsidRDefault="00B82E0D">
            <w:pPr>
              <w:rPr>
                <w:sz w:val="12"/>
                <w:szCs w:val="12"/>
              </w:rPr>
            </w:pPr>
            <w:r>
              <w:rPr>
                <w:sz w:val="12"/>
                <w:szCs w:val="12"/>
              </w:rPr>
              <w:t>Ericsson</w:t>
            </w:r>
            <w:r>
              <w:rPr>
                <w:sz w:val="12"/>
                <w:szCs w:val="12"/>
              </w:rPr>
              <w:br/>
              <w:t>[R1-2212154]</w:t>
            </w: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40ms SSB+SIB1</w:t>
            </w:r>
          </w:p>
        </w:tc>
        <w:tc>
          <w:tcPr>
            <w:tcW w:w="69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643"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+ 160ms SIB1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ES: one SSB. Energy calculation: per symbol energy consumption is </w:t>
            </w:r>
            <w:proofErr w:type="spellStart"/>
            <w:r>
              <w:rPr>
                <w:sz w:val="12"/>
                <w:szCs w:val="12"/>
              </w:rPr>
              <w:t>modeled</w:t>
            </w:r>
            <w:proofErr w:type="spellEnd"/>
            <w:r>
              <w:rPr>
                <w:sz w:val="12"/>
                <w:szCs w:val="12"/>
              </w:rPr>
              <w:t>.</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80ms SSB+SIB1</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48.5%</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160ms SSB+SIB1</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72.6%</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40ms SSB+SIB1</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+ 160ms SIB1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ES: Four SSBs. Energy calculation: per symbol energy consumption is </w:t>
            </w:r>
            <w:proofErr w:type="spellStart"/>
            <w:r>
              <w:rPr>
                <w:sz w:val="12"/>
                <w:szCs w:val="12"/>
              </w:rPr>
              <w:t>modeled</w:t>
            </w:r>
            <w:proofErr w:type="spellEnd"/>
            <w:r>
              <w:rPr>
                <w:sz w:val="12"/>
                <w:szCs w:val="12"/>
              </w:rPr>
              <w:t>.</w:t>
            </w: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80ms SSB+SIB1</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43.8%</w:t>
            </w:r>
          </w:p>
        </w:tc>
        <w:tc>
          <w:tcPr>
            <w:tcW w:w="2064"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c>
          <w:tcPr>
            <w:cnfStyle w:val="001000000000" w:firstRow="0" w:lastRow="0" w:firstColumn="1" w:lastColumn="0" w:oddVBand="0" w:evenVBand="0" w:oddHBand="0" w:evenHBand="0" w:firstRowFirstColumn="0" w:firstRowLastColumn="0" w:lastRowFirstColumn="0" w:lastRowLastColumn="0"/>
            <w:tcW w:w="890" w:type="dxa"/>
            <w:vMerge/>
          </w:tcPr>
          <w:p w:rsidR="00287FE9" w:rsidRDefault="00287FE9">
            <w:pPr>
              <w:rPr>
                <w:sz w:val="12"/>
                <w:szCs w:val="12"/>
              </w:rPr>
            </w:pPr>
          </w:p>
        </w:tc>
        <w:tc>
          <w:tcPr>
            <w:tcW w:w="110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160ms SSB+SIB1</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772"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70.5%</w:t>
            </w:r>
          </w:p>
        </w:tc>
        <w:tc>
          <w:tcPr>
            <w:tcW w:w="2064"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4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05"/>
        </w:trPr>
        <w:tc>
          <w:tcPr>
            <w:cnfStyle w:val="001000000000" w:firstRow="0" w:lastRow="0" w:firstColumn="1" w:lastColumn="0" w:oddVBand="0" w:evenVBand="0" w:oddHBand="0" w:evenHBand="0" w:firstRowFirstColumn="0" w:firstRowLastColumn="0" w:lastRowFirstColumn="0" w:lastRowLastColumn="0"/>
            <w:tcW w:w="890" w:type="dxa"/>
          </w:tcPr>
          <w:p w:rsidR="00287FE9" w:rsidRDefault="00B82E0D">
            <w:pPr>
              <w:rPr>
                <w:sz w:val="12"/>
                <w:szCs w:val="12"/>
              </w:rPr>
            </w:pPr>
            <w:r>
              <w:rPr>
                <w:sz w:val="12"/>
                <w:szCs w:val="12"/>
              </w:rPr>
              <w:t>Qualcomm</w:t>
            </w:r>
            <w:r>
              <w:rPr>
                <w:sz w:val="12"/>
                <w:szCs w:val="12"/>
              </w:rPr>
              <w:br/>
              <w:t>[R1-2212128]</w:t>
            </w:r>
          </w:p>
        </w:tc>
        <w:tc>
          <w:tcPr>
            <w:tcW w:w="110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Adaptation of Common Signals and Channels</w:t>
            </w:r>
          </w:p>
        </w:tc>
        <w:tc>
          <w:tcPr>
            <w:tcW w:w="6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Category 1</w:t>
            </w:r>
          </w:p>
        </w:tc>
        <w:tc>
          <w:tcPr>
            <w:tcW w:w="64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No Load</w:t>
            </w:r>
          </w:p>
        </w:tc>
        <w:tc>
          <w:tcPr>
            <w:tcW w:w="1772"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13.9%</w:t>
            </w:r>
          </w:p>
        </w:tc>
        <w:tc>
          <w:tcPr>
            <w:tcW w:w="2064"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Access delay/latency: </w:t>
            </w:r>
            <w:proofErr w:type="spellStart"/>
            <w:ins w:id="74" w:author="3GPPpresenter" w:date="2022-11-15T14:40:00Z">
              <w:r>
                <w:rPr>
                  <w:sz w:val="12"/>
                  <w:szCs w:val="12"/>
                </w:rPr>
                <w:t>additiona</w:t>
              </w:r>
              <w:proofErr w:type="spellEnd"/>
              <w:r>
                <w:rPr>
                  <w:sz w:val="12"/>
                  <w:szCs w:val="12"/>
                </w:rPr>
                <w:t xml:space="preserve"> </w:t>
              </w:r>
            </w:ins>
            <w:r>
              <w:rPr>
                <w:sz w:val="12"/>
                <w:szCs w:val="12"/>
              </w:rPr>
              <w:t xml:space="preserve">20 </w:t>
            </w:r>
            <w:proofErr w:type="spellStart"/>
            <w:r>
              <w:rPr>
                <w:sz w:val="12"/>
                <w:szCs w:val="12"/>
              </w:rPr>
              <w:t>ms</w:t>
            </w:r>
            <w:proofErr w:type="spellEnd"/>
            <w:r>
              <w:rPr>
                <w:sz w:val="12"/>
                <w:szCs w:val="12"/>
              </w:rPr>
              <w:t>;</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UE power consumption</w:t>
            </w:r>
            <w:ins w:id="75" w:author="3GPPpresenter" w:date="2022-11-15T14:40:00Z">
              <w:r>
                <w:rPr>
                  <w:sz w:val="12"/>
                  <w:szCs w:val="12"/>
                </w:rPr>
                <w:t xml:space="preserve"> increment</w:t>
              </w:r>
            </w:ins>
            <w:r>
              <w:rPr>
                <w:sz w:val="12"/>
                <w:szCs w:val="12"/>
              </w:rPr>
              <w:t>: 99</w:t>
            </w:r>
            <w:ins w:id="76" w:author="3GPPpresenter" w:date="2022-11-15T14:40:00Z">
              <w:r>
                <w:rPr>
                  <w:sz w:val="12"/>
                  <w:szCs w:val="12"/>
                </w:rPr>
                <w:t>%</w:t>
              </w:r>
            </w:ins>
          </w:p>
        </w:tc>
        <w:tc>
          <w:tcPr>
            <w:tcW w:w="246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r>
              <w:t xml:space="preserve"> </w:t>
            </w:r>
            <w:r>
              <w:rPr>
                <w:sz w:val="12"/>
                <w:szCs w:val="12"/>
                <w:lang w:eastAsia="zh-CN"/>
              </w:rPr>
              <w:t xml:space="preserve">"SSB period of 40 </w:t>
            </w:r>
            <w:proofErr w:type="spellStart"/>
            <w:r>
              <w:rPr>
                <w:sz w:val="12"/>
                <w:szCs w:val="12"/>
                <w:lang w:eastAsia="zh-CN"/>
              </w:rPr>
              <w:t>ms</w:t>
            </w:r>
            <w:proofErr w:type="spellEnd"/>
            <w:r>
              <w:rPr>
                <w:sz w:val="12"/>
                <w:szCs w:val="12"/>
                <w:lang w:eastAsia="zh-CN"/>
              </w:rPr>
              <w:t>" without any network traffic either in DL or UL. Therefore, there are no statistics for UPT, latency, etc..</w:t>
            </w:r>
          </w:p>
        </w:tc>
      </w:tr>
    </w:tbl>
    <w:p w:rsidR="00287FE9" w:rsidRDefault="00287FE9">
      <w:pPr>
        <w:rPr>
          <w:lang w:eastAsia="zh-CN"/>
        </w:rPr>
      </w:pPr>
    </w:p>
    <w:p w:rsidR="008E6F32" w:rsidRDefault="008E6F32" w:rsidP="008E6F32">
      <w:pPr>
        <w:rPr>
          <w:lang w:eastAsia="zh-CN"/>
        </w:rPr>
      </w:pPr>
      <w:r>
        <w:rPr>
          <w:rFonts w:hint="eastAsia"/>
          <w:lang w:eastAsia="zh-CN"/>
        </w:rPr>
        <w:lastRenderedPageBreak/>
        <w:t>B</w:t>
      </w:r>
      <w:r>
        <w:rPr>
          <w:lang w:eastAsia="zh-CN"/>
        </w:rPr>
        <w:t>ased on the results</w:t>
      </w:r>
      <w:r w:rsidRPr="00B9371B">
        <w:rPr>
          <w:color w:val="FF0000"/>
          <w:lang w:eastAsia="zh-CN"/>
        </w:rPr>
        <w:t xml:space="preserve"> </w:t>
      </w:r>
      <w:r>
        <w:rPr>
          <w:color w:val="FF0000"/>
          <w:lang w:eastAsia="zh-CN"/>
        </w:rPr>
        <w:t>with static configurations</w:t>
      </w:r>
      <w:r>
        <w:rPr>
          <w:lang w:eastAsia="zh-CN"/>
        </w:rPr>
        <w:t>, it can be observed that longer SSB/SIB1 periodicity can bring BS with significant energy savings in most cases,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companies providing results (Nokia, Intel)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rsidR="008E6F32" w:rsidRDefault="008E6F32" w:rsidP="008E6F32">
      <w:pPr>
        <w:rPr>
          <w:lang w:eastAsia="zh-CN"/>
        </w:rPr>
      </w:pPr>
      <w:r>
        <w:rPr>
          <w:lang w:eastAsia="zh-CN"/>
        </w:rPr>
        <w:t>The scheme does not affect the UPT for empty load case. When traffic occurs and load increases, the UPT also significantly decreases. The latency/access delay</w:t>
      </w:r>
      <w:r>
        <w:rPr>
          <w:color w:val="FF0000"/>
          <w:lang w:eastAsia="zh-CN"/>
        </w:rPr>
        <w:t>/UE power consumption</w:t>
      </w:r>
      <w:r>
        <w:rPr>
          <w:lang w:eastAsia="zh-CN"/>
        </w:rPr>
        <w:t xml:space="preserve"> increases proportionally as the periodicity of SSB/SIB increases compared to a corresponding baseline. </w:t>
      </w:r>
    </w:p>
    <w:p w:rsidR="00287FE9" w:rsidRDefault="008E6F32" w:rsidP="008E6F32">
      <w:pPr>
        <w:rPr>
          <w:lang w:eastAsia="zh-CN"/>
        </w:rPr>
      </w:pPr>
      <w:r>
        <w:rPr>
          <w:color w:val="FF0000"/>
          <w:lang w:eastAsia="zh-CN"/>
        </w:rPr>
        <w:t>Performance of dynamic SSB/SIB1 periodicity adaptation is not provided.</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updating as follows:</w:t>
            </w:r>
          </w:p>
          <w:p w:rsidR="00287FE9" w:rsidRDefault="00287FE9">
            <w:pPr>
              <w:spacing w:after="0"/>
            </w:pPr>
          </w:p>
          <w:p w:rsidR="00287FE9" w:rsidRDefault="00B82E0D">
            <w:pPr>
              <w:rPr>
                <w:lang w:eastAsia="zh-CN"/>
              </w:rPr>
            </w:pPr>
            <w:r>
              <w:rPr>
                <w:rFonts w:hint="eastAsia"/>
                <w:lang w:eastAsia="zh-CN"/>
              </w:rPr>
              <w:t>B</w:t>
            </w:r>
            <w:r>
              <w:rPr>
                <w:lang w:eastAsia="zh-CN"/>
              </w:rPr>
              <w:t xml:space="preserve">ased on the results </w:t>
            </w:r>
            <w:r>
              <w:rPr>
                <w:color w:val="FF0000"/>
                <w:lang w:eastAsia="zh-CN"/>
              </w:rPr>
              <w:t>with static configurations</w:t>
            </w:r>
            <w:r>
              <w:rPr>
                <w:lang w:eastAsia="zh-CN"/>
              </w:rPr>
              <w:t>, it can be observed that longer SSB/SIB</w:t>
            </w:r>
            <w:r>
              <w:rPr>
                <w:color w:val="FF0000"/>
                <w:lang w:eastAsia="zh-CN"/>
              </w:rPr>
              <w:t>1</w:t>
            </w:r>
            <w:r>
              <w:rPr>
                <w:lang w:eastAsia="zh-CN"/>
              </w:rPr>
              <w:t xml:space="preserve"> periodicity can bring BS with significant energy savings in most cases, compared to a selected baseline, for both BS Categories, under all reference configurations ...</w:t>
            </w:r>
          </w:p>
          <w:p w:rsidR="00287FE9" w:rsidRDefault="00B82E0D">
            <w:pPr>
              <w:rPr>
                <w:lang w:eastAsia="zh-CN"/>
              </w:rPr>
            </w:pPr>
            <w:r>
              <w:rPr>
                <w:lang w:eastAsia="zh-CN"/>
              </w:rPr>
              <w:t>The scheme does not affect the UPT for empty load case. When traffic occurs and load increases, the UPT also significantly decreases. The latency/access delay</w:t>
            </w:r>
            <w:r>
              <w:rPr>
                <w:color w:val="FF0000"/>
                <w:lang w:eastAsia="zh-CN"/>
              </w:rPr>
              <w:t>/UE power consumption</w:t>
            </w:r>
            <w:r>
              <w:rPr>
                <w:lang w:eastAsia="zh-CN"/>
              </w:rPr>
              <w:t xml:space="preserve"> increases proportionally as the periodicity of SSB/SIB increases compared to a corresponding baseline.</w:t>
            </w:r>
          </w:p>
          <w:p w:rsidR="00287FE9" w:rsidRDefault="00B82E0D">
            <w:pPr>
              <w:rPr>
                <w:lang w:eastAsia="zh-CN"/>
              </w:rPr>
            </w:pPr>
            <w:r>
              <w:rPr>
                <w:color w:val="FF0000"/>
                <w:lang w:eastAsia="zh-CN"/>
              </w:rPr>
              <w:t>Performance of dynamic SSB/SIB1 periodicity is not provided.</w:t>
            </w:r>
            <w:r>
              <w:rPr>
                <w:lang w:eastAsia="zh-CN"/>
              </w:rPr>
              <w:t xml:space="preserve"> </w:t>
            </w:r>
          </w:p>
          <w:p w:rsidR="00287FE9" w:rsidRDefault="00B82E0D">
            <w:pPr>
              <w:spacing w:after="0"/>
            </w:pPr>
            <w:r>
              <w:rPr>
                <w:strike/>
                <w:color w:val="FF0000"/>
                <w:lang w:eastAsia="zh-CN"/>
              </w:rPr>
              <w:t>The UE power consumption is [also negatively impacted].</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ins w:id="77" w:author="3GPPpresenter" w:date="2022-11-15T14:40:00Z">
              <w:r>
                <w:t>FL</w:t>
              </w:r>
            </w:ins>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ins w:id="78" w:author="3GPPpresenter" w:date="2022-11-15T14:40:00Z">
              <w:r>
                <w:t>Adopt the revisions to the table and to the texts as |Q</w:t>
              </w:r>
            </w:ins>
            <w:ins w:id="79" w:author="3GPPpresenter" w:date="2022-11-15T14:41:00Z">
              <w:r>
                <w:t>C suggested</w:t>
              </w:r>
            </w:ins>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lang w:eastAsia="ko-KR"/>
              </w:rPr>
              <w:t>Observations show that saving gain decreases as the number of SSB increases, but there seems to be no result of the company that adjusted the number of SSBs. Therefore, we suggest the following modification:</w:t>
            </w:r>
          </w:p>
          <w:p w:rsidR="00287FE9" w:rsidRDefault="00B82E0D">
            <w:pPr>
              <w:spacing w:after="0"/>
              <w:rPr>
                <w:strike/>
                <w:color w:val="FF0000"/>
                <w:lang w:eastAsia="zh-CN"/>
              </w:rPr>
            </w:pPr>
            <w:r>
              <w:rPr>
                <w:lang w:eastAsia="zh-CN"/>
              </w:rPr>
              <w:t xml:space="preserve">When other configurations/settings are the same, the saving gain generally increase as the periodicity becomes larger, and decrease as the traffic load increases </w:t>
            </w:r>
            <w:r>
              <w:rPr>
                <w:strike/>
                <w:color w:val="FF0000"/>
                <w:lang w:eastAsia="zh-CN"/>
              </w:rPr>
              <w:t>or the number of SSBs increases.</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proofErr w:type="spellStart"/>
            <w:r>
              <w:rPr>
                <w:lang w:eastAsia="zh-CN"/>
              </w:rPr>
              <w:t>Spreadtrum</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hint="eastAsia"/>
                <w:lang w:eastAsia="zh-CN"/>
              </w:rPr>
              <w:t>O</w:t>
            </w:r>
            <w:r>
              <w:rPr>
                <w:lang w:eastAsia="zh-CN"/>
              </w:rPr>
              <w:t>ur second scheme in technique A-1-5 should be moved to technique A-1-7, since our second scheme is similar to the scheme of Intel in technique A-1-7, and it seems the schemes here mean the extending SSB/SIB1 directly.</w:t>
            </w:r>
          </w:p>
        </w:tc>
      </w:tr>
    </w:tbl>
    <w:p w:rsidR="00287FE9" w:rsidRDefault="00287FE9"/>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A-1-7: start ===</w:t>
      </w:r>
    </w:p>
    <w:p w:rsidR="00287FE9" w:rsidRDefault="00B82E0D">
      <w:pPr>
        <w:rPr>
          <w:lang w:eastAsia="zh-CN"/>
        </w:rPr>
      </w:pPr>
      <w:r>
        <w:rPr>
          <w:rFonts w:hint="eastAsia"/>
          <w:lang w:eastAsia="zh-CN"/>
        </w:rPr>
        <w:t>T</w:t>
      </w:r>
      <w:r>
        <w:rPr>
          <w:lang w:eastAsia="zh-CN"/>
        </w:rPr>
        <w:t>he following show the BS energy savings by configuration/adaptation of transmission patterns of common signals, i.e. Paging or SSB based on the submitted results.</w:t>
      </w:r>
    </w:p>
    <w:p w:rsidR="00287FE9" w:rsidRDefault="00B82E0D">
      <w:pPr>
        <w:pStyle w:val="TH"/>
      </w:pPr>
      <w:r>
        <w:t>Table 6.1.1-x: BS energy savings by adapting Paging/SSB transmission patterns</w:t>
      </w:r>
    </w:p>
    <w:tbl>
      <w:tblPr>
        <w:tblStyle w:val="GridTable5Dark-Accent61"/>
        <w:tblW w:w="0" w:type="auto"/>
        <w:tblLayout w:type="fixed"/>
        <w:tblLook w:val="04A0" w:firstRow="1" w:lastRow="0" w:firstColumn="1" w:lastColumn="0" w:noHBand="0" w:noVBand="1"/>
      </w:tblPr>
      <w:tblGrid>
        <w:gridCol w:w="528"/>
        <w:gridCol w:w="885"/>
        <w:gridCol w:w="709"/>
        <w:gridCol w:w="850"/>
        <w:gridCol w:w="725"/>
        <w:gridCol w:w="990"/>
        <w:gridCol w:w="599"/>
        <w:gridCol w:w="1230"/>
        <w:gridCol w:w="3113"/>
      </w:tblGrid>
      <w:tr w:rsidR="00287FE9" w:rsidTr="00287FE9">
        <w:trPr>
          <w:cnfStyle w:val="100000000000" w:firstRow="1" w:lastRow="0" w:firstColumn="0" w:lastColumn="0" w:oddVBand="0" w:evenVBand="0" w:oddHBand="0" w:evenHBand="0" w:firstRowFirstColumn="0" w:firstRowLastColumn="0" w:lastRowFirstColumn="0" w:lastRowLastColumn="0"/>
          <w:trHeight w:val="682"/>
        </w:trPr>
        <w:tc>
          <w:tcPr>
            <w:cnfStyle w:val="001000000000" w:firstRow="0" w:lastRow="0" w:firstColumn="1" w:lastColumn="0" w:oddVBand="0" w:evenVBand="0" w:oddHBand="0" w:evenHBand="0" w:firstRowFirstColumn="0" w:firstRowLastColumn="0" w:lastRowFirstColumn="0" w:lastRowLastColumn="0"/>
            <w:tcW w:w="528" w:type="dxa"/>
          </w:tcPr>
          <w:p w:rsidR="00287FE9" w:rsidRDefault="00B82E0D">
            <w:pPr>
              <w:rPr>
                <w:sz w:val="12"/>
                <w:szCs w:val="12"/>
                <w:lang w:eastAsia="zh-CN"/>
              </w:rPr>
            </w:pPr>
            <w:r>
              <w:rPr>
                <w:sz w:val="12"/>
                <w:szCs w:val="12"/>
                <w:lang w:eastAsia="zh-CN"/>
              </w:rPr>
              <w:t>Company</w:t>
            </w:r>
          </w:p>
        </w:tc>
        <w:tc>
          <w:tcPr>
            <w:tcW w:w="885"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ES scheme</w:t>
            </w:r>
          </w:p>
        </w:tc>
        <w:tc>
          <w:tcPr>
            <w:tcW w:w="709"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BS Category </w:t>
            </w:r>
          </w:p>
        </w:tc>
        <w:tc>
          <w:tcPr>
            <w:tcW w:w="85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Load scenario</w:t>
            </w:r>
          </w:p>
        </w:tc>
        <w:tc>
          <w:tcPr>
            <w:tcW w:w="725"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ES gain (%)</w:t>
            </w:r>
          </w:p>
        </w:tc>
        <w:tc>
          <w:tcPr>
            <w:tcW w:w="99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UPT/access delay/latency/UE power consumption</w:t>
            </w:r>
          </w:p>
        </w:tc>
        <w:tc>
          <w:tcPr>
            <w:tcW w:w="599"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Reference configuration</w:t>
            </w:r>
          </w:p>
        </w:tc>
        <w:tc>
          <w:tcPr>
            <w:tcW w:w="123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Baseline configuration/assumption</w:t>
            </w:r>
          </w:p>
        </w:tc>
        <w:tc>
          <w:tcPr>
            <w:tcW w:w="3113"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Other evaluation methodology/assumption details/notable settings</w:t>
            </w:r>
          </w:p>
        </w:tc>
      </w:tr>
      <w:tr w:rsidR="00287FE9" w:rsidTr="00287FE9">
        <w:trPr>
          <w:trHeight w:val="934"/>
        </w:trPr>
        <w:tc>
          <w:tcPr>
            <w:cnfStyle w:val="001000000000" w:firstRow="0" w:lastRow="0" w:firstColumn="1" w:lastColumn="0" w:oddVBand="0" w:evenVBand="0" w:oddHBand="0" w:evenHBand="0" w:firstRowFirstColumn="0" w:firstRowLastColumn="0" w:lastRowFirstColumn="0" w:lastRowLastColumn="0"/>
            <w:tcW w:w="528" w:type="dxa"/>
            <w:vMerge w:val="restart"/>
          </w:tcPr>
          <w:p w:rsidR="00287FE9" w:rsidRDefault="00B82E0D">
            <w:pPr>
              <w:rPr>
                <w:sz w:val="12"/>
                <w:szCs w:val="12"/>
                <w:lang w:eastAsia="zh-CN"/>
              </w:rPr>
            </w:pPr>
            <w:r>
              <w:rPr>
                <w:sz w:val="12"/>
                <w:szCs w:val="12"/>
                <w:lang w:eastAsia="zh-CN"/>
              </w:rPr>
              <w:t>Intel</w:t>
            </w:r>
            <w:r>
              <w:rPr>
                <w:sz w:val="12"/>
                <w:szCs w:val="12"/>
                <w:lang w:eastAsia="zh-CN"/>
              </w:rPr>
              <w:br/>
              <w:t>[</w:t>
            </w:r>
            <w:del w:id="80" w:author="Lee, Daewon" w:date="2022-11-15T17:56:00Z">
              <w:r>
                <w:rPr>
                  <w:sz w:val="12"/>
                  <w:szCs w:val="12"/>
                  <w:lang w:eastAsia="zh-CN"/>
                </w:rPr>
                <w:delText>R1-2211410</w:delText>
              </w:r>
            </w:del>
            <w:ins w:id="81" w:author="Lee, Daewon" w:date="2022-11-15T17:56:00Z">
              <w:r>
                <w:rPr>
                  <w:sz w:val="12"/>
                  <w:szCs w:val="12"/>
                  <w:lang w:eastAsia="zh-CN"/>
                </w:rPr>
                <w:t>R1-2212563</w:t>
              </w:r>
            </w:ins>
            <w:r>
              <w:rPr>
                <w:sz w:val="12"/>
                <w:szCs w:val="12"/>
                <w:lang w:eastAsia="zh-CN"/>
              </w:rPr>
              <w:t>]</w:t>
            </w:r>
          </w:p>
        </w:tc>
        <w:tc>
          <w:tcPr>
            <w:tcW w:w="88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Enhanced Paging by increasing the number of consecutive POs within a PF by factor of M while reducing PF density by a </w:t>
            </w:r>
            <w:r>
              <w:rPr>
                <w:sz w:val="12"/>
                <w:szCs w:val="12"/>
                <w:lang w:eastAsia="zh-CN"/>
              </w:rPr>
              <w:lastRenderedPageBreak/>
              <w:t>factor of M. This keeps the total number of POs same within the DRX cycle.</w:t>
            </w:r>
          </w:p>
        </w:tc>
        <w:tc>
          <w:tcPr>
            <w:tcW w:w="709"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lastRenderedPageBreak/>
              <w:t>Cat1</w:t>
            </w:r>
          </w:p>
        </w:tc>
        <w:tc>
          <w:tcPr>
            <w:tcW w:w="8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2%</w:t>
            </w:r>
          </w:p>
        </w:tc>
        <w:tc>
          <w:tcPr>
            <w:tcW w:w="7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21.2%</w:t>
            </w:r>
          </w:p>
        </w:tc>
        <w:tc>
          <w:tcPr>
            <w:tcW w:w="9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Set 1</w:t>
            </w:r>
          </w:p>
        </w:tc>
        <w:tc>
          <w:tcPr>
            <w:tcW w:w="123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T/4;</w:t>
            </w:r>
            <w:r>
              <w:rPr>
                <w:sz w:val="12"/>
                <w:szCs w:val="12"/>
                <w:lang w:eastAsia="zh-CN"/>
              </w:rPr>
              <w:br/>
              <w:t>Ns = 4;</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 xml:space="preserve">N = T/4; </w:t>
            </w:r>
            <w:r>
              <w:rPr>
                <w:sz w:val="12"/>
                <w:szCs w:val="12"/>
                <w:lang w:eastAsia="zh-CN"/>
              </w:rPr>
              <w:br/>
              <w:t>Ns = 4; M = 4</w:t>
            </w:r>
          </w:p>
        </w:tc>
        <w:tc>
          <w:tcPr>
            <w:tcW w:w="311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ins w:id="82" w:author="3GPPpresenter" w:date="2022-11-15T15:04:00Z"/>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80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1</w:t>
            </w:r>
          </w:p>
          <w:p w:rsidR="00287FE9" w:rsidRDefault="00B82E0D">
            <w:pPr>
              <w:cnfStyle w:val="000000000000" w:firstRow="0" w:lastRow="0" w:firstColumn="0" w:lastColumn="0" w:oddVBand="0" w:evenVBand="0" w:oddHBand="0" w:evenHBand="0" w:firstRowFirstColumn="0" w:firstRowLastColumn="0" w:lastRowFirstColumn="0" w:lastRowLastColumn="0"/>
              <w:rPr>
                <w:ins w:id="83" w:author="3GPPpresenter" w:date="2022-11-15T15:04:00Z"/>
                <w:sz w:val="12"/>
                <w:szCs w:val="12"/>
                <w:lang w:eastAsia="zh-CN"/>
              </w:rPr>
            </w:pPr>
            <w:ins w:id="84" w:author="3GPPpresenter" w:date="2022-11-15T15:04:00Z">
              <w:r>
                <w:rPr>
                  <w:sz w:val="12"/>
                  <w:szCs w:val="12"/>
                  <w:lang w:eastAsia="zh-CN"/>
                </w:rPr>
                <w:t>Paging load is per paging cycle, and defined as the resource used for paging. Same as below results.</w:t>
              </w:r>
            </w:ins>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ins w:id="85" w:author="3GPPpresenter" w:date="2022-11-15T15:04:00Z">
              <w:r>
                <w:rPr>
                  <w:sz w:val="12"/>
                  <w:szCs w:val="12"/>
                  <w:lang w:eastAsia="zh-CN"/>
                </w:rPr>
                <w:t xml:space="preserve">Paging </w:t>
              </w:r>
              <w:proofErr w:type="gramStart"/>
              <w:r>
                <w:rPr>
                  <w:sz w:val="12"/>
                  <w:szCs w:val="12"/>
                  <w:lang w:eastAsia="zh-CN"/>
                </w:rPr>
                <w:t>peri</w:t>
              </w:r>
            </w:ins>
            <w:ins w:id="86" w:author="3GPPpresenter" w:date="2022-11-15T15:05:00Z">
              <w:r>
                <w:rPr>
                  <w:sz w:val="12"/>
                  <w:szCs w:val="12"/>
                  <w:lang w:eastAsia="zh-CN"/>
                </w:rPr>
                <w:t>odicity :</w:t>
              </w:r>
            </w:ins>
            <w:proofErr w:type="gramEnd"/>
          </w:p>
        </w:tc>
      </w:tr>
      <w:tr w:rsidR="00287FE9" w:rsidTr="00287FE9">
        <w:trPr>
          <w:trHeight w:val="906"/>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0.2%</w:t>
            </w:r>
          </w:p>
        </w:tc>
        <w:tc>
          <w:tcPr>
            <w:tcW w:w="72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4.0%</w:t>
            </w:r>
          </w:p>
        </w:tc>
        <w:tc>
          <w:tcPr>
            <w:tcW w:w="9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T/16;</w:t>
            </w:r>
            <w:r>
              <w:rPr>
                <w:sz w:val="12"/>
                <w:szCs w:val="12"/>
                <w:lang w:eastAsia="zh-CN"/>
              </w:rPr>
              <w:br/>
              <w:t>Ns = 2;</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N = T/16;</w:t>
            </w:r>
            <w:r>
              <w:rPr>
                <w:sz w:val="12"/>
                <w:szCs w:val="12"/>
                <w:lang w:eastAsia="zh-CN"/>
              </w:rPr>
              <w:br/>
              <w:t>Ns = 2; M = 4</w:t>
            </w:r>
          </w:p>
        </w:tc>
        <w:tc>
          <w:tcPr>
            <w:tcW w:w="311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80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1</w:t>
            </w:r>
          </w:p>
        </w:tc>
      </w:tr>
      <w:tr w:rsidR="00287FE9" w:rsidTr="00287FE9">
        <w:trPr>
          <w:trHeight w:val="878"/>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2%</w:t>
            </w:r>
          </w:p>
        </w:tc>
        <w:tc>
          <w:tcPr>
            <w:tcW w:w="7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42.3%</w:t>
            </w:r>
          </w:p>
        </w:tc>
        <w:tc>
          <w:tcPr>
            <w:tcW w:w="9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T/4;</w:t>
            </w:r>
            <w:r>
              <w:rPr>
                <w:sz w:val="12"/>
                <w:szCs w:val="12"/>
                <w:lang w:eastAsia="zh-CN"/>
              </w:rPr>
              <w:br/>
              <w:t>Ns = 4;</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 xml:space="preserve">N = T/4; </w:t>
            </w:r>
            <w:r>
              <w:rPr>
                <w:sz w:val="12"/>
                <w:szCs w:val="12"/>
                <w:lang w:eastAsia="zh-CN"/>
              </w:rPr>
              <w:br/>
              <w:t>Ns = 4; M = 4</w:t>
            </w:r>
          </w:p>
        </w:tc>
        <w:tc>
          <w:tcPr>
            <w:tcW w:w="311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160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1;</w:t>
            </w:r>
          </w:p>
        </w:tc>
      </w:tr>
      <w:tr w:rsidR="00287FE9" w:rsidTr="00287FE9">
        <w:trPr>
          <w:trHeight w:val="992"/>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0.2%</w:t>
            </w:r>
          </w:p>
        </w:tc>
        <w:tc>
          <w:tcPr>
            <w:tcW w:w="72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6.7%</w:t>
            </w:r>
          </w:p>
        </w:tc>
        <w:tc>
          <w:tcPr>
            <w:tcW w:w="9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T/16;</w:t>
            </w:r>
            <w:r>
              <w:rPr>
                <w:sz w:val="12"/>
                <w:szCs w:val="12"/>
                <w:lang w:eastAsia="zh-CN"/>
              </w:rPr>
              <w:br/>
              <w:t>Ns = 2;</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N = T/16;</w:t>
            </w:r>
            <w:r>
              <w:rPr>
                <w:sz w:val="12"/>
                <w:szCs w:val="12"/>
                <w:lang w:eastAsia="zh-CN"/>
              </w:rPr>
              <w:br/>
              <w:t>Ns = 2; M = 4</w:t>
            </w:r>
          </w:p>
        </w:tc>
        <w:tc>
          <w:tcPr>
            <w:tcW w:w="311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160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1;</w:t>
            </w:r>
          </w:p>
        </w:tc>
      </w:tr>
      <w:tr w:rsidR="00287FE9" w:rsidTr="00287FE9">
        <w:trPr>
          <w:trHeight w:val="1089"/>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3.6%</w:t>
            </w:r>
          </w:p>
        </w:tc>
        <w:tc>
          <w:tcPr>
            <w:tcW w:w="7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18.9%</w:t>
            </w:r>
          </w:p>
        </w:tc>
        <w:tc>
          <w:tcPr>
            <w:tcW w:w="9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T/4;</w:t>
            </w:r>
            <w:r>
              <w:rPr>
                <w:sz w:val="12"/>
                <w:szCs w:val="12"/>
                <w:lang w:eastAsia="zh-CN"/>
              </w:rPr>
              <w:br/>
              <w:t>Ns = 4;</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 xml:space="preserve">N = T/4; </w:t>
            </w:r>
            <w:r>
              <w:rPr>
                <w:sz w:val="12"/>
                <w:szCs w:val="12"/>
                <w:lang w:eastAsia="zh-CN"/>
              </w:rPr>
              <w:br/>
              <w:t>Ns = 4; M = 4</w:t>
            </w:r>
          </w:p>
        </w:tc>
        <w:tc>
          <w:tcPr>
            <w:tcW w:w="311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80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4;</w:t>
            </w:r>
            <w:r>
              <w:rPr>
                <w:sz w:val="12"/>
                <w:szCs w:val="12"/>
                <w:lang w:eastAsia="zh-CN"/>
              </w:rPr>
              <w:br/>
              <w:t>SSB and SIB1 contained in same slot. 1 SSB per slot along with SIB1 to maximize SSB/SIB1 packing;</w:t>
            </w:r>
          </w:p>
        </w:tc>
      </w:tr>
      <w:tr w:rsidR="00287FE9" w:rsidTr="00287FE9">
        <w:trPr>
          <w:trHeight w:val="1090"/>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0.5%</w:t>
            </w:r>
          </w:p>
        </w:tc>
        <w:tc>
          <w:tcPr>
            <w:tcW w:w="72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0.2%</w:t>
            </w:r>
          </w:p>
        </w:tc>
        <w:tc>
          <w:tcPr>
            <w:tcW w:w="9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T/16;</w:t>
            </w:r>
            <w:r>
              <w:rPr>
                <w:sz w:val="12"/>
                <w:szCs w:val="12"/>
                <w:lang w:eastAsia="zh-CN"/>
              </w:rPr>
              <w:br/>
              <w:t>Ns = 2;</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N = T/16;</w:t>
            </w:r>
            <w:r>
              <w:rPr>
                <w:sz w:val="12"/>
                <w:szCs w:val="12"/>
                <w:lang w:eastAsia="zh-CN"/>
              </w:rPr>
              <w:br/>
              <w:t>Ns = 2; M = 4</w:t>
            </w:r>
          </w:p>
        </w:tc>
        <w:tc>
          <w:tcPr>
            <w:tcW w:w="311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80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4;</w:t>
            </w:r>
            <w:r>
              <w:rPr>
                <w:sz w:val="12"/>
                <w:szCs w:val="12"/>
                <w:lang w:eastAsia="zh-CN"/>
              </w:rPr>
              <w:br/>
              <w:t>SSB and SIB1 contained in same slot. 1 SSB per slot along with SIB1 to maximize SSB/SIB1 packing;</w:t>
            </w:r>
          </w:p>
        </w:tc>
      </w:tr>
      <w:tr w:rsidR="00287FE9" w:rsidTr="00287FE9">
        <w:trPr>
          <w:trHeight w:val="1078"/>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3.6%</w:t>
            </w:r>
          </w:p>
        </w:tc>
        <w:tc>
          <w:tcPr>
            <w:tcW w:w="7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26.4%</w:t>
            </w:r>
          </w:p>
        </w:tc>
        <w:tc>
          <w:tcPr>
            <w:tcW w:w="9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T/4;</w:t>
            </w:r>
            <w:r>
              <w:rPr>
                <w:sz w:val="12"/>
                <w:szCs w:val="12"/>
                <w:lang w:eastAsia="zh-CN"/>
              </w:rPr>
              <w:br/>
              <w:t>Ns = 4;</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 xml:space="preserve">N = T/4; </w:t>
            </w:r>
            <w:r>
              <w:rPr>
                <w:sz w:val="12"/>
                <w:szCs w:val="12"/>
                <w:lang w:eastAsia="zh-CN"/>
              </w:rPr>
              <w:br/>
              <w:t>Ns = 4; M = 4</w:t>
            </w:r>
          </w:p>
        </w:tc>
        <w:tc>
          <w:tcPr>
            <w:tcW w:w="311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160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4;</w:t>
            </w:r>
            <w:r>
              <w:rPr>
                <w:sz w:val="12"/>
                <w:szCs w:val="12"/>
                <w:lang w:eastAsia="zh-CN"/>
              </w:rPr>
              <w:br/>
              <w:t>SSB and SIB1 contained in same slot. 1 SSB per slot along with SIB1 to maximize SSB/SIB1 packing;</w:t>
            </w:r>
          </w:p>
        </w:tc>
      </w:tr>
      <w:tr w:rsidR="00287FE9" w:rsidTr="00287FE9">
        <w:trPr>
          <w:trHeight w:val="1124"/>
        </w:trPr>
        <w:tc>
          <w:tcPr>
            <w:cnfStyle w:val="001000000000" w:firstRow="0" w:lastRow="0" w:firstColumn="1" w:lastColumn="0" w:oddVBand="0" w:evenVBand="0" w:oddHBand="0" w:evenHBand="0" w:firstRowFirstColumn="0" w:firstRowLastColumn="0" w:lastRowFirstColumn="0" w:lastRowLastColumn="0"/>
            <w:tcW w:w="528" w:type="dxa"/>
            <w:vMerge/>
          </w:tcPr>
          <w:p w:rsidR="00287FE9" w:rsidRDefault="00287FE9">
            <w:pPr>
              <w:rPr>
                <w:sz w:val="12"/>
                <w:szCs w:val="12"/>
                <w:lang w:eastAsia="zh-CN"/>
              </w:rPr>
            </w:pPr>
          </w:p>
        </w:tc>
        <w:tc>
          <w:tcPr>
            <w:tcW w:w="88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8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Zero, Paging load 0.5%</w:t>
            </w:r>
          </w:p>
        </w:tc>
        <w:tc>
          <w:tcPr>
            <w:tcW w:w="72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0.3%</w:t>
            </w:r>
          </w:p>
        </w:tc>
        <w:tc>
          <w:tcPr>
            <w:tcW w:w="9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59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123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Paging Parameters:</w:t>
            </w:r>
            <w:r>
              <w:rPr>
                <w:sz w:val="12"/>
                <w:szCs w:val="12"/>
                <w:lang w:eastAsia="zh-CN"/>
              </w:rPr>
              <w:br/>
              <w:t>N = T/16;</w:t>
            </w:r>
            <w:r>
              <w:rPr>
                <w:sz w:val="12"/>
                <w:szCs w:val="12"/>
                <w:lang w:eastAsia="zh-CN"/>
              </w:rPr>
              <w:br/>
              <w:t>Ns = 2;</w:t>
            </w:r>
            <w:r>
              <w:rPr>
                <w:sz w:val="12"/>
                <w:szCs w:val="12"/>
                <w:lang w:eastAsia="zh-CN"/>
              </w:rPr>
              <w:br/>
            </w:r>
            <w:proofErr w:type="spellStart"/>
            <w:r>
              <w:rPr>
                <w:sz w:val="12"/>
                <w:szCs w:val="12"/>
                <w:lang w:eastAsia="zh-CN"/>
              </w:rPr>
              <w:t>Enh</w:t>
            </w:r>
            <w:proofErr w:type="spellEnd"/>
            <w:r>
              <w:rPr>
                <w:sz w:val="12"/>
                <w:szCs w:val="12"/>
                <w:lang w:eastAsia="zh-CN"/>
              </w:rPr>
              <w:t>. Paging†:</w:t>
            </w:r>
            <w:r>
              <w:rPr>
                <w:sz w:val="12"/>
                <w:szCs w:val="12"/>
                <w:lang w:eastAsia="zh-CN"/>
              </w:rPr>
              <w:br/>
              <w:t>N = T/16;</w:t>
            </w:r>
            <w:r>
              <w:rPr>
                <w:sz w:val="12"/>
                <w:szCs w:val="12"/>
                <w:lang w:eastAsia="zh-CN"/>
              </w:rPr>
              <w:br/>
              <w:t>Ns = 2; M = 4</w:t>
            </w:r>
          </w:p>
        </w:tc>
        <w:tc>
          <w:tcPr>
            <w:tcW w:w="311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C-DRX used for UEs;</w:t>
            </w:r>
            <w:r>
              <w:rPr>
                <w:sz w:val="12"/>
                <w:szCs w:val="12"/>
                <w:lang w:eastAsia="zh-CN"/>
              </w:rPr>
              <w:br/>
              <w:t>CSI feedback based on SRS;</w:t>
            </w:r>
            <w:r>
              <w:rPr>
                <w:sz w:val="12"/>
                <w:szCs w:val="12"/>
                <w:lang w:eastAsia="zh-CN"/>
              </w:rPr>
              <w:br/>
              <w:t>SIB1 BW: 48 PRB;</w:t>
            </w:r>
            <w:r>
              <w:rPr>
                <w:sz w:val="12"/>
                <w:szCs w:val="12"/>
                <w:lang w:eastAsia="zh-CN"/>
              </w:rPr>
              <w:br/>
              <w:t xml:space="preserve">SSB/PRACH/SIB1: 160 </w:t>
            </w:r>
            <w:proofErr w:type="spellStart"/>
            <w:r>
              <w:rPr>
                <w:sz w:val="12"/>
                <w:szCs w:val="12"/>
                <w:lang w:eastAsia="zh-CN"/>
              </w:rPr>
              <w:t>msec</w:t>
            </w:r>
            <w:proofErr w:type="spellEnd"/>
            <w:r>
              <w:rPr>
                <w:sz w:val="12"/>
                <w:szCs w:val="12"/>
                <w:lang w:eastAsia="zh-CN"/>
              </w:rPr>
              <w:t xml:space="preserve"> periodicity;</w:t>
            </w:r>
            <w:r>
              <w:rPr>
                <w:sz w:val="12"/>
                <w:szCs w:val="12"/>
                <w:lang w:eastAsia="zh-CN"/>
              </w:rPr>
              <w:br/>
              <w:t>Number of SSB: 4;</w:t>
            </w:r>
            <w:r>
              <w:rPr>
                <w:sz w:val="12"/>
                <w:szCs w:val="12"/>
                <w:lang w:eastAsia="zh-CN"/>
              </w:rPr>
              <w:br/>
              <w:t>SSB and SIB1 contained in same slot. 1 SSB per slot along with SIB1 to maximize SSB/SIB1 packing;</w:t>
            </w: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528" w:type="dxa"/>
          </w:tcPr>
          <w:p w:rsidR="00287FE9" w:rsidRDefault="00B82E0D">
            <w:pPr>
              <w:rPr>
                <w:sz w:val="12"/>
                <w:szCs w:val="12"/>
                <w:lang w:eastAsia="zh-CN"/>
              </w:rPr>
            </w:pPr>
            <w:r>
              <w:rPr>
                <w:sz w:val="12"/>
                <w:szCs w:val="12"/>
                <w:lang w:eastAsia="zh-CN"/>
              </w:rPr>
              <w:t>Qualcomm</w:t>
            </w:r>
            <w:r>
              <w:rPr>
                <w:sz w:val="12"/>
                <w:szCs w:val="12"/>
                <w:lang w:eastAsia="zh-CN"/>
              </w:rPr>
              <w:br/>
              <w:t>[R1-2212128]</w:t>
            </w:r>
          </w:p>
        </w:tc>
        <w:tc>
          <w:tcPr>
            <w:tcW w:w="88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Adaptation of Common Signals and Channels</w:t>
            </w:r>
          </w:p>
        </w:tc>
        <w:tc>
          <w:tcPr>
            <w:tcW w:w="70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Category 1</w:t>
            </w:r>
          </w:p>
        </w:tc>
        <w:tc>
          <w:tcPr>
            <w:tcW w:w="8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 Load</w:t>
            </w:r>
          </w:p>
        </w:tc>
        <w:tc>
          <w:tcPr>
            <w:tcW w:w="7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10.3%</w:t>
            </w:r>
          </w:p>
        </w:tc>
        <w:tc>
          <w:tcPr>
            <w:tcW w:w="9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UE power consumption: -4%</w:t>
            </w:r>
          </w:p>
        </w:tc>
        <w:tc>
          <w:tcPr>
            <w:tcW w:w="59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FR2 Set 3</w:t>
            </w:r>
          </w:p>
        </w:tc>
        <w:tc>
          <w:tcPr>
            <w:tcW w:w="123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 xml:space="preserve">　</w:t>
            </w:r>
          </w:p>
        </w:tc>
        <w:tc>
          <w:tcPr>
            <w:tcW w:w="311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"Compact SSB" without any network traffic either in DL or UL. Therefore, there are no statistics for UPT, latency, etc..</w:t>
            </w:r>
          </w:p>
        </w:tc>
      </w:tr>
    </w:tbl>
    <w:p w:rsidR="00287FE9" w:rsidRDefault="00287FE9">
      <w:pPr>
        <w:rPr>
          <w:lang w:eastAsia="zh-CN"/>
        </w:rPr>
      </w:pPr>
    </w:p>
    <w:p w:rsidR="008E6F32" w:rsidRDefault="008E6F32" w:rsidP="008E6F32">
      <w:pPr>
        <w:rPr>
          <w:color w:val="0070C0"/>
          <w:lang w:eastAsia="zh-CN"/>
        </w:rPr>
      </w:pPr>
      <w:r>
        <w:rPr>
          <w:rFonts w:hint="eastAsia"/>
          <w:color w:val="0070C0"/>
          <w:lang w:eastAsia="zh-CN"/>
        </w:rPr>
        <w:t>B</w:t>
      </w:r>
      <w:r>
        <w:rPr>
          <w:color w:val="0070C0"/>
          <w:lang w:eastAsia="zh-CN"/>
        </w:rPr>
        <w:t xml:space="preserve">ased on the results, </w:t>
      </w:r>
    </w:p>
    <w:p w:rsidR="008E6F32" w:rsidRDefault="008E6F32" w:rsidP="008E6F32">
      <w:pPr>
        <w:pStyle w:val="affff1"/>
        <w:numPr>
          <w:ilvl w:val="0"/>
          <w:numId w:val="13"/>
        </w:numPr>
        <w:rPr>
          <w:color w:val="0070C0"/>
          <w:lang w:eastAsia="zh-CN"/>
        </w:rPr>
      </w:pPr>
      <w:r>
        <w:rPr>
          <w:color w:val="0070C0"/>
          <w:lang w:eastAsia="zh-CN"/>
        </w:rPr>
        <w:t xml:space="preserve">One company observed that for BS category 1 and at empty load case, statically adapting paging configuration could provide BS energy savings by 0.3%~6.7% when paging load (resource used for paging) is 0.2%~0.5%, and the gain can be up to 42.3% when paging load is increased. The gain could also </w:t>
      </w:r>
      <w:proofErr w:type="gramStart"/>
      <w:r>
        <w:rPr>
          <w:color w:val="0070C0"/>
          <w:lang w:eastAsia="zh-CN"/>
        </w:rPr>
        <w:t>increases</w:t>
      </w:r>
      <w:proofErr w:type="gramEnd"/>
      <w:r>
        <w:rPr>
          <w:color w:val="0070C0"/>
          <w:lang w:eastAsia="zh-CN"/>
        </w:rPr>
        <w:t xml:space="preserve"> as the number of SSB increases. Performance of dynamically adapting paging configurations is not provided. </w:t>
      </w:r>
    </w:p>
    <w:p w:rsidR="00287FE9" w:rsidRPr="008E6F32" w:rsidRDefault="008E6F32" w:rsidP="008E6F32">
      <w:pPr>
        <w:pStyle w:val="affff1"/>
        <w:numPr>
          <w:ilvl w:val="0"/>
          <w:numId w:val="13"/>
        </w:numPr>
        <w:rPr>
          <w:color w:val="0070C0"/>
          <w:lang w:eastAsia="zh-CN"/>
        </w:rPr>
      </w:pPr>
      <w:r>
        <w:rPr>
          <w:color w:val="0070C0"/>
          <w:lang w:eastAsia="zh-CN"/>
        </w:rPr>
        <w:t>One company observed that having compact SSB (i.e., no time gap between consecutive SSBs) could provide 10.3% network energy saving for BS category 1 and at empty load case in FR2 when SSB periodicity is 20ms. Furthermore, UE power saving can be improved by 4%.</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updating the text as follows:</w:t>
            </w:r>
          </w:p>
          <w:p w:rsidR="00287FE9" w:rsidRDefault="00287FE9">
            <w:pPr>
              <w:spacing w:after="0"/>
            </w:pPr>
          </w:p>
          <w:p w:rsidR="00287FE9" w:rsidRDefault="00B82E0D">
            <w:pPr>
              <w:rPr>
                <w:color w:val="0070C0"/>
                <w:lang w:eastAsia="zh-CN"/>
              </w:rPr>
            </w:pPr>
            <w:r>
              <w:rPr>
                <w:rFonts w:hint="eastAsia"/>
                <w:color w:val="0070C0"/>
                <w:lang w:eastAsia="zh-CN"/>
              </w:rPr>
              <w:t>B</w:t>
            </w:r>
            <w:r>
              <w:rPr>
                <w:color w:val="0070C0"/>
                <w:lang w:eastAsia="zh-CN"/>
              </w:rPr>
              <w:t xml:space="preserve">ased on the results, </w:t>
            </w:r>
          </w:p>
          <w:p w:rsidR="00287FE9" w:rsidRDefault="00B82E0D">
            <w:pPr>
              <w:pStyle w:val="affff1"/>
              <w:numPr>
                <w:ilvl w:val="0"/>
                <w:numId w:val="13"/>
              </w:numPr>
              <w:rPr>
                <w:color w:val="0070C0"/>
                <w:lang w:eastAsia="zh-CN"/>
              </w:rPr>
            </w:pPr>
            <w:r>
              <w:rPr>
                <w:color w:val="0070C0"/>
                <w:lang w:eastAsia="zh-CN"/>
              </w:rPr>
              <w:t xml:space="preserve">One company observed that statically adapting paging configuration could provide 0.3%~42.3% network energy saving for BS category 1 and at empty load case. The gain </w:t>
            </w:r>
            <w:r>
              <w:rPr>
                <w:color w:val="0070C0"/>
                <w:lang w:eastAsia="zh-CN"/>
              </w:rPr>
              <w:lastRenderedPageBreak/>
              <w:t xml:space="preserve">generally increases as paging load increases and decreases when the number of SSB increases. Performance of dynamically adapting paging configurations is not provided. </w:t>
            </w:r>
          </w:p>
          <w:p w:rsidR="00287FE9" w:rsidRDefault="00B82E0D">
            <w:pPr>
              <w:pStyle w:val="affff1"/>
              <w:numPr>
                <w:ilvl w:val="0"/>
                <w:numId w:val="13"/>
              </w:numPr>
              <w:rPr>
                <w:ins w:id="87" w:author="3GPPpresenter" w:date="2022-11-15T14:47:00Z"/>
                <w:color w:val="0070C0"/>
                <w:lang w:eastAsia="zh-CN"/>
              </w:rPr>
            </w:pPr>
            <w:r>
              <w:rPr>
                <w:color w:val="0070C0"/>
                <w:lang w:eastAsia="zh-CN"/>
              </w:rPr>
              <w:t xml:space="preserve">One company observed that having compact SSB (i.e., no time gap between consecutive SSBs) could provide 10.3% network energy saving for BS category 1 and at empty load case in FR2 when SSB periodicity is 20ms. Furthermore, UE power saving can be improved by 4%. </w:t>
            </w:r>
          </w:p>
          <w:p w:rsidR="00287FE9" w:rsidRDefault="00287FE9">
            <w:pPr>
              <w:ind w:left="360"/>
              <w:rPr>
                <w:color w:val="0070C0"/>
                <w:lang w:eastAsia="zh-CN"/>
              </w:rPr>
            </w:pPr>
          </w:p>
          <w:p w:rsidR="00287FE9" w:rsidRDefault="00B82E0D">
            <w:pPr>
              <w:rPr>
                <w:strike/>
                <w:color w:val="FF0000"/>
                <w:lang w:eastAsia="zh-CN"/>
              </w:rPr>
            </w:pPr>
            <w:r>
              <w:rPr>
                <w:rFonts w:hint="eastAsia"/>
                <w:strike/>
                <w:color w:val="FF0000"/>
                <w:lang w:eastAsia="zh-CN"/>
              </w:rPr>
              <w:t>O</w:t>
            </w:r>
            <w:r>
              <w:rPr>
                <w:strike/>
                <w:color w:val="FF0000"/>
                <w:lang w:eastAsia="zh-CN"/>
              </w:rPr>
              <w:t xml:space="preserve">n </w:t>
            </w:r>
            <w:r>
              <w:rPr>
                <w:rFonts w:hint="eastAsia"/>
                <w:strike/>
                <w:color w:val="FF0000"/>
                <w:lang w:eastAsia="zh-CN"/>
              </w:rPr>
              <w:t>UPT</w:t>
            </w:r>
            <w:r>
              <w:rPr>
                <w:strike/>
                <w:color w:val="FF0000"/>
                <w:lang w:eastAsia="zh-CN"/>
              </w:rPr>
              <w:t>/access delay/latency, []</w:t>
            </w:r>
          </w:p>
          <w:p w:rsidR="00287FE9" w:rsidRDefault="00B82E0D">
            <w:pPr>
              <w:spacing w:after="0"/>
            </w:pPr>
            <w:r>
              <w:rPr>
                <w:rFonts w:hint="eastAsia"/>
                <w:strike/>
                <w:color w:val="FF0000"/>
                <w:lang w:eastAsia="zh-CN"/>
              </w:rPr>
              <w:t>O</w:t>
            </w:r>
            <w:r>
              <w:rPr>
                <w:strike/>
                <w:color w:val="FF0000"/>
                <w:lang w:eastAsia="zh-CN"/>
              </w:rPr>
              <w:t>n UE power consumption, adaptation of SSB has negative impact.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ins w:id="88" w:author="3GPPpresenter" w:date="2022-11-15T14:50:00Z">
              <w:r>
                <w:lastRenderedPageBreak/>
                <w:t>FL</w:t>
              </w:r>
            </w:ins>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ins w:id="89" w:author="3GPPpresenter" w:date="2022-11-15T15:17:00Z"/>
              </w:rPr>
            </w:pPr>
            <w:ins w:id="90" w:author="3GPPpresenter" w:date="2022-11-15T14:47:00Z">
              <w:r>
                <w:t xml:space="preserve">Adopt the above and add one note that </w:t>
              </w:r>
            </w:ins>
            <w:proofErr w:type="spellStart"/>
            <w:ins w:id="91" w:author="3GPPpresenter" w:date="2022-11-15T14:50:00Z">
              <w:r>
                <w:t>gNB</w:t>
              </w:r>
              <w:proofErr w:type="spellEnd"/>
              <w:r>
                <w:t xml:space="preserve"> allocation of </w:t>
              </w:r>
            </w:ins>
            <w:ins w:id="92" w:author="3GPPpresenter" w:date="2022-11-15T14:51:00Z">
              <w:r>
                <w:t xml:space="preserve">S-TMSI to concentrate the PF/POs where paging needs to be </w:t>
              </w:r>
            </w:ins>
            <w:ins w:id="93" w:author="3GPPpresenter" w:date="2022-11-15T14:52:00Z">
              <w:r>
                <w:t>transmitted</w:t>
              </w:r>
            </w:ins>
            <w:ins w:id="94" w:author="3GPPpresenter" w:date="2022-11-15T14:51:00Z">
              <w:r>
                <w:t xml:space="preserve"> is not considered</w:t>
              </w:r>
            </w:ins>
            <w:ins w:id="95" w:author="3GPPpresenter" w:date="2022-11-15T14:58:00Z">
              <w:r>
                <w:t>.</w:t>
              </w:r>
            </w:ins>
          </w:p>
          <w:p w:rsidR="00287FE9" w:rsidRDefault="00B82E0D">
            <w:pPr>
              <w:spacing w:after="0"/>
            </w:pPr>
            <w:ins w:id="96" w:author="3GPPpresenter" w:date="2022-11-15T15:17:00Z">
              <w:r>
                <w:t>[in the most probable scenarios, i.e. zero load in the system and low paging load, the network energy savings range in the order of 0.3 to ~6.7%]</w:t>
              </w:r>
            </w:ins>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For the last texts in the observation, it is not clear which company's results are related to the number of SSB increase. Therefore, we suggest the following modification:</w:t>
            </w:r>
          </w:p>
          <w:p w:rsidR="00287FE9" w:rsidRDefault="00287FE9">
            <w:pPr>
              <w:spacing w:after="0"/>
            </w:pPr>
          </w:p>
          <w:p w:rsidR="00287FE9" w:rsidRDefault="00B82E0D">
            <w:pPr>
              <w:spacing w:after="0"/>
            </w:pPr>
            <w:r>
              <w:rPr>
                <w:lang w:eastAsia="zh-CN"/>
              </w:rPr>
              <w:t>The gain generally increases as paging load increases or SSB/SIB/PRACH periodicity increases</w:t>
            </w:r>
            <w:r>
              <w:rPr>
                <w:strike/>
                <w:color w:val="FF0000"/>
                <w:lang w:eastAsia="zh-CN"/>
              </w:rPr>
              <w:t>, but decreases when the number of SSB increases.</w:t>
            </w:r>
          </w:p>
          <w:p w:rsidR="00287FE9" w:rsidRDefault="00287FE9">
            <w:pPr>
              <w:spacing w:after="0"/>
            </w:pPr>
          </w:p>
          <w:p w:rsidR="00287FE9" w:rsidRDefault="00B82E0D">
            <w:pPr>
              <w:spacing w:after="0"/>
              <w:rPr>
                <w:rFonts w:eastAsia="Malgun Gothic"/>
                <w:lang w:eastAsia="ko-KR"/>
              </w:rPr>
            </w:pPr>
            <w:r>
              <w:rPr>
                <w:rFonts w:eastAsia="Malgun Gothic" w:hint="eastAsia"/>
                <w:lang w:eastAsia="ko-KR"/>
              </w:rPr>
              <w:t>Based on the discussion for Intel</w:t>
            </w:r>
            <w:r>
              <w:rPr>
                <w:rFonts w:eastAsia="Malgun Gothic"/>
                <w:lang w:eastAsia="ko-KR"/>
              </w:rPr>
              <w:t>’s proposal during offline session, the following also can be captured.</w:t>
            </w:r>
          </w:p>
          <w:p w:rsidR="00287FE9" w:rsidRDefault="00287FE9">
            <w:pPr>
              <w:spacing w:after="0"/>
              <w:rPr>
                <w:rFonts w:eastAsia="Malgun Gothic"/>
                <w:color w:val="FF0000"/>
                <w:lang w:eastAsia="ko-KR"/>
              </w:rPr>
            </w:pPr>
          </w:p>
          <w:p w:rsidR="00287FE9" w:rsidRDefault="00B82E0D">
            <w:pPr>
              <w:spacing w:after="0"/>
              <w:rPr>
                <w:rFonts w:eastAsia="Malgun Gothic"/>
                <w:color w:val="FF0000"/>
                <w:lang w:eastAsia="ko-KR"/>
              </w:rPr>
            </w:pPr>
            <w:r>
              <w:rPr>
                <w:rFonts w:eastAsia="Malgun Gothic"/>
                <w:color w:val="FF0000"/>
                <w:lang w:eastAsia="ko-KR"/>
              </w:rPr>
              <w:t>In Intel’s evaluation results for PFs/POs adaptation, it was assumed that paging load was generated only for Rel-18 NES UEs.</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After giving more thought, </w:t>
            </w:r>
            <w:proofErr w:type="spellStart"/>
            <w:r>
              <w:t>gNB</w:t>
            </w:r>
            <w:proofErr w:type="spellEnd"/>
            <w:r>
              <w:t xml:space="preserve"> allocation of S-TMSI to concentrate the PF/PO cannot be really consider a benchmark since not really the same. Since this effectively increase the paging load probability for a given PO. Comparison of PO concertation cannot be really compared with what we have compared as we are simply comparing the different PF/PO positions for a given paging load. Even if careful selection of S-TMSI is possible, this can in theory apply to both legacy and enhance paging scheme.</w:t>
            </w:r>
          </w:p>
          <w:p w:rsidR="00287FE9" w:rsidRDefault="00B82E0D">
            <w:pPr>
              <w:spacing w:after="0"/>
            </w:pPr>
            <w:r>
              <w:t xml:space="preserve">Given that this aspect is more relevant for RAN2, we don’t think it will be such a good idea to capture the note “that </w:t>
            </w:r>
            <w:proofErr w:type="spellStart"/>
            <w:r>
              <w:t>gNB</w:t>
            </w:r>
            <w:proofErr w:type="spellEnd"/>
            <w:r>
              <w:t xml:space="preserve"> allocation of S-TMSI to concentrate the PF/POs where paging needs to be transmitted is not considered”. This might be mis-leading, as mentioned the concentration of PO is simply evaluating a different paging load, which we have done in our evaluations. </w:t>
            </w:r>
            <w:proofErr w:type="gramStart"/>
            <w:r>
              <w:t>So</w:t>
            </w:r>
            <w:proofErr w:type="gramEnd"/>
            <w:r>
              <w:t xml:space="preserve"> this might not be accurate.</w:t>
            </w:r>
          </w:p>
          <w:p w:rsidR="00287FE9" w:rsidRDefault="00B82E0D">
            <w:pPr>
              <w:spacing w:after="0"/>
            </w:pPr>
            <w:r>
              <w:t xml:space="preserve">As for the text in bracket [in the most probable scenarios, i.e. zero load in the system and low paging load, the network energy savings range in the order of 0.3 to ~6.7%] not sure how the “most probably scenario” was determined by the commenter. In our evaluations, we simply try to provide a range a paging loads to provide insights for various ranges. </w:t>
            </w:r>
            <w:proofErr w:type="spellStart"/>
            <w:r>
              <w:t>Its</w:t>
            </w:r>
            <w:proofErr w:type="spellEnd"/>
            <w:r>
              <w:t xml:space="preserve"> not clear to us how “most probable scenario” was determined. I think moderator’s original text or text Qualcomm seems to capture things objectively as the evaluation shows.</w:t>
            </w:r>
          </w:p>
          <w:p w:rsidR="00287FE9" w:rsidRDefault="00B82E0D">
            <w:pPr>
              <w:spacing w:after="0"/>
            </w:pPr>
            <w:r>
              <w:t xml:space="preserve">We suggest not to capture subjective aspects, as it simply </w:t>
            </w:r>
            <w:proofErr w:type="gramStart"/>
            <w:r>
              <w:t>open</w:t>
            </w:r>
            <w:proofErr w:type="gramEnd"/>
            <w:r>
              <w:t xml:space="preserve"> the door for further discussion which may not be useful.</w:t>
            </w:r>
          </w:p>
          <w:p w:rsidR="00287FE9" w:rsidRDefault="00B82E0D">
            <w:pPr>
              <w:spacing w:after="0"/>
            </w:pPr>
            <w:r>
              <w:t>LG’s comment seemed to be generally ok. Instead of “… was generated only for Rel-18 NES UEs”, it might be better to state “… was generated with UEs that support paging enhancements”.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proofErr w:type="spellStart"/>
            <w:r>
              <w:rPr>
                <w:rFonts w:hint="eastAsia"/>
                <w:lang w:eastAsia="zh-CN"/>
              </w:rPr>
              <w:t>S</w:t>
            </w:r>
            <w:r>
              <w:rPr>
                <w:lang w:eastAsia="zh-CN"/>
              </w:rPr>
              <w:t>preadtrum</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hint="eastAsia"/>
                <w:lang w:eastAsia="zh-CN"/>
              </w:rPr>
              <w:t>O</w:t>
            </w:r>
            <w:r>
              <w:rPr>
                <w:lang w:eastAsia="zh-CN"/>
              </w:rPr>
              <w:t>ur second scheme in technique A-1-5 should be moved in here.</w:t>
            </w:r>
          </w:p>
          <w:p w:rsidR="00287FE9" w:rsidRDefault="00B82E0D">
            <w:pPr>
              <w:spacing w:after="0"/>
              <w:rPr>
                <w:lang w:eastAsia="zh-CN"/>
              </w:rPr>
            </w:pPr>
            <w:r>
              <w:rPr>
                <w:lang w:eastAsia="zh-CN"/>
              </w:rPr>
              <w:t>Our second scheme in technique A-1-5 means “Transmission window of SSB/SIB1/paging”. It is similar to Intel’s scheme here. The difference we assume SSB/SIB1 is also confined in the “paging transmission window” and kept 20ms periodicity within the “paging transmission window”. In this way, UE does not need to wake up too early before PO to process SSB, so the power consumption of paging reception is not impacted negatively.</w:t>
            </w:r>
          </w:p>
          <w:p w:rsidR="00287FE9" w:rsidRDefault="00B82E0D">
            <w:pPr>
              <w:spacing w:after="0"/>
              <w:rPr>
                <w:lang w:eastAsia="zh-CN"/>
              </w:rPr>
            </w:pPr>
            <w:r>
              <w:rPr>
                <w:lang w:eastAsia="zh-CN"/>
              </w:rPr>
              <w:t>Therefore, we suggest the following revision base on QC’s version.</w:t>
            </w:r>
          </w:p>
          <w:p w:rsidR="00287FE9" w:rsidRDefault="00B82E0D">
            <w:pPr>
              <w:rPr>
                <w:color w:val="0070C0"/>
                <w:lang w:eastAsia="zh-CN"/>
              </w:rPr>
            </w:pPr>
            <w:r>
              <w:rPr>
                <w:rFonts w:hint="eastAsia"/>
                <w:color w:val="0070C0"/>
                <w:lang w:eastAsia="zh-CN"/>
              </w:rPr>
              <w:lastRenderedPageBreak/>
              <w:t>B</w:t>
            </w:r>
            <w:r>
              <w:rPr>
                <w:color w:val="0070C0"/>
                <w:lang w:eastAsia="zh-CN"/>
              </w:rPr>
              <w:t xml:space="preserve">ased on the results, </w:t>
            </w:r>
          </w:p>
          <w:p w:rsidR="00287FE9" w:rsidRDefault="00B82E0D">
            <w:pPr>
              <w:pStyle w:val="affff1"/>
              <w:numPr>
                <w:ilvl w:val="0"/>
                <w:numId w:val="13"/>
              </w:numPr>
              <w:rPr>
                <w:color w:val="0070C0"/>
                <w:lang w:eastAsia="zh-CN"/>
              </w:rPr>
            </w:pPr>
            <w:r>
              <w:rPr>
                <w:color w:val="0070C0"/>
                <w:lang w:eastAsia="zh-CN"/>
              </w:rPr>
              <w:t xml:space="preserve">One company observed that statically adapting paging configuration could provide 0.3%~42.3% network energy saving for BS category 1 and at empty load case. The gain generally increases as paging load increases and decreases when the number of SSB increases. Performance of dynamically adapting paging configurations is not provided. </w:t>
            </w:r>
          </w:p>
          <w:p w:rsidR="00287FE9" w:rsidRDefault="00B82E0D">
            <w:pPr>
              <w:pStyle w:val="affff1"/>
              <w:numPr>
                <w:ilvl w:val="0"/>
                <w:numId w:val="13"/>
              </w:numPr>
              <w:rPr>
                <w:color w:val="0070C0"/>
                <w:lang w:eastAsia="zh-CN"/>
              </w:rPr>
            </w:pPr>
            <w:r>
              <w:rPr>
                <w:color w:val="0070C0"/>
                <w:lang w:eastAsia="zh-CN"/>
              </w:rPr>
              <w:t xml:space="preserve">One company observed that having compact SSB (i.e., no time gap between consecutive SSBs) could provide 10.3% network energy saving for BS category 1 and at empty load case in FR2 when SSB periodicity is 20ms. Furthermore, UE power saving can be improved by 4%. </w:t>
            </w:r>
          </w:p>
          <w:p w:rsidR="00287FE9" w:rsidRDefault="00B82E0D">
            <w:pPr>
              <w:pStyle w:val="affff1"/>
              <w:numPr>
                <w:ilvl w:val="0"/>
                <w:numId w:val="13"/>
              </w:numPr>
              <w:rPr>
                <w:color w:val="0070C0"/>
                <w:lang w:eastAsia="zh-CN"/>
              </w:rPr>
            </w:pPr>
            <w:r>
              <w:rPr>
                <w:color w:val="FF0000"/>
                <w:lang w:eastAsia="zh-CN"/>
              </w:rPr>
              <w:t>One company observed that using a transmission window for SSB/SIB1/PO (20ms periodicity within the window) and extending the periodicity of the transmission window to extend SSB/SIB1/PO periodicity (160ms in average) could provide 16.3%~23.8% network energy saving for BS category 1 and 20.6%~51.5% network energy saving for BS category 2 at empty load case.</w:t>
            </w:r>
          </w:p>
        </w:tc>
      </w:tr>
    </w:tbl>
    <w:p w:rsidR="00287FE9" w:rsidRDefault="00287FE9">
      <w:pPr>
        <w:rPr>
          <w:lang w:eastAsia="zh-CN"/>
        </w:rPr>
      </w:pPr>
    </w:p>
    <w:tbl>
      <w:tblPr>
        <w:tblStyle w:val="GridTable5Dark-Accent61"/>
        <w:tblW w:w="0" w:type="auto"/>
        <w:tblLayout w:type="fixed"/>
        <w:tblLook w:val="04A0" w:firstRow="1" w:lastRow="0" w:firstColumn="1" w:lastColumn="0" w:noHBand="0" w:noVBand="1"/>
      </w:tblPr>
      <w:tblGrid>
        <w:gridCol w:w="1772"/>
      </w:tblGrid>
      <w:tr w:rsidR="00287FE9" w:rsidTr="00287FE9">
        <w:trPr>
          <w:cnfStyle w:val="100000000000" w:firstRow="1" w:lastRow="0" w:firstColumn="0" w:lastColumn="0" w:oddVBand="0" w:evenVBand="0" w:oddHBand="0" w:evenHBand="0" w:firstRowFirstColumn="0" w:firstRowLastColumn="0" w:lastRowFirstColumn="0" w:lastRowLastColumn="0"/>
          <w:trHeight w:val="1161"/>
        </w:trPr>
        <w:tc>
          <w:tcPr>
            <w:cnfStyle w:val="001000000000" w:firstRow="0" w:lastRow="0" w:firstColumn="1" w:lastColumn="0" w:oddVBand="0" w:evenVBand="0" w:oddHBand="0" w:evenHBand="0" w:firstRowFirstColumn="0" w:firstRowLastColumn="0" w:lastRowFirstColumn="0" w:lastRowLastColumn="0"/>
            <w:tcW w:w="1772" w:type="dxa"/>
          </w:tcPr>
          <w:p w:rsidR="00287FE9" w:rsidRDefault="00B82E0D">
            <w:pPr>
              <w:rPr>
                <w:b w:val="0"/>
                <w:bCs w:val="0"/>
                <w:sz w:val="12"/>
                <w:szCs w:val="12"/>
              </w:rPr>
            </w:pPr>
            <w:r>
              <w:rPr>
                <w:sz w:val="12"/>
                <w:szCs w:val="12"/>
              </w:rPr>
              <w:t>Set 1- Set 3: 23.8%</w:t>
            </w:r>
            <w:r>
              <w:rPr>
                <w:rFonts w:hint="eastAsia"/>
                <w:sz w:val="12"/>
                <w:szCs w:val="12"/>
                <w:lang w:eastAsia="zh-CN"/>
              </w:rPr>
              <w:t>,</w:t>
            </w:r>
            <w:r>
              <w:rPr>
                <w:sz w:val="12"/>
                <w:szCs w:val="12"/>
                <w:lang w:eastAsia="zh-CN"/>
              </w:rPr>
              <w:t xml:space="preserve"> </w:t>
            </w:r>
            <w:r>
              <w:rPr>
                <w:sz w:val="12"/>
                <w:szCs w:val="12"/>
              </w:rPr>
              <w:t>19.6%</w:t>
            </w:r>
            <w:r>
              <w:rPr>
                <w:rFonts w:hint="eastAsia"/>
                <w:sz w:val="12"/>
                <w:szCs w:val="12"/>
                <w:lang w:eastAsia="zh-CN"/>
              </w:rPr>
              <w:t>,</w:t>
            </w:r>
            <w:r>
              <w:rPr>
                <w:sz w:val="12"/>
                <w:szCs w:val="12"/>
                <w:lang w:eastAsia="zh-CN"/>
              </w:rPr>
              <w:t xml:space="preserve"> </w:t>
            </w:r>
            <w:r>
              <w:rPr>
                <w:sz w:val="12"/>
                <w:szCs w:val="12"/>
              </w:rPr>
              <w:t>16.3%</w:t>
            </w:r>
          </w:p>
        </w:tc>
      </w:tr>
      <w:tr w:rsidR="00287FE9" w:rsidTr="00287FE9">
        <w:trPr>
          <w:trHeight w:val="521"/>
        </w:trPr>
        <w:tc>
          <w:tcPr>
            <w:cnfStyle w:val="001000000000" w:firstRow="0" w:lastRow="0" w:firstColumn="1" w:lastColumn="0" w:oddVBand="0" w:evenVBand="0" w:oddHBand="0" w:evenHBand="0" w:firstRowFirstColumn="0" w:firstRowLastColumn="0" w:lastRowFirstColumn="0" w:lastRowLastColumn="0"/>
            <w:tcW w:w="1772" w:type="dxa"/>
            <w:shd w:val="clear" w:color="auto" w:fill="C5E0B3" w:themeFill="accent6" w:themeFillTint="66"/>
          </w:tcPr>
          <w:p w:rsidR="00287FE9" w:rsidRDefault="00B82E0D">
            <w:pPr>
              <w:rPr>
                <w:b w:val="0"/>
                <w:bCs w:val="0"/>
                <w:sz w:val="12"/>
                <w:szCs w:val="12"/>
              </w:rPr>
            </w:pPr>
            <w:r>
              <w:rPr>
                <w:sz w:val="12"/>
                <w:szCs w:val="12"/>
              </w:rPr>
              <w:t>Set 1- Set 3: 51.5%</w:t>
            </w:r>
            <w:r>
              <w:rPr>
                <w:rFonts w:hint="eastAsia"/>
                <w:sz w:val="12"/>
                <w:szCs w:val="12"/>
                <w:lang w:eastAsia="zh-CN"/>
              </w:rPr>
              <w:t>,</w:t>
            </w:r>
            <w:r>
              <w:rPr>
                <w:sz w:val="12"/>
                <w:szCs w:val="12"/>
                <w:lang w:eastAsia="zh-CN"/>
              </w:rPr>
              <w:t xml:space="preserve"> </w:t>
            </w:r>
            <w:r>
              <w:rPr>
                <w:sz w:val="12"/>
                <w:szCs w:val="12"/>
              </w:rPr>
              <w:t>47.3%</w:t>
            </w:r>
            <w:r>
              <w:rPr>
                <w:rFonts w:hint="eastAsia"/>
                <w:sz w:val="12"/>
                <w:szCs w:val="12"/>
                <w:lang w:eastAsia="zh-CN"/>
              </w:rPr>
              <w:t>,</w:t>
            </w:r>
            <w:r>
              <w:rPr>
                <w:sz w:val="12"/>
                <w:szCs w:val="12"/>
                <w:lang w:eastAsia="zh-CN"/>
              </w:rPr>
              <w:t xml:space="preserve"> </w:t>
            </w:r>
            <w:r>
              <w:rPr>
                <w:sz w:val="12"/>
                <w:szCs w:val="12"/>
              </w:rPr>
              <w:t>20.6%</w:t>
            </w:r>
          </w:p>
        </w:tc>
      </w:tr>
    </w:tbl>
    <w:p w:rsidR="00287FE9" w:rsidRDefault="00287FE9">
      <w:pPr>
        <w:rPr>
          <w:lang w:eastAsia="zh-CN"/>
        </w:rPr>
      </w:pP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A-1-8: start ===</w:t>
      </w:r>
    </w:p>
    <w:p w:rsidR="00287FE9" w:rsidRDefault="00B82E0D">
      <w:pPr>
        <w:rPr>
          <w:lang w:eastAsia="zh-CN"/>
        </w:rPr>
      </w:pPr>
      <w:r>
        <w:rPr>
          <w:rFonts w:hint="eastAsia"/>
          <w:lang w:eastAsia="zh-CN"/>
        </w:rPr>
        <w:t>T</w:t>
      </w:r>
      <w:r>
        <w:rPr>
          <w:lang w:eastAsia="zh-CN"/>
        </w:rPr>
        <w:t>he following show the BS energy savings by dynamically adapting common signals, i.e. RACH based on the submitted results.</w:t>
      </w:r>
    </w:p>
    <w:p w:rsidR="00287FE9" w:rsidRDefault="00B82E0D">
      <w:pPr>
        <w:pStyle w:val="TH"/>
      </w:pPr>
      <w:r>
        <w:t>Table 6.1.1-x: BS energy savings by dynamically adapting RACH periodicity/occasions</w:t>
      </w:r>
    </w:p>
    <w:tbl>
      <w:tblPr>
        <w:tblStyle w:val="GridTable5Dark-Accent61"/>
        <w:tblW w:w="0" w:type="auto"/>
        <w:jc w:val="center"/>
        <w:tblLook w:val="04A0" w:firstRow="1" w:lastRow="0" w:firstColumn="1" w:lastColumn="0" w:noHBand="0" w:noVBand="1"/>
      </w:tblPr>
      <w:tblGrid>
        <w:gridCol w:w="717"/>
        <w:gridCol w:w="804"/>
        <w:gridCol w:w="690"/>
        <w:gridCol w:w="643"/>
        <w:gridCol w:w="526"/>
        <w:gridCol w:w="1090"/>
        <w:gridCol w:w="910"/>
        <w:gridCol w:w="1943"/>
        <w:gridCol w:w="1497"/>
      </w:tblGrid>
      <w:tr w:rsidR="00287FE9" w:rsidTr="00287FE9">
        <w:trPr>
          <w:cnfStyle w:val="100000000000" w:firstRow="1" w:lastRow="0" w:firstColumn="0" w:lastColumn="0" w:oddVBand="0" w:evenVBand="0" w:oddHBand="0" w:evenHBand="0" w:firstRowFirstColumn="0" w:firstRowLastColumn="0" w:lastRowFirstColumn="0" w:lastRowLastColumn="0"/>
          <w:trHeight w:val="842"/>
          <w:jc w:val="center"/>
        </w:trPr>
        <w:tc>
          <w:tcPr>
            <w:cnfStyle w:val="001000000000" w:firstRow="0" w:lastRow="0" w:firstColumn="1" w:lastColumn="0" w:oddVBand="0" w:evenVBand="0" w:oddHBand="0" w:evenHBand="0" w:firstRowFirstColumn="0" w:firstRowLastColumn="0" w:lastRowFirstColumn="0" w:lastRowLastColumn="0"/>
            <w:tcW w:w="717" w:type="dxa"/>
          </w:tcPr>
          <w:p w:rsidR="00287FE9" w:rsidRDefault="00B82E0D">
            <w:pPr>
              <w:rPr>
                <w:sz w:val="12"/>
                <w:szCs w:val="12"/>
              </w:rPr>
            </w:pPr>
            <w:r>
              <w:rPr>
                <w:sz w:val="12"/>
                <w:szCs w:val="12"/>
              </w:rPr>
              <w:t>Company</w:t>
            </w:r>
          </w:p>
        </w:tc>
        <w:tc>
          <w:tcPr>
            <w:tcW w:w="804"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 xml:space="preserve">BS Category </w:t>
            </w:r>
          </w:p>
        </w:tc>
        <w:tc>
          <w:tcPr>
            <w:tcW w:w="643"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26"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09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UPT/access delay/latency/UE power consumption</w:t>
            </w:r>
          </w:p>
        </w:tc>
        <w:tc>
          <w:tcPr>
            <w:tcW w:w="91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1943"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configuration/assumption/notable settings</w:t>
            </w:r>
          </w:p>
        </w:tc>
        <w:tc>
          <w:tcPr>
            <w:tcW w:w="1497"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Other evaluation methodology/assumption details</w:t>
            </w:r>
          </w:p>
        </w:tc>
      </w:tr>
      <w:tr w:rsidR="00287FE9" w:rsidTr="00287FE9">
        <w:trPr>
          <w:trHeight w:val="671"/>
          <w:jc w:val="center"/>
        </w:trPr>
        <w:tc>
          <w:tcPr>
            <w:cnfStyle w:val="001000000000" w:firstRow="0" w:lastRow="0" w:firstColumn="1" w:lastColumn="0" w:oddVBand="0" w:evenVBand="0" w:oddHBand="0" w:evenHBand="0" w:firstRowFirstColumn="0" w:firstRowLastColumn="0" w:lastRowFirstColumn="0" w:lastRowLastColumn="0"/>
            <w:tcW w:w="717" w:type="dxa"/>
            <w:vMerge w:val="restart"/>
          </w:tcPr>
          <w:p w:rsidR="00287FE9" w:rsidRDefault="00B82E0D">
            <w:pPr>
              <w:rPr>
                <w:sz w:val="12"/>
                <w:szCs w:val="12"/>
              </w:rPr>
            </w:pPr>
            <w:r>
              <w:rPr>
                <w:sz w:val="12"/>
                <w:szCs w:val="12"/>
              </w:rPr>
              <w:t>Ericsson</w:t>
            </w:r>
          </w:p>
          <w:p w:rsidR="00287FE9" w:rsidRDefault="00B82E0D">
            <w:pPr>
              <w:rPr>
                <w:sz w:val="12"/>
                <w:szCs w:val="12"/>
                <w:lang w:eastAsia="zh-CN"/>
              </w:rPr>
            </w:pPr>
            <w:r>
              <w:rPr>
                <w:rFonts w:hint="eastAsia"/>
                <w:sz w:val="12"/>
                <w:szCs w:val="12"/>
                <w:lang w:eastAsia="zh-CN"/>
              </w:rPr>
              <w:t>[</w:t>
            </w:r>
            <w:r>
              <w:rPr>
                <w:sz w:val="12"/>
                <w:szCs w:val="12"/>
              </w:rPr>
              <w:t>R1-2212154</w:t>
            </w:r>
            <w:r>
              <w:rPr>
                <w:sz w:val="12"/>
                <w:szCs w:val="12"/>
                <w:lang w:eastAsia="zh-CN"/>
              </w:rPr>
              <w:t>]</w:t>
            </w:r>
          </w:p>
        </w:tc>
        <w:tc>
          <w:tcPr>
            <w:tcW w:w="80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20ms</w:t>
            </w:r>
          </w:p>
        </w:tc>
        <w:tc>
          <w:tcPr>
            <w:tcW w:w="69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52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14.4%</w:t>
            </w:r>
          </w:p>
        </w:tc>
        <w:tc>
          <w:tcPr>
            <w:tcW w:w="10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10ms increase</w:t>
            </w:r>
          </w:p>
        </w:tc>
        <w:tc>
          <w:tcPr>
            <w:tcW w:w="91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943"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 </w:t>
            </w:r>
            <w:proofErr w:type="spellStart"/>
            <w:r>
              <w:rPr>
                <w:sz w:val="12"/>
                <w:szCs w:val="12"/>
              </w:rPr>
              <w:t>ms</w:t>
            </w:r>
            <w:proofErr w:type="spellEnd"/>
            <w:r>
              <w:rPr>
                <w:sz w:val="12"/>
                <w:szCs w:val="12"/>
              </w:rPr>
              <w:t xml:space="preserve"> SSB, 40ms SIB1 period, 10ms PRACH periodicity.</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Per symbol energy consumption is </w:t>
            </w:r>
            <w:proofErr w:type="spellStart"/>
            <w:r>
              <w:rPr>
                <w:sz w:val="12"/>
                <w:szCs w:val="12"/>
              </w:rPr>
              <w:t>modeled</w:t>
            </w:r>
            <w:proofErr w:type="spellEnd"/>
            <w:r>
              <w:rPr>
                <w:sz w:val="12"/>
                <w:szCs w:val="12"/>
              </w:rPr>
              <w:t>.</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ES scheme: adapting PRACH periodicity for energy efficiency via dynamic PRACH occasions adaptation. Note separate evaluation performed for different PRACH periodicities (i.e. no switching between these settings).</w:t>
            </w:r>
          </w:p>
        </w:tc>
        <w:tc>
          <w:tcPr>
            <w:tcW w:w="1497"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1 SSB </w:t>
            </w:r>
          </w:p>
        </w:tc>
      </w:tr>
      <w:tr w:rsidR="00287FE9" w:rsidTr="00287FE9">
        <w:trPr>
          <w:trHeight w:val="638"/>
          <w:jc w:val="center"/>
        </w:trPr>
        <w:tc>
          <w:tcPr>
            <w:cnfStyle w:val="001000000000" w:firstRow="0" w:lastRow="0" w:firstColumn="1" w:lastColumn="0" w:oddVBand="0" w:evenVBand="0" w:oddHBand="0" w:evenHBand="0" w:firstRowFirstColumn="0" w:firstRowLastColumn="0" w:lastRowFirstColumn="0" w:lastRowLastColumn="0"/>
            <w:tcW w:w="717" w:type="dxa"/>
            <w:vMerge/>
          </w:tcPr>
          <w:p w:rsidR="00287FE9" w:rsidRDefault="00287FE9">
            <w:pPr>
              <w:rPr>
                <w:sz w:val="12"/>
                <w:szCs w:val="12"/>
              </w:rPr>
            </w:pPr>
          </w:p>
        </w:tc>
        <w:tc>
          <w:tcPr>
            <w:tcW w:w="80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40ms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20.9%</w:t>
            </w:r>
          </w:p>
        </w:tc>
        <w:tc>
          <w:tcPr>
            <w:tcW w:w="10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30ms increase</w:t>
            </w:r>
          </w:p>
        </w:tc>
        <w:tc>
          <w:tcPr>
            <w:tcW w:w="91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48"/>
          <w:jc w:val="center"/>
        </w:trPr>
        <w:tc>
          <w:tcPr>
            <w:cnfStyle w:val="001000000000" w:firstRow="0" w:lastRow="0" w:firstColumn="1" w:lastColumn="0" w:oddVBand="0" w:evenVBand="0" w:oddHBand="0" w:evenHBand="0" w:firstRowFirstColumn="0" w:firstRowLastColumn="0" w:lastRowFirstColumn="0" w:lastRowLastColumn="0"/>
            <w:tcW w:w="717" w:type="dxa"/>
            <w:vMerge/>
          </w:tcPr>
          <w:p w:rsidR="00287FE9" w:rsidRDefault="00287FE9">
            <w:pPr>
              <w:rPr>
                <w:sz w:val="12"/>
                <w:szCs w:val="12"/>
              </w:rPr>
            </w:pPr>
          </w:p>
        </w:tc>
        <w:tc>
          <w:tcPr>
            <w:tcW w:w="80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80ms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22.2%</w:t>
            </w:r>
          </w:p>
        </w:tc>
        <w:tc>
          <w:tcPr>
            <w:tcW w:w="10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70ms increase</w:t>
            </w:r>
          </w:p>
        </w:tc>
        <w:tc>
          <w:tcPr>
            <w:tcW w:w="91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12"/>
          <w:jc w:val="center"/>
        </w:trPr>
        <w:tc>
          <w:tcPr>
            <w:cnfStyle w:val="001000000000" w:firstRow="0" w:lastRow="0" w:firstColumn="1" w:lastColumn="0" w:oddVBand="0" w:evenVBand="0" w:oddHBand="0" w:evenHBand="0" w:firstRowFirstColumn="0" w:firstRowLastColumn="0" w:lastRowFirstColumn="0" w:lastRowLastColumn="0"/>
            <w:tcW w:w="717" w:type="dxa"/>
            <w:vMerge/>
          </w:tcPr>
          <w:p w:rsidR="00287FE9" w:rsidRDefault="00287FE9">
            <w:pPr>
              <w:rPr>
                <w:sz w:val="12"/>
                <w:szCs w:val="12"/>
              </w:rPr>
            </w:pPr>
          </w:p>
        </w:tc>
        <w:tc>
          <w:tcPr>
            <w:tcW w:w="80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20ms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17.3%</w:t>
            </w:r>
          </w:p>
        </w:tc>
        <w:tc>
          <w:tcPr>
            <w:tcW w:w="10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10ms increase</w:t>
            </w:r>
          </w:p>
        </w:tc>
        <w:tc>
          <w:tcPr>
            <w:tcW w:w="91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four SSBs</w:t>
            </w:r>
          </w:p>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04"/>
          <w:jc w:val="center"/>
        </w:trPr>
        <w:tc>
          <w:tcPr>
            <w:cnfStyle w:val="001000000000" w:firstRow="0" w:lastRow="0" w:firstColumn="1" w:lastColumn="0" w:oddVBand="0" w:evenVBand="0" w:oddHBand="0" w:evenHBand="0" w:firstRowFirstColumn="0" w:firstRowLastColumn="0" w:lastRowFirstColumn="0" w:lastRowLastColumn="0"/>
            <w:tcW w:w="717" w:type="dxa"/>
            <w:vMerge/>
          </w:tcPr>
          <w:p w:rsidR="00287FE9" w:rsidRDefault="00287FE9">
            <w:pPr>
              <w:rPr>
                <w:sz w:val="12"/>
                <w:szCs w:val="12"/>
              </w:rPr>
            </w:pPr>
          </w:p>
        </w:tc>
        <w:tc>
          <w:tcPr>
            <w:tcW w:w="804"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40ms</w:t>
            </w:r>
          </w:p>
        </w:tc>
        <w:tc>
          <w:tcPr>
            <w:tcW w:w="69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23.9%</w:t>
            </w:r>
          </w:p>
        </w:tc>
        <w:tc>
          <w:tcPr>
            <w:tcW w:w="109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30ms increase</w:t>
            </w:r>
          </w:p>
        </w:tc>
        <w:tc>
          <w:tcPr>
            <w:tcW w:w="91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82"/>
          <w:jc w:val="center"/>
        </w:trPr>
        <w:tc>
          <w:tcPr>
            <w:cnfStyle w:val="001000000000" w:firstRow="0" w:lastRow="0" w:firstColumn="1" w:lastColumn="0" w:oddVBand="0" w:evenVBand="0" w:oddHBand="0" w:evenHBand="0" w:firstRowFirstColumn="0" w:firstRowLastColumn="0" w:lastRowFirstColumn="0" w:lastRowLastColumn="0"/>
            <w:tcW w:w="717" w:type="dxa"/>
            <w:vMerge/>
          </w:tcPr>
          <w:p w:rsidR="00287FE9" w:rsidRDefault="00287FE9">
            <w:pPr>
              <w:rPr>
                <w:sz w:val="12"/>
                <w:szCs w:val="12"/>
              </w:rPr>
            </w:pPr>
          </w:p>
        </w:tc>
        <w:tc>
          <w:tcPr>
            <w:tcW w:w="804"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PRACH periodicity= 80ms</w:t>
            </w:r>
          </w:p>
        </w:tc>
        <w:tc>
          <w:tcPr>
            <w:tcW w:w="69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24.9%</w:t>
            </w:r>
          </w:p>
        </w:tc>
        <w:tc>
          <w:tcPr>
            <w:tcW w:w="109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 70ms increase</w:t>
            </w:r>
          </w:p>
        </w:tc>
        <w:tc>
          <w:tcPr>
            <w:tcW w:w="91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94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9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bl>
    <w:p w:rsidR="00287FE9" w:rsidRDefault="00287FE9"/>
    <w:p w:rsidR="00287FE9" w:rsidRDefault="00B82E0D">
      <w:pPr>
        <w:rPr>
          <w:lang w:eastAsia="zh-CN"/>
        </w:rPr>
      </w:pPr>
      <w:r>
        <w:rPr>
          <w:rFonts w:hint="eastAsia"/>
          <w:lang w:eastAsia="zh-CN"/>
        </w:rPr>
        <w:lastRenderedPageBreak/>
        <w:t>B</w:t>
      </w:r>
      <w:r>
        <w:rPr>
          <w:lang w:eastAsia="zh-CN"/>
        </w:rPr>
        <w:t>ased on the results, it is observed that dynamic adaptation of RACH occasions can achieve BS energy savings by 14.4%~24.9% for BS Category 1 at empty load case under FR1 TDD compared to 10ms RACH periodicity without adaptation. The gain generally increases as adapted PRACH periodicity increases, and also increases as the number of SSBs increases.</w:t>
      </w:r>
    </w:p>
    <w:p w:rsidR="00287FE9" w:rsidRDefault="00B82E0D">
      <w:pPr>
        <w:rPr>
          <w:lang w:eastAsia="zh-CN"/>
        </w:rPr>
      </w:pPr>
      <w:r>
        <w:rPr>
          <w:rFonts w:hint="eastAsia"/>
          <w:lang w:eastAsia="zh-CN"/>
        </w:rPr>
        <w:t>O</w:t>
      </w:r>
      <w:r>
        <w:rPr>
          <w:lang w:eastAsia="zh-CN"/>
        </w:rPr>
        <w:t xml:space="preserve">n </w:t>
      </w:r>
      <w:r>
        <w:rPr>
          <w:rFonts w:hint="eastAsia"/>
          <w:lang w:eastAsia="zh-CN"/>
        </w:rPr>
        <w:t>UPT</w:t>
      </w:r>
      <w:r>
        <w:rPr>
          <w:lang w:eastAsia="zh-CN"/>
        </w:rPr>
        <w:t>/access delay/latency, this scheme increases access delay/latency from 10ms to 70ms, same as the increased PRACH periodicity.</w:t>
      </w:r>
    </w:p>
    <w:p w:rsidR="00287FE9" w:rsidRDefault="00B82E0D">
      <w:pPr>
        <w:rPr>
          <w:lang w:eastAsia="zh-CN"/>
        </w:rPr>
      </w:pPr>
      <w:r>
        <w:rPr>
          <w:rFonts w:hint="eastAsia"/>
          <w:lang w:eastAsia="zh-CN"/>
        </w:rPr>
        <w:t>O</w:t>
      </w:r>
      <w:r>
        <w:rPr>
          <w:lang w:eastAsia="zh-CN"/>
        </w:rPr>
        <w:t>n UE power consumption, [].</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the following update:</w:t>
            </w:r>
          </w:p>
          <w:p w:rsidR="00287FE9" w:rsidRDefault="00287FE9">
            <w:pPr>
              <w:spacing w:after="0"/>
            </w:pPr>
          </w:p>
          <w:p w:rsidR="00287FE9" w:rsidRDefault="00B82E0D">
            <w:pPr>
              <w:rPr>
                <w:lang w:eastAsia="zh-CN"/>
              </w:rPr>
            </w:pPr>
            <w:r>
              <w:rPr>
                <w:lang w:eastAsia="zh-CN"/>
              </w:rPr>
              <w:t>“</w:t>
            </w:r>
            <w:r>
              <w:rPr>
                <w:rFonts w:hint="eastAsia"/>
                <w:lang w:eastAsia="zh-CN"/>
              </w:rPr>
              <w:t>B</w:t>
            </w:r>
            <w:r>
              <w:rPr>
                <w:lang w:eastAsia="zh-CN"/>
              </w:rPr>
              <w:t xml:space="preserve">ased on the results </w:t>
            </w:r>
            <w:r>
              <w:rPr>
                <w:color w:val="FF0000"/>
                <w:lang w:eastAsia="zh-CN"/>
              </w:rPr>
              <w:t>with static RACH occasion configurations</w:t>
            </w:r>
            <w:r>
              <w:rPr>
                <w:lang w:eastAsia="zh-CN"/>
              </w:rPr>
              <w:t xml:space="preserve">, </w:t>
            </w:r>
            <w:r>
              <w:rPr>
                <w:strike/>
                <w:color w:val="FF0000"/>
                <w:lang w:eastAsia="zh-CN"/>
              </w:rPr>
              <w:t>it is</w:t>
            </w:r>
            <w:r>
              <w:rPr>
                <w:color w:val="FF0000"/>
                <w:lang w:eastAsia="zh-CN"/>
              </w:rPr>
              <w:t xml:space="preserve"> one company</w:t>
            </w:r>
            <w:r>
              <w:rPr>
                <w:lang w:eastAsia="zh-CN"/>
              </w:rPr>
              <w:t xml:space="preserve"> observed that </w:t>
            </w:r>
            <w:r>
              <w:rPr>
                <w:strike/>
                <w:color w:val="FF0000"/>
                <w:lang w:eastAsia="zh-CN"/>
              </w:rPr>
              <w:t>dynamic</w:t>
            </w:r>
            <w:r>
              <w:rPr>
                <w:lang w:eastAsia="zh-CN"/>
              </w:rPr>
              <w:t xml:space="preserve"> adaptation of RACH occasions can achieve BS energy savings by 14.4%~24.9% for BS Category 1 at empty load case under FR1 TDD compared to 10ms RACH periodicity without adaptation. The gain generally increases as adapted PRACH periodicity increases, and also increases as the number of SSBs increases. </w:t>
            </w:r>
            <w:r>
              <w:rPr>
                <w:color w:val="FF0000"/>
                <w:lang w:eastAsia="zh-CN"/>
              </w:rPr>
              <w:t>Performance of dynamic RACH configuration is not provided.</w:t>
            </w:r>
            <w:r>
              <w:rPr>
                <w:lang w:eastAsia="zh-CN"/>
              </w:rPr>
              <w:t>”</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Ericsson1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pStyle w:val="affff1"/>
              <w:numPr>
                <w:ilvl w:val="0"/>
                <w:numId w:val="14"/>
              </w:numPr>
              <w:spacing w:after="0"/>
            </w:pPr>
            <w:r>
              <w:t>Suggest adding the following in the last column of the table.</w:t>
            </w:r>
          </w:p>
          <w:p w:rsidR="00287FE9" w:rsidRDefault="00287FE9">
            <w:pPr>
              <w:spacing w:after="0"/>
            </w:pPr>
          </w:p>
          <w:p w:rsidR="00287FE9" w:rsidRDefault="00B82E0D">
            <w:pPr>
              <w:rPr>
                <w:lang w:eastAsia="zh-CN"/>
              </w:rPr>
            </w:pPr>
            <w:r>
              <w:rPr>
                <w:bCs/>
                <w:i/>
                <w:iCs/>
              </w:rPr>
              <w:t>Note: PRACH resources configured via SIB1 are used to support Rel-15/16/17/18 UEs. Dynamic adapted RACH resources are additionally available for Rel-18 UEs.</w:t>
            </w:r>
            <w:r>
              <w:rPr>
                <w:bCs/>
              </w:rPr>
              <w:t xml:space="preserve"> </w:t>
            </w:r>
          </w:p>
          <w:p w:rsidR="00287FE9" w:rsidRDefault="00287FE9">
            <w:pPr>
              <w:pStyle w:val="affff1"/>
              <w:rPr>
                <w:lang w:eastAsia="zh-CN"/>
              </w:rPr>
            </w:pPr>
          </w:p>
          <w:p w:rsidR="00287FE9" w:rsidRDefault="00B82E0D">
            <w:pPr>
              <w:pStyle w:val="affff1"/>
              <w:numPr>
                <w:ilvl w:val="0"/>
                <w:numId w:val="14"/>
              </w:numPr>
              <w:rPr>
                <w:lang w:eastAsia="zh-CN"/>
              </w:rPr>
            </w:pPr>
            <w:r>
              <w:rPr>
                <w:lang w:eastAsia="zh-CN"/>
              </w:rPr>
              <w:t>Suggest following changes on top of QC updates</w:t>
            </w:r>
          </w:p>
          <w:p w:rsidR="00287FE9" w:rsidRDefault="00B82E0D">
            <w:pPr>
              <w:rPr>
                <w:lang w:eastAsia="zh-CN"/>
              </w:rPr>
            </w:pPr>
            <w:r>
              <w:rPr>
                <w:lang w:eastAsia="zh-CN"/>
              </w:rPr>
              <w:t>“</w:t>
            </w:r>
            <w:r>
              <w:rPr>
                <w:rFonts w:hint="eastAsia"/>
                <w:lang w:eastAsia="zh-CN"/>
              </w:rPr>
              <w:t>B</w:t>
            </w:r>
            <w:r>
              <w:rPr>
                <w:lang w:eastAsia="zh-CN"/>
              </w:rPr>
              <w:t xml:space="preserve">ased on the results </w:t>
            </w:r>
            <w:r>
              <w:rPr>
                <w:color w:val="FF0000"/>
                <w:lang w:eastAsia="zh-CN"/>
              </w:rPr>
              <w:t xml:space="preserve">with </w:t>
            </w:r>
            <w:r>
              <w:rPr>
                <w:color w:val="FF0000"/>
                <w:highlight w:val="cyan"/>
                <w:u w:val="single"/>
                <w:lang w:eastAsia="zh-CN"/>
              </w:rPr>
              <w:t>multiple</w:t>
            </w:r>
            <w:r>
              <w:rPr>
                <w:color w:val="FF0000"/>
                <w:lang w:eastAsia="zh-CN"/>
              </w:rPr>
              <w:t xml:space="preserve"> static RACH occasion configurations</w:t>
            </w:r>
            <w:r>
              <w:rPr>
                <w:lang w:eastAsia="zh-CN"/>
              </w:rPr>
              <w:t xml:space="preserve">, </w:t>
            </w:r>
            <w:r>
              <w:rPr>
                <w:strike/>
                <w:color w:val="FF0000"/>
                <w:lang w:eastAsia="zh-CN"/>
              </w:rPr>
              <w:t>it is</w:t>
            </w:r>
            <w:r>
              <w:rPr>
                <w:color w:val="FF0000"/>
                <w:lang w:eastAsia="zh-CN"/>
              </w:rPr>
              <w:t xml:space="preserve"> one company</w:t>
            </w:r>
            <w:r>
              <w:rPr>
                <w:lang w:eastAsia="zh-CN"/>
              </w:rPr>
              <w:t xml:space="preserve"> observed that </w:t>
            </w:r>
            <w:r>
              <w:rPr>
                <w:strike/>
                <w:color w:val="FF0000"/>
                <w:lang w:eastAsia="zh-CN"/>
              </w:rPr>
              <w:t>dynamic</w:t>
            </w:r>
            <w:r>
              <w:rPr>
                <w:lang w:eastAsia="zh-CN"/>
              </w:rPr>
              <w:t xml:space="preserve"> adaptation of RACH occasions can achieve BS energy savings by 14.4%~24.9% for BS Category 1 at empty load case under FR1 TDD compared to 10ms RACH periodicity without adaptation. The gain generally increases as adapted PRACH periodicity increases, and also increases as the number of SSBs increases. </w:t>
            </w:r>
            <w:r>
              <w:rPr>
                <w:color w:val="FF0000"/>
                <w:lang w:eastAsia="zh-CN"/>
              </w:rPr>
              <w:t>Performance of dynamic RACH configuration is not provided.</w:t>
            </w:r>
            <w:r>
              <w:rPr>
                <w:lang w:eastAsia="zh-CN"/>
              </w:rPr>
              <w:t>”</w:t>
            </w:r>
          </w:p>
          <w:p w:rsidR="00287FE9" w:rsidRDefault="00287FE9">
            <w:pPr>
              <w:spacing w:after="0"/>
            </w:pPr>
          </w:p>
          <w:p w:rsidR="00287FE9" w:rsidRDefault="00B82E0D">
            <w:pPr>
              <w:spacing w:after="0"/>
            </w:pPr>
            <w:r>
              <w:rPr>
                <w:bCs/>
              </w:rPr>
              <w:t xml:space="preserve">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We are fine with the second changes in Ericsson</w:t>
            </w:r>
            <w:r>
              <w:rPr>
                <w:rFonts w:eastAsia="Malgun Gothic"/>
                <w:lang w:eastAsia="ko-KR"/>
              </w:rPr>
              <w:t xml:space="preserve">’s comments while the first change seems not necessary but if needed it can be captured in </w:t>
            </w:r>
            <w:proofErr w:type="gramStart"/>
            <w:r>
              <w:rPr>
                <w:rFonts w:eastAsia="Malgun Gothic"/>
                <w:lang w:eastAsia="ko-KR"/>
              </w:rPr>
              <w:t>6.</w:t>
            </w:r>
            <w:r>
              <w:rPr>
                <w:rFonts w:eastAsia="Malgun Gothic" w:hint="eastAsia"/>
                <w:lang w:eastAsia="ko-KR"/>
              </w:rPr>
              <w:t>X.Y.</w:t>
            </w:r>
            <w:proofErr w:type="gramEnd"/>
            <w:r>
              <w:rPr>
                <w:rFonts w:eastAsia="Malgun Gothic" w:hint="eastAsia"/>
                <w:lang w:eastAsia="ko-KR"/>
              </w:rPr>
              <w:t>3.</w:t>
            </w:r>
          </w:p>
        </w:tc>
      </w:tr>
    </w:tbl>
    <w:p w:rsidR="00287FE9" w:rsidRDefault="00287FE9"/>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A-1-9: start ===</w:t>
      </w:r>
    </w:p>
    <w:p w:rsidR="00287FE9" w:rsidRDefault="00B82E0D">
      <w:pPr>
        <w:rPr>
          <w:lang w:eastAsia="zh-CN"/>
        </w:rPr>
      </w:pPr>
      <w:r>
        <w:rPr>
          <w:rFonts w:hint="eastAsia"/>
          <w:lang w:eastAsia="zh-CN"/>
        </w:rPr>
        <w:t>T</w:t>
      </w:r>
      <w:r>
        <w:rPr>
          <w:lang w:eastAsia="zh-CN"/>
        </w:rPr>
        <w:t>he following show the BS energy savings by scheduling of SIB1 by SSB, without PDCCH for SIB1, with repetition period 20ms.</w:t>
      </w:r>
    </w:p>
    <w:p w:rsidR="00287FE9" w:rsidRDefault="00B82E0D">
      <w:pPr>
        <w:pStyle w:val="TH"/>
        <w:rPr>
          <w:lang w:eastAsia="zh-CN"/>
        </w:rPr>
      </w:pPr>
      <w:r>
        <w:t xml:space="preserve">Table 6.1.1-x: BS energy savings by </w:t>
      </w:r>
      <w:r>
        <w:rPr>
          <w:lang w:eastAsia="zh-CN"/>
        </w:rPr>
        <w:t>scheduling of SIB1 by SSB</w:t>
      </w:r>
    </w:p>
    <w:tbl>
      <w:tblPr>
        <w:tblStyle w:val="GridTable5Dark-Accent61"/>
        <w:tblW w:w="9629" w:type="dxa"/>
        <w:tblLook w:val="04A0" w:firstRow="1" w:lastRow="0" w:firstColumn="1" w:lastColumn="0" w:noHBand="0" w:noVBand="1"/>
      </w:tblPr>
      <w:tblGrid>
        <w:gridCol w:w="1066"/>
        <w:gridCol w:w="660"/>
        <w:gridCol w:w="605"/>
        <w:gridCol w:w="567"/>
        <w:gridCol w:w="752"/>
        <w:gridCol w:w="847"/>
        <w:gridCol w:w="786"/>
        <w:gridCol w:w="1296"/>
        <w:gridCol w:w="512"/>
        <w:gridCol w:w="1269"/>
        <w:gridCol w:w="1269"/>
      </w:tblGrid>
      <w:tr w:rsidR="004C1BF2" w:rsidTr="00287FE9">
        <w:trPr>
          <w:cnfStyle w:val="100000000000" w:firstRow="1" w:lastRow="0" w:firstColumn="0" w:lastColumn="0" w:oddVBand="0" w:evenVBand="0" w:oddHBand="0" w:evenHBand="0" w:firstRowFirstColumn="0" w:firstRowLastColumn="0" w:lastRowFirstColumn="0" w:lastRowLastColumn="0"/>
          <w:trHeight w:val="1026"/>
        </w:trPr>
        <w:tc>
          <w:tcPr>
            <w:cnfStyle w:val="001000000000" w:firstRow="0" w:lastRow="0" w:firstColumn="1" w:lastColumn="0" w:oddVBand="0" w:evenVBand="0" w:oddHBand="0" w:evenHBand="0" w:firstRowFirstColumn="0" w:firstRowLastColumn="0" w:lastRowFirstColumn="0" w:lastRowLastColumn="0"/>
            <w:tcW w:w="1031" w:type="dxa"/>
          </w:tcPr>
          <w:p w:rsidR="00287FE9" w:rsidRDefault="00B82E0D">
            <w:pPr>
              <w:spacing w:after="0"/>
              <w:jc w:val="center"/>
              <w:rPr>
                <w:rFonts w:eastAsia="宋体"/>
                <w:sz w:val="12"/>
                <w:szCs w:val="12"/>
                <w:lang w:val="en-US" w:eastAsia="zh-CN"/>
              </w:rPr>
            </w:pPr>
            <w:r>
              <w:rPr>
                <w:rFonts w:eastAsia="宋体"/>
                <w:sz w:val="12"/>
                <w:szCs w:val="12"/>
                <w:lang w:val="en-US" w:eastAsia="zh-CN"/>
              </w:rPr>
              <w:t>Company</w:t>
            </w:r>
          </w:p>
        </w:tc>
        <w:tc>
          <w:tcPr>
            <w:tcW w:w="641"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scheme</w:t>
            </w:r>
          </w:p>
        </w:tc>
        <w:tc>
          <w:tcPr>
            <w:tcW w:w="589"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552"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868"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984"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UPT</w:t>
            </w:r>
          </w:p>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Access delay/latency</w:t>
            </w:r>
          </w:p>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UE power consumption</w:t>
            </w:r>
          </w:p>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KPI(s), if any</w:t>
            </w:r>
          </w:p>
        </w:tc>
        <w:tc>
          <w:tcPr>
            <w:tcW w:w="763"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Reference configuration</w:t>
            </w:r>
          </w:p>
        </w:tc>
        <w:tc>
          <w:tcPr>
            <w:tcW w:w="1251"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c>
          <w:tcPr>
            <w:tcW w:w="500"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Traffic model</w:t>
            </w:r>
          </w:p>
        </w:tc>
        <w:tc>
          <w:tcPr>
            <w:tcW w:w="1225"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evaluation methodology/assumption details - Part 1 (other than power modeling aspects)</w:t>
            </w:r>
          </w:p>
        </w:tc>
        <w:tc>
          <w:tcPr>
            <w:tcW w:w="1225"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evaluation methodology/assumption details - Part 2 (power modeling aspects)</w:t>
            </w:r>
          </w:p>
        </w:tc>
      </w:tr>
      <w:tr w:rsidR="00287FE9" w:rsidTr="00287FE9">
        <w:trPr>
          <w:trHeight w:val="1826"/>
        </w:trPr>
        <w:tc>
          <w:tcPr>
            <w:cnfStyle w:val="001000000000" w:firstRow="0" w:lastRow="0" w:firstColumn="1" w:lastColumn="0" w:oddVBand="0" w:evenVBand="0" w:oddHBand="0" w:evenHBand="0" w:firstRowFirstColumn="0" w:firstRowLastColumn="0" w:lastRowFirstColumn="0" w:lastRowLastColumn="0"/>
            <w:tcW w:w="1031" w:type="dxa"/>
            <w:noWrap/>
          </w:tcPr>
          <w:p w:rsidR="00287FE9" w:rsidRDefault="00B82E0D">
            <w:pPr>
              <w:rPr>
                <w:sz w:val="12"/>
                <w:szCs w:val="12"/>
              </w:rPr>
            </w:pPr>
            <w:r>
              <w:rPr>
                <w:sz w:val="12"/>
                <w:szCs w:val="12"/>
              </w:rPr>
              <w:lastRenderedPageBreak/>
              <w:t>CEWiT+B417:R417</w:t>
            </w:r>
          </w:p>
          <w:p w:rsidR="00287FE9" w:rsidRDefault="00B82E0D">
            <w:pPr>
              <w:rPr>
                <w:sz w:val="12"/>
                <w:szCs w:val="12"/>
                <w:lang w:eastAsia="zh-CN"/>
              </w:rPr>
            </w:pPr>
            <w:r>
              <w:rPr>
                <w:rFonts w:hint="eastAsia"/>
                <w:sz w:val="12"/>
                <w:szCs w:val="12"/>
                <w:lang w:eastAsia="zh-CN"/>
              </w:rPr>
              <w:t>[</w:t>
            </w:r>
            <w:r>
              <w:rPr>
                <w:sz w:val="12"/>
                <w:szCs w:val="12"/>
              </w:rPr>
              <w:t>R1-2212429</w:t>
            </w:r>
            <w:r>
              <w:rPr>
                <w:sz w:val="12"/>
                <w:szCs w:val="12"/>
                <w:lang w:eastAsia="zh-CN"/>
              </w:rPr>
              <w:t>]</w:t>
            </w:r>
          </w:p>
        </w:tc>
        <w:tc>
          <w:tcPr>
            <w:tcW w:w="641"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Option 11) Scheduling of SIB1 by SSB, without PDCCH for SIB1, with repetition period 20ms</w:t>
            </w:r>
          </w:p>
        </w:tc>
        <w:tc>
          <w:tcPr>
            <w:tcW w:w="58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552"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868"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98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76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251"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c>
          <w:tcPr>
            <w:tcW w:w="50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2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numerical analysis</w:t>
            </w:r>
          </w:p>
        </w:tc>
        <w:tc>
          <w:tcPr>
            <w:tcW w:w="1225"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•SIB1: PDCCH: 3 symbols; PDSCH: 12 OFDM symbols including DMRS.</w:t>
            </w:r>
            <w:r>
              <w:rPr>
                <w:sz w:val="12"/>
                <w:szCs w:val="12"/>
              </w:rPr>
              <w:br/>
              <w:t>•ղ=1, A=0.4.</w:t>
            </w:r>
            <w:r>
              <w:rPr>
                <w:sz w:val="12"/>
                <w:szCs w:val="12"/>
              </w:rPr>
              <w:br/>
              <w:t xml:space="preserve">•Time unit for power model is </w:t>
            </w:r>
            <w:proofErr w:type="spellStart"/>
            <w:r>
              <w:rPr>
                <w:sz w:val="12"/>
                <w:szCs w:val="12"/>
              </w:rPr>
              <w:t>ms</w:t>
            </w:r>
            <w:proofErr w:type="spellEnd"/>
            <w:r>
              <w:rPr>
                <w:sz w:val="12"/>
                <w:szCs w:val="12"/>
              </w:rPr>
              <w:t>.</w:t>
            </w:r>
            <w:r>
              <w:rPr>
                <w:sz w:val="12"/>
                <w:szCs w:val="12"/>
              </w:rPr>
              <w:br/>
              <w:t>power consumption is calculated in a 20ms long period</w:t>
            </w:r>
          </w:p>
        </w:tc>
      </w:tr>
    </w:tbl>
    <w:p w:rsidR="00287FE9" w:rsidRDefault="00287FE9">
      <w:pPr>
        <w:rPr>
          <w:lang w:eastAsia="zh-CN"/>
        </w:rPr>
      </w:pPr>
    </w:p>
    <w:p w:rsidR="00287FE9" w:rsidRDefault="00B82E0D">
      <w:pPr>
        <w:rPr>
          <w:lang w:eastAsia="zh-CN"/>
        </w:rPr>
      </w:pPr>
      <w:r>
        <w:rPr>
          <w:lang w:eastAsia="zh-CN"/>
        </w:rPr>
        <w:t xml:space="preserve">It is observed that using SSB to schedule SIB1 can obtain 4.8% BS energy savings for Set 1 reference configuration for BS Category 1, compared to SSB/SIB1 periodicity of 20 </w:t>
      </w:r>
      <w:proofErr w:type="spellStart"/>
      <w:r>
        <w:rPr>
          <w:lang w:eastAsia="zh-CN"/>
        </w:rPr>
        <w:t>ms</w:t>
      </w:r>
      <w:proofErr w:type="spellEnd"/>
      <w:r>
        <w:rPr>
          <w:lang w:eastAsia="zh-CN"/>
        </w:rPr>
        <w:t xml:space="preserve"> for both.</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the following update:</w:t>
            </w:r>
          </w:p>
          <w:p w:rsidR="00287FE9" w:rsidRDefault="00287FE9">
            <w:pPr>
              <w:spacing w:after="0"/>
            </w:pPr>
          </w:p>
          <w:p w:rsidR="00287FE9" w:rsidRDefault="00B82E0D">
            <w:pPr>
              <w:spacing w:after="0"/>
            </w:pPr>
            <w:r>
              <w:rPr>
                <w:strike/>
                <w:color w:val="FF0000"/>
                <w:lang w:eastAsia="zh-CN"/>
              </w:rPr>
              <w:t>It is</w:t>
            </w:r>
            <w:r>
              <w:rPr>
                <w:lang w:eastAsia="zh-CN"/>
              </w:rPr>
              <w:t xml:space="preserve"> </w:t>
            </w:r>
            <w:r>
              <w:rPr>
                <w:color w:val="FF0000"/>
                <w:lang w:eastAsia="zh-CN"/>
              </w:rPr>
              <w:t>One company</w:t>
            </w:r>
            <w:r>
              <w:rPr>
                <w:lang w:eastAsia="zh-CN"/>
              </w:rPr>
              <w:t xml:space="preserve"> observed that using SSB to schedule SIB1</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 w:rsidR="00287FE9" w:rsidRDefault="00B82E0D">
      <w:pPr>
        <w:pStyle w:val="41"/>
      </w:pPr>
      <w:r>
        <w:t>6.1.1.3</w:t>
      </w:r>
      <w:r>
        <w:tab/>
        <w:t>Specification impacts</w:t>
      </w:r>
    </w:p>
    <w:p w:rsidR="00287FE9" w:rsidRDefault="00287FE9"/>
    <w:p w:rsidR="00287FE9" w:rsidRDefault="00B82E0D">
      <w:pPr>
        <w:pStyle w:val="31"/>
      </w:pPr>
      <w:r>
        <w:t>6.1.2</w:t>
      </w:r>
      <w:r>
        <w:tab/>
        <w:t>Technique A-3 XX</w:t>
      </w:r>
    </w:p>
    <w:p w:rsidR="00287FE9" w:rsidRDefault="00B82E0D">
      <w:pPr>
        <w:pStyle w:val="41"/>
      </w:pPr>
      <w:r>
        <w:t>6.1.2.1</w:t>
      </w:r>
      <w:r>
        <w:tab/>
        <w:t>Description of technique</w:t>
      </w:r>
    </w:p>
    <w:p w:rsidR="00287FE9" w:rsidRDefault="00B82E0D">
      <w:pPr>
        <w:pStyle w:val="41"/>
      </w:pPr>
      <w:r>
        <w:t>6.1.2.2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A-3: start ===</w:t>
      </w:r>
    </w:p>
    <w:p w:rsidR="00287FE9" w:rsidRDefault="00B82E0D">
      <w:pPr>
        <w:rPr>
          <w:lang w:eastAsia="zh-CN"/>
        </w:rPr>
      </w:pPr>
      <w:r>
        <w:rPr>
          <w:rFonts w:hint="eastAsia"/>
          <w:lang w:eastAsia="zh-CN"/>
        </w:rPr>
        <w:t>T</w:t>
      </w:r>
      <w:r>
        <w:rPr>
          <w:lang w:eastAsia="zh-CN"/>
        </w:rPr>
        <w:t xml:space="preserve">he following capture the results for waking up </w:t>
      </w:r>
      <w:proofErr w:type="spellStart"/>
      <w:r>
        <w:rPr>
          <w:lang w:eastAsia="zh-CN"/>
        </w:rPr>
        <w:t>gNB</w:t>
      </w:r>
      <w:proofErr w:type="spellEnd"/>
      <w:r>
        <w:rPr>
          <w:lang w:eastAsia="zh-CN"/>
        </w:rPr>
        <w:t xml:space="preserve"> triggered by UE wake up signal (WUS).</w:t>
      </w:r>
    </w:p>
    <w:p w:rsidR="00287FE9" w:rsidRDefault="00B82E0D">
      <w:pPr>
        <w:pStyle w:val="TH"/>
      </w:pPr>
      <w:r>
        <w:t>Table 6.1.1-x: BS energy savings by UE wake up signal (WUS)</w:t>
      </w:r>
    </w:p>
    <w:tbl>
      <w:tblPr>
        <w:tblStyle w:val="GridTable5Dark-Accent61"/>
        <w:tblW w:w="0" w:type="auto"/>
        <w:tblLook w:val="04A0" w:firstRow="1" w:lastRow="0" w:firstColumn="1" w:lastColumn="0" w:noHBand="0" w:noVBand="1"/>
      </w:tblPr>
      <w:tblGrid>
        <w:gridCol w:w="758"/>
        <w:gridCol w:w="1153"/>
        <w:gridCol w:w="597"/>
        <w:gridCol w:w="559"/>
        <w:gridCol w:w="465"/>
        <w:gridCol w:w="677"/>
        <w:gridCol w:w="757"/>
        <w:gridCol w:w="747"/>
        <w:gridCol w:w="773"/>
        <w:gridCol w:w="1271"/>
        <w:gridCol w:w="626"/>
        <w:gridCol w:w="1246"/>
      </w:tblGrid>
      <w:tr w:rsidR="00287FE9" w:rsidTr="00287FE9">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0" w:type="auto"/>
          </w:tcPr>
          <w:p w:rsidR="00287FE9" w:rsidRDefault="00B82E0D">
            <w:pPr>
              <w:rPr>
                <w:sz w:val="12"/>
                <w:szCs w:val="12"/>
              </w:rPr>
            </w:pPr>
            <w:r>
              <w:rPr>
                <w:sz w:val="12"/>
                <w:szCs w:val="12"/>
              </w:rPr>
              <w:t>Company</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 xml:space="preserve">BS Category </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UE power consumption</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Traffic model</w:t>
            </w:r>
          </w:p>
        </w:tc>
        <w:tc>
          <w:tcPr>
            <w:tcW w:w="0" w:type="auto"/>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Other evaluation methodology/assumption details/notable settings</w:t>
            </w:r>
          </w:p>
        </w:tc>
      </w:tr>
      <w:tr w:rsidR="00287FE9" w:rsidTr="00287FE9">
        <w:trPr>
          <w:trHeight w:val="403"/>
        </w:trPr>
        <w:tc>
          <w:tcPr>
            <w:cnfStyle w:val="001000000000" w:firstRow="0" w:lastRow="0" w:firstColumn="1" w:lastColumn="0" w:oddVBand="0" w:evenVBand="0" w:oddHBand="0" w:evenHBand="0" w:firstRowFirstColumn="0" w:firstRowLastColumn="0" w:lastRowFirstColumn="0" w:lastRowLastColumn="0"/>
            <w:tcW w:w="0" w:type="auto"/>
            <w:vMerge w:val="restart"/>
          </w:tcPr>
          <w:p w:rsidR="00287FE9" w:rsidRDefault="00B82E0D">
            <w:pPr>
              <w:rPr>
                <w:sz w:val="12"/>
                <w:szCs w:val="12"/>
              </w:rPr>
            </w:pPr>
            <w:r>
              <w:rPr>
                <w:sz w:val="12"/>
                <w:szCs w:val="12"/>
              </w:rPr>
              <w:t>MTK</w:t>
            </w:r>
            <w:r>
              <w:rPr>
                <w:sz w:val="12"/>
                <w:szCs w:val="12"/>
              </w:rPr>
              <w:br/>
              <w:t>[R1-2212259]</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UE_can_wake_up_gNB</w:t>
            </w:r>
            <w:proofErr w:type="spellEnd"/>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49.3%</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0.07%</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All 21 cells active</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VoIP</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SLS; DRX (40, 4, 10); 9 out of 21 cells </w:t>
            </w:r>
            <w:proofErr w:type="spellStart"/>
            <w:r>
              <w:rPr>
                <w:sz w:val="12"/>
                <w:szCs w:val="12"/>
              </w:rPr>
              <w:t>remian</w:t>
            </w:r>
            <w:proofErr w:type="spellEnd"/>
            <w:r>
              <w:rPr>
                <w:sz w:val="12"/>
                <w:szCs w:val="12"/>
              </w:rPr>
              <w:t xml:space="preserve"> active.</w:t>
            </w:r>
            <w:r>
              <w:rPr>
                <w:sz w:val="12"/>
                <w:szCs w:val="12"/>
              </w:rPr>
              <w:br/>
              <w:t>BS power consumption value is sum of 21 cells.</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51.9%</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0.07%</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07"/>
        </w:trPr>
        <w:tc>
          <w:tcPr>
            <w:cnfStyle w:val="001000000000" w:firstRow="0" w:lastRow="0" w:firstColumn="1" w:lastColumn="0" w:oddVBand="0" w:evenVBand="0" w:oddHBand="0" w:evenHBand="0" w:firstRowFirstColumn="0" w:firstRowLastColumn="0" w:lastRowFirstColumn="0" w:lastRowLastColumn="0"/>
            <w:tcW w:w="0" w:type="auto"/>
            <w:vMerge w:val="restart"/>
          </w:tcPr>
          <w:p w:rsidR="00287FE9" w:rsidRDefault="00B82E0D">
            <w:pPr>
              <w:rPr>
                <w:sz w:val="12"/>
                <w:szCs w:val="12"/>
              </w:rPr>
            </w:pPr>
            <w:r>
              <w:rPr>
                <w:sz w:val="12"/>
                <w:szCs w:val="12"/>
              </w:rPr>
              <w:t xml:space="preserve">ZTE, </w:t>
            </w:r>
            <w:proofErr w:type="spellStart"/>
            <w:r>
              <w:rPr>
                <w:sz w:val="12"/>
                <w:szCs w:val="12"/>
              </w:rPr>
              <w:t>Sanechips</w:t>
            </w:r>
            <w:proofErr w:type="spellEnd"/>
            <w:r>
              <w:rPr>
                <w:sz w:val="12"/>
                <w:szCs w:val="12"/>
              </w:rPr>
              <w:br/>
              <w:t>[R1-2211903]</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is used to wake up a </w:t>
            </w:r>
            <w:proofErr w:type="spellStart"/>
            <w:r>
              <w:rPr>
                <w:sz w:val="12"/>
                <w:szCs w:val="12"/>
              </w:rPr>
              <w:t>gNB</w:t>
            </w:r>
            <w:proofErr w:type="spellEnd"/>
            <w:r>
              <w:rPr>
                <w:sz w:val="12"/>
                <w:szCs w:val="12"/>
              </w:rPr>
              <w:t xml:space="preserve"> in an energy saving state without DL transmission including SSB/SIB1</w:t>
            </w:r>
            <w:r>
              <w:rPr>
                <w:strike/>
                <w:color w:val="FF0000"/>
                <w:sz w:val="12"/>
                <w:szCs w:val="12"/>
              </w:rPr>
              <w:t xml:space="preserve"> and UL reception including RACH monitoring (i.e., cell off/inactive period), or with sparse SSB/SIB1 transmission and RACH monitoring</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23.8%</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2.59%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5.04%</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 xml:space="preserve">no WUS, cell always-on; </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UE mobility.</w:t>
            </w:r>
            <w:r>
              <w:rPr>
                <w:sz w:val="12"/>
                <w:szCs w:val="12"/>
              </w:rPr>
              <w:br/>
              <w:t xml:space="preserve">slot-level; </w:t>
            </w:r>
            <w:proofErr w:type="spellStart"/>
            <w:r>
              <w:rPr>
                <w:sz w:val="12"/>
                <w:szCs w:val="12"/>
              </w:rPr>
              <w:t>Pstatic</w:t>
            </w:r>
            <w:proofErr w:type="spellEnd"/>
            <w:r>
              <w:rPr>
                <w:sz w:val="12"/>
                <w:szCs w:val="12"/>
              </w:rPr>
              <w:t xml:space="preserve">=P3, </w:t>
            </w:r>
            <w:proofErr w:type="gramStart"/>
            <w:r>
              <w:rPr>
                <w:sz w:val="12"/>
                <w:szCs w:val="12"/>
              </w:rPr>
              <w:t>η(</w:t>
            </w:r>
            <w:proofErr w:type="spellStart"/>
            <w:proofErr w:type="gramEnd"/>
            <w:r>
              <w:rPr>
                <w:sz w:val="12"/>
                <w:szCs w:val="12"/>
              </w:rPr>
              <w:t>s_f,s_p</w:t>
            </w:r>
            <w:proofErr w:type="spellEnd"/>
            <w:r>
              <w:rPr>
                <w:sz w:val="12"/>
                <w:szCs w:val="12"/>
              </w:rPr>
              <w:t xml:space="preserve"> )=1;</w:t>
            </w:r>
            <w:r>
              <w:rPr>
                <w:sz w:val="12"/>
                <w:szCs w:val="12"/>
              </w:rPr>
              <w:br/>
              <w:t>time-domain scaling for SSB;</w:t>
            </w:r>
            <w:r>
              <w:rPr>
                <w:sz w:val="12"/>
                <w:szCs w:val="12"/>
              </w:rPr>
              <w:br/>
              <w:t>time and frequency domain scaling for SIB.</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WUS period=20ms/80ms/160ms for each load, cell off where no UEs camp on.</w:t>
            </w:r>
          </w:p>
        </w:tc>
      </w:tr>
      <w:tr w:rsidR="00287FE9" w:rsidTr="00287FE9">
        <w:trPr>
          <w:trHeight w:val="966"/>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15.5%</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0.11%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22"/>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6.5%</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2.59%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5.04%</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no WUS, cell always-on; /</w:t>
            </w:r>
            <w:r>
              <w:rPr>
                <w:sz w:val="12"/>
                <w:szCs w:val="12"/>
              </w:rPr>
              <w:br/>
              <w:t>WUS period=20ms/80ms/160ms for each load, cell off where no UEs camp on.</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46"/>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0.11%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50"/>
        </w:trPr>
        <w:tc>
          <w:tcPr>
            <w:cnfStyle w:val="001000000000" w:firstRow="0" w:lastRow="0" w:firstColumn="1" w:lastColumn="0" w:oddVBand="0" w:evenVBand="0" w:oddHBand="0" w:evenHBand="0" w:firstRowFirstColumn="0" w:firstRowLastColumn="0" w:lastRowFirstColumn="0" w:lastRowLastColumn="0"/>
            <w:tcW w:w="0" w:type="auto"/>
            <w:vMerge w:val="restart"/>
          </w:tcPr>
          <w:p w:rsidR="00287FE9" w:rsidRDefault="00B82E0D">
            <w:pPr>
              <w:rPr>
                <w:sz w:val="12"/>
                <w:szCs w:val="12"/>
              </w:rPr>
            </w:pPr>
            <w:r>
              <w:rPr>
                <w:sz w:val="12"/>
                <w:szCs w:val="12"/>
              </w:rPr>
              <w:t>vivo</w:t>
            </w:r>
            <w:r>
              <w:rPr>
                <w:sz w:val="12"/>
                <w:szCs w:val="12"/>
              </w:rPr>
              <w:br/>
              <w:t>[R1-2211018</w:t>
            </w:r>
            <w:r>
              <w:rPr>
                <w:sz w:val="12"/>
                <w:szCs w:val="12"/>
              </w:rPr>
              <w:br/>
              <w:t>R1-2212541]</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66.6%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legacy BS, where all cells are always in the normal mode.</w:t>
            </w:r>
            <w:r>
              <w:rPr>
                <w:sz w:val="12"/>
                <w:szCs w:val="12"/>
              </w:rPr>
              <w:br/>
              <w:t>Normal mode: 20ms SSB and SIB1, 20ms RACH listening</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w:t>
            </w:r>
          </w:p>
        </w:tc>
      </w:tr>
      <w:tr w:rsidR="00287FE9" w:rsidTr="00287FE9">
        <w:trPr>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21.7%</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97" w:author="Lu Jiang(vivo)" w:date="2022-11-16T12:32:00Z">
              <w:r w:rsidDel="000769EB">
                <w:rPr>
                  <w:sz w:val="12"/>
                  <w:szCs w:val="12"/>
                </w:rPr>
                <w:delText>-</w:delText>
              </w:r>
            </w:del>
            <w:r>
              <w:rPr>
                <w:sz w:val="12"/>
                <w:szCs w:val="12"/>
              </w:rPr>
              <w:t>5.68%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98" w:author="Lu Jiang(vivo)" w:date="2022-11-16T12:32:00Z">
              <w:r w:rsidDel="000769EB">
                <w:rPr>
                  <w:sz w:val="12"/>
                  <w:szCs w:val="12"/>
                </w:rPr>
                <w:delText>-</w:delText>
              </w:r>
            </w:del>
            <w:r>
              <w:rPr>
                <w:sz w:val="12"/>
                <w:szCs w:val="12"/>
              </w:rPr>
              <w:t>38.73%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99" w:author="Lu Jiang(vivo)" w:date="2022-11-16T12:32:00Z">
              <w:r w:rsidDel="000769EB">
                <w:rPr>
                  <w:sz w:val="12"/>
                  <w:szCs w:val="12"/>
                </w:rPr>
                <w:delText>-</w:delText>
              </w:r>
            </w:del>
            <w:r>
              <w:rPr>
                <w:sz w:val="12"/>
                <w:szCs w:val="12"/>
              </w:rPr>
              <w:t>39.53%</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10s, packet size of 100bytes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20.55%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20.81%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20.49%</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0" w:author="Lu Jiang(vivo)" w:date="2022-11-16T12:32:00Z">
              <w:r w:rsidDel="000769EB">
                <w:rPr>
                  <w:sz w:val="12"/>
                  <w:szCs w:val="12"/>
                </w:rPr>
                <w:delText>-</w:delText>
              </w:r>
            </w:del>
            <w:r>
              <w:rPr>
                <w:sz w:val="12"/>
                <w:szCs w:val="12"/>
              </w:rPr>
              <w:t>9.70%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1" w:author="Lu Jiang(vivo)" w:date="2022-11-16T12:32:00Z">
              <w:r w:rsidDel="000769EB">
                <w:rPr>
                  <w:sz w:val="12"/>
                  <w:szCs w:val="12"/>
                </w:rPr>
                <w:delText>-</w:delText>
              </w:r>
            </w:del>
            <w:r>
              <w:rPr>
                <w:sz w:val="12"/>
                <w:szCs w:val="12"/>
              </w:rPr>
              <w:t>20.72%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2" w:author="Lu Jiang(vivo)" w:date="2022-11-16T12:32:00Z">
              <w:r w:rsidDel="000769EB">
                <w:rPr>
                  <w:sz w:val="12"/>
                  <w:szCs w:val="12"/>
                </w:rPr>
                <w:delText>-</w:delText>
              </w:r>
            </w:del>
            <w:r>
              <w:rPr>
                <w:sz w:val="12"/>
                <w:szCs w:val="12"/>
              </w:rPr>
              <w:t>32.51%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3" w:author="Lu Jiang(vivo)" w:date="2022-11-16T12:32:00Z">
              <w:r w:rsidDel="000769EB">
                <w:rPr>
                  <w:sz w:val="12"/>
                  <w:szCs w:val="12"/>
                </w:rPr>
                <w:delText>-</w:delText>
              </w:r>
            </w:del>
            <w:r>
              <w:rPr>
                <w:sz w:val="12"/>
                <w:szCs w:val="12"/>
              </w:rPr>
              <w:t>0.98%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4" w:author="Lu Jiang(vivo)" w:date="2022-11-16T12:32:00Z">
              <w:r w:rsidDel="000769EB">
                <w:rPr>
                  <w:sz w:val="12"/>
                  <w:szCs w:val="12"/>
                </w:rPr>
                <w:delText>-</w:delText>
              </w:r>
            </w:del>
            <w:r>
              <w:rPr>
                <w:sz w:val="12"/>
                <w:szCs w:val="12"/>
              </w:rPr>
              <w:t>1.46%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5" w:author="Lu Jiang(vivo)" w:date="2022-11-16T12:32:00Z">
              <w:r w:rsidDel="000769EB">
                <w:rPr>
                  <w:sz w:val="12"/>
                  <w:szCs w:val="12"/>
                </w:rPr>
                <w:delText>-</w:delText>
              </w:r>
            </w:del>
            <w:r>
              <w:rPr>
                <w:sz w:val="12"/>
                <w:szCs w:val="12"/>
              </w:rPr>
              <w:t>1.66%</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200ms, packet size of 0.5Mbytes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41.79%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41.17%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41.35%</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0.1%</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6" w:author="Lu Jiang(vivo)" w:date="2022-11-16T12:32:00Z">
              <w:r w:rsidDel="000769EB">
                <w:rPr>
                  <w:sz w:val="12"/>
                  <w:szCs w:val="12"/>
                </w:rPr>
                <w:delText>-</w:delText>
              </w:r>
            </w:del>
            <w:r>
              <w:rPr>
                <w:sz w:val="12"/>
                <w:szCs w:val="12"/>
              </w:rPr>
              <w:t>8.95%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7" w:author="Lu Jiang(vivo)" w:date="2022-11-16T12:32:00Z">
              <w:r w:rsidDel="000769EB">
                <w:rPr>
                  <w:sz w:val="12"/>
                  <w:szCs w:val="12"/>
                </w:rPr>
                <w:delText>-</w:delText>
              </w:r>
            </w:del>
            <w:r>
              <w:rPr>
                <w:sz w:val="12"/>
                <w:szCs w:val="12"/>
              </w:rPr>
              <w:t>14.55%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8" w:author="Lu Jiang(vivo)" w:date="2022-11-16T12:32:00Z">
              <w:r w:rsidDel="000769EB">
                <w:rPr>
                  <w:sz w:val="12"/>
                  <w:szCs w:val="12"/>
                </w:rPr>
                <w:delText>-</w:delText>
              </w:r>
            </w:del>
            <w:r>
              <w:rPr>
                <w:sz w:val="12"/>
                <w:szCs w:val="12"/>
              </w:rPr>
              <w:t>20.53%</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09" w:author="Lu Jiang(vivo)" w:date="2022-11-16T12:32:00Z">
              <w:r w:rsidDel="000769EB">
                <w:rPr>
                  <w:sz w:val="12"/>
                  <w:szCs w:val="12"/>
                </w:rPr>
                <w:delText>-</w:delText>
              </w:r>
            </w:del>
            <w:r>
              <w:rPr>
                <w:sz w:val="12"/>
                <w:szCs w:val="12"/>
              </w:rPr>
              <w:t>1.13%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0" w:author="Lu Jiang(vivo)" w:date="2022-11-16T12:32:00Z">
              <w:r w:rsidDel="000769EB">
                <w:rPr>
                  <w:sz w:val="12"/>
                  <w:szCs w:val="12"/>
                </w:rPr>
                <w:delText>-</w:delText>
              </w:r>
            </w:del>
            <w:r>
              <w:rPr>
                <w:sz w:val="12"/>
                <w:szCs w:val="12"/>
              </w:rPr>
              <w:t>1.51%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1" w:author="Lu Jiang(vivo)" w:date="2022-11-16T12:32:00Z">
              <w:r w:rsidDel="000769EB">
                <w:rPr>
                  <w:sz w:val="12"/>
                  <w:szCs w:val="12"/>
                </w:rPr>
                <w:delText>-</w:delText>
              </w:r>
            </w:del>
            <w:r>
              <w:rPr>
                <w:sz w:val="12"/>
                <w:szCs w:val="12"/>
              </w:rPr>
              <w:t>1.97%</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99"/>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69.6%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982"/>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63.3%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75.6%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2" w:author="Lu Jiang(vivo)" w:date="2022-11-16T12:32:00Z">
              <w:r w:rsidDel="00E933E1">
                <w:rPr>
                  <w:sz w:val="12"/>
                  <w:szCs w:val="12"/>
                </w:rPr>
                <w:delText>-</w:delText>
              </w:r>
            </w:del>
            <w:r>
              <w:rPr>
                <w:sz w:val="12"/>
                <w:szCs w:val="12"/>
              </w:rPr>
              <w:t>4.17%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3" w:author="Lu Jiang(vivo)" w:date="2022-11-16T12:32:00Z">
              <w:r w:rsidDel="00E933E1">
                <w:rPr>
                  <w:sz w:val="12"/>
                  <w:szCs w:val="12"/>
                </w:rPr>
                <w:delText>-</w:delText>
              </w:r>
            </w:del>
            <w:r>
              <w:rPr>
                <w:sz w:val="12"/>
                <w:szCs w:val="12"/>
              </w:rPr>
              <w:t>38.05%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4" w:author="Lu Jiang(vivo)" w:date="2022-11-16T12:32:00Z">
              <w:r w:rsidDel="00E933E1">
                <w:rPr>
                  <w:sz w:val="12"/>
                  <w:szCs w:val="12"/>
                </w:rPr>
                <w:delText>-</w:delText>
              </w:r>
            </w:del>
            <w:r>
              <w:rPr>
                <w:sz w:val="12"/>
                <w:szCs w:val="12"/>
              </w:rPr>
              <w:t>39.53%</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10s, packet size of 100bytes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8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20.71%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20.51%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20.66%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5" w:author="Lu Jiang(vivo)" w:date="2022-11-16T12:32:00Z">
              <w:r w:rsidDel="00E933E1">
                <w:rPr>
                  <w:sz w:val="12"/>
                  <w:szCs w:val="12"/>
                </w:rPr>
                <w:delText>-</w:delText>
              </w:r>
            </w:del>
            <w:r>
              <w:rPr>
                <w:sz w:val="12"/>
                <w:szCs w:val="12"/>
              </w:rPr>
              <w:t>11.04%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6" w:author="Lu Jiang(vivo)" w:date="2022-11-16T12:32:00Z">
              <w:r w:rsidDel="00E933E1">
                <w:rPr>
                  <w:sz w:val="12"/>
                  <w:szCs w:val="12"/>
                </w:rPr>
                <w:delText>-</w:delText>
              </w:r>
            </w:del>
            <w:r>
              <w:rPr>
                <w:sz w:val="12"/>
                <w:szCs w:val="12"/>
              </w:rPr>
              <w:t>20.31%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7" w:author="Lu Jiang(vivo)" w:date="2022-11-16T12:32:00Z">
              <w:r w:rsidDel="00E933E1">
                <w:rPr>
                  <w:sz w:val="12"/>
                  <w:szCs w:val="12"/>
                </w:rPr>
                <w:delText>-</w:delText>
              </w:r>
            </w:del>
            <w:r>
              <w:rPr>
                <w:sz w:val="12"/>
                <w:szCs w:val="12"/>
              </w:rPr>
              <w:t>29.07%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8" w:author="Lu Jiang(vivo)" w:date="2022-11-16T12:32:00Z">
              <w:r w:rsidDel="00E933E1">
                <w:rPr>
                  <w:sz w:val="12"/>
                  <w:szCs w:val="12"/>
                </w:rPr>
                <w:delText>-</w:delText>
              </w:r>
            </w:del>
            <w:r>
              <w:rPr>
                <w:sz w:val="12"/>
                <w:szCs w:val="12"/>
              </w:rPr>
              <w:t>1.08%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19" w:author="Lu Jiang(vivo)" w:date="2022-11-16T12:32:00Z">
              <w:r w:rsidDel="00E933E1">
                <w:rPr>
                  <w:sz w:val="12"/>
                  <w:szCs w:val="12"/>
                </w:rPr>
                <w:delText>-</w:delText>
              </w:r>
            </w:del>
            <w:r>
              <w:rPr>
                <w:sz w:val="12"/>
                <w:szCs w:val="12"/>
              </w:rPr>
              <w:t>1.33%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0" w:author="Lu Jiang(vivo)" w:date="2022-11-16T12:32:00Z">
              <w:r w:rsidDel="00E933E1">
                <w:rPr>
                  <w:sz w:val="12"/>
                  <w:szCs w:val="12"/>
                </w:rPr>
                <w:delText>-</w:delText>
              </w:r>
            </w:del>
            <w:r>
              <w:rPr>
                <w:sz w:val="12"/>
                <w:szCs w:val="12"/>
              </w:rPr>
              <w:t>1.65%</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200ms, packet size of 0.5Mbytes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8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41.74%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41.91%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42.07%</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7.5%</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1" w:author="Lu Jiang(vivo)" w:date="2022-11-16T12:32:00Z">
              <w:r w:rsidDel="00E933E1">
                <w:rPr>
                  <w:sz w:val="12"/>
                  <w:szCs w:val="12"/>
                </w:rPr>
                <w:delText>-</w:delText>
              </w:r>
            </w:del>
            <w:r>
              <w:rPr>
                <w:sz w:val="12"/>
                <w:szCs w:val="12"/>
              </w:rPr>
              <w:t>10.32%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2" w:author="Lu Jiang(vivo)" w:date="2022-11-16T12:32:00Z">
              <w:r w:rsidDel="00E933E1">
                <w:rPr>
                  <w:sz w:val="12"/>
                  <w:szCs w:val="12"/>
                </w:rPr>
                <w:delText>-</w:delText>
              </w:r>
            </w:del>
            <w:r>
              <w:rPr>
                <w:sz w:val="12"/>
                <w:szCs w:val="12"/>
              </w:rPr>
              <w:t>16.58%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3" w:author="Lu Jiang(vivo)" w:date="2022-11-16T12:32:00Z">
              <w:r w:rsidDel="00E933E1">
                <w:rPr>
                  <w:sz w:val="12"/>
                  <w:szCs w:val="12"/>
                </w:rPr>
                <w:delText>-</w:delText>
              </w:r>
            </w:del>
            <w:r>
              <w:rPr>
                <w:sz w:val="12"/>
                <w:szCs w:val="12"/>
              </w:rPr>
              <w:t>18.21%</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4" w:author="Lu Jiang(vivo)" w:date="2022-11-16T12:32:00Z">
              <w:r w:rsidDel="00E933E1">
                <w:rPr>
                  <w:sz w:val="12"/>
                  <w:szCs w:val="12"/>
                </w:rPr>
                <w:delText>-</w:delText>
              </w:r>
            </w:del>
            <w:r>
              <w:rPr>
                <w:sz w:val="12"/>
                <w:szCs w:val="12"/>
              </w:rPr>
              <w:t>1.13%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5" w:author="Lu Jiang(vivo)" w:date="2022-11-16T12:32:00Z">
              <w:r w:rsidDel="00E933E1">
                <w:rPr>
                  <w:sz w:val="12"/>
                  <w:szCs w:val="12"/>
                </w:rPr>
                <w:delText>-</w:delText>
              </w:r>
            </w:del>
            <w:r>
              <w:rPr>
                <w:sz w:val="12"/>
                <w:szCs w:val="12"/>
              </w:rPr>
              <w:t>1.63%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6" w:author="Lu Jiang(vivo)" w:date="2022-11-16T12:32:00Z">
              <w:r w:rsidDel="00E933E1">
                <w:rPr>
                  <w:sz w:val="12"/>
                  <w:szCs w:val="12"/>
                </w:rPr>
                <w:delText>-</w:delText>
              </w:r>
            </w:del>
            <w:r>
              <w:rPr>
                <w:sz w:val="12"/>
                <w:szCs w:val="12"/>
              </w:rPr>
              <w:t>1.84%</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2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19.4%</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2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18.3%</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0.76%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11.79%</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7" w:author="Lu Jiang(vivo)" w:date="2022-11-16T12:32:00Z">
              <w:r w:rsidDel="00E933E1">
                <w:rPr>
                  <w:sz w:val="12"/>
                  <w:szCs w:val="12"/>
                </w:rPr>
                <w:delText>-</w:delText>
              </w:r>
            </w:del>
            <w:r>
              <w:rPr>
                <w:sz w:val="12"/>
                <w:szCs w:val="12"/>
              </w:rPr>
              <w:t>0.58%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8" w:author="Lu Jiang(vivo)" w:date="2022-11-16T12:32:00Z">
              <w:r w:rsidDel="00E933E1">
                <w:rPr>
                  <w:sz w:val="12"/>
                  <w:szCs w:val="12"/>
                </w:rPr>
                <w:delText>-</w:delText>
              </w:r>
            </w:del>
            <w:r>
              <w:rPr>
                <w:sz w:val="12"/>
                <w:szCs w:val="12"/>
              </w:rPr>
              <w:t>8.98%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29" w:author="Lu Jiang(vivo)" w:date="2022-11-16T12:32:00Z">
              <w:r w:rsidDel="00E933E1">
                <w:rPr>
                  <w:sz w:val="12"/>
                  <w:szCs w:val="12"/>
                </w:rPr>
                <w:delText>-</w:delText>
              </w:r>
            </w:del>
            <w:r>
              <w:rPr>
                <w:sz w:val="12"/>
                <w:szCs w:val="12"/>
              </w:rPr>
              <w:t>20.16%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10s, packet size of 100bytes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22"/>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20.58%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20.28%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20.76%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2.88%</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0" w:author="Lu Jiang(vivo)" w:date="2022-11-16T12:32:00Z">
              <w:r w:rsidDel="00E933E1">
                <w:rPr>
                  <w:sz w:val="12"/>
                  <w:szCs w:val="12"/>
                </w:rPr>
                <w:delText>-</w:delText>
              </w:r>
            </w:del>
            <w:r>
              <w:rPr>
                <w:sz w:val="12"/>
                <w:szCs w:val="12"/>
              </w:rPr>
              <w:t>7.93%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1" w:author="Lu Jiang(vivo)" w:date="2022-11-16T12:33:00Z">
              <w:r w:rsidDel="00E933E1">
                <w:rPr>
                  <w:sz w:val="12"/>
                  <w:szCs w:val="12"/>
                </w:rPr>
                <w:delText>-</w:delText>
              </w:r>
            </w:del>
            <w:r>
              <w:rPr>
                <w:sz w:val="12"/>
                <w:szCs w:val="12"/>
              </w:rPr>
              <w:t>9.93%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2" w:author="Lu Jiang(vivo)" w:date="2022-11-16T12:33:00Z">
              <w:r w:rsidDel="00E933E1">
                <w:rPr>
                  <w:sz w:val="12"/>
                  <w:szCs w:val="12"/>
                </w:rPr>
                <w:delText>-</w:delText>
              </w:r>
            </w:del>
            <w:r>
              <w:rPr>
                <w:sz w:val="12"/>
                <w:szCs w:val="12"/>
              </w:rPr>
              <w:t>17.27%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3" w:author="Lu Jiang(vivo)" w:date="2022-11-16T12:33:00Z">
              <w:r w:rsidDel="00E933E1">
                <w:rPr>
                  <w:sz w:val="12"/>
                  <w:szCs w:val="12"/>
                </w:rPr>
                <w:delText>-</w:delText>
              </w:r>
            </w:del>
            <w:r>
              <w:rPr>
                <w:sz w:val="12"/>
                <w:szCs w:val="12"/>
              </w:rPr>
              <w:t>0.64%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4" w:author="Lu Jiang(vivo)" w:date="2022-11-16T12:33:00Z">
              <w:r w:rsidDel="00E933E1">
                <w:rPr>
                  <w:sz w:val="12"/>
                  <w:szCs w:val="12"/>
                </w:rPr>
                <w:delText>-</w:delText>
              </w:r>
            </w:del>
            <w:r>
              <w:rPr>
                <w:sz w:val="12"/>
                <w:szCs w:val="12"/>
              </w:rPr>
              <w:t>0.56%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5" w:author="Lu Jiang(vivo)" w:date="2022-11-16T12:33:00Z">
              <w:r w:rsidDel="00E933E1">
                <w:rPr>
                  <w:sz w:val="12"/>
                  <w:szCs w:val="12"/>
                </w:rPr>
                <w:delText>-</w:delText>
              </w:r>
            </w:del>
            <w:r>
              <w:rPr>
                <w:sz w:val="12"/>
                <w:szCs w:val="12"/>
              </w:rPr>
              <w:t>0.99%</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200ms, packet size of 0.5Mbytes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160ms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41.46%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41.22%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41.04%</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0.45%</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6" w:author="Lu Jiang(vivo)" w:date="2022-11-16T12:33:00Z">
              <w:r w:rsidDel="00E933E1">
                <w:rPr>
                  <w:sz w:val="12"/>
                  <w:szCs w:val="12"/>
                </w:rPr>
                <w:delText>-</w:delText>
              </w:r>
            </w:del>
            <w:r>
              <w:rPr>
                <w:sz w:val="12"/>
                <w:szCs w:val="12"/>
              </w:rPr>
              <w:t>5.94%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7" w:author="Lu Jiang(vivo)" w:date="2022-11-16T12:33:00Z">
              <w:r w:rsidDel="00E933E1">
                <w:rPr>
                  <w:sz w:val="12"/>
                  <w:szCs w:val="12"/>
                </w:rPr>
                <w:delText>-</w:delText>
              </w:r>
            </w:del>
            <w:r>
              <w:rPr>
                <w:sz w:val="12"/>
                <w:szCs w:val="12"/>
              </w:rPr>
              <w:t>10.07%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8" w:author="Lu Jiang(vivo)" w:date="2022-11-16T12:33:00Z">
              <w:r w:rsidDel="00E933E1">
                <w:rPr>
                  <w:sz w:val="12"/>
                  <w:szCs w:val="12"/>
                </w:rPr>
                <w:delText>-</w:delText>
              </w:r>
            </w:del>
            <w:r>
              <w:rPr>
                <w:sz w:val="12"/>
                <w:szCs w:val="12"/>
              </w:rPr>
              <w:t>11.62%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39" w:author="Lu Jiang(vivo)" w:date="2022-11-16T12:33:00Z">
              <w:r w:rsidDel="00E933E1">
                <w:rPr>
                  <w:sz w:val="12"/>
                  <w:szCs w:val="12"/>
                </w:rPr>
                <w:delText>-</w:delText>
              </w:r>
            </w:del>
            <w:r>
              <w:rPr>
                <w:sz w:val="12"/>
                <w:szCs w:val="12"/>
              </w:rPr>
              <w:t>0.99%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0" w:author="Lu Jiang(vivo)" w:date="2022-11-16T12:33:00Z">
              <w:r w:rsidDel="00E933E1">
                <w:rPr>
                  <w:sz w:val="12"/>
                  <w:szCs w:val="12"/>
                </w:rPr>
                <w:delText>-</w:delText>
              </w:r>
            </w:del>
            <w:r>
              <w:rPr>
                <w:sz w:val="12"/>
                <w:szCs w:val="12"/>
              </w:rPr>
              <w:t>1.10%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1" w:author="Lu Jiang(vivo)" w:date="2022-11-16T12:33:00Z">
              <w:r w:rsidDel="00E933E1">
                <w:rPr>
                  <w:sz w:val="12"/>
                  <w:szCs w:val="12"/>
                </w:rPr>
                <w:delText>-</w:delText>
              </w:r>
            </w:del>
            <w:r>
              <w:rPr>
                <w:sz w:val="12"/>
                <w:szCs w:val="12"/>
              </w:rPr>
              <w:t>0.96%</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556"/>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NaN</w:t>
            </w:r>
            <w:proofErr w:type="spellEnd"/>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54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19.5%</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0.85%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10.53%</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2" w:author="Lu Jiang(vivo)" w:date="2022-11-16T12:33:00Z">
              <w:r w:rsidDel="00E933E1">
                <w:rPr>
                  <w:sz w:val="12"/>
                  <w:szCs w:val="12"/>
                </w:rPr>
                <w:delText>-</w:delText>
              </w:r>
            </w:del>
            <w:r>
              <w:rPr>
                <w:sz w:val="12"/>
                <w:szCs w:val="12"/>
              </w:rPr>
              <w:t>2.63%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3" w:author="Lu Jiang(vivo)" w:date="2022-11-16T12:33:00Z">
              <w:r w:rsidDel="00E933E1">
                <w:rPr>
                  <w:sz w:val="12"/>
                  <w:szCs w:val="12"/>
                </w:rPr>
                <w:delText>-</w:delText>
              </w:r>
            </w:del>
            <w:r>
              <w:rPr>
                <w:sz w:val="12"/>
                <w:szCs w:val="12"/>
              </w:rPr>
              <w:t>9.83%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4" w:author="Lu Jiang(vivo)" w:date="2022-11-16T12:33:00Z">
              <w:r w:rsidDel="00E933E1">
                <w:rPr>
                  <w:sz w:val="12"/>
                  <w:szCs w:val="12"/>
                </w:rPr>
                <w:delText>-</w:delText>
              </w:r>
            </w:del>
            <w:r>
              <w:rPr>
                <w:sz w:val="12"/>
                <w:szCs w:val="12"/>
              </w:rPr>
              <w:t>20.86%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10s, packet size of 100bytes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292"/>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20.55%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20.61%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21.26%</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0.61%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5" w:author="Lu Jiang(vivo)" w:date="2022-11-16T12:33:00Z">
              <w:r w:rsidDel="00E933E1">
                <w:rPr>
                  <w:sz w:val="12"/>
                  <w:szCs w:val="12"/>
                </w:rPr>
                <w:delText>-</w:delText>
              </w:r>
            </w:del>
            <w:r>
              <w:rPr>
                <w:sz w:val="12"/>
                <w:szCs w:val="12"/>
              </w:rPr>
              <w:t>8.30%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6" w:author="Lu Jiang(vivo)" w:date="2022-11-16T12:33:00Z">
              <w:r w:rsidDel="00E933E1">
                <w:rPr>
                  <w:sz w:val="12"/>
                  <w:szCs w:val="12"/>
                </w:rPr>
                <w:delText>-</w:delText>
              </w:r>
            </w:del>
            <w:r>
              <w:rPr>
                <w:sz w:val="12"/>
                <w:szCs w:val="12"/>
              </w:rPr>
              <w:t>10.14%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7" w:author="Lu Jiang(vivo)" w:date="2022-11-16T12:33:00Z">
              <w:r w:rsidDel="00E933E1">
                <w:rPr>
                  <w:sz w:val="12"/>
                  <w:szCs w:val="12"/>
                </w:rPr>
                <w:delText>-</w:delText>
              </w:r>
            </w:del>
            <w:r>
              <w:rPr>
                <w:sz w:val="12"/>
                <w:szCs w:val="12"/>
              </w:rPr>
              <w:t>17.32%</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8" w:author="Lu Jiang(vivo)" w:date="2022-11-16T12:33:00Z">
              <w:r w:rsidDel="00E933E1">
                <w:rPr>
                  <w:sz w:val="12"/>
                  <w:szCs w:val="12"/>
                </w:rPr>
                <w:delText>-</w:delText>
              </w:r>
            </w:del>
            <w:r>
              <w:rPr>
                <w:sz w:val="12"/>
                <w:szCs w:val="12"/>
              </w:rPr>
              <w:t>0.71%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49" w:author="Lu Jiang(vivo)" w:date="2022-11-16T12:33:00Z">
              <w:r w:rsidDel="00E933E1">
                <w:rPr>
                  <w:sz w:val="12"/>
                  <w:szCs w:val="12"/>
                </w:rPr>
                <w:delText>-</w:delText>
              </w:r>
            </w:del>
            <w:r>
              <w:rPr>
                <w:sz w:val="12"/>
                <w:szCs w:val="12"/>
              </w:rPr>
              <w:t>0.73%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0" w:author="Lu Jiang(vivo)" w:date="2022-11-16T12:33:00Z">
              <w:r w:rsidDel="00E933E1">
                <w:rPr>
                  <w:sz w:val="12"/>
                  <w:szCs w:val="12"/>
                </w:rPr>
                <w:delText>-</w:delText>
              </w:r>
            </w:del>
            <w:r>
              <w:rPr>
                <w:sz w:val="12"/>
                <w:szCs w:val="12"/>
              </w:rPr>
              <w:t>1.11%</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200ms, packet size of 0.5Mbytes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 WUS to wake up </w:t>
            </w:r>
            <w:proofErr w:type="gramStart"/>
            <w:r>
              <w:rPr>
                <w:sz w:val="12"/>
                <w:szCs w:val="12"/>
              </w:rPr>
              <w:t>a</w:t>
            </w:r>
            <w:proofErr w:type="gramEnd"/>
            <w:r>
              <w:rPr>
                <w:sz w:val="12"/>
                <w:szCs w:val="12"/>
              </w:rPr>
              <w:t xml:space="preserve"> ES </w:t>
            </w:r>
            <w:proofErr w:type="spellStart"/>
            <w:r>
              <w:rPr>
                <w:sz w:val="12"/>
                <w:szCs w:val="12"/>
              </w:rPr>
              <w:t>gNB</w:t>
            </w:r>
            <w:proofErr w:type="spellEnd"/>
            <w:r>
              <w:rPr>
                <w:sz w:val="12"/>
                <w:szCs w:val="12"/>
              </w:rPr>
              <w:t xml:space="preserve"> without or with sparse SSB/SIB1 and RACH monitoring </w:t>
            </w:r>
            <w:r>
              <w:rPr>
                <w:sz w:val="12"/>
                <w:szCs w:val="12"/>
              </w:rPr>
              <w:br/>
              <w:t>(the cells without traffic are switching to ES mode</w:t>
            </w:r>
            <w:r>
              <w:rPr>
                <w:sz w:val="12"/>
                <w:szCs w:val="12"/>
              </w:rPr>
              <w:br/>
              <w:t>ES mode: no SSB, 20ms/80ms/160ms UEWUS)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42.05%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41.38%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41.74%</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0.10%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0.21%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0.36%</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1" w:author="Lu Jiang(vivo)" w:date="2022-11-16T12:33:00Z">
              <w:r w:rsidDel="00E933E1">
                <w:rPr>
                  <w:sz w:val="12"/>
                  <w:szCs w:val="12"/>
                </w:rPr>
                <w:delText>-</w:delText>
              </w:r>
            </w:del>
            <w:r>
              <w:rPr>
                <w:sz w:val="12"/>
                <w:szCs w:val="12"/>
              </w:rPr>
              <w:t>7.48%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2" w:author="Lu Jiang(vivo)" w:date="2022-11-16T12:33:00Z">
              <w:r w:rsidDel="00E933E1">
                <w:rPr>
                  <w:sz w:val="12"/>
                  <w:szCs w:val="12"/>
                </w:rPr>
                <w:delText>-</w:delText>
              </w:r>
            </w:del>
            <w:r>
              <w:rPr>
                <w:sz w:val="12"/>
                <w:szCs w:val="12"/>
              </w:rPr>
              <w:t>9.16%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3" w:author="Lu Jiang(vivo)" w:date="2022-11-16T12:33:00Z">
              <w:r w:rsidDel="00E933E1">
                <w:rPr>
                  <w:sz w:val="12"/>
                  <w:szCs w:val="12"/>
                </w:rPr>
                <w:delText>-</w:delText>
              </w:r>
            </w:del>
            <w:r>
              <w:rPr>
                <w:sz w:val="12"/>
                <w:szCs w:val="12"/>
              </w:rPr>
              <w:t>10.22%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4" w:author="Lu Jiang(vivo)" w:date="2022-11-16T12:33:00Z">
              <w:r w:rsidDel="00E933E1">
                <w:rPr>
                  <w:sz w:val="12"/>
                  <w:szCs w:val="12"/>
                </w:rPr>
                <w:delText>-</w:delText>
              </w:r>
            </w:del>
            <w:r>
              <w:rPr>
                <w:sz w:val="12"/>
                <w:szCs w:val="12"/>
              </w:rPr>
              <w:t>1.26%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5" w:author="Lu Jiang(vivo)" w:date="2022-11-16T12:33:00Z">
              <w:r w:rsidDel="00E933E1">
                <w:rPr>
                  <w:sz w:val="12"/>
                  <w:szCs w:val="12"/>
                </w:rPr>
                <w:delText>-</w:delText>
              </w:r>
            </w:del>
            <w:r>
              <w:rPr>
                <w:sz w:val="12"/>
                <w:szCs w:val="12"/>
              </w:rPr>
              <w:t>0.98%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del w:id="156" w:author="Lu Jiang(vivo)" w:date="2022-11-16T12:33:00Z">
              <w:r w:rsidDel="00E933E1">
                <w:rPr>
                  <w:sz w:val="12"/>
                  <w:szCs w:val="12"/>
                </w:rPr>
                <w:delText>-</w:delText>
              </w:r>
            </w:del>
            <w:r>
              <w:rPr>
                <w:sz w:val="12"/>
                <w:szCs w:val="12"/>
              </w:rPr>
              <w:t>1.04%</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90"/>
        </w:trPr>
        <w:tc>
          <w:tcPr>
            <w:cnfStyle w:val="001000000000" w:firstRow="0" w:lastRow="0" w:firstColumn="1" w:lastColumn="0" w:oddVBand="0" w:evenVBand="0" w:oddHBand="0" w:evenHBand="0" w:firstRowFirstColumn="0" w:firstRowLastColumn="0" w:lastRowFirstColumn="0" w:lastRowLastColumn="0"/>
            <w:tcW w:w="0" w:type="auto"/>
            <w:vMerge w:val="restart"/>
          </w:tcPr>
          <w:p w:rsidR="00287FE9" w:rsidRDefault="00B82E0D">
            <w:pPr>
              <w:rPr>
                <w:sz w:val="12"/>
                <w:szCs w:val="12"/>
              </w:rPr>
            </w:pPr>
            <w:r>
              <w:rPr>
                <w:sz w:val="12"/>
                <w:szCs w:val="12"/>
              </w:rPr>
              <w:t>NOKIA/NSB</w:t>
            </w:r>
            <w:r>
              <w:rPr>
                <w:sz w:val="12"/>
                <w:szCs w:val="12"/>
              </w:rPr>
              <w:br/>
              <w:t>[R1-2211097]</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 20ms</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45.6%</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13,01 Mbps</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SSBs/SIB1s/RO monitoring @ 20ms default periodicity</w:t>
            </w:r>
            <w:r>
              <w:rPr>
                <w:sz w:val="12"/>
                <w:szCs w:val="12"/>
              </w:rPr>
              <w:br/>
              <w:t xml:space="preserve">UEs are initially in </w:t>
            </w:r>
            <w:proofErr w:type="spellStart"/>
            <w:r>
              <w:rPr>
                <w:sz w:val="12"/>
                <w:szCs w:val="12"/>
              </w:rPr>
              <w:t>RRC_idle</w:t>
            </w:r>
            <w:proofErr w:type="spellEnd"/>
            <w:r>
              <w:rPr>
                <w:sz w:val="12"/>
                <w:szCs w:val="12"/>
              </w:rPr>
              <w:t xml:space="preserve"> state</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UL - IM</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SLS+Post-processing</w:t>
            </w:r>
            <w:proofErr w:type="spellEnd"/>
          </w:p>
        </w:tc>
      </w:tr>
      <w:tr w:rsidR="00287FE9" w:rsidTr="00287FE9">
        <w:trPr>
          <w:trHeight w:val="659"/>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 160ms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51.9%</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6,08 Mbps</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768"/>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 640ms</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52.5%</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2,15 Mbps</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836"/>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 1280ms</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66.7%</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1,16 Mbps</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274"/>
        </w:trPr>
        <w:tc>
          <w:tcPr>
            <w:cnfStyle w:val="001000000000" w:firstRow="0" w:lastRow="0" w:firstColumn="1" w:lastColumn="0" w:oddVBand="0" w:evenVBand="0" w:oddHBand="0" w:evenHBand="0" w:firstRowFirstColumn="0" w:firstRowLastColumn="0" w:lastRowFirstColumn="0" w:lastRowLastColumn="0"/>
            <w:tcW w:w="0" w:type="auto"/>
            <w:vMerge w:val="restart"/>
          </w:tcPr>
          <w:p w:rsidR="00287FE9" w:rsidRDefault="00B82E0D">
            <w:pPr>
              <w:rPr>
                <w:sz w:val="12"/>
                <w:szCs w:val="12"/>
              </w:rPr>
            </w:pPr>
            <w:r>
              <w:rPr>
                <w:sz w:val="12"/>
                <w:szCs w:val="12"/>
              </w:rPr>
              <w:lastRenderedPageBreak/>
              <w:t>Samsung</w:t>
            </w:r>
            <w:r>
              <w:rPr>
                <w:sz w:val="12"/>
                <w:szCs w:val="12"/>
              </w:rPr>
              <w:br/>
              <w:t>[R1-2212</w:t>
            </w:r>
            <w:ins w:id="157" w:author="samsung" w:date="2022-11-15T17:53:00Z">
              <w:r>
                <w:rPr>
                  <w:sz w:val="12"/>
                  <w:szCs w:val="12"/>
                </w:rPr>
                <w:t>543</w:t>
              </w:r>
            </w:ins>
            <w:del w:id="158" w:author="samsung" w:date="2022-11-15T17:53:00Z">
              <w:r>
                <w:rPr>
                  <w:sz w:val="12"/>
                  <w:szCs w:val="12"/>
                </w:rPr>
                <w:delText>056</w:delText>
              </w:r>
            </w:del>
            <w:r>
              <w:rPr>
                <w:sz w:val="12"/>
                <w:szCs w:val="12"/>
              </w:rPr>
              <w:t>]</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57.2%</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2</w:t>
            </w: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90.</w:t>
            </w:r>
          </w:p>
        </w:tc>
      </w:tr>
      <w:tr w:rsidR="00287FE9" w:rsidTr="00287FE9">
        <w:trPr>
          <w:trHeight w:val="155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76.4%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69.4%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61.8%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99"/>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73.7%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66.7%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55.</w:t>
            </w:r>
          </w:p>
        </w:tc>
      </w:tr>
      <w:tr w:rsidR="00287FE9" w:rsidTr="00287FE9">
        <w:trPr>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76.5%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68.8%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92.8%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86.2%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79.0%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10.</w:t>
            </w:r>
          </w:p>
        </w:tc>
      </w:tr>
      <w:tr w:rsidR="00287FE9" w:rsidTr="00287FE9">
        <w:trPr>
          <w:trHeight w:val="1401"/>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93.0%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77.8%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0.00%</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395"/>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39.2%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32.8%</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29.56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29.41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90.</w:t>
            </w:r>
          </w:p>
        </w:tc>
      </w:tr>
      <w:tr w:rsidR="00287FE9" w:rsidTr="00287FE9">
        <w:trPr>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39.1%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25.7%</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45.37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45.15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45.51</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536"/>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67.1%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22.44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22.85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22.79</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36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58.5%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29.56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29.41</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55.</w:t>
            </w:r>
          </w:p>
        </w:tc>
      </w:tr>
      <w:tr w:rsidR="00287FE9" w:rsidTr="00287FE9">
        <w:trPr>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46.7%</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45.37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45.15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45.51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700"/>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78.0%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63.2%</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22.44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22.85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22.79</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108"/>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90.0%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76.3%</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29.56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29.41</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10ms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w:t>
            </w:r>
            <w:r>
              <w:rPr>
                <w:sz w:val="12"/>
                <w:szCs w:val="12"/>
              </w:rPr>
              <w:br/>
              <w:t>No UE DRX</w:t>
            </w:r>
            <w:r>
              <w:rPr>
                <w:sz w:val="12"/>
                <w:szCs w:val="12"/>
              </w:rPr>
              <w:br/>
              <w:t>100% detection reliability (one shot transmission).</w:t>
            </w:r>
            <w:r>
              <w:rPr>
                <w:sz w:val="12"/>
                <w:szCs w:val="12"/>
              </w:rPr>
              <w:br/>
              <w:t>slot level, WUS detection power is 10.</w:t>
            </w:r>
          </w:p>
        </w:tc>
      </w:tr>
      <w:tr w:rsidR="00287FE9" w:rsidTr="00287FE9">
        <w:trPr>
          <w:trHeight w:val="1244"/>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@5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88.9%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81.6%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73.8%</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45.37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45.15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45.51</w:t>
            </w:r>
          </w:p>
        </w:tc>
        <w:tc>
          <w:tcPr>
            <w:tcW w:w="0" w:type="auto"/>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389"/>
        </w:trPr>
        <w:tc>
          <w:tcPr>
            <w:cnfStyle w:val="001000000000" w:firstRow="0" w:lastRow="0" w:firstColumn="1" w:lastColumn="0" w:oddVBand="0" w:evenVBand="0" w:oddHBand="0" w:evenHBand="0" w:firstRowFirstColumn="0" w:firstRowLastColumn="0" w:lastRowFirstColumn="0" w:lastRowLastColumn="0"/>
            <w:tcW w:w="0" w:type="auto"/>
            <w:vMerge/>
          </w:tcPr>
          <w:p w:rsidR="00287FE9" w:rsidRDefault="00287FE9">
            <w:pPr>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Wake up of </w:t>
            </w:r>
            <w:proofErr w:type="spellStart"/>
            <w:r>
              <w:rPr>
                <w:sz w:val="12"/>
                <w:szCs w:val="12"/>
              </w:rPr>
              <w:t>gNB</w:t>
            </w:r>
            <w:proofErr w:type="spellEnd"/>
            <w:r>
              <w:rPr>
                <w:sz w:val="12"/>
                <w:szCs w:val="12"/>
              </w:rPr>
              <w:t xml:space="preserve"> triggered by UE wake up signal (WUS), @10 </w:t>
            </w:r>
            <w:proofErr w:type="spellStart"/>
            <w:r>
              <w:rPr>
                <w:sz w:val="12"/>
                <w:szCs w:val="12"/>
              </w:rPr>
              <w:t>ms</w:t>
            </w:r>
            <w:proofErr w:type="spellEnd"/>
            <w:r>
              <w:rPr>
                <w:sz w:val="12"/>
                <w:szCs w:val="12"/>
              </w:rPr>
              <w:t xml:space="preserve"> WUS </w:t>
            </w:r>
            <w:proofErr w:type="spellStart"/>
            <w:r>
              <w:rPr>
                <w:sz w:val="12"/>
                <w:szCs w:val="12"/>
              </w:rPr>
              <w:t>periodicy</w:t>
            </w:r>
            <w:proofErr w:type="spellEnd"/>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92.0%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84.7%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76.8%</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22.44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22.85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22.79</w:t>
            </w:r>
          </w:p>
        </w:tc>
        <w:tc>
          <w:tcPr>
            <w:tcW w:w="0" w:type="auto"/>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SR periodicity = 15ms</w:t>
            </w:r>
          </w:p>
        </w:tc>
        <w:tc>
          <w:tcPr>
            <w:tcW w:w="0" w:type="auto"/>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mean packet interval of 2s, UL traffic only, 1/5/10 UE</w:t>
            </w:r>
          </w:p>
        </w:tc>
        <w:tc>
          <w:tcPr>
            <w:tcW w:w="0" w:type="auto"/>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bl>
    <w:p w:rsidR="00287FE9" w:rsidRDefault="00287FE9"/>
    <w:p w:rsidR="00287FE9" w:rsidRDefault="00B82E0D">
      <w:pPr>
        <w:rPr>
          <w:lang w:eastAsia="zh-CN"/>
        </w:rPr>
      </w:pPr>
      <w:r>
        <w:rPr>
          <w:rFonts w:hint="eastAsia"/>
          <w:lang w:eastAsia="zh-CN"/>
        </w:rPr>
        <w:t>B</w:t>
      </w:r>
      <w:r>
        <w:rPr>
          <w:lang w:eastAsia="zh-CN"/>
        </w:rPr>
        <w:t xml:space="preserve">ased on the results, it is observed that, with UE WUS signal triggering a BS of 100% detection assumption, with or without UE C-DRX, </w:t>
      </w:r>
    </w:p>
    <w:p w:rsidR="00287FE9" w:rsidRDefault="00B82E0D">
      <w:pPr>
        <w:pStyle w:val="EditorsNote"/>
        <w:numPr>
          <w:ilvl w:val="0"/>
          <w:numId w:val="12"/>
        </w:numPr>
        <w:ind w:left="568" w:hanging="284"/>
        <w:rPr>
          <w:color w:val="auto"/>
          <w:lang w:eastAsia="zh-CN"/>
        </w:rPr>
      </w:pPr>
      <w:r>
        <w:rPr>
          <w:rFonts w:hint="eastAsia"/>
          <w:color w:val="auto"/>
          <w:lang w:eastAsia="zh-CN"/>
        </w:rPr>
        <w:t>a</w:t>
      </w:r>
      <w:r>
        <w:rPr>
          <w:color w:val="auto"/>
          <w:lang w:eastAsia="zh-CN"/>
        </w:rPr>
        <w:t xml:space="preserve">t empty or low load, 6.2%~93% energy savings can be achieved, depending on the traffic load, WUS periodicity and WUS detection power. The gain generally increases as WUS periodicity increases or </w:t>
      </w:r>
      <w:proofErr w:type="spellStart"/>
      <w:r>
        <w:rPr>
          <w:color w:val="auto"/>
          <w:lang w:eastAsia="zh-CN"/>
        </w:rPr>
        <w:t>gNB</w:t>
      </w:r>
      <w:proofErr w:type="spellEnd"/>
      <w:r>
        <w:rPr>
          <w:color w:val="auto"/>
          <w:lang w:eastAsia="zh-CN"/>
        </w:rPr>
        <w:t xml:space="preserve"> detection power decreases;</w:t>
      </w:r>
    </w:p>
    <w:p w:rsidR="00287FE9" w:rsidRDefault="00B82E0D">
      <w:pPr>
        <w:pStyle w:val="EditorsNote"/>
        <w:numPr>
          <w:ilvl w:val="0"/>
          <w:numId w:val="12"/>
        </w:numPr>
        <w:ind w:left="568" w:hanging="284"/>
        <w:rPr>
          <w:color w:val="auto"/>
          <w:lang w:eastAsia="zh-CN"/>
        </w:rPr>
      </w:pPr>
      <w:r>
        <w:rPr>
          <w:color w:val="auto"/>
          <w:lang w:eastAsia="zh-CN"/>
        </w:rPr>
        <w:lastRenderedPageBreak/>
        <w:t xml:space="preserve">when traffic load becomes higher, the gain also significantly decreases. At light load, the relative savings can be reduced to 15% or less, and at medium load, the relative savings can be further reduced to 10% or even there is energy increment.   </w:t>
      </w:r>
    </w:p>
    <w:p w:rsidR="00287FE9" w:rsidRDefault="00B82E0D">
      <w:pPr>
        <w:rPr>
          <w:lang w:eastAsia="zh-CN"/>
        </w:rPr>
      </w:pPr>
      <w:r>
        <w:rPr>
          <w:rFonts w:hint="eastAsia"/>
          <w:lang w:eastAsia="zh-CN"/>
        </w:rPr>
        <w:t>O</w:t>
      </w:r>
      <w:r>
        <w:rPr>
          <w:lang w:eastAsia="zh-CN"/>
        </w:rPr>
        <w:t>n UPT/access delay/latency, compared to a baseline where the cell is operating with SSB/SIB/RACH monitoring, the scheme has some UPT loss or increased latency, which is reduced as traffic load increases.</w:t>
      </w:r>
    </w:p>
    <w:p w:rsidR="00287FE9" w:rsidRDefault="00B82E0D">
      <w:pPr>
        <w:rPr>
          <w:lang w:eastAsia="zh-CN"/>
        </w:rPr>
      </w:pPr>
      <w:r>
        <w:rPr>
          <w:rFonts w:hint="eastAsia"/>
          <w:lang w:eastAsia="zh-CN"/>
        </w:rPr>
        <w:t>O</w:t>
      </w:r>
      <w:r>
        <w:rPr>
          <w:lang w:eastAsia="zh-CN"/>
        </w:rPr>
        <w:t>n UE power consumption, small negative impact is observed.</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Nokia/</w:t>
            </w:r>
            <w:proofErr w:type="spellStart"/>
            <w:r>
              <w:t>Nsb</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We have the following re-wording proposal:</w:t>
            </w:r>
          </w:p>
          <w:p w:rsidR="00287FE9" w:rsidRDefault="00287FE9">
            <w:pPr>
              <w:spacing w:after="0"/>
            </w:pPr>
          </w:p>
          <w:p w:rsidR="00287FE9" w:rsidRDefault="00B82E0D">
            <w:pPr>
              <w:rPr>
                <w:lang w:eastAsia="zh-CN"/>
              </w:rPr>
            </w:pPr>
            <w:r>
              <w:rPr>
                <w:lang w:eastAsia="zh-CN"/>
              </w:rPr>
              <w:t>“</w:t>
            </w:r>
            <w:r>
              <w:rPr>
                <w:rFonts w:hint="eastAsia"/>
                <w:lang w:eastAsia="zh-CN"/>
              </w:rPr>
              <w:t>O</w:t>
            </w:r>
            <w:r>
              <w:rPr>
                <w:lang w:eastAsia="zh-CN"/>
              </w:rPr>
              <w:t xml:space="preserve">n UPT/access delay/latency, compared to a baseline where the cell is operating with SSB/SIB/RACH monitoring, the scheme has some UPT loss or increased latency </w:t>
            </w:r>
            <w:r>
              <w:rPr>
                <w:color w:val="FF0000"/>
                <w:lang w:eastAsia="zh-CN"/>
              </w:rPr>
              <w:t xml:space="preserve">for UEs initially in RRC IDLE/INACTIVE state observed with longer periodicity of </w:t>
            </w:r>
            <w:proofErr w:type="spellStart"/>
            <w:r>
              <w:rPr>
                <w:color w:val="FF0000"/>
                <w:lang w:eastAsia="zh-CN"/>
              </w:rPr>
              <w:t>WuS</w:t>
            </w:r>
            <w:proofErr w:type="spellEnd"/>
            <w:r>
              <w:rPr>
                <w:color w:val="FF0000"/>
                <w:lang w:eastAsia="zh-CN"/>
              </w:rPr>
              <w:t xml:space="preserve"> as compared to RACH in legacy operation, and it is</w:t>
            </w:r>
            <w:r>
              <w:rPr>
                <w:lang w:eastAsia="zh-CN"/>
              </w:rPr>
              <w:t xml:space="preserve"> reduced as traffic load increases.”</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Samsung</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It seems there is some misalignment regarding the understanding of ‘Access delay/latency’, for clarification, our results for ‘Access delay/latency’ are latency reduction instead of latency increase. We suggest to change ‘Access delay/latency’ to ‘Access delay/latency reduction’ or ‘Access delay/latency increase’ to avoid misunderstanding.</w:t>
            </w:r>
          </w:p>
          <w:p w:rsidR="00287FE9" w:rsidRDefault="00287FE9">
            <w:pPr>
              <w:spacing w:after="0"/>
            </w:pPr>
          </w:p>
          <w:p w:rsidR="00287FE9" w:rsidRDefault="00B82E0D">
            <w:pPr>
              <w:spacing w:after="0"/>
            </w:pPr>
            <w:r>
              <w:t>There are two options for A-3 and the observation for Option 2 is not captured, we suggest to the following update.</w:t>
            </w:r>
          </w:p>
          <w:p w:rsidR="00287FE9" w:rsidRDefault="00287FE9">
            <w:pPr>
              <w:spacing w:after="0"/>
            </w:pPr>
          </w:p>
          <w:p w:rsidR="00287FE9" w:rsidRDefault="00B82E0D">
            <w:pPr>
              <w:rPr>
                <w:lang w:eastAsia="zh-CN"/>
              </w:rPr>
            </w:pPr>
            <w:r>
              <w:rPr>
                <w:rFonts w:hint="eastAsia"/>
                <w:lang w:eastAsia="zh-CN"/>
              </w:rPr>
              <w:t>O</w:t>
            </w:r>
            <w:r>
              <w:rPr>
                <w:lang w:eastAsia="zh-CN"/>
              </w:rPr>
              <w:t xml:space="preserve">n UPT/access delay/latency, </w:t>
            </w:r>
          </w:p>
          <w:p w:rsidR="00287FE9" w:rsidRDefault="00B82E0D">
            <w:pPr>
              <w:pStyle w:val="affff1"/>
              <w:numPr>
                <w:ilvl w:val="0"/>
                <w:numId w:val="12"/>
              </w:numPr>
              <w:rPr>
                <w:lang w:eastAsia="zh-CN"/>
              </w:rPr>
            </w:pPr>
            <w:r>
              <w:rPr>
                <w:lang w:eastAsia="zh-CN"/>
              </w:rPr>
              <w:t>compared to a baseline where the cell is operating with SSB/SIB/RACH monitoring, the scheme has some UPT loss or increased latency, which is reduced as traffic load increases.</w:t>
            </w:r>
          </w:p>
          <w:p w:rsidR="00287FE9" w:rsidRDefault="00B82E0D">
            <w:pPr>
              <w:pStyle w:val="affff1"/>
              <w:numPr>
                <w:ilvl w:val="0"/>
                <w:numId w:val="12"/>
              </w:numPr>
              <w:rPr>
                <w:color w:val="FF0000"/>
                <w:lang w:eastAsia="zh-CN"/>
              </w:rPr>
            </w:pPr>
            <w:r>
              <w:rPr>
                <w:color w:val="FF0000"/>
                <w:lang w:eastAsia="zh-CN"/>
              </w:rPr>
              <w:t>compared to a baseline where the cell has to wake up to monitor SR, the scheme has up to ~45% latency reduction gain which increases as the periodicity of WUS decreases.</w:t>
            </w:r>
          </w:p>
          <w:p w:rsidR="00287FE9" w:rsidRDefault="00287FE9">
            <w:pPr>
              <w:spacing w:after="0"/>
            </w:pPr>
          </w:p>
          <w:p w:rsidR="00287FE9" w:rsidRDefault="00287FE9">
            <w:pPr>
              <w:spacing w:after="0"/>
            </w:pP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CATT</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We would like to add “Notes” on the observation</w:t>
            </w:r>
          </w:p>
          <w:p w:rsidR="00287FE9" w:rsidRDefault="00B82E0D">
            <w:pPr>
              <w:pStyle w:val="affff1"/>
              <w:numPr>
                <w:ilvl w:val="0"/>
                <w:numId w:val="15"/>
              </w:numPr>
              <w:spacing w:after="0"/>
            </w:pPr>
            <w:r>
              <w:t xml:space="preserve">Note1:  UE does not synchronize with the </w:t>
            </w:r>
            <w:proofErr w:type="spellStart"/>
            <w:r>
              <w:t>gNB</w:t>
            </w:r>
            <w:proofErr w:type="spellEnd"/>
            <w:r>
              <w:t xml:space="preserve"> in the energy saving state when it </w:t>
            </w:r>
            <w:proofErr w:type="gramStart"/>
            <w:r>
              <w:t>transmit</w:t>
            </w:r>
            <w:proofErr w:type="gramEnd"/>
            <w:r>
              <w:t xml:space="preserve"> the WUS to wake up the </w:t>
            </w:r>
            <w:proofErr w:type="spellStart"/>
            <w:r>
              <w:t>gNB</w:t>
            </w:r>
            <w:proofErr w:type="spellEnd"/>
          </w:p>
          <w:p w:rsidR="00287FE9" w:rsidRDefault="00B82E0D">
            <w:pPr>
              <w:pStyle w:val="affff1"/>
              <w:numPr>
                <w:ilvl w:val="1"/>
                <w:numId w:val="15"/>
              </w:numPr>
              <w:spacing w:after="0"/>
            </w:pPr>
            <w:r>
              <w:t xml:space="preserve">The </w:t>
            </w:r>
            <w:proofErr w:type="spellStart"/>
            <w:r>
              <w:t>gNB</w:t>
            </w:r>
            <w:proofErr w:type="spellEnd"/>
            <w:r>
              <w:t xml:space="preserve"> in the energy saving state will have large detection window for WUS detection due to UE is synchronizing with its serving cell only.</w:t>
            </w:r>
          </w:p>
          <w:p w:rsidR="00287FE9" w:rsidRDefault="00B82E0D">
            <w:pPr>
              <w:spacing w:after="0"/>
            </w:pPr>
            <w:r>
              <w:t>The detection of low-power WUS is assumed to be ideal without co-channel interference.</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the following update:</w:t>
            </w:r>
          </w:p>
          <w:p w:rsidR="00287FE9" w:rsidRDefault="00287FE9">
            <w:pPr>
              <w:spacing w:after="0"/>
            </w:pPr>
          </w:p>
          <w:p w:rsidR="00287FE9" w:rsidRDefault="00B82E0D">
            <w:pPr>
              <w:rPr>
                <w:lang w:eastAsia="zh-CN"/>
              </w:rPr>
            </w:pPr>
            <w:r>
              <w:rPr>
                <w:rFonts w:hint="eastAsia"/>
                <w:lang w:eastAsia="zh-CN"/>
              </w:rPr>
              <w:t>O</w:t>
            </w:r>
            <w:r>
              <w:rPr>
                <w:lang w:eastAsia="zh-CN"/>
              </w:rPr>
              <w:t xml:space="preserve">n UE power consumption, </w:t>
            </w:r>
            <w:r>
              <w:rPr>
                <w:color w:val="FF0000"/>
                <w:lang w:eastAsia="zh-CN"/>
              </w:rPr>
              <w:t xml:space="preserve">two companies showed </w:t>
            </w:r>
            <w:r>
              <w:rPr>
                <w:lang w:eastAsia="zh-CN"/>
              </w:rPr>
              <w:t>small negative impact</w:t>
            </w:r>
            <w:r>
              <w:rPr>
                <w:strike/>
                <w:color w:val="FF0000"/>
                <w:lang w:eastAsia="zh-CN"/>
              </w:rPr>
              <w:t xml:space="preserve"> is observed</w:t>
            </w:r>
            <w:r>
              <w:rPr>
                <w:lang w:eastAsia="zh-CN"/>
              </w:rPr>
              <w:t>.</w:t>
            </w:r>
          </w:p>
          <w:p w:rsidR="00287FE9" w:rsidRDefault="00B82E0D">
            <w:pPr>
              <w:spacing w:after="0"/>
            </w:pPr>
            <w:r>
              <w:t xml:space="preserve">@Samsung: Why do you think the WUS is needed for SR? Do you assume that WUR at </w:t>
            </w:r>
            <w:proofErr w:type="spellStart"/>
            <w:r>
              <w:t>gNB</w:t>
            </w:r>
            <w:proofErr w:type="spellEnd"/>
            <w:r>
              <w:t xml:space="preserve"> is a separate receiver from the current (main) receiver?</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ZTE</w:t>
            </w:r>
            <w:r>
              <w:rPr>
                <w:rFonts w:hint="eastAsia"/>
                <w:lang w:val="en-US" w:eastAsia="zh-CN"/>
              </w:rPr>
              <w:t>，</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 xml:space="preserve">More clarifications about our simulations are added </w:t>
            </w:r>
            <w:r>
              <w:rPr>
                <w:rFonts w:hint="eastAsia"/>
                <w:color w:val="FF0000"/>
                <w:lang w:val="en-US" w:eastAsia="zh-CN"/>
              </w:rPr>
              <w:t>in red</w:t>
            </w:r>
            <w:r>
              <w:rPr>
                <w:rFonts w:hint="eastAsia"/>
                <w:lang w:val="en-US" w:eastAsia="zh-CN"/>
              </w:rPr>
              <w:t xml:space="preserve"> for Technique#A-3.  (The excel document has also been updated in V24).</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v</w:t>
            </w:r>
            <w:r>
              <w:rPr>
                <w:lang w:val="en-US" w:eastAsia="zh-CN"/>
              </w:rP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O</w:t>
            </w:r>
            <w:r>
              <w:rPr>
                <w:lang w:val="en-US" w:eastAsia="zh-CN"/>
              </w:rPr>
              <w:t>ne clarification on our reporting results: all our reported results are (baseline-enhance)/baseline. So negative value for latency/UE power means increased latency/UE power.</w:t>
            </w:r>
          </w:p>
          <w:p w:rsidR="00287FE9" w:rsidRDefault="00287FE9">
            <w:pPr>
              <w:spacing w:after="0"/>
              <w:rPr>
                <w:lang w:val="en-US" w:eastAsia="zh-CN"/>
              </w:rPr>
            </w:pPr>
          </w:p>
          <w:p w:rsidR="00287FE9" w:rsidRDefault="00B82E0D">
            <w:pPr>
              <w:spacing w:after="0"/>
              <w:rPr>
                <w:lang w:val="en-US" w:eastAsia="zh-CN"/>
              </w:rPr>
            </w:pPr>
            <w:r>
              <w:rPr>
                <w:lang w:val="en-US" w:eastAsia="zh-CN"/>
              </w:rPr>
              <w:t>If positive value is defined as increased latency/UE power, please change our reported negative value for latency/UE power to positive value.</w:t>
            </w:r>
          </w:p>
          <w:p w:rsidR="00287FE9" w:rsidRDefault="00287FE9">
            <w:pPr>
              <w:spacing w:after="0"/>
              <w:rPr>
                <w:lang w:val="en-US" w:eastAsia="zh-CN"/>
              </w:rPr>
            </w:pPr>
          </w:p>
          <w:p w:rsidR="00287FE9" w:rsidRDefault="00B82E0D">
            <w:pPr>
              <w:spacing w:after="0"/>
              <w:rPr>
                <w:lang w:val="en-US" w:eastAsia="zh-CN"/>
              </w:rPr>
            </w:pPr>
            <w:r>
              <w:rPr>
                <w:rFonts w:hint="eastAsia"/>
                <w:lang w:val="en-US" w:eastAsia="zh-CN"/>
              </w:rPr>
              <w:lastRenderedPageBreak/>
              <w:t>B</w:t>
            </w:r>
            <w:r>
              <w:rPr>
                <w:lang w:val="en-US" w:eastAsia="zh-CN"/>
              </w:rPr>
              <w:t>esides, it seems evaluation scheme by Samsung is quite different with others. We suggest to separate the observation for it.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eastAsia="Malgun Gothic" w:hint="eastAsia"/>
                <w:lang w:eastAsia="ko-KR"/>
              </w:rPr>
              <w:lastRenderedPageBreak/>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hint="eastAsia"/>
                <w:lang w:eastAsia="ko-KR"/>
              </w:rPr>
              <w:t>We support adding NOTE suggested by CATT.</w:t>
            </w:r>
          </w:p>
          <w:p w:rsidR="00287FE9" w:rsidRDefault="00287FE9">
            <w:pPr>
              <w:spacing w:after="0"/>
            </w:pPr>
          </w:p>
          <w:p w:rsidR="00287FE9" w:rsidRDefault="00B82E0D">
            <w:pPr>
              <w:spacing w:after="0"/>
              <w:rPr>
                <w:rFonts w:eastAsia="Malgun Gothic"/>
                <w:lang w:eastAsia="ko-KR"/>
              </w:rPr>
            </w:pPr>
            <w:r>
              <w:rPr>
                <w:rFonts w:eastAsia="Malgun Gothic" w:hint="eastAsia"/>
                <w:lang w:eastAsia="ko-KR"/>
              </w:rPr>
              <w:t>@ Samsung,</w:t>
            </w:r>
          </w:p>
          <w:p w:rsidR="00287FE9" w:rsidRDefault="00B82E0D">
            <w:pPr>
              <w:spacing w:after="0"/>
              <w:rPr>
                <w:lang w:val="en-US" w:eastAsia="zh-CN"/>
              </w:rPr>
            </w:pPr>
            <w:r>
              <w:t>Regarding the evaluation results, could you please clarify what is the assumption for common signal/channel transmission (e.g., SSB) before receiving the WUS transmitted by the UE? In addition, the ES gains depend on the periodicity of SR and WUS, and it seems necessary to clarify the procedural differences between SR and WUS.</w:t>
            </w:r>
          </w:p>
        </w:tc>
      </w:tr>
      <w:tr w:rsidR="004E53B7">
        <w:tc>
          <w:tcPr>
            <w:tcW w:w="1305" w:type="dxa"/>
            <w:tcBorders>
              <w:top w:val="single" w:sz="4" w:space="0" w:color="auto"/>
              <w:left w:val="single" w:sz="4" w:space="0" w:color="auto"/>
              <w:bottom w:val="single" w:sz="4" w:space="0" w:color="auto"/>
              <w:right w:val="single" w:sz="4" w:space="0" w:color="auto"/>
            </w:tcBorders>
          </w:tcPr>
          <w:p w:rsidR="004E53B7" w:rsidRDefault="004E53B7" w:rsidP="004E53B7">
            <w:pPr>
              <w:spacing w:after="0"/>
              <w:rPr>
                <w:rFonts w:eastAsia="Malgun Gothic"/>
                <w:lang w:eastAsia="ko-KR"/>
              </w:rPr>
            </w:pPr>
            <w:r>
              <w:rPr>
                <w:rFonts w:eastAsia="Malgun Gothic"/>
                <w:lang w:eastAsia="ko-KR"/>
              </w:rPr>
              <w:t>Samsung2</w:t>
            </w:r>
          </w:p>
        </w:tc>
        <w:tc>
          <w:tcPr>
            <w:tcW w:w="8329" w:type="dxa"/>
            <w:tcBorders>
              <w:top w:val="single" w:sz="4" w:space="0" w:color="auto"/>
              <w:left w:val="single" w:sz="4" w:space="0" w:color="auto"/>
              <w:bottom w:val="single" w:sz="4" w:space="0" w:color="auto"/>
              <w:right w:val="single" w:sz="4" w:space="0" w:color="auto"/>
            </w:tcBorders>
          </w:tcPr>
          <w:p w:rsidR="004E53B7" w:rsidRDefault="004E53B7" w:rsidP="004E53B7">
            <w:pPr>
              <w:spacing w:after="0"/>
              <w:rPr>
                <w:lang w:val="en-US" w:eastAsia="zh-CN"/>
              </w:rPr>
            </w:pPr>
            <w:r>
              <w:rPr>
                <w:lang w:val="en-US" w:eastAsia="zh-CN"/>
              </w:rPr>
              <w:t xml:space="preserve">Updated our evaluation results for latency reduction gain </w:t>
            </w:r>
            <w:r w:rsidRPr="002066A2">
              <w:rPr>
                <w:color w:val="FF0000"/>
                <w:lang w:val="en-US" w:eastAsia="zh-CN"/>
              </w:rPr>
              <w:t>in red</w:t>
            </w:r>
            <w:r>
              <w:rPr>
                <w:lang w:val="en-US" w:eastAsia="zh-CN"/>
              </w:rPr>
              <w:t xml:space="preserve"> to align with FL’s understanding. Negative values mean latency reduction percentages. </w:t>
            </w:r>
          </w:p>
          <w:p w:rsidR="004E53B7" w:rsidRDefault="004E53B7" w:rsidP="004E53B7">
            <w:pPr>
              <w:spacing w:after="0"/>
              <w:rPr>
                <w:lang w:val="en-US" w:eastAsia="zh-CN"/>
              </w:rPr>
            </w:pPr>
          </w:p>
          <w:p w:rsidR="004E53B7" w:rsidRDefault="004E53B7" w:rsidP="004E53B7">
            <w:pPr>
              <w:spacing w:after="0"/>
              <w:rPr>
                <w:lang w:val="en-US" w:eastAsia="zh-CN"/>
              </w:rPr>
            </w:pPr>
            <w:r>
              <w:rPr>
                <w:lang w:val="en-US" w:eastAsia="zh-CN"/>
              </w:rPr>
              <w:t>The note from CATT seems only apply to Option 1, it should not be taken as a general note.</w:t>
            </w:r>
          </w:p>
          <w:p w:rsidR="004E53B7" w:rsidRDefault="004E53B7" w:rsidP="004E53B7">
            <w:pPr>
              <w:spacing w:after="0"/>
              <w:rPr>
                <w:lang w:val="en-US" w:eastAsia="zh-CN"/>
              </w:rPr>
            </w:pPr>
          </w:p>
          <w:p w:rsidR="004E53B7" w:rsidRDefault="004E53B7" w:rsidP="004E53B7">
            <w:pPr>
              <w:spacing w:after="0"/>
              <w:rPr>
                <w:rFonts w:eastAsia="Malgun Gothic"/>
                <w:lang w:eastAsia="ko-KR"/>
              </w:rPr>
            </w:pPr>
            <w:r>
              <w:rPr>
                <w:lang w:val="en-US" w:eastAsia="zh-CN"/>
              </w:rPr>
              <w:t>@QCOM, LG, please find our reply inline.</w:t>
            </w:r>
          </w:p>
        </w:tc>
      </w:tr>
    </w:tbl>
    <w:p w:rsidR="00287FE9" w:rsidRDefault="00287FE9"/>
    <w:p w:rsidR="00287FE9" w:rsidRDefault="00287FE9"/>
    <w:p w:rsidR="00287FE9" w:rsidRDefault="00B82E0D">
      <w:pPr>
        <w:pStyle w:val="41"/>
      </w:pPr>
      <w:r>
        <w:t>6.1.2.3</w:t>
      </w:r>
      <w:r>
        <w:tab/>
        <w:t>Specification impacts</w:t>
      </w:r>
    </w:p>
    <w:p w:rsidR="00287FE9" w:rsidRDefault="00287FE9"/>
    <w:p w:rsidR="00287FE9" w:rsidRDefault="00B82E0D">
      <w:pPr>
        <w:pStyle w:val="31"/>
      </w:pPr>
      <w:r>
        <w:t>6.1.2</w:t>
      </w:r>
      <w:r>
        <w:tab/>
        <w:t>Technique A-4 XX</w:t>
      </w:r>
    </w:p>
    <w:p w:rsidR="00287FE9" w:rsidRDefault="00B82E0D">
      <w:pPr>
        <w:pStyle w:val="41"/>
      </w:pPr>
      <w:r>
        <w:t>6.1.2.1</w:t>
      </w:r>
      <w:r>
        <w:tab/>
        <w:t>Description of technique</w:t>
      </w:r>
    </w:p>
    <w:p w:rsidR="00287FE9" w:rsidRDefault="00B82E0D">
      <w:pPr>
        <w:pStyle w:val="41"/>
      </w:pPr>
      <w:r>
        <w:t>6.1.2.2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A-4: start ===</w:t>
      </w:r>
    </w:p>
    <w:p w:rsidR="00287FE9" w:rsidRDefault="00B82E0D">
      <w:pPr>
        <w:rPr>
          <w:lang w:eastAsia="zh-CN"/>
        </w:rPr>
      </w:pPr>
      <w:r>
        <w:rPr>
          <w:rFonts w:hint="eastAsia"/>
          <w:lang w:eastAsia="zh-CN"/>
        </w:rPr>
        <w:t>T</w:t>
      </w:r>
      <w:r>
        <w:rPr>
          <w:lang w:eastAsia="zh-CN"/>
        </w:rPr>
        <w:t>he following captures the results for adaptation of DTX/DRX.</w:t>
      </w:r>
    </w:p>
    <w:p w:rsidR="00287FE9" w:rsidRDefault="00B82E0D">
      <w:pPr>
        <w:pStyle w:val="TH"/>
      </w:pPr>
      <w:r>
        <w:t xml:space="preserve">Table 6.1.1-x: BS energy savings by </w:t>
      </w:r>
      <w:r>
        <w:rPr>
          <w:lang w:eastAsia="zh-CN"/>
        </w:rPr>
        <w:t>adaptation of DTX/DRX</w:t>
      </w:r>
    </w:p>
    <w:tbl>
      <w:tblPr>
        <w:tblStyle w:val="GridTable5Dark-Accent61"/>
        <w:tblW w:w="0" w:type="auto"/>
        <w:tblLayout w:type="fixed"/>
        <w:tblLook w:val="04A0" w:firstRow="1" w:lastRow="0" w:firstColumn="1" w:lastColumn="0" w:noHBand="0" w:noVBand="1"/>
      </w:tblPr>
      <w:tblGrid>
        <w:gridCol w:w="656"/>
        <w:gridCol w:w="1104"/>
        <w:gridCol w:w="563"/>
        <w:gridCol w:w="574"/>
        <w:gridCol w:w="460"/>
        <w:gridCol w:w="1033"/>
        <w:gridCol w:w="1539"/>
        <w:gridCol w:w="726"/>
        <w:gridCol w:w="711"/>
        <w:gridCol w:w="1090"/>
        <w:gridCol w:w="1173"/>
      </w:tblGrid>
      <w:tr w:rsidR="00287FE9" w:rsidTr="00287FE9">
        <w:trPr>
          <w:cnfStyle w:val="100000000000" w:firstRow="1" w:lastRow="0" w:firstColumn="0" w:lastColumn="0" w:oddVBand="0" w:evenVBand="0" w:oddHBand="0" w:evenHBand="0" w:firstRowFirstColumn="0" w:firstRowLastColumn="0" w:lastRowFirstColumn="0" w:lastRowLastColumn="0"/>
          <w:trHeight w:val="733"/>
        </w:trPr>
        <w:tc>
          <w:tcPr>
            <w:cnfStyle w:val="001000000000" w:firstRow="0" w:lastRow="0" w:firstColumn="1" w:lastColumn="0" w:oddVBand="0" w:evenVBand="0" w:oddHBand="0" w:evenHBand="0" w:firstRowFirstColumn="0" w:firstRowLastColumn="0" w:lastRowFirstColumn="0" w:lastRowLastColumn="0"/>
            <w:tcW w:w="656" w:type="dxa"/>
          </w:tcPr>
          <w:p w:rsidR="00287FE9" w:rsidRDefault="00B82E0D">
            <w:pPr>
              <w:jc w:val="center"/>
              <w:rPr>
                <w:sz w:val="12"/>
                <w:szCs w:val="12"/>
              </w:rPr>
            </w:pPr>
            <w:r>
              <w:rPr>
                <w:sz w:val="12"/>
                <w:szCs w:val="12"/>
              </w:rPr>
              <w:t>Company</w:t>
            </w:r>
          </w:p>
        </w:tc>
        <w:tc>
          <w:tcPr>
            <w:tcW w:w="1104"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563"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574"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46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033"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153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rPr>
              <w:t>UE power consumption</w:t>
            </w:r>
            <w:r>
              <w:rPr>
                <w:rFonts w:hint="eastAsia"/>
                <w:sz w:val="12"/>
                <w:szCs w:val="12"/>
                <w:lang w:eastAsia="zh-CN"/>
              </w:rPr>
              <w:t>/</w:t>
            </w:r>
            <w:r>
              <w:rPr>
                <w:sz w:val="12"/>
                <w:szCs w:val="12"/>
              </w:rPr>
              <w:t>Other KPI(s), if any</w:t>
            </w:r>
          </w:p>
        </w:tc>
        <w:tc>
          <w:tcPr>
            <w:tcW w:w="3700" w:type="dxa"/>
            <w:gridSpan w:val="4"/>
          </w:tcPr>
          <w:p w:rsidR="00287FE9" w:rsidRDefault="00B82E0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a) Reference configuration</w:t>
            </w:r>
          </w:p>
          <w:p w:rsidR="00287FE9" w:rsidRDefault="00B82E0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b) Baseline configuration/assumption</w:t>
            </w:r>
          </w:p>
          <w:p w:rsidR="00287FE9" w:rsidRDefault="00B82E0D">
            <w:pPr>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c) Traffic model</w:t>
            </w:r>
          </w:p>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d) Other evaluation methodology/assumption details/notable settings</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r>
              <w:rPr>
                <w:sz w:val="12"/>
                <w:szCs w:val="12"/>
              </w:rPr>
              <w:t>MTK</w:t>
            </w:r>
            <w:r>
              <w:rPr>
                <w:sz w:val="12"/>
                <w:szCs w:val="12"/>
              </w:rPr>
              <w:br/>
              <w:t>[R1-2212259]</w:t>
            </w:r>
          </w:p>
        </w:tc>
        <w:tc>
          <w:tcPr>
            <w:tcW w:w="110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DRX_offset_alignment</w:t>
            </w:r>
            <w:proofErr w:type="spellEnd"/>
          </w:p>
        </w:tc>
        <w:tc>
          <w:tcPr>
            <w:tcW w:w="56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57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29.8%</w:t>
            </w:r>
          </w:p>
        </w:tc>
        <w:tc>
          <w:tcPr>
            <w:tcW w:w="103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0.91%</w:t>
            </w:r>
          </w:p>
        </w:tc>
        <w:tc>
          <w:tcPr>
            <w:tcW w:w="1539"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lang w:eastAsia="zh-CN"/>
              </w:rPr>
              <w:t xml:space="preserve"> </w:t>
            </w:r>
            <w:r>
              <w:rPr>
                <w:sz w:val="12"/>
                <w:szCs w:val="12"/>
              </w:rPr>
              <w:t>0.92%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UE power consumption: 2.17%</w:t>
            </w:r>
          </w:p>
        </w:tc>
        <w:tc>
          <w:tcPr>
            <w:tcW w:w="3700" w:type="dxa"/>
            <w:gridSpan w:val="4"/>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Random DRX offset (granularity = 5 </w:t>
            </w:r>
            <w:proofErr w:type="spellStart"/>
            <w:r>
              <w:rPr>
                <w:sz w:val="12"/>
                <w:szCs w:val="12"/>
              </w:rPr>
              <w:t>ms</w:t>
            </w:r>
            <w:proofErr w:type="spellEnd"/>
            <w:r>
              <w:rPr>
                <w:sz w:val="12"/>
                <w:szCs w:val="12"/>
              </w:rPr>
              <w:t>)</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VoIP</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DRX (40, 4, 10); DRX offset aligned to 0</w:t>
            </w:r>
          </w:p>
        </w:tc>
      </w:tr>
      <w:tr w:rsidR="00287FE9" w:rsidTr="00287FE9">
        <w:trPr>
          <w:trHeight w:val="85"/>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57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13.7%</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0.91%</w:t>
            </w:r>
          </w:p>
        </w:tc>
        <w:tc>
          <w:tcPr>
            <w:tcW w:w="153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r>
              <w:rPr>
                <w:sz w:val="12"/>
                <w:szCs w:val="12"/>
              </w:rPr>
              <w:t>OPPO</w:t>
            </w:r>
            <w:r>
              <w:rPr>
                <w:sz w:val="12"/>
                <w:szCs w:val="12"/>
              </w:rPr>
              <w:br/>
              <w:t>[R1-2211458]</w:t>
            </w:r>
          </w:p>
        </w:tc>
        <w:tc>
          <w:tcPr>
            <w:tcW w:w="110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w:t>
            </w:r>
          </w:p>
        </w:tc>
        <w:tc>
          <w:tcPr>
            <w:tcW w:w="563"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RU-9.3%)</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w:t>
            </w:r>
          </w:p>
        </w:tc>
        <w:tc>
          <w:tcPr>
            <w:tcW w:w="103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361.08</w:t>
            </w:r>
            <w:proofErr w:type="gramStart"/>
            <w:r>
              <w:rPr>
                <w:sz w:val="12"/>
                <w:szCs w:val="12"/>
              </w:rPr>
              <w:t>Mbps(</w:t>
            </w:r>
            <w:proofErr w:type="gramEnd"/>
            <w:r>
              <w:rPr>
                <w:sz w:val="12"/>
                <w:szCs w:val="12"/>
              </w:rPr>
              <w:t>-15.5%)</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lang w:eastAsia="zh-CN"/>
              </w:rPr>
              <w:t xml:space="preserve"> </w:t>
            </w:r>
            <w:r>
              <w:rPr>
                <w:sz w:val="12"/>
                <w:szCs w:val="12"/>
              </w:rPr>
              <w:t>78.03</w:t>
            </w:r>
            <w:proofErr w:type="gramStart"/>
            <w:r>
              <w:rPr>
                <w:sz w:val="12"/>
                <w:szCs w:val="12"/>
              </w:rPr>
              <w:t>ms(</w:t>
            </w:r>
            <w:proofErr w:type="gramEnd"/>
            <w:r>
              <w:rPr>
                <w:sz w:val="12"/>
                <w:szCs w:val="12"/>
              </w:rPr>
              <w:t>+50%)</w:t>
            </w:r>
          </w:p>
        </w:tc>
        <w:tc>
          <w:tcPr>
            <w:tcW w:w="1437" w:type="dxa"/>
            <w:gridSpan w:val="2"/>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UE-specific DRX, SSB with 20 RBs for 20 </w:t>
            </w:r>
            <w:proofErr w:type="spellStart"/>
            <w:r>
              <w:rPr>
                <w:sz w:val="12"/>
                <w:szCs w:val="12"/>
              </w:rPr>
              <w:t>ms</w:t>
            </w:r>
            <w:proofErr w:type="spellEnd"/>
            <w:r>
              <w:rPr>
                <w:sz w:val="12"/>
                <w:szCs w:val="12"/>
              </w:rPr>
              <w:t xml:space="preserve"> periodicity</w:t>
            </w:r>
          </w:p>
        </w:tc>
        <w:tc>
          <w:tcPr>
            <w:tcW w:w="10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 (0.5MB as packet size, 200ms as mean inter-arrival time)</w:t>
            </w:r>
          </w:p>
        </w:tc>
        <w:tc>
          <w:tcPr>
            <w:tcW w:w="117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FTP (160,100,8), DRX align</w:t>
            </w: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RU-0.15%)</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6.7%</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85.91</w:t>
            </w:r>
            <w:proofErr w:type="gramStart"/>
            <w:r>
              <w:rPr>
                <w:sz w:val="12"/>
                <w:szCs w:val="12"/>
              </w:rPr>
              <w:t>Mbps(</w:t>
            </w:r>
            <w:proofErr w:type="gramEnd"/>
            <w:r>
              <w:rPr>
                <w:sz w:val="12"/>
                <w:szCs w:val="12"/>
              </w:rPr>
              <w:t>-8.7%)</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lang w:eastAsia="zh-CN"/>
              </w:rPr>
              <w:t xml:space="preserve"> </w:t>
            </w:r>
            <w:r>
              <w:rPr>
                <w:sz w:val="12"/>
                <w:szCs w:val="12"/>
              </w:rPr>
              <w:t>143.55</w:t>
            </w:r>
            <w:proofErr w:type="gramStart"/>
            <w:r>
              <w:rPr>
                <w:sz w:val="12"/>
                <w:szCs w:val="12"/>
              </w:rPr>
              <w:t>ms(</w:t>
            </w:r>
            <w:proofErr w:type="gramEnd"/>
            <w:r>
              <w:rPr>
                <w:sz w:val="12"/>
                <w:szCs w:val="12"/>
              </w:rPr>
              <w:t>+3.83%)</w:t>
            </w:r>
          </w:p>
        </w:tc>
        <w:tc>
          <w:tcPr>
            <w:tcW w:w="1437" w:type="dxa"/>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IM (0.1MB as packet size, 2s as mean inter-arrival time)</w:t>
            </w:r>
          </w:p>
        </w:tc>
        <w:tc>
          <w:tcPr>
            <w:tcW w:w="117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de-DE"/>
              </w:rPr>
            </w:pPr>
            <w:r>
              <w:rPr>
                <w:sz w:val="12"/>
                <w:szCs w:val="12"/>
                <w:lang w:val="de-DE"/>
              </w:rPr>
              <w:t>SLS, C-DRX config: IM (320,80,10), DRX align</w:t>
            </w:r>
          </w:p>
        </w:tc>
      </w:tr>
      <w:tr w:rsidR="00287FE9" w:rsidTr="00287FE9">
        <w:trPr>
          <w:trHeight w:val="694"/>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lang w:val="de-DE"/>
              </w:rPr>
            </w:pPr>
          </w:p>
        </w:tc>
        <w:tc>
          <w:tcPr>
            <w:tcW w:w="110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 and dropping SSB outside UE active time</w:t>
            </w: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RU-9.3%)</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14.4%</w:t>
            </w:r>
          </w:p>
        </w:tc>
        <w:tc>
          <w:tcPr>
            <w:tcW w:w="103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361.08</w:t>
            </w:r>
            <w:proofErr w:type="gramStart"/>
            <w:r>
              <w:rPr>
                <w:sz w:val="12"/>
                <w:szCs w:val="12"/>
              </w:rPr>
              <w:t>Mbps(</w:t>
            </w:r>
            <w:proofErr w:type="gramEnd"/>
            <w:r>
              <w:rPr>
                <w:sz w:val="12"/>
                <w:szCs w:val="12"/>
              </w:rPr>
              <w:t>-15.5%)</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lang w:eastAsia="zh-CN"/>
              </w:rPr>
              <w:t xml:space="preserve"> </w:t>
            </w:r>
            <w:r>
              <w:rPr>
                <w:sz w:val="12"/>
                <w:szCs w:val="12"/>
              </w:rPr>
              <w:t>78.03</w:t>
            </w:r>
            <w:proofErr w:type="gramStart"/>
            <w:r>
              <w:rPr>
                <w:sz w:val="12"/>
                <w:szCs w:val="12"/>
              </w:rPr>
              <w:t>ms(</w:t>
            </w:r>
            <w:proofErr w:type="gramEnd"/>
            <w:r>
              <w:rPr>
                <w:sz w:val="12"/>
                <w:szCs w:val="12"/>
              </w:rPr>
              <w:t>+50%)</w:t>
            </w:r>
          </w:p>
        </w:tc>
        <w:tc>
          <w:tcPr>
            <w:tcW w:w="1437" w:type="dxa"/>
            <w:gridSpan w:val="2"/>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 (0.5MB as packet size, 200ms as mean inter-arrival time)</w:t>
            </w:r>
          </w:p>
        </w:tc>
        <w:tc>
          <w:tcPr>
            <w:tcW w:w="117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FTP (160,100,8), DRX align and dropping SSB outside UE active time</w:t>
            </w:r>
          </w:p>
        </w:tc>
      </w:tr>
      <w:tr w:rsidR="00287FE9" w:rsidTr="00287FE9">
        <w:trPr>
          <w:trHeight w:val="666"/>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RU-0.15%)</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70.1%</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85.91</w:t>
            </w:r>
            <w:proofErr w:type="gramStart"/>
            <w:r>
              <w:rPr>
                <w:sz w:val="12"/>
                <w:szCs w:val="12"/>
              </w:rPr>
              <w:t>Mbps(</w:t>
            </w:r>
            <w:proofErr w:type="gramEnd"/>
            <w:r>
              <w:rPr>
                <w:sz w:val="12"/>
                <w:szCs w:val="12"/>
              </w:rPr>
              <w:t>-8.7%)</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rFonts w:hint="eastAsia"/>
                <w:sz w:val="12"/>
                <w:szCs w:val="12"/>
                <w:lang w:eastAsia="zh-CN"/>
              </w:rPr>
              <w:t>:</w:t>
            </w:r>
            <w:r>
              <w:rPr>
                <w:sz w:val="12"/>
                <w:szCs w:val="12"/>
                <w:lang w:eastAsia="zh-CN"/>
              </w:rPr>
              <w:t xml:space="preserve"> </w:t>
            </w:r>
            <w:r>
              <w:rPr>
                <w:sz w:val="12"/>
                <w:szCs w:val="12"/>
              </w:rPr>
              <w:t>143.55</w:t>
            </w:r>
            <w:proofErr w:type="gramStart"/>
            <w:r>
              <w:rPr>
                <w:sz w:val="12"/>
                <w:szCs w:val="12"/>
              </w:rPr>
              <w:t>ms(</w:t>
            </w:r>
            <w:proofErr w:type="gramEnd"/>
            <w:r>
              <w:rPr>
                <w:sz w:val="12"/>
                <w:szCs w:val="12"/>
              </w:rPr>
              <w:t>+3.83%)</w:t>
            </w:r>
          </w:p>
        </w:tc>
        <w:tc>
          <w:tcPr>
            <w:tcW w:w="1437" w:type="dxa"/>
            <w:gridSpan w:val="2"/>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IM (0.1MB as packet size, 2s as mean inter-arrival time)</w:t>
            </w:r>
          </w:p>
        </w:tc>
        <w:tc>
          <w:tcPr>
            <w:tcW w:w="117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IM (320,80,10), DRX align and dropping SSB outside UE active time</w:t>
            </w:r>
          </w:p>
        </w:tc>
      </w:tr>
      <w:tr w:rsidR="00287FE9" w:rsidTr="00287FE9">
        <w:trPr>
          <w:trHeight w:val="728"/>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r>
              <w:rPr>
                <w:sz w:val="12"/>
                <w:szCs w:val="12"/>
              </w:rPr>
              <w:t xml:space="preserve">ZTE, </w:t>
            </w:r>
            <w:proofErr w:type="spellStart"/>
            <w:r>
              <w:rPr>
                <w:sz w:val="12"/>
                <w:szCs w:val="12"/>
              </w:rPr>
              <w:t>Sanechips</w:t>
            </w:r>
            <w:proofErr w:type="spellEnd"/>
            <w:r>
              <w:rPr>
                <w:sz w:val="12"/>
                <w:szCs w:val="12"/>
              </w:rPr>
              <w:br/>
              <w:t>[R1-2211903]</w:t>
            </w:r>
          </w:p>
        </w:tc>
        <w:tc>
          <w:tcPr>
            <w:tcW w:w="110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alignment</w:t>
            </w:r>
          </w:p>
        </w:tc>
        <w:tc>
          <w:tcPr>
            <w:tcW w:w="56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w:t>
            </w:r>
          </w:p>
        </w:tc>
        <w:tc>
          <w:tcPr>
            <w:tcW w:w="57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w:t>
            </w:r>
          </w:p>
        </w:tc>
        <w:tc>
          <w:tcPr>
            <w:tcW w:w="103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1.30%</w:t>
            </w:r>
          </w:p>
        </w:tc>
        <w:tc>
          <w:tcPr>
            <w:tcW w:w="1539"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unfinished packet ratio</w:t>
            </w:r>
            <w:proofErr w:type="gramStart"/>
            <w:r>
              <w:rPr>
                <w:sz w:val="12"/>
                <w:szCs w:val="12"/>
              </w:rPr>
              <w:t>=(</w:t>
            </w:r>
            <w:proofErr w:type="gramEnd"/>
            <w:r>
              <w:rPr>
                <w:sz w:val="12"/>
                <w:szCs w:val="12"/>
              </w:rPr>
              <w:t>total number of unfinished packet for baseline-total number of unfinished packet for enhanced)/total number of unfinished packet for baseline: 50%</w:t>
            </w:r>
            <w:r>
              <w:rPr>
                <w:sz w:val="12"/>
                <w:szCs w:val="12"/>
                <w:lang w:eastAsia="zh-CN"/>
              </w:rPr>
              <w:t xml:space="preserve">, </w:t>
            </w:r>
            <w:r>
              <w:rPr>
                <w:rFonts w:hint="eastAsia"/>
                <w:sz w:val="12"/>
                <w:szCs w:val="12"/>
                <w:lang w:eastAsia="zh-CN"/>
              </w:rPr>
              <w:t>5</w:t>
            </w:r>
            <w:r>
              <w:rPr>
                <w:sz w:val="12"/>
                <w:szCs w:val="12"/>
                <w:lang w:eastAsia="zh-CN"/>
              </w:rPr>
              <w:t xml:space="preserve">4.5% for each BS </w:t>
            </w:r>
            <w:proofErr w:type="spellStart"/>
            <w:r>
              <w:rPr>
                <w:sz w:val="12"/>
                <w:szCs w:val="12"/>
                <w:lang w:eastAsia="zh-CN"/>
              </w:rPr>
              <w:t>caterogy</w:t>
            </w:r>
            <w:proofErr w:type="spellEnd"/>
          </w:p>
        </w:tc>
        <w:tc>
          <w:tcPr>
            <w:tcW w:w="3700" w:type="dxa"/>
            <w:gridSpan w:val="4"/>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Set 1</w:t>
            </w:r>
          </w:p>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UE-specific CDRX</w:t>
            </w:r>
          </w:p>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FTP3</w:t>
            </w:r>
          </w:p>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CDRX pattern for FTP3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CDRX alignment in a cell</w:t>
            </w:r>
          </w:p>
        </w:tc>
      </w:tr>
      <w:tr w:rsidR="00287FE9" w:rsidTr="00287FE9">
        <w:trPr>
          <w:trHeight w:val="644"/>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w:t>
            </w:r>
          </w:p>
        </w:tc>
        <w:tc>
          <w:tcPr>
            <w:tcW w:w="57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1.30%</w:t>
            </w:r>
          </w:p>
        </w:tc>
        <w:tc>
          <w:tcPr>
            <w:tcW w:w="1539" w:type="dxa"/>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152"/>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proofErr w:type="spellStart"/>
            <w:r>
              <w:rPr>
                <w:sz w:val="12"/>
                <w:szCs w:val="12"/>
              </w:rPr>
              <w:t>Spreadtrum</w:t>
            </w:r>
            <w:proofErr w:type="spellEnd"/>
            <w:r>
              <w:rPr>
                <w:sz w:val="12"/>
                <w:szCs w:val="12"/>
              </w:rPr>
              <w:br/>
              <w:t>[R1-2211241]</w:t>
            </w:r>
          </w:p>
        </w:tc>
        <w:tc>
          <w:tcPr>
            <w:tcW w:w="1104"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traffic concentration (in a transmission window</w:t>
            </w:r>
          </w:p>
        </w:tc>
        <w:tc>
          <w:tcPr>
            <w:tcW w:w="56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57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1033" w:type="dxa"/>
            <w:shd w:val="clear" w:color="auto" w:fill="C5E0B3" w:themeFill="accent6" w:themeFillTint="66"/>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shd w:val="clear" w:color="auto" w:fill="C5E0B3" w:themeFill="accent6" w:themeFillTint="66"/>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val="restart"/>
            <w:shd w:val="clear" w:color="auto" w:fill="C5E0B3" w:themeFill="accent6" w:themeFillTint="66"/>
            <w:noWrap/>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a</w:t>
            </w:r>
            <w:r>
              <w:rPr>
                <w:sz w:val="12"/>
                <w:szCs w:val="12"/>
                <w:lang w:eastAsia="zh-CN"/>
              </w:rPr>
              <w:t xml:space="preserve">) </w:t>
            </w:r>
            <w:r>
              <w:rPr>
                <w:sz w:val="12"/>
                <w:szCs w:val="12"/>
              </w:rPr>
              <w:t>For each BS Category: Set 1</w:t>
            </w:r>
            <w:r>
              <w:rPr>
                <w:rFonts w:hint="eastAsia"/>
                <w:sz w:val="12"/>
                <w:szCs w:val="12"/>
                <w:lang w:eastAsia="zh-CN"/>
              </w:rPr>
              <w:t>,</w:t>
            </w:r>
            <w:r>
              <w:rPr>
                <w:sz w:val="12"/>
                <w:szCs w:val="12"/>
                <w:lang w:eastAsia="zh-CN"/>
              </w:rPr>
              <w:t xml:space="preserve"> </w:t>
            </w:r>
            <w:r>
              <w:rPr>
                <w:sz w:val="12"/>
                <w:szCs w:val="12"/>
              </w:rPr>
              <w:t>Set 2</w:t>
            </w:r>
            <w:r>
              <w:rPr>
                <w:rFonts w:hint="eastAsia"/>
                <w:sz w:val="12"/>
                <w:szCs w:val="12"/>
                <w:lang w:eastAsia="zh-CN"/>
              </w:rPr>
              <w:t>,</w:t>
            </w:r>
            <w:r>
              <w:rPr>
                <w:sz w:val="12"/>
                <w:szCs w:val="12"/>
                <w:lang w:eastAsia="zh-CN"/>
              </w:rPr>
              <w:t xml:space="preserve"> </w:t>
            </w:r>
            <w:r>
              <w:rPr>
                <w:sz w:val="12"/>
                <w:szCs w:val="12"/>
              </w:rPr>
              <w:t>Set 3</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b)- 1) There are 5% load (UE specific data) in 40 slots every 20ms. The load is frequency multiplexed with SSB burst and SIB1 in 2 slots every 20ms. 2) Scaling: Sf</w:t>
            </w:r>
            <w:r>
              <w:rPr>
                <w:rFonts w:hint="eastAsia"/>
                <w:sz w:val="12"/>
                <w:szCs w:val="12"/>
              </w:rPr>
              <w:t>≈</w:t>
            </w:r>
            <w:r>
              <w:rPr>
                <w:sz w:val="12"/>
                <w:szCs w:val="12"/>
              </w:rPr>
              <w:t>0.21 in 2 slots every 20ms, and Sf</w:t>
            </w:r>
            <w:r>
              <w:rPr>
                <w:rFonts w:hint="eastAsia"/>
                <w:sz w:val="12"/>
                <w:szCs w:val="12"/>
              </w:rPr>
              <w:t>≈</w:t>
            </w:r>
            <w:r>
              <w:rPr>
                <w:sz w:val="12"/>
                <w:szCs w:val="12"/>
              </w:rPr>
              <w:t>0.05 in 38 slots every 20ms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c)-1) The load is concentrated in first 10ms. There are 10% load (UE specific data) in the first 20 slots every 20ms, zero load in the last 20 slots every 20ms. The load is frequency multiplexed with SSB burst and SIB1 in 2 slots every 20ms. 2) </w:t>
            </w:r>
            <w:proofErr w:type="spellStart"/>
            <w:r>
              <w:rPr>
                <w:sz w:val="12"/>
                <w:szCs w:val="12"/>
              </w:rPr>
              <w:t>gNB</w:t>
            </w:r>
            <w:proofErr w:type="spellEnd"/>
            <w:r>
              <w:rPr>
                <w:sz w:val="12"/>
                <w:szCs w:val="12"/>
              </w:rPr>
              <w:t xml:space="preserve"> can enter light sleep for Cat 1, but can only enter micro sleep for Cat 2. 3) Scaling: Sf</w:t>
            </w:r>
            <w:r>
              <w:rPr>
                <w:rFonts w:hint="eastAsia"/>
                <w:sz w:val="12"/>
                <w:szCs w:val="12"/>
              </w:rPr>
              <w:t>≈</w:t>
            </w:r>
            <w:r>
              <w:rPr>
                <w:sz w:val="12"/>
                <w:szCs w:val="12"/>
              </w:rPr>
              <w:t>0.26 in 2 slots every 20ms, and Sf</w:t>
            </w:r>
            <w:r>
              <w:rPr>
                <w:rFonts w:hint="eastAsia"/>
                <w:sz w:val="12"/>
                <w:szCs w:val="12"/>
              </w:rPr>
              <w:t>≈</w:t>
            </w:r>
            <w:r>
              <w:rPr>
                <w:sz w:val="12"/>
                <w:szCs w:val="12"/>
              </w:rPr>
              <w:t>0.1 in 18 slots every 20ms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d)- 1) 160ms duration in total. 2) SSB burst periodicity is 20ms, and SIB1 repetition periodicity is 20ms. Two SSBs and the corresponding SIB1 share a slot. SSB burst and SIB1 take 40 PRBs. 3) PF periodicity at </w:t>
            </w:r>
            <w:proofErr w:type="spellStart"/>
            <w:r>
              <w:rPr>
                <w:sz w:val="12"/>
                <w:szCs w:val="12"/>
              </w:rPr>
              <w:t>gNB</w:t>
            </w:r>
            <w:proofErr w:type="spellEnd"/>
            <w:r>
              <w:rPr>
                <w:sz w:val="12"/>
                <w:szCs w:val="12"/>
              </w:rPr>
              <w:t xml:space="preserve"> side is 20ms (T=1280ms, N=64). Paging is transmitted in another slot every PF assuming one PO is effective in each PF. Paging takes 40 PRBs. 4) Scaling: Sa=1, </w:t>
            </w:r>
            <w:proofErr w:type="spellStart"/>
            <w:r>
              <w:rPr>
                <w:sz w:val="12"/>
                <w:szCs w:val="12"/>
              </w:rPr>
              <w:t>Sp</w:t>
            </w:r>
            <w:proofErr w:type="spellEnd"/>
            <w:r>
              <w:rPr>
                <w:sz w:val="12"/>
                <w:szCs w:val="12"/>
              </w:rPr>
              <w:t xml:space="preserve">=1, </w:t>
            </w:r>
            <w:proofErr w:type="spellStart"/>
            <w:r>
              <w:rPr>
                <w:sz w:val="12"/>
                <w:szCs w:val="12"/>
              </w:rPr>
              <w:t>P_static</w:t>
            </w:r>
            <w:proofErr w:type="spellEnd"/>
            <w:r>
              <w:rPr>
                <w:sz w:val="12"/>
                <w:szCs w:val="12"/>
              </w:rPr>
              <w:t>=P3.</w:t>
            </w:r>
            <w:r>
              <w:rPr>
                <w:sz w:val="12"/>
                <w:szCs w:val="12"/>
              </w:rPr>
              <w:br/>
            </w:r>
            <w:proofErr w:type="spellStart"/>
            <w:r>
              <w:rPr>
                <w:sz w:val="12"/>
                <w:szCs w:val="12"/>
              </w:rPr>
              <w:t>Numerial</w:t>
            </w:r>
            <w:proofErr w:type="spellEnd"/>
            <w:r>
              <w:rPr>
                <w:sz w:val="12"/>
                <w:szCs w:val="12"/>
              </w:rPr>
              <w:t xml:space="preserve"> evaluation </w:t>
            </w:r>
            <w:proofErr w:type="spellStart"/>
            <w:r>
              <w:rPr>
                <w:sz w:val="12"/>
                <w:szCs w:val="12"/>
              </w:rPr>
              <w:t>resutls</w:t>
            </w:r>
            <w:proofErr w:type="spellEnd"/>
            <w:r>
              <w:rPr>
                <w:sz w:val="12"/>
                <w:szCs w:val="12"/>
              </w:rPr>
              <w:t>.</w:t>
            </w:r>
          </w:p>
        </w:tc>
      </w:tr>
      <w:tr w:rsidR="00287FE9" w:rsidTr="00287FE9">
        <w:trPr>
          <w:trHeight w:val="1652"/>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57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29.2%</w:t>
            </w:r>
          </w:p>
        </w:tc>
        <w:tc>
          <w:tcPr>
            <w:tcW w:w="1033" w:type="dxa"/>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99"/>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Offload between cells (the offloaded cell is turned off)</w:t>
            </w:r>
          </w:p>
        </w:tc>
        <w:tc>
          <w:tcPr>
            <w:tcW w:w="56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57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57.7%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47.9%</w:t>
            </w:r>
          </w:p>
        </w:tc>
        <w:tc>
          <w:tcPr>
            <w:tcW w:w="1033" w:type="dxa"/>
            <w:shd w:val="clear" w:color="auto" w:fill="C5E0B3" w:themeFill="accent6" w:themeFillTint="66"/>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shd w:val="clear" w:color="auto" w:fill="C5E0B3" w:themeFill="accent6" w:themeFillTint="66"/>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val="restart"/>
            <w:shd w:val="clear" w:color="auto" w:fill="C5E0B3" w:themeFill="accent6" w:themeFillTint="66"/>
            <w:noWrap/>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eastAsia="zh-CN"/>
              </w:rPr>
              <w:t>a</w:t>
            </w:r>
            <w:r>
              <w:rPr>
                <w:sz w:val="12"/>
                <w:szCs w:val="12"/>
                <w:lang w:eastAsia="zh-CN"/>
              </w:rPr>
              <w:t xml:space="preserve">) </w:t>
            </w:r>
            <w:r>
              <w:rPr>
                <w:sz w:val="12"/>
                <w:szCs w:val="12"/>
              </w:rPr>
              <w:t>For each BS Category: Set 1</w:t>
            </w:r>
            <w:r>
              <w:rPr>
                <w:rFonts w:hint="eastAsia"/>
                <w:sz w:val="12"/>
                <w:szCs w:val="12"/>
                <w:lang w:eastAsia="zh-CN"/>
              </w:rPr>
              <w:t>,</w:t>
            </w:r>
            <w:r>
              <w:rPr>
                <w:sz w:val="12"/>
                <w:szCs w:val="12"/>
                <w:lang w:eastAsia="zh-CN"/>
              </w:rPr>
              <w:t xml:space="preserve"> </w:t>
            </w:r>
            <w:r>
              <w:rPr>
                <w:sz w:val="12"/>
                <w:szCs w:val="12"/>
              </w:rPr>
              <w:t>Set 2</w:t>
            </w:r>
            <w:r>
              <w:rPr>
                <w:rFonts w:hint="eastAsia"/>
                <w:sz w:val="12"/>
                <w:szCs w:val="12"/>
                <w:lang w:eastAsia="zh-CN"/>
              </w:rPr>
              <w:t>,</w:t>
            </w:r>
            <w:r>
              <w:rPr>
                <w:sz w:val="12"/>
                <w:szCs w:val="12"/>
                <w:lang w:eastAsia="zh-CN"/>
              </w:rPr>
              <w:t xml:space="preserve"> </w:t>
            </w:r>
            <w:r>
              <w:rPr>
                <w:sz w:val="12"/>
                <w:szCs w:val="12"/>
              </w:rPr>
              <w:t>Set 3</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b)-1) Cell #1 and cell #2: There are 5% load (UE specific data) in 40 slots every 20ms. The load is frequency multiplexed with SSB burst and SIB1 in 2 slots every 20ms. 2) Scaling: Sf</w:t>
            </w:r>
            <w:r>
              <w:rPr>
                <w:rFonts w:hint="eastAsia"/>
                <w:sz w:val="12"/>
                <w:szCs w:val="12"/>
              </w:rPr>
              <w:t>≈</w:t>
            </w:r>
            <w:r>
              <w:rPr>
                <w:sz w:val="12"/>
                <w:szCs w:val="12"/>
              </w:rPr>
              <w:t>0.21 in 2 slots every 20ms, and Sf</w:t>
            </w:r>
            <w:r>
              <w:rPr>
                <w:rFonts w:hint="eastAsia"/>
                <w:sz w:val="12"/>
                <w:szCs w:val="12"/>
              </w:rPr>
              <w:t>≈</w:t>
            </w:r>
            <w:r>
              <w:rPr>
                <w:sz w:val="12"/>
                <w:szCs w:val="12"/>
              </w:rPr>
              <w:t>0.05 in 38 slots every 20ms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c)-1) The load in cell #1 is shifted to cell #2. </w:t>
            </w:r>
            <w:r>
              <w:rPr>
                <w:sz w:val="12"/>
                <w:szCs w:val="12"/>
              </w:rPr>
              <w:br/>
              <w:t xml:space="preserve">1.1) Cell #1: There are zero load. There are only SSB burst and SIB1 in 2 slots every 20ms. </w:t>
            </w:r>
            <w:proofErr w:type="spellStart"/>
            <w:r>
              <w:rPr>
                <w:sz w:val="12"/>
                <w:szCs w:val="12"/>
              </w:rPr>
              <w:t>gNB</w:t>
            </w:r>
            <w:proofErr w:type="spellEnd"/>
            <w:r>
              <w:rPr>
                <w:sz w:val="12"/>
                <w:szCs w:val="12"/>
              </w:rPr>
              <w:t xml:space="preserve"> can enter light sleep for Cat 1, but can only enter micro sleep for Cat 2. 1.2) Cell #2: There are 10% load (UE specific data) every 20ms. The load is frequency multiplexed with SSB burst and SIB1 in 2 slots every 20ms. 2) Scaling: 2.1) Cell #1: Sf</w:t>
            </w:r>
            <w:r>
              <w:rPr>
                <w:rFonts w:hint="eastAsia"/>
                <w:sz w:val="12"/>
                <w:szCs w:val="12"/>
              </w:rPr>
              <w:t>≈</w:t>
            </w:r>
            <w:r>
              <w:rPr>
                <w:sz w:val="12"/>
                <w:szCs w:val="12"/>
              </w:rPr>
              <w:t>0.16</w:t>
            </w:r>
            <w:r>
              <w:rPr>
                <w:sz w:val="12"/>
                <w:szCs w:val="12"/>
                <w:lang w:eastAsia="zh-CN"/>
              </w:rPr>
              <w:t xml:space="preserve">; </w:t>
            </w:r>
            <w:r>
              <w:rPr>
                <w:sz w:val="12"/>
                <w:szCs w:val="12"/>
              </w:rPr>
              <w:t>2.2) Cell #2: Sf</w:t>
            </w:r>
            <w:r>
              <w:rPr>
                <w:rFonts w:hint="eastAsia"/>
                <w:sz w:val="12"/>
                <w:szCs w:val="12"/>
              </w:rPr>
              <w:t>≈</w:t>
            </w:r>
            <w:r>
              <w:rPr>
                <w:sz w:val="12"/>
                <w:szCs w:val="12"/>
              </w:rPr>
              <w:t>0.26 in 2 slots every 20ms, and Sf</w:t>
            </w:r>
            <w:r>
              <w:rPr>
                <w:rFonts w:hint="eastAsia"/>
                <w:sz w:val="12"/>
                <w:szCs w:val="12"/>
              </w:rPr>
              <w:t>≈</w:t>
            </w:r>
            <w:r>
              <w:rPr>
                <w:sz w:val="12"/>
                <w:szCs w:val="12"/>
              </w:rPr>
              <w:t>0.1 in 38 slots every 20ms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d)-1) 160ms duration in total. 2) SSB burst periodicity is 20ms, and SIB1 repetition periodicity is 20ms. Two SSBs and the corresponding SIB1 share a slot. SSB burst and SIB1 take 40 PRBs. 3) PF periodicity at </w:t>
            </w:r>
            <w:proofErr w:type="spellStart"/>
            <w:r>
              <w:rPr>
                <w:sz w:val="12"/>
                <w:szCs w:val="12"/>
              </w:rPr>
              <w:t>gNB</w:t>
            </w:r>
            <w:proofErr w:type="spellEnd"/>
            <w:r>
              <w:rPr>
                <w:sz w:val="12"/>
                <w:szCs w:val="12"/>
              </w:rPr>
              <w:t xml:space="preserve"> side is 20ms (T=1280ms, N=64). Paging is transmitted in another slot every PF assuming one PO is effective in each PF. Paging takes 40 PRBs.</w:t>
            </w:r>
            <w:r>
              <w:rPr>
                <w:sz w:val="12"/>
                <w:szCs w:val="12"/>
              </w:rPr>
              <w:br/>
              <w:t xml:space="preserve">4) Scaling: Sa=1, </w:t>
            </w:r>
            <w:proofErr w:type="spellStart"/>
            <w:r>
              <w:rPr>
                <w:sz w:val="12"/>
                <w:szCs w:val="12"/>
              </w:rPr>
              <w:t>Sp</w:t>
            </w:r>
            <w:proofErr w:type="spellEnd"/>
            <w:r>
              <w:rPr>
                <w:sz w:val="12"/>
                <w:szCs w:val="12"/>
              </w:rPr>
              <w:t xml:space="preserve">=1, </w:t>
            </w:r>
            <w:proofErr w:type="spellStart"/>
            <w:r>
              <w:rPr>
                <w:sz w:val="12"/>
                <w:szCs w:val="12"/>
              </w:rPr>
              <w:t>P_static</w:t>
            </w:r>
            <w:proofErr w:type="spellEnd"/>
            <w:r>
              <w:rPr>
                <w:sz w:val="12"/>
                <w:szCs w:val="12"/>
              </w:rPr>
              <w:t>=P3.</w:t>
            </w:r>
            <w:r>
              <w:rPr>
                <w:sz w:val="12"/>
                <w:szCs w:val="12"/>
              </w:rPr>
              <w:br/>
            </w:r>
            <w:proofErr w:type="spellStart"/>
            <w:r>
              <w:rPr>
                <w:sz w:val="12"/>
                <w:szCs w:val="12"/>
              </w:rPr>
              <w:t>Numerial</w:t>
            </w:r>
            <w:proofErr w:type="spellEnd"/>
            <w:r>
              <w:rPr>
                <w:sz w:val="12"/>
                <w:szCs w:val="12"/>
              </w:rPr>
              <w:t xml:space="preserve"> evaluation results.</w:t>
            </w:r>
          </w:p>
        </w:tc>
      </w:tr>
      <w:tr w:rsidR="00287FE9" w:rsidTr="00287FE9">
        <w:trPr>
          <w:trHeight w:val="1718"/>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57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460" w:type="dxa"/>
            <w:noWrap/>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46.6%</w:t>
            </w:r>
          </w:p>
        </w:tc>
        <w:tc>
          <w:tcPr>
            <w:tcW w:w="1033" w:type="dxa"/>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539" w:type="dxa"/>
            <w:noWrap/>
          </w:tcPr>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287FE9" w:rsidRDefault="00287FE9">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700" w:type="dxa"/>
            <w:gridSpan w:val="4"/>
            <w:vMerge/>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445"/>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r>
              <w:rPr>
                <w:sz w:val="12"/>
                <w:szCs w:val="12"/>
              </w:rPr>
              <w:t>Intel</w:t>
            </w:r>
            <w:r>
              <w:rPr>
                <w:sz w:val="12"/>
                <w:szCs w:val="12"/>
              </w:rPr>
              <w:br/>
              <w:t>[</w:t>
            </w:r>
            <w:del w:id="159" w:author="Lee, Daewon" w:date="2022-11-15T17:55:00Z">
              <w:r>
                <w:rPr>
                  <w:sz w:val="12"/>
                  <w:szCs w:val="12"/>
                </w:rPr>
                <w:delText>R1-2211410</w:delText>
              </w:r>
            </w:del>
            <w:ins w:id="160" w:author="Lee, Daewon" w:date="2022-11-15T17:55:00Z">
              <w:r>
                <w:rPr>
                  <w:sz w:val="12"/>
                  <w:szCs w:val="12"/>
                </w:rPr>
                <w:t>R1-2212563</w:t>
              </w:r>
            </w:ins>
            <w:r>
              <w:rPr>
                <w:sz w:val="12"/>
                <w:szCs w:val="12"/>
              </w:rPr>
              <w:t>]</w:t>
            </w:r>
          </w:p>
        </w:tc>
        <w:tc>
          <w:tcPr>
            <w:tcW w:w="1104"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Enhanced C-DRX</w:t>
            </w:r>
          </w:p>
        </w:tc>
        <w:tc>
          <w:tcPr>
            <w:tcW w:w="563"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122.3 Mbps</w:t>
            </w:r>
            <w:r>
              <w:rPr>
                <w:sz w:val="12"/>
                <w:szCs w:val="12"/>
              </w:rPr>
              <w:br/>
              <w:t>ES: 86.4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5.20</w:t>
            </w:r>
            <w:r>
              <w:rPr>
                <w:sz w:val="12"/>
                <w:szCs w:val="12"/>
              </w:rPr>
              <w:br/>
            </w:r>
            <w:proofErr w:type="spellStart"/>
            <w:r>
              <w:rPr>
                <w:sz w:val="12"/>
                <w:szCs w:val="12"/>
              </w:rPr>
              <w:t>Avg</w:t>
            </w:r>
            <w:proofErr w:type="spellEnd"/>
            <w:r>
              <w:rPr>
                <w:sz w:val="12"/>
                <w:szCs w:val="12"/>
              </w:rPr>
              <w:t xml:space="preserve"> EE (ES): 4.82</w:t>
            </w:r>
          </w:p>
        </w:tc>
        <w:tc>
          <w:tcPr>
            <w:tcW w:w="72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a)Set</w:t>
            </w:r>
            <w:proofErr w:type="gramEnd"/>
            <w:r>
              <w:rPr>
                <w:sz w:val="12"/>
                <w:szCs w:val="12"/>
              </w:rPr>
              <w:t>1</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 FTP3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 SLS</w:t>
            </w:r>
            <w:r>
              <w:rPr>
                <w:sz w:val="12"/>
                <w:szCs w:val="12"/>
              </w:rPr>
              <w:br/>
              <w:t>CSI feedback based on SRS;</w:t>
            </w:r>
            <w:r>
              <w:rPr>
                <w:sz w:val="12"/>
                <w:szCs w:val="12"/>
              </w:rPr>
              <w:br/>
              <w:t>SIB1 BW: 48 PRB;</w:t>
            </w:r>
            <w:r>
              <w:rPr>
                <w:sz w:val="12"/>
                <w:szCs w:val="12"/>
              </w:rPr>
              <w:br/>
              <w:t xml:space="preserve">SSB/PRACH/SIB1: 160 </w:t>
            </w:r>
            <w:proofErr w:type="spellStart"/>
            <w:r>
              <w:rPr>
                <w:sz w:val="12"/>
                <w:szCs w:val="12"/>
              </w:rPr>
              <w:t>msec</w:t>
            </w:r>
            <w:proofErr w:type="spellEnd"/>
            <w:r>
              <w:rPr>
                <w:sz w:val="12"/>
                <w:szCs w:val="12"/>
              </w:rPr>
              <w:t xml:space="preserve"> periodicity;</w:t>
            </w:r>
            <w:r>
              <w:rPr>
                <w:sz w:val="12"/>
                <w:szCs w:val="12"/>
              </w:rPr>
              <w:br/>
              <w:t>Number of SSB: 1;</w:t>
            </w:r>
            <w:r>
              <w:rPr>
                <w:sz w:val="12"/>
                <w:szCs w:val="12"/>
              </w:rPr>
              <w:br/>
              <w:t>Slot-level model</w:t>
            </w:r>
            <w:r>
              <w:rPr>
                <w:sz w:val="12"/>
                <w:szCs w:val="12"/>
              </w:rPr>
              <w:br/>
              <w:t>For scaling:</w:t>
            </w:r>
            <w:r>
              <w:rPr>
                <w:sz w:val="12"/>
                <w:szCs w:val="12"/>
              </w:rPr>
              <w:br/>
              <w:t>A = 0.4;</w:t>
            </w:r>
            <w:r>
              <w:rPr>
                <w:sz w:val="12"/>
                <w:szCs w:val="12"/>
              </w:rPr>
              <w:br/>
            </w:r>
            <w:proofErr w:type="gramStart"/>
            <w:r>
              <w:rPr>
                <w:sz w:val="12"/>
                <w:szCs w:val="12"/>
              </w:rPr>
              <w:t>η(</w:t>
            </w:r>
            <w:proofErr w:type="spellStart"/>
            <w:proofErr w:type="gramEnd"/>
            <w:r>
              <w:rPr>
                <w:sz w:val="12"/>
                <w:szCs w:val="12"/>
              </w:rPr>
              <w:t>s_f,s_p</w:t>
            </w:r>
            <w:proofErr w:type="spellEnd"/>
            <w:r>
              <w:rPr>
                <w:sz w:val="12"/>
                <w:szCs w:val="12"/>
              </w:rPr>
              <w:t xml:space="preserve"> </w:t>
            </w:r>
            <w:r>
              <w:rPr>
                <w:sz w:val="12"/>
                <w:szCs w:val="12"/>
              </w:rPr>
              <w:lastRenderedPageBreak/>
              <w:t xml:space="preserve">)=1 for any sf, </w:t>
            </w:r>
            <w:proofErr w:type="spellStart"/>
            <w:r>
              <w:rPr>
                <w:sz w:val="12"/>
                <w:szCs w:val="12"/>
              </w:rPr>
              <w:t>sp</w:t>
            </w:r>
            <w:proofErr w:type="spellEnd"/>
            <w:r>
              <w:rPr>
                <w:sz w:val="12"/>
                <w:szCs w:val="12"/>
              </w:rPr>
              <w:t>;</w:t>
            </w:r>
          </w:p>
        </w:tc>
        <w:tc>
          <w:tcPr>
            <w:tcW w:w="2974" w:type="dxa"/>
            <w:gridSpan w:val="3"/>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Baseline DRX Parameters:</w:t>
            </w:r>
            <w:r>
              <w:rPr>
                <w:sz w:val="12"/>
                <w:szCs w:val="12"/>
              </w:rPr>
              <w:br/>
              <w:t xml:space="preserve">DRX Cycle: 80 </w:t>
            </w:r>
            <w:proofErr w:type="spellStart"/>
            <w:r>
              <w:rPr>
                <w:sz w:val="12"/>
                <w:szCs w:val="12"/>
              </w:rPr>
              <w:t>msec</w:t>
            </w:r>
            <w:proofErr w:type="spellEnd"/>
            <w:r>
              <w:rPr>
                <w:sz w:val="12"/>
                <w:szCs w:val="12"/>
              </w:rPr>
              <w:t>; ON duration 4ms,</w:t>
            </w:r>
            <w:r>
              <w:rPr>
                <w:sz w:val="12"/>
                <w:szCs w:val="12"/>
              </w:rPr>
              <w:br/>
              <w:t>Inactivity Timer: 40msec</w:t>
            </w:r>
            <w:r>
              <w:rPr>
                <w:sz w:val="12"/>
                <w:szCs w:val="12"/>
              </w:rPr>
              <w:br/>
              <w:t xml:space="preserve">For </w:t>
            </w:r>
            <w:proofErr w:type="spellStart"/>
            <w:r>
              <w:rPr>
                <w:sz w:val="12"/>
                <w:szCs w:val="12"/>
              </w:rPr>
              <w:t>Enh</w:t>
            </w:r>
            <w:proofErr w:type="spellEnd"/>
            <w:r>
              <w:rPr>
                <w:sz w:val="12"/>
                <w:szCs w:val="12"/>
              </w:rPr>
              <w:t xml:space="preserve"> C-DRX, cycle is 80ms and </w:t>
            </w:r>
            <w:proofErr w:type="spellStart"/>
            <w:r>
              <w:rPr>
                <w:sz w:val="12"/>
                <w:szCs w:val="12"/>
              </w:rPr>
              <w:t>gNB</w:t>
            </w:r>
            <w:proofErr w:type="spellEnd"/>
            <w:r>
              <w:rPr>
                <w:sz w:val="12"/>
                <w:szCs w:val="12"/>
              </w:rPr>
              <w:t xml:space="preserve"> is active for 20ms.</w:t>
            </w:r>
          </w:p>
        </w:tc>
      </w:tr>
      <w:tr w:rsidR="00287FE9" w:rsidTr="00287FE9">
        <w:trPr>
          <w:trHeight w:val="412"/>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29.7%</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93.2 Mbps</w:t>
            </w:r>
            <w:r>
              <w:rPr>
                <w:sz w:val="12"/>
                <w:szCs w:val="12"/>
              </w:rPr>
              <w:br/>
              <w:t>ES: 29.6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1.87</w:t>
            </w:r>
            <w:r>
              <w:rPr>
                <w:sz w:val="12"/>
                <w:szCs w:val="12"/>
              </w:rPr>
              <w:br/>
            </w:r>
            <w:proofErr w:type="spellStart"/>
            <w:r>
              <w:rPr>
                <w:sz w:val="12"/>
                <w:szCs w:val="12"/>
              </w:rPr>
              <w:t>Avg</w:t>
            </w:r>
            <w:proofErr w:type="spellEnd"/>
            <w:r>
              <w:rPr>
                <w:sz w:val="12"/>
                <w:szCs w:val="12"/>
              </w:rPr>
              <w:t xml:space="preserve"> EE (ES): 2.33</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520"/>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111.2 Mbps</w:t>
            </w:r>
            <w:r>
              <w:rPr>
                <w:sz w:val="12"/>
                <w:szCs w:val="12"/>
              </w:rPr>
              <w:br/>
              <w:t>ES: 186.5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8.81</w:t>
            </w:r>
            <w:r>
              <w:rPr>
                <w:sz w:val="12"/>
                <w:szCs w:val="12"/>
              </w:rPr>
              <w:br/>
            </w:r>
            <w:proofErr w:type="spellStart"/>
            <w:r>
              <w:rPr>
                <w:sz w:val="12"/>
                <w:szCs w:val="12"/>
              </w:rPr>
              <w:t>Avg</w:t>
            </w:r>
            <w:proofErr w:type="spellEnd"/>
            <w:r>
              <w:rPr>
                <w:sz w:val="12"/>
                <w:szCs w:val="12"/>
              </w:rPr>
              <w:t xml:space="preserve"> EE (ES): 9.37</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63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66.6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4.66</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60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164.3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5.31</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897"/>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28.2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2.54</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487"/>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116.6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2.04</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599"/>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122.3 Mbps</w:t>
            </w:r>
            <w:r>
              <w:rPr>
                <w:sz w:val="12"/>
                <w:szCs w:val="12"/>
              </w:rPr>
              <w:br/>
              <w:t>ES: 86.4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5.20</w:t>
            </w:r>
            <w:r>
              <w:rPr>
                <w:sz w:val="12"/>
                <w:szCs w:val="12"/>
              </w:rPr>
              <w:br/>
            </w:r>
            <w:proofErr w:type="spellStart"/>
            <w:r>
              <w:rPr>
                <w:sz w:val="12"/>
                <w:szCs w:val="12"/>
              </w:rPr>
              <w:t>Avg</w:t>
            </w:r>
            <w:proofErr w:type="spellEnd"/>
            <w:r>
              <w:rPr>
                <w:sz w:val="12"/>
                <w:szCs w:val="12"/>
              </w:rPr>
              <w:t xml:space="preserve"> EE (ES): 4.82</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80 </w:t>
            </w:r>
            <w:proofErr w:type="spellStart"/>
            <w:proofErr w:type="gramStart"/>
            <w:r>
              <w:rPr>
                <w:sz w:val="12"/>
                <w:szCs w:val="12"/>
              </w:rPr>
              <w:t>msec;ON</w:t>
            </w:r>
            <w:proofErr w:type="spellEnd"/>
            <w:proofErr w:type="gramEnd"/>
            <w:r>
              <w:rPr>
                <w:sz w:val="12"/>
                <w:szCs w:val="12"/>
              </w:rPr>
              <w:t xml:space="preserve"> duration 4ms,</w:t>
            </w:r>
            <w:r>
              <w:rPr>
                <w:sz w:val="12"/>
                <w:szCs w:val="12"/>
              </w:rPr>
              <w:br/>
              <w:t>Inactivity Timer: 40msec</w:t>
            </w:r>
            <w:r>
              <w:rPr>
                <w:sz w:val="12"/>
                <w:szCs w:val="12"/>
              </w:rPr>
              <w:br/>
              <w:t xml:space="preserve">For </w:t>
            </w:r>
            <w:proofErr w:type="spellStart"/>
            <w:r>
              <w:rPr>
                <w:sz w:val="12"/>
                <w:szCs w:val="12"/>
              </w:rPr>
              <w:t>Enh</w:t>
            </w:r>
            <w:proofErr w:type="spellEnd"/>
            <w:r>
              <w:rPr>
                <w:sz w:val="12"/>
                <w:szCs w:val="12"/>
              </w:rPr>
              <w:t xml:space="preserve"> C-DRX, cycle is 80ms and </w:t>
            </w:r>
            <w:proofErr w:type="spellStart"/>
            <w:r>
              <w:rPr>
                <w:sz w:val="12"/>
                <w:szCs w:val="12"/>
              </w:rPr>
              <w:t>gNB</w:t>
            </w:r>
            <w:proofErr w:type="spellEnd"/>
            <w:r>
              <w:rPr>
                <w:sz w:val="12"/>
                <w:szCs w:val="12"/>
              </w:rPr>
              <w:t xml:space="preserve"> is active for 20ms.</w:t>
            </w:r>
          </w:p>
        </w:tc>
      </w:tr>
      <w:tr w:rsidR="00287FE9" w:rsidTr="00287FE9">
        <w:trPr>
          <w:trHeight w:val="267"/>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29.7%</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93.2 Mbps</w:t>
            </w:r>
            <w:r>
              <w:rPr>
                <w:sz w:val="12"/>
                <w:szCs w:val="12"/>
              </w:rPr>
              <w:br/>
              <w:t>ES: 29.6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1.87</w:t>
            </w:r>
            <w:r>
              <w:rPr>
                <w:sz w:val="12"/>
                <w:szCs w:val="12"/>
              </w:rPr>
              <w:br/>
            </w:r>
            <w:proofErr w:type="spellStart"/>
            <w:r>
              <w:rPr>
                <w:sz w:val="12"/>
                <w:szCs w:val="12"/>
              </w:rPr>
              <w:t>Avg</w:t>
            </w:r>
            <w:proofErr w:type="spellEnd"/>
            <w:r>
              <w:rPr>
                <w:sz w:val="12"/>
                <w:szCs w:val="12"/>
              </w:rPr>
              <w:t xml:space="preserve"> EE (ES): 2.33</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58"/>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111.2 Mbps</w:t>
            </w:r>
            <w:r>
              <w:rPr>
                <w:sz w:val="12"/>
                <w:szCs w:val="12"/>
              </w:rPr>
              <w:br/>
              <w:t>ES: 186.5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8.81</w:t>
            </w:r>
            <w:r>
              <w:rPr>
                <w:sz w:val="12"/>
                <w:szCs w:val="12"/>
              </w:rPr>
              <w:br/>
            </w:r>
            <w:proofErr w:type="spellStart"/>
            <w:r>
              <w:rPr>
                <w:sz w:val="12"/>
                <w:szCs w:val="12"/>
              </w:rPr>
              <w:t>Avg</w:t>
            </w:r>
            <w:proofErr w:type="spellEnd"/>
            <w:r>
              <w:rPr>
                <w:sz w:val="12"/>
                <w:szCs w:val="12"/>
              </w:rPr>
              <w:t xml:space="preserve"> EE (ES): 9.37</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487"/>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66.6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4.66</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740"/>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164.3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5.31</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71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28.2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2.54</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68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116.6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2.04</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65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122.3 Mbps</w:t>
            </w:r>
            <w:r>
              <w:rPr>
                <w:sz w:val="12"/>
                <w:szCs w:val="12"/>
              </w:rPr>
              <w:br/>
              <w:t>ES: 86.4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5.20</w:t>
            </w:r>
            <w:r>
              <w:rPr>
                <w:sz w:val="12"/>
                <w:szCs w:val="12"/>
              </w:rPr>
              <w:br/>
            </w:r>
            <w:proofErr w:type="spellStart"/>
            <w:r>
              <w:rPr>
                <w:sz w:val="12"/>
                <w:szCs w:val="12"/>
              </w:rPr>
              <w:t>Avg</w:t>
            </w:r>
            <w:proofErr w:type="spellEnd"/>
            <w:r>
              <w:rPr>
                <w:sz w:val="12"/>
                <w:szCs w:val="12"/>
              </w:rPr>
              <w:t xml:space="preserve"> EE (ES): 4.82</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80 </w:t>
            </w:r>
            <w:proofErr w:type="spellStart"/>
            <w:proofErr w:type="gramStart"/>
            <w:r>
              <w:rPr>
                <w:sz w:val="12"/>
                <w:szCs w:val="12"/>
              </w:rPr>
              <w:t>msec;ON</w:t>
            </w:r>
            <w:proofErr w:type="spellEnd"/>
            <w:proofErr w:type="gramEnd"/>
            <w:r>
              <w:rPr>
                <w:sz w:val="12"/>
                <w:szCs w:val="12"/>
              </w:rPr>
              <w:t xml:space="preserve"> duration 4ms,</w:t>
            </w:r>
            <w:r>
              <w:rPr>
                <w:sz w:val="12"/>
                <w:szCs w:val="12"/>
              </w:rPr>
              <w:br/>
              <w:t>Inactivity Timer: 40msec</w:t>
            </w:r>
            <w:r>
              <w:rPr>
                <w:sz w:val="12"/>
                <w:szCs w:val="12"/>
              </w:rPr>
              <w:br/>
              <w:t xml:space="preserve">For </w:t>
            </w:r>
            <w:proofErr w:type="spellStart"/>
            <w:r>
              <w:rPr>
                <w:sz w:val="12"/>
                <w:szCs w:val="12"/>
              </w:rPr>
              <w:t>Enh</w:t>
            </w:r>
            <w:proofErr w:type="spellEnd"/>
            <w:r>
              <w:rPr>
                <w:sz w:val="12"/>
                <w:szCs w:val="12"/>
              </w:rPr>
              <w:t xml:space="preserve"> C-DRX, cycle is 80ms and </w:t>
            </w:r>
            <w:proofErr w:type="spellStart"/>
            <w:r>
              <w:rPr>
                <w:sz w:val="12"/>
                <w:szCs w:val="12"/>
              </w:rPr>
              <w:t>gNB</w:t>
            </w:r>
            <w:proofErr w:type="spellEnd"/>
            <w:r>
              <w:rPr>
                <w:sz w:val="12"/>
                <w:szCs w:val="12"/>
              </w:rPr>
              <w:t xml:space="preserve"> is active for 20ms.</w:t>
            </w:r>
          </w:p>
        </w:tc>
      </w:tr>
      <w:tr w:rsidR="00287FE9" w:rsidTr="00287FE9">
        <w:trPr>
          <w:trHeight w:val="62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29.7%</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93.2 Mbps</w:t>
            </w:r>
            <w:r>
              <w:rPr>
                <w:sz w:val="12"/>
                <w:szCs w:val="12"/>
              </w:rPr>
              <w:br/>
              <w:t>ES: 29.6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1.87</w:t>
            </w:r>
            <w:r>
              <w:rPr>
                <w:sz w:val="12"/>
                <w:szCs w:val="12"/>
              </w:rPr>
              <w:br/>
            </w:r>
            <w:proofErr w:type="spellStart"/>
            <w:r>
              <w:rPr>
                <w:sz w:val="12"/>
                <w:szCs w:val="12"/>
              </w:rPr>
              <w:t>Avg</w:t>
            </w:r>
            <w:proofErr w:type="spellEnd"/>
            <w:r>
              <w:rPr>
                <w:sz w:val="12"/>
                <w:szCs w:val="12"/>
              </w:rPr>
              <w:t xml:space="preserve"> EE (ES): 2.33</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80 </w:t>
            </w:r>
            <w:proofErr w:type="spellStart"/>
            <w:r>
              <w:rPr>
                <w:sz w:val="12"/>
                <w:szCs w:val="12"/>
              </w:rPr>
              <w:t>msec</w:t>
            </w:r>
            <w:proofErr w:type="spellEnd"/>
            <w:r>
              <w:rPr>
                <w:sz w:val="12"/>
                <w:szCs w:val="12"/>
              </w:rPr>
              <w:t>; ON duration 4ms,</w:t>
            </w:r>
            <w:r>
              <w:rPr>
                <w:sz w:val="12"/>
                <w:szCs w:val="12"/>
              </w:rPr>
              <w:br/>
              <w:t>Inactivity Timer: 40msec</w:t>
            </w:r>
            <w:r>
              <w:rPr>
                <w:sz w:val="12"/>
                <w:szCs w:val="12"/>
              </w:rPr>
              <w:br/>
              <w:t xml:space="preserve">For </w:t>
            </w:r>
            <w:proofErr w:type="spellStart"/>
            <w:r>
              <w:rPr>
                <w:sz w:val="12"/>
                <w:szCs w:val="12"/>
              </w:rPr>
              <w:t>Enh</w:t>
            </w:r>
            <w:proofErr w:type="spellEnd"/>
            <w:r>
              <w:rPr>
                <w:sz w:val="12"/>
                <w:szCs w:val="12"/>
              </w:rPr>
              <w:t xml:space="preserve"> C-DRX, cycle is 80ms and </w:t>
            </w:r>
            <w:proofErr w:type="spellStart"/>
            <w:r>
              <w:rPr>
                <w:sz w:val="12"/>
                <w:szCs w:val="12"/>
              </w:rPr>
              <w:t>gNB</w:t>
            </w:r>
            <w:proofErr w:type="spellEnd"/>
            <w:r>
              <w:rPr>
                <w:sz w:val="12"/>
                <w:szCs w:val="12"/>
              </w:rPr>
              <w:t xml:space="preserve"> is active for 20ms.</w:t>
            </w:r>
          </w:p>
        </w:tc>
      </w:tr>
      <w:tr w:rsidR="00287FE9" w:rsidTr="00287FE9">
        <w:trPr>
          <w:trHeight w:val="59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111.2 Mbps</w:t>
            </w:r>
            <w:r>
              <w:rPr>
                <w:sz w:val="12"/>
                <w:szCs w:val="12"/>
              </w:rPr>
              <w:br/>
              <w:t>ES: 186.5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8.81</w:t>
            </w:r>
            <w:r>
              <w:rPr>
                <w:sz w:val="12"/>
                <w:szCs w:val="12"/>
              </w:rPr>
              <w:br/>
            </w:r>
            <w:proofErr w:type="spellStart"/>
            <w:r>
              <w:rPr>
                <w:sz w:val="12"/>
                <w:szCs w:val="12"/>
              </w:rPr>
              <w:t>Avg</w:t>
            </w:r>
            <w:proofErr w:type="spellEnd"/>
            <w:r>
              <w:rPr>
                <w:sz w:val="12"/>
                <w:szCs w:val="12"/>
              </w:rPr>
              <w:t xml:space="preserve"> EE (ES): 9.37</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561"/>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66.6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4.66</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820"/>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164.3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5.31</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103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28.2 Mbps</w:t>
            </w:r>
          </w:p>
        </w:tc>
        <w:tc>
          <w:tcPr>
            <w:tcW w:w="153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2.54</w:t>
            </w: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287FE9" w:rsidTr="00287FE9">
        <w:trPr>
          <w:trHeight w:val="932"/>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103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116.6 Mbps</w:t>
            </w:r>
          </w:p>
        </w:tc>
        <w:tc>
          <w:tcPr>
            <w:tcW w:w="153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2.04</w:t>
            </w: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2974" w:type="dxa"/>
            <w:gridSpan w:val="3"/>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 ON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656" w:type="dxa"/>
            <w:vMerge w:val="restart"/>
          </w:tcPr>
          <w:p w:rsidR="00287FE9" w:rsidRDefault="00B82E0D">
            <w:pPr>
              <w:rPr>
                <w:sz w:val="12"/>
                <w:szCs w:val="12"/>
              </w:rPr>
            </w:pPr>
            <w:r>
              <w:rPr>
                <w:sz w:val="12"/>
                <w:szCs w:val="12"/>
              </w:rPr>
              <w:t>CATT</w:t>
            </w:r>
            <w:r>
              <w:rPr>
                <w:sz w:val="12"/>
                <w:szCs w:val="12"/>
              </w:rPr>
              <w:br/>
              <w:t>[R1-2211210]</w:t>
            </w:r>
          </w:p>
        </w:tc>
        <w:tc>
          <w:tcPr>
            <w:tcW w:w="1104"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Adaptation of DTX/DRX </w:t>
            </w:r>
          </w:p>
        </w:tc>
        <w:tc>
          <w:tcPr>
            <w:tcW w:w="563"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71.4%</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539" w:type="dxa"/>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rPr>
              <w:t>S</w:t>
            </w:r>
            <w:r>
              <w:rPr>
                <w:sz w:val="12"/>
                <w:szCs w:val="12"/>
              </w:rPr>
              <w:t xml:space="preserve">et1 </w:t>
            </w:r>
          </w:p>
        </w:tc>
        <w:tc>
          <w:tcPr>
            <w:tcW w:w="711"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DRX-cycle, on duration timer, inactivity timer) = (160ms, 8ms, 100ms);SSB periodicity 20ms;CSI-RS/TRS 10ms;</w:t>
            </w:r>
          </w:p>
        </w:tc>
        <w:tc>
          <w:tcPr>
            <w:tcW w:w="10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1173"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(DRX-cycle, on duration timer, inactivity timer) = (160ms, 8ms, 100ms</w:t>
            </w:r>
            <w:proofErr w:type="gramStart"/>
            <w:r>
              <w:rPr>
                <w:sz w:val="12"/>
                <w:szCs w:val="12"/>
              </w:rPr>
              <w:t>);DTX</w:t>
            </w:r>
            <w:proofErr w:type="gramEnd"/>
            <w:r>
              <w:rPr>
                <w:sz w:val="12"/>
                <w:szCs w:val="12"/>
              </w:rPr>
              <w:t xml:space="preserve"> configuration:  </w:t>
            </w:r>
            <w:proofErr w:type="spellStart"/>
            <w:r>
              <w:rPr>
                <w:sz w:val="12"/>
                <w:szCs w:val="12"/>
              </w:rPr>
              <w:t>gNB</w:t>
            </w:r>
            <w:proofErr w:type="spellEnd"/>
            <w:r>
              <w:rPr>
                <w:sz w:val="12"/>
                <w:szCs w:val="12"/>
              </w:rPr>
              <w:t xml:space="preserve"> starting offset of DTX on locate before UE DRX on duration in order to support UE </w:t>
            </w:r>
            <w:proofErr w:type="spellStart"/>
            <w:r>
              <w:rPr>
                <w:sz w:val="12"/>
                <w:szCs w:val="12"/>
              </w:rPr>
              <w:t>wakeup;SSB</w:t>
            </w:r>
            <w:proofErr w:type="spellEnd"/>
            <w:r>
              <w:rPr>
                <w:sz w:val="12"/>
                <w:szCs w:val="12"/>
              </w:rPr>
              <w:t xml:space="preserve"> periodicity: 20ms; CSI-RS/TRS periodicity: 10ms.</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w:t>
            </w:r>
          </w:p>
        </w:tc>
        <w:tc>
          <w:tcPr>
            <w:tcW w:w="46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62.6%</w:t>
            </w:r>
          </w:p>
        </w:tc>
        <w:tc>
          <w:tcPr>
            <w:tcW w:w="1033"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539" w:type="dxa"/>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71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1173"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650"/>
        </w:trPr>
        <w:tc>
          <w:tcPr>
            <w:cnfStyle w:val="001000000000" w:firstRow="0" w:lastRow="0" w:firstColumn="1" w:lastColumn="0" w:oddVBand="0" w:evenVBand="0" w:oddHBand="0" w:evenHBand="0" w:firstRowFirstColumn="0" w:firstRowLastColumn="0" w:lastRowFirstColumn="0" w:lastRowLastColumn="0"/>
            <w:tcW w:w="656" w:type="dxa"/>
            <w:vMerge/>
          </w:tcPr>
          <w:p w:rsidR="00287FE9" w:rsidRDefault="00287FE9">
            <w:pPr>
              <w:rPr>
                <w:sz w:val="12"/>
                <w:szCs w:val="12"/>
              </w:rPr>
            </w:pPr>
          </w:p>
        </w:tc>
        <w:tc>
          <w:tcPr>
            <w:tcW w:w="1104"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6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74"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w:t>
            </w:r>
          </w:p>
        </w:tc>
        <w:tc>
          <w:tcPr>
            <w:tcW w:w="46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47.8%</w:t>
            </w:r>
          </w:p>
        </w:tc>
        <w:tc>
          <w:tcPr>
            <w:tcW w:w="1033"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539" w:type="dxa"/>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71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09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1173"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bl>
    <w:p w:rsidR="00287FE9" w:rsidRDefault="00287FE9">
      <w:pPr>
        <w:rPr>
          <w:lang w:eastAsia="zh-CN"/>
        </w:rPr>
      </w:pPr>
    </w:p>
    <w:p w:rsidR="00287FE9" w:rsidRDefault="00B82E0D">
      <w:pPr>
        <w:rPr>
          <w:lang w:eastAsia="zh-CN"/>
        </w:rPr>
      </w:pPr>
      <w:r>
        <w:rPr>
          <w:rFonts w:hint="eastAsia"/>
          <w:lang w:eastAsia="zh-CN"/>
        </w:rPr>
        <w:t>B</w:t>
      </w:r>
      <w:r>
        <w:rPr>
          <w:lang w:eastAsia="zh-CN"/>
        </w:rPr>
        <w:t xml:space="preserve">ased on the results, DTX/DRX adaptation achieves BS energy savings gain by 0.2%~71.4% depending on the traffic and UE DRX configurations. At low or light traffic load cases, four results (MediaTek, OPPO, </w:t>
      </w:r>
      <w:proofErr w:type="spellStart"/>
      <w:r>
        <w:rPr>
          <w:lang w:eastAsia="zh-CN"/>
        </w:rPr>
        <w:t>Spreadtrum</w:t>
      </w:r>
      <w:proofErr w:type="spellEnd"/>
      <w:r>
        <w:rPr>
          <w:lang w:eastAsia="zh-CN"/>
        </w:rPr>
        <w:t>, CATT) show that the gain can be larger than 14.4% and becomes larger when traffic further increases, while three results (OPPO, ZTE, Intel) show less than 6.7% gain at low and light load cases. Particularly, dropping SSB outside UE active time can further increase the energy savings, and with baseline of UE DRX alignment, the gain can be marginal, less than 1%.</w:t>
      </w:r>
    </w:p>
    <w:p w:rsidR="00287FE9" w:rsidRDefault="00B82E0D">
      <w:pPr>
        <w:rPr>
          <w:lang w:eastAsia="zh-CN"/>
        </w:rPr>
      </w:pPr>
      <w:r>
        <w:rPr>
          <w:lang w:eastAsia="zh-CN"/>
        </w:rPr>
        <w:t xml:space="preserve">On UPT, one result shows there is marginal negative impact while one result shows it can be up to 15.5%. </w:t>
      </w:r>
      <w:proofErr w:type="gramStart"/>
      <w:r>
        <w:rPr>
          <w:lang w:eastAsia="zh-CN"/>
        </w:rPr>
        <w:t>Also</w:t>
      </w:r>
      <w:proofErr w:type="gramEnd"/>
      <w:r>
        <w:rPr>
          <w:lang w:eastAsia="zh-CN"/>
        </w:rPr>
        <w:t xml:space="preserve"> one result shows that the impact on UPT varies: when the UE DRX cycle is 160ms and </w:t>
      </w:r>
      <w:proofErr w:type="spellStart"/>
      <w:r>
        <w:rPr>
          <w:lang w:eastAsia="zh-CN"/>
        </w:rPr>
        <w:t>gNB</w:t>
      </w:r>
      <w:proofErr w:type="spellEnd"/>
      <w:r>
        <w:rPr>
          <w:lang w:eastAsia="zh-CN"/>
        </w:rPr>
        <w:t xml:space="preserve"> active time is 80ms, the UPT is increased while in other configurations, there can be large UPT loss.  </w:t>
      </w:r>
    </w:p>
    <w:p w:rsidR="00287FE9" w:rsidRDefault="00B82E0D">
      <w:pPr>
        <w:rPr>
          <w:lang w:eastAsia="zh-CN"/>
        </w:rPr>
      </w:pPr>
      <w:r>
        <w:rPr>
          <w:rFonts w:hint="eastAsia"/>
          <w:lang w:eastAsia="zh-CN"/>
        </w:rPr>
        <w:t>O</w:t>
      </w:r>
      <w:r>
        <w:rPr>
          <w:lang w:eastAsia="zh-CN"/>
        </w:rPr>
        <w:t>n access delay/latency, one result shows marginal increment while one result shows the increment can be up to 50%. Also, about 50% unfinished packet ratio is observed from one result.</w:t>
      </w:r>
    </w:p>
    <w:p w:rsidR="00287FE9" w:rsidRDefault="00B82E0D">
      <w:pPr>
        <w:rPr>
          <w:lang w:eastAsia="zh-CN"/>
        </w:rPr>
      </w:pPr>
      <w:r>
        <w:rPr>
          <w:lang w:eastAsia="zh-CN"/>
        </w:rPr>
        <w:t xml:space="preserve">Additionally, one result shows that at low/light traffic load, the average EE may be negatively impacted while at medium load, the average EE is slightly increased. </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150"/>
        <w:gridCol w:w="8613"/>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hint="eastAsia"/>
                <w:lang w:eastAsia="zh-CN"/>
              </w:rPr>
              <w:t>O</w:t>
            </w:r>
            <w:r>
              <w:rPr>
                <w:lang w:eastAsia="zh-CN"/>
              </w:rPr>
              <w:t>PPO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lang w:eastAsia="zh-CN"/>
              </w:rPr>
              <w:t>A</w:t>
            </w:r>
            <w:r>
              <w:rPr>
                <w:lang w:eastAsia="zh-CN"/>
              </w:rPr>
              <w:t>ccording to our evaluation results, when SSB burst periodicity is 20ms, compared with the baseline of UE DRX alignment, dropping SSB outside UE active time can provide additional energy saving gain of 9.7% (i.e. from 4.7% to 14.4% for FTP model) and 63.4% (i.e. from 6.7% to 70.1% for IM model) for FTP and IM model respectively, which is not negligible.</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It seems our results are copied multiple times. It can be corrected. </w:t>
            </w:r>
          </w:p>
          <w:p w:rsidR="00287FE9" w:rsidRDefault="00287FE9">
            <w:pPr>
              <w:spacing w:after="0"/>
            </w:pPr>
          </w:p>
          <w:p w:rsidR="00287FE9" w:rsidRDefault="00B82E0D">
            <w:pPr>
              <w:spacing w:after="0"/>
            </w:pPr>
            <w:r>
              <w:t>We suggest following revision on the observation. It is not clear how observation in last sentence is supported and we suggest to remove it.</w:t>
            </w:r>
          </w:p>
          <w:p w:rsidR="00287FE9" w:rsidRDefault="00287FE9">
            <w:pPr>
              <w:spacing w:after="0"/>
            </w:pPr>
          </w:p>
          <w:p w:rsidR="00287FE9" w:rsidRDefault="00B82E0D">
            <w:pPr>
              <w:rPr>
                <w:strike/>
                <w:lang w:eastAsia="zh-CN"/>
              </w:rPr>
            </w:pPr>
            <w:r>
              <w:rPr>
                <w:rFonts w:hint="eastAsia"/>
                <w:lang w:eastAsia="zh-CN"/>
              </w:rPr>
              <w:t>B</w:t>
            </w:r>
            <w:r>
              <w:rPr>
                <w:lang w:eastAsia="zh-CN"/>
              </w:rPr>
              <w:t xml:space="preserve">ased on the results, DTX/DRX adaptation achieves BS energy savings gain by 0.2%~71.4% depending on the traffic and UE DRX configurations. At low or light traffic load cases, four results (MediaTek, OPPO, </w:t>
            </w:r>
            <w:proofErr w:type="spellStart"/>
            <w:r>
              <w:rPr>
                <w:lang w:eastAsia="zh-CN"/>
              </w:rPr>
              <w:t>Spreadtrum</w:t>
            </w:r>
            <w:proofErr w:type="spellEnd"/>
            <w:r>
              <w:rPr>
                <w:lang w:eastAsia="zh-CN"/>
              </w:rPr>
              <w:t xml:space="preserve">, CATT) show that the gain can be </w:t>
            </w:r>
            <w:r>
              <w:rPr>
                <w:strike/>
                <w:highlight w:val="yellow"/>
                <w:lang w:eastAsia="zh-CN"/>
              </w:rPr>
              <w:t>larger than 14.4%</w:t>
            </w:r>
            <w:r>
              <w:rPr>
                <w:lang w:eastAsia="zh-CN"/>
              </w:rPr>
              <w:t xml:space="preserve"> </w:t>
            </w:r>
            <w:r>
              <w:rPr>
                <w:color w:val="FF0000"/>
                <w:lang w:eastAsia="zh-CN"/>
              </w:rPr>
              <w:t xml:space="preserve">[include range] </w:t>
            </w:r>
            <w:r>
              <w:rPr>
                <w:strike/>
                <w:lang w:eastAsia="zh-CN"/>
              </w:rPr>
              <w:t>and becomes larger when traffic further increases</w:t>
            </w:r>
            <w:r>
              <w:rPr>
                <w:lang w:eastAsia="zh-CN"/>
              </w:rPr>
              <w:t xml:space="preserve">, while three results (OPPO, ZTE, Intel) show </w:t>
            </w:r>
            <w:r>
              <w:rPr>
                <w:strike/>
                <w:lang w:eastAsia="zh-CN"/>
              </w:rPr>
              <w:t xml:space="preserve">less than </w:t>
            </w:r>
            <w:r>
              <w:rPr>
                <w:strike/>
                <w:highlight w:val="yellow"/>
                <w:lang w:eastAsia="zh-CN"/>
              </w:rPr>
              <w:t xml:space="preserve">6.7% </w:t>
            </w:r>
            <w:proofErr w:type="gramStart"/>
            <w:r>
              <w:rPr>
                <w:strike/>
                <w:highlight w:val="yellow"/>
                <w:lang w:eastAsia="zh-CN"/>
              </w:rPr>
              <w:t>gain</w:t>
            </w:r>
            <w:r>
              <w:rPr>
                <w:strike/>
                <w:lang w:eastAsia="zh-CN"/>
              </w:rPr>
              <w:t xml:space="preserve"> </w:t>
            </w:r>
            <w:r>
              <w:rPr>
                <w:lang w:eastAsia="zh-CN"/>
              </w:rPr>
              <w:t xml:space="preserve"> [</w:t>
            </w:r>
            <w:proofErr w:type="gramEnd"/>
            <w:r>
              <w:rPr>
                <w:color w:val="FF0000"/>
                <w:lang w:eastAsia="zh-CN"/>
              </w:rPr>
              <w:t>include range</w:t>
            </w:r>
            <w:r>
              <w:rPr>
                <w:lang w:eastAsia="zh-CN"/>
              </w:rPr>
              <w:t xml:space="preserve">] gain at low and light load cases. </w:t>
            </w:r>
            <w:r>
              <w:rPr>
                <w:color w:val="FF0000"/>
                <w:lang w:eastAsia="zh-CN"/>
              </w:rPr>
              <w:t>For medium load cases, X (company1, company</w:t>
            </w:r>
            <w:proofErr w:type="gramStart"/>
            <w:r>
              <w:rPr>
                <w:color w:val="FF0000"/>
                <w:lang w:eastAsia="zh-CN"/>
              </w:rPr>
              <w:t>2,..</w:t>
            </w:r>
            <w:proofErr w:type="gramEnd"/>
            <w:r>
              <w:rPr>
                <w:color w:val="FF0000"/>
                <w:lang w:eastAsia="zh-CN"/>
              </w:rPr>
              <w:t>) results show [include range] gain</w:t>
            </w:r>
            <w:r>
              <w:rPr>
                <w:lang w:eastAsia="zh-CN"/>
              </w:rPr>
              <w:t xml:space="preserve">. </w:t>
            </w:r>
            <w:r>
              <w:rPr>
                <w:strike/>
                <w:lang w:eastAsia="zh-CN"/>
              </w:rPr>
              <w:t>Particularly, dropping SSB outside UE active time can further increase the energy savings, and with baseline of UE DRX alignment, the gain can be marginal, less than 1%.</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Is the observation for C-DRX enhancements or for explicitly introducing DTX/DRX at </w:t>
            </w:r>
            <w:proofErr w:type="spellStart"/>
            <w:r>
              <w:t>gNB</w:t>
            </w:r>
            <w:proofErr w:type="spellEnd"/>
            <w:r>
              <w:t xml:space="preserve">? It would be good to have clarification on this.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lastRenderedPageBreak/>
              <w:t>ZTE</w:t>
            </w:r>
            <w:r>
              <w:rPr>
                <w:rFonts w:hint="eastAsia"/>
                <w:lang w:val="en-US" w:eastAsia="zh-CN"/>
              </w:rPr>
              <w:t>，</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 xml:space="preserve">More clarifications about our simulations are added </w:t>
            </w:r>
            <w:r>
              <w:rPr>
                <w:rFonts w:hint="eastAsia"/>
                <w:color w:val="FF0000"/>
                <w:lang w:val="en-US" w:eastAsia="zh-CN"/>
              </w:rPr>
              <w:t>in red</w:t>
            </w:r>
            <w:r>
              <w:rPr>
                <w:rFonts w:hint="eastAsia"/>
                <w:lang w:val="en-US" w:eastAsia="zh-CN"/>
              </w:rPr>
              <w:t xml:space="preserve"> for Technique#A-4.  (The excel document has also been updated in V24).</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v</w:t>
            </w:r>
            <w:r>
              <w:rPr>
                <w:lang w:val="en-US" w:eastAsia="zh-CN"/>
              </w:rP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S</w:t>
            </w:r>
            <w:r>
              <w:rPr>
                <w:lang w:val="en-US" w:eastAsia="zh-CN"/>
              </w:rPr>
              <w:t>hare the same clarification question as QCOM indicates</w:t>
            </w:r>
          </w:p>
          <w:p w:rsidR="00287FE9" w:rsidRDefault="00287FE9">
            <w:pPr>
              <w:spacing w:after="0"/>
              <w:rPr>
                <w:lang w:val="en-US" w:eastAsia="zh-CN"/>
              </w:rPr>
            </w:pPr>
          </w:p>
          <w:p w:rsidR="00287FE9" w:rsidRDefault="00B82E0D">
            <w:pPr>
              <w:spacing w:after="0"/>
              <w:rPr>
                <w:lang w:val="en-US" w:eastAsia="zh-CN"/>
              </w:rPr>
            </w:pPr>
            <w:r>
              <w:rPr>
                <w:rFonts w:hint="eastAsia"/>
                <w:lang w:val="en-US" w:eastAsia="zh-CN"/>
              </w:rPr>
              <w:t>B</w:t>
            </w:r>
            <w:r>
              <w:rPr>
                <w:lang w:val="en-US" w:eastAsia="zh-CN"/>
              </w:rPr>
              <w:t xml:space="preserve">ased on our understanding, most of the evaluation results are for enhanced C-DRX </w:t>
            </w:r>
            <w:proofErr w:type="spellStart"/>
            <w:r>
              <w:rPr>
                <w:lang w:val="en-US" w:eastAsia="zh-CN"/>
              </w:rPr>
              <w:t>alignement</w:t>
            </w:r>
            <w:proofErr w:type="spellEnd"/>
            <w:r>
              <w:rPr>
                <w:lang w:val="en-US" w:eastAsia="zh-CN"/>
              </w:rPr>
              <w:t>. If this is true, we suggest the following revision:</w:t>
            </w:r>
          </w:p>
          <w:p w:rsidR="00287FE9" w:rsidRDefault="00287FE9">
            <w:pPr>
              <w:spacing w:after="0"/>
              <w:rPr>
                <w:lang w:val="en-US" w:eastAsia="zh-CN"/>
              </w:rPr>
            </w:pPr>
          </w:p>
          <w:p w:rsidR="00287FE9" w:rsidRDefault="00B82E0D">
            <w:pPr>
              <w:spacing w:after="0"/>
              <w:rPr>
                <w:lang w:val="en-US" w:eastAsia="zh-CN"/>
              </w:rPr>
            </w:pPr>
            <w:r>
              <w:rPr>
                <w:rFonts w:hint="eastAsia"/>
                <w:lang w:val="en-US" w:eastAsia="zh-CN"/>
              </w:rPr>
              <w:t>B</w:t>
            </w:r>
            <w:r>
              <w:rPr>
                <w:lang w:val="en-US" w:eastAsia="zh-CN"/>
              </w:rPr>
              <w:t xml:space="preserve">ased on the results, </w:t>
            </w:r>
            <w:ins w:id="161" w:author="Gen Li(vivo)" w:date="2022-11-15T20:49:00Z">
              <w:r>
                <w:rPr>
                  <w:lang w:val="en-US" w:eastAsia="zh-CN"/>
                </w:rPr>
                <w:t xml:space="preserve">enhanced UE DRX </w:t>
              </w:r>
              <w:proofErr w:type="spellStart"/>
              <w:r>
                <w:rPr>
                  <w:lang w:val="en-US" w:eastAsia="zh-CN"/>
                </w:rPr>
                <w:t>alignement</w:t>
              </w:r>
              <w:proofErr w:type="spellEnd"/>
              <w:r>
                <w:rPr>
                  <w:lang w:val="en-US" w:eastAsia="zh-CN"/>
                </w:rPr>
                <w:t xml:space="preserve"> </w:t>
              </w:r>
            </w:ins>
            <w:del w:id="162" w:author="Gen Li(vivo)" w:date="2022-11-15T20:49:00Z">
              <w:r>
                <w:rPr>
                  <w:lang w:val="en-US" w:eastAsia="zh-CN"/>
                </w:rPr>
                <w:delText xml:space="preserve">DTX/DRX adaptation </w:delText>
              </w:r>
            </w:del>
            <w:r>
              <w:rPr>
                <w:lang w:val="en-US" w:eastAsia="zh-CN"/>
              </w:rPr>
              <w:t xml:space="preserve">achieves BS energy savings gain by 0.2%~71.4% depending on the traffic and UE DRX configurations. At low or light traffic load cases, four results (MediaTek, OPPO, </w:t>
            </w:r>
            <w:proofErr w:type="spellStart"/>
            <w:r>
              <w:rPr>
                <w:lang w:val="en-US" w:eastAsia="zh-CN"/>
              </w:rPr>
              <w:t>Spreadtrum</w:t>
            </w:r>
            <w:proofErr w:type="spellEnd"/>
            <w:r>
              <w:rPr>
                <w:lang w:val="en-US" w:eastAsia="zh-CN"/>
              </w:rPr>
              <w:t>, CATT) show that the gain can be larger than 14.4% and becomes larger when traffic further increases, while three results (OPPO, ZTE, Intel) show less than 6.7% gain at low and light load cases. Particularly, dropping SSB outside UE active time can further increase the energy savings, and with baseline of UE DRX alignment, the gain can be marginal, less than 1%.</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eastAsia="Malgun Gothic" w:hint="eastAsia"/>
                <w:lang w:val="en-US"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eastAsia="Malgun Gothic" w:hint="eastAsia"/>
                <w:lang w:val="en-US" w:eastAsia="ko-KR"/>
              </w:rPr>
              <w:t>We agree with OPPO that according to OPPO</w:t>
            </w:r>
            <w:r>
              <w:rPr>
                <w:rFonts w:eastAsia="Malgun Gothic"/>
                <w:lang w:val="en-US" w:eastAsia="ko-KR"/>
              </w:rPr>
              <w:t xml:space="preserve">’s results the effects of dropping SSB outside UE active time is not negligible.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proofErr w:type="spellStart"/>
            <w:r>
              <w:rPr>
                <w:rFonts w:hint="eastAsia"/>
                <w:lang w:val="en-US" w:eastAsia="zh-CN"/>
              </w:rPr>
              <w:t>S</w:t>
            </w:r>
            <w:r>
              <w:rPr>
                <w:lang w:val="en-US" w:eastAsia="zh-CN"/>
              </w:rPr>
              <w:t>preadtrum</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lang w:val="en-US" w:eastAsia="zh-CN"/>
              </w:rPr>
              <w:t>We suggest:</w:t>
            </w:r>
          </w:p>
          <w:p w:rsidR="00287FE9" w:rsidRDefault="00B82E0D">
            <w:pPr>
              <w:spacing w:after="0"/>
              <w:rPr>
                <w:lang w:val="en-US" w:eastAsia="zh-CN"/>
              </w:rPr>
            </w:pPr>
            <w:r>
              <w:rPr>
                <w:lang w:val="en-US" w:eastAsia="zh-CN"/>
              </w:rPr>
              <w:t xml:space="preserve">Based on the results, </w:t>
            </w:r>
            <w:r>
              <w:rPr>
                <w:color w:val="FF0000"/>
                <w:lang w:val="en-US" w:eastAsia="zh-CN"/>
              </w:rPr>
              <w:t xml:space="preserve">DTX/DRX adaptation (potentially needs UE C-DRX aligned to </w:t>
            </w:r>
            <w:proofErr w:type="spellStart"/>
            <w:r>
              <w:rPr>
                <w:color w:val="FF0000"/>
                <w:lang w:val="en-US" w:eastAsia="zh-CN"/>
              </w:rPr>
              <w:t>gNB</w:t>
            </w:r>
            <w:proofErr w:type="spellEnd"/>
            <w:r>
              <w:rPr>
                <w:color w:val="FF0000"/>
                <w:lang w:val="en-US" w:eastAsia="zh-CN"/>
              </w:rPr>
              <w:t xml:space="preserve"> DTX) </w:t>
            </w:r>
            <w:r>
              <w:rPr>
                <w:lang w:val="en-US" w:eastAsia="zh-CN"/>
              </w:rPr>
              <w:t>achieves…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lang w:val="en-US" w:eastAsia="zh-CN"/>
              </w:rPr>
              <w:t>MTK1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lang w:val="en-US" w:eastAsia="zh-CN"/>
              </w:rPr>
              <w:t xml:space="preserve">Thanks moderator for the summary. To better discuss NW ES characteristics, it is suggested to categorize </w:t>
            </w:r>
            <w:proofErr w:type="gramStart"/>
            <w:r>
              <w:rPr>
                <w:lang w:val="en-US" w:eastAsia="zh-CN"/>
              </w:rPr>
              <w:t>companies</w:t>
            </w:r>
            <w:proofErr w:type="gramEnd"/>
            <w:r>
              <w:rPr>
                <w:lang w:val="en-US" w:eastAsia="zh-CN"/>
              </w:rPr>
              <w:t xml:space="preserve"> ES gain </w:t>
            </w:r>
            <w:proofErr w:type="spellStart"/>
            <w:r>
              <w:rPr>
                <w:lang w:val="en-US" w:eastAsia="zh-CN"/>
              </w:rPr>
              <w:t>w.r.t.</w:t>
            </w:r>
            <w:proofErr w:type="spellEnd"/>
            <w:r>
              <w:rPr>
                <w:lang w:val="en-US" w:eastAsia="zh-CN"/>
              </w:rPr>
              <w:t xml:space="preserve"> load conditions and evaluated traffic models. Additionally, explanation on the highest (or lowest) ES gain also provides insight(s) to the results. In this regard, the following revision is suggested to 1</w:t>
            </w:r>
            <w:r>
              <w:rPr>
                <w:vertAlign w:val="superscript"/>
                <w:lang w:val="en-US" w:eastAsia="zh-CN"/>
              </w:rPr>
              <w:t>st</w:t>
            </w:r>
            <w:r>
              <w:rPr>
                <w:lang w:val="en-US" w:eastAsia="zh-CN"/>
              </w:rPr>
              <w:t xml:space="preserve"> paragraph:</w:t>
            </w:r>
          </w:p>
          <w:p w:rsidR="00287FE9" w:rsidRDefault="00287FE9">
            <w:pPr>
              <w:spacing w:after="0"/>
              <w:rPr>
                <w:lang w:val="en-US" w:eastAsia="zh-CN"/>
              </w:rPr>
            </w:pPr>
          </w:p>
          <w:p w:rsidR="00287FE9" w:rsidRDefault="00B82E0D">
            <w:pPr>
              <w:ind w:left="284"/>
              <w:rPr>
                <w:ins w:id="163" w:author="MediaTek Inc." w:date="2022-11-15T22:36:00Z"/>
                <w:lang w:eastAsia="zh-CN"/>
              </w:rPr>
            </w:pPr>
            <w:r>
              <w:rPr>
                <w:rFonts w:hint="eastAsia"/>
                <w:lang w:eastAsia="zh-CN"/>
              </w:rPr>
              <w:t>B</w:t>
            </w:r>
            <w:r>
              <w:rPr>
                <w:lang w:eastAsia="zh-CN"/>
              </w:rPr>
              <w:t xml:space="preserve">ased on the results, DTX/DRX adaptation achieves BS energy savings </w:t>
            </w:r>
            <w:del w:id="164" w:author="MediaTek Inc." w:date="2022-11-15T22:35:00Z">
              <w:r>
                <w:rPr>
                  <w:lang w:eastAsia="zh-CN"/>
                </w:rPr>
                <w:delText xml:space="preserve">gain by 0.2%~71.4% </w:delText>
              </w:r>
            </w:del>
            <w:del w:id="165" w:author="MediaTek Inc." w:date="2022-11-15T22:57:00Z">
              <w:r>
                <w:rPr>
                  <w:lang w:eastAsia="zh-CN"/>
                </w:rPr>
                <w:delText>depending on the traffic and UE DRX configurations</w:delText>
              </w:r>
            </w:del>
            <w:ins w:id="166" w:author="MediaTek Inc." w:date="2022-11-15T22:57:00Z">
              <w:r>
                <w:rPr>
                  <w:lang w:eastAsia="zh-CN"/>
                </w:rPr>
                <w:t xml:space="preserve"> </w:t>
              </w:r>
            </w:ins>
            <w:ins w:id="167" w:author="MediaTek Inc." w:date="2022-11-15T22:36:00Z">
              <w:r>
                <w:rPr>
                  <w:lang w:eastAsia="zh-CN"/>
                </w:rPr>
                <w:t>as summarized in the table below</w:t>
              </w:r>
            </w:ins>
            <w:ins w:id="168" w:author="MediaTek Inc." w:date="2022-11-15T22:57:00Z">
              <w:r>
                <w:rPr>
                  <w:lang w:eastAsia="zh-CN"/>
                </w:rPr>
                <w:t>:</w:t>
              </w:r>
            </w:ins>
            <w:del w:id="169" w:author="MediaTek Inc." w:date="2022-11-15T22:57:00Z">
              <w:r>
                <w:rPr>
                  <w:lang w:eastAsia="zh-CN"/>
                </w:rPr>
                <w:delText>.</w:delText>
              </w:r>
            </w:del>
            <w:r>
              <w:rPr>
                <w:lang w:eastAsia="zh-CN"/>
              </w:rPr>
              <w:t xml:space="preserve"> </w:t>
            </w:r>
          </w:p>
          <w:tbl>
            <w:tblPr>
              <w:tblStyle w:val="afffb"/>
              <w:tblW w:w="8103" w:type="dxa"/>
              <w:tblInd w:w="284" w:type="dxa"/>
              <w:tblLook w:val="04A0" w:firstRow="1" w:lastRow="0" w:firstColumn="1" w:lastColumn="0" w:noHBand="0" w:noVBand="1"/>
            </w:tblPr>
            <w:tblGrid>
              <w:gridCol w:w="1699"/>
              <w:gridCol w:w="2134"/>
              <w:gridCol w:w="2135"/>
              <w:gridCol w:w="2135"/>
            </w:tblGrid>
            <w:tr w:rsidR="00287FE9">
              <w:trPr>
                <w:ins w:id="170" w:author="MediaTek Inc." w:date="2022-11-15T22:36:00Z"/>
              </w:trPr>
              <w:tc>
                <w:tcPr>
                  <w:tcW w:w="1699" w:type="dxa"/>
                </w:tcPr>
                <w:p w:rsidR="00287FE9" w:rsidRDefault="00B82E0D">
                  <w:pPr>
                    <w:spacing w:after="0"/>
                    <w:rPr>
                      <w:ins w:id="171" w:author="MediaTek Inc." w:date="2022-11-15T22:36:00Z"/>
                      <w:sz w:val="18"/>
                      <w:szCs w:val="18"/>
                      <w:lang w:eastAsia="zh-CN"/>
                    </w:rPr>
                  </w:pPr>
                  <w:ins w:id="172" w:author="MediaTek Inc." w:date="2022-11-15T22:37:00Z">
                    <w:r>
                      <w:rPr>
                        <w:sz w:val="18"/>
                        <w:szCs w:val="18"/>
                        <w:lang w:eastAsia="zh-CN"/>
                      </w:rPr>
                      <w:t>Load \ Traffic type</w:t>
                    </w:r>
                  </w:ins>
                </w:p>
              </w:tc>
              <w:tc>
                <w:tcPr>
                  <w:tcW w:w="2134" w:type="dxa"/>
                </w:tcPr>
                <w:p w:rsidR="00287FE9" w:rsidRDefault="00B82E0D">
                  <w:pPr>
                    <w:spacing w:after="0"/>
                    <w:rPr>
                      <w:ins w:id="173" w:author="MediaTek Inc." w:date="2022-11-15T22:36:00Z"/>
                      <w:sz w:val="18"/>
                      <w:szCs w:val="18"/>
                      <w:lang w:eastAsia="zh-CN"/>
                    </w:rPr>
                  </w:pPr>
                  <w:ins w:id="174" w:author="MediaTek Inc." w:date="2022-11-15T22:38:00Z">
                    <w:r>
                      <w:rPr>
                        <w:sz w:val="18"/>
                        <w:szCs w:val="18"/>
                        <w:lang w:eastAsia="zh-CN"/>
                      </w:rPr>
                      <w:t xml:space="preserve">VoIP (DRX cycle 40 </w:t>
                    </w:r>
                    <w:proofErr w:type="spellStart"/>
                    <w:r>
                      <w:rPr>
                        <w:sz w:val="18"/>
                        <w:szCs w:val="18"/>
                        <w:lang w:eastAsia="zh-CN"/>
                      </w:rPr>
                      <w:t>ms</w:t>
                    </w:r>
                    <w:proofErr w:type="spellEnd"/>
                    <w:r>
                      <w:rPr>
                        <w:sz w:val="18"/>
                        <w:szCs w:val="18"/>
                        <w:lang w:eastAsia="zh-CN"/>
                      </w:rPr>
                      <w:t>)</w:t>
                    </w:r>
                  </w:ins>
                </w:p>
              </w:tc>
              <w:tc>
                <w:tcPr>
                  <w:tcW w:w="2135" w:type="dxa"/>
                </w:tcPr>
                <w:p w:rsidR="00287FE9" w:rsidRDefault="00B82E0D">
                  <w:pPr>
                    <w:spacing w:after="0"/>
                    <w:rPr>
                      <w:ins w:id="175" w:author="MediaTek Inc." w:date="2022-11-15T22:36:00Z"/>
                      <w:sz w:val="18"/>
                      <w:szCs w:val="18"/>
                      <w:lang w:eastAsia="zh-CN"/>
                    </w:rPr>
                  </w:pPr>
                  <w:ins w:id="176" w:author="MediaTek Inc." w:date="2022-11-15T22:38:00Z">
                    <w:r>
                      <w:rPr>
                        <w:sz w:val="18"/>
                        <w:szCs w:val="18"/>
                        <w:lang w:eastAsia="zh-CN"/>
                      </w:rPr>
                      <w:t xml:space="preserve">FTP3 (DRX cycle 160 </w:t>
                    </w:r>
                    <w:proofErr w:type="spellStart"/>
                    <w:r>
                      <w:rPr>
                        <w:sz w:val="18"/>
                        <w:szCs w:val="18"/>
                        <w:lang w:eastAsia="zh-CN"/>
                      </w:rPr>
                      <w:t>ms</w:t>
                    </w:r>
                    <w:proofErr w:type="spellEnd"/>
                    <w:r>
                      <w:rPr>
                        <w:sz w:val="18"/>
                        <w:szCs w:val="18"/>
                        <w:lang w:eastAsia="zh-CN"/>
                      </w:rPr>
                      <w:t>)</w:t>
                    </w:r>
                  </w:ins>
                </w:p>
              </w:tc>
              <w:tc>
                <w:tcPr>
                  <w:tcW w:w="2135" w:type="dxa"/>
                </w:tcPr>
                <w:p w:rsidR="00287FE9" w:rsidRDefault="00B82E0D">
                  <w:pPr>
                    <w:spacing w:after="0"/>
                    <w:rPr>
                      <w:ins w:id="177" w:author="MediaTek Inc." w:date="2022-11-15T22:36:00Z"/>
                      <w:sz w:val="18"/>
                      <w:szCs w:val="18"/>
                      <w:lang w:eastAsia="zh-CN"/>
                    </w:rPr>
                  </w:pPr>
                  <w:ins w:id="178" w:author="MediaTek Inc." w:date="2022-11-15T22:38:00Z">
                    <w:r>
                      <w:rPr>
                        <w:sz w:val="18"/>
                        <w:szCs w:val="18"/>
                        <w:lang w:eastAsia="zh-CN"/>
                      </w:rPr>
                      <w:t xml:space="preserve">IM (DRX cycle </w:t>
                    </w:r>
                  </w:ins>
                  <w:ins w:id="179" w:author="MediaTek Inc." w:date="2022-11-15T22:39:00Z">
                    <w:r>
                      <w:rPr>
                        <w:sz w:val="18"/>
                        <w:szCs w:val="18"/>
                        <w:lang w:eastAsia="zh-CN"/>
                      </w:rPr>
                      <w:t xml:space="preserve">320 </w:t>
                    </w:r>
                    <w:proofErr w:type="spellStart"/>
                    <w:r>
                      <w:rPr>
                        <w:sz w:val="18"/>
                        <w:szCs w:val="18"/>
                        <w:lang w:eastAsia="zh-CN"/>
                      </w:rPr>
                      <w:t>ms</w:t>
                    </w:r>
                    <w:proofErr w:type="spellEnd"/>
                    <w:r>
                      <w:rPr>
                        <w:sz w:val="18"/>
                        <w:szCs w:val="18"/>
                        <w:lang w:eastAsia="zh-CN"/>
                      </w:rPr>
                      <w:t>)</w:t>
                    </w:r>
                  </w:ins>
                </w:p>
              </w:tc>
            </w:tr>
            <w:tr w:rsidR="00287FE9">
              <w:trPr>
                <w:ins w:id="180" w:author="MediaTek Inc." w:date="2022-11-15T22:36:00Z"/>
              </w:trPr>
              <w:tc>
                <w:tcPr>
                  <w:tcW w:w="1699" w:type="dxa"/>
                </w:tcPr>
                <w:p w:rsidR="00287FE9" w:rsidRDefault="00B82E0D">
                  <w:pPr>
                    <w:spacing w:after="0"/>
                    <w:rPr>
                      <w:ins w:id="181" w:author="MediaTek Inc." w:date="2022-11-15T22:36:00Z"/>
                      <w:sz w:val="18"/>
                      <w:szCs w:val="18"/>
                      <w:lang w:eastAsia="zh-CN"/>
                    </w:rPr>
                  </w:pPr>
                  <w:ins w:id="182" w:author="MediaTek Inc." w:date="2022-11-15T22:37:00Z">
                    <w:r>
                      <w:rPr>
                        <w:sz w:val="18"/>
                        <w:szCs w:val="18"/>
                        <w:lang w:eastAsia="zh-CN"/>
                      </w:rPr>
                      <w:t xml:space="preserve">Low load </w:t>
                    </w:r>
                  </w:ins>
                  <w:ins w:id="183" w:author="MediaTek Inc." w:date="2022-11-15T22:41:00Z">
                    <w:r>
                      <w:rPr>
                        <w:sz w:val="18"/>
                        <w:szCs w:val="18"/>
                        <w:lang w:eastAsia="zh-CN"/>
                      </w:rPr>
                      <w:br/>
                    </w:r>
                  </w:ins>
                  <w:ins w:id="184" w:author="MediaTek Inc." w:date="2022-11-15T22:37:00Z">
                    <w:r>
                      <w:rPr>
                        <w:sz w:val="18"/>
                        <w:szCs w:val="18"/>
                        <w:lang w:eastAsia="zh-CN"/>
                      </w:rPr>
                      <w:t>(0%-15% RU)</w:t>
                    </w:r>
                  </w:ins>
                </w:p>
              </w:tc>
              <w:tc>
                <w:tcPr>
                  <w:tcW w:w="2134" w:type="dxa"/>
                </w:tcPr>
                <w:p w:rsidR="00287FE9" w:rsidRDefault="00B82E0D">
                  <w:pPr>
                    <w:spacing w:after="0"/>
                    <w:rPr>
                      <w:ins w:id="185" w:author="MediaTek Inc." w:date="2022-11-15T22:42:00Z"/>
                      <w:sz w:val="18"/>
                      <w:szCs w:val="18"/>
                      <w:lang w:eastAsia="zh-CN"/>
                    </w:rPr>
                  </w:pPr>
                  <w:ins w:id="186" w:author="MediaTek Inc." w:date="2022-11-15T22:41:00Z">
                    <w:r>
                      <w:rPr>
                        <w:sz w:val="18"/>
                        <w:szCs w:val="18"/>
                        <w:lang w:eastAsia="zh-CN"/>
                      </w:rPr>
                      <w:t>Cat1: 29.8%</w:t>
                    </w:r>
                  </w:ins>
                </w:p>
                <w:p w:rsidR="00287FE9" w:rsidRDefault="00B82E0D">
                  <w:pPr>
                    <w:spacing w:after="0"/>
                    <w:rPr>
                      <w:ins w:id="187" w:author="MediaTek Inc." w:date="2022-11-15T22:36:00Z"/>
                      <w:sz w:val="18"/>
                      <w:szCs w:val="18"/>
                      <w:lang w:eastAsia="zh-CN"/>
                    </w:rPr>
                  </w:pPr>
                  <w:ins w:id="188" w:author="MediaTek Inc." w:date="2022-11-15T22:42:00Z">
                    <w:r>
                      <w:rPr>
                        <w:sz w:val="18"/>
                        <w:szCs w:val="18"/>
                        <w:lang w:eastAsia="zh-CN"/>
                      </w:rPr>
                      <w:t>Cat2: 13.7%</w:t>
                    </w:r>
                  </w:ins>
                </w:p>
              </w:tc>
              <w:tc>
                <w:tcPr>
                  <w:tcW w:w="2135" w:type="dxa"/>
                </w:tcPr>
                <w:p w:rsidR="00287FE9" w:rsidRDefault="00B82E0D">
                  <w:pPr>
                    <w:spacing w:after="0"/>
                    <w:rPr>
                      <w:ins w:id="189" w:author="MediaTek Inc." w:date="2022-11-15T22:45:00Z"/>
                      <w:sz w:val="18"/>
                      <w:szCs w:val="18"/>
                      <w:lang w:eastAsia="zh-CN"/>
                    </w:rPr>
                  </w:pPr>
                  <w:ins w:id="190" w:author="MediaTek Inc." w:date="2022-11-15T22:43:00Z">
                    <w:r>
                      <w:rPr>
                        <w:sz w:val="18"/>
                        <w:szCs w:val="18"/>
                        <w:lang w:eastAsia="zh-CN"/>
                      </w:rPr>
                      <w:t xml:space="preserve">Cat1: </w:t>
                    </w:r>
                  </w:ins>
                  <w:ins w:id="191" w:author="MediaTek Inc." w:date="2022-11-15T22:44:00Z">
                    <w:r>
                      <w:rPr>
                        <w:sz w:val="18"/>
                        <w:szCs w:val="18"/>
                        <w:lang w:eastAsia="zh-CN"/>
                      </w:rPr>
                      <w:t>0.3</w:t>
                    </w:r>
                  </w:ins>
                  <w:ins w:id="192" w:author="MediaTek Inc." w:date="2022-11-15T22:43:00Z">
                    <w:r>
                      <w:rPr>
                        <w:sz w:val="18"/>
                        <w:szCs w:val="18"/>
                        <w:lang w:eastAsia="zh-CN"/>
                      </w:rPr>
                      <w:t>%</w:t>
                    </w:r>
                  </w:ins>
                  <w:ins w:id="193" w:author="MediaTek Inc." w:date="2022-11-15T22:44:00Z">
                    <w:r>
                      <w:rPr>
                        <w:sz w:val="18"/>
                        <w:szCs w:val="18"/>
                        <w:lang w:eastAsia="zh-CN"/>
                      </w:rPr>
                      <w:t xml:space="preserve"> - </w:t>
                    </w:r>
                  </w:ins>
                  <w:ins w:id="194" w:author="MediaTek Inc." w:date="2022-11-15T22:52:00Z">
                    <w:r>
                      <w:rPr>
                        <w:sz w:val="18"/>
                        <w:szCs w:val="18"/>
                        <w:lang w:eastAsia="zh-CN"/>
                      </w:rPr>
                      <w:t>71.4</w:t>
                    </w:r>
                  </w:ins>
                  <w:ins w:id="195" w:author="MediaTek Inc." w:date="2022-11-15T22:44:00Z">
                    <w:r>
                      <w:rPr>
                        <w:sz w:val="18"/>
                        <w:szCs w:val="18"/>
                        <w:lang w:eastAsia="zh-CN"/>
                      </w:rPr>
                      <w:t>%</w:t>
                    </w:r>
                  </w:ins>
                </w:p>
                <w:p w:rsidR="00287FE9" w:rsidRDefault="00B82E0D">
                  <w:pPr>
                    <w:spacing w:after="0"/>
                    <w:rPr>
                      <w:ins w:id="196" w:author="MediaTek Inc." w:date="2022-11-15T22:36:00Z"/>
                      <w:sz w:val="18"/>
                      <w:szCs w:val="18"/>
                      <w:lang w:eastAsia="zh-CN"/>
                    </w:rPr>
                  </w:pPr>
                  <w:ins w:id="197" w:author="MediaTek Inc." w:date="2022-11-15T22:45:00Z">
                    <w:r>
                      <w:rPr>
                        <w:sz w:val="18"/>
                        <w:szCs w:val="18"/>
                        <w:lang w:eastAsia="zh-CN"/>
                      </w:rPr>
                      <w:t>Cat2: 0.3% - 0.4%</w:t>
                    </w:r>
                  </w:ins>
                </w:p>
              </w:tc>
              <w:tc>
                <w:tcPr>
                  <w:tcW w:w="2135" w:type="dxa"/>
                </w:tcPr>
                <w:p w:rsidR="00287FE9" w:rsidRDefault="00B82E0D">
                  <w:pPr>
                    <w:spacing w:after="0"/>
                    <w:rPr>
                      <w:ins w:id="198" w:author="MediaTek Inc." w:date="2022-11-15T22:36:00Z"/>
                      <w:sz w:val="18"/>
                      <w:szCs w:val="18"/>
                      <w:lang w:eastAsia="zh-CN"/>
                    </w:rPr>
                  </w:pPr>
                  <w:ins w:id="199" w:author="MediaTek Inc." w:date="2022-11-15T22:43:00Z">
                    <w:r>
                      <w:rPr>
                        <w:sz w:val="18"/>
                        <w:szCs w:val="18"/>
                        <w:lang w:eastAsia="zh-CN"/>
                      </w:rPr>
                      <w:t>Cat1: 6.7%</w:t>
                    </w:r>
                  </w:ins>
                  <w:ins w:id="200" w:author="MediaTek Inc." w:date="2022-11-15T22:44:00Z">
                    <w:r>
                      <w:rPr>
                        <w:sz w:val="18"/>
                        <w:szCs w:val="18"/>
                        <w:lang w:eastAsia="zh-CN"/>
                      </w:rPr>
                      <w:t xml:space="preserve"> - 70.1%</w:t>
                    </w:r>
                  </w:ins>
                </w:p>
              </w:tc>
            </w:tr>
            <w:tr w:rsidR="00287FE9">
              <w:trPr>
                <w:ins w:id="201" w:author="MediaTek Inc." w:date="2022-11-15T22:36:00Z"/>
              </w:trPr>
              <w:tc>
                <w:tcPr>
                  <w:tcW w:w="1699" w:type="dxa"/>
                </w:tcPr>
                <w:p w:rsidR="00287FE9" w:rsidRDefault="00B82E0D">
                  <w:pPr>
                    <w:spacing w:after="0"/>
                    <w:rPr>
                      <w:ins w:id="202" w:author="MediaTek Inc." w:date="2022-11-15T22:36:00Z"/>
                      <w:sz w:val="18"/>
                      <w:szCs w:val="18"/>
                      <w:lang w:eastAsia="zh-CN"/>
                    </w:rPr>
                  </w:pPr>
                  <w:ins w:id="203" w:author="MediaTek Inc." w:date="2022-11-15T22:39:00Z">
                    <w:r>
                      <w:rPr>
                        <w:sz w:val="18"/>
                        <w:szCs w:val="18"/>
                        <w:lang w:eastAsia="zh-CN"/>
                      </w:rPr>
                      <w:t xml:space="preserve">Light load </w:t>
                    </w:r>
                  </w:ins>
                  <w:ins w:id="204" w:author="MediaTek Inc." w:date="2022-11-15T22:41:00Z">
                    <w:r>
                      <w:rPr>
                        <w:sz w:val="18"/>
                        <w:szCs w:val="18"/>
                        <w:lang w:eastAsia="zh-CN"/>
                      </w:rPr>
                      <w:br/>
                    </w:r>
                  </w:ins>
                  <w:ins w:id="205" w:author="MediaTek Inc." w:date="2022-11-15T22:39:00Z">
                    <w:r>
                      <w:rPr>
                        <w:sz w:val="18"/>
                        <w:szCs w:val="18"/>
                        <w:lang w:eastAsia="zh-CN"/>
                      </w:rPr>
                      <w:t>(15%-30% RU)</w:t>
                    </w:r>
                  </w:ins>
                </w:p>
              </w:tc>
              <w:tc>
                <w:tcPr>
                  <w:tcW w:w="2134" w:type="dxa"/>
                </w:tcPr>
                <w:p w:rsidR="00287FE9" w:rsidRDefault="00287FE9">
                  <w:pPr>
                    <w:spacing w:after="0"/>
                    <w:rPr>
                      <w:ins w:id="206" w:author="MediaTek Inc." w:date="2022-11-15T22:36:00Z"/>
                      <w:sz w:val="18"/>
                      <w:szCs w:val="18"/>
                      <w:lang w:eastAsia="zh-CN"/>
                    </w:rPr>
                  </w:pPr>
                </w:p>
              </w:tc>
              <w:tc>
                <w:tcPr>
                  <w:tcW w:w="2135" w:type="dxa"/>
                </w:tcPr>
                <w:p w:rsidR="00287FE9" w:rsidRDefault="00B82E0D">
                  <w:pPr>
                    <w:spacing w:after="0"/>
                    <w:rPr>
                      <w:ins w:id="207" w:author="MediaTek Inc." w:date="2022-11-15T22:36:00Z"/>
                      <w:sz w:val="18"/>
                      <w:szCs w:val="18"/>
                      <w:lang w:eastAsia="zh-CN"/>
                    </w:rPr>
                  </w:pPr>
                  <w:ins w:id="208" w:author="MediaTek Inc." w:date="2022-11-15T22:49:00Z">
                    <w:r>
                      <w:rPr>
                        <w:sz w:val="18"/>
                        <w:szCs w:val="18"/>
                        <w:lang w:eastAsia="zh-CN"/>
                      </w:rPr>
                      <w:t xml:space="preserve">Cat1: </w:t>
                    </w:r>
                  </w:ins>
                  <w:ins w:id="209" w:author="MediaTek Inc." w:date="2022-11-15T22:50:00Z">
                    <w:r>
                      <w:rPr>
                        <w:sz w:val="18"/>
                        <w:szCs w:val="18"/>
                        <w:lang w:eastAsia="zh-CN"/>
                      </w:rPr>
                      <w:t xml:space="preserve">2.3% - </w:t>
                    </w:r>
                  </w:ins>
                  <w:ins w:id="210" w:author="MediaTek Inc." w:date="2022-11-15T22:52:00Z">
                    <w:r>
                      <w:rPr>
                        <w:sz w:val="18"/>
                        <w:szCs w:val="18"/>
                        <w:lang w:eastAsia="zh-CN"/>
                      </w:rPr>
                      <w:t>62.6</w:t>
                    </w:r>
                  </w:ins>
                  <w:ins w:id="211" w:author="MediaTek Inc." w:date="2022-11-15T22:49:00Z">
                    <w:r>
                      <w:rPr>
                        <w:sz w:val="18"/>
                        <w:szCs w:val="18"/>
                        <w:lang w:eastAsia="zh-CN"/>
                      </w:rPr>
                      <w:t>%</w:t>
                    </w:r>
                  </w:ins>
                </w:p>
              </w:tc>
              <w:tc>
                <w:tcPr>
                  <w:tcW w:w="2135" w:type="dxa"/>
                </w:tcPr>
                <w:p w:rsidR="00287FE9" w:rsidRDefault="00287FE9">
                  <w:pPr>
                    <w:spacing w:after="0"/>
                    <w:rPr>
                      <w:ins w:id="212" w:author="MediaTek Inc." w:date="2022-11-15T22:36:00Z"/>
                      <w:sz w:val="18"/>
                      <w:szCs w:val="18"/>
                      <w:lang w:eastAsia="zh-CN"/>
                    </w:rPr>
                  </w:pPr>
                </w:p>
              </w:tc>
            </w:tr>
            <w:tr w:rsidR="00287FE9">
              <w:trPr>
                <w:ins w:id="213" w:author="MediaTek Inc." w:date="2022-11-15T22:36:00Z"/>
              </w:trPr>
              <w:tc>
                <w:tcPr>
                  <w:tcW w:w="1699" w:type="dxa"/>
                </w:tcPr>
                <w:p w:rsidR="00287FE9" w:rsidRDefault="00B82E0D">
                  <w:pPr>
                    <w:spacing w:after="0"/>
                    <w:rPr>
                      <w:ins w:id="214" w:author="MediaTek Inc." w:date="2022-11-15T22:36:00Z"/>
                      <w:sz w:val="18"/>
                      <w:szCs w:val="18"/>
                      <w:lang w:eastAsia="zh-CN"/>
                    </w:rPr>
                  </w:pPr>
                  <w:ins w:id="215" w:author="MediaTek Inc." w:date="2022-11-15T22:39:00Z">
                    <w:r>
                      <w:rPr>
                        <w:sz w:val="18"/>
                        <w:szCs w:val="18"/>
                        <w:lang w:eastAsia="zh-CN"/>
                      </w:rPr>
                      <w:t xml:space="preserve">Medium load </w:t>
                    </w:r>
                  </w:ins>
                  <w:ins w:id="216" w:author="MediaTek Inc." w:date="2022-11-15T22:41:00Z">
                    <w:r>
                      <w:rPr>
                        <w:sz w:val="18"/>
                        <w:szCs w:val="18"/>
                        <w:lang w:eastAsia="zh-CN"/>
                      </w:rPr>
                      <w:br/>
                    </w:r>
                  </w:ins>
                  <w:ins w:id="217" w:author="MediaTek Inc." w:date="2022-11-15T22:39:00Z">
                    <w:r>
                      <w:rPr>
                        <w:sz w:val="18"/>
                        <w:szCs w:val="18"/>
                        <w:lang w:eastAsia="zh-CN"/>
                      </w:rPr>
                      <w:t>(30% - 50% RU)</w:t>
                    </w:r>
                  </w:ins>
                </w:p>
              </w:tc>
              <w:tc>
                <w:tcPr>
                  <w:tcW w:w="2134" w:type="dxa"/>
                </w:tcPr>
                <w:p w:rsidR="00287FE9" w:rsidRDefault="00287FE9">
                  <w:pPr>
                    <w:spacing w:after="0"/>
                    <w:rPr>
                      <w:ins w:id="218" w:author="MediaTek Inc." w:date="2022-11-15T22:36:00Z"/>
                      <w:sz w:val="18"/>
                      <w:szCs w:val="18"/>
                      <w:lang w:eastAsia="zh-CN"/>
                    </w:rPr>
                  </w:pPr>
                </w:p>
              </w:tc>
              <w:tc>
                <w:tcPr>
                  <w:tcW w:w="2135" w:type="dxa"/>
                </w:tcPr>
                <w:p w:rsidR="00287FE9" w:rsidRDefault="00B82E0D">
                  <w:pPr>
                    <w:spacing w:after="0"/>
                    <w:rPr>
                      <w:ins w:id="219" w:author="MediaTek Inc." w:date="2022-11-15T22:36:00Z"/>
                      <w:sz w:val="18"/>
                      <w:szCs w:val="18"/>
                      <w:lang w:eastAsia="zh-CN"/>
                    </w:rPr>
                  </w:pPr>
                  <w:ins w:id="220" w:author="MediaTek Inc." w:date="2022-11-15T22:50:00Z">
                    <w:r>
                      <w:rPr>
                        <w:sz w:val="18"/>
                        <w:szCs w:val="18"/>
                        <w:lang w:eastAsia="zh-CN"/>
                      </w:rPr>
                      <w:t>Cat1: 4.8</w:t>
                    </w:r>
                  </w:ins>
                  <w:ins w:id="221" w:author="MediaTek Inc." w:date="2022-11-15T22:51:00Z">
                    <w:r>
                      <w:rPr>
                        <w:sz w:val="18"/>
                        <w:szCs w:val="18"/>
                        <w:lang w:eastAsia="zh-CN"/>
                      </w:rPr>
                      <w:t>%</w:t>
                    </w:r>
                  </w:ins>
                  <w:ins w:id="222" w:author="MediaTek Inc." w:date="2022-11-15T22:50:00Z">
                    <w:r>
                      <w:rPr>
                        <w:sz w:val="18"/>
                        <w:szCs w:val="18"/>
                        <w:lang w:eastAsia="zh-CN"/>
                      </w:rPr>
                      <w:t xml:space="preserve">% - </w:t>
                    </w:r>
                  </w:ins>
                  <w:ins w:id="223" w:author="MediaTek Inc." w:date="2022-11-15T22:52:00Z">
                    <w:r>
                      <w:rPr>
                        <w:sz w:val="18"/>
                        <w:szCs w:val="18"/>
                        <w:lang w:eastAsia="zh-CN"/>
                      </w:rPr>
                      <w:t>47.8</w:t>
                    </w:r>
                  </w:ins>
                  <w:ins w:id="224" w:author="MediaTek Inc." w:date="2022-11-15T22:50:00Z">
                    <w:r>
                      <w:rPr>
                        <w:sz w:val="18"/>
                        <w:szCs w:val="18"/>
                        <w:lang w:eastAsia="zh-CN"/>
                      </w:rPr>
                      <w:t>%</w:t>
                    </w:r>
                  </w:ins>
                </w:p>
              </w:tc>
              <w:tc>
                <w:tcPr>
                  <w:tcW w:w="2135" w:type="dxa"/>
                </w:tcPr>
                <w:p w:rsidR="00287FE9" w:rsidRDefault="00287FE9">
                  <w:pPr>
                    <w:spacing w:after="0"/>
                    <w:rPr>
                      <w:ins w:id="225" w:author="MediaTek Inc." w:date="2022-11-15T22:36:00Z"/>
                      <w:sz w:val="18"/>
                      <w:szCs w:val="18"/>
                      <w:lang w:eastAsia="zh-CN"/>
                    </w:rPr>
                  </w:pPr>
                </w:p>
              </w:tc>
            </w:tr>
          </w:tbl>
          <w:p w:rsidR="00287FE9" w:rsidRDefault="00B82E0D">
            <w:pPr>
              <w:ind w:left="284"/>
              <w:rPr>
                <w:lang w:eastAsia="zh-CN"/>
              </w:rPr>
            </w:pPr>
            <w:ins w:id="226" w:author="MediaTek Inc." w:date="2022-11-15T22:58:00Z">
              <w:r>
                <w:rPr>
                  <w:lang w:eastAsia="zh-CN"/>
                </w:rPr>
                <w:br/>
                <w:t>Larger ES gain can be achieved for Cat</w:t>
              </w:r>
            </w:ins>
            <w:ins w:id="227" w:author="MediaTek Inc." w:date="2022-11-15T22:59:00Z">
              <w:r>
                <w:rPr>
                  <w:lang w:eastAsia="zh-CN"/>
                </w:rPr>
                <w:t>1 BS which requires shorter transition time</w:t>
              </w:r>
            </w:ins>
            <w:ins w:id="228" w:author="MediaTek Inc." w:date="2022-11-15T23:37:00Z">
              <w:r>
                <w:rPr>
                  <w:lang w:eastAsia="zh-CN"/>
                </w:rPr>
                <w:t>s</w:t>
              </w:r>
            </w:ins>
            <w:ins w:id="229" w:author="MediaTek Inc." w:date="2022-11-15T22:59:00Z">
              <w:r>
                <w:rPr>
                  <w:lang w:eastAsia="zh-CN"/>
                </w:rPr>
                <w:t xml:space="preserve"> to </w:t>
              </w:r>
            </w:ins>
            <w:ins w:id="230" w:author="MediaTek Inc." w:date="2022-11-15T23:36:00Z">
              <w:r>
                <w:rPr>
                  <w:lang w:eastAsia="zh-CN"/>
                </w:rPr>
                <w:t xml:space="preserve">enter/leave sleep states. There </w:t>
              </w:r>
            </w:ins>
            <w:ins w:id="231" w:author="MediaTek Inc." w:date="2022-11-15T23:42:00Z">
              <w:r>
                <w:rPr>
                  <w:lang w:eastAsia="zh-CN"/>
                </w:rPr>
                <w:t>can</w:t>
              </w:r>
            </w:ins>
            <w:ins w:id="232" w:author="MediaTek Inc." w:date="2022-11-15T23:36:00Z">
              <w:r>
                <w:rPr>
                  <w:lang w:eastAsia="zh-CN"/>
                </w:rPr>
                <w:t xml:space="preserve"> also </w:t>
              </w:r>
            </w:ins>
            <w:ins w:id="233" w:author="MediaTek Inc." w:date="2022-11-15T23:42:00Z">
              <w:r>
                <w:rPr>
                  <w:lang w:eastAsia="zh-CN"/>
                </w:rPr>
                <w:t xml:space="preserve">achieve </w:t>
              </w:r>
            </w:ins>
            <w:ins w:id="234" w:author="MediaTek Inc." w:date="2022-11-15T23:36:00Z">
              <w:r>
                <w:rPr>
                  <w:lang w:eastAsia="zh-CN"/>
                </w:rPr>
                <w:t xml:space="preserve">larger ES </w:t>
              </w:r>
            </w:ins>
            <w:ins w:id="235" w:author="MediaTek Inc." w:date="2022-11-15T23:37:00Z">
              <w:r>
                <w:rPr>
                  <w:lang w:eastAsia="zh-CN"/>
                </w:rPr>
                <w:t>gain when BS activity for SSB is also jointly considered, including</w:t>
              </w:r>
            </w:ins>
            <w:ins w:id="236" w:author="MediaTek Inc." w:date="2022-11-15T23:38:00Z">
              <w:r>
                <w:rPr>
                  <w:lang w:eastAsia="zh-CN"/>
                </w:rPr>
                <w:t xml:space="preserve"> </w:t>
              </w:r>
            </w:ins>
            <w:del w:id="237" w:author="MediaTek Inc." w:date="2022-11-15T23:38:00Z">
              <w:r>
                <w:rPr>
                  <w:lang w:eastAsia="zh-CN"/>
                </w:rPr>
                <w:delText xml:space="preserve">At low or light traffic load cases, four results (MediaTek, OPPO, Spreadtrum, CATT) show that the gain can be larger than 14.4% and becomes larger when traffic further increases, while three results (OPPO, ZTE, Intel) show less than 6.7% gain at low and light load cases. Particularly, </w:delText>
              </w:r>
            </w:del>
            <w:r>
              <w:rPr>
                <w:lang w:eastAsia="zh-CN"/>
              </w:rPr>
              <w:t>dropping SSB outside UE active time</w:t>
            </w:r>
            <w:del w:id="238" w:author="MediaTek Inc." w:date="2022-11-15T23:38:00Z">
              <w:r>
                <w:rPr>
                  <w:lang w:eastAsia="zh-CN"/>
                </w:rPr>
                <w:delText xml:space="preserve"> can further increase the energy savings, and with baseline of UE DRX alignment, the gain can be marginal, less than 1%.</w:delText>
              </w:r>
            </w:del>
            <w:ins w:id="239" w:author="MediaTek Inc." w:date="2022-11-15T23:38:00Z">
              <w:r>
                <w:rPr>
                  <w:lang w:eastAsia="zh-CN"/>
                </w:rPr>
                <w:t>, align</w:t>
              </w:r>
            </w:ins>
            <w:ins w:id="240" w:author="MediaTek Inc." w:date="2022-11-15T23:39:00Z">
              <w:r>
                <w:rPr>
                  <w:lang w:eastAsia="zh-CN"/>
                </w:rPr>
                <w:t xml:space="preserve">ing </w:t>
              </w:r>
            </w:ins>
            <w:ins w:id="241" w:author="MediaTek Inc." w:date="2022-11-15T23:41:00Z">
              <w:r>
                <w:rPr>
                  <w:lang w:eastAsia="zh-CN"/>
                </w:rPr>
                <w:t>UE DRX offsets close to SSB locations, etc.</w:t>
              </w:r>
            </w:ins>
          </w:p>
          <w:p w:rsidR="00287FE9" w:rsidRDefault="00B82E0D">
            <w:pPr>
              <w:rPr>
                <w:lang w:eastAsia="zh-CN"/>
              </w:rPr>
            </w:pPr>
            <w:r>
              <w:rPr>
                <w:lang w:eastAsia="zh-CN"/>
              </w:rPr>
              <w:t>On UPT (loss) part, it is also better to provide information on the factors that cause the difference, and the following revision is suggested for 2</w:t>
            </w:r>
            <w:r>
              <w:rPr>
                <w:vertAlign w:val="superscript"/>
                <w:lang w:eastAsia="zh-CN"/>
              </w:rPr>
              <w:t>nd</w:t>
            </w:r>
            <w:r>
              <w:rPr>
                <w:lang w:eastAsia="zh-CN"/>
              </w:rPr>
              <w:t xml:space="preserve"> paragraph: </w:t>
            </w:r>
          </w:p>
          <w:p w:rsidR="00287FE9" w:rsidRDefault="00B82E0D">
            <w:pPr>
              <w:ind w:left="284"/>
              <w:rPr>
                <w:lang w:eastAsia="zh-CN"/>
              </w:rPr>
            </w:pPr>
            <w:r>
              <w:rPr>
                <w:lang w:eastAsia="zh-CN"/>
              </w:rPr>
              <w:t xml:space="preserve">On UPT, one result shows there is marginal negative impact </w:t>
            </w:r>
            <w:ins w:id="242" w:author="MediaTek Inc." w:date="2022-11-16T01:48:00Z">
              <w:r>
                <w:rPr>
                  <w:lang w:eastAsia="zh-CN"/>
                </w:rPr>
                <w:t>(</w:t>
              </w:r>
            </w:ins>
            <w:ins w:id="243" w:author="MediaTek Inc." w:date="2022-11-16T01:51:00Z">
              <w:r>
                <w:rPr>
                  <w:lang w:eastAsia="zh-CN"/>
                </w:rPr>
                <w:t xml:space="preserve">&lt;1% </w:t>
              </w:r>
            </w:ins>
            <w:ins w:id="244" w:author="MediaTek Inc." w:date="2022-11-16T01:49:00Z">
              <w:r>
                <w:rPr>
                  <w:lang w:eastAsia="zh-CN"/>
                </w:rPr>
                <w:t xml:space="preserve">with </w:t>
              </w:r>
            </w:ins>
            <w:ins w:id="245" w:author="MediaTek Inc." w:date="2022-11-16T01:48:00Z">
              <w:r>
                <w:rPr>
                  <w:lang w:eastAsia="zh-CN"/>
                </w:rPr>
                <w:t>VoIP</w:t>
              </w:r>
            </w:ins>
            <w:ins w:id="246" w:author="MediaTek Inc." w:date="2022-11-16T01:49:00Z">
              <w:r>
                <w:rPr>
                  <w:lang w:eastAsia="zh-CN"/>
                </w:rPr>
                <w:t xml:space="preserve"> traffic</w:t>
              </w:r>
            </w:ins>
            <w:ins w:id="247" w:author="MediaTek Inc." w:date="2022-11-16T01:48:00Z">
              <w:r>
                <w:rPr>
                  <w:lang w:eastAsia="zh-CN"/>
                </w:rPr>
                <w:t xml:space="preserve">) </w:t>
              </w:r>
            </w:ins>
            <w:r>
              <w:rPr>
                <w:lang w:eastAsia="zh-CN"/>
              </w:rPr>
              <w:t>while one result shows it can be up to 15.5%</w:t>
            </w:r>
            <w:ins w:id="248" w:author="MediaTek Inc." w:date="2022-11-16T01:49:00Z">
              <w:r>
                <w:rPr>
                  <w:lang w:eastAsia="zh-CN"/>
                </w:rPr>
                <w:t xml:space="preserve"> (with FTP3 traffic)</w:t>
              </w:r>
            </w:ins>
            <w:r>
              <w:rPr>
                <w:lang w:eastAsia="zh-CN"/>
              </w:rPr>
              <w:t>. Also one result shows that the impact on UPT varies</w:t>
            </w:r>
            <w:del w:id="249" w:author="MediaTek Inc." w:date="2022-11-16T01:49:00Z">
              <w:r>
                <w:rPr>
                  <w:lang w:eastAsia="zh-CN"/>
                </w:rPr>
                <w:delText>: when the UE DRX cycle is 160ms and</w:delText>
              </w:r>
            </w:del>
            <w:ins w:id="250" w:author="MediaTek Inc." w:date="2022-11-16T01:49:00Z">
              <w:r>
                <w:rPr>
                  <w:lang w:eastAsia="zh-CN"/>
                </w:rPr>
                <w:t xml:space="preserve"> with</w:t>
              </w:r>
            </w:ins>
            <w:r>
              <w:rPr>
                <w:lang w:eastAsia="zh-CN"/>
              </w:rPr>
              <w:t xml:space="preserve"> </w:t>
            </w:r>
            <w:proofErr w:type="spellStart"/>
            <w:r>
              <w:rPr>
                <w:lang w:eastAsia="zh-CN"/>
              </w:rPr>
              <w:t>gNB</w:t>
            </w:r>
            <w:proofErr w:type="spellEnd"/>
            <w:r>
              <w:rPr>
                <w:lang w:eastAsia="zh-CN"/>
              </w:rPr>
              <w:t xml:space="preserve"> active time</w:t>
            </w:r>
            <w:del w:id="251" w:author="MediaTek Inc." w:date="2022-11-16T01:50:00Z">
              <w:r>
                <w:rPr>
                  <w:lang w:eastAsia="zh-CN"/>
                </w:rPr>
                <w:delText xml:space="preserve"> is 80ms, the UPT is increased while in other configurations, there can be large UPT loss</w:delText>
              </w:r>
            </w:del>
            <w:ins w:id="252" w:author="MediaTek Inc." w:date="2022-11-16T01:50:00Z">
              <w:r>
                <w:rPr>
                  <w:lang w:eastAsia="zh-CN"/>
                </w:rPr>
                <w:t xml:space="preserve"> for a given DRX cycle</w:t>
              </w:r>
            </w:ins>
            <w:r>
              <w:rPr>
                <w:lang w:eastAsia="zh-CN"/>
              </w:rPr>
              <w:t xml:space="preserve">.  </w:t>
            </w:r>
          </w:p>
          <w:p w:rsidR="00287FE9" w:rsidRDefault="00B82E0D">
            <w:pPr>
              <w:rPr>
                <w:lang w:eastAsia="zh-CN"/>
              </w:rPr>
            </w:pPr>
            <w:r>
              <w:rPr>
                <w:lang w:eastAsia="zh-CN"/>
              </w:rPr>
              <w:t>On access delay/latency, there should be correspondence with UPT loss. Regarding the unfinished packet ratio, since the calculation is unclear, it should be sufficient to capture it in the table without additionally making observation on it:</w:t>
            </w:r>
          </w:p>
          <w:p w:rsidR="00287FE9" w:rsidRDefault="00B82E0D">
            <w:pPr>
              <w:ind w:left="284"/>
              <w:rPr>
                <w:lang w:eastAsia="zh-CN"/>
              </w:rPr>
            </w:pPr>
            <w:r>
              <w:rPr>
                <w:rFonts w:hint="eastAsia"/>
                <w:lang w:eastAsia="zh-CN"/>
              </w:rPr>
              <w:t>O</w:t>
            </w:r>
            <w:r>
              <w:rPr>
                <w:lang w:eastAsia="zh-CN"/>
              </w:rPr>
              <w:t xml:space="preserve">n access delay/latency, one result shows marginal increment </w:t>
            </w:r>
            <w:ins w:id="253" w:author="MediaTek Inc." w:date="2022-11-16T01:48:00Z">
              <w:r>
                <w:rPr>
                  <w:lang w:eastAsia="zh-CN"/>
                </w:rPr>
                <w:t>(</w:t>
              </w:r>
            </w:ins>
            <w:ins w:id="254" w:author="MediaTek Inc." w:date="2022-11-16T01:51:00Z">
              <w:r>
                <w:rPr>
                  <w:lang w:eastAsia="zh-CN"/>
                </w:rPr>
                <w:t xml:space="preserve">&lt;1% </w:t>
              </w:r>
            </w:ins>
            <w:ins w:id="255" w:author="MediaTek Inc." w:date="2022-11-16T01:49:00Z">
              <w:r>
                <w:rPr>
                  <w:lang w:eastAsia="zh-CN"/>
                </w:rPr>
                <w:t xml:space="preserve">with </w:t>
              </w:r>
            </w:ins>
            <w:ins w:id="256" w:author="MediaTek Inc." w:date="2022-11-16T01:48:00Z">
              <w:r>
                <w:rPr>
                  <w:lang w:eastAsia="zh-CN"/>
                </w:rPr>
                <w:t>VoIP</w:t>
              </w:r>
            </w:ins>
            <w:ins w:id="257" w:author="MediaTek Inc." w:date="2022-11-16T01:49:00Z">
              <w:r>
                <w:rPr>
                  <w:lang w:eastAsia="zh-CN"/>
                </w:rPr>
                <w:t xml:space="preserve"> traffic</w:t>
              </w:r>
            </w:ins>
            <w:ins w:id="258" w:author="MediaTek Inc." w:date="2022-11-16T01:48:00Z">
              <w:r>
                <w:rPr>
                  <w:lang w:eastAsia="zh-CN"/>
                </w:rPr>
                <w:t xml:space="preserve">) </w:t>
              </w:r>
            </w:ins>
            <w:r>
              <w:rPr>
                <w:lang w:eastAsia="zh-CN"/>
              </w:rPr>
              <w:t>while one result shows the increment can be up to 50%</w:t>
            </w:r>
            <w:ins w:id="259" w:author="MediaTek Inc." w:date="2022-11-16T02:01:00Z">
              <w:r>
                <w:rPr>
                  <w:lang w:eastAsia="zh-CN"/>
                </w:rPr>
                <w:t xml:space="preserve"> (with FTP3 traffic)</w:t>
              </w:r>
            </w:ins>
            <w:r>
              <w:rPr>
                <w:lang w:eastAsia="zh-CN"/>
              </w:rPr>
              <w:t>.</w:t>
            </w:r>
            <w:del w:id="260" w:author="MediaTek Inc." w:date="2022-11-16T02:01:00Z">
              <w:r>
                <w:rPr>
                  <w:lang w:eastAsia="zh-CN"/>
                </w:rPr>
                <w:delText xml:space="preserve"> Also, about 50% unfinished packet ratio is observed from one result.</w:delText>
              </w:r>
            </w:del>
          </w:p>
          <w:p w:rsidR="00287FE9" w:rsidRDefault="00B82E0D">
            <w:pPr>
              <w:spacing w:after="0"/>
              <w:rPr>
                <w:lang w:eastAsia="zh-CN"/>
              </w:rPr>
            </w:pPr>
            <w:r>
              <w:rPr>
                <w:lang w:eastAsia="zh-CN"/>
              </w:rPr>
              <w:t xml:space="preserve">Finally, for the captured tendency in EE, it is not clear why the average EE is different with medium load. If this phenomenon </w:t>
            </w:r>
            <w:proofErr w:type="spellStart"/>
            <w:r>
              <w:rPr>
                <w:lang w:eastAsia="zh-CN"/>
              </w:rPr>
              <w:t>can not</w:t>
            </w:r>
            <w:proofErr w:type="spellEnd"/>
            <w:r>
              <w:rPr>
                <w:lang w:eastAsia="zh-CN"/>
              </w:rPr>
              <w:t xml:space="preserve"> be properly reasoned, it is sufficient to capture it in the table without additionally making observation on it:</w:t>
            </w:r>
          </w:p>
          <w:p w:rsidR="00287FE9" w:rsidRDefault="00287FE9">
            <w:pPr>
              <w:spacing w:after="0"/>
              <w:rPr>
                <w:ins w:id="261" w:author="MediaTek Inc." w:date="2022-11-16T02:01:00Z"/>
                <w:lang w:eastAsia="zh-CN"/>
              </w:rPr>
            </w:pPr>
          </w:p>
          <w:p w:rsidR="00287FE9" w:rsidRDefault="00B82E0D">
            <w:pPr>
              <w:spacing w:after="0"/>
              <w:rPr>
                <w:lang w:val="en-US" w:eastAsia="zh-CN"/>
              </w:rPr>
            </w:pPr>
            <w:del w:id="262" w:author="MediaTek Inc." w:date="2022-11-16T02:05:00Z">
              <w:r>
                <w:rPr>
                  <w:lang w:eastAsia="zh-CN"/>
                </w:rPr>
                <w:delText>Additionally, one result shows that at low/light traffic load, the average EE may be negatively impacted while at medium load, the average EE is slightly increased.</w:delText>
              </w:r>
            </w:del>
          </w:p>
        </w:tc>
      </w:tr>
    </w:tbl>
    <w:p w:rsidR="00287FE9" w:rsidRDefault="00287FE9"/>
    <w:p w:rsidR="00287FE9" w:rsidRDefault="00B82E0D">
      <w:pPr>
        <w:pStyle w:val="41"/>
      </w:pPr>
      <w:r>
        <w:t>6.1.2.3</w:t>
      </w:r>
      <w:r>
        <w:tab/>
        <w:t>Specification impacts</w:t>
      </w:r>
    </w:p>
    <w:p w:rsidR="00287FE9" w:rsidRDefault="00287FE9"/>
    <w:p w:rsidR="00287FE9" w:rsidRDefault="00B82E0D">
      <w:pPr>
        <w:pStyle w:val="31"/>
      </w:pPr>
      <w:r>
        <w:t>6.1.2</w:t>
      </w:r>
      <w:r>
        <w:tab/>
        <w:t>Technique A-6 XX</w:t>
      </w:r>
    </w:p>
    <w:p w:rsidR="00287FE9" w:rsidRDefault="00B82E0D">
      <w:pPr>
        <w:pStyle w:val="41"/>
      </w:pPr>
      <w:r>
        <w:t>6.1.2.1</w:t>
      </w:r>
      <w:r>
        <w:tab/>
        <w:t>Description of technique</w:t>
      </w:r>
    </w:p>
    <w:p w:rsidR="00287FE9" w:rsidRDefault="00B82E0D">
      <w:pPr>
        <w:pStyle w:val="41"/>
      </w:pPr>
      <w:r>
        <w:t>6.1.2.2</w:t>
      </w:r>
      <w:r>
        <w:tab/>
        <w:t>Analysis of performance and impacts</w:t>
      </w:r>
    </w:p>
    <w:p w:rsidR="00287FE9" w:rsidRDefault="00287FE9"/>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A-6: start ===</w:t>
      </w:r>
    </w:p>
    <w:p w:rsidR="00287FE9" w:rsidRDefault="00B82E0D">
      <w:pPr>
        <w:rPr>
          <w:lang w:eastAsia="zh-CN"/>
        </w:rPr>
      </w:pPr>
      <w:r>
        <w:rPr>
          <w:rFonts w:hint="eastAsia"/>
          <w:lang w:eastAsia="zh-CN"/>
        </w:rPr>
        <w:t>T</w:t>
      </w:r>
      <w:r>
        <w:rPr>
          <w:lang w:eastAsia="zh-CN"/>
        </w:rPr>
        <w:t>he following capture the results for adaptation of SSB and/or SIB1.</w:t>
      </w:r>
    </w:p>
    <w:p w:rsidR="00287FE9" w:rsidRDefault="00B82E0D">
      <w:pPr>
        <w:pStyle w:val="TH"/>
      </w:pPr>
      <w:r>
        <w:t>Table 6.1.1-x: BS energy savings by adaptation of SSB and/or SIB1</w:t>
      </w:r>
    </w:p>
    <w:tbl>
      <w:tblPr>
        <w:tblStyle w:val="GridTable5Dark-Accent61"/>
        <w:tblW w:w="0" w:type="auto"/>
        <w:tblLook w:val="04A0" w:firstRow="1" w:lastRow="0" w:firstColumn="1" w:lastColumn="0" w:noHBand="0" w:noVBand="1"/>
      </w:tblPr>
      <w:tblGrid>
        <w:gridCol w:w="829"/>
        <w:gridCol w:w="942"/>
        <w:gridCol w:w="648"/>
        <w:gridCol w:w="1469"/>
        <w:gridCol w:w="499"/>
        <w:gridCol w:w="466"/>
        <w:gridCol w:w="1129"/>
        <w:gridCol w:w="849"/>
        <w:gridCol w:w="1414"/>
        <w:gridCol w:w="1384"/>
      </w:tblGrid>
      <w:tr w:rsidR="00287FE9" w:rsidTr="00287FE9">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849" w:type="dxa"/>
          </w:tcPr>
          <w:p w:rsidR="00287FE9" w:rsidRDefault="00B82E0D">
            <w:pPr>
              <w:rPr>
                <w:sz w:val="12"/>
                <w:szCs w:val="12"/>
              </w:rPr>
            </w:pPr>
            <w:r>
              <w:rPr>
                <w:sz w:val="12"/>
                <w:szCs w:val="12"/>
              </w:rPr>
              <w:t>Company</w:t>
            </w:r>
          </w:p>
        </w:tc>
        <w:tc>
          <w:tcPr>
            <w:tcW w:w="965"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61"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 xml:space="preserve">BS Category </w:t>
            </w:r>
          </w:p>
        </w:tc>
        <w:tc>
          <w:tcPr>
            <w:tcW w:w="1506"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07"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473"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1156"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delay/latency/UE power consumption/Other KPI(s), if any</w:t>
            </w:r>
          </w:p>
        </w:tc>
        <w:tc>
          <w:tcPr>
            <w:tcW w:w="868"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145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42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Traffic model/Other evaluation methodology/assumption details/notable settings</w:t>
            </w:r>
          </w:p>
        </w:tc>
      </w:tr>
      <w:tr w:rsidR="00287FE9" w:rsidTr="00287FE9">
        <w:trPr>
          <w:trHeight w:val="918"/>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CMCC</w:t>
            </w:r>
            <w:r>
              <w:rPr>
                <w:sz w:val="12"/>
                <w:szCs w:val="12"/>
              </w:rPr>
              <w:br/>
              <w:t>[R1-2211692]</w:t>
            </w: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u w:val="single"/>
              </w:rPr>
              <w:t>SSB/SIB1-less scheme:</w:t>
            </w:r>
            <w:r>
              <w:rPr>
                <w:sz w:val="12"/>
                <w:szCs w:val="12"/>
              </w:rPr>
              <w:br/>
            </w:r>
            <w:proofErr w:type="spellStart"/>
            <w:r>
              <w:rPr>
                <w:sz w:val="12"/>
                <w:szCs w:val="12"/>
              </w:rPr>
              <w:t>gNB</w:t>
            </w:r>
            <w:proofErr w:type="spellEnd"/>
            <w:r>
              <w:rPr>
                <w:sz w:val="12"/>
                <w:szCs w:val="12"/>
              </w:rPr>
              <w:t xml:space="preserve"> has 2 co-deployed CCs, both of them are available for UE with single carrier operation to access, but only CC1 has normal SSB and SIB1 with default 20ms transmission period. CC2 only has PSS/SSS for synchronization. </w:t>
            </w:r>
          </w:p>
        </w:tc>
        <w:tc>
          <w:tcPr>
            <w:tcW w:w="661"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150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31.4%</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CC1 carries SIB1 of CC2, the power consumption of CC1 increases 1.73% for FDM SIB of both CC.</w:t>
            </w:r>
          </w:p>
        </w:tc>
        <w:tc>
          <w:tcPr>
            <w:tcW w:w="8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w:t>
            </w:r>
            <w:r>
              <w:rPr>
                <w:sz w:val="12"/>
                <w:szCs w:val="12"/>
              </w:rPr>
              <w:br/>
            </w:r>
            <w:proofErr w:type="spellStart"/>
            <w:r>
              <w:rPr>
                <w:sz w:val="12"/>
                <w:szCs w:val="12"/>
              </w:rPr>
              <w:t>gNB</w:t>
            </w:r>
            <w:proofErr w:type="spellEnd"/>
            <w:r>
              <w:rPr>
                <w:sz w:val="12"/>
                <w:szCs w:val="12"/>
              </w:rPr>
              <w:t xml:space="preserve"> has 2 co-deployed CCs, both of them are available for UE with single carrier operation to access, so both CC1 and CC2 has SSB and SIB1 with default 20ms transmission period. As shown in Figure.5 (a).</w:t>
            </w:r>
          </w:p>
        </w:tc>
        <w:tc>
          <w:tcPr>
            <w:tcW w:w="142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numerical analysis.</w:t>
            </w:r>
            <w:r>
              <w:rPr>
                <w:sz w:val="12"/>
                <w:szCs w:val="12"/>
              </w:rPr>
              <w:br/>
            </w:r>
            <w:r>
              <w:rPr>
                <w:sz w:val="12"/>
                <w:szCs w:val="12"/>
              </w:rPr>
              <w:br/>
              <w:t xml:space="preserve">•SIB1: </w:t>
            </w:r>
            <w:r>
              <w:rPr>
                <w:sz w:val="12"/>
                <w:szCs w:val="12"/>
              </w:rPr>
              <w:br/>
              <w:t>-Baseline: for both CC1 and CC2, PDCCH: 2 symbols, 48RB; PDSCH: 12RBs, 12 OFDM symbols including DMRS.</w:t>
            </w:r>
            <w:r>
              <w:rPr>
                <w:sz w:val="12"/>
                <w:szCs w:val="12"/>
              </w:rPr>
              <w:br/>
              <w:t>-SSB/SIB1-less scheme: no SIB1 on CC2, but CC1 carries SIB1 for CC2, so the TBS will be doubled. The number of PDSCH PRBs is 24 RBs, 12OFDM symbols. PDCCH still occupies 2 OFDM symbols, 48 PRBs.</w:t>
            </w:r>
            <w:r>
              <w:rPr>
                <w:sz w:val="12"/>
                <w:szCs w:val="12"/>
              </w:rPr>
              <w:br/>
              <w:t>•SSB1 and SSB are transmitted in different slots, e.g. value in Table 13-11 is assumed to be 5ms.</w:t>
            </w:r>
            <w:r>
              <w:rPr>
                <w:sz w:val="12"/>
                <w:szCs w:val="12"/>
              </w:rPr>
              <w:br/>
              <w:t>•ղ=1, A=0.4.</w:t>
            </w:r>
            <w:r>
              <w:rPr>
                <w:sz w:val="12"/>
                <w:szCs w:val="12"/>
              </w:rPr>
              <w:br/>
              <w:t>•Time unit for power model is slot.</w:t>
            </w:r>
            <w:r>
              <w:rPr>
                <w:sz w:val="12"/>
                <w:szCs w:val="12"/>
              </w:rPr>
              <w:br/>
              <w:t>power consumption is calculated in a 40ms long period</w:t>
            </w:r>
          </w:p>
        </w:tc>
      </w:tr>
      <w:tr w:rsidR="00287FE9" w:rsidTr="00287FE9">
        <w:trPr>
          <w:trHeight w:val="789"/>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150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56.5%</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CC1 carries SIB1 of CC2, the power consumption of CC1 increases 1.41% for FDM SIB of both CC.</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 xml:space="preserve">Huawei, </w:t>
            </w:r>
            <w:proofErr w:type="spellStart"/>
            <w:r>
              <w:rPr>
                <w:sz w:val="12"/>
                <w:szCs w:val="12"/>
              </w:rPr>
              <w:t>HiSilicon</w:t>
            </w:r>
            <w:proofErr w:type="spellEnd"/>
            <w:r>
              <w:rPr>
                <w:sz w:val="12"/>
                <w:szCs w:val="12"/>
              </w:rPr>
              <w:br/>
              <w:t>[R1-2210858]</w:t>
            </w:r>
          </w:p>
        </w:tc>
        <w:tc>
          <w:tcPr>
            <w:tcW w:w="965"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SIB-less on ES CC</w:t>
            </w:r>
          </w:p>
        </w:tc>
        <w:tc>
          <w:tcPr>
            <w:tcW w:w="661"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33.6%</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2</w:t>
            </w: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20ms period,20RB</w:t>
            </w:r>
          </w:p>
        </w:tc>
        <w:tc>
          <w:tcPr>
            <w:tcW w:w="142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IM.</w:t>
            </w:r>
            <w:r>
              <w:rPr>
                <w:sz w:val="12"/>
                <w:szCs w:val="12"/>
              </w:rPr>
              <w:br/>
            </w:r>
            <w:r>
              <w:rPr>
                <w:sz w:val="12"/>
                <w:szCs w:val="12"/>
              </w:rPr>
              <w:br/>
              <w:t xml:space="preserve">NO C-DRX; </w:t>
            </w:r>
            <w:proofErr w:type="spellStart"/>
            <w:r>
              <w:rPr>
                <w:sz w:val="12"/>
                <w:szCs w:val="12"/>
              </w:rPr>
              <w:t>Subband</w:t>
            </w:r>
            <w:proofErr w:type="spellEnd"/>
            <w:r>
              <w:rPr>
                <w:sz w:val="12"/>
                <w:szCs w:val="12"/>
              </w:rPr>
              <w:t xml:space="preserve"> based CSI-feedback in every 5 slots.</w:t>
            </w:r>
            <w:r>
              <w:rPr>
                <w:sz w:val="12"/>
                <w:szCs w:val="12"/>
              </w:rPr>
              <w:br/>
            </w:r>
            <w:r>
              <w:rPr>
                <w:sz w:val="12"/>
                <w:szCs w:val="12"/>
              </w:rPr>
              <w:br/>
              <w:t>slot level with time-domain scaling; A=0.4; η=1, 0.76(</w:t>
            </w:r>
            <w:proofErr w:type="spellStart"/>
            <w:r>
              <w:rPr>
                <w:sz w:val="12"/>
                <w:szCs w:val="12"/>
              </w:rPr>
              <w:t>s_f</w:t>
            </w:r>
            <w:proofErr w:type="spellEnd"/>
            <w:r>
              <w:rPr>
                <w:sz w:val="12"/>
                <w:szCs w:val="12"/>
              </w:rPr>
              <w:t>*</w:t>
            </w:r>
            <w:proofErr w:type="spellStart"/>
            <w:r>
              <w:rPr>
                <w:sz w:val="12"/>
                <w:szCs w:val="12"/>
              </w:rPr>
              <w:t>s_p</w:t>
            </w:r>
            <w:proofErr w:type="spellEnd"/>
            <w:r>
              <w:rPr>
                <w:sz w:val="12"/>
                <w:szCs w:val="12"/>
              </w:rPr>
              <w:t>&lt;0.5)</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26.2%</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 load(light)</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19.0%</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 load(medium)</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dual SIB on Anchor CC</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-7.5%</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-6.7%</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 load(light)</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-6.1%</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 load(medium)</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-5.5%</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SIB-less on ES CC</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20.2%</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40ms period,20RB</w:t>
            </w: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11.2%</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80ms period,20RB</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5.9%</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160ms period,20RB</w:t>
            </w: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15.7%</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40ms period,20RB</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9.3%</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80ms period,20RB</w:t>
            </w: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160ms period,20RB</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 xml:space="preserve">ZTE, </w:t>
            </w:r>
            <w:proofErr w:type="spellStart"/>
            <w:r>
              <w:rPr>
                <w:sz w:val="12"/>
                <w:szCs w:val="12"/>
              </w:rPr>
              <w:t>Sanechips</w:t>
            </w:r>
            <w:proofErr w:type="spellEnd"/>
            <w:r>
              <w:rPr>
                <w:sz w:val="12"/>
                <w:szCs w:val="12"/>
              </w:rPr>
              <w:br/>
              <w:t>[R1-2211903]</w:t>
            </w: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(SSB and SIB)-less cell</w:t>
            </w:r>
          </w:p>
        </w:tc>
        <w:tc>
          <w:tcPr>
            <w:tcW w:w="661"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1</w:t>
            </w: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97.9%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95.4%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91.1%</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color w:val="FF0000"/>
                <w:sz w:val="12"/>
                <w:szCs w:val="12"/>
              </w:rPr>
              <w:br/>
            </w:r>
            <w:r>
              <w:rPr>
                <w:rFonts w:hint="eastAsia"/>
                <w:color w:val="FF0000"/>
                <w:sz w:val="12"/>
                <w:szCs w:val="12"/>
                <w:lang w:val="en-US" w:eastAsia="zh-CN"/>
              </w:rPr>
              <w:t xml:space="preserve">Enhanced: </w:t>
            </w:r>
            <w:r>
              <w:rPr>
                <w:sz w:val="12"/>
                <w:szCs w:val="12"/>
              </w:rPr>
              <w:t>(SSB+SIB1)-less for non-anchor cell</w:t>
            </w:r>
          </w:p>
        </w:tc>
        <w:tc>
          <w:tcPr>
            <w:tcW w:w="1420"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for Set 1. IM for Set 2.</w:t>
            </w:r>
          </w:p>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rPr>
              <w:t xml:space="preserve">slot-level; </w:t>
            </w:r>
            <w:proofErr w:type="spellStart"/>
            <w:r>
              <w:rPr>
                <w:rFonts w:hint="eastAsia"/>
                <w:color w:val="FF0000"/>
                <w:sz w:val="12"/>
                <w:szCs w:val="12"/>
              </w:rPr>
              <w:t>Pstatic</w:t>
            </w:r>
            <w:proofErr w:type="spellEnd"/>
            <w:r>
              <w:rPr>
                <w:rFonts w:hint="eastAsia"/>
                <w:color w:val="FF0000"/>
                <w:sz w:val="12"/>
                <w:szCs w:val="12"/>
              </w:rPr>
              <w:t xml:space="preserve">=P3, </w:t>
            </w:r>
            <w:proofErr w:type="gramStart"/>
            <w:r>
              <w:rPr>
                <w:rFonts w:hint="eastAsia"/>
                <w:color w:val="FF0000"/>
                <w:sz w:val="12"/>
                <w:szCs w:val="12"/>
              </w:rPr>
              <w:t>η</w:t>
            </w:r>
            <w:r>
              <w:rPr>
                <w:rFonts w:hint="eastAsia"/>
                <w:color w:val="FF0000"/>
                <w:sz w:val="12"/>
                <w:szCs w:val="12"/>
              </w:rPr>
              <w:t>(</w:t>
            </w:r>
            <w:proofErr w:type="spellStart"/>
            <w:proofErr w:type="gramEnd"/>
            <w:r>
              <w:rPr>
                <w:rFonts w:hint="eastAsia"/>
                <w:color w:val="FF0000"/>
                <w:sz w:val="12"/>
                <w:szCs w:val="12"/>
              </w:rPr>
              <w:t>s_f,s_p</w:t>
            </w:r>
            <w:proofErr w:type="spellEnd"/>
            <w:r>
              <w:rPr>
                <w:rFonts w:hint="eastAsia"/>
                <w:color w:val="FF0000"/>
                <w:sz w:val="12"/>
                <w:szCs w:val="12"/>
              </w:rPr>
              <w:t xml:space="preserve"> )=1;</w:t>
            </w:r>
          </w:p>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rPr>
              <w:t>time-domain scaling for SSB;</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rPr>
              <w:t>time and frequency domain scaling for SIB.</w:t>
            </w:r>
            <w:r>
              <w:rPr>
                <w:sz w:val="12"/>
                <w:szCs w:val="12"/>
              </w:rPr>
              <w:br/>
            </w:r>
            <w:r>
              <w:rPr>
                <w:sz w:val="12"/>
                <w:szCs w:val="12"/>
              </w:rPr>
              <w:br/>
              <w:t xml:space="preserve">For the multiplexing pattern of </w:t>
            </w:r>
            <w:r>
              <w:rPr>
                <w:color w:val="FF0000"/>
                <w:sz w:val="12"/>
                <w:szCs w:val="12"/>
              </w:rPr>
              <w:t xml:space="preserve">two SIBs </w:t>
            </w:r>
            <w:r>
              <w:rPr>
                <w:sz w:val="12"/>
                <w:szCs w:val="12"/>
              </w:rPr>
              <w:t>in the anchor cell (when applicable), TDM is considered in the evaluations.</w:t>
            </w: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43.6%</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rPr>
              <w:t>28.0%</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23.5%</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13.6%</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8.8%</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vAlign w:val="center"/>
          </w:tcPr>
          <w:p w:rsidR="00287FE9" w:rsidRDefault="00B82E0D">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14.1%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18.9%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18.1%</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energy increase for anchor cell with SIB1 transmission for SIB1-less cell </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11.6%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10.5%</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6.8%</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(SSB and 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98.4%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96.2%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92.6%</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val="restart"/>
            <w:shd w:val="clear" w:color="auto" w:fill="E2EFD9" w:themeFill="accent6" w:themeFillTint="32"/>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Set 2</w:t>
            </w: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(SSB+SIB1)-less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80.3%</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59.4%</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42.4%</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40.7%</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38.4%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37.0%</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11.5%</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anchor cell with dual SIB transmission</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17.6%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12.4%</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12.0%</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17.8%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10.8%</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7.7%</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(SSB and SIB)-less cell</w:t>
            </w:r>
          </w:p>
        </w:tc>
        <w:tc>
          <w:tcPr>
            <w:tcW w:w="661"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2</w:t>
            </w: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82.8%</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Set 1</w:t>
            </w: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(SSB+SIB1)-less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13.4%</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9.4%</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vAlign w:val="center"/>
          </w:tcPr>
          <w:p w:rsidR="00287FE9" w:rsidRDefault="00B82E0D">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8.0%</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4.6%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2.4%</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{20ms+40ms,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7.5%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4.3%</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2.3%</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(SSB and 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87.5%</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82.6%</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81.4%</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val="restart"/>
            <w:shd w:val="clear" w:color="auto" w:fill="E2EFD9" w:themeFill="accent6" w:themeFillTint="32"/>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Set 2</w:t>
            </w: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lastRenderedPageBreak/>
              <w:t xml:space="preserve">Enhanced: </w:t>
            </w:r>
            <w:r>
              <w:rPr>
                <w:sz w:val="12"/>
                <w:szCs w:val="12"/>
              </w:rPr>
              <w:t>(SSB+SIB1)-less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23.6%</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19.1%</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SIB-less cell</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28.2%</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9.8%</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t xml:space="preserve">Enhanced: </w:t>
            </w:r>
            <w:r>
              <w:rPr>
                <w:sz w:val="12"/>
                <w:szCs w:val="12"/>
              </w:rPr>
              <w:t>SIB1-less for non-anchor cell</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val="restart"/>
            <w:shd w:val="clear" w:color="auto" w:fill="C5E0B3" w:themeFill="accent6" w:themeFillTint="66"/>
            <w:vAlign w:val="center"/>
          </w:tcPr>
          <w:p w:rsidR="00287FE9" w:rsidRDefault="00B82E0D">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zero</w:t>
            </w:r>
          </w:p>
        </w:tc>
        <w:tc>
          <w:tcPr>
            <w:tcW w:w="507" w:type="dxa"/>
            <w:shd w:val="clear" w:color="auto" w:fill="C5E0B3" w:themeFill="accent6" w:themeFillTint="66"/>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14.1%</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w:t>
            </w:r>
            <w:r>
              <w:rPr>
                <w:color w:val="FF0000"/>
                <w:sz w:val="12"/>
                <w:szCs w:val="12"/>
              </w:rPr>
              <w:t>4.9%</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sz w:val="12"/>
                <w:szCs w:val="12"/>
              </w:rPr>
            </w:pPr>
            <w:r>
              <w:rPr>
                <w:rFonts w:hint="eastAsia"/>
                <w:color w:val="FF0000"/>
                <w:sz w:val="12"/>
                <w:szCs w:val="12"/>
                <w:lang w:val="en-US" w:eastAsia="zh-CN"/>
              </w:rPr>
              <w:t>-</w:t>
            </w:r>
            <w:r>
              <w:rPr>
                <w:color w:val="FF0000"/>
                <w:sz w:val="12"/>
                <w:szCs w:val="12"/>
              </w:rPr>
              <w:t>2.6%</w:t>
            </w:r>
          </w:p>
        </w:tc>
        <w:tc>
          <w:tcPr>
            <w:tcW w:w="473" w:type="dxa"/>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rFonts w:hint="eastAsia"/>
                <w:color w:val="FF0000"/>
                <w:sz w:val="12"/>
                <w:szCs w:val="12"/>
                <w:lang w:val="en-US" w:eastAsia="zh-CN"/>
              </w:rPr>
              <w:t xml:space="preserve">Baseline: </w:t>
            </w:r>
            <w:r>
              <w:rPr>
                <w:sz w:val="12"/>
                <w:szCs w:val="12"/>
              </w:rPr>
              <w:t>SSB+SIB: {20ms+20ms, 80ms+80ms, 160ms+160ms} for anchor cell and non-anchor cell;</w:t>
            </w:r>
            <w:r>
              <w:rPr>
                <w:sz w:val="12"/>
                <w:szCs w:val="12"/>
              </w:rPr>
              <w:br/>
            </w:r>
            <w:r>
              <w:rPr>
                <w:rFonts w:hint="eastAsia"/>
                <w:color w:val="FF0000"/>
                <w:sz w:val="12"/>
                <w:szCs w:val="12"/>
                <w:lang w:val="en-US" w:eastAsia="zh-CN"/>
              </w:rPr>
              <w:t xml:space="preserve">Enhanced: </w:t>
            </w:r>
            <w:r>
              <w:rPr>
                <w:rFonts w:hint="eastAsia"/>
                <w:sz w:val="12"/>
                <w:szCs w:val="12"/>
                <w:lang w:val="en-US" w:eastAsia="zh-CN"/>
              </w:rPr>
              <w:t xml:space="preserve">(SSB+SIB1)-less for non-anchor cell, anchor cell with SIB1 transmission for SIB1-less cell </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283"/>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vAlign w:val="center"/>
          </w:tcPr>
          <w:p w:rsidR="00287FE9" w:rsidRDefault="00287FE9">
            <w:pPr>
              <w:textAlignment w:val="cente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sz w:val="12"/>
                <w:szCs w:val="12"/>
                <w:lang w:val="en-US" w:eastAsia="zh-CN"/>
              </w:rPr>
              <w:t>low</w:t>
            </w:r>
          </w:p>
        </w:tc>
        <w:tc>
          <w:tcPr>
            <w:tcW w:w="507" w:type="dxa"/>
          </w:tcPr>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-13.8</w:t>
            </w:r>
            <w:r>
              <w:rPr>
                <w:color w:val="FF0000"/>
                <w:sz w:val="12"/>
                <w:szCs w:val="12"/>
              </w:rPr>
              <w:t>%</w:t>
            </w:r>
          </w:p>
          <w:p w:rsidR="00287FE9" w:rsidRDefault="00B82E0D">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rFonts w:hint="eastAsia"/>
                <w:color w:val="FF0000"/>
                <w:sz w:val="12"/>
                <w:szCs w:val="12"/>
                <w:lang w:val="en-US" w:eastAsia="zh-CN"/>
              </w:rPr>
              <w:t>-4.6</w:t>
            </w:r>
            <w:r>
              <w:rPr>
                <w:color w:val="FF0000"/>
                <w:sz w:val="12"/>
                <w:szCs w:val="12"/>
              </w:rPr>
              <w:t>%</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rFonts w:hint="eastAsia"/>
                <w:color w:val="FF0000"/>
                <w:sz w:val="12"/>
                <w:szCs w:val="12"/>
                <w:lang w:val="en-US" w:eastAsia="zh-CN"/>
              </w:rPr>
              <w:t>-</w:t>
            </w:r>
            <w:r>
              <w:rPr>
                <w:color w:val="FF0000"/>
                <w:sz w:val="12"/>
                <w:szCs w:val="12"/>
              </w:rPr>
              <w:t>2.</w:t>
            </w:r>
            <w:r>
              <w:rPr>
                <w:rFonts w:hint="eastAsia"/>
                <w:color w:val="FF0000"/>
                <w:sz w:val="12"/>
                <w:szCs w:val="12"/>
                <w:lang w:val="en-US" w:eastAsia="zh-CN"/>
              </w:rPr>
              <w:t>5</w:t>
            </w:r>
            <w:r>
              <w:rPr>
                <w:color w:val="FF0000"/>
                <w:sz w:val="12"/>
                <w:szCs w:val="12"/>
              </w:rPr>
              <w:t>%</w:t>
            </w:r>
          </w:p>
        </w:tc>
        <w:tc>
          <w:tcPr>
            <w:tcW w:w="473" w:type="dxa"/>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15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868" w:type="dxa"/>
            <w:vMerge/>
            <w:shd w:val="clear" w:color="auto" w:fill="E2EFD9" w:themeFill="accent6" w:themeFillTint="32"/>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noWrap/>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41"/>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NOKIA/NSB</w:t>
            </w:r>
            <w:r>
              <w:rPr>
                <w:sz w:val="12"/>
                <w:szCs w:val="12"/>
              </w:rPr>
              <w:br/>
              <w:t>[R1-2211097]</w:t>
            </w:r>
          </w:p>
        </w:tc>
        <w:tc>
          <w:tcPr>
            <w:tcW w:w="96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SSB-less at 20 </w:t>
            </w:r>
            <w:proofErr w:type="spellStart"/>
            <w:r>
              <w:rPr>
                <w:sz w:val="12"/>
                <w:szCs w:val="12"/>
              </w:rPr>
              <w:t>ms</w:t>
            </w:r>
            <w:proofErr w:type="spellEnd"/>
            <w:r>
              <w:rPr>
                <w:sz w:val="12"/>
                <w:szCs w:val="12"/>
              </w:rPr>
              <w:t xml:space="preserve"> period of RO</w:t>
            </w:r>
          </w:p>
        </w:tc>
        <w:tc>
          <w:tcPr>
            <w:tcW w:w="661"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27.5%</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26.1%</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26.0%</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22.7%</w:t>
            </w:r>
          </w:p>
        </w:tc>
        <w:tc>
          <w:tcPr>
            <w:tcW w:w="473"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74 Mbps</w:t>
            </w:r>
          </w:p>
        </w:tc>
        <w:tc>
          <w:tcPr>
            <w:tcW w:w="1156"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Intra-band/collocated cells with non-CA case, consisting of: </w:t>
            </w:r>
            <w:r>
              <w:rPr>
                <w:sz w:val="12"/>
                <w:szCs w:val="12"/>
              </w:rPr>
              <w:br/>
              <w:t xml:space="preserve">* Coverage cell with 20 </w:t>
            </w:r>
            <w:proofErr w:type="spellStart"/>
            <w:r>
              <w:rPr>
                <w:sz w:val="12"/>
                <w:szCs w:val="12"/>
              </w:rPr>
              <w:t>ms</w:t>
            </w:r>
            <w:proofErr w:type="spellEnd"/>
            <w:r>
              <w:rPr>
                <w:sz w:val="12"/>
                <w:szCs w:val="12"/>
              </w:rPr>
              <w:t xml:space="preserve"> periodicity of SSB/SIB1 Tx and RO monitoring</w:t>
            </w:r>
            <w:r>
              <w:rPr>
                <w:sz w:val="12"/>
                <w:szCs w:val="12"/>
              </w:rPr>
              <w:br/>
              <w:t xml:space="preserve">* Capacity cell with 20 </w:t>
            </w:r>
            <w:proofErr w:type="spellStart"/>
            <w:r>
              <w:rPr>
                <w:sz w:val="12"/>
                <w:szCs w:val="12"/>
              </w:rPr>
              <w:t>ms</w:t>
            </w:r>
            <w:proofErr w:type="spellEnd"/>
            <w:r>
              <w:rPr>
                <w:sz w:val="12"/>
                <w:szCs w:val="12"/>
              </w:rPr>
              <w:t xml:space="preserve"> periodicity of SSB/SIB1 Tx and RO monitoring</w:t>
            </w:r>
            <w:r>
              <w:rPr>
                <w:sz w:val="12"/>
                <w:szCs w:val="12"/>
              </w:rPr>
              <w:br/>
              <w:t>UEs initially in RRC Idle state.</w:t>
            </w:r>
          </w:p>
        </w:tc>
        <w:tc>
          <w:tcPr>
            <w:tcW w:w="142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DL-FTP3.</w:t>
            </w:r>
            <w:r>
              <w:rPr>
                <w:sz w:val="12"/>
                <w:szCs w:val="12"/>
              </w:rPr>
              <w:br/>
            </w:r>
            <w:proofErr w:type="spellStart"/>
            <w:r>
              <w:rPr>
                <w:sz w:val="12"/>
                <w:szCs w:val="12"/>
              </w:rPr>
              <w:t>SLS+Post-processing</w:t>
            </w:r>
            <w:proofErr w:type="spellEnd"/>
          </w:p>
        </w:tc>
      </w:tr>
      <w:tr w:rsidR="00287FE9" w:rsidTr="00287FE9">
        <w:trPr>
          <w:trHeight w:val="1924"/>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SSB-less at 160 </w:t>
            </w:r>
            <w:proofErr w:type="spellStart"/>
            <w:r>
              <w:rPr>
                <w:sz w:val="12"/>
                <w:szCs w:val="12"/>
              </w:rPr>
              <w:t>ms</w:t>
            </w:r>
            <w:proofErr w:type="spellEnd"/>
            <w:r>
              <w:rPr>
                <w:sz w:val="12"/>
                <w:szCs w:val="12"/>
              </w:rPr>
              <w:t xml:space="preserve"> period of RO</w:t>
            </w: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51.8%</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48.2%</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47.3%</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43.2%</w:t>
            </w:r>
          </w:p>
        </w:tc>
        <w:tc>
          <w:tcPr>
            <w:tcW w:w="473"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1156"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806"/>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SIB1-less at 20 </w:t>
            </w:r>
            <w:proofErr w:type="spellStart"/>
            <w:r>
              <w:rPr>
                <w:sz w:val="12"/>
                <w:szCs w:val="12"/>
              </w:rPr>
              <w:t>ms</w:t>
            </w:r>
            <w:proofErr w:type="spellEnd"/>
            <w:r>
              <w:rPr>
                <w:sz w:val="12"/>
                <w:szCs w:val="12"/>
              </w:rPr>
              <w:t xml:space="preserve"> period of RO</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43.1%</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40.5%</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40.1%</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36.5%</w:t>
            </w:r>
          </w:p>
        </w:tc>
        <w:tc>
          <w:tcPr>
            <w:tcW w:w="473"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132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104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73 Mbps</w:t>
            </w:r>
          </w:p>
        </w:tc>
        <w:tc>
          <w:tcPr>
            <w:tcW w:w="1156"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90"/>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SIB1-less at 160 </w:t>
            </w:r>
            <w:proofErr w:type="spellStart"/>
            <w:r>
              <w:rPr>
                <w:sz w:val="12"/>
                <w:szCs w:val="12"/>
              </w:rPr>
              <w:t>ms</w:t>
            </w:r>
            <w:proofErr w:type="spellEnd"/>
            <w:r>
              <w:rPr>
                <w:sz w:val="12"/>
                <w:szCs w:val="12"/>
              </w:rPr>
              <w:t xml:space="preserve"> period of RO</w:t>
            </w: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53.8%</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51.2%</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47.3%</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43.2%</w:t>
            </w:r>
          </w:p>
        </w:tc>
        <w:tc>
          <w:tcPr>
            <w:tcW w:w="473"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84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1156"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692"/>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SSB&amp;SIB1-less at 20 </w:t>
            </w:r>
            <w:proofErr w:type="spellStart"/>
            <w:r>
              <w:rPr>
                <w:sz w:val="12"/>
                <w:szCs w:val="12"/>
              </w:rPr>
              <w:t>ms</w:t>
            </w:r>
            <w:proofErr w:type="spellEnd"/>
            <w:r>
              <w:rPr>
                <w:sz w:val="12"/>
                <w:szCs w:val="12"/>
              </w:rPr>
              <w:t xml:space="preserve"> period of RO</w:t>
            </w: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52.7%</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50.6%</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52.7%</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44.4%</w:t>
            </w:r>
          </w:p>
        </w:tc>
        <w:tc>
          <w:tcPr>
            <w:tcW w:w="473"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74 Mbps</w:t>
            </w:r>
          </w:p>
        </w:tc>
        <w:tc>
          <w:tcPr>
            <w:tcW w:w="1156"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700"/>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SSB&amp;SIB1-less at 160 </w:t>
            </w:r>
            <w:proofErr w:type="spellStart"/>
            <w:r>
              <w:rPr>
                <w:sz w:val="12"/>
                <w:szCs w:val="12"/>
              </w:rPr>
              <w:t>ms</w:t>
            </w:r>
            <w:proofErr w:type="spellEnd"/>
            <w:r>
              <w:rPr>
                <w:sz w:val="12"/>
                <w:szCs w:val="12"/>
              </w:rPr>
              <w:t xml:space="preserve"> period of RO</w:t>
            </w: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507"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55.1%</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53.1%</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54.9%</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46.8%</w:t>
            </w:r>
          </w:p>
        </w:tc>
        <w:tc>
          <w:tcPr>
            <w:tcW w:w="473"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rFonts w:hint="eastAsia"/>
                <w:sz w:val="12"/>
                <w:szCs w:val="12"/>
                <w:lang w:eastAsia="zh-CN"/>
              </w:rPr>
              <w: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1156"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995"/>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CATT</w:t>
            </w:r>
            <w:r>
              <w:rPr>
                <w:sz w:val="12"/>
                <w:szCs w:val="12"/>
              </w:rPr>
              <w:br/>
              <w:t>[R1-2211210]</w:t>
            </w:r>
          </w:p>
        </w:tc>
        <w:tc>
          <w:tcPr>
            <w:tcW w:w="965"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Adaptation of SSB/SIB1   </w:t>
            </w:r>
          </w:p>
        </w:tc>
        <w:tc>
          <w:tcPr>
            <w:tcW w:w="661"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150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22.0%</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set1</w:t>
            </w:r>
          </w:p>
        </w:tc>
        <w:tc>
          <w:tcPr>
            <w:tcW w:w="145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DRX-cycle, on duration timer, inactivity timer) = (160ms, 8ms, 100ms);SSB periodicity 20ms;CSI-RS/TRS 10ms;</w:t>
            </w:r>
          </w:p>
        </w:tc>
        <w:tc>
          <w:tcPr>
            <w:tcW w:w="142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r>
              <w:rPr>
                <w:sz w:val="12"/>
                <w:szCs w:val="12"/>
              </w:rPr>
              <w:br/>
            </w:r>
            <w:proofErr w:type="spellStart"/>
            <w:r>
              <w:rPr>
                <w:sz w:val="12"/>
                <w:szCs w:val="12"/>
              </w:rPr>
              <w:t>SLS;Cell</w:t>
            </w:r>
            <w:proofErr w:type="spellEnd"/>
            <w:r>
              <w:rPr>
                <w:sz w:val="12"/>
                <w:szCs w:val="12"/>
              </w:rPr>
              <w:t xml:space="preserve"> </w:t>
            </w:r>
            <w:proofErr w:type="spellStart"/>
            <w:r>
              <w:rPr>
                <w:sz w:val="12"/>
                <w:szCs w:val="12"/>
              </w:rPr>
              <w:t>OFF:Without</w:t>
            </w:r>
            <w:proofErr w:type="spellEnd"/>
            <w:r>
              <w:rPr>
                <w:sz w:val="12"/>
                <w:szCs w:val="12"/>
              </w:rPr>
              <w:t xml:space="preserve"> normal SSB/SIB/CSI-RS transmission within Cell off </w:t>
            </w:r>
            <w:proofErr w:type="spellStart"/>
            <w:r>
              <w:rPr>
                <w:sz w:val="12"/>
                <w:szCs w:val="12"/>
              </w:rPr>
              <w:t>duration;On</w:t>
            </w:r>
            <w:proofErr w:type="spellEnd"/>
            <w:r>
              <w:rPr>
                <w:sz w:val="12"/>
                <w:szCs w:val="12"/>
              </w:rPr>
              <w:t xml:space="preserve"> demand SSB transmission is trigger by neighbour cell with 300ms transmission duration and 20ms SSB.</w:t>
            </w:r>
            <w:r>
              <w:rPr>
                <w:sz w:val="12"/>
                <w:szCs w:val="12"/>
              </w:rPr>
              <w:br/>
              <w:t xml:space="preserve">For the case with DRX, DTX configuration:  </w:t>
            </w:r>
            <w:proofErr w:type="spellStart"/>
            <w:r>
              <w:rPr>
                <w:sz w:val="12"/>
                <w:szCs w:val="12"/>
              </w:rPr>
              <w:t>gNB</w:t>
            </w:r>
            <w:proofErr w:type="spellEnd"/>
            <w:r>
              <w:rPr>
                <w:sz w:val="12"/>
                <w:szCs w:val="12"/>
              </w:rPr>
              <w:t xml:space="preserve"> starting offset of DTX on locate before UE DRX on duration in order to support UE wakeup;</w:t>
            </w:r>
            <w:r>
              <w:rPr>
                <w:sz w:val="12"/>
                <w:szCs w:val="12"/>
              </w:rPr>
              <w:br/>
              <w:t>A=0.4; η(</w:t>
            </w:r>
            <w:proofErr w:type="spellStart"/>
            <w:r>
              <w:rPr>
                <w:sz w:val="12"/>
                <w:szCs w:val="12"/>
              </w:rPr>
              <w:t>s_f</w:t>
            </w:r>
            <w:proofErr w:type="spellEnd"/>
            <w:r>
              <w:rPr>
                <w:sz w:val="12"/>
                <w:szCs w:val="12"/>
              </w:rPr>
              <w:t xml:space="preserve">, </w:t>
            </w:r>
            <w:proofErr w:type="spellStart"/>
            <w:r>
              <w:rPr>
                <w:sz w:val="12"/>
                <w:szCs w:val="12"/>
              </w:rPr>
              <w:t>s_p</w:t>
            </w:r>
            <w:proofErr w:type="spellEnd"/>
            <w:r>
              <w:rPr>
                <w:sz w:val="12"/>
                <w:szCs w:val="12"/>
              </w:rPr>
              <w:t>)=1.</w:t>
            </w:r>
          </w:p>
        </w:tc>
      </w:tr>
      <w:tr w:rsidR="00287FE9" w:rsidTr="00287FE9">
        <w:trPr>
          <w:trHeight w:val="1132"/>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43.4%</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 xml:space="preserve">DRX-cycle, on duration timer, inactivity timer) = (160ms, 8ms, 100ms);SSB periodicity 20ms;CSI-RS/TRS 10ms;DTX configuration:  </w:t>
            </w:r>
            <w:proofErr w:type="spellStart"/>
            <w:r>
              <w:rPr>
                <w:sz w:val="12"/>
                <w:szCs w:val="12"/>
              </w:rPr>
              <w:t>gNB</w:t>
            </w:r>
            <w:proofErr w:type="spellEnd"/>
            <w:r>
              <w:rPr>
                <w:sz w:val="12"/>
                <w:szCs w:val="12"/>
              </w:rPr>
              <w:t xml:space="preserve"> starting offset of DTX on locate before UE DRX on duration in order to support UE wakeup;</w:t>
            </w: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527"/>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Fujitsu</w:t>
            </w:r>
            <w:r>
              <w:rPr>
                <w:sz w:val="12"/>
                <w:szCs w:val="12"/>
              </w:rPr>
              <w:br/>
              <w:t>[R1-2211085]</w:t>
            </w:r>
          </w:p>
        </w:tc>
        <w:tc>
          <w:tcPr>
            <w:tcW w:w="965"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SSB&amp;SIB-less</w:t>
            </w:r>
          </w:p>
        </w:tc>
        <w:tc>
          <w:tcPr>
            <w:tcW w:w="661"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1506" w:type="dxa"/>
            <w:shd w:val="clear" w:color="auto" w:fill="C5E0B3" w:themeFill="accent6" w:themeFillTint="66"/>
            <w:noWrap/>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507"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34.5%</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27.0%</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21.7%</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16.7%</w:t>
            </w:r>
          </w:p>
        </w:tc>
        <w:tc>
          <w:tcPr>
            <w:tcW w:w="473"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shd w:val="clear" w:color="auto" w:fill="C5E0B3" w:themeFill="accent6" w:themeFillTint="66"/>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 </w:t>
            </w:r>
            <w:proofErr w:type="spellStart"/>
            <w:r>
              <w:rPr>
                <w:sz w:val="12"/>
                <w:szCs w:val="12"/>
              </w:rPr>
              <w:t>ms</w:t>
            </w:r>
            <w:proofErr w:type="spellEnd"/>
            <w:r>
              <w:rPr>
                <w:sz w:val="12"/>
                <w:szCs w:val="12"/>
              </w:rPr>
              <w:t xml:space="preserve"> SSB/SIB1 period</w:t>
            </w:r>
          </w:p>
        </w:tc>
        <w:tc>
          <w:tcPr>
            <w:tcW w:w="1420"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BS goes into </w:t>
            </w:r>
            <w:proofErr w:type="spellStart"/>
            <w:r>
              <w:rPr>
                <w:sz w:val="12"/>
                <w:szCs w:val="12"/>
              </w:rPr>
              <w:t>mico</w:t>
            </w:r>
            <w:proofErr w:type="spellEnd"/>
            <w:r>
              <w:rPr>
                <w:sz w:val="12"/>
                <w:szCs w:val="12"/>
              </w:rPr>
              <w:t xml:space="preserve">-sleep on </w:t>
            </w:r>
            <w:proofErr w:type="spellStart"/>
            <w:r>
              <w:rPr>
                <w:sz w:val="12"/>
                <w:szCs w:val="12"/>
              </w:rPr>
              <w:t>symbolc</w:t>
            </w:r>
            <w:proofErr w:type="spellEnd"/>
            <w:r>
              <w:rPr>
                <w:sz w:val="12"/>
                <w:szCs w:val="12"/>
              </w:rPr>
              <w:t xml:space="preserve"> w/o TX/RX </w:t>
            </w:r>
            <w:r>
              <w:rPr>
                <w:sz w:val="12"/>
                <w:szCs w:val="12"/>
              </w:rPr>
              <w:br/>
              <w:t xml:space="preserve">simplified SSB which contains SSS and PSS is transmitted with periodicity of 160 </w:t>
            </w:r>
            <w:proofErr w:type="spellStart"/>
            <w:r>
              <w:rPr>
                <w:sz w:val="12"/>
                <w:szCs w:val="12"/>
              </w:rPr>
              <w:t>ms</w:t>
            </w:r>
            <w:proofErr w:type="spellEnd"/>
            <w:r>
              <w:rPr>
                <w:sz w:val="12"/>
                <w:szCs w:val="12"/>
              </w:rPr>
              <w:br/>
              <w:t>No UE DRX.</w:t>
            </w:r>
            <w:r>
              <w:rPr>
                <w:sz w:val="12"/>
                <w:szCs w:val="12"/>
              </w:rPr>
              <w:br/>
              <w:t>A=0.4, η=1</w:t>
            </w:r>
          </w:p>
        </w:tc>
      </w:tr>
      <w:tr w:rsidR="00287FE9" w:rsidTr="00287FE9">
        <w:trPr>
          <w:trHeight w:val="1265"/>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noWrap/>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Zero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507"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36.0%</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24.7%</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18.4%</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w:t>
            </w:r>
          </w:p>
        </w:tc>
        <w:tc>
          <w:tcPr>
            <w:tcW w:w="473"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tcPr>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287FE9" w:rsidRDefault="00B82E0D">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2</w:t>
            </w:r>
          </w:p>
        </w:tc>
        <w:tc>
          <w:tcPr>
            <w:tcW w:w="14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2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r>
      <w:tr w:rsidR="00287FE9" w:rsidTr="00287FE9">
        <w:trPr>
          <w:trHeight w:val="1723"/>
        </w:trPr>
        <w:tc>
          <w:tcPr>
            <w:cnfStyle w:val="001000000000" w:firstRow="0" w:lastRow="0" w:firstColumn="1" w:lastColumn="0" w:oddVBand="0" w:evenVBand="0" w:oddHBand="0" w:evenHBand="0" w:firstRowFirstColumn="0" w:firstRowLastColumn="0" w:lastRowFirstColumn="0" w:lastRowLastColumn="0"/>
            <w:tcW w:w="849" w:type="dxa"/>
          </w:tcPr>
          <w:p w:rsidR="00287FE9" w:rsidRDefault="00B82E0D">
            <w:pPr>
              <w:rPr>
                <w:sz w:val="12"/>
                <w:szCs w:val="12"/>
              </w:rPr>
            </w:pPr>
            <w:r>
              <w:rPr>
                <w:sz w:val="12"/>
                <w:szCs w:val="12"/>
              </w:rPr>
              <w:t>Ericsson</w:t>
            </w:r>
            <w:r>
              <w:rPr>
                <w:sz w:val="12"/>
                <w:szCs w:val="12"/>
              </w:rPr>
              <w:br/>
              <w:t>[R1-2212154]</w:t>
            </w:r>
          </w:p>
        </w:tc>
        <w:tc>
          <w:tcPr>
            <w:tcW w:w="965"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20ms Discovery signal (4 symbols) + no SIB1 </w:t>
            </w:r>
          </w:p>
        </w:tc>
        <w:tc>
          <w:tcPr>
            <w:tcW w:w="661"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150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 / 5.9%</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+ 160ms SIB1 </w:t>
            </w:r>
          </w:p>
        </w:tc>
        <w:tc>
          <w:tcPr>
            <w:tcW w:w="142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one SSB/ four SSBs</w:t>
            </w:r>
            <w:r>
              <w:rPr>
                <w:sz w:val="12"/>
                <w:szCs w:val="12"/>
              </w:rPr>
              <w:br/>
            </w:r>
            <w:r>
              <w:rPr>
                <w:sz w:val="12"/>
                <w:szCs w:val="12"/>
              </w:rPr>
              <w:br/>
              <w:t xml:space="preserve">Energy calculation: per symbol energy consumption is </w:t>
            </w:r>
            <w:proofErr w:type="spellStart"/>
            <w:r>
              <w:rPr>
                <w:sz w:val="12"/>
                <w:szCs w:val="12"/>
              </w:rPr>
              <w:t>modeled</w:t>
            </w:r>
            <w:proofErr w:type="spellEnd"/>
            <w:r>
              <w:rPr>
                <w:sz w:val="12"/>
                <w:szCs w:val="12"/>
              </w:rPr>
              <w:t>.</w:t>
            </w:r>
            <w:r>
              <w:rPr>
                <w:sz w:val="12"/>
                <w:szCs w:val="12"/>
              </w:rPr>
              <w:br/>
            </w:r>
            <w:r>
              <w:rPr>
                <w:sz w:val="12"/>
                <w:szCs w:val="12"/>
              </w:rPr>
              <w:br/>
              <w:t xml:space="preserve">According to Rel-15 specification, SIB1 can be transmitted with variable transmission repetition periodicity within a 160 </w:t>
            </w:r>
            <w:proofErr w:type="spellStart"/>
            <w:r>
              <w:rPr>
                <w:sz w:val="12"/>
                <w:szCs w:val="12"/>
              </w:rPr>
              <w:t>ms</w:t>
            </w:r>
            <w:proofErr w:type="spellEnd"/>
            <w:r>
              <w:rPr>
                <w:sz w:val="12"/>
                <w:szCs w:val="12"/>
              </w:rPr>
              <w:t xml:space="preserve"> period, including one SIB1 PDSCH transmission every 160ms or even sparser.</w:t>
            </w: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849" w:type="dxa"/>
            <w:vMerge w:val="restart"/>
          </w:tcPr>
          <w:p w:rsidR="00287FE9" w:rsidRDefault="00B82E0D">
            <w:pPr>
              <w:rPr>
                <w:sz w:val="12"/>
                <w:szCs w:val="12"/>
              </w:rPr>
            </w:pPr>
            <w:r>
              <w:rPr>
                <w:sz w:val="12"/>
                <w:szCs w:val="12"/>
              </w:rPr>
              <w:t>Qualcomm</w:t>
            </w:r>
            <w:r>
              <w:rPr>
                <w:sz w:val="12"/>
                <w:szCs w:val="12"/>
              </w:rPr>
              <w:br/>
              <w:t>[R1-2212128]</w:t>
            </w:r>
          </w:p>
        </w:tc>
        <w:tc>
          <w:tcPr>
            <w:tcW w:w="965"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on-demand SIB1</w:t>
            </w:r>
          </w:p>
        </w:tc>
        <w:tc>
          <w:tcPr>
            <w:tcW w:w="661"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1506"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Empty load</w:t>
            </w:r>
          </w:p>
        </w:tc>
        <w:tc>
          <w:tcPr>
            <w:tcW w:w="507"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5.8% / 7.7% / 8.6%</w:t>
            </w:r>
          </w:p>
        </w:tc>
        <w:tc>
          <w:tcPr>
            <w:tcW w:w="473"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50" w:type="dxa"/>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one beam</w:t>
            </w:r>
            <w:r>
              <w:rPr>
                <w:sz w:val="12"/>
                <w:szCs w:val="12"/>
              </w:rPr>
              <w:br/>
            </w:r>
            <w:r>
              <w:rPr>
                <w:b/>
                <w:bCs/>
                <w:sz w:val="12"/>
                <w:szCs w:val="12"/>
              </w:rPr>
              <w:t>Enhanced</w:t>
            </w:r>
            <w:r>
              <w:rPr>
                <w:sz w:val="12"/>
                <w:szCs w:val="12"/>
              </w:rPr>
              <w:t>: 20%/10%/5% SIB1 Tx rate, C-WUS with 20ms periodicity</w:t>
            </w:r>
          </w:p>
        </w:tc>
        <w:tc>
          <w:tcPr>
            <w:tcW w:w="142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r w:rsidR="00287FE9" w:rsidTr="00287FE9">
        <w:trPr>
          <w:trHeight w:val="566"/>
        </w:trPr>
        <w:tc>
          <w:tcPr>
            <w:cnfStyle w:val="001000000000" w:firstRow="0" w:lastRow="0" w:firstColumn="1" w:lastColumn="0" w:oddVBand="0" w:evenVBand="0" w:oddHBand="0" w:evenHBand="0" w:firstRowFirstColumn="0" w:firstRowLastColumn="0" w:lastRowFirstColumn="0" w:lastRowLastColumn="0"/>
            <w:tcW w:w="849" w:type="dxa"/>
            <w:vMerge/>
          </w:tcPr>
          <w:p w:rsidR="00287FE9" w:rsidRDefault="00287FE9">
            <w:pPr>
              <w:rPr>
                <w:sz w:val="12"/>
                <w:szCs w:val="12"/>
              </w:rPr>
            </w:pPr>
          </w:p>
        </w:tc>
        <w:tc>
          <w:tcPr>
            <w:tcW w:w="965"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661"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50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507"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32.1% / 36.6% / 38.8%</w:t>
            </w:r>
          </w:p>
        </w:tc>
        <w:tc>
          <w:tcPr>
            <w:tcW w:w="473"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56"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rPr>
            </w:pPr>
          </w:p>
        </w:tc>
        <w:tc>
          <w:tcPr>
            <w:tcW w:w="1450" w:type="dxa"/>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8 beams</w:t>
            </w:r>
            <w:r>
              <w:rPr>
                <w:sz w:val="12"/>
                <w:szCs w:val="12"/>
              </w:rPr>
              <w:br/>
            </w:r>
            <w:r>
              <w:rPr>
                <w:b/>
                <w:bCs/>
                <w:sz w:val="12"/>
                <w:szCs w:val="12"/>
              </w:rPr>
              <w:t>Enhanced</w:t>
            </w:r>
            <w:r>
              <w:rPr>
                <w:sz w:val="12"/>
                <w:szCs w:val="12"/>
              </w:rPr>
              <w:t>: 20%/10%/5% SIB1 Tx rate, C-WUS with 20ms periodicity</w:t>
            </w:r>
          </w:p>
        </w:tc>
        <w:tc>
          <w:tcPr>
            <w:tcW w:w="142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bl>
    <w:p w:rsidR="00287FE9" w:rsidRDefault="00287FE9">
      <w:pPr>
        <w:rPr>
          <w:lang w:eastAsia="zh-CN"/>
        </w:rPr>
      </w:pPr>
    </w:p>
    <w:p w:rsidR="00287FE9" w:rsidRDefault="00B82E0D">
      <w:pPr>
        <w:rPr>
          <w:lang w:eastAsia="zh-CN"/>
        </w:rPr>
      </w:pPr>
      <w:r>
        <w:rPr>
          <w:rFonts w:hint="eastAsia"/>
          <w:lang w:eastAsia="zh-CN"/>
        </w:rPr>
        <w:t>O</w:t>
      </w:r>
      <w:r>
        <w:rPr>
          <w:lang w:eastAsia="zh-CN"/>
        </w:rPr>
        <w:t xml:space="preserve">ne result (Ericsson) shows that with a 4-symbol Discover signal (DRS), and without SIB1 transmission, 2.6% and 5.9% energy savings can be achieved for one SSB and four SSB respectively, at empty load. </w:t>
      </w:r>
    </w:p>
    <w:p w:rsidR="00287FE9" w:rsidRDefault="00B82E0D">
      <w:pPr>
        <w:rPr>
          <w:lang w:eastAsia="zh-CN"/>
        </w:rPr>
      </w:pPr>
      <w:r>
        <w:rPr>
          <w:rFonts w:hint="eastAsia"/>
          <w:lang w:eastAsia="zh-CN"/>
        </w:rPr>
        <w:t>O</w:t>
      </w:r>
      <w:r>
        <w:rPr>
          <w:lang w:eastAsia="zh-CN"/>
        </w:rPr>
        <w:t xml:space="preserve">ne result (CATT) shows on-demand SSB can achieve BS energy savings by 22.0%/43.4% at low load compared to a baseline of 20ms SSB periodicity with or without </w:t>
      </w:r>
      <w:proofErr w:type="spellStart"/>
      <w:r>
        <w:rPr>
          <w:lang w:eastAsia="zh-CN"/>
        </w:rPr>
        <w:t>gNB</w:t>
      </w:r>
      <w:proofErr w:type="spellEnd"/>
      <w:r>
        <w:rPr>
          <w:lang w:eastAsia="zh-CN"/>
        </w:rPr>
        <w:t xml:space="preserve"> DTX configuration. </w:t>
      </w:r>
    </w:p>
    <w:p w:rsidR="00287FE9" w:rsidRDefault="00B82E0D">
      <w:pPr>
        <w:rPr>
          <w:lang w:eastAsia="zh-CN"/>
        </w:rPr>
      </w:pPr>
      <w:r>
        <w:rPr>
          <w:lang w:eastAsia="zh-CN"/>
        </w:rPr>
        <w:t>One result (Qualcomm) is provided with on-demand SIB1 at empty load, 5.8%~8.6% BS energy savings can be achieved at SIB1 transmission rate of 20%~5% for one SSB beam, and the gains can increase to 32.1%~38.8% for 8 beams case for a same SIB1 transmission rate range.</w:t>
      </w:r>
    </w:p>
    <w:p w:rsidR="00287FE9" w:rsidRDefault="00B82E0D">
      <w:pPr>
        <w:rPr>
          <w:lang w:eastAsia="zh-CN"/>
        </w:rPr>
      </w:pPr>
      <w:r>
        <w:rPr>
          <w:rFonts w:hint="eastAsia"/>
          <w:lang w:eastAsia="zh-CN"/>
        </w:rPr>
        <w:t>F</w:t>
      </w:r>
      <w:r>
        <w:rPr>
          <w:lang w:eastAsia="zh-CN"/>
        </w:rPr>
        <w:t xml:space="preserve">or the results other than the above, the observation is to be made together with techniques evaluation for B-1, since company results assume multiple carriers are </w:t>
      </w:r>
      <w:r>
        <w:rPr>
          <w:rFonts w:hint="eastAsia"/>
          <w:lang w:eastAsia="zh-CN"/>
        </w:rPr>
        <w:t>available</w:t>
      </w:r>
      <w:r>
        <w:rPr>
          <w:lang w:eastAsia="zh-CN"/>
        </w:rPr>
        <w:t xml:space="preserve"> at the </w:t>
      </w:r>
      <w:proofErr w:type="spellStart"/>
      <w:r>
        <w:rPr>
          <w:lang w:eastAsia="zh-CN"/>
        </w:rPr>
        <w:t>gNB</w:t>
      </w:r>
      <w:proofErr w:type="spellEnd"/>
      <w:r>
        <w:rPr>
          <w:lang w:eastAsia="zh-CN"/>
        </w:rPr>
        <w:t xml:space="preserve"> but not necessarily CA from UE point of view.</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ZTE</w:t>
            </w:r>
            <w:r>
              <w:rPr>
                <w:rFonts w:hint="eastAsia"/>
                <w:lang w:val="en-US" w:eastAsia="zh-CN"/>
              </w:rPr>
              <w:t>，</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 xml:space="preserve">More clarifications about our simulations are added </w:t>
            </w:r>
            <w:r>
              <w:rPr>
                <w:rFonts w:hint="eastAsia"/>
                <w:color w:val="FF0000"/>
                <w:lang w:val="en-US" w:eastAsia="zh-CN"/>
              </w:rPr>
              <w:t xml:space="preserve">in red, </w:t>
            </w:r>
            <w:r>
              <w:rPr>
                <w:rFonts w:hint="eastAsia"/>
                <w:lang w:val="en-US" w:eastAsia="zh-CN"/>
              </w:rPr>
              <w:t xml:space="preserve">update (typos are fixed when filling the excel document) on our evaluation results </w:t>
            </w:r>
            <w:r>
              <w:rPr>
                <w:rFonts w:hint="eastAsia"/>
                <w:color w:val="FF0000"/>
                <w:lang w:val="en-US" w:eastAsia="zh-CN"/>
              </w:rPr>
              <w:t>in red</w:t>
            </w:r>
            <w:r>
              <w:rPr>
                <w:rFonts w:hint="eastAsia"/>
                <w:lang w:val="en-US" w:eastAsia="zh-CN"/>
              </w:rPr>
              <w:t xml:space="preserve"> for Technique#A-6. (The excel document has also been updated in V24).</w:t>
            </w:r>
          </w:p>
          <w:p w:rsidR="00287FE9" w:rsidRDefault="00287FE9">
            <w:pPr>
              <w:spacing w:after="0"/>
              <w:rPr>
                <w:lang w:val="en-US" w:eastAsia="zh-CN"/>
              </w:rPr>
            </w:pPr>
          </w:p>
          <w:p w:rsidR="00287FE9" w:rsidRDefault="00B82E0D">
            <w:pPr>
              <w:spacing w:after="0"/>
              <w:rPr>
                <w:lang w:val="en-US" w:eastAsia="zh-CN"/>
              </w:rPr>
            </w:pPr>
            <w:r>
              <w:rPr>
                <w:rFonts w:hint="eastAsia"/>
                <w:lang w:val="en-US" w:eastAsia="zh-CN"/>
              </w:rPr>
              <w:t>Whether it is CA based framework, the details need to be further discussed. We think it is too early for such a conclusion at this phase. Therefore, we suggest to remove the following sentence.</w:t>
            </w:r>
          </w:p>
          <w:p w:rsidR="00287FE9" w:rsidRDefault="00287FE9">
            <w:pPr>
              <w:spacing w:after="0"/>
              <w:rPr>
                <w:lang w:val="en-US" w:eastAsia="zh-CN"/>
              </w:rPr>
            </w:pPr>
          </w:p>
          <w:p w:rsidR="00287FE9" w:rsidRDefault="00B82E0D">
            <w:pPr>
              <w:rPr>
                <w:lang w:val="en-US" w:eastAsia="zh-CN"/>
              </w:rPr>
            </w:pPr>
            <w:r>
              <w:rPr>
                <w:rFonts w:hint="eastAsia"/>
                <w:lang w:eastAsia="zh-CN"/>
              </w:rPr>
              <w:t>F</w:t>
            </w:r>
            <w:r>
              <w:rPr>
                <w:lang w:eastAsia="zh-CN"/>
              </w:rPr>
              <w:t xml:space="preserve">or the results other than the above, the observation is to be made together with techniques evaluation for B-1, since company results assume multiple carriers are </w:t>
            </w:r>
            <w:r>
              <w:rPr>
                <w:rFonts w:hint="eastAsia"/>
                <w:lang w:eastAsia="zh-CN"/>
              </w:rPr>
              <w:t>available</w:t>
            </w:r>
            <w:r>
              <w:rPr>
                <w:lang w:eastAsia="zh-CN"/>
              </w:rPr>
              <w:t xml:space="preserve"> at the </w:t>
            </w:r>
            <w:proofErr w:type="spellStart"/>
            <w:r>
              <w:rPr>
                <w:lang w:eastAsia="zh-CN"/>
              </w:rPr>
              <w:t>gNB</w:t>
            </w:r>
            <w:proofErr w:type="spellEnd"/>
            <w:r>
              <w:rPr>
                <w:strike/>
                <w:color w:val="FF0000"/>
                <w:lang w:eastAsia="zh-CN"/>
              </w:rPr>
              <w:t xml:space="preserve"> but not necessarily CA from UE point of view</w:t>
            </w:r>
            <w:r>
              <w:rPr>
                <w:lang w:eastAsia="zh-CN"/>
              </w:rPr>
              <w: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lang w:eastAsia="ko-KR"/>
              </w:rPr>
              <w:t xml:space="preserve">Since </w:t>
            </w:r>
            <w:r>
              <w:rPr>
                <w:rFonts w:eastAsia="Malgun Gothic" w:hint="eastAsia"/>
                <w:lang w:eastAsia="ko-KR"/>
              </w:rPr>
              <w:t>the Ericsson</w:t>
            </w:r>
            <w:r>
              <w:rPr>
                <w:rFonts w:eastAsia="Malgun Gothic"/>
                <w:lang w:eastAsia="ko-KR"/>
              </w:rPr>
              <w:t>’s results show the ES gain by the on-demand SIB1, it is better to rephrase the observation as below:</w:t>
            </w:r>
          </w:p>
          <w:p w:rsidR="00287FE9" w:rsidRDefault="00287FE9">
            <w:pPr>
              <w:spacing w:after="0"/>
            </w:pPr>
          </w:p>
          <w:p w:rsidR="00287FE9" w:rsidRDefault="00B82E0D">
            <w:pPr>
              <w:spacing w:after="0"/>
            </w:pPr>
            <w:r>
              <w:rPr>
                <w:rFonts w:hint="eastAsia"/>
                <w:lang w:eastAsia="zh-CN"/>
              </w:rPr>
              <w:t>O</w:t>
            </w:r>
            <w:r>
              <w:rPr>
                <w:lang w:eastAsia="zh-CN"/>
              </w:rPr>
              <w:t xml:space="preserve">ne result (Ericsson) shows that with on-demand SIB1 </w:t>
            </w:r>
            <w:r>
              <w:rPr>
                <w:strike/>
                <w:color w:val="FF0000"/>
                <w:lang w:eastAsia="zh-CN"/>
              </w:rPr>
              <w:t>a 4-symbol Discover signal (DRS), and without SIB1 transmission</w:t>
            </w:r>
            <w:r>
              <w:rPr>
                <w:lang w:eastAsia="zh-CN"/>
              </w:rPr>
              <w:t>, 2.6% and 5.9% energy savings can be achieved for one SSB and four SSB respectively, at empty load.</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 w:rsidR="00287FE9" w:rsidRDefault="00B82E0D">
      <w:pPr>
        <w:pStyle w:val="41"/>
      </w:pPr>
      <w:r>
        <w:t>6.1.2.3</w:t>
      </w:r>
      <w:r>
        <w:tab/>
        <w:t>Specification impacts</w:t>
      </w:r>
    </w:p>
    <w:p w:rsidR="00287FE9" w:rsidRDefault="00287FE9"/>
    <w:p w:rsidR="00287FE9" w:rsidRDefault="00287FE9"/>
    <w:p w:rsidR="00287FE9" w:rsidRDefault="00287FE9"/>
    <w:p w:rsidR="00287FE9" w:rsidRDefault="00B82E0D">
      <w:pPr>
        <w:pStyle w:val="31"/>
      </w:pPr>
      <w:r>
        <w:lastRenderedPageBreak/>
        <w:t>6.</w:t>
      </w:r>
      <w:proofErr w:type="gramStart"/>
      <w:r>
        <w:t>1.z</w:t>
      </w:r>
      <w:proofErr w:type="gramEnd"/>
      <w:r>
        <w:tab/>
        <w:t>Impacts on network interfaces</w:t>
      </w:r>
    </w:p>
    <w:p w:rsidR="00287FE9" w:rsidRDefault="00B82E0D">
      <w:pPr>
        <w:pStyle w:val="31"/>
        <w:rPr>
          <w:ins w:id="263" w:author="Huawei" w:date="2022-11-04T08:01:00Z"/>
        </w:rPr>
      </w:pPr>
      <w:ins w:id="264" w:author="Huawei" w:date="2022-11-04T08:01:00Z">
        <w:r>
          <w:t>6.</w:t>
        </w:r>
        <w:proofErr w:type="gramStart"/>
        <w:r>
          <w:t>1.aa</w:t>
        </w:r>
        <w:proofErr w:type="gramEnd"/>
        <w:r>
          <w:tab/>
        </w:r>
        <w:r>
          <w:rPr>
            <w:rFonts w:eastAsia="宋体"/>
          </w:rPr>
          <w:t>Cell DTX/DRX</w:t>
        </w:r>
      </w:ins>
    </w:p>
    <w:p w:rsidR="00287FE9" w:rsidRDefault="00B82E0D">
      <w:pPr>
        <w:pStyle w:val="41"/>
        <w:rPr>
          <w:ins w:id="265" w:author="Huawei" w:date="2022-11-04T08:01:00Z"/>
        </w:rPr>
      </w:pPr>
      <w:ins w:id="266" w:author="Huawei" w:date="2022-11-04T08:01:00Z">
        <w:r>
          <w:t>6.1.</w:t>
        </w:r>
      </w:ins>
      <w:ins w:id="267" w:author="Huawei" w:date="2022-11-04T08:03:00Z">
        <w:r>
          <w:t>aa</w:t>
        </w:r>
      </w:ins>
      <w:ins w:id="268" w:author="Huawei" w:date="2022-11-04T08:01:00Z">
        <w:r>
          <w:t>.1</w:t>
        </w:r>
        <w:r>
          <w:tab/>
          <w:t>Description of technique</w:t>
        </w:r>
      </w:ins>
    </w:p>
    <w:p w:rsidR="00287FE9" w:rsidRDefault="00B82E0D">
      <w:pPr>
        <w:pStyle w:val="41"/>
        <w:rPr>
          <w:ins w:id="269" w:author="Huawei" w:date="2022-11-04T08:01:00Z"/>
        </w:rPr>
      </w:pPr>
      <w:ins w:id="270" w:author="Huawei" w:date="2022-11-04T08:01:00Z">
        <w:r>
          <w:t>6.1.</w:t>
        </w:r>
      </w:ins>
      <w:ins w:id="271" w:author="Huawei" w:date="2022-11-04T08:03:00Z">
        <w:r>
          <w:t>aa</w:t>
        </w:r>
      </w:ins>
      <w:ins w:id="272" w:author="Huawei" w:date="2022-11-04T08:01:00Z">
        <w:r>
          <w:t>.2</w:t>
        </w:r>
        <w:r>
          <w:tab/>
          <w:t>Analysis of performance and impacts</w:t>
        </w:r>
      </w:ins>
    </w:p>
    <w:p w:rsidR="00287FE9" w:rsidRDefault="00B82E0D">
      <w:pPr>
        <w:pStyle w:val="41"/>
        <w:rPr>
          <w:ins w:id="273" w:author="Huawei" w:date="2022-11-04T08:02:00Z"/>
        </w:rPr>
      </w:pPr>
      <w:ins w:id="274" w:author="Huawei" w:date="2022-11-04T08:01:00Z">
        <w:r>
          <w:t>6.1.</w:t>
        </w:r>
      </w:ins>
      <w:ins w:id="275" w:author="Huawei" w:date="2022-11-04T08:03:00Z">
        <w:r>
          <w:t>aa</w:t>
        </w:r>
      </w:ins>
      <w:ins w:id="276" w:author="Huawei" w:date="2022-11-04T08:01:00Z">
        <w:r>
          <w:t>.3</w:t>
        </w:r>
        <w:r>
          <w:tab/>
          <w:t>Specification impacts</w:t>
        </w:r>
      </w:ins>
    </w:p>
    <w:p w:rsidR="00287FE9" w:rsidRDefault="00B82E0D">
      <w:pPr>
        <w:pStyle w:val="41"/>
        <w:rPr>
          <w:ins w:id="277" w:author="Huawei" w:date="2022-11-04T08:02:00Z"/>
          <w:lang w:eastAsia="zh-CN"/>
        </w:rPr>
      </w:pPr>
      <w:ins w:id="278" w:author="Huawei" w:date="2022-11-04T08:02:00Z">
        <w:r>
          <w:t>6.1.</w:t>
        </w:r>
      </w:ins>
      <w:ins w:id="279" w:author="Huawei" w:date="2022-11-04T08:03:00Z">
        <w:r>
          <w:t>aa</w:t>
        </w:r>
      </w:ins>
      <w:ins w:id="280" w:author="Huawei" w:date="2022-11-04T08:02:00Z">
        <w:r>
          <w:t>.</w:t>
        </w:r>
      </w:ins>
      <w:ins w:id="281" w:author="Huawei" w:date="2022-11-04T08:03:00Z">
        <w:r>
          <w:t>4</w:t>
        </w:r>
      </w:ins>
      <w:ins w:id="282" w:author="Huawei" w:date="2022-11-04T08:02:00Z">
        <w:r>
          <w:tab/>
          <w:t>Higher layer procedures</w:t>
        </w:r>
      </w:ins>
    </w:p>
    <w:p w:rsidR="00287FE9" w:rsidRDefault="00B82E0D">
      <w:pPr>
        <w:snapToGrid w:val="0"/>
        <w:jc w:val="both"/>
        <w:rPr>
          <w:ins w:id="283" w:author="Huawei" w:date="2022-11-04T08:02:00Z"/>
          <w:lang w:eastAsia="zh-CN"/>
        </w:rPr>
      </w:pPr>
      <w:ins w:id="284" w:author="Huawei" w:date="2022-11-04T08:02:00Z">
        <w:r>
          <w:rPr>
            <w:lang w:val="en-US" w:eastAsia="zh-CN"/>
          </w:rPr>
          <w:t>Cell DTX/DRX is applied to at least UEs in RRC_CONNECTED state.</w:t>
        </w:r>
        <w:r>
          <w:rPr>
            <w:lang w:eastAsia="zh-CN"/>
          </w:rPr>
          <w:t xml:space="preserve"> A periodic Cell DTX/DRX (i.e., active and non-active periods) can be configured by </w:t>
        </w:r>
        <w:proofErr w:type="spellStart"/>
        <w:r>
          <w:rPr>
            <w:lang w:eastAsia="zh-CN"/>
          </w:rPr>
          <w:t>gNB</w:t>
        </w:r>
        <w:proofErr w:type="spellEnd"/>
        <w:r>
          <w:rPr>
            <w:lang w:eastAsia="zh-CN"/>
          </w:rPr>
          <w:t xml:space="preserve"> via RRC signalling. Below examples on Cell DTX/DRX behaviour during non-active periods are assumed to be possible options, and the UE behaviour/impact will be studied:</w:t>
        </w:r>
      </w:ins>
    </w:p>
    <w:p w:rsidR="00287FE9" w:rsidRDefault="00B82E0D">
      <w:pPr>
        <w:numPr>
          <w:ilvl w:val="0"/>
          <w:numId w:val="16"/>
        </w:numPr>
        <w:overflowPunct w:val="0"/>
        <w:autoSpaceDE w:val="0"/>
        <w:autoSpaceDN w:val="0"/>
        <w:adjustRightInd w:val="0"/>
        <w:snapToGrid w:val="0"/>
        <w:jc w:val="both"/>
        <w:textAlignment w:val="baseline"/>
        <w:rPr>
          <w:ins w:id="285" w:author="Huawei" w:date="2022-11-04T08:02:00Z"/>
          <w:lang w:eastAsia="zh-CN"/>
        </w:rPr>
      </w:pPr>
      <w:ins w:id="286" w:author="Huawei" w:date="2022-11-04T08:02:00Z">
        <w:r>
          <w:rPr>
            <w:lang w:eastAsia="zh-CN"/>
          </w:rPr>
          <w:t xml:space="preserve">Example 1: </w:t>
        </w:r>
        <w:proofErr w:type="spellStart"/>
        <w:r>
          <w:rPr>
            <w:lang w:eastAsia="zh-CN"/>
          </w:rPr>
          <w:t>gNB</w:t>
        </w:r>
        <w:proofErr w:type="spellEnd"/>
        <w:r>
          <w:rPr>
            <w:lang w:eastAsia="zh-CN"/>
          </w:rPr>
          <w:t xml:space="preserve"> is expected to turn off all transmission and reception for data traffic and reference signal during Cell DTX/DRX non-active periods.</w:t>
        </w:r>
      </w:ins>
    </w:p>
    <w:p w:rsidR="00287FE9" w:rsidRDefault="00B82E0D">
      <w:pPr>
        <w:numPr>
          <w:ilvl w:val="0"/>
          <w:numId w:val="16"/>
        </w:numPr>
        <w:overflowPunct w:val="0"/>
        <w:autoSpaceDE w:val="0"/>
        <w:autoSpaceDN w:val="0"/>
        <w:adjustRightInd w:val="0"/>
        <w:snapToGrid w:val="0"/>
        <w:jc w:val="both"/>
        <w:textAlignment w:val="baseline"/>
        <w:rPr>
          <w:ins w:id="287" w:author="Huawei" w:date="2022-11-04T08:02:00Z"/>
          <w:lang w:eastAsia="zh-CN"/>
        </w:rPr>
      </w:pPr>
      <w:ins w:id="288" w:author="Huawei" w:date="2022-11-04T08:02:00Z">
        <w:r>
          <w:rPr>
            <w:lang w:eastAsia="zh-CN"/>
          </w:rPr>
          <w:t xml:space="preserve">Example 2: </w:t>
        </w:r>
        <w:proofErr w:type="spellStart"/>
        <w:r>
          <w:rPr>
            <w:lang w:eastAsia="zh-CN"/>
          </w:rPr>
          <w:t>gNB</w:t>
        </w:r>
        <w:proofErr w:type="spellEnd"/>
        <w:r>
          <w:rPr>
            <w:lang w:eastAsia="zh-CN"/>
          </w:rPr>
          <w:t xml:space="preserve"> is expected to turn off its transmission/reception only for data traffic during Cell DTX/DRX non-active periods (i.e., </w:t>
        </w:r>
        <w:proofErr w:type="spellStart"/>
        <w:r>
          <w:rPr>
            <w:lang w:eastAsia="zh-CN"/>
          </w:rPr>
          <w:t>gNB</w:t>
        </w:r>
        <w:proofErr w:type="spellEnd"/>
        <w:r>
          <w:rPr>
            <w:lang w:eastAsia="zh-CN"/>
          </w:rPr>
          <w:t xml:space="preserve"> will still transmit/receive reference signals)</w:t>
        </w:r>
      </w:ins>
    </w:p>
    <w:p w:rsidR="00287FE9" w:rsidRDefault="00B82E0D">
      <w:pPr>
        <w:numPr>
          <w:ilvl w:val="0"/>
          <w:numId w:val="16"/>
        </w:numPr>
        <w:overflowPunct w:val="0"/>
        <w:autoSpaceDE w:val="0"/>
        <w:autoSpaceDN w:val="0"/>
        <w:adjustRightInd w:val="0"/>
        <w:snapToGrid w:val="0"/>
        <w:jc w:val="both"/>
        <w:textAlignment w:val="baseline"/>
        <w:rPr>
          <w:ins w:id="289" w:author="Huawei" w:date="2022-11-04T08:02:00Z"/>
          <w:lang w:eastAsia="zh-CN"/>
        </w:rPr>
      </w:pPr>
      <w:ins w:id="290" w:author="Huawei" w:date="2022-11-04T08:02:00Z">
        <w:r>
          <w:rPr>
            <w:lang w:eastAsia="zh-CN"/>
          </w:rPr>
          <w:t xml:space="preserve">Example 3: </w:t>
        </w:r>
        <w:proofErr w:type="spellStart"/>
        <w:r>
          <w:rPr>
            <w:lang w:eastAsia="zh-CN"/>
          </w:rPr>
          <w:t>gNB</w:t>
        </w:r>
        <w:proofErr w:type="spellEnd"/>
        <w:r>
          <w:rPr>
            <w:lang w:eastAsia="zh-CN"/>
          </w:rPr>
          <w:t xml:space="preserve"> is expected to turn off its dynamic data transmission/reception during Cell DTX/DRX non-active periods (i.e., </w:t>
        </w:r>
        <w:proofErr w:type="spellStart"/>
        <w:r>
          <w:rPr>
            <w:lang w:eastAsia="zh-CN"/>
          </w:rPr>
          <w:t>gNB</w:t>
        </w:r>
        <w:proofErr w:type="spellEnd"/>
        <w:r>
          <w:rPr>
            <w:lang w:eastAsia="zh-CN"/>
          </w:rPr>
          <w:t xml:space="preserve"> is expected to still perform transmission/reception in periodic resources, including SPS, CG-PUSCH, SR, RACH, and SRS).</w:t>
        </w:r>
      </w:ins>
    </w:p>
    <w:p w:rsidR="00287FE9" w:rsidRDefault="00B82E0D">
      <w:pPr>
        <w:numPr>
          <w:ilvl w:val="0"/>
          <w:numId w:val="16"/>
        </w:numPr>
        <w:overflowPunct w:val="0"/>
        <w:autoSpaceDE w:val="0"/>
        <w:autoSpaceDN w:val="0"/>
        <w:adjustRightInd w:val="0"/>
        <w:snapToGrid w:val="0"/>
        <w:jc w:val="both"/>
        <w:textAlignment w:val="baseline"/>
        <w:rPr>
          <w:ins w:id="291" w:author="Huawei" w:date="2022-11-04T08:02:00Z"/>
          <w:lang w:eastAsia="zh-CN"/>
        </w:rPr>
      </w:pPr>
      <w:ins w:id="292" w:author="Huawei" w:date="2022-11-04T08:02:00Z">
        <w:r>
          <w:rPr>
            <w:lang w:eastAsia="zh-CN"/>
          </w:rPr>
          <w:t xml:space="preserve">Example 4: </w:t>
        </w:r>
        <w:proofErr w:type="spellStart"/>
        <w:r>
          <w:rPr>
            <w:lang w:eastAsia="zh-CN"/>
          </w:rPr>
          <w:t>gNB</w:t>
        </w:r>
        <w:proofErr w:type="spellEnd"/>
        <w:r>
          <w:rPr>
            <w:lang w:eastAsia="zh-CN"/>
          </w:rPr>
          <w:t xml:space="preserve"> is expected to only transmit reference signals (e.g., CSI-RS for measurement).</w:t>
        </w:r>
      </w:ins>
    </w:p>
    <w:p w:rsidR="00287FE9" w:rsidRDefault="00B82E0D">
      <w:pPr>
        <w:snapToGrid w:val="0"/>
        <w:jc w:val="both"/>
        <w:rPr>
          <w:ins w:id="293" w:author="Huawei" w:date="2022-11-04T08:02:00Z"/>
          <w:lang w:val="en-US" w:eastAsia="zh-CN"/>
        </w:rPr>
      </w:pPr>
      <w:ins w:id="294" w:author="Huawei" w:date="2022-11-04T08:02:00Z">
        <w:r>
          <w:rPr>
            <w:lang w:val="en-US" w:eastAsia="zh-CN"/>
          </w:rPr>
          <w:t>The study will focus on UE behavior when at any point in time</w:t>
        </w:r>
        <w:r>
          <w:t xml:space="preserve"> </w:t>
        </w:r>
        <w:r>
          <w:rPr>
            <w:lang w:val="en-US" w:eastAsia="zh-CN"/>
          </w:rPr>
          <w:t>the cell activates a single DTX/DRX configuration.</w:t>
        </w:r>
      </w:ins>
    </w:p>
    <w:p w:rsidR="00287FE9" w:rsidRDefault="00B82E0D">
      <w:pPr>
        <w:snapToGrid w:val="0"/>
        <w:jc w:val="both"/>
        <w:rPr>
          <w:ins w:id="295" w:author="Huawei" w:date="2022-11-04T08:02:00Z"/>
          <w:lang w:eastAsia="zh-CN"/>
        </w:rPr>
      </w:pPr>
      <w:ins w:id="296" w:author="Huawei" w:date="2022-11-04T08:02:00Z">
        <w:r>
          <w:rPr>
            <w:i/>
          </w:rPr>
          <w:t xml:space="preserve">Editor's note: </w:t>
        </w:r>
        <w:r>
          <w:rPr>
            <w:i/>
            <w:iCs/>
            <w:lang w:val="en-US" w:eastAsia="zh-CN"/>
          </w:rPr>
          <w:t>FFS if multiple sets of Cell DRX/DTX configuration are allowed.</w:t>
        </w:r>
      </w:ins>
    </w:p>
    <w:p w:rsidR="00287FE9" w:rsidRDefault="00B82E0D">
      <w:pPr>
        <w:snapToGrid w:val="0"/>
        <w:jc w:val="both"/>
        <w:rPr>
          <w:ins w:id="297" w:author="Huawei" w:date="2022-11-04T08:02:00Z"/>
          <w:lang w:eastAsia="zh-CN"/>
        </w:rPr>
      </w:pPr>
      <w:ins w:id="298" w:author="Huawei" w:date="2022-11-04T08:02:00Z">
        <w:r>
          <w:rPr>
            <w:lang w:eastAsia="zh-CN"/>
          </w:rPr>
          <w:t>The Cell DTX mode/configuration can also be indicated to the UE via dynamic L1/L2 signalling. The dynamic L1/L2 signalling at least supports UE dedicated indication. Whether UE group common signalling is also supported will be further studied. </w:t>
        </w:r>
      </w:ins>
    </w:p>
    <w:p w:rsidR="00287FE9" w:rsidRDefault="00B82E0D">
      <w:pPr>
        <w:snapToGrid w:val="0"/>
        <w:jc w:val="both"/>
        <w:rPr>
          <w:ins w:id="299" w:author="Huawei" w:date="2022-11-04T08:02:00Z"/>
          <w:lang w:val="en-US" w:eastAsia="zh-CN"/>
        </w:rPr>
      </w:pPr>
      <w:ins w:id="300" w:author="Huawei" w:date="2022-11-04T08:02:00Z">
        <w:r>
          <w:rPr>
            <w:lang w:val="en-US" w:eastAsia="zh-CN"/>
          </w:rPr>
          <w:t xml:space="preserve">It is beneficial to align UE DRX with Cell DTX and DRX alignment among multiple UEs. The alignment mechanism will be studied. </w:t>
        </w:r>
      </w:ins>
    </w:p>
    <w:p w:rsidR="00287FE9" w:rsidRDefault="00B82E0D">
      <w:pPr>
        <w:snapToGrid w:val="0"/>
        <w:jc w:val="both"/>
        <w:rPr>
          <w:ins w:id="301" w:author="Huawei" w:date="2022-11-04T08:02:00Z"/>
          <w:lang w:eastAsia="zh-CN"/>
        </w:rPr>
      </w:pPr>
      <w:ins w:id="302" w:author="Huawei" w:date="2022-11-04T08:02:00Z">
        <w:r>
          <w:rPr>
            <w:i/>
          </w:rPr>
          <w:t xml:space="preserve">Editor's note: FFS </w:t>
        </w:r>
        <w:r>
          <w:rPr>
            <w:i/>
            <w:iCs/>
            <w:lang w:val="en-US" w:eastAsia="zh-CN"/>
          </w:rPr>
          <w:t>details of alignment, including UE transmission/reception behavior during DTX.</w:t>
        </w:r>
      </w:ins>
    </w:p>
    <w:p w:rsidR="00287FE9" w:rsidRDefault="00B82E0D">
      <w:pPr>
        <w:pStyle w:val="41"/>
        <w:rPr>
          <w:ins w:id="303" w:author="Huawei" w:date="2022-11-04T08:02:00Z"/>
        </w:rPr>
      </w:pPr>
      <w:ins w:id="304" w:author="Huawei" w:date="2022-11-04T08:02:00Z">
        <w:r>
          <w:t>6.1.</w:t>
        </w:r>
      </w:ins>
      <w:ins w:id="305" w:author="Huawei" w:date="2022-11-04T08:03:00Z">
        <w:r>
          <w:t>aa</w:t>
        </w:r>
      </w:ins>
      <w:ins w:id="306" w:author="Huawei" w:date="2022-11-04T08:02:00Z">
        <w:r>
          <w:t>.</w:t>
        </w:r>
      </w:ins>
      <w:ins w:id="307" w:author="Huawei" w:date="2022-11-04T08:03:00Z">
        <w:r>
          <w:t>5</w:t>
        </w:r>
      </w:ins>
      <w:ins w:id="308" w:author="Huawei" w:date="2022-11-04T08:02:00Z">
        <w:r>
          <w:tab/>
          <w:t>Assistance information from UE side</w:t>
        </w:r>
      </w:ins>
    </w:p>
    <w:p w:rsidR="00287FE9" w:rsidRDefault="00B82E0D">
      <w:pPr>
        <w:rPr>
          <w:ins w:id="309" w:author="Huawei" w:date="2022-11-04T08:02:00Z"/>
        </w:rPr>
      </w:pPr>
      <w:ins w:id="310" w:author="Huawei" w:date="2022-11-04T08:02:00Z">
        <w:r>
          <w:rPr>
            <w:i/>
          </w:rPr>
          <w:t>Editor's note: will be updated once more agreements are made.</w:t>
        </w:r>
      </w:ins>
    </w:p>
    <w:p w:rsidR="00287FE9" w:rsidRDefault="00B82E0D">
      <w:pPr>
        <w:keepNext/>
        <w:keepLines/>
        <w:spacing w:before="120"/>
        <w:ind w:left="1418" w:hanging="1418"/>
        <w:outlineLvl w:val="3"/>
        <w:rPr>
          <w:ins w:id="311" w:author="Huawei" w:date="2022-11-04T08:02:00Z"/>
          <w:rFonts w:ascii="Arial" w:eastAsia="宋体" w:hAnsi="Arial"/>
          <w:sz w:val="24"/>
        </w:rPr>
      </w:pPr>
      <w:ins w:id="312" w:author="Huawei" w:date="2022-11-04T08:02:00Z">
        <w:r>
          <w:rPr>
            <w:rFonts w:ascii="Arial" w:eastAsia="宋体" w:hAnsi="Arial"/>
            <w:sz w:val="24"/>
          </w:rPr>
          <w:t>6.1.</w:t>
        </w:r>
      </w:ins>
      <w:ins w:id="313" w:author="Huawei" w:date="2022-11-04T08:03:00Z">
        <w:r>
          <w:rPr>
            <w:rFonts w:ascii="Arial" w:eastAsia="宋体" w:hAnsi="Arial"/>
            <w:sz w:val="24"/>
          </w:rPr>
          <w:t>aa</w:t>
        </w:r>
      </w:ins>
      <w:ins w:id="314" w:author="Huawei" w:date="2022-11-04T08:02:00Z">
        <w:r>
          <w:rPr>
            <w:rFonts w:ascii="Arial" w:eastAsia="宋体" w:hAnsi="Arial"/>
            <w:sz w:val="24"/>
          </w:rPr>
          <w:t>.</w:t>
        </w:r>
      </w:ins>
      <w:ins w:id="315" w:author="Huawei" w:date="2022-11-04T08:03:00Z">
        <w:r>
          <w:rPr>
            <w:rFonts w:ascii="Arial" w:eastAsia="宋体" w:hAnsi="Arial"/>
            <w:sz w:val="24"/>
          </w:rPr>
          <w:t>6</w:t>
        </w:r>
      </w:ins>
      <w:ins w:id="316" w:author="Huawei" w:date="2022-11-04T08:02:00Z">
        <w:r>
          <w:rPr>
            <w:rFonts w:ascii="Arial" w:eastAsia="宋体" w:hAnsi="Arial"/>
            <w:sz w:val="24"/>
          </w:rPr>
          <w:tab/>
          <w:t>Impacts on network interfaces</w:t>
        </w:r>
      </w:ins>
    </w:p>
    <w:p w:rsidR="00287FE9" w:rsidRDefault="00B82E0D">
      <w:pPr>
        <w:rPr>
          <w:ins w:id="317" w:author="Huawei" w:date="2022-11-04T08:02:00Z"/>
        </w:rPr>
      </w:pPr>
      <w:ins w:id="318" w:author="Huawei" w:date="2022-11-04T08:02:00Z">
        <w:r>
          <w:rPr>
            <w:i/>
          </w:rPr>
          <w:t>Editor's note: will be updated once more agreements are made.</w:t>
        </w:r>
      </w:ins>
    </w:p>
    <w:p w:rsidR="00287FE9" w:rsidRDefault="00B82E0D">
      <w:pPr>
        <w:rPr>
          <w:ins w:id="319" w:author="Huawei" w:date="2022-11-04T08:05:00Z"/>
          <w:lang w:val="en-US" w:eastAsia="zh-CN"/>
        </w:rPr>
      </w:pPr>
      <w:ins w:id="320" w:author="Huawei" w:date="2022-11-04T08:05:00Z">
        <w:r>
          <w:rPr>
            <w:lang w:eastAsia="zh-CN"/>
          </w:rPr>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ins>
    </w:p>
    <w:p w:rsidR="00287FE9" w:rsidRDefault="00B82E0D">
      <w:ins w:id="321" w:author="Huawei" w:date="2022-11-04T08:05:00Z">
        <w:r>
          <w:rPr>
            <w:i/>
          </w:rPr>
          <w:t>Editor’s note: The details of cell DTX/DRX is finally up to RAN1 and RAN2.</w:t>
        </w:r>
      </w:ins>
    </w:p>
    <w:p w:rsidR="00287FE9" w:rsidRDefault="00B82E0D">
      <w:pPr>
        <w:pStyle w:val="21"/>
      </w:pPr>
      <w:r>
        <w:lastRenderedPageBreak/>
        <w:t>6.2</w:t>
      </w:r>
      <w:r>
        <w:tab/>
        <w:t>Techniques in frequency domain</w:t>
      </w:r>
    </w:p>
    <w:p w:rsidR="00287FE9" w:rsidRDefault="00B82E0D">
      <w:pPr>
        <w:pStyle w:val="31"/>
      </w:pPr>
      <w:r>
        <w:t>6.2.1</w:t>
      </w:r>
      <w:r>
        <w:tab/>
        <w:t>Technique B-1 YY</w:t>
      </w:r>
    </w:p>
    <w:p w:rsidR="00287FE9" w:rsidRDefault="00B82E0D">
      <w:pPr>
        <w:pStyle w:val="41"/>
      </w:pPr>
      <w:r>
        <w:t>6.2.1.1</w:t>
      </w:r>
      <w:r>
        <w:tab/>
        <w:t>Description of technique</w:t>
      </w:r>
    </w:p>
    <w:p w:rsidR="00287FE9" w:rsidRDefault="00B82E0D">
      <w:pPr>
        <w:pStyle w:val="41"/>
      </w:pPr>
      <w:r>
        <w:t>6.2.1.2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B-1: start ===</w:t>
      </w:r>
    </w:p>
    <w:p w:rsidR="00287FE9" w:rsidRDefault="00B82E0D">
      <w:pPr>
        <w:rPr>
          <w:lang w:eastAsia="zh-CN"/>
        </w:rPr>
      </w:pPr>
      <w:r>
        <w:rPr>
          <w:rFonts w:hint="eastAsia"/>
          <w:lang w:eastAsia="zh-CN"/>
        </w:rPr>
        <w:t>T</w:t>
      </w:r>
      <w:r>
        <w:rPr>
          <w:lang w:eastAsia="zh-CN"/>
        </w:rPr>
        <w:t>he following capture the results by multi-carrier energy savings enhancements.</w:t>
      </w:r>
    </w:p>
    <w:p w:rsidR="00287FE9" w:rsidRDefault="00B82E0D">
      <w:pPr>
        <w:pStyle w:val="TH"/>
      </w:pPr>
      <w:r>
        <w:t>Table 6.1.1-x: BS energy savings by</w:t>
      </w:r>
      <w:r>
        <w:rPr>
          <w:lang w:eastAsia="zh-CN"/>
        </w:rPr>
        <w:t xml:space="preserve"> multi-carrier enhancements</w:t>
      </w:r>
    </w:p>
    <w:tbl>
      <w:tblPr>
        <w:tblStyle w:val="GridTable5Dark-Accent61"/>
        <w:tblW w:w="0" w:type="auto"/>
        <w:jc w:val="center"/>
        <w:tblLook w:val="04A0" w:firstRow="1" w:lastRow="0" w:firstColumn="1" w:lastColumn="0" w:noHBand="0" w:noVBand="1"/>
      </w:tblPr>
      <w:tblGrid>
        <w:gridCol w:w="1007"/>
        <w:gridCol w:w="1303"/>
        <w:gridCol w:w="690"/>
        <w:gridCol w:w="896"/>
        <w:gridCol w:w="1132"/>
        <w:gridCol w:w="1437"/>
        <w:gridCol w:w="2518"/>
      </w:tblGrid>
      <w:tr w:rsidR="00287FE9" w:rsidTr="00287FE9">
        <w:trPr>
          <w:cnfStyle w:val="100000000000" w:firstRow="1" w:lastRow="0"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1007" w:type="dxa"/>
          </w:tcPr>
          <w:p w:rsidR="00287FE9" w:rsidRDefault="00B82E0D">
            <w:pPr>
              <w:spacing w:after="0"/>
              <w:jc w:val="center"/>
              <w:rPr>
                <w:rFonts w:eastAsia="宋体"/>
                <w:sz w:val="12"/>
                <w:szCs w:val="12"/>
                <w:lang w:val="en-US" w:eastAsia="zh-CN"/>
              </w:rPr>
            </w:pPr>
            <w:r>
              <w:rPr>
                <w:rFonts w:eastAsia="宋体"/>
                <w:sz w:val="12"/>
                <w:szCs w:val="12"/>
                <w:lang w:val="en-US" w:eastAsia="zh-CN"/>
              </w:rPr>
              <w:t>Company</w:t>
            </w:r>
          </w:p>
        </w:tc>
        <w:tc>
          <w:tcPr>
            <w:tcW w:w="1303"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ES scheme</w:t>
            </w:r>
          </w:p>
        </w:tc>
        <w:tc>
          <w:tcPr>
            <w:tcW w:w="690"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896"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1132"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1437"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2518"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Huawei</w:t>
            </w:r>
            <w:r>
              <w:rPr>
                <w:rFonts w:ascii="宋体" w:eastAsia="宋体" w:hAnsi="宋体" w:hint="eastAsia"/>
                <w:sz w:val="12"/>
                <w:szCs w:val="12"/>
                <w:lang w:val="en-US" w:eastAsia="zh-CN"/>
              </w:rPr>
              <w:t>，</w:t>
            </w:r>
            <w:proofErr w:type="spellStart"/>
            <w:r>
              <w:rPr>
                <w:rFonts w:eastAsia="宋体"/>
                <w:sz w:val="12"/>
                <w:szCs w:val="12"/>
                <w:lang w:val="en-US" w:eastAsia="zh-CN"/>
              </w:rPr>
              <w:t>HiSilicon</w:t>
            </w:r>
            <w:proofErr w:type="spellEnd"/>
          </w:p>
          <w:p w:rsidR="00287FE9" w:rsidRDefault="00B82E0D">
            <w:pPr>
              <w:spacing w:after="0"/>
              <w:jc w:val="center"/>
              <w:rPr>
                <w:rFonts w:eastAsia="宋体"/>
                <w:sz w:val="12"/>
                <w:szCs w:val="12"/>
                <w:lang w:val="en-US" w:eastAsia="zh-CN"/>
              </w:rPr>
            </w:pPr>
            <w:r>
              <w:rPr>
                <w:rFonts w:eastAsia="宋体"/>
                <w:sz w:val="12"/>
                <w:szCs w:val="12"/>
                <w:lang w:val="en-US" w:eastAsia="zh-CN"/>
              </w:rPr>
              <w:t>[R1-2210858]</w:t>
            </w:r>
          </w:p>
        </w:tc>
        <w:tc>
          <w:tcPr>
            <w:tcW w:w="1303"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Inter-band SSB-less on </w:t>
            </w:r>
            <w:proofErr w:type="spellStart"/>
            <w:r>
              <w:rPr>
                <w:sz w:val="12"/>
                <w:szCs w:val="12"/>
              </w:rPr>
              <w:t>Scell</w:t>
            </w:r>
            <w:proofErr w:type="spellEnd"/>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 load(zero)</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14.4%</w:t>
            </w:r>
          </w:p>
        </w:tc>
        <w:tc>
          <w:tcPr>
            <w:tcW w:w="1437" w:type="dxa"/>
            <w:vMerge w:val="restart"/>
            <w:shd w:val="clear" w:color="auto" w:fill="C5E0B3" w:themeFill="accent6" w:themeFillTint="66"/>
            <w:noWrap/>
          </w:tcPr>
          <w:p w:rsidR="00287FE9" w:rsidRDefault="00287FE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val="restart"/>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4 SSB beams with 20ms period, 20RB</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 load(low)</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w:t>
            </w:r>
          </w:p>
        </w:tc>
        <w:tc>
          <w:tcPr>
            <w:tcW w:w="1437"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 load(light)</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7.4%</w:t>
            </w:r>
          </w:p>
        </w:tc>
        <w:tc>
          <w:tcPr>
            <w:tcW w:w="1437"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 load(medium)</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5.7%</w:t>
            </w:r>
          </w:p>
        </w:tc>
        <w:tc>
          <w:tcPr>
            <w:tcW w:w="1437"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21"/>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 xml:space="preserve">ZTE, </w:t>
            </w:r>
            <w:proofErr w:type="spellStart"/>
            <w:r>
              <w:rPr>
                <w:rFonts w:eastAsia="宋体"/>
                <w:sz w:val="12"/>
                <w:szCs w:val="12"/>
                <w:lang w:val="en-US" w:eastAsia="zh-CN"/>
              </w:rPr>
              <w:t>Sanechips</w:t>
            </w:r>
            <w:proofErr w:type="spellEnd"/>
          </w:p>
          <w:p w:rsidR="00287FE9" w:rsidRDefault="00B82E0D">
            <w:pPr>
              <w:spacing w:after="0"/>
              <w:jc w:val="center"/>
              <w:rPr>
                <w:rFonts w:eastAsia="宋体"/>
                <w:sz w:val="12"/>
                <w:szCs w:val="12"/>
                <w:lang w:val="en-US" w:eastAsia="zh-CN"/>
              </w:rPr>
            </w:pPr>
            <w:r>
              <w:rPr>
                <w:rFonts w:eastAsia="宋体"/>
                <w:sz w:val="12"/>
                <w:szCs w:val="12"/>
                <w:lang w:val="en-US" w:eastAsia="zh-CN"/>
              </w:rPr>
              <w:t>[R1-2211903]</w:t>
            </w:r>
          </w:p>
        </w:tc>
        <w:tc>
          <w:tcPr>
            <w:tcW w:w="1303"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SSB-less </w:t>
            </w:r>
            <w:proofErr w:type="spellStart"/>
            <w:r>
              <w:rPr>
                <w:sz w:val="12"/>
                <w:szCs w:val="12"/>
              </w:rPr>
              <w:t>SCell</w:t>
            </w:r>
            <w:proofErr w:type="spellEnd"/>
            <w:r>
              <w:rPr>
                <w:sz w:val="12"/>
                <w:szCs w:val="12"/>
              </w:rPr>
              <w:t xml:space="preserve"> </w:t>
            </w:r>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zero load</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97.</w:t>
            </w:r>
            <w:r>
              <w:rPr>
                <w:rFonts w:eastAsia="宋体" w:hint="eastAsia"/>
                <w:color w:val="FF0000"/>
                <w:sz w:val="12"/>
                <w:szCs w:val="12"/>
                <w:lang w:val="en-US" w:eastAsia="zh-CN"/>
              </w:rPr>
              <w:t>4</w:t>
            </w:r>
            <w:r>
              <w:rPr>
                <w:rFonts w:eastAsia="宋体"/>
                <w:color w:val="FF0000"/>
                <w:sz w:val="12"/>
                <w:szCs w:val="12"/>
                <w:lang w:val="en-US" w:eastAsia="zh-CN"/>
              </w:rPr>
              <w:t>%</w:t>
            </w:r>
          </w:p>
        </w:tc>
        <w:tc>
          <w:tcPr>
            <w:tcW w:w="1437" w:type="dxa"/>
            <w:vMerge w:val="restart"/>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93.9%</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88.4%</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1;</w:t>
            </w:r>
          </w:p>
        </w:tc>
      </w:tr>
      <w:tr w:rsidR="00287FE9" w:rsidTr="00287FE9">
        <w:trPr>
          <w:trHeight w:val="35"/>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83.8%</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82.4%</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82.1%</w:t>
            </w:r>
          </w:p>
        </w:tc>
        <w:tc>
          <w:tcPr>
            <w:tcW w:w="1437" w:type="dxa"/>
            <w:vMerge/>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97.3%</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2;</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93.8%</w:t>
            </w:r>
          </w:p>
        </w:tc>
        <w:tc>
          <w:tcPr>
            <w:tcW w:w="1437" w:type="dxa"/>
            <w:vMerge/>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2;</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88.3%</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2;</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82.1%</w:t>
            </w:r>
          </w:p>
        </w:tc>
        <w:tc>
          <w:tcPr>
            <w:tcW w:w="1437" w:type="dxa"/>
            <w:vMerge/>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2;</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80.7%</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2;</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80.4%</w:t>
            </w:r>
          </w:p>
        </w:tc>
        <w:tc>
          <w:tcPr>
            <w:tcW w:w="1437" w:type="dxa"/>
            <w:vMerge/>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2;</w:t>
            </w:r>
          </w:p>
        </w:tc>
      </w:tr>
      <w:tr w:rsidR="00287FE9" w:rsidTr="00287FE9">
        <w:trPr>
          <w:trHeight w:val="344"/>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color w:val="FF0000"/>
                <w:sz w:val="12"/>
                <w:szCs w:val="12"/>
              </w:rPr>
              <w:t xml:space="preserve">SSB-less </w:t>
            </w:r>
            <w:proofErr w:type="spellStart"/>
            <w:r>
              <w:rPr>
                <w:color w:val="FF0000"/>
                <w:sz w:val="12"/>
                <w:szCs w:val="12"/>
              </w:rPr>
              <w:t>SCell</w:t>
            </w:r>
            <w:proofErr w:type="spellEnd"/>
            <w:r>
              <w:rPr>
                <w:color w:val="FF0000"/>
                <w:sz w:val="12"/>
                <w:szCs w:val="12"/>
              </w:rPr>
              <w:t xml:space="preserve"> </w:t>
            </w:r>
            <w:r>
              <w:rPr>
                <w:rFonts w:hint="eastAsia"/>
                <w:color w:val="FF0000"/>
                <w:sz w:val="12"/>
                <w:szCs w:val="12"/>
                <w:lang w:val="en-US" w:eastAsia="zh-CN"/>
              </w:rPr>
              <w:t>for DL</w:t>
            </w:r>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58.4%</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UPT:801.79,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1.3%</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1;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35.2%</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UPT:804.41,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1;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21.2%</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UPT:804.54,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1; with DL traffic</w:t>
            </w:r>
          </w:p>
        </w:tc>
      </w:tr>
      <w:tr w:rsidR="00287FE9" w:rsidTr="00287FE9">
        <w:trPr>
          <w:trHeight w:val="373"/>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15.2%</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UPT:801.79,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1.3%</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1;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7.4%</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UPT:804.41,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1;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6.1%</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UPT:804.54, SSB-less UPT</w:t>
            </w:r>
            <w:r>
              <w:rPr>
                <w:rFonts w:hint="eastAsia"/>
                <w:sz w:val="12"/>
                <w:szCs w:val="12"/>
              </w:rPr>
              <w:t>：</w:t>
            </w:r>
            <w:r>
              <w:rPr>
                <w:sz w:val="12"/>
                <w:szCs w:val="12"/>
              </w:rPr>
              <w:t>812.57</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1;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72.7%</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UPT:115.</w:t>
            </w:r>
            <w:r>
              <w:rPr>
                <w:rFonts w:hint="eastAsia"/>
                <w:color w:val="FF0000"/>
                <w:sz w:val="12"/>
                <w:szCs w:val="12"/>
                <w:lang w:val="en-US" w:eastAsia="zh-CN"/>
              </w:rPr>
              <w:t>8</w:t>
            </w:r>
            <w:r>
              <w:rPr>
                <w:color w:val="FF0000"/>
                <w:sz w:val="12"/>
                <w:szCs w:val="12"/>
              </w:rPr>
              <w:t>0</w:t>
            </w:r>
            <w:r>
              <w:rPr>
                <w:sz w:val="12"/>
                <w:szCs w:val="12"/>
              </w:rPr>
              <w:t>,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3.1%</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51.7%</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UPT:118.</w:t>
            </w:r>
            <w:r>
              <w:rPr>
                <w:rFonts w:hint="eastAsia"/>
                <w:color w:val="FF0000"/>
                <w:sz w:val="12"/>
                <w:szCs w:val="12"/>
                <w:lang w:val="en-US" w:eastAsia="zh-CN"/>
              </w:rPr>
              <w:t>20</w:t>
            </w:r>
            <w:r>
              <w:rPr>
                <w:sz w:val="12"/>
                <w:szCs w:val="12"/>
              </w:rPr>
              <w:t>,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34.9%</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w:t>
            </w:r>
            <w:r>
              <w:rPr>
                <w:rFonts w:hint="eastAsia"/>
                <w:color w:val="FF0000"/>
                <w:sz w:val="12"/>
                <w:szCs w:val="12"/>
                <w:lang w:val="en-US" w:eastAsia="zh-CN"/>
              </w:rPr>
              <w:t>8.70</w:t>
            </w:r>
            <w:r>
              <w:rPr>
                <w:color w:val="FF0000"/>
                <w:sz w:val="12"/>
                <w:szCs w:val="12"/>
              </w:rPr>
              <w:t>,</w:t>
            </w:r>
            <w:r>
              <w:rPr>
                <w:sz w:val="12"/>
                <w:szCs w:val="12"/>
              </w:rPr>
              <w:t xml:space="preserve">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0.6%</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24.9%</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UPT:115.</w:t>
            </w:r>
            <w:r>
              <w:rPr>
                <w:rFonts w:hint="eastAsia"/>
                <w:color w:val="FF0000"/>
                <w:sz w:val="12"/>
                <w:szCs w:val="12"/>
                <w:lang w:val="en-US" w:eastAsia="zh-CN"/>
              </w:rPr>
              <w:t>8</w:t>
            </w:r>
            <w:r>
              <w:rPr>
                <w:color w:val="FF0000"/>
                <w:sz w:val="12"/>
                <w:szCs w:val="12"/>
              </w:rPr>
              <w:t>0</w:t>
            </w:r>
            <w:r>
              <w:rPr>
                <w:sz w:val="12"/>
                <w:szCs w:val="12"/>
              </w:rPr>
              <w:t>,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3.1%</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16.9%</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UPT:118.</w:t>
            </w:r>
            <w:r>
              <w:rPr>
                <w:rFonts w:hint="eastAsia"/>
                <w:color w:val="FF0000"/>
                <w:sz w:val="12"/>
                <w:szCs w:val="12"/>
                <w:lang w:val="en-US" w:eastAsia="zh-CN"/>
              </w:rPr>
              <w:t>20</w:t>
            </w:r>
            <w:r>
              <w:rPr>
                <w:sz w:val="12"/>
                <w:szCs w:val="12"/>
              </w:rPr>
              <w:t>,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1.0%</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15.5%</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w:t>
            </w:r>
            <w:r>
              <w:rPr>
                <w:rFonts w:hint="eastAsia"/>
                <w:color w:val="FF0000"/>
                <w:sz w:val="12"/>
                <w:szCs w:val="12"/>
                <w:lang w:val="en-US" w:eastAsia="zh-CN"/>
              </w:rPr>
              <w:t>8.70</w:t>
            </w:r>
            <w:r>
              <w:rPr>
                <w:color w:val="FF0000"/>
                <w:sz w:val="12"/>
                <w:szCs w:val="12"/>
              </w:rPr>
              <w:t>,</w:t>
            </w:r>
            <w:r>
              <w:rPr>
                <w:sz w:val="12"/>
                <w:szCs w:val="12"/>
              </w:rPr>
              <w:t xml:space="preserve"> SSB-less UPT</w:t>
            </w:r>
            <w:r>
              <w:rPr>
                <w:rFonts w:hint="eastAsia"/>
                <w:sz w:val="12"/>
                <w:szCs w:val="12"/>
              </w:rPr>
              <w:t>：</w:t>
            </w:r>
            <w:r>
              <w:rPr>
                <w:sz w:val="12"/>
                <w:szCs w:val="12"/>
              </w:rPr>
              <w:t>119.41</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hint="eastAsia"/>
                <w:color w:val="FF0000"/>
                <w:sz w:val="12"/>
                <w:szCs w:val="12"/>
                <w:lang w:val="en-US" w:eastAsia="zh-CN"/>
              </w:rPr>
              <w:t>UPT gain: 0.6%</w:t>
            </w: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hint="eastAsia"/>
                <w:color w:val="FF0000"/>
                <w:sz w:val="12"/>
                <w:szCs w:val="12"/>
                <w:lang w:val="en-US" w:eastAsia="zh-CN"/>
              </w:rPr>
              <w:t>set 2; with DL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color w:val="FF0000"/>
                <w:sz w:val="12"/>
                <w:szCs w:val="12"/>
              </w:rPr>
              <w:t xml:space="preserve">SSB-less </w:t>
            </w:r>
            <w:proofErr w:type="spellStart"/>
            <w:r>
              <w:rPr>
                <w:color w:val="FF0000"/>
                <w:sz w:val="12"/>
                <w:szCs w:val="12"/>
              </w:rPr>
              <w:t>SCell</w:t>
            </w:r>
            <w:proofErr w:type="spellEnd"/>
            <w:r>
              <w:rPr>
                <w:color w:val="FF0000"/>
                <w:sz w:val="12"/>
                <w:szCs w:val="12"/>
              </w:rPr>
              <w:t xml:space="preserve"> </w:t>
            </w:r>
            <w:r>
              <w:rPr>
                <w:rFonts w:hint="eastAsia"/>
                <w:color w:val="FF0000"/>
                <w:sz w:val="12"/>
                <w:szCs w:val="12"/>
                <w:lang w:val="en-US" w:eastAsia="zh-CN"/>
              </w:rPr>
              <w:t>for UL</w:t>
            </w:r>
          </w:p>
        </w:tc>
        <w:tc>
          <w:tcPr>
            <w:tcW w:w="690"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hint="eastAsia"/>
                <w:color w:val="FF0000"/>
                <w:sz w:val="12"/>
                <w:szCs w:val="12"/>
                <w:lang w:val="en-US" w:eastAsia="zh-CN"/>
              </w:rPr>
              <w:t>2</w:t>
            </w:r>
          </w:p>
        </w:tc>
        <w:tc>
          <w:tcPr>
            <w:tcW w:w="896"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low</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39.4%</w:t>
            </w:r>
          </w:p>
        </w:tc>
        <w:tc>
          <w:tcPr>
            <w:tcW w:w="1437" w:type="dxa"/>
            <w:vMerge w:val="restart"/>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 xml:space="preserve">SSB20ms for baseline; </w:t>
            </w:r>
            <w:r>
              <w:rPr>
                <w:rFonts w:eastAsia="宋体" w:hint="eastAsia"/>
                <w:color w:val="FF0000"/>
                <w:sz w:val="12"/>
                <w:szCs w:val="12"/>
                <w:lang w:val="en-US" w:eastAsia="zh-CN"/>
              </w:rPr>
              <w:t xml:space="preserve">set1; </w:t>
            </w:r>
            <w:r>
              <w:rPr>
                <w:rFonts w:eastAsia="宋体"/>
                <w:color w:val="FF0000"/>
                <w:sz w:val="12"/>
                <w:szCs w:val="12"/>
                <w:lang w:val="en-US" w:eastAsia="zh-CN"/>
              </w:rPr>
              <w:t>with UL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22.4%</w:t>
            </w:r>
          </w:p>
        </w:tc>
        <w:tc>
          <w:tcPr>
            <w:tcW w:w="1437" w:type="dxa"/>
            <w:vMerge/>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 xml:space="preserve">SSB80ms for baseline; </w:t>
            </w:r>
            <w:r>
              <w:rPr>
                <w:rFonts w:eastAsia="宋体" w:hint="eastAsia"/>
                <w:color w:val="FF0000"/>
                <w:sz w:val="12"/>
                <w:szCs w:val="12"/>
                <w:lang w:val="en-US" w:eastAsia="zh-CN"/>
              </w:rPr>
              <w:t xml:space="preserve">set1; </w:t>
            </w:r>
            <w:r>
              <w:rPr>
                <w:rFonts w:eastAsia="宋体"/>
                <w:color w:val="FF0000"/>
                <w:sz w:val="12"/>
                <w:szCs w:val="12"/>
                <w:lang w:val="en-US" w:eastAsia="zh-CN"/>
              </w:rPr>
              <w:t>with UL traffic</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18.7%</w:t>
            </w:r>
          </w:p>
        </w:tc>
        <w:tc>
          <w:tcPr>
            <w:tcW w:w="1437" w:type="dxa"/>
            <w:vMerge/>
            <w:shd w:val="clear" w:color="auto" w:fill="C5E0B3" w:themeFill="accent6" w:themeFillTint="66"/>
            <w:noWrap/>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shd w:val="clear" w:color="auto" w:fill="C5E0B3" w:themeFill="accent6" w:themeFillTint="66"/>
            <w:vAlign w:val="center"/>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 xml:space="preserve">SSB160ms for baseline; </w:t>
            </w:r>
            <w:r>
              <w:rPr>
                <w:rFonts w:eastAsia="宋体" w:hint="eastAsia"/>
                <w:color w:val="FF0000"/>
                <w:sz w:val="12"/>
                <w:szCs w:val="12"/>
                <w:lang w:val="en-US" w:eastAsia="zh-CN"/>
              </w:rPr>
              <w:t xml:space="preserve">set1; </w:t>
            </w:r>
            <w:r>
              <w:rPr>
                <w:rFonts w:eastAsia="宋体"/>
                <w:color w:val="FF0000"/>
                <w:sz w:val="12"/>
                <w:szCs w:val="12"/>
                <w:lang w:val="en-US" w:eastAsia="zh-CN"/>
              </w:rPr>
              <w:t>with UL traffic</w:t>
            </w:r>
          </w:p>
        </w:tc>
      </w:tr>
      <w:tr w:rsidR="00287FE9" w:rsidTr="00287FE9">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tcPr>
          <w:p w:rsidR="00287FE9" w:rsidRDefault="00B82E0D">
            <w:pPr>
              <w:spacing w:after="0"/>
              <w:jc w:val="center"/>
              <w:rPr>
                <w:rFonts w:eastAsia="宋体"/>
                <w:sz w:val="12"/>
                <w:szCs w:val="12"/>
                <w:lang w:val="en-US" w:eastAsia="zh-CN"/>
              </w:rPr>
            </w:pPr>
            <w:r>
              <w:rPr>
                <w:rFonts w:eastAsia="宋体"/>
                <w:sz w:val="12"/>
                <w:szCs w:val="12"/>
                <w:lang w:val="en-US" w:eastAsia="zh-CN"/>
              </w:rPr>
              <w:t>Vivo</w:t>
            </w:r>
          </w:p>
          <w:p w:rsidR="00287FE9" w:rsidRDefault="00B82E0D">
            <w:pPr>
              <w:spacing w:after="0"/>
              <w:jc w:val="center"/>
              <w:rPr>
                <w:rFonts w:eastAsia="宋体"/>
                <w:sz w:val="12"/>
                <w:szCs w:val="12"/>
                <w:lang w:val="en-US" w:eastAsia="zh-CN"/>
              </w:rPr>
            </w:pPr>
            <w:r>
              <w:rPr>
                <w:rFonts w:eastAsia="宋体"/>
                <w:sz w:val="12"/>
                <w:szCs w:val="12"/>
                <w:lang w:val="en-US" w:eastAsia="zh-CN"/>
              </w:rPr>
              <w:t>[R1-2211018</w:t>
            </w:r>
            <w:r>
              <w:rPr>
                <w:rFonts w:eastAsia="宋体"/>
                <w:sz w:val="12"/>
                <w:szCs w:val="12"/>
                <w:lang w:val="en-US" w:eastAsia="zh-CN"/>
              </w:rPr>
              <w:br/>
              <w:t>R1-2212541]</w:t>
            </w:r>
          </w:p>
        </w:tc>
        <w:tc>
          <w:tcPr>
            <w:tcW w:w="1303" w:type="dxa"/>
            <w:vMerge w:val="restart"/>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Inter-band CA with SSB-less carriers/</w:t>
            </w:r>
            <w:proofErr w:type="spellStart"/>
            <w:r>
              <w:rPr>
                <w:sz w:val="12"/>
                <w:szCs w:val="12"/>
              </w:rPr>
              <w:t>Scell</w:t>
            </w:r>
            <w:proofErr w:type="spellEnd"/>
            <w:r>
              <w:rPr>
                <w:sz w:val="12"/>
                <w:szCs w:val="12"/>
              </w:rPr>
              <w:br/>
              <w:t>(ES scheme:</w:t>
            </w:r>
            <w:r>
              <w:rPr>
                <w:sz w:val="12"/>
                <w:szCs w:val="12"/>
              </w:rPr>
              <w:br/>
              <w:t xml:space="preserve">CC 1: 20ms SSB and SIB1(with 48 PRB), 20ms RACH listening; </w:t>
            </w:r>
            <w:r>
              <w:rPr>
                <w:sz w:val="12"/>
                <w:szCs w:val="12"/>
              </w:rPr>
              <w:br/>
              <w:t>CC 2: neither transmission nor reception)</w:t>
            </w: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14.7%</w:t>
            </w:r>
          </w:p>
        </w:tc>
        <w:tc>
          <w:tcPr>
            <w:tcW w:w="1437" w:type="dxa"/>
            <w:vMerge w:val="restart"/>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UE power consumption: 0%</w:t>
            </w:r>
          </w:p>
        </w:tc>
        <w:tc>
          <w:tcPr>
            <w:tcW w:w="2518" w:type="dxa"/>
            <w:vMerge w:val="restart"/>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scheme:</w:t>
            </w:r>
            <w:r>
              <w:rPr>
                <w:rFonts w:eastAsia="宋体"/>
                <w:sz w:val="12"/>
                <w:szCs w:val="12"/>
                <w:lang w:val="en-US" w:eastAsia="zh-CN"/>
              </w:rPr>
              <w:br/>
              <w:t xml:space="preserve">CC 1: 20ms SSB and SIB1(with 48 PRB), 20ms RACH listening; </w:t>
            </w:r>
            <w:r>
              <w:rPr>
                <w:rFonts w:eastAsia="宋体"/>
                <w:sz w:val="12"/>
                <w:szCs w:val="12"/>
                <w:lang w:val="en-US" w:eastAsia="zh-CN"/>
              </w:rPr>
              <w:br/>
              <w:t>CC 2: only 20ms SSB</w:t>
            </w:r>
          </w:p>
        </w:tc>
      </w:tr>
      <w:tr w:rsidR="00287FE9" w:rsidTr="00287FE9">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5.1%</w:t>
            </w:r>
          </w:p>
        </w:tc>
        <w:tc>
          <w:tcPr>
            <w:tcW w:w="1437"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513"/>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Intel</w:t>
            </w:r>
          </w:p>
          <w:p w:rsidR="00287FE9" w:rsidRDefault="00B82E0D">
            <w:pPr>
              <w:spacing w:after="0"/>
              <w:jc w:val="center"/>
              <w:rPr>
                <w:rFonts w:eastAsia="宋体"/>
                <w:sz w:val="12"/>
                <w:szCs w:val="12"/>
                <w:lang w:val="en-US" w:eastAsia="zh-CN"/>
              </w:rPr>
            </w:pPr>
            <w:r>
              <w:rPr>
                <w:rFonts w:eastAsia="宋体"/>
                <w:sz w:val="12"/>
                <w:szCs w:val="12"/>
                <w:lang w:val="en-US" w:eastAsia="zh-CN"/>
              </w:rPr>
              <w:t>[</w:t>
            </w:r>
            <w:del w:id="322" w:author="Lee, Daewon" w:date="2022-11-15T17:55:00Z">
              <w:r>
                <w:rPr>
                  <w:rFonts w:eastAsia="宋体"/>
                  <w:sz w:val="12"/>
                  <w:szCs w:val="12"/>
                  <w:lang w:val="en-US" w:eastAsia="zh-CN"/>
                </w:rPr>
                <w:delText>R1-2211410</w:delText>
              </w:r>
            </w:del>
            <w:ins w:id="323" w:author="Lee, Daewon" w:date="2022-11-15T17:55:00Z">
              <w:r>
                <w:rPr>
                  <w:rFonts w:eastAsia="宋体"/>
                  <w:sz w:val="12"/>
                  <w:szCs w:val="12"/>
                  <w:lang w:val="en-US" w:eastAsia="zh-CN"/>
                </w:rPr>
                <w:t>R1-2212563</w:t>
              </w:r>
            </w:ins>
            <w:r>
              <w:rPr>
                <w:rFonts w:eastAsia="宋体"/>
                <w:sz w:val="12"/>
                <w:szCs w:val="12"/>
                <w:lang w:val="en-US" w:eastAsia="zh-CN"/>
              </w:rPr>
              <w:t>]</w:t>
            </w:r>
          </w:p>
        </w:tc>
        <w:tc>
          <w:tcPr>
            <w:tcW w:w="1303" w:type="dxa"/>
            <w:vMerge w:val="restart"/>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inter-band SSB-less </w:t>
            </w:r>
            <w:proofErr w:type="spellStart"/>
            <w:r>
              <w:rPr>
                <w:sz w:val="12"/>
                <w:szCs w:val="12"/>
              </w:rPr>
              <w:t>Scell</w:t>
            </w:r>
            <w:proofErr w:type="spellEnd"/>
            <w:r>
              <w:rPr>
                <w:sz w:val="12"/>
                <w:szCs w:val="12"/>
              </w:rPr>
              <w:t xml:space="preserve"> </w:t>
            </w: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UPT: 1639.3 </w:t>
            </w:r>
            <w:proofErr w:type="spellStart"/>
            <w:proofErr w:type="gramStart"/>
            <w:r>
              <w:rPr>
                <w:sz w:val="12"/>
                <w:szCs w:val="12"/>
              </w:rPr>
              <w:t>Mbps;Avg</w:t>
            </w:r>
            <w:proofErr w:type="spellEnd"/>
            <w:proofErr w:type="gramEnd"/>
            <w:r>
              <w:rPr>
                <w:sz w:val="12"/>
                <w:szCs w:val="12"/>
              </w:rPr>
              <w:t xml:space="preserve"> EE (baseline): 6.56;</w:t>
            </w:r>
            <w:r>
              <w:rPr>
                <w:sz w:val="12"/>
                <w:szCs w:val="12"/>
              </w:rPr>
              <w:br/>
            </w:r>
            <w:proofErr w:type="spellStart"/>
            <w:r>
              <w:rPr>
                <w:sz w:val="12"/>
                <w:szCs w:val="12"/>
              </w:rPr>
              <w:t>Avg</w:t>
            </w:r>
            <w:proofErr w:type="spellEnd"/>
            <w:r>
              <w:rPr>
                <w:sz w:val="12"/>
                <w:szCs w:val="12"/>
              </w:rPr>
              <w:t xml:space="preserve"> EE (ES): 6.81</w:t>
            </w:r>
          </w:p>
        </w:tc>
        <w:tc>
          <w:tcPr>
            <w:tcW w:w="2518" w:type="dxa"/>
            <w:vMerge w:val="restart"/>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CC# 2 (</w:t>
            </w:r>
            <w:proofErr w:type="spellStart"/>
            <w:r>
              <w:rPr>
                <w:rFonts w:eastAsia="宋体"/>
                <w:sz w:val="12"/>
                <w:szCs w:val="12"/>
                <w:lang w:val="en-US" w:eastAsia="zh-CN"/>
              </w:rPr>
              <w:t>Scell</w:t>
            </w:r>
            <w:proofErr w:type="spellEnd"/>
            <w:r>
              <w:rPr>
                <w:rFonts w:eastAsia="宋体"/>
                <w:sz w:val="12"/>
                <w:szCs w:val="12"/>
                <w:lang w:val="en-US" w:eastAsia="zh-CN"/>
              </w:rPr>
              <w:t xml:space="preserve">): 160 </w:t>
            </w:r>
            <w:proofErr w:type="spellStart"/>
            <w:r>
              <w:rPr>
                <w:rFonts w:eastAsia="宋体"/>
                <w:sz w:val="12"/>
                <w:szCs w:val="12"/>
                <w:lang w:val="en-US" w:eastAsia="zh-CN"/>
              </w:rPr>
              <w:t>msec</w:t>
            </w:r>
            <w:proofErr w:type="spellEnd"/>
            <w:r>
              <w:rPr>
                <w:rFonts w:eastAsia="宋体"/>
                <w:sz w:val="12"/>
                <w:szCs w:val="12"/>
                <w:lang w:val="en-US" w:eastAsia="zh-CN"/>
              </w:rPr>
              <w:t xml:space="preserve"> SSB, no SIB1/PRACH,</w:t>
            </w:r>
            <w:r>
              <w:rPr>
                <w:rFonts w:eastAsia="宋体"/>
                <w:sz w:val="12"/>
                <w:szCs w:val="12"/>
                <w:lang w:val="en-US" w:eastAsia="zh-CN"/>
              </w:rPr>
              <w:br/>
              <w:t>ES: CC# 2 (</w:t>
            </w:r>
            <w:proofErr w:type="spellStart"/>
            <w:r>
              <w:rPr>
                <w:rFonts w:eastAsia="宋体"/>
                <w:sz w:val="12"/>
                <w:szCs w:val="12"/>
                <w:lang w:val="en-US" w:eastAsia="zh-CN"/>
              </w:rPr>
              <w:t>Scell</w:t>
            </w:r>
            <w:proofErr w:type="spellEnd"/>
            <w:r>
              <w:rPr>
                <w:rFonts w:eastAsia="宋体"/>
                <w:sz w:val="12"/>
                <w:szCs w:val="12"/>
                <w:lang w:val="en-US" w:eastAsia="zh-CN"/>
              </w:rPr>
              <w:t>): no SSB/SIB1/PRACH,</w:t>
            </w:r>
          </w:p>
        </w:tc>
      </w:tr>
      <w:tr w:rsidR="00287FE9" w:rsidTr="00287FE9">
        <w:trPr>
          <w:trHeight w:val="562"/>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UPT:1222.9 </w:t>
            </w:r>
            <w:proofErr w:type="spellStart"/>
            <w:proofErr w:type="gramStart"/>
            <w:r>
              <w:rPr>
                <w:sz w:val="12"/>
                <w:szCs w:val="12"/>
              </w:rPr>
              <w:t>Mbps;Avg</w:t>
            </w:r>
            <w:proofErr w:type="spellEnd"/>
            <w:proofErr w:type="gramEnd"/>
            <w:r>
              <w:rPr>
                <w:sz w:val="12"/>
                <w:szCs w:val="12"/>
              </w:rPr>
              <w:t xml:space="preserve"> EE (baseline): 2.96;</w:t>
            </w:r>
            <w:r>
              <w:rPr>
                <w:sz w:val="12"/>
                <w:szCs w:val="12"/>
              </w:rPr>
              <w:br/>
            </w:r>
            <w:proofErr w:type="spellStart"/>
            <w:r>
              <w:rPr>
                <w:sz w:val="12"/>
                <w:szCs w:val="12"/>
              </w:rPr>
              <w:t>Avg</w:t>
            </w:r>
            <w:proofErr w:type="spellEnd"/>
            <w:r>
              <w:rPr>
                <w:sz w:val="12"/>
                <w:szCs w:val="12"/>
              </w:rPr>
              <w:t xml:space="preserve"> EE (ES): 3.00</w:t>
            </w: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556"/>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0.3%</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UPT: 915.8</w:t>
            </w:r>
            <w:proofErr w:type="gramStart"/>
            <w:r>
              <w:rPr>
                <w:sz w:val="12"/>
                <w:szCs w:val="12"/>
              </w:rPr>
              <w:t>Mbps;Avg</w:t>
            </w:r>
            <w:proofErr w:type="gramEnd"/>
            <w:r>
              <w:rPr>
                <w:sz w:val="12"/>
                <w:szCs w:val="12"/>
              </w:rPr>
              <w:t xml:space="preserve"> EE (baseline): 1.57;</w:t>
            </w:r>
            <w:r>
              <w:rPr>
                <w:sz w:val="12"/>
                <w:szCs w:val="12"/>
              </w:rPr>
              <w:br/>
            </w:r>
            <w:proofErr w:type="spellStart"/>
            <w:r>
              <w:rPr>
                <w:sz w:val="12"/>
                <w:szCs w:val="12"/>
              </w:rPr>
              <w:t>Avg</w:t>
            </w:r>
            <w:proofErr w:type="spellEnd"/>
            <w:r>
              <w:rPr>
                <w:sz w:val="12"/>
                <w:szCs w:val="12"/>
              </w:rPr>
              <w:t xml:space="preserve"> EE (ES): 1.57</w:t>
            </w: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MTK</w:t>
            </w:r>
          </w:p>
          <w:p w:rsidR="00287FE9" w:rsidRDefault="00B82E0D">
            <w:pPr>
              <w:spacing w:after="0"/>
              <w:jc w:val="center"/>
              <w:rPr>
                <w:rFonts w:eastAsia="宋体"/>
                <w:sz w:val="12"/>
                <w:szCs w:val="12"/>
                <w:lang w:val="en-US" w:eastAsia="zh-CN"/>
              </w:rPr>
            </w:pPr>
            <w:r>
              <w:rPr>
                <w:rFonts w:eastAsia="宋体"/>
                <w:sz w:val="12"/>
                <w:szCs w:val="12"/>
                <w:lang w:val="en-US" w:eastAsia="zh-CN"/>
              </w:rPr>
              <w:t xml:space="preserve"> [R1-2212259]</w:t>
            </w:r>
          </w:p>
        </w:tc>
        <w:tc>
          <w:tcPr>
            <w:tcW w:w="1303"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SCell_w</w:t>
            </w:r>
            <w:proofErr w:type="spellEnd"/>
            <w:r>
              <w:rPr>
                <w:rFonts w:eastAsia="宋体"/>
                <w:sz w:val="12"/>
                <w:szCs w:val="12"/>
                <w:lang w:val="en-US" w:eastAsia="zh-CN"/>
              </w:rPr>
              <w:t>/o_SIB1</w:t>
            </w: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2.3%</w:t>
            </w:r>
          </w:p>
        </w:tc>
        <w:tc>
          <w:tcPr>
            <w:tcW w:w="1437"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0.00%; Access delay/latency: 0%; UE power consumption: 0%</w:t>
            </w:r>
          </w:p>
        </w:tc>
        <w:tc>
          <w:tcPr>
            <w:tcW w:w="2518"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w:t>
            </w:r>
            <w:proofErr w:type="spellEnd"/>
            <w:r>
              <w:rPr>
                <w:rFonts w:eastAsia="宋体"/>
                <w:sz w:val="12"/>
                <w:szCs w:val="12"/>
                <w:lang w:val="en-US" w:eastAsia="zh-CN"/>
              </w:rPr>
              <w:t xml:space="preserve"> has SSB and SIB1</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1.1%</w:t>
            </w:r>
          </w:p>
        </w:tc>
        <w:tc>
          <w:tcPr>
            <w:tcW w:w="1437"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SCell_w</w:t>
            </w:r>
            <w:proofErr w:type="spellEnd"/>
            <w:r>
              <w:rPr>
                <w:rFonts w:eastAsia="宋体"/>
                <w:sz w:val="12"/>
                <w:szCs w:val="12"/>
                <w:lang w:val="en-US" w:eastAsia="zh-CN"/>
              </w:rPr>
              <w:t>/o_SSB_SIB1</w:t>
            </w: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7.9%</w:t>
            </w:r>
          </w:p>
        </w:tc>
        <w:tc>
          <w:tcPr>
            <w:tcW w:w="1437"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w:t>
            </w:r>
          </w:p>
        </w:tc>
        <w:tc>
          <w:tcPr>
            <w:tcW w:w="1437"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583"/>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CMCC</w:t>
            </w:r>
          </w:p>
          <w:p w:rsidR="00287FE9" w:rsidRDefault="00B82E0D">
            <w:pPr>
              <w:spacing w:after="0"/>
              <w:jc w:val="center"/>
              <w:rPr>
                <w:rFonts w:eastAsia="宋体"/>
                <w:sz w:val="12"/>
                <w:szCs w:val="12"/>
                <w:lang w:val="en-US" w:eastAsia="zh-CN"/>
              </w:rPr>
            </w:pPr>
            <w:r>
              <w:rPr>
                <w:rFonts w:eastAsia="宋体"/>
                <w:sz w:val="12"/>
                <w:szCs w:val="12"/>
                <w:lang w:val="en-US" w:eastAsia="zh-CN"/>
              </w:rPr>
              <w:t>[R1-2211692]</w:t>
            </w:r>
          </w:p>
        </w:tc>
        <w:tc>
          <w:tcPr>
            <w:tcW w:w="1303"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w:t>
            </w:r>
            <w:proofErr w:type="spellEnd"/>
            <w:r>
              <w:rPr>
                <w:rFonts w:eastAsia="宋体"/>
                <w:sz w:val="12"/>
                <w:szCs w:val="12"/>
                <w:lang w:val="en-US" w:eastAsia="zh-CN"/>
              </w:rPr>
              <w:t xml:space="preserve"> with simplified SSB: </w:t>
            </w:r>
            <w:proofErr w:type="spellStart"/>
            <w:r>
              <w:rPr>
                <w:rFonts w:eastAsia="宋体"/>
                <w:sz w:val="12"/>
                <w:szCs w:val="12"/>
                <w:lang w:val="en-US" w:eastAsia="zh-CN"/>
              </w:rPr>
              <w:t>SCell</w:t>
            </w:r>
            <w:proofErr w:type="spellEnd"/>
            <w:r>
              <w:rPr>
                <w:rFonts w:eastAsia="宋体"/>
                <w:sz w:val="12"/>
                <w:szCs w:val="12"/>
                <w:lang w:val="en-US" w:eastAsia="zh-CN"/>
              </w:rPr>
              <w:t xml:space="preserve"> with only PSS/SSS, with 20ms periodicity. </w:t>
            </w:r>
            <w:proofErr w:type="spellStart"/>
            <w:r>
              <w:rPr>
                <w:rFonts w:eastAsia="宋体"/>
                <w:sz w:val="12"/>
                <w:szCs w:val="12"/>
                <w:lang w:val="en-US" w:eastAsia="zh-CN"/>
              </w:rPr>
              <w:t>PCell</w:t>
            </w:r>
            <w:proofErr w:type="spellEnd"/>
            <w:r>
              <w:rPr>
                <w:rFonts w:eastAsia="宋体"/>
                <w:sz w:val="12"/>
                <w:szCs w:val="12"/>
                <w:lang w:val="en-US" w:eastAsia="zh-CN"/>
              </w:rPr>
              <w:t xml:space="preserve"> with normal SSB, SIB1 and also SIB information for </w:t>
            </w:r>
            <w:proofErr w:type="spellStart"/>
            <w:r>
              <w:rPr>
                <w:rFonts w:eastAsia="宋体"/>
                <w:sz w:val="12"/>
                <w:szCs w:val="12"/>
                <w:lang w:val="en-US" w:eastAsia="zh-CN"/>
              </w:rPr>
              <w:t>SCell</w:t>
            </w:r>
            <w:proofErr w:type="spellEnd"/>
            <w:r>
              <w:rPr>
                <w:rFonts w:eastAsia="宋体"/>
                <w:sz w:val="12"/>
                <w:szCs w:val="12"/>
                <w:lang w:val="en-US" w:eastAsia="zh-CN"/>
              </w:rPr>
              <w:t>.</w:t>
            </w: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cat.2</w:t>
            </w:r>
          </w:p>
        </w:tc>
        <w:tc>
          <w:tcPr>
            <w:tcW w:w="896"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Zero</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5.7%</w:t>
            </w:r>
          </w:p>
        </w:tc>
        <w:tc>
          <w:tcPr>
            <w:tcW w:w="1437" w:type="dxa"/>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N/A</w:t>
            </w:r>
          </w:p>
        </w:tc>
        <w:tc>
          <w:tcPr>
            <w:tcW w:w="2518" w:type="dxa"/>
            <w:vMerge w:val="restart"/>
            <w:shd w:val="clear" w:color="auto" w:fill="C5E0B3" w:themeFill="accent6" w:themeFillTint="66"/>
            <w:noWrap/>
          </w:tcPr>
          <w:p w:rsidR="00287FE9" w:rsidRDefault="00B82E0D">
            <w:pPr>
              <w:spacing w:after="0"/>
              <w:jc w:val="both"/>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Baseline: normal SSB on </w:t>
            </w:r>
            <w:proofErr w:type="spellStart"/>
            <w:r>
              <w:rPr>
                <w:rFonts w:eastAsia="宋体"/>
                <w:sz w:val="12"/>
                <w:szCs w:val="12"/>
                <w:lang w:val="en-US" w:eastAsia="zh-CN"/>
              </w:rPr>
              <w:t>SCell</w:t>
            </w:r>
            <w:proofErr w:type="spellEnd"/>
            <w:r>
              <w:rPr>
                <w:rFonts w:eastAsia="宋体"/>
                <w:sz w:val="12"/>
                <w:szCs w:val="12"/>
                <w:lang w:val="en-US" w:eastAsia="zh-CN"/>
              </w:rPr>
              <w:t xml:space="preserve">. </w:t>
            </w:r>
            <w:proofErr w:type="spellStart"/>
            <w:r>
              <w:rPr>
                <w:rFonts w:eastAsia="宋体"/>
                <w:sz w:val="12"/>
                <w:szCs w:val="12"/>
                <w:lang w:val="en-US" w:eastAsia="zh-CN"/>
              </w:rPr>
              <w:t>PCell</w:t>
            </w:r>
            <w:proofErr w:type="spellEnd"/>
            <w:r>
              <w:rPr>
                <w:rFonts w:eastAsia="宋体"/>
                <w:sz w:val="12"/>
                <w:szCs w:val="12"/>
                <w:lang w:val="en-US" w:eastAsia="zh-CN"/>
              </w:rPr>
              <w:t xml:space="preserve"> with normal SSB, SIB1 and also SIB1 information for </w:t>
            </w:r>
            <w:proofErr w:type="spellStart"/>
            <w:r>
              <w:rPr>
                <w:rFonts w:eastAsia="宋体"/>
                <w:sz w:val="12"/>
                <w:szCs w:val="12"/>
                <w:lang w:val="en-US" w:eastAsia="zh-CN"/>
              </w:rPr>
              <w:t>SCell</w:t>
            </w:r>
            <w:proofErr w:type="spellEnd"/>
            <w:r>
              <w:rPr>
                <w:rFonts w:eastAsia="宋体"/>
                <w:sz w:val="12"/>
                <w:szCs w:val="12"/>
                <w:lang w:val="en-US" w:eastAsia="zh-CN"/>
              </w:rPr>
              <w:t>.</w:t>
            </w:r>
          </w:p>
          <w:p w:rsidR="00287FE9" w:rsidRDefault="00287FE9">
            <w:pPr>
              <w:spacing w:after="0"/>
              <w:jc w:val="both"/>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563"/>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10.5%</w:t>
            </w:r>
          </w:p>
        </w:tc>
        <w:tc>
          <w:tcPr>
            <w:tcW w:w="1437" w:type="dxa"/>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noWrap/>
          </w:tcPr>
          <w:p w:rsidR="00287FE9" w:rsidRDefault="00287FE9">
            <w:pPr>
              <w:spacing w:after="0"/>
              <w:jc w:val="both"/>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tcPr>
          <w:p w:rsidR="00287FE9" w:rsidRDefault="00B82E0D">
            <w:pPr>
              <w:spacing w:after="0"/>
              <w:rPr>
                <w:rFonts w:eastAsia="宋体"/>
                <w:sz w:val="12"/>
                <w:szCs w:val="12"/>
                <w:lang w:val="en-US" w:eastAsia="zh-CN"/>
              </w:rPr>
            </w:pPr>
            <w:r>
              <w:rPr>
                <w:rFonts w:eastAsia="宋体"/>
                <w:sz w:val="12"/>
                <w:szCs w:val="12"/>
                <w:lang w:val="en-US" w:eastAsia="zh-CN"/>
              </w:rPr>
              <w:t>Vivo</w:t>
            </w:r>
          </w:p>
          <w:p w:rsidR="00287FE9" w:rsidRDefault="00B82E0D">
            <w:pPr>
              <w:spacing w:after="0"/>
              <w:rPr>
                <w:rFonts w:eastAsia="宋体"/>
                <w:sz w:val="12"/>
                <w:szCs w:val="12"/>
                <w:lang w:val="en-US" w:eastAsia="zh-CN"/>
              </w:rPr>
            </w:pPr>
            <w:r>
              <w:rPr>
                <w:rFonts w:eastAsia="宋体"/>
                <w:sz w:val="12"/>
                <w:szCs w:val="12"/>
                <w:lang w:val="en-US" w:eastAsia="zh-CN"/>
              </w:rPr>
              <w:t>[R1-2211018</w:t>
            </w:r>
            <w:r>
              <w:rPr>
                <w:rFonts w:eastAsia="宋体"/>
                <w:sz w:val="12"/>
                <w:szCs w:val="12"/>
                <w:lang w:val="en-US" w:eastAsia="zh-CN"/>
              </w:rPr>
              <w:br/>
              <w:t>R1-2212541]</w:t>
            </w:r>
          </w:p>
        </w:tc>
        <w:tc>
          <w:tcPr>
            <w:tcW w:w="1303"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SSB/SIB-less carrier operation with assistance of anchor carrier</w:t>
            </w:r>
            <w:r>
              <w:rPr>
                <w:rFonts w:eastAsia="宋体"/>
                <w:sz w:val="12"/>
                <w:szCs w:val="12"/>
                <w:lang w:val="en-US" w:eastAsia="zh-CN"/>
              </w:rPr>
              <w:br/>
              <w:t>(ES scheme:</w:t>
            </w:r>
            <w:r>
              <w:rPr>
                <w:rFonts w:eastAsia="宋体"/>
                <w:sz w:val="12"/>
                <w:szCs w:val="12"/>
                <w:lang w:val="en-US" w:eastAsia="zh-CN"/>
              </w:rPr>
              <w:br/>
              <w:t xml:space="preserve">CC 1: 20ms SSB and SIB1(with 72 PRB), 20ms RACH listening; </w:t>
            </w:r>
            <w:r>
              <w:rPr>
                <w:rFonts w:eastAsia="宋体"/>
                <w:sz w:val="12"/>
                <w:szCs w:val="12"/>
                <w:lang w:val="en-US" w:eastAsia="zh-CN"/>
              </w:rPr>
              <w:br/>
              <w:t xml:space="preserve">CC 2: only 20ms RACH listening) </w:t>
            </w: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14.8%</w:t>
            </w:r>
          </w:p>
        </w:tc>
        <w:tc>
          <w:tcPr>
            <w:tcW w:w="1437" w:type="dxa"/>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scheme:</w:t>
            </w:r>
            <w:r>
              <w:rPr>
                <w:rFonts w:eastAsia="宋体"/>
                <w:sz w:val="12"/>
                <w:szCs w:val="12"/>
                <w:lang w:val="en-US" w:eastAsia="zh-CN"/>
              </w:rPr>
              <w:br/>
              <w:t xml:space="preserve">CC 1: 20ms SSB and SIB1(with 48 PRB), 20ms RACH listening; </w:t>
            </w:r>
            <w:r>
              <w:rPr>
                <w:rFonts w:eastAsia="宋体"/>
                <w:sz w:val="12"/>
                <w:szCs w:val="12"/>
                <w:lang w:val="en-US" w:eastAsia="zh-CN"/>
              </w:rPr>
              <w:br/>
              <w:t>CC 2: 20ms SSB and SIB1(with 48 PRB), 20ms RACH listening</w:t>
            </w:r>
          </w:p>
        </w:tc>
      </w:tr>
      <w:tr w:rsidR="00287FE9" w:rsidTr="00287FE9">
        <w:trPr>
          <w:trHeight w:val="9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9.1%</w:t>
            </w:r>
          </w:p>
        </w:tc>
        <w:tc>
          <w:tcPr>
            <w:tcW w:w="1437" w:type="dxa"/>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CATT</w:t>
            </w:r>
          </w:p>
          <w:p w:rsidR="00287FE9" w:rsidRDefault="00B82E0D">
            <w:pPr>
              <w:spacing w:after="0"/>
              <w:jc w:val="center"/>
              <w:rPr>
                <w:rFonts w:eastAsia="宋体"/>
                <w:sz w:val="12"/>
                <w:szCs w:val="12"/>
                <w:lang w:val="en-US" w:eastAsia="zh-CN"/>
              </w:rPr>
            </w:pPr>
            <w:r>
              <w:rPr>
                <w:rFonts w:eastAsia="宋体"/>
                <w:sz w:val="12"/>
                <w:szCs w:val="12"/>
                <w:lang w:val="en-US" w:eastAsia="zh-CN"/>
              </w:rPr>
              <w:t>[R1-2211210]</w:t>
            </w:r>
          </w:p>
        </w:tc>
        <w:tc>
          <w:tcPr>
            <w:tcW w:w="1303"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Multi-carrier energy savings enhancements  </w:t>
            </w:r>
          </w:p>
        </w:tc>
        <w:tc>
          <w:tcPr>
            <w:tcW w:w="69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 load</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25.7%</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SLS; (DRX-cycle, on duration timer, inactivity timer) = (160ms, 8ms, 100ms); SSB periodicity 20</w:t>
            </w:r>
            <w:proofErr w:type="gramStart"/>
            <w:r>
              <w:rPr>
                <w:rFonts w:eastAsia="宋体"/>
                <w:sz w:val="12"/>
                <w:szCs w:val="12"/>
                <w:lang w:val="en-US" w:eastAsia="zh-CN"/>
              </w:rPr>
              <w:t>ms;CSI</w:t>
            </w:r>
            <w:proofErr w:type="gramEnd"/>
            <w:r>
              <w:rPr>
                <w:rFonts w:eastAsia="宋体"/>
                <w:sz w:val="12"/>
                <w:szCs w:val="12"/>
                <w:lang w:val="en-US" w:eastAsia="zh-CN"/>
              </w:rPr>
              <w:t xml:space="preserve">-RS/TRS 10ms;Rel-17 </w:t>
            </w:r>
            <w:proofErr w:type="spellStart"/>
            <w:r>
              <w:rPr>
                <w:rFonts w:eastAsia="宋体"/>
                <w:sz w:val="12"/>
                <w:szCs w:val="12"/>
                <w:lang w:val="en-US" w:eastAsia="zh-CN"/>
              </w:rPr>
              <w:t>Scell</w:t>
            </w:r>
            <w:proofErr w:type="spellEnd"/>
            <w:r>
              <w:rPr>
                <w:rFonts w:eastAsia="宋体"/>
                <w:sz w:val="12"/>
                <w:szCs w:val="12"/>
                <w:lang w:val="en-US" w:eastAsia="zh-CN"/>
              </w:rPr>
              <w:t xml:space="preserve"> activation/deactivation;</w:t>
            </w: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 load</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24.1%</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 load</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15.5%</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 load</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30.3%</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 load</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29.1%</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30"/>
          <w:jc w:val="center"/>
        </w:trPr>
        <w:tc>
          <w:tcPr>
            <w:cnfStyle w:val="001000000000" w:firstRow="0" w:lastRow="0" w:firstColumn="1" w:lastColumn="0" w:oddVBand="0" w:evenVBand="0" w:oddHBand="0" w:evenHBand="0" w:firstRowFirstColumn="0" w:firstRowLastColumn="0" w:lastRowFirstColumn="0" w:lastRowLastColumn="0"/>
            <w:tcW w:w="1007" w:type="dxa"/>
            <w:vMerge/>
          </w:tcPr>
          <w:p w:rsidR="00287FE9" w:rsidRDefault="00287FE9">
            <w:pPr>
              <w:spacing w:after="0"/>
              <w:rPr>
                <w:rFonts w:eastAsia="宋体"/>
                <w:sz w:val="12"/>
                <w:szCs w:val="12"/>
                <w:lang w:val="en-US" w:eastAsia="zh-CN"/>
              </w:rPr>
            </w:pPr>
          </w:p>
        </w:tc>
        <w:tc>
          <w:tcPr>
            <w:tcW w:w="130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 load</w:t>
            </w:r>
          </w:p>
        </w:tc>
        <w:tc>
          <w:tcPr>
            <w:tcW w:w="1132"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20.3%</w:t>
            </w:r>
          </w:p>
        </w:tc>
        <w:tc>
          <w:tcPr>
            <w:tcW w:w="1437"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8"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1028"/>
          <w:jc w:val="center"/>
        </w:trPr>
        <w:tc>
          <w:tcPr>
            <w:cnfStyle w:val="001000000000" w:firstRow="0" w:lastRow="0" w:firstColumn="1" w:lastColumn="0" w:oddVBand="0" w:evenVBand="0" w:oddHBand="0" w:evenHBand="0" w:firstRowFirstColumn="0" w:firstRowLastColumn="0" w:lastRowFirstColumn="0" w:lastRowLastColumn="0"/>
            <w:tcW w:w="1007" w:type="dxa"/>
            <w:noWrap/>
          </w:tcPr>
          <w:p w:rsidR="00287FE9" w:rsidRDefault="00B82E0D">
            <w:pPr>
              <w:spacing w:after="0"/>
              <w:rPr>
                <w:rFonts w:eastAsia="宋体"/>
                <w:sz w:val="12"/>
                <w:szCs w:val="12"/>
                <w:lang w:val="en-US" w:eastAsia="zh-CN"/>
              </w:rPr>
            </w:pPr>
            <w:r>
              <w:rPr>
                <w:rFonts w:eastAsia="宋体"/>
                <w:sz w:val="12"/>
                <w:szCs w:val="12"/>
                <w:lang w:val="en-US" w:eastAsia="zh-CN"/>
              </w:rPr>
              <w:t>Qualcomm</w:t>
            </w:r>
          </w:p>
          <w:p w:rsidR="00287FE9" w:rsidRDefault="00B82E0D">
            <w:pPr>
              <w:spacing w:after="0"/>
              <w:rPr>
                <w:rFonts w:eastAsia="宋体"/>
                <w:sz w:val="12"/>
                <w:szCs w:val="12"/>
                <w:lang w:val="en-US" w:eastAsia="zh-CN"/>
              </w:rPr>
            </w:pPr>
            <w:r>
              <w:rPr>
                <w:rFonts w:eastAsia="宋体"/>
                <w:sz w:val="12"/>
                <w:szCs w:val="12"/>
                <w:lang w:val="en-US" w:eastAsia="zh-CN"/>
              </w:rPr>
              <w:t>[R1-2212128]</w:t>
            </w:r>
          </w:p>
        </w:tc>
        <w:tc>
          <w:tcPr>
            <w:tcW w:w="1303"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Dynamic UE-group </w:t>
            </w:r>
            <w:proofErr w:type="spellStart"/>
            <w:r>
              <w:rPr>
                <w:rFonts w:eastAsia="宋体"/>
                <w:sz w:val="12"/>
                <w:szCs w:val="12"/>
                <w:lang w:val="en-US" w:eastAsia="zh-CN"/>
              </w:rPr>
              <w:t>Pcell</w:t>
            </w:r>
            <w:proofErr w:type="spellEnd"/>
            <w:r>
              <w:rPr>
                <w:rFonts w:eastAsia="宋体"/>
                <w:sz w:val="12"/>
                <w:szCs w:val="12"/>
                <w:lang w:val="en-US" w:eastAsia="zh-CN"/>
              </w:rPr>
              <w:t xml:space="preserve"> </w:t>
            </w:r>
            <w:r>
              <w:rPr>
                <w:rFonts w:eastAsia="宋体"/>
                <w:sz w:val="12"/>
                <w:szCs w:val="12"/>
                <w:lang w:val="en-US" w:eastAsia="zh-CN"/>
              </w:rPr>
              <w:br/>
              <w:t>switching</w:t>
            </w:r>
          </w:p>
        </w:tc>
        <w:tc>
          <w:tcPr>
            <w:tcW w:w="69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Medium </w:t>
            </w:r>
            <w:r>
              <w:rPr>
                <w:rFonts w:eastAsia="宋体"/>
                <w:sz w:val="12"/>
                <w:szCs w:val="12"/>
                <w:lang w:val="en-US" w:eastAsia="zh-CN"/>
              </w:rPr>
              <w:br/>
              <w:t>(39% RU for 1 CC; 22% RU across 2 CCs)</w:t>
            </w:r>
          </w:p>
        </w:tc>
        <w:tc>
          <w:tcPr>
            <w:tcW w:w="1132"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37.5%</w:t>
            </w:r>
          </w:p>
        </w:tc>
        <w:tc>
          <w:tcPr>
            <w:tcW w:w="1437"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-14%</w:t>
            </w:r>
          </w:p>
        </w:tc>
        <w:tc>
          <w:tcPr>
            <w:tcW w:w="2518"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b/>
                <w:bCs/>
                <w:sz w:val="12"/>
                <w:szCs w:val="12"/>
                <w:lang w:val="en-US" w:eastAsia="zh-CN"/>
              </w:rPr>
              <w:t>Assumption</w:t>
            </w:r>
            <w:r>
              <w:rPr>
                <w:rFonts w:eastAsia="宋体"/>
                <w:sz w:val="12"/>
                <w:szCs w:val="12"/>
                <w:lang w:val="en-US" w:eastAsia="zh-CN"/>
              </w:rPr>
              <w:t>: Number of UEs changes from 25 to 20</w:t>
            </w:r>
            <w:r>
              <w:rPr>
                <w:rFonts w:eastAsia="宋体"/>
                <w:sz w:val="12"/>
                <w:szCs w:val="12"/>
                <w:lang w:val="en-US" w:eastAsia="zh-CN"/>
              </w:rPr>
              <w:br/>
            </w:r>
            <w:r>
              <w:rPr>
                <w:rFonts w:eastAsia="宋体"/>
                <w:b/>
                <w:bCs/>
                <w:sz w:val="12"/>
                <w:szCs w:val="12"/>
                <w:lang w:val="en-US" w:eastAsia="zh-CN"/>
              </w:rPr>
              <w:t>Baseline</w:t>
            </w:r>
            <w:r>
              <w:rPr>
                <w:rFonts w:eastAsia="宋体"/>
                <w:sz w:val="12"/>
                <w:szCs w:val="12"/>
                <w:lang w:val="en-US" w:eastAsia="zh-CN"/>
              </w:rPr>
              <w:t>: Keep 2 CCs activated</w:t>
            </w:r>
            <w:r>
              <w:rPr>
                <w:rFonts w:eastAsia="宋体"/>
                <w:sz w:val="12"/>
                <w:szCs w:val="12"/>
                <w:lang w:val="en-US" w:eastAsia="zh-CN"/>
              </w:rPr>
              <w:br/>
            </w:r>
            <w:r>
              <w:rPr>
                <w:rFonts w:eastAsia="宋体"/>
                <w:b/>
                <w:bCs/>
                <w:sz w:val="12"/>
                <w:szCs w:val="12"/>
                <w:lang w:val="en-US" w:eastAsia="zh-CN"/>
              </w:rPr>
              <w:t>Enhancement</w:t>
            </w:r>
            <w:r>
              <w:rPr>
                <w:rFonts w:eastAsia="宋体"/>
                <w:sz w:val="12"/>
                <w:szCs w:val="12"/>
                <w:lang w:val="en-US" w:eastAsia="zh-CN"/>
              </w:rPr>
              <w:t>: deactivate 1 CC and keep 1CC activated</w:t>
            </w:r>
          </w:p>
        </w:tc>
      </w:tr>
    </w:tbl>
    <w:p w:rsidR="00287FE9" w:rsidRDefault="00287FE9"/>
    <w:p w:rsidR="00287FE9" w:rsidRDefault="00B82E0D">
      <w:pPr>
        <w:rPr>
          <w:lang w:eastAsia="zh-CN"/>
        </w:rPr>
      </w:pPr>
      <w:r>
        <w:rPr>
          <w:rFonts w:hint="eastAsia"/>
          <w:lang w:eastAsia="zh-CN"/>
        </w:rPr>
        <w:t>Observation</w:t>
      </w:r>
      <w:r>
        <w:rPr>
          <w:lang w:eastAsia="zh-CN"/>
        </w:rPr>
        <w:t xml:space="preserve"> includes the results for techniques that are also evaluated under #A-6. The following is observed.</w:t>
      </w:r>
    </w:p>
    <w:p w:rsidR="00287FE9" w:rsidRDefault="00B82E0D">
      <w:pPr>
        <w:rPr>
          <w:lang w:eastAsia="zh-CN"/>
        </w:rPr>
      </w:pPr>
      <w:r>
        <w:rPr>
          <w:lang w:eastAsia="zh-CN"/>
        </w:rPr>
        <w:t>In general, for SSB and/or SIB saved from one carrier of two carriers, BS energy savings can be achieved in all results.</w:t>
      </w:r>
    </w:p>
    <w:p w:rsidR="00287FE9" w:rsidRDefault="00B82E0D">
      <w:pPr>
        <w:rPr>
          <w:lang w:eastAsia="zh-CN"/>
        </w:rPr>
      </w:pPr>
      <w:r>
        <w:rPr>
          <w:lang w:eastAsia="zh-CN"/>
        </w:rPr>
        <w:t xml:space="preserve">With one of two carriers having simplified SSB and no SIB1, one result shows BS energy saving gain can be achieved by 31.4%~56.5% compared with a baseline of both carriers having SSB and SIB1 periodicity of 20ms; the same source </w:t>
      </w:r>
      <w:r>
        <w:rPr>
          <w:lang w:eastAsia="zh-CN"/>
        </w:rPr>
        <w:lastRenderedPageBreak/>
        <w:t xml:space="preserve">company result also show that with CA configured by which SIB1 is saved from </w:t>
      </w:r>
      <w:proofErr w:type="spellStart"/>
      <w:r>
        <w:rPr>
          <w:lang w:eastAsia="zh-CN"/>
        </w:rPr>
        <w:t>SCell</w:t>
      </w:r>
      <w:proofErr w:type="spellEnd"/>
      <w:r>
        <w:rPr>
          <w:lang w:eastAsia="zh-CN"/>
        </w:rPr>
        <w:t>, the gain can be achieved by 5.7%~10.5%.</w:t>
      </w:r>
    </w:p>
    <w:p w:rsidR="00287FE9" w:rsidRDefault="00B82E0D">
      <w:pPr>
        <w:rPr>
          <w:lang w:eastAsia="zh-CN"/>
        </w:rPr>
      </w:pPr>
      <w:r>
        <w:rPr>
          <w:lang w:eastAsia="zh-CN"/>
        </w:rPr>
        <w:t xml:space="preserve">With SIB-less only from one of two carriers, </w:t>
      </w:r>
    </w:p>
    <w:p w:rsidR="00287FE9" w:rsidRDefault="00B82E0D">
      <w:pPr>
        <w:pStyle w:val="EditorsNote"/>
        <w:numPr>
          <w:ilvl w:val="0"/>
          <w:numId w:val="12"/>
        </w:numPr>
        <w:ind w:left="568" w:hanging="284"/>
        <w:rPr>
          <w:color w:val="auto"/>
          <w:lang w:eastAsia="zh-CN"/>
        </w:rPr>
      </w:pPr>
      <w:r>
        <w:rPr>
          <w:color w:val="auto"/>
          <w:lang w:eastAsia="zh-CN"/>
        </w:rPr>
        <w:t xml:space="preserve">one result shows that 33.6%~16.0% BS energy saving gain is observed which decreases as the traffic load increases, compared with 20ms </w:t>
      </w:r>
      <w:r>
        <w:rPr>
          <w:rFonts w:hint="eastAsia"/>
          <w:color w:val="auto"/>
          <w:lang w:eastAsia="zh-CN"/>
        </w:rPr>
        <w:t>SIB1</w:t>
      </w:r>
      <w:r>
        <w:rPr>
          <w:color w:val="auto"/>
          <w:lang w:eastAsia="zh-CN"/>
        </w:rPr>
        <w:t xml:space="preserve"> periodicity. </w:t>
      </w:r>
      <w:r>
        <w:rPr>
          <w:rFonts w:hint="eastAsia"/>
          <w:color w:val="auto"/>
          <w:lang w:eastAsia="zh-CN"/>
        </w:rPr>
        <w:t>Meanwhile</w:t>
      </w:r>
      <w:r>
        <w:rPr>
          <w:color w:val="auto"/>
          <w:lang w:eastAsia="zh-CN"/>
        </w:rPr>
        <w:t xml:space="preserve">, the SIB1 carried on another carrier increase the energy of that carrier by 7.5%~5.5%, resulting a total saving across two carries by 26.1%~10.5%. The gain decreases to 4.0% when the baseline SIB1 periodicity increases to 160ms; </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ne result shows BS energy saving gain can be 3.3%~40.7% compared with baseline of SSB+SIB periodicity of {20ms+20ms, 80ms+80ms, 160ms+160ms} for anchor cell and non-anchor cell;</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 xml:space="preserve">ne result shows at different loads, compared to baseline of 20 </w:t>
      </w:r>
      <w:proofErr w:type="spellStart"/>
      <w:r>
        <w:rPr>
          <w:color w:val="auto"/>
          <w:lang w:eastAsia="zh-CN"/>
        </w:rPr>
        <w:t>ms</w:t>
      </w:r>
      <w:proofErr w:type="spellEnd"/>
      <w:r>
        <w:rPr>
          <w:color w:val="auto"/>
          <w:lang w:eastAsia="zh-CN"/>
        </w:rPr>
        <w:t xml:space="preserve"> SSB/SIB1 periodicity, that BS energy savings can be achieved by 53.8%~36.5% with RO periodicity of 20ms and 160ms;</w:t>
      </w:r>
    </w:p>
    <w:p w:rsidR="00287FE9" w:rsidRDefault="00B82E0D">
      <w:pPr>
        <w:pStyle w:val="EditorsNote"/>
        <w:numPr>
          <w:ilvl w:val="0"/>
          <w:numId w:val="12"/>
        </w:numPr>
        <w:ind w:left="568" w:hanging="284"/>
        <w:rPr>
          <w:color w:val="auto"/>
          <w:lang w:eastAsia="zh-CN"/>
        </w:rPr>
      </w:pPr>
      <w:proofErr w:type="gramStart"/>
      <w:r>
        <w:rPr>
          <w:rFonts w:hint="eastAsia"/>
          <w:color w:val="auto"/>
          <w:lang w:eastAsia="zh-CN"/>
        </w:rPr>
        <w:t>a</w:t>
      </w:r>
      <w:r>
        <w:rPr>
          <w:color w:val="auto"/>
          <w:lang w:eastAsia="zh-CN"/>
        </w:rPr>
        <w:t>lso</w:t>
      </w:r>
      <w:proofErr w:type="gramEnd"/>
      <w:r>
        <w:rPr>
          <w:color w:val="auto"/>
          <w:lang w:eastAsia="zh-CN"/>
        </w:rPr>
        <w:t xml:space="preserve"> one result show less than 2.3% BS energy savings when compared with a baseline of </w:t>
      </w:r>
      <w:proofErr w:type="spellStart"/>
      <w:r>
        <w:rPr>
          <w:color w:val="auto"/>
          <w:lang w:eastAsia="zh-CN"/>
        </w:rPr>
        <w:t>SCell</w:t>
      </w:r>
      <w:proofErr w:type="spellEnd"/>
      <w:r>
        <w:rPr>
          <w:color w:val="auto"/>
          <w:lang w:eastAsia="zh-CN"/>
        </w:rPr>
        <w:t xml:space="preserve"> having SIB1.</w:t>
      </w:r>
    </w:p>
    <w:p w:rsidR="00287FE9" w:rsidRDefault="00B82E0D">
      <w:pPr>
        <w:rPr>
          <w:lang w:eastAsia="zh-CN"/>
        </w:rPr>
      </w:pPr>
      <w:r>
        <w:rPr>
          <w:lang w:eastAsia="zh-CN"/>
        </w:rPr>
        <w:t xml:space="preserve">With SSB-less only from one of two carriers, for CA in which case the SIB is already saved from </w:t>
      </w:r>
      <w:proofErr w:type="spellStart"/>
      <w:r>
        <w:rPr>
          <w:lang w:eastAsia="zh-CN"/>
        </w:rPr>
        <w:t>SCell</w:t>
      </w:r>
      <w:proofErr w:type="spellEnd"/>
      <w:r>
        <w:rPr>
          <w:lang w:eastAsia="zh-CN"/>
        </w:rPr>
        <w:t>,</w:t>
      </w:r>
    </w:p>
    <w:p w:rsidR="00287FE9" w:rsidRDefault="00B82E0D">
      <w:pPr>
        <w:pStyle w:val="EditorsNote"/>
        <w:numPr>
          <w:ilvl w:val="0"/>
          <w:numId w:val="12"/>
        </w:numPr>
        <w:ind w:left="568" w:hanging="284"/>
        <w:rPr>
          <w:color w:val="auto"/>
          <w:lang w:eastAsia="zh-CN"/>
        </w:rPr>
      </w:pPr>
      <w:r>
        <w:rPr>
          <w:color w:val="auto"/>
          <w:lang w:eastAsia="zh-CN"/>
        </w:rPr>
        <w:t xml:space="preserve">at different loads, compared to a baseline of 20 </w:t>
      </w:r>
      <w:proofErr w:type="spellStart"/>
      <w:r>
        <w:rPr>
          <w:color w:val="auto"/>
          <w:lang w:eastAsia="zh-CN"/>
        </w:rPr>
        <w:t>ms</w:t>
      </w:r>
      <w:proofErr w:type="spellEnd"/>
      <w:r>
        <w:rPr>
          <w:color w:val="auto"/>
          <w:lang w:eastAsia="zh-CN"/>
        </w:rPr>
        <w:t xml:space="preserve"> SSB/SIB1 periodicity, one result shows BS energy savings by 27.5%~22.7% and 51.8%~43.2% when the RO periodicity is 20ms and 160ms respectively;</w:t>
      </w:r>
    </w:p>
    <w:p w:rsidR="00287FE9" w:rsidRDefault="00B82E0D">
      <w:pPr>
        <w:pStyle w:val="EditorsNote"/>
        <w:numPr>
          <w:ilvl w:val="0"/>
          <w:numId w:val="12"/>
        </w:numPr>
        <w:ind w:left="568" w:hanging="284"/>
        <w:rPr>
          <w:color w:val="auto"/>
          <w:lang w:eastAsia="zh-CN"/>
        </w:rPr>
      </w:pPr>
      <w:r>
        <w:rPr>
          <w:color w:val="auto"/>
          <w:lang w:eastAsia="zh-CN"/>
        </w:rPr>
        <w:t>two results show that BS energy savings can be 5.1%~14.7% at different loads, compared to a baseline of 20ms SSB periodicity;</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ne result shows that compared to baseline of SSB periodicities of 20ms~160ms, BS energy savings can be 80.4%~97.3% at empty load, and 6.1%~72.7% at low load;</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 xml:space="preserve">ne result also shows that when the baseline </w:t>
      </w:r>
      <w:proofErr w:type="spellStart"/>
      <w:r>
        <w:rPr>
          <w:color w:val="auto"/>
          <w:lang w:eastAsia="zh-CN"/>
        </w:rPr>
        <w:t>SCell</w:t>
      </w:r>
      <w:proofErr w:type="spellEnd"/>
      <w:r>
        <w:rPr>
          <w:color w:val="auto"/>
          <w:lang w:eastAsia="zh-CN"/>
        </w:rPr>
        <w:t xml:space="preserve"> SSB periodicity is 160ms, only 0.3%</w:t>
      </w:r>
      <w:r>
        <w:rPr>
          <w:rFonts w:hint="eastAsia"/>
          <w:color w:val="auto"/>
          <w:lang w:eastAsia="zh-CN"/>
        </w:rPr>
        <w:t>~</w:t>
      </w:r>
      <w:r>
        <w:rPr>
          <w:color w:val="auto"/>
          <w:lang w:eastAsia="zh-CN"/>
        </w:rPr>
        <w:t>3</w:t>
      </w:r>
      <w:r>
        <w:rPr>
          <w:rFonts w:hint="eastAsia"/>
          <w:color w:val="auto"/>
          <w:lang w:eastAsia="zh-CN"/>
        </w:rPr>
        <w:t>%</w:t>
      </w:r>
      <w:r>
        <w:rPr>
          <w:color w:val="auto"/>
          <w:lang w:eastAsia="zh-CN"/>
        </w:rPr>
        <w:t xml:space="preserve"> BS energy savings can be achieved, and one another shows BS energy savings by less than 7.9% if compared with </w:t>
      </w:r>
      <w:proofErr w:type="spellStart"/>
      <w:r>
        <w:rPr>
          <w:color w:val="auto"/>
          <w:lang w:eastAsia="zh-CN"/>
        </w:rPr>
        <w:t>SCell</w:t>
      </w:r>
      <w:proofErr w:type="spellEnd"/>
      <w:r>
        <w:rPr>
          <w:color w:val="auto"/>
          <w:lang w:eastAsia="zh-CN"/>
        </w:rPr>
        <w:t xml:space="preserve"> having SIB1.</w:t>
      </w:r>
    </w:p>
    <w:p w:rsidR="00287FE9" w:rsidRDefault="00B82E0D">
      <w:pPr>
        <w:rPr>
          <w:lang w:eastAsia="zh-CN"/>
        </w:rPr>
      </w:pPr>
      <w:r>
        <w:rPr>
          <w:rFonts w:hint="eastAsia"/>
          <w:lang w:eastAsia="zh-CN"/>
        </w:rPr>
        <w:t>W</w:t>
      </w:r>
      <w:r>
        <w:rPr>
          <w:lang w:eastAsia="zh-CN"/>
        </w:rPr>
        <w:t xml:space="preserve">ith both SSB-less and SIB1-less from one of two carriers, for non-CA </w:t>
      </w:r>
    </w:p>
    <w:p w:rsidR="00287FE9" w:rsidRDefault="00B82E0D">
      <w:pPr>
        <w:pStyle w:val="EditorsNote"/>
        <w:numPr>
          <w:ilvl w:val="0"/>
          <w:numId w:val="12"/>
        </w:numPr>
        <w:ind w:left="568" w:hanging="284"/>
        <w:rPr>
          <w:color w:val="auto"/>
          <w:lang w:eastAsia="zh-CN"/>
        </w:rPr>
      </w:pPr>
      <w:r>
        <w:rPr>
          <w:color w:val="auto"/>
          <w:lang w:eastAsia="zh-CN"/>
        </w:rPr>
        <w:t xml:space="preserve">compared to baseline of 20 </w:t>
      </w:r>
      <w:proofErr w:type="spellStart"/>
      <w:r>
        <w:rPr>
          <w:color w:val="auto"/>
          <w:lang w:eastAsia="zh-CN"/>
        </w:rPr>
        <w:t>ms</w:t>
      </w:r>
      <w:proofErr w:type="spellEnd"/>
      <w:r>
        <w:rPr>
          <w:color w:val="auto"/>
          <w:lang w:eastAsia="zh-CN"/>
        </w:rPr>
        <w:t xml:space="preserve"> SSB/SIB1 periodicity on both carriers, one result shows BS energy savings by 55.1%~44.4% with RO periodicity of 20ms~160ms at different loads, and one result shows 9.1%~14.8% energy savings at empty load;</w:t>
      </w:r>
    </w:p>
    <w:p w:rsidR="00287FE9" w:rsidRDefault="00B82E0D">
      <w:pPr>
        <w:pStyle w:val="EditorsNote"/>
        <w:numPr>
          <w:ilvl w:val="0"/>
          <w:numId w:val="12"/>
        </w:numPr>
        <w:ind w:left="568" w:hanging="284"/>
        <w:rPr>
          <w:color w:val="auto"/>
          <w:lang w:eastAsia="zh-CN"/>
        </w:rPr>
      </w:pPr>
      <w:r>
        <w:rPr>
          <w:color w:val="auto"/>
          <w:lang w:eastAsia="zh-CN"/>
        </w:rPr>
        <w:t xml:space="preserve">at different loads, compared to baseline of 20 </w:t>
      </w:r>
      <w:proofErr w:type="spellStart"/>
      <w:r>
        <w:rPr>
          <w:color w:val="auto"/>
          <w:lang w:eastAsia="zh-CN"/>
        </w:rPr>
        <w:t>ms</w:t>
      </w:r>
      <w:proofErr w:type="spellEnd"/>
      <w:r>
        <w:rPr>
          <w:color w:val="auto"/>
          <w:lang w:eastAsia="zh-CN"/>
        </w:rPr>
        <w:t xml:space="preserve"> SSB/SIB1 periodicity, one result show</w:t>
      </w:r>
      <w:r>
        <w:rPr>
          <w:rFonts w:hint="eastAsia"/>
          <w:color w:val="auto"/>
          <w:lang w:eastAsia="zh-CN"/>
        </w:rPr>
        <w:t>s</w:t>
      </w:r>
      <w:r>
        <w:rPr>
          <w:color w:val="auto"/>
          <w:lang w:eastAsia="zh-CN"/>
        </w:rPr>
        <w:t xml:space="preserve"> BS energy savings by 36.0%~13.5% when combined with simplified SSB (i.e. PSS and SSS only);</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 xml:space="preserve">ne result shows that with baseline of SSB+SIB periodicity of {20ms+20ms, 80ms+80ms, 160ms+160ms} for anchor cell and non-anchor cell, BS energy savings can be 9.4%~97.9% if an anchor carrier carries the SSB and SIB1 for another carrier without additional/separate SIB1 depending on the traffic load, and the savings can be 2.0%~18.9% if the SIB1 for another carrier is </w:t>
      </w:r>
      <w:proofErr w:type="spellStart"/>
      <w:r>
        <w:rPr>
          <w:color w:val="auto"/>
          <w:lang w:eastAsia="zh-CN"/>
        </w:rPr>
        <w:t>TDMed</w:t>
      </w:r>
      <w:proofErr w:type="spellEnd"/>
      <w:r>
        <w:rPr>
          <w:color w:val="auto"/>
          <w:lang w:eastAsia="zh-CN"/>
        </w:rPr>
        <w:t xml:space="preserve"> transmitted on the anchor carrier.</w:t>
      </w:r>
    </w:p>
    <w:p w:rsidR="00287FE9" w:rsidRDefault="00B82E0D">
      <w:pPr>
        <w:rPr>
          <w:lang w:eastAsia="zh-CN"/>
        </w:rPr>
      </w:pPr>
      <w:r>
        <w:rPr>
          <w:lang w:eastAsia="zh-CN"/>
        </w:rPr>
        <w:t>In most results for SSB and/or SIB saved from one carrier of two carriers, the UPT is not negatively impacted while one result shows slightly increased U</w:t>
      </w:r>
      <w:r>
        <w:rPr>
          <w:rFonts w:hint="eastAsia"/>
          <w:lang w:eastAsia="zh-CN"/>
        </w:rPr>
        <w:t>PT</w:t>
      </w:r>
      <w:r>
        <w:rPr>
          <w:lang w:eastAsia="zh-CN"/>
        </w:rPr>
        <w:t>.</w:t>
      </w:r>
    </w:p>
    <w:p w:rsidR="00287FE9" w:rsidRDefault="00B82E0D">
      <w:pPr>
        <w:rPr>
          <w:lang w:eastAsia="zh-CN"/>
        </w:rPr>
      </w:pPr>
      <w:r>
        <w:rPr>
          <w:rFonts w:hint="eastAsia"/>
          <w:lang w:eastAsia="zh-CN"/>
        </w:rPr>
        <w:t>N</w:t>
      </w:r>
      <w:r>
        <w:rPr>
          <w:lang w:eastAsia="zh-CN"/>
        </w:rPr>
        <w:t xml:space="preserve">o negative impact observed on UE power consumption for the above schemes. </w:t>
      </w:r>
    </w:p>
    <w:p w:rsidR="00287FE9" w:rsidRDefault="00B82E0D">
      <w:pPr>
        <w:rPr>
          <w:lang w:eastAsia="zh-CN"/>
        </w:rPr>
      </w:pPr>
      <w:r>
        <w:rPr>
          <w:lang w:eastAsia="zh-CN"/>
        </w:rPr>
        <w:t xml:space="preserve">Additionally, inter-band SSB-less for CA can slightly improve the average EE, reported by one result. </w:t>
      </w:r>
    </w:p>
    <w:p w:rsidR="00287FE9" w:rsidRDefault="00B82E0D">
      <w:pPr>
        <w:rPr>
          <w:lang w:eastAsia="zh-CN"/>
        </w:rPr>
      </w:pPr>
      <w:r>
        <w:rPr>
          <w:rFonts w:hint="eastAsia"/>
          <w:lang w:eastAsia="zh-CN"/>
        </w:rPr>
        <w:t>A</w:t>
      </w:r>
      <w:r>
        <w:rPr>
          <w:lang w:eastAsia="zh-CN"/>
        </w:rPr>
        <w:t xml:space="preserve">nother scheme with dynamic UE-group </w:t>
      </w:r>
      <w:proofErr w:type="spellStart"/>
      <w:r>
        <w:rPr>
          <w:lang w:eastAsia="zh-CN"/>
        </w:rPr>
        <w:t>PCell</w:t>
      </w:r>
      <w:proofErr w:type="spellEnd"/>
      <w:r>
        <w:rPr>
          <w:lang w:eastAsia="zh-CN"/>
        </w:rPr>
        <w:t xml:space="preserve"> switching shows 37.5% BS energy savings at medium load for BS Category 1, at the expense of UPT loss by 14%.</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General comment: Some other observations have captured company references. Is there any plan to apply this consistently for all the TPs?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lastRenderedPageBreak/>
              <w:t>QCOM</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We suggest making the following observation for dynamic UE-group </w:t>
            </w:r>
            <w:proofErr w:type="spellStart"/>
            <w:r>
              <w:t>Pcell</w:t>
            </w:r>
            <w:proofErr w:type="spellEnd"/>
            <w:r>
              <w:t xml:space="preserve"> switching:</w:t>
            </w:r>
          </w:p>
          <w:p w:rsidR="00287FE9" w:rsidRDefault="00B82E0D">
            <w:pPr>
              <w:spacing w:after="0"/>
            </w:pPr>
            <w:r>
              <w:t xml:space="preserve">One company showed that UE-group </w:t>
            </w:r>
            <w:proofErr w:type="spellStart"/>
            <w:r>
              <w:t>Pcell</w:t>
            </w:r>
            <w:proofErr w:type="spellEnd"/>
            <w:r>
              <w:t xml:space="preserve"> switching together with </w:t>
            </w:r>
            <w:proofErr w:type="spellStart"/>
            <w:r>
              <w:t>Scell</w:t>
            </w:r>
            <w:proofErr w:type="spellEnd"/>
            <w:r>
              <w:t xml:space="preserve"> dormancy could provide network energy saving by up to 37.5% for two-CC CA scenario with FR1 Set 1. However, UPT degrades by 14% if one </w:t>
            </w:r>
            <w:proofErr w:type="spellStart"/>
            <w:r>
              <w:t>Scell</w:t>
            </w:r>
            <w:proofErr w:type="spellEnd"/>
            <w:r>
              <w:t xml:space="preserve"> goes to dormant state.</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ZTE</w:t>
            </w:r>
            <w:r>
              <w:rPr>
                <w:rFonts w:hint="eastAsia"/>
                <w:lang w:val="en-US" w:eastAsia="zh-CN"/>
              </w:rPr>
              <w:t>，</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More clarifications about our evaluation results are added in red for Technique#B-1.</w:t>
            </w:r>
          </w:p>
          <w:p w:rsidR="00287FE9" w:rsidRDefault="00B82E0D">
            <w:pPr>
              <w:spacing w:after="0"/>
              <w:rPr>
                <w:lang w:val="en-US" w:eastAsia="zh-CN"/>
              </w:rPr>
            </w:pPr>
            <w:r>
              <w:rPr>
                <w:rFonts w:hint="eastAsia"/>
                <w:lang w:val="en-US" w:eastAsia="zh-CN"/>
              </w:rPr>
              <w:t>Regarding the observation, the following is suggested.</w:t>
            </w:r>
          </w:p>
          <w:p w:rsidR="00287FE9" w:rsidRDefault="00B82E0D">
            <w:pPr>
              <w:rPr>
                <w:lang w:val="en-US" w:eastAsia="zh-CN"/>
              </w:rPr>
            </w:pPr>
            <w:r>
              <w:rPr>
                <w:lang w:eastAsia="zh-CN"/>
              </w:rPr>
              <w:t xml:space="preserve">With SIB-less only from one of two carriers, </w:t>
            </w:r>
          </w:p>
          <w:p w:rsidR="00287FE9" w:rsidRDefault="00B82E0D">
            <w:pPr>
              <w:pStyle w:val="EditorsNote"/>
              <w:numPr>
                <w:ilvl w:val="0"/>
                <w:numId w:val="17"/>
              </w:numPr>
              <w:ind w:left="284"/>
              <w:rPr>
                <w:lang w:val="en-US" w:eastAsia="zh-CN"/>
              </w:rPr>
            </w:pPr>
            <w:r>
              <w:rPr>
                <w:rFonts w:hint="eastAsia"/>
                <w:color w:val="auto"/>
                <w:lang w:eastAsia="zh-CN"/>
              </w:rPr>
              <w:t>o</w:t>
            </w:r>
            <w:r>
              <w:rPr>
                <w:color w:val="auto"/>
                <w:lang w:eastAsia="zh-CN"/>
              </w:rPr>
              <w:t>ne result shows BS energy saving gain can be 3.3%~40.7% compared with baseline of SSB+SIB periodicity of {20ms+20ms, 80ms+80ms, 160ms+160ms} for anchor cell and non-anchor cell;</w:t>
            </w:r>
            <w:r>
              <w:rPr>
                <w:rFonts w:hint="eastAsia"/>
                <w:color w:val="auto"/>
                <w:u w:val="single"/>
                <w:lang w:val="en-US" w:eastAsia="zh-CN"/>
              </w:rPr>
              <w:t xml:space="preserve"> </w:t>
            </w:r>
            <w:r>
              <w:rPr>
                <w:rFonts w:hint="eastAsia"/>
                <w:u w:val="single"/>
                <w:lang w:val="en-US" w:eastAsia="zh-CN"/>
              </w:rPr>
              <w:t xml:space="preserve">Meanwhile, </w:t>
            </w:r>
            <w:r>
              <w:rPr>
                <w:u w:val="single"/>
                <w:lang w:eastAsia="zh-CN"/>
              </w:rPr>
              <w:t xml:space="preserve">the SIB1 carried on another carrier increase the energy of that carrier by </w:t>
            </w:r>
            <w:r>
              <w:rPr>
                <w:rFonts w:hint="eastAsia"/>
                <w:u w:val="single"/>
                <w:lang w:val="en-US" w:eastAsia="zh-CN"/>
              </w:rPr>
              <w:t>2</w:t>
            </w:r>
            <w:r>
              <w:rPr>
                <w:u w:val="single"/>
                <w:lang w:eastAsia="zh-CN"/>
              </w:rPr>
              <w:t>.</w:t>
            </w:r>
            <w:r>
              <w:rPr>
                <w:rFonts w:hint="eastAsia"/>
                <w:u w:val="single"/>
                <w:lang w:val="en-US" w:eastAsia="zh-CN"/>
              </w:rPr>
              <w:t>0</w:t>
            </w:r>
            <w:r>
              <w:rPr>
                <w:u w:val="single"/>
                <w:lang w:eastAsia="zh-CN"/>
              </w:rPr>
              <w:t>%~</w:t>
            </w:r>
            <w:r>
              <w:rPr>
                <w:rFonts w:hint="eastAsia"/>
                <w:u w:val="single"/>
                <w:lang w:val="en-US" w:eastAsia="zh-CN"/>
              </w:rPr>
              <w:t>17</w:t>
            </w:r>
            <w:r>
              <w:rPr>
                <w:u w:val="single"/>
                <w:lang w:eastAsia="zh-CN"/>
              </w:rPr>
              <w:t>.</w:t>
            </w:r>
            <w:r>
              <w:rPr>
                <w:rFonts w:hint="eastAsia"/>
                <w:u w:val="single"/>
                <w:lang w:val="en-US" w:eastAsia="zh-CN"/>
              </w:rPr>
              <w:t>8</w:t>
            </w:r>
            <w:r>
              <w:rPr>
                <w:u w:val="single"/>
                <w:lang w:eastAsia="zh-CN"/>
              </w:rPr>
              <w:t xml:space="preserve">%, resulting a total saving across two carries by </w:t>
            </w:r>
            <w:r>
              <w:rPr>
                <w:rFonts w:hint="eastAsia"/>
                <w:u w:val="single"/>
                <w:lang w:val="en-US" w:eastAsia="zh-CN"/>
              </w:rPr>
              <w:t>1.3</w:t>
            </w:r>
            <w:r>
              <w:rPr>
                <w:u w:val="single"/>
                <w:lang w:eastAsia="zh-CN"/>
              </w:rPr>
              <w:t>%~</w:t>
            </w:r>
            <w:r>
              <w:rPr>
                <w:rFonts w:hint="eastAsia"/>
                <w:u w:val="single"/>
                <w:lang w:val="en-US" w:eastAsia="zh-CN"/>
              </w:rPr>
              <w:t>22</w:t>
            </w:r>
            <w:r>
              <w:rPr>
                <w:u w:val="single"/>
                <w:lang w:eastAsia="zh-CN"/>
              </w:rPr>
              <w:t>.</w:t>
            </w:r>
            <w:r>
              <w:rPr>
                <w:rFonts w:hint="eastAsia"/>
                <w:u w:val="single"/>
                <w:lang w:val="en-US" w:eastAsia="zh-CN"/>
              </w:rPr>
              <w:t>9</w:t>
            </w:r>
            <w:r>
              <w:rPr>
                <w:u w:val="single"/>
                <w:lang w:eastAsia="zh-CN"/>
              </w:rPr>
              <w:t>%</w:t>
            </w:r>
            <w:r>
              <w:rPr>
                <w:rFonts w:hint="eastAsia"/>
                <w:u w:val="single"/>
                <w:lang w:val="en-US" w:eastAsia="zh-CN"/>
              </w:rPr>
              <w:t>.</w:t>
            </w:r>
          </w:p>
          <w:p w:rsidR="00287FE9" w:rsidRDefault="00B82E0D">
            <w:pPr>
              <w:pStyle w:val="EditorsNote"/>
              <w:numPr>
                <w:ilvl w:val="0"/>
                <w:numId w:val="17"/>
              </w:numPr>
              <w:ind w:left="284"/>
              <w:rPr>
                <w:color w:val="4472C4" w:themeColor="accent1"/>
                <w:lang w:val="en-US" w:eastAsia="zh-CN"/>
              </w:rPr>
            </w:pPr>
            <w:r>
              <w:rPr>
                <w:rFonts w:hint="eastAsia"/>
                <w:color w:val="4472C4" w:themeColor="accent1"/>
                <w:lang w:val="en-US" w:eastAsia="zh-CN"/>
              </w:rPr>
              <w:t xml:space="preserve">[ZTE comment] the above observation </w:t>
            </w:r>
            <w:r>
              <w:rPr>
                <w:rFonts w:hint="eastAsia"/>
                <w:u w:val="single"/>
                <w:lang w:val="en-US" w:eastAsia="zh-CN"/>
              </w:rPr>
              <w:t>in red</w:t>
            </w:r>
            <w:r>
              <w:rPr>
                <w:rFonts w:hint="eastAsia"/>
                <w:color w:val="4472C4" w:themeColor="accent1"/>
                <w:lang w:val="en-US" w:eastAsia="zh-CN"/>
              </w:rPr>
              <w:t xml:space="preserve"> is added based on our simulation results.</w:t>
            </w:r>
          </w:p>
          <w:p w:rsidR="00287FE9" w:rsidRDefault="00B82E0D">
            <w:pPr>
              <w:rPr>
                <w:color w:val="FF0000"/>
                <w:lang w:val="en-US" w:eastAsia="zh-CN"/>
              </w:rPr>
            </w:pPr>
            <w:r>
              <w:rPr>
                <w:lang w:eastAsia="zh-CN"/>
              </w:rPr>
              <w:t xml:space="preserve">With SSB-less only from one of two carriers, for CA in which case the SIB is already saved from </w:t>
            </w:r>
            <w:proofErr w:type="spellStart"/>
            <w:r>
              <w:rPr>
                <w:lang w:eastAsia="zh-CN"/>
              </w:rPr>
              <w:t>SCell</w:t>
            </w:r>
            <w:proofErr w:type="spellEnd"/>
            <w:r>
              <w:rPr>
                <w:lang w:eastAsia="zh-CN"/>
              </w:rPr>
              <w:t>,</w:t>
            </w:r>
          </w:p>
          <w:p w:rsidR="00287FE9" w:rsidRDefault="00B82E0D">
            <w:pPr>
              <w:pStyle w:val="EditorsNote"/>
              <w:numPr>
                <w:ilvl w:val="0"/>
                <w:numId w:val="17"/>
              </w:numPr>
              <w:ind w:left="284"/>
              <w:rPr>
                <w:u w:val="single"/>
                <w:lang w:val="en-US" w:eastAsia="zh-CN"/>
              </w:rPr>
            </w:pPr>
            <w:r>
              <w:rPr>
                <w:rFonts w:hint="eastAsia"/>
                <w:u w:val="single"/>
                <w:lang w:val="en-US" w:eastAsia="zh-CN"/>
              </w:rPr>
              <w:t xml:space="preserve">One result </w:t>
            </w:r>
            <w:proofErr w:type="gramStart"/>
            <w:r>
              <w:rPr>
                <w:rFonts w:hint="eastAsia"/>
                <w:u w:val="single"/>
                <w:lang w:val="en-US" w:eastAsia="zh-CN"/>
              </w:rPr>
              <w:t>shows</w:t>
            </w:r>
            <w:proofErr w:type="gramEnd"/>
            <w:r>
              <w:rPr>
                <w:rFonts w:hint="eastAsia"/>
                <w:u w:val="single"/>
                <w:lang w:val="en-US" w:eastAsia="zh-CN"/>
              </w:rPr>
              <w:t xml:space="preserve"> with the same RU load, BS energy saving gain can be 6.1%~15.2% for DL traffic, BS energy saving gain can be 18.7%~39.4% for UL traffic compared </w:t>
            </w:r>
            <w:r>
              <w:rPr>
                <w:u w:val="single"/>
                <w:lang w:eastAsia="zh-CN"/>
              </w:rPr>
              <w:t>with baseline of SSB periodicity of {20ms, 80ms, 160ms}</w:t>
            </w:r>
            <w:r>
              <w:rPr>
                <w:rFonts w:hint="eastAsia"/>
                <w:u w:val="single"/>
                <w:lang w:val="en-US" w:eastAsia="zh-CN"/>
              </w:rPr>
              <w:t>. The BS energy saving gain from SSB-less cell with UL traffic is 12.6%~24.2% larger than SSB-less cell with DL traffic.</w:t>
            </w:r>
          </w:p>
          <w:p w:rsidR="00287FE9" w:rsidRDefault="00B82E0D">
            <w:pPr>
              <w:pStyle w:val="EditorsNote"/>
              <w:numPr>
                <w:ilvl w:val="0"/>
                <w:numId w:val="17"/>
              </w:numPr>
              <w:ind w:left="284"/>
              <w:rPr>
                <w:color w:val="4472C4" w:themeColor="accent1"/>
                <w:lang w:val="en-US" w:eastAsia="zh-CN"/>
              </w:rPr>
            </w:pPr>
            <w:r>
              <w:rPr>
                <w:rFonts w:hint="eastAsia"/>
                <w:color w:val="4472C4" w:themeColor="accent1"/>
                <w:lang w:val="en-US" w:eastAsia="zh-CN"/>
              </w:rPr>
              <w:t xml:space="preserve">[ZTE comment] the above observation </w:t>
            </w:r>
            <w:r>
              <w:rPr>
                <w:rFonts w:hint="eastAsia"/>
                <w:u w:val="single"/>
                <w:lang w:val="en-US" w:eastAsia="zh-CN"/>
              </w:rPr>
              <w:t>in red</w:t>
            </w:r>
            <w:r>
              <w:rPr>
                <w:rFonts w:hint="eastAsia"/>
                <w:color w:val="4472C4" w:themeColor="accent1"/>
                <w:lang w:val="en-US" w:eastAsia="zh-CN"/>
              </w:rPr>
              <w:t xml:space="preserve"> is added based on our simulation results.</w:t>
            </w:r>
          </w:p>
          <w:p w:rsidR="00287FE9" w:rsidRDefault="00287FE9">
            <w:pPr>
              <w:pStyle w:val="EditorsNote"/>
              <w:ind w:left="0" w:firstLine="0"/>
              <w:rPr>
                <w:lang w:val="en-US" w:eastAsia="zh-CN"/>
              </w:rPr>
            </w:pPr>
          </w:p>
          <w:p w:rsidR="00287FE9" w:rsidRDefault="00B82E0D">
            <w:pPr>
              <w:rPr>
                <w:lang w:eastAsia="zh-CN"/>
              </w:rPr>
            </w:pPr>
            <w:r>
              <w:rPr>
                <w:rFonts w:hint="eastAsia"/>
                <w:lang w:eastAsia="zh-CN"/>
              </w:rPr>
              <w:t>W</w:t>
            </w:r>
            <w:r>
              <w:rPr>
                <w:lang w:eastAsia="zh-CN"/>
              </w:rPr>
              <w:t>ith both SSB-less and SIB1-less from one of two carriers,</w:t>
            </w:r>
            <w:r>
              <w:rPr>
                <w:strike/>
                <w:color w:val="FF0000"/>
                <w:lang w:eastAsia="zh-CN"/>
              </w:rPr>
              <w:t xml:space="preserve"> </w:t>
            </w:r>
            <w:r>
              <w:rPr>
                <w:strike/>
                <w:color w:val="FF0000"/>
                <w:u w:val="single"/>
                <w:lang w:eastAsia="zh-CN"/>
              </w:rPr>
              <w:t xml:space="preserve">for non-CA </w:t>
            </w:r>
          </w:p>
          <w:p w:rsidR="00287FE9" w:rsidRDefault="00B82E0D">
            <w:pPr>
              <w:pStyle w:val="EditorsNote"/>
              <w:numPr>
                <w:ilvl w:val="0"/>
                <w:numId w:val="12"/>
              </w:numPr>
              <w:ind w:left="568" w:hanging="284"/>
              <w:rPr>
                <w:color w:val="auto"/>
                <w:lang w:eastAsia="zh-CN"/>
              </w:rPr>
            </w:pPr>
            <w:r>
              <w:rPr>
                <w:rFonts w:hint="eastAsia"/>
                <w:color w:val="auto"/>
                <w:lang w:eastAsia="zh-CN"/>
              </w:rPr>
              <w:t>o</w:t>
            </w:r>
            <w:r>
              <w:rPr>
                <w:color w:val="auto"/>
                <w:lang w:eastAsia="zh-CN"/>
              </w:rPr>
              <w:t xml:space="preserve">ne result shows that with baseline of SSB+SIB periodicity of {20ms+20ms, 80ms+80ms, 160ms+160ms} for anchor cell and non-anchor cell, BS energy savings can be 9.4%~97.9% if an anchor carrier carries the SSB and SIB1 for another carrier </w:t>
            </w:r>
            <w:r>
              <w:rPr>
                <w:strike/>
                <w:lang w:eastAsia="zh-CN"/>
              </w:rPr>
              <w:t>without additional/separate SIB1</w:t>
            </w:r>
            <w:r>
              <w:rPr>
                <w:color w:val="auto"/>
                <w:lang w:eastAsia="zh-CN"/>
              </w:rPr>
              <w:t xml:space="preserve"> depending on the traffic load</w:t>
            </w:r>
            <w:r>
              <w:rPr>
                <w:rFonts w:hint="eastAsia"/>
                <w:color w:val="auto"/>
                <w:lang w:val="en-US" w:eastAsia="zh-CN"/>
              </w:rPr>
              <w:t xml:space="preserve">. </w:t>
            </w:r>
            <w:r>
              <w:rPr>
                <w:rFonts w:hint="eastAsia"/>
                <w:u w:val="single"/>
                <w:lang w:val="en-US" w:eastAsia="zh-CN"/>
              </w:rPr>
              <w:t xml:space="preserve">Meanwhile, </w:t>
            </w:r>
            <w:r>
              <w:rPr>
                <w:u w:val="single"/>
                <w:lang w:eastAsia="zh-CN"/>
              </w:rPr>
              <w:t xml:space="preserve">the SIB1 carried on another carrier increase the energy of that carrier by </w:t>
            </w:r>
            <w:r>
              <w:rPr>
                <w:rFonts w:hint="eastAsia"/>
                <w:u w:val="single"/>
                <w:lang w:val="en-US" w:eastAsia="zh-CN"/>
              </w:rPr>
              <w:t>2</w:t>
            </w:r>
            <w:r>
              <w:rPr>
                <w:u w:val="single"/>
                <w:lang w:eastAsia="zh-CN"/>
              </w:rPr>
              <w:t>.</w:t>
            </w:r>
            <w:r>
              <w:rPr>
                <w:rFonts w:hint="eastAsia"/>
                <w:u w:val="single"/>
                <w:lang w:val="en-US" w:eastAsia="zh-CN"/>
              </w:rPr>
              <w:t>0</w:t>
            </w:r>
            <w:r>
              <w:rPr>
                <w:u w:val="single"/>
                <w:lang w:eastAsia="zh-CN"/>
              </w:rPr>
              <w:t>%~</w:t>
            </w:r>
            <w:r>
              <w:rPr>
                <w:rFonts w:hint="eastAsia"/>
                <w:u w:val="single"/>
                <w:lang w:val="en-US" w:eastAsia="zh-CN"/>
              </w:rPr>
              <w:t>17</w:t>
            </w:r>
            <w:r>
              <w:rPr>
                <w:u w:val="single"/>
                <w:lang w:eastAsia="zh-CN"/>
              </w:rPr>
              <w:t>.</w:t>
            </w:r>
            <w:r>
              <w:rPr>
                <w:rFonts w:hint="eastAsia"/>
                <w:u w:val="single"/>
                <w:lang w:val="en-US" w:eastAsia="zh-CN"/>
              </w:rPr>
              <w:t>8</w:t>
            </w:r>
            <w:r>
              <w:rPr>
                <w:u w:val="single"/>
                <w:lang w:eastAsia="zh-CN"/>
              </w:rPr>
              <w:t xml:space="preserve">%, resulting a total saving across two carries by </w:t>
            </w:r>
            <w:r>
              <w:rPr>
                <w:rFonts w:hint="eastAsia"/>
                <w:u w:val="single"/>
                <w:lang w:val="en-US" w:eastAsia="zh-CN"/>
              </w:rPr>
              <w:t>7.4</w:t>
            </w:r>
            <w:r>
              <w:rPr>
                <w:u w:val="single"/>
                <w:lang w:eastAsia="zh-CN"/>
              </w:rPr>
              <w:t>%~</w:t>
            </w:r>
            <w:r>
              <w:rPr>
                <w:rFonts w:hint="eastAsia"/>
                <w:u w:val="single"/>
                <w:lang w:val="en-US" w:eastAsia="zh-CN"/>
              </w:rPr>
              <w:t>80</w:t>
            </w:r>
            <w:r>
              <w:rPr>
                <w:u w:val="single"/>
                <w:lang w:eastAsia="zh-CN"/>
              </w:rPr>
              <w:t>.</w:t>
            </w:r>
            <w:r>
              <w:rPr>
                <w:rFonts w:hint="eastAsia"/>
                <w:u w:val="single"/>
                <w:lang w:val="en-US" w:eastAsia="zh-CN"/>
              </w:rPr>
              <w:t>1</w:t>
            </w:r>
            <w:r>
              <w:rPr>
                <w:u w:val="single"/>
                <w:lang w:eastAsia="zh-CN"/>
              </w:rPr>
              <w:t>%</w:t>
            </w:r>
            <w:r>
              <w:rPr>
                <w:rFonts w:hint="eastAsia"/>
                <w:u w:val="single"/>
                <w:lang w:val="en-US" w:eastAsia="zh-CN"/>
              </w:rPr>
              <w:t xml:space="preserve">. </w:t>
            </w:r>
            <w:r>
              <w:rPr>
                <w:strike/>
                <w:u w:val="single"/>
                <w:lang w:eastAsia="zh-CN"/>
              </w:rPr>
              <w:t xml:space="preserve">and the savings can be 2.0%~18.9% if the SIB1 for another carrier is </w:t>
            </w:r>
            <w:proofErr w:type="spellStart"/>
            <w:r>
              <w:rPr>
                <w:strike/>
                <w:u w:val="single"/>
                <w:lang w:eastAsia="zh-CN"/>
              </w:rPr>
              <w:t>TDMed</w:t>
            </w:r>
            <w:proofErr w:type="spellEnd"/>
            <w:r>
              <w:rPr>
                <w:strike/>
                <w:u w:val="single"/>
                <w:lang w:eastAsia="zh-CN"/>
              </w:rPr>
              <w:t xml:space="preserve"> transmitted on the anchor carrier.</w:t>
            </w:r>
          </w:p>
          <w:p w:rsidR="00287FE9" w:rsidRDefault="00B82E0D">
            <w:pPr>
              <w:pStyle w:val="EditorsNote"/>
              <w:numPr>
                <w:ilvl w:val="0"/>
                <w:numId w:val="17"/>
              </w:numPr>
              <w:ind w:left="284"/>
              <w:rPr>
                <w:lang w:val="en-US" w:eastAsia="zh-CN"/>
              </w:rPr>
            </w:pPr>
            <w:r>
              <w:rPr>
                <w:rFonts w:hint="eastAsia"/>
                <w:color w:val="4472C4" w:themeColor="accent1"/>
                <w:lang w:val="en-US" w:eastAsia="zh-CN"/>
              </w:rPr>
              <w:t xml:space="preserve">[ZTE comment] the above observation </w:t>
            </w:r>
            <w:r>
              <w:rPr>
                <w:rFonts w:hint="eastAsia"/>
                <w:u w:val="single"/>
                <w:lang w:val="en-US" w:eastAsia="zh-CN"/>
              </w:rPr>
              <w:t>in red</w:t>
            </w:r>
            <w:r>
              <w:rPr>
                <w:rFonts w:hint="eastAsia"/>
                <w:color w:val="4472C4" w:themeColor="accent1"/>
                <w:lang w:val="en-US" w:eastAsia="zh-CN"/>
              </w:rPr>
              <w:t xml:space="preserve"> is updated to be symmetric with the observations with SIB-less. Moreover, it is too early to conclude whether the framework is based on CA or not.</w:t>
            </w:r>
          </w:p>
          <w:p w:rsidR="00287FE9" w:rsidRDefault="00287FE9">
            <w:pPr>
              <w:spacing w:after="0"/>
              <w:rPr>
                <w:lang w:val="en-US"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t>Ericsson1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bCs/>
              </w:rPr>
            </w:pPr>
            <w:r>
              <w:rPr>
                <w:bCs/>
              </w:rPr>
              <w:t>Suggest adding the following in the observation.</w:t>
            </w:r>
          </w:p>
          <w:p w:rsidR="00287FE9" w:rsidRDefault="00B82E0D">
            <w:pPr>
              <w:rPr>
                <w:bCs/>
              </w:rPr>
            </w:pPr>
            <w:r>
              <w:rPr>
                <w:bCs/>
              </w:rPr>
              <w:t xml:space="preserve">It is assumed in the evaluations that UE is able to acquire sync from a carrier from another band for the evaluations. </w:t>
            </w:r>
          </w:p>
          <w:p w:rsidR="00287FE9" w:rsidRDefault="00287FE9">
            <w:pPr>
              <w:spacing w:after="0"/>
              <w:rPr>
                <w:lang w:val="en-US"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rPr>
              <w:t>v</w:t>
            </w:r>
            <w: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bCs/>
                <w:lang w:eastAsia="zh-CN"/>
              </w:rPr>
            </w:pPr>
            <w:r>
              <w:rPr>
                <w:rFonts w:hint="eastAsia"/>
                <w:bCs/>
                <w:lang w:eastAsia="zh-CN"/>
              </w:rPr>
              <w:t>S</w:t>
            </w:r>
            <w:r>
              <w:rPr>
                <w:bCs/>
                <w:lang w:eastAsia="zh-CN"/>
              </w:rPr>
              <w:t>uggest the following revision:</w:t>
            </w:r>
          </w:p>
          <w:p w:rsidR="00287FE9" w:rsidRDefault="00B82E0D">
            <w:pPr>
              <w:rPr>
                <w:bCs/>
              </w:rPr>
            </w:pPr>
            <w:r>
              <w:rPr>
                <w:rFonts w:hint="eastAsia"/>
                <w:bCs/>
              </w:rPr>
              <w:t>W</w:t>
            </w:r>
            <w:r>
              <w:rPr>
                <w:bCs/>
              </w:rPr>
              <w:t xml:space="preserve">ith both SSB-less and SIB1-less from one of two carriers, for non-CA </w:t>
            </w:r>
          </w:p>
          <w:p w:rsidR="00287FE9" w:rsidRDefault="00B82E0D">
            <w:pPr>
              <w:rPr>
                <w:bCs/>
              </w:rPr>
            </w:pPr>
            <w:r>
              <w:rPr>
                <w:bCs/>
              </w:rPr>
              <w:t xml:space="preserve">compared to baseline of 20 </w:t>
            </w:r>
            <w:proofErr w:type="spellStart"/>
            <w:r>
              <w:rPr>
                <w:bCs/>
              </w:rPr>
              <w:t>ms</w:t>
            </w:r>
            <w:proofErr w:type="spellEnd"/>
            <w:r>
              <w:rPr>
                <w:bCs/>
              </w:rPr>
              <w:t xml:space="preserve"> SSB/SIB1 periodicity on both carriers, one result shows BS energy savings by 55.1%~44.4% with RO periodicity of 20ms~160ms at different loads, and one result shows 9.1%~14.8% energy savings at empty load</w:t>
            </w:r>
            <w:ins w:id="324" w:author="Gen Li(vivo)" w:date="2022-11-15T21:01:00Z">
              <w:r>
                <w:rPr>
                  <w:bCs/>
                </w:rPr>
                <w:t xml:space="preserve"> if an anchor carrier carries </w:t>
              </w:r>
            </w:ins>
            <w:ins w:id="325" w:author="Gen Li(vivo)" w:date="2022-11-15T21:02:00Z">
              <w:r>
                <w:rPr>
                  <w:bCs/>
                </w:rPr>
                <w:t>additional</w:t>
              </w:r>
            </w:ins>
            <w:ins w:id="326" w:author="Gen Li(vivo)" w:date="2022-11-15T21:01:00Z">
              <w:r>
                <w:rPr>
                  <w:bCs/>
                </w:rPr>
                <w:t xml:space="preserve"> SIB1 for another carrier</w:t>
              </w:r>
            </w:ins>
            <w:r>
              <w:rPr>
                <w:bCs/>
              </w:rPr>
              <w: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rPr>
            </w:pPr>
            <w:r>
              <w:rPr>
                <w:lang w:val="en-US"/>
              </w:rPr>
              <w:t>CMCC</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rPr>
                <w:bCs/>
                <w:lang w:val="en-US"/>
              </w:rPr>
            </w:pPr>
            <w:r>
              <w:rPr>
                <w:bCs/>
                <w:lang w:val="en-US"/>
              </w:rPr>
              <w:t>The following description can be modified,</w:t>
            </w:r>
          </w:p>
          <w:p w:rsidR="00287FE9" w:rsidRDefault="00B82E0D">
            <w:pPr>
              <w:rPr>
                <w:bCs/>
              </w:rPr>
            </w:pPr>
            <w:r>
              <w:rPr>
                <w:lang w:eastAsia="zh-CN"/>
              </w:rPr>
              <w:t xml:space="preserve">With one of two carriers having simplified SSB and no SIB1, one result shows BS energy saving gain can be achieved by 31.4%~56.5% compared with a baseline of both carriers having SSB and </w:t>
            </w:r>
            <w:r>
              <w:rPr>
                <w:lang w:eastAsia="zh-CN"/>
              </w:rPr>
              <w:lastRenderedPageBreak/>
              <w:t>SIB1 periodicity of 20ms; the same source company result also show that with CA configured</w:t>
            </w:r>
            <w:r>
              <w:rPr>
                <w:lang w:val="en-US" w:eastAsia="zh-CN"/>
              </w:rPr>
              <w:t xml:space="preserve"> </w:t>
            </w:r>
            <w:r>
              <w:rPr>
                <w:strike/>
                <w:color w:val="0000FF"/>
                <w:lang w:eastAsia="zh-CN"/>
              </w:rPr>
              <w:t xml:space="preserve">by which SIB1 is saved from </w:t>
            </w:r>
            <w:proofErr w:type="spellStart"/>
            <w:r>
              <w:rPr>
                <w:strike/>
                <w:color w:val="0000FF"/>
                <w:lang w:eastAsia="zh-CN"/>
              </w:rPr>
              <w:t>SCell</w:t>
            </w:r>
            <w:proofErr w:type="spellEnd"/>
            <w:r>
              <w:rPr>
                <w:strike/>
                <w:color w:val="0000FF"/>
                <w:lang w:eastAsia="zh-CN"/>
              </w:rPr>
              <w:t>,</w:t>
            </w:r>
            <w:r>
              <w:rPr>
                <w:color w:val="0000FF"/>
                <w:lang w:val="en-US" w:eastAsia="zh-CN"/>
              </w:rPr>
              <w:t xml:space="preserve">where SIB1 is already carried by </w:t>
            </w:r>
            <w:proofErr w:type="spellStart"/>
            <w:r>
              <w:rPr>
                <w:color w:val="0000FF"/>
                <w:lang w:val="en-US" w:eastAsia="zh-CN"/>
              </w:rPr>
              <w:t>PCell</w:t>
            </w:r>
            <w:proofErr w:type="spellEnd"/>
            <w:r>
              <w:rPr>
                <w:color w:val="0000FF"/>
                <w:lang w:val="en-US" w:eastAsia="zh-CN"/>
              </w:rPr>
              <w:t xml:space="preserve">, compared with normal SSB on </w:t>
            </w:r>
            <w:proofErr w:type="spellStart"/>
            <w:r>
              <w:rPr>
                <w:color w:val="0000FF"/>
                <w:lang w:val="en-US" w:eastAsia="zh-CN"/>
              </w:rPr>
              <w:t>SCell</w:t>
            </w:r>
            <w:proofErr w:type="spellEnd"/>
            <w:r>
              <w:rPr>
                <w:lang w:val="en-US" w:eastAsia="zh-CN"/>
              </w:rPr>
              <w:t>,</w:t>
            </w:r>
            <w:r>
              <w:rPr>
                <w:lang w:eastAsia="zh-CN"/>
              </w:rPr>
              <w:t xml:space="preserve"> the gain </w:t>
            </w:r>
            <w:r>
              <w:rPr>
                <w:color w:val="0000FF"/>
                <w:lang w:val="en-US" w:eastAsia="zh-CN"/>
              </w:rPr>
              <w:t xml:space="preserve">of simplified SSB on </w:t>
            </w:r>
            <w:proofErr w:type="spellStart"/>
            <w:r>
              <w:rPr>
                <w:color w:val="0000FF"/>
                <w:lang w:val="en-US" w:eastAsia="zh-CN"/>
              </w:rPr>
              <w:t>SCell</w:t>
            </w:r>
            <w:proofErr w:type="spellEnd"/>
            <w:r>
              <w:rPr>
                <w:color w:val="0000FF"/>
                <w:lang w:val="en-US" w:eastAsia="zh-CN"/>
              </w:rPr>
              <w:t xml:space="preserve"> </w:t>
            </w:r>
            <w:r>
              <w:rPr>
                <w:lang w:eastAsia="zh-CN"/>
              </w:rPr>
              <w:t>can be achieved by 5.7%~10.5%.</w:t>
            </w:r>
          </w:p>
        </w:tc>
      </w:tr>
    </w:tbl>
    <w:p w:rsidR="00287FE9" w:rsidRDefault="00287FE9"/>
    <w:p w:rsidR="00287FE9" w:rsidRDefault="00287FE9"/>
    <w:p w:rsidR="00287FE9" w:rsidRDefault="00B82E0D">
      <w:pPr>
        <w:pStyle w:val="41"/>
      </w:pPr>
      <w:r>
        <w:t>6.2.1.3</w:t>
      </w:r>
      <w:r>
        <w:tab/>
        <w:t>Specification impacts</w:t>
      </w:r>
    </w:p>
    <w:p w:rsidR="00287FE9" w:rsidRDefault="00B82E0D">
      <w:pPr>
        <w:pStyle w:val="31"/>
      </w:pPr>
      <w:r>
        <w:t>6.2.2</w:t>
      </w:r>
      <w:r>
        <w:tab/>
        <w:t>Technique B-2 YYY</w:t>
      </w:r>
    </w:p>
    <w:p w:rsidR="00287FE9" w:rsidRDefault="00B82E0D">
      <w:pPr>
        <w:pStyle w:val="41"/>
      </w:pPr>
      <w:r>
        <w:t>6.2.2.1</w:t>
      </w:r>
      <w:r>
        <w:tab/>
        <w:t>Description of technique</w:t>
      </w:r>
    </w:p>
    <w:p w:rsidR="00287FE9" w:rsidRDefault="00B82E0D">
      <w:pPr>
        <w:pStyle w:val="41"/>
      </w:pPr>
      <w:r>
        <w:t>6.2.2.2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B-2: start ===</w:t>
      </w:r>
    </w:p>
    <w:p w:rsidR="00287FE9" w:rsidRDefault="00B82E0D">
      <w:pPr>
        <w:rPr>
          <w:lang w:eastAsia="zh-CN"/>
        </w:rPr>
      </w:pPr>
      <w:r>
        <w:rPr>
          <w:rFonts w:hint="eastAsia"/>
          <w:lang w:eastAsia="zh-CN"/>
        </w:rPr>
        <w:t>T</w:t>
      </w:r>
      <w:r>
        <w:rPr>
          <w:lang w:eastAsia="zh-CN"/>
        </w:rPr>
        <w:t>he following capture the results for dynamic adaptation of bandwidth part of UE(s) within a carrier.</w:t>
      </w:r>
    </w:p>
    <w:p w:rsidR="00287FE9" w:rsidRDefault="00B82E0D">
      <w:pPr>
        <w:pStyle w:val="TH"/>
      </w:pPr>
      <w:r>
        <w:t xml:space="preserve">Table 6.1.1-x: BS energy savings by </w:t>
      </w:r>
      <w:r>
        <w:rPr>
          <w:lang w:eastAsia="zh-CN"/>
        </w:rPr>
        <w:t>dynamic BWP adaptation within carrier</w:t>
      </w:r>
    </w:p>
    <w:tbl>
      <w:tblPr>
        <w:tblStyle w:val="GridTable5Dark-Accent61"/>
        <w:tblW w:w="8642" w:type="dxa"/>
        <w:jc w:val="center"/>
        <w:tblLook w:val="04A0" w:firstRow="1" w:lastRow="0" w:firstColumn="1" w:lastColumn="0" w:noHBand="0" w:noVBand="1"/>
      </w:tblPr>
      <w:tblGrid>
        <w:gridCol w:w="928"/>
        <w:gridCol w:w="1418"/>
        <w:gridCol w:w="1254"/>
        <w:gridCol w:w="1134"/>
        <w:gridCol w:w="1155"/>
        <w:gridCol w:w="910"/>
        <w:gridCol w:w="1843"/>
      </w:tblGrid>
      <w:tr w:rsidR="00287FE9" w:rsidTr="00287FE9">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928" w:type="dxa"/>
          </w:tcPr>
          <w:p w:rsidR="00287FE9" w:rsidRDefault="00B82E0D">
            <w:pPr>
              <w:spacing w:after="0"/>
              <w:jc w:val="center"/>
              <w:rPr>
                <w:rFonts w:eastAsia="宋体"/>
                <w:sz w:val="12"/>
                <w:szCs w:val="12"/>
                <w:lang w:val="en-US" w:eastAsia="zh-CN"/>
              </w:rPr>
            </w:pPr>
            <w:r>
              <w:rPr>
                <w:rFonts w:eastAsia="宋体"/>
                <w:sz w:val="12"/>
                <w:szCs w:val="12"/>
                <w:lang w:val="en-US" w:eastAsia="zh-CN"/>
              </w:rPr>
              <w:t>Company</w:t>
            </w:r>
          </w:p>
        </w:tc>
        <w:tc>
          <w:tcPr>
            <w:tcW w:w="1418"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1254"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1134"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1155"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910"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Reference configuration</w:t>
            </w:r>
          </w:p>
        </w:tc>
        <w:tc>
          <w:tcPr>
            <w:tcW w:w="1843"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287FE9" w:rsidTr="00287FE9">
        <w:trPr>
          <w:trHeight w:val="373"/>
          <w:jc w:val="center"/>
        </w:trPr>
        <w:tc>
          <w:tcPr>
            <w:cnfStyle w:val="001000000000" w:firstRow="0" w:lastRow="0" w:firstColumn="1" w:lastColumn="0" w:oddVBand="0" w:evenVBand="0" w:oddHBand="0" w:evenHBand="0" w:firstRowFirstColumn="0" w:firstRowLastColumn="0" w:lastRowFirstColumn="0" w:lastRowLastColumn="0"/>
            <w:tcW w:w="928" w:type="dxa"/>
            <w:vMerge w:val="restart"/>
            <w:noWrap/>
          </w:tcPr>
          <w:p w:rsidR="00287FE9" w:rsidRDefault="00B82E0D">
            <w:pPr>
              <w:spacing w:after="0"/>
              <w:jc w:val="center"/>
              <w:rPr>
                <w:rFonts w:eastAsia="宋体"/>
                <w:b w:val="0"/>
                <w:bCs w:val="0"/>
                <w:sz w:val="12"/>
                <w:szCs w:val="12"/>
                <w:lang w:val="en-US" w:eastAsia="zh-CN"/>
              </w:rPr>
            </w:pPr>
            <w:r>
              <w:rPr>
                <w:rFonts w:eastAsia="宋体"/>
                <w:sz w:val="12"/>
                <w:szCs w:val="12"/>
                <w:lang w:val="en-US" w:eastAsia="zh-CN"/>
              </w:rPr>
              <w:t>Samsung</w:t>
            </w:r>
          </w:p>
          <w:p w:rsidR="00287FE9" w:rsidRDefault="00B82E0D">
            <w:pPr>
              <w:spacing w:after="0"/>
              <w:jc w:val="center"/>
              <w:rPr>
                <w:rFonts w:eastAsia="宋体"/>
                <w:sz w:val="12"/>
                <w:szCs w:val="12"/>
                <w:lang w:val="en-US" w:eastAsia="zh-CN"/>
              </w:rPr>
            </w:pPr>
            <w:r>
              <w:rPr>
                <w:rFonts w:eastAsia="宋体"/>
                <w:sz w:val="12"/>
                <w:szCs w:val="12"/>
                <w:lang w:val="en-US" w:eastAsia="zh-CN"/>
              </w:rPr>
              <w:t>[R1-2212</w:t>
            </w:r>
            <w:ins w:id="327" w:author="samsung" w:date="2022-11-15T17:54:00Z">
              <w:r>
                <w:rPr>
                  <w:rFonts w:eastAsia="宋体"/>
                  <w:sz w:val="12"/>
                  <w:szCs w:val="12"/>
                  <w:lang w:val="en-US" w:eastAsia="zh-CN"/>
                </w:rPr>
                <w:t>5</w:t>
              </w:r>
            </w:ins>
            <w:del w:id="328" w:author="samsung" w:date="2022-11-15T17:54:00Z">
              <w:r>
                <w:rPr>
                  <w:rFonts w:eastAsia="宋体"/>
                  <w:sz w:val="12"/>
                  <w:szCs w:val="12"/>
                  <w:lang w:val="en-US" w:eastAsia="zh-CN"/>
                </w:rPr>
                <w:delText>0</w:delText>
              </w:r>
            </w:del>
            <w:ins w:id="329" w:author="samsung" w:date="2022-11-15T17:54:00Z">
              <w:r>
                <w:rPr>
                  <w:rFonts w:eastAsia="宋体"/>
                  <w:sz w:val="12"/>
                  <w:szCs w:val="12"/>
                  <w:lang w:val="en-US" w:eastAsia="zh-CN"/>
                </w:rPr>
                <w:t>43</w:t>
              </w:r>
            </w:ins>
            <w:del w:id="330" w:author="samsung" w:date="2022-11-15T17:54:00Z">
              <w:r>
                <w:rPr>
                  <w:rFonts w:eastAsia="宋体"/>
                  <w:sz w:val="12"/>
                  <w:szCs w:val="12"/>
                  <w:lang w:val="en-US" w:eastAsia="zh-CN"/>
                </w:rPr>
                <w:delText>56</w:delText>
              </w:r>
            </w:del>
            <w:r>
              <w:rPr>
                <w:rFonts w:eastAsia="宋体"/>
                <w:sz w:val="12"/>
                <w:szCs w:val="12"/>
                <w:lang w:val="en-US" w:eastAsia="zh-CN"/>
              </w:rPr>
              <w:t>]</w:t>
            </w:r>
          </w:p>
        </w:tc>
        <w:tc>
          <w:tcPr>
            <w:tcW w:w="1418"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42.8 % RU</w:t>
            </w:r>
            <w:r>
              <w:rPr>
                <w:rFonts w:eastAsia="宋体"/>
                <w:sz w:val="12"/>
                <w:szCs w:val="12"/>
                <w:lang w:val="en-US" w:eastAsia="zh-CN"/>
              </w:rPr>
              <w:br/>
              <w:t>Reduced traffic: 28.47 % RU</w:t>
            </w:r>
          </w:p>
        </w:tc>
        <w:tc>
          <w:tcPr>
            <w:tcW w:w="1134"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38.2%</w:t>
            </w:r>
          </w:p>
        </w:tc>
        <w:tc>
          <w:tcPr>
            <w:tcW w:w="1155"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6.05%; Packet latency: 6.44%; Scheduling latency: No increase</w:t>
            </w:r>
          </w:p>
        </w:tc>
        <w:tc>
          <w:tcPr>
            <w:tcW w:w="91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Set1</w:t>
            </w:r>
          </w:p>
        </w:tc>
        <w:tc>
          <w:tcPr>
            <w:tcW w:w="1843"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100MHz with 55 dBm</w:t>
            </w:r>
          </w:p>
        </w:tc>
      </w:tr>
      <w:tr w:rsidR="00287FE9" w:rsidTr="00287FE9">
        <w:trPr>
          <w:trHeight w:val="279"/>
          <w:jc w:val="center"/>
        </w:trPr>
        <w:tc>
          <w:tcPr>
            <w:cnfStyle w:val="001000000000" w:firstRow="0" w:lastRow="0" w:firstColumn="1" w:lastColumn="0" w:oddVBand="0" w:evenVBand="0" w:oddHBand="0" w:evenHBand="0" w:firstRowFirstColumn="0" w:firstRowLastColumn="0" w:lastRowFirstColumn="0" w:lastRowLastColumn="0"/>
            <w:tcW w:w="928" w:type="dxa"/>
            <w:vMerge/>
          </w:tcPr>
          <w:p w:rsidR="00287FE9" w:rsidRDefault="00287FE9">
            <w:pPr>
              <w:spacing w:after="0"/>
              <w:rPr>
                <w:rFonts w:eastAsia="宋体"/>
                <w:sz w:val="12"/>
                <w:szCs w:val="12"/>
                <w:lang w:val="en-US" w:eastAsia="zh-CN"/>
              </w:rPr>
            </w:pPr>
          </w:p>
        </w:tc>
        <w:tc>
          <w:tcPr>
            <w:tcW w:w="1418"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27.8%</w:t>
            </w:r>
          </w:p>
        </w:tc>
        <w:tc>
          <w:tcPr>
            <w:tcW w:w="1155"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87"/>
          <w:jc w:val="center"/>
        </w:trPr>
        <w:tc>
          <w:tcPr>
            <w:cnfStyle w:val="001000000000" w:firstRow="0" w:lastRow="0" w:firstColumn="1" w:lastColumn="0" w:oddVBand="0" w:evenVBand="0" w:oddHBand="0" w:evenHBand="0" w:firstRowFirstColumn="0" w:firstRowLastColumn="0" w:lastRowFirstColumn="0" w:lastRowLastColumn="0"/>
            <w:tcW w:w="928" w:type="dxa"/>
            <w:vMerge/>
          </w:tcPr>
          <w:p w:rsidR="00287FE9" w:rsidRDefault="00287FE9">
            <w:pPr>
              <w:spacing w:after="0"/>
              <w:rPr>
                <w:rFonts w:eastAsia="宋体"/>
                <w:sz w:val="12"/>
                <w:szCs w:val="12"/>
                <w:lang w:val="en-US" w:eastAsia="zh-CN"/>
              </w:rPr>
            </w:pPr>
          </w:p>
        </w:tc>
        <w:tc>
          <w:tcPr>
            <w:tcW w:w="1418"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7.5 % RU</w:t>
            </w:r>
            <w:r>
              <w:rPr>
                <w:rFonts w:eastAsia="宋体"/>
                <w:sz w:val="12"/>
                <w:szCs w:val="12"/>
                <w:lang w:val="en-US" w:eastAsia="zh-CN"/>
              </w:rPr>
              <w:br/>
              <w:t>Reduced traffic: 2.75 % RU</w:t>
            </w:r>
          </w:p>
        </w:tc>
        <w:tc>
          <w:tcPr>
            <w:tcW w:w="1134"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52.2%</w:t>
            </w:r>
          </w:p>
        </w:tc>
        <w:tc>
          <w:tcPr>
            <w:tcW w:w="1155"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14.67%; Packet latency: 17.2%; Scheduling latency: No increase</w:t>
            </w:r>
          </w:p>
        </w:tc>
        <w:tc>
          <w:tcPr>
            <w:tcW w:w="910"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274"/>
          <w:jc w:val="center"/>
        </w:trPr>
        <w:tc>
          <w:tcPr>
            <w:cnfStyle w:val="001000000000" w:firstRow="0" w:lastRow="0" w:firstColumn="1" w:lastColumn="0" w:oddVBand="0" w:evenVBand="0" w:oddHBand="0" w:evenHBand="0" w:firstRowFirstColumn="0" w:firstRowLastColumn="0" w:lastRowFirstColumn="0" w:lastRowLastColumn="0"/>
            <w:tcW w:w="928" w:type="dxa"/>
            <w:vMerge/>
          </w:tcPr>
          <w:p w:rsidR="00287FE9" w:rsidRDefault="00287FE9">
            <w:pPr>
              <w:spacing w:after="0"/>
              <w:rPr>
                <w:rFonts w:eastAsia="宋体"/>
                <w:sz w:val="12"/>
                <w:szCs w:val="12"/>
                <w:lang w:val="en-US" w:eastAsia="zh-CN"/>
              </w:rPr>
            </w:pPr>
          </w:p>
        </w:tc>
        <w:tc>
          <w:tcPr>
            <w:tcW w:w="1418"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17.6%</w:t>
            </w:r>
          </w:p>
        </w:tc>
        <w:tc>
          <w:tcPr>
            <w:tcW w:w="1155"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304"/>
          <w:jc w:val="center"/>
        </w:trPr>
        <w:tc>
          <w:tcPr>
            <w:cnfStyle w:val="001000000000" w:firstRow="0" w:lastRow="0" w:firstColumn="1" w:lastColumn="0" w:oddVBand="0" w:evenVBand="0" w:oddHBand="0" w:evenHBand="0" w:firstRowFirstColumn="0" w:firstRowLastColumn="0" w:lastRowFirstColumn="0" w:lastRowLastColumn="0"/>
            <w:tcW w:w="928" w:type="dxa"/>
            <w:vMerge/>
          </w:tcPr>
          <w:p w:rsidR="00287FE9" w:rsidRDefault="00287FE9">
            <w:pPr>
              <w:spacing w:after="0"/>
              <w:rPr>
                <w:rFonts w:eastAsia="宋体"/>
                <w:sz w:val="12"/>
                <w:szCs w:val="12"/>
                <w:lang w:val="en-US" w:eastAsia="zh-CN"/>
              </w:rPr>
            </w:pPr>
          </w:p>
        </w:tc>
        <w:tc>
          <w:tcPr>
            <w:tcW w:w="1418"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32.1 %</w:t>
            </w:r>
            <w:r>
              <w:rPr>
                <w:rFonts w:eastAsia="宋体"/>
                <w:sz w:val="12"/>
                <w:szCs w:val="12"/>
                <w:lang w:val="en-US" w:eastAsia="zh-CN"/>
              </w:rPr>
              <w:br/>
              <w:t>Reduced traffic: 25.7 %</w:t>
            </w:r>
          </w:p>
        </w:tc>
        <w:tc>
          <w:tcPr>
            <w:tcW w:w="1134"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17.4%</w:t>
            </w:r>
          </w:p>
        </w:tc>
        <w:tc>
          <w:tcPr>
            <w:tcW w:w="1155"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28.24%; Packet latency: 39.4%; Scheduling latency: No increase</w:t>
            </w:r>
          </w:p>
        </w:tc>
        <w:tc>
          <w:tcPr>
            <w:tcW w:w="91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Set3</w:t>
            </w:r>
          </w:p>
        </w:tc>
        <w:tc>
          <w:tcPr>
            <w:tcW w:w="1843"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100MHz with 49 dBm</w:t>
            </w:r>
          </w:p>
        </w:tc>
      </w:tr>
      <w:tr w:rsidR="00287FE9" w:rsidTr="00287FE9">
        <w:trPr>
          <w:trHeight w:val="280"/>
          <w:jc w:val="center"/>
        </w:trPr>
        <w:tc>
          <w:tcPr>
            <w:cnfStyle w:val="001000000000" w:firstRow="0" w:lastRow="0" w:firstColumn="1" w:lastColumn="0" w:oddVBand="0" w:evenVBand="0" w:oddHBand="0" w:evenHBand="0" w:firstRowFirstColumn="0" w:firstRowLastColumn="0" w:lastRowFirstColumn="0" w:lastRowLastColumn="0"/>
            <w:tcW w:w="928" w:type="dxa"/>
            <w:vMerge/>
          </w:tcPr>
          <w:p w:rsidR="00287FE9" w:rsidRDefault="00287FE9">
            <w:pPr>
              <w:spacing w:after="0"/>
              <w:rPr>
                <w:rFonts w:eastAsia="宋体"/>
                <w:sz w:val="12"/>
                <w:szCs w:val="12"/>
                <w:lang w:val="en-US" w:eastAsia="zh-CN"/>
              </w:rPr>
            </w:pPr>
          </w:p>
        </w:tc>
        <w:tc>
          <w:tcPr>
            <w:tcW w:w="1418"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4"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17.8%</w:t>
            </w:r>
          </w:p>
        </w:tc>
        <w:tc>
          <w:tcPr>
            <w:tcW w:w="1155"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bl>
    <w:p w:rsidR="00287FE9" w:rsidRDefault="00287FE9">
      <w:pPr>
        <w:rPr>
          <w:lang w:eastAsia="zh-CN"/>
        </w:rPr>
      </w:pPr>
    </w:p>
    <w:p w:rsidR="00287FE9" w:rsidRDefault="00B82E0D">
      <w:pPr>
        <w:rPr>
          <w:lang w:eastAsia="zh-CN"/>
        </w:rPr>
      </w:pPr>
      <w:r>
        <w:rPr>
          <w:rFonts w:hint="eastAsia"/>
          <w:lang w:eastAsia="zh-CN"/>
        </w:rPr>
        <w:t>O</w:t>
      </w:r>
      <w:r>
        <w:rPr>
          <w:lang w:eastAsia="zh-CN"/>
        </w:rPr>
        <w:t>ne result observes BS energy savings by 17.4%~52.2% at the expense of UPT loss by 28.4%~14.47%, when traffic is reduced compared to corresponding baseline.</w:t>
      </w:r>
    </w:p>
    <w:p w:rsidR="00287FE9" w:rsidRDefault="00B82E0D">
      <w:pPr>
        <w:rPr>
          <w:lang w:eastAsia="zh-CN"/>
        </w:rPr>
      </w:pPr>
      <w:r>
        <w:rPr>
          <w:rFonts w:hint="eastAsia"/>
          <w:highlight w:val="yellow"/>
          <w:lang w:eastAsia="zh-CN"/>
        </w:rPr>
        <w:t>O</w:t>
      </w:r>
      <w:r>
        <w:rPr>
          <w:highlight w:val="yellow"/>
          <w:lang w:eastAsia="zh-CN"/>
        </w:rPr>
        <w:t>n packet latency/scheduling latency, no negative impact is observed.</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Nokia/</w:t>
            </w:r>
            <w:proofErr w:type="spellStart"/>
            <w:r>
              <w:t>Nsb</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There is some in-consistency compared with </w:t>
            </w:r>
            <w:proofErr w:type="spellStart"/>
            <w:r>
              <w:t>Tdoc</w:t>
            </w:r>
            <w:proofErr w:type="spellEnd"/>
            <w:r>
              <w:t xml:space="preserve"> description. And clearly there should have latency impact and UPT loss with bandwidth reduction.</w:t>
            </w:r>
          </w:p>
          <w:p w:rsidR="00287FE9" w:rsidRDefault="00287FE9">
            <w:pPr>
              <w:spacing w:after="0"/>
            </w:pPr>
          </w:p>
          <w:p w:rsidR="00287FE9" w:rsidRDefault="00B82E0D">
            <w:pPr>
              <w:spacing w:after="0"/>
            </w:pPr>
            <w:r>
              <w:t xml:space="preserve">From Samsung’s </w:t>
            </w:r>
            <w:proofErr w:type="spellStart"/>
            <w:r>
              <w:t>Tdoc</w:t>
            </w:r>
            <w:proofErr w:type="spellEnd"/>
            <w:r>
              <w:t xml:space="preserve"> R1-2212056, following is what </w:t>
            </w:r>
            <w:r>
              <w:rPr>
                <w:highlight w:val="yellow"/>
              </w:rPr>
              <w:t>we can see the “loss/negative impact”</w:t>
            </w:r>
          </w:p>
          <w:p w:rsidR="00287FE9" w:rsidRDefault="00287FE9">
            <w:pPr>
              <w:spacing w:after="0"/>
            </w:pPr>
          </w:p>
          <w:p w:rsidR="00287FE9" w:rsidRDefault="00B82E0D">
            <w:pPr>
              <w:spacing w:before="180" w:line="288" w:lineRule="auto"/>
              <w:rPr>
                <w:bCs/>
                <w:i/>
                <w:u w:val="single"/>
                <w:lang w:eastAsia="ko-KR"/>
              </w:rPr>
            </w:pPr>
            <w:r>
              <w:rPr>
                <w:b/>
                <w:bCs/>
                <w:u w:val="single"/>
                <w:lang w:eastAsia="ko-KR"/>
              </w:rPr>
              <w:t xml:space="preserve">Observation 5: </w:t>
            </w:r>
            <w:r>
              <w:rPr>
                <w:bCs/>
                <w:i/>
                <w:u w:val="single"/>
                <w:lang w:eastAsia="ko-KR"/>
              </w:rPr>
              <w:t>Adapting bandwidth achieves up to 52.2 % energy saving gain at FR1 and 17.79 % energy saving gain at FR2 in results.</w:t>
            </w:r>
          </w:p>
          <w:p w:rsidR="00287FE9" w:rsidRDefault="00B82E0D">
            <w:pPr>
              <w:spacing w:before="180" w:line="288" w:lineRule="auto"/>
              <w:rPr>
                <w:bCs/>
                <w:i/>
                <w:u w:val="single"/>
                <w:lang w:eastAsia="ko-KR"/>
              </w:rPr>
            </w:pPr>
            <w:r>
              <w:rPr>
                <w:b/>
                <w:bCs/>
                <w:u w:val="single"/>
                <w:lang w:eastAsia="ko-KR"/>
              </w:rPr>
              <w:t xml:space="preserve">Observation 6: </w:t>
            </w:r>
            <w:r>
              <w:rPr>
                <w:bCs/>
                <w:i/>
                <w:highlight w:val="yellow"/>
                <w:u w:val="single"/>
                <w:lang w:eastAsia="ko-KR"/>
              </w:rPr>
              <w:t>Adapting bandwidth shows up to 19.8 % UPT loss and packet latency increase 24.7 % at FR1 and 28.</w:t>
            </w:r>
            <w:r>
              <w:rPr>
                <w:rFonts w:hint="eastAsia"/>
                <w:bCs/>
                <w:i/>
                <w:highlight w:val="yellow"/>
                <w:u w:val="single"/>
                <w:lang w:eastAsia="ko-KR"/>
              </w:rPr>
              <w:t>24</w:t>
            </w:r>
            <w:r>
              <w:rPr>
                <w:bCs/>
                <w:i/>
                <w:highlight w:val="yellow"/>
                <w:u w:val="single"/>
                <w:lang w:eastAsia="ko-KR"/>
              </w:rPr>
              <w:t xml:space="preserve"> % UPT loss and packet latency increase 39.4 % at FR2.</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lang w:eastAsia="ko-KR"/>
              </w:rPr>
              <w:t>@ Nokia, Thanks for your comments.</w:t>
            </w:r>
          </w:p>
          <w:p w:rsidR="00287FE9" w:rsidRDefault="00287FE9">
            <w:pPr>
              <w:spacing w:after="0"/>
              <w:rPr>
                <w:rFonts w:eastAsia="Malgun Gothic"/>
                <w:lang w:eastAsia="ko-KR"/>
              </w:rPr>
            </w:pPr>
          </w:p>
          <w:p w:rsidR="00287FE9" w:rsidRDefault="00B82E0D">
            <w:pPr>
              <w:spacing w:after="0"/>
              <w:rPr>
                <w:rFonts w:eastAsia="Malgun Gothic"/>
                <w:lang w:eastAsia="ko-KR"/>
              </w:rPr>
            </w:pPr>
            <w:r>
              <w:rPr>
                <w:rFonts w:eastAsia="Malgun Gothic"/>
                <w:lang w:eastAsia="ko-KR"/>
              </w:rPr>
              <w:t xml:space="preserve">From our point of view, BW adaptation should be applied under low traffic scenario. So, we evaluated the dynamic BW adaptation in the scenario that traffic was changed. So, according to </w:t>
            </w:r>
            <w:r>
              <w:rPr>
                <w:rFonts w:eastAsia="Malgun Gothic"/>
                <w:lang w:eastAsia="ko-KR"/>
              </w:rPr>
              <w:lastRenderedPageBreak/>
              <w:t xml:space="preserve">change the traffic loads, operating BW also would be changed, and </w:t>
            </w:r>
            <w:proofErr w:type="spellStart"/>
            <w:r>
              <w:rPr>
                <w:rFonts w:eastAsia="Malgun Gothic"/>
                <w:lang w:eastAsia="ko-KR"/>
              </w:rPr>
              <w:t>gNB</w:t>
            </w:r>
            <w:proofErr w:type="spellEnd"/>
            <w:r>
              <w:rPr>
                <w:rFonts w:eastAsia="Malgun Gothic"/>
                <w:lang w:eastAsia="ko-KR"/>
              </w:rPr>
              <w:t xml:space="preserve"> consumes less power with acceptable UPT loss and latency increases. We think it’s difficult to show the effectiveness of energy saving gain without assumption on changing traffic loads.</w:t>
            </w:r>
          </w:p>
          <w:p w:rsidR="00287FE9" w:rsidRDefault="00287FE9">
            <w:pPr>
              <w:spacing w:after="0"/>
              <w:rPr>
                <w:rFonts w:eastAsia="Malgun Gothic"/>
                <w:lang w:eastAsia="ko-KR"/>
              </w:rPr>
            </w:pPr>
          </w:p>
          <w:p w:rsidR="00287FE9" w:rsidRDefault="00B82E0D">
            <w:pPr>
              <w:rPr>
                <w:rFonts w:eastAsia="Malgun Gothic"/>
                <w:lang w:eastAsia="ko-KR"/>
              </w:rPr>
            </w:pPr>
            <w:r>
              <w:rPr>
                <w:rFonts w:eastAsia="Malgun Gothic"/>
                <w:lang w:eastAsia="ko-KR"/>
              </w:rPr>
              <w:t>Regarding the observation, it should be revised as below:</w:t>
            </w:r>
          </w:p>
          <w:p w:rsidR="00287FE9" w:rsidRDefault="00B82E0D">
            <w:pPr>
              <w:rPr>
                <w:lang w:eastAsia="zh-CN"/>
              </w:rPr>
            </w:pPr>
            <w:r>
              <w:rPr>
                <w:rFonts w:hint="eastAsia"/>
                <w:lang w:eastAsia="zh-CN"/>
              </w:rPr>
              <w:t>O</w:t>
            </w:r>
            <w:r>
              <w:rPr>
                <w:lang w:eastAsia="zh-CN"/>
              </w:rPr>
              <w:t xml:space="preserve">ne result observes BS energy savings by 17.4%~52.2% at the expense of UPT loss by 28.4%~14.47% </w:t>
            </w:r>
            <w:r>
              <w:rPr>
                <w:color w:val="FF0000"/>
                <w:lang w:eastAsia="zh-CN"/>
              </w:rPr>
              <w:t xml:space="preserve">and packet latency </w:t>
            </w:r>
            <w:proofErr w:type="gramStart"/>
            <w:r>
              <w:rPr>
                <w:color w:val="FF0000"/>
                <w:lang w:eastAsia="zh-CN"/>
              </w:rPr>
              <w:t>increase</w:t>
            </w:r>
            <w:proofErr w:type="gramEnd"/>
            <w:r>
              <w:rPr>
                <w:color w:val="FF0000"/>
                <w:lang w:eastAsia="zh-CN"/>
              </w:rPr>
              <w:t xml:space="preserve"> by 6.44%~39.4% </w:t>
            </w:r>
            <w:r>
              <w:rPr>
                <w:lang w:eastAsia="zh-CN"/>
              </w:rPr>
              <w:t>when traffic is reduced compared to corresponding baseline.</w:t>
            </w:r>
          </w:p>
          <w:p w:rsidR="00287FE9" w:rsidRDefault="00B82E0D">
            <w:pPr>
              <w:rPr>
                <w:lang w:eastAsia="zh-CN"/>
              </w:rPr>
            </w:pPr>
            <w:r>
              <w:rPr>
                <w:rFonts w:hint="eastAsia"/>
                <w:highlight w:val="yellow"/>
                <w:lang w:eastAsia="zh-CN"/>
              </w:rPr>
              <w:t>O</w:t>
            </w:r>
            <w:r>
              <w:rPr>
                <w:highlight w:val="yellow"/>
                <w:lang w:eastAsia="zh-CN"/>
              </w:rPr>
              <w:t xml:space="preserve">n </w:t>
            </w:r>
            <w:r>
              <w:rPr>
                <w:strike/>
                <w:color w:val="FF0000"/>
                <w:highlight w:val="yellow"/>
                <w:lang w:eastAsia="zh-CN"/>
              </w:rPr>
              <w:t>packet latency/</w:t>
            </w:r>
            <w:r>
              <w:rPr>
                <w:highlight w:val="yellow"/>
                <w:lang w:eastAsia="zh-CN"/>
              </w:rPr>
              <w:t>scheduling latency, no negative impact is observed.</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lastRenderedPageBreak/>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@Samsung: Are the results based on </w:t>
            </w:r>
            <w:r>
              <w:rPr>
                <w:b/>
                <w:bCs/>
              </w:rPr>
              <w:t>dynamically</w:t>
            </w:r>
            <w:r>
              <w:t xml:space="preserve"> updating BWP? It seems that the results are based on </w:t>
            </w:r>
            <w:r>
              <w:rPr>
                <w:b/>
                <w:bCs/>
              </w:rPr>
              <w:t>static</w:t>
            </w:r>
            <w:r>
              <w:t xml:space="preserve"> configurations of BWP. If this is the case, we suggest updating as follows:</w:t>
            </w:r>
          </w:p>
          <w:p w:rsidR="00287FE9" w:rsidRDefault="00287FE9">
            <w:pPr>
              <w:spacing w:after="0"/>
            </w:pPr>
          </w:p>
          <w:p w:rsidR="00287FE9" w:rsidRDefault="00B82E0D">
            <w:pPr>
              <w:spacing w:after="0"/>
            </w:pPr>
            <w:r>
              <w:rPr>
                <w:rFonts w:hint="eastAsia"/>
                <w:lang w:eastAsia="zh-CN"/>
              </w:rPr>
              <w:t>T</w:t>
            </w:r>
            <w:r>
              <w:rPr>
                <w:lang w:eastAsia="zh-CN"/>
              </w:rPr>
              <w:t xml:space="preserve">he following capture the results for </w:t>
            </w:r>
            <w:r>
              <w:rPr>
                <w:strike/>
                <w:color w:val="FF0000"/>
                <w:lang w:eastAsia="zh-CN"/>
              </w:rPr>
              <w:t>dynamic</w:t>
            </w:r>
            <w:r>
              <w:rPr>
                <w:color w:val="FF0000"/>
                <w:lang w:eastAsia="zh-CN"/>
              </w:rPr>
              <w:t xml:space="preserve"> static</w:t>
            </w:r>
            <w:r>
              <w:rPr>
                <w:lang w:eastAsia="zh-CN"/>
              </w:rPr>
              <w:t xml:space="preserve"> adaptation of bandwidth part of UE(s) within a carrier.</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hint="eastAsia"/>
                <w:lang w:eastAsia="zh-CN"/>
              </w:rPr>
              <w:t>v</w:t>
            </w:r>
            <w:r>
              <w:rPr>
                <w:lang w:eastAsia="zh-CN"/>
              </w:rPr>
              <w:t>ivo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lang w:eastAsia="zh-CN"/>
              </w:rPr>
              <w:t>Actually, we are not quite clear of the enhanced scheme for each row. Could @Samsung clarify a bit on how the evaluation is done?</w:t>
            </w:r>
          </w:p>
        </w:tc>
      </w:tr>
      <w:tr w:rsidR="004E53B7">
        <w:tc>
          <w:tcPr>
            <w:tcW w:w="1305" w:type="dxa"/>
            <w:tcBorders>
              <w:top w:val="single" w:sz="4" w:space="0" w:color="auto"/>
              <w:left w:val="single" w:sz="4" w:space="0" w:color="auto"/>
              <w:bottom w:val="single" w:sz="4" w:space="0" w:color="auto"/>
              <w:right w:val="single" w:sz="4" w:space="0" w:color="auto"/>
            </w:tcBorders>
          </w:tcPr>
          <w:p w:rsidR="004E53B7" w:rsidRPr="00682737" w:rsidRDefault="004E53B7" w:rsidP="004E53B7">
            <w:pPr>
              <w:spacing w:after="0"/>
              <w:rPr>
                <w:rFonts w:eastAsia="Malgun Gothic"/>
                <w:lang w:eastAsia="ko-KR"/>
              </w:rPr>
            </w:pPr>
            <w:r>
              <w:rPr>
                <w:rFonts w:eastAsia="Malgun Gothic" w:hint="eastAsia"/>
                <w:lang w:eastAsia="ko-KR"/>
              </w:rPr>
              <w:t>Samsun</w:t>
            </w:r>
            <w:r>
              <w:rPr>
                <w:rFonts w:eastAsia="Malgun Gothic"/>
                <w:lang w:eastAsia="ko-KR"/>
              </w:rPr>
              <w:t>g</w:t>
            </w:r>
            <w:r w:rsidR="00FF2C63">
              <w:rPr>
                <w:rFonts w:eastAsia="Malgun Gothic"/>
                <w:lang w:eastAsia="ko-KR"/>
              </w:rPr>
              <w:t>2</w:t>
            </w:r>
          </w:p>
        </w:tc>
        <w:tc>
          <w:tcPr>
            <w:tcW w:w="8329" w:type="dxa"/>
            <w:tcBorders>
              <w:top w:val="single" w:sz="4" w:space="0" w:color="auto"/>
              <w:left w:val="single" w:sz="4" w:space="0" w:color="auto"/>
              <w:bottom w:val="single" w:sz="4" w:space="0" w:color="auto"/>
              <w:right w:val="single" w:sz="4" w:space="0" w:color="auto"/>
            </w:tcBorders>
          </w:tcPr>
          <w:p w:rsidR="004E53B7" w:rsidRDefault="004E53B7" w:rsidP="004E53B7">
            <w:pPr>
              <w:spacing w:after="0"/>
              <w:rPr>
                <w:rFonts w:eastAsia="Malgun Gothic"/>
                <w:lang w:eastAsia="ko-KR"/>
              </w:rPr>
            </w:pPr>
            <w:r>
              <w:rPr>
                <w:rFonts w:eastAsia="Malgun Gothic" w:hint="eastAsia"/>
                <w:lang w:eastAsia="ko-KR"/>
              </w:rPr>
              <w:t xml:space="preserve">@QC, </w:t>
            </w:r>
          </w:p>
          <w:p w:rsidR="004E53B7" w:rsidRDefault="004E53B7" w:rsidP="004E53B7">
            <w:pPr>
              <w:spacing w:after="0"/>
              <w:rPr>
                <w:rFonts w:eastAsia="Malgun Gothic"/>
                <w:lang w:eastAsia="ko-KR"/>
              </w:rPr>
            </w:pPr>
            <w:r>
              <w:rPr>
                <w:rFonts w:eastAsia="Malgun Gothic"/>
                <w:lang w:eastAsia="ko-KR"/>
              </w:rPr>
              <w:t>W</w:t>
            </w:r>
            <w:r>
              <w:rPr>
                <w:rFonts w:eastAsia="Malgun Gothic" w:hint="eastAsia"/>
                <w:lang w:eastAsia="ko-KR"/>
              </w:rPr>
              <w:t xml:space="preserve">e assumed that </w:t>
            </w:r>
            <w:r>
              <w:rPr>
                <w:rFonts w:eastAsia="Malgun Gothic"/>
                <w:lang w:eastAsia="ko-KR"/>
              </w:rPr>
              <w:t>bandwidth</w:t>
            </w:r>
            <w:r>
              <w:rPr>
                <w:rFonts w:eastAsia="Malgun Gothic" w:hint="eastAsia"/>
                <w:lang w:eastAsia="ko-KR"/>
              </w:rPr>
              <w:t xml:space="preserve"> </w:t>
            </w:r>
            <w:r>
              <w:rPr>
                <w:rFonts w:eastAsia="Malgun Gothic"/>
                <w:lang w:eastAsia="ko-KR"/>
              </w:rPr>
              <w:t>was adapted dynamically without BWP transition time when traffic load was changed. We don’t think whether it is dynamic configuration or static configuration.</w:t>
            </w:r>
          </w:p>
          <w:p w:rsidR="004E53B7" w:rsidRDefault="004E53B7" w:rsidP="004E53B7">
            <w:pPr>
              <w:spacing w:after="0"/>
              <w:rPr>
                <w:rFonts w:eastAsia="Malgun Gothic"/>
                <w:lang w:eastAsia="ko-KR"/>
              </w:rPr>
            </w:pPr>
          </w:p>
          <w:p w:rsidR="004E53B7" w:rsidRDefault="004E53B7" w:rsidP="004E53B7">
            <w:pPr>
              <w:spacing w:after="0"/>
              <w:rPr>
                <w:rFonts w:eastAsia="Malgun Gothic"/>
                <w:lang w:eastAsia="ko-KR"/>
              </w:rPr>
            </w:pPr>
            <w:r>
              <w:rPr>
                <w:rFonts w:eastAsia="Malgun Gothic"/>
                <w:lang w:eastAsia="ko-KR"/>
              </w:rPr>
              <w:t xml:space="preserve">@vivo, </w:t>
            </w:r>
          </w:p>
          <w:p w:rsidR="004E53B7" w:rsidRDefault="004E53B7" w:rsidP="004E53B7">
            <w:pPr>
              <w:spacing w:after="0"/>
              <w:rPr>
                <w:rFonts w:eastAsia="Malgun Gothic"/>
                <w:lang w:eastAsia="ko-KR"/>
              </w:rPr>
            </w:pPr>
            <w:r>
              <w:rPr>
                <w:rFonts w:eastAsia="Malgun Gothic"/>
                <w:lang w:eastAsia="ko-KR"/>
              </w:rPr>
              <w:t>We assume the scenario including traffic changes, like medium traffic to light traffic and low traffic to very low traffic. With the scenario, we apply reduced BW as NES mode under reduced traffic scenario, and baseline was applied over baseline traffic. Energy consumption normalized slot was calculated for each baseline and NES mode.</w:t>
            </w:r>
          </w:p>
          <w:p w:rsidR="004E53B7" w:rsidRDefault="004E53B7" w:rsidP="004E53B7">
            <w:pPr>
              <w:spacing w:after="0"/>
              <w:rPr>
                <w:rFonts w:eastAsia="Malgun Gothic"/>
                <w:lang w:eastAsia="ko-KR"/>
              </w:rPr>
            </w:pPr>
          </w:p>
          <w:p w:rsidR="004E53B7" w:rsidRPr="003E4EC2" w:rsidRDefault="004E53B7" w:rsidP="004E53B7">
            <w:pPr>
              <w:spacing w:after="0"/>
              <w:rPr>
                <w:rFonts w:eastAsia="Malgun Gothic"/>
                <w:lang w:eastAsia="ko-KR"/>
              </w:rPr>
            </w:pPr>
            <w:r>
              <w:rPr>
                <w:rFonts w:eastAsia="Malgun Gothic"/>
                <w:lang w:eastAsia="ko-KR"/>
              </w:rPr>
              <w:t>As mentioned in previous comment, we’d like to show that BW adaptation can be considered when traffic load was reduced. Under same traffic scenario, we observed that there is no ESG by adapting BW.</w:t>
            </w:r>
          </w:p>
        </w:tc>
      </w:tr>
    </w:tbl>
    <w:p w:rsidR="00287FE9" w:rsidRDefault="00287FE9"/>
    <w:p w:rsidR="00287FE9" w:rsidRDefault="00B82E0D">
      <w:pPr>
        <w:pStyle w:val="41"/>
      </w:pPr>
      <w:r>
        <w:t>6.2.2.3</w:t>
      </w:r>
      <w:r>
        <w:tab/>
        <w:t>Specification impacts</w:t>
      </w:r>
    </w:p>
    <w:p w:rsidR="00287FE9" w:rsidRDefault="00287FE9"/>
    <w:p w:rsidR="00287FE9" w:rsidRDefault="00B82E0D">
      <w:pPr>
        <w:pStyle w:val="31"/>
      </w:pPr>
      <w:r>
        <w:t>6.2.3</w:t>
      </w:r>
      <w:r>
        <w:tab/>
        <w:t>Technique B-3 YYY</w:t>
      </w:r>
    </w:p>
    <w:p w:rsidR="00287FE9" w:rsidRDefault="00B82E0D">
      <w:pPr>
        <w:pStyle w:val="41"/>
      </w:pPr>
      <w:r>
        <w:t>6.2.2.1</w:t>
      </w:r>
      <w:r>
        <w:tab/>
        <w:t>Description of technique</w:t>
      </w:r>
    </w:p>
    <w:p w:rsidR="00287FE9" w:rsidRDefault="00B82E0D">
      <w:pPr>
        <w:pStyle w:val="41"/>
      </w:pPr>
      <w:r>
        <w:t>6.2.2.2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B-3: start ===</w:t>
      </w:r>
    </w:p>
    <w:p w:rsidR="00287FE9" w:rsidRDefault="00B82E0D">
      <w:pPr>
        <w:rPr>
          <w:lang w:eastAsia="zh-CN"/>
        </w:rPr>
      </w:pPr>
      <w:r>
        <w:rPr>
          <w:rFonts w:hint="eastAsia"/>
          <w:lang w:eastAsia="zh-CN"/>
        </w:rPr>
        <w:t>T</w:t>
      </w:r>
      <w:r>
        <w:rPr>
          <w:lang w:eastAsia="zh-CN"/>
        </w:rPr>
        <w:t>he following captures the results for dynamic adaptation of bandwidth of active BWP.</w:t>
      </w:r>
    </w:p>
    <w:p w:rsidR="00287FE9" w:rsidRDefault="00B82E0D">
      <w:pPr>
        <w:pStyle w:val="TH"/>
      </w:pPr>
      <w:r>
        <w:t xml:space="preserve">Table 6.1.1-x: BS energy savings by </w:t>
      </w:r>
      <w:r>
        <w:rPr>
          <w:lang w:eastAsia="zh-CN"/>
        </w:rPr>
        <w:t>dynamic BW adaptation within BWP</w:t>
      </w:r>
    </w:p>
    <w:tbl>
      <w:tblPr>
        <w:tblStyle w:val="GridTable5Dark-Accent61"/>
        <w:tblW w:w="9614" w:type="dxa"/>
        <w:tblLook w:val="04A0" w:firstRow="1" w:lastRow="0" w:firstColumn="1" w:lastColumn="0" w:noHBand="0" w:noVBand="1"/>
      </w:tblPr>
      <w:tblGrid>
        <w:gridCol w:w="846"/>
        <w:gridCol w:w="992"/>
        <w:gridCol w:w="709"/>
        <w:gridCol w:w="670"/>
        <w:gridCol w:w="606"/>
        <w:gridCol w:w="4110"/>
        <w:gridCol w:w="1681"/>
      </w:tblGrid>
      <w:tr w:rsidR="00287FE9" w:rsidTr="00287FE9">
        <w:trPr>
          <w:cnfStyle w:val="100000000000" w:firstRow="1" w:lastRow="0" w:firstColumn="0" w:lastColumn="0" w:oddVBand="0" w:evenVBand="0" w:oddHBand="0"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846" w:type="dxa"/>
          </w:tcPr>
          <w:p w:rsidR="00287FE9" w:rsidRDefault="00B82E0D">
            <w:pPr>
              <w:spacing w:after="0"/>
              <w:jc w:val="center"/>
              <w:rPr>
                <w:rFonts w:eastAsia="宋体"/>
                <w:sz w:val="12"/>
                <w:szCs w:val="12"/>
                <w:lang w:val="en-US" w:eastAsia="zh-CN"/>
              </w:rPr>
            </w:pPr>
            <w:r>
              <w:rPr>
                <w:rFonts w:eastAsia="宋体"/>
                <w:sz w:val="12"/>
                <w:szCs w:val="12"/>
                <w:lang w:val="en-US" w:eastAsia="zh-CN"/>
              </w:rPr>
              <w:t>Company</w:t>
            </w:r>
          </w:p>
        </w:tc>
        <w:tc>
          <w:tcPr>
            <w:tcW w:w="992"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scheme</w:t>
            </w:r>
          </w:p>
        </w:tc>
        <w:tc>
          <w:tcPr>
            <w:tcW w:w="709"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670"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606"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4110"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1681" w:type="dxa"/>
          </w:tcPr>
          <w:p w:rsidR="00287FE9" w:rsidRDefault="00B82E0D">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287FE9" w:rsidTr="00287FE9">
        <w:trPr>
          <w:trHeight w:val="204"/>
        </w:trPr>
        <w:tc>
          <w:tcPr>
            <w:cnfStyle w:val="001000000000" w:firstRow="0" w:lastRow="0" w:firstColumn="1" w:lastColumn="0" w:oddVBand="0" w:evenVBand="0" w:oddHBand="0" w:evenHBand="0" w:firstRowFirstColumn="0" w:firstRowLastColumn="0" w:lastRowFirstColumn="0" w:lastRowLastColumn="0"/>
            <w:tcW w:w="846"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OPPO [R1-2211458]</w:t>
            </w:r>
          </w:p>
        </w:tc>
        <w:tc>
          <w:tcPr>
            <w:tcW w:w="992"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Dynamic adaptation of bandwidth of active BWP of UEs</w:t>
            </w:r>
          </w:p>
        </w:tc>
        <w:tc>
          <w:tcPr>
            <w:tcW w:w="709"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67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low </w:t>
            </w:r>
            <w:proofErr w:type="gramStart"/>
            <w:r>
              <w:rPr>
                <w:rFonts w:eastAsia="宋体"/>
                <w:sz w:val="12"/>
                <w:szCs w:val="12"/>
                <w:lang w:val="en-US" w:eastAsia="zh-CN"/>
              </w:rPr>
              <w:t>load(</w:t>
            </w:r>
            <w:proofErr w:type="gramEnd"/>
            <w:r>
              <w:rPr>
                <w:rFonts w:eastAsia="宋体"/>
                <w:sz w:val="12"/>
                <w:szCs w:val="12"/>
                <w:lang w:val="en-US" w:eastAsia="zh-CN"/>
              </w:rPr>
              <w:t>RU-10%)</w:t>
            </w:r>
          </w:p>
        </w:tc>
        <w:tc>
          <w:tcPr>
            <w:tcW w:w="60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w:t>
            </w:r>
          </w:p>
        </w:tc>
        <w:tc>
          <w:tcPr>
            <w:tcW w:w="4110"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554.74</w:t>
            </w:r>
            <w:proofErr w:type="gramStart"/>
            <w:r>
              <w:rPr>
                <w:rFonts w:eastAsia="宋体"/>
                <w:sz w:val="12"/>
                <w:szCs w:val="12"/>
                <w:lang w:val="en-US" w:eastAsia="zh-CN"/>
              </w:rPr>
              <w:t>Mbps(</w:t>
            </w:r>
            <w:proofErr w:type="gramEnd"/>
            <w:r>
              <w:rPr>
                <w:rFonts w:eastAsia="宋体"/>
                <w:sz w:val="12"/>
                <w:szCs w:val="12"/>
                <w:lang w:val="en-US" w:eastAsia="zh-CN"/>
              </w:rPr>
              <w:t>-46.8%); Access delay/latency: 9.35ms(+86.3%)</w:t>
            </w:r>
          </w:p>
        </w:tc>
        <w:tc>
          <w:tcPr>
            <w:tcW w:w="1681"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system BW of 100MHz, 64T: (M, N, P, Mg, Ng, MP, NP,) = (8, 8, 2, 1, 1, 4, 8)</w:t>
            </w:r>
          </w:p>
        </w:tc>
      </w:tr>
      <w:tr w:rsidR="00287FE9" w:rsidTr="00287FE9">
        <w:trPr>
          <w:trHeight w:val="459"/>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low </w:t>
            </w:r>
            <w:proofErr w:type="gramStart"/>
            <w:r>
              <w:rPr>
                <w:rFonts w:eastAsia="宋体"/>
                <w:sz w:val="12"/>
                <w:szCs w:val="12"/>
                <w:lang w:val="en-US" w:eastAsia="zh-CN"/>
              </w:rPr>
              <w:t>load(</w:t>
            </w:r>
            <w:proofErr w:type="gramEnd"/>
            <w:r>
              <w:rPr>
                <w:rFonts w:eastAsia="宋体"/>
                <w:sz w:val="12"/>
                <w:szCs w:val="12"/>
                <w:lang w:val="en-US" w:eastAsia="zh-CN"/>
              </w:rPr>
              <w:t>RU-0.2%)</w:t>
            </w:r>
          </w:p>
        </w:tc>
        <w:tc>
          <w:tcPr>
            <w:tcW w:w="60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w:t>
            </w:r>
          </w:p>
        </w:tc>
        <w:tc>
          <w:tcPr>
            <w:tcW w:w="4110"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513.43</w:t>
            </w:r>
            <w:proofErr w:type="gramStart"/>
            <w:r>
              <w:rPr>
                <w:rFonts w:eastAsia="宋体"/>
                <w:sz w:val="12"/>
                <w:szCs w:val="12"/>
                <w:lang w:val="en-US" w:eastAsia="zh-CN"/>
              </w:rPr>
              <w:t>Mbps(</w:t>
            </w:r>
            <w:proofErr w:type="gramEnd"/>
            <w:r>
              <w:rPr>
                <w:rFonts w:eastAsia="宋体"/>
                <w:sz w:val="12"/>
                <w:szCs w:val="12"/>
                <w:lang w:val="en-US" w:eastAsia="zh-CN"/>
              </w:rPr>
              <w:t>-52%); Access delay/latency: 1.78ms(+48.3%)</w:t>
            </w:r>
          </w:p>
        </w:tc>
        <w:tc>
          <w:tcPr>
            <w:tcW w:w="1681"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287FE9" w:rsidTr="00287FE9">
        <w:trPr>
          <w:trHeight w:val="295"/>
        </w:trPr>
        <w:tc>
          <w:tcPr>
            <w:cnfStyle w:val="001000000000" w:firstRow="0" w:lastRow="0" w:firstColumn="1" w:lastColumn="0" w:oddVBand="0" w:evenVBand="0" w:oddHBand="0" w:evenHBand="0" w:firstRowFirstColumn="0" w:firstRowLastColumn="0" w:lastRowFirstColumn="0" w:lastRowLastColumn="0"/>
            <w:tcW w:w="846" w:type="dxa"/>
            <w:vMerge w:val="restart"/>
            <w:noWrap/>
          </w:tcPr>
          <w:p w:rsidR="00287FE9" w:rsidRDefault="00B82E0D">
            <w:pPr>
              <w:spacing w:after="0"/>
              <w:jc w:val="center"/>
              <w:rPr>
                <w:rFonts w:eastAsia="宋体"/>
                <w:sz w:val="12"/>
                <w:szCs w:val="12"/>
                <w:lang w:val="en-US" w:eastAsia="zh-CN"/>
              </w:rPr>
            </w:pPr>
            <w:r>
              <w:rPr>
                <w:rFonts w:eastAsia="宋体"/>
                <w:sz w:val="12"/>
                <w:szCs w:val="12"/>
                <w:lang w:val="en-US" w:eastAsia="zh-CN"/>
              </w:rPr>
              <w:t>Intel [</w:t>
            </w:r>
            <w:del w:id="331" w:author="Lee, Daewon" w:date="2022-11-15T17:55:00Z">
              <w:r>
                <w:rPr>
                  <w:rFonts w:eastAsia="宋体"/>
                  <w:sz w:val="12"/>
                  <w:szCs w:val="12"/>
                  <w:lang w:val="en-US" w:eastAsia="zh-CN"/>
                </w:rPr>
                <w:delText>R1-2211410</w:delText>
              </w:r>
            </w:del>
            <w:ins w:id="332" w:author="Lee, Daewon" w:date="2022-11-15T17:55:00Z">
              <w:r>
                <w:rPr>
                  <w:rFonts w:eastAsia="宋体"/>
                  <w:sz w:val="12"/>
                  <w:szCs w:val="12"/>
                  <w:lang w:val="en-US" w:eastAsia="zh-CN"/>
                </w:rPr>
                <w:t>R1-2212563</w:t>
              </w:r>
            </w:ins>
            <w:r>
              <w:rPr>
                <w:rFonts w:eastAsia="宋体"/>
                <w:sz w:val="12"/>
                <w:szCs w:val="12"/>
                <w:lang w:val="en-US" w:eastAsia="zh-CN"/>
              </w:rPr>
              <w:t>]</w:t>
            </w:r>
          </w:p>
        </w:tc>
        <w:tc>
          <w:tcPr>
            <w:tcW w:w="992" w:type="dxa"/>
            <w:vMerge w:val="restart"/>
            <w:shd w:val="clear" w:color="auto" w:fill="C5E0B3" w:themeFill="accent6" w:themeFillTint="66"/>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intra-carrier BWP adaptation</w:t>
            </w:r>
          </w:p>
        </w:tc>
        <w:tc>
          <w:tcPr>
            <w:tcW w:w="709"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60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-20.6%</w:t>
            </w:r>
          </w:p>
        </w:tc>
        <w:tc>
          <w:tcPr>
            <w:tcW w:w="4110"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(819.7Mbps), ES (346.8 Mbps); Avg EE (baseline): 5.10; Avg EE (ES): 1.87</w:t>
            </w:r>
          </w:p>
        </w:tc>
        <w:tc>
          <w:tcPr>
            <w:tcW w:w="1681"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287FE9" w:rsidTr="00287FE9">
        <w:trPr>
          <w:trHeight w:val="501"/>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-75.4%</w:t>
            </w:r>
          </w:p>
        </w:tc>
        <w:tc>
          <w:tcPr>
            <w:tcW w:w="4110"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(819.7Mbps), ES (99.4 Mbps); Avg EE (baseline): 5.10;</w:t>
            </w:r>
            <w:r>
              <w:rPr>
                <w:rFonts w:eastAsia="宋体"/>
                <w:sz w:val="12"/>
                <w:szCs w:val="12"/>
                <w:lang w:val="en-US" w:eastAsia="zh-CN"/>
              </w:rPr>
              <w:br/>
              <w:t>Avg EE (ES): 0.54</w:t>
            </w:r>
          </w:p>
        </w:tc>
        <w:tc>
          <w:tcPr>
            <w:tcW w:w="1681"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r w:rsidR="00287FE9" w:rsidTr="00287FE9">
        <w:trPr>
          <w:trHeight w:val="495"/>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60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-45.9%</w:t>
            </w:r>
          </w:p>
        </w:tc>
        <w:tc>
          <w:tcPr>
            <w:tcW w:w="4110"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(611.5Mbps), ES (155.2Mbps); Avg EE (baseline): 2.66;</w:t>
            </w:r>
            <w:r>
              <w:rPr>
                <w:rFonts w:eastAsia="宋体"/>
                <w:sz w:val="12"/>
                <w:szCs w:val="12"/>
                <w:lang w:val="en-US" w:eastAsia="zh-CN"/>
              </w:rPr>
              <w:br/>
              <w:t>Avg EE (ES): 0.69</w:t>
            </w:r>
          </w:p>
        </w:tc>
        <w:tc>
          <w:tcPr>
            <w:tcW w:w="1681"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287FE9" w:rsidTr="00287FE9">
        <w:trPr>
          <w:trHeight w:val="561"/>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-61.8%</w:t>
            </w:r>
          </w:p>
        </w:tc>
        <w:tc>
          <w:tcPr>
            <w:tcW w:w="4110"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(611.5Mbps), ES (25.7Mbps); Avg EE (baseline): 2.66</w:t>
            </w:r>
            <w:r>
              <w:rPr>
                <w:rFonts w:eastAsia="宋体"/>
                <w:sz w:val="12"/>
                <w:szCs w:val="12"/>
                <w:lang w:val="en-US" w:eastAsia="zh-CN"/>
              </w:rPr>
              <w:br/>
              <w:t>Avg EE (ES): 0.26</w:t>
            </w:r>
          </w:p>
        </w:tc>
        <w:tc>
          <w:tcPr>
            <w:tcW w:w="1681"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r w:rsidR="00287FE9" w:rsidTr="00287FE9">
        <w:trPr>
          <w:trHeight w:val="555"/>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shd w:val="clear" w:color="auto" w:fill="C5E0B3" w:themeFill="accent6" w:themeFillTint="66"/>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noWrap/>
          </w:tcPr>
          <w:p w:rsidR="00287FE9" w:rsidRDefault="00B82E0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w:t>
            </w:r>
          </w:p>
        </w:tc>
        <w:tc>
          <w:tcPr>
            <w:tcW w:w="606" w:type="dxa"/>
            <w:shd w:val="clear" w:color="auto" w:fill="C5E0B3" w:themeFill="accent6" w:themeFillTint="66"/>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-27.6%</w:t>
            </w:r>
          </w:p>
        </w:tc>
        <w:tc>
          <w:tcPr>
            <w:tcW w:w="4110"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(457.9Mbps), ES (50.5Mbps); Avg EE (baseline): 1.50</w:t>
            </w:r>
            <w:r>
              <w:rPr>
                <w:rFonts w:eastAsia="宋体"/>
                <w:sz w:val="12"/>
                <w:szCs w:val="12"/>
                <w:lang w:val="en-US" w:eastAsia="zh-CN"/>
              </w:rPr>
              <w:br/>
              <w:t>Avg EE (ES): 0.44</w:t>
            </w:r>
          </w:p>
        </w:tc>
        <w:tc>
          <w:tcPr>
            <w:tcW w:w="1681" w:type="dxa"/>
            <w:shd w:val="clear" w:color="auto" w:fill="C5E0B3" w:themeFill="accent6" w:themeFillTint="66"/>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287FE9" w:rsidTr="00287FE9">
        <w:trPr>
          <w:trHeight w:val="394"/>
        </w:trPr>
        <w:tc>
          <w:tcPr>
            <w:cnfStyle w:val="001000000000" w:firstRow="0" w:lastRow="0" w:firstColumn="1" w:lastColumn="0" w:oddVBand="0" w:evenVBand="0" w:oddHBand="0" w:evenHBand="0" w:firstRowFirstColumn="0" w:firstRowLastColumn="0" w:lastRowFirstColumn="0" w:lastRowLastColumn="0"/>
            <w:tcW w:w="846" w:type="dxa"/>
            <w:vMerge/>
          </w:tcPr>
          <w:p w:rsidR="00287FE9" w:rsidRDefault="00287FE9">
            <w:pPr>
              <w:spacing w:after="0"/>
              <w:rPr>
                <w:rFonts w:eastAsia="宋体"/>
                <w:sz w:val="12"/>
                <w:szCs w:val="12"/>
                <w:lang w:val="en-US" w:eastAsia="zh-CN"/>
              </w:rPr>
            </w:pPr>
          </w:p>
        </w:tc>
        <w:tc>
          <w:tcPr>
            <w:tcW w:w="992"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9"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287FE9" w:rsidRDefault="00287FE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6" w:type="dxa"/>
            <w:noWrap/>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-13.5%</w:t>
            </w:r>
          </w:p>
        </w:tc>
        <w:tc>
          <w:tcPr>
            <w:tcW w:w="4110"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(457.9Mbps), ES (12.3Mbps); Avg EE (baseline): 1.50;</w:t>
            </w:r>
            <w:r>
              <w:rPr>
                <w:rFonts w:eastAsia="宋体"/>
                <w:sz w:val="12"/>
                <w:szCs w:val="12"/>
                <w:lang w:val="en-US" w:eastAsia="zh-CN"/>
              </w:rPr>
              <w:br/>
              <w:t>Avg EE (ES): 0.44</w:t>
            </w:r>
          </w:p>
        </w:tc>
        <w:tc>
          <w:tcPr>
            <w:tcW w:w="1681" w:type="dxa"/>
          </w:tcPr>
          <w:p w:rsidR="00287FE9" w:rsidRDefault="00B82E0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bl>
    <w:p w:rsidR="00287FE9" w:rsidRDefault="00287FE9">
      <w:pPr>
        <w:rPr>
          <w:color w:val="FF0000"/>
          <w:lang w:eastAsia="zh-CN"/>
        </w:rPr>
      </w:pPr>
    </w:p>
    <w:p w:rsidR="00287FE9" w:rsidRDefault="00B82E0D">
      <w:pPr>
        <w:rPr>
          <w:lang w:eastAsia="zh-CN"/>
        </w:rPr>
      </w:pPr>
      <w:r>
        <w:rPr>
          <w:rFonts w:hint="eastAsia"/>
          <w:lang w:eastAsia="zh-CN"/>
        </w:rPr>
        <w:t>T</w:t>
      </w:r>
      <w:r>
        <w:rPr>
          <w:lang w:eastAsia="zh-CN"/>
        </w:rPr>
        <w:t xml:space="preserve">wo results show different observations. One result (OPPO) show small BW energy saving gain by 1.3%/1.4% at the expense of about 50% UPT loss and increased access delay/latency by 48.3%/86.3%. </w:t>
      </w:r>
      <w:r>
        <w:rPr>
          <w:highlight w:val="yellow"/>
          <w:lang w:eastAsia="zh-CN"/>
        </w:rPr>
        <w:t>One result (Intel) shows BS energy is increased by 13.5%~75.4%</w:t>
      </w:r>
      <w:r>
        <w:rPr>
          <w:lang w:eastAsia="zh-CN"/>
        </w:rPr>
        <w:t>, also together with significantly reduced UPT, and additionally reduced average EE.</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Nokia/</w:t>
            </w:r>
            <w:proofErr w:type="spellStart"/>
            <w:r>
              <w:t>Nsb</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There is some in-consistency compared with </w:t>
            </w:r>
            <w:proofErr w:type="spellStart"/>
            <w:r>
              <w:t>Tdoc</w:t>
            </w:r>
            <w:proofErr w:type="spellEnd"/>
            <w:r>
              <w:t xml:space="preserve"> description. </w:t>
            </w:r>
          </w:p>
          <w:p w:rsidR="00287FE9" w:rsidRDefault="00287FE9">
            <w:pPr>
              <w:spacing w:after="0"/>
            </w:pPr>
          </w:p>
          <w:p w:rsidR="00287FE9" w:rsidRDefault="00B82E0D">
            <w:pPr>
              <w:spacing w:after="0"/>
            </w:pPr>
            <w:r>
              <w:t>Based on the observation from Intel (</w:t>
            </w:r>
            <w:del w:id="333" w:author="Lee, Daewon" w:date="2022-11-15T17:55:00Z">
              <w:r>
                <w:delText>R1-2211410</w:delText>
              </w:r>
            </w:del>
            <w:ins w:id="334" w:author="Lee, Daewon" w:date="2022-11-15T17:55:00Z">
              <w:r>
                <w:t>R1-2212563</w:t>
              </w:r>
            </w:ins>
            <w:r>
              <w:t xml:space="preserve">), there is </w:t>
            </w:r>
            <w:r>
              <w:rPr>
                <w:highlight w:val="yellow"/>
              </w:rPr>
              <w:t>no NW ES gains</w:t>
            </w:r>
            <w:r>
              <w:t xml:space="preserve">: </w:t>
            </w:r>
          </w:p>
          <w:p w:rsidR="00287FE9" w:rsidRDefault="00287FE9">
            <w:pPr>
              <w:spacing w:after="0"/>
            </w:pPr>
          </w:p>
          <w:p w:rsidR="00287FE9" w:rsidRDefault="00B82E0D">
            <w:pPr>
              <w:jc w:val="both"/>
              <w:rPr>
                <w:b/>
                <w:bCs/>
                <w:lang w:eastAsia="zh-CN"/>
              </w:rPr>
            </w:pPr>
            <w:r>
              <w:rPr>
                <w:b/>
                <w:bCs/>
                <w:lang w:eastAsia="zh-CN"/>
              </w:rPr>
              <w:t>Observation 5:</w:t>
            </w:r>
          </w:p>
          <w:p w:rsidR="00287FE9" w:rsidRDefault="00B82E0D">
            <w:pPr>
              <w:pStyle w:val="affff1"/>
              <w:numPr>
                <w:ilvl w:val="0"/>
                <w:numId w:val="18"/>
              </w:numPr>
              <w:overflowPunct w:val="0"/>
              <w:autoSpaceDE w:val="0"/>
              <w:autoSpaceDN w:val="0"/>
              <w:adjustRightInd w:val="0"/>
              <w:contextualSpacing/>
              <w:jc w:val="both"/>
              <w:textAlignment w:val="baseline"/>
              <w:rPr>
                <w:lang w:eastAsia="zh-CN"/>
              </w:rPr>
            </w:pPr>
            <w:r>
              <w:rPr>
                <w:lang w:eastAsia="zh-CN"/>
              </w:rPr>
              <w:t>For Category 1 BS power model,</w:t>
            </w:r>
          </w:p>
          <w:p w:rsidR="00287FE9" w:rsidRDefault="00B82E0D">
            <w:pPr>
              <w:pStyle w:val="affff1"/>
              <w:numPr>
                <w:ilvl w:val="1"/>
                <w:numId w:val="18"/>
              </w:numPr>
              <w:overflowPunct w:val="0"/>
              <w:autoSpaceDE w:val="0"/>
              <w:autoSpaceDN w:val="0"/>
              <w:adjustRightInd w:val="0"/>
              <w:contextualSpacing/>
              <w:jc w:val="both"/>
              <w:textAlignment w:val="baseline"/>
              <w:rPr>
                <w:lang w:eastAsia="zh-CN"/>
              </w:rPr>
            </w:pPr>
            <w:r>
              <w:rPr>
                <w:highlight w:val="yellow"/>
                <w:lang w:eastAsia="zh-CN"/>
              </w:rPr>
              <w:t>No power saving gains</w:t>
            </w:r>
            <w:r>
              <w:rPr>
                <w:lang w:eastAsia="zh-CN"/>
              </w:rPr>
              <w:t xml:space="preserve"> were observed from reducing the operating bandwidth in any load scenarios.</w:t>
            </w:r>
          </w:p>
          <w:p w:rsidR="00287FE9" w:rsidRDefault="00B82E0D">
            <w:pPr>
              <w:pStyle w:val="affff1"/>
              <w:numPr>
                <w:ilvl w:val="1"/>
                <w:numId w:val="18"/>
              </w:numPr>
              <w:overflowPunct w:val="0"/>
              <w:autoSpaceDE w:val="0"/>
              <w:autoSpaceDN w:val="0"/>
              <w:adjustRightInd w:val="0"/>
              <w:contextualSpacing/>
              <w:jc w:val="both"/>
              <w:textAlignment w:val="baseline"/>
              <w:rPr>
                <w:lang w:eastAsia="zh-CN"/>
              </w:rPr>
            </w:pPr>
            <w:r>
              <w:rPr>
                <w:lang w:eastAsia="zh-CN"/>
              </w:rPr>
              <w:t>Severe throughput loss was observed along with increase in overall power consumption when operating bandwidth is reduced. This is due to reduction of maximum throughput of the UEs and this resulting in longer time to complete the transmissions to the UEs. The longer activity in time domain resulted in higher power consumption compared to the power reduction from using less bandwidth (and transmit power).</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Suggest to revise TP as follows:</w:t>
            </w:r>
          </w:p>
          <w:p w:rsidR="00287FE9" w:rsidRDefault="00287FE9">
            <w:pPr>
              <w:spacing w:after="0"/>
            </w:pPr>
          </w:p>
          <w:p w:rsidR="00287FE9" w:rsidRDefault="00B82E0D">
            <w:pPr>
              <w:rPr>
                <w:lang w:eastAsia="zh-CN"/>
              </w:rPr>
            </w:pPr>
            <w:r>
              <w:rPr>
                <w:rFonts w:hint="eastAsia"/>
                <w:lang w:eastAsia="zh-CN"/>
              </w:rPr>
              <w:t>T</w:t>
            </w:r>
            <w:r>
              <w:rPr>
                <w:lang w:eastAsia="zh-CN"/>
              </w:rPr>
              <w:t xml:space="preserve">wo results show different observations. One result (OPPO) show small BW energy saving gain by 1.3%/1.4% at the expense of about 50% UPT loss and increased access delay/latency by 48.3%/86.3%. </w:t>
            </w:r>
            <w:r>
              <w:rPr>
                <w:color w:val="FF0000"/>
                <w:lang w:eastAsia="zh-CN"/>
              </w:rPr>
              <w:t xml:space="preserve">One result (Intel) shows that BS power consumption increases with BWP size reduction in a carrier and negative energy saving gain in the range -13.5%~ -75.4% </w:t>
            </w:r>
            <w:r>
              <w:rPr>
                <w:lang w:eastAsia="zh-CN"/>
              </w:rPr>
              <w:t xml:space="preserve">is observed, </w:t>
            </w:r>
            <w:r>
              <w:rPr>
                <w:strike/>
                <w:lang w:eastAsia="zh-CN"/>
              </w:rPr>
              <w:t>also</w:t>
            </w:r>
            <w:r>
              <w:rPr>
                <w:lang w:eastAsia="zh-CN"/>
              </w:rPr>
              <w:t xml:space="preserve"> together with significantly reduced UPT, and additionally reduced average EE.</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@OPPO and Intel: Are the results based on </w:t>
            </w:r>
            <w:r>
              <w:rPr>
                <w:b/>
                <w:bCs/>
              </w:rPr>
              <w:t>dynamically</w:t>
            </w:r>
            <w:r>
              <w:t xml:space="preserve"> updating BW? It seems that the results are based on </w:t>
            </w:r>
            <w:r>
              <w:rPr>
                <w:b/>
                <w:bCs/>
              </w:rPr>
              <w:t>static</w:t>
            </w:r>
            <w:r>
              <w:t xml:space="preserve"> BW configurations. If this is the case, we should update the text as follows:</w:t>
            </w:r>
          </w:p>
          <w:p w:rsidR="00287FE9" w:rsidRDefault="00287FE9">
            <w:pPr>
              <w:spacing w:after="0"/>
            </w:pPr>
          </w:p>
          <w:p w:rsidR="00287FE9" w:rsidRDefault="00B82E0D">
            <w:pPr>
              <w:rPr>
                <w:lang w:eastAsia="zh-CN"/>
              </w:rPr>
            </w:pPr>
            <w:r>
              <w:rPr>
                <w:rFonts w:hint="eastAsia"/>
                <w:lang w:eastAsia="zh-CN"/>
              </w:rPr>
              <w:t>T</w:t>
            </w:r>
            <w:r>
              <w:rPr>
                <w:lang w:eastAsia="zh-CN"/>
              </w:rPr>
              <w:t xml:space="preserve">he following captures the results for </w:t>
            </w:r>
            <w:r>
              <w:rPr>
                <w:strike/>
                <w:color w:val="FF0000"/>
                <w:lang w:eastAsia="zh-CN"/>
              </w:rPr>
              <w:t>dynamic</w:t>
            </w:r>
            <w:r>
              <w:rPr>
                <w:lang w:eastAsia="zh-CN"/>
              </w:rPr>
              <w:t xml:space="preserve"> </w:t>
            </w:r>
            <w:r>
              <w:rPr>
                <w:color w:val="FF0000"/>
                <w:lang w:eastAsia="zh-CN"/>
              </w:rPr>
              <w:t>static</w:t>
            </w:r>
            <w:r>
              <w:rPr>
                <w:lang w:eastAsia="zh-CN"/>
              </w:rPr>
              <w:t xml:space="preserve"> adaptation of bandwidth of active BWP.</w:t>
            </w:r>
          </w:p>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Intel</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OPPO’s suggestion seems ok. Yes, the evaluated case was with (semi)-static adaptation.</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hint="eastAsia"/>
                <w:lang w:eastAsia="zh-CN"/>
              </w:rPr>
              <w:t>O</w:t>
            </w:r>
            <w:r>
              <w:rPr>
                <w:lang w:eastAsia="zh-CN"/>
              </w:rPr>
              <w:t>PPO</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lang w:eastAsia="zh-CN"/>
              </w:rPr>
              <w:t>Thanks for QC and Intel’s comments. Yes, our evaluation result is based on static adaptation of bandwidth of active BWP.</w:t>
            </w:r>
          </w:p>
        </w:tc>
      </w:tr>
    </w:tbl>
    <w:p w:rsidR="00287FE9" w:rsidRDefault="00287FE9"/>
    <w:p w:rsidR="00287FE9" w:rsidRDefault="00B82E0D">
      <w:pPr>
        <w:pStyle w:val="41"/>
      </w:pPr>
      <w:r>
        <w:lastRenderedPageBreak/>
        <w:t>6.2.1.3</w:t>
      </w:r>
      <w:r>
        <w:tab/>
        <w:t>Specification impacts</w:t>
      </w:r>
    </w:p>
    <w:p w:rsidR="00287FE9" w:rsidRDefault="00287FE9"/>
    <w:p w:rsidR="00287FE9" w:rsidRDefault="00B82E0D">
      <w:pPr>
        <w:pStyle w:val="31"/>
      </w:pPr>
      <w:r>
        <w:t>6.</w:t>
      </w:r>
      <w:proofErr w:type="gramStart"/>
      <w:r>
        <w:t>2.z</w:t>
      </w:r>
      <w:proofErr w:type="gramEnd"/>
      <w:r>
        <w:tab/>
        <w:t>Impacts on network interfaces</w:t>
      </w:r>
    </w:p>
    <w:p w:rsidR="00287FE9" w:rsidRDefault="00287FE9"/>
    <w:p w:rsidR="00287FE9" w:rsidRDefault="00B82E0D">
      <w:pPr>
        <w:pStyle w:val="21"/>
      </w:pPr>
      <w:r>
        <w:t>6.3</w:t>
      </w:r>
      <w:r>
        <w:tab/>
        <w:t>Techniques in spatial domain</w:t>
      </w:r>
    </w:p>
    <w:p w:rsidR="00287FE9" w:rsidRDefault="00B82E0D">
      <w:pPr>
        <w:pStyle w:val="31"/>
      </w:pPr>
      <w:r>
        <w:t>6.3.1</w:t>
      </w:r>
      <w:r>
        <w:tab/>
        <w:t>Technique C-1 ZZ</w:t>
      </w:r>
    </w:p>
    <w:p w:rsidR="00287FE9" w:rsidRDefault="00B82E0D">
      <w:pPr>
        <w:pStyle w:val="41"/>
      </w:pPr>
      <w:r>
        <w:t>6.3.1.1</w:t>
      </w:r>
      <w:r>
        <w:tab/>
        <w:t>Description of technique</w:t>
      </w:r>
    </w:p>
    <w:p w:rsidR="00287FE9" w:rsidRDefault="00B82E0D">
      <w:pPr>
        <w:pStyle w:val="41"/>
      </w:pPr>
      <w:r>
        <w:t>6.3.1.2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C-1: start ===</w:t>
      </w:r>
    </w:p>
    <w:p w:rsidR="00287FE9" w:rsidRDefault="00B82E0D">
      <w:pPr>
        <w:rPr>
          <w:lang w:eastAsia="zh-CN"/>
        </w:rPr>
      </w:pPr>
      <w:r>
        <w:rPr>
          <w:rFonts w:hint="eastAsia"/>
          <w:lang w:eastAsia="zh-CN"/>
        </w:rPr>
        <w:t>T</w:t>
      </w:r>
      <w:r>
        <w:rPr>
          <w:lang w:eastAsia="zh-CN"/>
        </w:rPr>
        <w:t>he following capture the results for dynamic adaptation of spatial elements.</w:t>
      </w:r>
    </w:p>
    <w:p w:rsidR="00287FE9" w:rsidRDefault="00B82E0D">
      <w:pPr>
        <w:pStyle w:val="TH"/>
      </w:pPr>
      <w:r>
        <w:t xml:space="preserve">Table 6.1.1-x: BS energy savings by </w:t>
      </w:r>
      <w:r>
        <w:rPr>
          <w:lang w:eastAsia="zh-CN"/>
        </w:rPr>
        <w:t>adaptation of spatial elements</w:t>
      </w:r>
    </w:p>
    <w:tbl>
      <w:tblPr>
        <w:tblStyle w:val="GridTable5Dark-Accent61"/>
        <w:tblW w:w="9634" w:type="dxa"/>
        <w:tblLayout w:type="fixed"/>
        <w:tblLook w:val="04A0" w:firstRow="1" w:lastRow="0" w:firstColumn="1" w:lastColumn="0" w:noHBand="0" w:noVBand="1"/>
      </w:tblPr>
      <w:tblGrid>
        <w:gridCol w:w="704"/>
        <w:gridCol w:w="567"/>
        <w:gridCol w:w="709"/>
        <w:gridCol w:w="850"/>
        <w:gridCol w:w="567"/>
        <w:gridCol w:w="2410"/>
        <w:gridCol w:w="1559"/>
        <w:gridCol w:w="2268"/>
      </w:tblGrid>
      <w:tr w:rsidR="00287FE9" w:rsidTr="00287FE9">
        <w:trPr>
          <w:cnfStyle w:val="100000000000" w:firstRow="1" w:lastRow="0" w:firstColumn="0" w:lastColumn="0" w:oddVBand="0" w:evenVBand="0" w:oddHBand="0"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704" w:type="dxa"/>
          </w:tcPr>
          <w:p w:rsidR="00287FE9" w:rsidRDefault="00B82E0D">
            <w:pPr>
              <w:widowControl w:val="0"/>
              <w:jc w:val="both"/>
              <w:rPr>
                <w:sz w:val="12"/>
                <w:szCs w:val="12"/>
                <w:lang w:val="en-US"/>
              </w:rPr>
            </w:pPr>
            <w:r>
              <w:rPr>
                <w:sz w:val="12"/>
                <w:szCs w:val="12"/>
                <w:lang w:val="en-US"/>
              </w:rPr>
              <w:t>Company</w:t>
            </w:r>
          </w:p>
        </w:tc>
        <w:tc>
          <w:tcPr>
            <w:tcW w:w="567" w:type="dxa"/>
          </w:tcPr>
          <w:p w:rsidR="00287FE9" w:rsidRDefault="00B82E0D">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ES scheme</w:t>
            </w:r>
          </w:p>
        </w:tc>
        <w:tc>
          <w:tcPr>
            <w:tcW w:w="709"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lang w:val="en-US"/>
              </w:rPr>
              <w:t>BS Category</w:t>
            </w:r>
            <w:r>
              <w:rPr>
                <w:rFonts w:hint="eastAsia"/>
                <w:sz w:val="12"/>
                <w:szCs w:val="12"/>
                <w:lang w:eastAsia="zh-CN"/>
              </w:rPr>
              <w:t xml:space="preserve"> </w:t>
            </w:r>
            <w:r>
              <w:rPr>
                <w:sz w:val="12"/>
                <w:szCs w:val="12"/>
                <w:lang w:val="en-US"/>
              </w:rPr>
              <w:t>&amp;Reference configuration</w:t>
            </w:r>
          </w:p>
        </w:tc>
        <w:tc>
          <w:tcPr>
            <w:tcW w:w="850" w:type="dxa"/>
          </w:tcPr>
          <w:p w:rsidR="00287FE9" w:rsidRDefault="00B82E0D">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Load scenario</w:t>
            </w:r>
          </w:p>
        </w:tc>
        <w:tc>
          <w:tcPr>
            <w:tcW w:w="567" w:type="dxa"/>
          </w:tcPr>
          <w:p w:rsidR="00287FE9" w:rsidRDefault="00B82E0D">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ES gain (%)</w:t>
            </w:r>
          </w:p>
        </w:tc>
        <w:tc>
          <w:tcPr>
            <w:tcW w:w="2410" w:type="dxa"/>
          </w:tcPr>
          <w:p w:rsidR="00287FE9" w:rsidRDefault="00B82E0D">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rPr>
              <w:t>UPT/latency/UE power</w:t>
            </w:r>
            <w:r>
              <w:rPr>
                <w:sz w:val="12"/>
                <w:szCs w:val="12"/>
                <w:lang w:val="en-US"/>
              </w:rPr>
              <w:t>/ Other KPIs</w:t>
            </w:r>
          </w:p>
        </w:tc>
        <w:tc>
          <w:tcPr>
            <w:tcW w:w="1559" w:type="dxa"/>
          </w:tcPr>
          <w:p w:rsidR="00287FE9" w:rsidRDefault="00B82E0D">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configuration/assumption</w:t>
            </w:r>
          </w:p>
        </w:tc>
        <w:tc>
          <w:tcPr>
            <w:tcW w:w="2268" w:type="dxa"/>
          </w:tcPr>
          <w:p w:rsidR="00287FE9" w:rsidRDefault="00B82E0D">
            <w:pPr>
              <w:jc w:val="both"/>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Evaluation methodology/assumption details/traffic model</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tcPr>
          <w:p w:rsidR="00287FE9" w:rsidRDefault="00B82E0D">
            <w:pPr>
              <w:jc w:val="both"/>
              <w:rPr>
                <w:sz w:val="12"/>
                <w:szCs w:val="12"/>
                <w:lang w:val="en-US"/>
              </w:rPr>
            </w:pPr>
            <w:r>
              <w:rPr>
                <w:sz w:val="12"/>
                <w:szCs w:val="12"/>
                <w:lang w:val="en-US"/>
              </w:rPr>
              <w:t>MTK</w:t>
            </w:r>
          </w:p>
          <w:p w:rsidR="00287FE9" w:rsidRDefault="00B82E0D">
            <w:pPr>
              <w:jc w:val="both"/>
              <w:rPr>
                <w:sz w:val="12"/>
                <w:szCs w:val="12"/>
                <w:lang w:val="en-US"/>
              </w:rPr>
            </w:pPr>
            <w:r>
              <w:rPr>
                <w:sz w:val="12"/>
                <w:szCs w:val="12"/>
                <w:lang w:val="en-US"/>
              </w:rPr>
              <w:t>[R1-2212259]</w:t>
            </w: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loss:4.54%;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increase:4.76%;</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increase:3.48%</w:t>
            </w:r>
          </w:p>
        </w:tc>
        <w:tc>
          <w:tcPr>
            <w:tcW w:w="155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2268"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 DRX (160, 8, 100); FTP3 traffic</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loss:4.54%;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increase:4.76%;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Pr>
                <w:sz w:val="12"/>
                <w:szCs w:val="12"/>
                <w:lang w:val="en-US"/>
              </w:rPr>
              <w:t>increase:3.48%</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#TxRU_16</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19.2%</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loss:16.92%;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increase:20.36%;</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increase:14.70%</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loss:16.92%;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increase:20.36%;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increase:14.70%</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#TxRU_8</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loss:47.48%;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increase:90.42%;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increase:47.94%</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24.9%</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loss:47.48%;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increase:90.42%;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Pr>
                <w:sz w:val="12"/>
                <w:szCs w:val="12"/>
                <w:lang w:val="en-US"/>
              </w:rPr>
              <w:t>increase:47.94%</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25.3%</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loss:6.39%;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increase:6.83%;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increase:4.20%</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26.6%</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loss:6.39%;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increase:6.83%;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increase:4.20%</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#TxRU_16</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31.4%</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loss:44.78%;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increase:81.08%;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increase:32.85%</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36.7%</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loss:44.78%;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increase:81.08%;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increase:32.85%</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#TxRU_8</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36.0%</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loss:87.08%;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increase:647.07%;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increase:79.99%</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45.2%</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loss:87.08%;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increase:647.07%;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increase:79.99%</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#TxRU_32_PDSCH_PowOffset_-3dB</w:t>
            </w:r>
          </w:p>
        </w:tc>
        <w:tc>
          <w:tcPr>
            <w:tcW w:w="709"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18.8%</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loss:9.06%;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increase:9.96%;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increase:7.62%</w:t>
            </w:r>
          </w:p>
        </w:tc>
        <w:tc>
          <w:tcPr>
            <w:tcW w:w="155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w:t>
            </w:r>
            <w:proofErr w:type="gramStart"/>
            <w:r>
              <w:rPr>
                <w:sz w:val="12"/>
                <w:szCs w:val="12"/>
                <w:lang w:val="en-US"/>
              </w:rPr>
              <w:t>64;  PDSCH</w:t>
            </w:r>
            <w:proofErr w:type="gramEnd"/>
            <w:r>
              <w:rPr>
                <w:sz w:val="12"/>
                <w:szCs w:val="12"/>
                <w:lang w:val="en-US"/>
              </w:rPr>
              <w:t xml:space="preserve"> power offset 0 dB</w:t>
            </w:r>
          </w:p>
        </w:tc>
        <w:tc>
          <w:tcPr>
            <w:tcW w:w="2268"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DRX (160, 8, 100);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traffic model;</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Single value η (=1)</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19.7%</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loss:9.06%;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increase:9.96%;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increase:7.62%</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600"/>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287FE9" w:rsidRDefault="00B82E0D">
            <w:pPr>
              <w:jc w:val="both"/>
              <w:rPr>
                <w:sz w:val="12"/>
                <w:szCs w:val="12"/>
                <w:lang w:val="en-US"/>
              </w:rPr>
            </w:pPr>
            <w:r>
              <w:rPr>
                <w:sz w:val="12"/>
                <w:szCs w:val="12"/>
                <w:lang w:val="en-US"/>
              </w:rPr>
              <w:t>OPPO</w:t>
            </w:r>
          </w:p>
          <w:p w:rsidR="00287FE9" w:rsidRDefault="00B82E0D">
            <w:pPr>
              <w:jc w:val="both"/>
              <w:rPr>
                <w:sz w:val="12"/>
                <w:szCs w:val="12"/>
                <w:lang w:val="en-US"/>
              </w:rPr>
            </w:pPr>
            <w:r>
              <w:rPr>
                <w:sz w:val="12"/>
                <w:szCs w:val="12"/>
                <w:lang w:val="en-US"/>
              </w:rPr>
              <w:t>[R1-2211458]</w:t>
            </w: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adaptation of spatial elements.</w:t>
            </w:r>
          </w:p>
        </w:tc>
        <w:tc>
          <w:tcPr>
            <w:tcW w:w="70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1,Set</w:t>
            </w:r>
            <w:proofErr w:type="gramEnd"/>
            <w:r>
              <w:rPr>
                <w:sz w:val="12"/>
                <w:szCs w:val="12"/>
                <w:lang w:val="en-US"/>
              </w:rPr>
              <w:t xml:space="preserve"> 1</w:t>
            </w: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2410"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w:t>
            </w:r>
            <w:r>
              <w:rPr>
                <w:sz w:val="12"/>
                <w:szCs w:val="12"/>
              </w:rPr>
              <w:t xml:space="preserve"> </w:t>
            </w:r>
            <w:r>
              <w:rPr>
                <w:sz w:val="12"/>
                <w:szCs w:val="12"/>
                <w:lang w:val="en-US"/>
              </w:rPr>
              <w:t>550</w:t>
            </w:r>
            <w:proofErr w:type="gramStart"/>
            <w:r>
              <w:rPr>
                <w:sz w:val="12"/>
                <w:szCs w:val="12"/>
                <w:lang w:val="en-US"/>
              </w:rPr>
              <w:t>Mbps(</w:t>
            </w:r>
            <w:proofErr w:type="gramEnd"/>
            <w:r>
              <w:rPr>
                <w:sz w:val="12"/>
                <w:szCs w:val="12"/>
                <w:lang w:val="en-US"/>
              </w:rPr>
              <w:t xml:space="preserve">-47.2%); </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latency: 12.41</w:t>
            </w:r>
            <w:proofErr w:type="gramStart"/>
            <w:r>
              <w:rPr>
                <w:sz w:val="12"/>
                <w:szCs w:val="12"/>
                <w:lang w:val="en-US"/>
              </w:rPr>
              <w:t>ms(</w:t>
            </w:r>
            <w:proofErr w:type="gramEnd"/>
            <w:r>
              <w:rPr>
                <w:sz w:val="12"/>
                <w:szCs w:val="12"/>
                <w:lang w:val="en-US"/>
              </w:rPr>
              <w:t>+147%)</w:t>
            </w:r>
          </w:p>
        </w:tc>
        <w:tc>
          <w:tcPr>
            <w:tcW w:w="155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system BW of 100MHz, 64T: (M, N, P, Mg, Ng, MP, NP,) = (8, 8, 2, 1, 1, 4, 8)</w:t>
            </w:r>
          </w:p>
        </w:tc>
        <w:tc>
          <w:tcPr>
            <w:tcW w:w="2268"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8T: (M, N, P, Mg, Ng, MP, NP,) = (4, 2, 2, 1, 1, 2, 2) is </w:t>
            </w:r>
            <w:r>
              <w:rPr>
                <w:sz w:val="12"/>
                <w:szCs w:val="12"/>
              </w:rPr>
              <w:t>used for evaluation;</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traffic</w:t>
            </w:r>
            <w:r>
              <w:rPr>
                <w:sz w:val="12"/>
                <w:szCs w:val="12"/>
              </w:rPr>
              <w:t xml:space="preserve"> model</w:t>
            </w:r>
            <w:r>
              <w:rPr>
                <w:sz w:val="12"/>
                <w:szCs w:val="12"/>
                <w:lang w:val="en-US"/>
              </w:rPr>
              <w:t xml:space="preserve">;  </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 = 0.4 and η=1</w:t>
            </w:r>
          </w:p>
        </w:tc>
      </w:tr>
      <w:tr w:rsidR="00287FE9" w:rsidTr="00287FE9">
        <w:trPr>
          <w:trHeight w:val="6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RU-0.2%)</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13.7%</w:t>
            </w:r>
          </w:p>
        </w:tc>
        <w:tc>
          <w:tcPr>
            <w:tcW w:w="2410"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w:t>
            </w:r>
            <w:r>
              <w:rPr>
                <w:sz w:val="12"/>
                <w:szCs w:val="12"/>
              </w:rPr>
              <w:t xml:space="preserve"> </w:t>
            </w:r>
            <w:r>
              <w:rPr>
                <w:sz w:val="12"/>
                <w:szCs w:val="12"/>
                <w:lang w:val="en-US"/>
              </w:rPr>
              <w:t>782.56</w:t>
            </w:r>
            <w:proofErr w:type="gramStart"/>
            <w:r>
              <w:rPr>
                <w:sz w:val="12"/>
                <w:szCs w:val="12"/>
                <w:lang w:val="en-US"/>
              </w:rPr>
              <w:t>Mbps(</w:t>
            </w:r>
            <w:proofErr w:type="gramEnd"/>
            <w:r>
              <w:rPr>
                <w:sz w:val="12"/>
                <w:szCs w:val="12"/>
                <w:lang w:val="en-US"/>
              </w:rPr>
              <w:t xml:space="preserve">-21.2%); </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latency:1.79</w:t>
            </w:r>
            <w:proofErr w:type="gramStart"/>
            <w:r>
              <w:rPr>
                <w:sz w:val="12"/>
                <w:szCs w:val="12"/>
                <w:lang w:val="en-US"/>
              </w:rPr>
              <w:t>ms(</w:t>
            </w:r>
            <w:proofErr w:type="gramEnd"/>
            <w:r>
              <w:rPr>
                <w:sz w:val="12"/>
                <w:szCs w:val="12"/>
                <w:lang w:val="en-US"/>
              </w:rPr>
              <w:t>+49.1%)</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8T: (M, N, P, Mg, Ng, MP, NP,) = (4, 2, 2, 1, 1, 2, 2) is </w:t>
            </w:r>
            <w:r>
              <w:rPr>
                <w:sz w:val="12"/>
                <w:szCs w:val="12"/>
              </w:rPr>
              <w:t xml:space="preserve">used for ES </w:t>
            </w:r>
            <w:proofErr w:type="gramStart"/>
            <w:r>
              <w:rPr>
                <w:sz w:val="12"/>
                <w:szCs w:val="12"/>
              </w:rPr>
              <w:t>evaluation,;</w:t>
            </w:r>
            <w:proofErr w:type="gramEnd"/>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w:t>
            </w:r>
            <w:r>
              <w:rPr>
                <w:sz w:val="12"/>
                <w:szCs w:val="12"/>
              </w:rPr>
              <w:t xml:space="preserve"> model</w:t>
            </w:r>
            <w:r>
              <w:rPr>
                <w:sz w:val="12"/>
                <w:szCs w:val="12"/>
                <w:lang w:val="en-US"/>
              </w:rPr>
              <w:t>;</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 = 0.4 and η=1</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tcPr>
          <w:p w:rsidR="00287FE9" w:rsidRDefault="00B82E0D">
            <w:pPr>
              <w:ind w:left="60" w:hangingChars="50" w:hanging="60"/>
              <w:jc w:val="both"/>
              <w:rPr>
                <w:sz w:val="12"/>
                <w:szCs w:val="12"/>
                <w:lang w:val="en-US"/>
              </w:rPr>
            </w:pPr>
            <w:proofErr w:type="spellStart"/>
            <w:proofErr w:type="gramStart"/>
            <w:r>
              <w:rPr>
                <w:sz w:val="12"/>
                <w:szCs w:val="12"/>
                <w:lang w:val="en-US"/>
              </w:rPr>
              <w:t>Huawei</w:t>
            </w:r>
            <w:r>
              <w:rPr>
                <w:rFonts w:hint="eastAsia"/>
                <w:sz w:val="12"/>
                <w:szCs w:val="12"/>
                <w:lang w:val="en-US" w:eastAsia="zh-CN"/>
              </w:rPr>
              <w:t>,</w:t>
            </w:r>
            <w:r>
              <w:rPr>
                <w:sz w:val="12"/>
                <w:szCs w:val="12"/>
                <w:lang w:val="en-US"/>
              </w:rPr>
              <w:t>HiSilicon</w:t>
            </w:r>
            <w:proofErr w:type="spellEnd"/>
            <w:proofErr w:type="gramEnd"/>
          </w:p>
          <w:p w:rsidR="00287FE9" w:rsidRDefault="00B82E0D">
            <w:pPr>
              <w:ind w:left="60" w:hangingChars="50" w:hanging="60"/>
              <w:jc w:val="both"/>
              <w:rPr>
                <w:sz w:val="12"/>
                <w:szCs w:val="12"/>
                <w:lang w:val="en-US"/>
              </w:rPr>
            </w:pPr>
            <w:r>
              <w:rPr>
                <w:sz w:val="12"/>
                <w:szCs w:val="12"/>
                <w:lang w:val="en-US"/>
              </w:rPr>
              <w:t>[R1-2210858]</w:t>
            </w: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TRX adaption with Multiple CSIs</w:t>
            </w:r>
          </w:p>
        </w:tc>
        <w:tc>
          <w:tcPr>
            <w:tcW w:w="70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2,Set</w:t>
            </w:r>
            <w:proofErr w:type="gramEnd"/>
            <w:r>
              <w:rPr>
                <w:sz w:val="12"/>
                <w:szCs w:val="12"/>
                <w:lang w:val="en-US"/>
              </w:rPr>
              <w:t xml:space="preserve"> 1</w:t>
            </w:r>
          </w:p>
        </w:tc>
        <w:tc>
          <w:tcPr>
            <w:tcW w:w="850"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TRX adaption with Single 64T CSI;</w:t>
            </w:r>
          </w:p>
        </w:tc>
        <w:tc>
          <w:tcPr>
            <w:tcW w:w="22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NO C-DRX;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w:t>
            </w:r>
            <w:r>
              <w:rPr>
                <w:sz w:val="12"/>
                <w:szCs w:val="12"/>
              </w:rPr>
              <w:t>d CSI-feedback in every 5 slots;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A=0.4; η=1, 0.76</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4.0%</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3.4%</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13.0%</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11.3%</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7.5%</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C-DRX with (cycle, on-duration, inactivity timer) = (320, 10, 80) </w:t>
            </w:r>
            <w:proofErr w:type="spellStart"/>
            <w:r>
              <w:rPr>
                <w:sz w:val="12"/>
                <w:szCs w:val="12"/>
                <w:lang w:val="en-US"/>
              </w:rPr>
              <w:t>ms</w:t>
            </w:r>
            <w:proofErr w:type="spellEnd"/>
            <w:r>
              <w:rPr>
                <w:sz w:val="12"/>
                <w:szCs w:val="12"/>
                <w:lang w:val="en-US"/>
              </w:rPr>
              <w:t xml:space="preserve">;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based CSI-feedback in every 5 slots;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A=0.4; η=1, 0.76 </w:t>
            </w:r>
          </w:p>
        </w:tc>
      </w:tr>
      <w:tr w:rsidR="00287FE9" w:rsidTr="00287FE9">
        <w:trPr>
          <w:trHeight w:val="348"/>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10.9%</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2,Set</w:t>
            </w:r>
            <w:proofErr w:type="gramEnd"/>
            <w:r>
              <w:rPr>
                <w:sz w:val="12"/>
                <w:szCs w:val="12"/>
                <w:lang w:val="en-US"/>
              </w:rPr>
              <w:t xml:space="preserve"> 2</w:t>
            </w:r>
          </w:p>
        </w:tc>
        <w:tc>
          <w:tcPr>
            <w:tcW w:w="850"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7.5%</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NO C-DRX; </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w:t>
            </w:r>
            <w:r>
              <w:rPr>
                <w:sz w:val="12"/>
                <w:szCs w:val="12"/>
              </w:rPr>
              <w:t>d CSI-feedback in every 5 slots;</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r>
              <w:rPr>
                <w:sz w:val="12"/>
                <w:szCs w:val="12"/>
              </w:rPr>
              <w:t>;</w:t>
            </w:r>
          </w:p>
          <w:p w:rsidR="00287FE9" w:rsidRDefault="00B82E0D">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A=0.4; η=1, 0.76)</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13.2%</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10.2%</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10.3%</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19.2%</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287FE9" w:rsidRDefault="00B82E0D">
            <w:pPr>
              <w:jc w:val="both"/>
              <w:rPr>
                <w:sz w:val="12"/>
                <w:szCs w:val="12"/>
                <w:lang w:val="en-US"/>
              </w:rPr>
            </w:pPr>
            <w:proofErr w:type="spellStart"/>
            <w:proofErr w:type="gramStart"/>
            <w:r>
              <w:rPr>
                <w:sz w:val="12"/>
                <w:szCs w:val="12"/>
                <w:lang w:val="en-US"/>
              </w:rPr>
              <w:lastRenderedPageBreak/>
              <w:t>ZTE,Sanechips</w:t>
            </w:r>
            <w:proofErr w:type="spellEnd"/>
            <w:proofErr w:type="gramEnd"/>
          </w:p>
          <w:p w:rsidR="00287FE9" w:rsidRDefault="00B82E0D">
            <w:pPr>
              <w:jc w:val="both"/>
              <w:rPr>
                <w:sz w:val="12"/>
                <w:szCs w:val="12"/>
                <w:lang w:val="en-US"/>
              </w:rPr>
            </w:pPr>
            <w:r>
              <w:rPr>
                <w:sz w:val="12"/>
                <w:szCs w:val="12"/>
                <w:lang w:val="en-US"/>
              </w:rPr>
              <w:t>[R1-2211903]</w:t>
            </w: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7.8%</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559"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64TxRU</w:t>
            </w:r>
          </w:p>
        </w:tc>
        <w:tc>
          <w:tcPr>
            <w:tcW w:w="2268"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20K packet </w:t>
            </w:r>
            <w:proofErr w:type="spellStart"/>
            <w:proofErr w:type="gramStart"/>
            <w:r>
              <w:rPr>
                <w:sz w:val="12"/>
                <w:szCs w:val="12"/>
                <w:lang w:val="en-US"/>
              </w:rPr>
              <w:t>size;η</w:t>
            </w:r>
            <w:proofErr w:type="spellEnd"/>
            <w:proofErr w:type="gramEnd"/>
            <w:r>
              <w:rPr>
                <w:sz w:val="12"/>
                <w:szCs w:val="12"/>
                <w:lang w:val="en-US"/>
              </w:rPr>
              <w:t>=1</w:t>
            </w: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15.5%</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4.47%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23.5%</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11.06%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7.06%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33.7%</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15.31%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3.34%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24.6%</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10.44%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27.1%</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0.9%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28.7%</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31.3%</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1.17%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5.6%</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6.89%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0.1M packet </w:t>
            </w:r>
            <w:proofErr w:type="spellStart"/>
            <w:proofErr w:type="gramStart"/>
            <w:r>
              <w:rPr>
                <w:sz w:val="12"/>
                <w:szCs w:val="12"/>
                <w:lang w:val="en-US"/>
              </w:rPr>
              <w:t>size,η</w:t>
            </w:r>
            <w:proofErr w:type="spellEnd"/>
            <w:proofErr w:type="gramEnd"/>
            <w:r>
              <w:rPr>
                <w:sz w:val="12"/>
                <w:szCs w:val="12"/>
                <w:lang w:val="en-US"/>
              </w:rPr>
              <w:t>=1</w:t>
            </w: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11.0%</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18.39%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9.1%</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6.32%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14.88%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rFonts w:hint="eastAsia"/>
                <w:color w:val="FF0000"/>
                <w:sz w:val="12"/>
                <w:szCs w:val="12"/>
                <w:lang w:val="en-US" w:eastAsia="zh-CN"/>
              </w:rPr>
              <w:t>Medium</w:t>
            </w:r>
            <w:r>
              <w:rPr>
                <w:sz w:val="12"/>
                <w:szCs w:val="12"/>
                <w:lang w:val="en-US"/>
              </w:rPr>
              <w:t xml:space="preserve"> load</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(RU=40%)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11.8%</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8.01%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rFonts w:hint="eastAsia"/>
                <w:color w:val="FF0000"/>
                <w:sz w:val="12"/>
                <w:szCs w:val="12"/>
                <w:lang w:val="en-US" w:eastAsia="zh-CN"/>
              </w:rPr>
              <w:t>Medium</w:t>
            </w:r>
            <w:r>
              <w:rPr>
                <w:sz w:val="12"/>
                <w:szCs w:val="12"/>
                <w:lang w:val="en-US"/>
              </w:rPr>
              <w:t xml:space="preserve"> load</w:t>
            </w:r>
          </w:p>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(RU=40%)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25.0%</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20.88%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7.6%</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11.1%</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5.04%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6.03%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2.52%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16.3%</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4.13%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18.7%</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5.15%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21.1%</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6.96%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rFonts w:hint="eastAsia"/>
                <w:color w:val="FF0000"/>
                <w:sz w:val="12"/>
                <w:szCs w:val="12"/>
                <w:lang w:val="en-US" w:eastAsia="zh-CN"/>
              </w:rPr>
              <w:t>Medium</w:t>
            </w:r>
            <w:r>
              <w:rPr>
                <w:sz w:val="12"/>
                <w:szCs w:val="12"/>
                <w:lang w:val="en-US"/>
              </w:rPr>
              <w:t xml:space="preserve"> </w:t>
            </w:r>
            <w:proofErr w:type="gramStart"/>
            <w:r>
              <w:rPr>
                <w:sz w:val="12"/>
                <w:szCs w:val="12"/>
                <w:lang w:val="en-US"/>
              </w:rPr>
              <w:t>load(</w:t>
            </w:r>
            <w:proofErr w:type="gramEnd"/>
            <w:r>
              <w:rPr>
                <w:sz w:val="12"/>
                <w:szCs w:val="12"/>
                <w:lang w:val="en-US"/>
              </w:rPr>
              <w:t>RU=40%)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15.7%</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2.89%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rFonts w:hint="eastAsia"/>
                <w:color w:val="FF0000"/>
                <w:sz w:val="12"/>
                <w:szCs w:val="12"/>
                <w:lang w:val="en-US" w:eastAsia="zh-CN"/>
              </w:rPr>
              <w:t>Medium</w:t>
            </w:r>
            <w:r>
              <w:rPr>
                <w:sz w:val="12"/>
                <w:szCs w:val="12"/>
                <w:lang w:val="en-US"/>
              </w:rPr>
              <w:t xml:space="preserve"> </w:t>
            </w:r>
            <w:proofErr w:type="gramStart"/>
            <w:r>
              <w:rPr>
                <w:sz w:val="12"/>
                <w:szCs w:val="12"/>
                <w:lang w:val="en-US"/>
              </w:rPr>
              <w:t>load(</w:t>
            </w:r>
            <w:proofErr w:type="gramEnd"/>
            <w:r>
              <w:rPr>
                <w:sz w:val="12"/>
                <w:szCs w:val="12"/>
                <w:lang w:val="en-US"/>
              </w:rPr>
              <w:t>RU=40%)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17.1%</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2</w:t>
            </w: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2.03% UPT loss</w:t>
            </w:r>
          </w:p>
        </w:tc>
        <w:tc>
          <w:tcPr>
            <w:tcW w:w="1559"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32TxRU</w:t>
            </w:r>
          </w:p>
        </w:tc>
        <w:tc>
          <w:tcPr>
            <w:tcW w:w="2268"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20K packet </w:t>
            </w:r>
            <w:proofErr w:type="spellStart"/>
            <w:proofErr w:type="gramStart"/>
            <w:r>
              <w:rPr>
                <w:sz w:val="12"/>
                <w:szCs w:val="12"/>
                <w:lang w:val="en-US"/>
              </w:rPr>
              <w:t>size,η</w:t>
            </w:r>
            <w:proofErr w:type="spellEnd"/>
            <w:proofErr w:type="gramEnd"/>
            <w:r>
              <w:rPr>
                <w:sz w:val="12"/>
                <w:szCs w:val="12"/>
                <w:lang w:val="en-US"/>
              </w:rPr>
              <w:t>=1</w:t>
            </w: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5.61%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RU=11%)</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8.0%</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3.07%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RU=11%)</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15.9%</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9.75%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RU=11%)</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25.3%</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19.36%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5.19%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12.87%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32.1%</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23.931%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7.9%</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0.42%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val="restart"/>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4K packet size, η=1</w:t>
            </w: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1.72%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24.3%</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3.54%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RU=13%)</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11.2%</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0.67%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RU=13%)</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RU=13%)</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35.0%</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3.84%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14.0%</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27.8%</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6.16%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43.4%</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14.15%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RU=48%)</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14.3%</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5.07%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shd w:val="clear" w:color="auto" w:fill="C5E0B3" w:themeFill="accent6" w:themeFillTint="66"/>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RU=48%)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29.4%</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14.63%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val="restart"/>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18.1%</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0.62%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RU=13%)</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0.16%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67"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19.4%</w:t>
            </w:r>
          </w:p>
        </w:tc>
        <w:tc>
          <w:tcPr>
            <w:tcW w:w="2410" w:type="dxa"/>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0.74% UPT loss</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287FE9" w:rsidTr="00287FE9">
        <w:trPr>
          <w:trHeight w:val="510"/>
        </w:trPr>
        <w:tc>
          <w:tcPr>
            <w:cnfStyle w:val="001000000000" w:firstRow="0" w:lastRow="0" w:firstColumn="1" w:lastColumn="0" w:oddVBand="0" w:evenVBand="0" w:oddHBand="0" w:evenHBand="0" w:firstRowFirstColumn="0" w:firstRowLastColumn="0" w:lastRowFirstColumn="0" w:lastRowLastColumn="0"/>
            <w:tcW w:w="704" w:type="dxa"/>
            <w:vMerge/>
          </w:tcPr>
          <w:p w:rsidR="00287FE9" w:rsidRDefault="00287FE9">
            <w:pPr>
              <w:rPr>
                <w:sz w:val="12"/>
                <w:szCs w:val="12"/>
                <w:lang w:val="en-US"/>
              </w:rPr>
            </w:pPr>
          </w:p>
        </w:tc>
        <w:tc>
          <w:tcPr>
            <w:tcW w:w="567"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RU=48%)</w:t>
            </w:r>
          </w:p>
        </w:tc>
        <w:tc>
          <w:tcPr>
            <w:tcW w:w="567"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13.7%</w:t>
            </w:r>
          </w:p>
        </w:tc>
        <w:tc>
          <w:tcPr>
            <w:tcW w:w="2410" w:type="dxa"/>
            <w:shd w:val="clear" w:color="auto" w:fill="C5E0B3" w:themeFill="accent6" w:themeFillTint="66"/>
            <w:noWrap/>
          </w:tcPr>
          <w:p w:rsidR="00287FE9" w:rsidRDefault="00B82E0D">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1.01% UPT loss</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74"/>
        </w:trPr>
        <w:tc>
          <w:tcPr>
            <w:cnfStyle w:val="001000000000" w:firstRow="0" w:lastRow="0" w:firstColumn="1" w:lastColumn="0" w:oddVBand="0" w:evenVBand="0" w:oddHBand="0" w:evenHBand="0" w:firstRowFirstColumn="0" w:firstRowLastColumn="0" w:lastRowFirstColumn="0" w:lastRowLastColumn="0"/>
            <w:tcW w:w="704" w:type="dxa"/>
            <w:vMerge w:val="restart"/>
          </w:tcPr>
          <w:p w:rsidR="004C1BF2" w:rsidRDefault="004C1BF2">
            <w:pPr>
              <w:jc w:val="both"/>
              <w:rPr>
                <w:sz w:val="12"/>
                <w:szCs w:val="12"/>
                <w:lang w:val="en-US"/>
              </w:rPr>
            </w:pPr>
            <w:r>
              <w:rPr>
                <w:sz w:val="12"/>
                <w:szCs w:val="12"/>
                <w:lang w:val="en-US"/>
              </w:rPr>
              <w:t>Vivo</w:t>
            </w:r>
          </w:p>
          <w:p w:rsidR="004C1BF2" w:rsidRDefault="004C1BF2">
            <w:pPr>
              <w:jc w:val="both"/>
              <w:rPr>
                <w:sz w:val="12"/>
                <w:szCs w:val="12"/>
                <w:lang w:val="en-US"/>
              </w:rPr>
            </w:pPr>
            <w:r>
              <w:rPr>
                <w:sz w:val="12"/>
                <w:szCs w:val="12"/>
                <w:lang w:val="en-US"/>
              </w:rPr>
              <w:t>[R1-2211018</w:t>
            </w:r>
            <w:r>
              <w:rPr>
                <w:sz w:val="12"/>
                <w:szCs w:val="12"/>
                <w:lang w:val="en-US"/>
              </w:rPr>
              <w:br/>
              <w:t>, R1-2212541]</w:t>
            </w:r>
          </w:p>
        </w:tc>
        <w:tc>
          <w:tcPr>
            <w:tcW w:w="567" w:type="dxa"/>
            <w:vMerge w:val="restart"/>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antenna port adaptation</w:t>
            </w:r>
            <w:r>
              <w:rPr>
                <w:sz w:val="12"/>
                <w:szCs w:val="12"/>
                <w:lang w:val="en-US"/>
              </w:rPr>
              <w:br/>
              <w:t>(antenna ports are dynamically adapted (between 64 ports and 8 ports) according to the cell traffic load, in every slot)</w:t>
            </w:r>
          </w:p>
        </w:tc>
        <w:tc>
          <w:tcPr>
            <w:tcW w:w="709" w:type="dxa"/>
            <w:vMerge w:val="restart"/>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12.38%</w:t>
            </w:r>
          </w:p>
        </w:tc>
        <w:tc>
          <w:tcPr>
            <w:tcW w:w="567" w:type="dxa"/>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9.4%</w:t>
            </w:r>
          </w:p>
        </w:tc>
        <w:tc>
          <w:tcPr>
            <w:tcW w:w="2410" w:type="dxa"/>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loss:0.36%;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ins w:id="335" w:author="Lu Jiang(vivo)" w:date="2022-11-16T12:30:00Z">
              <w:r w:rsidDel="004C1BF2">
                <w:rPr>
                  <w:sz w:val="12"/>
                  <w:szCs w:val="12"/>
                  <w:lang w:val="en-US"/>
                </w:rPr>
                <w:t xml:space="preserve"> </w:t>
              </w:r>
            </w:ins>
            <w:del w:id="336" w:author="Lu Jiang(vivo)" w:date="2022-11-16T12:30:00Z">
              <w:r w:rsidDel="004C1BF2">
                <w:rPr>
                  <w:sz w:val="12"/>
                  <w:szCs w:val="12"/>
                  <w:lang w:val="en-US"/>
                </w:rPr>
                <w:delText>-</w:delText>
              </w:r>
            </w:del>
            <w:r>
              <w:rPr>
                <w:sz w:val="12"/>
                <w:szCs w:val="12"/>
                <w:lang w:val="en-US"/>
              </w:rPr>
              <w:t xml:space="preserve">0.08%;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ins w:id="337" w:author="Lu Jiang(vivo)" w:date="2022-11-16T12:30:00Z">
              <w:r w:rsidDel="004C1BF2">
                <w:rPr>
                  <w:sz w:val="12"/>
                  <w:szCs w:val="12"/>
                  <w:lang w:val="en-US"/>
                </w:rPr>
                <w:t xml:space="preserve"> </w:t>
              </w:r>
            </w:ins>
            <w:del w:id="338" w:author="Lu Jiang(vivo)" w:date="2022-11-16T12:30:00Z">
              <w:r w:rsidDel="004C1BF2">
                <w:rPr>
                  <w:sz w:val="12"/>
                  <w:szCs w:val="12"/>
                  <w:lang w:val="en-US"/>
                </w:rPr>
                <w:delText>-</w:delText>
              </w:r>
            </w:del>
            <w:r>
              <w:rPr>
                <w:sz w:val="12"/>
                <w:szCs w:val="12"/>
                <w:lang w:val="en-US"/>
              </w:rPr>
              <w:t>0.02%</w:t>
            </w:r>
          </w:p>
        </w:tc>
        <w:tc>
          <w:tcPr>
            <w:tcW w:w="1559" w:type="dxa"/>
            <w:vMerge w:val="restart"/>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antenna ports are always 64</w:t>
            </w:r>
          </w:p>
        </w:tc>
        <w:tc>
          <w:tcPr>
            <w:tcW w:w="2268" w:type="dxa"/>
            <w:vMerge w:val="restart"/>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SLS; No UE DRX; FTP3 traffic </w:t>
            </w:r>
            <w:proofErr w:type="spellStart"/>
            <w:proofErr w:type="gramStart"/>
            <w:r>
              <w:rPr>
                <w:sz w:val="12"/>
                <w:szCs w:val="12"/>
                <w:lang w:val="en-US"/>
              </w:rPr>
              <w:t>model,A</w:t>
            </w:r>
            <w:proofErr w:type="spellEnd"/>
            <w:proofErr w:type="gramEnd"/>
            <w:r>
              <w:rPr>
                <w:sz w:val="12"/>
                <w:szCs w:val="12"/>
                <w:lang w:val="en-US"/>
              </w:rPr>
              <w:t>=0.4, η=1</w:t>
            </w:r>
          </w:p>
        </w:tc>
      </w:tr>
      <w:tr w:rsidR="004C1BF2" w:rsidTr="00287FE9">
        <w:trPr>
          <w:trHeight w:val="987"/>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pPr>
              <w:rPr>
                <w:sz w:val="12"/>
                <w:szCs w:val="12"/>
                <w:lang w:val="en-US"/>
              </w:rPr>
            </w:pPr>
          </w:p>
        </w:tc>
        <w:tc>
          <w:tcPr>
            <w:tcW w:w="567"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12.57%</w:t>
            </w:r>
          </w:p>
        </w:tc>
        <w:tc>
          <w:tcPr>
            <w:tcW w:w="567" w:type="dxa"/>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9.4%</w:t>
            </w:r>
          </w:p>
        </w:tc>
        <w:tc>
          <w:tcPr>
            <w:tcW w:w="2410" w:type="dxa"/>
            <w:shd w:val="clear" w:color="auto" w:fill="C5E0B3" w:themeFill="accent6" w:themeFillTint="66"/>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loss:1.98%;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ins w:id="339" w:author="Lu Jiang(vivo)" w:date="2022-11-16T12:30:00Z">
              <w:r w:rsidDel="004C1BF2">
                <w:rPr>
                  <w:sz w:val="12"/>
                  <w:szCs w:val="12"/>
                  <w:lang w:val="en-US"/>
                </w:rPr>
                <w:t xml:space="preserve"> </w:t>
              </w:r>
            </w:ins>
            <w:del w:id="340" w:author="Lu Jiang(vivo)" w:date="2022-11-16T12:30:00Z">
              <w:r w:rsidDel="004C1BF2">
                <w:rPr>
                  <w:sz w:val="12"/>
                  <w:szCs w:val="12"/>
                  <w:lang w:val="en-US"/>
                </w:rPr>
                <w:delText>-</w:delText>
              </w:r>
            </w:del>
            <w:r>
              <w:rPr>
                <w:sz w:val="12"/>
                <w:szCs w:val="12"/>
                <w:lang w:val="en-US"/>
              </w:rPr>
              <w:t xml:space="preserve">2.20%;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ins w:id="341" w:author="Lu Jiang(vivo)" w:date="2022-11-16T12:30:00Z">
              <w:r w:rsidDel="004C1BF2">
                <w:rPr>
                  <w:sz w:val="12"/>
                  <w:szCs w:val="12"/>
                  <w:lang w:val="en-US"/>
                </w:rPr>
                <w:t xml:space="preserve"> </w:t>
              </w:r>
            </w:ins>
            <w:del w:id="342" w:author="Lu Jiang(vivo)" w:date="2022-11-16T12:30:00Z">
              <w:r w:rsidDel="004C1BF2">
                <w:rPr>
                  <w:sz w:val="12"/>
                  <w:szCs w:val="12"/>
                  <w:lang w:val="en-US"/>
                </w:rPr>
                <w:delText>-</w:delText>
              </w:r>
            </w:del>
            <w:r>
              <w:rPr>
                <w:sz w:val="12"/>
                <w:szCs w:val="12"/>
                <w:lang w:val="en-US"/>
              </w:rPr>
              <w:t>0.04%</w:t>
            </w:r>
          </w:p>
        </w:tc>
        <w:tc>
          <w:tcPr>
            <w:tcW w:w="1559"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1116"/>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pPr>
              <w:rPr>
                <w:sz w:val="12"/>
                <w:szCs w:val="12"/>
                <w:lang w:val="en-US"/>
              </w:rPr>
            </w:pPr>
          </w:p>
        </w:tc>
        <w:tc>
          <w:tcPr>
            <w:tcW w:w="567"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15.31%</w:t>
            </w:r>
          </w:p>
        </w:tc>
        <w:tc>
          <w:tcPr>
            <w:tcW w:w="567" w:type="dxa"/>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w:t>
            </w:r>
          </w:p>
        </w:tc>
        <w:tc>
          <w:tcPr>
            <w:tcW w:w="2410" w:type="dxa"/>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loss:12.26%;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ins w:id="343" w:author="Lu Jiang(vivo)" w:date="2022-11-16T12:30:00Z">
              <w:r w:rsidDel="004C1BF2">
                <w:rPr>
                  <w:sz w:val="12"/>
                  <w:szCs w:val="12"/>
                  <w:lang w:val="en-US"/>
                </w:rPr>
                <w:t xml:space="preserve"> </w:t>
              </w:r>
            </w:ins>
            <w:del w:id="344" w:author="Lu Jiang(vivo)" w:date="2022-11-16T12:30:00Z">
              <w:r w:rsidDel="004C1BF2">
                <w:rPr>
                  <w:sz w:val="12"/>
                  <w:szCs w:val="12"/>
                  <w:lang w:val="en-US"/>
                </w:rPr>
                <w:delText>-</w:delText>
              </w:r>
            </w:del>
            <w:r>
              <w:rPr>
                <w:sz w:val="12"/>
                <w:szCs w:val="12"/>
                <w:lang w:val="en-US"/>
              </w:rPr>
              <w:t xml:space="preserve">14.20%;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ins w:id="345" w:author="Lu Jiang(vivo)" w:date="2022-11-16T12:30:00Z">
              <w:r w:rsidDel="004C1BF2">
                <w:rPr>
                  <w:sz w:val="12"/>
                  <w:szCs w:val="12"/>
                  <w:lang w:val="en-US"/>
                </w:rPr>
                <w:t xml:space="preserve"> </w:t>
              </w:r>
            </w:ins>
            <w:del w:id="346" w:author="Lu Jiang(vivo)" w:date="2022-11-16T12:30:00Z">
              <w:r w:rsidDel="004C1BF2">
                <w:rPr>
                  <w:sz w:val="12"/>
                  <w:szCs w:val="12"/>
                  <w:lang w:val="en-US"/>
                </w:rPr>
                <w:delText>-</w:delText>
              </w:r>
            </w:del>
            <w:r>
              <w:rPr>
                <w:sz w:val="12"/>
                <w:szCs w:val="12"/>
                <w:lang w:val="en-US"/>
              </w:rPr>
              <w:t>1.35%</w:t>
            </w:r>
          </w:p>
        </w:tc>
        <w:tc>
          <w:tcPr>
            <w:tcW w:w="1559"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1118"/>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pPr>
              <w:rPr>
                <w:sz w:val="12"/>
                <w:szCs w:val="12"/>
                <w:lang w:val="en-US"/>
              </w:rPr>
            </w:pPr>
          </w:p>
        </w:tc>
        <w:tc>
          <w:tcPr>
            <w:tcW w:w="567"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val="restart"/>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12.52%</w:t>
            </w:r>
          </w:p>
        </w:tc>
        <w:tc>
          <w:tcPr>
            <w:tcW w:w="567" w:type="dxa"/>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8.1%</w:t>
            </w:r>
          </w:p>
        </w:tc>
        <w:tc>
          <w:tcPr>
            <w:tcW w:w="2410" w:type="dxa"/>
            <w:shd w:val="clear" w:color="auto" w:fill="C5E0B3" w:themeFill="accent6" w:themeFillTint="66"/>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loss:2.12%;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ins w:id="347" w:author="Lu Jiang(vivo)" w:date="2022-11-16T12:30:00Z">
              <w:r w:rsidDel="004C1BF2">
                <w:rPr>
                  <w:sz w:val="12"/>
                  <w:szCs w:val="12"/>
                  <w:lang w:val="en-US"/>
                </w:rPr>
                <w:t xml:space="preserve"> </w:t>
              </w:r>
            </w:ins>
            <w:del w:id="348" w:author="Lu Jiang(vivo)" w:date="2022-11-16T12:30:00Z">
              <w:r w:rsidDel="004C1BF2">
                <w:rPr>
                  <w:sz w:val="12"/>
                  <w:szCs w:val="12"/>
                  <w:lang w:val="en-US"/>
                </w:rPr>
                <w:delText>-</w:delText>
              </w:r>
            </w:del>
            <w:r>
              <w:rPr>
                <w:sz w:val="12"/>
                <w:szCs w:val="12"/>
                <w:lang w:val="en-US"/>
              </w:rPr>
              <w:t xml:space="preserve">2.35%;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ins w:id="349" w:author="Lu Jiang(vivo)" w:date="2022-11-16T12:30:00Z">
              <w:r w:rsidDel="004C1BF2">
                <w:rPr>
                  <w:sz w:val="12"/>
                  <w:szCs w:val="12"/>
                  <w:lang w:val="en-US"/>
                </w:rPr>
                <w:t xml:space="preserve"> </w:t>
              </w:r>
            </w:ins>
            <w:del w:id="350" w:author="Lu Jiang(vivo)" w:date="2022-11-16T12:30:00Z">
              <w:r w:rsidDel="004C1BF2">
                <w:rPr>
                  <w:sz w:val="12"/>
                  <w:szCs w:val="12"/>
                  <w:lang w:val="en-US"/>
                </w:rPr>
                <w:delText>-</w:delText>
              </w:r>
            </w:del>
            <w:r>
              <w:rPr>
                <w:sz w:val="12"/>
                <w:szCs w:val="12"/>
                <w:lang w:val="en-US"/>
              </w:rPr>
              <w:t>0.17%</w:t>
            </w:r>
          </w:p>
        </w:tc>
        <w:tc>
          <w:tcPr>
            <w:tcW w:w="1559"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92"/>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pPr>
              <w:rPr>
                <w:sz w:val="12"/>
                <w:szCs w:val="12"/>
                <w:lang w:val="en-US"/>
              </w:rPr>
            </w:pPr>
          </w:p>
        </w:tc>
        <w:tc>
          <w:tcPr>
            <w:tcW w:w="567"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13.16%</w:t>
            </w:r>
          </w:p>
        </w:tc>
        <w:tc>
          <w:tcPr>
            <w:tcW w:w="567" w:type="dxa"/>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8.1%</w:t>
            </w:r>
          </w:p>
        </w:tc>
        <w:tc>
          <w:tcPr>
            <w:tcW w:w="2410" w:type="dxa"/>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loss:6.48%;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del w:id="351" w:author="Lu Jiang(vivo)" w:date="2022-11-16T12:31:00Z">
              <w:r w:rsidDel="001D3F62">
                <w:rPr>
                  <w:sz w:val="12"/>
                  <w:szCs w:val="12"/>
                  <w:lang w:val="en-US"/>
                </w:rPr>
                <w:delText>-</w:delText>
              </w:r>
            </w:del>
            <w:r>
              <w:rPr>
                <w:sz w:val="12"/>
                <w:szCs w:val="12"/>
                <w:lang w:val="en-US"/>
              </w:rPr>
              <w:t xml:space="preserve">8.25%;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del w:id="352" w:author="Lu Jiang(vivo)" w:date="2022-11-16T12:31:00Z">
              <w:r w:rsidDel="001D3F62">
                <w:rPr>
                  <w:sz w:val="12"/>
                  <w:szCs w:val="12"/>
                  <w:lang w:val="en-US"/>
                </w:rPr>
                <w:delText>-</w:delText>
              </w:r>
            </w:del>
            <w:r>
              <w:rPr>
                <w:sz w:val="12"/>
                <w:szCs w:val="12"/>
                <w:lang w:val="en-US"/>
              </w:rPr>
              <w:t>0.45%</w:t>
            </w:r>
          </w:p>
        </w:tc>
        <w:tc>
          <w:tcPr>
            <w:tcW w:w="1559"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836"/>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pPr>
              <w:rPr>
                <w:sz w:val="12"/>
                <w:szCs w:val="12"/>
                <w:lang w:val="en-US"/>
              </w:rPr>
            </w:pPr>
          </w:p>
        </w:tc>
        <w:tc>
          <w:tcPr>
            <w:tcW w:w="567"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16.42%</w:t>
            </w:r>
          </w:p>
        </w:tc>
        <w:tc>
          <w:tcPr>
            <w:tcW w:w="567" w:type="dxa"/>
            <w:shd w:val="clear" w:color="auto" w:fill="C5E0B3" w:themeFill="accent6" w:themeFillTint="66"/>
            <w:noWrap/>
          </w:tcPr>
          <w:p w:rsidR="004C1BF2" w:rsidRDefault="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6.7%</w:t>
            </w:r>
          </w:p>
        </w:tc>
        <w:tc>
          <w:tcPr>
            <w:tcW w:w="2410" w:type="dxa"/>
            <w:shd w:val="clear" w:color="auto" w:fill="C5E0B3" w:themeFill="accent6" w:themeFillTint="66"/>
            <w:noWrap/>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loss:18.50%;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w:t>
            </w:r>
            <w:del w:id="353" w:author="Lu Jiang(vivo)" w:date="2022-11-16T12:31:00Z">
              <w:r w:rsidDel="001D3F62">
                <w:rPr>
                  <w:sz w:val="12"/>
                  <w:szCs w:val="12"/>
                  <w:lang w:val="en-US"/>
                </w:rPr>
                <w:delText>-</w:delText>
              </w:r>
            </w:del>
            <w:r>
              <w:rPr>
                <w:sz w:val="12"/>
                <w:szCs w:val="12"/>
                <w:lang w:val="en-US"/>
              </w:rPr>
              <w:t xml:space="preserve">38.22%; </w:t>
            </w:r>
          </w:p>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w:t>
            </w:r>
            <w:del w:id="354" w:author="Lu Jiang(vivo)" w:date="2022-11-16T12:31:00Z">
              <w:r w:rsidDel="001D3F62">
                <w:rPr>
                  <w:sz w:val="12"/>
                  <w:szCs w:val="12"/>
                  <w:lang w:val="en-US"/>
                </w:rPr>
                <w:delText>-</w:delText>
              </w:r>
            </w:del>
            <w:r>
              <w:rPr>
                <w:sz w:val="12"/>
                <w:szCs w:val="12"/>
                <w:lang w:val="en-US"/>
              </w:rPr>
              <w:t>1.96%</w:t>
            </w:r>
          </w:p>
        </w:tc>
        <w:tc>
          <w:tcPr>
            <w:tcW w:w="1559"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0C3434">
        <w:trPr>
          <w:trHeight w:val="836"/>
          <w:ins w:id="355" w:author="Lu Jiang(vivo)" w:date="2022-11-16T12:29: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356" w:author="Lu Jiang(vivo)" w:date="2022-11-16T12:29:00Z"/>
                <w:sz w:val="12"/>
                <w:szCs w:val="12"/>
                <w:lang w:val="en-US"/>
              </w:rPr>
            </w:pPr>
          </w:p>
        </w:tc>
        <w:tc>
          <w:tcPr>
            <w:tcW w:w="567"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57" w:author="Lu Jiang(vivo)" w:date="2022-11-16T12:29:00Z"/>
                <w:sz w:val="12"/>
                <w:szCs w:val="12"/>
                <w:lang w:val="en-US"/>
              </w:rPr>
            </w:pPr>
            <w:ins w:id="358" w:author="Lu Jiang(vivo)" w:date="2022-11-16T12:29:00Z">
              <w:r w:rsidRPr="000923F4">
                <w:rPr>
                  <w:sz w:val="12"/>
                  <w:szCs w:val="12"/>
                  <w:lang w:val="en-US"/>
                </w:rPr>
                <w:t>Dynamic antenna port adaptation</w:t>
              </w:r>
              <w:r>
                <w:rPr>
                  <w:rFonts w:hint="eastAsia"/>
                  <w:sz w:val="12"/>
                  <w:szCs w:val="12"/>
                  <w:lang w:val="en-US" w:eastAsia="zh-CN"/>
                </w:rPr>
                <w:t xml:space="preserve"> </w:t>
              </w:r>
              <w:r w:rsidRPr="000923F4">
                <w:rPr>
                  <w:sz w:val="12"/>
                  <w:szCs w:val="12"/>
                  <w:lang w:val="en-US"/>
                </w:rPr>
                <w:t xml:space="preserve">(between 64 ports and 8 </w:t>
              </w:r>
              <w:proofErr w:type="gramStart"/>
              <w:r w:rsidRPr="000923F4">
                <w:rPr>
                  <w:sz w:val="12"/>
                  <w:szCs w:val="12"/>
                  <w:lang w:val="en-US"/>
                </w:rPr>
                <w:t>ports)  with</w:t>
              </w:r>
              <w:proofErr w:type="gramEnd"/>
              <w:r w:rsidRPr="000923F4">
                <w:rPr>
                  <w:sz w:val="12"/>
                  <w:szCs w:val="12"/>
                  <w:lang w:val="en-US"/>
                </w:rPr>
                <w:t xml:space="preserve"> multi-CSI</w:t>
              </w:r>
            </w:ins>
          </w:p>
        </w:tc>
        <w:tc>
          <w:tcPr>
            <w:tcW w:w="709"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59" w:author="Lu Jiang(vivo)" w:date="2022-11-16T12:29:00Z"/>
                <w:sz w:val="12"/>
                <w:szCs w:val="12"/>
                <w:lang w:val="en-US"/>
              </w:rPr>
            </w:pPr>
            <w:ins w:id="360" w:author="Lu Jiang(vivo)" w:date="2022-11-16T12:29:00Z">
              <w:r>
                <w:rPr>
                  <w:sz w:val="12"/>
                  <w:szCs w:val="12"/>
                  <w:lang w:val="en-US"/>
                </w:rPr>
                <w:t>Cat 1, Set 1</w:t>
              </w:r>
            </w:ins>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61" w:author="Lu Jiang(vivo)" w:date="2022-11-16T12:29:00Z"/>
                <w:sz w:val="12"/>
                <w:szCs w:val="12"/>
                <w:lang w:val="en-US"/>
              </w:rPr>
            </w:pPr>
            <w:ins w:id="362" w:author="Lu Jiang(vivo)" w:date="2022-11-16T12:29:00Z">
              <w:r>
                <w:rPr>
                  <w:rFonts w:hint="eastAsia"/>
                  <w:sz w:val="12"/>
                  <w:szCs w:val="12"/>
                  <w:lang w:val="en-US" w:eastAsia="zh-CN"/>
                </w:rPr>
                <w:t>1</w:t>
              </w:r>
              <w:r>
                <w:rPr>
                  <w:sz w:val="12"/>
                  <w:szCs w:val="12"/>
                  <w:lang w:val="en-US" w:eastAsia="zh-CN"/>
                </w:rPr>
                <w:t>5.33%</w:t>
              </w:r>
            </w:ins>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63" w:author="Lu Jiang(vivo)" w:date="2022-11-16T12:29:00Z"/>
                <w:sz w:val="12"/>
                <w:szCs w:val="12"/>
                <w:lang w:val="en-US"/>
              </w:rPr>
            </w:pPr>
            <w:ins w:id="364" w:author="Lu Jiang(vivo)" w:date="2022-11-16T12:29:00Z">
              <w:r>
                <w:rPr>
                  <w:rFonts w:hint="eastAsia"/>
                  <w:sz w:val="12"/>
                  <w:szCs w:val="12"/>
                  <w:lang w:val="en-US" w:eastAsia="zh-CN"/>
                </w:rPr>
                <w:t>1</w:t>
              </w:r>
              <w:r>
                <w:rPr>
                  <w:sz w:val="12"/>
                  <w:szCs w:val="12"/>
                  <w:lang w:val="en-US" w:eastAsia="zh-CN"/>
                </w:rPr>
                <w:t>2.8%</w:t>
              </w:r>
            </w:ins>
          </w:p>
        </w:tc>
        <w:tc>
          <w:tcPr>
            <w:tcW w:w="2410" w:type="dxa"/>
            <w:noWrap/>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65" w:author="Lu Jiang(vivo)" w:date="2022-11-16T12:29:00Z"/>
                <w:sz w:val="12"/>
                <w:szCs w:val="12"/>
              </w:rPr>
            </w:pPr>
            <w:ins w:id="366" w:author="Lu Jiang(vivo)" w:date="2022-11-16T12:29:00Z">
              <w:r>
                <w:rPr>
                  <w:sz w:val="12"/>
                  <w:szCs w:val="12"/>
                  <w:lang w:val="en-US"/>
                </w:rPr>
                <w:t xml:space="preserve">UPT loss:0.02%; </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67" w:author="Lu Jiang(vivo)" w:date="2022-11-16T12:29:00Z"/>
                <w:sz w:val="12"/>
                <w:szCs w:val="12"/>
              </w:rPr>
            </w:pPr>
            <w:ins w:id="368" w:author="Lu Jiang(vivo)" w:date="2022-11-16T12:29:00Z">
              <w:r>
                <w:rPr>
                  <w:sz w:val="12"/>
                  <w:szCs w:val="12"/>
                  <w:lang w:val="en-US"/>
                </w:rPr>
                <w:t xml:space="preserve">latency increase: 0.05%; </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69" w:author="Lu Jiang(vivo)" w:date="2022-11-16T12:29:00Z"/>
                <w:sz w:val="12"/>
                <w:szCs w:val="12"/>
                <w:lang w:val="en-US"/>
              </w:rPr>
            </w:pPr>
            <w:ins w:id="370" w:author="Lu Jiang(vivo)" w:date="2022-11-16T12:29:00Z">
              <w:r>
                <w:rPr>
                  <w:sz w:val="12"/>
                  <w:szCs w:val="12"/>
                  <w:lang w:val="en-US"/>
                </w:rPr>
                <w:t>UE power increase: 0.01%</w:t>
              </w:r>
            </w:ins>
          </w:p>
        </w:tc>
        <w:tc>
          <w:tcPr>
            <w:tcW w:w="1559"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71" w:author="Lu Jiang(vivo)" w:date="2022-11-16T12:29:00Z"/>
                <w:sz w:val="12"/>
                <w:szCs w:val="12"/>
                <w:lang w:val="en-US"/>
              </w:rPr>
            </w:pPr>
            <w:ins w:id="372" w:author="Lu Jiang(vivo)" w:date="2022-11-16T12:29:00Z">
              <w:r>
                <w:rPr>
                  <w:sz w:val="12"/>
                  <w:szCs w:val="12"/>
                  <w:lang w:val="en-US"/>
                </w:rPr>
                <w:t>Baseline: antenna ports are always 64</w:t>
              </w:r>
            </w:ins>
          </w:p>
        </w:tc>
        <w:tc>
          <w:tcPr>
            <w:tcW w:w="2268"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373" w:author="Lu Jiang(vivo)" w:date="2022-11-16T12:29:00Z"/>
                <w:sz w:val="12"/>
                <w:szCs w:val="12"/>
                <w:lang w:val="en-US"/>
              </w:rPr>
            </w:pPr>
            <w:ins w:id="374" w:author="Lu Jiang(vivo)" w:date="2022-11-16T12:29:00Z">
              <w:r>
                <w:rPr>
                  <w:sz w:val="12"/>
                  <w:szCs w:val="12"/>
                  <w:lang w:val="en-US"/>
                </w:rPr>
                <w:t xml:space="preserve">SLS; No UE DRX; FTP3 traffic </w:t>
              </w:r>
              <w:proofErr w:type="spellStart"/>
              <w:proofErr w:type="gramStart"/>
              <w:r>
                <w:rPr>
                  <w:sz w:val="12"/>
                  <w:szCs w:val="12"/>
                  <w:lang w:val="en-US"/>
                </w:rPr>
                <w:t>model,A</w:t>
              </w:r>
              <w:proofErr w:type="spellEnd"/>
              <w:proofErr w:type="gramEnd"/>
              <w:r>
                <w:rPr>
                  <w:sz w:val="12"/>
                  <w:szCs w:val="12"/>
                  <w:lang w:val="en-US"/>
                </w:rPr>
                <w:t>=0.4, η=1</w:t>
              </w:r>
            </w:ins>
          </w:p>
        </w:tc>
      </w:tr>
      <w:tr w:rsidR="004C1BF2" w:rsidTr="00287FE9">
        <w:trPr>
          <w:trHeight w:val="413"/>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NOKIA/NSB</w:t>
            </w:r>
          </w:p>
          <w:p w:rsidR="004C1BF2" w:rsidRDefault="004C1BF2" w:rsidP="004C1BF2">
            <w:pPr>
              <w:jc w:val="both"/>
              <w:rPr>
                <w:sz w:val="12"/>
                <w:szCs w:val="12"/>
                <w:lang w:val="en-US"/>
              </w:rPr>
            </w:pPr>
            <w:r>
              <w:rPr>
                <w:sz w:val="12"/>
                <w:szCs w:val="12"/>
                <w:lang w:val="en-US"/>
              </w:rPr>
              <w:t>[R1-2211097]</w:t>
            </w:r>
          </w:p>
        </w:tc>
        <w:tc>
          <w:tcPr>
            <w:tcW w:w="567"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Reduced number of TX to 32</w:t>
            </w:r>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27.6%</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163,26 Mbps</w:t>
            </w:r>
          </w:p>
        </w:tc>
        <w:tc>
          <w:tcPr>
            <w:tcW w:w="1559" w:type="dxa"/>
            <w:vMerge w:val="restart"/>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Single cell operation as per SET1 (64 TRX).</w:t>
            </w:r>
            <w:r>
              <w:rPr>
                <w:sz w:val="12"/>
                <w:szCs w:val="12"/>
                <w:lang w:val="en-US"/>
              </w:rPr>
              <w:br/>
              <w:t>UEs are initially in RRC_CONNECTED state</w:t>
            </w:r>
          </w:p>
        </w:tc>
        <w:tc>
          <w:tcPr>
            <w:tcW w:w="2268"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SLS+Post-processing</w:t>
            </w:r>
            <w:proofErr w:type="spellEnd"/>
            <w:r>
              <w:rPr>
                <w:sz w:val="12"/>
                <w:szCs w:val="12"/>
                <w:lang w:val="en-US"/>
              </w:rPr>
              <w:t>; FTP3 traffic model; A=0,4; Single value η (=1)</w:t>
            </w:r>
          </w:p>
        </w:tc>
      </w:tr>
      <w:tr w:rsidR="004C1BF2" w:rsidTr="00287FE9">
        <w:trPr>
          <w:trHeight w:val="418"/>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28.5%</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117,64 Mbps</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283"/>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29.5%</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75,47 Mbps</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91"/>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Intel</w:t>
            </w:r>
          </w:p>
          <w:p w:rsidR="004C1BF2" w:rsidRDefault="004C1BF2" w:rsidP="004C1BF2">
            <w:pPr>
              <w:jc w:val="both"/>
              <w:rPr>
                <w:sz w:val="12"/>
                <w:szCs w:val="12"/>
                <w:lang w:val="en-US"/>
              </w:rPr>
            </w:pPr>
            <w:r>
              <w:rPr>
                <w:sz w:val="12"/>
                <w:szCs w:val="12"/>
                <w:lang w:val="en-US"/>
              </w:rPr>
              <w:t>[</w:t>
            </w:r>
            <w:del w:id="375" w:author="Lee, Daewon" w:date="2022-11-15T17:55:00Z">
              <w:r>
                <w:rPr>
                  <w:sz w:val="12"/>
                  <w:szCs w:val="12"/>
                  <w:lang w:val="en-US"/>
                </w:rPr>
                <w:delText>R1-2211410</w:delText>
              </w:r>
            </w:del>
            <w:ins w:id="376" w:author="Lee, Daewon" w:date="2022-11-15T17:55:00Z">
              <w:r>
                <w:rPr>
                  <w:sz w:val="12"/>
                  <w:szCs w:val="12"/>
                  <w:lang w:val="en-US"/>
                </w:rPr>
                <w:t>R1-2212563</w:t>
              </w:r>
            </w:ins>
            <w:r>
              <w:rPr>
                <w:sz w:val="12"/>
                <w:szCs w:val="12"/>
                <w:lang w:val="en-US"/>
              </w:rPr>
              <w:t>]</w:t>
            </w:r>
          </w:p>
        </w:tc>
        <w:tc>
          <w:tcPr>
            <w:tcW w:w="567" w:type="dxa"/>
            <w:vMerge w:val="restart"/>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Antenna port adaptation</w:t>
            </w:r>
          </w:p>
        </w:tc>
        <w:tc>
          <w:tcPr>
            <w:tcW w:w="709" w:type="dxa"/>
            <w:vMerge w:val="restart"/>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vMerge w:val="restart"/>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19.1%</w:t>
            </w:r>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731.1Mbps;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5.46</w:t>
            </w:r>
          </w:p>
        </w:tc>
        <w:tc>
          <w:tcPr>
            <w:tcW w:w="1559"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32Tx (fixed)</w:t>
            </w:r>
          </w:p>
        </w:tc>
        <w:tc>
          <w:tcPr>
            <w:tcW w:w="2268" w:type="dxa"/>
            <w:vMerge w:val="restart"/>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w:t>
            </w:r>
            <w:r>
              <w:rPr>
                <w:sz w:val="12"/>
                <w:szCs w:val="12"/>
                <w:lang w:val="en-US"/>
              </w:rPr>
              <w:br/>
              <w:t>No C-DRX used for UEs;</w:t>
            </w:r>
            <w:r>
              <w:rPr>
                <w:sz w:val="12"/>
                <w:szCs w:val="12"/>
                <w:lang w:val="en-US"/>
              </w:rPr>
              <w:br/>
              <w:t>CSI feedback based on SRS;</w:t>
            </w:r>
            <w:r>
              <w:rPr>
                <w:sz w:val="12"/>
                <w:szCs w:val="12"/>
                <w:lang w:val="en-US"/>
              </w:rPr>
              <w:br/>
              <w:t>FTP3 traffic model; A = 0.4;</w:t>
            </w:r>
            <w:r>
              <w:rPr>
                <w:sz w:val="12"/>
                <w:szCs w:val="12"/>
                <w:lang w:val="en-US"/>
              </w:rPr>
              <w:br/>
            </w:r>
            <w:proofErr w:type="gramStart"/>
            <w:r>
              <w:rPr>
                <w:sz w:val="12"/>
                <w:szCs w:val="12"/>
                <w:lang w:val="en-US"/>
              </w:rPr>
              <w:t>η(</w:t>
            </w:r>
            <w:proofErr w:type="spellStart"/>
            <w:proofErr w:type="gramEnd"/>
            <w:r>
              <w:rPr>
                <w:sz w:val="12"/>
                <w:szCs w:val="12"/>
                <w:lang w:val="en-US"/>
              </w:rPr>
              <w:t>s_f,s_p</w:t>
            </w:r>
            <w:proofErr w:type="spellEnd"/>
            <w:r>
              <w:rPr>
                <w:sz w:val="12"/>
                <w:szCs w:val="12"/>
                <w:lang w:val="en-US"/>
              </w:rPr>
              <w:t xml:space="preserve"> )=1 for any sf, </w:t>
            </w:r>
            <w:proofErr w:type="spellStart"/>
            <w:r>
              <w:rPr>
                <w:sz w:val="12"/>
                <w:szCs w:val="12"/>
                <w:lang w:val="en-US"/>
              </w:rPr>
              <w:t>sp</w:t>
            </w:r>
            <w:proofErr w:type="spellEnd"/>
            <w:r>
              <w:rPr>
                <w:sz w:val="12"/>
                <w:szCs w:val="12"/>
                <w:lang w:val="en-US"/>
              </w:rPr>
              <w:t>;</w:t>
            </w:r>
          </w:p>
        </w:tc>
      </w:tr>
      <w:tr w:rsidR="004C1BF2" w:rsidTr="00287FE9">
        <w:trPr>
          <w:trHeight w:val="991"/>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27.3%</w:t>
            </w:r>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585.5Mbps;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4.81</w:t>
            </w:r>
          </w:p>
        </w:tc>
        <w:tc>
          <w:tcPr>
            <w:tcW w:w="1559"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77"/>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4.5%</w:t>
            </w:r>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801.8Mbps;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5.07</w:t>
            </w:r>
          </w:p>
        </w:tc>
        <w:tc>
          <w:tcPr>
            <w:tcW w:w="1559"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761"/>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25.7%</w:t>
            </w:r>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539.8Mbps;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lastRenderedPageBreak/>
              <w:t>Avg EE (baseline): 2.67</w:t>
            </w:r>
            <w:r>
              <w:rPr>
                <w:sz w:val="12"/>
                <w:szCs w:val="12"/>
                <w:lang w:val="en-US"/>
              </w:rPr>
              <w:br/>
              <w:t>Avg EE (ES): 3.11</w:t>
            </w:r>
          </w:p>
        </w:tc>
        <w:tc>
          <w:tcPr>
            <w:tcW w:w="1559"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lastRenderedPageBreak/>
              <w:t>Baseline: 64Tx (fixed)</w:t>
            </w:r>
            <w:r>
              <w:rPr>
                <w:sz w:val="12"/>
                <w:szCs w:val="12"/>
                <w:lang w:val="en-US"/>
              </w:rPr>
              <w:br/>
              <w:t>ES: 32Tx (fixed)</w:t>
            </w: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688"/>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35.7%</w:t>
            </w:r>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400.3Mbps;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2.67</w:t>
            </w:r>
            <w:r>
              <w:rPr>
                <w:sz w:val="12"/>
                <w:szCs w:val="12"/>
                <w:lang w:val="en-US"/>
              </w:rPr>
              <w:br/>
              <w:t>Avg EE (ES): 2.73</w:t>
            </w:r>
          </w:p>
        </w:tc>
        <w:tc>
          <w:tcPr>
            <w:tcW w:w="1559"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759"/>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w:t>
            </w:r>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606.7Mbps;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2.67</w:t>
            </w:r>
            <w:r>
              <w:rPr>
                <w:sz w:val="12"/>
                <w:szCs w:val="12"/>
                <w:lang w:val="en-US"/>
              </w:rPr>
              <w:br/>
              <w:t>Avg EE (ES): 2.71</w:t>
            </w:r>
          </w:p>
        </w:tc>
        <w:tc>
          <w:tcPr>
            <w:tcW w:w="1559"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02"/>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val="restart"/>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29.6%</w:t>
            </w:r>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389.3Mbps;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1.84</w:t>
            </w:r>
          </w:p>
        </w:tc>
        <w:tc>
          <w:tcPr>
            <w:tcW w:w="1559"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32Tx (fixed)</w:t>
            </w: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844"/>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41.8%</w:t>
            </w:r>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243.9Mbps;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1.67</w:t>
            </w:r>
          </w:p>
        </w:tc>
        <w:tc>
          <w:tcPr>
            <w:tcW w:w="1559"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86"/>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0.0%</w:t>
            </w:r>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457.8Mbps;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1.50</w:t>
            </w:r>
          </w:p>
        </w:tc>
        <w:tc>
          <w:tcPr>
            <w:tcW w:w="1559"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46"/>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CATT</w:t>
            </w:r>
          </w:p>
          <w:p w:rsidR="004C1BF2" w:rsidRDefault="004C1BF2" w:rsidP="004C1BF2">
            <w:pPr>
              <w:jc w:val="both"/>
              <w:rPr>
                <w:sz w:val="12"/>
                <w:szCs w:val="12"/>
                <w:lang w:val="en-US"/>
              </w:rPr>
            </w:pPr>
            <w:r>
              <w:rPr>
                <w:sz w:val="12"/>
                <w:szCs w:val="12"/>
                <w:lang w:val="en-US"/>
              </w:rPr>
              <w:t>[R1-2211210]</w:t>
            </w:r>
          </w:p>
        </w:tc>
        <w:tc>
          <w:tcPr>
            <w:tcW w:w="567"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adaptation of spatial elements</w:t>
            </w:r>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 load</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w:t>
            </w:r>
          </w:p>
        </w:tc>
        <w:tc>
          <w:tcPr>
            <w:tcW w:w="2410"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loss:0.32%</w:t>
            </w:r>
          </w:p>
        </w:tc>
        <w:tc>
          <w:tcPr>
            <w:tcW w:w="155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Pr>
                <w:sz w:val="12"/>
                <w:szCs w:val="12"/>
                <w:lang w:val="en-US"/>
              </w:rPr>
              <w:t>SLS;  (</w:t>
            </w:r>
            <w:proofErr w:type="gramEnd"/>
            <w:r>
              <w:rPr>
                <w:sz w:val="12"/>
                <w:szCs w:val="12"/>
                <w:lang w:val="en-US"/>
              </w:rPr>
              <w:t>DRX-cycle, on duration timer, inactivity timer) = (160ms, 8ms, 100ms);SSB periodicity 20ms;CSI-RS/TRS 10ms;TxRU= 64.</w:t>
            </w:r>
          </w:p>
        </w:tc>
        <w:tc>
          <w:tcPr>
            <w:tcW w:w="2268"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lang w:val="en-US"/>
              </w:rPr>
              <w:t>SLS;  (</w:t>
            </w:r>
            <w:proofErr w:type="gramEnd"/>
            <w:r>
              <w:rPr>
                <w:sz w:val="12"/>
                <w:szCs w:val="12"/>
                <w:lang w:val="en-US"/>
              </w:rPr>
              <w:t>cycle, on duration timer, inactivity timer) = (160ms, 8ms, 100ms);</w:t>
            </w:r>
          </w:p>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SSB periodicity 20</w:t>
            </w:r>
            <w:proofErr w:type="gramStart"/>
            <w:r>
              <w:rPr>
                <w:sz w:val="12"/>
                <w:szCs w:val="12"/>
                <w:lang w:val="en-US"/>
              </w:rPr>
              <w:t>ms;CSI</w:t>
            </w:r>
            <w:proofErr w:type="gramEnd"/>
            <w:r>
              <w:rPr>
                <w:sz w:val="12"/>
                <w:szCs w:val="12"/>
                <w:lang w:val="en-US"/>
              </w:rPr>
              <w:t>-RS/TRS 10ms;dynamic spatial antenna adaptation:</w:t>
            </w:r>
          </w:p>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gNB</w:t>
            </w:r>
            <w:proofErr w:type="spellEnd"/>
            <w:r>
              <w:rPr>
                <w:sz w:val="12"/>
                <w:szCs w:val="12"/>
                <w:lang w:val="en-US"/>
              </w:rPr>
              <w:t xml:space="preserve"> dynamic adaptation of the number of </w:t>
            </w:r>
            <w:proofErr w:type="spellStart"/>
            <w:r>
              <w:rPr>
                <w:sz w:val="12"/>
                <w:szCs w:val="12"/>
                <w:lang w:val="en-US"/>
              </w:rPr>
              <w:t>TxRU</w:t>
            </w:r>
            <w:proofErr w:type="spellEnd"/>
            <w:r>
              <w:rPr>
                <w:sz w:val="12"/>
                <w:szCs w:val="12"/>
                <w:lang w:val="en-US"/>
              </w:rPr>
              <w:t xml:space="preserve"> from 64TxRU to 32 </w:t>
            </w:r>
            <w:proofErr w:type="spellStart"/>
            <w:r>
              <w:rPr>
                <w:sz w:val="12"/>
                <w:szCs w:val="12"/>
                <w:lang w:val="en-US"/>
              </w:rPr>
              <w:t>TxRU</w:t>
            </w:r>
            <w:proofErr w:type="spellEnd"/>
            <w:r>
              <w:rPr>
                <w:sz w:val="12"/>
                <w:szCs w:val="12"/>
                <w:lang w:val="en-US"/>
              </w:rPr>
              <w:t xml:space="preserve">;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traffic model; A=0.4; </w:t>
            </w:r>
            <w:proofErr w:type="gramStart"/>
            <w:r>
              <w:rPr>
                <w:sz w:val="12"/>
                <w:szCs w:val="12"/>
                <w:lang w:val="en-US"/>
              </w:rPr>
              <w:t>η(</w:t>
            </w:r>
            <w:proofErr w:type="spellStart"/>
            <w:proofErr w:type="gramEnd"/>
            <w:r>
              <w:rPr>
                <w:sz w:val="12"/>
                <w:szCs w:val="12"/>
                <w:lang w:val="en-US"/>
              </w:rPr>
              <w:t>s_f</w:t>
            </w:r>
            <w:proofErr w:type="spellEnd"/>
            <w:r>
              <w:rPr>
                <w:sz w:val="12"/>
                <w:szCs w:val="12"/>
                <w:lang w:val="en-US"/>
              </w:rPr>
              <w:t xml:space="preserve">, </w:t>
            </w:r>
            <w:proofErr w:type="spellStart"/>
            <w:r>
              <w:rPr>
                <w:sz w:val="12"/>
                <w:szCs w:val="12"/>
                <w:lang w:val="en-US"/>
              </w:rPr>
              <w:t>s_p</w:t>
            </w:r>
            <w:proofErr w:type="spellEnd"/>
            <w:r>
              <w:rPr>
                <w:sz w:val="12"/>
                <w:szCs w:val="12"/>
                <w:lang w:val="en-US"/>
              </w:rPr>
              <w:t>)=1.</w:t>
            </w:r>
          </w:p>
        </w:tc>
      </w:tr>
      <w:tr w:rsidR="004C1BF2" w:rsidTr="00287FE9">
        <w:trPr>
          <w:trHeight w:val="566"/>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 load</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12.2%</w:t>
            </w:r>
          </w:p>
        </w:tc>
        <w:tc>
          <w:tcPr>
            <w:tcW w:w="2410"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loss:0.62%</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275"/>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 load</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18.0%</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loss:3.8%</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42"/>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 load</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6.9%</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loss:1.5%</w:t>
            </w:r>
          </w:p>
        </w:tc>
        <w:tc>
          <w:tcPr>
            <w:tcW w:w="1559" w:type="dxa"/>
            <w:vMerge w:val="restart"/>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 SSB periodicity 20</w:t>
            </w:r>
            <w:proofErr w:type="gramStart"/>
            <w:r>
              <w:rPr>
                <w:sz w:val="12"/>
                <w:szCs w:val="12"/>
                <w:lang w:val="en-US"/>
              </w:rPr>
              <w:t>ms;CSI</w:t>
            </w:r>
            <w:proofErr w:type="gramEnd"/>
            <w:r>
              <w:rPr>
                <w:sz w:val="12"/>
                <w:szCs w:val="12"/>
                <w:lang w:val="en-US"/>
              </w:rPr>
              <w:t>-RS/TRS 10ms;TxRU= 64.</w:t>
            </w:r>
          </w:p>
        </w:tc>
        <w:tc>
          <w:tcPr>
            <w:tcW w:w="2268" w:type="dxa"/>
            <w:vMerge w:val="restart"/>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No DRX; </w:t>
            </w:r>
          </w:p>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SSB periodicity 20</w:t>
            </w:r>
            <w:proofErr w:type="gramStart"/>
            <w:r>
              <w:rPr>
                <w:sz w:val="12"/>
                <w:szCs w:val="12"/>
                <w:lang w:val="en-US"/>
              </w:rPr>
              <w:t>ms;CSI</w:t>
            </w:r>
            <w:proofErr w:type="gramEnd"/>
            <w:r>
              <w:rPr>
                <w:sz w:val="12"/>
                <w:szCs w:val="12"/>
                <w:lang w:val="en-US"/>
              </w:rPr>
              <w:t>-RS/TRS 10ms;dynamic spatial antenna adaptation:</w:t>
            </w:r>
          </w:p>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gNB</w:t>
            </w:r>
            <w:proofErr w:type="spellEnd"/>
            <w:r>
              <w:rPr>
                <w:sz w:val="12"/>
                <w:szCs w:val="12"/>
                <w:lang w:val="en-US"/>
              </w:rPr>
              <w:t xml:space="preserve"> dynamic adaptation of the number of </w:t>
            </w:r>
            <w:proofErr w:type="spellStart"/>
            <w:r>
              <w:rPr>
                <w:sz w:val="12"/>
                <w:szCs w:val="12"/>
                <w:lang w:val="en-US"/>
              </w:rPr>
              <w:t>TxRU</w:t>
            </w:r>
            <w:proofErr w:type="spellEnd"/>
            <w:r>
              <w:rPr>
                <w:sz w:val="12"/>
                <w:szCs w:val="12"/>
                <w:lang w:val="en-US"/>
              </w:rPr>
              <w:t xml:space="preserve"> from 64TxRU to 32 </w:t>
            </w:r>
            <w:proofErr w:type="spellStart"/>
            <w:r>
              <w:rPr>
                <w:sz w:val="12"/>
                <w:szCs w:val="12"/>
                <w:lang w:val="en-US"/>
              </w:rPr>
              <w:t>TxRU</w:t>
            </w:r>
            <w:proofErr w:type="spellEnd"/>
            <w:r>
              <w:rPr>
                <w:sz w:val="12"/>
                <w:szCs w:val="12"/>
                <w:lang w:val="en-US"/>
              </w:rPr>
              <w:t xml:space="preserve">;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A=0.4; </w:t>
            </w:r>
            <w:proofErr w:type="gramStart"/>
            <w:r>
              <w:rPr>
                <w:sz w:val="12"/>
                <w:szCs w:val="12"/>
                <w:lang w:val="en-US"/>
              </w:rPr>
              <w:t>η(</w:t>
            </w:r>
            <w:proofErr w:type="spellStart"/>
            <w:proofErr w:type="gramEnd"/>
            <w:r>
              <w:rPr>
                <w:sz w:val="12"/>
                <w:szCs w:val="12"/>
                <w:lang w:val="en-US"/>
              </w:rPr>
              <w:t>s_f</w:t>
            </w:r>
            <w:proofErr w:type="spellEnd"/>
            <w:r>
              <w:rPr>
                <w:sz w:val="12"/>
                <w:szCs w:val="12"/>
                <w:lang w:val="en-US"/>
              </w:rPr>
              <w:t xml:space="preserve">, </w:t>
            </w:r>
            <w:proofErr w:type="spellStart"/>
            <w:r>
              <w:rPr>
                <w:sz w:val="12"/>
                <w:szCs w:val="12"/>
                <w:lang w:val="en-US"/>
              </w:rPr>
              <w:t>s_p</w:t>
            </w:r>
            <w:proofErr w:type="spellEnd"/>
            <w:r>
              <w:rPr>
                <w:sz w:val="12"/>
                <w:szCs w:val="12"/>
                <w:lang w:val="en-US"/>
              </w:rPr>
              <w:t>)=1.</w:t>
            </w:r>
          </w:p>
        </w:tc>
      </w:tr>
      <w:tr w:rsidR="004C1BF2" w:rsidTr="00287FE9">
        <w:trPr>
          <w:trHeight w:val="408"/>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 load</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12.3%</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loss:1.6%</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 load</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19.6%</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loss:1.8%</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424"/>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Fujitsu</w:t>
            </w:r>
          </w:p>
          <w:p w:rsidR="004C1BF2" w:rsidRDefault="004C1BF2" w:rsidP="004C1BF2">
            <w:pPr>
              <w:jc w:val="both"/>
              <w:rPr>
                <w:sz w:val="12"/>
                <w:szCs w:val="12"/>
                <w:lang w:val="en-US"/>
              </w:rPr>
            </w:pPr>
            <w:r>
              <w:rPr>
                <w:sz w:val="12"/>
                <w:szCs w:val="12"/>
                <w:lang w:val="en-US"/>
              </w:rPr>
              <w:t>[R1-2211085]</w:t>
            </w:r>
          </w:p>
        </w:tc>
        <w:tc>
          <w:tcPr>
            <w:tcW w:w="567"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w:t>
            </w:r>
            <w:proofErr w:type="spellEnd"/>
            <w:r>
              <w:rPr>
                <w:sz w:val="12"/>
                <w:szCs w:val="12"/>
                <w:lang w:val="en-US"/>
              </w:rPr>
              <w:t xml:space="preserve"> adaptation </w:t>
            </w:r>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24.1%</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5.7% average UPT loss</w:t>
            </w:r>
          </w:p>
        </w:tc>
        <w:tc>
          <w:tcPr>
            <w:tcW w:w="1559" w:type="dxa"/>
            <w:vMerge w:val="restart"/>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=64</w:t>
            </w:r>
          </w:p>
        </w:tc>
        <w:tc>
          <w:tcPr>
            <w:tcW w:w="2268"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CSI feedback period</w:t>
            </w:r>
            <w:r>
              <w:rPr>
                <w:sz w:val="12"/>
                <w:szCs w:val="12"/>
              </w:rPr>
              <w:t xml:space="preserve"> = 20ms, feedback delay = 4ms, </w:t>
            </w:r>
          </w:p>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immediate antenna adaptation delay</w:t>
            </w:r>
            <w:r>
              <w:rPr>
                <w:sz w:val="12"/>
                <w:szCs w:val="12"/>
                <w:lang w:val="en-US"/>
              </w:rPr>
              <w:br/>
            </w:r>
            <w:proofErr w:type="spellStart"/>
            <w:r>
              <w:rPr>
                <w:sz w:val="12"/>
                <w:szCs w:val="12"/>
                <w:lang w:val="en-US"/>
              </w:rPr>
              <w:t>gNB</w:t>
            </w:r>
            <w:proofErr w:type="spellEnd"/>
            <w:r>
              <w:rPr>
                <w:sz w:val="12"/>
                <w:szCs w:val="12"/>
                <w:lang w:val="en-US"/>
              </w:rPr>
              <w:t xml:space="preserve"> dynamically turns out half of the </w:t>
            </w:r>
            <w:proofErr w:type="spellStart"/>
            <w:r>
              <w:rPr>
                <w:sz w:val="12"/>
                <w:szCs w:val="12"/>
                <w:lang w:val="en-US"/>
              </w:rPr>
              <w:t>TxRUs</w:t>
            </w:r>
            <w:proofErr w:type="spellEnd"/>
            <w:r>
              <w:rPr>
                <w:sz w:val="12"/>
                <w:szCs w:val="12"/>
                <w:lang w:val="en-US"/>
              </w:rPr>
              <w:t xml:space="preserve"> if the DL data in the buffer is expected to be transmitted in the next slot; </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 A=0.4; Single value η (=1)</w:t>
            </w:r>
          </w:p>
        </w:tc>
      </w:tr>
      <w:tr w:rsidR="004C1BF2" w:rsidTr="00287FE9">
        <w:trPr>
          <w:trHeight w:val="387"/>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 average UPT loss</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424"/>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12.0%</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 average UPT loss</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340"/>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val="restart"/>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2</w:t>
            </w: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26.5%</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 average UPT loss</w:t>
            </w:r>
          </w:p>
        </w:tc>
        <w:tc>
          <w:tcPr>
            <w:tcW w:w="1559" w:type="dxa"/>
            <w:vMerge w:val="restart"/>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=32</w:t>
            </w: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342"/>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20.0%</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0.5% average UPT loss</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417"/>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12.8%</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0.3% average UPT loss</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51"/>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Ericsson</w:t>
            </w:r>
          </w:p>
          <w:p w:rsidR="004C1BF2" w:rsidRDefault="004C1BF2" w:rsidP="004C1BF2">
            <w:pPr>
              <w:jc w:val="both"/>
              <w:rPr>
                <w:sz w:val="12"/>
                <w:szCs w:val="12"/>
                <w:lang w:val="en-US"/>
              </w:rPr>
            </w:pPr>
            <w:r>
              <w:rPr>
                <w:sz w:val="12"/>
                <w:szCs w:val="12"/>
                <w:lang w:val="en-US"/>
              </w:rPr>
              <w:t>[R1-2212154]</w:t>
            </w:r>
          </w:p>
        </w:tc>
        <w:tc>
          <w:tcPr>
            <w:tcW w:w="567" w:type="dxa"/>
            <w:vMerge w:val="restart"/>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32</w:t>
            </w:r>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Cat1, Set 1</w:t>
            </w: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15.0%</w:t>
            </w:r>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of 1% for 95-%</w:t>
            </w:r>
            <w:r>
              <w:rPr>
                <w:sz w:val="12"/>
                <w:szCs w:val="12"/>
              </w:rPr>
              <w:t xml:space="preserve">, </w:t>
            </w:r>
            <w:r>
              <w:rPr>
                <w:sz w:val="12"/>
                <w:szCs w:val="12"/>
              </w:rPr>
              <w:br/>
              <w:t>UPT loss of 2% for 50-%</w:t>
            </w:r>
            <w:r>
              <w:rPr>
                <w:sz w:val="12"/>
                <w:szCs w:val="12"/>
              </w:rPr>
              <w:br/>
              <w:t>UPT loss of 8% for 5-%</w:t>
            </w:r>
          </w:p>
        </w:tc>
        <w:tc>
          <w:tcPr>
            <w:tcW w:w="1559" w:type="dxa"/>
            <w:vMerge w:val="restart"/>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2268"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 SSB</w:t>
            </w:r>
            <w:r>
              <w:rPr>
                <w:sz w:val="12"/>
                <w:szCs w:val="12"/>
              </w:rPr>
              <w:br/>
              <w:t>Single value η (=1)</w:t>
            </w:r>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w:t>
            </w:r>
          </w:p>
        </w:tc>
      </w:tr>
      <w:tr w:rsidR="004C1BF2" w:rsidTr="00287FE9">
        <w:trPr>
          <w:trHeight w:val="659"/>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21.2%</w:t>
            </w:r>
          </w:p>
        </w:tc>
        <w:tc>
          <w:tcPr>
            <w:tcW w:w="2410"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6% for </w:t>
            </w:r>
            <w:r>
              <w:rPr>
                <w:sz w:val="12"/>
                <w:szCs w:val="12"/>
              </w:rPr>
              <w:t>50-%</w:t>
            </w:r>
            <w:r>
              <w:rPr>
                <w:sz w:val="12"/>
                <w:szCs w:val="12"/>
                <w:lang w:val="en-US"/>
              </w:rPr>
              <w:br/>
              <w:t xml:space="preserve">UPT loss of 12% for </w:t>
            </w:r>
            <w:r>
              <w:rPr>
                <w:sz w:val="12"/>
                <w:szCs w:val="12"/>
              </w:rPr>
              <w:t>5-%</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55"/>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22.4%</w:t>
            </w:r>
          </w:p>
        </w:tc>
        <w:tc>
          <w:tcPr>
            <w:tcW w:w="2410"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14% for </w:t>
            </w:r>
            <w:r>
              <w:rPr>
                <w:sz w:val="12"/>
                <w:szCs w:val="12"/>
              </w:rPr>
              <w:t>50-%</w:t>
            </w:r>
            <w:r>
              <w:rPr>
                <w:sz w:val="12"/>
                <w:szCs w:val="12"/>
                <w:lang w:val="en-US"/>
              </w:rPr>
              <w:br/>
              <w:t xml:space="preserve">UPT loss of 22% for </w:t>
            </w:r>
            <w:r>
              <w:rPr>
                <w:sz w:val="12"/>
                <w:szCs w:val="12"/>
              </w:rPr>
              <w:t>5-%</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21"/>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val="restart"/>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16</w:t>
            </w: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21.4%</w:t>
            </w:r>
          </w:p>
        </w:tc>
        <w:tc>
          <w:tcPr>
            <w:tcW w:w="2410"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5% for </w:t>
            </w:r>
            <w:r>
              <w:rPr>
                <w:sz w:val="12"/>
                <w:szCs w:val="12"/>
              </w:rPr>
              <w:t>50-%</w:t>
            </w:r>
            <w:r>
              <w:rPr>
                <w:sz w:val="12"/>
                <w:szCs w:val="12"/>
                <w:lang w:val="en-US"/>
              </w:rPr>
              <w:br/>
              <w:t xml:space="preserve">UPT loss of 14% for </w:t>
            </w:r>
            <w:r>
              <w:rPr>
                <w:sz w:val="12"/>
                <w:szCs w:val="12"/>
              </w:rPr>
              <w:t>5-%</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629"/>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31.6%</w:t>
            </w:r>
          </w:p>
        </w:tc>
        <w:tc>
          <w:tcPr>
            <w:tcW w:w="2410"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6% for </w:t>
            </w:r>
            <w:r>
              <w:rPr>
                <w:sz w:val="12"/>
                <w:szCs w:val="12"/>
              </w:rPr>
              <w:t>95-%</w:t>
            </w:r>
            <w:r>
              <w:rPr>
                <w:sz w:val="12"/>
                <w:szCs w:val="12"/>
                <w:lang w:val="en-US"/>
              </w:rPr>
              <w:t xml:space="preserve">, </w:t>
            </w:r>
            <w:r>
              <w:rPr>
                <w:sz w:val="12"/>
                <w:szCs w:val="12"/>
                <w:lang w:val="en-US"/>
              </w:rPr>
              <w:br/>
              <w:t xml:space="preserve">UPT loss of 15% for </w:t>
            </w:r>
            <w:r>
              <w:rPr>
                <w:sz w:val="12"/>
                <w:szCs w:val="12"/>
              </w:rPr>
              <w:t>50-%</w:t>
            </w:r>
            <w:r>
              <w:rPr>
                <w:sz w:val="12"/>
                <w:szCs w:val="12"/>
                <w:lang w:val="en-US"/>
              </w:rPr>
              <w:br/>
              <w:t xml:space="preserve">UPT loss of 44% for </w:t>
            </w:r>
            <w:r>
              <w:rPr>
                <w:sz w:val="12"/>
                <w:szCs w:val="12"/>
              </w:rPr>
              <w:t>5-%</w:t>
            </w:r>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552"/>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36.6%</w:t>
            </w:r>
          </w:p>
        </w:tc>
        <w:tc>
          <w:tcPr>
            <w:tcW w:w="2410"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8% for </w:t>
            </w:r>
            <w:r>
              <w:rPr>
                <w:sz w:val="12"/>
                <w:szCs w:val="12"/>
              </w:rPr>
              <w:t>95-%</w:t>
            </w:r>
            <w:r>
              <w:rPr>
                <w:sz w:val="12"/>
                <w:szCs w:val="12"/>
                <w:lang w:val="en-US"/>
              </w:rPr>
              <w:t xml:space="preserve">, </w:t>
            </w:r>
            <w:r>
              <w:rPr>
                <w:sz w:val="12"/>
                <w:szCs w:val="12"/>
                <w:lang w:val="en-US"/>
              </w:rPr>
              <w:br/>
              <w:t xml:space="preserve">UPT loss of 25% for </w:t>
            </w:r>
            <w:r>
              <w:rPr>
                <w:sz w:val="12"/>
                <w:szCs w:val="12"/>
              </w:rPr>
              <w:t>50-%</w:t>
            </w:r>
            <w:r>
              <w:rPr>
                <w:sz w:val="12"/>
                <w:szCs w:val="12"/>
                <w:lang w:val="en-US"/>
              </w:rPr>
              <w:br/>
              <w:t xml:space="preserve">UPT loss of 33% for </w:t>
            </w:r>
            <w:r>
              <w:rPr>
                <w:sz w:val="12"/>
                <w:szCs w:val="12"/>
              </w:rPr>
              <w:t>5-%</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sz w:val="12"/>
                <w:szCs w:val="12"/>
                <w:lang w:val="en-US"/>
              </w:rPr>
            </w:pPr>
            <w:r>
              <w:rPr>
                <w:sz w:val="12"/>
                <w:szCs w:val="12"/>
                <w:lang w:val="en-US"/>
              </w:rPr>
              <w:t>Qualcomm</w:t>
            </w:r>
          </w:p>
          <w:p w:rsidR="004C1BF2" w:rsidRDefault="004C1BF2" w:rsidP="004C1BF2">
            <w:pPr>
              <w:jc w:val="both"/>
              <w:rPr>
                <w:sz w:val="12"/>
                <w:szCs w:val="12"/>
                <w:lang w:val="en-US"/>
              </w:rPr>
            </w:pPr>
            <w:r>
              <w:rPr>
                <w:sz w:val="12"/>
                <w:szCs w:val="12"/>
                <w:lang w:val="en-US"/>
              </w:rPr>
              <w:t>[R1-2212128]</w:t>
            </w:r>
          </w:p>
        </w:tc>
        <w:tc>
          <w:tcPr>
            <w:tcW w:w="567"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w:t>
            </w:r>
            <w:proofErr w:type="spellStart"/>
            <w:r>
              <w:rPr>
                <w:sz w:val="12"/>
                <w:szCs w:val="12"/>
                <w:lang w:val="en-US"/>
              </w:rPr>
              <w:t>TxRU</w:t>
            </w:r>
            <w:proofErr w:type="spellEnd"/>
            <w:r>
              <w:rPr>
                <w:sz w:val="12"/>
                <w:szCs w:val="12"/>
                <w:lang w:val="en-US"/>
              </w:rPr>
              <w:t xml:space="preserve"> reduction (64 to 32)</w:t>
            </w:r>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29.4%</w:t>
            </w:r>
          </w:p>
        </w:tc>
        <w:tc>
          <w:tcPr>
            <w:tcW w:w="241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at 50%tile: 31%; DL SINR loss at 5% tile: 4.5dB</w:t>
            </w:r>
          </w:p>
        </w:tc>
        <w:tc>
          <w:tcPr>
            <w:tcW w:w="155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2268"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w:t>
            </w:r>
          </w:p>
        </w:tc>
      </w:tr>
      <w:tr w:rsidR="004C1BF2" w:rsidTr="00287FE9">
        <w:trPr>
          <w:trHeight w:val="300"/>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28.6%</w:t>
            </w:r>
          </w:p>
        </w:tc>
        <w:tc>
          <w:tcPr>
            <w:tcW w:w="241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at 50%tile: 30%; DL SINR loss at 5% tile: 6.5dB</w:t>
            </w:r>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4C1BF2" w:rsidTr="00287FE9">
        <w:trPr>
          <w:trHeight w:val="900"/>
          <w:ins w:id="377"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val="restart"/>
            <w:noWrap/>
          </w:tcPr>
          <w:p w:rsidR="004C1BF2" w:rsidRDefault="004C1BF2" w:rsidP="004C1BF2">
            <w:pPr>
              <w:jc w:val="both"/>
              <w:rPr>
                <w:ins w:id="378" w:author="samsung" w:date="2022-11-15T17:55:00Z"/>
                <w:sz w:val="12"/>
                <w:szCs w:val="12"/>
                <w:lang w:val="en-US"/>
              </w:rPr>
            </w:pPr>
            <w:ins w:id="379" w:author="samsung" w:date="2022-11-15T17:55:00Z">
              <w:r>
                <w:rPr>
                  <w:sz w:val="12"/>
                  <w:szCs w:val="12"/>
                  <w:lang w:val="en-US"/>
                </w:rPr>
                <w:t>Samsung</w:t>
              </w:r>
            </w:ins>
          </w:p>
          <w:p w:rsidR="004C1BF2" w:rsidRDefault="004C1BF2" w:rsidP="004C1BF2">
            <w:pPr>
              <w:jc w:val="both"/>
              <w:rPr>
                <w:ins w:id="380" w:author="samsung" w:date="2022-11-15T17:55:00Z"/>
                <w:sz w:val="12"/>
                <w:szCs w:val="12"/>
                <w:lang w:val="en-US"/>
              </w:rPr>
            </w:pPr>
            <w:ins w:id="381" w:author="samsung" w:date="2022-11-15T17:55:00Z">
              <w:r>
                <w:rPr>
                  <w:sz w:val="12"/>
                  <w:szCs w:val="12"/>
                  <w:lang w:val="en-US"/>
                </w:rPr>
                <w:t>[R1-2212543]</w:t>
              </w:r>
            </w:ins>
          </w:p>
        </w:tc>
        <w:tc>
          <w:tcPr>
            <w:tcW w:w="567"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82" w:author="samsung" w:date="2022-11-15T17:55:00Z"/>
                <w:sz w:val="12"/>
                <w:szCs w:val="12"/>
                <w:lang w:val="en-US"/>
              </w:rPr>
            </w:pPr>
            <w:ins w:id="383" w:author="samsung" w:date="2022-11-15T17:55:00Z">
              <w:r>
                <w:rPr>
                  <w:sz w:val="12"/>
                  <w:szCs w:val="12"/>
                  <w:lang w:val="en-US"/>
                </w:rPr>
                <w:t>#</w:t>
              </w:r>
              <w:proofErr w:type="spellStart"/>
              <w:r>
                <w:rPr>
                  <w:sz w:val="12"/>
                  <w:szCs w:val="12"/>
                  <w:lang w:val="en-US"/>
                </w:rPr>
                <w:t>TxRU</w:t>
              </w:r>
              <w:proofErr w:type="spellEnd"/>
              <w:r>
                <w:rPr>
                  <w:sz w:val="12"/>
                  <w:szCs w:val="12"/>
                  <w:lang w:val="en-US"/>
                </w:rPr>
                <w:t xml:space="preserve"> reduction (64 to 32)</w:t>
              </w:r>
            </w:ins>
          </w:p>
        </w:tc>
        <w:tc>
          <w:tcPr>
            <w:tcW w:w="70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84" w:author="samsung" w:date="2022-11-15T17:55:00Z"/>
                <w:sz w:val="12"/>
                <w:szCs w:val="12"/>
                <w:lang w:val="en-US"/>
              </w:rPr>
            </w:pPr>
            <w:ins w:id="385" w:author="samsung" w:date="2022-11-15T17:55:00Z">
              <w:r>
                <w:rPr>
                  <w:sz w:val="12"/>
                  <w:szCs w:val="12"/>
                  <w:lang w:val="en-US"/>
                </w:rPr>
                <w:t>Cat 1, Set 1</w:t>
              </w:r>
            </w:ins>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86" w:author="samsung" w:date="2022-11-15T17:55:00Z"/>
                <w:sz w:val="12"/>
                <w:szCs w:val="12"/>
                <w:lang w:val="en-US"/>
              </w:rPr>
            </w:pPr>
            <w:ins w:id="387" w:author="samsung" w:date="2022-11-15T17:55:00Z">
              <w:r>
                <w:rPr>
                  <w:sz w:val="12"/>
                  <w:szCs w:val="12"/>
                  <w:lang w:val="en-US"/>
                </w:rPr>
                <w:t>Medium</w:t>
              </w:r>
            </w:ins>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88" w:author="samsung" w:date="2022-11-15T17:55:00Z"/>
                <w:sz w:val="12"/>
                <w:szCs w:val="12"/>
                <w:lang w:val="en-US"/>
              </w:rPr>
            </w:pPr>
            <w:ins w:id="389" w:author="samsung" w:date="2022-11-15T17:55:00Z">
              <w:r>
                <w:rPr>
                  <w:sz w:val="12"/>
                  <w:szCs w:val="12"/>
                  <w:lang w:val="en-US"/>
                </w:rPr>
                <w:t>28.82%</w:t>
              </w:r>
            </w:ins>
          </w:p>
        </w:tc>
        <w:tc>
          <w:tcPr>
            <w:tcW w:w="2410" w:type="dxa"/>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90" w:author="samsung" w:date="2022-11-15T17:55:00Z"/>
                <w:sz w:val="12"/>
                <w:szCs w:val="12"/>
                <w:lang w:val="en-US"/>
              </w:rPr>
            </w:pPr>
            <w:ins w:id="391" w:author="samsung" w:date="2022-11-15T17:55:00Z">
              <w:r>
                <w:rPr>
                  <w:sz w:val="12"/>
                  <w:szCs w:val="12"/>
                  <w:lang w:val="en-US"/>
                </w:rPr>
                <w:t>UPT loss: 12.97%; latency increase: 16.69%</w:t>
              </w:r>
            </w:ins>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92" w:author="samsung" w:date="2022-11-15T17:55:00Z"/>
                <w:sz w:val="12"/>
                <w:szCs w:val="12"/>
                <w:lang w:val="en-US"/>
              </w:rPr>
            </w:pPr>
            <w:ins w:id="393" w:author="samsung" w:date="2022-11-15T17:55:00Z">
              <w:r>
                <w:rPr>
                  <w:sz w:val="12"/>
                  <w:szCs w:val="12"/>
                  <w:lang w:val="en-US"/>
                </w:rPr>
                <w:t>Baseline traffic: 27.87 % RU</w:t>
              </w:r>
              <w:r>
                <w:rPr>
                  <w:sz w:val="12"/>
                  <w:szCs w:val="12"/>
                  <w:lang w:val="en-US"/>
                </w:rPr>
                <w:br/>
                <w:t>Changed traffic: 32.28 % RU</w:t>
              </w:r>
            </w:ins>
          </w:p>
        </w:tc>
        <w:tc>
          <w:tcPr>
            <w:tcW w:w="1559" w:type="dxa"/>
            <w:vMerge w:val="restart"/>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94" w:author="samsung" w:date="2022-11-15T17:55:00Z"/>
                <w:sz w:val="12"/>
                <w:szCs w:val="12"/>
                <w:lang w:val="en-US"/>
              </w:rPr>
            </w:pPr>
            <w:ins w:id="395" w:author="samsung" w:date="2022-11-15T17:55:00Z">
              <w:r>
                <w:rPr>
                  <w:sz w:val="12"/>
                  <w:szCs w:val="12"/>
                  <w:lang w:val="en-US"/>
                </w:rPr>
                <w:t>BS #</w:t>
              </w:r>
              <w:proofErr w:type="spellStart"/>
              <w:r>
                <w:rPr>
                  <w:sz w:val="12"/>
                  <w:szCs w:val="12"/>
                  <w:lang w:val="en-US"/>
                </w:rPr>
                <w:t>TxRU</w:t>
              </w:r>
              <w:proofErr w:type="spellEnd"/>
              <w:r>
                <w:rPr>
                  <w:sz w:val="12"/>
                  <w:szCs w:val="12"/>
                  <w:lang w:val="en-US"/>
                </w:rPr>
                <w:t xml:space="preserve"> 64</w:t>
              </w:r>
            </w:ins>
          </w:p>
        </w:tc>
        <w:tc>
          <w:tcPr>
            <w:tcW w:w="2268" w:type="dxa"/>
            <w:vMerge w:val="restart"/>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396" w:author="samsung" w:date="2022-11-15T17:55:00Z"/>
                <w:sz w:val="12"/>
                <w:szCs w:val="12"/>
                <w:lang w:val="en-US"/>
              </w:rPr>
            </w:pPr>
            <w:ins w:id="397" w:author="samsung" w:date="2022-11-15T17:55:00Z">
              <w:r>
                <w:rPr>
                  <w:sz w:val="12"/>
                  <w:szCs w:val="12"/>
                  <w:lang w:val="en-US"/>
                </w:rPr>
                <w:t xml:space="preserve">FR1, Port adaptation from 64 to 32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ins>
          </w:p>
        </w:tc>
      </w:tr>
      <w:tr w:rsidR="004C1BF2" w:rsidTr="00287FE9">
        <w:trPr>
          <w:trHeight w:val="900"/>
          <w:ins w:id="398"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399" w:author="samsung" w:date="2022-11-15T17:55:00Z"/>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00" w:author="samsung" w:date="2022-11-15T17:55:00Z"/>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01" w:author="samsung" w:date="2022-11-15T17:55:00Z"/>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02" w:author="samsung" w:date="2022-11-15T17:55:00Z"/>
                <w:sz w:val="12"/>
                <w:szCs w:val="12"/>
                <w:lang w:val="en-US"/>
              </w:rPr>
            </w:pPr>
            <w:ins w:id="403" w:author="samsung" w:date="2022-11-15T17:55:00Z">
              <w:r>
                <w:rPr>
                  <w:sz w:val="12"/>
                  <w:szCs w:val="12"/>
                  <w:lang w:val="en-US"/>
                </w:rPr>
                <w:t>Light</w:t>
              </w:r>
            </w:ins>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04" w:author="samsung" w:date="2022-11-15T17:55:00Z"/>
                <w:sz w:val="12"/>
                <w:szCs w:val="12"/>
                <w:lang w:val="en-US"/>
              </w:rPr>
            </w:pPr>
            <w:ins w:id="405" w:author="samsung" w:date="2022-11-15T17:55:00Z">
              <w:r>
                <w:rPr>
                  <w:sz w:val="12"/>
                  <w:szCs w:val="12"/>
                  <w:lang w:val="en-US"/>
                </w:rPr>
                <w:t>25.3%</w:t>
              </w:r>
            </w:ins>
          </w:p>
        </w:tc>
        <w:tc>
          <w:tcPr>
            <w:tcW w:w="2410" w:type="dxa"/>
            <w:shd w:val="clear" w:color="auto" w:fill="C5E0B3" w:themeFill="accent6" w:themeFillTint="66"/>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06" w:author="samsung" w:date="2022-11-15T17:55:00Z"/>
                <w:sz w:val="12"/>
                <w:szCs w:val="12"/>
                <w:lang w:val="en-US"/>
              </w:rPr>
            </w:pPr>
            <w:ins w:id="407" w:author="samsung" w:date="2022-11-15T17:55:00Z">
              <w:r>
                <w:rPr>
                  <w:sz w:val="12"/>
                  <w:szCs w:val="12"/>
                  <w:lang w:val="en-US"/>
                </w:rPr>
                <w:t xml:space="preserve">UPT loss: 14.70%; latency increase: 16.84%; </w:t>
              </w:r>
            </w:ins>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08" w:author="samsung" w:date="2022-11-15T17:55:00Z"/>
                <w:sz w:val="12"/>
                <w:szCs w:val="12"/>
                <w:lang w:val="en-US"/>
              </w:rPr>
            </w:pPr>
            <w:ins w:id="409" w:author="samsung" w:date="2022-11-15T17:55:00Z">
              <w:r>
                <w:rPr>
                  <w:sz w:val="12"/>
                  <w:szCs w:val="12"/>
                  <w:lang w:val="en-US"/>
                </w:rPr>
                <w:t>Baseline traffic: 14.21 % RU</w:t>
              </w:r>
              <w:r>
                <w:rPr>
                  <w:sz w:val="12"/>
                  <w:szCs w:val="12"/>
                  <w:lang w:val="en-US"/>
                </w:rPr>
                <w:br/>
                <w:t>Changed traffic: 16.94 % RU</w:t>
              </w:r>
            </w:ins>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10" w:author="samsung" w:date="2022-11-15T17:55:00Z"/>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11" w:author="samsung" w:date="2022-11-15T17:55:00Z"/>
                <w:sz w:val="12"/>
                <w:szCs w:val="12"/>
                <w:lang w:val="en-US"/>
              </w:rPr>
            </w:pPr>
          </w:p>
        </w:tc>
      </w:tr>
      <w:tr w:rsidR="004C1BF2" w:rsidTr="00287FE9">
        <w:trPr>
          <w:trHeight w:val="825"/>
          <w:ins w:id="412"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13" w:author="samsung" w:date="2022-11-15T17:55:00Z"/>
                <w:sz w:val="12"/>
                <w:szCs w:val="12"/>
                <w:lang w:val="en-US"/>
              </w:rPr>
            </w:pPr>
          </w:p>
        </w:tc>
        <w:tc>
          <w:tcPr>
            <w:tcW w:w="567"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14" w:author="samsung" w:date="2022-11-15T17:55:00Z"/>
                <w:sz w:val="12"/>
                <w:szCs w:val="12"/>
                <w:lang w:val="en-US"/>
              </w:rPr>
            </w:pPr>
          </w:p>
        </w:tc>
        <w:tc>
          <w:tcPr>
            <w:tcW w:w="70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15" w:author="samsung" w:date="2022-11-15T17:55:00Z"/>
                <w:sz w:val="12"/>
                <w:szCs w:val="12"/>
                <w:lang w:val="en-US"/>
              </w:rPr>
            </w:pPr>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16" w:author="samsung" w:date="2022-11-15T17:55:00Z"/>
                <w:sz w:val="12"/>
                <w:szCs w:val="12"/>
                <w:lang w:val="en-US"/>
              </w:rPr>
            </w:pPr>
            <w:ins w:id="417" w:author="samsung" w:date="2022-11-15T17:55:00Z">
              <w:r>
                <w:rPr>
                  <w:sz w:val="12"/>
                  <w:szCs w:val="12"/>
                  <w:lang w:val="en-US"/>
                </w:rPr>
                <w:t xml:space="preserve">Low </w:t>
              </w:r>
            </w:ins>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18" w:author="samsung" w:date="2022-11-15T17:55:00Z"/>
                <w:sz w:val="12"/>
                <w:szCs w:val="12"/>
                <w:lang w:val="en-US"/>
              </w:rPr>
            </w:pPr>
            <w:ins w:id="419" w:author="samsung" w:date="2022-11-15T17:55:00Z">
              <w:r>
                <w:rPr>
                  <w:sz w:val="12"/>
                  <w:szCs w:val="12"/>
                  <w:lang w:val="en-US"/>
                </w:rPr>
                <w:t>19.47%</w:t>
              </w:r>
            </w:ins>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20" w:author="samsung" w:date="2022-11-15T17:55:00Z"/>
                <w:sz w:val="12"/>
                <w:szCs w:val="12"/>
                <w:lang w:val="en-US"/>
              </w:rPr>
            </w:pPr>
            <w:ins w:id="421" w:author="samsung" w:date="2022-11-15T17:55:00Z">
              <w:r>
                <w:rPr>
                  <w:sz w:val="12"/>
                  <w:szCs w:val="12"/>
                  <w:lang w:val="en-US"/>
                </w:rPr>
                <w:t>UPT loss: 19.19%; latency increase: 17.46%</w:t>
              </w:r>
            </w:ins>
          </w:p>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22" w:author="samsung" w:date="2022-11-15T17:55:00Z"/>
                <w:sz w:val="12"/>
                <w:szCs w:val="12"/>
                <w:lang w:val="en-US"/>
              </w:rPr>
            </w:pPr>
            <w:ins w:id="423" w:author="samsung" w:date="2022-11-15T17:55:00Z">
              <w:r>
                <w:rPr>
                  <w:sz w:val="12"/>
                  <w:szCs w:val="12"/>
                  <w:lang w:val="en-US"/>
                </w:rPr>
                <w:t>Baseline traffic: 3.48 % RU</w:t>
              </w:r>
              <w:r>
                <w:rPr>
                  <w:sz w:val="12"/>
                  <w:szCs w:val="12"/>
                  <w:lang w:val="en-US"/>
                </w:rPr>
                <w:br/>
                <w:t>Changed traffic: 4.05 % RU</w:t>
              </w:r>
            </w:ins>
          </w:p>
        </w:tc>
        <w:tc>
          <w:tcPr>
            <w:tcW w:w="1559"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24" w:author="samsung" w:date="2022-11-15T17:55:00Z"/>
                <w:sz w:val="12"/>
                <w:szCs w:val="12"/>
                <w:lang w:val="en-US"/>
              </w:rPr>
            </w:pPr>
          </w:p>
        </w:tc>
        <w:tc>
          <w:tcPr>
            <w:tcW w:w="2268" w:type="dxa"/>
            <w:vMerge/>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25" w:author="samsung" w:date="2022-11-15T17:55:00Z"/>
                <w:sz w:val="12"/>
                <w:szCs w:val="12"/>
                <w:lang w:val="en-US"/>
              </w:rPr>
            </w:pPr>
          </w:p>
        </w:tc>
      </w:tr>
      <w:tr w:rsidR="004C1BF2" w:rsidTr="00287FE9">
        <w:trPr>
          <w:trHeight w:val="900"/>
          <w:ins w:id="426"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27" w:author="samsung" w:date="2022-11-15T17:55:00Z"/>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28" w:author="samsung" w:date="2022-11-15T17:55:00Z"/>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29" w:author="samsung" w:date="2022-11-15T17:55:00Z"/>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30" w:author="samsung" w:date="2022-11-15T17:55:00Z"/>
                <w:sz w:val="12"/>
                <w:szCs w:val="12"/>
                <w:lang w:val="en-US"/>
              </w:rPr>
            </w:pPr>
            <w:ins w:id="431" w:author="samsung" w:date="2022-11-15T17:55:00Z">
              <w:r>
                <w:rPr>
                  <w:sz w:val="12"/>
                  <w:szCs w:val="12"/>
                  <w:lang w:val="en-US"/>
                </w:rPr>
                <w:t xml:space="preserve">Low </w:t>
              </w:r>
            </w:ins>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32" w:author="samsung" w:date="2022-11-15T17:55:00Z"/>
                <w:sz w:val="12"/>
                <w:szCs w:val="12"/>
                <w:lang w:val="en-US"/>
              </w:rPr>
            </w:pPr>
            <w:ins w:id="433" w:author="samsung" w:date="2022-11-15T17:55:00Z">
              <w:r>
                <w:rPr>
                  <w:sz w:val="12"/>
                  <w:szCs w:val="12"/>
                  <w:lang w:val="en-US"/>
                </w:rPr>
                <w:t>10.93%</w:t>
              </w:r>
            </w:ins>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34" w:author="samsung" w:date="2022-11-15T17:55:00Z"/>
                <w:sz w:val="12"/>
                <w:szCs w:val="12"/>
                <w:lang w:val="en-US"/>
              </w:rPr>
            </w:pPr>
            <w:ins w:id="435" w:author="samsung" w:date="2022-11-15T17:55:00Z">
              <w:r>
                <w:rPr>
                  <w:sz w:val="12"/>
                  <w:szCs w:val="12"/>
                  <w:lang w:val="en-US"/>
                </w:rPr>
                <w:t>UPT loss: 25.12%; latency increase: 16.66%</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36" w:author="samsung" w:date="2022-11-15T17:55:00Z"/>
                <w:sz w:val="12"/>
                <w:szCs w:val="12"/>
                <w:lang w:val="en-US"/>
              </w:rPr>
            </w:pPr>
            <w:ins w:id="437" w:author="samsung" w:date="2022-11-15T17:55:00Z">
              <w:r>
                <w:rPr>
                  <w:sz w:val="12"/>
                  <w:szCs w:val="12"/>
                  <w:lang w:val="en-US"/>
                </w:rPr>
                <w:t>Baseline traffic: 1.29 % RU</w:t>
              </w:r>
              <w:r>
                <w:rPr>
                  <w:sz w:val="12"/>
                  <w:szCs w:val="12"/>
                  <w:lang w:val="en-US"/>
                </w:rPr>
                <w:br/>
                <w:t>Changed traffic: 1.56 % RU</w:t>
              </w:r>
            </w:ins>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38" w:author="samsung" w:date="2022-11-15T17:55:00Z"/>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39" w:author="samsung" w:date="2022-11-15T17:55:00Z"/>
                <w:sz w:val="12"/>
                <w:szCs w:val="12"/>
                <w:lang w:val="en-US"/>
              </w:rPr>
            </w:pPr>
          </w:p>
        </w:tc>
      </w:tr>
      <w:tr w:rsidR="004C1BF2" w:rsidTr="00287FE9">
        <w:trPr>
          <w:trHeight w:val="900"/>
          <w:ins w:id="440"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41" w:author="samsung" w:date="2022-11-15T17:55:00Z"/>
                <w:sz w:val="12"/>
                <w:szCs w:val="12"/>
                <w:lang w:val="en-US"/>
              </w:rPr>
            </w:pPr>
          </w:p>
        </w:tc>
        <w:tc>
          <w:tcPr>
            <w:tcW w:w="567"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42" w:author="samsung" w:date="2022-11-15T17:55:00Z"/>
                <w:sz w:val="12"/>
                <w:szCs w:val="12"/>
                <w:lang w:val="en-US"/>
              </w:rPr>
            </w:pPr>
            <w:ins w:id="443" w:author="samsung" w:date="2022-11-15T17:55:00Z">
              <w:r>
                <w:rPr>
                  <w:sz w:val="12"/>
                  <w:szCs w:val="12"/>
                  <w:lang w:val="en-US"/>
                </w:rPr>
                <w:t>#</w:t>
              </w:r>
              <w:proofErr w:type="spellStart"/>
              <w:r>
                <w:rPr>
                  <w:sz w:val="12"/>
                  <w:szCs w:val="12"/>
                  <w:lang w:val="en-US"/>
                </w:rPr>
                <w:t>TxRU</w:t>
              </w:r>
              <w:proofErr w:type="spellEnd"/>
              <w:r>
                <w:rPr>
                  <w:sz w:val="12"/>
                  <w:szCs w:val="12"/>
                  <w:lang w:val="en-US"/>
                </w:rPr>
                <w:t xml:space="preserve"> reduction (32 to 16)</w:t>
              </w:r>
            </w:ins>
          </w:p>
        </w:tc>
        <w:tc>
          <w:tcPr>
            <w:tcW w:w="709"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44" w:author="samsung" w:date="2022-11-15T17:55:00Z"/>
                <w:sz w:val="12"/>
                <w:szCs w:val="12"/>
                <w:lang w:val="en-US"/>
              </w:rPr>
            </w:pPr>
            <w:ins w:id="445" w:author="samsung" w:date="2022-11-15T17:55:00Z">
              <w:r>
                <w:rPr>
                  <w:sz w:val="12"/>
                  <w:szCs w:val="12"/>
                  <w:lang w:val="en-US"/>
                </w:rPr>
                <w:t>Cat 1, Set 3</w:t>
              </w:r>
            </w:ins>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46" w:author="samsung" w:date="2022-11-15T17:55:00Z"/>
                <w:sz w:val="12"/>
                <w:szCs w:val="12"/>
                <w:lang w:val="en-US"/>
              </w:rPr>
            </w:pPr>
            <w:ins w:id="447" w:author="samsung" w:date="2022-11-15T17:55:00Z">
              <w:r>
                <w:rPr>
                  <w:sz w:val="12"/>
                  <w:szCs w:val="12"/>
                  <w:lang w:val="en-US"/>
                </w:rPr>
                <w:t>Medium</w:t>
              </w:r>
            </w:ins>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48" w:author="samsung" w:date="2022-11-15T17:55:00Z"/>
                <w:sz w:val="12"/>
                <w:szCs w:val="12"/>
                <w:lang w:val="en-US"/>
              </w:rPr>
            </w:pPr>
            <w:ins w:id="449" w:author="samsung" w:date="2022-11-15T17:55:00Z">
              <w:r>
                <w:rPr>
                  <w:sz w:val="12"/>
                  <w:szCs w:val="12"/>
                  <w:lang w:val="en-US"/>
                </w:rPr>
                <w:t>31.9%</w:t>
              </w:r>
            </w:ins>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50" w:author="samsung" w:date="2022-11-15T17:55:00Z"/>
                <w:sz w:val="12"/>
                <w:szCs w:val="12"/>
                <w:lang w:val="en-US"/>
              </w:rPr>
            </w:pPr>
            <w:ins w:id="451" w:author="samsung" w:date="2022-11-15T17:55:00Z">
              <w:r>
                <w:rPr>
                  <w:sz w:val="12"/>
                  <w:szCs w:val="12"/>
                  <w:lang w:val="en-US"/>
                </w:rPr>
                <w:t>UPT loss: 10.37%; latency increase: 4.58%</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52" w:author="samsung" w:date="2022-11-15T17:55:00Z"/>
                <w:sz w:val="12"/>
                <w:szCs w:val="12"/>
                <w:lang w:val="en-US"/>
              </w:rPr>
            </w:pPr>
            <w:ins w:id="453" w:author="samsung" w:date="2022-11-15T17:55:00Z">
              <w:r>
                <w:rPr>
                  <w:sz w:val="12"/>
                  <w:szCs w:val="12"/>
                  <w:lang w:val="en-US"/>
                </w:rPr>
                <w:t>Baseline traffic: 21.69 % RU</w:t>
              </w:r>
              <w:r>
                <w:rPr>
                  <w:sz w:val="12"/>
                  <w:szCs w:val="12"/>
                  <w:lang w:val="en-US"/>
                </w:rPr>
                <w:br/>
                <w:t>Changed traffic: 22.56 % RU</w:t>
              </w:r>
            </w:ins>
          </w:p>
        </w:tc>
        <w:tc>
          <w:tcPr>
            <w:tcW w:w="1559"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54" w:author="samsung" w:date="2022-11-15T17:55:00Z"/>
                <w:sz w:val="12"/>
                <w:szCs w:val="12"/>
                <w:lang w:val="en-US"/>
              </w:rPr>
            </w:pPr>
            <w:ins w:id="455" w:author="samsung" w:date="2022-11-15T17:55:00Z">
              <w:r>
                <w:rPr>
                  <w:sz w:val="12"/>
                  <w:szCs w:val="12"/>
                  <w:lang w:val="en-US"/>
                </w:rPr>
                <w:t>BS #</w:t>
              </w:r>
              <w:proofErr w:type="spellStart"/>
              <w:r>
                <w:rPr>
                  <w:sz w:val="12"/>
                  <w:szCs w:val="12"/>
                  <w:lang w:val="en-US"/>
                </w:rPr>
                <w:t>TxRU</w:t>
              </w:r>
              <w:proofErr w:type="spellEnd"/>
              <w:r>
                <w:rPr>
                  <w:sz w:val="12"/>
                  <w:szCs w:val="12"/>
                  <w:lang w:val="en-US"/>
                </w:rPr>
                <w:t xml:space="preserve"> 32</w:t>
              </w:r>
            </w:ins>
          </w:p>
        </w:tc>
        <w:tc>
          <w:tcPr>
            <w:tcW w:w="2268"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56" w:author="samsung" w:date="2022-11-15T17:55:00Z"/>
                <w:sz w:val="12"/>
                <w:szCs w:val="12"/>
                <w:lang w:val="en-US"/>
              </w:rPr>
            </w:pPr>
            <w:ins w:id="457" w:author="samsung" w:date="2022-11-15T17:55:00Z">
              <w:r>
                <w:rPr>
                  <w:sz w:val="12"/>
                  <w:szCs w:val="12"/>
                  <w:lang w:val="en-US"/>
                </w:rPr>
                <w:t xml:space="preserve">FR2, Port adaptation from 32 to 16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ins>
          </w:p>
        </w:tc>
      </w:tr>
      <w:tr w:rsidR="004C1BF2" w:rsidTr="00287FE9">
        <w:trPr>
          <w:trHeight w:val="900"/>
          <w:ins w:id="458"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59" w:author="samsung" w:date="2022-11-15T17:55:00Z"/>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60" w:author="samsung" w:date="2022-11-15T17:55:00Z"/>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61" w:author="samsung" w:date="2022-11-15T17:55:00Z"/>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62" w:author="samsung" w:date="2022-11-15T17:55:00Z"/>
                <w:sz w:val="12"/>
                <w:szCs w:val="12"/>
                <w:lang w:val="en-US"/>
              </w:rPr>
            </w:pPr>
            <w:ins w:id="463" w:author="samsung" w:date="2022-11-15T17:55:00Z">
              <w:r>
                <w:rPr>
                  <w:sz w:val="12"/>
                  <w:szCs w:val="12"/>
                  <w:lang w:val="en-US"/>
                </w:rPr>
                <w:t>Low</w:t>
              </w:r>
            </w:ins>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64" w:author="samsung" w:date="2022-11-15T17:55:00Z"/>
                <w:sz w:val="12"/>
                <w:szCs w:val="12"/>
                <w:lang w:val="en-US"/>
              </w:rPr>
            </w:pPr>
            <w:ins w:id="465" w:author="samsung" w:date="2022-11-15T17:55:00Z">
              <w:r>
                <w:rPr>
                  <w:sz w:val="12"/>
                  <w:szCs w:val="12"/>
                  <w:lang w:val="en-US"/>
                </w:rPr>
                <w:t>26.8%</w:t>
              </w:r>
            </w:ins>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66" w:author="samsung" w:date="2022-11-15T17:55:00Z"/>
                <w:sz w:val="12"/>
                <w:szCs w:val="12"/>
                <w:lang w:val="en-US"/>
              </w:rPr>
            </w:pPr>
            <w:ins w:id="467" w:author="samsung" w:date="2022-11-15T17:55:00Z">
              <w:r>
                <w:rPr>
                  <w:sz w:val="12"/>
                  <w:szCs w:val="12"/>
                  <w:lang w:val="en-US"/>
                </w:rPr>
                <w:t>UPT loss: 13.42%; latency increase: 15.54%</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68" w:author="samsung" w:date="2022-11-15T17:55:00Z"/>
                <w:sz w:val="12"/>
                <w:szCs w:val="12"/>
                <w:lang w:val="en-US"/>
              </w:rPr>
            </w:pPr>
            <w:ins w:id="469" w:author="samsung" w:date="2022-11-15T17:55:00Z">
              <w:r>
                <w:rPr>
                  <w:sz w:val="12"/>
                  <w:szCs w:val="12"/>
                  <w:lang w:val="en-US"/>
                </w:rPr>
                <w:t>Baseline traffic: 7.23 % RU</w:t>
              </w:r>
              <w:r>
                <w:rPr>
                  <w:sz w:val="12"/>
                  <w:szCs w:val="12"/>
                  <w:lang w:val="en-US"/>
                </w:rPr>
                <w:br/>
                <w:t>Changed traffic: 7.5 % RU</w:t>
              </w:r>
            </w:ins>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70" w:author="samsung" w:date="2022-11-15T17:55:00Z"/>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71" w:author="samsung" w:date="2022-11-15T17:55:00Z"/>
                <w:sz w:val="12"/>
                <w:szCs w:val="12"/>
                <w:lang w:val="en-US"/>
              </w:rPr>
            </w:pPr>
          </w:p>
        </w:tc>
      </w:tr>
      <w:tr w:rsidR="004C1BF2" w:rsidTr="00287FE9">
        <w:trPr>
          <w:trHeight w:val="900"/>
          <w:ins w:id="472"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73" w:author="samsung" w:date="2022-11-15T17:55:00Z"/>
                <w:sz w:val="12"/>
                <w:szCs w:val="12"/>
                <w:lang w:val="en-US"/>
              </w:rPr>
            </w:pPr>
          </w:p>
        </w:tc>
        <w:tc>
          <w:tcPr>
            <w:tcW w:w="567"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74" w:author="samsung" w:date="2022-11-15T17:55:00Z"/>
                <w:sz w:val="12"/>
                <w:szCs w:val="12"/>
                <w:lang w:val="en-US"/>
              </w:rPr>
            </w:pPr>
            <w:ins w:id="475" w:author="samsung" w:date="2022-11-15T17:55:00Z">
              <w:r>
                <w:rPr>
                  <w:sz w:val="12"/>
                  <w:szCs w:val="12"/>
                  <w:lang w:val="en-US"/>
                </w:rPr>
                <w:t>#</w:t>
              </w:r>
              <w:proofErr w:type="spellStart"/>
              <w:r>
                <w:rPr>
                  <w:sz w:val="12"/>
                  <w:szCs w:val="12"/>
                  <w:lang w:val="en-US"/>
                </w:rPr>
                <w:t>TxRU</w:t>
              </w:r>
              <w:proofErr w:type="spellEnd"/>
              <w:r>
                <w:rPr>
                  <w:sz w:val="12"/>
                  <w:szCs w:val="12"/>
                  <w:lang w:val="en-US"/>
                </w:rPr>
                <w:t xml:space="preserve"> reduction (32 to 8)</w:t>
              </w:r>
            </w:ins>
          </w:p>
        </w:tc>
        <w:tc>
          <w:tcPr>
            <w:tcW w:w="709"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76" w:author="samsung" w:date="2022-11-15T17:55:00Z"/>
                <w:sz w:val="12"/>
                <w:szCs w:val="12"/>
                <w:lang w:val="en-US"/>
              </w:rPr>
            </w:pPr>
            <w:ins w:id="477" w:author="samsung" w:date="2022-11-15T17:55:00Z">
              <w:r>
                <w:rPr>
                  <w:sz w:val="12"/>
                  <w:szCs w:val="12"/>
                  <w:lang w:val="en-US"/>
                </w:rPr>
                <w:t>Cat 1, Set 3</w:t>
              </w:r>
            </w:ins>
          </w:p>
        </w:tc>
        <w:tc>
          <w:tcPr>
            <w:tcW w:w="850"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78" w:author="samsung" w:date="2022-11-15T17:55:00Z"/>
                <w:sz w:val="12"/>
                <w:szCs w:val="12"/>
                <w:lang w:val="en-US"/>
              </w:rPr>
            </w:pPr>
            <w:ins w:id="479" w:author="samsung" w:date="2022-11-15T17:55:00Z">
              <w:r>
                <w:rPr>
                  <w:sz w:val="12"/>
                  <w:szCs w:val="12"/>
                  <w:lang w:val="en-US"/>
                </w:rPr>
                <w:t>Medium</w:t>
              </w:r>
            </w:ins>
          </w:p>
        </w:tc>
        <w:tc>
          <w:tcPr>
            <w:tcW w:w="567" w:type="dxa"/>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80" w:author="samsung" w:date="2022-11-15T17:55:00Z"/>
                <w:sz w:val="12"/>
                <w:szCs w:val="12"/>
                <w:lang w:val="en-US"/>
              </w:rPr>
            </w:pPr>
            <w:ins w:id="481" w:author="samsung" w:date="2022-11-15T17:55:00Z">
              <w:r>
                <w:rPr>
                  <w:sz w:val="12"/>
                  <w:szCs w:val="12"/>
                  <w:lang w:val="en-US"/>
                </w:rPr>
                <w:t>48.2%</w:t>
              </w:r>
            </w:ins>
          </w:p>
        </w:tc>
        <w:tc>
          <w:tcPr>
            <w:tcW w:w="2410" w:type="dxa"/>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82" w:author="samsung" w:date="2022-11-15T17:55:00Z"/>
                <w:sz w:val="12"/>
                <w:szCs w:val="12"/>
                <w:lang w:val="en-US"/>
              </w:rPr>
            </w:pPr>
            <w:ins w:id="483" w:author="samsung" w:date="2022-11-15T17:55:00Z">
              <w:r>
                <w:rPr>
                  <w:sz w:val="12"/>
                  <w:szCs w:val="12"/>
                  <w:lang w:val="en-US"/>
                </w:rPr>
                <w:t>UPT loss: 7.6%; latency increase: 12.47%</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84" w:author="samsung" w:date="2022-11-15T17:55:00Z"/>
                <w:sz w:val="12"/>
                <w:szCs w:val="12"/>
                <w:lang w:val="en-US"/>
              </w:rPr>
            </w:pPr>
            <w:ins w:id="485" w:author="samsung" w:date="2022-11-15T17:55:00Z">
              <w:r>
                <w:rPr>
                  <w:sz w:val="12"/>
                  <w:szCs w:val="12"/>
                  <w:lang w:val="en-US"/>
                </w:rPr>
                <w:t>Baseline traffic: 21.69 % RU</w:t>
              </w:r>
              <w:r>
                <w:rPr>
                  <w:sz w:val="12"/>
                  <w:szCs w:val="12"/>
                  <w:lang w:val="en-US"/>
                </w:rPr>
                <w:br/>
                <w:t>Changed traffic: 23.31 % RU</w:t>
              </w:r>
            </w:ins>
          </w:p>
        </w:tc>
        <w:tc>
          <w:tcPr>
            <w:tcW w:w="1559"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86" w:author="samsung" w:date="2022-11-15T17:55:00Z"/>
                <w:sz w:val="12"/>
                <w:szCs w:val="12"/>
                <w:lang w:val="en-US"/>
              </w:rPr>
            </w:pPr>
            <w:ins w:id="487" w:author="samsung" w:date="2022-11-15T17:55:00Z">
              <w:r>
                <w:rPr>
                  <w:sz w:val="12"/>
                  <w:szCs w:val="12"/>
                  <w:lang w:val="en-US"/>
                </w:rPr>
                <w:t>BS #</w:t>
              </w:r>
              <w:proofErr w:type="spellStart"/>
              <w:r>
                <w:rPr>
                  <w:sz w:val="12"/>
                  <w:szCs w:val="12"/>
                  <w:lang w:val="en-US"/>
                </w:rPr>
                <w:t>TxRU</w:t>
              </w:r>
              <w:proofErr w:type="spellEnd"/>
              <w:r>
                <w:rPr>
                  <w:sz w:val="12"/>
                  <w:szCs w:val="12"/>
                  <w:lang w:val="en-US"/>
                </w:rPr>
                <w:t xml:space="preserve"> 32</w:t>
              </w:r>
            </w:ins>
          </w:p>
        </w:tc>
        <w:tc>
          <w:tcPr>
            <w:tcW w:w="2268" w:type="dxa"/>
            <w:vMerge w:val="restart"/>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88" w:author="samsung" w:date="2022-11-15T17:55:00Z"/>
                <w:sz w:val="12"/>
                <w:szCs w:val="12"/>
                <w:lang w:val="en-US"/>
              </w:rPr>
            </w:pPr>
            <w:ins w:id="489" w:author="samsung" w:date="2022-11-15T17:55:00Z">
              <w:r>
                <w:rPr>
                  <w:sz w:val="12"/>
                  <w:szCs w:val="12"/>
                  <w:lang w:val="en-US"/>
                </w:rPr>
                <w:t xml:space="preserve">FR2, Port adaptation from 32 to 8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ins>
          </w:p>
        </w:tc>
      </w:tr>
      <w:tr w:rsidR="004C1BF2" w:rsidTr="00287FE9">
        <w:trPr>
          <w:trHeight w:val="900"/>
          <w:ins w:id="490" w:author="samsung" w:date="2022-11-15T17:55:00Z"/>
        </w:trPr>
        <w:tc>
          <w:tcPr>
            <w:cnfStyle w:val="001000000000" w:firstRow="0" w:lastRow="0" w:firstColumn="1" w:lastColumn="0" w:oddVBand="0" w:evenVBand="0" w:oddHBand="0" w:evenHBand="0" w:firstRowFirstColumn="0" w:firstRowLastColumn="0" w:lastRowFirstColumn="0" w:lastRowLastColumn="0"/>
            <w:tcW w:w="704" w:type="dxa"/>
            <w:vMerge/>
          </w:tcPr>
          <w:p w:rsidR="004C1BF2" w:rsidRDefault="004C1BF2" w:rsidP="004C1BF2">
            <w:pPr>
              <w:rPr>
                <w:ins w:id="491" w:author="samsung" w:date="2022-11-15T17:55:00Z"/>
                <w:sz w:val="12"/>
                <w:szCs w:val="12"/>
                <w:lang w:val="en-US"/>
              </w:rPr>
            </w:pPr>
          </w:p>
        </w:tc>
        <w:tc>
          <w:tcPr>
            <w:tcW w:w="567"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92" w:author="samsung" w:date="2022-11-15T17:55:00Z"/>
                <w:sz w:val="12"/>
                <w:szCs w:val="12"/>
                <w:lang w:val="en-US"/>
              </w:rPr>
            </w:pPr>
          </w:p>
        </w:tc>
        <w:tc>
          <w:tcPr>
            <w:tcW w:w="70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93" w:author="samsung" w:date="2022-11-15T17:55:00Z"/>
                <w:sz w:val="12"/>
                <w:szCs w:val="12"/>
                <w:lang w:val="en-US"/>
              </w:rPr>
            </w:pPr>
          </w:p>
        </w:tc>
        <w:tc>
          <w:tcPr>
            <w:tcW w:w="850"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94" w:author="samsung" w:date="2022-11-15T17:55:00Z"/>
                <w:sz w:val="12"/>
                <w:szCs w:val="12"/>
                <w:lang w:val="en-US"/>
              </w:rPr>
            </w:pPr>
            <w:ins w:id="495" w:author="samsung" w:date="2022-11-15T17:55:00Z">
              <w:r>
                <w:rPr>
                  <w:sz w:val="12"/>
                  <w:szCs w:val="12"/>
                  <w:lang w:val="en-US"/>
                </w:rPr>
                <w:t>Low</w:t>
              </w:r>
            </w:ins>
          </w:p>
        </w:tc>
        <w:tc>
          <w:tcPr>
            <w:tcW w:w="567" w:type="dxa"/>
            <w:shd w:val="clear" w:color="auto" w:fill="C5E0B3" w:themeFill="accent6" w:themeFillTint="66"/>
            <w:noWrap/>
          </w:tcPr>
          <w:p w:rsidR="004C1BF2" w:rsidRDefault="004C1BF2" w:rsidP="004C1BF2">
            <w:pPr>
              <w:jc w:val="both"/>
              <w:cnfStyle w:val="000000000000" w:firstRow="0" w:lastRow="0" w:firstColumn="0" w:lastColumn="0" w:oddVBand="0" w:evenVBand="0" w:oddHBand="0" w:evenHBand="0" w:firstRowFirstColumn="0" w:firstRowLastColumn="0" w:lastRowFirstColumn="0" w:lastRowLastColumn="0"/>
              <w:rPr>
                <w:ins w:id="496" w:author="samsung" w:date="2022-11-15T17:55:00Z"/>
                <w:sz w:val="12"/>
                <w:szCs w:val="12"/>
                <w:lang w:val="en-US"/>
              </w:rPr>
            </w:pPr>
            <w:ins w:id="497" w:author="samsung" w:date="2022-11-15T17:55:00Z">
              <w:r>
                <w:rPr>
                  <w:sz w:val="12"/>
                  <w:szCs w:val="12"/>
                  <w:lang w:val="en-US"/>
                </w:rPr>
                <w:t>40.5%</w:t>
              </w:r>
            </w:ins>
          </w:p>
        </w:tc>
        <w:tc>
          <w:tcPr>
            <w:tcW w:w="2410" w:type="dxa"/>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498" w:author="samsung" w:date="2022-11-15T17:55:00Z"/>
                <w:sz w:val="12"/>
                <w:szCs w:val="12"/>
                <w:lang w:val="en-US"/>
              </w:rPr>
            </w:pPr>
            <w:ins w:id="499" w:author="samsung" w:date="2022-11-15T17:55:00Z">
              <w:r>
                <w:rPr>
                  <w:sz w:val="12"/>
                  <w:szCs w:val="12"/>
                  <w:lang w:val="en-US"/>
                </w:rPr>
                <w:t>UPT loss: 13.7%; latency increase: 26.4%</w:t>
              </w:r>
            </w:ins>
          </w:p>
          <w:p w:rsidR="004C1BF2" w:rsidRDefault="004C1BF2" w:rsidP="004C1BF2">
            <w:pPr>
              <w:cnfStyle w:val="000000000000" w:firstRow="0" w:lastRow="0" w:firstColumn="0" w:lastColumn="0" w:oddVBand="0" w:evenVBand="0" w:oddHBand="0" w:evenHBand="0" w:firstRowFirstColumn="0" w:firstRowLastColumn="0" w:lastRowFirstColumn="0" w:lastRowLastColumn="0"/>
              <w:rPr>
                <w:ins w:id="500" w:author="samsung" w:date="2022-11-15T17:55:00Z"/>
                <w:sz w:val="12"/>
                <w:szCs w:val="12"/>
                <w:lang w:val="en-US"/>
              </w:rPr>
            </w:pPr>
            <w:ins w:id="501" w:author="samsung" w:date="2022-11-15T17:55:00Z">
              <w:r>
                <w:rPr>
                  <w:sz w:val="12"/>
                  <w:szCs w:val="12"/>
                  <w:lang w:val="en-US"/>
                </w:rPr>
                <w:t>Baseline traffic: 7.23 % RU</w:t>
              </w:r>
              <w:r>
                <w:rPr>
                  <w:sz w:val="12"/>
                  <w:szCs w:val="12"/>
                  <w:lang w:val="en-US"/>
                </w:rPr>
                <w:br/>
                <w:t>Changed traffic: 7.76 % RU</w:t>
              </w:r>
            </w:ins>
          </w:p>
        </w:tc>
        <w:tc>
          <w:tcPr>
            <w:tcW w:w="1559"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502" w:author="samsung" w:date="2022-11-15T17:55:00Z"/>
                <w:sz w:val="12"/>
                <w:szCs w:val="12"/>
                <w:lang w:val="en-US"/>
              </w:rPr>
            </w:pPr>
          </w:p>
        </w:tc>
        <w:tc>
          <w:tcPr>
            <w:tcW w:w="2268" w:type="dxa"/>
            <w:vMerge/>
            <w:shd w:val="clear" w:color="auto" w:fill="C5E0B3" w:themeFill="accent6" w:themeFillTint="66"/>
          </w:tcPr>
          <w:p w:rsidR="004C1BF2" w:rsidRDefault="004C1BF2" w:rsidP="004C1BF2">
            <w:pPr>
              <w:cnfStyle w:val="000000000000" w:firstRow="0" w:lastRow="0" w:firstColumn="0" w:lastColumn="0" w:oddVBand="0" w:evenVBand="0" w:oddHBand="0" w:evenHBand="0" w:firstRowFirstColumn="0" w:firstRowLastColumn="0" w:lastRowFirstColumn="0" w:lastRowLastColumn="0"/>
              <w:rPr>
                <w:ins w:id="503" w:author="samsung" w:date="2022-11-15T17:55:00Z"/>
                <w:sz w:val="12"/>
                <w:szCs w:val="12"/>
                <w:lang w:val="en-US"/>
              </w:rPr>
            </w:pPr>
          </w:p>
        </w:tc>
      </w:tr>
    </w:tbl>
    <w:p w:rsidR="00287FE9" w:rsidRDefault="00287FE9"/>
    <w:p w:rsidR="00287FE9" w:rsidRDefault="00B82E0D">
      <w:pPr>
        <w:rPr>
          <w:lang w:eastAsia="zh-CN"/>
        </w:rPr>
      </w:pPr>
      <w:r>
        <w:rPr>
          <w:lang w:eastAsia="zh-CN"/>
        </w:rPr>
        <w:t xml:space="preserve">Based on the results, it is observed that BS energy savings can be achieved by 3.4%~49.4% at all loads for different sets of reference configurations with FTP3 for FTP3 IM traffic models, with or without UE C-DRX configuration, compared to no dynamic antenna adaption. The gain depends on whether there is multiple CSI report assistance, and the number of antenna ports that can be adapted. More number of elements are reduced, more gain can be generally obtained. One result </w:t>
      </w:r>
      <w:proofErr w:type="gramStart"/>
      <w:r>
        <w:rPr>
          <w:lang w:eastAsia="zh-CN"/>
        </w:rPr>
        <w:t>reports</w:t>
      </w:r>
      <w:proofErr w:type="gramEnd"/>
      <w:r>
        <w:rPr>
          <w:lang w:eastAsia="zh-CN"/>
        </w:rPr>
        <w:t xml:space="preserve"> that when dynamic antenna adaptation is variably changed, the gain is reduced to a range of 0~4.5%. One result </w:t>
      </w:r>
      <w:proofErr w:type="gramStart"/>
      <w:r>
        <w:rPr>
          <w:lang w:eastAsia="zh-CN"/>
        </w:rPr>
        <w:t>reports</w:t>
      </w:r>
      <w:proofErr w:type="gramEnd"/>
      <w:r>
        <w:rPr>
          <w:lang w:eastAsia="zh-CN"/>
        </w:rPr>
        <w:t xml:space="preserve"> that additional gain can be obtained when this scheme is combined with PDSCH power offset.</w:t>
      </w:r>
    </w:p>
    <w:p w:rsidR="00287FE9" w:rsidRDefault="00B82E0D">
      <w:pPr>
        <w:rPr>
          <w:lang w:eastAsia="zh-CN"/>
        </w:rPr>
      </w:pPr>
      <w:r>
        <w:rPr>
          <w:rFonts w:hint="eastAsia"/>
          <w:lang w:eastAsia="zh-CN"/>
        </w:rPr>
        <w:t>W</w:t>
      </w:r>
      <w:r>
        <w:rPr>
          <w:lang w:eastAsia="zh-CN"/>
        </w:rPr>
        <w:t xml:space="preserve">hen there is no multiple CSI report assistance, the BS energy saving gain comes at the expense of UPT loss which can be up to 87.08%. When there is multiple CSI report assistance, the gain remains in the range of 3.4%~31.3% with UPT loss mitigated/reduced to less than 10% or no UPT loss. </w:t>
      </w:r>
    </w:p>
    <w:p w:rsidR="00287FE9" w:rsidRDefault="00B82E0D">
      <w:pPr>
        <w:rPr>
          <w:lang w:eastAsia="zh-CN"/>
        </w:rPr>
      </w:pPr>
      <w:r>
        <w:rPr>
          <w:lang w:eastAsia="zh-CN"/>
        </w:rPr>
        <w:t xml:space="preserve">On latency, there is negative impact observed in three results and the increment becomes larger as the number of reduced antenna ports becomes larger. There is also one result showing that the latency can be slightly reduced. </w:t>
      </w:r>
    </w:p>
    <w:p w:rsidR="00287FE9" w:rsidRDefault="00B82E0D">
      <w:pPr>
        <w:rPr>
          <w:lang w:eastAsia="zh-CN"/>
        </w:rPr>
      </w:pPr>
      <w:r>
        <w:rPr>
          <w:rFonts w:hint="eastAsia"/>
          <w:lang w:eastAsia="zh-CN"/>
        </w:rPr>
        <w:t>O</w:t>
      </w:r>
      <w:r>
        <w:rPr>
          <w:lang w:eastAsia="zh-CN"/>
        </w:rPr>
        <w:t>n UE power consumption, one result shows that there is increase and one result shows there can be slight UE power savings.</w:t>
      </w:r>
    </w:p>
    <w:p w:rsidR="00287FE9" w:rsidRDefault="00B82E0D">
      <w:pPr>
        <w:rPr>
          <w:lang w:eastAsia="zh-CN"/>
        </w:rPr>
      </w:pPr>
      <w:r>
        <w:rPr>
          <w:lang w:eastAsia="zh-CN"/>
        </w:rPr>
        <w:lastRenderedPageBreak/>
        <w:t xml:space="preserve">Additionally, one result shows that the average EE can be generally increased except for the low load case where number of </w:t>
      </w:r>
      <w:proofErr w:type="gramStart"/>
      <w:r>
        <w:rPr>
          <w:lang w:eastAsia="zh-CN"/>
        </w:rPr>
        <w:t>antenna</w:t>
      </w:r>
      <w:proofErr w:type="gramEnd"/>
      <w:r>
        <w:rPr>
          <w:lang w:eastAsia="zh-CN"/>
        </w:rPr>
        <w:t xml:space="preserve"> is reduced from 64 to 16, and the case of antenna number variably changing.</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hint="eastAsia"/>
                <w:lang w:eastAsia="ko-KR"/>
              </w:rPr>
              <w:t xml:space="preserve">Based on </w:t>
            </w:r>
            <w:r>
              <w:rPr>
                <w:rFonts w:eastAsia="Malgun Gothic"/>
                <w:lang w:eastAsia="ko-KR"/>
              </w:rPr>
              <w:t>our updates, I revised the observation as below:</w:t>
            </w:r>
          </w:p>
          <w:p w:rsidR="00287FE9" w:rsidRDefault="00287FE9">
            <w:pPr>
              <w:spacing w:after="0"/>
              <w:rPr>
                <w:rFonts w:eastAsia="Malgun Gothic"/>
                <w:lang w:eastAsia="ko-KR"/>
              </w:rPr>
            </w:pPr>
          </w:p>
          <w:p w:rsidR="00287FE9" w:rsidRDefault="00B82E0D">
            <w:pPr>
              <w:spacing w:after="0"/>
            </w:pPr>
            <w:r>
              <w:rPr>
                <w:lang w:eastAsia="zh-CN"/>
              </w:rPr>
              <w:t>Based on the results, it is observed that BS energy savings can be achieved by 3.4%~</w:t>
            </w:r>
            <w:r>
              <w:rPr>
                <w:color w:val="FF0000"/>
                <w:highlight w:val="yellow"/>
                <w:lang w:eastAsia="zh-CN"/>
              </w:rPr>
              <w:t>48.2%</w:t>
            </w:r>
            <w:r>
              <w:rPr>
                <w:lang w:eastAsia="zh-CN"/>
              </w:rPr>
              <w:t xml:space="preserve"> at all loads for different sets of reference configurations with FTP3 for FTP3 IM traffic models, with or without UE C-DRX configuration, compared to no dynamic antenna adaption. The gain depends on whether there is multiple CSI report assistance, and the number of antenna ports that can be adapted. More number of elements are reduced, more gain can be generally obtained. One result </w:t>
            </w:r>
            <w:proofErr w:type="gramStart"/>
            <w:r>
              <w:rPr>
                <w:lang w:eastAsia="zh-CN"/>
              </w:rPr>
              <w:t>reports</w:t>
            </w:r>
            <w:proofErr w:type="gramEnd"/>
            <w:r>
              <w:rPr>
                <w:lang w:eastAsia="zh-CN"/>
              </w:rPr>
              <w:t xml:space="preserve"> that when dynamic antenna adaptation is variably changed, the gain is reduced to a range of 0~4.5%. One result </w:t>
            </w:r>
            <w:proofErr w:type="gramStart"/>
            <w:r>
              <w:rPr>
                <w:lang w:eastAsia="zh-CN"/>
              </w:rPr>
              <w:t>reports</w:t>
            </w:r>
            <w:proofErr w:type="gramEnd"/>
            <w:r>
              <w:rPr>
                <w:lang w:eastAsia="zh-CN"/>
              </w:rPr>
              <w:t xml:space="preserve"> that additional gain can be obtained when this scheme is combined with PDSCH power offset.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Yu Mincho" w:hint="eastAsia"/>
                <w:lang w:eastAsia="ja-JP"/>
              </w:rPr>
              <w:t>F</w:t>
            </w:r>
            <w:r>
              <w:rPr>
                <w:rFonts w:eastAsia="Yu Mincho"/>
                <w:lang w:eastAsia="ja-JP"/>
              </w:rPr>
              <w:t>ujitsu</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eastAsia="zh-CN"/>
              </w:rPr>
            </w:pPr>
            <w:r>
              <w:rPr>
                <w:rFonts w:eastAsia="Yu Mincho" w:hint="eastAsia"/>
                <w:lang w:eastAsia="ja-JP"/>
              </w:rPr>
              <w:t>R</w:t>
            </w:r>
            <w:r>
              <w:rPr>
                <w:rFonts w:eastAsia="Yu Mincho"/>
                <w:lang w:eastAsia="ja-JP"/>
              </w:rPr>
              <w:t xml:space="preserve">egarding the factors that affect the energy saving gain, aside from the multiple CSI report assistance and number of antenna ports, there are other impact factors, for example, adaptation of spatial elements is conducted in semi-static or dynamic manner, the periodicity of CSI feedback, etc. Thus, we don’t think the conclusion can be drawn that </w:t>
            </w:r>
            <w:r>
              <w:rPr>
                <w:lang w:eastAsia="zh-CN"/>
              </w:rPr>
              <w:t>the energy saving gain depends on whether there is multiple CSI report assistance, and the number of antenna ports that can be adapted. Similarly, whether multiple CSI report assistance is available or not is not the only factor affects UPT performance. We suggest the following modifications:</w:t>
            </w:r>
          </w:p>
          <w:p w:rsidR="00287FE9" w:rsidRDefault="00287FE9">
            <w:pPr>
              <w:spacing w:after="0"/>
              <w:rPr>
                <w:lang w:eastAsia="zh-CN"/>
              </w:rPr>
            </w:pPr>
          </w:p>
          <w:p w:rsidR="00287FE9" w:rsidRDefault="00B82E0D">
            <w:pPr>
              <w:rPr>
                <w:lang w:eastAsia="zh-CN"/>
              </w:rPr>
            </w:pPr>
            <w:r>
              <w:rPr>
                <w:lang w:eastAsia="zh-CN"/>
              </w:rPr>
              <w:t>Based on the results, it is observed that BS energy savings can be achieved by 3.4%~49.4% at all loads for different sets of reference configurations with FTP3 for FTP3 IM traffic models, with or without UE C-DRX configuration, compared to no dynamic antenna adaption.</w:t>
            </w:r>
            <w:r>
              <w:rPr>
                <w:strike/>
                <w:color w:val="FF0000"/>
                <w:lang w:eastAsia="zh-CN"/>
              </w:rPr>
              <w:t xml:space="preserve"> The gain depends on whether there is multiple CSI report assistance, and the number of antenna ports that can be adapted.</w:t>
            </w:r>
            <w:r>
              <w:rPr>
                <w:lang w:eastAsia="zh-CN"/>
              </w:rPr>
              <w:t xml:space="preserve"> More number of elements are reduced, more gain can be generally obtained. One result </w:t>
            </w:r>
            <w:proofErr w:type="gramStart"/>
            <w:r>
              <w:rPr>
                <w:strike/>
                <w:color w:val="FF0000"/>
                <w:lang w:eastAsia="zh-CN"/>
              </w:rPr>
              <w:t>reports</w:t>
            </w:r>
            <w:proofErr w:type="gramEnd"/>
            <w:r>
              <w:rPr>
                <w:lang w:eastAsia="zh-CN"/>
              </w:rPr>
              <w:t xml:space="preserve"> </w:t>
            </w:r>
            <w:r>
              <w:rPr>
                <w:color w:val="FF0000"/>
                <w:lang w:eastAsia="zh-CN"/>
              </w:rPr>
              <w:t>shows</w:t>
            </w:r>
            <w:r>
              <w:rPr>
                <w:lang w:eastAsia="zh-CN"/>
              </w:rPr>
              <w:t xml:space="preserve"> that when dynamic antenna adaptation is variably changed, the gain is reduced to a range of 0~4.5%. One result </w:t>
            </w:r>
            <w:proofErr w:type="gramStart"/>
            <w:r>
              <w:rPr>
                <w:strike/>
                <w:color w:val="FF0000"/>
                <w:lang w:eastAsia="zh-CN"/>
              </w:rPr>
              <w:t>reports</w:t>
            </w:r>
            <w:proofErr w:type="gramEnd"/>
            <w:r>
              <w:rPr>
                <w:lang w:eastAsia="zh-CN"/>
              </w:rPr>
              <w:t xml:space="preserve"> </w:t>
            </w:r>
            <w:r>
              <w:rPr>
                <w:color w:val="FF0000"/>
                <w:lang w:eastAsia="zh-CN"/>
              </w:rPr>
              <w:t>shows</w:t>
            </w:r>
            <w:r>
              <w:rPr>
                <w:lang w:eastAsia="zh-CN"/>
              </w:rPr>
              <w:t xml:space="preserve"> that additional gain can be obtained when this scheme is combined with PDSCH power offset.</w:t>
            </w:r>
          </w:p>
          <w:p w:rsidR="00287FE9" w:rsidRDefault="00B82E0D">
            <w:pPr>
              <w:spacing w:after="0"/>
            </w:pPr>
            <w:r>
              <w:rPr>
                <w:color w:val="FF0000"/>
                <w:lang w:eastAsia="zh-CN"/>
              </w:rPr>
              <w:t>On UPT impact,</w:t>
            </w:r>
            <w:r>
              <w:rPr>
                <w:strike/>
                <w:color w:val="FF0000"/>
                <w:lang w:eastAsia="zh-CN"/>
              </w:rPr>
              <w:t xml:space="preserve"> </w:t>
            </w:r>
            <w:proofErr w:type="gramStart"/>
            <w:r>
              <w:rPr>
                <w:rFonts w:hint="eastAsia"/>
                <w:strike/>
                <w:color w:val="FF0000"/>
                <w:lang w:eastAsia="zh-CN"/>
              </w:rPr>
              <w:t>W</w:t>
            </w:r>
            <w:r>
              <w:rPr>
                <w:strike/>
                <w:color w:val="FF0000"/>
                <w:lang w:eastAsia="zh-CN"/>
              </w:rPr>
              <w:t>hen</w:t>
            </w:r>
            <w:proofErr w:type="gramEnd"/>
            <w:r>
              <w:rPr>
                <w:strike/>
                <w:color w:val="FF0000"/>
                <w:lang w:eastAsia="zh-CN"/>
              </w:rPr>
              <w:t xml:space="preserve"> there is no multiple CSI report assistance, </w:t>
            </w:r>
            <w:r>
              <w:rPr>
                <w:color w:val="FF0000"/>
                <w:lang w:eastAsia="zh-CN"/>
              </w:rPr>
              <w:t>one result shows that</w:t>
            </w:r>
            <w:r>
              <w:rPr>
                <w:lang w:eastAsia="zh-CN"/>
              </w:rPr>
              <w:t xml:space="preserve"> the BS energy saving gain comes at the expense of UPT loss which can be up to 87.08% </w:t>
            </w:r>
            <w:r>
              <w:rPr>
                <w:color w:val="FF0000"/>
                <w:lang w:eastAsia="zh-CN"/>
              </w:rPr>
              <w:t xml:space="preserve">by reducing the number of </w:t>
            </w:r>
            <w:proofErr w:type="spellStart"/>
            <w:r>
              <w:rPr>
                <w:color w:val="FF0000"/>
                <w:lang w:eastAsia="zh-CN"/>
              </w:rPr>
              <w:t>TxRU</w:t>
            </w:r>
            <w:proofErr w:type="spellEnd"/>
            <w:r>
              <w:rPr>
                <w:color w:val="FF0000"/>
                <w:lang w:eastAsia="zh-CN"/>
              </w:rPr>
              <w:t xml:space="preserve"> from 64 to 8</w:t>
            </w:r>
            <w:r>
              <w:rPr>
                <w:lang w:eastAsia="zh-CN"/>
              </w:rPr>
              <w:t xml:space="preserve">. </w:t>
            </w:r>
            <w:r>
              <w:rPr>
                <w:color w:val="FF0000"/>
                <w:lang w:eastAsia="zh-CN"/>
              </w:rPr>
              <w:t>Two sets of results (Huawei/</w:t>
            </w:r>
            <w:proofErr w:type="spellStart"/>
            <w:r>
              <w:rPr>
                <w:color w:val="FF0000"/>
                <w:lang w:eastAsia="zh-CN"/>
              </w:rPr>
              <w:t>HiSilicon</w:t>
            </w:r>
            <w:proofErr w:type="spellEnd"/>
            <w:r>
              <w:rPr>
                <w:color w:val="FF0000"/>
                <w:lang w:eastAsia="zh-CN"/>
              </w:rPr>
              <w:t>, ZTE/</w:t>
            </w:r>
            <w:proofErr w:type="spellStart"/>
            <w:r>
              <w:rPr>
                <w:color w:val="FF0000"/>
                <w:lang w:eastAsia="zh-CN"/>
              </w:rPr>
              <w:t>Sanechips</w:t>
            </w:r>
            <w:proofErr w:type="spellEnd"/>
            <w:r>
              <w:rPr>
                <w:color w:val="FF0000"/>
                <w:lang w:eastAsia="zh-CN"/>
              </w:rPr>
              <w:t xml:space="preserve">) show that dynamically adapting the number of </w:t>
            </w:r>
            <w:proofErr w:type="spellStart"/>
            <w:r>
              <w:rPr>
                <w:color w:val="FF0000"/>
                <w:lang w:eastAsia="zh-CN"/>
              </w:rPr>
              <w:t>TxRUs</w:t>
            </w:r>
            <w:proofErr w:type="spellEnd"/>
            <w:r>
              <w:rPr>
                <w:lang w:eastAsia="zh-CN"/>
              </w:rPr>
              <w:t xml:space="preserve"> </w:t>
            </w:r>
            <w:r>
              <w:rPr>
                <w:color w:val="FF0000"/>
                <w:lang w:eastAsia="zh-CN"/>
              </w:rPr>
              <w:t xml:space="preserve">with </w:t>
            </w:r>
            <w:r>
              <w:rPr>
                <w:strike/>
                <w:color w:val="FF0000"/>
                <w:lang w:eastAsia="zh-CN"/>
              </w:rPr>
              <w:t>When there is</w:t>
            </w:r>
            <w:r>
              <w:rPr>
                <w:lang w:eastAsia="zh-CN"/>
              </w:rPr>
              <w:t xml:space="preserve"> multiple CSI report assistance, </w:t>
            </w:r>
            <w:r>
              <w:rPr>
                <w:strike/>
                <w:color w:val="FF0000"/>
                <w:lang w:eastAsia="zh-CN"/>
              </w:rPr>
              <w:t xml:space="preserve">two results show that </w:t>
            </w:r>
            <w:r>
              <w:rPr>
                <w:lang w:eastAsia="zh-CN"/>
              </w:rPr>
              <w:t xml:space="preserve">the gain remains in the range of 3.4%~31.3% with UPT loss mitigated/reduced to less than 10% or no UPT loss.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The results/observations should be classified into two categories: (1) Observations with dynamic configuration of spatial elements (e.g., results from Huawei, ZTE) (2) Observations with static configuration of spatial elements.</w:t>
            </w:r>
          </w:p>
          <w:p w:rsidR="00287FE9" w:rsidRDefault="00287FE9">
            <w:pPr>
              <w:spacing w:after="0"/>
            </w:pPr>
          </w:p>
          <w:p w:rsidR="00287FE9" w:rsidRDefault="00B82E0D">
            <w:pPr>
              <w:spacing w:after="0"/>
            </w:pPr>
            <w:r>
              <w:t>The dynamic configuration is based on multiple CSI feedback corresponding to multiple configurations, which are only suitable for UE-specific PDSCH.</w:t>
            </w:r>
          </w:p>
          <w:p w:rsidR="00287FE9" w:rsidRDefault="00287FE9">
            <w:pPr>
              <w:spacing w:after="0"/>
            </w:pPr>
          </w:p>
          <w:p w:rsidR="00287FE9" w:rsidRDefault="00B82E0D">
            <w:pPr>
              <w:spacing w:after="0"/>
            </w:pPr>
            <w:r>
              <w:t xml:space="preserve">For broadcast channels/signals, only semi-static configuration is applicable since there is no CSI procedure associated with these channels/signals.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Some modifications on our results for Technique#C-1.</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t>Ericsson1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Suggest adding the following in last column of the table for Ericsson results. </w:t>
            </w:r>
          </w:p>
          <w:p w:rsidR="00287FE9" w:rsidRDefault="00287FE9">
            <w:pPr>
              <w:spacing w:after="0"/>
            </w:pPr>
          </w:p>
          <w:p w:rsidR="00287FE9" w:rsidRDefault="00B82E0D">
            <w:pPr>
              <w:spacing w:after="0"/>
              <w:rPr>
                <w:rFonts w:eastAsia="宋体"/>
              </w:rPr>
            </w:pPr>
            <w:r>
              <w:rPr>
                <w:rFonts w:eastAsia="宋体"/>
              </w:rPr>
              <w:t>Evaluation results show potential benefit achievable via dynamic switching i.e. adapting number of antennas for energy efficiency in durations when only users in good channel condition are scheduled. Note separate evaluation performed for different number of antennas (i.e. no switching between these settings).</w:t>
            </w:r>
          </w:p>
          <w:p w:rsidR="00287FE9" w:rsidRDefault="00287FE9">
            <w:pPr>
              <w:spacing w:after="0"/>
              <w:rPr>
                <w:lang w:val="en-US" w:eastAsia="zh-CN"/>
              </w:rPr>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lastRenderedPageBreak/>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rPr>
                <w:rFonts w:eastAsia="Malgun Gothic" w:hint="eastAsia"/>
                <w:lang w:eastAsia="ko-KR"/>
              </w:rPr>
              <w:t xml:space="preserve">We support the modified </w:t>
            </w:r>
            <w:r>
              <w:rPr>
                <w:rFonts w:eastAsia="Malgun Gothic"/>
                <w:lang w:eastAsia="ko-KR"/>
              </w:rPr>
              <w:t>observation</w:t>
            </w:r>
            <w:r>
              <w:rPr>
                <w:rFonts w:eastAsia="Malgun Gothic" w:hint="eastAsia"/>
                <w:lang w:eastAsia="ko-KR"/>
              </w:rPr>
              <w:t xml:space="preserve"> by Fujitsu</w:t>
            </w:r>
            <w:r>
              <w:rPr>
                <w:rFonts w:eastAsia="Malgun Gothic"/>
                <w:lang w:eastAsia="ko-KR"/>
              </w:rPr>
              <w:t>.</w:t>
            </w:r>
          </w:p>
        </w:tc>
      </w:tr>
      <w:tr w:rsidR="00A54167">
        <w:tc>
          <w:tcPr>
            <w:tcW w:w="1305" w:type="dxa"/>
            <w:tcBorders>
              <w:top w:val="single" w:sz="4" w:space="0" w:color="auto"/>
              <w:left w:val="single" w:sz="4" w:space="0" w:color="auto"/>
              <w:bottom w:val="single" w:sz="4" w:space="0" w:color="auto"/>
              <w:right w:val="single" w:sz="4" w:space="0" w:color="auto"/>
            </w:tcBorders>
          </w:tcPr>
          <w:p w:rsidR="00A54167" w:rsidRPr="00A54167" w:rsidRDefault="00A54167">
            <w:pPr>
              <w:spacing w:after="0"/>
              <w:rPr>
                <w:lang w:eastAsia="zh-CN"/>
              </w:rPr>
            </w:pPr>
            <w:r>
              <w:rPr>
                <w:rFonts w:hint="eastAsia"/>
                <w:lang w:eastAsia="zh-CN"/>
              </w:rPr>
              <w:t>v</w:t>
            </w:r>
            <w:r>
              <w:rPr>
                <w:lang w:eastAsia="zh-CN"/>
              </w:rPr>
              <w:t>ivo</w:t>
            </w:r>
          </w:p>
        </w:tc>
        <w:tc>
          <w:tcPr>
            <w:tcW w:w="8329" w:type="dxa"/>
            <w:tcBorders>
              <w:top w:val="single" w:sz="4" w:space="0" w:color="auto"/>
              <w:left w:val="single" w:sz="4" w:space="0" w:color="auto"/>
              <w:bottom w:val="single" w:sz="4" w:space="0" w:color="auto"/>
              <w:right w:val="single" w:sz="4" w:space="0" w:color="auto"/>
            </w:tcBorders>
          </w:tcPr>
          <w:p w:rsidR="00A54167" w:rsidRDefault="00A54167" w:rsidP="00A54167">
            <w:pPr>
              <w:rPr>
                <w:lang w:eastAsia="zh-CN"/>
              </w:rPr>
            </w:pPr>
            <w:r>
              <w:rPr>
                <w:lang w:eastAsia="zh-CN"/>
              </w:rPr>
              <w:t>S</w:t>
            </w:r>
            <w:r w:rsidRPr="0034794B">
              <w:rPr>
                <w:lang w:eastAsia="zh-CN"/>
              </w:rPr>
              <w:t xml:space="preserve">orry for </w:t>
            </w:r>
            <w:r>
              <w:rPr>
                <w:lang w:eastAsia="zh-CN"/>
              </w:rPr>
              <w:t>late to add simulation results of dynamic port adaptation with multi-CSI, which has been inserted in the above table and uploaded to the draft inbox with the updated excel table.</w:t>
            </w:r>
          </w:p>
          <w:p w:rsidR="00A54167" w:rsidRPr="0034794B" w:rsidRDefault="00A54167" w:rsidP="00A54167">
            <w:pPr>
              <w:rPr>
                <w:lang w:eastAsia="zh-CN"/>
              </w:rPr>
            </w:pPr>
            <w:r w:rsidRPr="0034794B">
              <w:rPr>
                <w:rFonts w:hint="eastAsia"/>
                <w:lang w:eastAsia="zh-CN"/>
              </w:rPr>
              <w:t xml:space="preserve">We recommend updating </w:t>
            </w:r>
            <w:r>
              <w:rPr>
                <w:lang w:eastAsia="zh-CN"/>
              </w:rPr>
              <w:t>the observation</w:t>
            </w:r>
            <w:r w:rsidRPr="0034794B">
              <w:rPr>
                <w:rFonts w:hint="eastAsia"/>
                <w:lang w:eastAsia="zh-CN"/>
              </w:rPr>
              <w:t xml:space="preserve"> to the following revised version in </w:t>
            </w:r>
            <w:r w:rsidRPr="005D011E">
              <w:rPr>
                <w:rFonts w:hint="eastAsia"/>
                <w:color w:val="FF0000"/>
                <w:lang w:eastAsia="zh-CN"/>
              </w:rPr>
              <w:t>red</w:t>
            </w:r>
            <w:r w:rsidRPr="0034794B">
              <w:rPr>
                <w:rFonts w:hint="eastAsia"/>
                <w:lang w:eastAsia="zh-CN"/>
              </w:rPr>
              <w:t xml:space="preserve">, with the reasons marked in </w:t>
            </w:r>
            <w:r w:rsidRPr="005D011E">
              <w:rPr>
                <w:rFonts w:hint="eastAsia"/>
                <w:color w:val="4472C4" w:themeColor="accent1"/>
                <w:lang w:eastAsia="zh-CN"/>
              </w:rPr>
              <w:t>blue</w:t>
            </w:r>
            <w:r w:rsidRPr="0034794B">
              <w:rPr>
                <w:rFonts w:hint="eastAsia"/>
                <w:lang w:eastAsia="zh-CN"/>
              </w:rPr>
              <w:t>：</w:t>
            </w:r>
          </w:p>
          <w:p w:rsidR="00A54167" w:rsidRDefault="00A54167" w:rsidP="00A54167">
            <w:pPr>
              <w:rPr>
                <w:lang w:eastAsia="zh-CN"/>
              </w:rPr>
            </w:pPr>
            <w:r w:rsidRPr="001A7FE9">
              <w:rPr>
                <w:strike/>
                <w:color w:val="C00000"/>
                <w:lang w:eastAsia="zh-CN"/>
              </w:rPr>
              <w:t>Based on the results, it is observed that BS energy savings can be achieved by 3.4%~49.4% at all loads for different sets of reference configurations with FTP3 for FTP3 IM traffic models, with or without UE C-DRX configuration, compared to no dynamic antenna adaption.</w:t>
            </w:r>
            <w:r>
              <w:rPr>
                <w:lang w:eastAsia="zh-CN"/>
              </w:rPr>
              <w:t xml:space="preserve"> </w:t>
            </w:r>
            <w:r w:rsidRPr="00D51BEF">
              <w:rPr>
                <w:color w:val="C00000"/>
                <w:lang w:eastAsia="zh-CN"/>
              </w:rPr>
              <w:t xml:space="preserve">Based on the above results, it is observed that dynamic spatial elements adaptation can achieve </w:t>
            </w:r>
            <w:r w:rsidRPr="00D51BEF">
              <w:rPr>
                <w:color w:val="C00000"/>
                <w:highlight w:val="yellow"/>
                <w:lang w:eastAsia="zh-CN"/>
              </w:rPr>
              <w:t>X</w:t>
            </w:r>
            <w:r w:rsidRPr="00D51BEF">
              <w:rPr>
                <w:color w:val="C00000"/>
                <w:lang w:eastAsia="zh-CN"/>
              </w:rPr>
              <w:t>%-</w:t>
            </w:r>
            <w:r w:rsidRPr="00D51BEF">
              <w:rPr>
                <w:color w:val="C00000"/>
                <w:highlight w:val="yellow"/>
                <w:lang w:eastAsia="zh-CN"/>
              </w:rPr>
              <w:t>Y</w:t>
            </w:r>
            <w:r w:rsidRPr="00D51BEF">
              <w:rPr>
                <w:color w:val="C00000"/>
                <w:lang w:eastAsia="zh-CN"/>
              </w:rPr>
              <w:t>% energy saving gain compared with no dynamic adaptation.</w:t>
            </w:r>
            <w:r>
              <w:rPr>
                <w:lang w:eastAsia="zh-CN"/>
              </w:rPr>
              <w:t xml:space="preserve"> </w:t>
            </w:r>
            <w:r w:rsidRPr="00D51BEF">
              <w:rPr>
                <w:color w:val="C00000"/>
                <w:lang w:eastAsia="zh-CN"/>
              </w:rPr>
              <w:t xml:space="preserve">It can also be observed that </w:t>
            </w:r>
            <w:r>
              <w:rPr>
                <w:color w:val="C00000"/>
                <w:lang w:eastAsia="zh-CN"/>
              </w:rPr>
              <w:t xml:space="preserve">the </w:t>
            </w:r>
            <w:r w:rsidRPr="00D51BEF">
              <w:rPr>
                <w:color w:val="C00000"/>
                <w:lang w:eastAsia="zh-CN"/>
              </w:rPr>
              <w:t xml:space="preserve">semi-static adaptation of spatial elements can achieve </w:t>
            </w:r>
            <w:r w:rsidRPr="00D51BEF">
              <w:rPr>
                <w:color w:val="C00000"/>
                <w:highlight w:val="yellow"/>
                <w:lang w:eastAsia="zh-CN"/>
              </w:rPr>
              <w:t>A</w:t>
            </w:r>
            <w:r w:rsidRPr="00D51BEF">
              <w:rPr>
                <w:color w:val="C00000"/>
                <w:lang w:eastAsia="zh-CN"/>
              </w:rPr>
              <w:t>%-</w:t>
            </w:r>
            <w:r w:rsidRPr="00D51BEF">
              <w:rPr>
                <w:color w:val="C00000"/>
                <w:highlight w:val="yellow"/>
                <w:lang w:eastAsia="zh-CN"/>
              </w:rPr>
              <w:t>B</w:t>
            </w:r>
            <w:r w:rsidRPr="00D51BEF">
              <w:rPr>
                <w:color w:val="C00000"/>
                <w:lang w:eastAsia="zh-CN"/>
              </w:rPr>
              <w:t>% energy saving gain</w:t>
            </w:r>
            <w:r>
              <w:rPr>
                <w:color w:val="C00000"/>
                <w:lang w:eastAsia="zh-CN"/>
              </w:rPr>
              <w:t xml:space="preserve"> </w:t>
            </w:r>
            <w:r w:rsidRPr="00D51BEF">
              <w:rPr>
                <w:color w:val="C00000"/>
                <w:lang w:eastAsia="zh-CN"/>
              </w:rPr>
              <w:t>compared with no dynamic adaptation.</w:t>
            </w:r>
            <w:r>
              <w:rPr>
                <w:lang w:eastAsia="zh-CN"/>
              </w:rPr>
              <w:t xml:space="preserve"> The gain depends on whether there is multiple CSI report assistance, and the number of antenna ports that can be adapted. More number of elements are reduced, more gain can be generally obtained. One result </w:t>
            </w:r>
            <w:proofErr w:type="gramStart"/>
            <w:r>
              <w:rPr>
                <w:lang w:eastAsia="zh-CN"/>
              </w:rPr>
              <w:t>reports</w:t>
            </w:r>
            <w:proofErr w:type="gramEnd"/>
            <w:r>
              <w:rPr>
                <w:lang w:eastAsia="zh-CN"/>
              </w:rPr>
              <w:t xml:space="preserve"> that when dynamic antenna adaptation is variably changed, the gain is reduced to a range of 0~4.5%. One result </w:t>
            </w:r>
            <w:proofErr w:type="gramStart"/>
            <w:r>
              <w:rPr>
                <w:lang w:eastAsia="zh-CN"/>
              </w:rPr>
              <w:t>reports</w:t>
            </w:r>
            <w:proofErr w:type="gramEnd"/>
            <w:r>
              <w:rPr>
                <w:lang w:eastAsia="zh-CN"/>
              </w:rPr>
              <w:t xml:space="preserve"> that additional gain can be obtained when this scheme is combined with PDSCH power offset.</w:t>
            </w:r>
          </w:p>
          <w:p w:rsidR="00A54167" w:rsidRPr="001A7FE9" w:rsidRDefault="00A54167" w:rsidP="00A54167">
            <w:pPr>
              <w:rPr>
                <w:color w:val="4472C4" w:themeColor="accent1"/>
                <w:lang w:eastAsia="zh-CN"/>
              </w:rPr>
            </w:pPr>
            <w:r w:rsidRPr="001A7FE9">
              <w:rPr>
                <w:rFonts w:hint="eastAsia"/>
                <w:color w:val="4472C4" w:themeColor="accent1"/>
                <w:lang w:eastAsia="zh-CN"/>
              </w:rPr>
              <w:t>[</w:t>
            </w:r>
            <w:r w:rsidRPr="001A7FE9">
              <w:rPr>
                <w:b/>
                <w:color w:val="4472C4" w:themeColor="accent1"/>
                <w:lang w:eastAsia="zh-CN"/>
              </w:rPr>
              <w:t>vivo</w:t>
            </w:r>
            <w:r w:rsidRPr="001A7FE9">
              <w:rPr>
                <w:color w:val="4472C4" w:themeColor="accent1"/>
                <w:lang w:eastAsia="zh-CN"/>
              </w:rPr>
              <w:t>:</w:t>
            </w:r>
            <w:r>
              <w:rPr>
                <w:rFonts w:hint="eastAsia"/>
                <w:color w:val="4472C4" w:themeColor="accent1"/>
                <w:lang w:eastAsia="zh-CN"/>
              </w:rPr>
              <w:t xml:space="preserve"> </w:t>
            </w:r>
            <w:r>
              <w:rPr>
                <w:color w:val="4472C4" w:themeColor="accent1"/>
                <w:lang w:eastAsia="zh-CN"/>
              </w:rPr>
              <w:t xml:space="preserve">We support the same view with QC. The </w:t>
            </w:r>
            <w:r w:rsidRPr="001A7FE9">
              <w:rPr>
                <w:color w:val="4472C4" w:themeColor="accent1"/>
                <w:lang w:eastAsia="zh-CN"/>
              </w:rPr>
              <w:t>simulation results</w:t>
            </w:r>
            <w:r>
              <w:rPr>
                <w:color w:val="4472C4" w:themeColor="accent1"/>
                <w:lang w:eastAsia="zh-CN"/>
              </w:rPr>
              <w:t xml:space="preserve"> for semi-s</w:t>
            </w:r>
            <w:r w:rsidRPr="001A7FE9">
              <w:rPr>
                <w:color w:val="4472C4" w:themeColor="accent1"/>
                <w:lang w:eastAsia="zh-CN"/>
              </w:rPr>
              <w:t>tatic shutdown and dynamic shutdown antenna</w:t>
            </w:r>
            <w:r>
              <w:rPr>
                <w:color w:val="4472C4" w:themeColor="accent1"/>
                <w:lang w:eastAsia="zh-CN"/>
              </w:rPr>
              <w:t>s</w:t>
            </w:r>
            <w:r w:rsidRPr="001A7FE9">
              <w:rPr>
                <w:color w:val="4472C4" w:themeColor="accent1"/>
                <w:lang w:eastAsia="zh-CN"/>
              </w:rPr>
              <w:t xml:space="preserve"> should be summarized separately]</w:t>
            </w:r>
          </w:p>
          <w:p w:rsidR="00A54167" w:rsidRDefault="00A54167" w:rsidP="00A54167">
            <w:pPr>
              <w:rPr>
                <w:lang w:eastAsia="zh-CN"/>
              </w:rPr>
            </w:pPr>
            <w:r>
              <w:rPr>
                <w:rFonts w:hint="eastAsia"/>
                <w:lang w:eastAsia="zh-CN"/>
              </w:rPr>
              <w:t>W</w:t>
            </w:r>
            <w:r>
              <w:rPr>
                <w:lang w:eastAsia="zh-CN"/>
              </w:rPr>
              <w:t xml:space="preserve">hen there is no multiple CSI report assistance, the BS energy saving gain comes at the expense of UPT loss which can be up to 87.08%. When there is multiple CSI report assistance, the gain remains in the range of </w:t>
            </w:r>
            <w:r w:rsidRPr="002518AE">
              <w:rPr>
                <w:lang w:eastAsia="zh-CN"/>
              </w:rPr>
              <w:t>3.4%~31.3%</w:t>
            </w:r>
            <w:r>
              <w:rPr>
                <w:lang w:eastAsia="zh-CN"/>
              </w:rPr>
              <w:t xml:space="preserve"> with UPT loss mitigated/reduced to less than </w:t>
            </w:r>
            <w:r w:rsidRPr="002518AE">
              <w:rPr>
                <w:lang w:eastAsia="zh-CN"/>
              </w:rPr>
              <w:t>10% or no UPT loss</w:t>
            </w:r>
            <w:r>
              <w:rPr>
                <w:lang w:eastAsia="zh-CN"/>
              </w:rPr>
              <w:t xml:space="preserve">. </w:t>
            </w:r>
          </w:p>
          <w:p w:rsidR="00A54167" w:rsidRPr="006370C1" w:rsidRDefault="00A54167" w:rsidP="00A54167">
            <w:pPr>
              <w:rPr>
                <w:strike/>
                <w:color w:val="C00000"/>
                <w:lang w:eastAsia="zh-CN"/>
              </w:rPr>
            </w:pPr>
            <w:r>
              <w:rPr>
                <w:lang w:eastAsia="zh-CN"/>
              </w:rPr>
              <w:t>On latency, there is negative impact observed in three results and the increment becomes larger as the number of reduced antenna ports becomes larger.</w:t>
            </w:r>
            <w:r w:rsidRPr="006370C1">
              <w:rPr>
                <w:strike/>
                <w:color w:val="C00000"/>
                <w:lang w:eastAsia="zh-CN"/>
              </w:rPr>
              <w:t xml:space="preserve"> There is also one result showing that the latency can be slightly reduced. </w:t>
            </w:r>
          </w:p>
          <w:p w:rsidR="00A54167" w:rsidRDefault="00A54167" w:rsidP="00A54167">
            <w:pPr>
              <w:rPr>
                <w:lang w:eastAsia="zh-CN"/>
              </w:rPr>
            </w:pPr>
            <w:r>
              <w:rPr>
                <w:rFonts w:hint="eastAsia"/>
                <w:lang w:eastAsia="zh-CN"/>
              </w:rPr>
              <w:t>O</w:t>
            </w:r>
            <w:r>
              <w:rPr>
                <w:lang w:eastAsia="zh-CN"/>
              </w:rPr>
              <w:t xml:space="preserve">n UE power consumption, </w:t>
            </w:r>
            <w:r w:rsidRPr="006370C1">
              <w:rPr>
                <w:strike/>
                <w:color w:val="C00000"/>
                <w:lang w:eastAsia="zh-CN"/>
              </w:rPr>
              <w:t>one</w:t>
            </w:r>
            <w:r w:rsidRPr="006370C1">
              <w:rPr>
                <w:color w:val="C00000"/>
                <w:lang w:eastAsia="zh-CN"/>
              </w:rPr>
              <w:t xml:space="preserve"> two</w:t>
            </w:r>
            <w:r>
              <w:rPr>
                <w:lang w:eastAsia="zh-CN"/>
              </w:rPr>
              <w:t xml:space="preserve"> result shows that there is increase </w:t>
            </w:r>
            <w:r w:rsidRPr="001A7FE9">
              <w:rPr>
                <w:strike/>
                <w:color w:val="C00000"/>
                <w:lang w:eastAsia="zh-CN"/>
              </w:rPr>
              <w:t>and one result shows there can be slight UE power savings</w:t>
            </w:r>
            <w:r>
              <w:rPr>
                <w:lang w:eastAsia="zh-CN"/>
              </w:rPr>
              <w:t>.</w:t>
            </w:r>
          </w:p>
          <w:p w:rsidR="00A54167" w:rsidRPr="00A54167" w:rsidRDefault="00A54167" w:rsidP="00A54167">
            <w:pPr>
              <w:rPr>
                <w:color w:val="4472C4" w:themeColor="accent1"/>
                <w:lang w:eastAsia="zh-CN"/>
              </w:rPr>
            </w:pPr>
            <w:r w:rsidRPr="001A7FE9">
              <w:rPr>
                <w:rFonts w:hint="eastAsia"/>
                <w:color w:val="4472C4" w:themeColor="accent1"/>
                <w:lang w:eastAsia="zh-CN"/>
              </w:rPr>
              <w:t>[</w:t>
            </w:r>
            <w:r w:rsidRPr="001A7FE9">
              <w:rPr>
                <w:b/>
                <w:color w:val="4472C4" w:themeColor="accent1"/>
                <w:lang w:eastAsia="zh-CN"/>
              </w:rPr>
              <w:t>vivo</w:t>
            </w:r>
            <w:r w:rsidRPr="001A7FE9">
              <w:rPr>
                <w:color w:val="4472C4" w:themeColor="accent1"/>
                <w:lang w:eastAsia="zh-CN"/>
              </w:rPr>
              <w:t>: One clarification on our reporting results: all our reported results are (baseline-enhance)/baseline. So negative value for latency/UE power means increased latency/UE power.</w:t>
            </w:r>
            <w:r>
              <w:rPr>
                <w:rFonts w:hint="eastAsia"/>
                <w:color w:val="4472C4" w:themeColor="accent1"/>
                <w:lang w:eastAsia="zh-CN"/>
              </w:rPr>
              <w:t xml:space="preserve"> </w:t>
            </w:r>
            <w:r>
              <w:rPr>
                <w:color w:val="4472C4" w:themeColor="accent1"/>
                <w:lang w:eastAsia="zh-CN"/>
              </w:rPr>
              <w:t>We already update it in the above table</w:t>
            </w:r>
            <w:r w:rsidRPr="001A7FE9">
              <w:rPr>
                <w:color w:val="4472C4" w:themeColor="accent1"/>
                <w:lang w:eastAsia="zh-CN"/>
              </w:rPr>
              <w:t>]</w:t>
            </w:r>
          </w:p>
        </w:tc>
      </w:tr>
    </w:tbl>
    <w:p w:rsidR="00287FE9" w:rsidRDefault="00287FE9"/>
    <w:p w:rsidR="00287FE9" w:rsidRDefault="00B82E0D">
      <w:pPr>
        <w:pStyle w:val="41"/>
      </w:pPr>
      <w:r>
        <w:t>6.3.1.3</w:t>
      </w:r>
      <w:r>
        <w:tab/>
        <w:t>Specification impacts</w:t>
      </w:r>
    </w:p>
    <w:p w:rsidR="00287FE9" w:rsidRDefault="00B82E0D">
      <w:pPr>
        <w:pStyle w:val="31"/>
      </w:pPr>
      <w:r>
        <w:t>6.3.2</w:t>
      </w:r>
      <w:r>
        <w:tab/>
        <w:t>Technique C-2 ZZZ</w:t>
      </w:r>
    </w:p>
    <w:p w:rsidR="00287FE9" w:rsidRDefault="00B82E0D">
      <w:pPr>
        <w:pStyle w:val="41"/>
      </w:pPr>
      <w:r>
        <w:t>6.3.2.1</w:t>
      </w:r>
      <w:r>
        <w:tab/>
        <w:t>Description of technique</w:t>
      </w:r>
    </w:p>
    <w:p w:rsidR="00287FE9" w:rsidRDefault="00B82E0D">
      <w:pPr>
        <w:pStyle w:val="41"/>
      </w:pPr>
      <w:r>
        <w:t>6.3.2.2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C-2: start ===</w:t>
      </w:r>
    </w:p>
    <w:p w:rsidR="00287FE9" w:rsidRDefault="00B82E0D">
      <w:pPr>
        <w:rPr>
          <w:lang w:eastAsia="zh-CN"/>
        </w:rPr>
      </w:pPr>
      <w:r>
        <w:rPr>
          <w:rFonts w:hint="eastAsia"/>
          <w:lang w:eastAsia="zh-CN"/>
        </w:rPr>
        <w:t>T</w:t>
      </w:r>
      <w:r>
        <w:rPr>
          <w:lang w:eastAsia="zh-CN"/>
        </w:rPr>
        <w:t>he following capture the results for TRP muting in multi-TRP operation.</w:t>
      </w:r>
    </w:p>
    <w:p w:rsidR="00287FE9" w:rsidRDefault="00B82E0D">
      <w:pPr>
        <w:pStyle w:val="TH"/>
      </w:pPr>
      <w:r>
        <w:t>Table 6.1.1-x: BS energy savings by TRP muting in multi-TRP operation</w:t>
      </w:r>
    </w:p>
    <w:tbl>
      <w:tblPr>
        <w:tblStyle w:val="GridTable5Dark-Accent61"/>
        <w:tblW w:w="9634" w:type="dxa"/>
        <w:tblLayout w:type="fixed"/>
        <w:tblLook w:val="04A0" w:firstRow="1" w:lastRow="0" w:firstColumn="1" w:lastColumn="0" w:noHBand="0" w:noVBand="1"/>
      </w:tblPr>
      <w:tblGrid>
        <w:gridCol w:w="988"/>
        <w:gridCol w:w="992"/>
        <w:gridCol w:w="850"/>
        <w:gridCol w:w="709"/>
        <w:gridCol w:w="851"/>
        <w:gridCol w:w="1559"/>
        <w:gridCol w:w="1559"/>
        <w:gridCol w:w="2126"/>
      </w:tblGrid>
      <w:tr w:rsidR="00287FE9" w:rsidTr="00287FE9">
        <w:trPr>
          <w:cnfStyle w:val="100000000000" w:firstRow="1" w:lastRow="0" w:firstColumn="0" w:lastColumn="0" w:oddVBand="0" w:evenVBand="0" w:oddHBand="0"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988" w:type="dxa"/>
          </w:tcPr>
          <w:p w:rsidR="00287FE9" w:rsidRDefault="00B82E0D">
            <w:pPr>
              <w:jc w:val="center"/>
              <w:rPr>
                <w:rFonts w:eastAsia="宋体"/>
                <w:sz w:val="12"/>
                <w:szCs w:val="12"/>
              </w:rPr>
            </w:pPr>
            <w:r>
              <w:rPr>
                <w:rFonts w:eastAsia="宋体"/>
                <w:sz w:val="12"/>
                <w:szCs w:val="12"/>
              </w:rPr>
              <w:t>Company</w:t>
            </w:r>
          </w:p>
        </w:tc>
        <w:tc>
          <w:tcPr>
            <w:tcW w:w="992"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ES scheme</w:t>
            </w:r>
          </w:p>
        </w:tc>
        <w:tc>
          <w:tcPr>
            <w:tcW w:w="85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BS Category</w:t>
            </w:r>
          </w:p>
        </w:tc>
        <w:tc>
          <w:tcPr>
            <w:tcW w:w="70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Load scenario</w:t>
            </w:r>
          </w:p>
        </w:tc>
        <w:tc>
          <w:tcPr>
            <w:tcW w:w="851"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ES gain (%)</w:t>
            </w:r>
          </w:p>
        </w:tc>
        <w:tc>
          <w:tcPr>
            <w:tcW w:w="155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UPT/latency/UE power consumption/ Other KPIs</w:t>
            </w:r>
          </w:p>
        </w:tc>
        <w:tc>
          <w:tcPr>
            <w:tcW w:w="155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Baseline configuration/assumption</w:t>
            </w:r>
          </w:p>
        </w:tc>
        <w:tc>
          <w:tcPr>
            <w:tcW w:w="2126"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Evaluation methodology/assumption details</w:t>
            </w:r>
          </w:p>
        </w:tc>
      </w:tr>
      <w:tr w:rsidR="00287FE9" w:rsidTr="00287FE9">
        <w:trPr>
          <w:trHeight w:val="410"/>
        </w:trPr>
        <w:tc>
          <w:tcPr>
            <w:cnfStyle w:val="001000000000" w:firstRow="0" w:lastRow="0" w:firstColumn="1" w:lastColumn="0" w:oddVBand="0" w:evenVBand="0" w:oddHBand="0" w:evenHBand="0" w:firstRowFirstColumn="0" w:firstRowLastColumn="0" w:lastRowFirstColumn="0" w:lastRowLastColumn="0"/>
            <w:tcW w:w="988" w:type="dxa"/>
            <w:vMerge w:val="restart"/>
            <w:noWrap/>
          </w:tcPr>
          <w:p w:rsidR="00287FE9" w:rsidRDefault="00B82E0D">
            <w:pPr>
              <w:rPr>
                <w:rFonts w:eastAsia="宋体"/>
                <w:b w:val="0"/>
                <w:bCs w:val="0"/>
                <w:sz w:val="12"/>
                <w:szCs w:val="12"/>
              </w:rPr>
            </w:pPr>
            <w:r>
              <w:rPr>
                <w:rFonts w:eastAsia="宋体"/>
                <w:sz w:val="12"/>
                <w:szCs w:val="12"/>
              </w:rPr>
              <w:t>NOKIA/NSB</w:t>
            </w:r>
          </w:p>
          <w:p w:rsidR="00287FE9" w:rsidRDefault="00B82E0D">
            <w:pPr>
              <w:rPr>
                <w:rFonts w:eastAsia="宋体"/>
                <w:sz w:val="12"/>
                <w:szCs w:val="12"/>
              </w:rPr>
            </w:pPr>
            <w:r>
              <w:rPr>
                <w:rFonts w:eastAsia="宋体"/>
                <w:sz w:val="12"/>
                <w:szCs w:val="12"/>
              </w:rPr>
              <w:t>[R1-2211097]</w:t>
            </w:r>
          </w:p>
        </w:tc>
        <w:tc>
          <w:tcPr>
            <w:tcW w:w="992"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Reduced number of TRPs</w:t>
            </w:r>
          </w:p>
        </w:tc>
        <w:tc>
          <w:tcPr>
            <w:tcW w:w="8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2, Set 1</w:t>
            </w:r>
          </w:p>
        </w:tc>
        <w:tc>
          <w:tcPr>
            <w:tcW w:w="70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w:t>
            </w:r>
          </w:p>
        </w:tc>
        <w:tc>
          <w:tcPr>
            <w:tcW w:w="851"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38.8%</w:t>
            </w:r>
          </w:p>
        </w:tc>
        <w:tc>
          <w:tcPr>
            <w:tcW w:w="155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-14.49%</w:t>
            </w:r>
          </w:p>
        </w:tc>
        <w:tc>
          <w:tcPr>
            <w:tcW w:w="1559" w:type="dxa"/>
            <w:vMerge w:val="restart"/>
            <w:shd w:val="clear" w:color="auto" w:fill="C5E0B3" w:themeFill="accent6" w:themeFillTint="66"/>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 TRPs are assumed.</w:t>
            </w:r>
            <w:r>
              <w:rPr>
                <w:rFonts w:eastAsia="宋体"/>
                <w:sz w:val="12"/>
                <w:szCs w:val="12"/>
              </w:rPr>
              <w:br/>
              <w:t>UEs are initially in RRC_CONNECTED state.</w:t>
            </w:r>
          </w:p>
        </w:tc>
        <w:tc>
          <w:tcPr>
            <w:tcW w:w="212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proofErr w:type="spellStart"/>
            <w:r>
              <w:rPr>
                <w:rFonts w:eastAsia="宋体"/>
                <w:sz w:val="12"/>
                <w:szCs w:val="12"/>
              </w:rPr>
              <w:t>SLS+Post-processing</w:t>
            </w:r>
            <w:proofErr w:type="spellEnd"/>
            <w:r>
              <w:rPr>
                <w:rFonts w:eastAsia="宋体"/>
                <w:sz w:val="12"/>
                <w:szCs w:val="12"/>
              </w:rPr>
              <w:t>,</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FTP3 traffic model; A=0,4; Single value η (=1). </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lastRenderedPageBreak/>
              <w:t xml:space="preserve">70% of the </w:t>
            </w:r>
            <w:proofErr w:type="spellStart"/>
            <w:r>
              <w:rPr>
                <w:rFonts w:eastAsia="宋体"/>
                <w:sz w:val="12"/>
                <w:szCs w:val="12"/>
              </w:rPr>
              <w:t>P_Static</w:t>
            </w:r>
            <w:proofErr w:type="spellEnd"/>
            <w:r>
              <w:rPr>
                <w:rFonts w:eastAsia="宋体"/>
                <w:sz w:val="12"/>
                <w:szCs w:val="12"/>
              </w:rPr>
              <w:t xml:space="preserve"> among TRPs</w:t>
            </w:r>
          </w:p>
        </w:tc>
      </w:tr>
      <w:tr w:rsidR="00287FE9" w:rsidTr="00287FE9">
        <w:trPr>
          <w:trHeight w:val="401"/>
        </w:trPr>
        <w:tc>
          <w:tcPr>
            <w:cnfStyle w:val="001000000000" w:firstRow="0" w:lastRow="0" w:firstColumn="1" w:lastColumn="0" w:oddVBand="0" w:evenVBand="0" w:oddHBand="0" w:evenHBand="0" w:firstRowFirstColumn="0" w:firstRowLastColumn="0" w:lastRowFirstColumn="0" w:lastRowLastColumn="0"/>
            <w:tcW w:w="988" w:type="dxa"/>
            <w:vMerge/>
          </w:tcPr>
          <w:p w:rsidR="00287FE9" w:rsidRDefault="00287FE9">
            <w:pPr>
              <w:rPr>
                <w:rFonts w:eastAsia="宋体"/>
                <w:sz w:val="12"/>
                <w:szCs w:val="12"/>
              </w:rPr>
            </w:pPr>
          </w:p>
        </w:tc>
        <w:tc>
          <w:tcPr>
            <w:tcW w:w="992"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w:t>
            </w:r>
          </w:p>
        </w:tc>
        <w:tc>
          <w:tcPr>
            <w:tcW w:w="851"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37.2%</w:t>
            </w:r>
          </w:p>
        </w:tc>
        <w:tc>
          <w:tcPr>
            <w:tcW w:w="155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-14.14%</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287FE9" w:rsidTr="00287FE9">
        <w:trPr>
          <w:trHeight w:val="421"/>
        </w:trPr>
        <w:tc>
          <w:tcPr>
            <w:cnfStyle w:val="001000000000" w:firstRow="0" w:lastRow="0" w:firstColumn="1" w:lastColumn="0" w:oddVBand="0" w:evenVBand="0" w:oddHBand="0" w:evenHBand="0" w:firstRowFirstColumn="0" w:firstRowLastColumn="0" w:lastRowFirstColumn="0" w:lastRowLastColumn="0"/>
            <w:tcW w:w="988" w:type="dxa"/>
            <w:vMerge/>
          </w:tcPr>
          <w:p w:rsidR="00287FE9" w:rsidRDefault="00287FE9">
            <w:pPr>
              <w:rPr>
                <w:rFonts w:eastAsia="宋体"/>
                <w:sz w:val="12"/>
                <w:szCs w:val="12"/>
              </w:rPr>
            </w:pPr>
          </w:p>
        </w:tc>
        <w:tc>
          <w:tcPr>
            <w:tcW w:w="992"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Medium</w:t>
            </w:r>
          </w:p>
        </w:tc>
        <w:tc>
          <w:tcPr>
            <w:tcW w:w="851"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36.9%</w:t>
            </w:r>
          </w:p>
        </w:tc>
        <w:tc>
          <w:tcPr>
            <w:tcW w:w="155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-7.27%</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287FE9" w:rsidTr="00287FE9">
        <w:trPr>
          <w:trHeight w:val="822"/>
        </w:trPr>
        <w:tc>
          <w:tcPr>
            <w:cnfStyle w:val="001000000000" w:firstRow="0" w:lastRow="0" w:firstColumn="1" w:lastColumn="0" w:oddVBand="0" w:evenVBand="0" w:oddHBand="0" w:evenHBand="0" w:firstRowFirstColumn="0" w:firstRowLastColumn="0" w:lastRowFirstColumn="0" w:lastRowLastColumn="0"/>
            <w:tcW w:w="988" w:type="dxa"/>
            <w:vMerge w:val="restart"/>
          </w:tcPr>
          <w:p w:rsidR="00287FE9" w:rsidRDefault="00B82E0D">
            <w:pPr>
              <w:rPr>
                <w:rFonts w:eastAsia="宋体"/>
                <w:b w:val="0"/>
                <w:bCs w:val="0"/>
                <w:sz w:val="12"/>
                <w:szCs w:val="12"/>
              </w:rPr>
            </w:pPr>
            <w:r>
              <w:rPr>
                <w:rFonts w:eastAsia="宋体"/>
                <w:sz w:val="12"/>
                <w:szCs w:val="12"/>
              </w:rPr>
              <w:t>CATT</w:t>
            </w:r>
          </w:p>
          <w:p w:rsidR="00287FE9" w:rsidRDefault="00B82E0D">
            <w:pPr>
              <w:rPr>
                <w:rFonts w:eastAsia="宋体"/>
                <w:sz w:val="12"/>
                <w:szCs w:val="12"/>
              </w:rPr>
            </w:pPr>
            <w:r>
              <w:rPr>
                <w:rFonts w:eastAsia="宋体"/>
                <w:sz w:val="12"/>
                <w:szCs w:val="12"/>
              </w:rPr>
              <w:t>[R1-2211210]</w:t>
            </w:r>
          </w:p>
        </w:tc>
        <w:tc>
          <w:tcPr>
            <w:tcW w:w="992"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TRP muting/adaptation in multi-TRP operation</w:t>
            </w:r>
          </w:p>
        </w:tc>
        <w:tc>
          <w:tcPr>
            <w:tcW w:w="850"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1, Set 1</w:t>
            </w:r>
          </w:p>
        </w:tc>
        <w:tc>
          <w:tcPr>
            <w:tcW w:w="70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 load</w:t>
            </w:r>
          </w:p>
        </w:tc>
        <w:tc>
          <w:tcPr>
            <w:tcW w:w="851"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28.4%</w:t>
            </w:r>
          </w:p>
        </w:tc>
        <w:tc>
          <w:tcPr>
            <w:tcW w:w="155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50.6;</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ESG:12.7%</w:t>
            </w:r>
          </w:p>
        </w:tc>
        <w:tc>
          <w:tcPr>
            <w:tcW w:w="1559" w:type="dxa"/>
            <w:vMerge w:val="restart"/>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M-TRP configuration: </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One cell is configured with 2TRPs;</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Both of TRP are activated.</w:t>
            </w:r>
          </w:p>
        </w:tc>
        <w:tc>
          <w:tcPr>
            <w:tcW w:w="2126" w:type="dxa"/>
            <w:vMerge w:val="restart"/>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SLS; (DRX-cycle, on duration timer, inactivity timer) = (160ms, 8ms, 100ms);</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SSB periodicity 20ms;</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CSI-RS/TRS 10ms;</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TRP OFF: 160ms SSB/CSI-RS transmission.</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When TRP is activated, additional CSI-RS/TRS is transmitted before data scheduling. FTP3 traffic model; A=0.4; </w:t>
            </w:r>
            <w:proofErr w:type="gramStart"/>
            <w:r>
              <w:rPr>
                <w:rFonts w:eastAsia="宋体"/>
                <w:sz w:val="12"/>
                <w:szCs w:val="12"/>
              </w:rPr>
              <w:t>η(</w:t>
            </w:r>
            <w:proofErr w:type="spellStart"/>
            <w:proofErr w:type="gramEnd"/>
            <w:r>
              <w:rPr>
                <w:rFonts w:eastAsia="宋体"/>
                <w:sz w:val="12"/>
                <w:szCs w:val="12"/>
              </w:rPr>
              <w:t>s_f</w:t>
            </w:r>
            <w:proofErr w:type="spellEnd"/>
            <w:r>
              <w:rPr>
                <w:rFonts w:eastAsia="宋体"/>
                <w:sz w:val="12"/>
                <w:szCs w:val="12"/>
              </w:rPr>
              <w:t xml:space="preserve">, </w:t>
            </w:r>
            <w:proofErr w:type="spellStart"/>
            <w:r>
              <w:rPr>
                <w:rFonts w:eastAsia="宋体"/>
                <w:sz w:val="12"/>
                <w:szCs w:val="12"/>
              </w:rPr>
              <w:t>s_p</w:t>
            </w:r>
            <w:proofErr w:type="spellEnd"/>
            <w:r>
              <w:rPr>
                <w:rFonts w:eastAsia="宋体"/>
                <w:sz w:val="12"/>
                <w:szCs w:val="12"/>
              </w:rPr>
              <w:t>)=1.</w:t>
            </w:r>
          </w:p>
        </w:tc>
      </w:tr>
      <w:tr w:rsidR="00287FE9" w:rsidTr="00287FE9">
        <w:trPr>
          <w:trHeight w:val="888"/>
        </w:trPr>
        <w:tc>
          <w:tcPr>
            <w:cnfStyle w:val="001000000000" w:firstRow="0" w:lastRow="0" w:firstColumn="1" w:lastColumn="0" w:oddVBand="0" w:evenVBand="0" w:oddHBand="0" w:evenHBand="0" w:firstRowFirstColumn="0" w:firstRowLastColumn="0" w:lastRowFirstColumn="0" w:lastRowLastColumn="0"/>
            <w:tcW w:w="988" w:type="dxa"/>
            <w:vMerge/>
          </w:tcPr>
          <w:p w:rsidR="00287FE9" w:rsidRDefault="00287FE9">
            <w:pPr>
              <w:rPr>
                <w:rFonts w:eastAsia="宋体"/>
                <w:sz w:val="12"/>
                <w:szCs w:val="12"/>
              </w:rPr>
            </w:pPr>
          </w:p>
        </w:tc>
        <w:tc>
          <w:tcPr>
            <w:tcW w:w="992"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 load</w:t>
            </w:r>
          </w:p>
        </w:tc>
        <w:tc>
          <w:tcPr>
            <w:tcW w:w="851"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28.7%</w:t>
            </w:r>
          </w:p>
        </w:tc>
        <w:tc>
          <w:tcPr>
            <w:tcW w:w="155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50.6;</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ESG:12.7%</w:t>
            </w:r>
          </w:p>
        </w:tc>
        <w:tc>
          <w:tcPr>
            <w:tcW w:w="1559"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shd w:val="clear" w:color="auto" w:fill="C5E0B3" w:themeFill="accent6" w:themeFillTint="66"/>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287FE9" w:rsidTr="00287FE9">
        <w:trPr>
          <w:trHeight w:val="544"/>
        </w:trPr>
        <w:tc>
          <w:tcPr>
            <w:cnfStyle w:val="001000000000" w:firstRow="0" w:lastRow="0" w:firstColumn="1" w:lastColumn="0" w:oddVBand="0" w:evenVBand="0" w:oddHBand="0" w:evenHBand="0" w:firstRowFirstColumn="0" w:firstRowLastColumn="0" w:lastRowFirstColumn="0" w:lastRowLastColumn="0"/>
            <w:tcW w:w="988" w:type="dxa"/>
            <w:vMerge/>
          </w:tcPr>
          <w:p w:rsidR="00287FE9" w:rsidRDefault="00287FE9">
            <w:pPr>
              <w:rPr>
                <w:rFonts w:eastAsia="宋体"/>
                <w:sz w:val="12"/>
                <w:szCs w:val="12"/>
              </w:rPr>
            </w:pPr>
          </w:p>
        </w:tc>
        <w:tc>
          <w:tcPr>
            <w:tcW w:w="992"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Medium load</w:t>
            </w:r>
          </w:p>
        </w:tc>
        <w:tc>
          <w:tcPr>
            <w:tcW w:w="851"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19.7%</w:t>
            </w:r>
          </w:p>
        </w:tc>
        <w:tc>
          <w:tcPr>
            <w:tcW w:w="155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51.6;</w:t>
            </w:r>
          </w:p>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ESG:12.4%</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988" w:type="dxa"/>
            <w:vMerge w:val="restart"/>
            <w:noWrap/>
          </w:tcPr>
          <w:p w:rsidR="00287FE9" w:rsidRDefault="00B82E0D">
            <w:pPr>
              <w:rPr>
                <w:rFonts w:eastAsia="宋体"/>
                <w:b w:val="0"/>
                <w:bCs w:val="0"/>
                <w:sz w:val="12"/>
                <w:szCs w:val="12"/>
              </w:rPr>
            </w:pPr>
            <w:r>
              <w:rPr>
                <w:rFonts w:eastAsia="宋体"/>
                <w:sz w:val="12"/>
                <w:szCs w:val="12"/>
              </w:rPr>
              <w:t>Qualcomm</w:t>
            </w:r>
          </w:p>
          <w:p w:rsidR="00287FE9" w:rsidRDefault="00B82E0D">
            <w:pPr>
              <w:rPr>
                <w:rFonts w:eastAsia="宋体"/>
                <w:sz w:val="12"/>
                <w:szCs w:val="12"/>
              </w:rPr>
            </w:pPr>
            <w:r>
              <w:rPr>
                <w:rFonts w:eastAsia="宋体"/>
                <w:sz w:val="12"/>
                <w:szCs w:val="12"/>
              </w:rPr>
              <w:t>[R1-2212128]</w:t>
            </w:r>
          </w:p>
        </w:tc>
        <w:tc>
          <w:tcPr>
            <w:tcW w:w="992"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TRP reduction (2 to 1)</w:t>
            </w:r>
          </w:p>
        </w:tc>
        <w:tc>
          <w:tcPr>
            <w:tcW w:w="850"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1, Set 1</w:t>
            </w:r>
          </w:p>
        </w:tc>
        <w:tc>
          <w:tcPr>
            <w:tcW w:w="70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w:t>
            </w:r>
          </w:p>
        </w:tc>
        <w:tc>
          <w:tcPr>
            <w:tcW w:w="851"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41.6%</w:t>
            </w:r>
          </w:p>
        </w:tc>
        <w:tc>
          <w:tcPr>
            <w:tcW w:w="1559" w:type="dxa"/>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at 50%-tile: 16%</w:t>
            </w:r>
          </w:p>
        </w:tc>
        <w:tc>
          <w:tcPr>
            <w:tcW w:w="1559"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2 TRPs, each with 64 </w:t>
            </w:r>
            <w:proofErr w:type="spellStart"/>
            <w:r>
              <w:rPr>
                <w:rFonts w:eastAsia="宋体"/>
                <w:sz w:val="12"/>
                <w:szCs w:val="12"/>
              </w:rPr>
              <w:t>TxRUs</w:t>
            </w:r>
            <w:proofErr w:type="spellEnd"/>
          </w:p>
        </w:tc>
        <w:tc>
          <w:tcPr>
            <w:tcW w:w="2126" w:type="dxa"/>
            <w:vMerge w:val="restart"/>
            <w:shd w:val="clear" w:color="auto" w:fill="C5E0B3" w:themeFill="accent6" w:themeFillTint="66"/>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FTP3 traffic model</w:t>
            </w:r>
          </w:p>
        </w:tc>
      </w:tr>
      <w:tr w:rsidR="00287FE9" w:rsidTr="00287FE9">
        <w:trPr>
          <w:trHeight w:val="300"/>
        </w:trPr>
        <w:tc>
          <w:tcPr>
            <w:cnfStyle w:val="001000000000" w:firstRow="0" w:lastRow="0" w:firstColumn="1" w:lastColumn="0" w:oddVBand="0" w:evenVBand="0" w:oddHBand="0" w:evenHBand="0" w:firstRowFirstColumn="0" w:firstRowLastColumn="0" w:lastRowFirstColumn="0" w:lastRowLastColumn="0"/>
            <w:tcW w:w="988" w:type="dxa"/>
            <w:vMerge/>
          </w:tcPr>
          <w:p w:rsidR="00287FE9" w:rsidRDefault="00287FE9">
            <w:pPr>
              <w:rPr>
                <w:rFonts w:eastAsia="宋体"/>
                <w:sz w:val="12"/>
                <w:szCs w:val="12"/>
              </w:rPr>
            </w:pPr>
          </w:p>
        </w:tc>
        <w:tc>
          <w:tcPr>
            <w:tcW w:w="992"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50"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w:t>
            </w:r>
          </w:p>
        </w:tc>
        <w:tc>
          <w:tcPr>
            <w:tcW w:w="851"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39.0%</w:t>
            </w:r>
          </w:p>
        </w:tc>
        <w:tc>
          <w:tcPr>
            <w:tcW w:w="1559" w:type="dxa"/>
            <w:noWrap/>
          </w:tcPr>
          <w:p w:rsidR="00287FE9" w:rsidRDefault="00B82E0D">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UPT loss at 50%-tile: 22% </w:t>
            </w:r>
          </w:p>
        </w:tc>
        <w:tc>
          <w:tcPr>
            <w:tcW w:w="1559"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126" w:type="dxa"/>
            <w:vMerge/>
          </w:tcPr>
          <w:p w:rsidR="00287FE9" w:rsidRDefault="00287FE9">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bl>
    <w:p w:rsidR="00287FE9" w:rsidRDefault="00287FE9">
      <w:pPr>
        <w:rPr>
          <w:lang w:eastAsia="zh-CN"/>
        </w:rPr>
      </w:pPr>
    </w:p>
    <w:p w:rsidR="00287FE9" w:rsidRDefault="00B82E0D">
      <w:pPr>
        <w:rPr>
          <w:lang w:eastAsia="zh-CN"/>
        </w:rPr>
      </w:pPr>
      <w:r>
        <w:rPr>
          <w:rFonts w:hint="eastAsia"/>
          <w:lang w:eastAsia="zh-CN"/>
        </w:rPr>
        <w:t>B</w:t>
      </w:r>
      <w:r>
        <w:rPr>
          <w:lang w:eastAsia="zh-CN"/>
        </w:rPr>
        <w:t xml:space="preserve">ased on the results, BS energy savings can be achieved by 19.7%~41.6% for two TRPs configuration at different loads, at the expense of UPT loss. </w:t>
      </w:r>
    </w:p>
    <w:p w:rsidR="00287FE9" w:rsidRDefault="00B82E0D">
      <w:pPr>
        <w:rPr>
          <w:lang w:eastAsia="zh-CN"/>
        </w:rPr>
      </w:pPr>
      <w:r>
        <w:rPr>
          <w:lang w:eastAsia="zh-CN"/>
        </w:rPr>
        <w:t>For the BS energy saving gain around 36.9</w:t>
      </w:r>
      <w:r>
        <w:rPr>
          <w:rFonts w:hint="eastAsia"/>
          <w:lang w:eastAsia="zh-CN"/>
        </w:rPr>
        <w:t>%~</w:t>
      </w:r>
      <w:r>
        <w:rPr>
          <w:lang w:eastAsia="zh-CN"/>
        </w:rPr>
        <w:t>41.6</w:t>
      </w:r>
      <w:r>
        <w:rPr>
          <w:rFonts w:hint="eastAsia"/>
          <w:lang w:eastAsia="zh-CN"/>
        </w:rPr>
        <w:t>%,</w:t>
      </w:r>
      <w:r>
        <w:rPr>
          <w:lang w:eastAsia="zh-CN"/>
        </w:rPr>
        <w:t xml:space="preserve"> </w:t>
      </w:r>
      <w:r>
        <w:rPr>
          <w:rFonts w:hint="eastAsia"/>
          <w:lang w:eastAsia="zh-CN"/>
        </w:rPr>
        <w:t>UPT</w:t>
      </w:r>
      <w:r>
        <w:rPr>
          <w:lang w:eastAsia="zh-CN"/>
        </w:rPr>
        <w:t xml:space="preserve"> loss is observed by 7.27%~22%.</w:t>
      </w:r>
    </w:p>
    <w:p w:rsidR="00287FE9" w:rsidRDefault="00B82E0D">
      <w:pPr>
        <w:rPr>
          <w:lang w:eastAsia="zh-CN"/>
        </w:rPr>
      </w:pPr>
      <w:r>
        <w:rPr>
          <w:lang w:eastAsia="zh-CN"/>
        </w:rPr>
        <w:t>For the BS energy saving gain around</w:t>
      </w:r>
      <w:r>
        <w:rPr>
          <w:rFonts w:hint="eastAsia"/>
          <w:lang w:eastAsia="zh-CN"/>
        </w:rPr>
        <w:t xml:space="preserve"> </w:t>
      </w:r>
      <w:r>
        <w:rPr>
          <w:lang w:eastAsia="zh-CN"/>
        </w:rPr>
        <w:t>19.7%~28.7%, it is also observed from one result (CATT) that UE power savings can be achieved by about 12%.</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 w:rsidR="00287FE9" w:rsidRDefault="00B82E0D">
      <w:pPr>
        <w:pStyle w:val="41"/>
      </w:pPr>
      <w:r>
        <w:t>6.3.2.3</w:t>
      </w:r>
      <w:r>
        <w:tab/>
        <w:t>Specification impacts</w:t>
      </w:r>
    </w:p>
    <w:p w:rsidR="00287FE9" w:rsidRDefault="00B82E0D">
      <w:pPr>
        <w:pStyle w:val="31"/>
      </w:pPr>
      <w:r>
        <w:t>6.</w:t>
      </w:r>
      <w:proofErr w:type="gramStart"/>
      <w:r>
        <w:t>3.z</w:t>
      </w:r>
      <w:proofErr w:type="gramEnd"/>
      <w:r>
        <w:tab/>
        <w:t>Impacts on network interfaces</w:t>
      </w:r>
    </w:p>
    <w:p w:rsidR="00287FE9" w:rsidRDefault="00287FE9"/>
    <w:p w:rsidR="00287FE9" w:rsidRDefault="00B82E0D">
      <w:pPr>
        <w:pStyle w:val="21"/>
      </w:pPr>
      <w:r>
        <w:t>6.4</w:t>
      </w:r>
      <w:r>
        <w:tab/>
        <w:t>Techniques in power domain</w:t>
      </w:r>
    </w:p>
    <w:p w:rsidR="00287FE9" w:rsidRDefault="00B82E0D">
      <w:pPr>
        <w:pStyle w:val="31"/>
      </w:pPr>
      <w:r>
        <w:t>6.4.1</w:t>
      </w:r>
      <w:r>
        <w:tab/>
        <w:t>Technique D-1 WW</w:t>
      </w:r>
    </w:p>
    <w:p w:rsidR="00287FE9" w:rsidRDefault="00B82E0D">
      <w:pPr>
        <w:pStyle w:val="41"/>
      </w:pPr>
      <w:r>
        <w:t>6.4.1.1</w:t>
      </w:r>
      <w:r>
        <w:tab/>
        <w:t>Description of technique</w:t>
      </w:r>
    </w:p>
    <w:p w:rsidR="00287FE9" w:rsidRDefault="00B82E0D">
      <w:pPr>
        <w:pStyle w:val="41"/>
      </w:pPr>
      <w:r>
        <w:t>6.4.1.2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D-1: start ===</w:t>
      </w:r>
    </w:p>
    <w:p w:rsidR="00287FE9" w:rsidRDefault="00B82E0D">
      <w:pPr>
        <w:rPr>
          <w:lang w:eastAsia="zh-CN"/>
        </w:rPr>
      </w:pPr>
      <w:r>
        <w:rPr>
          <w:rFonts w:hint="eastAsia"/>
          <w:lang w:eastAsia="zh-CN"/>
        </w:rPr>
        <w:t>T</w:t>
      </w:r>
      <w:r>
        <w:rPr>
          <w:lang w:eastAsia="zh-CN"/>
        </w:rPr>
        <w:t>he following capture the results for</w:t>
      </w:r>
      <w:r>
        <w:t xml:space="preserve"> </w:t>
      </w:r>
      <w:r>
        <w:rPr>
          <w:lang w:eastAsia="zh-CN"/>
        </w:rPr>
        <w:t>adaptation of transmission power of signals and channels.</w:t>
      </w:r>
    </w:p>
    <w:p w:rsidR="00287FE9" w:rsidRDefault="00B82E0D">
      <w:pPr>
        <w:pStyle w:val="TH"/>
      </w:pPr>
      <w:r>
        <w:t xml:space="preserve">Table 6.1.1-x: BS energy savings by </w:t>
      </w:r>
      <w:r>
        <w:rPr>
          <w:lang w:eastAsia="zh-CN"/>
        </w:rPr>
        <w:t>dynamic transmission power adaptation</w:t>
      </w:r>
    </w:p>
    <w:tbl>
      <w:tblPr>
        <w:tblStyle w:val="GridTable5Dark-Accent61"/>
        <w:tblW w:w="0" w:type="auto"/>
        <w:tblLayout w:type="fixed"/>
        <w:tblLook w:val="04A0" w:firstRow="1" w:lastRow="0" w:firstColumn="1" w:lastColumn="0" w:noHBand="0" w:noVBand="1"/>
      </w:tblPr>
      <w:tblGrid>
        <w:gridCol w:w="730"/>
        <w:gridCol w:w="2044"/>
        <w:gridCol w:w="690"/>
        <w:gridCol w:w="643"/>
        <w:gridCol w:w="708"/>
        <w:gridCol w:w="3118"/>
        <w:gridCol w:w="1696"/>
      </w:tblGrid>
      <w:tr w:rsidR="00287FE9" w:rsidTr="00287FE9">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30" w:type="dxa"/>
          </w:tcPr>
          <w:p w:rsidR="00287FE9" w:rsidRDefault="00B82E0D">
            <w:pPr>
              <w:jc w:val="center"/>
              <w:rPr>
                <w:sz w:val="12"/>
                <w:szCs w:val="12"/>
              </w:rPr>
            </w:pPr>
            <w:r>
              <w:rPr>
                <w:sz w:val="12"/>
                <w:szCs w:val="12"/>
              </w:rPr>
              <w:t>Company</w:t>
            </w:r>
          </w:p>
        </w:tc>
        <w:tc>
          <w:tcPr>
            <w:tcW w:w="2044"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643"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708"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3118"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696"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MTK</w:t>
            </w:r>
          </w:p>
          <w:p w:rsidR="00287FE9" w:rsidRDefault="00B82E0D">
            <w:pPr>
              <w:pStyle w:val="affff6"/>
            </w:pPr>
            <w:r>
              <w:t>[R1-2212259]</w:t>
            </w: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PDSCH_PowOffset_-3dB</w:t>
            </w:r>
          </w:p>
        </w:tc>
        <w:tc>
          <w:tcPr>
            <w:tcW w:w="690"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8.7%</w:t>
            </w:r>
          </w:p>
        </w:tc>
        <w:tc>
          <w:tcPr>
            <w:tcW w:w="3118"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w:t>
            </w:r>
            <w:r>
              <w:rPr>
                <w:rFonts w:ascii="宋体" w:eastAsia="宋体" w:hAnsi="宋体" w:cs="宋体" w:hint="eastAsia"/>
              </w:rPr>
              <w:t>：</w:t>
            </w:r>
            <w:r>
              <w:t>PDSCH power offset 0 dB</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ES scheme</w:t>
            </w:r>
            <w:r>
              <w:rPr>
                <w:rFonts w:ascii="宋体" w:eastAsia="宋体" w:hAnsi="宋体" w:cs="宋体" w:hint="eastAsia"/>
              </w:rPr>
              <w:t>：</w:t>
            </w:r>
            <w:r>
              <w:t>PDSCH power offset -3/-6/-9 dB</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reference configuration</w:t>
            </w:r>
            <w:r>
              <w:rPr>
                <w:rFonts w:ascii="宋体" w:eastAsia="宋体" w:hAnsi="宋体" w:cs="宋体" w:hint="eastAsia"/>
              </w:rPr>
              <w:t>：</w:t>
            </w:r>
            <w:r>
              <w:t>Set1</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FTP3</w:t>
            </w:r>
            <w:r>
              <w:rPr>
                <w:rFonts w:ascii="宋体" w:eastAsia="宋体" w:hAnsi="宋体" w:cs="宋体" w:hint="eastAsia"/>
              </w:rPr>
              <w:t>，</w:t>
            </w:r>
            <w:r>
              <w:t>DRX (160, 8, 100)</w:t>
            </w:r>
            <w:r>
              <w:rPr>
                <w:rFonts w:ascii="宋体" w:eastAsia="宋体" w:hAnsi="宋体" w:cs="宋体" w:hint="eastAsia"/>
              </w:rPr>
              <w:t>，</w:t>
            </w:r>
            <w:r>
              <w:t>Single value η (=1)</w:t>
            </w: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UPT:2.03</w:t>
            </w:r>
            <w:proofErr w:type="gramStart"/>
            <w:r>
              <w:t>%,UE</w:t>
            </w:r>
            <w:proofErr w:type="gramEnd"/>
            <w:r>
              <w:t xml:space="preserve"> power comsumption:1.80%,ltency:2.07%</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11.1%</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UPT:5.66</w:t>
            </w:r>
            <w:proofErr w:type="gramStart"/>
            <w:r>
              <w:t>%,UE</w:t>
            </w:r>
            <w:proofErr w:type="gramEnd"/>
            <w:r>
              <w:t xml:space="preserve"> power comsumption:4.47%</w:t>
            </w:r>
            <w:r>
              <w:rPr>
                <w:rFonts w:hint="eastAsia"/>
              </w:rPr>
              <w:t>,</w:t>
            </w:r>
            <w:r>
              <w:t>latency:6.00%</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PDSCH_PowOffset_-9dB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9.0%</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UPT:10.80</w:t>
            </w:r>
            <w:proofErr w:type="gramStart"/>
            <w:r>
              <w:t>%</w:t>
            </w:r>
            <w:r>
              <w:rPr>
                <w:rFonts w:hint="eastAsia"/>
              </w:rPr>
              <w:t>,</w:t>
            </w:r>
            <w:r>
              <w:t>UE</w:t>
            </w:r>
            <w:proofErr w:type="gramEnd"/>
            <w:r>
              <w:t xml:space="preserve"> power comsumption:9.17%</w:t>
            </w:r>
            <w:r>
              <w:rPr>
                <w:rFonts w:hint="eastAsia"/>
              </w:rPr>
              <w:t>,</w:t>
            </w:r>
            <w:r>
              <w:t>latency:12.11%</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PDSCH_PowOffset_-3dB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13.9%</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UPT:3.28</w:t>
            </w:r>
            <w:proofErr w:type="gramStart"/>
            <w:r>
              <w:t>%</w:t>
            </w:r>
            <w:r>
              <w:rPr>
                <w:rFonts w:hint="eastAsia"/>
              </w:rPr>
              <w:t>,</w:t>
            </w:r>
            <w:r>
              <w:t>UE</w:t>
            </w:r>
            <w:proofErr w:type="gramEnd"/>
            <w:r>
              <w:t xml:space="preserve"> power comsumption:2.46%</w:t>
            </w:r>
            <w:r>
              <w:rPr>
                <w:rFonts w:hint="eastAsia"/>
              </w:rPr>
              <w:t>,</w:t>
            </w:r>
            <w:r>
              <w:t>latency:3.39%</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18.7%</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UPT:8.97</w:t>
            </w:r>
            <w:proofErr w:type="gramStart"/>
            <w:r>
              <w:t>%</w:t>
            </w:r>
            <w:r>
              <w:rPr>
                <w:rFonts w:hint="eastAsia"/>
              </w:rPr>
              <w:t>,</w:t>
            </w:r>
            <w:r>
              <w:t>UE</w:t>
            </w:r>
            <w:proofErr w:type="gramEnd"/>
            <w:r>
              <w:t xml:space="preserve"> power comsumption:6.80%</w:t>
            </w:r>
            <w:r>
              <w:rPr>
                <w:rFonts w:hint="eastAsia"/>
              </w:rPr>
              <w:t>,</w:t>
            </w:r>
            <w:r>
              <w:t>latency:9.85%</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PDSCH_PowOffset_-9dB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17.7%</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lang w:eastAsia="en-US"/>
              </w:rPr>
            </w:pPr>
            <w:r>
              <w:t>UPT:19.49</w:t>
            </w:r>
            <w:proofErr w:type="gramStart"/>
            <w:r>
              <w:t>%</w:t>
            </w:r>
            <w:r>
              <w:rPr>
                <w:rFonts w:hint="eastAsia"/>
              </w:rPr>
              <w:t>,</w:t>
            </w:r>
            <w:r>
              <w:t>UE</w:t>
            </w:r>
            <w:proofErr w:type="gramEnd"/>
            <w:r>
              <w:t xml:space="preserve"> power comsumption:14.78%</w:t>
            </w:r>
            <w:r>
              <w:rPr>
                <w:rFonts w:hint="eastAsia"/>
              </w:rPr>
              <w:t>,</w:t>
            </w:r>
            <w:r>
              <w:t>latency:24.21%</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PDSCH_PowOffset_-3dB</w:t>
            </w:r>
          </w:p>
        </w:tc>
        <w:tc>
          <w:tcPr>
            <w:tcW w:w="690"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8.7%</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UPT:2.03</w:t>
            </w:r>
            <w:proofErr w:type="gramStart"/>
            <w:r>
              <w:t>%</w:t>
            </w:r>
            <w:r>
              <w:rPr>
                <w:rFonts w:eastAsiaTheme="minorEastAsia" w:hint="eastAsia"/>
              </w:rPr>
              <w:t>,</w:t>
            </w:r>
            <w:r>
              <w:t>UE</w:t>
            </w:r>
            <w:proofErr w:type="gramEnd"/>
            <w:r>
              <w:t xml:space="preserve"> power comsumption:1.80%,latency:2.07%</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11.8%</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UPT:5.66</w:t>
            </w:r>
            <w:proofErr w:type="gramStart"/>
            <w:r>
              <w:t>%</w:t>
            </w:r>
            <w:r>
              <w:rPr>
                <w:rFonts w:eastAsiaTheme="minorEastAsia" w:hint="eastAsia"/>
              </w:rPr>
              <w:t>,</w:t>
            </w:r>
            <w:r>
              <w:t>UE</w:t>
            </w:r>
            <w:proofErr w:type="gramEnd"/>
            <w:r>
              <w:t xml:space="preserve"> power comsumption:4.47%</w:t>
            </w:r>
            <w:r>
              <w:rPr>
                <w:rFonts w:eastAsiaTheme="minorEastAsia" w:hint="eastAsia"/>
              </w:rPr>
              <w:t>,</w:t>
            </w:r>
            <w:r>
              <w:rPr>
                <w:rFonts w:eastAsiaTheme="minorEastAsia"/>
              </w:rPr>
              <w:t>.</w:t>
            </w:r>
            <w:r>
              <w:t>latency:6.00%</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PDSCH_PowOffset_-9dB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11.2%</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UPT:10.80</w:t>
            </w:r>
            <w:proofErr w:type="gramStart"/>
            <w:r>
              <w:t>%,UE</w:t>
            </w:r>
            <w:proofErr w:type="gramEnd"/>
            <w:r>
              <w:t xml:space="preserve"> power comsumption:9.17%,latency:12.11%</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PDSCH_PowOffset_-3dB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14.7%</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UPT:3.28</w:t>
            </w:r>
            <w:proofErr w:type="gramStart"/>
            <w:r>
              <w:t>%,UE</w:t>
            </w:r>
            <w:proofErr w:type="gramEnd"/>
            <w:r>
              <w:t xml:space="preserve"> power comsumption:2.46%,latency:3.39%</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20.6%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UPT:8.97</w:t>
            </w:r>
            <w:proofErr w:type="gramStart"/>
            <w:r>
              <w:t>%,UE</w:t>
            </w:r>
            <w:proofErr w:type="gramEnd"/>
            <w:r>
              <w:t xml:space="preserve"> power comsumption:6.80%,latency:9.85%</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PDSCH_PowOffset_-9dB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21.0%</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UPT:19.49</w:t>
            </w:r>
            <w:proofErr w:type="gramStart"/>
            <w:r>
              <w:t>%,UE</w:t>
            </w:r>
            <w:proofErr w:type="gramEnd"/>
            <w:r>
              <w:t xml:space="preserve"> power comsumption:14.78%,latency:24.21%</w:t>
            </w:r>
          </w:p>
        </w:tc>
      </w:tr>
      <w:tr w:rsidR="00287FE9" w:rsidTr="00287FE9">
        <w:trPr>
          <w:trHeight w:val="400"/>
        </w:trPr>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#TxRU_32_PDSCH_PowOffset_-3dB</w:t>
            </w:r>
          </w:p>
        </w:tc>
        <w:tc>
          <w:tcPr>
            <w:tcW w:w="69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L</w:t>
            </w:r>
            <w:r>
              <w:t>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18.8%</w:t>
            </w:r>
          </w:p>
        </w:tc>
        <w:tc>
          <w:tcPr>
            <w:tcW w:w="3118"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w:t>
            </w:r>
            <w:r>
              <w:rPr>
                <w:rFonts w:ascii="宋体" w:eastAsia="宋体" w:hAnsi="宋体" w:cs="宋体" w:hint="eastAsia"/>
              </w:rPr>
              <w:t>：</w:t>
            </w:r>
            <w:r>
              <w:t xml:space="preserve">PDSCH power offset 0 </w:t>
            </w:r>
            <w:proofErr w:type="spellStart"/>
            <w:proofErr w:type="gramStart"/>
            <w:r>
              <w:t>dB</w:t>
            </w:r>
            <w:r>
              <w:rPr>
                <w:rFonts w:hint="eastAsia"/>
              </w:rPr>
              <w:t>,</w:t>
            </w:r>
            <w:r>
              <w:t>BS</w:t>
            </w:r>
            <w:proofErr w:type="spellEnd"/>
            <w:proofErr w:type="gramEnd"/>
            <w:r>
              <w:t xml:space="preserve"> #</w:t>
            </w:r>
            <w:proofErr w:type="spellStart"/>
            <w:r>
              <w:t>TxRU</w:t>
            </w:r>
            <w:proofErr w:type="spellEnd"/>
            <w:r>
              <w:t xml:space="preserve"> 64</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w:t>
            </w:r>
            <w:r>
              <w:rPr>
                <w:rFonts w:ascii="宋体" w:eastAsia="宋体" w:hAnsi="宋体" w:cs="宋体" w:hint="eastAsia"/>
              </w:rPr>
              <w:t>：</w:t>
            </w:r>
            <w:r>
              <w:t>PDSCH power offset -3 dB, BS #</w:t>
            </w:r>
            <w:proofErr w:type="spellStart"/>
            <w:r>
              <w:t>TxRU</w:t>
            </w:r>
            <w:proofErr w:type="spellEnd"/>
            <w:r>
              <w:t xml:space="preserve"> 32</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reference configuration</w:t>
            </w:r>
            <w:r>
              <w:rPr>
                <w:rFonts w:ascii="宋体" w:eastAsia="宋体" w:hAnsi="宋体" w:cs="宋体" w:hint="eastAsia"/>
              </w:rPr>
              <w:t>：</w:t>
            </w:r>
            <w:r>
              <w:t>Set1</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FTP3</w:t>
            </w:r>
            <w:r>
              <w:rPr>
                <w:rFonts w:ascii="宋体" w:eastAsia="宋体" w:hAnsi="宋体" w:cs="宋体" w:hint="eastAsia"/>
              </w:rPr>
              <w:t>，</w:t>
            </w:r>
            <w:r>
              <w:t>DRX (160, 8, 100)</w:t>
            </w:r>
            <w:r>
              <w:rPr>
                <w:rFonts w:ascii="宋体" w:eastAsia="宋体" w:hAnsi="宋体" w:cs="宋体" w:hint="eastAsia"/>
              </w:rPr>
              <w:t>，</w:t>
            </w:r>
            <w:r>
              <w:t>Single value η (=1)</w:t>
            </w: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UPT:9.06</w:t>
            </w:r>
            <w:proofErr w:type="gramStart"/>
            <w:r>
              <w:t>%,UE</w:t>
            </w:r>
            <w:proofErr w:type="gramEnd"/>
            <w:r>
              <w:t xml:space="preserve"> power comsumption:7.62%,latency:9.96%</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19.7%</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UPT:9.06</w:t>
            </w:r>
            <w:proofErr w:type="gramStart"/>
            <w:r>
              <w:t>%,UE</w:t>
            </w:r>
            <w:proofErr w:type="gramEnd"/>
            <w:r>
              <w:t xml:space="preserve"> power comsumption:7.62%,latency:9.96%</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Huawei</w:t>
            </w:r>
            <w:r>
              <w:rPr>
                <w:rFonts w:ascii="宋体" w:eastAsia="宋体" w:hAnsi="宋体" w:cs="宋体" w:hint="eastAsia"/>
              </w:rPr>
              <w:t>，</w:t>
            </w:r>
            <w:proofErr w:type="spellStart"/>
            <w:r>
              <w:t>HiSilicon</w:t>
            </w:r>
            <w:proofErr w:type="spellEnd"/>
          </w:p>
          <w:p w:rsidR="00287FE9" w:rsidRDefault="00B82E0D">
            <w:pPr>
              <w:pStyle w:val="affff6"/>
            </w:pPr>
            <w:r>
              <w:t>[R1-2210858]</w:t>
            </w:r>
          </w:p>
          <w:p w:rsidR="00287FE9" w:rsidRDefault="00287FE9">
            <w:pPr>
              <w:pStyle w:val="affff6"/>
            </w:pPr>
          </w:p>
        </w:tc>
        <w:tc>
          <w:tcPr>
            <w:tcW w:w="2044"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Dynamic Power back-off with Multiple CSIs</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30% load(medium)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5.3%</w:t>
            </w:r>
          </w:p>
        </w:tc>
        <w:tc>
          <w:tcPr>
            <w:tcW w:w="311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Dynamic Power back-off with Single CSI</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eference configuration: Set1</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FTP3 IM,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1696"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U</w:t>
            </w:r>
            <w:r>
              <w:rPr>
                <w:rFonts w:eastAsiaTheme="minorEastAsia"/>
              </w:rPr>
              <w:t>PT: 0%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7.3%</w:t>
            </w:r>
          </w:p>
        </w:tc>
        <w:tc>
          <w:tcPr>
            <w:tcW w:w="311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Dynamic Power back-off with Single CSI</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eference configuration: Set1</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VoIP,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1696"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6.9%</w:t>
            </w:r>
          </w:p>
        </w:tc>
        <w:tc>
          <w:tcPr>
            <w:tcW w:w="311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Dynamic Power back-off with Single CSI</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eference configuration: Set2</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VoIP,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1696"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11.5%</w:t>
            </w:r>
          </w:p>
        </w:tc>
        <w:tc>
          <w:tcPr>
            <w:tcW w:w="311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Dynamic Power back-off with Single CSI</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eference configuration: Set2</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VoIP, 4T for Set </w:t>
            </w:r>
            <w:proofErr w:type="gramStart"/>
            <w:r>
              <w:t>2,NO</w:t>
            </w:r>
            <w:proofErr w:type="gramEnd"/>
            <w:r>
              <w:t xml:space="preserve">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1696"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5.3%</w:t>
            </w:r>
          </w:p>
        </w:tc>
        <w:tc>
          <w:tcPr>
            <w:tcW w:w="311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Dynamic Power back-off with Single CSI</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eference configuration: Set2</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FTP3 IM, 4T for Set 2,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1696"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proofErr w:type="spellStart"/>
            <w:proofErr w:type="gramStart"/>
            <w:r>
              <w:t>ZTE,Sanechips</w:t>
            </w:r>
            <w:proofErr w:type="spellEnd"/>
            <w:proofErr w:type="gramEnd"/>
          </w:p>
          <w:p w:rsidR="00287FE9" w:rsidRDefault="00B82E0D">
            <w:pPr>
              <w:pStyle w:val="affff6"/>
              <w:rPr>
                <w:b w:val="0"/>
                <w:bCs w:val="0"/>
              </w:rPr>
            </w:pPr>
            <w:r>
              <w:rPr>
                <w:rFonts w:hint="eastAsia"/>
              </w:rPr>
              <w:t>[</w:t>
            </w:r>
            <w:r>
              <w:t>R1-2211903]</w:t>
            </w:r>
          </w:p>
          <w:p w:rsidR="00287FE9" w:rsidRDefault="00287FE9">
            <w:pPr>
              <w:jc w:val="center"/>
              <w:rPr>
                <w:sz w:val="12"/>
                <w:szCs w:val="12"/>
              </w:rPr>
            </w:pPr>
          </w:p>
          <w:p w:rsidR="00287FE9" w:rsidRDefault="00287FE9">
            <w:pPr>
              <w:jc w:val="center"/>
              <w:rPr>
                <w:sz w:val="12"/>
                <w:szCs w:val="12"/>
              </w:rPr>
            </w:pP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 PSD reduction</w:t>
            </w:r>
            <w:r>
              <w:br/>
              <w:t>53.75dBm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2.3%</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55dBm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 FR1 TDD, FTP3: 20K packet size, slot-</w:t>
            </w:r>
            <w:proofErr w:type="spellStart"/>
            <w:r>
              <w:t>level,Pstatic</w:t>
            </w:r>
            <w:proofErr w:type="spellEnd"/>
            <w:r>
              <w:t>=P3, η=1</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0.56%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1.82%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Medium </w:t>
            </w:r>
            <w:proofErr w:type="gramStart"/>
            <w:r>
              <w:t>load(</w:t>
            </w:r>
            <w:proofErr w:type="gramEnd"/>
            <w:r>
              <w:t>RU=31%)</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6.0%</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3.8%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 PSD reduction</w:t>
            </w:r>
            <w:r>
              <w:br/>
              <w:t>52dBm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6.4%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1.26%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10.1%</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1.83%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Medium </w:t>
            </w:r>
            <w:proofErr w:type="gramStart"/>
            <w:r>
              <w:t>load(</w:t>
            </w:r>
            <w:proofErr w:type="gramEnd"/>
            <w:r>
              <w:t>RU=31%)</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12.9%</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2.38%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Low </w:t>
            </w:r>
            <w:proofErr w:type="gramStart"/>
            <w:r>
              <w:t>load(</w:t>
            </w:r>
            <w:proofErr w:type="gramEnd"/>
            <w:r>
              <w:t>RU=4.7%)</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3.9%</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55dBm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 FR1 TDD, FTP3: 0.5M packet size, slot-</w:t>
            </w:r>
            <w:proofErr w:type="spellStart"/>
            <w:r>
              <w:t>level,Pstatic</w:t>
            </w:r>
            <w:proofErr w:type="spellEnd"/>
            <w:r>
              <w:t>=P3, η=1</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5.74%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Low </w:t>
            </w:r>
            <w:proofErr w:type="gramStart"/>
            <w:r>
              <w:t>load(</w:t>
            </w:r>
            <w:proofErr w:type="gramEnd"/>
            <w:r>
              <w:t>RU=9.6%)</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7.0%</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4.32%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RU=23.5%)</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12.2%</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5.48%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Medium </w:t>
            </w:r>
            <w:proofErr w:type="gramStart"/>
            <w:r>
              <w:t>load(</w:t>
            </w:r>
            <w:proofErr w:type="gramEnd"/>
            <w:r>
              <w:t>RU=38.4%)</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16.6%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9.81%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 PSD reduction</w:t>
            </w:r>
            <w:r>
              <w:br/>
              <w:t>47.75dBm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RU=13%)</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5.9%</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49dBm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2: FR1 FDD, FTP3: 0.1M packet size, slot-</w:t>
            </w:r>
            <w:proofErr w:type="spellStart"/>
            <w:r>
              <w:t>level,Pstatic</w:t>
            </w:r>
            <w:proofErr w:type="spellEnd"/>
            <w:r>
              <w:t>=P3, η=1</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0.64%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RU=29%)</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8.6%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0.05%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 PSD reduction</w:t>
            </w:r>
            <w:r>
              <w:br/>
              <w:t>46dBm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RU=13%)</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11.8%</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1.56%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RU=29%)</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17.0%</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0.75%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Dynamic PDSCH PSD adaptation via multi-CSI</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12.1%</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55dBm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 FR1 TDD, FTP3: 20K packet size, slot-</w:t>
            </w:r>
            <w:proofErr w:type="spellStart"/>
            <w:r>
              <w:t>level,Pstatic</w:t>
            </w:r>
            <w:proofErr w:type="spellEnd"/>
            <w:r>
              <w:t>=P3, η=1</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0.38%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16.6%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0.35%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Medium </w:t>
            </w:r>
            <w:proofErr w:type="gramStart"/>
            <w:r>
              <w:t>load(</w:t>
            </w:r>
            <w:proofErr w:type="gramEnd"/>
            <w:r>
              <w:t>RU=31%)</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23.8%</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1.17%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eastAsia="宋体" w:hint="eastAsia"/>
                <w:color w:val="FF0000"/>
                <w:lang w:val="en-US"/>
              </w:rPr>
              <w:t xml:space="preserve">Medium </w:t>
            </w:r>
            <w:proofErr w:type="gramStart"/>
            <w:r>
              <w:t>load(</w:t>
            </w:r>
            <w:proofErr w:type="gramEnd"/>
            <w:r>
              <w:t>RU=31%)</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16.4%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0.27% UPT loss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NOKIA/NSB</w:t>
            </w:r>
          </w:p>
          <w:p w:rsidR="00287FE9" w:rsidRDefault="00B82E0D">
            <w:pPr>
              <w:pStyle w:val="affff6"/>
            </w:pPr>
            <w:r>
              <w:rPr>
                <w:rFonts w:hint="eastAsia"/>
              </w:rPr>
              <w:t>[</w:t>
            </w:r>
            <w:r>
              <w:t>R1-2211097]</w:t>
            </w:r>
          </w:p>
          <w:p w:rsidR="00287FE9" w:rsidRDefault="00287FE9">
            <w:pPr>
              <w:jc w:val="center"/>
              <w:rPr>
                <w:sz w:val="12"/>
                <w:szCs w:val="12"/>
              </w:rPr>
            </w:pPr>
          </w:p>
          <w:p w:rsidR="00287FE9" w:rsidRDefault="00287FE9">
            <w:pPr>
              <w:jc w:val="center"/>
              <w:rPr>
                <w:b w:val="0"/>
                <w:bCs w:val="0"/>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3dB</w:t>
            </w: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9.8%</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 xml:space="preserve">aseline: </w:t>
            </w:r>
            <w:proofErr w:type="spellStart"/>
            <w:r>
              <w:t>MaximumTx</w:t>
            </w:r>
            <w:proofErr w:type="spellEnd"/>
            <w:r>
              <w:t xml:space="preserve"> power of 49 </w:t>
            </w:r>
            <w:proofErr w:type="spellStart"/>
            <w:r>
              <w:t>dBm.UEs</w:t>
            </w:r>
            <w:proofErr w:type="spellEnd"/>
            <w:r>
              <w:t xml:space="preserve"> are initially in RRC_CONNECTED state</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2, DL-FTP3, A=0,4; Single value η (=1)</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SLS</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UPT:144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6dB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12.2%</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UPT:134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9dB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13.4%</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UPT:119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3dB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L</w:t>
            </w:r>
            <w:r>
              <w:t>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15.4%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UPT:104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6dB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19.7%</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UPT:97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9dB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17.9%</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UPT:88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3dB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16.2%</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UPT:76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6dB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23.4%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UPT:70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DL transmit power by 9dB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24.7%</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UPT:63 Mbps</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DCM</w:t>
            </w:r>
          </w:p>
          <w:p w:rsidR="00287FE9" w:rsidRDefault="00B82E0D">
            <w:pPr>
              <w:pStyle w:val="affff6"/>
            </w:pPr>
            <w:r>
              <w:rPr>
                <w:rFonts w:hint="eastAsia"/>
              </w:rPr>
              <w:t>[</w:t>
            </w:r>
            <w:r>
              <w:t>R1-2211994]</w:t>
            </w:r>
          </w:p>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6.6%</w:t>
            </w:r>
          </w:p>
        </w:tc>
        <w:tc>
          <w:tcPr>
            <w:tcW w:w="3118"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proofErr w:type="gramStart"/>
            <w:r>
              <w:rPr>
                <w:rFonts w:hint="eastAsia"/>
              </w:rPr>
              <w:t>B</w:t>
            </w:r>
            <w:r>
              <w:t>aseline:PDSCH</w:t>
            </w:r>
            <w:proofErr w:type="spellEnd"/>
            <w:proofErr w:type="gramEnd"/>
            <w:r>
              <w:t xml:space="preserve"> power offset 0 dB</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1,FTP3, A=0.4, Single value η (=1)</w:t>
            </w: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04" w:author="Yuki Takahashi" w:date="2022-11-15T16:56:00Z">
              <w:r>
                <w:rPr>
                  <w:color w:val="FF0000"/>
                </w:rPr>
                <w:delText>UPT:-</w:delText>
              </w:r>
            </w:del>
            <w:r>
              <w:rPr>
                <w:color w:val="FF0000"/>
              </w:rPr>
              <w:t>1.00%</w:t>
            </w:r>
            <w:ins w:id="505" w:author="Yuki Takahashi" w:date="2022-11-15T16:56: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PDSCH_PowOffset_-12dB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8.3%</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06" w:author="Yuki Takahashi" w:date="2022-11-15T16:56:00Z">
              <w:r>
                <w:rPr>
                  <w:color w:val="FF0000"/>
                </w:rPr>
                <w:delText>UPT:-</w:delText>
              </w:r>
            </w:del>
            <w:r>
              <w:rPr>
                <w:color w:val="FF0000"/>
              </w:rPr>
              <w:t>2.60%</w:t>
            </w:r>
            <w:ins w:id="507" w:author="Yuki Takahashi" w:date="2022-11-15T16:56:00Z">
              <w:r>
                <w:rPr>
                  <w:color w:val="FF0000"/>
                </w:rPr>
                <w:t xml:space="preserve"> UPT </w:t>
              </w:r>
            </w:ins>
            <w:ins w:id="508" w:author="Yuki Takahashi" w:date="2022-11-15T16:57:00Z">
              <w:r>
                <w:rPr>
                  <w:color w:val="FF0000"/>
                </w:rPr>
                <w:t>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PDSCH_PowOffset_-18dB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8.7%</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09" w:author="Yuki Takahashi" w:date="2022-11-15T16:57:00Z">
              <w:r>
                <w:rPr>
                  <w:color w:val="FF0000"/>
                </w:rPr>
                <w:delText>UPT:-</w:delText>
              </w:r>
            </w:del>
            <w:r>
              <w:rPr>
                <w:color w:val="FF0000"/>
              </w:rPr>
              <w:t>5.70%</w:t>
            </w:r>
            <w:ins w:id="510"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15.5%</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11" w:author="Yuki Takahashi" w:date="2022-11-15T16:57:00Z">
              <w:r>
                <w:rPr>
                  <w:color w:val="FF0000"/>
                </w:rPr>
                <w:delText>UPT:-</w:delText>
              </w:r>
            </w:del>
            <w:r>
              <w:rPr>
                <w:color w:val="FF0000"/>
              </w:rPr>
              <w:t>2.50%</w:t>
            </w:r>
            <w:ins w:id="512"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PDSCH_PowOffset_-12dB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19.5%</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13" w:author="Yuki Takahashi" w:date="2022-11-15T16:57:00Z">
              <w:r>
                <w:rPr>
                  <w:color w:val="FF0000"/>
                </w:rPr>
                <w:delText>UPT:-</w:delText>
              </w:r>
            </w:del>
            <w:r>
              <w:rPr>
                <w:color w:val="FF0000"/>
              </w:rPr>
              <w:t>2.00%</w:t>
            </w:r>
            <w:ins w:id="514"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PDSCH_PowOffset_-18dB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20.4%</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15" w:author="Yuki Takahashi" w:date="2022-11-15T16:57:00Z">
              <w:r>
                <w:rPr>
                  <w:color w:val="FF0000"/>
                </w:rPr>
                <w:delText>UPT:-</w:delText>
              </w:r>
            </w:del>
            <w:r>
              <w:rPr>
                <w:color w:val="FF0000"/>
              </w:rPr>
              <w:t>5.80%</w:t>
            </w:r>
            <w:ins w:id="516"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PDSCH_PowOffset_-6dB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High</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24.1%</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ins w:id="517" w:author="Yuki Takahashi" w:date="2022-11-15T16:57:00Z">
              <w:r>
                <w:rPr>
                  <w:color w:val="FF0000"/>
                </w:rPr>
                <w:t>-</w:t>
              </w:r>
            </w:ins>
            <w:del w:id="518" w:author="Yuki Takahashi" w:date="2022-11-15T16:57:00Z">
              <w:r>
                <w:rPr>
                  <w:color w:val="FF0000"/>
                </w:rPr>
                <w:delText>UPT:</w:delText>
              </w:r>
            </w:del>
            <w:r>
              <w:rPr>
                <w:color w:val="FF0000"/>
              </w:rPr>
              <w:t>3.10%</w:t>
            </w:r>
            <w:ins w:id="519"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PDSCH_PowOffset_-12dB</w:t>
            </w: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29.9%</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ins w:id="520" w:author="Yuki Takahashi" w:date="2022-11-15T16:57:00Z">
              <w:r>
                <w:rPr>
                  <w:color w:val="FF0000"/>
                </w:rPr>
                <w:t>-</w:t>
              </w:r>
            </w:ins>
            <w:del w:id="521" w:author="Yuki Takahashi" w:date="2022-11-15T16:57:00Z">
              <w:r>
                <w:rPr>
                  <w:color w:val="FF0000"/>
                </w:rPr>
                <w:delText>UPT:</w:delText>
              </w:r>
            </w:del>
            <w:r>
              <w:rPr>
                <w:color w:val="FF0000"/>
              </w:rPr>
              <w:t>0.70%</w:t>
            </w:r>
            <w:ins w:id="522"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PDSCH_PowOffset_-18dB</w:t>
            </w: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31.4%</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color w:val="FF0000"/>
              </w:rPr>
            </w:pPr>
            <w:del w:id="523" w:author="Yuki Takahashi" w:date="2022-11-15T16:57:00Z">
              <w:r>
                <w:rPr>
                  <w:color w:val="FF0000"/>
                </w:rPr>
                <w:delText>UPT:</w:delText>
              </w:r>
            </w:del>
            <w:r>
              <w:rPr>
                <w:color w:val="FF0000"/>
              </w:rPr>
              <w:t>0%</w:t>
            </w:r>
            <w:ins w:id="524" w:author="Yuki Takahashi" w:date="2022-11-15T16:57:00Z">
              <w:r>
                <w:rPr>
                  <w:color w:val="FF0000"/>
                </w:rPr>
                <w:t xml:space="preserve"> UPT loss</w:t>
              </w:r>
            </w:ins>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Intel</w:t>
            </w:r>
          </w:p>
          <w:p w:rsidR="00287FE9" w:rsidRDefault="00B82E0D">
            <w:pPr>
              <w:pStyle w:val="affff6"/>
            </w:pPr>
            <w:r>
              <w:rPr>
                <w:rFonts w:hint="eastAsia"/>
              </w:rPr>
              <w:t>[</w:t>
            </w:r>
            <w:del w:id="525" w:author="Lee, Daewon" w:date="2022-11-15T17:55:00Z">
              <w:r>
                <w:delText>R1-2211410</w:delText>
              </w:r>
            </w:del>
            <w:ins w:id="526" w:author="Lee, Daewon" w:date="2022-11-15T17:55:00Z">
              <w:r>
                <w:t>R1-2212563</w:t>
              </w:r>
            </w:ins>
            <w:r>
              <w:t>]</w:t>
            </w: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Transmit Power Adaptation/ -12dB power</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Cat1</w:t>
            </w: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19.2%</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Full power</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SLS; No C-DRX used for UEs;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CSI feedback based on SRS;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SIB1 BW: 48 PRB;</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No paging overhead;</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 SSB beam;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SSB/PRACH periodicity: 20msec;</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SIB1 periodicity: 40msec;</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Slot level model</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For scaling:</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A = 0.4;</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gramStart"/>
            <w:r>
              <w:rPr>
                <w:rFonts w:hint="eastAsia"/>
              </w:rPr>
              <w:t>η</w:t>
            </w:r>
            <w:r>
              <w:t>(</w:t>
            </w:r>
            <w:proofErr w:type="spellStart"/>
            <w:proofErr w:type="gramEnd"/>
            <w:r>
              <w:t>s_f,s_p</w:t>
            </w:r>
            <w:proofErr w:type="spellEnd"/>
            <w:r>
              <w:t xml:space="preserve"> )=1 for any sf, </w:t>
            </w:r>
            <w:proofErr w:type="spellStart"/>
            <w:r>
              <w:t>sp</w:t>
            </w:r>
            <w:proofErr w:type="spellEnd"/>
            <w:r>
              <w:t>;</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819.7 Mbps</w:t>
            </w:r>
            <w:r>
              <w:br/>
              <w:t>ES: 746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5.10</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(ES</w:t>
            </w:r>
            <w:proofErr w:type="gramStart"/>
            <w:r>
              <w:t>) :</w:t>
            </w:r>
            <w:proofErr w:type="gramEnd"/>
            <w:r>
              <w:t xml:space="preserve"> 5.43</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28.2%</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611.5 Mbps</w:t>
            </w:r>
            <w:r>
              <w:br/>
              <w:t>ES: 567.5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3.25</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34.3%</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457.9 Mbps</w:t>
            </w:r>
            <w:r>
              <w:br/>
              <w:t>ES: 415.1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2.03</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Transmit Power Adaptation/ -6dB power</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Baseline: 819.7 Mbps</w:t>
            </w:r>
            <w:r>
              <w:br/>
              <w:t>ES: 798.5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5.10</w:t>
            </w:r>
            <w:r>
              <w:br/>
            </w:r>
            <w:proofErr w:type="spellStart"/>
            <w:r>
              <w:t>Avg</w:t>
            </w:r>
            <w:proofErr w:type="spellEnd"/>
            <w:r>
              <w:t xml:space="preserve"> EE (ES</w:t>
            </w:r>
            <w:proofErr w:type="gramStart"/>
            <w:r>
              <w:t>) :</w:t>
            </w:r>
            <w:proofErr w:type="gramEnd"/>
            <w:r>
              <w:t xml:space="preserve"> 5.83</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25.4%</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Baseline: 611.5 Mbps</w:t>
            </w:r>
            <w:r>
              <w:br/>
              <w:t>ES: 604.8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3.41</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30.0%</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Baseline: 457.9 Mbps</w:t>
            </w:r>
            <w:r>
              <w:br/>
              <w:t>ES: 450.7 Mbps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2.06</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jc w:val="center"/>
              <w:rPr>
                <w:b w:val="0"/>
                <w:bCs w:val="0"/>
                <w:sz w:val="12"/>
                <w:szCs w:val="12"/>
              </w:rPr>
            </w:pPr>
            <w:r>
              <w:rPr>
                <w:sz w:val="12"/>
                <w:szCs w:val="12"/>
              </w:rPr>
              <w:t>CATT</w:t>
            </w:r>
          </w:p>
          <w:p w:rsidR="00287FE9" w:rsidRDefault="00B82E0D">
            <w:pPr>
              <w:jc w:val="center"/>
              <w:rPr>
                <w:sz w:val="12"/>
                <w:szCs w:val="12"/>
              </w:rPr>
            </w:pPr>
            <w:r>
              <w:rPr>
                <w:sz w:val="12"/>
                <w:szCs w:val="12"/>
              </w:rPr>
              <w:t>[R1-2211210]</w:t>
            </w: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Adaptation of transmission power of signals and channels</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 load</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3.9%</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proofErr w:type="spellStart"/>
            <w:proofErr w:type="gramStart"/>
            <w:r>
              <w:rPr>
                <w:rFonts w:hint="eastAsia"/>
              </w:rPr>
              <w:t>B</w:t>
            </w:r>
            <w:r>
              <w:t>aseline:SSB</w:t>
            </w:r>
            <w:proofErr w:type="spellEnd"/>
            <w:proofErr w:type="gramEnd"/>
            <w:r>
              <w:t xml:space="preserve"> periodicity 20ms;CSI-RS/TRS 10ms;Transmission power:55dBm;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 FTP3, inter-arrival time = 200ms, packet size = 0.5Mbytes;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A=0.4; </w:t>
            </w:r>
            <w:proofErr w:type="gramStart"/>
            <w:r>
              <w:t>η(</w:t>
            </w:r>
            <w:proofErr w:type="spellStart"/>
            <w:proofErr w:type="gramEnd"/>
            <w:r>
              <w:t>s_f</w:t>
            </w:r>
            <w:proofErr w:type="spellEnd"/>
            <w:r>
              <w:t xml:space="preserve">, </w:t>
            </w:r>
            <w:proofErr w:type="spellStart"/>
            <w:r>
              <w:t>s_p</w:t>
            </w:r>
            <w:proofErr w:type="spellEnd"/>
            <w:r>
              <w:t>)=1.</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UPTloss:1.6%</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 load</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7.7%</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UPTloss:1.8%</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 load</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9.1%</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UPTloss:2.8%</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 load</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4.1%</w:t>
            </w:r>
          </w:p>
        </w:tc>
        <w:tc>
          <w:tcPr>
            <w:tcW w:w="3118"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SSB periodicity 20</w:t>
            </w:r>
            <w:proofErr w:type="gramStart"/>
            <w:r>
              <w:t>ms;CSI</w:t>
            </w:r>
            <w:proofErr w:type="gramEnd"/>
            <w:r>
              <w:t>-RS/TRS 10ms;(DRX-cycle, on duration timer, inactivity timer) = (160ms, 8ms, 100ms);Power domain adaptation;</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 FTP3, inter-arrival time = 200ms, packet size = 0.5Mbytes;</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A=0.4; </w:t>
            </w:r>
            <w:proofErr w:type="gramStart"/>
            <w:r>
              <w:t>η(</w:t>
            </w:r>
            <w:proofErr w:type="spellStart"/>
            <w:proofErr w:type="gramEnd"/>
            <w:r>
              <w:t>s_f</w:t>
            </w:r>
            <w:proofErr w:type="spellEnd"/>
            <w:r>
              <w:t xml:space="preserve">, </w:t>
            </w:r>
            <w:proofErr w:type="spellStart"/>
            <w:r>
              <w:t>s_p</w:t>
            </w:r>
            <w:proofErr w:type="spellEnd"/>
            <w:r>
              <w:t>)=1.</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UPTloss:1.9%</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 load</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7.7%</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UPTloss:3.9%</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jc w:val="center"/>
              <w:rPr>
                <w:sz w:val="12"/>
                <w:szCs w:val="12"/>
              </w:rPr>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 load</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11.2%</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UPTloss:3.1%</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Ericsson</w:t>
            </w:r>
          </w:p>
          <w:p w:rsidR="00287FE9" w:rsidRDefault="00B82E0D">
            <w:pPr>
              <w:pStyle w:val="affff6"/>
              <w:rPr>
                <w:b w:val="0"/>
                <w:bCs w:val="0"/>
              </w:rPr>
            </w:pPr>
            <w:r>
              <w:t>[R1-2212154]</w:t>
            </w: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Tx power adaptation (reduction up to 12 dB)</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Cat1</w:t>
            </w: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20.9%</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BS Tx power 55 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1,FTP3</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 SSB</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Single value η (=1)</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3% for 50-% UE</w:t>
            </w:r>
            <w:r>
              <w:br/>
              <w:t>UPT loss of 22%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40.5%</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8% for 50-% UE</w:t>
            </w:r>
            <w:r>
              <w:br/>
              <w:t>UPT loss of 36%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47.6%</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0% for 95-% UE, </w:t>
            </w:r>
            <w:r>
              <w:br/>
              <w:t>UPT loss of 9% for 50-% UE</w:t>
            </w:r>
            <w:r>
              <w:br/>
              <w:t>UPT loss of 13%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Tx power adaptation (reduction up to 6 dB)</w:t>
            </w:r>
          </w:p>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17.7%</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1% for 50-% UE</w:t>
            </w:r>
            <w:r>
              <w:br/>
              <w:t>UPT loss of 2%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33.0%</w:t>
            </w:r>
          </w:p>
        </w:tc>
        <w:tc>
          <w:tcPr>
            <w:tcW w:w="3118"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0% for 95-% UE, </w:t>
            </w:r>
            <w:r>
              <w:br/>
              <w:t>UPT loss of 4% for 50-% UE</w:t>
            </w:r>
            <w:r>
              <w:br/>
              <w:t>UPT loss of 7%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Medium</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38.5%</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loss of 2% for 95-% UE, </w:t>
            </w:r>
            <w:r>
              <w:br/>
              <w:t>UPT loss of 9% for 50-% UE</w:t>
            </w:r>
            <w:r>
              <w:br/>
              <w:t>UPT loss of 7% for 5-% UE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Samsung</w:t>
            </w:r>
          </w:p>
          <w:p w:rsidR="00287FE9" w:rsidRDefault="00B82E0D">
            <w:pPr>
              <w:pStyle w:val="affff6"/>
            </w:pPr>
            <w:r>
              <w:rPr>
                <w:rFonts w:hint="eastAsia"/>
              </w:rPr>
              <w:t>[</w:t>
            </w:r>
            <w:r>
              <w:t>R1-2212</w:t>
            </w:r>
            <w:ins w:id="527" w:author="samsung" w:date="2022-11-15T17:56:00Z">
              <w:r>
                <w:t>543</w:t>
              </w:r>
            </w:ins>
            <w:del w:id="528" w:author="samsung" w:date="2022-11-15T17:56:00Z">
              <w:r>
                <w:delText>056</w:delText>
              </w:r>
            </w:del>
            <w:r>
              <w:t>]</w:t>
            </w: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Transmission power adaptation</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643"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Reference traffic:</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7.5 % RU</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Reduced traffic:</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4.4 % RU</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51.5%</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B</w:t>
            </w:r>
            <w:r>
              <w:t>aseline: BS Tx power 55 dBm</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r</w:t>
            </w:r>
            <w:r>
              <w:t xml:space="preserve">eference </w:t>
            </w:r>
            <w:proofErr w:type="spellStart"/>
            <w:proofErr w:type="gramStart"/>
            <w:r>
              <w:t>configuration:Set</w:t>
            </w:r>
            <w:proofErr w:type="spellEnd"/>
            <w:proofErr w:type="gramEnd"/>
            <w:r>
              <w:t xml:space="preserve"> 1,FTP3</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a static part of power for BS: P_3</w:t>
            </w:r>
            <w:r>
              <w:br/>
              <w:t>A: 0.4</w:t>
            </w:r>
            <w:r>
              <w:br/>
              <w:t xml:space="preserve">For eta, If two values of </w:t>
            </w:r>
            <w:proofErr w:type="gramStart"/>
            <w:r>
              <w:t>η(</w:t>
            </w:r>
            <w:proofErr w:type="spellStart"/>
            <w:proofErr w:type="gramEnd"/>
            <w:r>
              <w:t>s_f,s_p</w:t>
            </w:r>
            <w:proofErr w:type="spellEnd"/>
            <w:r>
              <w:t xml:space="preserve"> ) are used for </w:t>
            </w:r>
            <w:proofErr w:type="spellStart"/>
            <w:r>
              <w:t>evaluation,η</w:t>
            </w:r>
            <w:proofErr w:type="spellEnd"/>
            <w:r>
              <w:t>(</w:t>
            </w:r>
            <w:proofErr w:type="spellStart"/>
            <w:r>
              <w:t>s_f,s_p</w:t>
            </w:r>
            <w:proofErr w:type="spellEnd"/>
            <w:r>
              <w:t xml:space="preserve"> ) = 0.76 if </w:t>
            </w:r>
            <w:proofErr w:type="spellStart"/>
            <w:r>
              <w:t>s_f</w:t>
            </w:r>
            <w:proofErr w:type="spellEnd"/>
            <w:r>
              <w:t>*</w:t>
            </w:r>
            <w:proofErr w:type="spellStart"/>
            <w:r>
              <w:t>s_p</w:t>
            </w:r>
            <w:proofErr w:type="spellEnd"/>
            <w:r>
              <w:t xml:space="preserve"> &lt;0.5; otherwise, η(</w:t>
            </w:r>
            <w:proofErr w:type="spellStart"/>
            <w:r>
              <w:t>s_f,s_p</w:t>
            </w:r>
            <w:proofErr w:type="spellEnd"/>
            <w:r>
              <w:t xml:space="preserve"> )=1.</w:t>
            </w:r>
            <w:r>
              <w:br/>
              <w:t>46.5 and 5.2 relative power per a SSB for Cat 1 and Cat 2</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UPT:10.40%, Packet latency: 24.7%</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Scheduling latency: No increase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2</w:t>
            </w:r>
          </w:p>
        </w:tc>
        <w:tc>
          <w:tcPr>
            <w:tcW w:w="643"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17.5%</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UPT:10.40%, Packet latency: 24.7%</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Scheduling latency: No increase</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val="restart"/>
          </w:tcPr>
          <w:p w:rsidR="00287FE9" w:rsidRDefault="00B82E0D">
            <w:pPr>
              <w:pStyle w:val="affff6"/>
              <w:rPr>
                <w:b w:val="0"/>
                <w:bCs w:val="0"/>
              </w:rPr>
            </w:pPr>
            <w:r>
              <w:t>Qualcomm</w:t>
            </w:r>
          </w:p>
          <w:p w:rsidR="00287FE9" w:rsidRDefault="00B82E0D">
            <w:pPr>
              <w:pStyle w:val="affff6"/>
            </w:pPr>
            <w:r>
              <w:t>[R1-2212128]</w:t>
            </w:r>
          </w:p>
        </w:tc>
        <w:tc>
          <w:tcPr>
            <w:tcW w:w="2044"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Tx power reduction (55dBm to 52dBm)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Cat 1</w:t>
            </w:r>
          </w:p>
        </w:tc>
        <w:tc>
          <w:tcPr>
            <w:tcW w:w="643"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Low</w:t>
            </w:r>
          </w:p>
        </w:tc>
        <w:tc>
          <w:tcPr>
            <w:tcW w:w="708"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13.1%</w:t>
            </w:r>
          </w:p>
        </w:tc>
        <w:tc>
          <w:tcPr>
            <w:tcW w:w="3118" w:type="dxa"/>
            <w:vMerge w:val="restart"/>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B</w:t>
            </w:r>
            <w:r>
              <w:t xml:space="preserve">aseline: BS </w:t>
            </w:r>
            <w:proofErr w:type="spellStart"/>
            <w:r>
              <w:t>BS</w:t>
            </w:r>
            <w:proofErr w:type="spellEnd"/>
            <w:r>
              <w:t xml:space="preserve"> #</w:t>
            </w:r>
            <w:proofErr w:type="spellStart"/>
            <w:r>
              <w:t>TxRU</w:t>
            </w:r>
            <w:proofErr w:type="spellEnd"/>
            <w:r>
              <w:t xml:space="preserve"> 64 with 55dBm Tx power</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r</w:t>
            </w:r>
            <w:r>
              <w:t xml:space="preserve">eference </w:t>
            </w:r>
            <w:proofErr w:type="spellStart"/>
            <w:proofErr w:type="gramStart"/>
            <w:r>
              <w:t>configuration:Set</w:t>
            </w:r>
            <w:proofErr w:type="spellEnd"/>
            <w:proofErr w:type="gramEnd"/>
            <w:r>
              <w:t xml:space="preserve"> 1,FTP3</w:t>
            </w:r>
          </w:p>
        </w:tc>
        <w:tc>
          <w:tcPr>
            <w:tcW w:w="1696"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UPT </w:t>
            </w:r>
            <w:proofErr w:type="spellStart"/>
            <w:r>
              <w:t>lsss</w:t>
            </w:r>
            <w:proofErr w:type="spellEnd"/>
            <w:r>
              <w:t xml:space="preserve"> at 50%-tile: 10%,</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DL SINR loss at 5% tile: 4dB</w:t>
            </w:r>
          </w:p>
        </w:tc>
      </w:tr>
      <w:tr w:rsidR="00287FE9" w:rsidTr="00287FE9">
        <w:tc>
          <w:tcPr>
            <w:cnfStyle w:val="001000000000" w:firstRow="0" w:lastRow="0" w:firstColumn="1" w:lastColumn="0" w:oddVBand="0" w:evenVBand="0" w:oddHBand="0" w:evenHBand="0" w:firstRowFirstColumn="0" w:firstRowLastColumn="0" w:lastRowFirstColumn="0" w:lastRowLastColumn="0"/>
            <w:tcW w:w="730" w:type="dxa"/>
            <w:vMerge/>
          </w:tcPr>
          <w:p w:rsidR="00287FE9" w:rsidRDefault="00287FE9">
            <w:pPr>
              <w:pStyle w:val="affff6"/>
            </w:pPr>
          </w:p>
        </w:tc>
        <w:tc>
          <w:tcPr>
            <w:tcW w:w="2044"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Light</w:t>
            </w:r>
          </w:p>
        </w:tc>
        <w:tc>
          <w:tcPr>
            <w:tcW w:w="708"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6.6%</w:t>
            </w:r>
          </w:p>
        </w:tc>
        <w:tc>
          <w:tcPr>
            <w:tcW w:w="3118"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69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UPT loss at 50%-tile: 16%,</w:t>
            </w:r>
          </w:p>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DL SINR loss at 5% tile: 3dB</w:t>
            </w:r>
          </w:p>
        </w:tc>
      </w:tr>
    </w:tbl>
    <w:p w:rsidR="00287FE9" w:rsidRDefault="00287FE9"/>
    <w:p w:rsidR="00287FE9" w:rsidRDefault="00B82E0D">
      <w:pPr>
        <w:rPr>
          <w:lang w:eastAsia="zh-CN"/>
        </w:rPr>
      </w:pPr>
      <w:r>
        <w:rPr>
          <w:rFonts w:hint="eastAsia"/>
          <w:lang w:eastAsia="zh-CN"/>
        </w:rPr>
        <w:t>B</w:t>
      </w:r>
      <w:r>
        <w:rPr>
          <w:lang w:eastAsia="zh-CN"/>
        </w:rPr>
        <w:t xml:space="preserve">ased on the results, dynamic transmission power reduction on PDSCH can achieve BS energy savings gain at all load cases for both Set 1 FR1 TDD and Set 2 FR1 FDD including 4Tx BS antenna configuration, for both BS categories with FTP3 or FTP3 IM model, with or without UE C-DRX configuration. The presented gain varies in the range of 2.3%~51.5%, depending on the exact traffic load, power reduction level (power offset </w:t>
      </w:r>
      <w:proofErr w:type="spellStart"/>
      <w:r>
        <w:rPr>
          <w:lang w:eastAsia="zh-CN"/>
        </w:rPr>
        <w:t>w.r.t.</w:t>
      </w:r>
      <w:proofErr w:type="spellEnd"/>
      <w:r>
        <w:rPr>
          <w:lang w:eastAsia="zh-CN"/>
        </w:rPr>
        <w:t xml:space="preserve"> PDSCH) and CSI feedback assistance. The gain generally increases as the traffic load increases except that one result (Qualcomm) show reduced energy savings when the traffic load is from low to light. The gain can also increase when transmission power reduction level becomes higher, but the increment may become slower.</w:t>
      </w:r>
    </w:p>
    <w:p w:rsidR="00287FE9" w:rsidRDefault="00B82E0D">
      <w:pPr>
        <w:rPr>
          <w:lang w:eastAsia="zh-CN"/>
        </w:rPr>
      </w:pPr>
      <w:r>
        <w:rPr>
          <w:rFonts w:hint="eastAsia"/>
          <w:lang w:eastAsia="zh-CN"/>
        </w:rPr>
        <w:t>C</w:t>
      </w:r>
      <w:r>
        <w:rPr>
          <w:lang w:eastAsia="zh-CN"/>
        </w:rPr>
        <w:t>ompared to the baseline of no power reduction, 0.5</w:t>
      </w:r>
      <w:r>
        <w:rPr>
          <w:rFonts w:hint="eastAsia"/>
          <w:lang w:eastAsia="zh-CN"/>
        </w:rPr>
        <w:t>%~</w:t>
      </w:r>
      <w:r>
        <w:rPr>
          <w:lang w:eastAsia="zh-CN"/>
        </w:rPr>
        <w:t>19.49</w:t>
      </w:r>
      <w:r>
        <w:rPr>
          <w:rFonts w:hint="eastAsia"/>
          <w:lang w:eastAsia="zh-CN"/>
        </w:rPr>
        <w:t>%</w:t>
      </w:r>
      <w:r>
        <w:rPr>
          <w:lang w:eastAsia="zh-CN"/>
        </w:rPr>
        <w:t xml:space="preserve"> </w:t>
      </w:r>
      <w:r>
        <w:rPr>
          <w:rFonts w:hint="eastAsia"/>
          <w:lang w:eastAsia="zh-CN"/>
        </w:rPr>
        <w:t>UPT</w:t>
      </w:r>
      <w:r>
        <w:rPr>
          <w:lang w:eastAsia="zh-CN"/>
        </w:rPr>
        <w:t xml:space="preserve"> loss is observed, while with power reduction level less than 9dB, UPT loss is less than 10%. With multi-CSI assistance, the UPT loss can be further mitigated to less than 1% or no loss. One result (Samsung) reports no impact on scheduling latency while one result (MediaTek) reports increased latency by less than 10% in most cases. </w:t>
      </w:r>
    </w:p>
    <w:p w:rsidR="00287FE9" w:rsidRDefault="00B82E0D">
      <w:pPr>
        <w:rPr>
          <w:lang w:eastAsia="zh-CN"/>
        </w:rPr>
      </w:pPr>
      <w:r>
        <w:rPr>
          <w:lang w:eastAsia="zh-CN"/>
        </w:rPr>
        <w:t>On UE power consumption, one result (MediaTek) shows less than 10% increment is observed in most cases.</w:t>
      </w:r>
    </w:p>
    <w:p w:rsidR="00287FE9" w:rsidRDefault="00B82E0D">
      <w:pPr>
        <w:rPr>
          <w:lang w:eastAsia="zh-CN"/>
        </w:rPr>
      </w:pPr>
      <w:r>
        <w:rPr>
          <w:lang w:eastAsia="zh-CN"/>
        </w:rPr>
        <w:t>One result (Intel) shows this scheme can increase the average EE and one result (Qualcomm) shows negative impact by 3 dB on DL SINR.</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CATT</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 xml:space="preserve">The results are quite consistent from most companies in the range 2.3% - 20% except results from a couple of companies with 20-51.5% gain.  We should have the range of energy saving gain from the common results and outline the reason for the techniques with extreme </w:t>
            </w:r>
            <w:proofErr w:type="gramStart"/>
            <w:r>
              <w:t>high power</w:t>
            </w:r>
            <w:proofErr w:type="gramEnd"/>
            <w:r>
              <w:t xml:space="preserve"> saving gain.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The results/observations should be classified into two categories: (1) Observations with dynamic power configuration (2) Observations with static power configuration.</w:t>
            </w:r>
          </w:p>
          <w:p w:rsidR="00287FE9" w:rsidRDefault="00287FE9">
            <w:pPr>
              <w:spacing w:after="0"/>
            </w:pPr>
          </w:p>
          <w:p w:rsidR="00287FE9" w:rsidRDefault="00B82E0D">
            <w:pPr>
              <w:spacing w:after="0"/>
            </w:pPr>
            <w:r>
              <w:t>The dynamic configuration is based on multiple CSI feedback corresponding to multiple configurations, which are only suitable for UE-specific PDSCH.</w:t>
            </w:r>
          </w:p>
          <w:p w:rsidR="00287FE9" w:rsidRDefault="00287FE9">
            <w:pPr>
              <w:spacing w:after="0"/>
            </w:pPr>
          </w:p>
          <w:p w:rsidR="00287FE9" w:rsidRDefault="00B82E0D">
            <w:pPr>
              <w:spacing w:after="0"/>
            </w:pPr>
            <w:r>
              <w:t xml:space="preserve">For broadcast channels/signals, only semi-static configuration is applicable since there is no CSI procedure associated with these channels/signals. </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rPr>
                <w:rFonts w:hint="eastAsia"/>
                <w:lang w:val="en-US" w:eastAsia="zh-CN"/>
              </w:rPr>
              <w:t>Some modifications on our results for Technique#D-1.</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lang w:val="en-US" w:eastAsia="zh-CN"/>
              </w:rPr>
            </w:pPr>
            <w:r>
              <w:t>Ericsson1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r>
              <w:t xml:space="preserve">Suggest adding the following in the second last column for Ericsson results in the table. </w:t>
            </w:r>
          </w:p>
          <w:p w:rsidR="00287FE9" w:rsidRDefault="00B82E0D">
            <w:pPr>
              <w:rPr>
                <w:rFonts w:eastAsia="宋体"/>
              </w:rPr>
            </w:pPr>
            <w:r>
              <w:rPr>
                <w:rFonts w:eastAsia="宋体"/>
              </w:rPr>
              <w:t>Evaluation results show potential benefit achievable via dynamic switching i.e. adapting DL Tx power for energy efficiency in durations when only users in good channel condition are scheduled. Note separate evaluation performed for different power settings (i.e. no switching between these settings).</w:t>
            </w:r>
          </w:p>
          <w:p w:rsidR="00287FE9" w:rsidRDefault="00287FE9">
            <w:pPr>
              <w:spacing w:after="0"/>
              <w:rPr>
                <w:lang w:val="en-US" w:eastAsia="zh-CN"/>
              </w:rPr>
            </w:pPr>
          </w:p>
        </w:tc>
      </w:tr>
    </w:tbl>
    <w:p w:rsidR="00287FE9" w:rsidRDefault="00287FE9"/>
    <w:p w:rsidR="00287FE9" w:rsidRDefault="00B82E0D">
      <w:pPr>
        <w:pStyle w:val="41"/>
      </w:pPr>
      <w:r>
        <w:lastRenderedPageBreak/>
        <w:t>6.4.1.3</w:t>
      </w:r>
      <w:r>
        <w:tab/>
        <w:t>Specification impacts</w:t>
      </w:r>
    </w:p>
    <w:p w:rsidR="00287FE9" w:rsidRDefault="00B82E0D">
      <w:pPr>
        <w:pStyle w:val="31"/>
      </w:pPr>
      <w:r>
        <w:t>6.4.2</w:t>
      </w:r>
      <w:r>
        <w:tab/>
        <w:t>Technique D-</w:t>
      </w:r>
      <w:ins w:id="529" w:author="QCOM" w:date="2022-11-15T12:33:00Z">
        <w:r>
          <w:t>3</w:t>
        </w:r>
      </w:ins>
      <w:del w:id="530" w:author="QCOM" w:date="2022-11-15T12:33:00Z">
        <w:r>
          <w:delText>2</w:delText>
        </w:r>
      </w:del>
      <w:r>
        <w:t xml:space="preserve"> WWW</w:t>
      </w:r>
    </w:p>
    <w:p w:rsidR="00287FE9" w:rsidRDefault="00B82E0D">
      <w:pPr>
        <w:pStyle w:val="41"/>
      </w:pPr>
      <w:r>
        <w:t>6.4.2.1</w:t>
      </w:r>
      <w:r>
        <w:tab/>
        <w:t>Description of technique</w:t>
      </w:r>
    </w:p>
    <w:p w:rsidR="00287FE9" w:rsidRDefault="00B82E0D">
      <w:pPr>
        <w:pStyle w:val="41"/>
      </w:pPr>
      <w:r>
        <w:t>6.4.2.2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D-3: start ===</w:t>
      </w:r>
    </w:p>
    <w:p w:rsidR="00287FE9" w:rsidRDefault="00B82E0D">
      <w:pPr>
        <w:rPr>
          <w:lang w:eastAsia="zh-CN"/>
        </w:rPr>
      </w:pPr>
      <w:r>
        <w:rPr>
          <w:rFonts w:hint="eastAsia"/>
          <w:lang w:eastAsia="zh-CN"/>
        </w:rPr>
        <w:t>T</w:t>
      </w:r>
      <w:r>
        <w:rPr>
          <w:lang w:eastAsia="zh-CN"/>
        </w:rPr>
        <w:t>he following capture the results by Channel Aware Tone reservation.</w:t>
      </w:r>
    </w:p>
    <w:p w:rsidR="00287FE9" w:rsidRDefault="00B82E0D">
      <w:pPr>
        <w:pStyle w:val="TH"/>
      </w:pPr>
      <w:r>
        <w:t xml:space="preserve">Table 6.1.1-x: BS energy savings by </w:t>
      </w:r>
      <w:r>
        <w:rPr>
          <w:lang w:eastAsia="zh-CN"/>
        </w:rPr>
        <w:t>Channel Aware Tone reservation</w:t>
      </w:r>
    </w:p>
    <w:tbl>
      <w:tblPr>
        <w:tblStyle w:val="GridTable5Dark-Accent61"/>
        <w:tblW w:w="0" w:type="auto"/>
        <w:tblLayout w:type="fixed"/>
        <w:tblLook w:val="04A0" w:firstRow="1" w:lastRow="0" w:firstColumn="1" w:lastColumn="0" w:noHBand="0" w:noVBand="1"/>
      </w:tblPr>
      <w:tblGrid>
        <w:gridCol w:w="641"/>
        <w:gridCol w:w="1055"/>
        <w:gridCol w:w="567"/>
        <w:gridCol w:w="567"/>
        <w:gridCol w:w="567"/>
        <w:gridCol w:w="851"/>
        <w:gridCol w:w="1276"/>
        <w:gridCol w:w="4105"/>
      </w:tblGrid>
      <w:tr w:rsidR="00287FE9" w:rsidTr="00287FE9">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641" w:type="dxa"/>
          </w:tcPr>
          <w:p w:rsidR="00287FE9" w:rsidRDefault="00B82E0D">
            <w:pPr>
              <w:jc w:val="center"/>
              <w:rPr>
                <w:sz w:val="12"/>
                <w:szCs w:val="12"/>
              </w:rPr>
            </w:pPr>
            <w:r>
              <w:rPr>
                <w:sz w:val="12"/>
                <w:szCs w:val="12"/>
              </w:rPr>
              <w:t>Company</w:t>
            </w:r>
          </w:p>
        </w:tc>
        <w:tc>
          <w:tcPr>
            <w:tcW w:w="1055"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5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5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851"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276"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c>
          <w:tcPr>
            <w:tcW w:w="4105"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p>
        </w:tc>
      </w:tr>
      <w:tr w:rsidR="00287FE9" w:rsidTr="00287FE9">
        <w:trPr>
          <w:trHeight w:val="256"/>
        </w:trPr>
        <w:tc>
          <w:tcPr>
            <w:cnfStyle w:val="001000000000" w:firstRow="0" w:lastRow="0" w:firstColumn="1" w:lastColumn="0" w:oddVBand="0" w:evenVBand="0" w:oddHBand="0" w:evenHBand="0" w:firstRowFirstColumn="0" w:firstRowLastColumn="0" w:lastRowFirstColumn="0" w:lastRowLastColumn="0"/>
            <w:tcW w:w="641" w:type="dxa"/>
            <w:vMerge w:val="restart"/>
          </w:tcPr>
          <w:p w:rsidR="00287FE9" w:rsidRDefault="00B82E0D">
            <w:pPr>
              <w:pStyle w:val="affff6"/>
              <w:rPr>
                <w:b w:val="0"/>
                <w:bCs w:val="0"/>
              </w:rPr>
            </w:pPr>
            <w:r>
              <w:t>Qualcomm</w:t>
            </w:r>
          </w:p>
          <w:p w:rsidR="00287FE9" w:rsidRDefault="00B82E0D">
            <w:pPr>
              <w:pStyle w:val="affff6"/>
            </w:pPr>
            <w:r>
              <w:t>[R1-2212129]</w:t>
            </w:r>
          </w:p>
        </w:tc>
        <w:tc>
          <w:tcPr>
            <w:tcW w:w="1055"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 xml:space="preserve">PA </w:t>
            </w:r>
            <w:proofErr w:type="spellStart"/>
            <w:r>
              <w:t>Backoff</w:t>
            </w:r>
            <w:proofErr w:type="spellEnd"/>
            <w:r>
              <w:t xml:space="preserve"> reduction of 1-3dB due to PAPR reduction from Channel Aware Tone reservation</w:t>
            </w:r>
          </w:p>
        </w:tc>
        <w:tc>
          <w:tcPr>
            <w:tcW w:w="567"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567" w:type="dxa"/>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9.5%</w:t>
            </w:r>
          </w:p>
        </w:tc>
        <w:tc>
          <w:tcPr>
            <w:tcW w:w="851"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Set 3</w:t>
            </w:r>
          </w:p>
        </w:tc>
        <w:tc>
          <w:tcPr>
            <w:tcW w:w="1276"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U</w:t>
            </w:r>
            <w:r>
              <w:t>PT:0.00%</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latency: 0%</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UE power consumption: 0%</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4105"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The </w:t>
            </w:r>
            <w:proofErr w:type="spellStart"/>
            <w:r>
              <w:t>Backoff</w:t>
            </w:r>
            <w:proofErr w:type="spellEnd"/>
            <w:r>
              <w:t xml:space="preserve"> also compensates for the tones used for the TR signal, thus no UPT loss occurs</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Comparing Channel Aware Tone Reservation to Transparent Tone Reservation</w:t>
            </w:r>
          </w:p>
        </w:tc>
      </w:tr>
      <w:tr w:rsidR="00287FE9" w:rsidTr="00287FE9">
        <w:trPr>
          <w:trHeight w:val="275"/>
        </w:trPr>
        <w:tc>
          <w:tcPr>
            <w:cnfStyle w:val="001000000000" w:firstRow="0" w:lastRow="0" w:firstColumn="1" w:lastColumn="0" w:oddVBand="0" w:evenVBand="0" w:oddHBand="0" w:evenHBand="0" w:firstRowFirstColumn="0" w:firstRowLastColumn="0" w:lastRowFirstColumn="0" w:lastRowLastColumn="0"/>
            <w:tcW w:w="641" w:type="dxa"/>
            <w:vMerge/>
          </w:tcPr>
          <w:p w:rsidR="00287FE9" w:rsidRDefault="00287FE9">
            <w:pPr>
              <w:pStyle w:val="affff6"/>
            </w:pPr>
          </w:p>
        </w:tc>
        <w:tc>
          <w:tcPr>
            <w:tcW w:w="1055"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2.1%</w:t>
            </w:r>
          </w:p>
        </w:tc>
        <w:tc>
          <w:tcPr>
            <w:tcW w:w="851" w:type="dxa"/>
            <w:vMerge/>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1276"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4105"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r w:rsidR="00287FE9" w:rsidTr="00287FE9">
        <w:trPr>
          <w:trHeight w:val="277"/>
        </w:trPr>
        <w:tc>
          <w:tcPr>
            <w:cnfStyle w:val="001000000000" w:firstRow="0" w:lastRow="0" w:firstColumn="1" w:lastColumn="0" w:oddVBand="0" w:evenVBand="0" w:oddHBand="0" w:evenHBand="0" w:firstRowFirstColumn="0" w:firstRowLastColumn="0" w:lastRowFirstColumn="0" w:lastRowLastColumn="0"/>
            <w:tcW w:w="641" w:type="dxa"/>
            <w:vMerge/>
          </w:tcPr>
          <w:p w:rsidR="00287FE9" w:rsidRDefault="00287FE9">
            <w:pPr>
              <w:pStyle w:val="affff6"/>
            </w:pPr>
          </w:p>
        </w:tc>
        <w:tc>
          <w:tcPr>
            <w:tcW w:w="1055"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vMerge/>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4.4%</w:t>
            </w:r>
          </w:p>
        </w:tc>
        <w:tc>
          <w:tcPr>
            <w:tcW w:w="851" w:type="dxa"/>
            <w:vMerge w:val="restart"/>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Set 1</w:t>
            </w:r>
          </w:p>
        </w:tc>
        <w:tc>
          <w:tcPr>
            <w:tcW w:w="1276"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4105" w:type="dxa"/>
            <w:vMerge/>
            <w:shd w:val="clear" w:color="auto" w:fill="C5E0B3" w:themeFill="accent6" w:themeFillTint="66"/>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r w:rsidR="00287FE9" w:rsidTr="00287FE9">
        <w:trPr>
          <w:trHeight w:val="268"/>
        </w:trPr>
        <w:tc>
          <w:tcPr>
            <w:cnfStyle w:val="001000000000" w:firstRow="0" w:lastRow="0" w:firstColumn="1" w:lastColumn="0" w:oddVBand="0" w:evenVBand="0" w:oddHBand="0" w:evenHBand="0" w:firstRowFirstColumn="0" w:firstRowLastColumn="0" w:lastRowFirstColumn="0" w:lastRowLastColumn="0"/>
            <w:tcW w:w="641" w:type="dxa"/>
            <w:vMerge/>
          </w:tcPr>
          <w:p w:rsidR="00287FE9" w:rsidRDefault="00287FE9">
            <w:pPr>
              <w:jc w:val="center"/>
              <w:rPr>
                <w:sz w:val="12"/>
                <w:szCs w:val="12"/>
              </w:rPr>
            </w:pPr>
          </w:p>
        </w:tc>
        <w:tc>
          <w:tcPr>
            <w:tcW w:w="1055"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67" w:type="dxa"/>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2.1%</w:t>
            </w:r>
          </w:p>
        </w:tc>
        <w:tc>
          <w:tcPr>
            <w:tcW w:w="851"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276"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4105" w:type="dxa"/>
            <w:vMerge/>
          </w:tcPr>
          <w:p w:rsidR="00287FE9" w:rsidRDefault="00287FE9">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bl>
    <w:p w:rsidR="00287FE9" w:rsidRDefault="00B82E0D">
      <w:pPr>
        <w:rPr>
          <w:lang w:eastAsia="zh-CN"/>
        </w:rPr>
      </w:pPr>
      <w:r>
        <w:rPr>
          <w:rFonts w:hint="eastAsia"/>
          <w:lang w:eastAsia="zh-CN"/>
        </w:rPr>
        <w:t>It</w:t>
      </w:r>
      <w:r>
        <w:rPr>
          <w:lang w:eastAsia="zh-CN"/>
        </w:rPr>
        <w:t xml:space="preserve"> is observed that channel aware tone reservation can achieve PA back-off reduction of 1-3 dB which leads to 2.1%~9.5%</w:t>
      </w:r>
      <w:r>
        <w:rPr>
          <w:rFonts w:hint="eastAsia"/>
          <w:lang w:eastAsia="zh-CN"/>
        </w:rPr>
        <w:t xml:space="preserve"> BS</w:t>
      </w:r>
      <w:r>
        <w:rPr>
          <w:lang w:eastAsia="zh-CN"/>
        </w:rPr>
        <w:t xml:space="preserve"> energy saving gains depending on configurations, compared with transparent tone reservation. </w:t>
      </w:r>
    </w:p>
    <w:p w:rsidR="00287FE9" w:rsidRDefault="00B82E0D">
      <w:pPr>
        <w:rPr>
          <w:lang w:eastAsia="zh-CN"/>
        </w:rPr>
      </w:pPr>
      <w:r>
        <w:rPr>
          <w:lang w:eastAsia="zh-CN"/>
        </w:rPr>
        <w:t>On UPT/latency, no negative impact is observed.</w:t>
      </w:r>
    </w:p>
    <w:p w:rsidR="00287FE9" w:rsidRDefault="00B82E0D">
      <w:pPr>
        <w:rPr>
          <w:lang w:eastAsia="zh-CN"/>
        </w:rPr>
      </w:pPr>
      <w:r>
        <w:rPr>
          <w:rFonts w:hint="eastAsia"/>
          <w:lang w:eastAsia="zh-CN"/>
        </w:rPr>
        <w:t>N</w:t>
      </w:r>
      <w:r>
        <w:rPr>
          <w:lang w:eastAsia="zh-CN"/>
        </w:rPr>
        <w:t>o impact on UE power consumption.</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support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 w:rsidR="00287FE9" w:rsidRDefault="00287FE9"/>
    <w:p w:rsidR="00287FE9" w:rsidRDefault="00B82E0D">
      <w:pPr>
        <w:pStyle w:val="41"/>
      </w:pPr>
      <w:r>
        <w:t>6.4.2.3</w:t>
      </w:r>
      <w:r>
        <w:tab/>
        <w:t>Specification impacts</w:t>
      </w:r>
    </w:p>
    <w:p w:rsidR="00287FE9" w:rsidRDefault="00287FE9"/>
    <w:p w:rsidR="00287FE9" w:rsidRDefault="00B82E0D">
      <w:pPr>
        <w:pStyle w:val="31"/>
      </w:pPr>
      <w:r>
        <w:t>6.4.3</w:t>
      </w:r>
      <w:r>
        <w:tab/>
        <w:t>Technique D-5 adaptation of transceiver processing algorithm</w:t>
      </w:r>
    </w:p>
    <w:p w:rsidR="00287FE9" w:rsidRDefault="00B82E0D">
      <w:pPr>
        <w:pStyle w:val="41"/>
      </w:pPr>
      <w:r>
        <w:t>6.4.3.1</w:t>
      </w:r>
      <w:r>
        <w:tab/>
        <w:t>Description of technique</w:t>
      </w:r>
    </w:p>
    <w:p w:rsidR="00287FE9" w:rsidRDefault="00B82E0D">
      <w:pPr>
        <w:pStyle w:val="41"/>
      </w:pPr>
      <w:r>
        <w:t>6.4.3.2</w:t>
      </w:r>
      <w:r>
        <w:tab/>
        <w:t>Analysis of performance and impacts</w:t>
      </w:r>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D-5: start ===</w:t>
      </w:r>
    </w:p>
    <w:p w:rsidR="00287FE9" w:rsidRDefault="00B82E0D">
      <w:pPr>
        <w:rPr>
          <w:lang w:eastAsia="zh-CN"/>
        </w:rPr>
      </w:pPr>
      <w:r>
        <w:rPr>
          <w:rFonts w:hint="eastAsia"/>
          <w:lang w:eastAsia="zh-CN"/>
        </w:rPr>
        <w:t>T</w:t>
      </w:r>
      <w:r>
        <w:rPr>
          <w:lang w:eastAsia="zh-CN"/>
        </w:rPr>
        <w:t xml:space="preserve">he following capture the results for </w:t>
      </w:r>
      <w:r>
        <w:t>UE post-distortion</w:t>
      </w:r>
      <w:r>
        <w:rPr>
          <w:lang w:eastAsia="zh-CN"/>
        </w:rPr>
        <w:t>.</w:t>
      </w:r>
    </w:p>
    <w:p w:rsidR="00287FE9" w:rsidRDefault="00B82E0D">
      <w:pPr>
        <w:pStyle w:val="TH"/>
      </w:pPr>
      <w:r>
        <w:t xml:space="preserve">Table 6.1.1-x: BS energy savings by </w:t>
      </w:r>
      <w:r>
        <w:rPr>
          <w:lang w:eastAsia="zh-CN"/>
        </w:rPr>
        <w:t>[</w:t>
      </w:r>
      <w:r>
        <w:t>UE post-distortion</w:t>
      </w:r>
      <w:r>
        <w:rPr>
          <w:lang w:eastAsia="zh-CN"/>
        </w:rPr>
        <w:t>]</w:t>
      </w:r>
    </w:p>
    <w:tbl>
      <w:tblPr>
        <w:tblStyle w:val="GridTable5Dark-Accent61"/>
        <w:tblW w:w="0" w:type="auto"/>
        <w:tblLayout w:type="fixed"/>
        <w:tblLook w:val="04A0" w:firstRow="1" w:lastRow="0" w:firstColumn="1" w:lastColumn="0" w:noHBand="0" w:noVBand="1"/>
      </w:tblPr>
      <w:tblGrid>
        <w:gridCol w:w="846"/>
        <w:gridCol w:w="850"/>
        <w:gridCol w:w="709"/>
        <w:gridCol w:w="709"/>
        <w:gridCol w:w="567"/>
        <w:gridCol w:w="1276"/>
        <w:gridCol w:w="850"/>
        <w:gridCol w:w="3822"/>
      </w:tblGrid>
      <w:tr w:rsidR="00287FE9" w:rsidTr="00287FE9">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46" w:type="dxa"/>
          </w:tcPr>
          <w:p w:rsidR="00287FE9" w:rsidRDefault="00B82E0D">
            <w:pPr>
              <w:jc w:val="center"/>
              <w:rPr>
                <w:sz w:val="12"/>
                <w:szCs w:val="12"/>
              </w:rPr>
            </w:pPr>
            <w:r>
              <w:rPr>
                <w:sz w:val="12"/>
                <w:szCs w:val="12"/>
              </w:rPr>
              <w:t>Company</w:t>
            </w:r>
          </w:p>
        </w:tc>
        <w:tc>
          <w:tcPr>
            <w:tcW w:w="85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70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70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276"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85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O</w:t>
            </w:r>
            <w:r>
              <w:rPr>
                <w:sz w:val="12"/>
                <w:szCs w:val="12"/>
                <w:lang w:eastAsia="zh-CN"/>
              </w:rPr>
              <w:t>ther KPI</w:t>
            </w:r>
          </w:p>
        </w:tc>
        <w:tc>
          <w:tcPr>
            <w:tcW w:w="3822"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rFonts w:hint="eastAsia"/>
                <w:sz w:val="12"/>
                <w:szCs w:val="12"/>
                <w:lang w:eastAsia="zh-CN"/>
              </w:rPr>
              <w:t>N</w:t>
            </w:r>
            <w:r>
              <w:rPr>
                <w:sz w:val="12"/>
                <w:szCs w:val="12"/>
                <w:lang w:eastAsia="zh-CN"/>
              </w:rPr>
              <w:t>ote</w:t>
            </w:r>
          </w:p>
        </w:tc>
      </w:tr>
      <w:tr w:rsidR="00287FE9" w:rsidTr="00287FE9">
        <w:trPr>
          <w:trHeight w:val="1250"/>
        </w:trPr>
        <w:tc>
          <w:tcPr>
            <w:cnfStyle w:val="001000000000" w:firstRow="0" w:lastRow="0" w:firstColumn="1" w:lastColumn="0" w:oddVBand="0" w:evenVBand="0" w:oddHBand="0" w:evenHBand="0" w:firstRowFirstColumn="0" w:firstRowLastColumn="0" w:lastRowFirstColumn="0" w:lastRowLastColumn="0"/>
            <w:tcW w:w="846" w:type="dxa"/>
          </w:tcPr>
          <w:p w:rsidR="00287FE9" w:rsidRDefault="00B82E0D">
            <w:pPr>
              <w:pStyle w:val="affff6"/>
              <w:rPr>
                <w:b w:val="0"/>
                <w:bCs w:val="0"/>
              </w:rPr>
            </w:pPr>
            <w:r>
              <w:lastRenderedPageBreak/>
              <w:t>Qualcomm</w:t>
            </w:r>
          </w:p>
          <w:p w:rsidR="00287FE9" w:rsidRDefault="00B82E0D">
            <w:pPr>
              <w:pStyle w:val="affff6"/>
            </w:pPr>
            <w:r>
              <w:t>[R1-2212129]</w:t>
            </w:r>
          </w:p>
        </w:tc>
        <w:tc>
          <w:tcPr>
            <w:tcW w:w="85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UE post-distortion </w:t>
            </w:r>
          </w:p>
        </w:tc>
        <w:tc>
          <w:tcPr>
            <w:tcW w:w="709"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Cat 1</w:t>
            </w:r>
          </w:p>
        </w:tc>
        <w:tc>
          <w:tcPr>
            <w:tcW w:w="709" w:type="dxa"/>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pPr>
          </w:p>
        </w:tc>
        <w:tc>
          <w:tcPr>
            <w:tcW w:w="567"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rFonts w:eastAsiaTheme="minorEastAsia"/>
              </w:rPr>
            </w:pPr>
            <w:r>
              <w:t>16.1%</w:t>
            </w:r>
          </w:p>
        </w:tc>
        <w:tc>
          <w:tcPr>
            <w:tcW w:w="127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Set 3</w:t>
            </w:r>
          </w:p>
        </w:tc>
        <w:tc>
          <w:tcPr>
            <w:tcW w:w="85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rPr>
                <w:rFonts w:hint="eastAsia"/>
              </w:rPr>
              <w:t>U</w:t>
            </w:r>
            <w:r>
              <w:t>PT:0.00%</w:t>
            </w: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latency: 0%</w:t>
            </w:r>
          </w:p>
        </w:tc>
        <w:tc>
          <w:tcPr>
            <w:tcW w:w="3822"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The </w:t>
            </w:r>
            <w:proofErr w:type="spellStart"/>
            <w:r>
              <w:t>Backoff</w:t>
            </w:r>
            <w:proofErr w:type="spellEnd"/>
            <w:r>
              <w:t xml:space="preserve"> also compensates for the tones used for the TR signal, thus no UPT loss occurs</w:t>
            </w:r>
          </w:p>
          <w:p w:rsidR="00287FE9" w:rsidRDefault="00287FE9">
            <w:pPr>
              <w:pStyle w:val="affff6"/>
              <w:cnfStyle w:val="000000000000" w:firstRow="0" w:lastRow="0" w:firstColumn="0" w:lastColumn="0" w:oddVBand="0" w:evenVBand="0" w:oddHBand="0" w:evenHBand="0" w:firstRowFirstColumn="0" w:firstRowLastColumn="0" w:lastRowFirstColumn="0" w:lastRowLastColumn="0"/>
            </w:pPr>
          </w:p>
          <w:p w:rsidR="00287FE9" w:rsidRDefault="00B82E0D">
            <w:pPr>
              <w:pStyle w:val="affff6"/>
              <w:cnfStyle w:val="000000000000" w:firstRow="0" w:lastRow="0" w:firstColumn="0" w:lastColumn="0" w:oddVBand="0" w:evenVBand="0" w:oddHBand="0" w:evenHBand="0" w:firstRowFirstColumn="0" w:firstRowLastColumn="0" w:lastRowFirstColumn="0" w:lastRowLastColumn="0"/>
            </w:pPr>
            <w:r>
              <w:t xml:space="preserve">Processing and power consumption of the UE depends on the UE receiver’s design for </w:t>
            </w:r>
            <w:proofErr w:type="spellStart"/>
            <w:r>
              <w:t>DPoD</w:t>
            </w:r>
            <w:proofErr w:type="spellEnd"/>
            <w:r>
              <w:t>.</w:t>
            </w:r>
          </w:p>
        </w:tc>
      </w:tr>
    </w:tbl>
    <w:p w:rsidR="00287FE9" w:rsidRDefault="00287FE9">
      <w:pPr>
        <w:rPr>
          <w:lang w:eastAsia="zh-CN"/>
        </w:rPr>
      </w:pPr>
    </w:p>
    <w:p w:rsidR="00287FE9" w:rsidRDefault="00B82E0D">
      <w:pPr>
        <w:rPr>
          <w:lang w:eastAsia="zh-CN"/>
        </w:rPr>
      </w:pPr>
      <w:r>
        <w:rPr>
          <w:rFonts w:hint="eastAsia"/>
          <w:lang w:eastAsia="zh-CN"/>
        </w:rPr>
        <w:t>I</w:t>
      </w:r>
      <w:r>
        <w:rPr>
          <w:lang w:eastAsia="zh-CN"/>
        </w:rPr>
        <w:t>t is observed that UE post-distortion can achieve BS energy saving by 16.1% for Set 3 reference configuration.</w:t>
      </w:r>
    </w:p>
    <w:p w:rsidR="00287FE9" w:rsidRDefault="00B82E0D">
      <w:pPr>
        <w:rPr>
          <w:lang w:eastAsia="zh-CN"/>
        </w:rPr>
      </w:pPr>
      <w:r>
        <w:rPr>
          <w:rFonts w:hint="eastAsia"/>
          <w:lang w:eastAsia="zh-CN"/>
        </w:rPr>
        <w:t>O</w:t>
      </w:r>
      <w:r>
        <w:rPr>
          <w:lang w:eastAsia="zh-CN"/>
        </w:rPr>
        <w:t>n UPT or latency, there is no negative impact observed.</w:t>
      </w:r>
    </w:p>
    <w:p w:rsidR="00287FE9" w:rsidRDefault="00B82E0D">
      <w:pPr>
        <w:rPr>
          <w:lang w:eastAsia="zh-CN"/>
        </w:rPr>
      </w:pPr>
      <w:r>
        <w:rPr>
          <w:lang w:eastAsia="zh-CN"/>
        </w:rPr>
        <w:t xml:space="preserve">The impact on UE power consumption depends on UE receiver’s design for </w:t>
      </w:r>
      <w:proofErr w:type="spellStart"/>
      <w:r>
        <w:rPr>
          <w:lang w:eastAsia="zh-CN"/>
        </w:rPr>
        <w:t>DPoD</w:t>
      </w:r>
      <w:proofErr w:type="spellEnd"/>
      <w:r>
        <w:rPr>
          <w:lang w:eastAsia="zh-CN"/>
        </w:rPr>
        <w:t>.</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pPr>
            <w:r>
              <w:t>QCOM1</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pPr>
            <w:r>
              <w:t>support</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p w:rsidR="00287FE9" w:rsidRDefault="00B82E0D">
      <w:pPr>
        <w:pStyle w:val="41"/>
      </w:pPr>
      <w:r>
        <w:t>6.4.2.3</w:t>
      </w:r>
      <w:r>
        <w:tab/>
        <w:t>Specification impacts</w:t>
      </w:r>
    </w:p>
    <w:p w:rsidR="00287FE9" w:rsidRDefault="00287FE9"/>
    <w:p w:rsidR="00287FE9" w:rsidRDefault="00B82E0D">
      <w:pPr>
        <w:pStyle w:val="31"/>
      </w:pPr>
      <w:r>
        <w:t>6.</w:t>
      </w:r>
      <w:proofErr w:type="gramStart"/>
      <w:r>
        <w:t>4.z</w:t>
      </w:r>
      <w:proofErr w:type="gramEnd"/>
      <w:r>
        <w:tab/>
        <w:t>Impacts on network interfaces</w:t>
      </w:r>
    </w:p>
    <w:p w:rsidR="00287FE9" w:rsidRDefault="00287FE9"/>
    <w:p w:rsidR="00287FE9" w:rsidRDefault="00B82E0D">
      <w:pPr>
        <w:pStyle w:val="31"/>
        <w:rPr>
          <w:ins w:id="531" w:author="QCOM" w:date="2022-11-15T12:32:00Z"/>
        </w:rPr>
      </w:pPr>
      <w:ins w:id="532" w:author="QCOM" w:date="2022-11-15T12:32:00Z">
        <w:r>
          <w:t>6.4.4</w:t>
        </w:r>
        <w:r>
          <w:tab/>
          <w:t>Technique D-2 WWW</w:t>
        </w:r>
      </w:ins>
    </w:p>
    <w:p w:rsidR="00287FE9" w:rsidRDefault="00B82E0D">
      <w:pPr>
        <w:pStyle w:val="41"/>
        <w:rPr>
          <w:ins w:id="533" w:author="QCOM" w:date="2022-11-15T12:32:00Z"/>
        </w:rPr>
      </w:pPr>
      <w:ins w:id="534" w:author="QCOM" w:date="2022-11-15T12:32:00Z">
        <w:r>
          <w:t>6.4.4.1</w:t>
        </w:r>
        <w:r>
          <w:tab/>
          <w:t>Description of technique</w:t>
        </w:r>
      </w:ins>
    </w:p>
    <w:p w:rsidR="00287FE9" w:rsidRDefault="00B82E0D">
      <w:pPr>
        <w:pStyle w:val="41"/>
        <w:rPr>
          <w:ins w:id="535" w:author="QCOM" w:date="2022-11-15T12:32:00Z"/>
        </w:rPr>
      </w:pPr>
      <w:ins w:id="536" w:author="QCOM" w:date="2022-11-15T12:32:00Z">
        <w:r>
          <w:t>6.4.4.2</w:t>
        </w:r>
        <w:r>
          <w:tab/>
          <w:t>Analysis of performance and impacts</w:t>
        </w:r>
      </w:ins>
    </w:p>
    <w:p w:rsidR="00287FE9" w:rsidRDefault="00B82E0D">
      <w:pPr>
        <w:outlineLvl w:val="4"/>
        <w:rPr>
          <w:ins w:id="537" w:author="QCOM" w:date="2022-11-15T12:32:00Z"/>
          <w:color w:val="FF0000"/>
          <w:lang w:eastAsia="zh-CN"/>
        </w:rPr>
      </w:pPr>
      <w:ins w:id="538" w:author="QCOM" w:date="2022-11-15T12:32:00Z">
        <w:r>
          <w:rPr>
            <w:rFonts w:hint="eastAsia"/>
            <w:color w:val="FF0000"/>
            <w:lang w:eastAsia="zh-CN"/>
          </w:rPr>
          <w:t>=</w:t>
        </w:r>
        <w:r>
          <w:rPr>
            <w:color w:val="FF0000"/>
            <w:lang w:eastAsia="zh-CN"/>
          </w:rPr>
          <w:t xml:space="preserve">== </w:t>
        </w:r>
        <w:proofErr w:type="spellStart"/>
        <w:r>
          <w:rPr>
            <w:color w:val="FF0000"/>
            <w:lang w:eastAsia="zh-CN"/>
          </w:rPr>
          <w:t>draftTP</w:t>
        </w:r>
        <w:proofErr w:type="spellEnd"/>
        <w:r>
          <w:rPr>
            <w:color w:val="FF0000"/>
            <w:lang w:eastAsia="zh-CN"/>
          </w:rPr>
          <w:t xml:space="preserve"> D-</w:t>
        </w:r>
      </w:ins>
      <w:ins w:id="539" w:author="QCOM" w:date="2022-11-15T12:34:00Z">
        <w:r>
          <w:rPr>
            <w:color w:val="FF0000"/>
            <w:lang w:eastAsia="zh-CN"/>
          </w:rPr>
          <w:t>2</w:t>
        </w:r>
      </w:ins>
      <w:ins w:id="540" w:author="QCOM" w:date="2022-11-15T12:32:00Z">
        <w:r>
          <w:rPr>
            <w:color w:val="FF0000"/>
            <w:lang w:eastAsia="zh-CN"/>
          </w:rPr>
          <w:t>: start ===</w:t>
        </w:r>
      </w:ins>
    </w:p>
    <w:p w:rsidR="00287FE9" w:rsidRDefault="00B82E0D">
      <w:pPr>
        <w:rPr>
          <w:ins w:id="541" w:author="QCOM" w:date="2022-11-15T12:32:00Z"/>
          <w:lang w:eastAsia="zh-CN"/>
        </w:rPr>
      </w:pPr>
      <w:ins w:id="542" w:author="QCOM" w:date="2022-11-15T12:32:00Z">
        <w:r>
          <w:rPr>
            <w:rFonts w:hint="eastAsia"/>
            <w:lang w:eastAsia="zh-CN"/>
          </w:rPr>
          <w:t>T</w:t>
        </w:r>
        <w:r>
          <w:rPr>
            <w:lang w:eastAsia="zh-CN"/>
          </w:rPr>
          <w:t>he following capture the results by Over the air DPD.</w:t>
        </w:r>
      </w:ins>
    </w:p>
    <w:p w:rsidR="00287FE9" w:rsidRDefault="00B82E0D">
      <w:pPr>
        <w:pStyle w:val="TH"/>
        <w:rPr>
          <w:ins w:id="543" w:author="QCOM" w:date="2022-11-15T12:32:00Z"/>
          <w:lang w:eastAsia="zh-CN"/>
        </w:rPr>
      </w:pPr>
      <w:ins w:id="544" w:author="QCOM" w:date="2022-11-15T12:32:00Z">
        <w:r>
          <w:t xml:space="preserve">Table 6.1.1-x: BS energy savings by </w:t>
        </w:r>
        <w:r>
          <w:rPr>
            <w:lang w:eastAsia="zh-CN"/>
          </w:rPr>
          <w:t>Over the air DPD</w:t>
        </w:r>
      </w:ins>
    </w:p>
    <w:tbl>
      <w:tblPr>
        <w:tblStyle w:val="GridTable5Dark-Accent61"/>
        <w:tblW w:w="0" w:type="auto"/>
        <w:tblLayout w:type="fixed"/>
        <w:tblLook w:val="04A0" w:firstRow="1" w:lastRow="0" w:firstColumn="1" w:lastColumn="0" w:noHBand="0" w:noVBand="1"/>
      </w:tblPr>
      <w:tblGrid>
        <w:gridCol w:w="846"/>
        <w:gridCol w:w="850"/>
        <w:gridCol w:w="709"/>
        <w:gridCol w:w="709"/>
        <w:gridCol w:w="567"/>
        <w:gridCol w:w="1276"/>
        <w:gridCol w:w="850"/>
        <w:gridCol w:w="3822"/>
      </w:tblGrid>
      <w:tr w:rsidR="00287FE9" w:rsidTr="00287FE9">
        <w:trPr>
          <w:cnfStyle w:val="100000000000" w:firstRow="1" w:lastRow="0" w:firstColumn="0" w:lastColumn="0" w:oddVBand="0" w:evenVBand="0" w:oddHBand="0" w:evenHBand="0" w:firstRowFirstColumn="0" w:firstRowLastColumn="0" w:lastRowFirstColumn="0" w:lastRowLastColumn="0"/>
          <w:trHeight w:val="305"/>
          <w:ins w:id="545" w:author="QCOM" w:date="2022-11-15T12:32:00Z"/>
        </w:trPr>
        <w:tc>
          <w:tcPr>
            <w:cnfStyle w:val="001000000000" w:firstRow="0" w:lastRow="0" w:firstColumn="1" w:lastColumn="0" w:oddVBand="0" w:evenVBand="0" w:oddHBand="0" w:evenHBand="0" w:firstRowFirstColumn="0" w:firstRowLastColumn="0" w:lastRowFirstColumn="0" w:lastRowLastColumn="0"/>
            <w:tcW w:w="846" w:type="dxa"/>
          </w:tcPr>
          <w:p w:rsidR="00287FE9" w:rsidRDefault="00B82E0D">
            <w:pPr>
              <w:jc w:val="center"/>
              <w:rPr>
                <w:ins w:id="546" w:author="QCOM" w:date="2022-11-15T12:32:00Z"/>
                <w:sz w:val="12"/>
                <w:szCs w:val="12"/>
              </w:rPr>
            </w:pPr>
            <w:ins w:id="547" w:author="QCOM" w:date="2022-11-15T12:32:00Z">
              <w:r>
                <w:rPr>
                  <w:sz w:val="12"/>
                  <w:szCs w:val="12"/>
                </w:rPr>
                <w:t>Company</w:t>
              </w:r>
            </w:ins>
          </w:p>
        </w:tc>
        <w:tc>
          <w:tcPr>
            <w:tcW w:w="85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48" w:author="QCOM" w:date="2022-11-15T12:32:00Z"/>
                <w:sz w:val="12"/>
                <w:szCs w:val="12"/>
              </w:rPr>
            </w:pPr>
            <w:ins w:id="549" w:author="QCOM" w:date="2022-11-15T12:32:00Z">
              <w:r>
                <w:rPr>
                  <w:sz w:val="12"/>
                  <w:szCs w:val="12"/>
                </w:rPr>
                <w:t>ES scheme</w:t>
              </w:r>
            </w:ins>
          </w:p>
        </w:tc>
        <w:tc>
          <w:tcPr>
            <w:tcW w:w="70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50" w:author="QCOM" w:date="2022-11-15T12:32:00Z"/>
                <w:sz w:val="12"/>
                <w:szCs w:val="12"/>
              </w:rPr>
            </w:pPr>
            <w:ins w:id="551" w:author="QCOM" w:date="2022-11-15T12:32:00Z">
              <w:r>
                <w:rPr>
                  <w:sz w:val="12"/>
                  <w:szCs w:val="12"/>
                </w:rPr>
                <w:t>BS Category</w:t>
              </w:r>
            </w:ins>
          </w:p>
        </w:tc>
        <w:tc>
          <w:tcPr>
            <w:tcW w:w="709"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52" w:author="QCOM" w:date="2022-11-15T12:32:00Z"/>
                <w:sz w:val="12"/>
                <w:szCs w:val="12"/>
              </w:rPr>
            </w:pPr>
            <w:ins w:id="553" w:author="QCOM" w:date="2022-11-15T12:32:00Z">
              <w:r>
                <w:rPr>
                  <w:sz w:val="12"/>
                  <w:szCs w:val="12"/>
                </w:rPr>
                <w:t>Load scenario</w:t>
              </w:r>
            </w:ins>
          </w:p>
        </w:tc>
        <w:tc>
          <w:tcPr>
            <w:tcW w:w="567"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54" w:author="QCOM" w:date="2022-11-15T12:32:00Z"/>
                <w:sz w:val="12"/>
                <w:szCs w:val="12"/>
              </w:rPr>
            </w:pPr>
            <w:ins w:id="555" w:author="QCOM" w:date="2022-11-15T12:32:00Z">
              <w:r>
                <w:rPr>
                  <w:sz w:val="12"/>
                  <w:szCs w:val="12"/>
                </w:rPr>
                <w:t>ES gain (%)</w:t>
              </w:r>
            </w:ins>
          </w:p>
        </w:tc>
        <w:tc>
          <w:tcPr>
            <w:tcW w:w="1276"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56" w:author="QCOM" w:date="2022-11-15T12:32:00Z"/>
                <w:sz w:val="12"/>
                <w:szCs w:val="12"/>
              </w:rPr>
            </w:pPr>
            <w:ins w:id="557" w:author="QCOM" w:date="2022-11-15T12:32:00Z">
              <w:r>
                <w:rPr>
                  <w:sz w:val="12"/>
                  <w:szCs w:val="12"/>
                </w:rPr>
                <w:t>Baseline configuration/assumption</w:t>
              </w:r>
            </w:ins>
          </w:p>
        </w:tc>
        <w:tc>
          <w:tcPr>
            <w:tcW w:w="850"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58" w:author="QCOM" w:date="2022-11-15T12:32:00Z"/>
                <w:sz w:val="12"/>
                <w:szCs w:val="12"/>
              </w:rPr>
            </w:pPr>
            <w:ins w:id="559" w:author="QCOM" w:date="2022-11-15T12:32:00Z">
              <w:r>
                <w:rPr>
                  <w:rFonts w:hint="eastAsia"/>
                  <w:sz w:val="12"/>
                  <w:szCs w:val="12"/>
                </w:rPr>
                <w:t>O</w:t>
              </w:r>
              <w:r>
                <w:rPr>
                  <w:sz w:val="12"/>
                  <w:szCs w:val="12"/>
                </w:rPr>
                <w:t>ther KPI</w:t>
              </w:r>
            </w:ins>
          </w:p>
        </w:tc>
        <w:tc>
          <w:tcPr>
            <w:tcW w:w="3822" w:type="dxa"/>
          </w:tcPr>
          <w:p w:rsidR="00287FE9" w:rsidRDefault="00B82E0D">
            <w:pPr>
              <w:jc w:val="center"/>
              <w:cnfStyle w:val="100000000000" w:firstRow="1" w:lastRow="0" w:firstColumn="0" w:lastColumn="0" w:oddVBand="0" w:evenVBand="0" w:oddHBand="0" w:evenHBand="0" w:firstRowFirstColumn="0" w:firstRowLastColumn="0" w:lastRowFirstColumn="0" w:lastRowLastColumn="0"/>
              <w:rPr>
                <w:ins w:id="560" w:author="QCOM" w:date="2022-11-15T12:32:00Z"/>
                <w:sz w:val="12"/>
                <w:szCs w:val="12"/>
              </w:rPr>
            </w:pPr>
            <w:ins w:id="561" w:author="QCOM" w:date="2022-11-15T12:32:00Z">
              <w:r>
                <w:rPr>
                  <w:rFonts w:hint="eastAsia"/>
                  <w:sz w:val="12"/>
                  <w:szCs w:val="12"/>
                </w:rPr>
                <w:t>N</w:t>
              </w:r>
              <w:r>
                <w:rPr>
                  <w:sz w:val="12"/>
                  <w:szCs w:val="12"/>
                </w:rPr>
                <w:t>ote</w:t>
              </w:r>
            </w:ins>
          </w:p>
        </w:tc>
      </w:tr>
      <w:tr w:rsidR="00287FE9" w:rsidTr="00287FE9">
        <w:trPr>
          <w:trHeight w:val="579"/>
          <w:ins w:id="562" w:author="QCOM" w:date="2022-11-15T12:32:00Z"/>
        </w:trPr>
        <w:tc>
          <w:tcPr>
            <w:cnfStyle w:val="001000000000" w:firstRow="0" w:lastRow="0" w:firstColumn="1" w:lastColumn="0" w:oddVBand="0" w:evenVBand="0" w:oddHBand="0" w:evenHBand="0" w:firstRowFirstColumn="0" w:firstRowLastColumn="0" w:lastRowFirstColumn="0" w:lastRowLastColumn="0"/>
            <w:tcW w:w="846" w:type="dxa"/>
          </w:tcPr>
          <w:p w:rsidR="00287FE9" w:rsidRDefault="00B82E0D">
            <w:pPr>
              <w:pStyle w:val="affff6"/>
              <w:rPr>
                <w:ins w:id="563" w:author="QCOM" w:date="2022-11-15T12:32:00Z"/>
                <w:b w:val="0"/>
                <w:bCs w:val="0"/>
              </w:rPr>
            </w:pPr>
            <w:ins w:id="564" w:author="QCOM" w:date="2022-11-15T12:32:00Z">
              <w:r>
                <w:t>Qualcomm</w:t>
              </w:r>
            </w:ins>
          </w:p>
          <w:p w:rsidR="00287FE9" w:rsidRDefault="00B82E0D">
            <w:pPr>
              <w:pStyle w:val="affff6"/>
              <w:rPr>
                <w:ins w:id="565" w:author="QCOM" w:date="2022-11-15T12:32:00Z"/>
              </w:rPr>
            </w:pPr>
            <w:ins w:id="566" w:author="QCOM" w:date="2022-11-15T12:32:00Z">
              <w:r>
                <w:t>[R1-2212745]</w:t>
              </w:r>
            </w:ins>
          </w:p>
        </w:tc>
        <w:tc>
          <w:tcPr>
            <w:tcW w:w="85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67" w:author="QCOM" w:date="2022-11-15T12:32:00Z"/>
              </w:rPr>
            </w:pPr>
            <w:ins w:id="568" w:author="QCOM" w:date="2022-11-15T12:32:00Z">
              <w:r>
                <w:t>Over the air DPD (DPD-OTA)</w:t>
              </w:r>
            </w:ins>
          </w:p>
        </w:tc>
        <w:tc>
          <w:tcPr>
            <w:tcW w:w="709"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69" w:author="QCOM" w:date="2022-11-15T12:32:00Z"/>
              </w:rPr>
            </w:pPr>
            <w:ins w:id="570" w:author="QCOM" w:date="2022-11-15T12:32:00Z">
              <w:r>
                <w:t>Cat 1</w:t>
              </w:r>
            </w:ins>
          </w:p>
        </w:tc>
        <w:tc>
          <w:tcPr>
            <w:tcW w:w="709" w:type="dxa"/>
            <w:shd w:val="clear" w:color="auto" w:fill="C5E0B3" w:themeFill="accent6" w:themeFillTint="66"/>
          </w:tcPr>
          <w:p w:rsidR="00287FE9" w:rsidRDefault="00287FE9">
            <w:pPr>
              <w:pStyle w:val="affff6"/>
              <w:cnfStyle w:val="000000000000" w:firstRow="0" w:lastRow="0" w:firstColumn="0" w:lastColumn="0" w:oddVBand="0" w:evenVBand="0" w:oddHBand="0" w:evenHBand="0" w:firstRowFirstColumn="0" w:firstRowLastColumn="0" w:lastRowFirstColumn="0" w:lastRowLastColumn="0"/>
              <w:rPr>
                <w:ins w:id="571" w:author="QCOM" w:date="2022-11-15T12:32:00Z"/>
              </w:rPr>
            </w:pPr>
          </w:p>
        </w:tc>
        <w:tc>
          <w:tcPr>
            <w:tcW w:w="567"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72" w:author="QCOM" w:date="2022-11-15T12:32:00Z"/>
                <w:rFonts w:eastAsiaTheme="minorEastAsia"/>
              </w:rPr>
            </w:pPr>
            <w:ins w:id="573" w:author="QCOM" w:date="2022-11-15T12:32:00Z">
              <w:r>
                <w:t>8.9%</w:t>
              </w:r>
            </w:ins>
          </w:p>
        </w:tc>
        <w:tc>
          <w:tcPr>
            <w:tcW w:w="1276"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74" w:author="QCOM" w:date="2022-11-15T12:32:00Z"/>
              </w:rPr>
            </w:pPr>
            <w:ins w:id="575" w:author="QCOM" w:date="2022-11-15T12:32:00Z">
              <w:r>
                <w:t>Set 3</w:t>
              </w:r>
            </w:ins>
          </w:p>
        </w:tc>
        <w:tc>
          <w:tcPr>
            <w:tcW w:w="850"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76" w:author="QCOM" w:date="2022-11-15T12:32:00Z"/>
              </w:rPr>
            </w:pPr>
            <w:ins w:id="577" w:author="QCOM" w:date="2022-11-15T12:32:00Z">
              <w:r>
                <w:rPr>
                  <w:rFonts w:hint="eastAsia"/>
                </w:rPr>
                <w:t>U</w:t>
              </w:r>
              <w:r>
                <w:t>PT:0.00%</w:t>
              </w:r>
            </w:ins>
          </w:p>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78" w:author="QCOM" w:date="2022-11-15T12:32:00Z"/>
              </w:rPr>
            </w:pPr>
            <w:ins w:id="579" w:author="QCOM" w:date="2022-11-15T12:32:00Z">
              <w:r>
                <w:t>latency: 0%</w:t>
              </w:r>
            </w:ins>
          </w:p>
        </w:tc>
        <w:tc>
          <w:tcPr>
            <w:tcW w:w="3822" w:type="dxa"/>
            <w:shd w:val="clear" w:color="auto" w:fill="C5E0B3" w:themeFill="accent6" w:themeFillTint="66"/>
          </w:tcPr>
          <w:p w:rsidR="00287FE9" w:rsidRDefault="00B82E0D">
            <w:pPr>
              <w:pStyle w:val="affff6"/>
              <w:cnfStyle w:val="000000000000" w:firstRow="0" w:lastRow="0" w:firstColumn="0" w:lastColumn="0" w:oddVBand="0" w:evenVBand="0" w:oddHBand="0" w:evenHBand="0" w:firstRowFirstColumn="0" w:firstRowLastColumn="0" w:lastRowFirstColumn="0" w:lastRowLastColumn="0"/>
              <w:rPr>
                <w:ins w:id="580" w:author="QCOM" w:date="2022-11-15T12:32:00Z"/>
              </w:rPr>
            </w:pPr>
            <w:ins w:id="581" w:author="QCOM" w:date="2022-11-15T12:32:00Z">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ins>
          </w:p>
          <w:p w:rsidR="00287FE9" w:rsidRDefault="00287FE9">
            <w:pPr>
              <w:pStyle w:val="affff6"/>
              <w:jc w:val="left"/>
              <w:cnfStyle w:val="000000000000" w:firstRow="0" w:lastRow="0" w:firstColumn="0" w:lastColumn="0" w:oddVBand="0" w:evenVBand="0" w:oddHBand="0" w:evenHBand="0" w:firstRowFirstColumn="0" w:firstRowLastColumn="0" w:lastRowFirstColumn="0" w:lastRowLastColumn="0"/>
              <w:rPr>
                <w:ins w:id="582" w:author="QCOM" w:date="2022-11-15T12:32:00Z"/>
              </w:rPr>
            </w:pPr>
          </w:p>
        </w:tc>
      </w:tr>
    </w:tbl>
    <w:p w:rsidR="00287FE9" w:rsidRDefault="00287FE9">
      <w:pPr>
        <w:pStyle w:val="TH"/>
        <w:jc w:val="left"/>
        <w:rPr>
          <w:ins w:id="583" w:author="QCOM" w:date="2022-11-15T12:32:00Z"/>
        </w:rPr>
      </w:pPr>
    </w:p>
    <w:p w:rsidR="00287FE9" w:rsidRDefault="00B82E0D">
      <w:pPr>
        <w:rPr>
          <w:ins w:id="584" w:author="QCOM" w:date="2022-11-15T12:32:00Z"/>
          <w:lang w:eastAsia="zh-CN"/>
        </w:rPr>
      </w:pPr>
      <w:ins w:id="585" w:author="QCOM" w:date="2022-11-15T12:32:00Z">
        <w:r>
          <w:rPr>
            <w:rFonts w:hint="eastAsia"/>
            <w:lang w:eastAsia="zh-CN"/>
          </w:rPr>
          <w:t>I</w:t>
        </w:r>
        <w:r>
          <w:rPr>
            <w:lang w:eastAsia="zh-CN"/>
          </w:rPr>
          <w:t>t is observed that DPD-OTA can achieve BS energy saving by 8.9% for Set 3 reference configuration.</w:t>
        </w:r>
      </w:ins>
    </w:p>
    <w:p w:rsidR="00287FE9" w:rsidRDefault="00B82E0D">
      <w:pPr>
        <w:rPr>
          <w:ins w:id="586" w:author="QCOM" w:date="2022-11-15T12:32:00Z"/>
          <w:lang w:eastAsia="zh-CN"/>
        </w:rPr>
      </w:pPr>
      <w:ins w:id="587" w:author="QCOM" w:date="2022-11-15T12:32:00Z">
        <w:r>
          <w:rPr>
            <w:lang w:eastAsia="zh-CN"/>
          </w:rPr>
          <w:t>On UPT/latency, no negative impact is observed.</w:t>
        </w:r>
      </w:ins>
    </w:p>
    <w:p w:rsidR="00287FE9" w:rsidRDefault="00B82E0D">
      <w:pPr>
        <w:rPr>
          <w:ins w:id="588" w:author="QCOM" w:date="2022-11-15T12:32:00Z"/>
          <w:color w:val="FF0000"/>
          <w:lang w:eastAsia="zh-CN"/>
        </w:rPr>
      </w:pPr>
      <w:ins w:id="589" w:author="QCOM" w:date="2022-11-15T12:32:00Z">
        <w:r>
          <w:rPr>
            <w:rFonts w:hint="eastAsia"/>
            <w:color w:val="FF0000"/>
            <w:lang w:eastAsia="zh-CN"/>
          </w:rPr>
          <w:t>=</w:t>
        </w:r>
        <w:r>
          <w:rPr>
            <w:color w:val="FF0000"/>
            <w:lang w:eastAsia="zh-CN"/>
          </w:rPr>
          <w:t>== end ===</w:t>
        </w:r>
      </w:ins>
    </w:p>
    <w:tbl>
      <w:tblPr>
        <w:tblW w:w="9634" w:type="dxa"/>
        <w:tblLook w:val="04A0" w:firstRow="1" w:lastRow="0" w:firstColumn="1" w:lastColumn="0" w:noHBand="0" w:noVBand="1"/>
      </w:tblPr>
      <w:tblGrid>
        <w:gridCol w:w="1305"/>
        <w:gridCol w:w="8329"/>
      </w:tblGrid>
      <w:tr w:rsidR="00287FE9">
        <w:trPr>
          <w:ins w:id="590" w:author="QCOM" w:date="2022-11-15T12:32:00Z"/>
        </w:trPr>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ins w:id="591" w:author="QCOM" w:date="2022-11-15T12:32:00Z"/>
                <w:bCs/>
              </w:rPr>
            </w:pPr>
            <w:ins w:id="592" w:author="QCOM" w:date="2022-11-15T12:32:00Z">
              <w:r>
                <w:rPr>
                  <w:bCs/>
                </w:rPr>
                <w:t>Company</w:t>
              </w:r>
            </w:ins>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ins w:id="593" w:author="QCOM" w:date="2022-11-15T12:32:00Z"/>
                <w:bCs/>
              </w:rPr>
            </w:pPr>
            <w:ins w:id="594" w:author="QCOM" w:date="2022-11-15T12:32:00Z">
              <w:r>
                <w:rPr>
                  <w:bCs/>
                </w:rPr>
                <w:t>Comments</w:t>
              </w:r>
            </w:ins>
          </w:p>
        </w:tc>
      </w:tr>
      <w:tr w:rsidR="00287FE9">
        <w:trPr>
          <w:ins w:id="595" w:author="QCOM" w:date="2022-11-15T12:32:00Z"/>
        </w:trPr>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ins w:id="596" w:author="QCOM" w:date="2022-11-15T12:32:00Z"/>
              </w:rPr>
            </w:pPr>
            <w:ins w:id="597" w:author="QCOM" w:date="2022-11-15T12:32:00Z">
              <w:r>
                <w:t>QCOM1</w:t>
              </w:r>
            </w:ins>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ins w:id="598" w:author="QCOM" w:date="2022-11-15T12:32:00Z"/>
              </w:rPr>
            </w:pPr>
            <w:ins w:id="599" w:author="QCOM" w:date="2022-11-15T12:32:00Z">
              <w:r>
                <w:t>support</w:t>
              </w:r>
            </w:ins>
          </w:p>
        </w:tc>
      </w:tr>
      <w:tr w:rsidR="00287FE9">
        <w:trPr>
          <w:ins w:id="600" w:author="QCOM" w:date="2022-11-15T12:32:00Z"/>
        </w:trPr>
        <w:tc>
          <w:tcPr>
            <w:tcW w:w="1305" w:type="dxa"/>
            <w:tcBorders>
              <w:top w:val="single" w:sz="4" w:space="0" w:color="auto"/>
              <w:left w:val="single" w:sz="4" w:space="0" w:color="auto"/>
              <w:bottom w:val="single" w:sz="4" w:space="0" w:color="auto"/>
              <w:right w:val="single" w:sz="4" w:space="0" w:color="auto"/>
            </w:tcBorders>
          </w:tcPr>
          <w:p w:rsidR="00287FE9" w:rsidRDefault="00B82E0D">
            <w:pPr>
              <w:spacing w:after="0"/>
              <w:rPr>
                <w:ins w:id="601" w:author="QCOM" w:date="2022-11-15T12:32:00Z"/>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287FE9" w:rsidRDefault="00B82E0D">
            <w:pPr>
              <w:spacing w:after="0"/>
              <w:rPr>
                <w:rFonts w:eastAsia="Malgun Gothic"/>
                <w:lang w:eastAsia="ko-KR"/>
              </w:rPr>
            </w:pPr>
            <w:r>
              <w:rPr>
                <w:rFonts w:eastAsia="Malgun Gothic" w:hint="eastAsia"/>
                <w:lang w:eastAsia="ko-KR"/>
              </w:rPr>
              <w:t>It seems necessary to clarify</w:t>
            </w:r>
          </w:p>
          <w:p w:rsidR="00287FE9" w:rsidRDefault="00B82E0D">
            <w:pPr>
              <w:pStyle w:val="affff1"/>
              <w:numPr>
                <w:ilvl w:val="0"/>
                <w:numId w:val="19"/>
              </w:numPr>
              <w:spacing w:after="0"/>
              <w:rPr>
                <w:rFonts w:eastAsia="Malgun Gothic"/>
                <w:lang w:eastAsia="ko-KR"/>
              </w:rPr>
            </w:pPr>
            <w:r>
              <w:rPr>
                <w:rFonts w:eastAsia="Malgun Gothic"/>
                <w:lang w:eastAsia="ko-KR"/>
              </w:rPr>
              <w:t xml:space="preserve">If Qualcomm considered increased </w:t>
            </w:r>
            <w:proofErr w:type="spellStart"/>
            <w:r>
              <w:rPr>
                <w:rFonts w:eastAsia="Malgun Gothic"/>
                <w:lang w:eastAsia="ko-KR"/>
              </w:rPr>
              <w:t>gNB</w:t>
            </w:r>
            <w:proofErr w:type="spellEnd"/>
            <w:r>
              <w:rPr>
                <w:rFonts w:eastAsia="Malgun Gothic"/>
                <w:lang w:eastAsia="ko-KR"/>
              </w:rPr>
              <w:t xml:space="preserve"> power consumption to perform digital pre-distortion at </w:t>
            </w:r>
            <w:proofErr w:type="spellStart"/>
            <w:r>
              <w:rPr>
                <w:rFonts w:eastAsia="Malgun Gothic"/>
                <w:lang w:eastAsia="ko-KR"/>
              </w:rPr>
              <w:t>gNB</w:t>
            </w:r>
            <w:proofErr w:type="spellEnd"/>
            <w:r>
              <w:rPr>
                <w:rFonts w:eastAsia="Malgun Gothic"/>
                <w:lang w:eastAsia="ko-KR"/>
              </w:rPr>
              <w:t xml:space="preserve"> side.</w:t>
            </w:r>
          </w:p>
          <w:p w:rsidR="00287FE9" w:rsidRDefault="00B82E0D">
            <w:pPr>
              <w:spacing w:after="0"/>
              <w:rPr>
                <w:ins w:id="602" w:author="QCOM" w:date="2022-11-15T12:32:00Z"/>
              </w:rPr>
            </w:pPr>
            <w:r>
              <w:rPr>
                <w:rFonts w:eastAsia="Malgun Gothic"/>
                <w:lang w:eastAsia="ko-KR"/>
              </w:rPr>
              <w:lastRenderedPageBreak/>
              <w:t>If Qualcomm considered additional UE power consumption to report over-the-air assistance information.</w:t>
            </w:r>
          </w:p>
        </w:tc>
      </w:tr>
      <w:tr w:rsidR="00287FE9">
        <w:trPr>
          <w:ins w:id="603" w:author="QCOM" w:date="2022-11-15T12:32:00Z"/>
        </w:trPr>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rPr>
                <w:ins w:id="604" w:author="QCOM" w:date="2022-11-15T12:32:00Z"/>
              </w:rPr>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rPr>
                <w:ins w:id="605" w:author="QCOM" w:date="2022-11-15T12:32:00Z"/>
              </w:rPr>
            </w:pPr>
          </w:p>
        </w:tc>
      </w:tr>
    </w:tbl>
    <w:p w:rsidR="00287FE9" w:rsidRDefault="00287FE9">
      <w:pPr>
        <w:rPr>
          <w:ins w:id="606" w:author="QCOM" w:date="2022-11-15T12:32:00Z"/>
        </w:rPr>
      </w:pPr>
    </w:p>
    <w:p w:rsidR="00287FE9" w:rsidRDefault="00287FE9"/>
    <w:p w:rsidR="00287FE9" w:rsidRDefault="00B82E0D">
      <w:pPr>
        <w:pStyle w:val="21"/>
        <w:rPr>
          <w:lang w:val="en-US"/>
        </w:rPr>
      </w:pPr>
      <w:r>
        <w:t>6.5</w:t>
      </w:r>
      <w:r>
        <w:tab/>
        <w:t>Other energy saving aspects and techniques</w:t>
      </w:r>
    </w:p>
    <w:p w:rsidR="00287FE9" w:rsidRDefault="00B82E0D">
      <w:r>
        <w:rPr>
          <w:i/>
        </w:rPr>
        <w:t>Editor's note:</w:t>
      </w:r>
      <w:r>
        <w:t xml:space="preserve"> </w:t>
      </w:r>
      <w:r>
        <w:rPr>
          <w:i/>
        </w:rPr>
        <w:t>placeholder.</w:t>
      </w:r>
    </w:p>
    <w:p w:rsidR="00287FE9" w:rsidRDefault="00287FE9"/>
    <w:p w:rsidR="00287FE9" w:rsidRDefault="00B82E0D">
      <w:pPr>
        <w:pStyle w:val="21"/>
      </w:pPr>
      <w:r>
        <w:t>6.x</w:t>
      </w:r>
      <w:r>
        <w:tab/>
        <w:t>Higher layer aspects for network energy savings</w:t>
      </w:r>
    </w:p>
    <w:p w:rsidR="00287FE9" w:rsidRDefault="00B82E0D">
      <w:pPr>
        <w:rPr>
          <w:rFonts w:eastAsia="等线"/>
          <w:i/>
        </w:rPr>
      </w:pPr>
      <w:r>
        <w:rPr>
          <w:rFonts w:eastAsia="等线"/>
          <w:i/>
        </w:rPr>
        <w:t>Editor's note: This section includes common aspects of higher layers deduced from the above candidate directions.</w:t>
      </w:r>
    </w:p>
    <w:p w:rsidR="00287FE9" w:rsidRDefault="00287FE9"/>
    <w:p w:rsidR="00287FE9" w:rsidRDefault="00B82E0D">
      <w:pPr>
        <w:pStyle w:val="1"/>
      </w:pPr>
      <w:bookmarkStart w:id="607" w:name="_Toc104496584"/>
      <w:bookmarkStart w:id="608" w:name="_Toc104497313"/>
      <w:r>
        <w:t>7</w:t>
      </w:r>
      <w:r>
        <w:tab/>
        <w:t>Conclusions</w:t>
      </w:r>
      <w:bookmarkStart w:id="609" w:name="startOfAnnexes"/>
      <w:bookmarkEnd w:id="607"/>
      <w:bookmarkEnd w:id="608"/>
      <w:bookmarkEnd w:id="609"/>
    </w:p>
    <w:p w:rsidR="00287FE9" w:rsidRDefault="00B82E0D">
      <w:pPr>
        <w:outlineLvl w:val="4"/>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draftTPX</w:t>
      </w:r>
      <w:proofErr w:type="spellEnd"/>
      <w:r>
        <w:rPr>
          <w:color w:val="FF0000"/>
          <w:lang w:eastAsia="zh-CN"/>
        </w:rPr>
        <w:t>: start ===</w:t>
      </w:r>
    </w:p>
    <w:p w:rsidR="00287FE9" w:rsidRDefault="00B82E0D">
      <w:r>
        <w:t>TBD</w:t>
      </w:r>
    </w:p>
    <w:p w:rsidR="00287FE9" w:rsidRDefault="00B82E0D">
      <w:pPr>
        <w:rPr>
          <w:color w:val="FF0000"/>
          <w:lang w:eastAsia="zh-CN"/>
        </w:rPr>
      </w:pPr>
      <w:r>
        <w:rPr>
          <w:rFonts w:hint="eastAsia"/>
          <w:color w:val="FF0000"/>
          <w:lang w:eastAsia="zh-CN"/>
        </w:rPr>
        <w:t>=</w:t>
      </w:r>
      <w:r>
        <w:rPr>
          <w:color w:val="FF0000"/>
          <w:lang w:eastAsia="zh-CN"/>
        </w:rPr>
        <w:t>== end ===</w:t>
      </w:r>
    </w:p>
    <w:tbl>
      <w:tblPr>
        <w:tblW w:w="9634" w:type="dxa"/>
        <w:tblLook w:val="04A0" w:firstRow="1" w:lastRow="0" w:firstColumn="1" w:lastColumn="0" w:noHBand="0" w:noVBand="1"/>
      </w:tblPr>
      <w:tblGrid>
        <w:gridCol w:w="1305"/>
        <w:gridCol w:w="8329"/>
      </w:tblGrid>
      <w:tr w:rsidR="00287FE9">
        <w:tc>
          <w:tcPr>
            <w:tcW w:w="13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287FE9" w:rsidRDefault="00B82E0D">
            <w:pPr>
              <w:spacing w:after="0"/>
              <w:rPr>
                <w:bCs/>
              </w:rPr>
            </w:pPr>
            <w:r>
              <w:rPr>
                <w:bCs/>
              </w:rPr>
              <w:t>Comments</w:t>
            </w: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r w:rsidR="00287FE9">
        <w:tc>
          <w:tcPr>
            <w:tcW w:w="1305"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c>
          <w:tcPr>
            <w:tcW w:w="8329" w:type="dxa"/>
            <w:tcBorders>
              <w:top w:val="single" w:sz="4" w:space="0" w:color="auto"/>
              <w:left w:val="single" w:sz="4" w:space="0" w:color="auto"/>
              <w:bottom w:val="single" w:sz="4" w:space="0" w:color="auto"/>
              <w:right w:val="single" w:sz="4" w:space="0" w:color="auto"/>
            </w:tcBorders>
          </w:tcPr>
          <w:p w:rsidR="00287FE9" w:rsidRDefault="00287FE9">
            <w:pPr>
              <w:spacing w:after="0"/>
            </w:pPr>
          </w:p>
        </w:tc>
      </w:tr>
    </w:tbl>
    <w:p w:rsidR="00287FE9" w:rsidRDefault="00287FE9"/>
    <w:sectPr w:rsidR="00287FE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4F3" w:rsidRDefault="006374F3">
      <w:pPr>
        <w:spacing w:line="240" w:lineRule="auto"/>
      </w:pPr>
      <w:r>
        <w:separator/>
      </w:r>
    </w:p>
  </w:endnote>
  <w:endnote w:type="continuationSeparator" w:id="0">
    <w:p w:rsidR="006374F3" w:rsidRDefault="006374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4F3" w:rsidRDefault="006374F3">
      <w:pPr>
        <w:spacing w:after="0"/>
      </w:pPr>
      <w:r>
        <w:separator/>
      </w:r>
    </w:p>
  </w:footnote>
  <w:footnote w:type="continuationSeparator" w:id="0">
    <w:p w:rsidR="006374F3" w:rsidRDefault="006374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3E68A75"/>
    <w:multiLevelType w:val="singleLevel"/>
    <w:tmpl w:val="E3E68A75"/>
    <w:lvl w:ilvl="0">
      <w:start w:val="1"/>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24BA323E"/>
    <w:multiLevelType w:val="multilevel"/>
    <w:tmpl w:val="24BA323E"/>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C121DE"/>
    <w:multiLevelType w:val="multilevel"/>
    <w:tmpl w:val="4AC12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FA3509"/>
    <w:multiLevelType w:val="multilevel"/>
    <w:tmpl w:val="60FA35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71ACB"/>
    <w:multiLevelType w:val="multilevel"/>
    <w:tmpl w:val="64A71ACB"/>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F43134"/>
    <w:multiLevelType w:val="multilevel"/>
    <w:tmpl w:val="64F43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31929"/>
    <w:multiLevelType w:val="multilevel"/>
    <w:tmpl w:val="72B3192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6"/>
  </w:num>
  <w:num w:numId="12">
    <w:abstractNumId w:val="11"/>
  </w:num>
  <w:num w:numId="13">
    <w:abstractNumId w:val="13"/>
  </w:num>
  <w:num w:numId="14">
    <w:abstractNumId w:val="14"/>
  </w:num>
  <w:num w:numId="15">
    <w:abstractNumId w:val="12"/>
  </w:num>
  <w:num w:numId="16">
    <w:abstractNumId w:val="17"/>
  </w:num>
  <w:num w:numId="17">
    <w:abstractNumId w:val="0"/>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 Li(vivo)">
    <w15:presenceInfo w15:providerId="AD" w15:userId="S::11090931@vivo.com::58edb621-aa1c-4e05-8b22-f7fb6cfd8e06"/>
  </w15:person>
  <w15:person w15:author="3GPPpresenter">
    <w15:presenceInfo w15:providerId="None" w15:userId="3GPPpresenter"/>
  </w15:person>
  <w15:person w15:author="samsung">
    <w15:presenceInfo w15:providerId="None" w15:userId="samsung"/>
  </w15:person>
  <w15:person w15:author="Lee, Daewon">
    <w15:presenceInfo w15:providerId="None" w15:userId="Lee, Daewon"/>
  </w15:person>
  <w15:person w15:author="Lu Jiang(vivo)">
    <w15:presenceInfo w15:providerId="None" w15:userId="Lu Jiang(vivo)"/>
  </w15:person>
  <w15:person w15:author="MediaTek Inc.">
    <w15:presenceInfo w15:providerId="None" w15:userId="MediaTek Inc."/>
  </w15:person>
  <w15:person w15:author="Huawei">
    <w15:presenceInfo w15:providerId="None" w15:userId="Huawei"/>
  </w15:person>
  <w15:person w15:author="Yuki Takahashi">
    <w15:presenceInfo w15:providerId="None" w15:userId="Yuki Takahash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69"/>
    <w:rsid w:val="00004C83"/>
    <w:rsid w:val="0001075E"/>
    <w:rsid w:val="00014B2B"/>
    <w:rsid w:val="00020966"/>
    <w:rsid w:val="000219E3"/>
    <w:rsid w:val="00023111"/>
    <w:rsid w:val="0002392D"/>
    <w:rsid w:val="00024A96"/>
    <w:rsid w:val="000263F0"/>
    <w:rsid w:val="000307DF"/>
    <w:rsid w:val="0003105B"/>
    <w:rsid w:val="000317A3"/>
    <w:rsid w:val="00033397"/>
    <w:rsid w:val="00037D02"/>
    <w:rsid w:val="00040095"/>
    <w:rsid w:val="000436FB"/>
    <w:rsid w:val="00047A7C"/>
    <w:rsid w:val="00051834"/>
    <w:rsid w:val="00051AC2"/>
    <w:rsid w:val="00054A22"/>
    <w:rsid w:val="00062023"/>
    <w:rsid w:val="00062CA2"/>
    <w:rsid w:val="000655A6"/>
    <w:rsid w:val="00070CE8"/>
    <w:rsid w:val="000769EB"/>
    <w:rsid w:val="00080512"/>
    <w:rsid w:val="00082847"/>
    <w:rsid w:val="000937F1"/>
    <w:rsid w:val="00093B65"/>
    <w:rsid w:val="00095A56"/>
    <w:rsid w:val="00097CB3"/>
    <w:rsid w:val="000A4B9A"/>
    <w:rsid w:val="000C47C3"/>
    <w:rsid w:val="000D58AB"/>
    <w:rsid w:val="000D62E3"/>
    <w:rsid w:val="000E64D6"/>
    <w:rsid w:val="00100DF3"/>
    <w:rsid w:val="001207C1"/>
    <w:rsid w:val="00120CE5"/>
    <w:rsid w:val="001221BD"/>
    <w:rsid w:val="00124D0E"/>
    <w:rsid w:val="00127DCE"/>
    <w:rsid w:val="00130701"/>
    <w:rsid w:val="001320C8"/>
    <w:rsid w:val="00133525"/>
    <w:rsid w:val="0014346B"/>
    <w:rsid w:val="001440F7"/>
    <w:rsid w:val="00145040"/>
    <w:rsid w:val="00171C56"/>
    <w:rsid w:val="0017204E"/>
    <w:rsid w:val="0018027D"/>
    <w:rsid w:val="0018094D"/>
    <w:rsid w:val="00180E4F"/>
    <w:rsid w:val="00181968"/>
    <w:rsid w:val="00195325"/>
    <w:rsid w:val="001A006D"/>
    <w:rsid w:val="001A311F"/>
    <w:rsid w:val="001A4C42"/>
    <w:rsid w:val="001A4EC3"/>
    <w:rsid w:val="001A7420"/>
    <w:rsid w:val="001B161D"/>
    <w:rsid w:val="001B1BE1"/>
    <w:rsid w:val="001B6637"/>
    <w:rsid w:val="001C17EC"/>
    <w:rsid w:val="001C21C3"/>
    <w:rsid w:val="001C3C71"/>
    <w:rsid w:val="001D02C2"/>
    <w:rsid w:val="001D2237"/>
    <w:rsid w:val="001D2B8A"/>
    <w:rsid w:val="001D3F62"/>
    <w:rsid w:val="001D4E44"/>
    <w:rsid w:val="001F0C1D"/>
    <w:rsid w:val="001F1132"/>
    <w:rsid w:val="001F168B"/>
    <w:rsid w:val="00200408"/>
    <w:rsid w:val="0020108C"/>
    <w:rsid w:val="002019FF"/>
    <w:rsid w:val="00216355"/>
    <w:rsid w:val="00222E8D"/>
    <w:rsid w:val="00223306"/>
    <w:rsid w:val="00224D44"/>
    <w:rsid w:val="00224D79"/>
    <w:rsid w:val="002347A2"/>
    <w:rsid w:val="0023533B"/>
    <w:rsid w:val="00235EA4"/>
    <w:rsid w:val="00236621"/>
    <w:rsid w:val="00243532"/>
    <w:rsid w:val="002444C8"/>
    <w:rsid w:val="00246D09"/>
    <w:rsid w:val="002474D6"/>
    <w:rsid w:val="00250855"/>
    <w:rsid w:val="00255926"/>
    <w:rsid w:val="0026087B"/>
    <w:rsid w:val="002675D6"/>
    <w:rsid w:val="002675F0"/>
    <w:rsid w:val="00271752"/>
    <w:rsid w:val="002760EE"/>
    <w:rsid w:val="0028661E"/>
    <w:rsid w:val="00287FE9"/>
    <w:rsid w:val="0029546A"/>
    <w:rsid w:val="0029709C"/>
    <w:rsid w:val="002A3483"/>
    <w:rsid w:val="002A72DB"/>
    <w:rsid w:val="002B6339"/>
    <w:rsid w:val="002D681D"/>
    <w:rsid w:val="002D7FE3"/>
    <w:rsid w:val="002E00EE"/>
    <w:rsid w:val="002E1C4E"/>
    <w:rsid w:val="002E4F6E"/>
    <w:rsid w:val="002F0B90"/>
    <w:rsid w:val="002F5E3D"/>
    <w:rsid w:val="00300C58"/>
    <w:rsid w:val="0030593E"/>
    <w:rsid w:val="00307BDE"/>
    <w:rsid w:val="00307DBF"/>
    <w:rsid w:val="00311E87"/>
    <w:rsid w:val="003172DC"/>
    <w:rsid w:val="00327BBD"/>
    <w:rsid w:val="0035023F"/>
    <w:rsid w:val="0035462D"/>
    <w:rsid w:val="00356555"/>
    <w:rsid w:val="00356EDD"/>
    <w:rsid w:val="00363F58"/>
    <w:rsid w:val="00371490"/>
    <w:rsid w:val="003745C4"/>
    <w:rsid w:val="003765B8"/>
    <w:rsid w:val="0038268F"/>
    <w:rsid w:val="003845ED"/>
    <w:rsid w:val="003917EA"/>
    <w:rsid w:val="003919D4"/>
    <w:rsid w:val="003A0748"/>
    <w:rsid w:val="003B5999"/>
    <w:rsid w:val="003C3971"/>
    <w:rsid w:val="003C74B6"/>
    <w:rsid w:val="003F435C"/>
    <w:rsid w:val="00412930"/>
    <w:rsid w:val="00414494"/>
    <w:rsid w:val="004174D0"/>
    <w:rsid w:val="00422E59"/>
    <w:rsid w:val="00423334"/>
    <w:rsid w:val="0043323F"/>
    <w:rsid w:val="004345EC"/>
    <w:rsid w:val="00440B8C"/>
    <w:rsid w:val="00440F3B"/>
    <w:rsid w:val="0044263C"/>
    <w:rsid w:val="00443767"/>
    <w:rsid w:val="004441DE"/>
    <w:rsid w:val="00444E66"/>
    <w:rsid w:val="004458C8"/>
    <w:rsid w:val="00453DB5"/>
    <w:rsid w:val="0045673E"/>
    <w:rsid w:val="00465515"/>
    <w:rsid w:val="00467D8F"/>
    <w:rsid w:val="00480F13"/>
    <w:rsid w:val="00494E3A"/>
    <w:rsid w:val="004957C6"/>
    <w:rsid w:val="00496CE9"/>
    <w:rsid w:val="0049751D"/>
    <w:rsid w:val="004A16B6"/>
    <w:rsid w:val="004A2C4A"/>
    <w:rsid w:val="004A44D8"/>
    <w:rsid w:val="004A536D"/>
    <w:rsid w:val="004A54EC"/>
    <w:rsid w:val="004A6AB8"/>
    <w:rsid w:val="004B30A4"/>
    <w:rsid w:val="004C0B1A"/>
    <w:rsid w:val="004C1BF2"/>
    <w:rsid w:val="004C30AC"/>
    <w:rsid w:val="004C6316"/>
    <w:rsid w:val="004D3578"/>
    <w:rsid w:val="004E213A"/>
    <w:rsid w:val="004E4639"/>
    <w:rsid w:val="004E53B7"/>
    <w:rsid w:val="004E7020"/>
    <w:rsid w:val="004E70C0"/>
    <w:rsid w:val="004F0988"/>
    <w:rsid w:val="004F3340"/>
    <w:rsid w:val="004F7CA7"/>
    <w:rsid w:val="005020A2"/>
    <w:rsid w:val="005042DC"/>
    <w:rsid w:val="00504EA2"/>
    <w:rsid w:val="00506A05"/>
    <w:rsid w:val="00513AC3"/>
    <w:rsid w:val="005213CF"/>
    <w:rsid w:val="00524543"/>
    <w:rsid w:val="0053127A"/>
    <w:rsid w:val="0053209A"/>
    <w:rsid w:val="0053388B"/>
    <w:rsid w:val="00535773"/>
    <w:rsid w:val="00543E6C"/>
    <w:rsid w:val="00550622"/>
    <w:rsid w:val="00565087"/>
    <w:rsid w:val="00565795"/>
    <w:rsid w:val="005739EE"/>
    <w:rsid w:val="00574260"/>
    <w:rsid w:val="00580138"/>
    <w:rsid w:val="0058032E"/>
    <w:rsid w:val="00596E0F"/>
    <w:rsid w:val="00597B11"/>
    <w:rsid w:val="005A2AA3"/>
    <w:rsid w:val="005A34A1"/>
    <w:rsid w:val="005A5C36"/>
    <w:rsid w:val="005B77B8"/>
    <w:rsid w:val="005C33DC"/>
    <w:rsid w:val="005C7F8F"/>
    <w:rsid w:val="005D2E01"/>
    <w:rsid w:val="005D3A72"/>
    <w:rsid w:val="005D63A2"/>
    <w:rsid w:val="005D6CF5"/>
    <w:rsid w:val="005D7526"/>
    <w:rsid w:val="005E4BB2"/>
    <w:rsid w:val="005F788A"/>
    <w:rsid w:val="006026DC"/>
    <w:rsid w:val="00602AEA"/>
    <w:rsid w:val="00606FB5"/>
    <w:rsid w:val="006107C7"/>
    <w:rsid w:val="00611A40"/>
    <w:rsid w:val="006142CE"/>
    <w:rsid w:val="00614FDF"/>
    <w:rsid w:val="006161CA"/>
    <w:rsid w:val="00617B41"/>
    <w:rsid w:val="0063543D"/>
    <w:rsid w:val="00636CEB"/>
    <w:rsid w:val="006374F3"/>
    <w:rsid w:val="00646506"/>
    <w:rsid w:val="00647114"/>
    <w:rsid w:val="00647223"/>
    <w:rsid w:val="00647B24"/>
    <w:rsid w:val="006652F6"/>
    <w:rsid w:val="00666947"/>
    <w:rsid w:val="00670AFD"/>
    <w:rsid w:val="00675F3D"/>
    <w:rsid w:val="00681DEF"/>
    <w:rsid w:val="00684B7F"/>
    <w:rsid w:val="006912E9"/>
    <w:rsid w:val="00693960"/>
    <w:rsid w:val="00697ECA"/>
    <w:rsid w:val="006A31FB"/>
    <w:rsid w:val="006A323F"/>
    <w:rsid w:val="006A6154"/>
    <w:rsid w:val="006B30D0"/>
    <w:rsid w:val="006B524B"/>
    <w:rsid w:val="006C3D95"/>
    <w:rsid w:val="006C4F1B"/>
    <w:rsid w:val="006C5ACA"/>
    <w:rsid w:val="006C65C0"/>
    <w:rsid w:val="006D674B"/>
    <w:rsid w:val="006D6C89"/>
    <w:rsid w:val="006D7476"/>
    <w:rsid w:val="006E0C25"/>
    <w:rsid w:val="006E5C86"/>
    <w:rsid w:val="006E5D0A"/>
    <w:rsid w:val="006E64FF"/>
    <w:rsid w:val="006F013B"/>
    <w:rsid w:val="006F1625"/>
    <w:rsid w:val="006F3C97"/>
    <w:rsid w:val="006F5D02"/>
    <w:rsid w:val="006F6ECD"/>
    <w:rsid w:val="00701116"/>
    <w:rsid w:val="00701948"/>
    <w:rsid w:val="00704285"/>
    <w:rsid w:val="0071174C"/>
    <w:rsid w:val="00713C44"/>
    <w:rsid w:val="00720D2D"/>
    <w:rsid w:val="00723F7F"/>
    <w:rsid w:val="00726232"/>
    <w:rsid w:val="00731392"/>
    <w:rsid w:val="00734A5B"/>
    <w:rsid w:val="00736EE9"/>
    <w:rsid w:val="0074026F"/>
    <w:rsid w:val="007404EE"/>
    <w:rsid w:val="007429F6"/>
    <w:rsid w:val="00744E76"/>
    <w:rsid w:val="00746F3B"/>
    <w:rsid w:val="007553A8"/>
    <w:rsid w:val="00757661"/>
    <w:rsid w:val="00761B7A"/>
    <w:rsid w:val="00765EA3"/>
    <w:rsid w:val="00766310"/>
    <w:rsid w:val="00770160"/>
    <w:rsid w:val="00774DA4"/>
    <w:rsid w:val="007779D2"/>
    <w:rsid w:val="00780018"/>
    <w:rsid w:val="00781F0F"/>
    <w:rsid w:val="00782D5B"/>
    <w:rsid w:val="00786879"/>
    <w:rsid w:val="007911BD"/>
    <w:rsid w:val="007A4A04"/>
    <w:rsid w:val="007B1B64"/>
    <w:rsid w:val="007B1DA6"/>
    <w:rsid w:val="007B600E"/>
    <w:rsid w:val="007F0F4A"/>
    <w:rsid w:val="007F7513"/>
    <w:rsid w:val="007F78FE"/>
    <w:rsid w:val="007F7E1C"/>
    <w:rsid w:val="008028A4"/>
    <w:rsid w:val="008138EC"/>
    <w:rsid w:val="00814806"/>
    <w:rsid w:val="0082350C"/>
    <w:rsid w:val="00830747"/>
    <w:rsid w:val="008451B7"/>
    <w:rsid w:val="00846298"/>
    <w:rsid w:val="00846332"/>
    <w:rsid w:val="00847641"/>
    <w:rsid w:val="00862BD3"/>
    <w:rsid w:val="00862C79"/>
    <w:rsid w:val="00862EAC"/>
    <w:rsid w:val="008634D7"/>
    <w:rsid w:val="008645D6"/>
    <w:rsid w:val="00871408"/>
    <w:rsid w:val="00872C65"/>
    <w:rsid w:val="008768CA"/>
    <w:rsid w:val="008776BC"/>
    <w:rsid w:val="00895C60"/>
    <w:rsid w:val="0089766F"/>
    <w:rsid w:val="008A4793"/>
    <w:rsid w:val="008A7397"/>
    <w:rsid w:val="008B05EA"/>
    <w:rsid w:val="008B2700"/>
    <w:rsid w:val="008B4072"/>
    <w:rsid w:val="008C29F4"/>
    <w:rsid w:val="008C384C"/>
    <w:rsid w:val="008E2D68"/>
    <w:rsid w:val="008E6756"/>
    <w:rsid w:val="008E6F32"/>
    <w:rsid w:val="008F515E"/>
    <w:rsid w:val="008F7229"/>
    <w:rsid w:val="0090271F"/>
    <w:rsid w:val="00902E23"/>
    <w:rsid w:val="009114D7"/>
    <w:rsid w:val="0091348E"/>
    <w:rsid w:val="009141AB"/>
    <w:rsid w:val="00917CCB"/>
    <w:rsid w:val="00917D1D"/>
    <w:rsid w:val="009200FC"/>
    <w:rsid w:val="00920C07"/>
    <w:rsid w:val="009245B9"/>
    <w:rsid w:val="00924959"/>
    <w:rsid w:val="00926B2F"/>
    <w:rsid w:val="00933FB0"/>
    <w:rsid w:val="00940405"/>
    <w:rsid w:val="00942C32"/>
    <w:rsid w:val="00942EC2"/>
    <w:rsid w:val="00943BC6"/>
    <w:rsid w:val="0094452F"/>
    <w:rsid w:val="00951CBF"/>
    <w:rsid w:val="00951D2C"/>
    <w:rsid w:val="0095774C"/>
    <w:rsid w:val="00961EFC"/>
    <w:rsid w:val="00962102"/>
    <w:rsid w:val="009629BC"/>
    <w:rsid w:val="009649E2"/>
    <w:rsid w:val="00980742"/>
    <w:rsid w:val="00981EBB"/>
    <w:rsid w:val="00983719"/>
    <w:rsid w:val="00985136"/>
    <w:rsid w:val="00992965"/>
    <w:rsid w:val="00993B93"/>
    <w:rsid w:val="009A5B04"/>
    <w:rsid w:val="009A63DD"/>
    <w:rsid w:val="009A6E4B"/>
    <w:rsid w:val="009B1098"/>
    <w:rsid w:val="009B4E08"/>
    <w:rsid w:val="009C33E6"/>
    <w:rsid w:val="009C40B5"/>
    <w:rsid w:val="009C6B6A"/>
    <w:rsid w:val="009D0809"/>
    <w:rsid w:val="009D1032"/>
    <w:rsid w:val="009D4601"/>
    <w:rsid w:val="009D4C10"/>
    <w:rsid w:val="009E0B0B"/>
    <w:rsid w:val="009E238E"/>
    <w:rsid w:val="009E67C9"/>
    <w:rsid w:val="009E7F0E"/>
    <w:rsid w:val="009F37B7"/>
    <w:rsid w:val="009F5BD7"/>
    <w:rsid w:val="009F6D2C"/>
    <w:rsid w:val="009F74AE"/>
    <w:rsid w:val="00A03F32"/>
    <w:rsid w:val="00A06D6C"/>
    <w:rsid w:val="00A1074B"/>
    <w:rsid w:val="00A10F02"/>
    <w:rsid w:val="00A13A3A"/>
    <w:rsid w:val="00A15388"/>
    <w:rsid w:val="00A164B4"/>
    <w:rsid w:val="00A16FCA"/>
    <w:rsid w:val="00A21B96"/>
    <w:rsid w:val="00A26608"/>
    <w:rsid w:val="00A268B3"/>
    <w:rsid w:val="00A26956"/>
    <w:rsid w:val="00A27486"/>
    <w:rsid w:val="00A326DA"/>
    <w:rsid w:val="00A35D05"/>
    <w:rsid w:val="00A41B29"/>
    <w:rsid w:val="00A41F86"/>
    <w:rsid w:val="00A4375A"/>
    <w:rsid w:val="00A53724"/>
    <w:rsid w:val="00A54167"/>
    <w:rsid w:val="00A56066"/>
    <w:rsid w:val="00A63618"/>
    <w:rsid w:val="00A641B5"/>
    <w:rsid w:val="00A73129"/>
    <w:rsid w:val="00A731A8"/>
    <w:rsid w:val="00A753D6"/>
    <w:rsid w:val="00A82346"/>
    <w:rsid w:val="00A826C5"/>
    <w:rsid w:val="00A831A7"/>
    <w:rsid w:val="00A873BE"/>
    <w:rsid w:val="00A92BA1"/>
    <w:rsid w:val="00A95A32"/>
    <w:rsid w:val="00AA7E53"/>
    <w:rsid w:val="00AB4A5D"/>
    <w:rsid w:val="00AC5154"/>
    <w:rsid w:val="00AC6BC6"/>
    <w:rsid w:val="00AC6EB4"/>
    <w:rsid w:val="00AD0DD7"/>
    <w:rsid w:val="00AD3234"/>
    <w:rsid w:val="00AD3BF6"/>
    <w:rsid w:val="00AD44D9"/>
    <w:rsid w:val="00AE62D6"/>
    <w:rsid w:val="00AE65E2"/>
    <w:rsid w:val="00AF1460"/>
    <w:rsid w:val="00AF1BEE"/>
    <w:rsid w:val="00AF413E"/>
    <w:rsid w:val="00AF6626"/>
    <w:rsid w:val="00B01392"/>
    <w:rsid w:val="00B127F3"/>
    <w:rsid w:val="00B1391E"/>
    <w:rsid w:val="00B15449"/>
    <w:rsid w:val="00B20754"/>
    <w:rsid w:val="00B20AEA"/>
    <w:rsid w:val="00B2265B"/>
    <w:rsid w:val="00B2351D"/>
    <w:rsid w:val="00B34E0A"/>
    <w:rsid w:val="00B42DAA"/>
    <w:rsid w:val="00B44B2B"/>
    <w:rsid w:val="00B44D87"/>
    <w:rsid w:val="00B504E4"/>
    <w:rsid w:val="00B56AEE"/>
    <w:rsid w:val="00B611F9"/>
    <w:rsid w:val="00B6511A"/>
    <w:rsid w:val="00B65831"/>
    <w:rsid w:val="00B75BB8"/>
    <w:rsid w:val="00B76C2E"/>
    <w:rsid w:val="00B807FA"/>
    <w:rsid w:val="00B82E0D"/>
    <w:rsid w:val="00B85FAA"/>
    <w:rsid w:val="00B86881"/>
    <w:rsid w:val="00B872ED"/>
    <w:rsid w:val="00B908CD"/>
    <w:rsid w:val="00B93086"/>
    <w:rsid w:val="00B93298"/>
    <w:rsid w:val="00BA19ED"/>
    <w:rsid w:val="00BA1BD9"/>
    <w:rsid w:val="00BA4B8D"/>
    <w:rsid w:val="00BB0B75"/>
    <w:rsid w:val="00BB20F1"/>
    <w:rsid w:val="00BC0F7D"/>
    <w:rsid w:val="00BC4C4F"/>
    <w:rsid w:val="00BC548B"/>
    <w:rsid w:val="00BD7D31"/>
    <w:rsid w:val="00BE3255"/>
    <w:rsid w:val="00BE4C3C"/>
    <w:rsid w:val="00BE4F43"/>
    <w:rsid w:val="00BF128E"/>
    <w:rsid w:val="00BF1955"/>
    <w:rsid w:val="00C02168"/>
    <w:rsid w:val="00C02769"/>
    <w:rsid w:val="00C069F7"/>
    <w:rsid w:val="00C074DD"/>
    <w:rsid w:val="00C1496A"/>
    <w:rsid w:val="00C16996"/>
    <w:rsid w:val="00C202D4"/>
    <w:rsid w:val="00C33079"/>
    <w:rsid w:val="00C359C5"/>
    <w:rsid w:val="00C35A68"/>
    <w:rsid w:val="00C43372"/>
    <w:rsid w:val="00C45231"/>
    <w:rsid w:val="00C463E7"/>
    <w:rsid w:val="00C551FF"/>
    <w:rsid w:val="00C61F4F"/>
    <w:rsid w:val="00C64DFB"/>
    <w:rsid w:val="00C65A45"/>
    <w:rsid w:val="00C72833"/>
    <w:rsid w:val="00C76A1D"/>
    <w:rsid w:val="00C80F1D"/>
    <w:rsid w:val="00C828F5"/>
    <w:rsid w:val="00C83109"/>
    <w:rsid w:val="00C841D3"/>
    <w:rsid w:val="00C912EE"/>
    <w:rsid w:val="00C91962"/>
    <w:rsid w:val="00C93F40"/>
    <w:rsid w:val="00C949CA"/>
    <w:rsid w:val="00C953DD"/>
    <w:rsid w:val="00CA3622"/>
    <w:rsid w:val="00CA3D0C"/>
    <w:rsid w:val="00CA5CA7"/>
    <w:rsid w:val="00CA780E"/>
    <w:rsid w:val="00CB4AD1"/>
    <w:rsid w:val="00CB5CAD"/>
    <w:rsid w:val="00CC360C"/>
    <w:rsid w:val="00CC4AEE"/>
    <w:rsid w:val="00CC70E4"/>
    <w:rsid w:val="00CD10A8"/>
    <w:rsid w:val="00CD1A38"/>
    <w:rsid w:val="00CE21E2"/>
    <w:rsid w:val="00CE3CFF"/>
    <w:rsid w:val="00CE4B12"/>
    <w:rsid w:val="00CE5E81"/>
    <w:rsid w:val="00CF11CF"/>
    <w:rsid w:val="00CF4070"/>
    <w:rsid w:val="00CF5829"/>
    <w:rsid w:val="00D01F53"/>
    <w:rsid w:val="00D03B6F"/>
    <w:rsid w:val="00D0583F"/>
    <w:rsid w:val="00D05A7F"/>
    <w:rsid w:val="00D05B09"/>
    <w:rsid w:val="00D07CCB"/>
    <w:rsid w:val="00D15AFD"/>
    <w:rsid w:val="00D20F18"/>
    <w:rsid w:val="00D2282B"/>
    <w:rsid w:val="00D23DBA"/>
    <w:rsid w:val="00D31835"/>
    <w:rsid w:val="00D342E3"/>
    <w:rsid w:val="00D3651E"/>
    <w:rsid w:val="00D37204"/>
    <w:rsid w:val="00D4272D"/>
    <w:rsid w:val="00D42C14"/>
    <w:rsid w:val="00D527D7"/>
    <w:rsid w:val="00D57972"/>
    <w:rsid w:val="00D636BD"/>
    <w:rsid w:val="00D65793"/>
    <w:rsid w:val="00D675A9"/>
    <w:rsid w:val="00D71DF0"/>
    <w:rsid w:val="00D729CC"/>
    <w:rsid w:val="00D738D6"/>
    <w:rsid w:val="00D7429C"/>
    <w:rsid w:val="00D755EB"/>
    <w:rsid w:val="00D76048"/>
    <w:rsid w:val="00D7604E"/>
    <w:rsid w:val="00D82E6F"/>
    <w:rsid w:val="00D83383"/>
    <w:rsid w:val="00D84B73"/>
    <w:rsid w:val="00D86B97"/>
    <w:rsid w:val="00D87E00"/>
    <w:rsid w:val="00D9134D"/>
    <w:rsid w:val="00D94D5D"/>
    <w:rsid w:val="00D94F16"/>
    <w:rsid w:val="00DA2690"/>
    <w:rsid w:val="00DA56D4"/>
    <w:rsid w:val="00DA7A03"/>
    <w:rsid w:val="00DB1818"/>
    <w:rsid w:val="00DB2706"/>
    <w:rsid w:val="00DB3281"/>
    <w:rsid w:val="00DC309B"/>
    <w:rsid w:val="00DC3758"/>
    <w:rsid w:val="00DC4DA2"/>
    <w:rsid w:val="00DD127A"/>
    <w:rsid w:val="00DD14A2"/>
    <w:rsid w:val="00DD4C17"/>
    <w:rsid w:val="00DD6EEC"/>
    <w:rsid w:val="00DD74A5"/>
    <w:rsid w:val="00DE201C"/>
    <w:rsid w:val="00DE2629"/>
    <w:rsid w:val="00DE395B"/>
    <w:rsid w:val="00DE3AF0"/>
    <w:rsid w:val="00DE72EB"/>
    <w:rsid w:val="00DE7386"/>
    <w:rsid w:val="00DF2B1F"/>
    <w:rsid w:val="00DF34DE"/>
    <w:rsid w:val="00DF62CD"/>
    <w:rsid w:val="00E0723D"/>
    <w:rsid w:val="00E07C76"/>
    <w:rsid w:val="00E15307"/>
    <w:rsid w:val="00E15F1E"/>
    <w:rsid w:val="00E16509"/>
    <w:rsid w:val="00E26DC7"/>
    <w:rsid w:val="00E27299"/>
    <w:rsid w:val="00E4291E"/>
    <w:rsid w:val="00E42F15"/>
    <w:rsid w:val="00E44582"/>
    <w:rsid w:val="00E65E97"/>
    <w:rsid w:val="00E71216"/>
    <w:rsid w:val="00E77645"/>
    <w:rsid w:val="00E933E1"/>
    <w:rsid w:val="00E94664"/>
    <w:rsid w:val="00EA15B0"/>
    <w:rsid w:val="00EA5EA7"/>
    <w:rsid w:val="00EA6639"/>
    <w:rsid w:val="00EB3D0F"/>
    <w:rsid w:val="00EB5389"/>
    <w:rsid w:val="00EB636F"/>
    <w:rsid w:val="00EB68CA"/>
    <w:rsid w:val="00EC1915"/>
    <w:rsid w:val="00EC4A25"/>
    <w:rsid w:val="00EC5E1A"/>
    <w:rsid w:val="00EE7EEB"/>
    <w:rsid w:val="00EF1C3E"/>
    <w:rsid w:val="00EF3540"/>
    <w:rsid w:val="00EF608C"/>
    <w:rsid w:val="00F020B8"/>
    <w:rsid w:val="00F025A2"/>
    <w:rsid w:val="00F04712"/>
    <w:rsid w:val="00F04DA0"/>
    <w:rsid w:val="00F051E9"/>
    <w:rsid w:val="00F069B7"/>
    <w:rsid w:val="00F06ED0"/>
    <w:rsid w:val="00F13360"/>
    <w:rsid w:val="00F13F94"/>
    <w:rsid w:val="00F14C7C"/>
    <w:rsid w:val="00F17937"/>
    <w:rsid w:val="00F22EC7"/>
    <w:rsid w:val="00F26942"/>
    <w:rsid w:val="00F325C8"/>
    <w:rsid w:val="00F3371F"/>
    <w:rsid w:val="00F34F9E"/>
    <w:rsid w:val="00F4558A"/>
    <w:rsid w:val="00F45710"/>
    <w:rsid w:val="00F4684B"/>
    <w:rsid w:val="00F510DB"/>
    <w:rsid w:val="00F56CD0"/>
    <w:rsid w:val="00F63515"/>
    <w:rsid w:val="00F653B8"/>
    <w:rsid w:val="00F67146"/>
    <w:rsid w:val="00F71A63"/>
    <w:rsid w:val="00F71D90"/>
    <w:rsid w:val="00F72ADC"/>
    <w:rsid w:val="00F85F89"/>
    <w:rsid w:val="00F8773F"/>
    <w:rsid w:val="00F9008D"/>
    <w:rsid w:val="00FA1266"/>
    <w:rsid w:val="00FA17DC"/>
    <w:rsid w:val="00FB00C6"/>
    <w:rsid w:val="00FB23DB"/>
    <w:rsid w:val="00FC1192"/>
    <w:rsid w:val="00FC67F5"/>
    <w:rsid w:val="00FD7489"/>
    <w:rsid w:val="00FF13F0"/>
    <w:rsid w:val="00FF175A"/>
    <w:rsid w:val="00FF2C63"/>
    <w:rsid w:val="00FF4B13"/>
    <w:rsid w:val="00FF6141"/>
    <w:rsid w:val="00FF6FFF"/>
    <w:rsid w:val="09071351"/>
    <w:rsid w:val="22031072"/>
    <w:rsid w:val="2DAE5210"/>
    <w:rsid w:val="340D5C59"/>
    <w:rsid w:val="3C3F6EBF"/>
    <w:rsid w:val="572667D7"/>
    <w:rsid w:val="589C2AD4"/>
    <w:rsid w:val="66B8160A"/>
    <w:rsid w:val="72FE4FCD"/>
    <w:rsid w:val="765B1F34"/>
    <w:rsid w:val="785235B5"/>
    <w:rsid w:val="7E0E7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71BC19"/>
  <w15:docId w15:val="{80386DDB-CE00-401B-B93B-968B8093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Note Heading" w:qFormat="1"/>
    <w:lsdException w:name="Body Text 2" w:qFormat="1"/>
    <w:lsdException w:name="Body Text 3" w:qFormat="1"/>
    <w:lsdException w:name="Body Text Indent 2"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pPr>
    <w:rPr>
      <w:lang w:val="en-GB" w:eastAsia="en-US"/>
    </w:rPr>
  </w:style>
  <w:style w:type="paragraph" w:styleId="1">
    <w:name w:val="heading 1"/>
    <w:next w:val="a1"/>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pPr>
      <w:ind w:firstLine="210"/>
    </w:pPr>
  </w:style>
  <w:style w:type="paragraph" w:styleId="29">
    <w:name w:val="Body Text First Indent 2"/>
    <w:basedOn w:val="afa"/>
    <w:link w:val="2a"/>
    <w:pPr>
      <w:ind w:firstLine="210"/>
    </w:pPr>
  </w:style>
  <w:style w:type="table" w:styleId="aff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uiPriority w:val="99"/>
    <w:qFormat/>
    <w:rPr>
      <w:color w:val="954F72"/>
      <w:u w:val="single"/>
    </w:rPr>
  </w:style>
  <w:style w:type="character" w:styleId="afffd">
    <w:name w:val="Hyperlink"/>
    <w:uiPriority w:val="99"/>
    <w:qFormat/>
    <w:rPr>
      <w:color w:val="0563C1"/>
      <w:u w:val="single"/>
    </w:rPr>
  </w:style>
  <w:style w:type="character" w:styleId="afffe">
    <w:name w:val="annotation reference"/>
    <w:basedOn w:val="a2"/>
    <w:qFormat/>
    <w:rPr>
      <w:sz w:val="21"/>
      <w:szCs w:val="21"/>
    </w:rPr>
  </w:style>
  <w:style w:type="character" w:customStyle="1" w:styleId="10">
    <w:name w:val="标题 1 字符"/>
    <w:basedOn w:val="a2"/>
    <w:link w:val="1"/>
    <w:qFormat/>
    <w:rPr>
      <w:rFonts w:ascii="Arial" w:hAnsi="Arial"/>
      <w:sz w:val="36"/>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character" w:customStyle="1" w:styleId="TAHCar">
    <w:name w:val="TAH Car"/>
    <w:link w:val="TAH"/>
    <w:uiPriority w:val="99"/>
    <w:qFormat/>
    <w:locked/>
    <w:rPr>
      <w:rFonts w:ascii="Arial" w:hAnsi="Arial"/>
      <w:b/>
      <w:sz w:val="18"/>
      <w:lang w:eastAsia="en-US"/>
    </w:r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character" w:customStyle="1" w:styleId="B1Zchn">
    <w:name w:val="B1 Zchn"/>
    <w:link w:val="B1"/>
    <w:qFormat/>
    <w:rPr>
      <w:lang w:eastAsia="en-US"/>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rPr>
      <w:color w:val="605E5C"/>
      <w:shd w:val="clear" w:color="auto" w:fill="E1DFDD"/>
    </w:rPr>
  </w:style>
  <w:style w:type="paragraph" w:customStyle="1" w:styleId="Bibliography1">
    <w:name w:val="Bibliography1"/>
    <w:basedOn w:val="a1"/>
    <w:next w:val="a1"/>
    <w:uiPriority w:val="37"/>
    <w:semiHidden/>
    <w:unhideWhenUsed/>
    <w:qFormat/>
  </w:style>
  <w:style w:type="character" w:customStyle="1" w:styleId="af9">
    <w:name w:val="正文文本 字符"/>
    <w:link w:val="af8"/>
    <w:rPr>
      <w:lang w:eastAsia="en-US"/>
    </w:rPr>
  </w:style>
  <w:style w:type="character" w:customStyle="1" w:styleId="26">
    <w:name w:val="正文文本 2 字符"/>
    <w:link w:val="25"/>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link w:val="afa"/>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8">
    <w:name w:val="正文文本缩进 3 字符"/>
    <w:link w:val="37"/>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rPr>
      <w:lang w:eastAsia="en-US"/>
    </w:rPr>
  </w:style>
  <w:style w:type="character" w:customStyle="1" w:styleId="afff8">
    <w:name w:val="批注主题 字符"/>
    <w:link w:val="afff7"/>
    <w:qFormat/>
    <w:rPr>
      <w:b/>
      <w:bCs/>
      <w:lang w:eastAsia="en-US"/>
    </w:rPr>
  </w:style>
  <w:style w:type="character" w:customStyle="1" w:styleId="aff1">
    <w:name w:val="日期 字符"/>
    <w:link w:val="aff0"/>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link w:val="affff2"/>
    <w:uiPriority w:val="34"/>
    <w:qFormat/>
    <w:pPr>
      <w:ind w:left="720"/>
    </w:pPr>
  </w:style>
  <w:style w:type="character" w:customStyle="1" w:styleId="affff2">
    <w:name w:val="列表段落 字符"/>
    <w:link w:val="affff1"/>
    <w:uiPriority w:val="34"/>
    <w:qFormat/>
    <w:locked/>
    <w:rPr>
      <w:lang w:eastAsia="en-US"/>
    </w:r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cs="Times New Roman"/>
      <w:sz w:val="24"/>
      <w:szCs w:val="24"/>
      <w:shd w:val="pct20" w:color="auto" w:fill="auto"/>
      <w:lang w:eastAsia="en-US"/>
    </w:rPr>
  </w:style>
  <w:style w:type="paragraph" w:styleId="affff3">
    <w:name w:val="No Spacing"/>
    <w:uiPriority w:val="1"/>
    <w:qFormat/>
    <w:pPr>
      <w:spacing w:after="160" w:line="259" w:lineRule="auto"/>
    </w:pPr>
    <w:rPr>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rPr>
      <w:rFonts w:ascii="Calibri Light" w:eastAsia="Times New Roman" w:hAnsi="Calibri Light" w:cs="Times New Roman"/>
      <w:sz w:val="24"/>
      <w:szCs w:val="24"/>
      <w:lang w:eastAsia="en-US"/>
    </w:rPr>
  </w:style>
  <w:style w:type="character" w:customStyle="1" w:styleId="afff6">
    <w:name w:val="标题 字符"/>
    <w:link w:val="afff5"/>
    <w:qFormat/>
    <w:rPr>
      <w:rFonts w:ascii="Calibri Light" w:eastAsia="Times New Roman" w:hAnsi="Calibri Light" w:cs="Times New Roman"/>
      <w:b/>
      <w:bCs/>
      <w:kern w:val="28"/>
      <w:sz w:val="32"/>
      <w:szCs w:val="32"/>
      <w:lang w:eastAsia="en-US"/>
    </w:rPr>
  </w:style>
  <w:style w:type="paragraph" w:customStyle="1" w:styleId="TOCHeading1">
    <w:name w:val="TOC Heading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pPr>
      <w:spacing w:after="160" w:line="259" w:lineRule="auto"/>
    </w:pPr>
    <w:rPr>
      <w:lang w:val="en-GB" w:eastAsia="en-US"/>
    </w:rPr>
  </w:style>
  <w:style w:type="character" w:customStyle="1" w:styleId="normaltextrun">
    <w:name w:val="normaltextrun"/>
    <w:qFormat/>
  </w:style>
  <w:style w:type="character" w:customStyle="1" w:styleId="eop">
    <w:name w:val="eop"/>
    <w:qFormat/>
  </w:style>
  <w:style w:type="table" w:customStyle="1" w:styleId="GridTable4-Accent51">
    <w:name w:val="Grid Table 4 - Accent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1">
    <w:name w:val="font1"/>
    <w:basedOn w:val="a1"/>
    <w:qFormat/>
    <w:pPr>
      <w:spacing w:before="100" w:beforeAutospacing="1" w:after="100" w:afterAutospacing="1"/>
    </w:pPr>
    <w:rPr>
      <w:rFonts w:ascii="等线" w:eastAsia="等线" w:hAnsi="等线" w:cs="宋体"/>
      <w:color w:val="000000"/>
      <w:sz w:val="22"/>
      <w:szCs w:val="22"/>
      <w:lang w:val="en-US" w:eastAsia="zh-CN"/>
    </w:rPr>
  </w:style>
  <w:style w:type="paragraph" w:customStyle="1" w:styleId="font5">
    <w:name w:val="font5"/>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ascii="等线" w:eastAsia="等线" w:hAnsi="等线" w:cs="宋体"/>
      <w:sz w:val="18"/>
      <w:szCs w:val="18"/>
      <w:lang w:val="en-US" w:eastAsia="zh-CN"/>
    </w:rPr>
  </w:style>
  <w:style w:type="paragraph" w:customStyle="1" w:styleId="font8">
    <w:name w:val="font8"/>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9">
    <w:name w:val="font9"/>
    <w:basedOn w:val="a1"/>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eastAsia="宋体"/>
      <w:sz w:val="18"/>
      <w:szCs w:val="18"/>
      <w:lang w:val="en-US" w:eastAsia="zh-CN"/>
    </w:rPr>
  </w:style>
  <w:style w:type="paragraph" w:customStyle="1" w:styleId="xl66">
    <w:name w:val="xl66"/>
    <w:basedOn w:val="a1"/>
    <w:pPr>
      <w:spacing w:before="100" w:beforeAutospacing="1" w:after="100" w:afterAutospacing="1"/>
    </w:pPr>
    <w:rPr>
      <w:rFonts w:eastAsia="宋体"/>
      <w:sz w:val="24"/>
      <w:szCs w:val="24"/>
      <w:lang w:val="en-US" w:eastAsia="zh-CN"/>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1">
    <w:name w:val="xl71"/>
    <w:basedOn w:val="a1"/>
    <w:pPr>
      <w:spacing w:before="100" w:beforeAutospacing="1" w:after="100" w:afterAutospacing="1"/>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73">
    <w:name w:val="xl73"/>
    <w:basedOn w:val="a1"/>
    <w:qFormat/>
    <w:pPr>
      <w:spacing w:before="100" w:beforeAutospacing="1" w:after="100" w:afterAutospacing="1"/>
    </w:pPr>
    <w:rPr>
      <w:rFonts w:ascii="Calibri" w:eastAsia="宋体" w:hAnsi="Calibri" w:cs="Calibri"/>
      <w:sz w:val="24"/>
      <w:szCs w:val="24"/>
      <w:lang w:val="en-US" w:eastAsia="zh-CN"/>
    </w:rPr>
  </w:style>
  <w:style w:type="paragraph" w:customStyle="1" w:styleId="xl74">
    <w:name w:val="xl74"/>
    <w:basedOn w:val="a1"/>
    <w:pPr>
      <w:spacing w:before="100" w:beforeAutospacing="1" w:after="100" w:afterAutospacing="1"/>
    </w:pPr>
    <w:rPr>
      <w:rFonts w:eastAsia="宋体"/>
      <w:sz w:val="28"/>
      <w:szCs w:val="28"/>
      <w:lang w:val="en-US" w:eastAsia="zh-CN"/>
    </w:rPr>
  </w:style>
  <w:style w:type="paragraph" w:customStyle="1" w:styleId="xl75">
    <w:name w:val="xl75"/>
    <w:basedOn w:val="a1"/>
    <w:qFormat/>
    <w:pP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sz w:val="28"/>
      <w:szCs w:val="28"/>
      <w:lang w:val="en-US" w:eastAsia="zh-CN"/>
    </w:rPr>
  </w:style>
  <w:style w:type="paragraph" w:customStyle="1" w:styleId="xl77">
    <w:name w:val="xl77"/>
    <w:basedOn w:val="a1"/>
    <w:qFormat/>
    <w:pPr>
      <w:spacing w:before="100" w:beforeAutospacing="1" w:after="100" w:afterAutospacing="1"/>
      <w:jc w:val="center"/>
    </w:pPr>
    <w:rPr>
      <w:rFonts w:eastAsia="宋体"/>
      <w:sz w:val="28"/>
      <w:szCs w:val="28"/>
      <w:lang w:val="en-US" w:eastAsia="zh-CN"/>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sz w:val="24"/>
      <w:szCs w:val="24"/>
      <w:lang w:val="en-US" w:eastAsia="zh-CN"/>
    </w:rPr>
  </w:style>
  <w:style w:type="paragraph" w:customStyle="1" w:styleId="xl81">
    <w:name w:val="xl81"/>
    <w:basedOn w:val="a1"/>
    <w:qFormat/>
    <w:pPr>
      <w:shd w:val="clear" w:color="000000" w:fill="BDD7EE"/>
      <w:spacing w:before="100" w:beforeAutospacing="1" w:after="100" w:afterAutospacing="1"/>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6">
    <w:name w:val="xl86"/>
    <w:basedOn w:val="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0">
    <w:name w:val="xl90"/>
    <w:basedOn w:val="a1"/>
    <w:pPr>
      <w:pBdr>
        <w:left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3">
    <w:name w:val="xl93"/>
    <w:basedOn w:val="a1"/>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sz w:val="24"/>
      <w:szCs w:val="24"/>
      <w:lang w:val="en-US" w:eastAsia="zh-CN"/>
    </w:rPr>
  </w:style>
  <w:style w:type="paragraph" w:customStyle="1" w:styleId="xl95">
    <w:name w:val="xl95"/>
    <w:basedOn w:val="a1"/>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sz w:val="24"/>
      <w:szCs w:val="24"/>
      <w:lang w:val="en-US" w:eastAsia="zh-CN"/>
    </w:rPr>
  </w:style>
  <w:style w:type="paragraph" w:customStyle="1" w:styleId="xl97">
    <w:name w:val="xl97"/>
    <w:basedOn w:val="a1"/>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sz w:val="24"/>
      <w:szCs w:val="24"/>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sz w:val="24"/>
      <w:szCs w:val="24"/>
      <w:u w:val="single"/>
      <w:lang w:val="en-US" w:eastAsia="zh-CN"/>
    </w:rPr>
  </w:style>
  <w:style w:type="character" w:customStyle="1" w:styleId="UnresolvedMention1">
    <w:name w:val="Unresolved Mention1"/>
    <w:basedOn w:val="a2"/>
    <w:uiPriority w:val="99"/>
    <w:semiHidden/>
    <w:unhideWhenUsed/>
    <w:rPr>
      <w:color w:val="605E5C"/>
      <w:shd w:val="clear" w:color="auto" w:fill="E1DFDD"/>
    </w:r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32">
    <w:name w:val="标题 3 字符"/>
    <w:basedOn w:val="a2"/>
    <w:link w:val="31"/>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paragraph" w:customStyle="1" w:styleId="font11">
    <w:name w:val="font11"/>
    <w:basedOn w:val="a1"/>
    <w:qFormat/>
    <w:pPr>
      <w:spacing w:before="100" w:beforeAutospacing="1" w:after="100" w:afterAutospacing="1"/>
    </w:pPr>
    <w:rPr>
      <w:rFonts w:eastAsia="宋体"/>
      <w:b/>
      <w:bCs/>
      <w:sz w:val="22"/>
      <w:szCs w:val="22"/>
      <w:lang w:val="en-US" w:eastAsia="zh-CN"/>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en-US" w:eastAsia="zh-CN"/>
    </w:rPr>
  </w:style>
  <w:style w:type="paragraph" w:customStyle="1" w:styleId="xl105">
    <w:name w:val="xl105"/>
    <w:basedOn w:val="a1"/>
    <w:qFormat/>
    <w:pPr>
      <w:spacing w:before="100" w:beforeAutospacing="1" w:after="100" w:afterAutospacing="1"/>
      <w:jc w:val="center"/>
    </w:pPr>
    <w:rPr>
      <w:rFonts w:eastAsia="宋体"/>
      <w:sz w:val="24"/>
      <w:szCs w:val="24"/>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affff6">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6"/>
    <w:qFormat/>
    <w:rPr>
      <w:rFonts w:eastAsia="Times New Roman"/>
      <w:sz w:val="12"/>
      <w:szCs w:val="1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1/Inbox/drafts/9.7(FS_Netw_Energy_NR)/Simulation%20results/Template_NW_EnSav_v19_Samsung_CEWiT.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30EEE4-6188-4EC2-B8CD-13C4EA5BD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21783</Words>
  <Characters>124165</Characters>
  <Application>Microsoft Office Word</Application>
  <DocSecurity>0</DocSecurity>
  <Lines>1034</Lines>
  <Paragraphs>291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145657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2019-02-25T21:05:00Z</cp:lastPrinted>
  <dcterms:created xsi:type="dcterms:W3CDTF">2022-11-16T06:58:00Z</dcterms:created>
  <dcterms:modified xsi:type="dcterms:W3CDTF">2022-11-16T06:58:00Z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(3)ETtr831/wlzUhHzSBfAHDB/H+1iqNy51bho4z/Um6Qf7qybgve61U2ydBMzFngEj9j4IqL7l
/d24Gs8xClBktw7Zvlo4mdkO9cZEha2a9dxXItGkYKWl0xACUOriqnXNDeaKeSMKtf3q2WAX
MLQphX9JkTyZ+snN2Huy5oQ9fRmh8W73txl/lCcpc7wSZcNRVZQ/WPADG2y2CSQi87aq8uye
j9DsIaM1MFyJ7GU5UM</vt:lpwstr>
  </property>
  <property fmtid="{D5CDD505-2E9C-101B-9397-08002B2CF9AE}" pid="3" name="_2015_ms_pID_7253431">
    <vt:lpwstr>16F4oVhAXu9mLd4tRhjFDmcNRXQTuqFBHITAUVaFpbMfnyUqdidx7P
olnZ5h+7ue/ahwEQ8d6NSr9tqNLPodJMqE3FVWfEJksa8iOcsvd0WYlzBszVv7ZFGJvbxCXt
VUkVXU+HOxSTy9XzjgHHgadeT4PArUbJU7iJxkuHLP4reou6cErLb7+FjyjE2drhrqPSLwmd
Fp+pPFBIppMf5d0FgGRZ/d84bdZa37PP+ltm</vt:lpwstr>
  </property>
  <property fmtid="{D5CDD505-2E9C-101B-9397-08002B2CF9AE}" pid="4" name="_2015_ms_pID_7253432">
    <vt:lpwstr>5Q==</vt:lpwstr>
  </property>
  <property fmtid="{D5CDD505-2E9C-101B-9397-08002B2CF9AE}" pid="5" name="NSCPROP_SA">
    <vt:lpwstr>C:\Users\samsung\Downloads\FLS_NES_performance_v03_NokiaNsb_OPPO.docx</vt:lpwstr>
  </property>
  <property fmtid="{D5CDD505-2E9C-101B-9397-08002B2CF9AE}" pid="6" name="MSIP_Label_a7295cc1-d279-42ac-ab4d-3b0f4fece050_Enabled">
    <vt:lpwstr>true</vt:lpwstr>
  </property>
  <property fmtid="{D5CDD505-2E9C-101B-9397-08002B2CF9AE}" pid="7" name="MSIP_Label_a7295cc1-d279-42ac-ab4d-3b0f4fece050_SetDate">
    <vt:lpwstr>2022-11-15T10:48:05Z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35428612-160f-4445-b0ec-74d42be59fa8</vt:lpwstr>
  </property>
  <property fmtid="{D5CDD505-2E9C-101B-9397-08002B2CF9AE}" pid="12" name="MSIP_Label_a7295cc1-d279-42ac-ab4d-3b0f4fece050_ContentBits">
    <vt:lpwstr>0</vt:lpwstr>
  </property>
  <property fmtid="{D5CDD505-2E9C-101B-9397-08002B2CF9AE}" pid="13" name="KSOProductBuildVer">
    <vt:lpwstr>2052-11.8.2.10912</vt:lpwstr>
  </property>
  <property fmtid="{D5CDD505-2E9C-101B-9397-08002B2CF9AE}" pid="14" name="ICV">
    <vt:lpwstr>1457E91A0D054EAE9A3551F756D19F23</vt:lpwstr>
  </property>
</Properties>
</file>