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22B1E099" w14:textId="11D224B1" w:rsidR="00396055" w:rsidRPr="00DC03DE" w:rsidRDefault="00396055" w:rsidP="007B76C3">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596800" behindDoc="0" locked="1" layoutInCell="1" allowOverlap="1" wp14:anchorId="75EBB4B3" wp14:editId="5B0CFCE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8141A" id="DtsShapeName" o:spid="_x0000_s1026" alt="E15342G@835955749B6E11EC749357G609;;=683@CYV41043!!!!!!BIHO@]v41043!!!!@7G01C71102E29E17G3S0,18yyyy!It`vdh!Bnoushctuhno!Udlqm`ud/enb!!!!!!!!!!!!!!!!!!!!!!!!!!!!!!!!!!!!!!!!!!!!!!!!!!!!!!!!!!!!!!!!!!!!!!!!!!!!!!!!!!!!!!!!!!!!!!!!!!!!!!!!!!!!!!!!!!!!!!!!!!!!!!!!!!!!!!!!!!!!!!!!!!!!!!!!!!!!!!!!!!!!!!!!!!!!!!!!!!!!!!!!!!!!!!!!!!!!!!!!!!!!!!!!!!!!!!!!!!!!!!!!!!!!!!!!!!!!!!!!!!!!!!!!!!!!!!!!!!!!!!!!!!!!!!!!!!!!!!!!!!!!!!!!!!!!!!!!!!!!!!!!!!!!!!!!!!!!!!!!!!!!!!!!!!!!!!!!!!!!!!!!!!!!!!!!!!!!!!!!!!!!!!!!!!!!!!!!!!!!!!!!!!!!!!!!!!!!!!!!!!!!!!!!!!!!!!!!!!!!!!!!!!!!!!!!!!!!!!!!!!!!!!!!!!!!!!!!!!!!!!!!!!!!!!!!!!!!!!!!!!!!!!!!!!!!!!!!!!!!!!!!!!!!!!!!!!!!!!!!!!!!!!!!!!!!!!!!!!!!!!!!!!!!!!!!!!!!!!!!!!!!!!!!!!!!!!!!!!!!!!!!!!!!!!!!!!!!!!!!!!!!!!!!!!!!!!!!!!!!!!!!!!!!!!!!!!!!!!!!!!!!!!!!!!!!!!!!!!!!!!!!!!!!!!!!!!!!!!!!!!!!!!!!!!!!!!!!!!!!!!!!!!!!!!!!!!!!!!!!!!!!!!!!!!!!!!!!!!!!!!!!!!!!!!!!!!!!!!!!!!!!!!!!!!!!!!!!!!!!!!!!!!!!!!!!!!!!!!!!!!!!!!!!!!!!!!!!!!!!!!!!!!!!!!!!!!!!!!!!!!!!!!!!!!!!!!!!!!!!!!!!!!!!!!!!!!!!!!!!!!!!!!!!!!!!!!!!!!!!!!!!!!!!!!!!!!!!!!!!!!!!!!!!!!!!!!!!!!!!!!!!!!!!!!!!!!!!!!!!!!!!!!!!!!!!!!!!!!!!!!!!!!!!!!!!!!!!!!!!!!!!!!!!!!!!!!!!!!!!!!!!!!!!!!!!!!!!!!!!!!!!!!!!!!!!!!!!!!!!!!!!!!!!!!!!!!!!!!!!!!!!!!!!!!!!!!!!!!!!!!!!!!!!!!!!!!!!!!!!!!!!!!!!!!!!!!!!!!!!!!!!!!!!!!!!!!!!!!!!!!!!!!!!!!!!!!!!!!!!!!!!!!!!!!!!!!!!!!!!!!!!!!!!!!!!!!!!!!!!!!!!!!!!!!!!!!!!!!!!!!!!!!!!!!!!!!!!!!!!!!!!!!!!!!!!!!!!!!!!!!!!!!!!!!!!!!!!!!!!!!!!!!!!!!!!!!!!!!!!!!!!!!!!!!!!!!!!!!!!!!!!!!!!!!!!!!!!!!!!!!!!!!!!!!!!!!!!!!!!!!!!!!!!!!!!!!!!!!!!!!!!!!!!!!!!!!!!!!!!!!!!!!!!!!!!!!!!!!!!!!!!!!!!!!!!!!!!!!!!!!!!!!!!!!!!!!!!!!!!!!!!!!!!!!!!!!!!!!!!!!!!!!!!!!!!!!!!!!!!!!!!!!!!!!!!!!!!!!!!!!!!!!!!!!!!!!!!!!!!!!!!!!!!!!!!!!!!!!!!!!!!!!!!!!!!!!!!!!!!!!!!!!!!!!!!!!!!!!!!!!!!!!!!!!!!!!!!!!!!!!!!!!!!!!!!!!!!!!!!!!!!!!!!!!!!!!!!!!!!!!!!!!!!!!!!!!!!!!!!!!!!!!!!!!!!!!!!!!!!!!!!!!!!!!!!!!!!!!!!!!!!!!!!!!!!!!!!!!!!!!!!!!!!!!!!!!!!!!!!!!!!!!!!!!!!!!!!!!!!!!!!!!!!!!!!!!!!!!!!!!!!!!!!!!!!!!!!!!!!!!!!!!!!!!!!!!!!!!!!!!!!!!!!!!!!!!!!!!!!!!!!!!!!!!!!!!!!!!!!!!!!!!!!!!!!!!!!!!!!!!!!!!!!!!!!!!!!!!!!!!!!!!!!!!!!!!!!!!!!!!!!!!!!!!!!!!!!!!!!!!!!!!!!!!!!!!!!!!!!!!!!!!!!!!!!!!!!!!!!!!!!!!!!!!!!!!!!!!!!!!!!!!!!!!!!!!!!!!!!!!!!!!!!!!!!!!!!!!!!!!!!!!!!!!!!!!!!!!!!!!!!!!!!!!!!!!!!!!!!!!!!!!!!!!!!!!!!!!!!!!!!!!!!!!!!!!!!!!!!!!!!!!!!!!!!!!!!!!!!!!!!!!!!!!!!!!!!!!!!!!!!!!!!!!!!!!!!!!!!!!!!!!!!!!!!!!!!!!!!!!!!!!!!!!!!!!!!!!!!!!!!!!!!!!!!!!!!!!!!!!!!!!!!!!!!!!!!!!!!!!!!!!!!!!!!!!!!!!!!!1!^" style="position:absolute;margin-left:0;margin-top:0;width:.05pt;height:.05pt;z-index:251596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66274C">
        <w:rPr>
          <w:rFonts w:ascii="Arial" w:hAnsi="Arial" w:cs="Arial"/>
          <w:b/>
          <w:kern w:val="2"/>
          <w:lang w:eastAsia="zh-CN"/>
        </w:rPr>
        <w:t>1</w:t>
      </w:r>
      <w:r w:rsidR="00175210">
        <w:rPr>
          <w:rFonts w:ascii="Arial" w:hAnsi="Arial" w:cs="Arial"/>
          <w:b/>
          <w:kern w:val="2"/>
          <w:lang w:eastAsia="zh-CN"/>
        </w:rPr>
        <w:t>1</w:t>
      </w:r>
      <w:r w:rsidRPr="00DC03DE">
        <w:rPr>
          <w:rFonts w:ascii="Arial" w:hAnsi="Arial" w:cs="Arial"/>
          <w:b/>
          <w:kern w:val="2"/>
          <w:lang w:eastAsia="zh-CN"/>
        </w:rPr>
        <w:tab/>
      </w:r>
      <w:r w:rsidR="001525C6" w:rsidRPr="001525C6">
        <w:rPr>
          <w:rFonts w:ascii="Arial" w:hAnsi="Arial" w:cs="Arial"/>
          <w:b/>
          <w:kern w:val="2"/>
          <w:lang w:eastAsia="zh-CN"/>
        </w:rPr>
        <w:t>R1-</w:t>
      </w:r>
      <w:r w:rsidR="008E3752" w:rsidRPr="008E3752">
        <w:rPr>
          <w:rFonts w:ascii="Arial" w:hAnsi="Arial" w:cs="Arial"/>
          <w:b/>
          <w:kern w:val="2"/>
          <w:lang w:eastAsia="zh-CN"/>
        </w:rPr>
        <w:t>221084</w:t>
      </w:r>
      <w:r w:rsidR="008E3752">
        <w:rPr>
          <w:rFonts w:ascii="Arial" w:hAnsi="Arial" w:cs="Arial"/>
          <w:b/>
          <w:kern w:val="2"/>
          <w:lang w:eastAsia="zh-CN"/>
        </w:rPr>
        <w:t>3</w:t>
      </w:r>
    </w:p>
    <w:p w14:paraId="69C082C7" w14:textId="485CD0D5" w:rsidR="00175210" w:rsidRDefault="00175210" w:rsidP="003E0282">
      <w:pPr>
        <w:spacing w:after="60"/>
        <w:ind w:left="1555" w:hanging="1555"/>
        <w:jc w:val="left"/>
        <w:rPr>
          <w:rFonts w:ascii="Arial" w:hAnsi="Arial" w:cs="Arial"/>
          <w:b/>
        </w:rPr>
      </w:pPr>
      <w:r w:rsidRPr="00327C65">
        <w:rPr>
          <w:rFonts w:ascii="Arial" w:hAnsi="Arial" w:cs="Arial"/>
          <w:b/>
        </w:rPr>
        <w:t>Toulouse, France</w:t>
      </w:r>
      <w:r>
        <w:rPr>
          <w:rFonts w:ascii="Arial" w:hAnsi="Arial" w:cs="Arial"/>
          <w:b/>
        </w:rPr>
        <w:t>, November</w:t>
      </w:r>
      <w:r w:rsidRPr="00327C65">
        <w:rPr>
          <w:rFonts w:ascii="Arial" w:hAnsi="Arial" w:cs="Arial"/>
          <w:b/>
        </w:rPr>
        <w:t xml:space="preserve"> </w:t>
      </w:r>
      <w:r>
        <w:rPr>
          <w:rFonts w:ascii="Arial" w:hAnsi="Arial" w:cs="Arial"/>
          <w:b/>
        </w:rPr>
        <w:t>14</w:t>
      </w:r>
      <w:r w:rsidRPr="00327C65">
        <w:rPr>
          <w:rFonts w:ascii="Arial" w:hAnsi="Arial" w:cs="Arial"/>
          <w:b/>
        </w:rPr>
        <w:t xml:space="preserve"> – </w:t>
      </w:r>
      <w:r>
        <w:rPr>
          <w:rFonts w:ascii="Arial" w:hAnsi="Arial" w:cs="Arial"/>
          <w:b/>
        </w:rPr>
        <w:t>1</w:t>
      </w:r>
      <w:r w:rsidR="00FD50F7">
        <w:rPr>
          <w:rFonts w:ascii="Arial" w:hAnsi="Arial" w:cs="Arial"/>
          <w:b/>
        </w:rPr>
        <w:t>8</w:t>
      </w:r>
      <w:r w:rsidRPr="00327C65">
        <w:rPr>
          <w:rFonts w:ascii="Arial" w:hAnsi="Arial" w:cs="Arial"/>
          <w:b/>
        </w:rPr>
        <w:t>, 2022</w:t>
      </w:r>
    </w:p>
    <w:p w14:paraId="7826937B" w14:textId="5F7A1690"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6C4538">
        <w:rPr>
          <w:rFonts w:ascii="Arial" w:hAnsi="Arial" w:cs="Arial"/>
          <w:b/>
          <w:lang w:eastAsia="zh-CN"/>
        </w:rPr>
        <w:t>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24E23C4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7B76C3" w:rsidRPr="00A33B6F">
        <w:rPr>
          <w:rFonts w:ascii="Arial" w:hAnsi="Arial" w:cs="Arial"/>
          <w:b/>
          <w:lang w:eastAsia="zh-CN"/>
        </w:rPr>
        <w:t>Continued discussion on</w:t>
      </w:r>
      <w:r w:rsidR="007B76C3">
        <w:rPr>
          <w:rFonts w:ascii="Arial" w:hAnsi="Arial" w:cs="Arial"/>
          <w:b/>
          <w:lang w:eastAsia="zh-CN"/>
        </w:rPr>
        <w:t xml:space="preserve"> e</w:t>
      </w:r>
      <w:r w:rsidR="007B76C3" w:rsidRPr="00D645F7">
        <w:rPr>
          <w:rFonts w:ascii="Arial" w:hAnsi="Arial" w:cs="Arial"/>
          <w:b/>
          <w:lang w:eastAsia="zh-CN"/>
        </w:rPr>
        <w:t xml:space="preserve">valuation </w:t>
      </w:r>
      <w:r w:rsidR="00D645F7" w:rsidRPr="00D645F7">
        <w:rPr>
          <w:rFonts w:ascii="Arial" w:hAnsi="Arial" w:cs="Arial"/>
          <w:b/>
          <w:lang w:eastAsia="zh-CN"/>
        </w:rPr>
        <w:t>of AI/ML for beam management</w:t>
      </w:r>
    </w:p>
    <w:p w14:paraId="62BCD72B" w14:textId="63964FD1"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9C2058A" w:rsidR="009C0564" w:rsidRPr="00CF2EC6" w:rsidRDefault="009C0564" w:rsidP="007F5EC6"/>
    <w:p w14:paraId="281D3039" w14:textId="13C25546" w:rsidR="009C0564" w:rsidRPr="008864CD" w:rsidRDefault="009C0564">
      <w:pPr>
        <w:pStyle w:val="Heading1"/>
        <w:rPr>
          <w:rFonts w:cs="Arial"/>
        </w:rPr>
      </w:pPr>
      <w:bookmarkStart w:id="1" w:name="_Ref124589705"/>
      <w:bookmarkStart w:id="2" w:name="_Ref129681862"/>
      <w:r w:rsidRPr="008864CD">
        <w:rPr>
          <w:rFonts w:cs="Arial"/>
        </w:rPr>
        <w:t>Introduction</w:t>
      </w:r>
      <w:bookmarkEnd w:id="1"/>
      <w:bookmarkEnd w:id="2"/>
    </w:p>
    <w:p w14:paraId="6B7F2E86" w14:textId="0C2E532F" w:rsidR="006475CA" w:rsidRPr="00A66510" w:rsidRDefault="006475CA" w:rsidP="00BD4BBF">
      <w:pPr>
        <w:shd w:val="clear" w:color="auto" w:fill="FFFFFF"/>
        <w:rPr>
          <w:lang w:eastAsia="zh-CN"/>
        </w:rPr>
      </w:pPr>
      <w:bookmarkStart w:id="3" w:name="_Ref129681832"/>
      <w:r w:rsidRPr="00A66510">
        <w:rPr>
          <w:lang w:eastAsia="zh-CN"/>
        </w:rPr>
        <w:t xml:space="preserve">In RAN1#109e, RAN1#110 and RAN1#110bis-e, companies have reached some agreements on the evaluation methodology for AI/ML for </w:t>
      </w:r>
      <w:r w:rsidR="00D50C90">
        <w:rPr>
          <w:lang w:eastAsia="zh-CN"/>
        </w:rPr>
        <w:t>Beam Man</w:t>
      </w:r>
      <w:r w:rsidR="00F25365">
        <w:rPr>
          <w:lang w:eastAsia="zh-CN"/>
        </w:rPr>
        <w:t>a</w:t>
      </w:r>
      <w:r w:rsidR="00D50C90">
        <w:rPr>
          <w:lang w:eastAsia="zh-CN"/>
        </w:rPr>
        <w:t>gement</w:t>
      </w:r>
      <w:r w:rsidRPr="00A66510">
        <w:rPr>
          <w:lang w:eastAsia="zh-CN"/>
        </w:rPr>
        <w:t xml:space="preserve"> use case [1] [2] [3]</w:t>
      </w:r>
      <w:r w:rsidR="00483250">
        <w:rPr>
          <w:lang w:eastAsia="zh-CN"/>
        </w:rPr>
        <w:t xml:space="preserve">, including evaluation KPIs, </w:t>
      </w:r>
      <w:r w:rsidR="0005293D">
        <w:rPr>
          <w:lang w:eastAsia="zh-CN"/>
        </w:rPr>
        <w:t xml:space="preserve">their </w:t>
      </w:r>
      <w:r w:rsidR="00483250">
        <w:rPr>
          <w:lang w:eastAsia="zh-CN"/>
        </w:rPr>
        <w:t>definitions and options for potential down-selection</w:t>
      </w:r>
      <w:r w:rsidRPr="00A66510">
        <w:rPr>
          <w:lang w:eastAsia="zh-CN"/>
        </w:rPr>
        <w:t xml:space="preserve">. Major configurations/parameters for baseline and dataset generation have also been agreed. However, there are still some issues that companies didn’t reach consensus in RAN#110bis-e related to </w:t>
      </w:r>
      <w:r w:rsidR="00D50C90">
        <w:rPr>
          <w:lang w:eastAsia="zh-CN"/>
        </w:rPr>
        <w:t>Beam Management</w:t>
      </w:r>
      <w:r w:rsidRPr="00A66510">
        <w:rPr>
          <w:lang w:eastAsia="zh-CN"/>
        </w:rPr>
        <w:t xml:space="preserve"> use case [4].  In this contribution, we fu</w:t>
      </w:r>
      <w:r w:rsidRPr="00A66510">
        <w:rPr>
          <w:rFonts w:eastAsia="MS Mincho"/>
          <w:lang w:eastAsia="ja-JP"/>
        </w:rPr>
        <w:t xml:space="preserve">rther discuss some of those issues, focusing more on </w:t>
      </w:r>
      <w:r w:rsidR="00BD4BBF">
        <w:t>spatial</w:t>
      </w:r>
      <w:r w:rsidR="0005293D">
        <w:t>-</w:t>
      </w:r>
      <w:r w:rsidR="00BD4BBF">
        <w:t>domain beam prediction</w:t>
      </w:r>
      <w:r w:rsidRPr="00A66510">
        <w:t xml:space="preserve"> sub use case.</w:t>
      </w:r>
    </w:p>
    <w:p w14:paraId="399F4471" w14:textId="6B02CDB7" w:rsidR="00346561" w:rsidRDefault="00A8419D" w:rsidP="00434AF6">
      <w:r w:rsidRPr="0064769F">
        <w:t xml:space="preserve">In </w:t>
      </w:r>
      <w:r w:rsidR="00F25365">
        <w:t xml:space="preserve">addition, </w:t>
      </w:r>
      <w:r>
        <w:t xml:space="preserve">we </w:t>
      </w:r>
      <w:r w:rsidR="00F25365">
        <w:t xml:space="preserve">also </w:t>
      </w:r>
      <w:r w:rsidR="003E2E22">
        <w:t>discuss spatial-domain beam prediction</w:t>
      </w:r>
      <w:r w:rsidR="00F25365">
        <w:t xml:space="preserve"> model generalization results, focusing on the following</w:t>
      </w:r>
      <w:r w:rsidR="00893C20">
        <w:t>:</w:t>
      </w:r>
    </w:p>
    <w:p w14:paraId="006A8DCA" w14:textId="527E8C39" w:rsidR="00385710" w:rsidRPr="00385710" w:rsidRDefault="00385710" w:rsidP="00343842">
      <w:pPr>
        <w:pStyle w:val="ListParagraph"/>
        <w:numPr>
          <w:ilvl w:val="0"/>
          <w:numId w:val="25"/>
        </w:numPr>
        <w:spacing w:line="276" w:lineRule="auto"/>
        <w:jc w:val="both"/>
        <w:rPr>
          <w:rFonts w:ascii="Times New Roman" w:hAnsi="Times New Roman"/>
        </w:rPr>
      </w:pPr>
      <w:r w:rsidRPr="00385710">
        <w:rPr>
          <w:rFonts w:ascii="Times New Roman" w:hAnsi="Times New Roman"/>
        </w:rPr>
        <w:t xml:space="preserve">Study/evaluate AI/ML model generalization </w:t>
      </w:r>
      <w:r w:rsidR="00F25365">
        <w:rPr>
          <w:rFonts w:ascii="Times New Roman" w:hAnsi="Times New Roman"/>
        </w:rPr>
        <w:t xml:space="preserve">on varying Set B beam patterns between model training phase and model inference phase </w:t>
      </w:r>
    </w:p>
    <w:p w14:paraId="419AACBE" w14:textId="03150AE6" w:rsidR="00E27884" w:rsidRDefault="00E27884" w:rsidP="00434AF6">
      <w:pPr>
        <w:rPr>
          <w:lang w:eastAsia="zh-CN"/>
        </w:rPr>
      </w:pPr>
    </w:p>
    <w:p w14:paraId="0B178B6E" w14:textId="68B322A3" w:rsidR="00EC5364" w:rsidRDefault="00BB2172" w:rsidP="000D7BF9">
      <w:pPr>
        <w:pStyle w:val="Heading1"/>
        <w:rPr>
          <w:rFonts w:eastAsia="Times New Roman" w:cs="Arial"/>
          <w:color w:val="000000"/>
        </w:rPr>
      </w:pPr>
      <w:r>
        <w:rPr>
          <w:rFonts w:eastAsia="Times New Roman" w:cs="Arial"/>
          <w:color w:val="000000"/>
        </w:rPr>
        <w:t>Continued discussion on e</w:t>
      </w:r>
      <w:r w:rsidRPr="00B32698">
        <w:rPr>
          <w:rFonts w:eastAsia="Times New Roman" w:cs="Arial"/>
          <w:color w:val="000000"/>
        </w:rPr>
        <w:t xml:space="preserve">valuation methodology </w:t>
      </w:r>
      <w:r>
        <w:rPr>
          <w:rFonts w:eastAsia="Times New Roman" w:cs="Arial"/>
          <w:color w:val="000000"/>
        </w:rPr>
        <w:t>f</w:t>
      </w:r>
      <w:r w:rsidRPr="00B32698">
        <w:rPr>
          <w:rFonts w:eastAsia="Times New Roman" w:cs="Arial"/>
          <w:color w:val="000000"/>
        </w:rPr>
        <w:t xml:space="preserve">or AI/ML based </w:t>
      </w:r>
      <w:r>
        <w:rPr>
          <w:rFonts w:eastAsia="Times New Roman" w:cs="Arial"/>
          <w:color w:val="000000"/>
        </w:rPr>
        <w:t>beam management</w:t>
      </w:r>
    </w:p>
    <w:p w14:paraId="2AD1F7C4" w14:textId="0AB64243" w:rsidR="0070326D" w:rsidRPr="0070326D" w:rsidRDefault="0070326D" w:rsidP="0070326D">
      <w:pPr>
        <w:spacing w:before="240"/>
        <w:rPr>
          <w:sz w:val="24"/>
          <w:szCs w:val="24"/>
          <w:u w:val="single"/>
        </w:rPr>
      </w:pPr>
      <w:r w:rsidRPr="0070326D">
        <w:rPr>
          <w:sz w:val="24"/>
          <w:szCs w:val="24"/>
          <w:u w:val="single"/>
        </w:rPr>
        <w:t>Model generalization evaluation</w:t>
      </w:r>
    </w:p>
    <w:p w14:paraId="171CE044" w14:textId="722C5BFD" w:rsidR="008A2814" w:rsidRDefault="008A2814" w:rsidP="00EC5364">
      <w:r>
        <w:rPr>
          <w:noProof/>
        </w:rPr>
        <mc:AlternateContent>
          <mc:Choice Requires="wps">
            <w:drawing>
              <wp:anchor distT="45720" distB="45720" distL="114300" distR="114300" simplePos="0" relativeHeight="251831296" behindDoc="0" locked="0" layoutInCell="1" allowOverlap="1" wp14:anchorId="472ACF00" wp14:editId="1C4FFB3F">
                <wp:simplePos x="0" y="0"/>
                <wp:positionH relativeFrom="page">
                  <wp:posOffset>808355</wp:posOffset>
                </wp:positionH>
                <wp:positionV relativeFrom="paragraph">
                  <wp:posOffset>469900</wp:posOffset>
                </wp:positionV>
                <wp:extent cx="5762625" cy="3408680"/>
                <wp:effectExtent l="0" t="0" r="28575" b="2032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3408680"/>
                        </a:xfrm>
                        <a:prstGeom prst="rect">
                          <a:avLst/>
                        </a:prstGeom>
                        <a:solidFill>
                          <a:srgbClr val="FFFFFF"/>
                        </a:solidFill>
                        <a:ln w="9525">
                          <a:solidFill>
                            <a:srgbClr val="000000"/>
                          </a:solidFill>
                          <a:miter lim="800000"/>
                          <a:headEnd/>
                          <a:tailEnd/>
                        </a:ln>
                      </wps:spPr>
                      <wps:txbx>
                        <w:txbxContent>
                          <w:p w14:paraId="41749258" w14:textId="77777777" w:rsidR="008A2814" w:rsidRPr="00705288" w:rsidRDefault="008A2814" w:rsidP="008A2814">
                            <w:pPr>
                              <w:rPr>
                                <w:i/>
                                <w:iCs/>
                                <w:lang w:eastAsia="zh-CN"/>
                              </w:rPr>
                            </w:pPr>
                            <w:r w:rsidRPr="00705288">
                              <w:rPr>
                                <w:i/>
                                <w:iCs/>
                                <w:u w:val="single"/>
                                <w:lang w:eastAsia="zh-CN"/>
                              </w:rPr>
                              <w:t>Working assumption</w:t>
                            </w:r>
                            <w:r w:rsidRPr="00705288">
                              <w:rPr>
                                <w:i/>
                                <w:iCs/>
                                <w:lang w:eastAsia="zh-CN"/>
                              </w:rPr>
                              <w:t xml:space="preserve">: </w:t>
                            </w:r>
                          </w:p>
                          <w:p w14:paraId="0F2E1249" w14:textId="77777777" w:rsidR="008A2814" w:rsidRPr="008A2814" w:rsidRDefault="008A2814" w:rsidP="008A2814">
                            <w:pPr>
                              <w:rPr>
                                <w:i/>
                                <w:iCs/>
                              </w:rPr>
                            </w:pPr>
                            <w:r w:rsidRPr="008A2814">
                              <w:rPr>
                                <w:i/>
                                <w:iCs/>
                              </w:rPr>
                              <w:t>The following cases are considered for verifying the generalization performance of an AI/ML model over various scenarios/configurations as a starting point:</w:t>
                            </w:r>
                          </w:p>
                          <w:p w14:paraId="75802B98" w14:textId="77777777" w:rsidR="008A2814" w:rsidRPr="008A2814" w:rsidRDefault="008A2814" w:rsidP="00955393">
                            <w:pPr>
                              <w:pStyle w:val="ListParagraph"/>
                              <w:numPr>
                                <w:ilvl w:val="0"/>
                                <w:numId w:val="31"/>
                              </w:numPr>
                              <w:autoSpaceDE w:val="0"/>
                              <w:autoSpaceDN w:val="0"/>
                              <w:adjustRightInd w:val="0"/>
                              <w:snapToGrid w:val="0"/>
                              <w:spacing w:after="0" w:line="240" w:lineRule="auto"/>
                              <w:ind w:left="402" w:hanging="402"/>
                              <w:contextualSpacing w:val="0"/>
                              <w:jc w:val="both"/>
                              <w:rPr>
                                <w:rFonts w:ascii="Times New Roman" w:hAnsi="Times New Roman"/>
                                <w:i/>
                                <w:iCs/>
                              </w:rPr>
                            </w:pPr>
                            <w:r w:rsidRPr="008A2814">
                              <w:rPr>
                                <w:rFonts w:ascii="Times New Roman" w:hAnsi="Times New Roman"/>
                                <w:i/>
                                <w:iCs/>
                              </w:rPr>
                              <w:t>Case 1: The AI/ML model is trained based on training dataset from one Scenario#A/Configuration#A, and then the AI/ML model performs inference/test on a dataset from the same Scenario#A/Configuration#A</w:t>
                            </w:r>
                          </w:p>
                          <w:p w14:paraId="51156572" w14:textId="77777777" w:rsidR="008A2814" w:rsidRPr="008A2814" w:rsidRDefault="008A2814" w:rsidP="00955393">
                            <w:pPr>
                              <w:pStyle w:val="ListParagraph"/>
                              <w:numPr>
                                <w:ilvl w:val="0"/>
                                <w:numId w:val="31"/>
                              </w:numPr>
                              <w:autoSpaceDE w:val="0"/>
                              <w:autoSpaceDN w:val="0"/>
                              <w:adjustRightInd w:val="0"/>
                              <w:snapToGrid w:val="0"/>
                              <w:spacing w:before="120" w:after="0" w:line="240" w:lineRule="auto"/>
                              <w:ind w:left="403" w:hanging="403"/>
                              <w:contextualSpacing w:val="0"/>
                              <w:jc w:val="both"/>
                              <w:rPr>
                                <w:rFonts w:ascii="Times New Roman" w:hAnsi="Times New Roman"/>
                                <w:i/>
                                <w:iCs/>
                              </w:rPr>
                            </w:pPr>
                            <w:r w:rsidRPr="008A2814">
                              <w:rPr>
                                <w:rFonts w:ascii="Times New Roman" w:hAnsi="Times New Roman"/>
                                <w:i/>
                                <w:iCs/>
                              </w:rPr>
                              <w:t>Case 2: The AI/ML model is trained based on training dataset from one Scenario#A/Configuration#A, and then the AI/ML model performs inference/test on a different dataset than Scenario#A/Configuration#A, e.g., Scenario#B/Configuration#B, Scenario#A/Configuration#B</w:t>
                            </w:r>
                          </w:p>
                          <w:p w14:paraId="2AC96D69" w14:textId="77777777" w:rsidR="00C11AC9" w:rsidRDefault="008A2814" w:rsidP="00955393">
                            <w:pPr>
                              <w:pStyle w:val="ListParagraph"/>
                              <w:numPr>
                                <w:ilvl w:val="0"/>
                                <w:numId w:val="31"/>
                              </w:numPr>
                              <w:autoSpaceDE w:val="0"/>
                              <w:autoSpaceDN w:val="0"/>
                              <w:adjustRightInd w:val="0"/>
                              <w:snapToGrid w:val="0"/>
                              <w:spacing w:before="120" w:after="0" w:line="240" w:lineRule="auto"/>
                              <w:ind w:left="403" w:hanging="403"/>
                              <w:contextualSpacing w:val="0"/>
                              <w:jc w:val="both"/>
                              <w:rPr>
                                <w:rFonts w:ascii="Times New Roman" w:hAnsi="Times New Roman"/>
                                <w:i/>
                                <w:iCs/>
                              </w:rPr>
                            </w:pPr>
                            <w:r w:rsidRPr="008A2814">
                              <w:rPr>
                                <w:rFonts w:ascii="Times New Roman" w:hAnsi="Times New Roman"/>
                                <w:i/>
                                <w:iCs/>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1B950E3" w14:textId="77777777" w:rsidR="00C11AC9" w:rsidRPr="00C11AC9" w:rsidRDefault="00C11AC9" w:rsidP="00955393">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rPr>
                            </w:pPr>
                            <w:r w:rsidRPr="00C11AC9">
                              <w:rPr>
                                <w:rFonts w:ascii="Times New Roman" w:hAnsi="Times New Roman"/>
                                <w:bCs/>
                                <w:i/>
                                <w:iCs/>
                              </w:rPr>
                              <w:t>Note: Companies to report the ratio for dataset mixing</w:t>
                            </w:r>
                          </w:p>
                          <w:p w14:paraId="67235184" w14:textId="133B36FD" w:rsidR="00C11AC9" w:rsidRPr="00C11AC9" w:rsidRDefault="00C11AC9" w:rsidP="00955393">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rPr>
                            </w:pPr>
                            <w:r w:rsidRPr="00C11AC9">
                              <w:rPr>
                                <w:rFonts w:ascii="Times New Roman" w:hAnsi="Times New Roman"/>
                                <w:bCs/>
                                <w:i/>
                                <w:iCs/>
                              </w:rPr>
                              <w:t>Note: number of the multiple scenarios/configurations can be larger than two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2ACF00" id="_x0000_t202" coordsize="21600,21600" o:spt="202" path="m,l,21600r21600,l21600,xe">
                <v:stroke joinstyle="miter"/>
                <v:path gradientshapeok="t" o:connecttype="rect"/>
              </v:shapetype>
              <v:shape id="Text Box 2" o:spid="_x0000_s1026" type="#_x0000_t202" style="position:absolute;left:0;text-align:left;margin-left:63.65pt;margin-top:37pt;width:453.75pt;height:268.4pt;z-index:25183129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">
                <v:textbox>
                  <w:txbxContent>
                    <w:p w14:paraId="41749258" w14:textId="77777777" w:rsidR="008A2814" w:rsidRPr="00705288" w:rsidRDefault="008A2814" w:rsidP="008A2814">
                      <w:pPr>
                        <w:rPr>
                          <w:i/>
                          <w:iCs/>
                          <w:lang w:eastAsia="zh-CN"/>
                        </w:rPr>
                      </w:pPr>
                      <w:r w:rsidRPr="00705288">
                        <w:rPr>
                          <w:i/>
                          <w:iCs/>
                          <w:u w:val="single"/>
                          <w:lang w:eastAsia="zh-CN"/>
                        </w:rPr>
                        <w:t>Working assumption</w:t>
                      </w:r>
                      <w:r w:rsidRPr="00705288">
                        <w:rPr>
                          <w:i/>
                          <w:iCs/>
                          <w:lang w:eastAsia="zh-CN"/>
                        </w:rPr>
                        <w:t xml:space="preserve">: </w:t>
                      </w:r>
                    </w:p>
                    <w:p w14:paraId="0F2E1249" w14:textId="77777777" w:rsidR="008A2814" w:rsidRPr="008A2814" w:rsidRDefault="008A2814" w:rsidP="008A2814">
                      <w:pPr>
                        <w:rPr>
                          <w:i/>
                          <w:iCs/>
                        </w:rPr>
                      </w:pPr>
                      <w:r w:rsidRPr="008A2814">
                        <w:rPr>
                          <w:i/>
                          <w:iCs/>
                        </w:rPr>
                        <w:t>The following cases are considered for verifying the generalization performance of an AI/ML model over various scenarios/configurations as a starting point:</w:t>
                      </w:r>
                    </w:p>
                    <w:p w14:paraId="75802B98" w14:textId="77777777" w:rsidR="008A2814" w:rsidRPr="008A2814" w:rsidRDefault="008A2814" w:rsidP="00955393">
                      <w:pPr>
                        <w:pStyle w:val="ListParagraph"/>
                        <w:numPr>
                          <w:ilvl w:val="0"/>
                          <w:numId w:val="31"/>
                        </w:numPr>
                        <w:autoSpaceDE w:val="0"/>
                        <w:autoSpaceDN w:val="0"/>
                        <w:adjustRightInd w:val="0"/>
                        <w:snapToGrid w:val="0"/>
                        <w:spacing w:after="0" w:line="240" w:lineRule="auto"/>
                        <w:ind w:left="402" w:hanging="402"/>
                        <w:contextualSpacing w:val="0"/>
                        <w:jc w:val="both"/>
                        <w:rPr>
                          <w:rFonts w:ascii="Times New Roman" w:hAnsi="Times New Roman"/>
                          <w:i/>
                          <w:iCs/>
                        </w:rPr>
                      </w:pPr>
                      <w:r w:rsidRPr="008A2814">
                        <w:rPr>
                          <w:rFonts w:ascii="Times New Roman" w:hAnsi="Times New Roman"/>
                          <w:i/>
                          <w:iCs/>
                        </w:rPr>
                        <w:t>Case 1: The AI/ML model is trained based on training dataset from one Scenario#A/Configuration#A, and then the AI/ML model performs inference/test on a dataset from the same Scenario#A/Configuration#A</w:t>
                      </w:r>
                    </w:p>
                    <w:p w14:paraId="51156572" w14:textId="77777777" w:rsidR="008A2814" w:rsidRPr="008A2814" w:rsidRDefault="008A2814" w:rsidP="00955393">
                      <w:pPr>
                        <w:pStyle w:val="ListParagraph"/>
                        <w:numPr>
                          <w:ilvl w:val="0"/>
                          <w:numId w:val="31"/>
                        </w:numPr>
                        <w:autoSpaceDE w:val="0"/>
                        <w:autoSpaceDN w:val="0"/>
                        <w:adjustRightInd w:val="0"/>
                        <w:snapToGrid w:val="0"/>
                        <w:spacing w:before="120" w:after="0" w:line="240" w:lineRule="auto"/>
                        <w:ind w:left="403" w:hanging="403"/>
                        <w:contextualSpacing w:val="0"/>
                        <w:jc w:val="both"/>
                        <w:rPr>
                          <w:rFonts w:ascii="Times New Roman" w:hAnsi="Times New Roman"/>
                          <w:i/>
                          <w:iCs/>
                        </w:rPr>
                      </w:pPr>
                      <w:r w:rsidRPr="008A2814">
                        <w:rPr>
                          <w:rFonts w:ascii="Times New Roman" w:hAnsi="Times New Roman"/>
                          <w:i/>
                          <w:iCs/>
                        </w:rPr>
                        <w:t>Case 2: The AI/ML model is trained based on training dataset from one Scenario#A/Configuration#A, and then the AI/ML model performs inference/test on a different dataset than Scenario#A/Configuration#A, e.g., Scenario#B/Configuration#B, Scenario#A/Configuration#B</w:t>
                      </w:r>
                    </w:p>
                    <w:p w14:paraId="2AC96D69" w14:textId="77777777" w:rsidR="00C11AC9" w:rsidRDefault="008A2814" w:rsidP="00955393">
                      <w:pPr>
                        <w:pStyle w:val="ListParagraph"/>
                        <w:numPr>
                          <w:ilvl w:val="0"/>
                          <w:numId w:val="31"/>
                        </w:numPr>
                        <w:autoSpaceDE w:val="0"/>
                        <w:autoSpaceDN w:val="0"/>
                        <w:adjustRightInd w:val="0"/>
                        <w:snapToGrid w:val="0"/>
                        <w:spacing w:before="120" w:after="0" w:line="240" w:lineRule="auto"/>
                        <w:ind w:left="403" w:hanging="403"/>
                        <w:contextualSpacing w:val="0"/>
                        <w:jc w:val="both"/>
                        <w:rPr>
                          <w:rFonts w:ascii="Times New Roman" w:hAnsi="Times New Roman"/>
                          <w:i/>
                          <w:iCs/>
                        </w:rPr>
                      </w:pPr>
                      <w:r w:rsidRPr="008A2814">
                        <w:rPr>
                          <w:rFonts w:ascii="Times New Roman" w:hAnsi="Times New Roman"/>
                          <w:i/>
                          <w:iCs/>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1B950E3" w14:textId="77777777" w:rsidR="00C11AC9" w:rsidRPr="00C11AC9" w:rsidRDefault="00C11AC9" w:rsidP="00955393">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rPr>
                      </w:pPr>
                      <w:r w:rsidRPr="00C11AC9">
                        <w:rPr>
                          <w:rFonts w:ascii="Times New Roman" w:hAnsi="Times New Roman"/>
                          <w:bCs/>
                          <w:i/>
                          <w:iCs/>
                        </w:rPr>
                        <w:t>Note: Companies to report the ratio for dataset mixing</w:t>
                      </w:r>
                    </w:p>
                    <w:p w14:paraId="67235184" w14:textId="133B36FD" w:rsidR="00C11AC9" w:rsidRPr="00C11AC9" w:rsidRDefault="00C11AC9" w:rsidP="00955393">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rPr>
                      </w:pPr>
                      <w:r w:rsidRPr="00C11AC9">
                        <w:rPr>
                          <w:rFonts w:ascii="Times New Roman" w:hAnsi="Times New Roman"/>
                          <w:bCs/>
                          <w:i/>
                          <w:iCs/>
                        </w:rPr>
                        <w:t>Note: number of the multiple scenarios/configurations can be larger than two</w:t>
                      </w:r>
                    </w:p>
                  </w:txbxContent>
                </v:textbox>
                <w10:wrap type="topAndBottom" anchorx="page"/>
              </v:shape>
            </w:pict>
          </mc:Fallback>
        </mc:AlternateContent>
      </w:r>
      <w:r>
        <w:t>The following working assumption related to model generalization evaluation was agreed in RAN1#110bis-e.</w:t>
      </w:r>
    </w:p>
    <w:p w14:paraId="56DFADD8" w14:textId="6EF54298" w:rsidR="00EC5364" w:rsidRDefault="00EC5364" w:rsidP="00EC5364"/>
    <w:p w14:paraId="0A78258F" w14:textId="2CABD268" w:rsidR="00C11AC9" w:rsidRDefault="00C11AC9" w:rsidP="00EC5364"/>
    <w:p w14:paraId="1020197A" w14:textId="4F9BE0C5" w:rsidR="00C11AC9" w:rsidRDefault="00C11AC9" w:rsidP="00EC5364">
      <w:r>
        <w:rPr>
          <w:noProof/>
        </w:rPr>
        <mc:AlternateContent>
          <mc:Choice Requires="wps">
            <w:drawing>
              <wp:anchor distT="45720" distB="45720" distL="114300" distR="114300" simplePos="0" relativeHeight="251833344" behindDoc="0" locked="0" layoutInCell="1" allowOverlap="1" wp14:anchorId="6FE71308" wp14:editId="43666FFC">
                <wp:simplePos x="0" y="0"/>
                <wp:positionH relativeFrom="margin">
                  <wp:align>left</wp:align>
                </wp:positionH>
                <wp:positionV relativeFrom="paragraph">
                  <wp:posOffset>223990</wp:posOffset>
                </wp:positionV>
                <wp:extent cx="5762625" cy="2261870"/>
                <wp:effectExtent l="0" t="0" r="28575" b="24130"/>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261870"/>
                        </a:xfrm>
                        <a:prstGeom prst="rect">
                          <a:avLst/>
                        </a:prstGeom>
                        <a:solidFill>
                          <a:srgbClr val="FFFFFF"/>
                        </a:solidFill>
                        <a:ln w="9525">
                          <a:solidFill>
                            <a:srgbClr val="000000"/>
                          </a:solidFill>
                          <a:miter lim="800000"/>
                          <a:headEnd/>
                          <a:tailEnd/>
                        </a:ln>
                      </wps:spPr>
                      <wps:txbx>
                        <w:txbxContent>
                          <w:p w14:paraId="1E36CB3B" w14:textId="6B0C15D9" w:rsidR="00C11AC9" w:rsidRPr="00705288" w:rsidRDefault="00C11AC9" w:rsidP="00C11AC9">
                            <w:pPr>
                              <w:rPr>
                                <w:i/>
                                <w:iCs/>
                                <w:lang w:eastAsia="zh-CN"/>
                              </w:rPr>
                            </w:pPr>
                            <w:r w:rsidRPr="00705288">
                              <w:rPr>
                                <w:i/>
                                <w:iCs/>
                                <w:u w:val="single"/>
                                <w:lang w:eastAsia="zh-CN"/>
                              </w:rPr>
                              <w:t>Working assumption (c</w:t>
                            </w:r>
                            <w:r w:rsidR="00370BE9" w:rsidRPr="00705288">
                              <w:rPr>
                                <w:i/>
                                <w:iCs/>
                                <w:u w:val="single"/>
                                <w:lang w:eastAsia="zh-CN"/>
                              </w:rPr>
                              <w:t>o</w:t>
                            </w:r>
                            <w:r w:rsidRPr="00705288">
                              <w:rPr>
                                <w:i/>
                                <w:iCs/>
                                <w:u w:val="single"/>
                                <w:lang w:eastAsia="zh-CN"/>
                              </w:rPr>
                              <w:t>nt.)</w:t>
                            </w:r>
                            <w:r w:rsidRPr="00705288">
                              <w:rPr>
                                <w:i/>
                                <w:iCs/>
                                <w:lang w:eastAsia="zh-CN"/>
                              </w:rPr>
                              <w:t xml:space="preserve">: </w:t>
                            </w:r>
                          </w:p>
                          <w:p w14:paraId="371F5C0B" w14:textId="77777777" w:rsidR="00C11AC9" w:rsidRPr="008A2814" w:rsidRDefault="00C11AC9" w:rsidP="00C11AC9">
                            <w:pPr>
                              <w:rPr>
                                <w:i/>
                                <w:iCs/>
                              </w:rPr>
                            </w:pPr>
                            <w:r w:rsidRPr="008A2814">
                              <w:rPr>
                                <w:i/>
                                <w:iCs/>
                              </w:rPr>
                              <w:t>The following cases are considered for verifying the generalization performance of an AI/ML model over various scenarios/configurations as a starting point:</w:t>
                            </w:r>
                          </w:p>
                          <w:p w14:paraId="17CCD081" w14:textId="77777777" w:rsidR="00C11AC9" w:rsidRPr="00C11AC9" w:rsidRDefault="00C11AC9" w:rsidP="00690966">
                            <w:pPr>
                              <w:pStyle w:val="ListParagraph"/>
                              <w:numPr>
                                <w:ilvl w:val="0"/>
                                <w:numId w:val="31"/>
                              </w:numPr>
                              <w:autoSpaceDE w:val="0"/>
                              <w:autoSpaceDN w:val="0"/>
                              <w:adjustRightInd w:val="0"/>
                              <w:snapToGrid w:val="0"/>
                              <w:spacing w:after="120" w:line="256" w:lineRule="auto"/>
                              <w:ind w:left="402" w:hanging="402"/>
                              <w:contextualSpacing w:val="0"/>
                              <w:jc w:val="both"/>
                              <w:rPr>
                                <w:rFonts w:ascii="Times New Roman" w:hAnsi="Times New Roman"/>
                                <w:bCs/>
                                <w:i/>
                                <w:iCs/>
                              </w:rPr>
                            </w:pPr>
                            <w:r w:rsidRPr="00C11AC9">
                              <w:rPr>
                                <w:rFonts w:ascii="Times New Roman" w:hAnsi="Times New Roman"/>
                                <w:bCs/>
                                <w:i/>
                                <w:iCs/>
                              </w:rPr>
                              <w:t>FFS the detailed set of scenarios/configurations</w:t>
                            </w:r>
                          </w:p>
                          <w:p w14:paraId="27679C16" w14:textId="77777777" w:rsidR="00C11AC9" w:rsidRPr="00C11AC9" w:rsidRDefault="00C11AC9" w:rsidP="00C11AC9">
                            <w:pPr>
                              <w:pStyle w:val="ListParagraph"/>
                              <w:numPr>
                                <w:ilvl w:val="0"/>
                                <w:numId w:val="31"/>
                              </w:numPr>
                              <w:autoSpaceDE w:val="0"/>
                              <w:autoSpaceDN w:val="0"/>
                              <w:adjustRightInd w:val="0"/>
                              <w:snapToGrid w:val="0"/>
                              <w:spacing w:after="120" w:line="256" w:lineRule="auto"/>
                              <w:ind w:left="402" w:hanging="402"/>
                              <w:contextualSpacing w:val="0"/>
                              <w:rPr>
                                <w:rFonts w:ascii="Times New Roman" w:hAnsi="Times New Roman"/>
                                <w:bCs/>
                                <w:i/>
                                <w:iCs/>
                              </w:rPr>
                            </w:pPr>
                            <w:r w:rsidRPr="00C11AC9">
                              <w:rPr>
                                <w:rFonts w:ascii="Times New Roman" w:hAnsi="Times New Roman"/>
                                <w:bCs/>
                                <w:i/>
                                <w:iCs/>
                              </w:rPr>
                              <w:t>FFS other cases for generalization verification, e.g.,</w:t>
                            </w:r>
                          </w:p>
                          <w:p w14:paraId="35A3BD12" w14:textId="4CDBCCD0" w:rsidR="00C11AC9" w:rsidRPr="00C11AC9" w:rsidRDefault="00C11AC9" w:rsidP="00690966">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bCs/>
                                <w:i/>
                                <w:iCs/>
                              </w:rPr>
                            </w:pPr>
                            <w:r w:rsidRPr="00C11AC9">
                              <w:rPr>
                                <w:rFonts w:ascii="Times New Roman" w:hAnsi="Times New Roman"/>
                                <w:bCs/>
                                <w:i/>
                                <w:iCs/>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71308" id="_x0000_s1027" type="#_x0000_t202" style="position:absolute;left:0;text-align:left;margin-left:0;margin-top:17.65pt;width:453.75pt;height:178.1pt;z-index:2518333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">
                <v:textbox>
                  <w:txbxContent>
                    <w:p w14:paraId="1E36CB3B" w14:textId="6B0C15D9" w:rsidR="00C11AC9" w:rsidRPr="00705288" w:rsidRDefault="00C11AC9" w:rsidP="00C11AC9">
                      <w:pPr>
                        <w:rPr>
                          <w:i/>
                          <w:iCs/>
                          <w:lang w:eastAsia="zh-CN"/>
                        </w:rPr>
                      </w:pPr>
                      <w:r w:rsidRPr="00705288">
                        <w:rPr>
                          <w:i/>
                          <w:iCs/>
                          <w:u w:val="single"/>
                          <w:lang w:eastAsia="zh-CN"/>
                        </w:rPr>
                        <w:t>Working assumption (c</w:t>
                      </w:r>
                      <w:r w:rsidR="00370BE9" w:rsidRPr="00705288">
                        <w:rPr>
                          <w:i/>
                          <w:iCs/>
                          <w:u w:val="single"/>
                          <w:lang w:eastAsia="zh-CN"/>
                        </w:rPr>
                        <w:t>o</w:t>
                      </w:r>
                      <w:r w:rsidRPr="00705288">
                        <w:rPr>
                          <w:i/>
                          <w:iCs/>
                          <w:u w:val="single"/>
                          <w:lang w:eastAsia="zh-CN"/>
                        </w:rPr>
                        <w:t>nt.)</w:t>
                      </w:r>
                      <w:r w:rsidRPr="00705288">
                        <w:rPr>
                          <w:i/>
                          <w:iCs/>
                          <w:lang w:eastAsia="zh-CN"/>
                        </w:rPr>
                        <w:t xml:space="preserve">: </w:t>
                      </w:r>
                    </w:p>
                    <w:p w14:paraId="371F5C0B" w14:textId="77777777" w:rsidR="00C11AC9" w:rsidRPr="008A2814" w:rsidRDefault="00C11AC9" w:rsidP="00C11AC9">
                      <w:pPr>
                        <w:rPr>
                          <w:i/>
                          <w:iCs/>
                        </w:rPr>
                      </w:pPr>
                      <w:r w:rsidRPr="008A2814">
                        <w:rPr>
                          <w:i/>
                          <w:iCs/>
                        </w:rPr>
                        <w:t>The following cases are considered for verifying the generalization performance of an AI/ML model over various scenarios/configurations as a starting point:</w:t>
                      </w:r>
                    </w:p>
                    <w:p w14:paraId="17CCD081" w14:textId="77777777" w:rsidR="00C11AC9" w:rsidRPr="00C11AC9" w:rsidRDefault="00C11AC9" w:rsidP="00690966">
                      <w:pPr>
                        <w:pStyle w:val="ListParagraph"/>
                        <w:numPr>
                          <w:ilvl w:val="0"/>
                          <w:numId w:val="31"/>
                        </w:numPr>
                        <w:autoSpaceDE w:val="0"/>
                        <w:autoSpaceDN w:val="0"/>
                        <w:adjustRightInd w:val="0"/>
                        <w:snapToGrid w:val="0"/>
                        <w:spacing w:after="120" w:line="256" w:lineRule="auto"/>
                        <w:ind w:left="402" w:hanging="402"/>
                        <w:contextualSpacing w:val="0"/>
                        <w:jc w:val="both"/>
                        <w:rPr>
                          <w:rFonts w:ascii="Times New Roman" w:hAnsi="Times New Roman"/>
                          <w:bCs/>
                          <w:i/>
                          <w:iCs/>
                        </w:rPr>
                      </w:pPr>
                      <w:r w:rsidRPr="00C11AC9">
                        <w:rPr>
                          <w:rFonts w:ascii="Times New Roman" w:hAnsi="Times New Roman"/>
                          <w:bCs/>
                          <w:i/>
                          <w:iCs/>
                        </w:rPr>
                        <w:t>FFS the detailed set of scenarios/configurations</w:t>
                      </w:r>
                    </w:p>
                    <w:p w14:paraId="27679C16" w14:textId="77777777" w:rsidR="00C11AC9" w:rsidRPr="00C11AC9" w:rsidRDefault="00C11AC9" w:rsidP="00C11AC9">
                      <w:pPr>
                        <w:pStyle w:val="ListParagraph"/>
                        <w:numPr>
                          <w:ilvl w:val="0"/>
                          <w:numId w:val="31"/>
                        </w:numPr>
                        <w:autoSpaceDE w:val="0"/>
                        <w:autoSpaceDN w:val="0"/>
                        <w:adjustRightInd w:val="0"/>
                        <w:snapToGrid w:val="0"/>
                        <w:spacing w:after="120" w:line="256" w:lineRule="auto"/>
                        <w:ind w:left="402" w:hanging="402"/>
                        <w:contextualSpacing w:val="0"/>
                        <w:rPr>
                          <w:rFonts w:ascii="Times New Roman" w:hAnsi="Times New Roman"/>
                          <w:bCs/>
                          <w:i/>
                          <w:iCs/>
                        </w:rPr>
                      </w:pPr>
                      <w:r w:rsidRPr="00C11AC9">
                        <w:rPr>
                          <w:rFonts w:ascii="Times New Roman" w:hAnsi="Times New Roman"/>
                          <w:bCs/>
                          <w:i/>
                          <w:iCs/>
                        </w:rPr>
                        <w:t>FFS other cases for generalization verification, e.g.,</w:t>
                      </w:r>
                    </w:p>
                    <w:p w14:paraId="35A3BD12" w14:textId="4CDBCCD0" w:rsidR="00C11AC9" w:rsidRPr="00C11AC9" w:rsidRDefault="00C11AC9" w:rsidP="00690966">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bCs/>
                          <w:i/>
                          <w:iCs/>
                        </w:rPr>
                      </w:pPr>
                      <w:r w:rsidRPr="00C11AC9">
                        <w:rPr>
                          <w:rFonts w:ascii="Times New Roman" w:hAnsi="Times New Roman"/>
                          <w:bCs/>
                          <w:i/>
                          <w:iCs/>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xbxContent>
                </v:textbox>
                <w10:wrap type="topAndBottom" anchorx="margin"/>
              </v:shape>
            </w:pict>
          </mc:Fallback>
        </mc:AlternateContent>
      </w:r>
    </w:p>
    <w:p w14:paraId="19C1A767" w14:textId="4B81ECC8" w:rsidR="00690966" w:rsidRDefault="00690966" w:rsidP="00EC5364">
      <w:r>
        <w:t>During the discussion of the CSI feedback enhancement use case, companies have agreed to consider Case 2A separately as one option to evaluate the performance on using a fine-tuning dataset which is constructed from scenario/configuration different than the training dataset to update the AI/ML model. Thus, we suggest removing the FFS for Case 2A</w:t>
      </w:r>
      <w:r w:rsidR="00392DAE">
        <w:t xml:space="preserve"> for beam management use case as well</w:t>
      </w:r>
      <w:r>
        <w:t>.</w:t>
      </w:r>
    </w:p>
    <w:p w14:paraId="57E2A6B3" w14:textId="23AC4606" w:rsidR="00C11AC9" w:rsidRDefault="00690966" w:rsidP="00343842">
      <w:pPr>
        <w:rPr>
          <w:b/>
          <w:bCs/>
          <w:i/>
          <w:iCs/>
          <w:lang w:eastAsia="x-none"/>
        </w:rPr>
      </w:pPr>
      <w:r w:rsidRPr="00A66510">
        <w:rPr>
          <w:b/>
          <w:bCs/>
          <w:i/>
          <w:iCs/>
          <w:lang w:eastAsia="x-none"/>
        </w:rPr>
        <w:t xml:space="preserve">Proposal 1: </w:t>
      </w:r>
      <w:r w:rsidR="004B6FA4">
        <w:rPr>
          <w:b/>
          <w:bCs/>
          <w:i/>
          <w:iCs/>
          <w:lang w:eastAsia="x-none"/>
        </w:rPr>
        <w:t>Adopt Case 2A as a separate evaluation option for model generalization as follows:</w:t>
      </w:r>
    </w:p>
    <w:p w14:paraId="248512FD" w14:textId="1AB8D7B8" w:rsidR="004B6FA4" w:rsidRDefault="004B6FA4" w:rsidP="00343842">
      <w:pPr>
        <w:rPr>
          <w:b/>
          <w:bCs/>
          <w:i/>
          <w:iCs/>
          <w:lang w:eastAsia="zh-CN"/>
        </w:rPr>
      </w:pPr>
      <w:r w:rsidRPr="004B6FA4">
        <w:rPr>
          <w:b/>
          <w:bCs/>
          <w:i/>
          <w:iCs/>
          <w:lang w:eastAsia="zh-CN"/>
        </w:rPr>
        <w:t xml:space="preserve">For the evaluation of the potential performance benefits of model fine-tuning of </w:t>
      </w:r>
      <w:r>
        <w:rPr>
          <w:b/>
          <w:bCs/>
          <w:i/>
          <w:iCs/>
          <w:lang w:eastAsia="zh-CN"/>
        </w:rPr>
        <w:t>beam management use case,</w:t>
      </w:r>
      <w:r w:rsidRPr="004B6FA4">
        <w:rPr>
          <w:b/>
          <w:bCs/>
          <w:i/>
          <w:iCs/>
          <w:lang w:eastAsia="zh-CN"/>
        </w:rPr>
        <w:t xml:space="preserve"> which is optionally considered by companies, the following case is taken</w:t>
      </w:r>
      <w:r>
        <w:rPr>
          <w:b/>
          <w:bCs/>
          <w:i/>
          <w:iCs/>
          <w:lang w:eastAsia="zh-CN"/>
        </w:rPr>
        <w:t>:</w:t>
      </w:r>
    </w:p>
    <w:p w14:paraId="2036449C" w14:textId="77777777" w:rsidR="004B6FA4" w:rsidRPr="004B6FA4" w:rsidRDefault="004B6FA4" w:rsidP="00343842">
      <w:pPr>
        <w:pStyle w:val="ListParagraph"/>
        <w:numPr>
          <w:ilvl w:val="0"/>
          <w:numId w:val="34"/>
        </w:numPr>
        <w:snapToGrid w:val="0"/>
        <w:spacing w:after="120" w:line="240" w:lineRule="auto"/>
        <w:ind w:left="440" w:hangingChars="200" w:hanging="440"/>
        <w:contextualSpacing w:val="0"/>
        <w:jc w:val="both"/>
        <w:rPr>
          <w:rFonts w:ascii="Times New Roman" w:hAnsi="Times New Roman"/>
          <w:b/>
          <w:bCs/>
          <w:i/>
          <w:iCs/>
          <w:lang w:eastAsia="zh-CN"/>
        </w:rPr>
      </w:pPr>
      <w:r w:rsidRPr="004B6FA4">
        <w:rPr>
          <w:rFonts w:ascii="Times New Roman" w:hAnsi="Times New Roman"/>
          <w:b/>
          <w:bCs/>
          <w:i/>
          <w:i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CF2E033" w14:textId="77777777" w:rsidR="004B6FA4" w:rsidRPr="004B6FA4" w:rsidRDefault="004B6FA4" w:rsidP="00343842">
      <w:pPr>
        <w:pStyle w:val="ListParagraph"/>
        <w:numPr>
          <w:ilvl w:val="0"/>
          <w:numId w:val="34"/>
        </w:numPr>
        <w:snapToGrid w:val="0"/>
        <w:spacing w:after="120" w:line="240" w:lineRule="auto"/>
        <w:ind w:left="440" w:hangingChars="200" w:hanging="440"/>
        <w:contextualSpacing w:val="0"/>
        <w:jc w:val="both"/>
        <w:rPr>
          <w:rFonts w:ascii="Times New Roman" w:hAnsi="Times New Roman"/>
          <w:b/>
          <w:bCs/>
          <w:i/>
          <w:iCs/>
          <w:lang w:eastAsia="zh-CN"/>
        </w:rPr>
      </w:pPr>
      <w:r w:rsidRPr="004B6FA4">
        <w:rPr>
          <w:rFonts w:ascii="Times New Roman" w:hAnsi="Times New Roman"/>
          <w:b/>
          <w:bCs/>
          <w:i/>
          <w:iCs/>
          <w:lang w:eastAsia="zh-CN"/>
        </w:rPr>
        <w:t>Company to report the fine-tuning dataset setting (e.g., size of dataset) and the improvement of performance</w:t>
      </w:r>
    </w:p>
    <w:p w14:paraId="64CB0F81" w14:textId="11356BF2" w:rsidR="004B6FA4" w:rsidRPr="004B6FA4" w:rsidRDefault="004B6FA4" w:rsidP="00343842">
      <w:pPr>
        <w:rPr>
          <w:b/>
          <w:bCs/>
          <w:i/>
          <w:iCs/>
          <w:lang w:eastAsia="zh-CN"/>
        </w:rPr>
      </w:pPr>
      <w:r w:rsidRPr="004B6FA4">
        <w:rPr>
          <w:b/>
          <w:bCs/>
          <w:i/>
          <w:iCs/>
          <w:lang w:eastAsia="zh-CN"/>
        </w:rPr>
        <w:t xml:space="preserve"> </w:t>
      </w:r>
      <w:r>
        <w:rPr>
          <w:b/>
          <w:bCs/>
          <w:i/>
          <w:iCs/>
          <w:lang w:eastAsia="zh-CN"/>
        </w:rPr>
        <w:t>Note: the above has been agreed during the discussion of CSI feedback enhancement use case.</w:t>
      </w:r>
    </w:p>
    <w:p w14:paraId="23072960" w14:textId="306D4986" w:rsidR="004B6FA4" w:rsidRDefault="004B6FA4" w:rsidP="00EC5364"/>
    <w:p w14:paraId="6BAA7264" w14:textId="5B936EE7" w:rsidR="00D77EE5" w:rsidRPr="00D77EE5" w:rsidRDefault="00D77EE5" w:rsidP="00D77EE5">
      <w:pPr>
        <w:spacing w:before="240"/>
        <w:rPr>
          <w:sz w:val="24"/>
          <w:szCs w:val="24"/>
          <w:u w:val="single"/>
        </w:rPr>
      </w:pPr>
      <w:r w:rsidRPr="007A0EDD">
        <w:rPr>
          <w:sz w:val="24"/>
          <w:szCs w:val="24"/>
          <w:u w:val="single"/>
        </w:rPr>
        <w:t>Model generalization evaluation reporting</w:t>
      </w:r>
    </w:p>
    <w:p w14:paraId="755C7136" w14:textId="059A96B3" w:rsidR="00E14E2D" w:rsidRDefault="00874D0D" w:rsidP="00D77EE5">
      <w:pPr>
        <w:spacing w:line="276" w:lineRule="auto"/>
      </w:pPr>
      <w:r>
        <w:t xml:space="preserve">During RAN1#110bis-e, </w:t>
      </w:r>
      <w:r w:rsidR="00E14E2D">
        <w:t>a general working assumption was agreed for companies to report evaluation results for beam management (for both BM-Case1 and BM-Case2) without generalization as depicted in the table below.</w:t>
      </w:r>
    </w:p>
    <w:p w14:paraId="70BB247E" w14:textId="3E7DA21F" w:rsidR="00E14E2D" w:rsidRPr="00705288" w:rsidRDefault="00E14E2D" w:rsidP="00E14E2D">
      <w:pPr>
        <w:rPr>
          <w:i/>
          <w:iCs/>
          <w:u w:val="single"/>
        </w:rPr>
      </w:pPr>
      <w:r w:rsidRPr="00705288">
        <w:rPr>
          <w:i/>
          <w:iCs/>
          <w:u w:val="single"/>
        </w:rPr>
        <w:t>Working Assumption</w:t>
      </w:r>
    </w:p>
    <w:p w14:paraId="27EE0178" w14:textId="7FCACCE0" w:rsidR="00E14E2D" w:rsidRPr="00705288" w:rsidRDefault="00E14E2D" w:rsidP="00E14E2D">
      <w:pPr>
        <w:rPr>
          <w:i/>
          <w:iCs/>
          <w:sz w:val="20"/>
          <w:szCs w:val="20"/>
        </w:rPr>
      </w:pPr>
      <w:r w:rsidRPr="00705288">
        <w:rPr>
          <w:i/>
          <w:iCs/>
          <w:sz w:val="20"/>
          <w:szCs w:val="20"/>
        </w:rPr>
        <w:t>For both BM-Case1 and BM-Case 2, the following table is adopted as working assumption for reporting the evaluation results.</w:t>
      </w:r>
    </w:p>
    <w:p w14:paraId="534DA7DB" w14:textId="77777777" w:rsidR="00E14E2D" w:rsidRPr="00705288" w:rsidRDefault="00E14E2D" w:rsidP="00E14E2D">
      <w:pPr>
        <w:jc w:val="center"/>
        <w:rPr>
          <w:i/>
          <w:iCs/>
          <w:sz w:val="20"/>
          <w:szCs w:val="20"/>
        </w:rPr>
      </w:pPr>
      <w:r w:rsidRPr="00705288">
        <w:rPr>
          <w:i/>
          <w:iCs/>
          <w:sz w:val="20"/>
          <w:szCs w:val="20"/>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316"/>
        <w:gridCol w:w="2313"/>
        <w:gridCol w:w="2262"/>
        <w:gridCol w:w="2213"/>
      </w:tblGrid>
      <w:tr w:rsidR="00C117C8" w:rsidRPr="00C117C8" w14:paraId="5DBDD528" w14:textId="77777777" w:rsidTr="00334138">
        <w:tc>
          <w:tcPr>
            <w:tcW w:w="4868" w:type="dxa"/>
            <w:gridSpan w:val="3"/>
            <w:shd w:val="clear" w:color="auto" w:fill="auto"/>
          </w:tcPr>
          <w:p w14:paraId="652D65C2" w14:textId="77777777" w:rsidR="00E14E2D" w:rsidRPr="00705288" w:rsidRDefault="00E14E2D" w:rsidP="00334138">
            <w:pPr>
              <w:rPr>
                <w:rFonts w:eastAsia="Times New Roman"/>
                <w:i/>
                <w:iCs/>
                <w:sz w:val="20"/>
                <w:szCs w:val="20"/>
              </w:rPr>
            </w:pPr>
          </w:p>
        </w:tc>
        <w:tc>
          <w:tcPr>
            <w:tcW w:w="2434" w:type="dxa"/>
            <w:shd w:val="clear" w:color="auto" w:fill="auto"/>
          </w:tcPr>
          <w:p w14:paraId="19A59E38" w14:textId="77777777" w:rsidR="00E14E2D" w:rsidRPr="00705288" w:rsidRDefault="00E14E2D" w:rsidP="00334138">
            <w:pPr>
              <w:rPr>
                <w:i/>
                <w:iCs/>
                <w:sz w:val="20"/>
                <w:szCs w:val="20"/>
              </w:rPr>
            </w:pPr>
            <w:r w:rsidRPr="00705288">
              <w:rPr>
                <w:i/>
                <w:iCs/>
                <w:sz w:val="20"/>
                <w:szCs w:val="20"/>
              </w:rPr>
              <w:t>Company A</w:t>
            </w:r>
          </w:p>
        </w:tc>
        <w:tc>
          <w:tcPr>
            <w:tcW w:w="2434" w:type="dxa"/>
            <w:shd w:val="clear" w:color="auto" w:fill="auto"/>
          </w:tcPr>
          <w:p w14:paraId="01B37C8D" w14:textId="77777777" w:rsidR="00E14E2D" w:rsidRPr="00705288" w:rsidRDefault="00E14E2D" w:rsidP="00334138">
            <w:pPr>
              <w:rPr>
                <w:i/>
                <w:iCs/>
                <w:sz w:val="20"/>
                <w:szCs w:val="20"/>
              </w:rPr>
            </w:pPr>
            <w:r w:rsidRPr="00705288">
              <w:rPr>
                <w:i/>
                <w:iCs/>
                <w:sz w:val="20"/>
                <w:szCs w:val="20"/>
              </w:rPr>
              <w:t>……</w:t>
            </w:r>
          </w:p>
        </w:tc>
      </w:tr>
      <w:tr w:rsidR="00C117C8" w:rsidRPr="00C117C8" w14:paraId="2AD53D40" w14:textId="77777777" w:rsidTr="00334138">
        <w:tc>
          <w:tcPr>
            <w:tcW w:w="2434" w:type="dxa"/>
            <w:gridSpan w:val="2"/>
            <w:vMerge w:val="restart"/>
            <w:shd w:val="clear" w:color="auto" w:fill="auto"/>
          </w:tcPr>
          <w:p w14:paraId="56A7589E" w14:textId="77777777" w:rsidR="00E14E2D" w:rsidRPr="00705288" w:rsidRDefault="00E14E2D" w:rsidP="00334138">
            <w:pPr>
              <w:rPr>
                <w:i/>
                <w:iCs/>
                <w:sz w:val="20"/>
                <w:szCs w:val="20"/>
              </w:rPr>
            </w:pPr>
            <w:r w:rsidRPr="00705288">
              <w:rPr>
                <w:i/>
                <w:iCs/>
                <w:sz w:val="20"/>
                <w:szCs w:val="20"/>
              </w:rPr>
              <w:t>Assumptions</w:t>
            </w:r>
          </w:p>
        </w:tc>
        <w:tc>
          <w:tcPr>
            <w:tcW w:w="2434" w:type="dxa"/>
            <w:shd w:val="clear" w:color="auto" w:fill="auto"/>
          </w:tcPr>
          <w:p w14:paraId="6CFF8441" w14:textId="77777777" w:rsidR="00E14E2D" w:rsidRPr="00705288" w:rsidRDefault="00E14E2D" w:rsidP="00334138">
            <w:pPr>
              <w:rPr>
                <w:i/>
                <w:iCs/>
                <w:sz w:val="20"/>
                <w:szCs w:val="20"/>
              </w:rPr>
            </w:pPr>
            <w:r w:rsidRPr="00705288">
              <w:rPr>
                <w:rFonts w:eastAsia="Times New Roman"/>
                <w:i/>
                <w:iCs/>
                <w:sz w:val="20"/>
                <w:szCs w:val="20"/>
              </w:rPr>
              <w:t>Number of [beams/beam pairs] in Set A</w:t>
            </w:r>
          </w:p>
        </w:tc>
        <w:tc>
          <w:tcPr>
            <w:tcW w:w="2434" w:type="dxa"/>
            <w:shd w:val="clear" w:color="auto" w:fill="auto"/>
          </w:tcPr>
          <w:p w14:paraId="2181B02B" w14:textId="77777777" w:rsidR="00E14E2D" w:rsidRPr="00705288" w:rsidRDefault="00E14E2D" w:rsidP="00334138">
            <w:pPr>
              <w:rPr>
                <w:i/>
                <w:iCs/>
                <w:sz w:val="20"/>
                <w:szCs w:val="20"/>
              </w:rPr>
            </w:pPr>
          </w:p>
        </w:tc>
        <w:tc>
          <w:tcPr>
            <w:tcW w:w="2434" w:type="dxa"/>
            <w:shd w:val="clear" w:color="auto" w:fill="auto"/>
          </w:tcPr>
          <w:p w14:paraId="07503386" w14:textId="77777777" w:rsidR="00E14E2D" w:rsidRPr="00705288" w:rsidRDefault="00E14E2D" w:rsidP="00334138">
            <w:pPr>
              <w:rPr>
                <w:i/>
                <w:iCs/>
                <w:sz w:val="20"/>
                <w:szCs w:val="20"/>
              </w:rPr>
            </w:pPr>
          </w:p>
        </w:tc>
      </w:tr>
      <w:tr w:rsidR="00C117C8" w:rsidRPr="00C117C8" w14:paraId="08AF2666" w14:textId="77777777" w:rsidTr="00334138">
        <w:tc>
          <w:tcPr>
            <w:tcW w:w="2434" w:type="dxa"/>
            <w:gridSpan w:val="2"/>
            <w:vMerge/>
            <w:shd w:val="clear" w:color="auto" w:fill="auto"/>
          </w:tcPr>
          <w:p w14:paraId="519B821C" w14:textId="77777777" w:rsidR="00E14E2D" w:rsidRPr="00705288" w:rsidRDefault="00E14E2D" w:rsidP="00334138">
            <w:pPr>
              <w:rPr>
                <w:i/>
                <w:iCs/>
                <w:sz w:val="20"/>
                <w:szCs w:val="20"/>
              </w:rPr>
            </w:pPr>
          </w:p>
        </w:tc>
        <w:tc>
          <w:tcPr>
            <w:tcW w:w="2434" w:type="dxa"/>
            <w:shd w:val="clear" w:color="auto" w:fill="auto"/>
          </w:tcPr>
          <w:p w14:paraId="55DB5F69" w14:textId="77777777" w:rsidR="00E14E2D" w:rsidRPr="00705288" w:rsidRDefault="00E14E2D" w:rsidP="00334138">
            <w:pPr>
              <w:rPr>
                <w:i/>
                <w:iCs/>
                <w:sz w:val="20"/>
                <w:szCs w:val="20"/>
              </w:rPr>
            </w:pPr>
            <w:r w:rsidRPr="00705288">
              <w:rPr>
                <w:rFonts w:eastAsia="Times New Roman"/>
                <w:i/>
                <w:iCs/>
                <w:sz w:val="20"/>
                <w:szCs w:val="20"/>
              </w:rPr>
              <w:t>Number of [beams/beam pairs] in Set B</w:t>
            </w:r>
          </w:p>
        </w:tc>
        <w:tc>
          <w:tcPr>
            <w:tcW w:w="2434" w:type="dxa"/>
            <w:shd w:val="clear" w:color="auto" w:fill="auto"/>
          </w:tcPr>
          <w:p w14:paraId="5BE826EB" w14:textId="77777777" w:rsidR="00E14E2D" w:rsidRPr="00705288" w:rsidRDefault="00E14E2D" w:rsidP="00334138">
            <w:pPr>
              <w:rPr>
                <w:i/>
                <w:iCs/>
                <w:sz w:val="20"/>
                <w:szCs w:val="20"/>
              </w:rPr>
            </w:pPr>
          </w:p>
        </w:tc>
        <w:tc>
          <w:tcPr>
            <w:tcW w:w="2434" w:type="dxa"/>
            <w:shd w:val="clear" w:color="auto" w:fill="auto"/>
          </w:tcPr>
          <w:p w14:paraId="7429F529" w14:textId="77777777" w:rsidR="00E14E2D" w:rsidRPr="00705288" w:rsidRDefault="00E14E2D" w:rsidP="00334138">
            <w:pPr>
              <w:rPr>
                <w:i/>
                <w:iCs/>
                <w:sz w:val="20"/>
                <w:szCs w:val="20"/>
              </w:rPr>
            </w:pPr>
          </w:p>
        </w:tc>
      </w:tr>
      <w:tr w:rsidR="00C117C8" w:rsidRPr="00C117C8" w14:paraId="6DB47924" w14:textId="77777777" w:rsidTr="00334138">
        <w:tc>
          <w:tcPr>
            <w:tcW w:w="2434" w:type="dxa"/>
            <w:gridSpan w:val="2"/>
            <w:vMerge/>
            <w:shd w:val="clear" w:color="auto" w:fill="auto"/>
          </w:tcPr>
          <w:p w14:paraId="4260DE50" w14:textId="77777777" w:rsidR="00E14E2D" w:rsidRPr="00705288" w:rsidRDefault="00E14E2D" w:rsidP="00334138">
            <w:pPr>
              <w:rPr>
                <w:i/>
                <w:iCs/>
                <w:sz w:val="20"/>
                <w:szCs w:val="20"/>
              </w:rPr>
            </w:pPr>
          </w:p>
        </w:tc>
        <w:tc>
          <w:tcPr>
            <w:tcW w:w="2434" w:type="dxa"/>
            <w:shd w:val="clear" w:color="auto" w:fill="auto"/>
          </w:tcPr>
          <w:p w14:paraId="193D72F0" w14:textId="77777777" w:rsidR="00E14E2D" w:rsidRPr="00705288" w:rsidRDefault="00E14E2D" w:rsidP="00334138">
            <w:pPr>
              <w:rPr>
                <w:i/>
                <w:iCs/>
                <w:sz w:val="20"/>
                <w:szCs w:val="20"/>
              </w:rPr>
            </w:pPr>
            <w:r w:rsidRPr="00705288">
              <w:rPr>
                <w:rFonts w:eastAsia="Times New Roman"/>
                <w:i/>
                <w:iCs/>
                <w:sz w:val="20"/>
                <w:szCs w:val="20"/>
              </w:rPr>
              <w:t>Baseline scheme</w:t>
            </w:r>
          </w:p>
        </w:tc>
        <w:tc>
          <w:tcPr>
            <w:tcW w:w="2434" w:type="dxa"/>
            <w:shd w:val="clear" w:color="auto" w:fill="auto"/>
          </w:tcPr>
          <w:p w14:paraId="656F2CCA" w14:textId="77777777" w:rsidR="00E14E2D" w:rsidRPr="00705288" w:rsidRDefault="00E14E2D" w:rsidP="00334138">
            <w:pPr>
              <w:rPr>
                <w:i/>
                <w:iCs/>
                <w:sz w:val="20"/>
                <w:szCs w:val="20"/>
              </w:rPr>
            </w:pPr>
          </w:p>
        </w:tc>
        <w:tc>
          <w:tcPr>
            <w:tcW w:w="2434" w:type="dxa"/>
            <w:shd w:val="clear" w:color="auto" w:fill="auto"/>
          </w:tcPr>
          <w:p w14:paraId="751625C9" w14:textId="77777777" w:rsidR="00E14E2D" w:rsidRPr="00705288" w:rsidRDefault="00E14E2D" w:rsidP="00334138">
            <w:pPr>
              <w:rPr>
                <w:i/>
                <w:iCs/>
                <w:sz w:val="20"/>
                <w:szCs w:val="20"/>
              </w:rPr>
            </w:pPr>
          </w:p>
        </w:tc>
      </w:tr>
      <w:tr w:rsidR="00C117C8" w:rsidRPr="00C117C8" w14:paraId="2B505884" w14:textId="77777777" w:rsidTr="00334138">
        <w:tc>
          <w:tcPr>
            <w:tcW w:w="2434" w:type="dxa"/>
            <w:gridSpan w:val="2"/>
            <w:vMerge w:val="restart"/>
            <w:shd w:val="clear" w:color="auto" w:fill="auto"/>
          </w:tcPr>
          <w:p w14:paraId="3F985449" w14:textId="77777777" w:rsidR="00E14E2D" w:rsidRPr="00705288" w:rsidRDefault="00E14E2D" w:rsidP="00334138">
            <w:pPr>
              <w:rPr>
                <w:i/>
                <w:iCs/>
                <w:sz w:val="20"/>
                <w:szCs w:val="20"/>
              </w:rPr>
            </w:pPr>
            <w:r w:rsidRPr="00705288">
              <w:rPr>
                <w:i/>
                <w:iCs/>
                <w:sz w:val="20"/>
                <w:szCs w:val="20"/>
              </w:rPr>
              <w:t>AI/ML model</w:t>
            </w:r>
          </w:p>
          <w:p w14:paraId="51E65840" w14:textId="77777777" w:rsidR="00E14E2D" w:rsidRPr="00705288" w:rsidRDefault="00E14E2D" w:rsidP="00334138">
            <w:pPr>
              <w:rPr>
                <w:i/>
                <w:iCs/>
                <w:sz w:val="20"/>
                <w:szCs w:val="20"/>
              </w:rPr>
            </w:pPr>
            <w:r w:rsidRPr="00705288">
              <w:rPr>
                <w:i/>
                <w:iCs/>
                <w:sz w:val="20"/>
                <w:szCs w:val="20"/>
              </w:rPr>
              <w:t>input/output</w:t>
            </w:r>
          </w:p>
        </w:tc>
        <w:tc>
          <w:tcPr>
            <w:tcW w:w="2434" w:type="dxa"/>
            <w:shd w:val="clear" w:color="auto" w:fill="auto"/>
          </w:tcPr>
          <w:p w14:paraId="0CD46007" w14:textId="77777777" w:rsidR="00E14E2D" w:rsidRPr="00705288" w:rsidRDefault="00E14E2D" w:rsidP="00334138">
            <w:pPr>
              <w:rPr>
                <w:i/>
                <w:iCs/>
                <w:sz w:val="20"/>
                <w:szCs w:val="20"/>
              </w:rPr>
            </w:pPr>
            <w:r w:rsidRPr="00705288">
              <w:rPr>
                <w:rFonts w:eastAsia="Times New Roman"/>
                <w:i/>
                <w:iCs/>
                <w:sz w:val="20"/>
                <w:szCs w:val="20"/>
              </w:rPr>
              <w:t>Model input</w:t>
            </w:r>
          </w:p>
        </w:tc>
        <w:tc>
          <w:tcPr>
            <w:tcW w:w="2434" w:type="dxa"/>
            <w:shd w:val="clear" w:color="auto" w:fill="auto"/>
          </w:tcPr>
          <w:p w14:paraId="4A7498AD" w14:textId="77777777" w:rsidR="00E14E2D" w:rsidRPr="00705288" w:rsidRDefault="00E14E2D" w:rsidP="00334138">
            <w:pPr>
              <w:rPr>
                <w:i/>
                <w:iCs/>
                <w:sz w:val="20"/>
                <w:szCs w:val="20"/>
              </w:rPr>
            </w:pPr>
          </w:p>
        </w:tc>
        <w:tc>
          <w:tcPr>
            <w:tcW w:w="2434" w:type="dxa"/>
            <w:shd w:val="clear" w:color="auto" w:fill="auto"/>
          </w:tcPr>
          <w:p w14:paraId="7611FE29" w14:textId="77777777" w:rsidR="00E14E2D" w:rsidRPr="00705288" w:rsidRDefault="00E14E2D" w:rsidP="00334138">
            <w:pPr>
              <w:rPr>
                <w:i/>
                <w:iCs/>
                <w:sz w:val="20"/>
                <w:szCs w:val="20"/>
              </w:rPr>
            </w:pPr>
          </w:p>
        </w:tc>
      </w:tr>
      <w:tr w:rsidR="00C117C8" w:rsidRPr="00C117C8" w14:paraId="0D037DB9" w14:textId="77777777" w:rsidTr="00334138">
        <w:tc>
          <w:tcPr>
            <w:tcW w:w="2434" w:type="dxa"/>
            <w:gridSpan w:val="2"/>
            <w:vMerge/>
            <w:shd w:val="clear" w:color="auto" w:fill="auto"/>
          </w:tcPr>
          <w:p w14:paraId="44608FE7" w14:textId="77777777" w:rsidR="00E14E2D" w:rsidRPr="00705288" w:rsidRDefault="00E14E2D" w:rsidP="00334138">
            <w:pPr>
              <w:rPr>
                <w:i/>
                <w:iCs/>
                <w:sz w:val="20"/>
                <w:szCs w:val="20"/>
              </w:rPr>
            </w:pPr>
          </w:p>
        </w:tc>
        <w:tc>
          <w:tcPr>
            <w:tcW w:w="2434" w:type="dxa"/>
            <w:shd w:val="clear" w:color="auto" w:fill="auto"/>
          </w:tcPr>
          <w:p w14:paraId="477D637D" w14:textId="77777777" w:rsidR="00E14E2D" w:rsidRPr="00705288" w:rsidRDefault="00E14E2D" w:rsidP="00334138">
            <w:pPr>
              <w:rPr>
                <w:i/>
                <w:iCs/>
                <w:sz w:val="20"/>
                <w:szCs w:val="20"/>
              </w:rPr>
            </w:pPr>
            <w:r w:rsidRPr="00705288">
              <w:rPr>
                <w:rFonts w:eastAsia="Times New Roman"/>
                <w:i/>
                <w:iCs/>
                <w:sz w:val="20"/>
                <w:szCs w:val="20"/>
              </w:rPr>
              <w:t>Model output</w:t>
            </w:r>
          </w:p>
        </w:tc>
        <w:tc>
          <w:tcPr>
            <w:tcW w:w="2434" w:type="dxa"/>
            <w:shd w:val="clear" w:color="auto" w:fill="auto"/>
          </w:tcPr>
          <w:p w14:paraId="305E92B2" w14:textId="77777777" w:rsidR="00E14E2D" w:rsidRPr="00705288" w:rsidRDefault="00E14E2D" w:rsidP="00334138">
            <w:pPr>
              <w:rPr>
                <w:i/>
                <w:iCs/>
                <w:sz w:val="20"/>
                <w:szCs w:val="20"/>
              </w:rPr>
            </w:pPr>
          </w:p>
        </w:tc>
        <w:tc>
          <w:tcPr>
            <w:tcW w:w="2434" w:type="dxa"/>
            <w:shd w:val="clear" w:color="auto" w:fill="auto"/>
          </w:tcPr>
          <w:p w14:paraId="372E79CD" w14:textId="77777777" w:rsidR="00E14E2D" w:rsidRPr="00705288" w:rsidRDefault="00E14E2D" w:rsidP="00334138">
            <w:pPr>
              <w:rPr>
                <w:i/>
                <w:iCs/>
                <w:sz w:val="20"/>
                <w:szCs w:val="20"/>
              </w:rPr>
            </w:pPr>
          </w:p>
        </w:tc>
      </w:tr>
      <w:tr w:rsidR="00C117C8" w:rsidRPr="00C117C8" w14:paraId="163D861F" w14:textId="77777777" w:rsidTr="00334138">
        <w:tc>
          <w:tcPr>
            <w:tcW w:w="2434" w:type="dxa"/>
            <w:gridSpan w:val="2"/>
            <w:vMerge w:val="restart"/>
            <w:shd w:val="clear" w:color="auto" w:fill="auto"/>
          </w:tcPr>
          <w:p w14:paraId="59FAEA49" w14:textId="77777777" w:rsidR="00E14E2D" w:rsidRPr="00705288" w:rsidRDefault="00E14E2D" w:rsidP="00334138">
            <w:pPr>
              <w:rPr>
                <w:i/>
                <w:iCs/>
                <w:sz w:val="20"/>
                <w:szCs w:val="20"/>
              </w:rPr>
            </w:pPr>
            <w:r w:rsidRPr="00705288">
              <w:rPr>
                <w:i/>
                <w:iCs/>
                <w:sz w:val="20"/>
                <w:szCs w:val="20"/>
              </w:rPr>
              <w:t>Data Size</w:t>
            </w:r>
          </w:p>
        </w:tc>
        <w:tc>
          <w:tcPr>
            <w:tcW w:w="2434" w:type="dxa"/>
            <w:shd w:val="clear" w:color="auto" w:fill="auto"/>
          </w:tcPr>
          <w:p w14:paraId="09FAE8AF" w14:textId="77777777" w:rsidR="00E14E2D" w:rsidRPr="00705288" w:rsidRDefault="00E14E2D" w:rsidP="00334138">
            <w:pPr>
              <w:rPr>
                <w:i/>
                <w:iCs/>
                <w:sz w:val="20"/>
                <w:szCs w:val="20"/>
              </w:rPr>
            </w:pPr>
            <w:r w:rsidRPr="00705288">
              <w:rPr>
                <w:rFonts w:eastAsia="Times New Roman"/>
                <w:i/>
                <w:iCs/>
                <w:sz w:val="20"/>
                <w:szCs w:val="20"/>
              </w:rPr>
              <w:t>Training</w:t>
            </w:r>
          </w:p>
        </w:tc>
        <w:tc>
          <w:tcPr>
            <w:tcW w:w="2434" w:type="dxa"/>
            <w:shd w:val="clear" w:color="auto" w:fill="auto"/>
          </w:tcPr>
          <w:p w14:paraId="79BD4635" w14:textId="77777777" w:rsidR="00E14E2D" w:rsidRPr="00705288" w:rsidRDefault="00E14E2D" w:rsidP="00334138">
            <w:pPr>
              <w:rPr>
                <w:i/>
                <w:iCs/>
                <w:sz w:val="20"/>
                <w:szCs w:val="20"/>
              </w:rPr>
            </w:pPr>
          </w:p>
        </w:tc>
        <w:tc>
          <w:tcPr>
            <w:tcW w:w="2434" w:type="dxa"/>
            <w:shd w:val="clear" w:color="auto" w:fill="auto"/>
          </w:tcPr>
          <w:p w14:paraId="6D3B47C7" w14:textId="77777777" w:rsidR="00E14E2D" w:rsidRPr="00705288" w:rsidRDefault="00E14E2D" w:rsidP="00334138">
            <w:pPr>
              <w:rPr>
                <w:i/>
                <w:iCs/>
                <w:sz w:val="20"/>
                <w:szCs w:val="20"/>
              </w:rPr>
            </w:pPr>
          </w:p>
        </w:tc>
      </w:tr>
      <w:tr w:rsidR="00C117C8" w:rsidRPr="00C117C8" w14:paraId="49615423" w14:textId="77777777" w:rsidTr="00334138">
        <w:tc>
          <w:tcPr>
            <w:tcW w:w="2434" w:type="dxa"/>
            <w:gridSpan w:val="2"/>
            <w:vMerge/>
            <w:shd w:val="clear" w:color="auto" w:fill="auto"/>
          </w:tcPr>
          <w:p w14:paraId="514F0B3C" w14:textId="77777777" w:rsidR="00E14E2D" w:rsidRPr="00705288" w:rsidRDefault="00E14E2D" w:rsidP="00334138">
            <w:pPr>
              <w:rPr>
                <w:i/>
                <w:iCs/>
                <w:sz w:val="20"/>
                <w:szCs w:val="20"/>
              </w:rPr>
            </w:pPr>
          </w:p>
        </w:tc>
        <w:tc>
          <w:tcPr>
            <w:tcW w:w="2434" w:type="dxa"/>
            <w:shd w:val="clear" w:color="auto" w:fill="auto"/>
          </w:tcPr>
          <w:p w14:paraId="606ECA92" w14:textId="77777777" w:rsidR="00E14E2D" w:rsidRPr="00705288" w:rsidRDefault="00E14E2D" w:rsidP="00334138">
            <w:pPr>
              <w:rPr>
                <w:i/>
                <w:iCs/>
                <w:sz w:val="20"/>
                <w:szCs w:val="20"/>
              </w:rPr>
            </w:pPr>
            <w:r w:rsidRPr="00705288">
              <w:rPr>
                <w:rFonts w:eastAsia="Times New Roman"/>
                <w:i/>
                <w:iCs/>
                <w:sz w:val="20"/>
                <w:szCs w:val="20"/>
              </w:rPr>
              <w:t>Testing</w:t>
            </w:r>
          </w:p>
        </w:tc>
        <w:tc>
          <w:tcPr>
            <w:tcW w:w="2434" w:type="dxa"/>
            <w:shd w:val="clear" w:color="auto" w:fill="auto"/>
          </w:tcPr>
          <w:p w14:paraId="155E31B6" w14:textId="77777777" w:rsidR="00E14E2D" w:rsidRPr="00705288" w:rsidRDefault="00E14E2D" w:rsidP="00334138">
            <w:pPr>
              <w:rPr>
                <w:i/>
                <w:iCs/>
                <w:sz w:val="20"/>
                <w:szCs w:val="20"/>
              </w:rPr>
            </w:pPr>
          </w:p>
        </w:tc>
        <w:tc>
          <w:tcPr>
            <w:tcW w:w="2434" w:type="dxa"/>
            <w:shd w:val="clear" w:color="auto" w:fill="auto"/>
          </w:tcPr>
          <w:p w14:paraId="59A5D175" w14:textId="77777777" w:rsidR="00E14E2D" w:rsidRPr="00705288" w:rsidRDefault="00E14E2D" w:rsidP="00334138">
            <w:pPr>
              <w:rPr>
                <w:i/>
                <w:iCs/>
                <w:sz w:val="20"/>
                <w:szCs w:val="20"/>
              </w:rPr>
            </w:pPr>
          </w:p>
        </w:tc>
      </w:tr>
      <w:tr w:rsidR="00C117C8" w:rsidRPr="00C117C8" w14:paraId="2217C37D" w14:textId="77777777" w:rsidTr="00334138">
        <w:tc>
          <w:tcPr>
            <w:tcW w:w="2434" w:type="dxa"/>
            <w:gridSpan w:val="2"/>
            <w:vMerge w:val="restart"/>
            <w:shd w:val="clear" w:color="auto" w:fill="auto"/>
          </w:tcPr>
          <w:p w14:paraId="35E5AC5D" w14:textId="77777777" w:rsidR="00E14E2D" w:rsidRPr="00705288" w:rsidRDefault="00E14E2D" w:rsidP="00334138">
            <w:pPr>
              <w:rPr>
                <w:i/>
                <w:iCs/>
                <w:sz w:val="20"/>
                <w:szCs w:val="20"/>
              </w:rPr>
            </w:pPr>
            <w:r w:rsidRPr="00705288">
              <w:rPr>
                <w:i/>
                <w:iCs/>
                <w:sz w:val="20"/>
                <w:szCs w:val="20"/>
              </w:rPr>
              <w:t>AI/ML model</w:t>
            </w:r>
          </w:p>
        </w:tc>
        <w:tc>
          <w:tcPr>
            <w:tcW w:w="2434" w:type="dxa"/>
            <w:shd w:val="clear" w:color="auto" w:fill="auto"/>
          </w:tcPr>
          <w:p w14:paraId="471249F8" w14:textId="77777777" w:rsidR="00E14E2D" w:rsidRPr="00705288" w:rsidRDefault="00E14E2D" w:rsidP="00334138">
            <w:pPr>
              <w:rPr>
                <w:i/>
                <w:iCs/>
                <w:sz w:val="20"/>
                <w:szCs w:val="20"/>
              </w:rPr>
            </w:pPr>
            <w:r w:rsidRPr="00705288">
              <w:rPr>
                <w:rFonts w:eastAsia="Times New Roman"/>
                <w:i/>
                <w:iCs/>
                <w:sz w:val="20"/>
                <w:szCs w:val="20"/>
              </w:rPr>
              <w:t>[Short model description]</w:t>
            </w:r>
          </w:p>
        </w:tc>
        <w:tc>
          <w:tcPr>
            <w:tcW w:w="2434" w:type="dxa"/>
            <w:shd w:val="clear" w:color="auto" w:fill="auto"/>
          </w:tcPr>
          <w:p w14:paraId="23AC954C" w14:textId="77777777" w:rsidR="00E14E2D" w:rsidRPr="00705288" w:rsidRDefault="00E14E2D" w:rsidP="00334138">
            <w:pPr>
              <w:rPr>
                <w:i/>
                <w:iCs/>
                <w:sz w:val="20"/>
                <w:szCs w:val="20"/>
              </w:rPr>
            </w:pPr>
          </w:p>
        </w:tc>
        <w:tc>
          <w:tcPr>
            <w:tcW w:w="2434" w:type="dxa"/>
            <w:shd w:val="clear" w:color="auto" w:fill="auto"/>
          </w:tcPr>
          <w:p w14:paraId="2EE85529" w14:textId="77777777" w:rsidR="00E14E2D" w:rsidRPr="00705288" w:rsidRDefault="00E14E2D" w:rsidP="00334138">
            <w:pPr>
              <w:rPr>
                <w:i/>
                <w:iCs/>
                <w:sz w:val="20"/>
                <w:szCs w:val="20"/>
              </w:rPr>
            </w:pPr>
          </w:p>
        </w:tc>
      </w:tr>
      <w:tr w:rsidR="00C117C8" w:rsidRPr="00C117C8" w14:paraId="24F67E32" w14:textId="77777777" w:rsidTr="00334138">
        <w:tc>
          <w:tcPr>
            <w:tcW w:w="2434" w:type="dxa"/>
            <w:gridSpan w:val="2"/>
            <w:vMerge/>
            <w:shd w:val="clear" w:color="auto" w:fill="auto"/>
          </w:tcPr>
          <w:p w14:paraId="04B351BA" w14:textId="77777777" w:rsidR="00E14E2D" w:rsidRPr="00705288" w:rsidRDefault="00E14E2D" w:rsidP="00334138">
            <w:pPr>
              <w:rPr>
                <w:i/>
                <w:iCs/>
                <w:sz w:val="20"/>
                <w:szCs w:val="20"/>
              </w:rPr>
            </w:pPr>
          </w:p>
        </w:tc>
        <w:tc>
          <w:tcPr>
            <w:tcW w:w="2434" w:type="dxa"/>
            <w:shd w:val="clear" w:color="auto" w:fill="auto"/>
          </w:tcPr>
          <w:p w14:paraId="6E5312B3" w14:textId="77777777" w:rsidR="00E14E2D" w:rsidRPr="00705288" w:rsidRDefault="00E14E2D" w:rsidP="00334138">
            <w:pPr>
              <w:rPr>
                <w:i/>
                <w:iCs/>
                <w:sz w:val="20"/>
                <w:szCs w:val="20"/>
              </w:rPr>
            </w:pPr>
            <w:r w:rsidRPr="00705288">
              <w:rPr>
                <w:rFonts w:eastAsia="Times New Roman"/>
                <w:i/>
                <w:iCs/>
                <w:sz w:val="20"/>
                <w:szCs w:val="20"/>
              </w:rPr>
              <w:t>Model complexity</w:t>
            </w:r>
          </w:p>
        </w:tc>
        <w:tc>
          <w:tcPr>
            <w:tcW w:w="2434" w:type="dxa"/>
            <w:shd w:val="clear" w:color="auto" w:fill="auto"/>
          </w:tcPr>
          <w:p w14:paraId="04015DD5" w14:textId="77777777" w:rsidR="00E14E2D" w:rsidRPr="00705288" w:rsidRDefault="00E14E2D" w:rsidP="00334138">
            <w:pPr>
              <w:rPr>
                <w:i/>
                <w:iCs/>
                <w:sz w:val="20"/>
                <w:szCs w:val="20"/>
              </w:rPr>
            </w:pPr>
          </w:p>
        </w:tc>
        <w:tc>
          <w:tcPr>
            <w:tcW w:w="2434" w:type="dxa"/>
            <w:shd w:val="clear" w:color="auto" w:fill="auto"/>
          </w:tcPr>
          <w:p w14:paraId="43797125" w14:textId="77777777" w:rsidR="00E14E2D" w:rsidRPr="00705288" w:rsidRDefault="00E14E2D" w:rsidP="00334138">
            <w:pPr>
              <w:rPr>
                <w:i/>
                <w:iCs/>
                <w:sz w:val="20"/>
                <w:szCs w:val="20"/>
              </w:rPr>
            </w:pPr>
          </w:p>
        </w:tc>
      </w:tr>
      <w:tr w:rsidR="00C117C8" w:rsidRPr="00C117C8" w14:paraId="7DE70FA7" w14:textId="77777777" w:rsidTr="00334138">
        <w:tc>
          <w:tcPr>
            <w:tcW w:w="2434" w:type="dxa"/>
            <w:gridSpan w:val="2"/>
            <w:vMerge/>
            <w:shd w:val="clear" w:color="auto" w:fill="auto"/>
          </w:tcPr>
          <w:p w14:paraId="1F541145" w14:textId="77777777" w:rsidR="00E14E2D" w:rsidRPr="00705288" w:rsidRDefault="00E14E2D" w:rsidP="00334138">
            <w:pPr>
              <w:rPr>
                <w:i/>
                <w:iCs/>
                <w:sz w:val="20"/>
                <w:szCs w:val="20"/>
              </w:rPr>
            </w:pPr>
          </w:p>
        </w:tc>
        <w:tc>
          <w:tcPr>
            <w:tcW w:w="2434" w:type="dxa"/>
            <w:shd w:val="clear" w:color="auto" w:fill="auto"/>
          </w:tcPr>
          <w:p w14:paraId="77273404" w14:textId="77777777" w:rsidR="00E14E2D" w:rsidRPr="00705288" w:rsidRDefault="00E14E2D" w:rsidP="00334138">
            <w:pPr>
              <w:rPr>
                <w:i/>
                <w:iCs/>
                <w:sz w:val="20"/>
                <w:szCs w:val="20"/>
              </w:rPr>
            </w:pPr>
            <w:r w:rsidRPr="00705288">
              <w:rPr>
                <w:rFonts w:eastAsia="Times New Roman"/>
                <w:i/>
                <w:iCs/>
                <w:sz w:val="20"/>
                <w:szCs w:val="20"/>
              </w:rPr>
              <w:t>Computational complexity</w:t>
            </w:r>
          </w:p>
        </w:tc>
        <w:tc>
          <w:tcPr>
            <w:tcW w:w="2434" w:type="dxa"/>
            <w:shd w:val="clear" w:color="auto" w:fill="auto"/>
          </w:tcPr>
          <w:p w14:paraId="3603873F" w14:textId="77777777" w:rsidR="00E14E2D" w:rsidRPr="00705288" w:rsidRDefault="00E14E2D" w:rsidP="00334138">
            <w:pPr>
              <w:rPr>
                <w:i/>
                <w:iCs/>
                <w:sz w:val="20"/>
                <w:szCs w:val="20"/>
              </w:rPr>
            </w:pPr>
          </w:p>
        </w:tc>
        <w:tc>
          <w:tcPr>
            <w:tcW w:w="2434" w:type="dxa"/>
            <w:shd w:val="clear" w:color="auto" w:fill="auto"/>
          </w:tcPr>
          <w:p w14:paraId="40685739" w14:textId="77777777" w:rsidR="00E14E2D" w:rsidRPr="00705288" w:rsidRDefault="00E14E2D" w:rsidP="00334138">
            <w:pPr>
              <w:rPr>
                <w:i/>
                <w:iCs/>
                <w:sz w:val="20"/>
                <w:szCs w:val="20"/>
              </w:rPr>
            </w:pPr>
          </w:p>
        </w:tc>
      </w:tr>
      <w:tr w:rsidR="00C117C8" w:rsidRPr="00C117C8" w14:paraId="7B4FD543" w14:textId="77777777" w:rsidTr="00334138">
        <w:tc>
          <w:tcPr>
            <w:tcW w:w="1217" w:type="dxa"/>
            <w:vMerge w:val="restart"/>
            <w:shd w:val="clear" w:color="auto" w:fill="auto"/>
          </w:tcPr>
          <w:p w14:paraId="245073BA" w14:textId="77777777" w:rsidR="00E14E2D" w:rsidRPr="00705288" w:rsidRDefault="00E14E2D" w:rsidP="00334138">
            <w:pPr>
              <w:jc w:val="center"/>
              <w:rPr>
                <w:rFonts w:eastAsia="Times New Roman"/>
                <w:i/>
                <w:iCs/>
                <w:sz w:val="20"/>
                <w:szCs w:val="20"/>
              </w:rPr>
            </w:pPr>
            <w:r w:rsidRPr="00705288">
              <w:rPr>
                <w:rFonts w:eastAsia="Times New Roman"/>
                <w:i/>
                <w:iCs/>
                <w:sz w:val="20"/>
                <w:szCs w:val="20"/>
              </w:rPr>
              <w:t>Evaluation results</w:t>
            </w:r>
          </w:p>
          <w:p w14:paraId="3D747C5D" w14:textId="77777777" w:rsidR="00E14E2D" w:rsidRPr="00705288" w:rsidRDefault="00E14E2D" w:rsidP="00334138">
            <w:pPr>
              <w:rPr>
                <w:i/>
                <w:iCs/>
                <w:sz w:val="20"/>
                <w:szCs w:val="20"/>
              </w:rPr>
            </w:pPr>
            <w:r w:rsidRPr="00705288">
              <w:rPr>
                <w:rFonts w:eastAsia="Times New Roman"/>
                <w:i/>
                <w:iCs/>
                <w:sz w:val="20"/>
                <w:szCs w:val="20"/>
              </w:rPr>
              <w:t>[With AI/ML / baseline]</w:t>
            </w:r>
          </w:p>
        </w:tc>
        <w:tc>
          <w:tcPr>
            <w:tcW w:w="1217" w:type="dxa"/>
            <w:vMerge w:val="restart"/>
            <w:shd w:val="clear" w:color="auto" w:fill="auto"/>
          </w:tcPr>
          <w:p w14:paraId="38D3D4CD" w14:textId="77777777" w:rsidR="00E14E2D" w:rsidRPr="00705288" w:rsidRDefault="00E14E2D" w:rsidP="00334138">
            <w:pPr>
              <w:rPr>
                <w:i/>
                <w:iCs/>
                <w:sz w:val="20"/>
                <w:szCs w:val="20"/>
              </w:rPr>
            </w:pPr>
            <w:r w:rsidRPr="00705288">
              <w:rPr>
                <w:rFonts w:eastAsia="Times New Roman"/>
                <w:i/>
                <w:iCs/>
                <w:sz w:val="20"/>
                <w:szCs w:val="20"/>
              </w:rPr>
              <w:t>[Beam prediction accuracy (%)]</w:t>
            </w:r>
          </w:p>
        </w:tc>
        <w:tc>
          <w:tcPr>
            <w:tcW w:w="2434" w:type="dxa"/>
            <w:shd w:val="clear" w:color="auto" w:fill="auto"/>
          </w:tcPr>
          <w:p w14:paraId="31978E38" w14:textId="77777777" w:rsidR="00E14E2D" w:rsidRPr="00705288" w:rsidRDefault="00E14E2D" w:rsidP="00334138">
            <w:pPr>
              <w:rPr>
                <w:i/>
                <w:iCs/>
                <w:sz w:val="20"/>
                <w:szCs w:val="20"/>
              </w:rPr>
            </w:pPr>
            <w:r w:rsidRPr="00705288">
              <w:rPr>
                <w:rFonts w:eastAsia="Times New Roman"/>
                <w:i/>
                <w:iCs/>
                <w:sz w:val="20"/>
                <w:szCs w:val="20"/>
              </w:rPr>
              <w:t>[KPI A]</w:t>
            </w:r>
          </w:p>
        </w:tc>
        <w:tc>
          <w:tcPr>
            <w:tcW w:w="2434" w:type="dxa"/>
            <w:shd w:val="clear" w:color="auto" w:fill="auto"/>
          </w:tcPr>
          <w:p w14:paraId="1E37DAB4" w14:textId="77777777" w:rsidR="00E14E2D" w:rsidRPr="00705288" w:rsidRDefault="00E14E2D" w:rsidP="00334138">
            <w:pPr>
              <w:rPr>
                <w:i/>
                <w:iCs/>
                <w:sz w:val="20"/>
                <w:szCs w:val="20"/>
              </w:rPr>
            </w:pPr>
          </w:p>
        </w:tc>
        <w:tc>
          <w:tcPr>
            <w:tcW w:w="2434" w:type="dxa"/>
            <w:shd w:val="clear" w:color="auto" w:fill="auto"/>
          </w:tcPr>
          <w:p w14:paraId="5FCDF57E" w14:textId="77777777" w:rsidR="00E14E2D" w:rsidRPr="00705288" w:rsidRDefault="00E14E2D" w:rsidP="00334138">
            <w:pPr>
              <w:rPr>
                <w:i/>
                <w:iCs/>
                <w:sz w:val="20"/>
                <w:szCs w:val="20"/>
              </w:rPr>
            </w:pPr>
          </w:p>
        </w:tc>
      </w:tr>
      <w:tr w:rsidR="00C117C8" w:rsidRPr="00C117C8" w14:paraId="45BA97E4" w14:textId="77777777" w:rsidTr="00334138">
        <w:tc>
          <w:tcPr>
            <w:tcW w:w="1217" w:type="dxa"/>
            <w:vMerge/>
            <w:shd w:val="clear" w:color="auto" w:fill="auto"/>
          </w:tcPr>
          <w:p w14:paraId="40B55A29" w14:textId="77777777" w:rsidR="00E14E2D" w:rsidRPr="00705288" w:rsidRDefault="00E14E2D" w:rsidP="00334138">
            <w:pPr>
              <w:rPr>
                <w:i/>
                <w:iCs/>
                <w:sz w:val="20"/>
                <w:szCs w:val="20"/>
              </w:rPr>
            </w:pPr>
          </w:p>
        </w:tc>
        <w:tc>
          <w:tcPr>
            <w:tcW w:w="1217" w:type="dxa"/>
            <w:vMerge/>
            <w:shd w:val="clear" w:color="auto" w:fill="auto"/>
          </w:tcPr>
          <w:p w14:paraId="0850A340" w14:textId="77777777" w:rsidR="00E14E2D" w:rsidRPr="00705288" w:rsidRDefault="00E14E2D" w:rsidP="00334138">
            <w:pPr>
              <w:rPr>
                <w:i/>
                <w:iCs/>
                <w:sz w:val="20"/>
                <w:szCs w:val="20"/>
              </w:rPr>
            </w:pPr>
          </w:p>
        </w:tc>
        <w:tc>
          <w:tcPr>
            <w:tcW w:w="2434" w:type="dxa"/>
            <w:shd w:val="clear" w:color="auto" w:fill="auto"/>
          </w:tcPr>
          <w:p w14:paraId="18938540" w14:textId="77777777" w:rsidR="00E14E2D" w:rsidRPr="00705288" w:rsidRDefault="00E14E2D" w:rsidP="00334138">
            <w:pPr>
              <w:rPr>
                <w:rFonts w:eastAsia="Times New Roman"/>
                <w:i/>
                <w:iCs/>
                <w:sz w:val="20"/>
                <w:szCs w:val="20"/>
              </w:rPr>
            </w:pPr>
            <w:r w:rsidRPr="00705288">
              <w:rPr>
                <w:rFonts w:eastAsia="Times New Roman"/>
                <w:i/>
                <w:iCs/>
                <w:sz w:val="20"/>
                <w:szCs w:val="20"/>
              </w:rPr>
              <w:t>[KPI B]</w:t>
            </w:r>
          </w:p>
          <w:p w14:paraId="6E6BA829" w14:textId="77777777" w:rsidR="00E14E2D" w:rsidRPr="00705288" w:rsidRDefault="00E14E2D" w:rsidP="00334138">
            <w:pPr>
              <w:rPr>
                <w:i/>
                <w:iCs/>
                <w:sz w:val="20"/>
                <w:szCs w:val="20"/>
              </w:rPr>
            </w:pPr>
            <w:r w:rsidRPr="00705288">
              <w:rPr>
                <w:rFonts w:eastAsia="Times New Roman"/>
                <w:i/>
                <w:iCs/>
                <w:sz w:val="20"/>
                <w:szCs w:val="20"/>
              </w:rPr>
              <w:t>…</w:t>
            </w:r>
          </w:p>
        </w:tc>
        <w:tc>
          <w:tcPr>
            <w:tcW w:w="2434" w:type="dxa"/>
            <w:shd w:val="clear" w:color="auto" w:fill="auto"/>
          </w:tcPr>
          <w:p w14:paraId="331F2AC6" w14:textId="77777777" w:rsidR="00E14E2D" w:rsidRPr="00705288" w:rsidRDefault="00E14E2D" w:rsidP="00334138">
            <w:pPr>
              <w:rPr>
                <w:i/>
                <w:iCs/>
                <w:sz w:val="20"/>
                <w:szCs w:val="20"/>
              </w:rPr>
            </w:pPr>
          </w:p>
        </w:tc>
        <w:tc>
          <w:tcPr>
            <w:tcW w:w="2434" w:type="dxa"/>
            <w:shd w:val="clear" w:color="auto" w:fill="auto"/>
          </w:tcPr>
          <w:p w14:paraId="4DB8CDC3" w14:textId="77777777" w:rsidR="00E14E2D" w:rsidRPr="00705288" w:rsidRDefault="00E14E2D" w:rsidP="00334138">
            <w:pPr>
              <w:rPr>
                <w:i/>
                <w:iCs/>
                <w:sz w:val="20"/>
                <w:szCs w:val="20"/>
              </w:rPr>
            </w:pPr>
          </w:p>
        </w:tc>
      </w:tr>
      <w:tr w:rsidR="00C117C8" w:rsidRPr="00C117C8" w14:paraId="23564F05" w14:textId="77777777" w:rsidTr="00334138">
        <w:tc>
          <w:tcPr>
            <w:tcW w:w="1217" w:type="dxa"/>
            <w:vMerge/>
            <w:shd w:val="clear" w:color="auto" w:fill="auto"/>
          </w:tcPr>
          <w:p w14:paraId="2261EECE" w14:textId="77777777" w:rsidR="00E14E2D" w:rsidRPr="00705288" w:rsidRDefault="00E14E2D" w:rsidP="00334138">
            <w:pPr>
              <w:rPr>
                <w:i/>
                <w:iCs/>
                <w:sz w:val="20"/>
                <w:szCs w:val="20"/>
              </w:rPr>
            </w:pPr>
          </w:p>
        </w:tc>
        <w:tc>
          <w:tcPr>
            <w:tcW w:w="1217" w:type="dxa"/>
            <w:shd w:val="clear" w:color="auto" w:fill="auto"/>
          </w:tcPr>
          <w:p w14:paraId="22131AAC" w14:textId="77777777" w:rsidR="00E14E2D" w:rsidRPr="00705288" w:rsidRDefault="00E14E2D" w:rsidP="00334138">
            <w:pPr>
              <w:rPr>
                <w:i/>
                <w:iCs/>
                <w:sz w:val="20"/>
                <w:szCs w:val="20"/>
              </w:rPr>
            </w:pPr>
            <w:r w:rsidRPr="00705288">
              <w:rPr>
                <w:rFonts w:eastAsia="Times New Roman"/>
                <w:i/>
                <w:iCs/>
                <w:sz w:val="20"/>
                <w:szCs w:val="20"/>
              </w:rPr>
              <w:t>[L1-RSRP Diff]</w:t>
            </w:r>
          </w:p>
        </w:tc>
        <w:tc>
          <w:tcPr>
            <w:tcW w:w="2434" w:type="dxa"/>
            <w:shd w:val="clear" w:color="auto" w:fill="auto"/>
          </w:tcPr>
          <w:p w14:paraId="51F2F70C" w14:textId="77777777" w:rsidR="00E14E2D" w:rsidRPr="00705288" w:rsidRDefault="00E14E2D" w:rsidP="00334138">
            <w:pPr>
              <w:rPr>
                <w:i/>
                <w:iCs/>
                <w:sz w:val="20"/>
                <w:szCs w:val="20"/>
              </w:rPr>
            </w:pPr>
            <w:r w:rsidRPr="00705288">
              <w:rPr>
                <w:rFonts w:eastAsia="Times New Roman"/>
                <w:i/>
                <w:iCs/>
                <w:sz w:val="20"/>
                <w:szCs w:val="20"/>
              </w:rPr>
              <w:t>[Average L1-RSRP diff]</w:t>
            </w:r>
          </w:p>
          <w:p w14:paraId="70FC7AE5" w14:textId="77777777" w:rsidR="00E14E2D" w:rsidRPr="00705288" w:rsidRDefault="00E14E2D" w:rsidP="00334138">
            <w:pPr>
              <w:rPr>
                <w:i/>
                <w:iCs/>
                <w:sz w:val="20"/>
                <w:szCs w:val="20"/>
              </w:rPr>
            </w:pPr>
            <w:r w:rsidRPr="00705288">
              <w:rPr>
                <w:i/>
                <w:iCs/>
                <w:sz w:val="20"/>
                <w:szCs w:val="20"/>
              </w:rPr>
              <w:t>…</w:t>
            </w:r>
          </w:p>
        </w:tc>
        <w:tc>
          <w:tcPr>
            <w:tcW w:w="2434" w:type="dxa"/>
            <w:shd w:val="clear" w:color="auto" w:fill="auto"/>
          </w:tcPr>
          <w:p w14:paraId="2103A6D8" w14:textId="77777777" w:rsidR="00E14E2D" w:rsidRPr="00705288" w:rsidRDefault="00E14E2D" w:rsidP="00334138">
            <w:pPr>
              <w:rPr>
                <w:i/>
                <w:iCs/>
                <w:sz w:val="20"/>
                <w:szCs w:val="20"/>
              </w:rPr>
            </w:pPr>
          </w:p>
        </w:tc>
        <w:tc>
          <w:tcPr>
            <w:tcW w:w="2434" w:type="dxa"/>
            <w:shd w:val="clear" w:color="auto" w:fill="auto"/>
          </w:tcPr>
          <w:p w14:paraId="2424657E" w14:textId="77777777" w:rsidR="00E14E2D" w:rsidRPr="00705288" w:rsidRDefault="00E14E2D" w:rsidP="00334138">
            <w:pPr>
              <w:rPr>
                <w:i/>
                <w:iCs/>
                <w:sz w:val="20"/>
                <w:szCs w:val="20"/>
              </w:rPr>
            </w:pPr>
          </w:p>
        </w:tc>
      </w:tr>
      <w:tr w:rsidR="00C117C8" w:rsidRPr="00C117C8" w14:paraId="0DDBB8AA" w14:textId="77777777" w:rsidTr="00334138">
        <w:tc>
          <w:tcPr>
            <w:tcW w:w="1217" w:type="dxa"/>
            <w:vMerge/>
            <w:shd w:val="clear" w:color="auto" w:fill="auto"/>
          </w:tcPr>
          <w:p w14:paraId="412227CA" w14:textId="77777777" w:rsidR="00E14E2D" w:rsidRPr="00705288" w:rsidRDefault="00E14E2D" w:rsidP="00334138">
            <w:pPr>
              <w:rPr>
                <w:i/>
                <w:iCs/>
                <w:sz w:val="20"/>
                <w:szCs w:val="20"/>
              </w:rPr>
            </w:pPr>
          </w:p>
        </w:tc>
        <w:tc>
          <w:tcPr>
            <w:tcW w:w="1217" w:type="dxa"/>
            <w:vMerge w:val="restart"/>
            <w:shd w:val="clear" w:color="auto" w:fill="auto"/>
          </w:tcPr>
          <w:p w14:paraId="565D5A55" w14:textId="77777777" w:rsidR="00E14E2D" w:rsidRPr="00705288" w:rsidRDefault="00E14E2D" w:rsidP="00334138">
            <w:pPr>
              <w:rPr>
                <w:i/>
                <w:iCs/>
                <w:sz w:val="20"/>
                <w:szCs w:val="20"/>
              </w:rPr>
            </w:pPr>
            <w:r w:rsidRPr="00705288">
              <w:rPr>
                <w:rFonts w:eastAsia="Times New Roman"/>
                <w:i/>
                <w:iCs/>
                <w:sz w:val="20"/>
                <w:szCs w:val="20"/>
              </w:rPr>
              <w:t>[System performance]</w:t>
            </w:r>
          </w:p>
        </w:tc>
        <w:tc>
          <w:tcPr>
            <w:tcW w:w="2434" w:type="dxa"/>
            <w:shd w:val="clear" w:color="auto" w:fill="auto"/>
            <w:vAlign w:val="bottom"/>
          </w:tcPr>
          <w:p w14:paraId="565F4293" w14:textId="77777777" w:rsidR="00E14E2D" w:rsidRPr="00705288" w:rsidRDefault="00E14E2D" w:rsidP="00334138">
            <w:pPr>
              <w:rPr>
                <w:rFonts w:eastAsia="Times New Roman"/>
                <w:i/>
                <w:iCs/>
                <w:sz w:val="20"/>
                <w:szCs w:val="20"/>
              </w:rPr>
            </w:pPr>
            <w:r w:rsidRPr="00705288">
              <w:rPr>
                <w:rFonts w:eastAsia="Times New Roman"/>
                <w:i/>
                <w:iCs/>
                <w:sz w:val="20"/>
                <w:szCs w:val="20"/>
              </w:rPr>
              <w:t>[RS overhead Reduction (%)/</w:t>
            </w:r>
          </w:p>
          <w:p w14:paraId="1F89D71F" w14:textId="77777777" w:rsidR="00E14E2D" w:rsidRPr="00705288" w:rsidRDefault="00E14E2D" w:rsidP="00334138">
            <w:pPr>
              <w:rPr>
                <w:i/>
                <w:iCs/>
                <w:sz w:val="20"/>
                <w:szCs w:val="20"/>
              </w:rPr>
            </w:pPr>
            <w:r w:rsidRPr="00705288">
              <w:rPr>
                <w:rFonts w:eastAsia="Times New Roman"/>
                <w:i/>
                <w:iCs/>
                <w:sz w:val="20"/>
                <w:szCs w:val="20"/>
              </w:rPr>
              <w:t>RS overhead]</w:t>
            </w:r>
          </w:p>
        </w:tc>
        <w:tc>
          <w:tcPr>
            <w:tcW w:w="2434" w:type="dxa"/>
            <w:shd w:val="clear" w:color="auto" w:fill="auto"/>
          </w:tcPr>
          <w:p w14:paraId="060E9250" w14:textId="77777777" w:rsidR="00E14E2D" w:rsidRPr="00705288" w:rsidRDefault="00E14E2D" w:rsidP="00334138">
            <w:pPr>
              <w:rPr>
                <w:i/>
                <w:iCs/>
                <w:sz w:val="20"/>
                <w:szCs w:val="20"/>
              </w:rPr>
            </w:pPr>
          </w:p>
        </w:tc>
        <w:tc>
          <w:tcPr>
            <w:tcW w:w="2434" w:type="dxa"/>
            <w:shd w:val="clear" w:color="auto" w:fill="auto"/>
          </w:tcPr>
          <w:p w14:paraId="780FB690" w14:textId="77777777" w:rsidR="00E14E2D" w:rsidRPr="00705288" w:rsidRDefault="00E14E2D" w:rsidP="00334138">
            <w:pPr>
              <w:rPr>
                <w:i/>
                <w:iCs/>
                <w:sz w:val="20"/>
                <w:szCs w:val="20"/>
              </w:rPr>
            </w:pPr>
          </w:p>
        </w:tc>
      </w:tr>
      <w:tr w:rsidR="00C117C8" w:rsidRPr="00C117C8" w14:paraId="2CABC2F8" w14:textId="77777777" w:rsidTr="00334138">
        <w:tc>
          <w:tcPr>
            <w:tcW w:w="1217" w:type="dxa"/>
            <w:vMerge/>
            <w:shd w:val="clear" w:color="auto" w:fill="auto"/>
          </w:tcPr>
          <w:p w14:paraId="4147F918" w14:textId="77777777" w:rsidR="00E14E2D" w:rsidRPr="00705288" w:rsidRDefault="00E14E2D" w:rsidP="00334138">
            <w:pPr>
              <w:rPr>
                <w:i/>
                <w:iCs/>
                <w:sz w:val="20"/>
                <w:szCs w:val="20"/>
              </w:rPr>
            </w:pPr>
          </w:p>
        </w:tc>
        <w:tc>
          <w:tcPr>
            <w:tcW w:w="1217" w:type="dxa"/>
            <w:vMerge/>
            <w:shd w:val="clear" w:color="auto" w:fill="auto"/>
          </w:tcPr>
          <w:p w14:paraId="012BF56C" w14:textId="77777777" w:rsidR="00E14E2D" w:rsidRPr="00705288" w:rsidRDefault="00E14E2D" w:rsidP="00334138">
            <w:pPr>
              <w:rPr>
                <w:i/>
                <w:iCs/>
                <w:sz w:val="20"/>
                <w:szCs w:val="20"/>
              </w:rPr>
            </w:pPr>
          </w:p>
        </w:tc>
        <w:tc>
          <w:tcPr>
            <w:tcW w:w="2434" w:type="dxa"/>
            <w:shd w:val="clear" w:color="auto" w:fill="auto"/>
          </w:tcPr>
          <w:p w14:paraId="0E72F2B3" w14:textId="77777777" w:rsidR="00E14E2D" w:rsidRPr="00705288" w:rsidRDefault="00E14E2D" w:rsidP="00334138">
            <w:pPr>
              <w:rPr>
                <w:i/>
                <w:iCs/>
                <w:sz w:val="20"/>
                <w:szCs w:val="20"/>
              </w:rPr>
            </w:pPr>
            <w:r w:rsidRPr="00705288">
              <w:rPr>
                <w:rFonts w:eastAsia="Times New Roman"/>
                <w:i/>
                <w:iCs/>
                <w:sz w:val="20"/>
                <w:szCs w:val="20"/>
              </w:rPr>
              <w:t>[UCI report]</w:t>
            </w:r>
          </w:p>
        </w:tc>
        <w:tc>
          <w:tcPr>
            <w:tcW w:w="2434" w:type="dxa"/>
            <w:shd w:val="clear" w:color="auto" w:fill="auto"/>
          </w:tcPr>
          <w:p w14:paraId="6AD574EC" w14:textId="77777777" w:rsidR="00E14E2D" w:rsidRPr="00705288" w:rsidRDefault="00E14E2D" w:rsidP="00334138">
            <w:pPr>
              <w:rPr>
                <w:i/>
                <w:iCs/>
                <w:sz w:val="20"/>
                <w:szCs w:val="20"/>
              </w:rPr>
            </w:pPr>
          </w:p>
        </w:tc>
        <w:tc>
          <w:tcPr>
            <w:tcW w:w="2434" w:type="dxa"/>
            <w:shd w:val="clear" w:color="auto" w:fill="auto"/>
          </w:tcPr>
          <w:p w14:paraId="19F37A69" w14:textId="77777777" w:rsidR="00E14E2D" w:rsidRPr="00705288" w:rsidRDefault="00E14E2D" w:rsidP="00334138">
            <w:pPr>
              <w:rPr>
                <w:i/>
                <w:iCs/>
                <w:sz w:val="20"/>
                <w:szCs w:val="20"/>
              </w:rPr>
            </w:pPr>
          </w:p>
        </w:tc>
      </w:tr>
      <w:tr w:rsidR="00C117C8" w:rsidRPr="00C117C8" w14:paraId="12614925" w14:textId="77777777" w:rsidTr="00334138">
        <w:tc>
          <w:tcPr>
            <w:tcW w:w="1217" w:type="dxa"/>
            <w:vMerge/>
            <w:shd w:val="clear" w:color="auto" w:fill="auto"/>
          </w:tcPr>
          <w:p w14:paraId="5463801B" w14:textId="77777777" w:rsidR="00E14E2D" w:rsidRPr="00705288" w:rsidRDefault="00E14E2D" w:rsidP="00334138">
            <w:pPr>
              <w:rPr>
                <w:i/>
                <w:iCs/>
                <w:sz w:val="20"/>
                <w:szCs w:val="20"/>
              </w:rPr>
            </w:pPr>
          </w:p>
        </w:tc>
        <w:tc>
          <w:tcPr>
            <w:tcW w:w="1217" w:type="dxa"/>
            <w:vMerge/>
            <w:shd w:val="clear" w:color="auto" w:fill="auto"/>
          </w:tcPr>
          <w:p w14:paraId="083667C0" w14:textId="77777777" w:rsidR="00E14E2D" w:rsidRPr="00705288" w:rsidRDefault="00E14E2D" w:rsidP="00334138">
            <w:pPr>
              <w:rPr>
                <w:i/>
                <w:iCs/>
                <w:sz w:val="20"/>
                <w:szCs w:val="20"/>
              </w:rPr>
            </w:pPr>
          </w:p>
        </w:tc>
        <w:tc>
          <w:tcPr>
            <w:tcW w:w="2434" w:type="dxa"/>
            <w:shd w:val="clear" w:color="auto" w:fill="auto"/>
            <w:vAlign w:val="bottom"/>
          </w:tcPr>
          <w:p w14:paraId="2A36DF5B" w14:textId="77777777" w:rsidR="00E14E2D" w:rsidRPr="00705288" w:rsidRDefault="00E14E2D" w:rsidP="00334138">
            <w:pPr>
              <w:rPr>
                <w:rFonts w:eastAsia="Times New Roman"/>
                <w:i/>
                <w:iCs/>
                <w:sz w:val="20"/>
                <w:szCs w:val="20"/>
              </w:rPr>
            </w:pPr>
            <w:r w:rsidRPr="00705288">
              <w:rPr>
                <w:rFonts w:eastAsia="Times New Roman"/>
                <w:i/>
                <w:iCs/>
                <w:sz w:val="20"/>
                <w:szCs w:val="20"/>
              </w:rPr>
              <w:t>[UPT]</w:t>
            </w:r>
          </w:p>
          <w:p w14:paraId="16237F27" w14:textId="77777777" w:rsidR="00E14E2D" w:rsidRPr="00705288" w:rsidRDefault="00E14E2D" w:rsidP="00334138">
            <w:pPr>
              <w:rPr>
                <w:i/>
                <w:iCs/>
                <w:sz w:val="20"/>
                <w:szCs w:val="20"/>
              </w:rPr>
            </w:pPr>
            <w:r w:rsidRPr="00705288">
              <w:rPr>
                <w:rFonts w:eastAsia="Times New Roman"/>
                <w:i/>
                <w:iCs/>
                <w:sz w:val="20"/>
                <w:szCs w:val="20"/>
              </w:rPr>
              <w:t>…</w:t>
            </w:r>
          </w:p>
        </w:tc>
        <w:tc>
          <w:tcPr>
            <w:tcW w:w="2434" w:type="dxa"/>
            <w:shd w:val="clear" w:color="auto" w:fill="auto"/>
          </w:tcPr>
          <w:p w14:paraId="6AD1AD84" w14:textId="77777777" w:rsidR="00E14E2D" w:rsidRPr="00705288" w:rsidRDefault="00E14E2D" w:rsidP="00334138">
            <w:pPr>
              <w:rPr>
                <w:i/>
                <w:iCs/>
                <w:sz w:val="20"/>
                <w:szCs w:val="20"/>
              </w:rPr>
            </w:pPr>
          </w:p>
        </w:tc>
        <w:tc>
          <w:tcPr>
            <w:tcW w:w="2434" w:type="dxa"/>
            <w:shd w:val="clear" w:color="auto" w:fill="auto"/>
          </w:tcPr>
          <w:p w14:paraId="08FAA38F" w14:textId="77777777" w:rsidR="00E14E2D" w:rsidRPr="00705288" w:rsidRDefault="00E14E2D" w:rsidP="00334138">
            <w:pPr>
              <w:rPr>
                <w:i/>
                <w:iCs/>
                <w:sz w:val="20"/>
                <w:szCs w:val="20"/>
              </w:rPr>
            </w:pPr>
          </w:p>
        </w:tc>
      </w:tr>
    </w:tbl>
    <w:p w14:paraId="46D422F3" w14:textId="77777777" w:rsidR="00E14E2D" w:rsidRPr="00705288" w:rsidRDefault="00E14E2D" w:rsidP="00D77EE5">
      <w:pPr>
        <w:spacing w:line="276" w:lineRule="auto"/>
        <w:rPr>
          <w:i/>
          <w:iCs/>
          <w:sz w:val="20"/>
          <w:szCs w:val="20"/>
        </w:rPr>
      </w:pPr>
    </w:p>
    <w:p w14:paraId="5547A5D0" w14:textId="7E8E9FCB" w:rsidR="00D77EE5" w:rsidRPr="00003092" w:rsidRDefault="00E14E2D" w:rsidP="00D77EE5">
      <w:pPr>
        <w:spacing w:line="276" w:lineRule="auto"/>
      </w:pPr>
      <w:r>
        <w:t xml:space="preserve">For generalization evaluation, </w:t>
      </w:r>
      <w:r w:rsidR="00D77EE5">
        <w:t xml:space="preserve">companies may be using datasets generated </w:t>
      </w:r>
      <w:r w:rsidR="000D453E">
        <w:t xml:space="preserve">with different assumptions, </w:t>
      </w:r>
      <w:r w:rsidR="00D77EE5">
        <w:t xml:space="preserve">from different scenarios/parameters and/or baselines, </w:t>
      </w:r>
      <w:r w:rsidR="000D453E">
        <w:t xml:space="preserve">etc. between training phase and inference phase, </w:t>
      </w:r>
      <w:r w:rsidR="0088773A">
        <w:t xml:space="preserve">thus, the attributes specified in Table X above need to be reported for training and inference separately. In addition, </w:t>
      </w:r>
      <w:r w:rsidR="00D77EE5">
        <w:t xml:space="preserve">the following attributes should also be </w:t>
      </w:r>
      <w:r w:rsidR="0088773A">
        <w:t>considered</w:t>
      </w:r>
      <w:r w:rsidR="00D77EE5">
        <w:t xml:space="preserve"> as part of the results:</w:t>
      </w:r>
    </w:p>
    <w:p w14:paraId="38B10D41" w14:textId="40951C71" w:rsidR="00D77EE5" w:rsidRPr="002F0FE6" w:rsidRDefault="00E14E2D" w:rsidP="008F244A">
      <w:pPr>
        <w:pStyle w:val="ListParagraph"/>
        <w:numPr>
          <w:ilvl w:val="0"/>
          <w:numId w:val="40"/>
        </w:numPr>
        <w:spacing w:line="276" w:lineRule="auto"/>
        <w:jc w:val="both"/>
        <w:rPr>
          <w:rFonts w:ascii="Times New Roman" w:hAnsi="Times New Roman"/>
        </w:rPr>
      </w:pPr>
      <w:r>
        <w:rPr>
          <w:rFonts w:ascii="Times New Roman" w:hAnsi="Times New Roman"/>
        </w:rPr>
        <w:t>Deployment s</w:t>
      </w:r>
      <w:r w:rsidR="00D77EE5" w:rsidRPr="002F0FE6">
        <w:rPr>
          <w:rFonts w:ascii="Times New Roman" w:hAnsi="Times New Roman"/>
        </w:rPr>
        <w:t>cenario</w:t>
      </w:r>
      <w:r>
        <w:rPr>
          <w:rFonts w:ascii="Times New Roman" w:hAnsi="Times New Roman"/>
        </w:rPr>
        <w:t>s in training and inference</w:t>
      </w:r>
      <w:r w:rsidR="00D77EE5" w:rsidRPr="002F0FE6">
        <w:rPr>
          <w:rFonts w:ascii="Times New Roman" w:hAnsi="Times New Roman"/>
        </w:rPr>
        <w:t>, e.g., U</w:t>
      </w:r>
      <w:r w:rsidR="000D453E">
        <w:rPr>
          <w:rFonts w:ascii="Times New Roman" w:hAnsi="Times New Roman"/>
        </w:rPr>
        <w:t>M</w:t>
      </w:r>
      <w:r w:rsidR="00D77EE5" w:rsidRPr="002F0FE6">
        <w:rPr>
          <w:rFonts w:ascii="Times New Roman" w:hAnsi="Times New Roman"/>
        </w:rPr>
        <w:t>a</w:t>
      </w:r>
      <w:r>
        <w:rPr>
          <w:rFonts w:ascii="Times New Roman" w:hAnsi="Times New Roman"/>
        </w:rPr>
        <w:t>,</w:t>
      </w:r>
      <w:r w:rsidR="00D77EE5" w:rsidRPr="002F0FE6">
        <w:rPr>
          <w:rFonts w:ascii="Times New Roman" w:hAnsi="Times New Roman"/>
        </w:rPr>
        <w:t xml:space="preserve"> UMi</w:t>
      </w:r>
      <w:r>
        <w:rPr>
          <w:rFonts w:ascii="Times New Roman" w:hAnsi="Times New Roman"/>
        </w:rPr>
        <w:t>, or others</w:t>
      </w:r>
      <w:r w:rsidR="000D453E">
        <w:rPr>
          <w:rFonts w:ascii="Times New Roman" w:hAnsi="Times New Roman"/>
        </w:rPr>
        <w:t>.</w:t>
      </w:r>
    </w:p>
    <w:p w14:paraId="7B5657A4" w14:textId="3370F1E5" w:rsidR="00D77EE5" w:rsidRPr="00E14E2D" w:rsidRDefault="00E14E2D" w:rsidP="008F244A">
      <w:pPr>
        <w:pStyle w:val="ListParagraph"/>
        <w:numPr>
          <w:ilvl w:val="0"/>
          <w:numId w:val="40"/>
        </w:numPr>
        <w:spacing w:line="276" w:lineRule="auto"/>
        <w:jc w:val="both"/>
        <w:rPr>
          <w:rFonts w:ascii="Times New Roman" w:hAnsi="Times New Roman"/>
        </w:rPr>
      </w:pPr>
      <w:r>
        <w:rPr>
          <w:rFonts w:ascii="Times New Roman" w:hAnsi="Times New Roman"/>
        </w:rPr>
        <w:t xml:space="preserve">Outdoor/indoor </w:t>
      </w:r>
      <w:r w:rsidR="00D77EE5" w:rsidRPr="002F0FE6">
        <w:rPr>
          <w:rFonts w:ascii="Times New Roman" w:hAnsi="Times New Roman"/>
        </w:rPr>
        <w:t>UE distribution</w:t>
      </w:r>
      <w:r>
        <w:rPr>
          <w:rFonts w:ascii="Times New Roman" w:hAnsi="Times New Roman"/>
        </w:rPr>
        <w:t>s in training and inference</w:t>
      </w:r>
      <w:r w:rsidR="00D77EE5" w:rsidRPr="002F0FE6">
        <w:rPr>
          <w:rFonts w:ascii="Times New Roman" w:hAnsi="Times New Roman"/>
        </w:rPr>
        <w:t xml:space="preserve">, e.g., </w:t>
      </w:r>
      <w:r w:rsidR="00D77EE5" w:rsidRPr="002F0FE6">
        <w:rPr>
          <w:rFonts w:ascii="Times New Roman" w:eastAsia="SimSun" w:hAnsi="Times New Roman"/>
          <w:color w:val="000000"/>
          <w:szCs w:val="20"/>
          <w:lang w:val="en-US" w:eastAsia="zh-CN"/>
        </w:rPr>
        <w:t>80% indoor, 20% outdoor</w:t>
      </w:r>
      <w:r>
        <w:rPr>
          <w:rFonts w:ascii="Times New Roman" w:eastAsia="SimSun" w:hAnsi="Times New Roman"/>
          <w:color w:val="000000"/>
          <w:szCs w:val="20"/>
          <w:lang w:val="en-US" w:eastAsia="zh-CN"/>
        </w:rPr>
        <w:t>, or others</w:t>
      </w:r>
      <w:r w:rsidR="000D453E">
        <w:rPr>
          <w:rFonts w:ascii="Times New Roman" w:eastAsia="SimSun" w:hAnsi="Times New Roman"/>
          <w:color w:val="000000"/>
          <w:szCs w:val="20"/>
          <w:lang w:val="en-US" w:eastAsia="zh-CN"/>
        </w:rPr>
        <w:t>.</w:t>
      </w:r>
    </w:p>
    <w:p w14:paraId="6743DD05" w14:textId="5663A73A" w:rsidR="00E14E2D" w:rsidRPr="002F0FE6" w:rsidRDefault="00E14E2D" w:rsidP="008F244A">
      <w:pPr>
        <w:pStyle w:val="ListParagraph"/>
        <w:numPr>
          <w:ilvl w:val="0"/>
          <w:numId w:val="40"/>
        </w:numPr>
        <w:spacing w:line="276" w:lineRule="auto"/>
        <w:jc w:val="both"/>
        <w:rPr>
          <w:rFonts w:ascii="Times New Roman" w:hAnsi="Times New Roman"/>
        </w:rPr>
      </w:pPr>
      <w:r>
        <w:rPr>
          <w:rFonts w:ascii="Times New Roman" w:eastAsia="SimSun" w:hAnsi="Times New Roman"/>
          <w:color w:val="000000"/>
          <w:szCs w:val="20"/>
          <w:lang w:val="en-US" w:eastAsia="zh-CN"/>
        </w:rPr>
        <w:t>UE mobilities in training and inference, e.g., 3 km/h indoor, 30 km/h outdoor, or others.</w:t>
      </w:r>
    </w:p>
    <w:p w14:paraId="3E752282" w14:textId="22312B23" w:rsidR="00E14E2D" w:rsidRDefault="00E14E2D" w:rsidP="008F244A">
      <w:pPr>
        <w:pStyle w:val="ListParagraph"/>
        <w:numPr>
          <w:ilvl w:val="0"/>
          <w:numId w:val="40"/>
        </w:numPr>
        <w:spacing w:line="276" w:lineRule="auto"/>
        <w:jc w:val="both"/>
        <w:rPr>
          <w:rFonts w:ascii="Times New Roman" w:hAnsi="Times New Roman"/>
        </w:rPr>
      </w:pPr>
      <w:r>
        <w:rPr>
          <w:rFonts w:ascii="Times New Roman" w:hAnsi="Times New Roman"/>
        </w:rPr>
        <w:t>UE c</w:t>
      </w:r>
      <w:r w:rsidR="00D77EE5" w:rsidRPr="002F0FE6">
        <w:rPr>
          <w:rFonts w:ascii="Times New Roman" w:hAnsi="Times New Roman"/>
        </w:rPr>
        <w:t>onfiguration</w:t>
      </w:r>
      <w:r>
        <w:rPr>
          <w:rFonts w:ascii="Times New Roman" w:hAnsi="Times New Roman"/>
        </w:rPr>
        <w:t>s in training and inference</w:t>
      </w:r>
      <w:r w:rsidR="00D77EE5" w:rsidRPr="002F0FE6">
        <w:rPr>
          <w:rFonts w:ascii="Times New Roman" w:hAnsi="Times New Roman"/>
        </w:rPr>
        <w:t xml:space="preserve">, </w:t>
      </w:r>
      <w:r w:rsidR="008F244A">
        <w:rPr>
          <w:rFonts w:ascii="Times New Roman" w:hAnsi="Times New Roman"/>
        </w:rPr>
        <w:t xml:space="preserve">e.g., </w:t>
      </w:r>
      <w:r w:rsidR="008F244A" w:rsidRPr="008F244A">
        <w:rPr>
          <w:rFonts w:ascii="Times New Roman" w:hAnsi="Times New Roman"/>
        </w:rPr>
        <w:t>antenna setup and port layouts</w:t>
      </w:r>
      <w:r w:rsidR="008F244A">
        <w:rPr>
          <w:rFonts w:ascii="Times New Roman" w:hAnsi="Times New Roman"/>
        </w:rPr>
        <w:t>, or others.</w:t>
      </w:r>
    </w:p>
    <w:p w14:paraId="3A6D3766" w14:textId="0EFCA5AD" w:rsidR="00D77EE5" w:rsidRPr="008F244A" w:rsidRDefault="00E14E2D" w:rsidP="008F244A">
      <w:pPr>
        <w:pStyle w:val="ListParagraph"/>
        <w:numPr>
          <w:ilvl w:val="0"/>
          <w:numId w:val="40"/>
        </w:numPr>
        <w:spacing w:line="276" w:lineRule="auto"/>
        <w:jc w:val="both"/>
        <w:rPr>
          <w:rFonts w:ascii="Times New Roman" w:hAnsi="Times New Roman"/>
        </w:rPr>
      </w:pPr>
      <w:r>
        <w:rPr>
          <w:rFonts w:ascii="Times New Roman" w:hAnsi="Times New Roman"/>
        </w:rPr>
        <w:t xml:space="preserve">gNB configurations in training and inference, </w:t>
      </w:r>
      <w:r w:rsidR="00D77EE5" w:rsidRPr="002F0FE6">
        <w:rPr>
          <w:rFonts w:ascii="Times New Roman" w:hAnsi="Times New Roman"/>
        </w:rPr>
        <w:t>e.g.,</w:t>
      </w:r>
      <w:r w:rsidR="008F244A">
        <w:rPr>
          <w:rFonts w:ascii="Times New Roman" w:hAnsi="Times New Roman"/>
        </w:rPr>
        <w:t xml:space="preserve"> </w:t>
      </w:r>
      <w:r w:rsidR="008F244A" w:rsidRPr="008F244A">
        <w:rPr>
          <w:rFonts w:ascii="Times New Roman" w:hAnsi="Times New Roman"/>
        </w:rPr>
        <w:t>antenna setup and port layouts</w:t>
      </w:r>
      <w:r w:rsidR="008F244A">
        <w:rPr>
          <w:rFonts w:ascii="Times New Roman" w:hAnsi="Times New Roman"/>
        </w:rPr>
        <w:t>, or others</w:t>
      </w:r>
      <w:r w:rsidR="000D453E">
        <w:rPr>
          <w:rFonts w:ascii="Times New Roman" w:hAnsi="Times New Roman"/>
        </w:rPr>
        <w:t>.</w:t>
      </w:r>
    </w:p>
    <w:p w14:paraId="0AF822C2" w14:textId="0D6C9C44" w:rsidR="008F244A" w:rsidRPr="008F244A" w:rsidRDefault="008F244A" w:rsidP="008F244A">
      <w:pPr>
        <w:pStyle w:val="ListParagraph"/>
        <w:numPr>
          <w:ilvl w:val="0"/>
          <w:numId w:val="40"/>
        </w:numPr>
        <w:spacing w:line="276" w:lineRule="auto"/>
        <w:jc w:val="both"/>
        <w:rPr>
          <w:rFonts w:ascii="Times New Roman" w:hAnsi="Times New Roman"/>
        </w:rPr>
      </w:pPr>
      <w:r>
        <w:rPr>
          <w:rFonts w:ascii="Times New Roman" w:hAnsi="Times New Roman"/>
        </w:rPr>
        <w:t>Traffic model assumed in training and inference, e.g., full buffer, FTP mode 1, or others</w:t>
      </w:r>
      <w:r w:rsidR="000D453E">
        <w:rPr>
          <w:rFonts w:ascii="Times New Roman" w:hAnsi="Times New Roman"/>
        </w:rPr>
        <w:t>.</w:t>
      </w:r>
    </w:p>
    <w:p w14:paraId="3450EB7F" w14:textId="29E1045C" w:rsidR="004562CE" w:rsidRDefault="004562CE" w:rsidP="004562CE">
      <w:pPr>
        <w:spacing w:line="276" w:lineRule="auto"/>
      </w:pPr>
    </w:p>
    <w:p w14:paraId="3870F6D1" w14:textId="26242604" w:rsidR="004562CE" w:rsidRPr="004562CE" w:rsidRDefault="004562CE" w:rsidP="004562CE">
      <w:pPr>
        <w:spacing w:line="276" w:lineRule="auto"/>
        <w:rPr>
          <w:b/>
          <w:bCs/>
          <w:i/>
          <w:iCs/>
        </w:rPr>
      </w:pPr>
      <w:r w:rsidRPr="00742BD4">
        <w:rPr>
          <w:b/>
          <w:bCs/>
          <w:i/>
          <w:iCs/>
          <w:lang w:eastAsia="x-none"/>
        </w:rPr>
        <w:t xml:space="preserve">Proposal </w:t>
      </w:r>
      <w:r w:rsidR="007A0EDD">
        <w:rPr>
          <w:b/>
          <w:bCs/>
          <w:i/>
          <w:iCs/>
          <w:lang w:eastAsia="x-none"/>
        </w:rPr>
        <w:t>2</w:t>
      </w:r>
      <w:r w:rsidRPr="00742BD4">
        <w:rPr>
          <w:b/>
          <w:bCs/>
          <w:i/>
          <w:iCs/>
          <w:lang w:eastAsia="x-none"/>
        </w:rPr>
        <w:t xml:space="preserve">: </w:t>
      </w:r>
      <w:r>
        <w:rPr>
          <w:b/>
          <w:bCs/>
          <w:i/>
          <w:iCs/>
        </w:rPr>
        <w:t xml:space="preserve">For </w:t>
      </w:r>
      <w:r w:rsidRPr="00FD413A">
        <w:rPr>
          <w:b/>
          <w:bCs/>
          <w:i/>
          <w:iCs/>
          <w:u w:val="single"/>
        </w:rPr>
        <w:t>model generalization evaluation and result collection</w:t>
      </w:r>
      <w:r>
        <w:rPr>
          <w:b/>
          <w:bCs/>
          <w:i/>
          <w:iCs/>
        </w:rPr>
        <w:t xml:space="preserve">, reuse the attributes included in Table X as starting point (Table X was agreed as working assumption from RAN1#110bis-e [2]) while companies </w:t>
      </w:r>
      <w:r w:rsidR="00FD413A">
        <w:rPr>
          <w:b/>
          <w:bCs/>
          <w:i/>
          <w:iCs/>
        </w:rPr>
        <w:t>should</w:t>
      </w:r>
      <w:r>
        <w:rPr>
          <w:b/>
          <w:bCs/>
          <w:i/>
          <w:iCs/>
        </w:rPr>
        <w:t xml:space="preserve"> report the attributes for training scenario/configuration and inference scenario/configuration separately.</w:t>
      </w:r>
    </w:p>
    <w:p w14:paraId="3F2357D2" w14:textId="34AB8BF0" w:rsidR="00D77EE5" w:rsidRDefault="00D77EE5" w:rsidP="00D77EE5">
      <w:pPr>
        <w:spacing w:line="276" w:lineRule="auto"/>
        <w:rPr>
          <w:b/>
          <w:bCs/>
          <w:i/>
          <w:iCs/>
        </w:rPr>
      </w:pPr>
      <w:r w:rsidRPr="00742BD4">
        <w:rPr>
          <w:b/>
          <w:bCs/>
          <w:i/>
          <w:iCs/>
          <w:lang w:eastAsia="x-none"/>
        </w:rPr>
        <w:t xml:space="preserve">Proposal </w:t>
      </w:r>
      <w:r w:rsidR="007A0EDD">
        <w:rPr>
          <w:b/>
          <w:bCs/>
          <w:i/>
          <w:iCs/>
          <w:lang w:eastAsia="x-none"/>
        </w:rPr>
        <w:t>3</w:t>
      </w:r>
      <w:r w:rsidRPr="00742BD4">
        <w:rPr>
          <w:b/>
          <w:bCs/>
          <w:i/>
          <w:iCs/>
          <w:lang w:eastAsia="x-none"/>
        </w:rPr>
        <w:t xml:space="preserve">: </w:t>
      </w:r>
      <w:r w:rsidR="004562CE">
        <w:rPr>
          <w:b/>
          <w:bCs/>
          <w:i/>
          <w:iCs/>
        </w:rPr>
        <w:t>For</w:t>
      </w:r>
      <w:r>
        <w:rPr>
          <w:b/>
          <w:bCs/>
          <w:i/>
          <w:iCs/>
        </w:rPr>
        <w:t xml:space="preserve"> </w:t>
      </w:r>
      <w:r w:rsidR="00C83089" w:rsidRPr="00FD413A">
        <w:rPr>
          <w:b/>
          <w:bCs/>
          <w:i/>
          <w:iCs/>
          <w:u w:val="single"/>
        </w:rPr>
        <w:t xml:space="preserve">model generalization </w:t>
      </w:r>
      <w:r w:rsidRPr="00FD413A">
        <w:rPr>
          <w:b/>
          <w:bCs/>
          <w:i/>
          <w:iCs/>
          <w:u w:val="single"/>
        </w:rPr>
        <w:t>evaluation</w:t>
      </w:r>
      <w:r w:rsidR="004562CE" w:rsidRPr="00FD413A">
        <w:rPr>
          <w:b/>
          <w:bCs/>
          <w:i/>
          <w:iCs/>
          <w:u w:val="single"/>
        </w:rPr>
        <w:t xml:space="preserve"> and result collection</w:t>
      </w:r>
      <w:r>
        <w:rPr>
          <w:b/>
          <w:bCs/>
          <w:i/>
          <w:iCs/>
        </w:rPr>
        <w:t xml:space="preserve">, </w:t>
      </w:r>
      <w:r w:rsidR="004562CE">
        <w:rPr>
          <w:b/>
          <w:bCs/>
          <w:i/>
          <w:iCs/>
        </w:rPr>
        <w:t>further include</w:t>
      </w:r>
      <w:r>
        <w:rPr>
          <w:b/>
          <w:bCs/>
          <w:i/>
          <w:iCs/>
        </w:rPr>
        <w:t xml:space="preserve"> the following attributes in the evaluation result report template in addition to </w:t>
      </w:r>
      <w:r w:rsidR="004562CE">
        <w:rPr>
          <w:b/>
          <w:bCs/>
          <w:i/>
          <w:iCs/>
        </w:rPr>
        <w:t xml:space="preserve">those specified in Table X </w:t>
      </w:r>
      <w:r w:rsidRPr="00A96E0E">
        <w:rPr>
          <w:b/>
          <w:bCs/>
          <w:i/>
          <w:iCs/>
          <w:lang w:eastAsia="zh-CN"/>
        </w:rPr>
        <w:t>from RAN1#110bis-e</w:t>
      </w:r>
      <w:r>
        <w:rPr>
          <w:b/>
          <w:bCs/>
          <w:i/>
          <w:iCs/>
        </w:rPr>
        <w:t xml:space="preserve"> [2]:</w:t>
      </w:r>
    </w:p>
    <w:p w14:paraId="3820B9AC" w14:textId="51E6A802" w:rsidR="00C83089" w:rsidRPr="00C83089" w:rsidRDefault="00C83089" w:rsidP="00C83089">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t>Deployment scenarios in training and inference (e.g., U</w:t>
      </w:r>
      <w:r w:rsidR="0085072F">
        <w:rPr>
          <w:rFonts w:ascii="Times New Roman" w:hAnsi="Times New Roman"/>
          <w:b/>
          <w:bCs/>
          <w:i/>
          <w:iCs/>
        </w:rPr>
        <w:t>M</w:t>
      </w:r>
      <w:r w:rsidRPr="00C83089">
        <w:rPr>
          <w:rFonts w:ascii="Times New Roman" w:hAnsi="Times New Roman"/>
          <w:b/>
          <w:bCs/>
          <w:i/>
          <w:iCs/>
        </w:rPr>
        <w:t>a, UMi, or others)</w:t>
      </w:r>
    </w:p>
    <w:p w14:paraId="5A7FBAB9" w14:textId="0E92A068" w:rsidR="00C83089" w:rsidRPr="00C83089" w:rsidRDefault="00C83089" w:rsidP="00C83089">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lastRenderedPageBreak/>
        <w:t xml:space="preserve">Outdoor/indoor UE distributions in training and inference (e.g., </w:t>
      </w:r>
      <w:r w:rsidRPr="00C83089">
        <w:rPr>
          <w:rFonts w:ascii="Times New Roman" w:eastAsia="SimSun" w:hAnsi="Times New Roman"/>
          <w:b/>
          <w:bCs/>
          <w:i/>
          <w:iCs/>
          <w:color w:val="000000"/>
          <w:szCs w:val="20"/>
          <w:lang w:val="en-US" w:eastAsia="zh-CN"/>
        </w:rPr>
        <w:t>80% indoor, 20% outdoor, or others)</w:t>
      </w:r>
    </w:p>
    <w:p w14:paraId="712B30BB" w14:textId="46533063" w:rsidR="00C83089" w:rsidRPr="00C83089" w:rsidRDefault="00C83089" w:rsidP="00C83089">
      <w:pPr>
        <w:pStyle w:val="ListParagraph"/>
        <w:numPr>
          <w:ilvl w:val="0"/>
          <w:numId w:val="40"/>
        </w:numPr>
        <w:spacing w:line="276" w:lineRule="auto"/>
        <w:jc w:val="both"/>
        <w:rPr>
          <w:rFonts w:ascii="Times New Roman" w:hAnsi="Times New Roman"/>
          <w:b/>
          <w:bCs/>
          <w:i/>
          <w:iCs/>
        </w:rPr>
      </w:pPr>
      <w:r w:rsidRPr="00C83089">
        <w:rPr>
          <w:rFonts w:ascii="Times New Roman" w:eastAsia="SimSun" w:hAnsi="Times New Roman"/>
          <w:b/>
          <w:bCs/>
          <w:i/>
          <w:iCs/>
          <w:color w:val="000000"/>
          <w:szCs w:val="20"/>
          <w:lang w:val="en-US" w:eastAsia="zh-CN"/>
        </w:rPr>
        <w:t>UE mobilities in training and inference (e.g., 3 km/h indoor, 30 km/h outdoor, or others)</w:t>
      </w:r>
    </w:p>
    <w:p w14:paraId="20F97ADC" w14:textId="04DA78F0" w:rsidR="00C83089" w:rsidRPr="00C83089" w:rsidRDefault="00C83089" w:rsidP="00C83089">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t>UE configurations in training and inference (e.g., antenna setup and port layouts, or others)</w:t>
      </w:r>
    </w:p>
    <w:p w14:paraId="1DEB0664" w14:textId="71C7108A" w:rsidR="00C83089" w:rsidRPr="00C83089" w:rsidRDefault="00C83089" w:rsidP="00C83089">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t>gNB configurations in training and inference (e.g., antenna setup and port layouts, or others)</w:t>
      </w:r>
    </w:p>
    <w:p w14:paraId="195BE787" w14:textId="434B3CF1" w:rsidR="00D77EE5" w:rsidRDefault="00C83089" w:rsidP="00C83089">
      <w:pPr>
        <w:pStyle w:val="ListParagraph"/>
        <w:numPr>
          <w:ilvl w:val="0"/>
          <w:numId w:val="40"/>
        </w:numPr>
        <w:spacing w:line="276" w:lineRule="auto"/>
        <w:rPr>
          <w:rFonts w:ascii="Times New Roman" w:hAnsi="Times New Roman"/>
          <w:b/>
          <w:bCs/>
          <w:i/>
          <w:iCs/>
        </w:rPr>
      </w:pPr>
      <w:r w:rsidRPr="00C83089">
        <w:rPr>
          <w:rFonts w:ascii="Times New Roman" w:hAnsi="Times New Roman"/>
          <w:b/>
          <w:bCs/>
          <w:i/>
          <w:iCs/>
        </w:rPr>
        <w:t>Traffic model assumed in training and inference (e.g., full buffer, FTP mode 1, or others)</w:t>
      </w:r>
    </w:p>
    <w:p w14:paraId="386DCF61" w14:textId="04FF1BF3" w:rsidR="00C83089" w:rsidRPr="00C83089" w:rsidRDefault="00C83089" w:rsidP="00C83089">
      <w:pPr>
        <w:spacing w:line="276" w:lineRule="auto"/>
        <w:rPr>
          <w:b/>
          <w:bCs/>
          <w:i/>
          <w:iCs/>
        </w:rPr>
      </w:pPr>
      <w:r>
        <w:rPr>
          <w:b/>
          <w:bCs/>
          <w:i/>
          <w:iCs/>
        </w:rPr>
        <w:t>Note: companies only need to populate the attributes that are relevant to their evaluations (not all the attributes).</w:t>
      </w:r>
    </w:p>
    <w:p w14:paraId="5B07CCC6" w14:textId="77777777" w:rsidR="00D77EE5" w:rsidRDefault="00D77EE5" w:rsidP="00EC5364"/>
    <w:p w14:paraId="1A9E33BD" w14:textId="4AF364A3" w:rsidR="00673BF8" w:rsidRPr="003E13CB" w:rsidRDefault="00673BF8" w:rsidP="003E13CB">
      <w:pPr>
        <w:pStyle w:val="Heading1"/>
        <w:rPr>
          <w:rFonts w:eastAsia="Times New Roman" w:cs="Arial"/>
          <w:color w:val="000000"/>
        </w:rPr>
      </w:pPr>
      <w:r>
        <w:rPr>
          <w:rFonts w:eastAsia="Times New Roman" w:cs="Arial"/>
          <w:color w:val="000000"/>
        </w:rPr>
        <w:t>Model generalization e</w:t>
      </w:r>
      <w:r w:rsidR="00EC5364">
        <w:rPr>
          <w:rFonts w:eastAsia="Times New Roman" w:cs="Arial"/>
          <w:color w:val="000000"/>
        </w:rPr>
        <w:t xml:space="preserve">valuation </w:t>
      </w:r>
      <w:r>
        <w:rPr>
          <w:rFonts w:eastAsia="Times New Roman" w:cs="Arial"/>
          <w:color w:val="000000"/>
        </w:rPr>
        <w:t>on various Set B beam patterns</w:t>
      </w:r>
    </w:p>
    <w:p w14:paraId="5EE86A23" w14:textId="4E9DF7C9" w:rsidR="00673BF8" w:rsidRDefault="00673BF8" w:rsidP="008C4747">
      <w:pPr>
        <w:snapToGrid/>
        <w:spacing w:line="276" w:lineRule="auto"/>
      </w:pPr>
      <w:r>
        <w:rPr>
          <w:noProof/>
        </w:rPr>
        <mc:AlternateContent>
          <mc:Choice Requires="wps">
            <w:drawing>
              <wp:anchor distT="45720" distB="45720" distL="114300" distR="114300" simplePos="0" relativeHeight="251837440" behindDoc="0" locked="0" layoutInCell="1" allowOverlap="1" wp14:anchorId="54670C72" wp14:editId="5D2CAC20">
                <wp:simplePos x="0" y="0"/>
                <wp:positionH relativeFrom="margin">
                  <wp:align>left</wp:align>
                </wp:positionH>
                <wp:positionV relativeFrom="paragraph">
                  <wp:posOffset>498170</wp:posOffset>
                </wp:positionV>
                <wp:extent cx="5762625" cy="2923540"/>
                <wp:effectExtent l="0" t="0" r="28575" b="10160"/>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923775"/>
                        </a:xfrm>
                        <a:prstGeom prst="rect">
                          <a:avLst/>
                        </a:prstGeom>
                        <a:solidFill>
                          <a:srgbClr val="FFFFFF"/>
                        </a:solidFill>
                        <a:ln w="9525">
                          <a:solidFill>
                            <a:srgbClr val="000000"/>
                          </a:solidFill>
                          <a:miter lim="800000"/>
                          <a:headEnd/>
                          <a:tailEnd/>
                        </a:ln>
                      </wps:spPr>
                      <wps:txbx>
                        <w:txbxContent>
                          <w:p w14:paraId="153CB18F" w14:textId="07C96EB3" w:rsidR="00673BF8" w:rsidRPr="00705288" w:rsidRDefault="00D0397A" w:rsidP="00D0397A">
                            <w:pPr>
                              <w:spacing w:after="0"/>
                              <w:rPr>
                                <w:i/>
                                <w:iCs/>
                                <w:sz w:val="20"/>
                                <w:szCs w:val="20"/>
                                <w:lang w:eastAsia="zh-CN"/>
                              </w:rPr>
                            </w:pPr>
                            <w:r w:rsidRPr="00705288">
                              <w:rPr>
                                <w:i/>
                                <w:iCs/>
                                <w:sz w:val="20"/>
                                <w:szCs w:val="20"/>
                                <w:u w:val="single"/>
                                <w:lang w:eastAsia="zh-CN"/>
                              </w:rPr>
                              <w:t>Agreement</w:t>
                            </w:r>
                            <w:r w:rsidR="00673BF8" w:rsidRPr="00705288">
                              <w:rPr>
                                <w:i/>
                                <w:iCs/>
                                <w:sz w:val="20"/>
                                <w:szCs w:val="20"/>
                                <w:lang w:eastAsia="zh-CN"/>
                              </w:rPr>
                              <w:t xml:space="preserve">: </w:t>
                            </w:r>
                          </w:p>
                          <w:p w14:paraId="2A002716" w14:textId="77777777" w:rsidR="00673BF8" w:rsidRPr="00D0397A" w:rsidRDefault="00673BF8" w:rsidP="00D0397A">
                            <w:pPr>
                              <w:pStyle w:val="ListParagraph"/>
                              <w:widowControl w:val="0"/>
                              <w:numPr>
                                <w:ilvl w:val="0"/>
                                <w:numId w:val="31"/>
                              </w:numPr>
                              <w:spacing w:after="0" w:line="240" w:lineRule="auto"/>
                              <w:jc w:val="both"/>
                              <w:rPr>
                                <w:rFonts w:ascii="Times New Roman" w:hAnsi="Times New Roman"/>
                                <w:i/>
                                <w:iCs/>
                                <w:sz w:val="20"/>
                                <w:szCs w:val="20"/>
                                <w:lang w:eastAsia="ko-KR"/>
                              </w:rPr>
                            </w:pPr>
                            <w:r w:rsidRPr="00D0397A">
                              <w:rPr>
                                <w:rFonts w:ascii="Times New Roman" w:hAnsi="Times New Roman"/>
                                <w:i/>
                                <w:iCs/>
                                <w:sz w:val="20"/>
                                <w:szCs w:val="20"/>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2E83269"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Scenarios</w:t>
                            </w:r>
                          </w:p>
                          <w:p w14:paraId="00E2C190"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deployment scenarios </w:t>
                            </w:r>
                          </w:p>
                          <w:p w14:paraId="16285581"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outdoor/indoor UE distributions </w:t>
                            </w:r>
                          </w:p>
                          <w:p w14:paraId="24650571"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UE mobility </w:t>
                            </w:r>
                          </w:p>
                          <w:p w14:paraId="528E7B48"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Configurations</w:t>
                            </w:r>
                          </w:p>
                          <w:p w14:paraId="3F1C5654"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UE </w:t>
                            </w:r>
                            <w:r w:rsidRPr="00D0397A">
                              <w:rPr>
                                <w:rFonts w:ascii="Times New Roman" w:hAnsi="Times New Roman"/>
                                <w:i/>
                                <w:iCs/>
                                <w:color w:val="000000"/>
                                <w:sz w:val="20"/>
                                <w:szCs w:val="20"/>
                                <w:lang w:eastAsia="ko-KR"/>
                              </w:rPr>
                              <w:t xml:space="preserve">parameters </w:t>
                            </w:r>
                          </w:p>
                          <w:p w14:paraId="3D28BC84"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gNB settings </w:t>
                            </w:r>
                          </w:p>
                          <w:p w14:paraId="5ED4F249" w14:textId="77777777" w:rsidR="00673BF8" w:rsidRPr="00EB3C11"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highlight w:val="yellow"/>
                                <w:lang w:eastAsia="ko-KR"/>
                              </w:rPr>
                            </w:pPr>
                            <w:r w:rsidRPr="00EB3C11">
                              <w:rPr>
                                <w:rFonts w:ascii="Times New Roman" w:eastAsia="SimSun" w:hAnsi="Times New Roman"/>
                                <w:i/>
                                <w:iCs/>
                                <w:sz w:val="20"/>
                                <w:szCs w:val="20"/>
                                <w:highlight w:val="yellow"/>
                                <w:lang w:eastAsia="ko-KR"/>
                              </w:rPr>
                              <w:t>[V</w:t>
                            </w:r>
                            <w:r w:rsidRPr="00EB3C11">
                              <w:rPr>
                                <w:rFonts w:ascii="Times New Roman" w:hAnsi="Times New Roman"/>
                                <w:i/>
                                <w:iCs/>
                                <w:sz w:val="20"/>
                                <w:szCs w:val="20"/>
                                <w:highlight w:val="yellow"/>
                                <w:lang w:eastAsia="ko-KR"/>
                              </w:rPr>
                              <w:t>arious Set B of beam(pairs)]</w:t>
                            </w:r>
                          </w:p>
                          <w:p w14:paraId="2A5FCEA9"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trike/>
                                <w:sz w:val="20"/>
                                <w:szCs w:val="20"/>
                                <w:lang w:eastAsia="ko-KR"/>
                              </w:rPr>
                            </w:pPr>
                            <w:r w:rsidRPr="00D0397A">
                              <w:rPr>
                                <w:rFonts w:ascii="Times New Roman" w:hAnsi="Times New Roman"/>
                                <w:i/>
                                <w:iCs/>
                                <w:sz w:val="20"/>
                                <w:szCs w:val="20"/>
                                <w:lang w:eastAsia="ko-KR"/>
                              </w:rPr>
                              <w:t>Other aspects of scenarios/configurations are not precluded</w:t>
                            </w:r>
                          </w:p>
                          <w:p w14:paraId="3887F1B3"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The selected scenarios/configurations for generalization verification may consider the AI model inference node (e.g., @UE or @gNB) and use case (e.g., BM-Case1, or BM-Case2)</w:t>
                            </w:r>
                          </w:p>
                          <w:p w14:paraId="525044BB" w14:textId="77777777" w:rsidR="00673BF8" w:rsidRPr="00D0397A" w:rsidRDefault="00673BF8" w:rsidP="00D0397A">
                            <w:pPr>
                              <w:pStyle w:val="ListParagraph"/>
                              <w:keepNext/>
                              <w:widowControl w:val="0"/>
                              <w:numPr>
                                <w:ilvl w:val="0"/>
                                <w:numId w:val="31"/>
                              </w:numPr>
                              <w:spacing w:after="0" w:line="240" w:lineRule="auto"/>
                              <w:jc w:val="both"/>
                              <w:rPr>
                                <w:rFonts w:ascii="Times New Roman" w:hAnsi="Times New Roman"/>
                                <w:i/>
                                <w:iCs/>
                                <w:sz w:val="20"/>
                                <w:szCs w:val="20"/>
                                <w:lang w:eastAsia="ko-KR"/>
                              </w:rPr>
                            </w:pPr>
                            <w:r w:rsidRPr="00D0397A">
                              <w:rPr>
                                <w:rFonts w:ascii="Times New Roman" w:hAnsi="Times New Roman"/>
                                <w:i/>
                                <w:iCs/>
                                <w:sz w:val="20"/>
                                <w:szCs w:val="20"/>
                                <w:lang w:eastAsia="ko-KR"/>
                              </w:rPr>
                              <w:t>Companies to report the selected scenarios/configurations for generalization verification</w:t>
                            </w:r>
                          </w:p>
                          <w:p w14:paraId="349FE4E9" w14:textId="424EDCD8" w:rsidR="00673BF8" w:rsidRPr="00D0397A" w:rsidRDefault="00673BF8" w:rsidP="00D0397A">
                            <w:pPr>
                              <w:pStyle w:val="ListParagraph"/>
                              <w:widowControl w:val="0"/>
                              <w:numPr>
                                <w:ilvl w:val="0"/>
                                <w:numId w:val="31"/>
                              </w:numPr>
                              <w:spacing w:after="0" w:line="240" w:lineRule="auto"/>
                              <w:jc w:val="both"/>
                              <w:rPr>
                                <w:rFonts w:ascii="Times New Roman" w:hAnsi="Times New Roman"/>
                                <w:i/>
                                <w:iCs/>
                                <w:sz w:val="20"/>
                                <w:szCs w:val="20"/>
                              </w:rPr>
                            </w:pPr>
                            <w:r w:rsidRPr="00D0397A">
                              <w:rPr>
                                <w:rFonts w:ascii="Times New Roman" w:hAnsi="Times New Roman"/>
                                <w:i/>
                                <w:iCs/>
                                <w:sz w:val="20"/>
                                <w:szCs w:val="20"/>
                                <w:lang w:eastAsia="ko-KR"/>
                              </w:rPr>
                              <w:t>Note: other approaches for achieving good generalization performance for AI/ML-based schemes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670C72" id="_x0000_s1028" type="#_x0000_t202" style="position:absolute;left:0;text-align:left;margin-left:0;margin-top:39.25pt;width:453.75pt;height:230.2pt;z-index:2518374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">
                <v:textbox>
                  <w:txbxContent>
                    <w:p w14:paraId="153CB18F" w14:textId="07C96EB3" w:rsidR="00673BF8" w:rsidRPr="00705288" w:rsidRDefault="00D0397A" w:rsidP="00D0397A">
                      <w:pPr>
                        <w:spacing w:after="0"/>
                        <w:rPr>
                          <w:i/>
                          <w:iCs/>
                          <w:sz w:val="20"/>
                          <w:szCs w:val="20"/>
                          <w:lang w:eastAsia="zh-CN"/>
                        </w:rPr>
                      </w:pPr>
                      <w:r w:rsidRPr="00705288">
                        <w:rPr>
                          <w:i/>
                          <w:iCs/>
                          <w:sz w:val="20"/>
                          <w:szCs w:val="20"/>
                          <w:u w:val="single"/>
                          <w:lang w:eastAsia="zh-CN"/>
                        </w:rPr>
                        <w:t>Agreement</w:t>
                      </w:r>
                      <w:r w:rsidR="00673BF8" w:rsidRPr="00705288">
                        <w:rPr>
                          <w:i/>
                          <w:iCs/>
                          <w:sz w:val="20"/>
                          <w:szCs w:val="20"/>
                          <w:lang w:eastAsia="zh-CN"/>
                        </w:rPr>
                        <w:t xml:space="preserve">: </w:t>
                      </w:r>
                    </w:p>
                    <w:p w14:paraId="2A002716" w14:textId="77777777" w:rsidR="00673BF8" w:rsidRPr="00D0397A" w:rsidRDefault="00673BF8" w:rsidP="00D0397A">
                      <w:pPr>
                        <w:pStyle w:val="ListParagraph"/>
                        <w:widowControl w:val="0"/>
                        <w:numPr>
                          <w:ilvl w:val="0"/>
                          <w:numId w:val="31"/>
                        </w:numPr>
                        <w:spacing w:after="0" w:line="240" w:lineRule="auto"/>
                        <w:jc w:val="both"/>
                        <w:rPr>
                          <w:rFonts w:ascii="Times New Roman" w:hAnsi="Times New Roman"/>
                          <w:i/>
                          <w:iCs/>
                          <w:sz w:val="20"/>
                          <w:szCs w:val="20"/>
                          <w:lang w:eastAsia="ko-KR"/>
                        </w:rPr>
                      </w:pPr>
                      <w:r w:rsidRPr="00D0397A">
                        <w:rPr>
                          <w:rFonts w:ascii="Times New Roman" w:hAnsi="Times New Roman"/>
                          <w:i/>
                          <w:iCs/>
                          <w:sz w:val="20"/>
                          <w:szCs w:val="20"/>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2E83269"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Scenarios</w:t>
                      </w:r>
                    </w:p>
                    <w:p w14:paraId="00E2C190"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deployment scenarios </w:t>
                      </w:r>
                    </w:p>
                    <w:p w14:paraId="16285581"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outdoor/indoor UE distributions </w:t>
                      </w:r>
                    </w:p>
                    <w:p w14:paraId="24650571"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UE mobility </w:t>
                      </w:r>
                    </w:p>
                    <w:p w14:paraId="528E7B48"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Configurations</w:t>
                      </w:r>
                    </w:p>
                    <w:p w14:paraId="3F1C5654"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UE </w:t>
                      </w:r>
                      <w:r w:rsidRPr="00D0397A">
                        <w:rPr>
                          <w:rFonts w:ascii="Times New Roman" w:hAnsi="Times New Roman"/>
                          <w:i/>
                          <w:iCs/>
                          <w:color w:val="000000"/>
                          <w:sz w:val="20"/>
                          <w:szCs w:val="20"/>
                          <w:lang w:eastAsia="ko-KR"/>
                        </w:rPr>
                        <w:t xml:space="preserve">parameters </w:t>
                      </w:r>
                    </w:p>
                    <w:p w14:paraId="3D28BC84" w14:textId="77777777" w:rsidR="00673BF8" w:rsidRPr="00D0397A"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 xml:space="preserve">Various gNB settings </w:t>
                      </w:r>
                    </w:p>
                    <w:p w14:paraId="5ED4F249" w14:textId="77777777" w:rsidR="00673BF8" w:rsidRPr="00EB3C11" w:rsidRDefault="00673BF8" w:rsidP="00D0397A">
                      <w:pPr>
                        <w:pStyle w:val="ListParagraph"/>
                        <w:numPr>
                          <w:ilvl w:val="2"/>
                          <w:numId w:val="31"/>
                        </w:numPr>
                        <w:autoSpaceDE w:val="0"/>
                        <w:autoSpaceDN w:val="0"/>
                        <w:adjustRightInd w:val="0"/>
                        <w:snapToGrid w:val="0"/>
                        <w:spacing w:after="0" w:line="240" w:lineRule="auto"/>
                        <w:contextualSpacing w:val="0"/>
                        <w:jc w:val="both"/>
                        <w:rPr>
                          <w:rFonts w:ascii="Times New Roman" w:hAnsi="Times New Roman"/>
                          <w:i/>
                          <w:iCs/>
                          <w:sz w:val="20"/>
                          <w:szCs w:val="20"/>
                          <w:highlight w:val="yellow"/>
                          <w:lang w:eastAsia="ko-KR"/>
                        </w:rPr>
                      </w:pPr>
                      <w:r w:rsidRPr="00EB3C11">
                        <w:rPr>
                          <w:rFonts w:ascii="Times New Roman" w:eastAsia="SimSun" w:hAnsi="Times New Roman"/>
                          <w:i/>
                          <w:iCs/>
                          <w:sz w:val="20"/>
                          <w:szCs w:val="20"/>
                          <w:highlight w:val="yellow"/>
                          <w:lang w:eastAsia="ko-KR"/>
                        </w:rPr>
                        <w:t>[V</w:t>
                      </w:r>
                      <w:r w:rsidRPr="00EB3C11">
                        <w:rPr>
                          <w:rFonts w:ascii="Times New Roman" w:hAnsi="Times New Roman"/>
                          <w:i/>
                          <w:iCs/>
                          <w:sz w:val="20"/>
                          <w:szCs w:val="20"/>
                          <w:highlight w:val="yellow"/>
                          <w:lang w:eastAsia="ko-KR"/>
                        </w:rPr>
                        <w:t>arious Set B of beam(pairs)]</w:t>
                      </w:r>
                    </w:p>
                    <w:p w14:paraId="2A5FCEA9"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trike/>
                          <w:sz w:val="20"/>
                          <w:szCs w:val="20"/>
                          <w:lang w:eastAsia="ko-KR"/>
                        </w:rPr>
                      </w:pPr>
                      <w:r w:rsidRPr="00D0397A">
                        <w:rPr>
                          <w:rFonts w:ascii="Times New Roman" w:hAnsi="Times New Roman"/>
                          <w:i/>
                          <w:iCs/>
                          <w:sz w:val="20"/>
                          <w:szCs w:val="20"/>
                          <w:lang w:eastAsia="ko-KR"/>
                        </w:rPr>
                        <w:t>Other aspects of scenarios/configurations are not precluded</w:t>
                      </w:r>
                    </w:p>
                    <w:p w14:paraId="3887F1B3" w14:textId="77777777" w:rsidR="00673BF8" w:rsidRPr="00D0397A" w:rsidRDefault="00673BF8" w:rsidP="00D0397A">
                      <w:pPr>
                        <w:pStyle w:val="ListParagraph"/>
                        <w:numPr>
                          <w:ilvl w:val="1"/>
                          <w:numId w:val="31"/>
                        </w:numPr>
                        <w:autoSpaceDE w:val="0"/>
                        <w:autoSpaceDN w:val="0"/>
                        <w:adjustRightInd w:val="0"/>
                        <w:snapToGrid w:val="0"/>
                        <w:spacing w:after="0" w:line="240" w:lineRule="auto"/>
                        <w:contextualSpacing w:val="0"/>
                        <w:jc w:val="both"/>
                        <w:rPr>
                          <w:rFonts w:ascii="Times New Roman" w:hAnsi="Times New Roman"/>
                          <w:i/>
                          <w:iCs/>
                          <w:sz w:val="20"/>
                          <w:szCs w:val="20"/>
                          <w:lang w:eastAsia="ko-KR"/>
                        </w:rPr>
                      </w:pPr>
                      <w:r w:rsidRPr="00D0397A">
                        <w:rPr>
                          <w:rFonts w:ascii="Times New Roman" w:hAnsi="Times New Roman"/>
                          <w:i/>
                          <w:iCs/>
                          <w:sz w:val="20"/>
                          <w:szCs w:val="20"/>
                          <w:lang w:eastAsia="ko-KR"/>
                        </w:rPr>
                        <w:t>The selected scenarios/configurations for generalization verification may consider the AI model inference node (e.g., @UE or @gNB) and use case (e.g., BM-Case1, or BM-Case2)</w:t>
                      </w:r>
                    </w:p>
                    <w:p w14:paraId="525044BB" w14:textId="77777777" w:rsidR="00673BF8" w:rsidRPr="00D0397A" w:rsidRDefault="00673BF8" w:rsidP="00D0397A">
                      <w:pPr>
                        <w:pStyle w:val="ListParagraph"/>
                        <w:keepNext/>
                        <w:widowControl w:val="0"/>
                        <w:numPr>
                          <w:ilvl w:val="0"/>
                          <w:numId w:val="31"/>
                        </w:numPr>
                        <w:spacing w:after="0" w:line="240" w:lineRule="auto"/>
                        <w:jc w:val="both"/>
                        <w:rPr>
                          <w:rFonts w:ascii="Times New Roman" w:hAnsi="Times New Roman"/>
                          <w:i/>
                          <w:iCs/>
                          <w:sz w:val="20"/>
                          <w:szCs w:val="20"/>
                          <w:lang w:eastAsia="ko-KR"/>
                        </w:rPr>
                      </w:pPr>
                      <w:r w:rsidRPr="00D0397A">
                        <w:rPr>
                          <w:rFonts w:ascii="Times New Roman" w:hAnsi="Times New Roman"/>
                          <w:i/>
                          <w:iCs/>
                          <w:sz w:val="20"/>
                          <w:szCs w:val="20"/>
                          <w:lang w:eastAsia="ko-KR"/>
                        </w:rPr>
                        <w:t>Companies to report the selected scenarios/configurations for generalization verification</w:t>
                      </w:r>
                    </w:p>
                    <w:p w14:paraId="349FE4E9" w14:textId="424EDCD8" w:rsidR="00673BF8" w:rsidRPr="00D0397A" w:rsidRDefault="00673BF8" w:rsidP="00D0397A">
                      <w:pPr>
                        <w:pStyle w:val="ListParagraph"/>
                        <w:widowControl w:val="0"/>
                        <w:numPr>
                          <w:ilvl w:val="0"/>
                          <w:numId w:val="31"/>
                        </w:numPr>
                        <w:spacing w:after="0" w:line="240" w:lineRule="auto"/>
                        <w:jc w:val="both"/>
                        <w:rPr>
                          <w:rFonts w:ascii="Times New Roman" w:hAnsi="Times New Roman"/>
                          <w:i/>
                          <w:iCs/>
                          <w:sz w:val="20"/>
                          <w:szCs w:val="20"/>
                        </w:rPr>
                      </w:pPr>
                      <w:r w:rsidRPr="00D0397A">
                        <w:rPr>
                          <w:rFonts w:ascii="Times New Roman" w:hAnsi="Times New Roman"/>
                          <w:i/>
                          <w:iCs/>
                          <w:sz w:val="20"/>
                          <w:szCs w:val="20"/>
                          <w:lang w:eastAsia="ko-KR"/>
                        </w:rPr>
                        <w:t>Note: other approaches for achieving good generalization performance for AI/ML-based schemes are not precluded.</w:t>
                      </w:r>
                    </w:p>
                  </w:txbxContent>
                </v:textbox>
                <w10:wrap type="topAndBottom" anchorx="margin"/>
              </v:shape>
            </w:pict>
          </mc:Fallback>
        </mc:AlternateContent>
      </w:r>
      <w:r>
        <w:t>Regarding the scenarios/configurations related to model generalization evaluation</w:t>
      </w:r>
      <w:r w:rsidR="00EB3C11">
        <w:t xml:space="preserve"> for beam management use case</w:t>
      </w:r>
      <w:r>
        <w:t>, RAN1#110bis-e has reached the following agreement.</w:t>
      </w:r>
    </w:p>
    <w:p w14:paraId="46C97B63" w14:textId="1D37C28C" w:rsidR="00673BF8" w:rsidRDefault="00673BF8" w:rsidP="008C4747">
      <w:pPr>
        <w:snapToGrid/>
        <w:spacing w:line="276" w:lineRule="auto"/>
      </w:pPr>
    </w:p>
    <w:p w14:paraId="6ECF2106" w14:textId="2F8FA2C1" w:rsidR="00B77096" w:rsidRDefault="00B77096" w:rsidP="008C4747">
      <w:pPr>
        <w:snapToGrid/>
        <w:spacing w:line="276" w:lineRule="auto"/>
      </w:pPr>
      <w:r>
        <w:t>In our contribution for RAN1#110bis-e</w:t>
      </w:r>
      <w:r w:rsidR="000E1372">
        <w:t xml:space="preserve"> [5]</w:t>
      </w:r>
      <w:r>
        <w:t>, we discussed AI/</w:t>
      </w:r>
      <w:r w:rsidR="000E1372">
        <w:t>ML model generalization evaluation between UMa and UMi deployment scenarios and between different frequencies, i.e., 2GHz and 4GHz.</w:t>
      </w:r>
    </w:p>
    <w:p w14:paraId="7F2F373E" w14:textId="6DF0C438" w:rsidR="00EB3C11" w:rsidRDefault="00EB3C11" w:rsidP="008C4747">
      <w:pPr>
        <w:snapToGrid/>
        <w:spacing w:line="276" w:lineRule="auto"/>
      </w:pPr>
      <w:r>
        <w:t xml:space="preserve">In this section, we </w:t>
      </w:r>
      <w:r w:rsidR="000E1372">
        <w:t xml:space="preserve">further </w:t>
      </w:r>
      <w:r>
        <w:t xml:space="preserve">discuss AI/ML model generalization evaluation results </w:t>
      </w:r>
      <w:r w:rsidR="000E1372">
        <w:t>of</w:t>
      </w:r>
      <w:r>
        <w:t xml:space="preserve"> </w:t>
      </w:r>
      <w:r w:rsidR="000E1372">
        <w:t>different</w:t>
      </w:r>
      <w:r>
        <w:t xml:space="preserve"> Set B of beam p</w:t>
      </w:r>
      <w:r w:rsidR="000E1372">
        <w:t xml:space="preserve">atterns between training phase and inference phase </w:t>
      </w:r>
      <w:r>
        <w:t xml:space="preserve">for spatial-domain beam prediction (BM-Case1) with one-sided AI/ML model inference on NW-side. </w:t>
      </w:r>
    </w:p>
    <w:p w14:paraId="585AA437" w14:textId="66C299FE" w:rsidR="00362957" w:rsidRDefault="00362957" w:rsidP="008C4747">
      <w:pPr>
        <w:snapToGrid/>
        <w:spacing w:line="276" w:lineRule="auto"/>
      </w:pPr>
      <w:r>
        <w:t xml:space="preserve">Our </w:t>
      </w:r>
      <w:r w:rsidR="00BC228D">
        <w:t>study</w:t>
      </w:r>
      <w:r>
        <w:t xml:space="preserve"> focuses on the following:</w:t>
      </w:r>
    </w:p>
    <w:p w14:paraId="6865AD32" w14:textId="5BA667E5" w:rsidR="008E2091" w:rsidRDefault="008E2091" w:rsidP="008E2091">
      <w:pPr>
        <w:pStyle w:val="ListParagraph"/>
        <w:numPr>
          <w:ilvl w:val="0"/>
          <w:numId w:val="25"/>
        </w:numPr>
        <w:spacing w:before="60" w:after="0" w:line="276" w:lineRule="auto"/>
        <w:contextualSpacing w:val="0"/>
        <w:jc w:val="both"/>
        <w:rPr>
          <w:rFonts w:ascii="Times New Roman" w:hAnsi="Times New Roman"/>
          <w:lang w:val="en-US"/>
        </w:rPr>
      </w:pPr>
      <w:r w:rsidRPr="007C0979">
        <w:rPr>
          <w:rFonts w:ascii="Times New Roman" w:hAnsi="Times New Roman"/>
          <w:lang w:val="en-US"/>
        </w:rPr>
        <w:t>S</w:t>
      </w:r>
      <w:r w:rsidRPr="00393AC8">
        <w:rPr>
          <w:rFonts w:ascii="Times New Roman" w:hAnsi="Times New Roman"/>
          <w:lang w:val="en-US"/>
        </w:rPr>
        <w:t>cenario</w:t>
      </w:r>
      <w:r>
        <w:rPr>
          <w:rFonts w:ascii="Times New Roman" w:hAnsi="Times New Roman"/>
          <w:lang w:val="en-US"/>
        </w:rPr>
        <w:t>/channel models</w:t>
      </w:r>
      <w:r w:rsidRPr="00393AC8">
        <w:rPr>
          <w:rFonts w:ascii="Times New Roman" w:hAnsi="Times New Roman"/>
          <w:lang w:val="en-US"/>
        </w:rPr>
        <w:t xml:space="preserve">: </w:t>
      </w:r>
      <w:r w:rsidR="00BC228D">
        <w:rPr>
          <w:rFonts w:ascii="Times New Roman" w:hAnsi="Times New Roman"/>
          <w:lang w:val="en-US"/>
        </w:rPr>
        <w:t>Dense Urban/</w:t>
      </w:r>
      <w:r w:rsidRPr="00393AC8">
        <w:rPr>
          <w:rFonts w:ascii="Times New Roman" w:hAnsi="Times New Roman"/>
          <w:lang w:val="en-US"/>
        </w:rPr>
        <w:t>UM</w:t>
      </w:r>
      <w:r w:rsidR="00451486">
        <w:rPr>
          <w:rFonts w:ascii="Times New Roman" w:hAnsi="Times New Roman"/>
          <w:lang w:val="en-US"/>
        </w:rPr>
        <w:t>a</w:t>
      </w:r>
      <w:r w:rsidRPr="00393AC8">
        <w:rPr>
          <w:rFonts w:ascii="Times New Roman" w:hAnsi="Times New Roman"/>
          <w:lang w:val="en-US"/>
        </w:rPr>
        <w:t xml:space="preserve"> </w:t>
      </w:r>
      <w:r w:rsidRPr="007C0979">
        <w:rPr>
          <w:rFonts w:ascii="Times New Roman" w:hAnsi="Times New Roman"/>
          <w:lang w:val="en-US"/>
        </w:rPr>
        <w:t>(S1)</w:t>
      </w:r>
    </w:p>
    <w:p w14:paraId="5730C8BF" w14:textId="64C3B93D" w:rsidR="008E2091" w:rsidRDefault="004B3379" w:rsidP="008E2091">
      <w:pPr>
        <w:pStyle w:val="ListParagraph"/>
        <w:numPr>
          <w:ilvl w:val="0"/>
          <w:numId w:val="25"/>
        </w:numPr>
        <w:spacing w:before="60" w:after="0" w:line="276" w:lineRule="auto"/>
        <w:contextualSpacing w:val="0"/>
        <w:jc w:val="both"/>
        <w:rPr>
          <w:rFonts w:ascii="Times New Roman" w:hAnsi="Times New Roman"/>
          <w:lang w:val="en-US"/>
        </w:rPr>
      </w:pPr>
      <w:r>
        <w:rPr>
          <w:rFonts w:ascii="Times New Roman" w:hAnsi="Times New Roman"/>
          <w:lang w:val="en-US"/>
        </w:rPr>
        <w:t>S</w:t>
      </w:r>
      <w:r w:rsidR="008E2091">
        <w:rPr>
          <w:rFonts w:ascii="Times New Roman" w:hAnsi="Times New Roman"/>
          <w:lang w:val="en-US"/>
        </w:rPr>
        <w:t>ampling approaches</w:t>
      </w:r>
      <w:r w:rsidR="00484C16">
        <w:rPr>
          <w:rFonts w:ascii="Times New Roman" w:hAnsi="Times New Roman"/>
          <w:lang w:val="en-US"/>
        </w:rPr>
        <w:t xml:space="preserve"> in training</w:t>
      </w:r>
      <w:r w:rsidR="008E2091">
        <w:rPr>
          <w:rFonts w:ascii="Times New Roman" w:hAnsi="Times New Roman"/>
          <w:lang w:val="en-US"/>
        </w:rPr>
        <w:t>:</w:t>
      </w:r>
    </w:p>
    <w:p w14:paraId="746C860B" w14:textId="70876681" w:rsidR="008E2091" w:rsidRDefault="008E2091" w:rsidP="008E2091">
      <w:pPr>
        <w:pStyle w:val="ListParagraph"/>
        <w:numPr>
          <w:ilvl w:val="1"/>
          <w:numId w:val="25"/>
        </w:numPr>
        <w:spacing w:before="60" w:after="0" w:line="276" w:lineRule="auto"/>
        <w:contextualSpacing w:val="0"/>
        <w:jc w:val="both"/>
        <w:rPr>
          <w:rFonts w:ascii="Times New Roman" w:hAnsi="Times New Roman"/>
        </w:rPr>
      </w:pPr>
      <w:r>
        <w:rPr>
          <w:rFonts w:ascii="Times New Roman" w:hAnsi="Times New Roman"/>
        </w:rPr>
        <w:t>Fixed Set B beam pattern</w:t>
      </w:r>
    </w:p>
    <w:p w14:paraId="431B6A2A" w14:textId="48A48D4E" w:rsidR="000E57BB" w:rsidRPr="000E57BB" w:rsidRDefault="008E2091" w:rsidP="000E57BB">
      <w:pPr>
        <w:pStyle w:val="ListParagraph"/>
        <w:numPr>
          <w:ilvl w:val="2"/>
          <w:numId w:val="25"/>
        </w:numPr>
        <w:spacing w:before="60" w:after="0" w:line="276" w:lineRule="auto"/>
        <w:contextualSpacing w:val="0"/>
        <w:jc w:val="both"/>
        <w:rPr>
          <w:rFonts w:ascii="Times New Roman" w:hAnsi="Times New Roman"/>
        </w:rPr>
      </w:pPr>
      <w:r w:rsidRPr="00A83B99">
        <w:rPr>
          <w:rFonts w:ascii="Times New Roman" w:hAnsi="Times New Roman"/>
        </w:rPr>
        <w:t xml:space="preserve">In this option, a fixed beam pattern with </w:t>
      </w:r>
      <w:r w:rsidRPr="00EC1625">
        <w:rPr>
          <w:rFonts w:ascii="Times New Roman" w:hAnsi="Times New Roman"/>
          <w:i/>
          <w:iCs/>
        </w:rPr>
        <w:t>M</w:t>
      </w:r>
      <w:r w:rsidRPr="00A83B99">
        <w:rPr>
          <w:rFonts w:ascii="Times New Roman" w:hAnsi="Times New Roman"/>
        </w:rPr>
        <w:t xml:space="preserve"> select beams out of all the available beam</w:t>
      </w:r>
      <w:r>
        <w:rPr>
          <w:rFonts w:ascii="Times New Roman" w:hAnsi="Times New Roman"/>
        </w:rPr>
        <w:t xml:space="preserve"> pairs</w:t>
      </w:r>
      <w:r w:rsidRPr="00A83B99">
        <w:rPr>
          <w:rFonts w:ascii="Times New Roman" w:hAnsi="Times New Roman"/>
        </w:rPr>
        <w:t xml:space="preserve"> is applied for all the input samples.</w:t>
      </w:r>
      <w:r>
        <w:rPr>
          <w:rFonts w:ascii="Times New Roman" w:hAnsi="Times New Roman"/>
        </w:rPr>
        <w:t xml:space="preserve"> In our experiment, </w:t>
      </w:r>
      <w:r w:rsidRPr="008E2091">
        <w:rPr>
          <w:rFonts w:ascii="Times New Roman" w:hAnsi="Times New Roman"/>
          <w:i/>
          <w:iCs/>
        </w:rPr>
        <w:t>M</w:t>
      </w:r>
      <w:r>
        <w:rPr>
          <w:rFonts w:ascii="Times New Roman" w:hAnsi="Times New Roman"/>
        </w:rPr>
        <w:t xml:space="preserve"> = 32</w:t>
      </w:r>
      <w:r w:rsidR="000E1372">
        <w:rPr>
          <w:rFonts w:ascii="Times New Roman" w:hAnsi="Times New Roman"/>
        </w:rPr>
        <w:t>,</w:t>
      </w:r>
      <w:r>
        <w:rPr>
          <w:rFonts w:ascii="Times New Roman" w:hAnsi="Times New Roman"/>
        </w:rPr>
        <w:t xml:space="preserve"> out the total 256 beam pairs. </w:t>
      </w:r>
    </w:p>
    <w:p w14:paraId="7C3ED385" w14:textId="3001648F" w:rsidR="000E57BB" w:rsidRPr="00DF55F9" w:rsidRDefault="00DF55F9" w:rsidP="000E57BB">
      <w:pPr>
        <w:pStyle w:val="ListParagraph"/>
        <w:numPr>
          <w:ilvl w:val="1"/>
          <w:numId w:val="25"/>
        </w:numPr>
        <w:spacing w:before="60" w:after="0" w:line="276" w:lineRule="auto"/>
        <w:contextualSpacing w:val="0"/>
        <w:jc w:val="both"/>
        <w:rPr>
          <w:rFonts w:ascii="Times New Roman" w:hAnsi="Times New Roman"/>
        </w:rPr>
      </w:pPr>
      <w:r w:rsidRPr="00DF55F9">
        <w:rPr>
          <w:rFonts w:ascii="Times New Roman" w:hAnsi="Times New Roman"/>
          <w:lang w:eastAsia="ko-KR"/>
        </w:rPr>
        <w:lastRenderedPageBreak/>
        <w:t>Set B is variable with a set of p</w:t>
      </w:r>
      <w:r w:rsidR="008E2091" w:rsidRPr="00DF55F9">
        <w:rPr>
          <w:rFonts w:ascii="Times New Roman" w:hAnsi="Times New Roman"/>
        </w:rPr>
        <w:t xml:space="preserve">re-configured </w:t>
      </w:r>
      <w:r w:rsidRPr="00DF55F9">
        <w:rPr>
          <w:rFonts w:ascii="Times New Roman" w:hAnsi="Times New Roman"/>
        </w:rPr>
        <w:t>beam p</w:t>
      </w:r>
      <w:r w:rsidR="008E2091" w:rsidRPr="00DF55F9">
        <w:rPr>
          <w:rFonts w:ascii="Times New Roman" w:hAnsi="Times New Roman"/>
        </w:rPr>
        <w:t>atterns</w:t>
      </w:r>
      <w:r w:rsidR="00BE67B5">
        <w:rPr>
          <w:rFonts w:ascii="Times New Roman" w:hAnsi="Times New Roman"/>
        </w:rPr>
        <w:t>, each pattern with a fixed length</w:t>
      </w:r>
    </w:p>
    <w:p w14:paraId="76FBC613" w14:textId="62FC390E" w:rsidR="00BC228D" w:rsidRDefault="008E2091" w:rsidP="00B54BEB">
      <w:pPr>
        <w:pStyle w:val="ListParagraph"/>
        <w:numPr>
          <w:ilvl w:val="2"/>
          <w:numId w:val="25"/>
        </w:numPr>
        <w:spacing w:before="60" w:after="0" w:line="276" w:lineRule="auto"/>
        <w:contextualSpacing w:val="0"/>
        <w:jc w:val="both"/>
        <w:rPr>
          <w:rFonts w:ascii="Times New Roman" w:hAnsi="Times New Roman"/>
        </w:rPr>
      </w:pPr>
      <w:r w:rsidRPr="00DF55F9">
        <w:rPr>
          <w:rFonts w:ascii="Times New Roman" w:hAnsi="Times New Roman"/>
        </w:rPr>
        <w:t xml:space="preserve">In this option, we pre-defined a set of </w:t>
      </w:r>
      <w:r w:rsidRPr="00DF55F9">
        <w:rPr>
          <w:rFonts w:ascii="Times New Roman" w:hAnsi="Times New Roman"/>
          <w:i/>
          <w:iCs/>
        </w:rPr>
        <w:t>N</w:t>
      </w:r>
      <w:r w:rsidRPr="00DF55F9">
        <w:rPr>
          <w:rFonts w:ascii="Times New Roman" w:hAnsi="Times New Roman"/>
        </w:rPr>
        <w:t xml:space="preserve"> (</w:t>
      </w:r>
      <w:r w:rsidRPr="00DF55F9">
        <w:rPr>
          <w:rFonts w:ascii="Times New Roman" w:hAnsi="Times New Roman"/>
          <w:i/>
          <w:iCs/>
        </w:rPr>
        <w:t>N</w:t>
      </w:r>
      <w:r w:rsidRPr="00DF55F9">
        <w:rPr>
          <w:rFonts w:ascii="Times New Roman" w:hAnsi="Times New Roman"/>
        </w:rPr>
        <w:t xml:space="preserve"> = 5) different beam patterns, each with </w:t>
      </w:r>
      <w:r w:rsidRPr="00DF55F9">
        <w:rPr>
          <w:rFonts w:ascii="Times New Roman" w:hAnsi="Times New Roman"/>
          <w:i/>
          <w:iCs/>
        </w:rPr>
        <w:t>M</w:t>
      </w:r>
      <w:r w:rsidRPr="00DF55F9">
        <w:rPr>
          <w:rFonts w:ascii="Times New Roman" w:hAnsi="Times New Roman"/>
        </w:rPr>
        <w:t xml:space="preserve"> selected beam pairs (</w:t>
      </w:r>
      <w:r w:rsidRPr="00DF55F9">
        <w:rPr>
          <w:rFonts w:ascii="Times New Roman" w:hAnsi="Times New Roman"/>
          <w:i/>
          <w:iCs/>
        </w:rPr>
        <w:t>M</w:t>
      </w:r>
      <w:r w:rsidR="000E57BB" w:rsidRPr="00DF55F9">
        <w:rPr>
          <w:rFonts w:ascii="Times New Roman" w:hAnsi="Times New Roman"/>
        </w:rPr>
        <w:t xml:space="preserve"> = 32</w:t>
      </w:r>
      <w:r w:rsidRPr="00DF55F9">
        <w:rPr>
          <w:rFonts w:ascii="Times New Roman" w:hAnsi="Times New Roman"/>
        </w:rPr>
        <w:t xml:space="preserve">), then one of them will be randomly chosen as </w:t>
      </w:r>
      <w:r w:rsidR="00484C16">
        <w:rPr>
          <w:rFonts w:ascii="Times New Roman" w:hAnsi="Times New Roman"/>
        </w:rPr>
        <w:t xml:space="preserve">training </w:t>
      </w:r>
      <w:r w:rsidRPr="00DF55F9">
        <w:rPr>
          <w:rFonts w:ascii="Times New Roman" w:hAnsi="Times New Roman"/>
        </w:rPr>
        <w:t>input for each sample.</w:t>
      </w:r>
    </w:p>
    <w:p w14:paraId="54022A50" w14:textId="77777777" w:rsidR="00BC228D" w:rsidRDefault="00BC228D" w:rsidP="00BC228D">
      <w:pPr>
        <w:pStyle w:val="ListParagraph"/>
        <w:numPr>
          <w:ilvl w:val="0"/>
          <w:numId w:val="25"/>
        </w:numPr>
        <w:spacing w:before="60" w:after="0" w:line="276" w:lineRule="auto"/>
        <w:contextualSpacing w:val="0"/>
        <w:jc w:val="both"/>
        <w:rPr>
          <w:rFonts w:ascii="Times New Roman" w:hAnsi="Times New Roman"/>
          <w:lang w:val="en-US"/>
        </w:rPr>
      </w:pPr>
      <w:r>
        <w:rPr>
          <w:rFonts w:ascii="Times New Roman" w:hAnsi="Times New Roman"/>
          <w:lang w:val="en-US"/>
        </w:rPr>
        <w:t>Evaluations:</w:t>
      </w:r>
    </w:p>
    <w:p w14:paraId="342A951A" w14:textId="0054AE32" w:rsidR="008E2091" w:rsidRPr="007C0979" w:rsidRDefault="008E2091" w:rsidP="00BC228D">
      <w:pPr>
        <w:pStyle w:val="ListParagraph"/>
        <w:numPr>
          <w:ilvl w:val="1"/>
          <w:numId w:val="25"/>
        </w:numPr>
        <w:spacing w:before="60" w:after="0" w:line="276" w:lineRule="auto"/>
        <w:contextualSpacing w:val="0"/>
        <w:jc w:val="both"/>
        <w:rPr>
          <w:rFonts w:ascii="Times New Roman" w:hAnsi="Times New Roman"/>
          <w:lang w:val="en-US"/>
        </w:rPr>
      </w:pPr>
      <w:r w:rsidRPr="007C0979">
        <w:rPr>
          <w:rFonts w:ascii="Times New Roman" w:hAnsi="Times New Roman"/>
          <w:lang w:val="en-US"/>
        </w:rPr>
        <w:t>Baseline</w:t>
      </w:r>
    </w:p>
    <w:p w14:paraId="78D831A7" w14:textId="50EE3651" w:rsidR="008E2091" w:rsidRPr="00BC228D" w:rsidRDefault="008E2091" w:rsidP="00BC228D">
      <w:pPr>
        <w:pStyle w:val="ListParagraph"/>
        <w:numPr>
          <w:ilvl w:val="2"/>
          <w:numId w:val="25"/>
        </w:numPr>
        <w:spacing w:before="60" w:after="0" w:line="276" w:lineRule="auto"/>
        <w:contextualSpacing w:val="0"/>
        <w:jc w:val="both"/>
        <w:rPr>
          <w:rFonts w:ascii="Times New Roman" w:hAnsi="Times New Roman"/>
          <w:lang w:val="en-US"/>
        </w:rPr>
      </w:pPr>
      <w:r w:rsidRPr="007C0979">
        <w:rPr>
          <w:rFonts w:ascii="Times New Roman" w:hAnsi="Times New Roman"/>
        </w:rPr>
        <w:t>Model</w:t>
      </w:r>
      <w:r w:rsidR="00BC228D">
        <w:rPr>
          <w:rFonts w:ascii="Times New Roman" w:hAnsi="Times New Roman"/>
        </w:rPr>
        <w:t>_S1 is</w:t>
      </w:r>
      <w:r w:rsidRPr="007C0979">
        <w:rPr>
          <w:rFonts w:ascii="Times New Roman" w:hAnsi="Times New Roman"/>
        </w:rPr>
        <w:t xml:space="preserve"> trained using dataset from S1 only and tested using dataset from S1</w:t>
      </w:r>
      <w:r w:rsidR="00BC228D">
        <w:rPr>
          <w:rFonts w:ascii="Times New Roman" w:hAnsi="Times New Roman"/>
        </w:rPr>
        <w:t xml:space="preserve"> with either Fixed Set B beam pattern as input and output, or with variable Set B beam patterns as input and output</w:t>
      </w:r>
      <w:r w:rsidRPr="007C0979">
        <w:rPr>
          <w:rFonts w:ascii="Times New Roman" w:hAnsi="Times New Roman"/>
        </w:rPr>
        <w:t>.</w:t>
      </w:r>
    </w:p>
    <w:p w14:paraId="18F5BD52" w14:textId="52E48311" w:rsidR="008E2091" w:rsidRPr="002B6A71" w:rsidRDefault="008E2091" w:rsidP="008E2091">
      <w:pPr>
        <w:pStyle w:val="ListParagraph"/>
        <w:numPr>
          <w:ilvl w:val="1"/>
          <w:numId w:val="25"/>
        </w:numPr>
        <w:spacing w:before="60" w:after="0" w:line="276" w:lineRule="auto"/>
        <w:contextualSpacing w:val="0"/>
        <w:jc w:val="both"/>
        <w:rPr>
          <w:rFonts w:ascii="Times New Roman" w:hAnsi="Times New Roman"/>
          <w:lang w:val="en-US"/>
        </w:rPr>
      </w:pPr>
      <w:r w:rsidRPr="002B6A71">
        <w:rPr>
          <w:rFonts w:ascii="Times New Roman" w:hAnsi="Times New Roman"/>
        </w:rPr>
        <w:t xml:space="preserve">Naïve </w:t>
      </w:r>
      <w:r w:rsidR="000E1372">
        <w:rPr>
          <w:rFonts w:ascii="Times New Roman" w:hAnsi="Times New Roman"/>
        </w:rPr>
        <w:t>t</w:t>
      </w:r>
      <w:r w:rsidRPr="002B6A71">
        <w:rPr>
          <w:rFonts w:ascii="Times New Roman" w:hAnsi="Times New Roman"/>
        </w:rPr>
        <w:t>ransfer approach</w:t>
      </w:r>
    </w:p>
    <w:p w14:paraId="45CF161D" w14:textId="3018C8C1" w:rsidR="00362957" w:rsidRPr="00BA4615" w:rsidRDefault="00B54BEB" w:rsidP="00BA4615">
      <w:pPr>
        <w:pStyle w:val="ListParagraph"/>
        <w:numPr>
          <w:ilvl w:val="2"/>
          <w:numId w:val="25"/>
        </w:numPr>
        <w:spacing w:before="60" w:after="0" w:line="276" w:lineRule="auto"/>
        <w:contextualSpacing w:val="0"/>
        <w:jc w:val="both"/>
        <w:rPr>
          <w:rFonts w:ascii="Times New Roman" w:hAnsi="Times New Roman"/>
          <w:lang w:val="en-US"/>
        </w:rPr>
      </w:pPr>
      <w:r>
        <w:rPr>
          <w:rFonts w:ascii="Times New Roman" w:hAnsi="Times New Roman"/>
        </w:rPr>
        <w:t xml:space="preserve">Using various Set B beam patterns </w:t>
      </w:r>
      <w:r w:rsidR="00484C16">
        <w:rPr>
          <w:rFonts w:ascii="Times New Roman" w:hAnsi="Times New Roman"/>
        </w:rPr>
        <w:t xml:space="preserve">as input in the inference </w:t>
      </w:r>
      <w:r>
        <w:rPr>
          <w:rFonts w:ascii="Times New Roman" w:hAnsi="Times New Roman"/>
        </w:rPr>
        <w:t>that are different than the Set B beam patterns used in the training phase</w:t>
      </w:r>
      <w:r w:rsidR="00484C16">
        <w:rPr>
          <w:rFonts w:ascii="Times New Roman" w:hAnsi="Times New Roman"/>
        </w:rPr>
        <w:t>.</w:t>
      </w:r>
      <w:r w:rsidR="00DD1305">
        <w:rPr>
          <w:rFonts w:ascii="Times New Roman" w:hAnsi="Times New Roman"/>
        </w:rPr>
        <w:t xml:space="preserve"> </w:t>
      </w:r>
    </w:p>
    <w:p w14:paraId="37D62D3D" w14:textId="3495F729" w:rsidR="00362DAD" w:rsidRDefault="00362DAD" w:rsidP="00362DAD">
      <w:pPr>
        <w:pStyle w:val="Heading2"/>
        <w:spacing w:before="240"/>
      </w:pPr>
      <w:r>
        <w:t>Dataset generation</w:t>
      </w:r>
    </w:p>
    <w:p w14:paraId="5784D6EB" w14:textId="3C0CD01C" w:rsidR="008C4747" w:rsidRDefault="008C4747" w:rsidP="00362DAD">
      <w:pPr>
        <w:snapToGrid/>
        <w:spacing w:line="276" w:lineRule="auto"/>
      </w:pPr>
      <w:r>
        <w:t>For dataset construction, we use the agreed-upon assumptions and simulation parameters from RAN1#109e and RAN1#110 (in updated Table 2.1-1 [2]). To evaluate model generalization, we use the following scenario and configurations:</w:t>
      </w:r>
    </w:p>
    <w:p w14:paraId="11441D54" w14:textId="19ECB401" w:rsidR="008C4747" w:rsidRPr="00362DAD" w:rsidRDefault="00362DAD" w:rsidP="00362DAD">
      <w:pPr>
        <w:pStyle w:val="ListParagraph"/>
        <w:numPr>
          <w:ilvl w:val="0"/>
          <w:numId w:val="20"/>
        </w:numPr>
        <w:spacing w:line="276" w:lineRule="auto"/>
        <w:rPr>
          <w:rFonts w:ascii="Times New Roman" w:hAnsi="Times New Roman"/>
        </w:rPr>
      </w:pPr>
      <w:r>
        <w:rPr>
          <w:rFonts w:ascii="Times New Roman" w:hAnsi="Times New Roman"/>
        </w:rPr>
        <w:t xml:space="preserve">Dense Urban </w:t>
      </w:r>
      <w:r w:rsidR="008C4747">
        <w:rPr>
          <w:rFonts w:ascii="Times New Roman" w:hAnsi="Times New Roman"/>
        </w:rPr>
        <w:t xml:space="preserve">deployment scenario </w:t>
      </w:r>
      <w:r w:rsidR="008C4747" w:rsidRPr="006A1FF8">
        <w:rPr>
          <w:rFonts w:ascii="Times New Roman" w:hAnsi="Times New Roman"/>
        </w:rPr>
        <w:t>and U</w:t>
      </w:r>
      <w:r w:rsidR="008C4747">
        <w:rPr>
          <w:rFonts w:ascii="Times New Roman" w:hAnsi="Times New Roman"/>
        </w:rPr>
        <w:t>M</w:t>
      </w:r>
      <w:r w:rsidR="002B70FE">
        <w:rPr>
          <w:rFonts w:ascii="Times New Roman" w:hAnsi="Times New Roman"/>
        </w:rPr>
        <w:t>a</w:t>
      </w:r>
      <w:r w:rsidR="008C4747">
        <w:rPr>
          <w:rFonts w:ascii="Times New Roman" w:hAnsi="Times New Roman"/>
        </w:rPr>
        <w:t xml:space="preserve"> channel model</w:t>
      </w:r>
    </w:p>
    <w:p w14:paraId="7D25CD25" w14:textId="441A9034" w:rsidR="008C4747" w:rsidRDefault="008C4747" w:rsidP="008C4747">
      <w:pPr>
        <w:snapToGrid/>
        <w:spacing w:line="276" w:lineRule="auto"/>
      </w:pPr>
      <w:r>
        <w:t xml:space="preserve">Some major parameters used in generating datasets are indicated in Table </w:t>
      </w:r>
      <w:r w:rsidR="0008190E">
        <w:t>2</w:t>
      </w:r>
      <w:r>
        <w:t>.</w:t>
      </w:r>
      <w:r w:rsidR="002823E5">
        <w:t>1</w:t>
      </w:r>
      <w:r>
        <w:t>.</w:t>
      </w:r>
    </w:p>
    <w:p w14:paraId="2E3BF609" w14:textId="05F50994" w:rsidR="008C4747" w:rsidRDefault="008C4747" w:rsidP="008C4747">
      <w:pPr>
        <w:pStyle w:val="Caption"/>
        <w:keepNext/>
      </w:pPr>
      <w:r>
        <w:t xml:space="preserve">Table </w:t>
      </w:r>
      <w:r w:rsidR="0008190E">
        <w:t>2</w:t>
      </w:r>
      <w:r w:rsidR="002823E5">
        <w:t>-1</w:t>
      </w:r>
      <w:r>
        <w:t>: Simulation parameters for dataset generation</w:t>
      </w:r>
    </w:p>
    <w:tbl>
      <w:tblPr>
        <w:tblStyle w:val="TableGrid"/>
        <w:tblW w:w="7954" w:type="dxa"/>
        <w:jc w:val="center"/>
        <w:tblLook w:val="04A0" w:firstRow="1" w:lastRow="0" w:firstColumn="1" w:lastColumn="0" w:noHBand="0" w:noVBand="1"/>
      </w:tblPr>
      <w:tblGrid>
        <w:gridCol w:w="2830"/>
        <w:gridCol w:w="5124"/>
      </w:tblGrid>
      <w:tr w:rsidR="008C4747" w:rsidRPr="00191407" w14:paraId="2DD82349" w14:textId="77777777" w:rsidTr="00C9284E">
        <w:trPr>
          <w:trHeight w:val="224"/>
          <w:jc w:val="center"/>
        </w:trPr>
        <w:tc>
          <w:tcPr>
            <w:tcW w:w="2830" w:type="dxa"/>
            <w:shd w:val="clear" w:color="auto" w:fill="C6D9F1" w:themeFill="text2" w:themeFillTint="33"/>
          </w:tcPr>
          <w:p w14:paraId="4D5A78D5" w14:textId="77777777" w:rsidR="008C4747" w:rsidRPr="00191407" w:rsidRDefault="008C4747" w:rsidP="00C9284E">
            <w:pPr>
              <w:rPr>
                <w:rFonts w:asciiTheme="minorHAnsi" w:hAnsiTheme="minorHAnsi" w:cstheme="minorHAnsi"/>
              </w:rPr>
            </w:pPr>
            <w:r w:rsidRPr="00191407">
              <w:rPr>
                <w:rFonts w:asciiTheme="minorHAnsi" w:hAnsiTheme="minorHAnsi" w:cstheme="minorHAnsi"/>
              </w:rPr>
              <w:t>Parameter</w:t>
            </w:r>
          </w:p>
        </w:tc>
        <w:tc>
          <w:tcPr>
            <w:tcW w:w="5124" w:type="dxa"/>
            <w:shd w:val="clear" w:color="auto" w:fill="C6D9F1" w:themeFill="text2" w:themeFillTint="33"/>
          </w:tcPr>
          <w:p w14:paraId="22DA5ABF" w14:textId="77777777" w:rsidR="008C4747" w:rsidRPr="00191407" w:rsidRDefault="008C4747" w:rsidP="00C9284E">
            <w:pPr>
              <w:rPr>
                <w:rFonts w:asciiTheme="minorHAnsi" w:hAnsiTheme="minorHAnsi" w:cstheme="minorHAnsi"/>
              </w:rPr>
            </w:pPr>
            <w:r w:rsidRPr="00191407">
              <w:rPr>
                <w:rFonts w:asciiTheme="minorHAnsi" w:hAnsiTheme="minorHAnsi" w:cstheme="minorHAnsi"/>
              </w:rPr>
              <w:t>Value</w:t>
            </w:r>
          </w:p>
        </w:tc>
      </w:tr>
      <w:tr w:rsidR="008C4747" w:rsidRPr="00191407" w14:paraId="18602E3E" w14:textId="77777777" w:rsidTr="00C9284E">
        <w:trPr>
          <w:trHeight w:val="224"/>
          <w:jc w:val="center"/>
        </w:trPr>
        <w:tc>
          <w:tcPr>
            <w:tcW w:w="2830" w:type="dxa"/>
          </w:tcPr>
          <w:p w14:paraId="57CE6F73"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Scenario</w:t>
            </w:r>
          </w:p>
        </w:tc>
        <w:tc>
          <w:tcPr>
            <w:tcW w:w="5124" w:type="dxa"/>
          </w:tcPr>
          <w:p w14:paraId="25967701" w14:textId="28C24ED9" w:rsidR="008C4747" w:rsidRPr="00191407" w:rsidRDefault="002B70FE" w:rsidP="00C9284E">
            <w:pPr>
              <w:rPr>
                <w:rFonts w:asciiTheme="minorHAnsi" w:eastAsia="Microsoft YaHei" w:hAnsiTheme="minorHAnsi" w:cstheme="minorHAnsi"/>
                <w:lang w:val="en-GB"/>
              </w:rPr>
            </w:pPr>
            <w:r>
              <w:rPr>
                <w:rFonts w:asciiTheme="minorHAnsi" w:eastAsia="Microsoft YaHei" w:hAnsiTheme="minorHAnsi" w:cstheme="minorHAnsi"/>
                <w:lang w:val="en-GB"/>
              </w:rPr>
              <w:t>Dense Urban</w:t>
            </w:r>
            <w:r w:rsidR="008C4747" w:rsidRPr="00191407">
              <w:rPr>
                <w:rFonts w:asciiTheme="minorHAnsi" w:eastAsia="Microsoft YaHei" w:hAnsiTheme="minorHAnsi" w:cstheme="minorHAnsi"/>
                <w:lang w:val="en-GB"/>
              </w:rPr>
              <w:t xml:space="preserve"> 38.901,7 sites, 3 cells per site</w:t>
            </w:r>
          </w:p>
        </w:tc>
      </w:tr>
      <w:tr w:rsidR="008C4747" w:rsidRPr="00191407" w14:paraId="7F98D089" w14:textId="77777777" w:rsidTr="00C9284E">
        <w:trPr>
          <w:trHeight w:val="224"/>
          <w:jc w:val="center"/>
        </w:trPr>
        <w:tc>
          <w:tcPr>
            <w:tcW w:w="2830" w:type="dxa"/>
          </w:tcPr>
          <w:p w14:paraId="3CDAC1F0"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Carrier frequency</w:t>
            </w:r>
          </w:p>
        </w:tc>
        <w:tc>
          <w:tcPr>
            <w:tcW w:w="5124" w:type="dxa"/>
          </w:tcPr>
          <w:p w14:paraId="2F4EDD9E"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30 GHz</w:t>
            </w:r>
          </w:p>
        </w:tc>
      </w:tr>
      <w:tr w:rsidR="008C4747" w:rsidRPr="00191407" w14:paraId="4256F558" w14:textId="77777777" w:rsidTr="00C9284E">
        <w:trPr>
          <w:trHeight w:val="234"/>
          <w:jc w:val="center"/>
        </w:trPr>
        <w:tc>
          <w:tcPr>
            <w:tcW w:w="2830" w:type="dxa"/>
          </w:tcPr>
          <w:p w14:paraId="24850551"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Subcarrier spacing</w:t>
            </w:r>
          </w:p>
        </w:tc>
        <w:tc>
          <w:tcPr>
            <w:tcW w:w="5124" w:type="dxa"/>
          </w:tcPr>
          <w:p w14:paraId="1E29BD7C"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120 kHz</w:t>
            </w:r>
          </w:p>
        </w:tc>
      </w:tr>
      <w:tr w:rsidR="008C4747" w:rsidRPr="00191407" w14:paraId="10369D90" w14:textId="77777777" w:rsidTr="00C9284E">
        <w:trPr>
          <w:trHeight w:val="224"/>
          <w:jc w:val="center"/>
        </w:trPr>
        <w:tc>
          <w:tcPr>
            <w:tcW w:w="2830" w:type="dxa"/>
          </w:tcPr>
          <w:p w14:paraId="1D0F0CC2"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System BW</w:t>
            </w:r>
          </w:p>
        </w:tc>
        <w:tc>
          <w:tcPr>
            <w:tcW w:w="5124" w:type="dxa"/>
          </w:tcPr>
          <w:p w14:paraId="65693582"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80 MHz</w:t>
            </w:r>
          </w:p>
        </w:tc>
      </w:tr>
      <w:tr w:rsidR="008C4747" w:rsidRPr="00191407" w14:paraId="124DC636" w14:textId="77777777" w:rsidTr="00C9284E">
        <w:trPr>
          <w:trHeight w:val="53"/>
          <w:jc w:val="center"/>
        </w:trPr>
        <w:tc>
          <w:tcPr>
            <w:tcW w:w="2830" w:type="dxa"/>
          </w:tcPr>
          <w:p w14:paraId="1A474EEB"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ISD</w:t>
            </w:r>
          </w:p>
        </w:tc>
        <w:tc>
          <w:tcPr>
            <w:tcW w:w="5124" w:type="dxa"/>
          </w:tcPr>
          <w:p w14:paraId="3CAB4A4A"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200 m</w:t>
            </w:r>
          </w:p>
        </w:tc>
      </w:tr>
      <w:tr w:rsidR="008C4747" w:rsidRPr="00191407" w14:paraId="32058F5A" w14:textId="77777777" w:rsidTr="00C9284E">
        <w:trPr>
          <w:trHeight w:val="53"/>
          <w:jc w:val="center"/>
        </w:trPr>
        <w:tc>
          <w:tcPr>
            <w:tcW w:w="2830" w:type="dxa"/>
          </w:tcPr>
          <w:p w14:paraId="4CB9CA7A" w14:textId="77777777" w:rsidR="008C4747" w:rsidRPr="00191407" w:rsidRDefault="008C4747" w:rsidP="00C9284E">
            <w:pPr>
              <w:rPr>
                <w:rFonts w:asciiTheme="minorHAnsi" w:eastAsia="Microsoft YaHei" w:hAnsiTheme="minorHAnsi" w:cstheme="minorHAnsi"/>
                <w:lang w:val="en-GB"/>
              </w:rPr>
            </w:pPr>
            <w:r>
              <w:rPr>
                <w:rFonts w:asciiTheme="minorHAnsi" w:eastAsia="Microsoft YaHei" w:hAnsiTheme="minorHAnsi" w:cstheme="minorHAnsi"/>
                <w:lang w:val="en-GB"/>
              </w:rPr>
              <w:t>Channel model</w:t>
            </w:r>
          </w:p>
        </w:tc>
        <w:tc>
          <w:tcPr>
            <w:tcW w:w="5124" w:type="dxa"/>
          </w:tcPr>
          <w:p w14:paraId="0E998164" w14:textId="4157B56C" w:rsidR="008C4747" w:rsidRPr="00191407" w:rsidRDefault="008C4747" w:rsidP="00C9284E">
            <w:pPr>
              <w:rPr>
                <w:rFonts w:asciiTheme="minorHAnsi" w:eastAsia="Microsoft YaHei" w:hAnsiTheme="minorHAnsi" w:cstheme="minorHAnsi"/>
                <w:lang w:val="en-GB"/>
              </w:rPr>
            </w:pPr>
            <w:r w:rsidRPr="00362DAD">
              <w:rPr>
                <w:rFonts w:asciiTheme="minorHAnsi" w:eastAsia="Microsoft YaHei" w:hAnsiTheme="minorHAnsi" w:cstheme="minorHAnsi"/>
                <w:lang w:val="en-GB"/>
              </w:rPr>
              <w:t>UM</w:t>
            </w:r>
            <w:r w:rsidR="002B70FE">
              <w:rPr>
                <w:rFonts w:asciiTheme="minorHAnsi" w:eastAsia="Microsoft YaHei" w:hAnsiTheme="minorHAnsi" w:cstheme="minorHAnsi"/>
                <w:lang w:val="en-GB"/>
              </w:rPr>
              <w:t>a</w:t>
            </w:r>
            <w:r>
              <w:rPr>
                <w:rFonts w:asciiTheme="minorHAnsi" w:eastAsia="Microsoft YaHei" w:hAnsiTheme="minorHAnsi" w:cstheme="minorHAnsi"/>
                <w:lang w:val="en-GB"/>
              </w:rPr>
              <w:t xml:space="preserve"> </w:t>
            </w:r>
            <w:r w:rsidRPr="00AE191E">
              <w:rPr>
                <w:rFonts w:eastAsia="Microsoft YaHei UI"/>
                <w:color w:val="000000"/>
                <w:szCs w:val="20"/>
              </w:rPr>
              <w:t>with distance-dependent LoS probability function defined in Table 7.4.2-1 in TR 38.901.</w:t>
            </w:r>
          </w:p>
        </w:tc>
      </w:tr>
      <w:tr w:rsidR="008C4747" w:rsidRPr="00191407" w14:paraId="4C369284" w14:textId="77777777" w:rsidTr="00C9284E">
        <w:trPr>
          <w:trHeight w:val="271"/>
          <w:jc w:val="center"/>
        </w:trPr>
        <w:tc>
          <w:tcPr>
            <w:tcW w:w="2830" w:type="dxa"/>
          </w:tcPr>
          <w:p w14:paraId="1A59481D"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Antenna configuration at BS</w:t>
            </w:r>
          </w:p>
        </w:tc>
        <w:tc>
          <w:tcPr>
            <w:tcW w:w="5124" w:type="dxa"/>
          </w:tcPr>
          <w:p w14:paraId="6E3040E5" w14:textId="77777777" w:rsidR="008C4747" w:rsidRPr="00191407" w:rsidRDefault="008C4747" w:rsidP="00C9284E">
            <w:pPr>
              <w:rPr>
                <w:rFonts w:asciiTheme="minorHAnsi" w:eastAsia="Microsoft YaHei" w:hAnsiTheme="minorHAnsi" w:cstheme="minorHAnsi"/>
                <w:bCs/>
                <w:lang w:val="en-GB"/>
              </w:rPr>
            </w:pPr>
            <w:r w:rsidRPr="00191407">
              <w:rPr>
                <w:rFonts w:asciiTheme="minorHAnsi" w:eastAsia="Microsoft YaHei" w:hAnsiTheme="minorHAnsi" w:cstheme="minorHAnsi"/>
                <w:bCs/>
                <w:lang w:val="en-GB"/>
              </w:rPr>
              <w:t>[Mg Ng M N P] = [1 1 4 8 2], [dV, dH] = [0.5,0.5] λ</w:t>
            </w:r>
          </w:p>
        </w:tc>
      </w:tr>
      <w:tr w:rsidR="008C4747" w:rsidRPr="00191407" w14:paraId="15198166" w14:textId="77777777" w:rsidTr="00C9284E">
        <w:trPr>
          <w:trHeight w:val="234"/>
          <w:jc w:val="center"/>
        </w:trPr>
        <w:tc>
          <w:tcPr>
            <w:tcW w:w="2830" w:type="dxa"/>
          </w:tcPr>
          <w:p w14:paraId="649FBF92"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Antenna configuration at UE</w:t>
            </w:r>
          </w:p>
        </w:tc>
        <w:tc>
          <w:tcPr>
            <w:tcW w:w="5124" w:type="dxa"/>
          </w:tcPr>
          <w:p w14:paraId="5F853A46"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 xml:space="preserve">[Mg Ng M N P] = [1 1 </w:t>
            </w:r>
            <w:r>
              <w:rPr>
                <w:rFonts w:asciiTheme="minorHAnsi" w:eastAsia="Microsoft YaHei" w:hAnsiTheme="minorHAnsi" w:cstheme="minorHAnsi"/>
                <w:lang w:val="en-GB"/>
              </w:rPr>
              <w:t>1</w:t>
            </w:r>
            <w:r w:rsidRPr="00191407">
              <w:rPr>
                <w:rFonts w:asciiTheme="minorHAnsi" w:eastAsia="Microsoft YaHei" w:hAnsiTheme="minorHAnsi" w:cstheme="minorHAnsi"/>
                <w:lang w:val="en-GB"/>
              </w:rPr>
              <w:t xml:space="preserve"> 4 2], [dV, dH] = [0.5,0.5] λ</w:t>
            </w:r>
          </w:p>
        </w:tc>
      </w:tr>
      <w:tr w:rsidR="008C4747" w:rsidRPr="00191407" w14:paraId="31B73DC2" w14:textId="77777777" w:rsidTr="00C9284E">
        <w:trPr>
          <w:trHeight w:val="224"/>
          <w:jc w:val="center"/>
        </w:trPr>
        <w:tc>
          <w:tcPr>
            <w:tcW w:w="2830" w:type="dxa"/>
          </w:tcPr>
          <w:p w14:paraId="0E85E41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BS TX beam pattern</w:t>
            </w:r>
          </w:p>
        </w:tc>
        <w:tc>
          <w:tcPr>
            <w:tcW w:w="5124" w:type="dxa"/>
          </w:tcPr>
          <w:p w14:paraId="418C55D8"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32 Tx beams</w:t>
            </w:r>
          </w:p>
          <w:p w14:paraId="3FC6133D"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w:t>
            </w:r>
          </w:p>
          <w:p w14:paraId="2CDCE7D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[-45,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45</w:t>
            </w:r>
            <w:r w:rsidRPr="00191407">
              <w:rPr>
                <w:rFonts w:asciiTheme="minorHAnsi" w:eastAsia="Microsoft YaHei" w:hAnsiTheme="minorHAnsi" w:cstheme="minorHAnsi"/>
                <w:lang w:val="en-GB"/>
              </w:rPr>
              <w:t>]</w:t>
            </w:r>
          </w:p>
        </w:tc>
      </w:tr>
      <w:tr w:rsidR="008C4747" w:rsidRPr="00191407" w14:paraId="4589EB1D" w14:textId="77777777" w:rsidTr="00C9284E">
        <w:trPr>
          <w:trHeight w:val="459"/>
          <w:jc w:val="center"/>
        </w:trPr>
        <w:tc>
          <w:tcPr>
            <w:tcW w:w="2830" w:type="dxa"/>
          </w:tcPr>
          <w:p w14:paraId="5DC911B8"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UE RX beam pattern</w:t>
            </w:r>
          </w:p>
        </w:tc>
        <w:tc>
          <w:tcPr>
            <w:tcW w:w="5124" w:type="dxa"/>
          </w:tcPr>
          <w:p w14:paraId="05B99C4F"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8 Rx beams</w:t>
            </w:r>
          </w:p>
          <w:p w14:paraId="3CAE3BB8"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[-6</w:t>
            </w:r>
            <w:r>
              <w:rPr>
                <w:rFonts w:asciiTheme="minorHAnsi" w:eastAsia="Microsoft YaHei" w:hAnsiTheme="minorHAnsi" w:cstheme="minorHAnsi"/>
                <w:lang w:val="en-GB"/>
              </w:rPr>
              <w:t>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-46</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-28</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-9, 9, 28, 46, 65</w:t>
            </w:r>
            <w:r w:rsidRPr="00191407">
              <w:rPr>
                <w:rFonts w:asciiTheme="minorHAnsi" w:eastAsia="Microsoft YaHei" w:hAnsiTheme="minorHAnsi" w:cstheme="minorHAnsi"/>
                <w:lang w:val="en-GB"/>
              </w:rPr>
              <w:t>]</w:t>
            </w:r>
          </w:p>
          <w:p w14:paraId="0335E474"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w:t>
            </w:r>
            <w:r>
              <w:rPr>
                <w:rFonts w:asciiTheme="minorHAnsi" w:eastAsia="Microsoft YaHei" w:hAnsiTheme="minorHAnsi" w:cstheme="minorHAnsi"/>
                <w:lang w:val="en-GB"/>
              </w:rPr>
              <w:t>0</w:t>
            </w:r>
            <w:r w:rsidRPr="00191407">
              <w:rPr>
                <w:rFonts w:asciiTheme="minorHAnsi" w:eastAsia="Microsoft YaHei" w:hAnsiTheme="minorHAnsi" w:cstheme="minorHAnsi"/>
                <w:lang w:val="en-GB"/>
              </w:rPr>
              <w:t>]</w:t>
            </w:r>
          </w:p>
        </w:tc>
      </w:tr>
      <w:tr w:rsidR="008C4747" w:rsidRPr="00191407" w14:paraId="2B04F80A" w14:textId="77777777" w:rsidTr="00C9284E">
        <w:trPr>
          <w:trHeight w:val="159"/>
          <w:jc w:val="center"/>
        </w:trPr>
        <w:tc>
          <w:tcPr>
            <w:tcW w:w="2830" w:type="dxa"/>
          </w:tcPr>
          <w:p w14:paraId="570DA17C"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Indoor UE fraction</w:t>
            </w:r>
          </w:p>
        </w:tc>
        <w:tc>
          <w:tcPr>
            <w:tcW w:w="5124" w:type="dxa"/>
          </w:tcPr>
          <w:p w14:paraId="40F8FCBF"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80%</w:t>
            </w:r>
          </w:p>
        </w:tc>
      </w:tr>
      <w:tr w:rsidR="008C4747" w:rsidRPr="00191407" w14:paraId="5BB2821F" w14:textId="77777777" w:rsidTr="00C9284E">
        <w:trPr>
          <w:trHeight w:val="53"/>
          <w:jc w:val="center"/>
        </w:trPr>
        <w:tc>
          <w:tcPr>
            <w:tcW w:w="2830" w:type="dxa"/>
          </w:tcPr>
          <w:p w14:paraId="78AC6A80"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lastRenderedPageBreak/>
              <w:t xml:space="preserve">Spatial consistency </w:t>
            </w:r>
          </w:p>
        </w:tc>
        <w:tc>
          <w:tcPr>
            <w:tcW w:w="5124" w:type="dxa"/>
          </w:tcPr>
          <w:p w14:paraId="097EACA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r w:rsidR="008C4747" w:rsidRPr="00191407" w14:paraId="47B9DFEE" w14:textId="77777777" w:rsidTr="00C9284E">
        <w:trPr>
          <w:trHeight w:val="53"/>
          <w:jc w:val="center"/>
        </w:trPr>
        <w:tc>
          <w:tcPr>
            <w:tcW w:w="2830" w:type="dxa"/>
          </w:tcPr>
          <w:p w14:paraId="6A36B7F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rPr>
              <w:t>Rotation</w:t>
            </w:r>
          </w:p>
        </w:tc>
        <w:tc>
          <w:tcPr>
            <w:tcW w:w="5124" w:type="dxa"/>
          </w:tcPr>
          <w:p w14:paraId="503CCE0E"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bl>
    <w:p w14:paraId="40E57049" w14:textId="179C5711" w:rsidR="008C4747" w:rsidRDefault="008C4747" w:rsidP="008C4747"/>
    <w:p w14:paraId="63C4E630" w14:textId="6EB353ED" w:rsidR="00150EDC" w:rsidRDefault="00150EDC" w:rsidP="00D8294E">
      <w:pPr>
        <w:spacing w:line="276" w:lineRule="auto"/>
      </w:pPr>
      <w:r>
        <w:t xml:space="preserve">The above configurations are used to generate the datasets for our study on </w:t>
      </w:r>
      <w:r w:rsidR="00025E3D">
        <w:t xml:space="preserve">various </w:t>
      </w:r>
      <w:r>
        <w:t>Set B beam patterns.</w:t>
      </w:r>
    </w:p>
    <w:p w14:paraId="67FF61C6" w14:textId="5D019097" w:rsidR="00362957" w:rsidRDefault="00362957" w:rsidP="004E1DE4">
      <w:pPr>
        <w:pStyle w:val="Heading2"/>
      </w:pPr>
      <w:r>
        <w:t>AI/ML model training/testing parameters</w:t>
      </w:r>
    </w:p>
    <w:p w14:paraId="5EEEBE8B" w14:textId="77777777" w:rsidR="00362957" w:rsidRDefault="00362957" w:rsidP="00362957">
      <w:pPr>
        <w:spacing w:line="276" w:lineRule="auto"/>
      </w:pPr>
      <w:r>
        <w:t>For AI/ML model architecture, we use Transformer as a base with some modifications. The results were generated using the final NN weights that performed the best in validation samples. The details of the training parameters are described in Table 3.1.2-1. Note that for ease of comparison, we fix the Set B beam length as 32.</w:t>
      </w:r>
    </w:p>
    <w:p w14:paraId="52D60B8F" w14:textId="0CF74259" w:rsidR="00A84A20" w:rsidRDefault="00A84A20" w:rsidP="00A84A20">
      <w:pPr>
        <w:pStyle w:val="Caption"/>
        <w:keepNext/>
      </w:pPr>
      <w:r>
        <w:t>Table 3.2-1: AI/ML model training parameters</w:t>
      </w:r>
    </w:p>
    <w:tbl>
      <w:tblPr>
        <w:tblW w:w="5652" w:type="dxa"/>
        <w:jc w:val="center"/>
        <w:tblCellMar>
          <w:left w:w="0" w:type="dxa"/>
          <w:right w:w="0" w:type="dxa"/>
        </w:tblCellMar>
        <w:tblLook w:val="0420" w:firstRow="1" w:lastRow="0" w:firstColumn="0" w:lastColumn="0" w:noHBand="0" w:noVBand="1"/>
      </w:tblPr>
      <w:tblGrid>
        <w:gridCol w:w="2826"/>
        <w:gridCol w:w="2826"/>
      </w:tblGrid>
      <w:tr w:rsidR="00362957" w:rsidRPr="00B82BF4" w14:paraId="56BCB9F5"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57BACD3"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training detail</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4A20594"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362957" w:rsidRPr="00B82BF4" w14:paraId="17EB6BB3"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136D8E0"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Type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02AE04B" w14:textId="283F1DEE"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Transformer</w:t>
            </w:r>
            <w:r w:rsidRPr="00B82BF4">
              <w:rPr>
                <w:rFonts w:asciiTheme="minorHAnsi" w:hAnsiTheme="minorHAnsi" w:cstheme="minorHAnsi"/>
                <w:sz w:val="20"/>
                <w:szCs w:val="20"/>
              </w:rPr>
              <w:t>-based</w:t>
            </w:r>
            <w:r w:rsidR="00451486">
              <w:rPr>
                <w:rFonts w:asciiTheme="minorHAnsi" w:hAnsiTheme="minorHAnsi" w:cstheme="minorHAnsi"/>
                <w:sz w:val="20"/>
                <w:szCs w:val="20"/>
              </w:rPr>
              <w:t xml:space="preserve"> NN</w:t>
            </w:r>
          </w:p>
        </w:tc>
      </w:tr>
      <w:tr w:rsidR="00362957" w:rsidRPr="00B82BF4" w14:paraId="7CA22035"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8F6C52"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Set B beam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23B6BC4" w14:textId="77777777" w:rsidR="00362957" w:rsidRDefault="00362957" w:rsidP="00334138">
            <w:pPr>
              <w:jc w:val="center"/>
              <w:rPr>
                <w:rFonts w:asciiTheme="minorHAnsi" w:hAnsiTheme="minorHAnsi" w:cstheme="minorHAnsi"/>
                <w:sz w:val="20"/>
                <w:szCs w:val="20"/>
              </w:rPr>
            </w:pPr>
            <w:r>
              <w:rPr>
                <w:rFonts w:asciiTheme="minorHAnsi" w:hAnsiTheme="minorHAnsi" w:cstheme="minorHAnsi"/>
                <w:sz w:val="20"/>
                <w:szCs w:val="20"/>
              </w:rPr>
              <w:t>32</w:t>
            </w:r>
          </w:p>
        </w:tc>
      </w:tr>
      <w:tr w:rsidR="00362957" w:rsidRPr="00B82BF4" w14:paraId="24B251DD" w14:textId="77777777" w:rsidTr="00334138">
        <w:trPr>
          <w:trHeight w:hRule="exact" w:val="5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2BA8192"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Training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809A2AA" w14:textId="4045C023" w:rsidR="00362957" w:rsidRPr="00B82BF4" w:rsidRDefault="00BA4615" w:rsidP="00BA4615">
            <w:pPr>
              <w:spacing w:after="0"/>
              <w:jc w:val="center"/>
              <w:rPr>
                <w:rFonts w:asciiTheme="minorHAnsi" w:hAnsiTheme="minorHAnsi" w:cstheme="minorHAnsi"/>
                <w:sz w:val="20"/>
                <w:szCs w:val="20"/>
              </w:rPr>
            </w:pPr>
            <w:r>
              <w:rPr>
                <w:rFonts w:asciiTheme="minorHAnsi" w:hAnsiTheme="minorHAnsi" w:cstheme="minorHAnsi"/>
                <w:sz w:val="20"/>
                <w:szCs w:val="20"/>
              </w:rPr>
              <w:t>405K</w:t>
            </w:r>
          </w:p>
        </w:tc>
      </w:tr>
      <w:tr w:rsidR="00362957" w:rsidRPr="00B82BF4" w14:paraId="2CF0B39F"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7FB59BC"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Validation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0AE61F5" w14:textId="01C7D0F9" w:rsidR="00362957" w:rsidRPr="00B82BF4" w:rsidRDefault="00BA4615" w:rsidP="00334138">
            <w:pPr>
              <w:jc w:val="center"/>
              <w:rPr>
                <w:rFonts w:asciiTheme="minorHAnsi" w:hAnsiTheme="minorHAnsi" w:cstheme="minorHAnsi"/>
                <w:sz w:val="20"/>
                <w:szCs w:val="20"/>
              </w:rPr>
            </w:pPr>
            <w:r>
              <w:rPr>
                <w:rFonts w:asciiTheme="minorHAnsi" w:hAnsiTheme="minorHAnsi" w:cstheme="minorHAnsi"/>
                <w:sz w:val="20"/>
                <w:szCs w:val="20"/>
              </w:rPr>
              <w:t>4</w:t>
            </w:r>
            <w:r w:rsidR="00362957">
              <w:rPr>
                <w:rFonts w:asciiTheme="minorHAnsi" w:hAnsiTheme="minorHAnsi" w:cstheme="minorHAnsi"/>
                <w:sz w:val="20"/>
                <w:szCs w:val="20"/>
              </w:rPr>
              <w:t>5K</w:t>
            </w:r>
          </w:p>
        </w:tc>
      </w:tr>
      <w:tr w:rsidR="00362957" w:rsidRPr="00B82BF4" w14:paraId="1E6459DA"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9279668"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Testing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EC1DDBC"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50K</w:t>
            </w:r>
          </w:p>
        </w:tc>
      </w:tr>
      <w:tr w:rsidR="00362957" w:rsidRPr="00B82BF4" w14:paraId="5DFCC00F"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AD7D10C"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47B6C77"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512</w:t>
            </w:r>
          </w:p>
        </w:tc>
      </w:tr>
      <w:tr w:rsidR="00362957" w:rsidRPr="00B82BF4" w14:paraId="767E0E90"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460ED72"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581FAC4"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500</w:t>
            </w:r>
          </w:p>
        </w:tc>
      </w:tr>
    </w:tbl>
    <w:p w14:paraId="70A794AB" w14:textId="77777777" w:rsidR="00362957" w:rsidRDefault="00362957" w:rsidP="00D8294E">
      <w:pPr>
        <w:spacing w:line="276" w:lineRule="auto"/>
      </w:pPr>
    </w:p>
    <w:p w14:paraId="0747677A" w14:textId="6000D9F4" w:rsidR="004E1DE4" w:rsidRDefault="004E1DE4" w:rsidP="004E1DE4">
      <w:pPr>
        <w:pStyle w:val="Heading2"/>
      </w:pPr>
      <w:r>
        <w:t>Evaluation cases</w:t>
      </w:r>
    </w:p>
    <w:p w14:paraId="5EF29FE1" w14:textId="517B03FE" w:rsidR="00796629" w:rsidRDefault="00E43A88" w:rsidP="004E1DE4">
      <w:r>
        <w:t>As discussed above, we evaluate the performance when a previously trained AI/ML model for spatial-domain beam prediction using either fixed Set B pattern or a set of pre-configured Set B patterns as input is directly used to</w:t>
      </w:r>
      <w:r w:rsidR="006B4739">
        <w:t xml:space="preserve"> perform</w:t>
      </w:r>
      <w:r>
        <w:t xml:space="preserve"> predict</w:t>
      </w:r>
      <w:r w:rsidR="006B4739">
        <w:t>ion when</w:t>
      </w:r>
      <w:r>
        <w:t xml:space="preserve"> a different Set B pattern (for the fixed Set B case) or a different set of Set B patterns (for the pre-configured Set B patterns case)</w:t>
      </w:r>
      <w:r w:rsidR="006B4739">
        <w:t xml:space="preserve"> is used as input to the trained AI/ML model</w:t>
      </w:r>
      <w:r>
        <w:t>.</w:t>
      </w:r>
    </w:p>
    <w:p w14:paraId="564C7811" w14:textId="782E899F" w:rsidR="004E1DE4" w:rsidRDefault="004E1DE4" w:rsidP="004E1DE4">
      <w:r>
        <w:t xml:space="preserve">Table 3.3-1 describes </w:t>
      </w:r>
      <w:r w:rsidR="00B96FA5">
        <w:t xml:space="preserve">test cases and corresponding </w:t>
      </w:r>
      <w:r>
        <w:t xml:space="preserve">Set B beam patterns used in </w:t>
      </w:r>
      <w:r w:rsidR="00B96FA5">
        <w:t>AI/ML model training and inference</w:t>
      </w:r>
      <w:r>
        <w:t>.</w:t>
      </w:r>
    </w:p>
    <w:p w14:paraId="6973BB9F" w14:textId="01B09F56" w:rsidR="00A84A20" w:rsidRDefault="00A84A20" w:rsidP="004E1DE4"/>
    <w:p w14:paraId="6D2E2E21" w14:textId="0DE4EC8D" w:rsidR="00A84A20" w:rsidRDefault="00A84A20" w:rsidP="00A84A20">
      <w:pPr>
        <w:pStyle w:val="Caption"/>
        <w:keepNext/>
      </w:pPr>
      <w:r>
        <w:t>Table 3.3-</w:t>
      </w:r>
      <w:fldSimple w:instr=" SEQ Table \* ARABIC ">
        <w:r w:rsidR="000E0C56">
          <w:rPr>
            <w:noProof/>
          </w:rPr>
          <w:t>1</w:t>
        </w:r>
      </w:fldSimple>
      <w:r>
        <w:t xml:space="preserve">: </w:t>
      </w:r>
      <w:r w:rsidR="009C240B">
        <w:t xml:space="preserve">Evaluation cases and corresponding </w:t>
      </w:r>
      <w:r>
        <w:t xml:space="preserve">Set B beam patterns </w:t>
      </w:r>
    </w:p>
    <w:tbl>
      <w:tblPr>
        <w:tblW w:w="9297" w:type="dxa"/>
        <w:jc w:val="center"/>
        <w:tblCellMar>
          <w:left w:w="0" w:type="dxa"/>
          <w:right w:w="0" w:type="dxa"/>
        </w:tblCellMar>
        <w:tblLook w:val="0420" w:firstRow="1" w:lastRow="0" w:firstColumn="0" w:lastColumn="0" w:noHBand="0" w:noVBand="1"/>
      </w:tblPr>
      <w:tblGrid>
        <w:gridCol w:w="946"/>
        <w:gridCol w:w="1327"/>
        <w:gridCol w:w="2667"/>
        <w:gridCol w:w="1548"/>
        <w:gridCol w:w="2809"/>
      </w:tblGrid>
      <w:tr w:rsidR="00F63C43" w:rsidRPr="00B82BF4" w14:paraId="3755CCC7" w14:textId="77777777" w:rsidTr="00F63C43">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2A11A87" w14:textId="782D1AB7" w:rsidR="00F63C43" w:rsidRPr="00A84A20" w:rsidRDefault="00F63C43" w:rsidP="00EC1784">
            <w:pPr>
              <w:spacing w:after="0"/>
              <w:jc w:val="center"/>
              <w:rPr>
                <w:rFonts w:asciiTheme="minorHAnsi" w:hAnsiTheme="minorHAnsi" w:cstheme="minorHAnsi"/>
                <w:b/>
                <w:bCs/>
                <w:sz w:val="20"/>
                <w:szCs w:val="20"/>
              </w:rPr>
            </w:pPr>
            <w:r>
              <w:rPr>
                <w:rFonts w:asciiTheme="minorHAnsi" w:hAnsiTheme="minorHAnsi" w:cstheme="minorHAnsi"/>
                <w:b/>
                <w:bCs/>
                <w:sz w:val="20"/>
                <w:szCs w:val="20"/>
              </w:rPr>
              <w:t>Eval.</w:t>
            </w:r>
            <w:r w:rsidRPr="00A84A20">
              <w:rPr>
                <w:rFonts w:asciiTheme="minorHAnsi" w:hAnsiTheme="minorHAnsi" w:cstheme="minorHAnsi"/>
                <w:b/>
                <w:bCs/>
                <w:sz w:val="20"/>
                <w:szCs w:val="20"/>
              </w:rPr>
              <w:t xml:space="preserve"> case</w:t>
            </w:r>
          </w:p>
        </w:tc>
        <w:tc>
          <w:tcPr>
            <w:tcW w:w="132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48F45FCF" w14:textId="03823C51" w:rsidR="00F63C43" w:rsidRPr="00A84A20" w:rsidRDefault="00F63C43" w:rsidP="00EC1784">
            <w:pPr>
              <w:spacing w:after="0"/>
              <w:jc w:val="center"/>
              <w:rPr>
                <w:rFonts w:asciiTheme="minorHAnsi" w:hAnsiTheme="minorHAnsi" w:cstheme="minorHAnsi"/>
                <w:b/>
                <w:bCs/>
                <w:sz w:val="20"/>
                <w:szCs w:val="20"/>
              </w:rPr>
            </w:pPr>
            <w:r>
              <w:rPr>
                <w:rFonts w:asciiTheme="minorHAnsi" w:hAnsiTheme="minorHAnsi" w:cstheme="minorHAnsi"/>
                <w:b/>
                <w:bCs/>
                <w:sz w:val="20"/>
                <w:szCs w:val="20"/>
              </w:rPr>
              <w:t>Set B in Training</w:t>
            </w:r>
          </w:p>
        </w:tc>
        <w:tc>
          <w:tcPr>
            <w:tcW w:w="2667"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3255D107" w14:textId="011A2407" w:rsidR="00F63C43" w:rsidRPr="00A84A20" w:rsidRDefault="00F63C43" w:rsidP="00EC1784">
            <w:pPr>
              <w:spacing w:after="0"/>
              <w:jc w:val="center"/>
              <w:rPr>
                <w:rFonts w:asciiTheme="minorHAnsi" w:hAnsiTheme="minorHAnsi" w:cstheme="minorHAnsi"/>
                <w:b/>
                <w:bCs/>
                <w:sz w:val="20"/>
                <w:szCs w:val="20"/>
              </w:rPr>
            </w:pPr>
            <w:r>
              <w:rPr>
                <w:rFonts w:asciiTheme="minorHAnsi" w:hAnsiTheme="minorHAnsi" w:cstheme="minorHAnsi"/>
                <w:b/>
                <w:bCs/>
                <w:sz w:val="20"/>
                <w:szCs w:val="20"/>
              </w:rPr>
              <w:t xml:space="preserve">Set B </w:t>
            </w:r>
            <w:r w:rsidR="006B4739">
              <w:rPr>
                <w:rFonts w:asciiTheme="minorHAnsi" w:hAnsiTheme="minorHAnsi" w:cstheme="minorHAnsi"/>
                <w:b/>
                <w:bCs/>
                <w:sz w:val="20"/>
                <w:szCs w:val="20"/>
              </w:rPr>
              <w:t xml:space="preserve">pattern(s) </w:t>
            </w:r>
            <w:r>
              <w:rPr>
                <w:rFonts w:asciiTheme="minorHAnsi" w:hAnsiTheme="minorHAnsi" w:cstheme="minorHAnsi"/>
                <w:b/>
                <w:bCs/>
                <w:sz w:val="20"/>
                <w:szCs w:val="20"/>
              </w:rPr>
              <w:t>in Inference</w:t>
            </w:r>
          </w:p>
        </w:tc>
        <w:tc>
          <w:tcPr>
            <w:tcW w:w="1548"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376091A9" w14:textId="57196BE3" w:rsidR="00F63C43" w:rsidRPr="00A84A20" w:rsidRDefault="00F63C43" w:rsidP="00F63C43">
            <w:pPr>
              <w:spacing w:after="0"/>
              <w:jc w:val="center"/>
              <w:rPr>
                <w:rFonts w:asciiTheme="minorHAnsi" w:hAnsiTheme="minorHAnsi" w:cstheme="minorHAnsi"/>
                <w:b/>
                <w:bCs/>
                <w:sz w:val="20"/>
                <w:szCs w:val="20"/>
              </w:rPr>
            </w:pPr>
            <w:r>
              <w:rPr>
                <w:rFonts w:asciiTheme="minorHAnsi" w:hAnsiTheme="minorHAnsi" w:cstheme="minorHAnsi"/>
                <w:b/>
                <w:bCs/>
                <w:sz w:val="20"/>
                <w:szCs w:val="20"/>
              </w:rPr>
              <w:t>Set B length in Inference</w:t>
            </w:r>
          </w:p>
        </w:tc>
        <w:tc>
          <w:tcPr>
            <w:tcW w:w="2809"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98390C6" w14:textId="6437450B" w:rsidR="00F63C43" w:rsidRPr="00A84A20" w:rsidRDefault="00F63C43" w:rsidP="00EC1784">
            <w:pPr>
              <w:spacing w:after="0"/>
              <w:jc w:val="center"/>
              <w:rPr>
                <w:rFonts w:asciiTheme="minorHAnsi" w:hAnsiTheme="minorHAnsi" w:cstheme="minorHAnsi"/>
                <w:b/>
                <w:bCs/>
                <w:sz w:val="20"/>
                <w:szCs w:val="20"/>
              </w:rPr>
            </w:pPr>
            <w:r w:rsidRPr="00A84A20">
              <w:rPr>
                <w:rFonts w:asciiTheme="minorHAnsi" w:hAnsiTheme="minorHAnsi" w:cstheme="minorHAnsi"/>
                <w:b/>
                <w:bCs/>
                <w:sz w:val="20"/>
                <w:szCs w:val="20"/>
              </w:rPr>
              <w:t>Description</w:t>
            </w:r>
          </w:p>
        </w:tc>
      </w:tr>
      <w:tr w:rsidR="00F63C43" w:rsidRPr="00B82BF4" w14:paraId="5B75B830" w14:textId="77777777" w:rsidTr="00F63C43">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19DC7C1" w14:textId="0DBE6E85"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1</w:t>
            </w:r>
          </w:p>
        </w:tc>
        <w:tc>
          <w:tcPr>
            <w:tcW w:w="13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DB5A6DB" w14:textId="17F2970E"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Fixed</w:t>
            </w:r>
          </w:p>
        </w:tc>
        <w:tc>
          <w:tcPr>
            <w:tcW w:w="266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C4E070D" w14:textId="0DB14A10"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Fixed (same as training)</w:t>
            </w:r>
          </w:p>
        </w:tc>
        <w:tc>
          <w:tcPr>
            <w:tcW w:w="1548" w:type="dxa"/>
            <w:tcBorders>
              <w:top w:val="single" w:sz="8" w:space="0" w:color="15B0E8"/>
              <w:left w:val="single" w:sz="8" w:space="0" w:color="15B0E8"/>
              <w:bottom w:val="single" w:sz="8" w:space="0" w:color="15B0E8"/>
              <w:right w:val="single" w:sz="8" w:space="0" w:color="15B0E8"/>
            </w:tcBorders>
            <w:shd w:val="clear" w:color="auto" w:fill="E7F2FB"/>
          </w:tcPr>
          <w:p w14:paraId="1644CFB3" w14:textId="6D4FAC77"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Fixed (same as training)</w:t>
            </w:r>
          </w:p>
        </w:tc>
        <w:tc>
          <w:tcPr>
            <w:tcW w:w="2809"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D0532AB" w14:textId="0EC0D1FF"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Baseline for fixed Set B</w:t>
            </w:r>
          </w:p>
        </w:tc>
      </w:tr>
      <w:tr w:rsidR="00F63C43" w:rsidRPr="00B82BF4" w14:paraId="2DD03627" w14:textId="77777777" w:rsidTr="00F63C43">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E28031F" w14:textId="5DA2989D"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2</w:t>
            </w:r>
          </w:p>
        </w:tc>
        <w:tc>
          <w:tcPr>
            <w:tcW w:w="13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4C23A9A" w14:textId="16697310"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Fixed</w:t>
            </w:r>
          </w:p>
        </w:tc>
        <w:tc>
          <w:tcPr>
            <w:tcW w:w="266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2695C41" w14:textId="2F7F7362"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Fixed (different than training)</w:t>
            </w:r>
          </w:p>
        </w:tc>
        <w:tc>
          <w:tcPr>
            <w:tcW w:w="1548" w:type="dxa"/>
            <w:tcBorders>
              <w:top w:val="single" w:sz="8" w:space="0" w:color="15B0E8"/>
              <w:left w:val="single" w:sz="8" w:space="0" w:color="15B0E8"/>
              <w:bottom w:val="single" w:sz="8" w:space="0" w:color="15B0E8"/>
              <w:right w:val="single" w:sz="8" w:space="0" w:color="15B0E8"/>
            </w:tcBorders>
            <w:shd w:val="clear" w:color="auto" w:fill="E7F2FB"/>
          </w:tcPr>
          <w:p w14:paraId="0F19E879" w14:textId="24983543"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Fixed (same as training)</w:t>
            </w:r>
          </w:p>
        </w:tc>
        <w:tc>
          <w:tcPr>
            <w:tcW w:w="2809"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00C9580" w14:textId="68E0B202"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 xml:space="preserve">Only 1 (out of 32) beam is changed </w:t>
            </w:r>
          </w:p>
        </w:tc>
      </w:tr>
      <w:tr w:rsidR="00F63C43" w:rsidRPr="00B82BF4" w14:paraId="12C568C2" w14:textId="77777777" w:rsidTr="00F63C43">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7BA4A50" w14:textId="41C5B6FF"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3</w:t>
            </w:r>
          </w:p>
        </w:tc>
        <w:tc>
          <w:tcPr>
            <w:tcW w:w="13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A886558" w14:textId="30506236"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Variable</w:t>
            </w:r>
          </w:p>
        </w:tc>
        <w:tc>
          <w:tcPr>
            <w:tcW w:w="266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1256B01" w14:textId="76D3C7A6"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Variable (same set of patterns as</w:t>
            </w:r>
            <w:r w:rsidR="00DD1305">
              <w:rPr>
                <w:rFonts w:asciiTheme="minorHAnsi" w:hAnsiTheme="minorHAnsi" w:cstheme="minorHAnsi"/>
                <w:sz w:val="20"/>
                <w:szCs w:val="20"/>
              </w:rPr>
              <w:t xml:space="preserve"> used in</w:t>
            </w:r>
            <w:r>
              <w:rPr>
                <w:rFonts w:asciiTheme="minorHAnsi" w:hAnsiTheme="minorHAnsi" w:cstheme="minorHAnsi"/>
                <w:sz w:val="20"/>
                <w:szCs w:val="20"/>
              </w:rPr>
              <w:t xml:space="preserve"> training) </w:t>
            </w:r>
          </w:p>
        </w:tc>
        <w:tc>
          <w:tcPr>
            <w:tcW w:w="1548" w:type="dxa"/>
            <w:tcBorders>
              <w:top w:val="single" w:sz="8" w:space="0" w:color="15B0E8"/>
              <w:left w:val="single" w:sz="8" w:space="0" w:color="15B0E8"/>
              <w:bottom w:val="single" w:sz="8" w:space="0" w:color="15B0E8"/>
              <w:right w:val="single" w:sz="8" w:space="0" w:color="15B0E8"/>
            </w:tcBorders>
            <w:shd w:val="clear" w:color="auto" w:fill="E7F2FB"/>
          </w:tcPr>
          <w:p w14:paraId="1B014ED8" w14:textId="7E4011B2"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Fixed (same as training)</w:t>
            </w:r>
          </w:p>
        </w:tc>
        <w:tc>
          <w:tcPr>
            <w:tcW w:w="2809"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0C1B83A" w14:textId="6FF81317"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Baseline for variable Set B</w:t>
            </w:r>
          </w:p>
        </w:tc>
      </w:tr>
      <w:tr w:rsidR="00F63C43" w:rsidRPr="00B82BF4" w14:paraId="5C99A1F7" w14:textId="77777777" w:rsidTr="00F63C43">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A508C3B" w14:textId="5870A3DB"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lastRenderedPageBreak/>
              <w:t>4</w:t>
            </w:r>
          </w:p>
        </w:tc>
        <w:tc>
          <w:tcPr>
            <w:tcW w:w="13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EB74163" w14:textId="10B8EC52"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Variable</w:t>
            </w:r>
          </w:p>
        </w:tc>
        <w:tc>
          <w:tcPr>
            <w:tcW w:w="266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FE9FEC0" w14:textId="228C0ED0"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Variable (different than the set of patterns used in training)</w:t>
            </w:r>
          </w:p>
        </w:tc>
        <w:tc>
          <w:tcPr>
            <w:tcW w:w="1548"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C5E4ACA" w14:textId="7AF3C901" w:rsidR="00F63C43" w:rsidRDefault="00F63C43" w:rsidP="00F63C43">
            <w:pPr>
              <w:spacing w:after="0"/>
              <w:jc w:val="center"/>
              <w:rPr>
                <w:rFonts w:asciiTheme="minorHAnsi" w:hAnsiTheme="minorHAnsi" w:cstheme="minorHAnsi"/>
                <w:sz w:val="20"/>
                <w:szCs w:val="20"/>
              </w:rPr>
            </w:pPr>
            <w:r>
              <w:rPr>
                <w:rFonts w:asciiTheme="minorHAnsi" w:hAnsiTheme="minorHAnsi" w:cstheme="minorHAnsi"/>
                <w:sz w:val="20"/>
                <w:szCs w:val="20"/>
              </w:rPr>
              <w:t>Fixed (same as training)</w:t>
            </w:r>
          </w:p>
        </w:tc>
        <w:tc>
          <w:tcPr>
            <w:tcW w:w="2809"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F207E4A" w14:textId="1C3A871E"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 xml:space="preserve">Modifying </w:t>
            </w:r>
            <w:r w:rsidRPr="00B96FA5">
              <w:rPr>
                <w:rFonts w:asciiTheme="minorHAnsi" w:hAnsiTheme="minorHAnsi" w:cstheme="minorHAnsi"/>
                <w:sz w:val="20"/>
                <w:szCs w:val="20"/>
                <w:u w:val="single"/>
              </w:rPr>
              <w:t>one</w:t>
            </w:r>
            <w:r>
              <w:rPr>
                <w:rFonts w:asciiTheme="minorHAnsi" w:hAnsiTheme="minorHAnsi" w:cstheme="minorHAnsi"/>
                <w:sz w:val="20"/>
                <w:szCs w:val="20"/>
              </w:rPr>
              <w:t xml:space="preserve"> (out of 5) pre-configured beam pattern, in which 1 (out of 32) beam in the pattern is changed</w:t>
            </w:r>
          </w:p>
        </w:tc>
      </w:tr>
      <w:tr w:rsidR="00F63C43" w:rsidRPr="00B82BF4" w14:paraId="70D68D0B" w14:textId="77777777" w:rsidTr="00F63C43">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CE76CB5" w14:textId="1CEA2125"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5</w:t>
            </w:r>
          </w:p>
        </w:tc>
        <w:tc>
          <w:tcPr>
            <w:tcW w:w="13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7AEB109" w14:textId="1CD4F37C"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Variable</w:t>
            </w:r>
          </w:p>
        </w:tc>
        <w:tc>
          <w:tcPr>
            <w:tcW w:w="266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45EDE88" w14:textId="1C670B32"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Variable (different than the set of patterns used in training)</w:t>
            </w:r>
          </w:p>
        </w:tc>
        <w:tc>
          <w:tcPr>
            <w:tcW w:w="1548"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4FEA7AD" w14:textId="75732891" w:rsidR="00F63C43" w:rsidRDefault="00F63C43" w:rsidP="00F63C43">
            <w:pPr>
              <w:spacing w:after="0"/>
              <w:jc w:val="center"/>
              <w:rPr>
                <w:rFonts w:asciiTheme="minorHAnsi" w:hAnsiTheme="minorHAnsi" w:cstheme="minorHAnsi"/>
                <w:sz w:val="20"/>
                <w:szCs w:val="20"/>
              </w:rPr>
            </w:pPr>
            <w:r>
              <w:rPr>
                <w:rFonts w:asciiTheme="minorHAnsi" w:hAnsiTheme="minorHAnsi" w:cstheme="minorHAnsi"/>
                <w:sz w:val="20"/>
                <w:szCs w:val="20"/>
              </w:rPr>
              <w:t>Fixed (same as training)</w:t>
            </w:r>
          </w:p>
        </w:tc>
        <w:tc>
          <w:tcPr>
            <w:tcW w:w="2809"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542056A" w14:textId="1867E666" w:rsidR="00F63C43" w:rsidRPr="00B82BF4"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 xml:space="preserve">Modifying </w:t>
            </w:r>
            <w:r w:rsidRPr="0025247E">
              <w:rPr>
                <w:rFonts w:asciiTheme="minorHAnsi" w:hAnsiTheme="minorHAnsi" w:cstheme="minorHAnsi"/>
                <w:sz w:val="20"/>
                <w:szCs w:val="20"/>
                <w:u w:val="single"/>
              </w:rPr>
              <w:t>e</w:t>
            </w:r>
            <w:r>
              <w:rPr>
                <w:rFonts w:asciiTheme="minorHAnsi" w:hAnsiTheme="minorHAnsi" w:cstheme="minorHAnsi"/>
                <w:sz w:val="20"/>
                <w:szCs w:val="20"/>
                <w:u w:val="single"/>
              </w:rPr>
              <w:t>very</w:t>
            </w:r>
            <w:r>
              <w:rPr>
                <w:rFonts w:asciiTheme="minorHAnsi" w:hAnsiTheme="minorHAnsi" w:cstheme="minorHAnsi"/>
                <w:sz w:val="20"/>
                <w:szCs w:val="20"/>
              </w:rPr>
              <w:t xml:space="preserve"> pre-configured Set B pattern (total is 5), in which only 1 beam in the pattern is changed</w:t>
            </w:r>
          </w:p>
        </w:tc>
      </w:tr>
      <w:tr w:rsidR="00F63C43" w:rsidRPr="00B82BF4" w14:paraId="4DAD2195" w14:textId="77777777" w:rsidTr="00F63C43">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3AE024D" w14:textId="05EE3BC1" w:rsidR="00F63C43" w:rsidRDefault="00F63C43" w:rsidP="00EC1784">
            <w:pPr>
              <w:spacing w:after="0"/>
              <w:jc w:val="center"/>
              <w:rPr>
                <w:rFonts w:asciiTheme="minorHAnsi" w:hAnsiTheme="minorHAnsi" w:cstheme="minorHAnsi"/>
                <w:sz w:val="20"/>
                <w:szCs w:val="20"/>
              </w:rPr>
            </w:pPr>
            <w:r>
              <w:rPr>
                <w:rFonts w:asciiTheme="minorHAnsi" w:hAnsiTheme="minorHAnsi" w:cstheme="minorHAnsi"/>
                <w:sz w:val="20"/>
                <w:szCs w:val="20"/>
              </w:rPr>
              <w:t>6</w:t>
            </w:r>
          </w:p>
        </w:tc>
        <w:tc>
          <w:tcPr>
            <w:tcW w:w="13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59B0096" w14:textId="0E3E7BEB" w:rsidR="00F63C43" w:rsidRDefault="009421F0" w:rsidP="00EC1784">
            <w:pPr>
              <w:spacing w:after="0"/>
              <w:jc w:val="center"/>
              <w:rPr>
                <w:rFonts w:asciiTheme="minorHAnsi" w:hAnsiTheme="minorHAnsi" w:cstheme="minorHAnsi"/>
                <w:sz w:val="20"/>
                <w:szCs w:val="20"/>
              </w:rPr>
            </w:pPr>
            <w:r>
              <w:rPr>
                <w:rFonts w:asciiTheme="minorHAnsi" w:hAnsiTheme="minorHAnsi" w:cstheme="minorHAnsi"/>
                <w:sz w:val="20"/>
                <w:szCs w:val="20"/>
              </w:rPr>
              <w:t>Fixed</w:t>
            </w:r>
          </w:p>
        </w:tc>
        <w:tc>
          <w:tcPr>
            <w:tcW w:w="266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67278AD" w14:textId="6EE05D16" w:rsidR="00F63C43" w:rsidRDefault="009421F0" w:rsidP="00EC1784">
            <w:pPr>
              <w:spacing w:after="0"/>
              <w:jc w:val="center"/>
              <w:rPr>
                <w:rFonts w:asciiTheme="minorHAnsi" w:hAnsiTheme="minorHAnsi" w:cstheme="minorHAnsi"/>
                <w:sz w:val="20"/>
                <w:szCs w:val="20"/>
              </w:rPr>
            </w:pPr>
            <w:r>
              <w:rPr>
                <w:rFonts w:asciiTheme="minorHAnsi" w:hAnsiTheme="minorHAnsi" w:cstheme="minorHAnsi"/>
                <w:sz w:val="20"/>
                <w:szCs w:val="20"/>
              </w:rPr>
              <w:t>Fixed</w:t>
            </w:r>
            <w:r w:rsidR="00F63C43">
              <w:rPr>
                <w:rFonts w:asciiTheme="minorHAnsi" w:hAnsiTheme="minorHAnsi" w:cstheme="minorHAnsi"/>
                <w:sz w:val="20"/>
                <w:szCs w:val="20"/>
              </w:rPr>
              <w:t xml:space="preserve"> (</w:t>
            </w:r>
            <w:r>
              <w:rPr>
                <w:rFonts w:asciiTheme="minorHAnsi" w:hAnsiTheme="minorHAnsi" w:cstheme="minorHAnsi"/>
                <w:sz w:val="20"/>
                <w:szCs w:val="20"/>
              </w:rPr>
              <w:t>different than training</w:t>
            </w:r>
            <w:r w:rsidR="00F63C43">
              <w:rPr>
                <w:rFonts w:asciiTheme="minorHAnsi" w:hAnsiTheme="minorHAnsi" w:cstheme="minorHAnsi"/>
                <w:sz w:val="20"/>
                <w:szCs w:val="20"/>
              </w:rPr>
              <w:t>)</w:t>
            </w:r>
          </w:p>
        </w:tc>
        <w:tc>
          <w:tcPr>
            <w:tcW w:w="1548"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26CA120" w14:textId="0D228DED" w:rsidR="00F63C43" w:rsidRDefault="009421F0" w:rsidP="00F63C43">
            <w:pPr>
              <w:spacing w:after="0"/>
              <w:jc w:val="center"/>
              <w:rPr>
                <w:rFonts w:asciiTheme="minorHAnsi" w:hAnsiTheme="minorHAnsi" w:cstheme="minorHAnsi"/>
                <w:sz w:val="20"/>
                <w:szCs w:val="20"/>
              </w:rPr>
            </w:pPr>
            <w:r>
              <w:rPr>
                <w:rFonts w:asciiTheme="minorHAnsi" w:hAnsiTheme="minorHAnsi" w:cstheme="minorHAnsi"/>
                <w:sz w:val="20"/>
                <w:szCs w:val="20"/>
              </w:rPr>
              <w:t>Fixed (one less beam in Set B than in training)</w:t>
            </w:r>
          </w:p>
        </w:tc>
        <w:tc>
          <w:tcPr>
            <w:tcW w:w="2809"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08C33D3" w14:textId="3642D4A5" w:rsidR="00F63C43" w:rsidRDefault="001B6C2B" w:rsidP="00EC1784">
            <w:pPr>
              <w:spacing w:after="0"/>
              <w:jc w:val="center"/>
              <w:rPr>
                <w:rFonts w:asciiTheme="minorHAnsi" w:hAnsiTheme="minorHAnsi" w:cstheme="minorHAnsi"/>
                <w:sz w:val="20"/>
                <w:szCs w:val="20"/>
              </w:rPr>
            </w:pPr>
            <w:r>
              <w:rPr>
                <w:rFonts w:asciiTheme="minorHAnsi" w:hAnsiTheme="minorHAnsi" w:cstheme="minorHAnsi"/>
                <w:sz w:val="20"/>
                <w:szCs w:val="20"/>
              </w:rPr>
              <w:t>Modifyi</w:t>
            </w:r>
            <w:r w:rsidR="00880F2A">
              <w:rPr>
                <w:rFonts w:asciiTheme="minorHAnsi" w:hAnsiTheme="minorHAnsi" w:cstheme="minorHAnsi"/>
                <w:sz w:val="20"/>
                <w:szCs w:val="20"/>
              </w:rPr>
              <w:t xml:space="preserve">ng Set B </w:t>
            </w:r>
            <w:r>
              <w:rPr>
                <w:rFonts w:asciiTheme="minorHAnsi" w:hAnsiTheme="minorHAnsi" w:cstheme="minorHAnsi"/>
                <w:sz w:val="20"/>
                <w:szCs w:val="20"/>
              </w:rPr>
              <w:t xml:space="preserve">by </w:t>
            </w:r>
            <w:r w:rsidRPr="001B6C2B">
              <w:rPr>
                <w:rFonts w:asciiTheme="minorHAnsi" w:hAnsiTheme="minorHAnsi" w:cstheme="minorHAnsi"/>
                <w:sz w:val="20"/>
                <w:szCs w:val="20"/>
                <w:u w:val="single"/>
              </w:rPr>
              <w:t xml:space="preserve">removing </w:t>
            </w:r>
            <w:r w:rsidR="00880F2A">
              <w:rPr>
                <w:rFonts w:asciiTheme="minorHAnsi" w:hAnsiTheme="minorHAnsi" w:cstheme="minorHAnsi"/>
                <w:sz w:val="20"/>
                <w:szCs w:val="20"/>
                <w:u w:val="single"/>
              </w:rPr>
              <w:t>1</w:t>
            </w:r>
            <w:r w:rsidRPr="001B6C2B">
              <w:rPr>
                <w:rFonts w:asciiTheme="minorHAnsi" w:hAnsiTheme="minorHAnsi" w:cstheme="minorHAnsi"/>
                <w:sz w:val="20"/>
                <w:szCs w:val="20"/>
                <w:u w:val="single"/>
              </w:rPr>
              <w:t xml:space="preserve"> beam </w:t>
            </w:r>
            <w:r w:rsidR="00864286" w:rsidRPr="00864286">
              <w:rPr>
                <w:rFonts w:asciiTheme="minorHAnsi" w:hAnsiTheme="minorHAnsi" w:cstheme="minorHAnsi"/>
                <w:sz w:val="20"/>
                <w:szCs w:val="20"/>
              </w:rPr>
              <w:t>(</w:t>
            </w:r>
            <w:r w:rsidRPr="00864286">
              <w:rPr>
                <w:rFonts w:asciiTheme="minorHAnsi" w:hAnsiTheme="minorHAnsi" w:cstheme="minorHAnsi"/>
                <w:sz w:val="20"/>
                <w:szCs w:val="20"/>
              </w:rPr>
              <w:t>out</w:t>
            </w:r>
            <w:r>
              <w:rPr>
                <w:rFonts w:asciiTheme="minorHAnsi" w:hAnsiTheme="minorHAnsi" w:cstheme="minorHAnsi"/>
                <w:sz w:val="20"/>
                <w:szCs w:val="20"/>
              </w:rPr>
              <w:t xml:space="preserve"> of 32)</w:t>
            </w:r>
          </w:p>
        </w:tc>
      </w:tr>
    </w:tbl>
    <w:p w14:paraId="57B35648" w14:textId="29602AEA" w:rsidR="00476FDE" w:rsidRDefault="00476FDE" w:rsidP="004E1DE4"/>
    <w:p w14:paraId="695B1F0F" w14:textId="1166E804" w:rsidR="00CB6AE4" w:rsidRDefault="00CB6AE4" w:rsidP="004E1DE4">
      <w:r>
        <w:t>Note: Results for evaluation case 6 is separately discussed in the following sub-sections.</w:t>
      </w:r>
    </w:p>
    <w:p w14:paraId="5671B9E0" w14:textId="77777777" w:rsidR="00CB6AE4" w:rsidRDefault="00CB6AE4" w:rsidP="004E1DE4"/>
    <w:p w14:paraId="1B69320A" w14:textId="6066D97A" w:rsidR="00B12910" w:rsidRDefault="00B12910" w:rsidP="00B12910">
      <w:pPr>
        <w:pStyle w:val="Heading2"/>
      </w:pPr>
      <w:r>
        <w:t>Evaluation results</w:t>
      </w:r>
    </w:p>
    <w:p w14:paraId="72B351C1" w14:textId="104541CF" w:rsidR="00B12910" w:rsidRDefault="00B12910" w:rsidP="00B12910">
      <w:r>
        <w:t>In this sub-section, we discuss the evaluation results for fixed Set B beam pattern and pre-configured Set B beam patterns as described in the Evaluation cases sub-section.</w:t>
      </w:r>
    </w:p>
    <w:p w14:paraId="27750EFB" w14:textId="4FBF032A" w:rsidR="00201EFA" w:rsidRDefault="00201EFA" w:rsidP="00201EFA">
      <w:pPr>
        <w:pStyle w:val="Heading3"/>
        <w:spacing w:before="360" w:line="276" w:lineRule="auto"/>
      </w:pPr>
      <w:r>
        <w:t xml:space="preserve">Evaluation results for </w:t>
      </w:r>
      <w:r w:rsidR="00B12910">
        <w:t>fixed</w:t>
      </w:r>
      <w:r>
        <w:t xml:space="preserve"> Set B beam pattern</w:t>
      </w:r>
    </w:p>
    <w:p w14:paraId="32C1237C" w14:textId="0CECDFC0" w:rsidR="00702A57" w:rsidRDefault="00052398" w:rsidP="00201EFA">
      <w:pPr>
        <w:spacing w:line="276" w:lineRule="auto"/>
      </w:pPr>
      <w:r>
        <w:t>For fixed Set B, we also fix number of beams to be 32 to simplify the comparison</w:t>
      </w:r>
      <w:r w:rsidR="00F332A0">
        <w:t xml:space="preserve">. </w:t>
      </w:r>
      <w:r w:rsidR="00702A57">
        <w:t>The following fixed Set B beam patterns are used in the evaluation.</w:t>
      </w:r>
    </w:p>
    <w:p w14:paraId="5F22B1B8" w14:textId="00DA298C" w:rsidR="009264F4" w:rsidRDefault="00702A57" w:rsidP="00201EFA">
      <w:pPr>
        <w:spacing w:line="276" w:lineRule="auto"/>
      </w:pPr>
      <w:r w:rsidRPr="004B77F8">
        <w:rPr>
          <w:u w:val="single"/>
        </w:rPr>
        <w:t>Pattern-</w:t>
      </w:r>
      <w:r w:rsidR="00F04B6D">
        <w:rPr>
          <w:u w:val="single"/>
        </w:rPr>
        <w:t>B</w:t>
      </w:r>
      <w:r w:rsidR="005A6A88">
        <w:rPr>
          <w:u w:val="single"/>
        </w:rPr>
        <w:t>1</w:t>
      </w:r>
      <w:r>
        <w:t xml:space="preserve">: this is the fixed Set B pattern used in training the AI/ML model. Sampled beam indices in Pattern A </w:t>
      </w:r>
      <w:r w:rsidR="009264F4">
        <w:t xml:space="preserve">are </w:t>
      </w:r>
      <w:r w:rsidR="00F332A0">
        <w:t xml:space="preserve">listed below and </w:t>
      </w:r>
      <w:r w:rsidR="009264F4">
        <w:t>depicted in Figure 3.4.1-1.</w:t>
      </w:r>
    </w:p>
    <w:p w14:paraId="52F3DC95" w14:textId="06986751" w:rsidR="00702A57" w:rsidRDefault="00702A57" w:rsidP="00201EFA">
      <w:pPr>
        <w:spacing w:line="276" w:lineRule="auto"/>
      </w:pPr>
      <w:r>
        <w:t xml:space="preserve">Note: </w:t>
      </w:r>
      <w:r w:rsidR="009264F4">
        <w:t xml:space="preserve">In our study, </w:t>
      </w:r>
      <w:r>
        <w:t>Set B is a subset of Set A which has 25</w:t>
      </w:r>
      <w:r w:rsidR="00F332A0">
        <w:t>6</w:t>
      </w:r>
      <w:r>
        <w:t xml:space="preserve"> beam pairs</w:t>
      </w:r>
      <w:r w:rsidR="009264F4">
        <w:t>.</w:t>
      </w:r>
    </w:p>
    <w:p w14:paraId="7738EB87" w14:textId="628A647B" w:rsidR="00702A57" w:rsidRDefault="00D959CC" w:rsidP="00702A57">
      <w:pPr>
        <w:spacing w:line="276" w:lineRule="auto"/>
      </w:pPr>
      <w:r>
        <w:rPr>
          <w:noProof/>
        </w:rPr>
        <mc:AlternateContent>
          <mc:Choice Requires="wpg">
            <w:drawing>
              <wp:anchor distT="0" distB="0" distL="114300" distR="114300" simplePos="0" relativeHeight="251841536" behindDoc="0" locked="0" layoutInCell="1" allowOverlap="1" wp14:anchorId="25F13603" wp14:editId="1E62F40D">
                <wp:simplePos x="0" y="0"/>
                <wp:positionH relativeFrom="page">
                  <wp:align>center</wp:align>
                </wp:positionH>
                <wp:positionV relativeFrom="paragraph">
                  <wp:posOffset>603885</wp:posOffset>
                </wp:positionV>
                <wp:extent cx="5074920" cy="1559560"/>
                <wp:effectExtent l="0" t="0" r="0" b="2540"/>
                <wp:wrapTopAndBottom/>
                <wp:docPr id="32" name="Group 32"/>
                <wp:cNvGraphicFramePr/>
                <a:graphic xmlns:a="http://schemas.openxmlformats.org/drawingml/2006/main">
                  <a:graphicData uri="http://schemas.microsoft.com/office/word/2010/wordprocessingGroup">
                    <wpg:wgp>
                      <wpg:cNvGrpSpPr/>
                      <wpg:grpSpPr>
                        <a:xfrm>
                          <a:off x="0" y="0"/>
                          <a:ext cx="5074920" cy="1559560"/>
                          <a:chOff x="0" y="0"/>
                          <a:chExt cx="5074920" cy="1559560"/>
                        </a:xfrm>
                      </wpg:grpSpPr>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4920" cy="1280160"/>
                          </a:xfrm>
                          <a:prstGeom prst="rect">
                            <a:avLst/>
                          </a:prstGeom>
                          <a:noFill/>
                        </pic:spPr>
                      </pic:pic>
                      <wps:wsp>
                        <wps:cNvPr id="31" name="Text Box 31"/>
                        <wps:cNvSpPr txBox="1"/>
                        <wps:spPr>
                          <a:xfrm>
                            <a:off x="0" y="1337310"/>
                            <a:ext cx="5074920" cy="222250"/>
                          </a:xfrm>
                          <a:prstGeom prst="rect">
                            <a:avLst/>
                          </a:prstGeom>
                          <a:solidFill>
                            <a:prstClr val="white"/>
                          </a:solidFill>
                          <a:ln>
                            <a:noFill/>
                          </a:ln>
                        </wps:spPr>
                        <wps:txbx>
                          <w:txbxContent>
                            <w:p w14:paraId="6214B588" w14:textId="74EF3530" w:rsidR="009264F4" w:rsidRPr="006B3EA8" w:rsidRDefault="009264F4" w:rsidP="009264F4">
                              <w:pPr>
                                <w:pStyle w:val="Caption"/>
                                <w:rPr>
                                  <w:noProof/>
                                </w:rPr>
                              </w:pPr>
                              <w:r>
                                <w:t>Figure 3.4.1-</w:t>
                              </w:r>
                              <w:fldSimple w:instr=" SEQ Figure \* ARABIC ">
                                <w:r>
                                  <w:rPr>
                                    <w:noProof/>
                                  </w:rPr>
                                  <w:t>1</w:t>
                                </w:r>
                              </w:fldSimple>
                              <w:r>
                                <w:t>: Fixed Set B (Pattern A) used in AI/ML model training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5F13603" id="Group 32" o:spid="_x0000_s1029" style="position:absolute;left:0;text-align:left;margin-left:0;margin-top:47.55pt;width:399.6pt;height:122.8pt;z-index:251841536;mso-position-horizontal:center;mso-position-horizontal-relative:page" coordsize="50749,15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30" type="#_x0000_t75" style="position:absolute;width:50749;height:128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">
                  <v:imagedata r:id="rId9" o:title=""/>
                </v:shape>
                <v:shape id="Text Box 31" o:spid="_x0000_s1031" type="#_x0000_t202" style="position:absolute;top:13373;width:50749;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" stroked="f">
                  <v:textbox style="mso-fit-shape-to-text:t" inset="0,0,0,0">
                    <w:txbxContent>
                      <w:p w14:paraId="6214B588" w14:textId="74EF3530" w:rsidR="009264F4" w:rsidRPr="006B3EA8" w:rsidRDefault="009264F4" w:rsidP="009264F4">
                        <w:pPr>
                          <w:pStyle w:val="Caption"/>
                          <w:rPr>
                            <w:noProof/>
                          </w:rPr>
                        </w:pPr>
                        <w:r>
                          <w:t>Figure 3.4.1-</w:t>
                        </w:r>
                        <w:fldSimple w:instr=" SEQ Figure \* ARABIC ">
                          <w:r>
                            <w:rPr>
                              <w:noProof/>
                            </w:rPr>
                            <w:t>1</w:t>
                          </w:r>
                        </w:fldSimple>
                        <w:r>
                          <w:t>: Fixed Set B (Pattern A) used in AI/ML model training</w:t>
                        </w:r>
                      </w:p>
                    </w:txbxContent>
                  </v:textbox>
                </v:shape>
                <w10:wrap type="topAndBottom" anchorx="page"/>
              </v:group>
            </w:pict>
          </mc:Fallback>
        </mc:AlternateContent>
      </w:r>
      <w:r w:rsidR="00702A57" w:rsidRPr="00702A57">
        <w:t>[0, 15, 17, 30, 34, 45, 51, 60, 68, 75, 85, 90,</w:t>
      </w:r>
      <w:r w:rsidR="009264F4">
        <w:t xml:space="preserve"> </w:t>
      </w:r>
      <w:r w:rsidR="00702A57" w:rsidRPr="00702A57">
        <w:t>102,</w:t>
      </w:r>
      <w:r w:rsidR="009264F4">
        <w:t xml:space="preserve"> </w:t>
      </w:r>
      <w:r w:rsidR="00702A57" w:rsidRPr="00702A57">
        <w:t>105,</w:t>
      </w:r>
      <w:r w:rsidR="009264F4">
        <w:t xml:space="preserve"> </w:t>
      </w:r>
      <w:r w:rsidR="00702A57" w:rsidRPr="00702A57">
        <w:t>119,</w:t>
      </w:r>
      <w:r w:rsidR="009264F4">
        <w:t xml:space="preserve"> </w:t>
      </w:r>
      <w:r w:rsidR="00702A57" w:rsidRPr="00702A57">
        <w:t>120, 135, 136, 150, 153, 165, 170, 180, 187, 195, 204, 210, 221, 225, 238, 240, 255]</w:t>
      </w:r>
    </w:p>
    <w:p w14:paraId="4EC02806" w14:textId="7D2DD67D" w:rsidR="00702A57" w:rsidRPr="00702A57" w:rsidRDefault="00702A57" w:rsidP="00702A57">
      <w:pPr>
        <w:spacing w:line="276" w:lineRule="auto"/>
      </w:pPr>
    </w:p>
    <w:p w14:paraId="16CCF46E" w14:textId="6DD54B73" w:rsidR="00702A57" w:rsidRDefault="00702A57" w:rsidP="00201EFA">
      <w:pPr>
        <w:spacing w:line="276" w:lineRule="auto"/>
      </w:pPr>
      <w:r w:rsidRPr="004B77F8">
        <w:rPr>
          <w:u w:val="single"/>
        </w:rPr>
        <w:t>Pattern-</w:t>
      </w:r>
      <w:r w:rsidR="00F04B6D">
        <w:rPr>
          <w:u w:val="single"/>
        </w:rPr>
        <w:t>B</w:t>
      </w:r>
      <w:r w:rsidR="005A6A88">
        <w:rPr>
          <w:u w:val="single"/>
        </w:rPr>
        <w:t>2</w:t>
      </w:r>
      <w:r>
        <w:t>: this pattern is modified from Pattern-</w:t>
      </w:r>
      <w:r w:rsidR="00F04B6D">
        <w:t>B</w:t>
      </w:r>
      <w:r w:rsidR="005A6A88">
        <w:t>1</w:t>
      </w:r>
      <w:r>
        <w:t xml:space="preserve"> by changing either the first beam or the last beam in Pattern-</w:t>
      </w:r>
      <w:r w:rsidR="00F04B6D">
        <w:t>B</w:t>
      </w:r>
      <w:r w:rsidR="000767EC">
        <w:t>1</w:t>
      </w:r>
      <w:r>
        <w:t xml:space="preserve">, e.g., </w:t>
      </w:r>
      <w:r w:rsidRPr="00702A57">
        <w:t>“</w:t>
      </w:r>
      <w:r w:rsidRPr="00E03578">
        <w:t>Pattern-</w:t>
      </w:r>
      <w:r w:rsidR="00F04B6D">
        <w:t>B</w:t>
      </w:r>
      <w:r w:rsidR="005A6A88">
        <w:t>2</w:t>
      </w:r>
      <w:r w:rsidRPr="00E03578">
        <w:t xml:space="preserve"> =&gt; Idx[0]=1</w:t>
      </w:r>
      <w:r w:rsidRPr="00702A57">
        <w:t>” means</w:t>
      </w:r>
      <w:r>
        <w:t xml:space="preserve"> Pattern-</w:t>
      </w:r>
      <w:r w:rsidR="00F04B6D">
        <w:t>B</w:t>
      </w:r>
      <w:r w:rsidR="005A6A88">
        <w:t>2</w:t>
      </w:r>
      <w:r>
        <w:t xml:space="preserve"> is the same as Pattern-</w:t>
      </w:r>
      <w:r w:rsidR="00F04B6D">
        <w:t>B</w:t>
      </w:r>
      <w:r w:rsidR="005A6A88">
        <w:t>1</w:t>
      </w:r>
      <w:r>
        <w:t xml:space="preserve"> except the beam in index 0 </w:t>
      </w:r>
      <w:r w:rsidR="005A6A88">
        <w:t xml:space="preserve">of Set B </w:t>
      </w:r>
      <w:r>
        <w:t>is changed to be beam 1.</w:t>
      </w:r>
    </w:p>
    <w:p w14:paraId="4029E14F" w14:textId="77777777" w:rsidR="005A1ADC" w:rsidRDefault="005A1ADC" w:rsidP="00201EFA">
      <w:pPr>
        <w:spacing w:line="276" w:lineRule="auto"/>
      </w:pPr>
      <w:r>
        <w:t>Table 3.4.1-1 depicts the results of Set B beam pattern changes when the AI/ML model was trained using fixed Set B beam pattern.</w:t>
      </w:r>
    </w:p>
    <w:p w14:paraId="0D6519FE" w14:textId="5E24ADBC" w:rsidR="00702A57" w:rsidRDefault="005A1ADC" w:rsidP="00201EFA">
      <w:pPr>
        <w:spacing w:line="276" w:lineRule="auto"/>
      </w:pPr>
      <w:r>
        <w:t xml:space="preserve"> </w:t>
      </w:r>
    </w:p>
    <w:p w14:paraId="001FE1E1" w14:textId="248FA309" w:rsidR="00A86656" w:rsidRDefault="00A86656" w:rsidP="00A86656">
      <w:pPr>
        <w:pStyle w:val="Caption"/>
        <w:keepNext/>
      </w:pPr>
      <w:r>
        <w:lastRenderedPageBreak/>
        <w:t>Table 3.4.1-1: Evaluation results when fixed Set B beam pattern is used in training</w:t>
      </w:r>
    </w:p>
    <w:tbl>
      <w:tblPr>
        <w:tblW w:w="9297" w:type="dxa"/>
        <w:jc w:val="center"/>
        <w:tblCellMar>
          <w:left w:w="0" w:type="dxa"/>
          <w:right w:w="0" w:type="dxa"/>
        </w:tblCellMar>
        <w:tblLook w:val="0420" w:firstRow="1" w:lastRow="0" w:firstColumn="0" w:lastColumn="0" w:noHBand="0" w:noVBand="1"/>
      </w:tblPr>
      <w:tblGrid>
        <w:gridCol w:w="836"/>
        <w:gridCol w:w="594"/>
        <w:gridCol w:w="1170"/>
        <w:gridCol w:w="991"/>
        <w:gridCol w:w="623"/>
        <w:gridCol w:w="648"/>
        <w:gridCol w:w="623"/>
        <w:gridCol w:w="648"/>
        <w:gridCol w:w="658"/>
        <w:gridCol w:w="616"/>
        <w:gridCol w:w="658"/>
        <w:gridCol w:w="616"/>
        <w:gridCol w:w="616"/>
      </w:tblGrid>
      <w:tr w:rsidR="00051566" w:rsidRPr="00E03578" w14:paraId="137D88E2" w14:textId="77777777" w:rsidTr="00051566">
        <w:trPr>
          <w:trHeight w:val="443"/>
          <w:jc w:val="center"/>
        </w:trPr>
        <w:tc>
          <w:tcPr>
            <w:tcW w:w="9297" w:type="dxa"/>
            <w:gridSpan w:val="13"/>
            <w:tcBorders>
              <w:top w:val="single" w:sz="8" w:space="0" w:color="000000"/>
              <w:left w:val="single" w:sz="8" w:space="0" w:color="000000"/>
              <w:bottom w:val="single" w:sz="8" w:space="0" w:color="000000"/>
              <w:right w:val="single" w:sz="8" w:space="0" w:color="000000"/>
            </w:tcBorders>
            <w:shd w:val="clear" w:color="auto" w:fill="15B0E8"/>
            <w:vAlign w:val="center"/>
          </w:tcPr>
          <w:p w14:paraId="018CD96B" w14:textId="6777F5A1" w:rsidR="00051566" w:rsidRPr="00E03578" w:rsidRDefault="00051566" w:rsidP="00051566">
            <w:pPr>
              <w:spacing w:before="60" w:after="0" w:line="276" w:lineRule="auto"/>
              <w:jc w:val="center"/>
              <w:rPr>
                <w:rFonts w:asciiTheme="minorHAnsi" w:hAnsiTheme="minorHAnsi" w:cstheme="minorHAnsi"/>
                <w:sz w:val="20"/>
                <w:szCs w:val="20"/>
              </w:rPr>
            </w:pPr>
            <w:r w:rsidRPr="00E03578">
              <w:rPr>
                <w:rFonts w:asciiTheme="minorHAnsi" w:hAnsiTheme="minorHAnsi" w:cstheme="minorHAnsi"/>
                <w:b/>
                <w:bCs/>
                <w:sz w:val="20"/>
                <w:szCs w:val="20"/>
              </w:rPr>
              <w:t>Fixed Set</w:t>
            </w:r>
            <w:r>
              <w:rPr>
                <w:rFonts w:asciiTheme="minorHAnsi" w:hAnsiTheme="minorHAnsi" w:cstheme="minorHAnsi"/>
                <w:b/>
                <w:bCs/>
                <w:sz w:val="20"/>
                <w:szCs w:val="20"/>
              </w:rPr>
              <w:t xml:space="preserve"> </w:t>
            </w:r>
            <w:r w:rsidRPr="00E03578">
              <w:rPr>
                <w:rFonts w:asciiTheme="minorHAnsi" w:hAnsiTheme="minorHAnsi" w:cstheme="minorHAnsi"/>
                <w:b/>
                <w:bCs/>
                <w:sz w:val="20"/>
                <w:szCs w:val="20"/>
              </w:rPr>
              <w:t xml:space="preserve">B </w:t>
            </w:r>
            <w:r w:rsidRPr="00092C0F">
              <w:rPr>
                <w:rFonts w:asciiTheme="minorHAnsi" w:hAnsiTheme="minorHAnsi" w:cstheme="minorHAnsi"/>
                <w:b/>
                <w:bCs/>
                <w:sz w:val="20"/>
                <w:szCs w:val="20"/>
              </w:rPr>
              <w:t>(</w:t>
            </w:r>
            <w:r w:rsidRPr="00E03578">
              <w:rPr>
                <w:rFonts w:asciiTheme="minorHAnsi" w:hAnsiTheme="minorHAnsi" w:cstheme="minorHAnsi"/>
                <w:b/>
                <w:bCs/>
                <w:sz w:val="20"/>
                <w:szCs w:val="20"/>
              </w:rPr>
              <w:t xml:space="preserve">length </w:t>
            </w:r>
            <w:r w:rsidRPr="00092C0F">
              <w:rPr>
                <w:rFonts w:asciiTheme="minorHAnsi" w:hAnsiTheme="minorHAnsi" w:cstheme="minorHAnsi"/>
                <w:b/>
                <w:bCs/>
                <w:sz w:val="20"/>
                <w:szCs w:val="20"/>
              </w:rPr>
              <w:t xml:space="preserve">= </w:t>
            </w:r>
            <w:r w:rsidRPr="00E03578">
              <w:rPr>
                <w:rFonts w:asciiTheme="minorHAnsi" w:hAnsiTheme="minorHAnsi" w:cstheme="minorHAnsi"/>
                <w:b/>
                <w:bCs/>
                <w:sz w:val="20"/>
                <w:szCs w:val="20"/>
              </w:rPr>
              <w:t>32</w:t>
            </w:r>
            <w:r w:rsidRPr="00092C0F">
              <w:rPr>
                <w:rFonts w:asciiTheme="minorHAnsi" w:hAnsiTheme="minorHAnsi" w:cstheme="minorHAnsi"/>
                <w:b/>
                <w:bCs/>
                <w:sz w:val="20"/>
                <w:szCs w:val="20"/>
              </w:rPr>
              <w:t>)</w:t>
            </w:r>
          </w:p>
        </w:tc>
      </w:tr>
      <w:tr w:rsidR="002A7765" w:rsidRPr="00E03578" w14:paraId="10D23A27" w14:textId="77777777" w:rsidTr="002A7765">
        <w:trPr>
          <w:trHeight w:val="380"/>
          <w:jc w:val="center"/>
        </w:trPr>
        <w:tc>
          <w:tcPr>
            <w:tcW w:w="8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1F9039E"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Training Pattern</w:t>
            </w:r>
          </w:p>
        </w:tc>
        <w:tc>
          <w:tcPr>
            <w:tcW w:w="594" w:type="dxa"/>
            <w:vMerge w:val="restart"/>
            <w:tcBorders>
              <w:top w:val="single" w:sz="8" w:space="0" w:color="000000"/>
              <w:left w:val="single" w:sz="8" w:space="0" w:color="000000"/>
              <w:right w:val="single" w:sz="8" w:space="0" w:color="000000"/>
            </w:tcBorders>
            <w:shd w:val="clear" w:color="auto" w:fill="CCE4F6"/>
            <w:vAlign w:val="center"/>
          </w:tcPr>
          <w:p w14:paraId="7891864F" w14:textId="14FD92DC" w:rsidR="002A7765" w:rsidRPr="00E03578" w:rsidRDefault="00F87514" w:rsidP="002A7765">
            <w:pPr>
              <w:spacing w:before="60" w:after="0" w:line="276" w:lineRule="auto"/>
              <w:jc w:val="center"/>
              <w:rPr>
                <w:rFonts w:asciiTheme="minorHAnsi" w:hAnsiTheme="minorHAnsi" w:cstheme="minorHAnsi"/>
                <w:b/>
                <w:bCs/>
                <w:sz w:val="16"/>
                <w:szCs w:val="16"/>
              </w:rPr>
            </w:pPr>
            <w:r>
              <w:rPr>
                <w:rFonts w:asciiTheme="minorHAnsi" w:hAnsiTheme="minorHAnsi" w:cstheme="minorHAnsi"/>
                <w:b/>
                <w:bCs/>
                <w:sz w:val="16"/>
                <w:szCs w:val="16"/>
              </w:rPr>
              <w:t xml:space="preserve">Eval </w:t>
            </w:r>
            <w:r w:rsidR="002A7765">
              <w:rPr>
                <w:rFonts w:asciiTheme="minorHAnsi" w:hAnsiTheme="minorHAnsi" w:cstheme="minorHAnsi"/>
                <w:b/>
                <w:bCs/>
                <w:sz w:val="16"/>
                <w:szCs w:val="16"/>
              </w:rPr>
              <w:t>case</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90CAE9C" w14:textId="112CA3B8"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Testing Pattern</w:t>
            </w:r>
          </w:p>
        </w:tc>
        <w:tc>
          <w:tcPr>
            <w:tcW w:w="3533"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6936F89"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Accuracy</w:t>
            </w:r>
          </w:p>
        </w:tc>
        <w:tc>
          <w:tcPr>
            <w:tcW w:w="3164"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712AC4F1" w14:textId="77777777" w:rsidR="002A7765" w:rsidRPr="00E03578" w:rsidRDefault="002A7765" w:rsidP="00092C0F">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Avg. L1-RSRP difference of Top-K predicted beam [dB]</w:t>
            </w:r>
          </w:p>
        </w:tc>
      </w:tr>
      <w:tr w:rsidR="002A7765" w:rsidRPr="00E03578" w14:paraId="4D340B59" w14:textId="77777777" w:rsidTr="002A7765">
        <w:trPr>
          <w:trHeight w:val="538"/>
          <w:jc w:val="center"/>
        </w:trPr>
        <w:tc>
          <w:tcPr>
            <w:tcW w:w="836" w:type="dxa"/>
            <w:vMerge/>
            <w:tcBorders>
              <w:top w:val="single" w:sz="8" w:space="0" w:color="000000"/>
              <w:left w:val="single" w:sz="8" w:space="0" w:color="000000"/>
              <w:bottom w:val="single" w:sz="8" w:space="0" w:color="000000"/>
              <w:right w:val="single" w:sz="8" w:space="0" w:color="000000"/>
            </w:tcBorders>
            <w:vAlign w:val="center"/>
            <w:hideMark/>
          </w:tcPr>
          <w:p w14:paraId="6C0DB385" w14:textId="77777777" w:rsidR="002A7765" w:rsidRPr="00E03578" w:rsidRDefault="002A7765" w:rsidP="00E03578">
            <w:pPr>
              <w:spacing w:before="60" w:after="0" w:line="276" w:lineRule="auto"/>
              <w:rPr>
                <w:rFonts w:asciiTheme="minorHAnsi" w:hAnsiTheme="minorHAnsi" w:cstheme="minorHAnsi"/>
                <w:sz w:val="16"/>
                <w:szCs w:val="16"/>
              </w:rPr>
            </w:pPr>
          </w:p>
        </w:tc>
        <w:tc>
          <w:tcPr>
            <w:tcW w:w="594" w:type="dxa"/>
            <w:vMerge/>
            <w:tcBorders>
              <w:left w:val="single" w:sz="8" w:space="0" w:color="000000"/>
              <w:bottom w:val="single" w:sz="8" w:space="0" w:color="000000"/>
              <w:right w:val="single" w:sz="8" w:space="0" w:color="000000"/>
            </w:tcBorders>
          </w:tcPr>
          <w:p w14:paraId="36D0FFA0" w14:textId="77777777" w:rsidR="002A7765" w:rsidRPr="00E03578" w:rsidRDefault="002A7765" w:rsidP="00E03578">
            <w:pPr>
              <w:spacing w:before="60" w:after="0" w:line="276" w:lineRule="auto"/>
              <w:rPr>
                <w:rFonts w:asciiTheme="minorHAnsi" w:hAnsiTheme="minorHAnsi" w:cstheme="minorHAnsi"/>
                <w:sz w:val="16"/>
                <w:szCs w:val="16"/>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14:paraId="64ACEED9" w14:textId="01DA829A" w:rsidR="002A7765" w:rsidRPr="00E03578" w:rsidRDefault="002A7765" w:rsidP="00E03578">
            <w:pPr>
              <w:spacing w:before="60" w:after="0" w:line="276" w:lineRule="auto"/>
              <w:rPr>
                <w:rFonts w:asciiTheme="minorHAnsi" w:hAnsiTheme="minorHAnsi" w:cstheme="minorHAnsi"/>
                <w:sz w:val="16"/>
                <w:szCs w:val="16"/>
              </w:rPr>
            </w:pPr>
          </w:p>
        </w:tc>
        <w:tc>
          <w:tcPr>
            <w:tcW w:w="991"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953ECA6"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Top-1</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03AA72C7"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Top-2</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3D01E0EF"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Top-4</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0C1F03D9"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Top-6</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1CE35933"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Top-8</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8E1CA4D"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lang w:val="en-GB"/>
              </w:rPr>
              <w:t>Top-1</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691ABE77"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Top-2</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209DAE9"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Top-4</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0F1FE3E8"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Top-6</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576E4CA" w14:textId="77777777" w:rsidR="002A7765" w:rsidRPr="00E03578" w:rsidRDefault="002A7765" w:rsidP="00E0357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Top-8</w:t>
            </w:r>
          </w:p>
        </w:tc>
      </w:tr>
      <w:tr w:rsidR="00ED6C62" w:rsidRPr="00E03578" w14:paraId="44F01522" w14:textId="77777777" w:rsidTr="002A7765">
        <w:trPr>
          <w:trHeight w:val="538"/>
          <w:jc w:val="center"/>
        </w:trPr>
        <w:tc>
          <w:tcPr>
            <w:tcW w:w="8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0A439BC" w14:textId="30B0EE63" w:rsidR="00ED6C62" w:rsidRPr="00E03578" w:rsidRDefault="00ED6C62" w:rsidP="00ED6C62">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B1</w:t>
            </w:r>
          </w:p>
        </w:tc>
        <w:tc>
          <w:tcPr>
            <w:tcW w:w="594"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02F5904D" w14:textId="6E1E5711" w:rsidR="00ED6C62" w:rsidRPr="00E03578" w:rsidRDefault="00ED6C62" w:rsidP="00ED6C62">
            <w:pPr>
              <w:spacing w:before="60" w:after="0" w:line="276" w:lineRule="auto"/>
              <w:jc w:val="center"/>
              <w:rPr>
                <w:rFonts w:asciiTheme="minorHAnsi" w:hAnsiTheme="minorHAnsi" w:cstheme="minorHAnsi"/>
                <w:b/>
                <w:bCs/>
                <w:sz w:val="16"/>
                <w:szCs w:val="16"/>
              </w:rPr>
            </w:pPr>
            <w:r>
              <w:rPr>
                <w:rFonts w:asciiTheme="minorHAnsi" w:hAnsiTheme="minorHAnsi" w:cstheme="minorHAnsi"/>
                <w:b/>
                <w:bCs/>
                <w:sz w:val="16"/>
                <w:szCs w:val="16"/>
              </w:rPr>
              <w:t>1</w:t>
            </w:r>
          </w:p>
        </w:tc>
        <w:tc>
          <w:tcPr>
            <w:tcW w:w="117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74B7DD65" w14:textId="77777777" w:rsidR="00ED6C62" w:rsidRDefault="00ED6C62" w:rsidP="00ED6C62">
            <w:pPr>
              <w:spacing w:before="60" w:after="0" w:line="276" w:lineRule="auto"/>
              <w:jc w:val="center"/>
              <w:rPr>
                <w:rFonts w:asciiTheme="minorHAnsi" w:hAnsiTheme="minorHAnsi" w:cstheme="minorHAnsi"/>
                <w:b/>
                <w:bCs/>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B1</w:t>
            </w:r>
          </w:p>
          <w:p w14:paraId="1747CA6D" w14:textId="71248EED" w:rsidR="00ED6C62" w:rsidRPr="00E03578" w:rsidRDefault="00ED6C62" w:rsidP="00ED6C62">
            <w:pPr>
              <w:spacing w:before="60" w:after="0" w:line="276" w:lineRule="auto"/>
              <w:jc w:val="center"/>
              <w:rPr>
                <w:rFonts w:asciiTheme="minorHAnsi" w:hAnsiTheme="minorHAnsi" w:cstheme="minorHAnsi"/>
                <w:sz w:val="16"/>
                <w:szCs w:val="16"/>
              </w:rPr>
            </w:pPr>
            <w:r>
              <w:rPr>
                <w:rFonts w:asciiTheme="minorHAnsi" w:hAnsiTheme="minorHAnsi" w:cstheme="minorHAnsi"/>
                <w:b/>
                <w:bCs/>
                <w:sz w:val="16"/>
                <w:szCs w:val="16"/>
              </w:rPr>
              <w:t>(baseline)</w:t>
            </w:r>
          </w:p>
        </w:tc>
        <w:tc>
          <w:tcPr>
            <w:tcW w:w="99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82D6501" w14:textId="0A722F53"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0.5543</w:t>
            </w:r>
          </w:p>
        </w:tc>
        <w:tc>
          <w:tcPr>
            <w:tcW w:w="623"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088B40D" w14:textId="405C89F4"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0.7529</w:t>
            </w:r>
          </w:p>
        </w:tc>
        <w:tc>
          <w:tcPr>
            <w:tcW w:w="64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77024A6" w14:textId="61A41E7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0.8865</w:t>
            </w:r>
          </w:p>
        </w:tc>
        <w:tc>
          <w:tcPr>
            <w:tcW w:w="623"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43ACA8D" w14:textId="4BBD4F90"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0.9350</w:t>
            </w:r>
          </w:p>
        </w:tc>
        <w:tc>
          <w:tcPr>
            <w:tcW w:w="64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E793952" w14:textId="41EC83A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0.9591</w:t>
            </w:r>
          </w:p>
        </w:tc>
        <w:tc>
          <w:tcPr>
            <w:tcW w:w="65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B98DE2C" w14:textId="43789084"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1.07</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2902097" w14:textId="37F660A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0.49</w:t>
            </w:r>
          </w:p>
        </w:tc>
        <w:tc>
          <w:tcPr>
            <w:tcW w:w="65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E3F1C31" w14:textId="1A9FC0B2"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0.18</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6296DBF" w14:textId="69DF0177"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0.09</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E643272" w14:textId="0928BC01"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0.06</w:t>
            </w:r>
          </w:p>
        </w:tc>
      </w:tr>
      <w:tr w:rsidR="00ED6C62" w:rsidRPr="00E03578" w14:paraId="395D137D" w14:textId="77777777" w:rsidTr="002A7765">
        <w:trPr>
          <w:trHeight w:val="538"/>
          <w:jc w:val="center"/>
        </w:trPr>
        <w:tc>
          <w:tcPr>
            <w:tcW w:w="836" w:type="dxa"/>
            <w:vMerge/>
            <w:tcBorders>
              <w:top w:val="single" w:sz="8" w:space="0" w:color="000000"/>
              <w:left w:val="single" w:sz="8" w:space="0" w:color="000000"/>
              <w:bottom w:val="single" w:sz="8" w:space="0" w:color="000000"/>
              <w:right w:val="single" w:sz="8" w:space="0" w:color="000000"/>
            </w:tcBorders>
            <w:vAlign w:val="center"/>
            <w:hideMark/>
          </w:tcPr>
          <w:p w14:paraId="49678B66" w14:textId="77777777" w:rsidR="00ED6C62" w:rsidRPr="00E03578" w:rsidRDefault="00ED6C62" w:rsidP="00ED6C62">
            <w:pPr>
              <w:spacing w:before="60" w:after="0" w:line="276" w:lineRule="auto"/>
              <w:rPr>
                <w:rFonts w:asciiTheme="minorHAnsi" w:hAnsiTheme="minorHAnsi" w:cstheme="minorHAnsi"/>
                <w:sz w:val="16"/>
                <w:szCs w:val="16"/>
              </w:rPr>
            </w:pPr>
          </w:p>
        </w:tc>
        <w:tc>
          <w:tcPr>
            <w:tcW w:w="594" w:type="dxa"/>
            <w:vMerge w:val="restart"/>
            <w:tcBorders>
              <w:top w:val="single" w:sz="8" w:space="0" w:color="000000"/>
              <w:left w:val="single" w:sz="8" w:space="0" w:color="000000"/>
              <w:right w:val="single" w:sz="8" w:space="0" w:color="000000"/>
            </w:tcBorders>
            <w:shd w:val="clear" w:color="auto" w:fill="E7F2FB"/>
            <w:vAlign w:val="center"/>
          </w:tcPr>
          <w:p w14:paraId="1B65B774" w14:textId="1CFF2788" w:rsidR="00ED6C62" w:rsidRPr="00E03578" w:rsidRDefault="00ED6C62" w:rsidP="00ED6C62">
            <w:pPr>
              <w:spacing w:before="60" w:after="0" w:line="276" w:lineRule="auto"/>
              <w:jc w:val="center"/>
              <w:rPr>
                <w:rFonts w:asciiTheme="minorHAnsi" w:hAnsiTheme="minorHAnsi" w:cstheme="minorHAnsi"/>
                <w:b/>
                <w:bCs/>
                <w:sz w:val="16"/>
                <w:szCs w:val="16"/>
              </w:rPr>
            </w:pPr>
            <w:r>
              <w:rPr>
                <w:rFonts w:asciiTheme="minorHAnsi" w:hAnsiTheme="minorHAnsi" w:cstheme="minorHAnsi"/>
                <w:b/>
                <w:bCs/>
                <w:sz w:val="16"/>
                <w:szCs w:val="16"/>
              </w:rPr>
              <w:t>2</w:t>
            </w:r>
          </w:p>
        </w:tc>
        <w:tc>
          <w:tcPr>
            <w:tcW w:w="117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45B9DED" w14:textId="7D1A1E67" w:rsidR="00ED6C62" w:rsidRPr="00E03578" w:rsidRDefault="00ED6C62" w:rsidP="00ED6C62">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B2</w:t>
            </w:r>
            <w:r w:rsidRPr="00E03578">
              <w:rPr>
                <w:rFonts w:asciiTheme="minorHAnsi" w:hAnsiTheme="minorHAnsi" w:cstheme="minorHAnsi"/>
                <w:b/>
                <w:bCs/>
                <w:sz w:val="16"/>
                <w:szCs w:val="16"/>
              </w:rPr>
              <w:t xml:space="preserve"> =&gt; Idx[0]=1</w:t>
            </w:r>
          </w:p>
        </w:tc>
        <w:tc>
          <w:tcPr>
            <w:tcW w:w="99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9C646B7" w14:textId="5E5140B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0.0270</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693CE77" w14:textId="4E018779"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0.0451</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F64B254" w14:textId="26BD9B18"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0.0842</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51A072C" w14:textId="6ABD2EFC"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0.1350</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29207D8" w14:textId="4CB03E9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0.1768</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7438977" w14:textId="60A9CD6B"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15.05</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4FD6337" w14:textId="7310E475"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12.40</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7D3FC4F" w14:textId="6A56D9E1"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9.45</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A835FE8" w14:textId="68E7A2B4"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7.20</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D030ED7" w14:textId="20C1DD53"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5.96</w:t>
            </w:r>
          </w:p>
        </w:tc>
      </w:tr>
      <w:tr w:rsidR="00ED6C62" w:rsidRPr="00E03578" w14:paraId="459D83BE" w14:textId="77777777" w:rsidTr="002A7765">
        <w:trPr>
          <w:trHeight w:val="538"/>
          <w:jc w:val="center"/>
        </w:trPr>
        <w:tc>
          <w:tcPr>
            <w:tcW w:w="836" w:type="dxa"/>
            <w:vMerge/>
            <w:tcBorders>
              <w:top w:val="single" w:sz="8" w:space="0" w:color="000000"/>
              <w:left w:val="single" w:sz="8" w:space="0" w:color="000000"/>
              <w:bottom w:val="single" w:sz="8" w:space="0" w:color="000000"/>
              <w:right w:val="single" w:sz="8" w:space="0" w:color="000000"/>
            </w:tcBorders>
            <w:vAlign w:val="center"/>
            <w:hideMark/>
          </w:tcPr>
          <w:p w14:paraId="42C183E4" w14:textId="77777777" w:rsidR="00ED6C62" w:rsidRPr="00E03578" w:rsidRDefault="00ED6C62" w:rsidP="00ED6C62">
            <w:pPr>
              <w:spacing w:before="60" w:after="0" w:line="276" w:lineRule="auto"/>
              <w:rPr>
                <w:rFonts w:asciiTheme="minorHAnsi" w:hAnsiTheme="minorHAnsi" w:cstheme="minorHAnsi"/>
                <w:sz w:val="16"/>
                <w:szCs w:val="16"/>
              </w:rPr>
            </w:pPr>
          </w:p>
        </w:tc>
        <w:tc>
          <w:tcPr>
            <w:tcW w:w="594" w:type="dxa"/>
            <w:vMerge/>
            <w:tcBorders>
              <w:left w:val="single" w:sz="8" w:space="0" w:color="000000"/>
              <w:right w:val="single" w:sz="8" w:space="0" w:color="000000"/>
            </w:tcBorders>
            <w:shd w:val="clear" w:color="auto" w:fill="CCE4F6"/>
          </w:tcPr>
          <w:p w14:paraId="10E2A6AB" w14:textId="77777777" w:rsidR="00ED6C62" w:rsidRPr="00E03578" w:rsidRDefault="00ED6C62" w:rsidP="00ED6C62">
            <w:pPr>
              <w:spacing w:before="60" w:after="0" w:line="276" w:lineRule="auto"/>
              <w:jc w:val="center"/>
              <w:rPr>
                <w:rFonts w:asciiTheme="minorHAnsi" w:hAnsiTheme="minorHAnsi" w:cstheme="minorHAnsi"/>
                <w:b/>
                <w:bCs/>
                <w:sz w:val="16"/>
                <w:szCs w:val="16"/>
              </w:rPr>
            </w:pPr>
          </w:p>
        </w:tc>
        <w:tc>
          <w:tcPr>
            <w:tcW w:w="117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14EDA7BC" w14:textId="6E0D3EFD" w:rsidR="00ED6C62" w:rsidRPr="00E03578" w:rsidRDefault="00ED6C62" w:rsidP="00ED6C62">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B2</w:t>
            </w:r>
            <w:r w:rsidRPr="00E03578">
              <w:rPr>
                <w:rFonts w:asciiTheme="minorHAnsi" w:hAnsiTheme="minorHAnsi" w:cstheme="minorHAnsi"/>
                <w:b/>
                <w:bCs/>
                <w:sz w:val="16"/>
                <w:szCs w:val="16"/>
              </w:rPr>
              <w:t xml:space="preserve"> =&gt; Idx[0]=2</w:t>
            </w:r>
          </w:p>
        </w:tc>
        <w:tc>
          <w:tcPr>
            <w:tcW w:w="99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C488BF8" w14:textId="69EC4D41"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0.0326</w:t>
            </w:r>
          </w:p>
        </w:tc>
        <w:tc>
          <w:tcPr>
            <w:tcW w:w="623"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62E9D89" w14:textId="607A542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0.0544</w:t>
            </w:r>
          </w:p>
        </w:tc>
        <w:tc>
          <w:tcPr>
            <w:tcW w:w="64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55E4EBC" w14:textId="04849668"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0.0855</w:t>
            </w:r>
          </w:p>
        </w:tc>
        <w:tc>
          <w:tcPr>
            <w:tcW w:w="623"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DFF6474" w14:textId="7D508012"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0.1054</w:t>
            </w:r>
          </w:p>
        </w:tc>
        <w:tc>
          <w:tcPr>
            <w:tcW w:w="64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9BD8E08" w14:textId="17876E91"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0.1237</w:t>
            </w:r>
          </w:p>
        </w:tc>
        <w:tc>
          <w:tcPr>
            <w:tcW w:w="65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7FEA537" w14:textId="1A881CF0"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13.18</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F1526CA" w14:textId="6BF5D9C7"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11.04</w:t>
            </w:r>
          </w:p>
        </w:tc>
        <w:tc>
          <w:tcPr>
            <w:tcW w:w="65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97DFE3B" w14:textId="010B0568"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8.86</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18EF807" w14:textId="543DE229"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7.80</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4CDC8CE" w14:textId="36FB516F"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6.97</w:t>
            </w:r>
          </w:p>
        </w:tc>
      </w:tr>
      <w:tr w:rsidR="00ED6C62" w:rsidRPr="00E03578" w14:paraId="28BB0AFA" w14:textId="77777777" w:rsidTr="002A7765">
        <w:trPr>
          <w:trHeight w:val="538"/>
          <w:jc w:val="center"/>
        </w:trPr>
        <w:tc>
          <w:tcPr>
            <w:tcW w:w="836" w:type="dxa"/>
            <w:vMerge/>
            <w:tcBorders>
              <w:top w:val="single" w:sz="8" w:space="0" w:color="000000"/>
              <w:left w:val="single" w:sz="8" w:space="0" w:color="000000"/>
              <w:bottom w:val="single" w:sz="8" w:space="0" w:color="000000"/>
              <w:right w:val="single" w:sz="8" w:space="0" w:color="000000"/>
            </w:tcBorders>
            <w:vAlign w:val="center"/>
            <w:hideMark/>
          </w:tcPr>
          <w:p w14:paraId="46D3ED75" w14:textId="77777777" w:rsidR="00ED6C62" w:rsidRPr="00E03578" w:rsidRDefault="00ED6C62" w:rsidP="00ED6C62">
            <w:pPr>
              <w:spacing w:before="60" w:after="0" w:line="276" w:lineRule="auto"/>
              <w:rPr>
                <w:rFonts w:asciiTheme="minorHAnsi" w:hAnsiTheme="minorHAnsi" w:cstheme="minorHAnsi"/>
                <w:sz w:val="16"/>
                <w:szCs w:val="16"/>
              </w:rPr>
            </w:pPr>
          </w:p>
        </w:tc>
        <w:tc>
          <w:tcPr>
            <w:tcW w:w="594" w:type="dxa"/>
            <w:vMerge/>
            <w:tcBorders>
              <w:left w:val="single" w:sz="8" w:space="0" w:color="000000"/>
              <w:right w:val="single" w:sz="8" w:space="0" w:color="000000"/>
            </w:tcBorders>
            <w:shd w:val="clear" w:color="auto" w:fill="E7F2FB"/>
          </w:tcPr>
          <w:p w14:paraId="18ECDBDE" w14:textId="77777777" w:rsidR="00ED6C62" w:rsidRPr="00E03578" w:rsidRDefault="00ED6C62" w:rsidP="00ED6C62">
            <w:pPr>
              <w:spacing w:before="60" w:after="0" w:line="276" w:lineRule="auto"/>
              <w:jc w:val="center"/>
              <w:rPr>
                <w:rFonts w:asciiTheme="minorHAnsi" w:hAnsiTheme="minorHAnsi" w:cstheme="minorHAnsi"/>
                <w:b/>
                <w:bCs/>
                <w:sz w:val="16"/>
                <w:szCs w:val="16"/>
              </w:rPr>
            </w:pPr>
          </w:p>
        </w:tc>
        <w:tc>
          <w:tcPr>
            <w:tcW w:w="117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B498EC0" w14:textId="0D366D91" w:rsidR="00ED6C62" w:rsidRPr="00E03578" w:rsidRDefault="00ED6C62" w:rsidP="00ED6C62">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B2</w:t>
            </w:r>
            <w:r w:rsidRPr="00E03578">
              <w:rPr>
                <w:rFonts w:asciiTheme="minorHAnsi" w:hAnsiTheme="minorHAnsi" w:cstheme="minorHAnsi"/>
                <w:b/>
                <w:bCs/>
                <w:sz w:val="16"/>
                <w:szCs w:val="16"/>
              </w:rPr>
              <w:t xml:space="preserve"> =&gt; Idx[0]=8</w:t>
            </w:r>
          </w:p>
        </w:tc>
        <w:tc>
          <w:tcPr>
            <w:tcW w:w="99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FF62F25" w14:textId="79930A76"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0.0114</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27B7EA7" w14:textId="7C76EC1C"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0.0160</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6B688D6" w14:textId="16A6D31B"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0.0424</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3AC4E1D" w14:textId="4E3839F2"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0.0584</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43D8D3E" w14:textId="3C7A25E7"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0.0654</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8607423" w14:textId="4A64367F"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18.58</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7546338" w14:textId="5D52472B"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16.54</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B6F2299" w14:textId="4B250B8E"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14.18</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18F3DD2" w14:textId="160262BF"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12.71</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F436D0B" w14:textId="44E5FCD3"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12.09</w:t>
            </w:r>
          </w:p>
        </w:tc>
      </w:tr>
      <w:tr w:rsidR="00ED6C62" w:rsidRPr="00E03578" w14:paraId="2B7F3D80" w14:textId="77777777" w:rsidTr="004078ED">
        <w:trPr>
          <w:trHeight w:val="538"/>
          <w:jc w:val="center"/>
        </w:trPr>
        <w:tc>
          <w:tcPr>
            <w:tcW w:w="836" w:type="dxa"/>
            <w:vMerge/>
            <w:tcBorders>
              <w:top w:val="single" w:sz="8" w:space="0" w:color="000000"/>
              <w:left w:val="single" w:sz="8" w:space="0" w:color="000000"/>
              <w:bottom w:val="single" w:sz="8" w:space="0" w:color="000000"/>
              <w:right w:val="single" w:sz="8" w:space="0" w:color="000000"/>
            </w:tcBorders>
            <w:vAlign w:val="center"/>
            <w:hideMark/>
          </w:tcPr>
          <w:p w14:paraId="2AA0D357" w14:textId="77777777" w:rsidR="00ED6C62" w:rsidRPr="00E03578" w:rsidRDefault="00ED6C62" w:rsidP="00ED6C62">
            <w:pPr>
              <w:spacing w:before="60" w:after="0" w:line="276" w:lineRule="auto"/>
              <w:rPr>
                <w:rFonts w:asciiTheme="minorHAnsi" w:hAnsiTheme="minorHAnsi" w:cstheme="minorHAnsi"/>
                <w:sz w:val="16"/>
                <w:szCs w:val="16"/>
              </w:rPr>
            </w:pPr>
          </w:p>
        </w:tc>
        <w:tc>
          <w:tcPr>
            <w:tcW w:w="594" w:type="dxa"/>
            <w:vMerge/>
            <w:tcBorders>
              <w:left w:val="single" w:sz="8" w:space="0" w:color="000000"/>
              <w:right w:val="single" w:sz="8" w:space="0" w:color="000000"/>
            </w:tcBorders>
            <w:shd w:val="clear" w:color="auto" w:fill="CCE4F6"/>
          </w:tcPr>
          <w:p w14:paraId="260FDC33" w14:textId="77777777" w:rsidR="00ED6C62" w:rsidRPr="00E03578" w:rsidRDefault="00ED6C62" w:rsidP="00ED6C62">
            <w:pPr>
              <w:spacing w:before="60" w:after="0" w:line="276" w:lineRule="auto"/>
              <w:jc w:val="center"/>
              <w:rPr>
                <w:rFonts w:asciiTheme="minorHAnsi" w:hAnsiTheme="minorHAnsi" w:cstheme="minorHAnsi"/>
                <w:b/>
                <w:bCs/>
                <w:sz w:val="16"/>
                <w:szCs w:val="16"/>
              </w:rPr>
            </w:pPr>
          </w:p>
        </w:tc>
        <w:tc>
          <w:tcPr>
            <w:tcW w:w="117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76D8851F" w14:textId="7C161EAD" w:rsidR="00ED6C62" w:rsidRPr="00E03578" w:rsidRDefault="00ED6C62" w:rsidP="00ED6C62">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B2</w:t>
            </w:r>
            <w:r w:rsidRPr="00E03578">
              <w:rPr>
                <w:rFonts w:asciiTheme="minorHAnsi" w:hAnsiTheme="minorHAnsi" w:cstheme="minorHAnsi"/>
                <w:b/>
                <w:bCs/>
                <w:sz w:val="16"/>
                <w:szCs w:val="16"/>
              </w:rPr>
              <w:t xml:space="preserve"> =&gt; Idx[31]=241</w:t>
            </w:r>
          </w:p>
        </w:tc>
        <w:tc>
          <w:tcPr>
            <w:tcW w:w="99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B77F244" w14:textId="7E230B82"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0.0123</w:t>
            </w:r>
          </w:p>
        </w:tc>
        <w:tc>
          <w:tcPr>
            <w:tcW w:w="623"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3960C37" w14:textId="64926DEF"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0.0315</w:t>
            </w:r>
          </w:p>
        </w:tc>
        <w:tc>
          <w:tcPr>
            <w:tcW w:w="64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E5FA160" w14:textId="196C8356"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0.0595</w:t>
            </w:r>
          </w:p>
        </w:tc>
        <w:tc>
          <w:tcPr>
            <w:tcW w:w="623"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5BEC269" w14:textId="13E32C81"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0.0791</w:t>
            </w:r>
          </w:p>
        </w:tc>
        <w:tc>
          <w:tcPr>
            <w:tcW w:w="64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234E426" w14:textId="615E7CE9"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0.0966</w:t>
            </w:r>
          </w:p>
        </w:tc>
        <w:tc>
          <w:tcPr>
            <w:tcW w:w="65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22173E0" w14:textId="4F85C617"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18.30</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8672BB1" w14:textId="4BEE05B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14.42</w:t>
            </w:r>
          </w:p>
        </w:tc>
        <w:tc>
          <w:tcPr>
            <w:tcW w:w="65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90424E7" w14:textId="166995E6"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10.36</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F089893" w14:textId="32B03E1F"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8.75</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7D1ED08" w14:textId="3521CB7B"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7.68</w:t>
            </w:r>
          </w:p>
        </w:tc>
      </w:tr>
      <w:tr w:rsidR="00ED6C62" w:rsidRPr="00E03578" w14:paraId="1E2C7BD5" w14:textId="77777777" w:rsidTr="004078ED">
        <w:trPr>
          <w:trHeight w:val="538"/>
          <w:jc w:val="center"/>
        </w:trPr>
        <w:tc>
          <w:tcPr>
            <w:tcW w:w="836" w:type="dxa"/>
            <w:vMerge/>
            <w:tcBorders>
              <w:top w:val="single" w:sz="8" w:space="0" w:color="000000"/>
              <w:left w:val="single" w:sz="8" w:space="0" w:color="000000"/>
              <w:bottom w:val="single" w:sz="8" w:space="0" w:color="000000"/>
              <w:right w:val="single" w:sz="8" w:space="0" w:color="000000"/>
            </w:tcBorders>
            <w:vAlign w:val="center"/>
            <w:hideMark/>
          </w:tcPr>
          <w:p w14:paraId="4B671910" w14:textId="77777777" w:rsidR="00ED6C62" w:rsidRPr="00E03578" w:rsidRDefault="00ED6C62" w:rsidP="00ED6C62">
            <w:pPr>
              <w:spacing w:before="60" w:after="0" w:line="276" w:lineRule="auto"/>
              <w:rPr>
                <w:rFonts w:asciiTheme="minorHAnsi" w:hAnsiTheme="minorHAnsi" w:cstheme="minorHAnsi"/>
                <w:sz w:val="16"/>
                <w:szCs w:val="16"/>
              </w:rPr>
            </w:pPr>
          </w:p>
        </w:tc>
        <w:tc>
          <w:tcPr>
            <w:tcW w:w="594" w:type="dxa"/>
            <w:vMerge/>
            <w:tcBorders>
              <w:left w:val="single" w:sz="8" w:space="0" w:color="000000"/>
              <w:bottom w:val="single" w:sz="8" w:space="0" w:color="000000"/>
              <w:right w:val="single" w:sz="8" w:space="0" w:color="000000"/>
            </w:tcBorders>
            <w:shd w:val="clear" w:color="auto" w:fill="E7F2FB"/>
          </w:tcPr>
          <w:p w14:paraId="346EB45F" w14:textId="77777777" w:rsidR="00ED6C62" w:rsidRPr="00E03578" w:rsidRDefault="00ED6C62" w:rsidP="00ED6C62">
            <w:pPr>
              <w:spacing w:before="60" w:after="0" w:line="276" w:lineRule="auto"/>
              <w:jc w:val="center"/>
              <w:rPr>
                <w:rFonts w:asciiTheme="minorHAnsi" w:hAnsiTheme="minorHAnsi" w:cstheme="minorHAnsi"/>
                <w:b/>
                <w:bCs/>
                <w:sz w:val="16"/>
                <w:szCs w:val="16"/>
              </w:rPr>
            </w:pPr>
          </w:p>
        </w:tc>
        <w:tc>
          <w:tcPr>
            <w:tcW w:w="117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D39522E" w14:textId="77A3CC3A" w:rsidR="00ED6C62" w:rsidRPr="00E03578" w:rsidRDefault="00ED6C62" w:rsidP="00ED6C62">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B2</w:t>
            </w:r>
            <w:r w:rsidRPr="00E03578">
              <w:rPr>
                <w:rFonts w:asciiTheme="minorHAnsi" w:hAnsiTheme="minorHAnsi" w:cstheme="minorHAnsi"/>
                <w:b/>
                <w:bCs/>
                <w:sz w:val="16"/>
                <w:szCs w:val="16"/>
              </w:rPr>
              <w:t xml:space="preserve"> =&gt; Idx[31]=254</w:t>
            </w:r>
          </w:p>
        </w:tc>
        <w:tc>
          <w:tcPr>
            <w:tcW w:w="99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B12809C" w14:textId="38537FD6"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0.0446</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FDCA899" w14:textId="44CABA40"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0.0750</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F3D042C" w14:textId="39C66EAF"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0.1296</w:t>
            </w:r>
          </w:p>
        </w:tc>
        <w:tc>
          <w:tcPr>
            <w:tcW w:w="62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2D5D8EF" w14:textId="34F4A43B"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0.1932</w:t>
            </w:r>
          </w:p>
        </w:tc>
        <w:tc>
          <w:tcPr>
            <w:tcW w:w="64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0F03792" w14:textId="3505FB85"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0.2440</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A90A17F" w14:textId="234DDAFC"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13.62</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9906D96" w14:textId="52A916A5"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11.32</w:t>
            </w:r>
          </w:p>
        </w:tc>
        <w:tc>
          <w:tcPr>
            <w:tcW w:w="65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4C8F546" w14:textId="30B20231"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8.01</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C7659D7" w14:textId="1610037A"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5.97</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3617E07" w14:textId="7271D704" w:rsidR="00ED6C62" w:rsidRPr="00ED6C62" w:rsidRDefault="00ED6C62" w:rsidP="00ED6C62">
            <w:pPr>
              <w:spacing w:before="60" w:after="0" w:line="276" w:lineRule="auto"/>
              <w:jc w:val="center"/>
              <w:rPr>
                <w:rFonts w:asciiTheme="minorHAnsi" w:hAnsiTheme="minorHAnsi" w:cstheme="minorHAnsi"/>
                <w:sz w:val="16"/>
                <w:szCs w:val="16"/>
              </w:rPr>
            </w:pPr>
            <w:r w:rsidRPr="00ED6C62">
              <w:rPr>
                <w:rFonts w:asciiTheme="minorHAnsi" w:eastAsia="Microsoft YaHei Light" w:hAnsiTheme="minorHAnsi" w:cstheme="minorHAnsi"/>
                <w:kern w:val="24"/>
                <w:sz w:val="16"/>
                <w:szCs w:val="16"/>
              </w:rPr>
              <w:t>4.92</w:t>
            </w:r>
          </w:p>
        </w:tc>
      </w:tr>
    </w:tbl>
    <w:p w14:paraId="3650100C" w14:textId="0A4A62F9" w:rsidR="00B84C7E" w:rsidRPr="00E03578" w:rsidRDefault="00B84C7E" w:rsidP="00E03578">
      <w:pPr>
        <w:spacing w:before="60" w:after="0" w:line="276" w:lineRule="auto"/>
      </w:pPr>
      <w:r w:rsidRPr="00E03578">
        <w:t xml:space="preserve"> </w:t>
      </w:r>
    </w:p>
    <w:p w14:paraId="2FF9BC75" w14:textId="210D0758" w:rsidR="00970829" w:rsidRDefault="00A72C44" w:rsidP="00514677">
      <w:pPr>
        <w:spacing w:before="60" w:after="0" w:line="276" w:lineRule="auto"/>
      </w:pPr>
      <w:r>
        <w:rPr>
          <w:lang w:eastAsia="x-none"/>
        </w:rPr>
        <w:t>From the results above, we can observe that prediction performance degrades significantly when the input beam pattern in the inference phase is different than the beam pattern used in the training phase.</w:t>
      </w:r>
    </w:p>
    <w:p w14:paraId="23E6483A" w14:textId="15FE8263" w:rsidR="00791767" w:rsidRDefault="00791767" w:rsidP="00A72C44">
      <w:pPr>
        <w:spacing w:before="240"/>
      </w:pPr>
      <w:r>
        <w:rPr>
          <w:b/>
          <w:bCs/>
          <w:i/>
          <w:iCs/>
          <w:lang w:eastAsia="x-none"/>
        </w:rPr>
        <w:t>Observation</w:t>
      </w:r>
      <w:r w:rsidRPr="003E02EC">
        <w:rPr>
          <w:b/>
          <w:bCs/>
          <w:i/>
          <w:iCs/>
          <w:lang w:eastAsia="x-none"/>
        </w:rPr>
        <w:t xml:space="preserve"> </w:t>
      </w:r>
      <w:r>
        <w:rPr>
          <w:b/>
          <w:bCs/>
          <w:i/>
          <w:iCs/>
          <w:lang w:eastAsia="x-none"/>
        </w:rPr>
        <w:t>1</w:t>
      </w:r>
      <w:r w:rsidRPr="003E02EC">
        <w:rPr>
          <w:b/>
          <w:bCs/>
          <w:i/>
          <w:iCs/>
          <w:lang w:eastAsia="x-none"/>
        </w:rPr>
        <w:t xml:space="preserve">: </w:t>
      </w:r>
      <w:r>
        <w:rPr>
          <w:b/>
          <w:bCs/>
          <w:i/>
          <w:iCs/>
          <w:lang w:eastAsia="x-none"/>
        </w:rPr>
        <w:t xml:space="preserve">In spatial-domain beam prediction using fixed Set B beam pattern in AI/ML model training phase, performance degrades significantly when Set B beam pattern changes in model inference phase. </w:t>
      </w:r>
    </w:p>
    <w:p w14:paraId="29818F57" w14:textId="44DA03AA" w:rsidR="00CB6AE4" w:rsidRDefault="00CB6AE4" w:rsidP="00CB6AE4">
      <w:pPr>
        <w:pStyle w:val="Heading3"/>
        <w:spacing w:before="360" w:line="276" w:lineRule="auto"/>
      </w:pPr>
      <w:r>
        <w:t>Evaluation results for fixed Set B beam pattern when one beam is missing in inference phase</w:t>
      </w:r>
    </w:p>
    <w:p w14:paraId="7ACB5A42" w14:textId="2BBC3817" w:rsidR="00CB6AE4" w:rsidRDefault="00CB6AE4" w:rsidP="00C2283B">
      <w:pPr>
        <w:spacing w:line="276" w:lineRule="auto"/>
      </w:pPr>
      <w:r>
        <w:t xml:space="preserve">As discussed in the previous sub-section, beam prediction performance degrades when Set B beam pattern used in the model inference phase is different than the pattern used in the model training phase while Set B length is the same as the training phase, when fixed beam pattern is used in training the AI/ML model. Another evaluation scenario (i.e., Eval. Case 6) is to understand the performance impact when </w:t>
      </w:r>
      <w:r w:rsidR="00986EE2">
        <w:t>Set B length in the inference phase is different than the training phase, e.g., in the case when the measurements for one of the beams in Set B become unavailable / missing.</w:t>
      </w:r>
    </w:p>
    <w:p w14:paraId="6EE60322" w14:textId="77777777" w:rsidR="005614D7" w:rsidRDefault="005614D7" w:rsidP="00C2283B">
      <w:pPr>
        <w:spacing w:line="276" w:lineRule="auto"/>
      </w:pPr>
      <w:r>
        <w:t>The steps involved in</w:t>
      </w:r>
      <w:r w:rsidR="00C2283B">
        <w:t xml:space="preserve"> this evaluation case</w:t>
      </w:r>
      <w:r>
        <w:t xml:space="preserve"> include:</w:t>
      </w:r>
    </w:p>
    <w:p w14:paraId="6E762962" w14:textId="539E3B32" w:rsidR="005614D7" w:rsidRPr="00D17575" w:rsidRDefault="005614D7" w:rsidP="005614D7">
      <w:pPr>
        <w:pStyle w:val="ListParagraph"/>
        <w:numPr>
          <w:ilvl w:val="0"/>
          <w:numId w:val="41"/>
        </w:numPr>
        <w:spacing w:line="276" w:lineRule="auto"/>
        <w:rPr>
          <w:rFonts w:ascii="Times New Roman" w:hAnsi="Times New Roman"/>
        </w:rPr>
      </w:pPr>
      <w:r w:rsidRPr="00D17575">
        <w:rPr>
          <w:rFonts w:ascii="Times New Roman" w:hAnsi="Times New Roman"/>
        </w:rPr>
        <w:t xml:space="preserve">Use the defined fixed Set B </w:t>
      </w:r>
      <w:r w:rsidR="007F0F04" w:rsidRPr="00D17575">
        <w:rPr>
          <w:rFonts w:ascii="Times New Roman" w:hAnsi="Times New Roman"/>
        </w:rPr>
        <w:t>with length = 32</w:t>
      </w:r>
      <w:r w:rsidR="00A442B4">
        <w:rPr>
          <w:rFonts w:ascii="Times New Roman" w:hAnsi="Times New Roman"/>
        </w:rPr>
        <w:t>, denoted as Pattern-B1,</w:t>
      </w:r>
      <w:r w:rsidRPr="00D17575">
        <w:rPr>
          <w:rFonts w:ascii="Times New Roman" w:hAnsi="Times New Roman"/>
        </w:rPr>
        <w:t xml:space="preserve"> as input to train the AI/ML model for spatial-domain beam prediction</w:t>
      </w:r>
      <w:r w:rsidR="007F0F04" w:rsidRPr="00D17575">
        <w:rPr>
          <w:rFonts w:ascii="Times New Roman" w:hAnsi="Times New Roman"/>
        </w:rPr>
        <w:t xml:space="preserve"> as indicated below</w:t>
      </w:r>
      <w:r w:rsidRPr="00D17575">
        <w:rPr>
          <w:rFonts w:ascii="Times New Roman" w:hAnsi="Times New Roman"/>
        </w:rPr>
        <w:t>.</w:t>
      </w:r>
    </w:p>
    <w:p w14:paraId="32953A97" w14:textId="614C1B0E" w:rsidR="007F0F04" w:rsidRPr="00D17575" w:rsidRDefault="007F0F04" w:rsidP="007F0F04">
      <w:pPr>
        <w:pStyle w:val="ListParagraph"/>
        <w:spacing w:line="276" w:lineRule="auto"/>
        <w:rPr>
          <w:rFonts w:ascii="Times New Roman" w:hAnsi="Times New Roman"/>
        </w:rPr>
      </w:pPr>
      <w:r w:rsidRPr="00D17575">
        <w:rPr>
          <w:rFonts w:ascii="Times New Roman" w:hAnsi="Times New Roman"/>
        </w:rPr>
        <w:t>[0, 15, 17, 30, 34, 45, 51, 60, 68, 75, 85, 90, 102, 105, 119, 120, 135, 136, 150, 153, 165, 170, 180, 187, 195, 204, 210, 221, 225, 238, 240, 255]</w:t>
      </w:r>
    </w:p>
    <w:p w14:paraId="699E0454" w14:textId="794A8E01" w:rsidR="005614D7" w:rsidRPr="00D17575" w:rsidRDefault="005614D7" w:rsidP="005614D7">
      <w:pPr>
        <w:pStyle w:val="ListParagraph"/>
        <w:numPr>
          <w:ilvl w:val="0"/>
          <w:numId w:val="41"/>
        </w:numPr>
        <w:spacing w:line="276" w:lineRule="auto"/>
        <w:rPr>
          <w:rFonts w:ascii="Times New Roman" w:hAnsi="Times New Roman"/>
        </w:rPr>
      </w:pPr>
      <w:r w:rsidRPr="00D17575">
        <w:rPr>
          <w:rFonts w:ascii="Times New Roman" w:hAnsi="Times New Roman"/>
        </w:rPr>
        <w:t>Use the same fixed Set B pattern with length = 32</w:t>
      </w:r>
      <w:r w:rsidR="00A442B4">
        <w:rPr>
          <w:rFonts w:ascii="Times New Roman" w:hAnsi="Times New Roman"/>
        </w:rPr>
        <w:t>, i.e., Pattern-B1,</w:t>
      </w:r>
      <w:r w:rsidRPr="00D17575">
        <w:rPr>
          <w:rFonts w:ascii="Times New Roman" w:hAnsi="Times New Roman"/>
        </w:rPr>
        <w:t xml:space="preserve"> as the input in the inference</w:t>
      </w:r>
      <w:r w:rsidR="007F0F04" w:rsidRPr="00D17575">
        <w:rPr>
          <w:rFonts w:ascii="Times New Roman" w:hAnsi="Times New Roman"/>
        </w:rPr>
        <w:t xml:space="preserve"> phase</w:t>
      </w:r>
      <w:r w:rsidRPr="00D17575">
        <w:rPr>
          <w:rFonts w:ascii="Times New Roman" w:hAnsi="Times New Roman"/>
        </w:rPr>
        <w:t xml:space="preserve"> as the baseline</w:t>
      </w:r>
      <w:r w:rsidR="00C2283B" w:rsidRPr="00D17575">
        <w:rPr>
          <w:rFonts w:ascii="Times New Roman" w:hAnsi="Times New Roman"/>
        </w:rPr>
        <w:t>,</w:t>
      </w:r>
      <w:r w:rsidRPr="00D17575">
        <w:rPr>
          <w:rFonts w:ascii="Times New Roman" w:hAnsi="Times New Roman"/>
        </w:rPr>
        <w:t xml:space="preserve"> which would be the upper bound of the prediction performance.</w:t>
      </w:r>
    </w:p>
    <w:p w14:paraId="00D71AF9" w14:textId="0833E2CE" w:rsidR="007F0F04" w:rsidRPr="00D17575" w:rsidRDefault="005614D7" w:rsidP="005614D7">
      <w:pPr>
        <w:pStyle w:val="ListParagraph"/>
        <w:numPr>
          <w:ilvl w:val="0"/>
          <w:numId w:val="41"/>
        </w:numPr>
        <w:spacing w:line="276" w:lineRule="auto"/>
        <w:rPr>
          <w:rFonts w:ascii="Times New Roman" w:hAnsi="Times New Roman"/>
        </w:rPr>
      </w:pPr>
      <w:r w:rsidRPr="00D17575">
        <w:rPr>
          <w:rFonts w:ascii="Times New Roman" w:hAnsi="Times New Roman"/>
        </w:rPr>
        <w:lastRenderedPageBreak/>
        <w:t>For each beam available in Set B (total = 32), drop 1 beam at a time, and use the remaining 31 beam pairs as input in the infer</w:t>
      </w:r>
      <w:r w:rsidR="007F0F04" w:rsidRPr="00D17575">
        <w:rPr>
          <w:rFonts w:ascii="Times New Roman" w:hAnsi="Times New Roman"/>
        </w:rPr>
        <w:t>e</w:t>
      </w:r>
      <w:r w:rsidRPr="00D17575">
        <w:rPr>
          <w:rFonts w:ascii="Times New Roman" w:hAnsi="Times New Roman"/>
        </w:rPr>
        <w:t>nce</w:t>
      </w:r>
      <w:r w:rsidR="007F0F04" w:rsidRPr="00D17575">
        <w:rPr>
          <w:rFonts w:ascii="Times New Roman" w:hAnsi="Times New Roman"/>
        </w:rPr>
        <w:t xml:space="preserve"> phase and gather the prediction performance</w:t>
      </w:r>
      <w:r w:rsidRPr="00D17575">
        <w:rPr>
          <w:rFonts w:ascii="Times New Roman" w:hAnsi="Times New Roman"/>
        </w:rPr>
        <w:t xml:space="preserve">. </w:t>
      </w:r>
      <w:r w:rsidR="007F0F04" w:rsidRPr="00D17575">
        <w:rPr>
          <w:rFonts w:ascii="Times New Roman" w:hAnsi="Times New Roman"/>
        </w:rPr>
        <w:t>Note: there are 32 sets of results.</w:t>
      </w:r>
    </w:p>
    <w:p w14:paraId="5B180D13" w14:textId="052B32FF" w:rsidR="00D17575" w:rsidRPr="00D17575" w:rsidRDefault="007F0F04" w:rsidP="00D019D1">
      <w:pPr>
        <w:pStyle w:val="ListParagraph"/>
        <w:numPr>
          <w:ilvl w:val="0"/>
          <w:numId w:val="41"/>
        </w:numPr>
        <w:spacing w:line="276" w:lineRule="auto"/>
        <w:rPr>
          <w:rFonts w:ascii="Times New Roman" w:hAnsi="Times New Roman"/>
        </w:rPr>
      </w:pPr>
      <w:r w:rsidRPr="00D17575">
        <w:rPr>
          <w:rFonts w:ascii="Times New Roman" w:hAnsi="Times New Roman"/>
        </w:rPr>
        <w:t xml:space="preserve">The final performance for missing one beam is the </w:t>
      </w:r>
      <w:r w:rsidRPr="00705288">
        <w:rPr>
          <w:rFonts w:ascii="Times New Roman" w:hAnsi="Times New Roman"/>
          <w:u w:val="single"/>
        </w:rPr>
        <w:t>average of the above 32 results</w:t>
      </w:r>
      <w:r w:rsidR="00D17575" w:rsidRPr="00D17575">
        <w:rPr>
          <w:rFonts w:ascii="Times New Roman" w:hAnsi="Times New Roman"/>
        </w:rPr>
        <w:t xml:space="preserve"> and Table 3.4.2-1 describes the </w:t>
      </w:r>
      <w:r w:rsidR="00842B6F" w:rsidRPr="00D17575">
        <w:rPr>
          <w:rFonts w:ascii="Times New Roman" w:hAnsi="Times New Roman"/>
        </w:rPr>
        <w:t>results</w:t>
      </w:r>
      <w:r w:rsidR="00D17575" w:rsidRPr="00D17575">
        <w:rPr>
          <w:rFonts w:ascii="Times New Roman" w:hAnsi="Times New Roman"/>
        </w:rPr>
        <w:t>.</w:t>
      </w:r>
    </w:p>
    <w:p w14:paraId="4539D4AB" w14:textId="77777777" w:rsidR="007F0F04" w:rsidRDefault="007F0F04" w:rsidP="007F0F04">
      <w:pPr>
        <w:pStyle w:val="ListParagraph"/>
        <w:spacing w:line="276" w:lineRule="auto"/>
      </w:pPr>
    </w:p>
    <w:p w14:paraId="32E80EF1" w14:textId="579C157B" w:rsidR="000E0C56" w:rsidRDefault="000E0C56" w:rsidP="000E0C56">
      <w:pPr>
        <w:pStyle w:val="Caption"/>
        <w:keepNext/>
      </w:pPr>
      <w:r>
        <w:t xml:space="preserve">Table 3.4.2-1: Evaluation results with 1 missing beam pair in Set B when using fixed Set B in training </w:t>
      </w:r>
    </w:p>
    <w:tbl>
      <w:tblPr>
        <w:tblW w:w="9297" w:type="dxa"/>
        <w:jc w:val="center"/>
        <w:tblCellMar>
          <w:left w:w="0" w:type="dxa"/>
          <w:right w:w="0" w:type="dxa"/>
        </w:tblCellMar>
        <w:tblLook w:val="0420" w:firstRow="1" w:lastRow="0" w:firstColumn="0" w:lastColumn="0" w:noHBand="0" w:noVBand="1"/>
      </w:tblPr>
      <w:tblGrid>
        <w:gridCol w:w="837"/>
        <w:gridCol w:w="503"/>
        <w:gridCol w:w="1170"/>
        <w:gridCol w:w="678"/>
        <w:gridCol w:w="679"/>
        <w:gridCol w:w="679"/>
        <w:gridCol w:w="678"/>
        <w:gridCol w:w="679"/>
        <w:gridCol w:w="679"/>
        <w:gridCol w:w="678"/>
        <w:gridCol w:w="679"/>
        <w:gridCol w:w="679"/>
        <w:gridCol w:w="679"/>
      </w:tblGrid>
      <w:tr w:rsidR="00C91571" w:rsidRPr="00E03578" w14:paraId="0FCCFB0A" w14:textId="77777777" w:rsidTr="00E66ED8">
        <w:trPr>
          <w:trHeight w:val="443"/>
          <w:jc w:val="center"/>
        </w:trPr>
        <w:tc>
          <w:tcPr>
            <w:tcW w:w="9297" w:type="dxa"/>
            <w:gridSpan w:val="13"/>
            <w:tcBorders>
              <w:top w:val="single" w:sz="8" w:space="0" w:color="000000"/>
              <w:left w:val="single" w:sz="8" w:space="0" w:color="000000"/>
              <w:bottom w:val="single" w:sz="8" w:space="0" w:color="000000"/>
              <w:right w:val="single" w:sz="8" w:space="0" w:color="000000"/>
            </w:tcBorders>
            <w:shd w:val="clear" w:color="auto" w:fill="15B0E8"/>
            <w:vAlign w:val="center"/>
          </w:tcPr>
          <w:p w14:paraId="06AF57EE" w14:textId="77777777" w:rsidR="00C91571" w:rsidRPr="00E03578" w:rsidRDefault="00C91571" w:rsidP="00E66ED8">
            <w:pPr>
              <w:spacing w:before="60" w:after="0" w:line="276" w:lineRule="auto"/>
              <w:jc w:val="center"/>
              <w:rPr>
                <w:rFonts w:asciiTheme="minorHAnsi" w:hAnsiTheme="minorHAnsi" w:cstheme="minorHAnsi"/>
                <w:sz w:val="20"/>
                <w:szCs w:val="20"/>
              </w:rPr>
            </w:pPr>
            <w:r w:rsidRPr="00E03578">
              <w:rPr>
                <w:rFonts w:asciiTheme="minorHAnsi" w:hAnsiTheme="minorHAnsi" w:cstheme="minorHAnsi"/>
                <w:b/>
                <w:bCs/>
                <w:sz w:val="20"/>
                <w:szCs w:val="20"/>
              </w:rPr>
              <w:t>Fixed Set</w:t>
            </w:r>
            <w:r>
              <w:rPr>
                <w:rFonts w:asciiTheme="minorHAnsi" w:hAnsiTheme="minorHAnsi" w:cstheme="minorHAnsi"/>
                <w:b/>
                <w:bCs/>
                <w:sz w:val="20"/>
                <w:szCs w:val="20"/>
              </w:rPr>
              <w:t xml:space="preserve"> </w:t>
            </w:r>
            <w:r w:rsidRPr="00E03578">
              <w:rPr>
                <w:rFonts w:asciiTheme="minorHAnsi" w:hAnsiTheme="minorHAnsi" w:cstheme="minorHAnsi"/>
                <w:b/>
                <w:bCs/>
                <w:sz w:val="20"/>
                <w:szCs w:val="20"/>
              </w:rPr>
              <w:t xml:space="preserve">B </w:t>
            </w:r>
            <w:r w:rsidRPr="00092C0F">
              <w:rPr>
                <w:rFonts w:asciiTheme="minorHAnsi" w:hAnsiTheme="minorHAnsi" w:cstheme="minorHAnsi"/>
                <w:b/>
                <w:bCs/>
                <w:sz w:val="20"/>
                <w:szCs w:val="20"/>
              </w:rPr>
              <w:t>(</w:t>
            </w:r>
            <w:r w:rsidRPr="00E03578">
              <w:rPr>
                <w:rFonts w:asciiTheme="minorHAnsi" w:hAnsiTheme="minorHAnsi" w:cstheme="minorHAnsi"/>
                <w:b/>
                <w:bCs/>
                <w:sz w:val="20"/>
                <w:szCs w:val="20"/>
              </w:rPr>
              <w:t xml:space="preserve">length </w:t>
            </w:r>
            <w:r w:rsidRPr="00092C0F">
              <w:rPr>
                <w:rFonts w:asciiTheme="minorHAnsi" w:hAnsiTheme="minorHAnsi" w:cstheme="minorHAnsi"/>
                <w:b/>
                <w:bCs/>
                <w:sz w:val="20"/>
                <w:szCs w:val="20"/>
              </w:rPr>
              <w:t xml:space="preserve">= </w:t>
            </w:r>
            <w:r w:rsidRPr="00E03578">
              <w:rPr>
                <w:rFonts w:asciiTheme="minorHAnsi" w:hAnsiTheme="minorHAnsi" w:cstheme="minorHAnsi"/>
                <w:b/>
                <w:bCs/>
                <w:sz w:val="20"/>
                <w:szCs w:val="20"/>
              </w:rPr>
              <w:t>32</w:t>
            </w:r>
            <w:r w:rsidRPr="00092C0F">
              <w:rPr>
                <w:rFonts w:asciiTheme="minorHAnsi" w:hAnsiTheme="minorHAnsi" w:cstheme="minorHAnsi"/>
                <w:b/>
                <w:bCs/>
                <w:sz w:val="20"/>
                <w:szCs w:val="20"/>
              </w:rPr>
              <w:t>)</w:t>
            </w:r>
          </w:p>
        </w:tc>
      </w:tr>
      <w:tr w:rsidR="0084019A" w:rsidRPr="00E03578" w14:paraId="4C0F5C02" w14:textId="77777777" w:rsidTr="0084019A">
        <w:trPr>
          <w:trHeight w:val="380"/>
          <w:jc w:val="center"/>
        </w:trPr>
        <w:tc>
          <w:tcPr>
            <w:tcW w:w="837"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5C75D3D"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Training Pattern</w:t>
            </w:r>
          </w:p>
        </w:tc>
        <w:tc>
          <w:tcPr>
            <w:tcW w:w="503" w:type="dxa"/>
            <w:vMerge w:val="restart"/>
            <w:tcBorders>
              <w:top w:val="single" w:sz="8" w:space="0" w:color="000000"/>
              <w:left w:val="single" w:sz="8" w:space="0" w:color="000000"/>
              <w:right w:val="single" w:sz="8" w:space="0" w:color="000000"/>
            </w:tcBorders>
            <w:shd w:val="clear" w:color="auto" w:fill="CCE4F6"/>
            <w:vAlign w:val="center"/>
          </w:tcPr>
          <w:p w14:paraId="0C50C641" w14:textId="77777777" w:rsidR="00C91571" w:rsidRPr="00E03578" w:rsidRDefault="00C91571" w:rsidP="00E66ED8">
            <w:pPr>
              <w:spacing w:before="60" w:after="0" w:line="276" w:lineRule="auto"/>
              <w:jc w:val="center"/>
              <w:rPr>
                <w:rFonts w:asciiTheme="minorHAnsi" w:hAnsiTheme="minorHAnsi" w:cstheme="minorHAnsi"/>
                <w:b/>
                <w:bCs/>
                <w:sz w:val="16"/>
                <w:szCs w:val="16"/>
              </w:rPr>
            </w:pPr>
            <w:r>
              <w:rPr>
                <w:rFonts w:asciiTheme="minorHAnsi" w:hAnsiTheme="minorHAnsi" w:cstheme="minorHAnsi"/>
                <w:b/>
                <w:bCs/>
                <w:sz w:val="16"/>
                <w:szCs w:val="16"/>
              </w:rPr>
              <w:t>Eval case</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11D25DF8"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Testing Pattern</w:t>
            </w:r>
          </w:p>
        </w:tc>
        <w:tc>
          <w:tcPr>
            <w:tcW w:w="3393"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4E6BA8F7"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Accuracy</w:t>
            </w:r>
          </w:p>
        </w:tc>
        <w:tc>
          <w:tcPr>
            <w:tcW w:w="3394"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133DFC93"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Avg. L1-RSRP difference of Top-K predicted beam [dB]</w:t>
            </w:r>
          </w:p>
        </w:tc>
      </w:tr>
      <w:tr w:rsidR="000E0C56" w:rsidRPr="00E03578" w14:paraId="3699F1B5" w14:textId="77777777" w:rsidTr="0084019A">
        <w:trPr>
          <w:trHeight w:val="538"/>
          <w:jc w:val="center"/>
        </w:trPr>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044992F2" w14:textId="77777777" w:rsidR="00C91571" w:rsidRPr="00E03578" w:rsidRDefault="00C91571" w:rsidP="00E66ED8">
            <w:pPr>
              <w:spacing w:before="60" w:after="0" w:line="276" w:lineRule="auto"/>
              <w:rPr>
                <w:rFonts w:asciiTheme="minorHAnsi" w:hAnsiTheme="minorHAnsi" w:cstheme="minorHAnsi"/>
                <w:sz w:val="16"/>
                <w:szCs w:val="16"/>
              </w:rPr>
            </w:pPr>
          </w:p>
        </w:tc>
        <w:tc>
          <w:tcPr>
            <w:tcW w:w="503" w:type="dxa"/>
            <w:vMerge/>
            <w:tcBorders>
              <w:left w:val="single" w:sz="8" w:space="0" w:color="000000"/>
              <w:bottom w:val="single" w:sz="8" w:space="0" w:color="000000"/>
              <w:right w:val="single" w:sz="8" w:space="0" w:color="000000"/>
            </w:tcBorders>
          </w:tcPr>
          <w:p w14:paraId="1596F5B4" w14:textId="77777777" w:rsidR="00C91571" w:rsidRPr="00E03578" w:rsidRDefault="00C91571" w:rsidP="00E66ED8">
            <w:pPr>
              <w:spacing w:before="60" w:after="0" w:line="276" w:lineRule="auto"/>
              <w:rPr>
                <w:rFonts w:asciiTheme="minorHAnsi" w:hAnsiTheme="minorHAnsi" w:cstheme="minorHAnsi"/>
                <w:sz w:val="16"/>
                <w:szCs w:val="16"/>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14:paraId="5B5CBF2C" w14:textId="77777777" w:rsidR="00C91571" w:rsidRPr="00E03578" w:rsidRDefault="00C91571" w:rsidP="00E66ED8">
            <w:pPr>
              <w:spacing w:before="60" w:after="0" w:line="276" w:lineRule="auto"/>
              <w:rPr>
                <w:rFonts w:asciiTheme="minorHAnsi" w:hAnsiTheme="minorHAnsi" w:cstheme="minorHAnsi"/>
                <w:sz w:val="16"/>
                <w:szCs w:val="16"/>
              </w:rPr>
            </w:pPr>
          </w:p>
        </w:tc>
        <w:tc>
          <w:tcPr>
            <w:tcW w:w="67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101EF173"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Top-1</w:t>
            </w:r>
          </w:p>
        </w:tc>
        <w:tc>
          <w:tcPr>
            <w:tcW w:w="679"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0E2182ED"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Top-2</w:t>
            </w:r>
          </w:p>
        </w:tc>
        <w:tc>
          <w:tcPr>
            <w:tcW w:w="679"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36A86FC7"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Top-4</w:t>
            </w:r>
          </w:p>
        </w:tc>
        <w:tc>
          <w:tcPr>
            <w:tcW w:w="678"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76D4E92D"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Top-6</w:t>
            </w:r>
          </w:p>
        </w:tc>
        <w:tc>
          <w:tcPr>
            <w:tcW w:w="679"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10252EA"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Top-8</w:t>
            </w:r>
          </w:p>
        </w:tc>
        <w:tc>
          <w:tcPr>
            <w:tcW w:w="679"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3133C6AE"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lang w:val="en-GB"/>
              </w:rPr>
              <w:t>Top-1</w:t>
            </w:r>
          </w:p>
        </w:tc>
        <w:tc>
          <w:tcPr>
            <w:tcW w:w="678"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2A59DBBA"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Top-2</w:t>
            </w:r>
          </w:p>
        </w:tc>
        <w:tc>
          <w:tcPr>
            <w:tcW w:w="679"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44F323B"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Top-4</w:t>
            </w:r>
          </w:p>
        </w:tc>
        <w:tc>
          <w:tcPr>
            <w:tcW w:w="679"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7D46DC18"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Top-6</w:t>
            </w:r>
          </w:p>
        </w:tc>
        <w:tc>
          <w:tcPr>
            <w:tcW w:w="67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2767CAE" w14:textId="77777777" w:rsidR="00C91571" w:rsidRPr="00E03578" w:rsidRDefault="00C91571" w:rsidP="00E66ED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Top-8</w:t>
            </w:r>
          </w:p>
        </w:tc>
      </w:tr>
      <w:tr w:rsidR="006B30C5" w:rsidRPr="00E03578" w14:paraId="5CBF3879" w14:textId="77777777" w:rsidTr="0069279B">
        <w:trPr>
          <w:trHeight w:val="538"/>
          <w:jc w:val="center"/>
        </w:trPr>
        <w:tc>
          <w:tcPr>
            <w:tcW w:w="837"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ADA8611" w14:textId="77777777" w:rsidR="006B30C5" w:rsidRPr="00E03578" w:rsidRDefault="006B30C5" w:rsidP="00FE429A">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B1</w:t>
            </w:r>
          </w:p>
        </w:tc>
        <w:tc>
          <w:tcPr>
            <w:tcW w:w="503" w:type="dxa"/>
            <w:vMerge w:val="restart"/>
            <w:tcBorders>
              <w:top w:val="single" w:sz="8" w:space="0" w:color="000000"/>
              <w:left w:val="single" w:sz="8" w:space="0" w:color="000000"/>
              <w:right w:val="single" w:sz="8" w:space="0" w:color="000000"/>
            </w:tcBorders>
            <w:shd w:val="clear" w:color="auto" w:fill="CCE4F6"/>
            <w:vAlign w:val="center"/>
          </w:tcPr>
          <w:p w14:paraId="3C5627CC" w14:textId="191E8421" w:rsidR="006B30C5" w:rsidRPr="00E03578" w:rsidRDefault="006B30C5" w:rsidP="00FE429A">
            <w:pPr>
              <w:spacing w:before="60" w:after="0" w:line="276" w:lineRule="auto"/>
              <w:jc w:val="center"/>
              <w:rPr>
                <w:rFonts w:asciiTheme="minorHAnsi" w:hAnsiTheme="minorHAnsi" w:cstheme="minorHAnsi"/>
                <w:b/>
                <w:bCs/>
                <w:sz w:val="16"/>
                <w:szCs w:val="16"/>
              </w:rPr>
            </w:pPr>
            <w:r>
              <w:rPr>
                <w:rFonts w:asciiTheme="minorHAnsi" w:hAnsiTheme="minorHAnsi" w:cstheme="minorHAnsi"/>
                <w:b/>
                <w:bCs/>
                <w:sz w:val="16"/>
                <w:szCs w:val="16"/>
              </w:rPr>
              <w:t>6</w:t>
            </w:r>
          </w:p>
        </w:tc>
        <w:tc>
          <w:tcPr>
            <w:tcW w:w="117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0418CFB" w14:textId="77777777" w:rsidR="006B30C5" w:rsidRDefault="006B30C5" w:rsidP="00FE429A">
            <w:pPr>
              <w:spacing w:before="60" w:after="0" w:line="276" w:lineRule="auto"/>
              <w:jc w:val="center"/>
              <w:rPr>
                <w:rFonts w:asciiTheme="minorHAnsi" w:hAnsiTheme="minorHAnsi" w:cstheme="minorHAnsi"/>
                <w:b/>
                <w:bCs/>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B1</w:t>
            </w:r>
          </w:p>
          <w:p w14:paraId="7DCA6B25" w14:textId="77777777" w:rsidR="006B30C5" w:rsidRPr="00E03578" w:rsidRDefault="006B30C5" w:rsidP="00FE429A">
            <w:pPr>
              <w:spacing w:before="60" w:after="0" w:line="276" w:lineRule="auto"/>
              <w:jc w:val="center"/>
              <w:rPr>
                <w:rFonts w:asciiTheme="minorHAnsi" w:hAnsiTheme="minorHAnsi" w:cstheme="minorHAnsi"/>
                <w:sz w:val="16"/>
                <w:szCs w:val="16"/>
              </w:rPr>
            </w:pPr>
            <w:r>
              <w:rPr>
                <w:rFonts w:asciiTheme="minorHAnsi" w:hAnsiTheme="minorHAnsi" w:cstheme="minorHAnsi"/>
                <w:b/>
                <w:bCs/>
                <w:sz w:val="16"/>
                <w:szCs w:val="16"/>
              </w:rPr>
              <w:t>(baseline)</w:t>
            </w:r>
          </w:p>
        </w:tc>
        <w:tc>
          <w:tcPr>
            <w:tcW w:w="67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97D7535" w14:textId="27BC719F"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0.5543</w:t>
            </w:r>
          </w:p>
        </w:tc>
        <w:tc>
          <w:tcPr>
            <w:tcW w:w="67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D065B61" w14:textId="0A4CFA35"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0.7529</w:t>
            </w:r>
          </w:p>
        </w:tc>
        <w:tc>
          <w:tcPr>
            <w:tcW w:w="67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7EC6C02" w14:textId="73CBEC8D"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0.8865</w:t>
            </w:r>
          </w:p>
        </w:tc>
        <w:tc>
          <w:tcPr>
            <w:tcW w:w="67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3F8656B" w14:textId="10B39386"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0.9350</w:t>
            </w:r>
          </w:p>
        </w:tc>
        <w:tc>
          <w:tcPr>
            <w:tcW w:w="67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B57616E" w14:textId="336FC957"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0.9591</w:t>
            </w:r>
          </w:p>
        </w:tc>
        <w:tc>
          <w:tcPr>
            <w:tcW w:w="67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241B592" w14:textId="355BA1EE"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1.07</w:t>
            </w:r>
          </w:p>
        </w:tc>
        <w:tc>
          <w:tcPr>
            <w:tcW w:w="67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DDF5835" w14:textId="596F3506"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0.49</w:t>
            </w:r>
          </w:p>
        </w:tc>
        <w:tc>
          <w:tcPr>
            <w:tcW w:w="67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C47F5F7" w14:textId="56E12FC8"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0.18</w:t>
            </w:r>
          </w:p>
        </w:tc>
        <w:tc>
          <w:tcPr>
            <w:tcW w:w="67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FB409BA" w14:textId="5CB706AB"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0.09</w:t>
            </w:r>
          </w:p>
        </w:tc>
        <w:tc>
          <w:tcPr>
            <w:tcW w:w="67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8E60E4B" w14:textId="166DF592"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0.06</w:t>
            </w:r>
          </w:p>
        </w:tc>
      </w:tr>
      <w:tr w:rsidR="006B30C5" w:rsidRPr="00E03578" w14:paraId="15373410" w14:textId="77777777" w:rsidTr="0069279B">
        <w:trPr>
          <w:trHeight w:val="538"/>
          <w:jc w:val="center"/>
        </w:trPr>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2EE66302" w14:textId="77777777" w:rsidR="006B30C5" w:rsidRPr="00E03578" w:rsidRDefault="006B30C5" w:rsidP="00FE429A">
            <w:pPr>
              <w:spacing w:before="60" w:after="0" w:line="276" w:lineRule="auto"/>
              <w:rPr>
                <w:rFonts w:asciiTheme="minorHAnsi" w:hAnsiTheme="minorHAnsi" w:cstheme="minorHAnsi"/>
                <w:sz w:val="16"/>
                <w:szCs w:val="16"/>
              </w:rPr>
            </w:pPr>
          </w:p>
        </w:tc>
        <w:tc>
          <w:tcPr>
            <w:tcW w:w="503" w:type="dxa"/>
            <w:vMerge/>
            <w:tcBorders>
              <w:left w:val="single" w:sz="8" w:space="0" w:color="000000"/>
              <w:bottom w:val="single" w:sz="8" w:space="0" w:color="000000"/>
              <w:right w:val="single" w:sz="8" w:space="0" w:color="000000"/>
            </w:tcBorders>
            <w:shd w:val="clear" w:color="auto" w:fill="E7F2FB"/>
            <w:vAlign w:val="center"/>
          </w:tcPr>
          <w:p w14:paraId="57711087" w14:textId="215FFD65" w:rsidR="006B30C5" w:rsidRPr="00E03578" w:rsidRDefault="006B30C5" w:rsidP="00FE429A">
            <w:pPr>
              <w:spacing w:before="60" w:after="0" w:line="276" w:lineRule="auto"/>
              <w:jc w:val="center"/>
              <w:rPr>
                <w:rFonts w:asciiTheme="minorHAnsi" w:hAnsiTheme="minorHAnsi" w:cstheme="minorHAnsi"/>
                <w:b/>
                <w:bCs/>
                <w:sz w:val="16"/>
                <w:szCs w:val="16"/>
              </w:rPr>
            </w:pPr>
          </w:p>
        </w:tc>
        <w:tc>
          <w:tcPr>
            <w:tcW w:w="1170" w:type="dxa"/>
            <w:tcBorders>
              <w:top w:val="single" w:sz="8" w:space="0" w:color="000000"/>
              <w:left w:val="single" w:sz="8" w:space="0" w:color="000000"/>
              <w:bottom w:val="single" w:sz="8" w:space="0" w:color="000000"/>
              <w:right w:val="single" w:sz="6" w:space="0" w:color="000000"/>
            </w:tcBorders>
            <w:shd w:val="clear" w:color="auto" w:fill="E7F2FB"/>
            <w:tcMar>
              <w:top w:w="72" w:type="dxa"/>
              <w:left w:w="144" w:type="dxa"/>
              <w:bottom w:w="72" w:type="dxa"/>
              <w:right w:w="144" w:type="dxa"/>
            </w:tcMar>
            <w:vAlign w:val="center"/>
            <w:hideMark/>
          </w:tcPr>
          <w:p w14:paraId="2793EBDA" w14:textId="1810F66F" w:rsidR="006B30C5" w:rsidRPr="00E03578" w:rsidRDefault="006B30C5" w:rsidP="00FE429A">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B2</w:t>
            </w:r>
            <w:r w:rsidRPr="00E03578">
              <w:rPr>
                <w:rFonts w:asciiTheme="minorHAnsi" w:hAnsiTheme="minorHAnsi" w:cstheme="minorHAnsi"/>
                <w:b/>
                <w:bCs/>
                <w:sz w:val="16"/>
                <w:szCs w:val="16"/>
              </w:rPr>
              <w:t xml:space="preserve"> </w:t>
            </w:r>
            <w:r>
              <w:rPr>
                <w:rFonts w:asciiTheme="minorHAnsi" w:hAnsiTheme="minorHAnsi" w:cstheme="minorHAnsi"/>
                <w:b/>
                <w:bCs/>
                <w:sz w:val="16"/>
                <w:szCs w:val="16"/>
              </w:rPr>
              <w:t>(removing 1 beam from Set B1)</w:t>
            </w:r>
          </w:p>
        </w:tc>
        <w:tc>
          <w:tcPr>
            <w:tcW w:w="678"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70CBD7BE" w14:textId="639E620B"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0.1339</w:t>
            </w:r>
          </w:p>
        </w:tc>
        <w:tc>
          <w:tcPr>
            <w:tcW w:w="679"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57209426" w14:textId="5A9E114D"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0.2325</w:t>
            </w:r>
          </w:p>
        </w:tc>
        <w:tc>
          <w:tcPr>
            <w:tcW w:w="679"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17E06706" w14:textId="19D827EF"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0.3593</w:t>
            </w:r>
          </w:p>
        </w:tc>
        <w:tc>
          <w:tcPr>
            <w:tcW w:w="678"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16DD1644" w14:textId="2B3047D9"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0.4438</w:t>
            </w:r>
          </w:p>
        </w:tc>
        <w:tc>
          <w:tcPr>
            <w:tcW w:w="679"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3AABF450" w14:textId="3B89CCEF"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0.5085</w:t>
            </w:r>
          </w:p>
        </w:tc>
        <w:tc>
          <w:tcPr>
            <w:tcW w:w="679"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71C87115" w14:textId="126B17C7"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8.15</w:t>
            </w:r>
          </w:p>
        </w:tc>
        <w:tc>
          <w:tcPr>
            <w:tcW w:w="678"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31A73288" w14:textId="7C392B65"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5.59</w:t>
            </w:r>
          </w:p>
        </w:tc>
        <w:tc>
          <w:tcPr>
            <w:tcW w:w="679"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764A67A4" w14:textId="719FBC2F"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3.46</w:t>
            </w:r>
          </w:p>
        </w:tc>
        <w:tc>
          <w:tcPr>
            <w:tcW w:w="679" w:type="dxa"/>
            <w:tcBorders>
              <w:top w:val="single" w:sz="8" w:space="0" w:color="000000"/>
              <w:left w:val="single" w:sz="6" w:space="0" w:color="000000"/>
              <w:bottom w:val="single" w:sz="8" w:space="0" w:color="000000"/>
              <w:right w:val="single" w:sz="6" w:space="0" w:color="000000"/>
            </w:tcBorders>
            <w:shd w:val="clear" w:color="auto" w:fill="E7F2FB"/>
            <w:tcMar>
              <w:top w:w="10" w:type="dxa"/>
              <w:left w:w="10" w:type="dxa"/>
              <w:bottom w:w="0" w:type="dxa"/>
              <w:right w:w="10" w:type="dxa"/>
            </w:tcMar>
            <w:vAlign w:val="center"/>
            <w:hideMark/>
          </w:tcPr>
          <w:p w14:paraId="1F76EF6C" w14:textId="506C50D1"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2.51</w:t>
            </w:r>
          </w:p>
        </w:tc>
        <w:tc>
          <w:tcPr>
            <w:tcW w:w="679" w:type="dxa"/>
            <w:tcBorders>
              <w:top w:val="single" w:sz="8" w:space="0" w:color="000000"/>
              <w:left w:val="single" w:sz="6"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0CBCAFE" w14:textId="55453947" w:rsidR="006B30C5" w:rsidRPr="000E0C56" w:rsidRDefault="006B30C5" w:rsidP="00FE429A">
            <w:pPr>
              <w:spacing w:before="60" w:after="0" w:line="276" w:lineRule="auto"/>
              <w:jc w:val="center"/>
              <w:rPr>
                <w:rFonts w:asciiTheme="minorHAnsi" w:hAnsiTheme="minorHAnsi" w:cstheme="minorHAnsi"/>
                <w:sz w:val="16"/>
                <w:szCs w:val="16"/>
              </w:rPr>
            </w:pPr>
            <w:r w:rsidRPr="000E0C56">
              <w:rPr>
                <w:rFonts w:asciiTheme="minorHAnsi" w:eastAsia="Microsoft YaHei Light" w:hAnsiTheme="minorHAnsi" w:cstheme="minorHAnsi"/>
                <w:kern w:val="24"/>
                <w:sz w:val="16"/>
                <w:szCs w:val="16"/>
              </w:rPr>
              <w:t>1.96</w:t>
            </w:r>
          </w:p>
        </w:tc>
      </w:tr>
    </w:tbl>
    <w:p w14:paraId="6AF9A802" w14:textId="63FA0D6C" w:rsidR="00C91571" w:rsidRDefault="00C91571" w:rsidP="00C2283B">
      <w:pPr>
        <w:spacing w:line="276" w:lineRule="auto"/>
      </w:pPr>
    </w:p>
    <w:p w14:paraId="1485860E" w14:textId="15252A15" w:rsidR="000B5C11" w:rsidRDefault="000B5C11" w:rsidP="000B5C11">
      <w:pPr>
        <w:spacing w:before="60" w:after="0" w:line="276" w:lineRule="auto"/>
      </w:pPr>
      <w:r>
        <w:rPr>
          <w:lang w:eastAsia="x-none"/>
        </w:rPr>
        <w:t xml:space="preserve">From the results above, we can observe that prediction performance degrades significantly when some (at least one) beam pair measurements are missing in Set B during the inference phase. We also noticed that the </w:t>
      </w:r>
      <w:r w:rsidRPr="00705288">
        <w:rPr>
          <w:u w:val="single"/>
          <w:lang w:eastAsia="x-none"/>
        </w:rPr>
        <w:t xml:space="preserve">performance degradation when missing 1 beam pair’s measurements in Set B is </w:t>
      </w:r>
      <w:r w:rsidRPr="00705288">
        <w:rPr>
          <w:b/>
          <w:bCs/>
          <w:u w:val="single"/>
          <w:lang w:eastAsia="x-none"/>
        </w:rPr>
        <w:t>less serious</w:t>
      </w:r>
      <w:r w:rsidRPr="00705288">
        <w:rPr>
          <w:u w:val="single"/>
          <w:lang w:eastAsia="x-none"/>
        </w:rPr>
        <w:t xml:space="preserve"> compared to when </w:t>
      </w:r>
      <w:r w:rsidR="00AF20C3" w:rsidRPr="00705288">
        <w:rPr>
          <w:u w:val="single"/>
          <w:lang w:eastAsia="x-none"/>
        </w:rPr>
        <w:t xml:space="preserve">only 1 beam pair in </w:t>
      </w:r>
      <w:r w:rsidRPr="00705288">
        <w:rPr>
          <w:u w:val="single"/>
          <w:lang w:eastAsia="x-none"/>
        </w:rPr>
        <w:t>Set B beam pattern change</w:t>
      </w:r>
      <w:r w:rsidR="00780864">
        <w:rPr>
          <w:u w:val="single"/>
          <w:lang w:eastAsia="x-none"/>
        </w:rPr>
        <w:t>d</w:t>
      </w:r>
      <w:r w:rsidRPr="00705288">
        <w:rPr>
          <w:u w:val="single"/>
          <w:lang w:eastAsia="x-none"/>
        </w:rPr>
        <w:t xml:space="preserve"> during inference</w:t>
      </w:r>
      <w:r w:rsidR="00AF20C3">
        <w:rPr>
          <w:lang w:eastAsia="x-none"/>
        </w:rPr>
        <w:t xml:space="preserve"> as depicted in Table 3.4.1-1 at least from our experiment. However, further study is needed to draw conclusions.</w:t>
      </w:r>
      <w:r>
        <w:rPr>
          <w:lang w:eastAsia="x-none"/>
        </w:rPr>
        <w:t xml:space="preserve">  </w:t>
      </w:r>
    </w:p>
    <w:p w14:paraId="0AE1D3C3" w14:textId="378ADF3E" w:rsidR="000B5C11" w:rsidRPr="00CB6AE4" w:rsidRDefault="000B5C11" w:rsidP="00F50744">
      <w:pPr>
        <w:spacing w:before="240"/>
      </w:pPr>
      <w:r>
        <w:rPr>
          <w:b/>
          <w:bCs/>
          <w:i/>
          <w:iCs/>
          <w:lang w:eastAsia="x-none"/>
        </w:rPr>
        <w:t>Observation</w:t>
      </w:r>
      <w:r w:rsidRPr="003E02EC">
        <w:rPr>
          <w:b/>
          <w:bCs/>
          <w:i/>
          <w:iCs/>
          <w:lang w:eastAsia="x-none"/>
        </w:rPr>
        <w:t xml:space="preserve"> </w:t>
      </w:r>
      <w:r>
        <w:rPr>
          <w:b/>
          <w:bCs/>
          <w:i/>
          <w:iCs/>
          <w:lang w:eastAsia="x-none"/>
        </w:rPr>
        <w:t>2</w:t>
      </w:r>
      <w:r w:rsidRPr="003E02EC">
        <w:rPr>
          <w:b/>
          <w:bCs/>
          <w:i/>
          <w:iCs/>
          <w:lang w:eastAsia="x-none"/>
        </w:rPr>
        <w:t xml:space="preserve">: </w:t>
      </w:r>
      <w:r>
        <w:rPr>
          <w:b/>
          <w:bCs/>
          <w:i/>
          <w:iCs/>
          <w:lang w:eastAsia="x-none"/>
        </w:rPr>
        <w:t xml:space="preserve">In spatial-domain beam prediction using fixed Set B beam pattern in AI/ML model training phase, performance degrades significantly when at least one of the beam pairs in Set B is missing during model inference phase. </w:t>
      </w:r>
    </w:p>
    <w:p w14:paraId="6F5E3A87" w14:textId="02D7BD30" w:rsidR="004B77F8" w:rsidRDefault="004B77F8" w:rsidP="004B77F8">
      <w:pPr>
        <w:pStyle w:val="Heading3"/>
        <w:spacing w:before="360" w:line="276" w:lineRule="auto"/>
      </w:pPr>
      <w:r>
        <w:t>Evaluation results for variable (pre-configured) Set B beam patterns</w:t>
      </w:r>
    </w:p>
    <w:p w14:paraId="77902DD8" w14:textId="00E8B1B5" w:rsidR="00BE123A" w:rsidRDefault="004B77F8" w:rsidP="006313E6">
      <w:pPr>
        <w:spacing w:line="276" w:lineRule="auto"/>
      </w:pPr>
      <w:r>
        <w:t xml:space="preserve">For variable Set B beam patterns, we pre-configured a set of Set B beam patterns </w:t>
      </w:r>
      <w:r w:rsidR="005A6A88">
        <w:t xml:space="preserve">(denoted as </w:t>
      </w:r>
      <w:r w:rsidR="005A6A88" w:rsidRPr="00F332A0">
        <w:rPr>
          <w:u w:val="single"/>
        </w:rPr>
        <w:t>Pattern Set</w:t>
      </w:r>
      <w:r w:rsidR="005A6A88">
        <w:t xml:space="preserve"> </w:t>
      </w:r>
      <w:r w:rsidR="006313E6">
        <w:t>B</w:t>
      </w:r>
      <w:r w:rsidR="005A6A88">
        <w:t xml:space="preserve">1) </w:t>
      </w:r>
      <w:r>
        <w:t xml:space="preserve">in which the Set B length is also fixed at 32 for each pattern. </w:t>
      </w:r>
    </w:p>
    <w:p w14:paraId="28AD5CF0" w14:textId="79F62792" w:rsidR="00BE123A" w:rsidRPr="00F04B6D" w:rsidRDefault="00BE123A" w:rsidP="006313E6">
      <w:pPr>
        <w:pStyle w:val="ListParagraph"/>
        <w:numPr>
          <w:ilvl w:val="0"/>
          <w:numId w:val="20"/>
        </w:numPr>
        <w:spacing w:line="276" w:lineRule="auto"/>
        <w:jc w:val="both"/>
        <w:rPr>
          <w:rFonts w:ascii="Times New Roman" w:hAnsi="Times New Roman"/>
        </w:rPr>
      </w:pPr>
      <w:r w:rsidRPr="00F04B6D">
        <w:rPr>
          <w:rFonts w:ascii="Times New Roman" w:hAnsi="Times New Roman"/>
        </w:rPr>
        <w:t xml:space="preserve">Training phase: the AI/ML model is trained using a set of </w:t>
      </w:r>
      <w:r w:rsidRPr="00F04B6D">
        <w:rPr>
          <w:rFonts w:ascii="Times New Roman" w:hAnsi="Times New Roman"/>
          <w:i/>
          <w:iCs/>
        </w:rPr>
        <w:t>N</w:t>
      </w:r>
      <w:r w:rsidRPr="00F04B6D">
        <w:rPr>
          <w:rFonts w:ascii="Times New Roman" w:hAnsi="Times New Roman"/>
        </w:rPr>
        <w:t xml:space="preserve"> pre-configured Set B beam patterns</w:t>
      </w:r>
      <w:r w:rsidR="00DD3F56" w:rsidRPr="00F04B6D">
        <w:rPr>
          <w:rFonts w:ascii="Times New Roman" w:hAnsi="Times New Roman"/>
        </w:rPr>
        <w:t xml:space="preserve">. </w:t>
      </w:r>
      <w:r w:rsidRPr="00F04B6D">
        <w:rPr>
          <w:rFonts w:ascii="Times New Roman" w:hAnsi="Times New Roman"/>
        </w:rPr>
        <w:t>In our experiment, we pre-configured 5 Set B beam patterns for training the AI/ML model</w:t>
      </w:r>
      <w:r w:rsidR="00DD3F56" w:rsidRPr="00F04B6D">
        <w:rPr>
          <w:rFonts w:ascii="Times New Roman" w:hAnsi="Times New Roman"/>
        </w:rPr>
        <w:t xml:space="preserve">, which is denoted as </w:t>
      </w:r>
      <w:r w:rsidR="00DD3F56" w:rsidRPr="00F04B6D">
        <w:rPr>
          <w:rFonts w:ascii="Times New Roman" w:hAnsi="Times New Roman"/>
          <w:u w:val="single"/>
        </w:rPr>
        <w:t xml:space="preserve">Pattern Set </w:t>
      </w:r>
      <w:r w:rsidR="006313E6">
        <w:rPr>
          <w:rFonts w:ascii="Times New Roman" w:hAnsi="Times New Roman"/>
          <w:u w:val="single"/>
        </w:rPr>
        <w:t>B</w:t>
      </w:r>
      <w:r w:rsidR="00DD3F56" w:rsidRPr="00F04B6D">
        <w:rPr>
          <w:rFonts w:ascii="Times New Roman" w:hAnsi="Times New Roman"/>
          <w:u w:val="single"/>
        </w:rPr>
        <w:t>1</w:t>
      </w:r>
      <w:r w:rsidR="00DD3F56" w:rsidRPr="00F04B6D">
        <w:rPr>
          <w:rFonts w:ascii="Times New Roman" w:hAnsi="Times New Roman"/>
        </w:rPr>
        <w:t>.</w:t>
      </w:r>
    </w:p>
    <w:p w14:paraId="0990EFC6" w14:textId="2AE0A722" w:rsidR="00BE123A" w:rsidRDefault="00BE123A" w:rsidP="006313E6">
      <w:pPr>
        <w:pStyle w:val="ListParagraph"/>
        <w:numPr>
          <w:ilvl w:val="0"/>
          <w:numId w:val="20"/>
        </w:numPr>
        <w:spacing w:line="276" w:lineRule="auto"/>
        <w:jc w:val="both"/>
        <w:rPr>
          <w:rFonts w:ascii="Times New Roman" w:hAnsi="Times New Roman"/>
        </w:rPr>
      </w:pPr>
      <w:r w:rsidRPr="00F04B6D">
        <w:rPr>
          <w:rFonts w:ascii="Times New Roman" w:hAnsi="Times New Roman"/>
        </w:rPr>
        <w:t xml:space="preserve">Inference phase: </w:t>
      </w:r>
      <w:r w:rsidR="00DD3F56" w:rsidRPr="00F04B6D">
        <w:rPr>
          <w:rFonts w:ascii="Times New Roman" w:hAnsi="Times New Roman"/>
        </w:rPr>
        <w:t>another 8 sets of patterns were chosen as the input to the trained AI/ML model during the inference phase. These 8 sets (</w:t>
      </w:r>
      <w:r w:rsidR="00DD3F56" w:rsidRPr="00F332A0">
        <w:rPr>
          <w:rFonts w:ascii="Times New Roman" w:hAnsi="Times New Roman"/>
          <w:u w:val="single"/>
        </w:rPr>
        <w:t xml:space="preserve">denoted as Pattern Set </w:t>
      </w:r>
      <w:r w:rsidR="006313E6" w:rsidRPr="00F332A0">
        <w:rPr>
          <w:rFonts w:ascii="Times New Roman" w:hAnsi="Times New Roman"/>
          <w:u w:val="single"/>
        </w:rPr>
        <w:t>B</w:t>
      </w:r>
      <w:r w:rsidR="00DD3F56" w:rsidRPr="00F332A0">
        <w:rPr>
          <w:rFonts w:ascii="Times New Roman" w:hAnsi="Times New Roman"/>
          <w:u w:val="single"/>
        </w:rPr>
        <w:t xml:space="preserve">2 to Pattern Set </w:t>
      </w:r>
      <w:r w:rsidR="006313E6" w:rsidRPr="00F332A0">
        <w:rPr>
          <w:rFonts w:ascii="Times New Roman" w:hAnsi="Times New Roman"/>
          <w:u w:val="single"/>
        </w:rPr>
        <w:t>B</w:t>
      </w:r>
      <w:r w:rsidR="00DD3F56" w:rsidRPr="00F332A0">
        <w:rPr>
          <w:rFonts w:ascii="Times New Roman" w:hAnsi="Times New Roman"/>
          <w:u w:val="single"/>
        </w:rPr>
        <w:t>9</w:t>
      </w:r>
      <w:r w:rsidR="00DD3F56" w:rsidRPr="00F04B6D">
        <w:rPr>
          <w:rFonts w:ascii="Times New Roman" w:hAnsi="Times New Roman"/>
        </w:rPr>
        <w:t xml:space="preserve">) are different from Patterns Set </w:t>
      </w:r>
      <w:r w:rsidR="006313E6">
        <w:rPr>
          <w:rFonts w:ascii="Times New Roman" w:hAnsi="Times New Roman"/>
        </w:rPr>
        <w:t>B</w:t>
      </w:r>
      <w:r w:rsidR="00DD3F56" w:rsidRPr="00F04B6D">
        <w:rPr>
          <w:rFonts w:ascii="Times New Roman" w:hAnsi="Times New Roman"/>
        </w:rPr>
        <w:t xml:space="preserve">1 used in the training phase. </w:t>
      </w:r>
    </w:p>
    <w:p w14:paraId="07788751" w14:textId="5A3ADEB9" w:rsidR="005A1ADC" w:rsidRDefault="005A1ADC" w:rsidP="005A1ADC">
      <w:pPr>
        <w:spacing w:line="276" w:lineRule="auto"/>
      </w:pPr>
      <w:r>
        <w:t>Table 3.4.2-1 describes the variable Set B beam patterns used in the inference phase.</w:t>
      </w:r>
    </w:p>
    <w:p w14:paraId="1F7F3A9F" w14:textId="77777777" w:rsidR="005A1ADC" w:rsidRPr="005A1ADC" w:rsidRDefault="005A1ADC" w:rsidP="005A1ADC">
      <w:pPr>
        <w:spacing w:line="276" w:lineRule="auto"/>
      </w:pPr>
    </w:p>
    <w:p w14:paraId="5AD3C6F5" w14:textId="38D36D68" w:rsidR="005A1ADC" w:rsidRDefault="005A1ADC" w:rsidP="005A1ADC">
      <w:pPr>
        <w:pStyle w:val="Caption"/>
        <w:keepNext/>
      </w:pPr>
      <w:r>
        <w:t xml:space="preserve">Table </w:t>
      </w:r>
      <w:fldSimple w:instr=" SEQ Table \* ARABIC ">
        <w:r w:rsidR="000E0C56">
          <w:rPr>
            <w:noProof/>
          </w:rPr>
          <w:t>3</w:t>
        </w:r>
      </w:fldSimple>
      <w:r w:rsidR="00927108">
        <w:t>.4.2-1</w:t>
      </w:r>
      <w:r>
        <w:t xml:space="preserve">: </w:t>
      </w:r>
      <w:r w:rsidR="00927108">
        <w:t>Variable Set B beam patterns used in inference phase</w:t>
      </w:r>
    </w:p>
    <w:tbl>
      <w:tblPr>
        <w:tblW w:w="9297" w:type="dxa"/>
        <w:jc w:val="center"/>
        <w:tblCellMar>
          <w:left w:w="0" w:type="dxa"/>
          <w:right w:w="0" w:type="dxa"/>
        </w:tblCellMar>
        <w:tblLook w:val="0420" w:firstRow="1" w:lastRow="0" w:firstColumn="0" w:lastColumn="0" w:noHBand="0" w:noVBand="1"/>
      </w:tblPr>
      <w:tblGrid>
        <w:gridCol w:w="946"/>
        <w:gridCol w:w="934"/>
        <w:gridCol w:w="2070"/>
        <w:gridCol w:w="1530"/>
        <w:gridCol w:w="3817"/>
      </w:tblGrid>
      <w:tr w:rsidR="00051566" w:rsidRPr="00B82BF4" w14:paraId="52A04F81"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9B198D7" w14:textId="77777777" w:rsidR="00051566" w:rsidRPr="00A84A20" w:rsidRDefault="00051566" w:rsidP="00334138">
            <w:pPr>
              <w:spacing w:after="0"/>
              <w:jc w:val="center"/>
              <w:rPr>
                <w:rFonts w:asciiTheme="minorHAnsi" w:hAnsiTheme="minorHAnsi" w:cstheme="minorHAnsi"/>
                <w:b/>
                <w:bCs/>
                <w:sz w:val="20"/>
                <w:szCs w:val="20"/>
              </w:rPr>
            </w:pPr>
            <w:r>
              <w:rPr>
                <w:rFonts w:asciiTheme="minorHAnsi" w:hAnsiTheme="minorHAnsi" w:cstheme="minorHAnsi"/>
                <w:b/>
                <w:bCs/>
                <w:sz w:val="20"/>
                <w:szCs w:val="20"/>
              </w:rPr>
              <w:t>Eval.</w:t>
            </w:r>
            <w:r w:rsidRPr="00A84A20">
              <w:rPr>
                <w:rFonts w:asciiTheme="minorHAnsi" w:hAnsiTheme="minorHAnsi" w:cstheme="minorHAnsi"/>
                <w:b/>
                <w:bCs/>
                <w:sz w:val="20"/>
                <w:szCs w:val="20"/>
              </w:rPr>
              <w:t xml:space="preserve"> case</w:t>
            </w:r>
          </w:p>
        </w:tc>
        <w:tc>
          <w:tcPr>
            <w:tcW w:w="934"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2D416140" w14:textId="3D90E9F0" w:rsidR="00051566" w:rsidRPr="00A84A20" w:rsidRDefault="00051566" w:rsidP="00334138">
            <w:pPr>
              <w:spacing w:after="0"/>
              <w:jc w:val="center"/>
              <w:rPr>
                <w:rFonts w:asciiTheme="minorHAnsi" w:hAnsiTheme="minorHAnsi" w:cstheme="minorHAnsi"/>
                <w:b/>
                <w:bCs/>
                <w:sz w:val="20"/>
                <w:szCs w:val="20"/>
              </w:rPr>
            </w:pPr>
            <w:r>
              <w:rPr>
                <w:rFonts w:asciiTheme="minorHAnsi" w:hAnsiTheme="minorHAnsi" w:cstheme="minorHAnsi"/>
                <w:b/>
                <w:bCs/>
                <w:sz w:val="20"/>
                <w:szCs w:val="20"/>
              </w:rPr>
              <w:t>Pattern Set</w:t>
            </w:r>
          </w:p>
        </w:tc>
        <w:tc>
          <w:tcPr>
            <w:tcW w:w="2070"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403C9284" w14:textId="77777777" w:rsidR="00051566" w:rsidRPr="00A84A20" w:rsidRDefault="00051566" w:rsidP="00F87514">
            <w:pPr>
              <w:spacing w:after="0"/>
              <w:jc w:val="center"/>
              <w:rPr>
                <w:rFonts w:asciiTheme="minorHAnsi" w:hAnsiTheme="minorHAnsi" w:cstheme="minorHAnsi"/>
                <w:b/>
                <w:bCs/>
                <w:sz w:val="20"/>
                <w:szCs w:val="20"/>
              </w:rPr>
            </w:pPr>
            <w:r>
              <w:rPr>
                <w:rFonts w:asciiTheme="minorHAnsi" w:hAnsiTheme="minorHAnsi" w:cstheme="minorHAnsi"/>
                <w:b/>
                <w:bCs/>
                <w:sz w:val="20"/>
                <w:szCs w:val="20"/>
              </w:rPr>
              <w:t>Set B in Inference</w:t>
            </w:r>
          </w:p>
        </w:tc>
        <w:tc>
          <w:tcPr>
            <w:tcW w:w="1530"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6ECDA99E" w14:textId="77777777" w:rsidR="00051566" w:rsidRPr="00A84A20" w:rsidRDefault="00051566" w:rsidP="00F87514">
            <w:pPr>
              <w:spacing w:after="0"/>
              <w:jc w:val="center"/>
              <w:rPr>
                <w:rFonts w:asciiTheme="minorHAnsi" w:hAnsiTheme="minorHAnsi" w:cstheme="minorHAnsi"/>
                <w:b/>
                <w:bCs/>
                <w:sz w:val="20"/>
                <w:szCs w:val="20"/>
              </w:rPr>
            </w:pPr>
            <w:r>
              <w:rPr>
                <w:rFonts w:asciiTheme="minorHAnsi" w:hAnsiTheme="minorHAnsi" w:cstheme="minorHAnsi"/>
                <w:b/>
                <w:bCs/>
                <w:sz w:val="20"/>
                <w:szCs w:val="20"/>
              </w:rPr>
              <w:t>Set B length in Inference</w:t>
            </w:r>
          </w:p>
        </w:tc>
        <w:tc>
          <w:tcPr>
            <w:tcW w:w="381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62F1002B" w14:textId="77777777" w:rsidR="00051566" w:rsidRPr="00A84A20" w:rsidRDefault="00051566" w:rsidP="00334138">
            <w:pPr>
              <w:spacing w:after="0"/>
              <w:jc w:val="center"/>
              <w:rPr>
                <w:rFonts w:asciiTheme="minorHAnsi" w:hAnsiTheme="minorHAnsi" w:cstheme="minorHAnsi"/>
                <w:b/>
                <w:bCs/>
                <w:sz w:val="20"/>
                <w:szCs w:val="20"/>
              </w:rPr>
            </w:pPr>
            <w:r w:rsidRPr="00A84A20">
              <w:rPr>
                <w:rFonts w:asciiTheme="minorHAnsi" w:hAnsiTheme="minorHAnsi" w:cstheme="minorHAnsi"/>
                <w:b/>
                <w:bCs/>
                <w:sz w:val="20"/>
                <w:szCs w:val="20"/>
              </w:rPr>
              <w:t>Description</w:t>
            </w:r>
          </w:p>
        </w:tc>
      </w:tr>
      <w:tr w:rsidR="00051566" w:rsidRPr="00B82BF4" w14:paraId="1F0B8935"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B16F88E" w14:textId="62C85B44" w:rsidR="00051566" w:rsidRPr="00B82BF4"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3</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B4A409E" w14:textId="32D38C31" w:rsidR="00051566" w:rsidRDefault="00F04B6D" w:rsidP="00F87514">
            <w:pPr>
              <w:spacing w:after="0"/>
              <w:jc w:val="center"/>
              <w:rPr>
                <w:rFonts w:asciiTheme="minorHAnsi" w:hAnsiTheme="minorHAnsi" w:cstheme="minorHAnsi"/>
                <w:sz w:val="20"/>
                <w:szCs w:val="20"/>
              </w:rPr>
            </w:pPr>
            <w:r>
              <w:rPr>
                <w:rFonts w:asciiTheme="minorHAnsi" w:hAnsiTheme="minorHAnsi" w:cstheme="minorHAnsi"/>
                <w:sz w:val="20"/>
                <w:szCs w:val="20"/>
              </w:rPr>
              <w:t>B1</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A9DCFEF" w14:textId="5C4C7C7D"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Variable (s</w:t>
            </w:r>
            <w:r w:rsidR="000767EC">
              <w:rPr>
                <w:rFonts w:asciiTheme="minorHAnsi" w:hAnsiTheme="minorHAnsi" w:cstheme="minorHAnsi"/>
                <w:sz w:val="20"/>
                <w:szCs w:val="20"/>
              </w:rPr>
              <w:t xml:space="preserve">ame patterns as </w:t>
            </w:r>
            <w:r>
              <w:rPr>
                <w:rFonts w:asciiTheme="minorHAnsi" w:hAnsiTheme="minorHAnsi" w:cstheme="minorHAnsi"/>
                <w:sz w:val="20"/>
                <w:szCs w:val="20"/>
              </w:rPr>
              <w:t>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33EB1E8" w14:textId="27183D9B" w:rsidR="00051566" w:rsidRDefault="000767EC" w:rsidP="00F87514">
            <w:pPr>
              <w:spacing w:after="0"/>
              <w:jc w:val="center"/>
              <w:rPr>
                <w:rFonts w:asciiTheme="minorHAnsi" w:hAnsiTheme="minorHAnsi" w:cstheme="minorHAnsi"/>
                <w:sz w:val="20"/>
                <w:szCs w:val="20"/>
              </w:rPr>
            </w:pPr>
            <w:r>
              <w:rPr>
                <w:rFonts w:asciiTheme="minorHAnsi" w:hAnsiTheme="minorHAnsi" w:cstheme="minorHAnsi"/>
                <w:sz w:val="20"/>
                <w:szCs w:val="20"/>
              </w:rPr>
              <w:t>32</w:t>
            </w:r>
            <w:r w:rsidR="00F87514">
              <w:rPr>
                <w:rFonts w:asciiTheme="minorHAnsi" w:hAnsiTheme="minorHAnsi" w:cstheme="minorHAnsi"/>
                <w:sz w:val="20"/>
                <w:szCs w:val="20"/>
              </w:rPr>
              <w:t xml:space="preserve">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73BDFF6" w14:textId="28BE4FC9" w:rsidR="00051566" w:rsidRPr="00B82BF4" w:rsidRDefault="00051566" w:rsidP="00F87514">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Baseline</w:t>
            </w:r>
            <w:r>
              <w:rPr>
                <w:rFonts w:asciiTheme="minorHAnsi" w:hAnsiTheme="minorHAnsi" w:cstheme="minorHAnsi"/>
                <w:sz w:val="20"/>
                <w:szCs w:val="20"/>
              </w:rPr>
              <w:t xml:space="preserve"> for </w:t>
            </w:r>
            <w:r w:rsidR="000767EC">
              <w:rPr>
                <w:rFonts w:asciiTheme="minorHAnsi" w:hAnsiTheme="minorHAnsi" w:cstheme="minorHAnsi"/>
                <w:sz w:val="20"/>
                <w:szCs w:val="20"/>
              </w:rPr>
              <w:t>variable</w:t>
            </w:r>
            <w:r>
              <w:rPr>
                <w:rFonts w:asciiTheme="minorHAnsi" w:hAnsiTheme="minorHAnsi" w:cstheme="minorHAnsi"/>
                <w:sz w:val="20"/>
                <w:szCs w:val="20"/>
              </w:rPr>
              <w:t xml:space="preserve"> Set B</w:t>
            </w:r>
          </w:p>
        </w:tc>
      </w:tr>
      <w:tr w:rsidR="00051566" w:rsidRPr="00B82BF4" w14:paraId="45C96268" w14:textId="77777777" w:rsidTr="00F87514">
        <w:trPr>
          <w:trHeight w:val="826"/>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89B6982" w14:textId="3DA0197D" w:rsidR="00051566" w:rsidRPr="00B82BF4"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5</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D2B5CFF" w14:textId="78B5F369" w:rsidR="00051566" w:rsidRDefault="00F04B6D" w:rsidP="00F87514">
            <w:pPr>
              <w:spacing w:after="0"/>
              <w:jc w:val="center"/>
              <w:rPr>
                <w:rFonts w:asciiTheme="minorHAnsi" w:hAnsiTheme="minorHAnsi" w:cstheme="minorHAnsi"/>
                <w:sz w:val="20"/>
                <w:szCs w:val="20"/>
              </w:rPr>
            </w:pPr>
            <w:r>
              <w:rPr>
                <w:rFonts w:asciiTheme="minorHAnsi" w:hAnsiTheme="minorHAnsi" w:cstheme="minorHAnsi"/>
                <w:sz w:val="20"/>
                <w:szCs w:val="20"/>
              </w:rPr>
              <w:t>B2</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39B6207" w14:textId="21C3185E"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 xml:space="preserve">Variable </w:t>
            </w:r>
            <w:r w:rsidR="00051566">
              <w:rPr>
                <w:rFonts w:asciiTheme="minorHAnsi" w:hAnsiTheme="minorHAnsi" w:cstheme="minorHAnsi"/>
                <w:sz w:val="20"/>
                <w:szCs w:val="20"/>
              </w:rPr>
              <w:t xml:space="preserve">(different </w:t>
            </w:r>
            <w:r>
              <w:rPr>
                <w:rFonts w:asciiTheme="minorHAnsi" w:hAnsiTheme="minorHAnsi" w:cstheme="minorHAnsi"/>
                <w:sz w:val="20"/>
                <w:szCs w:val="20"/>
              </w:rPr>
              <w:t xml:space="preserve">patterns </w:t>
            </w:r>
            <w:r w:rsidR="00051566">
              <w:rPr>
                <w:rFonts w:asciiTheme="minorHAnsi" w:hAnsiTheme="minorHAnsi" w:cstheme="minorHAnsi"/>
                <w:sz w:val="20"/>
                <w:szCs w:val="20"/>
              </w:rPr>
              <w:t>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B0C73A6" w14:textId="6B90546E"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7BD5742" w14:textId="18913BB1" w:rsidR="00051566" w:rsidRPr="00F87514" w:rsidRDefault="000767EC" w:rsidP="00F87514">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Modifying every pre-configured pattern</w:t>
            </w:r>
            <w:r w:rsidRPr="00F87514">
              <w:rPr>
                <w:rFonts w:asciiTheme="minorHAnsi" w:hAnsiTheme="minorHAnsi" w:cstheme="minorHAnsi"/>
                <w:sz w:val="20"/>
                <w:szCs w:val="20"/>
              </w:rPr>
              <w:t xml:space="preserve"> in Pattern Set </w:t>
            </w:r>
            <w:r w:rsidR="005843F7">
              <w:rPr>
                <w:rFonts w:asciiTheme="minorHAnsi" w:hAnsiTheme="minorHAnsi" w:cstheme="minorHAnsi"/>
                <w:sz w:val="20"/>
                <w:szCs w:val="20"/>
              </w:rPr>
              <w:t>B</w:t>
            </w:r>
            <w:r w:rsidRPr="00F87514">
              <w:rPr>
                <w:rFonts w:asciiTheme="minorHAnsi" w:hAnsiTheme="minorHAnsi" w:cstheme="minorHAnsi"/>
                <w:sz w:val="20"/>
                <w:szCs w:val="20"/>
              </w:rPr>
              <w:t xml:space="preserve">1 by changing the beam in </w:t>
            </w:r>
            <w:r w:rsidR="00F87514" w:rsidRPr="00F87514">
              <w:rPr>
                <w:rFonts w:asciiTheme="minorHAnsi" w:hAnsiTheme="minorHAnsi" w:cstheme="minorHAnsi"/>
                <w:sz w:val="20"/>
                <w:szCs w:val="20"/>
              </w:rPr>
              <w:t xml:space="preserve">index 0 of </w:t>
            </w:r>
            <w:r w:rsidRPr="00F87514">
              <w:rPr>
                <w:rFonts w:asciiTheme="minorHAnsi" w:hAnsiTheme="minorHAnsi" w:cstheme="minorHAnsi"/>
                <w:sz w:val="20"/>
                <w:szCs w:val="20"/>
              </w:rPr>
              <w:t xml:space="preserve">the pattern to a beam randomly selected from </w:t>
            </w:r>
            <w:r w:rsidR="00DD3F56" w:rsidRPr="00DD3F56">
              <w:rPr>
                <w:rFonts w:asciiTheme="minorHAnsi" w:hAnsiTheme="minorHAnsi" w:cstheme="minorHAnsi"/>
                <w:sz w:val="20"/>
                <w:szCs w:val="20"/>
              </w:rPr>
              <w:t>(0,</w:t>
            </w:r>
            <w:r w:rsidRPr="00F87514">
              <w:rPr>
                <w:rFonts w:asciiTheme="minorHAnsi" w:hAnsiTheme="minorHAnsi" w:cstheme="minorHAnsi"/>
                <w:sz w:val="20"/>
                <w:szCs w:val="20"/>
              </w:rPr>
              <w:t xml:space="preserve"> </w:t>
            </w:r>
            <w:r w:rsidR="00DD3F56" w:rsidRPr="00DD3F56">
              <w:rPr>
                <w:rFonts w:asciiTheme="minorHAnsi" w:hAnsiTheme="minorHAnsi" w:cstheme="minorHAnsi"/>
                <w:sz w:val="20"/>
                <w:szCs w:val="20"/>
              </w:rPr>
              <w:t>255)</w:t>
            </w:r>
          </w:p>
        </w:tc>
      </w:tr>
      <w:tr w:rsidR="00051566" w:rsidRPr="00B82BF4" w14:paraId="4F9B986D" w14:textId="77777777" w:rsidTr="00F87514">
        <w:trPr>
          <w:trHeight w:val="322"/>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9D10B0B" w14:textId="5F7D65F3" w:rsidR="00051566" w:rsidRPr="00B82BF4"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5</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3A187FA" w14:textId="77480B83" w:rsidR="00051566" w:rsidRDefault="00F04B6D" w:rsidP="00F87514">
            <w:pPr>
              <w:spacing w:after="0"/>
              <w:jc w:val="center"/>
              <w:rPr>
                <w:rFonts w:asciiTheme="minorHAnsi" w:hAnsiTheme="minorHAnsi" w:cstheme="minorHAnsi"/>
                <w:sz w:val="20"/>
                <w:szCs w:val="20"/>
              </w:rPr>
            </w:pPr>
            <w:r>
              <w:rPr>
                <w:rFonts w:asciiTheme="minorHAnsi" w:hAnsiTheme="minorHAnsi" w:cstheme="minorHAnsi"/>
                <w:sz w:val="20"/>
                <w:szCs w:val="20"/>
              </w:rPr>
              <w:t>B3</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6EA59A3" w14:textId="66C17C93" w:rsidR="00051566" w:rsidRDefault="0044088B" w:rsidP="00F87514">
            <w:pPr>
              <w:spacing w:after="0"/>
              <w:jc w:val="center"/>
              <w:rPr>
                <w:rFonts w:asciiTheme="minorHAnsi" w:hAnsiTheme="minorHAnsi" w:cstheme="minorHAnsi"/>
                <w:sz w:val="20"/>
                <w:szCs w:val="20"/>
              </w:rPr>
            </w:pPr>
            <w:r>
              <w:rPr>
                <w:rFonts w:asciiTheme="minorHAnsi" w:hAnsiTheme="minorHAnsi" w:cstheme="minorHAnsi"/>
                <w:sz w:val="20"/>
                <w:szCs w:val="20"/>
              </w:rPr>
              <w:t>Variable (different patterns 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77D9790" w14:textId="7FA489BF"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82C1E84" w14:textId="16ABB8E4" w:rsidR="00051566" w:rsidRPr="00B82BF4" w:rsidRDefault="00F87514" w:rsidP="00F87514">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Modifying every pre-configured pattern</w:t>
            </w:r>
            <w:r w:rsidRPr="00F87514">
              <w:rPr>
                <w:rFonts w:asciiTheme="minorHAnsi" w:hAnsiTheme="minorHAnsi" w:cstheme="minorHAnsi"/>
                <w:sz w:val="20"/>
                <w:szCs w:val="20"/>
              </w:rPr>
              <w:t xml:space="preserve"> in Pattern Set </w:t>
            </w:r>
            <w:r w:rsidR="005843F7">
              <w:rPr>
                <w:rFonts w:asciiTheme="minorHAnsi" w:hAnsiTheme="minorHAnsi" w:cstheme="minorHAnsi"/>
                <w:sz w:val="20"/>
                <w:szCs w:val="20"/>
              </w:rPr>
              <w:t>B</w:t>
            </w:r>
            <w:r w:rsidRPr="00F87514">
              <w:rPr>
                <w:rFonts w:asciiTheme="minorHAnsi" w:hAnsiTheme="minorHAnsi" w:cstheme="minorHAnsi"/>
                <w:sz w:val="20"/>
                <w:szCs w:val="20"/>
              </w:rPr>
              <w:t xml:space="preserve">1 by changing the beam in index 0 of the pattern to a beam randomly selected from </w:t>
            </w:r>
            <w:r w:rsidR="00DD3F56" w:rsidRPr="00DD3F56">
              <w:rPr>
                <w:rFonts w:asciiTheme="minorHAnsi" w:hAnsiTheme="minorHAnsi" w:cstheme="minorHAnsi"/>
                <w:sz w:val="20"/>
                <w:szCs w:val="20"/>
              </w:rPr>
              <w:t>(</w:t>
            </w:r>
            <w:r>
              <w:rPr>
                <w:rFonts w:asciiTheme="minorHAnsi" w:hAnsiTheme="minorHAnsi" w:cstheme="minorHAnsi"/>
                <w:sz w:val="20"/>
                <w:szCs w:val="20"/>
              </w:rPr>
              <w:t>5</w:t>
            </w:r>
            <w:r w:rsidR="00DD3F56" w:rsidRPr="00DD3F56">
              <w:rPr>
                <w:rFonts w:asciiTheme="minorHAnsi" w:hAnsiTheme="minorHAnsi" w:cstheme="minorHAnsi"/>
                <w:sz w:val="20"/>
                <w:szCs w:val="20"/>
              </w:rPr>
              <w:t>,</w:t>
            </w:r>
            <w:r w:rsidRPr="00F87514">
              <w:rPr>
                <w:rFonts w:asciiTheme="minorHAnsi" w:hAnsiTheme="minorHAnsi" w:cstheme="minorHAnsi"/>
                <w:sz w:val="20"/>
                <w:szCs w:val="20"/>
              </w:rPr>
              <w:t xml:space="preserve"> </w:t>
            </w:r>
            <w:r>
              <w:rPr>
                <w:rFonts w:asciiTheme="minorHAnsi" w:hAnsiTheme="minorHAnsi" w:cstheme="minorHAnsi"/>
                <w:sz w:val="20"/>
                <w:szCs w:val="20"/>
              </w:rPr>
              <w:t>15</w:t>
            </w:r>
            <w:r w:rsidR="00DD3F56" w:rsidRPr="00DD3F56">
              <w:rPr>
                <w:rFonts w:asciiTheme="minorHAnsi" w:hAnsiTheme="minorHAnsi" w:cstheme="minorHAnsi"/>
                <w:sz w:val="20"/>
                <w:szCs w:val="20"/>
              </w:rPr>
              <w:t>)</w:t>
            </w:r>
          </w:p>
        </w:tc>
      </w:tr>
      <w:tr w:rsidR="00051566" w:rsidRPr="00B82BF4" w14:paraId="25342045"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F336BC9" w14:textId="369B1479" w:rsidR="00051566" w:rsidRPr="00B82BF4"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5</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2BABDDD" w14:textId="21EE90E9" w:rsidR="00051566" w:rsidRDefault="00F04B6D" w:rsidP="00F87514">
            <w:pPr>
              <w:spacing w:after="0"/>
              <w:jc w:val="center"/>
              <w:rPr>
                <w:rFonts w:asciiTheme="minorHAnsi" w:hAnsiTheme="minorHAnsi" w:cstheme="minorHAnsi"/>
                <w:sz w:val="20"/>
                <w:szCs w:val="20"/>
              </w:rPr>
            </w:pPr>
            <w:r>
              <w:rPr>
                <w:rFonts w:asciiTheme="minorHAnsi" w:hAnsiTheme="minorHAnsi" w:cstheme="minorHAnsi"/>
                <w:sz w:val="20"/>
                <w:szCs w:val="20"/>
              </w:rPr>
              <w:t>B4</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1127179" w14:textId="2ECC3321" w:rsidR="00051566" w:rsidRDefault="0044088B" w:rsidP="00F87514">
            <w:pPr>
              <w:spacing w:after="0"/>
              <w:jc w:val="center"/>
              <w:rPr>
                <w:rFonts w:asciiTheme="minorHAnsi" w:hAnsiTheme="minorHAnsi" w:cstheme="minorHAnsi"/>
                <w:sz w:val="20"/>
                <w:szCs w:val="20"/>
              </w:rPr>
            </w:pPr>
            <w:r>
              <w:rPr>
                <w:rFonts w:asciiTheme="minorHAnsi" w:hAnsiTheme="minorHAnsi" w:cstheme="minorHAnsi"/>
                <w:sz w:val="20"/>
                <w:szCs w:val="20"/>
              </w:rPr>
              <w:t>Variable (different patterns 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B97EC8C" w14:textId="11221028"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E5A9C89" w14:textId="54E0B029" w:rsidR="00051566" w:rsidRPr="00B82BF4" w:rsidRDefault="00F87514" w:rsidP="00F87514">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Modifying every pre-configured pattern</w:t>
            </w:r>
            <w:r w:rsidRPr="00F87514">
              <w:rPr>
                <w:rFonts w:asciiTheme="minorHAnsi" w:hAnsiTheme="minorHAnsi" w:cstheme="minorHAnsi"/>
                <w:sz w:val="20"/>
                <w:szCs w:val="20"/>
              </w:rPr>
              <w:t xml:space="preserve"> in Pattern Set </w:t>
            </w:r>
            <w:r w:rsidR="005843F7">
              <w:rPr>
                <w:rFonts w:asciiTheme="minorHAnsi" w:hAnsiTheme="minorHAnsi" w:cstheme="minorHAnsi"/>
                <w:sz w:val="20"/>
                <w:szCs w:val="20"/>
              </w:rPr>
              <w:t>B</w:t>
            </w:r>
            <w:r w:rsidRPr="00F87514">
              <w:rPr>
                <w:rFonts w:asciiTheme="minorHAnsi" w:hAnsiTheme="minorHAnsi" w:cstheme="minorHAnsi"/>
                <w:sz w:val="20"/>
                <w:szCs w:val="20"/>
              </w:rPr>
              <w:t xml:space="preserve">1 by changing the beam in index 0 of the pattern to </w:t>
            </w:r>
            <w:r>
              <w:rPr>
                <w:rFonts w:asciiTheme="minorHAnsi" w:hAnsiTheme="minorHAnsi" w:cstheme="minorHAnsi"/>
                <w:sz w:val="20"/>
                <w:szCs w:val="20"/>
              </w:rPr>
              <w:t>the (50 + pattern ID)’s beam.</w:t>
            </w:r>
          </w:p>
        </w:tc>
      </w:tr>
      <w:tr w:rsidR="00051566" w:rsidRPr="00B82BF4" w14:paraId="207B4CB4"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BC6AB24" w14:textId="77777777" w:rsidR="00051566" w:rsidRPr="00B82BF4" w:rsidRDefault="00051566" w:rsidP="00F87514">
            <w:pPr>
              <w:spacing w:after="0"/>
              <w:jc w:val="center"/>
              <w:rPr>
                <w:rFonts w:asciiTheme="minorHAnsi" w:hAnsiTheme="minorHAnsi" w:cstheme="minorHAnsi"/>
                <w:sz w:val="20"/>
                <w:szCs w:val="20"/>
              </w:rPr>
            </w:pPr>
            <w:r>
              <w:rPr>
                <w:rFonts w:asciiTheme="minorHAnsi" w:hAnsiTheme="minorHAnsi" w:cstheme="minorHAnsi"/>
                <w:sz w:val="20"/>
                <w:szCs w:val="20"/>
              </w:rPr>
              <w:t>5</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FA06721" w14:textId="5839F8E9" w:rsidR="00051566" w:rsidRDefault="00F04B6D" w:rsidP="00F87514">
            <w:pPr>
              <w:spacing w:after="0"/>
              <w:jc w:val="center"/>
              <w:rPr>
                <w:rFonts w:asciiTheme="minorHAnsi" w:hAnsiTheme="minorHAnsi" w:cstheme="minorHAnsi"/>
                <w:sz w:val="20"/>
                <w:szCs w:val="20"/>
              </w:rPr>
            </w:pPr>
            <w:r>
              <w:rPr>
                <w:rFonts w:asciiTheme="minorHAnsi" w:hAnsiTheme="minorHAnsi" w:cstheme="minorHAnsi"/>
                <w:sz w:val="20"/>
                <w:szCs w:val="20"/>
              </w:rPr>
              <w:t>B5</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7A16222" w14:textId="1D8D510F" w:rsidR="00051566" w:rsidRDefault="0044088B" w:rsidP="00F87514">
            <w:pPr>
              <w:spacing w:after="0"/>
              <w:jc w:val="center"/>
              <w:rPr>
                <w:rFonts w:asciiTheme="minorHAnsi" w:hAnsiTheme="minorHAnsi" w:cstheme="minorHAnsi"/>
                <w:sz w:val="20"/>
                <w:szCs w:val="20"/>
              </w:rPr>
            </w:pPr>
            <w:r>
              <w:rPr>
                <w:rFonts w:asciiTheme="minorHAnsi" w:hAnsiTheme="minorHAnsi" w:cstheme="minorHAnsi"/>
                <w:sz w:val="20"/>
                <w:szCs w:val="20"/>
              </w:rPr>
              <w:t>Variable (different patterns 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53EAA04" w14:textId="43255DA1"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00D1213" w14:textId="4AD2EA9D" w:rsidR="00051566" w:rsidRPr="00B82BF4" w:rsidRDefault="00F87514" w:rsidP="00F87514">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Modifying every pre-configured pattern</w:t>
            </w:r>
            <w:r w:rsidRPr="00F87514">
              <w:rPr>
                <w:rFonts w:asciiTheme="minorHAnsi" w:hAnsiTheme="minorHAnsi" w:cstheme="minorHAnsi"/>
                <w:sz w:val="20"/>
                <w:szCs w:val="20"/>
              </w:rPr>
              <w:t xml:space="preserve"> in Pattern Set </w:t>
            </w:r>
            <w:r w:rsidR="005843F7">
              <w:rPr>
                <w:rFonts w:asciiTheme="minorHAnsi" w:hAnsiTheme="minorHAnsi" w:cstheme="minorHAnsi"/>
                <w:sz w:val="20"/>
                <w:szCs w:val="20"/>
              </w:rPr>
              <w:t>B</w:t>
            </w:r>
            <w:r w:rsidRPr="00F87514">
              <w:rPr>
                <w:rFonts w:asciiTheme="minorHAnsi" w:hAnsiTheme="minorHAnsi" w:cstheme="minorHAnsi"/>
                <w:sz w:val="20"/>
                <w:szCs w:val="20"/>
              </w:rPr>
              <w:t xml:space="preserve">1 by changing the beam in index 0 of the pattern to </w:t>
            </w:r>
            <w:r>
              <w:rPr>
                <w:rFonts w:asciiTheme="minorHAnsi" w:hAnsiTheme="minorHAnsi" w:cstheme="minorHAnsi"/>
                <w:sz w:val="20"/>
                <w:szCs w:val="20"/>
              </w:rPr>
              <w:t>the (5 + pattern ID)’s beam.</w:t>
            </w:r>
          </w:p>
        </w:tc>
      </w:tr>
      <w:tr w:rsidR="00051566" w:rsidRPr="00B82BF4" w14:paraId="583037B3"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53A5B26" w14:textId="1D2198E2"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4</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AC79EC4" w14:textId="430EDA50" w:rsidR="00051566" w:rsidRDefault="00F04B6D" w:rsidP="00F87514">
            <w:pPr>
              <w:spacing w:after="0"/>
              <w:jc w:val="center"/>
              <w:rPr>
                <w:rFonts w:asciiTheme="minorHAnsi" w:hAnsiTheme="minorHAnsi" w:cstheme="minorHAnsi"/>
                <w:sz w:val="20"/>
                <w:szCs w:val="20"/>
              </w:rPr>
            </w:pPr>
            <w:r>
              <w:rPr>
                <w:rFonts w:asciiTheme="minorHAnsi" w:hAnsiTheme="minorHAnsi" w:cstheme="minorHAnsi"/>
                <w:sz w:val="20"/>
                <w:szCs w:val="20"/>
              </w:rPr>
              <w:t>B</w:t>
            </w:r>
            <w:r w:rsidR="000767EC">
              <w:rPr>
                <w:rFonts w:asciiTheme="minorHAnsi" w:hAnsiTheme="minorHAnsi" w:cstheme="minorHAnsi"/>
                <w:sz w:val="20"/>
                <w:szCs w:val="20"/>
              </w:rPr>
              <w:t>6</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722967F" w14:textId="203D4DE9" w:rsidR="00051566" w:rsidRDefault="0044088B" w:rsidP="00F87514">
            <w:pPr>
              <w:spacing w:after="0"/>
              <w:jc w:val="center"/>
              <w:rPr>
                <w:rFonts w:asciiTheme="minorHAnsi" w:hAnsiTheme="minorHAnsi" w:cstheme="minorHAnsi"/>
                <w:sz w:val="20"/>
                <w:szCs w:val="20"/>
              </w:rPr>
            </w:pPr>
            <w:r>
              <w:rPr>
                <w:rFonts w:asciiTheme="minorHAnsi" w:hAnsiTheme="minorHAnsi" w:cstheme="minorHAnsi"/>
                <w:sz w:val="20"/>
                <w:szCs w:val="20"/>
              </w:rPr>
              <w:t>Variable (different patterns 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4F4896A" w14:textId="24362F9D" w:rsidR="00051566" w:rsidRDefault="00F87514" w:rsidP="00F87514">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44863FA" w14:textId="187F5B16" w:rsidR="0044088B" w:rsidRDefault="00051566" w:rsidP="0044088B">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 xml:space="preserve">Modifying </w:t>
            </w:r>
            <w:r w:rsidR="0044088B" w:rsidRPr="009060AC">
              <w:rPr>
                <w:rFonts w:asciiTheme="minorHAnsi" w:hAnsiTheme="minorHAnsi" w:cstheme="minorHAnsi"/>
                <w:sz w:val="20"/>
                <w:szCs w:val="20"/>
                <w:u w:val="single"/>
              </w:rPr>
              <w:t>the 1</w:t>
            </w:r>
            <w:r w:rsidR="0044088B" w:rsidRPr="009060AC">
              <w:rPr>
                <w:rFonts w:asciiTheme="minorHAnsi" w:hAnsiTheme="minorHAnsi" w:cstheme="minorHAnsi"/>
                <w:sz w:val="20"/>
                <w:szCs w:val="20"/>
                <w:u w:val="single"/>
                <w:vertAlign w:val="superscript"/>
              </w:rPr>
              <w:t>st</w:t>
            </w:r>
            <w:r w:rsidR="0044088B" w:rsidRPr="009060AC">
              <w:rPr>
                <w:rFonts w:asciiTheme="minorHAnsi" w:hAnsiTheme="minorHAnsi" w:cstheme="minorHAnsi"/>
                <w:sz w:val="20"/>
                <w:szCs w:val="20"/>
                <w:u w:val="single"/>
              </w:rPr>
              <w:t xml:space="preserve"> </w:t>
            </w:r>
            <w:r w:rsidRPr="009060AC">
              <w:rPr>
                <w:rFonts w:asciiTheme="minorHAnsi" w:hAnsiTheme="minorHAnsi" w:cstheme="minorHAnsi"/>
                <w:sz w:val="20"/>
                <w:szCs w:val="20"/>
                <w:u w:val="single"/>
              </w:rPr>
              <w:t>(out of 5) pre-configured beam pattern</w:t>
            </w:r>
            <w:r w:rsidR="0044088B">
              <w:rPr>
                <w:rFonts w:asciiTheme="minorHAnsi" w:hAnsiTheme="minorHAnsi" w:cstheme="minorHAnsi"/>
                <w:sz w:val="20"/>
                <w:szCs w:val="20"/>
              </w:rPr>
              <w:t xml:space="preserve"> in Pattern Set </w:t>
            </w:r>
            <w:r w:rsidR="005843F7">
              <w:rPr>
                <w:rFonts w:asciiTheme="minorHAnsi" w:hAnsiTheme="minorHAnsi" w:cstheme="minorHAnsi"/>
                <w:sz w:val="20"/>
                <w:szCs w:val="20"/>
              </w:rPr>
              <w:t>B</w:t>
            </w:r>
            <w:r w:rsidR="0044088B">
              <w:rPr>
                <w:rFonts w:asciiTheme="minorHAnsi" w:hAnsiTheme="minorHAnsi" w:cstheme="minorHAnsi"/>
                <w:sz w:val="20"/>
                <w:szCs w:val="20"/>
              </w:rPr>
              <w:t>1 by changing the beam in index 0 of the pattern to a beam randomly selected from (0, 255)</w:t>
            </w:r>
          </w:p>
        </w:tc>
      </w:tr>
      <w:tr w:rsidR="0044088B" w:rsidRPr="00B82BF4" w14:paraId="58B4C2B2"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67787B1" w14:textId="7F54C849"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4</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29D8A8A" w14:textId="1DBE9129" w:rsidR="0044088B" w:rsidRDefault="00F04B6D" w:rsidP="0044088B">
            <w:pPr>
              <w:spacing w:after="0"/>
              <w:jc w:val="center"/>
              <w:rPr>
                <w:rFonts w:asciiTheme="minorHAnsi" w:hAnsiTheme="minorHAnsi" w:cstheme="minorHAnsi"/>
                <w:sz w:val="20"/>
                <w:szCs w:val="20"/>
              </w:rPr>
            </w:pPr>
            <w:r>
              <w:rPr>
                <w:rFonts w:asciiTheme="minorHAnsi" w:hAnsiTheme="minorHAnsi" w:cstheme="minorHAnsi"/>
                <w:sz w:val="20"/>
                <w:szCs w:val="20"/>
              </w:rPr>
              <w:t>B</w:t>
            </w:r>
            <w:r w:rsidR="0044088B">
              <w:rPr>
                <w:rFonts w:asciiTheme="minorHAnsi" w:hAnsiTheme="minorHAnsi" w:cstheme="minorHAnsi"/>
                <w:sz w:val="20"/>
                <w:szCs w:val="20"/>
              </w:rPr>
              <w:t>7</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0D87F90" w14:textId="7BE3B850"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Variable (different patterns 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CA29054" w14:textId="6A22BF29"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387B844" w14:textId="68D60A7F" w:rsidR="0044088B" w:rsidRDefault="0044088B" w:rsidP="0044088B">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Modifying the 2</w:t>
            </w:r>
            <w:r w:rsidRPr="009060AC">
              <w:rPr>
                <w:rFonts w:asciiTheme="minorHAnsi" w:hAnsiTheme="minorHAnsi" w:cstheme="minorHAnsi"/>
                <w:sz w:val="20"/>
                <w:szCs w:val="20"/>
                <w:u w:val="single"/>
                <w:vertAlign w:val="superscript"/>
              </w:rPr>
              <w:t>nd</w:t>
            </w:r>
            <w:r w:rsidRPr="009060AC">
              <w:rPr>
                <w:rFonts w:asciiTheme="minorHAnsi" w:hAnsiTheme="minorHAnsi" w:cstheme="minorHAnsi"/>
                <w:sz w:val="20"/>
                <w:szCs w:val="20"/>
                <w:u w:val="single"/>
              </w:rPr>
              <w:t xml:space="preserve"> (out of 5) pre-configured beam pattern</w:t>
            </w:r>
            <w:r>
              <w:rPr>
                <w:rFonts w:asciiTheme="minorHAnsi" w:hAnsiTheme="minorHAnsi" w:cstheme="minorHAnsi"/>
                <w:sz w:val="20"/>
                <w:szCs w:val="20"/>
              </w:rPr>
              <w:t xml:space="preserve"> in Pattern Set </w:t>
            </w:r>
            <w:r w:rsidR="005843F7">
              <w:rPr>
                <w:rFonts w:asciiTheme="minorHAnsi" w:hAnsiTheme="minorHAnsi" w:cstheme="minorHAnsi"/>
                <w:sz w:val="20"/>
                <w:szCs w:val="20"/>
              </w:rPr>
              <w:t>B</w:t>
            </w:r>
            <w:r>
              <w:rPr>
                <w:rFonts w:asciiTheme="minorHAnsi" w:hAnsiTheme="minorHAnsi" w:cstheme="minorHAnsi"/>
                <w:sz w:val="20"/>
                <w:szCs w:val="20"/>
              </w:rPr>
              <w:t>1 by changing the beam in index 0 of the pattern to a beam randomly selected from (0, 255)</w:t>
            </w:r>
          </w:p>
        </w:tc>
      </w:tr>
      <w:tr w:rsidR="0044088B" w:rsidRPr="00B82BF4" w14:paraId="737D3594"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E52163F" w14:textId="72949798"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4</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E2C735C" w14:textId="2BD9F679" w:rsidR="0044088B" w:rsidRDefault="00F04B6D" w:rsidP="0044088B">
            <w:pPr>
              <w:spacing w:after="0"/>
              <w:jc w:val="center"/>
              <w:rPr>
                <w:rFonts w:asciiTheme="minorHAnsi" w:hAnsiTheme="minorHAnsi" w:cstheme="minorHAnsi"/>
                <w:sz w:val="20"/>
                <w:szCs w:val="20"/>
              </w:rPr>
            </w:pPr>
            <w:r>
              <w:rPr>
                <w:rFonts w:asciiTheme="minorHAnsi" w:hAnsiTheme="minorHAnsi" w:cstheme="minorHAnsi"/>
                <w:sz w:val="20"/>
                <w:szCs w:val="20"/>
              </w:rPr>
              <w:t>B</w:t>
            </w:r>
            <w:r w:rsidR="0044088B">
              <w:rPr>
                <w:rFonts w:asciiTheme="minorHAnsi" w:hAnsiTheme="minorHAnsi" w:cstheme="minorHAnsi"/>
                <w:sz w:val="20"/>
                <w:szCs w:val="20"/>
              </w:rPr>
              <w:t>8</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A526FA7" w14:textId="56AD5D7A"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Variable (different patterns 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79254B2" w14:textId="53E7FC64"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3C83A9B" w14:textId="765D8A1E" w:rsidR="0044088B" w:rsidRDefault="0044088B" w:rsidP="0044088B">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Modifying the 1</w:t>
            </w:r>
            <w:r w:rsidRPr="009060AC">
              <w:rPr>
                <w:rFonts w:asciiTheme="minorHAnsi" w:hAnsiTheme="minorHAnsi" w:cstheme="minorHAnsi"/>
                <w:sz w:val="20"/>
                <w:szCs w:val="20"/>
                <w:u w:val="single"/>
                <w:vertAlign w:val="superscript"/>
              </w:rPr>
              <w:t>st</w:t>
            </w:r>
            <w:r w:rsidRPr="009060AC">
              <w:rPr>
                <w:rFonts w:asciiTheme="minorHAnsi" w:hAnsiTheme="minorHAnsi" w:cstheme="minorHAnsi"/>
                <w:sz w:val="20"/>
                <w:szCs w:val="20"/>
                <w:u w:val="single"/>
              </w:rPr>
              <w:t xml:space="preserve"> (out of 5) pre-configured beam pattern</w:t>
            </w:r>
            <w:r>
              <w:rPr>
                <w:rFonts w:asciiTheme="minorHAnsi" w:hAnsiTheme="minorHAnsi" w:cstheme="minorHAnsi"/>
                <w:sz w:val="20"/>
                <w:szCs w:val="20"/>
              </w:rPr>
              <w:t xml:space="preserve"> in Pattern Set </w:t>
            </w:r>
            <w:r w:rsidR="005843F7">
              <w:rPr>
                <w:rFonts w:asciiTheme="minorHAnsi" w:hAnsiTheme="minorHAnsi" w:cstheme="minorHAnsi"/>
                <w:sz w:val="20"/>
                <w:szCs w:val="20"/>
              </w:rPr>
              <w:t>B</w:t>
            </w:r>
            <w:r>
              <w:rPr>
                <w:rFonts w:asciiTheme="minorHAnsi" w:hAnsiTheme="minorHAnsi" w:cstheme="minorHAnsi"/>
                <w:sz w:val="20"/>
                <w:szCs w:val="20"/>
              </w:rPr>
              <w:t>1 by changing a beam randomly selected from the beam index (0, 31) to a beam randomly selected from (0, 255)</w:t>
            </w:r>
          </w:p>
        </w:tc>
      </w:tr>
      <w:tr w:rsidR="0044088B" w:rsidRPr="00B82BF4" w14:paraId="6082E317" w14:textId="77777777" w:rsidTr="00F87514">
        <w:trPr>
          <w:trHeight w:val="289"/>
          <w:jc w:val="center"/>
        </w:trPr>
        <w:tc>
          <w:tcPr>
            <w:tcW w:w="94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67B41C7" w14:textId="4988A4D2"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4</w:t>
            </w:r>
          </w:p>
        </w:tc>
        <w:tc>
          <w:tcPr>
            <w:tcW w:w="934"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1973A2F" w14:textId="63D13767" w:rsidR="0044088B" w:rsidRDefault="00F04B6D" w:rsidP="0044088B">
            <w:pPr>
              <w:spacing w:after="0"/>
              <w:jc w:val="center"/>
              <w:rPr>
                <w:rFonts w:asciiTheme="minorHAnsi" w:hAnsiTheme="minorHAnsi" w:cstheme="minorHAnsi"/>
                <w:sz w:val="20"/>
                <w:szCs w:val="20"/>
              </w:rPr>
            </w:pPr>
            <w:r>
              <w:rPr>
                <w:rFonts w:asciiTheme="minorHAnsi" w:hAnsiTheme="minorHAnsi" w:cstheme="minorHAnsi"/>
                <w:sz w:val="20"/>
                <w:szCs w:val="20"/>
              </w:rPr>
              <w:t>B</w:t>
            </w:r>
            <w:r w:rsidR="0044088B">
              <w:rPr>
                <w:rFonts w:asciiTheme="minorHAnsi" w:hAnsiTheme="minorHAnsi" w:cstheme="minorHAnsi"/>
                <w:sz w:val="20"/>
                <w:szCs w:val="20"/>
              </w:rPr>
              <w:t>9</w:t>
            </w:r>
          </w:p>
        </w:tc>
        <w:tc>
          <w:tcPr>
            <w:tcW w:w="20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19FCADC" w14:textId="2680E272"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Variable (different patterns than training)</w:t>
            </w:r>
          </w:p>
        </w:tc>
        <w:tc>
          <w:tcPr>
            <w:tcW w:w="153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A360CBA" w14:textId="397BF2C6" w:rsidR="0044088B" w:rsidRDefault="0044088B" w:rsidP="0044088B">
            <w:pPr>
              <w:spacing w:after="0"/>
              <w:jc w:val="center"/>
              <w:rPr>
                <w:rFonts w:asciiTheme="minorHAnsi" w:hAnsiTheme="minorHAnsi" w:cstheme="minorHAnsi"/>
                <w:sz w:val="20"/>
                <w:szCs w:val="20"/>
              </w:rPr>
            </w:pPr>
            <w:r>
              <w:rPr>
                <w:rFonts w:asciiTheme="minorHAnsi" w:hAnsiTheme="minorHAnsi" w:cstheme="minorHAnsi"/>
                <w:sz w:val="20"/>
                <w:szCs w:val="20"/>
              </w:rPr>
              <w:t>32 (same as training)</w:t>
            </w:r>
          </w:p>
        </w:tc>
        <w:tc>
          <w:tcPr>
            <w:tcW w:w="381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6930064" w14:textId="3DD33D5B" w:rsidR="0044088B" w:rsidRDefault="0044088B" w:rsidP="0044088B">
            <w:pPr>
              <w:spacing w:after="0"/>
              <w:jc w:val="center"/>
              <w:rPr>
                <w:rFonts w:asciiTheme="minorHAnsi" w:hAnsiTheme="minorHAnsi" w:cstheme="minorHAnsi"/>
                <w:sz w:val="20"/>
                <w:szCs w:val="20"/>
              </w:rPr>
            </w:pPr>
            <w:r w:rsidRPr="009060AC">
              <w:rPr>
                <w:rFonts w:asciiTheme="minorHAnsi" w:hAnsiTheme="minorHAnsi" w:cstheme="minorHAnsi"/>
                <w:sz w:val="20"/>
                <w:szCs w:val="20"/>
                <w:u w:val="single"/>
              </w:rPr>
              <w:t>Modifying one</w:t>
            </w:r>
            <w:r w:rsidR="009060AC" w:rsidRPr="009060AC">
              <w:rPr>
                <w:rFonts w:asciiTheme="minorHAnsi" w:hAnsiTheme="minorHAnsi" w:cstheme="minorHAnsi"/>
                <w:sz w:val="20"/>
                <w:szCs w:val="20"/>
                <w:u w:val="single"/>
              </w:rPr>
              <w:t xml:space="preserve"> randomly selected</w:t>
            </w:r>
            <w:r w:rsidRPr="009060AC">
              <w:rPr>
                <w:rFonts w:asciiTheme="minorHAnsi" w:hAnsiTheme="minorHAnsi" w:cstheme="minorHAnsi"/>
                <w:sz w:val="20"/>
                <w:szCs w:val="20"/>
                <w:u w:val="single"/>
              </w:rPr>
              <w:t xml:space="preserve"> beam </w:t>
            </w:r>
            <w:r w:rsidR="005843F7" w:rsidRPr="009060AC">
              <w:rPr>
                <w:rFonts w:asciiTheme="minorHAnsi" w:hAnsiTheme="minorHAnsi" w:cstheme="minorHAnsi"/>
                <w:sz w:val="20"/>
                <w:szCs w:val="20"/>
                <w:u w:val="single"/>
              </w:rPr>
              <w:t>pattern</w:t>
            </w:r>
            <w:r w:rsidRPr="009060AC">
              <w:rPr>
                <w:rFonts w:asciiTheme="minorHAnsi" w:hAnsiTheme="minorHAnsi" w:cstheme="minorHAnsi"/>
                <w:sz w:val="20"/>
                <w:szCs w:val="20"/>
                <w:u w:val="single"/>
              </w:rPr>
              <w:t xml:space="preserve"> </w:t>
            </w:r>
            <w:r w:rsidR="009060AC" w:rsidRPr="009060AC">
              <w:rPr>
                <w:rFonts w:asciiTheme="minorHAnsi" w:hAnsiTheme="minorHAnsi" w:cstheme="minorHAnsi"/>
                <w:sz w:val="20"/>
                <w:szCs w:val="20"/>
                <w:u w:val="single"/>
              </w:rPr>
              <w:t>(out of 5)</w:t>
            </w:r>
            <w:r w:rsidR="009060AC">
              <w:rPr>
                <w:rFonts w:asciiTheme="minorHAnsi" w:hAnsiTheme="minorHAnsi" w:cstheme="minorHAnsi"/>
                <w:sz w:val="20"/>
                <w:szCs w:val="20"/>
              </w:rPr>
              <w:t xml:space="preserve"> </w:t>
            </w:r>
            <w:r>
              <w:rPr>
                <w:rFonts w:asciiTheme="minorHAnsi" w:hAnsiTheme="minorHAnsi" w:cstheme="minorHAnsi"/>
                <w:sz w:val="20"/>
                <w:szCs w:val="20"/>
              </w:rPr>
              <w:t xml:space="preserve">in Pattern Set </w:t>
            </w:r>
            <w:r w:rsidR="005843F7">
              <w:rPr>
                <w:rFonts w:asciiTheme="minorHAnsi" w:hAnsiTheme="minorHAnsi" w:cstheme="minorHAnsi"/>
                <w:sz w:val="20"/>
                <w:szCs w:val="20"/>
              </w:rPr>
              <w:t>B</w:t>
            </w:r>
            <w:r>
              <w:rPr>
                <w:rFonts w:asciiTheme="minorHAnsi" w:hAnsiTheme="minorHAnsi" w:cstheme="minorHAnsi"/>
                <w:sz w:val="20"/>
                <w:szCs w:val="20"/>
              </w:rPr>
              <w:t>1 by changing a beam randomly selected from the beam index (0, 31) from the pattern to a beam randomly selected from (0, 255)</w:t>
            </w:r>
          </w:p>
        </w:tc>
      </w:tr>
    </w:tbl>
    <w:p w14:paraId="3A921FB8" w14:textId="77777777" w:rsidR="00051566" w:rsidRDefault="00051566" w:rsidP="00051566">
      <w:pPr>
        <w:pStyle w:val="ListParagraph"/>
        <w:spacing w:line="276" w:lineRule="auto"/>
        <w:ind w:left="776"/>
      </w:pPr>
    </w:p>
    <w:p w14:paraId="0CF84A67" w14:textId="30CE5B45" w:rsidR="004B77F8" w:rsidRDefault="004B77F8" w:rsidP="004B77F8">
      <w:pPr>
        <w:spacing w:line="276" w:lineRule="auto"/>
      </w:pPr>
      <w:r>
        <w:t>Table 3.4.2-</w:t>
      </w:r>
      <w:r w:rsidR="00BE123A">
        <w:t>2</w:t>
      </w:r>
      <w:r>
        <w:t xml:space="preserve"> depicts the </w:t>
      </w:r>
      <w:r w:rsidRPr="008648C9">
        <w:rPr>
          <w:u w:val="single"/>
        </w:rPr>
        <w:t xml:space="preserve">results of </w:t>
      </w:r>
      <w:r>
        <w:rPr>
          <w:u w:val="single"/>
        </w:rPr>
        <w:t xml:space="preserve">variable </w:t>
      </w:r>
      <w:r w:rsidRPr="008648C9">
        <w:rPr>
          <w:u w:val="single"/>
        </w:rPr>
        <w:t xml:space="preserve">Set B </w:t>
      </w:r>
      <w:r>
        <w:rPr>
          <w:u w:val="single"/>
        </w:rPr>
        <w:t xml:space="preserve">beam </w:t>
      </w:r>
      <w:r w:rsidRPr="008648C9">
        <w:rPr>
          <w:u w:val="single"/>
        </w:rPr>
        <w:t>pattern</w:t>
      </w:r>
      <w:r>
        <w:rPr>
          <w:u w:val="single"/>
        </w:rPr>
        <w:t>s</w:t>
      </w:r>
      <w:r w:rsidRPr="008648C9">
        <w:rPr>
          <w:u w:val="single"/>
        </w:rPr>
        <w:t xml:space="preserve"> change during the inference</w:t>
      </w:r>
      <w:r>
        <w:t xml:space="preserve"> when the model was trained using a different set of Set B beam patterns. </w:t>
      </w:r>
    </w:p>
    <w:p w14:paraId="1FCE66FC" w14:textId="77777777" w:rsidR="002B150A" w:rsidRDefault="002B150A" w:rsidP="00DE2E2C">
      <w:pPr>
        <w:spacing w:line="276" w:lineRule="auto"/>
      </w:pPr>
    </w:p>
    <w:p w14:paraId="042130DE" w14:textId="0507C652" w:rsidR="00927108" w:rsidRDefault="00927108" w:rsidP="00927108">
      <w:pPr>
        <w:pStyle w:val="Caption"/>
        <w:keepNext/>
      </w:pPr>
      <w:r>
        <w:t xml:space="preserve">Table </w:t>
      </w:r>
      <w:fldSimple w:instr=" SEQ Table \* ARABIC ">
        <w:r w:rsidR="000E0C56">
          <w:rPr>
            <w:noProof/>
          </w:rPr>
          <w:t>4</w:t>
        </w:r>
      </w:fldSimple>
      <w:r>
        <w:t>: Evaluation results when variable Set B beam patterns are used in training</w:t>
      </w:r>
    </w:p>
    <w:tbl>
      <w:tblPr>
        <w:tblW w:w="8633" w:type="dxa"/>
        <w:jc w:val="center"/>
        <w:tblLayout w:type="fixed"/>
        <w:tblCellMar>
          <w:left w:w="0" w:type="dxa"/>
          <w:right w:w="0" w:type="dxa"/>
        </w:tblCellMar>
        <w:tblLook w:val="0420" w:firstRow="1" w:lastRow="0" w:firstColumn="0" w:lastColumn="0" w:noHBand="0" w:noVBand="1"/>
      </w:tblPr>
      <w:tblGrid>
        <w:gridCol w:w="830"/>
        <w:gridCol w:w="1320"/>
        <w:gridCol w:w="627"/>
        <w:gridCol w:w="627"/>
        <w:gridCol w:w="627"/>
        <w:gridCol w:w="627"/>
        <w:gridCol w:w="628"/>
        <w:gridCol w:w="669"/>
        <w:gridCol w:w="669"/>
        <w:gridCol w:w="670"/>
        <w:gridCol w:w="669"/>
        <w:gridCol w:w="670"/>
      </w:tblGrid>
      <w:tr w:rsidR="00765538" w:rsidRPr="00E03578" w14:paraId="7BD5D6A3" w14:textId="77777777" w:rsidTr="00CD57E0">
        <w:trPr>
          <w:trHeight w:val="240"/>
          <w:jc w:val="center"/>
        </w:trPr>
        <w:tc>
          <w:tcPr>
            <w:tcW w:w="8633" w:type="dxa"/>
            <w:gridSpan w:val="12"/>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0626068C" w14:textId="28E2DA05" w:rsidR="00765538" w:rsidRPr="00E03578" w:rsidRDefault="00765538" w:rsidP="00334138">
            <w:pPr>
              <w:spacing w:before="60" w:after="0" w:line="276" w:lineRule="auto"/>
              <w:jc w:val="center"/>
              <w:rPr>
                <w:rFonts w:asciiTheme="minorHAnsi" w:hAnsiTheme="minorHAnsi" w:cstheme="minorHAnsi"/>
                <w:sz w:val="20"/>
                <w:szCs w:val="20"/>
              </w:rPr>
            </w:pPr>
            <w:r>
              <w:rPr>
                <w:rFonts w:asciiTheme="minorHAnsi" w:hAnsiTheme="minorHAnsi" w:cstheme="minorHAnsi"/>
                <w:b/>
                <w:bCs/>
                <w:sz w:val="20"/>
                <w:szCs w:val="20"/>
              </w:rPr>
              <w:t>Variable</w:t>
            </w:r>
            <w:r w:rsidRPr="00E03578">
              <w:rPr>
                <w:rFonts w:asciiTheme="minorHAnsi" w:hAnsiTheme="minorHAnsi" w:cstheme="minorHAnsi"/>
                <w:b/>
                <w:bCs/>
                <w:sz w:val="20"/>
                <w:szCs w:val="20"/>
              </w:rPr>
              <w:t xml:space="preserve"> Set</w:t>
            </w:r>
            <w:r>
              <w:rPr>
                <w:rFonts w:asciiTheme="minorHAnsi" w:hAnsiTheme="minorHAnsi" w:cstheme="minorHAnsi"/>
                <w:b/>
                <w:bCs/>
                <w:sz w:val="20"/>
                <w:szCs w:val="20"/>
              </w:rPr>
              <w:t xml:space="preserve"> </w:t>
            </w:r>
            <w:r w:rsidRPr="00E03578">
              <w:rPr>
                <w:rFonts w:asciiTheme="minorHAnsi" w:hAnsiTheme="minorHAnsi" w:cstheme="minorHAnsi"/>
                <w:b/>
                <w:bCs/>
                <w:sz w:val="20"/>
                <w:szCs w:val="20"/>
              </w:rPr>
              <w:t>B</w:t>
            </w:r>
            <w:r>
              <w:rPr>
                <w:rFonts w:asciiTheme="minorHAnsi" w:hAnsiTheme="minorHAnsi" w:cstheme="minorHAnsi"/>
                <w:b/>
                <w:bCs/>
                <w:sz w:val="20"/>
                <w:szCs w:val="20"/>
              </w:rPr>
              <w:t xml:space="preserve"> Patterns</w:t>
            </w:r>
            <w:r w:rsidRPr="00E03578">
              <w:rPr>
                <w:rFonts w:asciiTheme="minorHAnsi" w:hAnsiTheme="minorHAnsi" w:cstheme="minorHAnsi"/>
                <w:b/>
                <w:bCs/>
                <w:sz w:val="20"/>
                <w:szCs w:val="20"/>
              </w:rPr>
              <w:t xml:space="preserve"> </w:t>
            </w:r>
            <w:r w:rsidRPr="00092C0F">
              <w:rPr>
                <w:rFonts w:asciiTheme="minorHAnsi" w:hAnsiTheme="minorHAnsi" w:cstheme="minorHAnsi"/>
                <w:b/>
                <w:bCs/>
                <w:sz w:val="20"/>
                <w:szCs w:val="20"/>
              </w:rPr>
              <w:t>(</w:t>
            </w:r>
            <w:r w:rsidRPr="00E03578">
              <w:rPr>
                <w:rFonts w:asciiTheme="minorHAnsi" w:hAnsiTheme="minorHAnsi" w:cstheme="minorHAnsi"/>
                <w:b/>
                <w:bCs/>
                <w:sz w:val="20"/>
                <w:szCs w:val="20"/>
              </w:rPr>
              <w:t xml:space="preserve">length </w:t>
            </w:r>
            <w:r w:rsidRPr="00092C0F">
              <w:rPr>
                <w:rFonts w:asciiTheme="minorHAnsi" w:hAnsiTheme="minorHAnsi" w:cstheme="minorHAnsi"/>
                <w:b/>
                <w:bCs/>
                <w:sz w:val="20"/>
                <w:szCs w:val="20"/>
              </w:rPr>
              <w:t xml:space="preserve">= </w:t>
            </w:r>
            <w:r w:rsidRPr="00E03578">
              <w:rPr>
                <w:rFonts w:asciiTheme="minorHAnsi" w:hAnsiTheme="minorHAnsi" w:cstheme="minorHAnsi"/>
                <w:b/>
                <w:bCs/>
                <w:sz w:val="20"/>
                <w:szCs w:val="20"/>
              </w:rPr>
              <w:t>32</w:t>
            </w:r>
            <w:r>
              <w:rPr>
                <w:rFonts w:asciiTheme="minorHAnsi" w:hAnsiTheme="minorHAnsi" w:cstheme="minorHAnsi"/>
                <w:b/>
                <w:bCs/>
                <w:sz w:val="20"/>
                <w:szCs w:val="20"/>
              </w:rPr>
              <w:t xml:space="preserve"> in each pattern</w:t>
            </w:r>
            <w:r w:rsidRPr="00092C0F">
              <w:rPr>
                <w:rFonts w:asciiTheme="minorHAnsi" w:hAnsiTheme="minorHAnsi" w:cstheme="minorHAnsi"/>
                <w:b/>
                <w:bCs/>
                <w:sz w:val="20"/>
                <w:szCs w:val="20"/>
              </w:rPr>
              <w:t>)</w:t>
            </w:r>
          </w:p>
        </w:tc>
      </w:tr>
      <w:tr w:rsidR="00CD57E0" w:rsidRPr="00E03578" w14:paraId="30D8DC37" w14:textId="77777777" w:rsidTr="00CD57E0">
        <w:trPr>
          <w:trHeight w:val="206"/>
          <w:jc w:val="center"/>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5982ABE"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Training Pattern</w:t>
            </w:r>
          </w:p>
        </w:tc>
        <w:tc>
          <w:tcPr>
            <w:tcW w:w="132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9AC9ADB"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Testing Pattern</w:t>
            </w:r>
          </w:p>
        </w:tc>
        <w:tc>
          <w:tcPr>
            <w:tcW w:w="3136"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7DBDA99C"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Accuracy</w:t>
            </w:r>
          </w:p>
        </w:tc>
        <w:tc>
          <w:tcPr>
            <w:tcW w:w="3347"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7020AEA5"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Avg. L1-RSRP difference of Top-K predicted beam [dB]</w:t>
            </w:r>
          </w:p>
        </w:tc>
      </w:tr>
      <w:tr w:rsidR="00CD57E0" w:rsidRPr="00E03578" w14:paraId="0A23400A" w14:textId="77777777" w:rsidTr="00CD57E0">
        <w:trPr>
          <w:trHeight w:val="291"/>
          <w:jc w:val="center"/>
        </w:trPr>
        <w:tc>
          <w:tcPr>
            <w:tcW w:w="830" w:type="dxa"/>
            <w:vMerge/>
            <w:tcBorders>
              <w:top w:val="single" w:sz="8" w:space="0" w:color="000000"/>
              <w:left w:val="single" w:sz="8" w:space="0" w:color="000000"/>
              <w:bottom w:val="single" w:sz="8" w:space="0" w:color="000000"/>
              <w:right w:val="single" w:sz="8" w:space="0" w:color="000000"/>
            </w:tcBorders>
            <w:vAlign w:val="center"/>
            <w:hideMark/>
          </w:tcPr>
          <w:p w14:paraId="0A84EF98" w14:textId="77777777" w:rsidR="00765538" w:rsidRPr="00E03578" w:rsidRDefault="00765538" w:rsidP="00334138">
            <w:pPr>
              <w:spacing w:before="60" w:after="0" w:line="276" w:lineRule="auto"/>
              <w:rPr>
                <w:rFonts w:asciiTheme="minorHAnsi" w:hAnsiTheme="minorHAnsi" w:cstheme="minorHAnsi"/>
                <w:sz w:val="16"/>
                <w:szCs w:val="16"/>
              </w:rPr>
            </w:pPr>
          </w:p>
        </w:tc>
        <w:tc>
          <w:tcPr>
            <w:tcW w:w="1320" w:type="dxa"/>
            <w:vMerge/>
            <w:tcBorders>
              <w:top w:val="single" w:sz="8" w:space="0" w:color="000000"/>
              <w:left w:val="single" w:sz="8" w:space="0" w:color="000000"/>
              <w:bottom w:val="single" w:sz="8" w:space="0" w:color="000000"/>
              <w:right w:val="single" w:sz="8" w:space="0" w:color="000000"/>
            </w:tcBorders>
            <w:vAlign w:val="center"/>
            <w:hideMark/>
          </w:tcPr>
          <w:p w14:paraId="28E843E1" w14:textId="77777777" w:rsidR="00765538" w:rsidRPr="00E03578" w:rsidRDefault="00765538" w:rsidP="00334138">
            <w:pPr>
              <w:spacing w:before="60" w:after="0" w:line="276" w:lineRule="auto"/>
              <w:rPr>
                <w:rFonts w:asciiTheme="minorHAnsi" w:hAnsiTheme="minorHAnsi" w:cstheme="minorHAnsi"/>
                <w:sz w:val="16"/>
                <w:szCs w:val="16"/>
              </w:rPr>
            </w:pP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7180E846"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Top-1</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795BC7F4"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Top-2</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112C5AA"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Top-4</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5835E57F"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Top-6</w:t>
            </w:r>
          </w:p>
        </w:tc>
        <w:tc>
          <w:tcPr>
            <w:tcW w:w="62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6B211B4"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Top-8</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185DF4B2"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lang w:val="en-GB"/>
              </w:rPr>
              <w:t>Top-1</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6780FD05"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Top-2</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A779709"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Top-4</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38EA1587"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Top-6</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748AD0B" w14:textId="77777777" w:rsidR="00765538" w:rsidRPr="00E03578" w:rsidRDefault="00765538" w:rsidP="00334138">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Top-8</w:t>
            </w:r>
          </w:p>
        </w:tc>
      </w:tr>
      <w:tr w:rsidR="00D124DD" w:rsidRPr="00E03578" w14:paraId="002A0592" w14:textId="77777777" w:rsidTr="00CD57E0">
        <w:trPr>
          <w:trHeight w:val="291"/>
          <w:jc w:val="center"/>
        </w:trPr>
        <w:tc>
          <w:tcPr>
            <w:tcW w:w="830" w:type="dxa"/>
            <w:vMerge w:val="restart"/>
            <w:tcBorders>
              <w:top w:val="single" w:sz="8" w:space="0" w:color="000000"/>
              <w:left w:val="single" w:sz="8" w:space="0" w:color="000000"/>
              <w:right w:val="single" w:sz="8" w:space="0" w:color="000000"/>
            </w:tcBorders>
            <w:shd w:val="clear" w:color="auto" w:fill="CCE4F6"/>
            <w:tcMar>
              <w:top w:w="72" w:type="dxa"/>
              <w:left w:w="144" w:type="dxa"/>
              <w:bottom w:w="72" w:type="dxa"/>
              <w:right w:w="144" w:type="dxa"/>
            </w:tcMar>
            <w:vAlign w:val="center"/>
            <w:hideMark/>
          </w:tcPr>
          <w:p w14:paraId="055C663A" w14:textId="26F7D397" w:rsidR="00D124DD" w:rsidRPr="00E03578" w:rsidRDefault="00D124DD" w:rsidP="00D124DD">
            <w:pPr>
              <w:spacing w:before="60" w:after="0" w:line="276" w:lineRule="auto"/>
              <w:jc w:val="center"/>
              <w:rPr>
                <w:rFonts w:asciiTheme="minorHAnsi" w:hAnsiTheme="minorHAnsi" w:cstheme="minorHAnsi"/>
                <w:sz w:val="16"/>
                <w:szCs w:val="16"/>
              </w:rPr>
            </w:pPr>
            <w:r w:rsidRPr="00E03578">
              <w:rPr>
                <w:rFonts w:asciiTheme="minorHAnsi" w:hAnsiTheme="minorHAnsi" w:cstheme="minorHAnsi"/>
                <w:b/>
                <w:bCs/>
                <w:sz w:val="16"/>
                <w:szCs w:val="16"/>
              </w:rPr>
              <w:t>Pattern</w:t>
            </w:r>
            <w:r>
              <w:rPr>
                <w:rFonts w:asciiTheme="minorHAnsi" w:hAnsiTheme="minorHAnsi" w:cstheme="minorHAnsi"/>
                <w:b/>
                <w:bCs/>
                <w:sz w:val="16"/>
                <w:szCs w:val="16"/>
              </w:rPr>
              <w:t xml:space="preserve"> Set B1</w:t>
            </w:r>
          </w:p>
        </w:tc>
        <w:tc>
          <w:tcPr>
            <w:tcW w:w="132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tcPr>
          <w:p w14:paraId="7952D24F" w14:textId="77777777" w:rsidR="00D124DD" w:rsidRDefault="00D124DD" w:rsidP="00D124DD">
            <w:pPr>
              <w:spacing w:before="60" w:after="0" w:line="276" w:lineRule="auto"/>
              <w:jc w:val="center"/>
              <w:rPr>
                <w:rFonts w:asciiTheme="minorHAnsi" w:hAnsiTheme="minorHAnsi" w:cstheme="minorHAnsi"/>
                <w:b/>
                <w:bCs/>
                <w:kern w:val="24"/>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B1</w:t>
            </w:r>
          </w:p>
          <w:p w14:paraId="44CA6116" w14:textId="62E78DF4" w:rsidR="00D124DD" w:rsidRPr="00E03578" w:rsidRDefault="00D124DD" w:rsidP="00D124DD">
            <w:pPr>
              <w:spacing w:before="60" w:after="0" w:line="276" w:lineRule="auto"/>
              <w:jc w:val="center"/>
              <w:rPr>
                <w:rFonts w:asciiTheme="minorHAnsi" w:hAnsiTheme="minorHAnsi" w:cstheme="minorHAnsi"/>
                <w:sz w:val="16"/>
                <w:szCs w:val="16"/>
              </w:rPr>
            </w:pPr>
            <w:r>
              <w:rPr>
                <w:rFonts w:asciiTheme="minorHAnsi" w:hAnsiTheme="minorHAnsi" w:cstheme="minorHAnsi"/>
                <w:b/>
                <w:bCs/>
                <w:kern w:val="24"/>
                <w:sz w:val="16"/>
                <w:szCs w:val="16"/>
              </w:rPr>
              <w:t>(Baseline)</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22FB74AB" w14:textId="08BC700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0.4748</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23B77846" w14:textId="2B54BEA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0.6620</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08DD917" w14:textId="77A8768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0.8102</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6CCE2204" w14:textId="5070294D"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0.8744</w:t>
            </w:r>
          </w:p>
        </w:tc>
        <w:tc>
          <w:tcPr>
            <w:tcW w:w="62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3AFBEB6A" w14:textId="2128AD0D"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0.9099</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6D831400" w14:textId="44E39D73"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5.23</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8A343AD" w14:textId="32E04D47"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1.93</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0A683179" w14:textId="68BEA9BC"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1.03</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A3E9877" w14:textId="2A5D0C78"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0.45</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2E6BFF33" w14:textId="71C24207"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0.26</w:t>
            </w:r>
          </w:p>
        </w:tc>
      </w:tr>
      <w:tr w:rsidR="00D124DD" w:rsidRPr="00E03578" w14:paraId="33E0AFDF" w14:textId="77777777" w:rsidTr="00CD57E0">
        <w:trPr>
          <w:trHeight w:val="291"/>
          <w:jc w:val="center"/>
        </w:trPr>
        <w:tc>
          <w:tcPr>
            <w:tcW w:w="830" w:type="dxa"/>
            <w:vMerge/>
            <w:tcBorders>
              <w:left w:val="single" w:sz="8" w:space="0" w:color="000000"/>
              <w:right w:val="single" w:sz="8" w:space="0" w:color="000000"/>
            </w:tcBorders>
            <w:vAlign w:val="center"/>
            <w:hideMark/>
          </w:tcPr>
          <w:p w14:paraId="672474CC"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tcPr>
          <w:p w14:paraId="7CA1B03E" w14:textId="34D37A3F" w:rsidR="00D124DD" w:rsidRPr="00E03578"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B2</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61F32598" w14:textId="7E6B6938"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0.0684</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7F627C9" w14:textId="02018F6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0.1118</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961359E" w14:textId="169FCC5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0.1718</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152C1F2" w14:textId="666E84B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0.2154</w:t>
            </w:r>
          </w:p>
        </w:tc>
        <w:tc>
          <w:tcPr>
            <w:tcW w:w="62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EE728B2" w14:textId="03A311D0"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0.2499</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5110EF5" w14:textId="6B5D056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5.16</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A777BC2" w14:textId="6EAD6450"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15.54</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64D3A880" w14:textId="2A38377D"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13.05</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26F42D57" w14:textId="52CDF70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10.61</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07C193B" w14:textId="03B60D9C"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9.21</w:t>
            </w:r>
          </w:p>
        </w:tc>
      </w:tr>
      <w:tr w:rsidR="00D124DD" w:rsidRPr="00E03578" w14:paraId="208BD6B0" w14:textId="77777777" w:rsidTr="00CD57E0">
        <w:trPr>
          <w:trHeight w:val="291"/>
          <w:jc w:val="center"/>
        </w:trPr>
        <w:tc>
          <w:tcPr>
            <w:tcW w:w="830" w:type="dxa"/>
            <w:vMerge/>
            <w:tcBorders>
              <w:left w:val="single" w:sz="8" w:space="0" w:color="000000"/>
              <w:right w:val="single" w:sz="8" w:space="0" w:color="000000"/>
            </w:tcBorders>
            <w:vAlign w:val="center"/>
            <w:hideMark/>
          </w:tcPr>
          <w:p w14:paraId="4DC7C3C5"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tcPr>
          <w:p w14:paraId="03AE4608" w14:textId="30058FC4" w:rsidR="00D124DD" w:rsidRPr="00E03578"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B3</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FC15A73" w14:textId="56CE9B0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0.0096</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7B7DACC" w14:textId="7C173F7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0.0183</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7351A8F6" w14:textId="7C6AF96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0.036</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1ECBD1F1" w14:textId="44ECD6A0"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0.0512</w:t>
            </w:r>
          </w:p>
        </w:tc>
        <w:tc>
          <w:tcPr>
            <w:tcW w:w="62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0C41C5AC" w14:textId="0F86318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0.0624</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2491706" w14:textId="39A765B4"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5.23</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9051C37" w14:textId="1343E69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20.59</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34185E6C" w14:textId="413757A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17.84</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25EB130D" w14:textId="21A2CEA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15.18</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646ADF1" w14:textId="6CBA7DE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13.65</w:t>
            </w:r>
          </w:p>
        </w:tc>
      </w:tr>
      <w:tr w:rsidR="00D124DD" w:rsidRPr="00E03578" w14:paraId="17CCE392" w14:textId="77777777" w:rsidTr="00CD57E0">
        <w:trPr>
          <w:trHeight w:val="291"/>
          <w:jc w:val="center"/>
        </w:trPr>
        <w:tc>
          <w:tcPr>
            <w:tcW w:w="830" w:type="dxa"/>
            <w:vMerge/>
            <w:tcBorders>
              <w:left w:val="single" w:sz="8" w:space="0" w:color="000000"/>
              <w:right w:val="single" w:sz="8" w:space="0" w:color="000000"/>
            </w:tcBorders>
            <w:vAlign w:val="center"/>
            <w:hideMark/>
          </w:tcPr>
          <w:p w14:paraId="2FB7D323"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tcPr>
          <w:p w14:paraId="3A2BBE35" w14:textId="6069139D" w:rsidR="00D124DD" w:rsidRPr="00E03578"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B4</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B2CBE96" w14:textId="03274522"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0.0424</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E985756" w14:textId="0577BA9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0.0850</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755B45B9" w14:textId="559EAE86"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0.1496</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98EAEFC" w14:textId="0F20E9D5"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0.1961</w:t>
            </w:r>
          </w:p>
        </w:tc>
        <w:tc>
          <w:tcPr>
            <w:tcW w:w="62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1DBDF3B" w14:textId="1D84FC4D"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0.2329</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6B0F7A33" w14:textId="6F86635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5.24</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BCFF755" w14:textId="22E90CBB"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15.71</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4504B94" w14:textId="7181744D"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11.89</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7701C20" w14:textId="5490E85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8.91</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2F3A34F" w14:textId="6D894AD0"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7.47</w:t>
            </w:r>
          </w:p>
        </w:tc>
      </w:tr>
      <w:tr w:rsidR="00D124DD" w:rsidRPr="00E03578" w14:paraId="77546AB3" w14:textId="77777777" w:rsidTr="00CD57E0">
        <w:trPr>
          <w:trHeight w:val="291"/>
          <w:jc w:val="center"/>
        </w:trPr>
        <w:tc>
          <w:tcPr>
            <w:tcW w:w="830" w:type="dxa"/>
            <w:vMerge/>
            <w:tcBorders>
              <w:left w:val="single" w:sz="8" w:space="0" w:color="000000"/>
              <w:right w:val="single" w:sz="8" w:space="0" w:color="000000"/>
            </w:tcBorders>
            <w:vAlign w:val="center"/>
            <w:hideMark/>
          </w:tcPr>
          <w:p w14:paraId="2A4311A9"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tcPr>
          <w:p w14:paraId="6A094E05" w14:textId="3A225DD4" w:rsidR="00D124DD" w:rsidRPr="00E03578"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B5</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0202F68E" w14:textId="167E7DF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0.0115</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6B945CE" w14:textId="5B805EB6"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0.0204</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CB7CDB9" w14:textId="3029502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0.0405</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25C138A" w14:textId="462B927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0.0544</w:t>
            </w:r>
          </w:p>
        </w:tc>
        <w:tc>
          <w:tcPr>
            <w:tcW w:w="62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61666D19" w14:textId="40A289C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0.0662</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31743B5D" w14:textId="554A59D2"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5.23</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3162C1C" w14:textId="4F7259E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20.12</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14A71966" w14:textId="47FA059B"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17.56</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69860EC2" w14:textId="23F70D9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14.69</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6F104DD" w14:textId="6C3D9E0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13.33</w:t>
            </w:r>
          </w:p>
        </w:tc>
      </w:tr>
      <w:tr w:rsidR="00D124DD" w:rsidRPr="00E03578" w14:paraId="1147B9E2" w14:textId="77777777" w:rsidTr="00CD57E0">
        <w:trPr>
          <w:trHeight w:val="291"/>
          <w:jc w:val="center"/>
        </w:trPr>
        <w:tc>
          <w:tcPr>
            <w:tcW w:w="830" w:type="dxa"/>
            <w:vMerge/>
            <w:tcBorders>
              <w:left w:val="single" w:sz="8" w:space="0" w:color="000000"/>
              <w:right w:val="single" w:sz="8" w:space="0" w:color="000000"/>
            </w:tcBorders>
            <w:vAlign w:val="center"/>
            <w:hideMark/>
          </w:tcPr>
          <w:p w14:paraId="7C8E3BC0"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tcPr>
          <w:p w14:paraId="77973626" w14:textId="53766827" w:rsidR="00D124DD" w:rsidRPr="00E03578"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B6</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7F054451" w14:textId="3B5E4D6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0.3923</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81AC2A7" w14:textId="60F81254"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0.5532</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5AA3173" w14:textId="752FAB5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0.6861</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6D37C5C4" w14:textId="400D0473"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0.7485</w:t>
            </w:r>
          </w:p>
        </w:tc>
        <w:tc>
          <w:tcPr>
            <w:tcW w:w="62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FAAEADD" w14:textId="4B79854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0.7849</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2B00E11A" w14:textId="4F80D793"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5.22</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BC85A7E" w14:textId="19563953"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4.46</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0446885" w14:textId="45E6A02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3.23</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B6A7A80" w14:textId="1B6910A5"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2.30</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EEA6594" w14:textId="10C8AEA7"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1.89</w:t>
            </w:r>
          </w:p>
        </w:tc>
      </w:tr>
      <w:tr w:rsidR="00D124DD" w:rsidRPr="00E03578" w14:paraId="59ED9ED0" w14:textId="77777777" w:rsidTr="00561F11">
        <w:trPr>
          <w:trHeight w:val="291"/>
          <w:jc w:val="center"/>
        </w:trPr>
        <w:tc>
          <w:tcPr>
            <w:tcW w:w="830" w:type="dxa"/>
            <w:vMerge/>
            <w:tcBorders>
              <w:left w:val="single" w:sz="8" w:space="0" w:color="000000"/>
              <w:right w:val="single" w:sz="8" w:space="0" w:color="000000"/>
            </w:tcBorders>
            <w:vAlign w:val="center"/>
          </w:tcPr>
          <w:p w14:paraId="233E5A4B"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tcPr>
          <w:p w14:paraId="2A1ABCE0" w14:textId="00868DB8" w:rsidR="00D124DD" w:rsidRPr="00357BA3"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B7</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ECC97BE" w14:textId="39B7299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0.3859</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69E640F8" w14:textId="0ABD29AC"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0.5405</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15747FB" w14:textId="5B30D1E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0.6692</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C713283" w14:textId="4A0CCB45"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0.73</w:t>
            </w:r>
          </w:p>
        </w:tc>
        <w:tc>
          <w:tcPr>
            <w:tcW w:w="62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2DABACA0" w14:textId="711ECC80"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0.7665</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2E0A3238" w14:textId="7AC217D0"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5.22</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8355BBE" w14:textId="5CC65818"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4.98</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120D7A38" w14:textId="4F5BFCE4"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3.70</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2A1662EE" w14:textId="33CCAE23"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2.65</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37DDFADC" w14:textId="387B45C3"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2.18</w:t>
            </w:r>
          </w:p>
        </w:tc>
      </w:tr>
      <w:tr w:rsidR="00D124DD" w:rsidRPr="00E03578" w14:paraId="05703D7E" w14:textId="77777777" w:rsidTr="00CD57E0">
        <w:trPr>
          <w:trHeight w:val="291"/>
          <w:jc w:val="center"/>
        </w:trPr>
        <w:tc>
          <w:tcPr>
            <w:tcW w:w="830" w:type="dxa"/>
            <w:vMerge/>
            <w:tcBorders>
              <w:left w:val="single" w:sz="8" w:space="0" w:color="000000"/>
              <w:right w:val="single" w:sz="8" w:space="0" w:color="000000"/>
            </w:tcBorders>
            <w:vAlign w:val="center"/>
          </w:tcPr>
          <w:p w14:paraId="55BAA970"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tcPr>
          <w:p w14:paraId="75030EF1" w14:textId="44F76E63" w:rsidR="00D124DD" w:rsidRPr="00357BA3"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B8</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1612AEA" w14:textId="0BFE3119"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0.3896</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7B8141F" w14:textId="028A3C7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0.5489</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BE8BD2E" w14:textId="737A88D7"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0.6801</w:t>
            </w:r>
          </w:p>
        </w:tc>
        <w:tc>
          <w:tcPr>
            <w:tcW w:w="627"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AAE7856" w14:textId="4819A78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0.7411</w:t>
            </w:r>
          </w:p>
        </w:tc>
        <w:tc>
          <w:tcPr>
            <w:tcW w:w="62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24B40ED" w14:textId="14667CD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0.7770</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2C069B17" w14:textId="33F8584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5.24</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47896C7" w14:textId="69294A97"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4.62</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713D0677" w14:textId="034A0FC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3.38</w:t>
            </w:r>
          </w:p>
        </w:tc>
        <w:tc>
          <w:tcPr>
            <w:tcW w:w="66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D2DE995" w14:textId="1BF7E6CE"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2.42</w:t>
            </w:r>
          </w:p>
        </w:tc>
        <w:tc>
          <w:tcPr>
            <w:tcW w:w="670"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7566D7C3" w14:textId="0926AAE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2.01</w:t>
            </w:r>
          </w:p>
        </w:tc>
      </w:tr>
      <w:tr w:rsidR="00D124DD" w:rsidRPr="00E03578" w14:paraId="3F81A22A" w14:textId="77777777" w:rsidTr="00561F11">
        <w:trPr>
          <w:trHeight w:val="291"/>
          <w:jc w:val="center"/>
        </w:trPr>
        <w:tc>
          <w:tcPr>
            <w:tcW w:w="830" w:type="dxa"/>
            <w:vMerge/>
            <w:tcBorders>
              <w:left w:val="single" w:sz="8" w:space="0" w:color="000000"/>
              <w:bottom w:val="single" w:sz="8" w:space="0" w:color="000000"/>
              <w:right w:val="single" w:sz="8" w:space="0" w:color="000000"/>
            </w:tcBorders>
            <w:vAlign w:val="center"/>
          </w:tcPr>
          <w:p w14:paraId="453D44A7" w14:textId="77777777" w:rsidR="00D124DD" w:rsidRPr="00E03578" w:rsidRDefault="00D124DD" w:rsidP="00D124DD">
            <w:pPr>
              <w:spacing w:before="60" w:after="0" w:line="276" w:lineRule="auto"/>
              <w:rPr>
                <w:rFonts w:asciiTheme="minorHAnsi" w:hAnsiTheme="minorHAnsi" w:cstheme="minorHAnsi"/>
                <w:sz w:val="16"/>
                <w:szCs w:val="16"/>
              </w:rPr>
            </w:pPr>
          </w:p>
        </w:tc>
        <w:tc>
          <w:tcPr>
            <w:tcW w:w="132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tcPr>
          <w:p w14:paraId="5A7F9DB9" w14:textId="63529BB0" w:rsidR="00D124DD" w:rsidRPr="00357BA3" w:rsidRDefault="00D124DD" w:rsidP="00D124DD">
            <w:pPr>
              <w:spacing w:before="60" w:after="0" w:line="276" w:lineRule="auto"/>
              <w:jc w:val="center"/>
              <w:rPr>
                <w:rFonts w:asciiTheme="minorHAnsi" w:hAnsiTheme="minorHAnsi" w:cstheme="minorHAnsi"/>
                <w:sz w:val="16"/>
                <w:szCs w:val="16"/>
              </w:rPr>
            </w:pPr>
            <w:r w:rsidRPr="00357BA3">
              <w:rPr>
                <w:rFonts w:asciiTheme="minorHAnsi" w:hAnsiTheme="minorHAnsi" w:cstheme="minorHAnsi"/>
                <w:b/>
                <w:bCs/>
                <w:kern w:val="24"/>
                <w:sz w:val="16"/>
                <w:szCs w:val="16"/>
              </w:rPr>
              <w:t>Pattern</w:t>
            </w:r>
            <w:r>
              <w:rPr>
                <w:rFonts w:asciiTheme="minorHAnsi" w:hAnsiTheme="minorHAnsi" w:cstheme="minorHAnsi"/>
                <w:b/>
                <w:bCs/>
                <w:kern w:val="24"/>
                <w:sz w:val="16"/>
                <w:szCs w:val="16"/>
              </w:rPr>
              <w:t xml:space="preserve"> Set B9</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6CD2A0FD" w14:textId="24C52555"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0.3901</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6777017E" w14:textId="41410427"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0.5474</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5B813B14" w14:textId="6D979FAA"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0.6773</w:t>
            </w:r>
          </w:p>
        </w:tc>
        <w:tc>
          <w:tcPr>
            <w:tcW w:w="627"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07C45539" w14:textId="4B8ABB5F"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0.7374</w:t>
            </w:r>
          </w:p>
        </w:tc>
        <w:tc>
          <w:tcPr>
            <w:tcW w:w="62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12060EDA" w14:textId="3C6A45C3"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0.7727</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0D747BF1" w14:textId="15DEAE82"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5.23</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48C38F9D" w14:textId="2399C0CD"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4.76</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11694351" w14:textId="2736229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3.52</w:t>
            </w:r>
          </w:p>
        </w:tc>
        <w:tc>
          <w:tcPr>
            <w:tcW w:w="669"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0E4846A2" w14:textId="326387C1"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2.53</w:t>
            </w:r>
          </w:p>
        </w:tc>
        <w:tc>
          <w:tcPr>
            <w:tcW w:w="670"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tcPr>
          <w:p w14:paraId="05CA5DEB" w14:textId="6E2D0C2D" w:rsidR="00D124DD" w:rsidRPr="00D124DD" w:rsidRDefault="00D124DD" w:rsidP="00D124DD">
            <w:pPr>
              <w:spacing w:before="60" w:after="0" w:line="276" w:lineRule="auto"/>
              <w:jc w:val="center"/>
              <w:rPr>
                <w:rFonts w:asciiTheme="minorHAnsi" w:hAnsiTheme="minorHAnsi" w:cstheme="minorHAnsi"/>
                <w:sz w:val="16"/>
                <w:szCs w:val="16"/>
              </w:rPr>
            </w:pPr>
            <w:r w:rsidRPr="00D124DD">
              <w:rPr>
                <w:rFonts w:asciiTheme="minorHAnsi" w:hAnsiTheme="minorHAnsi" w:cstheme="minorHAnsi"/>
                <w:kern w:val="24"/>
                <w:sz w:val="16"/>
                <w:szCs w:val="16"/>
              </w:rPr>
              <w:t>2.11</w:t>
            </w:r>
          </w:p>
        </w:tc>
      </w:tr>
    </w:tbl>
    <w:p w14:paraId="1EED63BF" w14:textId="77777777" w:rsidR="000B094F" w:rsidRDefault="000B094F" w:rsidP="00DE2E2C">
      <w:pPr>
        <w:spacing w:line="276" w:lineRule="auto"/>
      </w:pPr>
    </w:p>
    <w:p w14:paraId="246FA0E9" w14:textId="3E52FB02" w:rsidR="007B21D8" w:rsidRDefault="00561F11" w:rsidP="00CE3434">
      <w:pPr>
        <w:rPr>
          <w:lang w:eastAsia="x-none"/>
        </w:rPr>
      </w:pPr>
      <w:r>
        <w:rPr>
          <w:lang w:eastAsia="x-none"/>
        </w:rPr>
        <w:t>In the case that Set B contains variable beam patterns, f</w:t>
      </w:r>
      <w:r w:rsidR="007B21D8">
        <w:rPr>
          <w:lang w:eastAsia="x-none"/>
        </w:rPr>
        <w:t xml:space="preserve">rom the results above, we can observe that prediction performance degrades when the input beam pattern(s) are different than the patterns in the pattern set used in the training phase. We also observed when beam pattern changes in every input, the performance degradation is more significant compared to only ~20% of the input beam pattern changes. Note that this is observed when we only changed one of the beam patterns (out of 5 pre-configured patterns in Set B, which is ~20%).  </w:t>
      </w:r>
    </w:p>
    <w:p w14:paraId="745DAEB3" w14:textId="3C97E0E1" w:rsidR="000C53C0" w:rsidRPr="007B21D8" w:rsidRDefault="000C53C0" w:rsidP="00CE3434">
      <w:pPr>
        <w:rPr>
          <w:lang w:eastAsia="x-none"/>
        </w:rPr>
      </w:pPr>
      <w:r>
        <w:rPr>
          <w:lang w:eastAsia="x-none"/>
        </w:rPr>
        <w:t xml:space="preserve">When comparing the results of using fixed Set B vs. using variable Set B in model training phase, </w:t>
      </w:r>
      <w:r w:rsidR="003E70E0">
        <w:rPr>
          <w:lang w:eastAsia="x-none"/>
        </w:rPr>
        <w:t xml:space="preserve">more study is needed </w:t>
      </w:r>
      <w:r>
        <w:rPr>
          <w:lang w:eastAsia="x-none"/>
        </w:rPr>
        <w:t xml:space="preserve">to draw conclusion whether there is significant performance difference in the inference phase when different beam patterns are used as input </w:t>
      </w:r>
      <w:r w:rsidR="003E70E0">
        <w:rPr>
          <w:lang w:eastAsia="x-none"/>
        </w:rPr>
        <w:t xml:space="preserve">(e.g., </w:t>
      </w:r>
      <w:r>
        <w:rPr>
          <w:lang w:eastAsia="x-none"/>
        </w:rPr>
        <w:t>the performance may also depend on the relative position of the changes</w:t>
      </w:r>
      <w:r w:rsidR="003E70E0">
        <w:rPr>
          <w:lang w:eastAsia="x-none"/>
        </w:rPr>
        <w:t>)</w:t>
      </w:r>
      <w:r>
        <w:rPr>
          <w:lang w:eastAsia="x-none"/>
        </w:rPr>
        <w:t xml:space="preserve">.   </w:t>
      </w:r>
    </w:p>
    <w:p w14:paraId="67173BC8" w14:textId="0B356A99" w:rsidR="00CE3434" w:rsidRDefault="00CE3434" w:rsidP="000F6083">
      <w:pPr>
        <w:spacing w:before="240"/>
      </w:pPr>
      <w:r>
        <w:rPr>
          <w:b/>
          <w:bCs/>
          <w:i/>
          <w:iCs/>
          <w:lang w:eastAsia="x-none"/>
        </w:rPr>
        <w:t>Observation</w:t>
      </w:r>
      <w:r w:rsidRPr="003E02EC">
        <w:rPr>
          <w:b/>
          <w:bCs/>
          <w:i/>
          <w:iCs/>
          <w:lang w:eastAsia="x-none"/>
        </w:rPr>
        <w:t xml:space="preserve"> </w:t>
      </w:r>
      <w:r w:rsidR="00BC6A86">
        <w:rPr>
          <w:b/>
          <w:bCs/>
          <w:i/>
          <w:iCs/>
          <w:lang w:eastAsia="x-none"/>
        </w:rPr>
        <w:t>3</w:t>
      </w:r>
      <w:r w:rsidRPr="003E02EC">
        <w:rPr>
          <w:b/>
          <w:bCs/>
          <w:i/>
          <w:iCs/>
          <w:lang w:eastAsia="x-none"/>
        </w:rPr>
        <w:t xml:space="preserve">: </w:t>
      </w:r>
      <w:r>
        <w:rPr>
          <w:b/>
          <w:bCs/>
          <w:i/>
          <w:iCs/>
          <w:lang w:eastAsia="x-none"/>
        </w:rPr>
        <w:t xml:space="preserve">In spatial-domain beam prediction using </w:t>
      </w:r>
      <w:r w:rsidR="00DC35EC">
        <w:rPr>
          <w:b/>
          <w:bCs/>
          <w:i/>
          <w:iCs/>
          <w:lang w:eastAsia="x-none"/>
        </w:rPr>
        <w:t>variable</w:t>
      </w:r>
      <w:r>
        <w:rPr>
          <w:b/>
          <w:bCs/>
          <w:i/>
          <w:iCs/>
          <w:lang w:eastAsia="x-none"/>
        </w:rPr>
        <w:t xml:space="preserve"> Set B beam pattern</w:t>
      </w:r>
      <w:r w:rsidR="00DC35EC">
        <w:rPr>
          <w:b/>
          <w:bCs/>
          <w:i/>
          <w:iCs/>
          <w:lang w:eastAsia="x-none"/>
        </w:rPr>
        <w:t>s</w:t>
      </w:r>
      <w:r>
        <w:rPr>
          <w:b/>
          <w:bCs/>
          <w:i/>
          <w:iCs/>
          <w:lang w:eastAsia="x-none"/>
        </w:rPr>
        <w:t xml:space="preserve"> in AI/ML model training phase, performance degrades significantly when Set B beam pattern</w:t>
      </w:r>
      <w:r w:rsidR="00DC35EC">
        <w:rPr>
          <w:b/>
          <w:bCs/>
          <w:i/>
          <w:iCs/>
          <w:lang w:eastAsia="x-none"/>
        </w:rPr>
        <w:t>s</w:t>
      </w:r>
      <w:r>
        <w:rPr>
          <w:b/>
          <w:bCs/>
          <w:i/>
          <w:iCs/>
          <w:lang w:eastAsia="x-none"/>
        </w:rPr>
        <w:t xml:space="preserve"> changes in model inference phase. </w:t>
      </w:r>
    </w:p>
    <w:p w14:paraId="203C88C9" w14:textId="138EA2D2" w:rsidR="00201EFA" w:rsidRPr="0035762E" w:rsidRDefault="00CE3434" w:rsidP="00CB6AE4">
      <w:pPr>
        <w:spacing w:after="240"/>
      </w:pPr>
      <w:r>
        <w:rPr>
          <w:b/>
          <w:bCs/>
          <w:i/>
          <w:iCs/>
          <w:lang w:eastAsia="x-none"/>
        </w:rPr>
        <w:t>Observation</w:t>
      </w:r>
      <w:r w:rsidRPr="003E02EC">
        <w:rPr>
          <w:b/>
          <w:bCs/>
          <w:i/>
          <w:iCs/>
          <w:lang w:eastAsia="x-none"/>
        </w:rPr>
        <w:t xml:space="preserve"> </w:t>
      </w:r>
      <w:r w:rsidR="00BC6A86">
        <w:rPr>
          <w:b/>
          <w:bCs/>
          <w:i/>
          <w:iCs/>
          <w:lang w:eastAsia="x-none"/>
        </w:rPr>
        <w:t>4</w:t>
      </w:r>
      <w:r w:rsidRPr="003E02EC">
        <w:rPr>
          <w:b/>
          <w:bCs/>
          <w:i/>
          <w:iCs/>
          <w:lang w:eastAsia="x-none"/>
        </w:rPr>
        <w:t xml:space="preserve">: </w:t>
      </w:r>
      <w:r>
        <w:rPr>
          <w:b/>
          <w:bCs/>
          <w:i/>
          <w:iCs/>
          <w:lang w:eastAsia="x-none"/>
        </w:rPr>
        <w:t>In spatial-domain beam prediction</w:t>
      </w:r>
      <w:r w:rsidR="000F6083">
        <w:rPr>
          <w:b/>
          <w:bCs/>
          <w:i/>
          <w:iCs/>
          <w:lang w:eastAsia="x-none"/>
        </w:rPr>
        <w:t xml:space="preserve"> using variable Set B beam patterns in AI/ML model training phase</w:t>
      </w:r>
      <w:r w:rsidR="004D7EF6">
        <w:rPr>
          <w:b/>
          <w:bCs/>
          <w:i/>
          <w:iCs/>
          <w:lang w:eastAsia="x-none"/>
        </w:rPr>
        <w:t xml:space="preserve">, when Set B pattern changes in model inference phase, less performance degradation is observed when </w:t>
      </w:r>
      <w:r w:rsidR="00742E7D">
        <w:rPr>
          <w:b/>
          <w:bCs/>
          <w:i/>
          <w:iCs/>
          <w:lang w:eastAsia="x-none"/>
        </w:rPr>
        <w:t>only a subset of the beam patterns used as input in the inference phase are different from the beam patterns used in the training phase compared to when all the beam patterns used as input in inference phase are different than the training phase</w:t>
      </w:r>
      <w:r>
        <w:rPr>
          <w:b/>
          <w:bCs/>
          <w:i/>
          <w:iCs/>
          <w:lang w:eastAsia="x-none"/>
        </w:rPr>
        <w:t xml:space="preserve">. </w:t>
      </w:r>
    </w:p>
    <w:p w14:paraId="6B118A32" w14:textId="77777777" w:rsidR="0035762E" w:rsidRDefault="0035762E" w:rsidP="00201EFA">
      <w:pPr>
        <w:rPr>
          <w:b/>
          <w:bCs/>
          <w:i/>
          <w:iCs/>
        </w:rPr>
      </w:pPr>
    </w:p>
    <w:p w14:paraId="2523DEBB" w14:textId="60E04216" w:rsidR="00515DBD" w:rsidRPr="00493C77" w:rsidRDefault="00515DBD" w:rsidP="00515DBD">
      <w:pPr>
        <w:pStyle w:val="Heading1"/>
      </w:pPr>
      <w:r w:rsidRPr="00493C77">
        <w:t>Conclusions</w:t>
      </w:r>
    </w:p>
    <w:p w14:paraId="43FB816A" w14:textId="438B69A3" w:rsidR="00A9618F" w:rsidRDefault="00515DBD" w:rsidP="00B51DDD">
      <w:pPr>
        <w:spacing w:after="180" w:line="276" w:lineRule="auto"/>
      </w:pPr>
      <w:r w:rsidRPr="0064769F">
        <w:t xml:space="preserve">In this </w:t>
      </w:r>
      <w:r>
        <w:t xml:space="preserve">contribution, we </w:t>
      </w:r>
      <w:r w:rsidR="008352A6">
        <w:t>discussed</w:t>
      </w:r>
      <w:r>
        <w:t xml:space="preserve"> our </w:t>
      </w:r>
      <w:r w:rsidR="008352A6">
        <w:t>study on evaluation results of AI/ML-based spatial beam prediction on both performance and AI/ML model complexity;</w:t>
      </w:r>
      <w:r w:rsidR="00A9618F">
        <w:t xml:space="preserve"> our observations and proposals are as follows.</w:t>
      </w:r>
    </w:p>
    <w:p w14:paraId="4D2A16EE" w14:textId="77777777" w:rsidR="007E6963" w:rsidRDefault="007E6963" w:rsidP="00605BE0">
      <w:pPr>
        <w:rPr>
          <w:b/>
          <w:bCs/>
          <w:i/>
          <w:iCs/>
          <w:lang w:eastAsia="x-none"/>
        </w:rPr>
      </w:pPr>
      <w:bookmarkStart w:id="4" w:name="_Ref124589665"/>
      <w:bookmarkStart w:id="5" w:name="_Ref71620620"/>
      <w:bookmarkStart w:id="6" w:name="_Ref124671424"/>
      <w:r w:rsidRPr="00A66510">
        <w:rPr>
          <w:b/>
          <w:bCs/>
          <w:i/>
          <w:iCs/>
          <w:lang w:eastAsia="x-none"/>
        </w:rPr>
        <w:t xml:space="preserve">Proposal 1: </w:t>
      </w:r>
      <w:r>
        <w:rPr>
          <w:b/>
          <w:bCs/>
          <w:i/>
          <w:iCs/>
          <w:lang w:eastAsia="x-none"/>
        </w:rPr>
        <w:t>Adopt Case 2A as a separate evaluation option for model generalization as follows:</w:t>
      </w:r>
    </w:p>
    <w:p w14:paraId="62BE999A" w14:textId="77777777" w:rsidR="007E6963" w:rsidRDefault="007E6963" w:rsidP="00605BE0">
      <w:pPr>
        <w:rPr>
          <w:b/>
          <w:bCs/>
          <w:i/>
          <w:iCs/>
          <w:lang w:eastAsia="zh-CN"/>
        </w:rPr>
      </w:pPr>
      <w:r w:rsidRPr="004B6FA4">
        <w:rPr>
          <w:b/>
          <w:bCs/>
          <w:i/>
          <w:iCs/>
          <w:lang w:eastAsia="zh-CN"/>
        </w:rPr>
        <w:t xml:space="preserve">For the evaluation of the potential performance benefits of model fine-tuning of </w:t>
      </w:r>
      <w:r>
        <w:rPr>
          <w:b/>
          <w:bCs/>
          <w:i/>
          <w:iCs/>
          <w:lang w:eastAsia="zh-CN"/>
        </w:rPr>
        <w:t>beam management use case,</w:t>
      </w:r>
      <w:r w:rsidRPr="004B6FA4">
        <w:rPr>
          <w:b/>
          <w:bCs/>
          <w:i/>
          <w:iCs/>
          <w:lang w:eastAsia="zh-CN"/>
        </w:rPr>
        <w:t xml:space="preserve"> which is optionally considered by companies, the following case is taken</w:t>
      </w:r>
      <w:r>
        <w:rPr>
          <w:b/>
          <w:bCs/>
          <w:i/>
          <w:iCs/>
          <w:lang w:eastAsia="zh-CN"/>
        </w:rPr>
        <w:t>:</w:t>
      </w:r>
    </w:p>
    <w:p w14:paraId="45178D6D" w14:textId="77777777" w:rsidR="007E6963" w:rsidRPr="004B6FA4" w:rsidRDefault="007E6963" w:rsidP="00605BE0">
      <w:pPr>
        <w:pStyle w:val="ListParagraph"/>
        <w:numPr>
          <w:ilvl w:val="0"/>
          <w:numId w:val="34"/>
        </w:numPr>
        <w:snapToGrid w:val="0"/>
        <w:spacing w:after="120" w:line="240" w:lineRule="auto"/>
        <w:ind w:left="440" w:hangingChars="200" w:hanging="440"/>
        <w:contextualSpacing w:val="0"/>
        <w:jc w:val="both"/>
        <w:rPr>
          <w:rFonts w:ascii="Times New Roman" w:hAnsi="Times New Roman"/>
          <w:b/>
          <w:bCs/>
          <w:i/>
          <w:iCs/>
          <w:lang w:eastAsia="zh-CN"/>
        </w:rPr>
      </w:pPr>
      <w:r w:rsidRPr="004B6FA4">
        <w:rPr>
          <w:rFonts w:ascii="Times New Roman" w:hAnsi="Times New Roman"/>
          <w:b/>
          <w:bCs/>
          <w:i/>
          <w:i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3995854" w14:textId="77777777" w:rsidR="007E6963" w:rsidRPr="004B6FA4" w:rsidRDefault="007E6963" w:rsidP="00605BE0">
      <w:pPr>
        <w:pStyle w:val="ListParagraph"/>
        <w:numPr>
          <w:ilvl w:val="0"/>
          <w:numId w:val="34"/>
        </w:numPr>
        <w:snapToGrid w:val="0"/>
        <w:spacing w:after="120" w:line="240" w:lineRule="auto"/>
        <w:ind w:left="440" w:hangingChars="200" w:hanging="440"/>
        <w:contextualSpacing w:val="0"/>
        <w:jc w:val="both"/>
        <w:rPr>
          <w:rFonts w:ascii="Times New Roman" w:hAnsi="Times New Roman"/>
          <w:b/>
          <w:bCs/>
          <w:i/>
          <w:iCs/>
          <w:lang w:eastAsia="zh-CN"/>
        </w:rPr>
      </w:pPr>
      <w:r w:rsidRPr="004B6FA4">
        <w:rPr>
          <w:rFonts w:ascii="Times New Roman" w:hAnsi="Times New Roman"/>
          <w:b/>
          <w:bCs/>
          <w:i/>
          <w:iCs/>
          <w:lang w:eastAsia="zh-CN"/>
        </w:rPr>
        <w:t>Company to report the fine-tuning dataset setting (e.g., size of dataset) and the improvement of performance</w:t>
      </w:r>
    </w:p>
    <w:p w14:paraId="37AC4448" w14:textId="1BFC873B" w:rsidR="0035042E" w:rsidRDefault="007E6963" w:rsidP="00605BE0">
      <w:pPr>
        <w:rPr>
          <w:b/>
          <w:bCs/>
          <w:i/>
          <w:iCs/>
          <w:lang w:eastAsia="zh-CN"/>
        </w:rPr>
      </w:pPr>
      <w:r w:rsidRPr="004B6FA4">
        <w:rPr>
          <w:b/>
          <w:bCs/>
          <w:i/>
          <w:iCs/>
          <w:lang w:eastAsia="zh-CN"/>
        </w:rPr>
        <w:t xml:space="preserve"> </w:t>
      </w:r>
      <w:r>
        <w:rPr>
          <w:b/>
          <w:bCs/>
          <w:i/>
          <w:iCs/>
          <w:lang w:eastAsia="zh-CN"/>
        </w:rPr>
        <w:t>Note: the above has been agreed during the discussion of CSI feedback enhancement use case.</w:t>
      </w:r>
    </w:p>
    <w:p w14:paraId="1851449E" w14:textId="77777777" w:rsidR="00DC5323" w:rsidRDefault="00F50744" w:rsidP="00DC5323">
      <w:pPr>
        <w:spacing w:before="180" w:line="276" w:lineRule="auto"/>
        <w:rPr>
          <w:b/>
          <w:bCs/>
          <w:i/>
          <w:iCs/>
        </w:rPr>
      </w:pPr>
      <w:r w:rsidRPr="00742BD4">
        <w:rPr>
          <w:b/>
          <w:bCs/>
          <w:i/>
          <w:iCs/>
          <w:lang w:eastAsia="x-none"/>
        </w:rPr>
        <w:t xml:space="preserve">Proposal </w:t>
      </w:r>
      <w:r>
        <w:rPr>
          <w:b/>
          <w:bCs/>
          <w:i/>
          <w:iCs/>
          <w:lang w:eastAsia="x-none"/>
        </w:rPr>
        <w:t>2</w:t>
      </w:r>
      <w:r w:rsidRPr="00742BD4">
        <w:rPr>
          <w:b/>
          <w:bCs/>
          <w:i/>
          <w:iCs/>
          <w:lang w:eastAsia="x-none"/>
        </w:rPr>
        <w:t xml:space="preserve">: </w:t>
      </w:r>
      <w:r>
        <w:rPr>
          <w:b/>
          <w:bCs/>
          <w:i/>
          <w:iCs/>
        </w:rPr>
        <w:t xml:space="preserve">For </w:t>
      </w:r>
      <w:r w:rsidRPr="00FD413A">
        <w:rPr>
          <w:b/>
          <w:bCs/>
          <w:i/>
          <w:iCs/>
          <w:u w:val="single"/>
        </w:rPr>
        <w:t>model generalization evaluation and result collection</w:t>
      </w:r>
      <w:r>
        <w:rPr>
          <w:b/>
          <w:bCs/>
          <w:i/>
          <w:iCs/>
        </w:rPr>
        <w:t>, reuse the attributes included in Table X as starting point (Table X was agreed as working assumption from RAN1#110bis-e [2]) while companies should report the attributes for training scenario/configuration and inference scenario/configuration separately.</w:t>
      </w:r>
    </w:p>
    <w:p w14:paraId="3E7EE147" w14:textId="266F565F" w:rsidR="00F50744" w:rsidRDefault="00F50744" w:rsidP="00DC5323">
      <w:pPr>
        <w:spacing w:before="180" w:line="276" w:lineRule="auto"/>
        <w:rPr>
          <w:b/>
          <w:bCs/>
          <w:i/>
          <w:iCs/>
        </w:rPr>
      </w:pPr>
      <w:r w:rsidRPr="00742BD4">
        <w:rPr>
          <w:b/>
          <w:bCs/>
          <w:i/>
          <w:iCs/>
          <w:lang w:eastAsia="x-none"/>
        </w:rPr>
        <w:t xml:space="preserve">Proposal </w:t>
      </w:r>
      <w:r>
        <w:rPr>
          <w:b/>
          <w:bCs/>
          <w:i/>
          <w:iCs/>
          <w:lang w:eastAsia="x-none"/>
        </w:rPr>
        <w:t>3</w:t>
      </w:r>
      <w:r w:rsidRPr="00742BD4">
        <w:rPr>
          <w:b/>
          <w:bCs/>
          <w:i/>
          <w:iCs/>
          <w:lang w:eastAsia="x-none"/>
        </w:rPr>
        <w:t xml:space="preserve">: </w:t>
      </w:r>
      <w:r>
        <w:rPr>
          <w:b/>
          <w:bCs/>
          <w:i/>
          <w:iCs/>
        </w:rPr>
        <w:t xml:space="preserve">For </w:t>
      </w:r>
      <w:r w:rsidRPr="00FD413A">
        <w:rPr>
          <w:b/>
          <w:bCs/>
          <w:i/>
          <w:iCs/>
          <w:u w:val="single"/>
        </w:rPr>
        <w:t>model generalization evaluation and result collection</w:t>
      </w:r>
      <w:r>
        <w:rPr>
          <w:b/>
          <w:bCs/>
          <w:i/>
          <w:iCs/>
        </w:rPr>
        <w:t xml:space="preserve">, further include the following attributes in the evaluation result report template in addition to those specified in Table X </w:t>
      </w:r>
      <w:r w:rsidRPr="00A96E0E">
        <w:rPr>
          <w:b/>
          <w:bCs/>
          <w:i/>
          <w:iCs/>
          <w:lang w:eastAsia="zh-CN"/>
        </w:rPr>
        <w:t>from RAN1#110bis-e</w:t>
      </w:r>
      <w:r>
        <w:rPr>
          <w:b/>
          <w:bCs/>
          <w:i/>
          <w:iCs/>
        </w:rPr>
        <w:t xml:space="preserve"> [2]:</w:t>
      </w:r>
    </w:p>
    <w:p w14:paraId="24952F78" w14:textId="77777777" w:rsidR="00F50744" w:rsidRPr="00C83089" w:rsidRDefault="00F50744" w:rsidP="00F50744">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t>Deployment scenarios in training and inference (e.g., U</w:t>
      </w:r>
      <w:r>
        <w:rPr>
          <w:rFonts w:ascii="Times New Roman" w:hAnsi="Times New Roman"/>
          <w:b/>
          <w:bCs/>
          <w:i/>
          <w:iCs/>
        </w:rPr>
        <w:t>M</w:t>
      </w:r>
      <w:r w:rsidRPr="00C83089">
        <w:rPr>
          <w:rFonts w:ascii="Times New Roman" w:hAnsi="Times New Roman"/>
          <w:b/>
          <w:bCs/>
          <w:i/>
          <w:iCs/>
        </w:rPr>
        <w:t>a, UMi, or others)</w:t>
      </w:r>
    </w:p>
    <w:p w14:paraId="0A4ADDCC" w14:textId="77777777" w:rsidR="00F50744" w:rsidRPr="00C83089" w:rsidRDefault="00F50744" w:rsidP="00F50744">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t xml:space="preserve">Outdoor/indoor UE distributions in training and inference (e.g., </w:t>
      </w:r>
      <w:r w:rsidRPr="00C83089">
        <w:rPr>
          <w:rFonts w:ascii="Times New Roman" w:eastAsia="SimSun" w:hAnsi="Times New Roman"/>
          <w:b/>
          <w:bCs/>
          <w:i/>
          <w:iCs/>
          <w:color w:val="000000"/>
          <w:szCs w:val="20"/>
          <w:lang w:val="en-US" w:eastAsia="zh-CN"/>
        </w:rPr>
        <w:t>80% indoor, 20% outdoor, or others)</w:t>
      </w:r>
    </w:p>
    <w:p w14:paraId="752B8E5B" w14:textId="77777777" w:rsidR="00F50744" w:rsidRPr="00C83089" w:rsidRDefault="00F50744" w:rsidP="00F50744">
      <w:pPr>
        <w:pStyle w:val="ListParagraph"/>
        <w:numPr>
          <w:ilvl w:val="0"/>
          <w:numId w:val="40"/>
        </w:numPr>
        <w:spacing w:line="276" w:lineRule="auto"/>
        <w:jc w:val="both"/>
        <w:rPr>
          <w:rFonts w:ascii="Times New Roman" w:hAnsi="Times New Roman"/>
          <w:b/>
          <w:bCs/>
          <w:i/>
          <w:iCs/>
        </w:rPr>
      </w:pPr>
      <w:r w:rsidRPr="00C83089">
        <w:rPr>
          <w:rFonts w:ascii="Times New Roman" w:eastAsia="SimSun" w:hAnsi="Times New Roman"/>
          <w:b/>
          <w:bCs/>
          <w:i/>
          <w:iCs/>
          <w:color w:val="000000"/>
          <w:szCs w:val="20"/>
          <w:lang w:val="en-US" w:eastAsia="zh-CN"/>
        </w:rPr>
        <w:t>UE mobilities in training and inference (e.g., 3 km/h indoor, 30 km/h outdoor, or others)</w:t>
      </w:r>
    </w:p>
    <w:p w14:paraId="2301428E" w14:textId="77777777" w:rsidR="00F50744" w:rsidRPr="00C83089" w:rsidRDefault="00F50744" w:rsidP="00F50744">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t>UE configurations in training and inference (e.g., antenna setup and port layouts, or others)</w:t>
      </w:r>
    </w:p>
    <w:p w14:paraId="0263010E" w14:textId="77777777" w:rsidR="00F50744" w:rsidRPr="00C83089" w:rsidRDefault="00F50744" w:rsidP="00F50744">
      <w:pPr>
        <w:pStyle w:val="ListParagraph"/>
        <w:numPr>
          <w:ilvl w:val="0"/>
          <w:numId w:val="40"/>
        </w:numPr>
        <w:spacing w:line="276" w:lineRule="auto"/>
        <w:jc w:val="both"/>
        <w:rPr>
          <w:rFonts w:ascii="Times New Roman" w:hAnsi="Times New Roman"/>
          <w:b/>
          <w:bCs/>
          <w:i/>
          <w:iCs/>
        </w:rPr>
      </w:pPr>
      <w:r w:rsidRPr="00C83089">
        <w:rPr>
          <w:rFonts w:ascii="Times New Roman" w:hAnsi="Times New Roman"/>
          <w:b/>
          <w:bCs/>
          <w:i/>
          <w:iCs/>
        </w:rPr>
        <w:t>gNB configurations in training and inference (e.g., antenna setup and port layouts, or others)</w:t>
      </w:r>
    </w:p>
    <w:p w14:paraId="2B2C23CB" w14:textId="77777777" w:rsidR="00F50744" w:rsidRDefault="00F50744" w:rsidP="00F50744">
      <w:pPr>
        <w:pStyle w:val="ListParagraph"/>
        <w:numPr>
          <w:ilvl w:val="0"/>
          <w:numId w:val="40"/>
        </w:numPr>
        <w:spacing w:line="276" w:lineRule="auto"/>
        <w:rPr>
          <w:rFonts w:ascii="Times New Roman" w:hAnsi="Times New Roman"/>
          <w:b/>
          <w:bCs/>
          <w:i/>
          <w:iCs/>
        </w:rPr>
      </w:pPr>
      <w:r w:rsidRPr="00C83089">
        <w:rPr>
          <w:rFonts w:ascii="Times New Roman" w:hAnsi="Times New Roman"/>
          <w:b/>
          <w:bCs/>
          <w:i/>
          <w:iCs/>
        </w:rPr>
        <w:t>Traffic model assumed in training and inference (e.g., full buffer, FTP mode 1, or others)</w:t>
      </w:r>
    </w:p>
    <w:p w14:paraId="5765F4F2" w14:textId="77777777" w:rsidR="00F50744" w:rsidRPr="00C83089" w:rsidRDefault="00F50744" w:rsidP="00F50744">
      <w:pPr>
        <w:spacing w:line="276" w:lineRule="auto"/>
        <w:rPr>
          <w:b/>
          <w:bCs/>
          <w:i/>
          <w:iCs/>
        </w:rPr>
      </w:pPr>
      <w:r>
        <w:rPr>
          <w:b/>
          <w:bCs/>
          <w:i/>
          <w:iCs/>
        </w:rPr>
        <w:t>Note: companies only need to populate the attributes that are relevant to their evaluations (not all the attributes).</w:t>
      </w:r>
    </w:p>
    <w:p w14:paraId="310B42AC" w14:textId="77777777" w:rsidR="00BC6A86" w:rsidRDefault="00BC6A86" w:rsidP="00BC6A86">
      <w:pPr>
        <w:spacing w:before="240"/>
      </w:pPr>
      <w:r>
        <w:rPr>
          <w:b/>
          <w:bCs/>
          <w:i/>
          <w:iCs/>
          <w:lang w:eastAsia="x-none"/>
        </w:rPr>
        <w:t>Observation</w:t>
      </w:r>
      <w:r w:rsidRPr="003E02EC">
        <w:rPr>
          <w:b/>
          <w:bCs/>
          <w:i/>
          <w:iCs/>
          <w:lang w:eastAsia="x-none"/>
        </w:rPr>
        <w:t xml:space="preserve"> </w:t>
      </w:r>
      <w:r>
        <w:rPr>
          <w:b/>
          <w:bCs/>
          <w:i/>
          <w:iCs/>
          <w:lang w:eastAsia="x-none"/>
        </w:rPr>
        <w:t>1</w:t>
      </w:r>
      <w:r w:rsidRPr="003E02EC">
        <w:rPr>
          <w:b/>
          <w:bCs/>
          <w:i/>
          <w:iCs/>
          <w:lang w:eastAsia="x-none"/>
        </w:rPr>
        <w:t xml:space="preserve">: </w:t>
      </w:r>
      <w:r>
        <w:rPr>
          <w:b/>
          <w:bCs/>
          <w:i/>
          <w:iCs/>
          <w:lang w:eastAsia="x-none"/>
        </w:rPr>
        <w:t xml:space="preserve">In spatial-domain beam prediction using fixed Set B beam pattern in AI/ML model training phase, performance degrades significantly when Set B beam pattern changes in model inference phase. </w:t>
      </w:r>
    </w:p>
    <w:p w14:paraId="04FEB538" w14:textId="128A7B36" w:rsidR="00CB3717" w:rsidRDefault="00BC6A86" w:rsidP="00CB3717">
      <w:pPr>
        <w:spacing w:before="240"/>
      </w:pPr>
      <w:r>
        <w:rPr>
          <w:b/>
          <w:bCs/>
          <w:i/>
          <w:iCs/>
          <w:lang w:eastAsia="x-none"/>
        </w:rPr>
        <w:t>Observation</w:t>
      </w:r>
      <w:r w:rsidRPr="003E02EC">
        <w:rPr>
          <w:b/>
          <w:bCs/>
          <w:i/>
          <w:iCs/>
          <w:lang w:eastAsia="x-none"/>
        </w:rPr>
        <w:t xml:space="preserve"> </w:t>
      </w:r>
      <w:r>
        <w:rPr>
          <w:b/>
          <w:bCs/>
          <w:i/>
          <w:iCs/>
          <w:lang w:eastAsia="x-none"/>
        </w:rPr>
        <w:t>2</w:t>
      </w:r>
      <w:r w:rsidRPr="003E02EC">
        <w:rPr>
          <w:b/>
          <w:bCs/>
          <w:i/>
          <w:iCs/>
          <w:lang w:eastAsia="x-none"/>
        </w:rPr>
        <w:t xml:space="preserve">: </w:t>
      </w:r>
      <w:r>
        <w:rPr>
          <w:b/>
          <w:bCs/>
          <w:i/>
          <w:iCs/>
          <w:lang w:eastAsia="x-none"/>
        </w:rPr>
        <w:t>In spatial-domain beam prediction using fixed Set B beam pattern in AI/ML model training phase, performance degrades significantly when at least one of the beam pairs in Set B is missing during model inference phase</w:t>
      </w:r>
      <w:r w:rsidR="00CB3717">
        <w:rPr>
          <w:b/>
          <w:bCs/>
          <w:i/>
          <w:iCs/>
          <w:lang w:eastAsia="x-none"/>
        </w:rPr>
        <w:t xml:space="preserve">. </w:t>
      </w:r>
    </w:p>
    <w:p w14:paraId="03744693" w14:textId="77777777" w:rsidR="00BC6A86" w:rsidRDefault="00BC6A86" w:rsidP="00BC6A86">
      <w:pPr>
        <w:spacing w:before="240"/>
      </w:pPr>
      <w:r>
        <w:rPr>
          <w:b/>
          <w:bCs/>
          <w:i/>
          <w:iCs/>
          <w:lang w:eastAsia="x-none"/>
        </w:rPr>
        <w:t>Observation</w:t>
      </w:r>
      <w:r w:rsidRPr="003E02EC">
        <w:rPr>
          <w:b/>
          <w:bCs/>
          <w:i/>
          <w:iCs/>
          <w:lang w:eastAsia="x-none"/>
        </w:rPr>
        <w:t xml:space="preserve"> </w:t>
      </w:r>
      <w:r>
        <w:rPr>
          <w:b/>
          <w:bCs/>
          <w:i/>
          <w:iCs/>
          <w:lang w:eastAsia="x-none"/>
        </w:rPr>
        <w:t>3</w:t>
      </w:r>
      <w:r w:rsidRPr="003E02EC">
        <w:rPr>
          <w:b/>
          <w:bCs/>
          <w:i/>
          <w:iCs/>
          <w:lang w:eastAsia="x-none"/>
        </w:rPr>
        <w:t xml:space="preserve">: </w:t>
      </w:r>
      <w:r>
        <w:rPr>
          <w:b/>
          <w:bCs/>
          <w:i/>
          <w:iCs/>
          <w:lang w:eastAsia="x-none"/>
        </w:rPr>
        <w:t xml:space="preserve">In spatial-domain beam prediction using variable Set B beam patterns in AI/ML model training phase, performance degrades significantly when Set B beam patterns changes in model inference phase. </w:t>
      </w:r>
    </w:p>
    <w:p w14:paraId="5E6250F8" w14:textId="1EC41A7F" w:rsidR="00961A1B" w:rsidRDefault="00BC6A86" w:rsidP="00BC6A86">
      <w:pPr>
        <w:spacing w:before="240"/>
      </w:pPr>
      <w:r>
        <w:rPr>
          <w:b/>
          <w:bCs/>
          <w:i/>
          <w:iCs/>
          <w:lang w:eastAsia="x-none"/>
        </w:rPr>
        <w:t>Observation</w:t>
      </w:r>
      <w:r w:rsidRPr="003E02EC">
        <w:rPr>
          <w:b/>
          <w:bCs/>
          <w:i/>
          <w:iCs/>
          <w:lang w:eastAsia="x-none"/>
        </w:rPr>
        <w:t xml:space="preserve"> </w:t>
      </w:r>
      <w:r>
        <w:rPr>
          <w:b/>
          <w:bCs/>
          <w:i/>
          <w:iCs/>
          <w:lang w:eastAsia="x-none"/>
        </w:rPr>
        <w:t>4</w:t>
      </w:r>
      <w:r w:rsidRPr="003E02EC">
        <w:rPr>
          <w:b/>
          <w:bCs/>
          <w:i/>
          <w:iCs/>
          <w:lang w:eastAsia="x-none"/>
        </w:rPr>
        <w:t xml:space="preserve">: </w:t>
      </w:r>
      <w:r>
        <w:rPr>
          <w:b/>
          <w:bCs/>
          <w:i/>
          <w:iCs/>
          <w:lang w:eastAsia="x-none"/>
        </w:rPr>
        <w:t>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r w:rsidR="00CB3717">
        <w:rPr>
          <w:b/>
          <w:bCs/>
          <w:i/>
          <w:iCs/>
          <w:lang w:eastAsia="x-none"/>
        </w:rPr>
        <w:t>.</w:t>
      </w:r>
      <w:r w:rsidR="007E6963">
        <w:rPr>
          <w:b/>
          <w:bCs/>
          <w:i/>
          <w:iCs/>
          <w:lang w:eastAsia="x-none"/>
        </w:rPr>
        <w:t xml:space="preserve"> </w:t>
      </w:r>
    </w:p>
    <w:p w14:paraId="40AC212C" w14:textId="77777777" w:rsidR="007114CD" w:rsidRDefault="007114CD" w:rsidP="00B51DDD">
      <w:pPr>
        <w:spacing w:line="264" w:lineRule="auto"/>
        <w:rPr>
          <w:b/>
          <w:bCs/>
          <w:i/>
          <w:iCs/>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7960C73C" w14:textId="77777777" w:rsidR="0067764F" w:rsidRDefault="0067764F" w:rsidP="0067764F">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E14F3B">
        <w:rPr>
          <w:sz w:val="22"/>
          <w:szCs w:val="22"/>
        </w:rPr>
        <w:t>R1-2205695</w:t>
      </w:r>
      <w:r>
        <w:rPr>
          <w:sz w:val="22"/>
          <w:szCs w:val="22"/>
        </w:rPr>
        <w:t xml:space="preserve">, </w:t>
      </w:r>
      <w:r w:rsidRPr="00E14F3B">
        <w:rPr>
          <w:sz w:val="22"/>
          <w:szCs w:val="22"/>
        </w:rPr>
        <w:t>Session notes for 9.2 (Study on Artificial Intelligence (AI)/Machine Learning (ML) for NR air interface)</w:t>
      </w:r>
      <w:r>
        <w:rPr>
          <w:sz w:val="22"/>
          <w:szCs w:val="22"/>
        </w:rPr>
        <w:t xml:space="preserve">, </w:t>
      </w:r>
      <w:r w:rsidRPr="00E14F3B">
        <w:rPr>
          <w:sz w:val="22"/>
          <w:szCs w:val="22"/>
        </w:rPr>
        <w:t>Ad-hoc Chair (CMCC)</w:t>
      </w:r>
      <w:r>
        <w:rPr>
          <w:sz w:val="22"/>
          <w:szCs w:val="22"/>
        </w:rPr>
        <w:t>, RAN1#109e.</w:t>
      </w:r>
    </w:p>
    <w:p w14:paraId="10C83F43" w14:textId="77777777" w:rsidR="0067764F" w:rsidRPr="00D7786D" w:rsidRDefault="0067764F" w:rsidP="0067764F">
      <w:pPr>
        <w:pStyle w:val="References"/>
        <w:rPr>
          <w:bCs/>
          <w:sz w:val="22"/>
          <w:szCs w:val="22"/>
        </w:rPr>
      </w:pPr>
      <w:r w:rsidRPr="00D7786D">
        <w:rPr>
          <w:bCs/>
          <w:sz w:val="22"/>
          <w:szCs w:val="22"/>
          <w:lang w:eastAsia="x-none"/>
        </w:rPr>
        <w:t>R1-2208145</w:t>
      </w:r>
      <w:r>
        <w:rPr>
          <w:bCs/>
          <w:sz w:val="22"/>
          <w:szCs w:val="22"/>
        </w:rPr>
        <w:t xml:space="preserve">, </w:t>
      </w:r>
      <w:r w:rsidRPr="00D7786D">
        <w:rPr>
          <w:bCs/>
          <w:sz w:val="22"/>
          <w:szCs w:val="22"/>
        </w:rPr>
        <w:t>Session notes for 9.2 (Study on Artificial Intelligence (AI)/Machine Learning (ML) for NR air interface)</w:t>
      </w:r>
      <w:r>
        <w:rPr>
          <w:bCs/>
          <w:sz w:val="22"/>
          <w:szCs w:val="22"/>
        </w:rPr>
        <w:t xml:space="preserve">, </w:t>
      </w:r>
      <w:r w:rsidRPr="00D7786D">
        <w:rPr>
          <w:bCs/>
          <w:sz w:val="22"/>
          <w:szCs w:val="22"/>
        </w:rPr>
        <w:t>Ad-hoc Chair (CMCC)</w:t>
      </w:r>
      <w:r>
        <w:rPr>
          <w:bCs/>
          <w:sz w:val="22"/>
          <w:szCs w:val="22"/>
        </w:rPr>
        <w:t>, RAN1#110</w:t>
      </w:r>
    </w:p>
    <w:p w14:paraId="5E4A69DA" w14:textId="3E97FC9A" w:rsidR="003E034F" w:rsidRPr="0067764F" w:rsidRDefault="0067764F" w:rsidP="0067764F">
      <w:pPr>
        <w:pStyle w:val="References"/>
        <w:rPr>
          <w:bCs/>
          <w:sz w:val="22"/>
          <w:szCs w:val="22"/>
        </w:rPr>
      </w:pPr>
      <w:r w:rsidRPr="00B354FD">
        <w:rPr>
          <w:iCs/>
          <w:sz w:val="22"/>
          <w:szCs w:val="22"/>
        </w:rPr>
        <w:t>R1-2210690</w:t>
      </w:r>
      <w:r w:rsidRPr="00B354FD">
        <w:rPr>
          <w:sz w:val="22"/>
          <w:szCs w:val="22"/>
        </w:rPr>
        <w:t xml:space="preserve">, </w:t>
      </w:r>
      <w:r w:rsidRPr="00B354FD">
        <w:rPr>
          <w:iCs/>
          <w:sz w:val="22"/>
          <w:szCs w:val="22"/>
        </w:rPr>
        <w:t>Session notes for 9.2 (Study on Artificial Intelligence (AI)/Machine Learning (ML) for NR air interface)</w:t>
      </w:r>
      <w:r>
        <w:rPr>
          <w:iCs/>
          <w:sz w:val="22"/>
          <w:szCs w:val="22"/>
        </w:rPr>
        <w:t xml:space="preserve">, </w:t>
      </w:r>
      <w:r w:rsidRPr="00B354FD">
        <w:rPr>
          <w:iCs/>
          <w:sz w:val="22"/>
          <w:szCs w:val="22"/>
        </w:rPr>
        <w:t>Ad-hoc Chair (CMCC)</w:t>
      </w:r>
      <w:bookmarkEnd w:id="7"/>
      <w:r>
        <w:rPr>
          <w:bCs/>
          <w:sz w:val="22"/>
          <w:szCs w:val="22"/>
        </w:rPr>
        <w:t>, RAN1#110bis-e.</w:t>
      </w:r>
    </w:p>
    <w:bookmarkEnd w:id="3"/>
    <w:bookmarkEnd w:id="8"/>
    <w:bookmarkEnd w:id="9"/>
    <w:bookmarkEnd w:id="10"/>
    <w:p w14:paraId="7FB528DF" w14:textId="77FEC4F2" w:rsidR="004B0A6D" w:rsidRPr="00B77096" w:rsidRDefault="004B0A6D" w:rsidP="004B0A6D">
      <w:pPr>
        <w:pStyle w:val="References"/>
        <w:rPr>
          <w:rFonts w:eastAsia="DengXian"/>
          <w:sz w:val="22"/>
          <w:szCs w:val="22"/>
          <w:lang w:eastAsia="zh-CN"/>
        </w:rPr>
      </w:pPr>
      <w:r w:rsidRPr="004B0A6D">
        <w:rPr>
          <w:rFonts w:eastAsia="DengXian" w:hint="eastAsia"/>
          <w:sz w:val="22"/>
          <w:szCs w:val="22"/>
          <w:lang w:eastAsia="zh-CN"/>
        </w:rPr>
        <w:t>R</w:t>
      </w:r>
      <w:r w:rsidRPr="004B0A6D">
        <w:rPr>
          <w:rFonts w:eastAsia="DengXian"/>
          <w:sz w:val="22"/>
          <w:szCs w:val="22"/>
          <w:lang w:eastAsia="zh-CN"/>
        </w:rPr>
        <w:t xml:space="preserve">1-2210362, </w:t>
      </w:r>
      <w:r w:rsidRPr="004B0A6D">
        <w:rPr>
          <w:sz w:val="22"/>
          <w:szCs w:val="22"/>
        </w:rPr>
        <w:t>Feature lead summary #3 evaluation of AI/ML for beam management, Moderator (Samsung)</w:t>
      </w:r>
    </w:p>
    <w:p w14:paraId="03D66277" w14:textId="723D77E1" w:rsidR="00B77096" w:rsidRPr="004B0A6D" w:rsidRDefault="00B77096" w:rsidP="004B0A6D">
      <w:pPr>
        <w:pStyle w:val="References"/>
        <w:rPr>
          <w:rFonts w:eastAsia="DengXian"/>
          <w:sz w:val="22"/>
          <w:szCs w:val="22"/>
          <w:lang w:eastAsia="zh-CN"/>
        </w:rPr>
      </w:pPr>
      <w:r w:rsidRPr="00B77096">
        <w:rPr>
          <w:rFonts w:eastAsia="DengXian"/>
          <w:sz w:val="22"/>
          <w:szCs w:val="22"/>
          <w:lang w:eastAsia="zh-CN"/>
        </w:rPr>
        <w:t>R1-220836</w:t>
      </w:r>
      <w:r>
        <w:rPr>
          <w:rFonts w:eastAsia="DengXian"/>
          <w:sz w:val="22"/>
          <w:szCs w:val="22"/>
          <w:lang w:eastAsia="zh-CN"/>
        </w:rPr>
        <w:t xml:space="preserve">8, </w:t>
      </w:r>
      <w:r w:rsidRPr="00B77096">
        <w:rPr>
          <w:bCs/>
          <w:sz w:val="22"/>
          <w:szCs w:val="22"/>
          <w:lang w:eastAsia="zh-CN"/>
        </w:rPr>
        <w:t xml:space="preserve">Continued discussion on evaluation of AI/ML for beam management, </w:t>
      </w:r>
      <w:r w:rsidRPr="00DB73CD">
        <w:rPr>
          <w:bCs/>
          <w:smallCaps/>
          <w:sz w:val="22"/>
          <w:szCs w:val="22"/>
          <w:lang w:eastAsia="zh-CN"/>
        </w:rPr>
        <w:t>Futurewei</w:t>
      </w:r>
    </w:p>
    <w:p w14:paraId="0C8430BE" w14:textId="57DA0216" w:rsidR="00A63D68" w:rsidRPr="00923DFD" w:rsidRDefault="00A63D68" w:rsidP="00923DFD">
      <w:pPr>
        <w:pStyle w:val="References"/>
        <w:numPr>
          <w:ilvl w:val="0"/>
          <w:numId w:val="0"/>
        </w:numPr>
        <w:rPr>
          <w:rFonts w:eastAsia="DengXian"/>
          <w:lang w:eastAsia="zh-CN"/>
        </w:rPr>
      </w:pPr>
    </w:p>
    <w:sectPr w:rsidR="00A63D68" w:rsidRPr="00923D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7D17" w14:textId="77777777" w:rsidR="008F06DB" w:rsidRDefault="008F06DB">
      <w:r>
        <w:separator/>
      </w:r>
    </w:p>
  </w:endnote>
  <w:endnote w:type="continuationSeparator" w:id="0">
    <w:p w14:paraId="10D4883C" w14:textId="77777777" w:rsidR="008F06DB" w:rsidRDefault="008F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ADC19" w14:textId="77777777" w:rsidR="008F06DB" w:rsidRDefault="008F06DB">
      <w:r>
        <w:separator/>
      </w:r>
    </w:p>
  </w:footnote>
  <w:footnote w:type="continuationSeparator" w:id="0">
    <w:p w14:paraId="12927227" w14:textId="77777777" w:rsidR="008F06DB" w:rsidRDefault="008F0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E5006"/>
    <w:multiLevelType w:val="hybridMultilevel"/>
    <w:tmpl w:val="8DFE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5DA"/>
    <w:multiLevelType w:val="hybridMultilevel"/>
    <w:tmpl w:val="0BF6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790F6A"/>
    <w:multiLevelType w:val="hybridMultilevel"/>
    <w:tmpl w:val="34F0489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13DE5BDE"/>
    <w:multiLevelType w:val="hybridMultilevel"/>
    <w:tmpl w:val="4FAA891E"/>
    <w:lvl w:ilvl="0" w:tplc="CDFA6AF0">
      <w:start w:val="1"/>
      <w:numFmt w:val="bullet"/>
      <w:lvlText w:val="•"/>
      <w:lvlJc w:val="left"/>
      <w:pPr>
        <w:tabs>
          <w:tab w:val="num" w:pos="720"/>
        </w:tabs>
        <w:ind w:left="720" w:hanging="360"/>
      </w:pPr>
      <w:rPr>
        <w:rFonts w:ascii="Arial" w:hAnsi="Arial" w:hint="default"/>
      </w:rPr>
    </w:lvl>
    <w:lvl w:ilvl="1" w:tplc="EF764604">
      <w:numFmt w:val="bullet"/>
      <w:lvlText w:val="•"/>
      <w:lvlJc w:val="left"/>
      <w:pPr>
        <w:tabs>
          <w:tab w:val="num" w:pos="1440"/>
        </w:tabs>
        <w:ind w:left="1440" w:hanging="360"/>
      </w:pPr>
      <w:rPr>
        <w:rFonts w:ascii="Arial" w:hAnsi="Arial" w:hint="default"/>
      </w:rPr>
    </w:lvl>
    <w:lvl w:ilvl="2" w:tplc="57C80B0A" w:tentative="1">
      <w:start w:val="1"/>
      <w:numFmt w:val="bullet"/>
      <w:lvlText w:val="•"/>
      <w:lvlJc w:val="left"/>
      <w:pPr>
        <w:tabs>
          <w:tab w:val="num" w:pos="2160"/>
        </w:tabs>
        <w:ind w:left="2160" w:hanging="360"/>
      </w:pPr>
      <w:rPr>
        <w:rFonts w:ascii="Arial" w:hAnsi="Arial" w:hint="default"/>
      </w:rPr>
    </w:lvl>
    <w:lvl w:ilvl="3" w:tplc="FFC24284" w:tentative="1">
      <w:start w:val="1"/>
      <w:numFmt w:val="bullet"/>
      <w:lvlText w:val="•"/>
      <w:lvlJc w:val="left"/>
      <w:pPr>
        <w:tabs>
          <w:tab w:val="num" w:pos="2880"/>
        </w:tabs>
        <w:ind w:left="2880" w:hanging="360"/>
      </w:pPr>
      <w:rPr>
        <w:rFonts w:ascii="Arial" w:hAnsi="Arial" w:hint="default"/>
      </w:rPr>
    </w:lvl>
    <w:lvl w:ilvl="4" w:tplc="2BC47D14" w:tentative="1">
      <w:start w:val="1"/>
      <w:numFmt w:val="bullet"/>
      <w:lvlText w:val="•"/>
      <w:lvlJc w:val="left"/>
      <w:pPr>
        <w:tabs>
          <w:tab w:val="num" w:pos="3600"/>
        </w:tabs>
        <w:ind w:left="3600" w:hanging="360"/>
      </w:pPr>
      <w:rPr>
        <w:rFonts w:ascii="Arial" w:hAnsi="Arial" w:hint="default"/>
      </w:rPr>
    </w:lvl>
    <w:lvl w:ilvl="5" w:tplc="F3BAB684" w:tentative="1">
      <w:start w:val="1"/>
      <w:numFmt w:val="bullet"/>
      <w:lvlText w:val="•"/>
      <w:lvlJc w:val="left"/>
      <w:pPr>
        <w:tabs>
          <w:tab w:val="num" w:pos="4320"/>
        </w:tabs>
        <w:ind w:left="4320" w:hanging="360"/>
      </w:pPr>
      <w:rPr>
        <w:rFonts w:ascii="Arial" w:hAnsi="Arial" w:hint="default"/>
      </w:rPr>
    </w:lvl>
    <w:lvl w:ilvl="6" w:tplc="98184076" w:tentative="1">
      <w:start w:val="1"/>
      <w:numFmt w:val="bullet"/>
      <w:lvlText w:val="•"/>
      <w:lvlJc w:val="left"/>
      <w:pPr>
        <w:tabs>
          <w:tab w:val="num" w:pos="5040"/>
        </w:tabs>
        <w:ind w:left="5040" w:hanging="360"/>
      </w:pPr>
      <w:rPr>
        <w:rFonts w:ascii="Arial" w:hAnsi="Arial" w:hint="default"/>
      </w:rPr>
    </w:lvl>
    <w:lvl w:ilvl="7" w:tplc="59CA02D2" w:tentative="1">
      <w:start w:val="1"/>
      <w:numFmt w:val="bullet"/>
      <w:lvlText w:val="•"/>
      <w:lvlJc w:val="left"/>
      <w:pPr>
        <w:tabs>
          <w:tab w:val="num" w:pos="5760"/>
        </w:tabs>
        <w:ind w:left="5760" w:hanging="360"/>
      </w:pPr>
      <w:rPr>
        <w:rFonts w:ascii="Arial" w:hAnsi="Arial" w:hint="default"/>
      </w:rPr>
    </w:lvl>
    <w:lvl w:ilvl="8" w:tplc="A3EE68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C32BD3"/>
    <w:multiLevelType w:val="hybridMultilevel"/>
    <w:tmpl w:val="0D3613A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195057CB"/>
    <w:multiLevelType w:val="hybridMultilevel"/>
    <w:tmpl w:val="AE4E84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73183"/>
    <w:multiLevelType w:val="hybridMultilevel"/>
    <w:tmpl w:val="5556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E472B5"/>
    <w:multiLevelType w:val="hybridMultilevel"/>
    <w:tmpl w:val="99D29BCA"/>
    <w:lvl w:ilvl="0" w:tplc="43BE2C56">
      <w:start w:val="1"/>
      <w:numFmt w:val="bullet"/>
      <w:lvlText w:val="•"/>
      <w:lvlJc w:val="left"/>
      <w:pPr>
        <w:tabs>
          <w:tab w:val="num" w:pos="720"/>
        </w:tabs>
        <w:ind w:left="720" w:hanging="360"/>
      </w:pPr>
      <w:rPr>
        <w:rFonts w:ascii="Arial" w:hAnsi="Arial" w:hint="default"/>
      </w:rPr>
    </w:lvl>
    <w:lvl w:ilvl="1" w:tplc="383E242A">
      <w:start w:val="1"/>
      <w:numFmt w:val="bullet"/>
      <w:lvlText w:val="•"/>
      <w:lvlJc w:val="left"/>
      <w:pPr>
        <w:tabs>
          <w:tab w:val="num" w:pos="1440"/>
        </w:tabs>
        <w:ind w:left="1440" w:hanging="360"/>
      </w:pPr>
      <w:rPr>
        <w:rFonts w:ascii="Arial" w:hAnsi="Arial" w:hint="default"/>
      </w:rPr>
    </w:lvl>
    <w:lvl w:ilvl="2" w:tplc="BD0E372E" w:tentative="1">
      <w:start w:val="1"/>
      <w:numFmt w:val="bullet"/>
      <w:lvlText w:val="•"/>
      <w:lvlJc w:val="left"/>
      <w:pPr>
        <w:tabs>
          <w:tab w:val="num" w:pos="2160"/>
        </w:tabs>
        <w:ind w:left="2160" w:hanging="360"/>
      </w:pPr>
      <w:rPr>
        <w:rFonts w:ascii="Arial" w:hAnsi="Arial" w:hint="default"/>
      </w:rPr>
    </w:lvl>
    <w:lvl w:ilvl="3" w:tplc="524E0120" w:tentative="1">
      <w:start w:val="1"/>
      <w:numFmt w:val="bullet"/>
      <w:lvlText w:val="•"/>
      <w:lvlJc w:val="left"/>
      <w:pPr>
        <w:tabs>
          <w:tab w:val="num" w:pos="2880"/>
        </w:tabs>
        <w:ind w:left="2880" w:hanging="360"/>
      </w:pPr>
      <w:rPr>
        <w:rFonts w:ascii="Arial" w:hAnsi="Arial" w:hint="default"/>
      </w:rPr>
    </w:lvl>
    <w:lvl w:ilvl="4" w:tplc="883A9058" w:tentative="1">
      <w:start w:val="1"/>
      <w:numFmt w:val="bullet"/>
      <w:lvlText w:val="•"/>
      <w:lvlJc w:val="left"/>
      <w:pPr>
        <w:tabs>
          <w:tab w:val="num" w:pos="3600"/>
        </w:tabs>
        <w:ind w:left="3600" w:hanging="360"/>
      </w:pPr>
      <w:rPr>
        <w:rFonts w:ascii="Arial" w:hAnsi="Arial" w:hint="default"/>
      </w:rPr>
    </w:lvl>
    <w:lvl w:ilvl="5" w:tplc="2BCCA13C" w:tentative="1">
      <w:start w:val="1"/>
      <w:numFmt w:val="bullet"/>
      <w:lvlText w:val="•"/>
      <w:lvlJc w:val="left"/>
      <w:pPr>
        <w:tabs>
          <w:tab w:val="num" w:pos="4320"/>
        </w:tabs>
        <w:ind w:left="4320" w:hanging="360"/>
      </w:pPr>
      <w:rPr>
        <w:rFonts w:ascii="Arial" w:hAnsi="Arial" w:hint="default"/>
      </w:rPr>
    </w:lvl>
    <w:lvl w:ilvl="6" w:tplc="ED0C8834" w:tentative="1">
      <w:start w:val="1"/>
      <w:numFmt w:val="bullet"/>
      <w:lvlText w:val="•"/>
      <w:lvlJc w:val="left"/>
      <w:pPr>
        <w:tabs>
          <w:tab w:val="num" w:pos="5040"/>
        </w:tabs>
        <w:ind w:left="5040" w:hanging="360"/>
      </w:pPr>
      <w:rPr>
        <w:rFonts w:ascii="Arial" w:hAnsi="Arial" w:hint="default"/>
      </w:rPr>
    </w:lvl>
    <w:lvl w:ilvl="7" w:tplc="B410800C" w:tentative="1">
      <w:start w:val="1"/>
      <w:numFmt w:val="bullet"/>
      <w:lvlText w:val="•"/>
      <w:lvlJc w:val="left"/>
      <w:pPr>
        <w:tabs>
          <w:tab w:val="num" w:pos="5760"/>
        </w:tabs>
        <w:ind w:left="5760" w:hanging="360"/>
      </w:pPr>
      <w:rPr>
        <w:rFonts w:ascii="Arial" w:hAnsi="Arial" w:hint="default"/>
      </w:rPr>
    </w:lvl>
    <w:lvl w:ilvl="8" w:tplc="B3AA09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7C6160"/>
    <w:multiLevelType w:val="hybridMultilevel"/>
    <w:tmpl w:val="D0FA88EA"/>
    <w:lvl w:ilvl="0" w:tplc="F3AE250C">
      <w:start w:val="1"/>
      <w:numFmt w:val="bullet"/>
      <w:lvlText w:val=""/>
      <w:lvlJc w:val="left"/>
      <w:pPr>
        <w:tabs>
          <w:tab w:val="num" w:pos="720"/>
        </w:tabs>
        <w:ind w:left="720" w:hanging="360"/>
      </w:pPr>
      <w:rPr>
        <w:rFonts w:ascii="Symbol" w:hAnsi="Symbol" w:hint="default"/>
      </w:rPr>
    </w:lvl>
    <w:lvl w:ilvl="1" w:tplc="BCCEA14E">
      <w:numFmt w:val="bullet"/>
      <w:lvlText w:val=""/>
      <w:lvlJc w:val="left"/>
      <w:pPr>
        <w:tabs>
          <w:tab w:val="num" w:pos="1440"/>
        </w:tabs>
        <w:ind w:left="1440" w:hanging="360"/>
      </w:pPr>
      <w:rPr>
        <w:rFonts w:ascii="Symbol" w:hAnsi="Symbol" w:hint="default"/>
      </w:rPr>
    </w:lvl>
    <w:lvl w:ilvl="2" w:tplc="B1BE6F44" w:tentative="1">
      <w:start w:val="1"/>
      <w:numFmt w:val="bullet"/>
      <w:lvlText w:val=""/>
      <w:lvlJc w:val="left"/>
      <w:pPr>
        <w:tabs>
          <w:tab w:val="num" w:pos="2160"/>
        </w:tabs>
        <w:ind w:left="2160" w:hanging="360"/>
      </w:pPr>
      <w:rPr>
        <w:rFonts w:ascii="Symbol" w:hAnsi="Symbol" w:hint="default"/>
      </w:rPr>
    </w:lvl>
    <w:lvl w:ilvl="3" w:tplc="E97CF244" w:tentative="1">
      <w:start w:val="1"/>
      <w:numFmt w:val="bullet"/>
      <w:lvlText w:val=""/>
      <w:lvlJc w:val="left"/>
      <w:pPr>
        <w:tabs>
          <w:tab w:val="num" w:pos="2880"/>
        </w:tabs>
        <w:ind w:left="2880" w:hanging="360"/>
      </w:pPr>
      <w:rPr>
        <w:rFonts w:ascii="Symbol" w:hAnsi="Symbol" w:hint="default"/>
      </w:rPr>
    </w:lvl>
    <w:lvl w:ilvl="4" w:tplc="E55805EC" w:tentative="1">
      <w:start w:val="1"/>
      <w:numFmt w:val="bullet"/>
      <w:lvlText w:val=""/>
      <w:lvlJc w:val="left"/>
      <w:pPr>
        <w:tabs>
          <w:tab w:val="num" w:pos="3600"/>
        </w:tabs>
        <w:ind w:left="3600" w:hanging="360"/>
      </w:pPr>
      <w:rPr>
        <w:rFonts w:ascii="Symbol" w:hAnsi="Symbol" w:hint="default"/>
      </w:rPr>
    </w:lvl>
    <w:lvl w:ilvl="5" w:tplc="7996F236" w:tentative="1">
      <w:start w:val="1"/>
      <w:numFmt w:val="bullet"/>
      <w:lvlText w:val=""/>
      <w:lvlJc w:val="left"/>
      <w:pPr>
        <w:tabs>
          <w:tab w:val="num" w:pos="4320"/>
        </w:tabs>
        <w:ind w:left="4320" w:hanging="360"/>
      </w:pPr>
      <w:rPr>
        <w:rFonts w:ascii="Symbol" w:hAnsi="Symbol" w:hint="default"/>
      </w:rPr>
    </w:lvl>
    <w:lvl w:ilvl="6" w:tplc="8F9CD798" w:tentative="1">
      <w:start w:val="1"/>
      <w:numFmt w:val="bullet"/>
      <w:lvlText w:val=""/>
      <w:lvlJc w:val="left"/>
      <w:pPr>
        <w:tabs>
          <w:tab w:val="num" w:pos="5040"/>
        </w:tabs>
        <w:ind w:left="5040" w:hanging="360"/>
      </w:pPr>
      <w:rPr>
        <w:rFonts w:ascii="Symbol" w:hAnsi="Symbol" w:hint="default"/>
      </w:rPr>
    </w:lvl>
    <w:lvl w:ilvl="7" w:tplc="7B469BDE" w:tentative="1">
      <w:start w:val="1"/>
      <w:numFmt w:val="bullet"/>
      <w:lvlText w:val=""/>
      <w:lvlJc w:val="left"/>
      <w:pPr>
        <w:tabs>
          <w:tab w:val="num" w:pos="5760"/>
        </w:tabs>
        <w:ind w:left="5760" w:hanging="360"/>
      </w:pPr>
      <w:rPr>
        <w:rFonts w:ascii="Symbol" w:hAnsi="Symbol" w:hint="default"/>
      </w:rPr>
    </w:lvl>
    <w:lvl w:ilvl="8" w:tplc="3C34F02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49D2B23"/>
    <w:multiLevelType w:val="hybridMultilevel"/>
    <w:tmpl w:val="50E27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B217C7"/>
    <w:multiLevelType w:val="hybridMultilevel"/>
    <w:tmpl w:val="15BE8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66840D9"/>
    <w:multiLevelType w:val="hybridMultilevel"/>
    <w:tmpl w:val="21E4A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E29DA"/>
    <w:multiLevelType w:val="hybridMultilevel"/>
    <w:tmpl w:val="A91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6B09AB"/>
    <w:multiLevelType w:val="hybridMultilevel"/>
    <w:tmpl w:val="37D65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650E69"/>
    <w:multiLevelType w:val="hybridMultilevel"/>
    <w:tmpl w:val="FB04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9DE3DD7"/>
    <w:multiLevelType w:val="hybridMultilevel"/>
    <w:tmpl w:val="39E69E56"/>
    <w:lvl w:ilvl="0" w:tplc="B254B6E0">
      <w:start w:val="1"/>
      <w:numFmt w:val="bullet"/>
      <w:lvlText w:val="•"/>
      <w:lvlJc w:val="left"/>
      <w:pPr>
        <w:tabs>
          <w:tab w:val="num" w:pos="720"/>
        </w:tabs>
        <w:ind w:left="720" w:hanging="360"/>
      </w:pPr>
      <w:rPr>
        <w:rFonts w:ascii="Arial" w:hAnsi="Arial" w:hint="default"/>
      </w:rPr>
    </w:lvl>
    <w:lvl w:ilvl="1" w:tplc="414A48CC">
      <w:start w:val="1"/>
      <w:numFmt w:val="bullet"/>
      <w:lvlText w:val="•"/>
      <w:lvlJc w:val="left"/>
      <w:pPr>
        <w:tabs>
          <w:tab w:val="num" w:pos="1440"/>
        </w:tabs>
        <w:ind w:left="1440" w:hanging="360"/>
      </w:pPr>
      <w:rPr>
        <w:rFonts w:ascii="Arial" w:hAnsi="Arial" w:hint="default"/>
      </w:rPr>
    </w:lvl>
    <w:lvl w:ilvl="2" w:tplc="4CE2DE26">
      <w:numFmt w:val="bullet"/>
      <w:lvlText w:val="•"/>
      <w:lvlJc w:val="left"/>
      <w:pPr>
        <w:tabs>
          <w:tab w:val="num" w:pos="2160"/>
        </w:tabs>
        <w:ind w:left="2160" w:hanging="360"/>
      </w:pPr>
      <w:rPr>
        <w:rFonts w:ascii="Arial" w:hAnsi="Arial" w:hint="default"/>
      </w:rPr>
    </w:lvl>
    <w:lvl w:ilvl="3" w:tplc="E9CA910E" w:tentative="1">
      <w:start w:val="1"/>
      <w:numFmt w:val="bullet"/>
      <w:lvlText w:val="•"/>
      <w:lvlJc w:val="left"/>
      <w:pPr>
        <w:tabs>
          <w:tab w:val="num" w:pos="2880"/>
        </w:tabs>
        <w:ind w:left="2880" w:hanging="360"/>
      </w:pPr>
      <w:rPr>
        <w:rFonts w:ascii="Arial" w:hAnsi="Arial" w:hint="default"/>
      </w:rPr>
    </w:lvl>
    <w:lvl w:ilvl="4" w:tplc="37A87D7E" w:tentative="1">
      <w:start w:val="1"/>
      <w:numFmt w:val="bullet"/>
      <w:lvlText w:val="•"/>
      <w:lvlJc w:val="left"/>
      <w:pPr>
        <w:tabs>
          <w:tab w:val="num" w:pos="3600"/>
        </w:tabs>
        <w:ind w:left="3600" w:hanging="360"/>
      </w:pPr>
      <w:rPr>
        <w:rFonts w:ascii="Arial" w:hAnsi="Arial" w:hint="default"/>
      </w:rPr>
    </w:lvl>
    <w:lvl w:ilvl="5" w:tplc="D7A215D6" w:tentative="1">
      <w:start w:val="1"/>
      <w:numFmt w:val="bullet"/>
      <w:lvlText w:val="•"/>
      <w:lvlJc w:val="left"/>
      <w:pPr>
        <w:tabs>
          <w:tab w:val="num" w:pos="4320"/>
        </w:tabs>
        <w:ind w:left="4320" w:hanging="360"/>
      </w:pPr>
      <w:rPr>
        <w:rFonts w:ascii="Arial" w:hAnsi="Arial" w:hint="default"/>
      </w:rPr>
    </w:lvl>
    <w:lvl w:ilvl="6" w:tplc="2A48930E" w:tentative="1">
      <w:start w:val="1"/>
      <w:numFmt w:val="bullet"/>
      <w:lvlText w:val="•"/>
      <w:lvlJc w:val="left"/>
      <w:pPr>
        <w:tabs>
          <w:tab w:val="num" w:pos="5040"/>
        </w:tabs>
        <w:ind w:left="5040" w:hanging="360"/>
      </w:pPr>
      <w:rPr>
        <w:rFonts w:ascii="Arial" w:hAnsi="Arial" w:hint="default"/>
      </w:rPr>
    </w:lvl>
    <w:lvl w:ilvl="7" w:tplc="F80A41CC" w:tentative="1">
      <w:start w:val="1"/>
      <w:numFmt w:val="bullet"/>
      <w:lvlText w:val="•"/>
      <w:lvlJc w:val="left"/>
      <w:pPr>
        <w:tabs>
          <w:tab w:val="num" w:pos="5760"/>
        </w:tabs>
        <w:ind w:left="5760" w:hanging="360"/>
      </w:pPr>
      <w:rPr>
        <w:rFonts w:ascii="Arial" w:hAnsi="Arial" w:hint="default"/>
      </w:rPr>
    </w:lvl>
    <w:lvl w:ilvl="8" w:tplc="7F1840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2DF148C"/>
    <w:multiLevelType w:val="hybridMultilevel"/>
    <w:tmpl w:val="32EC141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15:restartNumberingAfterBreak="0">
    <w:nsid w:val="743261BD"/>
    <w:multiLevelType w:val="hybridMultilevel"/>
    <w:tmpl w:val="BA6EC35C"/>
    <w:lvl w:ilvl="0" w:tplc="182CCA9C">
      <w:start w:val="1"/>
      <w:numFmt w:val="lowerLetter"/>
      <w:lvlText w:val="%1)"/>
      <w:lvlJc w:val="left"/>
      <w:pPr>
        <w:tabs>
          <w:tab w:val="num" w:pos="720"/>
        </w:tabs>
        <w:ind w:left="720" w:hanging="360"/>
      </w:pPr>
    </w:lvl>
    <w:lvl w:ilvl="1" w:tplc="8188AAB4" w:tentative="1">
      <w:start w:val="1"/>
      <w:numFmt w:val="lowerLetter"/>
      <w:lvlText w:val="%2)"/>
      <w:lvlJc w:val="left"/>
      <w:pPr>
        <w:tabs>
          <w:tab w:val="num" w:pos="1440"/>
        </w:tabs>
        <w:ind w:left="1440" w:hanging="360"/>
      </w:pPr>
    </w:lvl>
    <w:lvl w:ilvl="2" w:tplc="325EA05C">
      <w:start w:val="1"/>
      <w:numFmt w:val="lowerLetter"/>
      <w:lvlText w:val="%3)"/>
      <w:lvlJc w:val="left"/>
      <w:pPr>
        <w:tabs>
          <w:tab w:val="num" w:pos="2160"/>
        </w:tabs>
        <w:ind w:left="2160" w:hanging="360"/>
      </w:pPr>
    </w:lvl>
    <w:lvl w:ilvl="3" w:tplc="59185028" w:tentative="1">
      <w:start w:val="1"/>
      <w:numFmt w:val="lowerLetter"/>
      <w:lvlText w:val="%4)"/>
      <w:lvlJc w:val="left"/>
      <w:pPr>
        <w:tabs>
          <w:tab w:val="num" w:pos="2880"/>
        </w:tabs>
        <w:ind w:left="2880" w:hanging="360"/>
      </w:pPr>
    </w:lvl>
    <w:lvl w:ilvl="4" w:tplc="A4FAB79A" w:tentative="1">
      <w:start w:val="1"/>
      <w:numFmt w:val="lowerLetter"/>
      <w:lvlText w:val="%5)"/>
      <w:lvlJc w:val="left"/>
      <w:pPr>
        <w:tabs>
          <w:tab w:val="num" w:pos="3600"/>
        </w:tabs>
        <w:ind w:left="3600" w:hanging="360"/>
      </w:pPr>
    </w:lvl>
    <w:lvl w:ilvl="5" w:tplc="228CC788" w:tentative="1">
      <w:start w:val="1"/>
      <w:numFmt w:val="lowerLetter"/>
      <w:lvlText w:val="%6)"/>
      <w:lvlJc w:val="left"/>
      <w:pPr>
        <w:tabs>
          <w:tab w:val="num" w:pos="4320"/>
        </w:tabs>
        <w:ind w:left="4320" w:hanging="360"/>
      </w:pPr>
    </w:lvl>
    <w:lvl w:ilvl="6" w:tplc="58843E48" w:tentative="1">
      <w:start w:val="1"/>
      <w:numFmt w:val="lowerLetter"/>
      <w:lvlText w:val="%7)"/>
      <w:lvlJc w:val="left"/>
      <w:pPr>
        <w:tabs>
          <w:tab w:val="num" w:pos="5040"/>
        </w:tabs>
        <w:ind w:left="5040" w:hanging="360"/>
      </w:pPr>
    </w:lvl>
    <w:lvl w:ilvl="7" w:tplc="B2A8664C" w:tentative="1">
      <w:start w:val="1"/>
      <w:numFmt w:val="lowerLetter"/>
      <w:lvlText w:val="%8)"/>
      <w:lvlJc w:val="left"/>
      <w:pPr>
        <w:tabs>
          <w:tab w:val="num" w:pos="5760"/>
        </w:tabs>
        <w:ind w:left="5760" w:hanging="360"/>
      </w:pPr>
    </w:lvl>
    <w:lvl w:ilvl="8" w:tplc="099295D2" w:tentative="1">
      <w:start w:val="1"/>
      <w:numFmt w:val="lowerLetter"/>
      <w:lvlText w:val="%9)"/>
      <w:lvlJc w:val="left"/>
      <w:pPr>
        <w:tabs>
          <w:tab w:val="num" w:pos="6480"/>
        </w:tabs>
        <w:ind w:left="6480" w:hanging="360"/>
      </w:pPr>
    </w:lvl>
  </w:abstractNum>
  <w:num w:numId="1" w16cid:durableId="1678775302">
    <w:abstractNumId w:val="25"/>
  </w:num>
  <w:num w:numId="2" w16cid:durableId="82387058">
    <w:abstractNumId w:val="21"/>
  </w:num>
  <w:num w:numId="3" w16cid:durableId="62726005">
    <w:abstractNumId w:val="36"/>
  </w:num>
  <w:num w:numId="4" w16cid:durableId="765229565">
    <w:abstractNumId w:val="32"/>
  </w:num>
  <w:num w:numId="5" w16cid:durableId="933980704">
    <w:abstractNumId w:val="29"/>
  </w:num>
  <w:num w:numId="6" w16cid:durableId="661544139">
    <w:abstractNumId w:val="14"/>
  </w:num>
  <w:num w:numId="7" w16cid:durableId="2090542673">
    <w:abstractNumId w:val="12"/>
  </w:num>
  <w:num w:numId="8" w16cid:durableId="2058893954">
    <w:abstractNumId w:val="30"/>
  </w:num>
  <w:num w:numId="9" w16cid:durableId="1547259617">
    <w:abstractNumId w:val="33"/>
  </w:num>
  <w:num w:numId="10" w16cid:durableId="1879925836">
    <w:abstractNumId w:val="13"/>
  </w:num>
  <w:num w:numId="11" w16cid:durableId="283538121">
    <w:abstractNumId w:val="9"/>
  </w:num>
  <w:num w:numId="12" w16cid:durableId="1314019368">
    <w:abstractNumId w:val="27"/>
  </w:num>
  <w:num w:numId="13" w16cid:durableId="1053577037">
    <w:abstractNumId w:val="17"/>
  </w:num>
  <w:num w:numId="14" w16cid:durableId="182597654">
    <w:abstractNumId w:val="38"/>
  </w:num>
  <w:num w:numId="15" w16cid:durableId="1686403416">
    <w:abstractNumId w:val="22"/>
  </w:num>
  <w:num w:numId="16" w16cid:durableId="1736929613">
    <w:abstractNumId w:val="18"/>
  </w:num>
  <w:num w:numId="17" w16cid:durableId="1709837766">
    <w:abstractNumId w:val="3"/>
  </w:num>
  <w:num w:numId="18" w16cid:durableId="1624461325">
    <w:abstractNumId w:val="28"/>
  </w:num>
  <w:num w:numId="19" w16cid:durableId="1665937234">
    <w:abstractNumId w:val="7"/>
  </w:num>
  <w:num w:numId="20" w16cid:durableId="1733579036">
    <w:abstractNumId w:val="39"/>
  </w:num>
  <w:num w:numId="21" w16cid:durableId="1715422504">
    <w:abstractNumId w:val="34"/>
  </w:num>
  <w:num w:numId="22" w16cid:durableId="665741600">
    <w:abstractNumId w:val="5"/>
  </w:num>
  <w:num w:numId="23" w16cid:durableId="603193356">
    <w:abstractNumId w:val="20"/>
  </w:num>
  <w:num w:numId="24" w16cid:durableId="136844451">
    <w:abstractNumId w:val="40"/>
  </w:num>
  <w:num w:numId="25" w16cid:durableId="140655397">
    <w:abstractNumId w:val="24"/>
  </w:num>
  <w:num w:numId="26" w16cid:durableId="1778064535">
    <w:abstractNumId w:val="1"/>
  </w:num>
  <w:num w:numId="27" w16cid:durableId="81419053">
    <w:abstractNumId w:val="11"/>
  </w:num>
  <w:num w:numId="28" w16cid:durableId="359359423">
    <w:abstractNumId w:val="4"/>
  </w:num>
  <w:num w:numId="29" w16cid:durableId="1883205003">
    <w:abstractNumId w:val="23"/>
  </w:num>
  <w:num w:numId="30" w16cid:durableId="1931042618">
    <w:abstractNumId w:val="2"/>
  </w:num>
  <w:num w:numId="31" w16cid:durableId="632564353">
    <w:abstractNumId w:val="15"/>
  </w:num>
  <w:num w:numId="32" w16cid:durableId="1612055088">
    <w:abstractNumId w:val="10"/>
  </w:num>
  <w:num w:numId="33" w16cid:durableId="1759516322">
    <w:abstractNumId w:val="26"/>
  </w:num>
  <w:num w:numId="34" w16cid:durableId="1949071971">
    <w:abstractNumId w:val="6"/>
  </w:num>
  <w:num w:numId="35" w16cid:durableId="74792016">
    <w:abstractNumId w:val="16"/>
  </w:num>
  <w:num w:numId="36" w16cid:durableId="142164726">
    <w:abstractNumId w:val="35"/>
  </w:num>
  <w:num w:numId="37" w16cid:durableId="1813398616">
    <w:abstractNumId w:val="0"/>
  </w:num>
  <w:num w:numId="38" w16cid:durableId="340163395">
    <w:abstractNumId w:val="19"/>
  </w:num>
  <w:num w:numId="39" w16cid:durableId="152839852">
    <w:abstractNumId w:val="37"/>
  </w:num>
  <w:num w:numId="40" w16cid:durableId="203711457">
    <w:abstractNumId w:val="31"/>
  </w:num>
  <w:num w:numId="41" w16cid:durableId="4847071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00"/>
    <w:rsid w:val="00001718"/>
    <w:rsid w:val="00001E4A"/>
    <w:rsid w:val="00001E62"/>
    <w:rsid w:val="000020F6"/>
    <w:rsid w:val="00002893"/>
    <w:rsid w:val="000033A3"/>
    <w:rsid w:val="0000357C"/>
    <w:rsid w:val="00003605"/>
    <w:rsid w:val="00003B0B"/>
    <w:rsid w:val="00003C56"/>
    <w:rsid w:val="00003D33"/>
    <w:rsid w:val="00003EC2"/>
    <w:rsid w:val="000040A9"/>
    <w:rsid w:val="0000451C"/>
    <w:rsid w:val="0000458E"/>
    <w:rsid w:val="00004E70"/>
    <w:rsid w:val="00004E99"/>
    <w:rsid w:val="000053BC"/>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F67"/>
    <w:rsid w:val="00012076"/>
    <w:rsid w:val="00012862"/>
    <w:rsid w:val="000128E6"/>
    <w:rsid w:val="00012F77"/>
    <w:rsid w:val="00012F9E"/>
    <w:rsid w:val="00013371"/>
    <w:rsid w:val="000147C1"/>
    <w:rsid w:val="00015A05"/>
    <w:rsid w:val="00015EFB"/>
    <w:rsid w:val="000165E2"/>
    <w:rsid w:val="0001665B"/>
    <w:rsid w:val="00016B0E"/>
    <w:rsid w:val="00016EF9"/>
    <w:rsid w:val="000172BE"/>
    <w:rsid w:val="0001739C"/>
    <w:rsid w:val="00017BC0"/>
    <w:rsid w:val="00017D8A"/>
    <w:rsid w:val="00021184"/>
    <w:rsid w:val="00021B21"/>
    <w:rsid w:val="000227D0"/>
    <w:rsid w:val="0002292D"/>
    <w:rsid w:val="00023388"/>
    <w:rsid w:val="00023425"/>
    <w:rsid w:val="00023685"/>
    <w:rsid w:val="000241BE"/>
    <w:rsid w:val="000242F2"/>
    <w:rsid w:val="000250B4"/>
    <w:rsid w:val="00025E3D"/>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C53"/>
    <w:rsid w:val="00032E40"/>
    <w:rsid w:val="0003376B"/>
    <w:rsid w:val="00033DB2"/>
    <w:rsid w:val="00034676"/>
    <w:rsid w:val="000346E6"/>
    <w:rsid w:val="000350C8"/>
    <w:rsid w:val="000352B3"/>
    <w:rsid w:val="00036490"/>
    <w:rsid w:val="00036660"/>
    <w:rsid w:val="000371DD"/>
    <w:rsid w:val="00040180"/>
    <w:rsid w:val="0004023E"/>
    <w:rsid w:val="0004024B"/>
    <w:rsid w:val="000404D2"/>
    <w:rsid w:val="00040505"/>
    <w:rsid w:val="0004178C"/>
    <w:rsid w:val="000419B4"/>
    <w:rsid w:val="00041C10"/>
    <w:rsid w:val="00041C57"/>
    <w:rsid w:val="00041D96"/>
    <w:rsid w:val="00042ADB"/>
    <w:rsid w:val="000434B7"/>
    <w:rsid w:val="000435E4"/>
    <w:rsid w:val="00043C05"/>
    <w:rsid w:val="00043FF9"/>
    <w:rsid w:val="000445FA"/>
    <w:rsid w:val="00044945"/>
    <w:rsid w:val="00044FF9"/>
    <w:rsid w:val="00045A0E"/>
    <w:rsid w:val="00045C7A"/>
    <w:rsid w:val="00045E9E"/>
    <w:rsid w:val="00046189"/>
    <w:rsid w:val="00046796"/>
    <w:rsid w:val="000467FD"/>
    <w:rsid w:val="0004682C"/>
    <w:rsid w:val="00046AAF"/>
    <w:rsid w:val="00047225"/>
    <w:rsid w:val="00047D21"/>
    <w:rsid w:val="00047D47"/>
    <w:rsid w:val="00047E41"/>
    <w:rsid w:val="00047E60"/>
    <w:rsid w:val="00047FAD"/>
    <w:rsid w:val="00047FCB"/>
    <w:rsid w:val="00050439"/>
    <w:rsid w:val="00050D8A"/>
    <w:rsid w:val="000512E3"/>
    <w:rsid w:val="0005153C"/>
    <w:rsid w:val="00051566"/>
    <w:rsid w:val="00051794"/>
    <w:rsid w:val="00051D59"/>
    <w:rsid w:val="00051F63"/>
    <w:rsid w:val="00052144"/>
    <w:rsid w:val="00052398"/>
    <w:rsid w:val="000526E1"/>
    <w:rsid w:val="0005293D"/>
    <w:rsid w:val="00052AD2"/>
    <w:rsid w:val="00052CF8"/>
    <w:rsid w:val="00052FEE"/>
    <w:rsid w:val="00053017"/>
    <w:rsid w:val="000530DF"/>
    <w:rsid w:val="000538E0"/>
    <w:rsid w:val="000543DD"/>
    <w:rsid w:val="00054BBB"/>
    <w:rsid w:val="00054E0C"/>
    <w:rsid w:val="00055130"/>
    <w:rsid w:val="0005541D"/>
    <w:rsid w:val="00055700"/>
    <w:rsid w:val="00055A7C"/>
    <w:rsid w:val="00055B33"/>
    <w:rsid w:val="00055F31"/>
    <w:rsid w:val="000565C8"/>
    <w:rsid w:val="000567AD"/>
    <w:rsid w:val="00057DC8"/>
    <w:rsid w:val="00060AB2"/>
    <w:rsid w:val="000612E1"/>
    <w:rsid w:val="000614FE"/>
    <w:rsid w:val="00062335"/>
    <w:rsid w:val="0006295E"/>
    <w:rsid w:val="00063B1C"/>
    <w:rsid w:val="00064E40"/>
    <w:rsid w:val="000651C2"/>
    <w:rsid w:val="00065550"/>
    <w:rsid w:val="00065A9D"/>
    <w:rsid w:val="00065D38"/>
    <w:rsid w:val="0006694E"/>
    <w:rsid w:val="00066B15"/>
    <w:rsid w:val="000670FD"/>
    <w:rsid w:val="00067CD0"/>
    <w:rsid w:val="00067DD1"/>
    <w:rsid w:val="00070210"/>
    <w:rsid w:val="00070395"/>
    <w:rsid w:val="00070447"/>
    <w:rsid w:val="000706E7"/>
    <w:rsid w:val="00070EF8"/>
    <w:rsid w:val="00070F3B"/>
    <w:rsid w:val="00070FC0"/>
    <w:rsid w:val="00071192"/>
    <w:rsid w:val="000713A7"/>
    <w:rsid w:val="00071ED5"/>
    <w:rsid w:val="00072532"/>
    <w:rsid w:val="0007258D"/>
    <w:rsid w:val="0007272F"/>
    <w:rsid w:val="00072A80"/>
    <w:rsid w:val="00072D3E"/>
    <w:rsid w:val="000731A0"/>
    <w:rsid w:val="000736C1"/>
    <w:rsid w:val="00073797"/>
    <w:rsid w:val="00073A82"/>
    <w:rsid w:val="00073DEC"/>
    <w:rsid w:val="000745AA"/>
    <w:rsid w:val="00074E86"/>
    <w:rsid w:val="0007557C"/>
    <w:rsid w:val="00076097"/>
    <w:rsid w:val="00076541"/>
    <w:rsid w:val="000767EC"/>
    <w:rsid w:val="000768B0"/>
    <w:rsid w:val="000769A1"/>
    <w:rsid w:val="00076DE8"/>
    <w:rsid w:val="00076E44"/>
    <w:rsid w:val="0007712E"/>
    <w:rsid w:val="000772F4"/>
    <w:rsid w:val="000776EB"/>
    <w:rsid w:val="00077CD2"/>
    <w:rsid w:val="000813C6"/>
    <w:rsid w:val="000813EE"/>
    <w:rsid w:val="000814D3"/>
    <w:rsid w:val="0008190E"/>
    <w:rsid w:val="000823B0"/>
    <w:rsid w:val="000831DF"/>
    <w:rsid w:val="0008335B"/>
    <w:rsid w:val="00083379"/>
    <w:rsid w:val="00083587"/>
    <w:rsid w:val="00083838"/>
    <w:rsid w:val="00083B6A"/>
    <w:rsid w:val="00083D26"/>
    <w:rsid w:val="00083D3D"/>
    <w:rsid w:val="00085E04"/>
    <w:rsid w:val="000860E3"/>
    <w:rsid w:val="00086800"/>
    <w:rsid w:val="00086AA0"/>
    <w:rsid w:val="00087913"/>
    <w:rsid w:val="000902DC"/>
    <w:rsid w:val="00090946"/>
    <w:rsid w:val="000911AE"/>
    <w:rsid w:val="00091422"/>
    <w:rsid w:val="00091CA5"/>
    <w:rsid w:val="0009243C"/>
    <w:rsid w:val="00092C0F"/>
    <w:rsid w:val="00092DF7"/>
    <w:rsid w:val="00093697"/>
    <w:rsid w:val="00093D42"/>
    <w:rsid w:val="00093DD0"/>
    <w:rsid w:val="000942B1"/>
    <w:rsid w:val="000945A7"/>
    <w:rsid w:val="000947A1"/>
    <w:rsid w:val="00094A16"/>
    <w:rsid w:val="00094DE6"/>
    <w:rsid w:val="00095799"/>
    <w:rsid w:val="00096356"/>
    <w:rsid w:val="00096372"/>
    <w:rsid w:val="000963AD"/>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858"/>
    <w:rsid w:val="000A2CC7"/>
    <w:rsid w:val="000A2DDD"/>
    <w:rsid w:val="000A2ED6"/>
    <w:rsid w:val="000A3AE8"/>
    <w:rsid w:val="000A41D1"/>
    <w:rsid w:val="000A4205"/>
    <w:rsid w:val="000A4226"/>
    <w:rsid w:val="000A4485"/>
    <w:rsid w:val="000A4A19"/>
    <w:rsid w:val="000A4D2A"/>
    <w:rsid w:val="000A4DEA"/>
    <w:rsid w:val="000A54B7"/>
    <w:rsid w:val="000A60E6"/>
    <w:rsid w:val="000A6351"/>
    <w:rsid w:val="000A63D6"/>
    <w:rsid w:val="000A7B38"/>
    <w:rsid w:val="000A7F11"/>
    <w:rsid w:val="000B015B"/>
    <w:rsid w:val="000B02A2"/>
    <w:rsid w:val="000B0343"/>
    <w:rsid w:val="000B03D0"/>
    <w:rsid w:val="000B094F"/>
    <w:rsid w:val="000B13B8"/>
    <w:rsid w:val="000B1506"/>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5C11"/>
    <w:rsid w:val="000B60DB"/>
    <w:rsid w:val="000B69F3"/>
    <w:rsid w:val="000B6D3A"/>
    <w:rsid w:val="000B6E2C"/>
    <w:rsid w:val="000B76C5"/>
    <w:rsid w:val="000B76F1"/>
    <w:rsid w:val="000B7A10"/>
    <w:rsid w:val="000C009D"/>
    <w:rsid w:val="000C055B"/>
    <w:rsid w:val="000C0D70"/>
    <w:rsid w:val="000C115D"/>
    <w:rsid w:val="000C1535"/>
    <w:rsid w:val="000C1F4B"/>
    <w:rsid w:val="000C2100"/>
    <w:rsid w:val="000C252B"/>
    <w:rsid w:val="000C2FBD"/>
    <w:rsid w:val="000C3016"/>
    <w:rsid w:val="000C312A"/>
    <w:rsid w:val="000C3B0C"/>
    <w:rsid w:val="000C422D"/>
    <w:rsid w:val="000C450B"/>
    <w:rsid w:val="000C522C"/>
    <w:rsid w:val="000C53C0"/>
    <w:rsid w:val="000C5899"/>
    <w:rsid w:val="000C5ADD"/>
    <w:rsid w:val="000C5F91"/>
    <w:rsid w:val="000C6025"/>
    <w:rsid w:val="000C6AAC"/>
    <w:rsid w:val="000C6EFA"/>
    <w:rsid w:val="000C71CB"/>
    <w:rsid w:val="000C7345"/>
    <w:rsid w:val="000C76CB"/>
    <w:rsid w:val="000D0565"/>
    <w:rsid w:val="000D0811"/>
    <w:rsid w:val="000D0A3B"/>
    <w:rsid w:val="000D0E4E"/>
    <w:rsid w:val="000D1122"/>
    <w:rsid w:val="000D113C"/>
    <w:rsid w:val="000D12D1"/>
    <w:rsid w:val="000D1325"/>
    <w:rsid w:val="000D159A"/>
    <w:rsid w:val="000D16FF"/>
    <w:rsid w:val="000D1796"/>
    <w:rsid w:val="000D19C6"/>
    <w:rsid w:val="000D22CC"/>
    <w:rsid w:val="000D36AE"/>
    <w:rsid w:val="000D3723"/>
    <w:rsid w:val="000D38A1"/>
    <w:rsid w:val="000D3930"/>
    <w:rsid w:val="000D3C4B"/>
    <w:rsid w:val="000D3E54"/>
    <w:rsid w:val="000D453E"/>
    <w:rsid w:val="000D4C4E"/>
    <w:rsid w:val="000D5077"/>
    <w:rsid w:val="000D51C3"/>
    <w:rsid w:val="000D522C"/>
    <w:rsid w:val="000D5362"/>
    <w:rsid w:val="000D5677"/>
    <w:rsid w:val="000D57F8"/>
    <w:rsid w:val="000D5851"/>
    <w:rsid w:val="000D5C60"/>
    <w:rsid w:val="000D5E32"/>
    <w:rsid w:val="000D71E2"/>
    <w:rsid w:val="000D73A5"/>
    <w:rsid w:val="000D741A"/>
    <w:rsid w:val="000D7BF9"/>
    <w:rsid w:val="000D7CC5"/>
    <w:rsid w:val="000E07D6"/>
    <w:rsid w:val="000E0C56"/>
    <w:rsid w:val="000E0D64"/>
    <w:rsid w:val="000E125F"/>
    <w:rsid w:val="000E1372"/>
    <w:rsid w:val="000E1380"/>
    <w:rsid w:val="000E18DF"/>
    <w:rsid w:val="000E1964"/>
    <w:rsid w:val="000E211D"/>
    <w:rsid w:val="000E2F00"/>
    <w:rsid w:val="000E4761"/>
    <w:rsid w:val="000E48AF"/>
    <w:rsid w:val="000E53AC"/>
    <w:rsid w:val="000E57BB"/>
    <w:rsid w:val="000E59A0"/>
    <w:rsid w:val="000E5AC6"/>
    <w:rsid w:val="000E60AE"/>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723"/>
    <w:rsid w:val="000F2D25"/>
    <w:rsid w:val="000F2EEE"/>
    <w:rsid w:val="000F3697"/>
    <w:rsid w:val="000F4054"/>
    <w:rsid w:val="000F407D"/>
    <w:rsid w:val="000F448C"/>
    <w:rsid w:val="000F4818"/>
    <w:rsid w:val="000F5BC8"/>
    <w:rsid w:val="000F5C79"/>
    <w:rsid w:val="000F5ED4"/>
    <w:rsid w:val="000F6083"/>
    <w:rsid w:val="000F60D4"/>
    <w:rsid w:val="000F62DA"/>
    <w:rsid w:val="000F631C"/>
    <w:rsid w:val="000F637B"/>
    <w:rsid w:val="000F6515"/>
    <w:rsid w:val="000F65A0"/>
    <w:rsid w:val="000F6FA0"/>
    <w:rsid w:val="000F7096"/>
    <w:rsid w:val="000F7326"/>
    <w:rsid w:val="000F7B1B"/>
    <w:rsid w:val="000F7F58"/>
    <w:rsid w:val="00100128"/>
    <w:rsid w:val="00100237"/>
    <w:rsid w:val="00100CDC"/>
    <w:rsid w:val="00100D53"/>
    <w:rsid w:val="00100FF3"/>
    <w:rsid w:val="0010152A"/>
    <w:rsid w:val="00101753"/>
    <w:rsid w:val="00101CB8"/>
    <w:rsid w:val="00101EB7"/>
    <w:rsid w:val="001026CA"/>
    <w:rsid w:val="00102BF9"/>
    <w:rsid w:val="00102D37"/>
    <w:rsid w:val="0010300B"/>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9B5"/>
    <w:rsid w:val="00112AD7"/>
    <w:rsid w:val="00112BE6"/>
    <w:rsid w:val="00112FE5"/>
    <w:rsid w:val="001141E3"/>
    <w:rsid w:val="001144DF"/>
    <w:rsid w:val="001145D7"/>
    <w:rsid w:val="00114829"/>
    <w:rsid w:val="00114A14"/>
    <w:rsid w:val="00114BF1"/>
    <w:rsid w:val="001152B9"/>
    <w:rsid w:val="0011557B"/>
    <w:rsid w:val="00115B5D"/>
    <w:rsid w:val="00116182"/>
    <w:rsid w:val="001161A4"/>
    <w:rsid w:val="00116585"/>
    <w:rsid w:val="0011670F"/>
    <w:rsid w:val="001169EC"/>
    <w:rsid w:val="00117141"/>
    <w:rsid w:val="00117678"/>
    <w:rsid w:val="001179BC"/>
    <w:rsid w:val="00117C85"/>
    <w:rsid w:val="00117EB0"/>
    <w:rsid w:val="001203A0"/>
    <w:rsid w:val="001203BC"/>
    <w:rsid w:val="00120B13"/>
    <w:rsid w:val="00121750"/>
    <w:rsid w:val="0012204A"/>
    <w:rsid w:val="0012316B"/>
    <w:rsid w:val="001233BB"/>
    <w:rsid w:val="001237A3"/>
    <w:rsid w:val="00123DA4"/>
    <w:rsid w:val="00123F75"/>
    <w:rsid w:val="00124258"/>
    <w:rsid w:val="00124875"/>
    <w:rsid w:val="00124C93"/>
    <w:rsid w:val="00124D84"/>
    <w:rsid w:val="00124D97"/>
    <w:rsid w:val="001250DD"/>
    <w:rsid w:val="001255B5"/>
    <w:rsid w:val="001256A7"/>
    <w:rsid w:val="00125733"/>
    <w:rsid w:val="00125B18"/>
    <w:rsid w:val="001263AA"/>
    <w:rsid w:val="001273F3"/>
    <w:rsid w:val="00130779"/>
    <w:rsid w:val="001307A1"/>
    <w:rsid w:val="00130E59"/>
    <w:rsid w:val="00130F5A"/>
    <w:rsid w:val="00131399"/>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A23"/>
    <w:rsid w:val="00136B99"/>
    <w:rsid w:val="00137C52"/>
    <w:rsid w:val="0014063E"/>
    <w:rsid w:val="0014087D"/>
    <w:rsid w:val="00140F74"/>
    <w:rsid w:val="00141191"/>
    <w:rsid w:val="00141462"/>
    <w:rsid w:val="0014159C"/>
    <w:rsid w:val="00141A33"/>
    <w:rsid w:val="00141ABE"/>
    <w:rsid w:val="00142665"/>
    <w:rsid w:val="0014279D"/>
    <w:rsid w:val="00143181"/>
    <w:rsid w:val="0014384A"/>
    <w:rsid w:val="00143B7B"/>
    <w:rsid w:val="00144347"/>
    <w:rsid w:val="0014450F"/>
    <w:rsid w:val="001445CC"/>
    <w:rsid w:val="00144BCD"/>
    <w:rsid w:val="00144D8F"/>
    <w:rsid w:val="00144DCF"/>
    <w:rsid w:val="00145C74"/>
    <w:rsid w:val="001462E9"/>
    <w:rsid w:val="001466E4"/>
    <w:rsid w:val="00146B4B"/>
    <w:rsid w:val="00146E32"/>
    <w:rsid w:val="0015005A"/>
    <w:rsid w:val="00150B25"/>
    <w:rsid w:val="00150C0B"/>
    <w:rsid w:val="00150CE4"/>
    <w:rsid w:val="00150EDC"/>
    <w:rsid w:val="00150F7D"/>
    <w:rsid w:val="00151058"/>
    <w:rsid w:val="00151619"/>
    <w:rsid w:val="0015185A"/>
    <w:rsid w:val="00151CA4"/>
    <w:rsid w:val="00151FDC"/>
    <w:rsid w:val="00152119"/>
    <w:rsid w:val="001525C6"/>
    <w:rsid w:val="00152835"/>
    <w:rsid w:val="0015295C"/>
    <w:rsid w:val="00152CFF"/>
    <w:rsid w:val="0015342D"/>
    <w:rsid w:val="00153D18"/>
    <w:rsid w:val="001547C7"/>
    <w:rsid w:val="00154B26"/>
    <w:rsid w:val="001559FA"/>
    <w:rsid w:val="00156374"/>
    <w:rsid w:val="00156893"/>
    <w:rsid w:val="00157292"/>
    <w:rsid w:val="001572C1"/>
    <w:rsid w:val="001577D8"/>
    <w:rsid w:val="00157D0F"/>
    <w:rsid w:val="00157FC3"/>
    <w:rsid w:val="00160739"/>
    <w:rsid w:val="00160940"/>
    <w:rsid w:val="00160CAD"/>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A2"/>
    <w:rsid w:val="001665B8"/>
    <w:rsid w:val="001666C4"/>
    <w:rsid w:val="0016720D"/>
    <w:rsid w:val="00167265"/>
    <w:rsid w:val="00167A37"/>
    <w:rsid w:val="00167C3C"/>
    <w:rsid w:val="0017060E"/>
    <w:rsid w:val="00170E24"/>
    <w:rsid w:val="00170F94"/>
    <w:rsid w:val="00171143"/>
    <w:rsid w:val="00172864"/>
    <w:rsid w:val="00172B82"/>
    <w:rsid w:val="00172E1C"/>
    <w:rsid w:val="00172EFA"/>
    <w:rsid w:val="00173208"/>
    <w:rsid w:val="00173272"/>
    <w:rsid w:val="00173608"/>
    <w:rsid w:val="00173FD2"/>
    <w:rsid w:val="001745EC"/>
    <w:rsid w:val="001747B7"/>
    <w:rsid w:val="00174B63"/>
    <w:rsid w:val="00175210"/>
    <w:rsid w:val="00175C30"/>
    <w:rsid w:val="0017616E"/>
    <w:rsid w:val="001762F8"/>
    <w:rsid w:val="00176519"/>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45C"/>
    <w:rsid w:val="0018371D"/>
    <w:rsid w:val="001839A8"/>
    <w:rsid w:val="001839C5"/>
    <w:rsid w:val="00183EE6"/>
    <w:rsid w:val="001844E5"/>
    <w:rsid w:val="00184E75"/>
    <w:rsid w:val="0018528A"/>
    <w:rsid w:val="0018588A"/>
    <w:rsid w:val="001862AB"/>
    <w:rsid w:val="00186BE6"/>
    <w:rsid w:val="00186F40"/>
    <w:rsid w:val="00187252"/>
    <w:rsid w:val="00191407"/>
    <w:rsid w:val="00191A21"/>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97DE7"/>
    <w:rsid w:val="001A01A5"/>
    <w:rsid w:val="001A0D86"/>
    <w:rsid w:val="001A0E0D"/>
    <w:rsid w:val="001A136B"/>
    <w:rsid w:val="001A180D"/>
    <w:rsid w:val="001A1BAC"/>
    <w:rsid w:val="001A23CE"/>
    <w:rsid w:val="001A24A0"/>
    <w:rsid w:val="001A2C89"/>
    <w:rsid w:val="001A3C00"/>
    <w:rsid w:val="001A4965"/>
    <w:rsid w:val="001A4AD9"/>
    <w:rsid w:val="001A5022"/>
    <w:rsid w:val="001A57EE"/>
    <w:rsid w:val="001A5C71"/>
    <w:rsid w:val="001A673E"/>
    <w:rsid w:val="001A6AA1"/>
    <w:rsid w:val="001A6C75"/>
    <w:rsid w:val="001A7763"/>
    <w:rsid w:val="001B0525"/>
    <w:rsid w:val="001B1A65"/>
    <w:rsid w:val="001B1D77"/>
    <w:rsid w:val="001B2439"/>
    <w:rsid w:val="001B27A5"/>
    <w:rsid w:val="001B2AF7"/>
    <w:rsid w:val="001B31DB"/>
    <w:rsid w:val="001B3964"/>
    <w:rsid w:val="001B4452"/>
    <w:rsid w:val="001B446F"/>
    <w:rsid w:val="001B463A"/>
    <w:rsid w:val="001B466C"/>
    <w:rsid w:val="001B4F34"/>
    <w:rsid w:val="001B52EC"/>
    <w:rsid w:val="001B554A"/>
    <w:rsid w:val="001B5CC6"/>
    <w:rsid w:val="001B64C4"/>
    <w:rsid w:val="001B6559"/>
    <w:rsid w:val="001B6564"/>
    <w:rsid w:val="001B691A"/>
    <w:rsid w:val="001B6C2B"/>
    <w:rsid w:val="001B72E7"/>
    <w:rsid w:val="001B7520"/>
    <w:rsid w:val="001B7D23"/>
    <w:rsid w:val="001C02D8"/>
    <w:rsid w:val="001C04E3"/>
    <w:rsid w:val="001C073C"/>
    <w:rsid w:val="001C1477"/>
    <w:rsid w:val="001C1479"/>
    <w:rsid w:val="001C1BF3"/>
    <w:rsid w:val="001C1FBB"/>
    <w:rsid w:val="001C2378"/>
    <w:rsid w:val="001C28E1"/>
    <w:rsid w:val="001C2D55"/>
    <w:rsid w:val="001C3837"/>
    <w:rsid w:val="001C3EE9"/>
    <w:rsid w:val="001C3FA4"/>
    <w:rsid w:val="001C40F9"/>
    <w:rsid w:val="001C40FC"/>
    <w:rsid w:val="001C41B6"/>
    <w:rsid w:val="001C4530"/>
    <w:rsid w:val="001C458B"/>
    <w:rsid w:val="001C50F9"/>
    <w:rsid w:val="001C52AC"/>
    <w:rsid w:val="001C5BBB"/>
    <w:rsid w:val="001C5D4F"/>
    <w:rsid w:val="001C64C0"/>
    <w:rsid w:val="001C6672"/>
    <w:rsid w:val="001C69DA"/>
    <w:rsid w:val="001C6F06"/>
    <w:rsid w:val="001C75AF"/>
    <w:rsid w:val="001C7611"/>
    <w:rsid w:val="001C7760"/>
    <w:rsid w:val="001D0575"/>
    <w:rsid w:val="001D0C7B"/>
    <w:rsid w:val="001D225C"/>
    <w:rsid w:val="001D2360"/>
    <w:rsid w:val="001D2372"/>
    <w:rsid w:val="001D277E"/>
    <w:rsid w:val="001D2CE6"/>
    <w:rsid w:val="001D3050"/>
    <w:rsid w:val="001D3109"/>
    <w:rsid w:val="001D332E"/>
    <w:rsid w:val="001D3A6F"/>
    <w:rsid w:val="001D5033"/>
    <w:rsid w:val="001D5C88"/>
    <w:rsid w:val="001D6382"/>
    <w:rsid w:val="001D645F"/>
    <w:rsid w:val="001D6567"/>
    <w:rsid w:val="001D695C"/>
    <w:rsid w:val="001D6DCA"/>
    <w:rsid w:val="001D6EC8"/>
    <w:rsid w:val="001D6FD9"/>
    <w:rsid w:val="001D780E"/>
    <w:rsid w:val="001D7A29"/>
    <w:rsid w:val="001D7E86"/>
    <w:rsid w:val="001E05C3"/>
    <w:rsid w:val="001E0AB0"/>
    <w:rsid w:val="001E0AD3"/>
    <w:rsid w:val="001E1096"/>
    <w:rsid w:val="001E1262"/>
    <w:rsid w:val="001E33AA"/>
    <w:rsid w:val="001E36E4"/>
    <w:rsid w:val="001E379D"/>
    <w:rsid w:val="001E3A3C"/>
    <w:rsid w:val="001E462D"/>
    <w:rsid w:val="001E485D"/>
    <w:rsid w:val="001E5B77"/>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9D8"/>
    <w:rsid w:val="00201C56"/>
    <w:rsid w:val="00201EC7"/>
    <w:rsid w:val="00201EFA"/>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B4C"/>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1D56"/>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88C"/>
    <w:rsid w:val="00233AF2"/>
    <w:rsid w:val="00233FC6"/>
    <w:rsid w:val="00234151"/>
    <w:rsid w:val="002347DD"/>
    <w:rsid w:val="00234F28"/>
    <w:rsid w:val="00234F8C"/>
    <w:rsid w:val="0023535E"/>
    <w:rsid w:val="00235542"/>
    <w:rsid w:val="00235DAD"/>
    <w:rsid w:val="002369B0"/>
    <w:rsid w:val="00236AD8"/>
    <w:rsid w:val="00236B3F"/>
    <w:rsid w:val="00236C45"/>
    <w:rsid w:val="00236D5E"/>
    <w:rsid w:val="00237080"/>
    <w:rsid w:val="002401F5"/>
    <w:rsid w:val="002407C9"/>
    <w:rsid w:val="00240A25"/>
    <w:rsid w:val="00240A67"/>
    <w:rsid w:val="00240E54"/>
    <w:rsid w:val="002419CC"/>
    <w:rsid w:val="00241CFB"/>
    <w:rsid w:val="00241DE5"/>
    <w:rsid w:val="00242380"/>
    <w:rsid w:val="00242441"/>
    <w:rsid w:val="002431A2"/>
    <w:rsid w:val="00243716"/>
    <w:rsid w:val="0024494A"/>
    <w:rsid w:val="00244B4B"/>
    <w:rsid w:val="00244C2D"/>
    <w:rsid w:val="002451C5"/>
    <w:rsid w:val="00245A34"/>
    <w:rsid w:val="00245E6C"/>
    <w:rsid w:val="00245F1F"/>
    <w:rsid w:val="0024663B"/>
    <w:rsid w:val="00246F24"/>
    <w:rsid w:val="00247103"/>
    <w:rsid w:val="00247188"/>
    <w:rsid w:val="00247236"/>
    <w:rsid w:val="00247EA0"/>
    <w:rsid w:val="00250067"/>
    <w:rsid w:val="0025065B"/>
    <w:rsid w:val="002508BE"/>
    <w:rsid w:val="00250C28"/>
    <w:rsid w:val="00250FCC"/>
    <w:rsid w:val="002516DE"/>
    <w:rsid w:val="00251F81"/>
    <w:rsid w:val="002522D5"/>
    <w:rsid w:val="0025247E"/>
    <w:rsid w:val="00252BE0"/>
    <w:rsid w:val="00253588"/>
    <w:rsid w:val="00253710"/>
    <w:rsid w:val="00253AFF"/>
    <w:rsid w:val="00253C1D"/>
    <w:rsid w:val="002546F4"/>
    <w:rsid w:val="0025519D"/>
    <w:rsid w:val="002551D0"/>
    <w:rsid w:val="00255374"/>
    <w:rsid w:val="00255780"/>
    <w:rsid w:val="002559BE"/>
    <w:rsid w:val="00255BA9"/>
    <w:rsid w:val="00256590"/>
    <w:rsid w:val="00256B30"/>
    <w:rsid w:val="00256C5A"/>
    <w:rsid w:val="002578A5"/>
    <w:rsid w:val="00257BF4"/>
    <w:rsid w:val="00260003"/>
    <w:rsid w:val="0026035D"/>
    <w:rsid w:val="002606D6"/>
    <w:rsid w:val="00261C98"/>
    <w:rsid w:val="0026248E"/>
    <w:rsid w:val="002626AE"/>
    <w:rsid w:val="00262757"/>
    <w:rsid w:val="00262914"/>
    <w:rsid w:val="0026381F"/>
    <w:rsid w:val="00263D53"/>
    <w:rsid w:val="00263F38"/>
    <w:rsid w:val="00264487"/>
    <w:rsid w:val="002647BF"/>
    <w:rsid w:val="002647D5"/>
    <w:rsid w:val="00264B07"/>
    <w:rsid w:val="00265032"/>
    <w:rsid w:val="002651FB"/>
    <w:rsid w:val="0026538C"/>
    <w:rsid w:val="002655FC"/>
    <w:rsid w:val="00265781"/>
    <w:rsid w:val="00265933"/>
    <w:rsid w:val="00265A09"/>
    <w:rsid w:val="00265FFD"/>
    <w:rsid w:val="0026680D"/>
    <w:rsid w:val="00266B13"/>
    <w:rsid w:val="00266B23"/>
    <w:rsid w:val="00266CBB"/>
    <w:rsid w:val="00270728"/>
    <w:rsid w:val="00270D42"/>
    <w:rsid w:val="00270FA0"/>
    <w:rsid w:val="002712AE"/>
    <w:rsid w:val="002714D5"/>
    <w:rsid w:val="0027195D"/>
    <w:rsid w:val="00271A81"/>
    <w:rsid w:val="00272382"/>
    <w:rsid w:val="002724CE"/>
    <w:rsid w:val="00272B03"/>
    <w:rsid w:val="00272EAB"/>
    <w:rsid w:val="002733E2"/>
    <w:rsid w:val="00274770"/>
    <w:rsid w:val="002750B1"/>
    <w:rsid w:val="00275ECE"/>
    <w:rsid w:val="00275F51"/>
    <w:rsid w:val="002763F0"/>
    <w:rsid w:val="0027655E"/>
    <w:rsid w:val="0027688E"/>
    <w:rsid w:val="00276A35"/>
    <w:rsid w:val="00276F36"/>
    <w:rsid w:val="00277024"/>
    <w:rsid w:val="002774DD"/>
    <w:rsid w:val="00277835"/>
    <w:rsid w:val="00280AB1"/>
    <w:rsid w:val="0028103F"/>
    <w:rsid w:val="00281274"/>
    <w:rsid w:val="0028151A"/>
    <w:rsid w:val="002818F9"/>
    <w:rsid w:val="002823E5"/>
    <w:rsid w:val="0028344F"/>
    <w:rsid w:val="00283AD1"/>
    <w:rsid w:val="002846CE"/>
    <w:rsid w:val="0028497B"/>
    <w:rsid w:val="00284B4D"/>
    <w:rsid w:val="00284BAE"/>
    <w:rsid w:val="002859AF"/>
    <w:rsid w:val="0028613C"/>
    <w:rsid w:val="00286AE7"/>
    <w:rsid w:val="00287243"/>
    <w:rsid w:val="002874C0"/>
    <w:rsid w:val="00287552"/>
    <w:rsid w:val="002901EB"/>
    <w:rsid w:val="00290647"/>
    <w:rsid w:val="00291385"/>
    <w:rsid w:val="00291422"/>
    <w:rsid w:val="00291A60"/>
    <w:rsid w:val="00291C35"/>
    <w:rsid w:val="00291DC6"/>
    <w:rsid w:val="0029237F"/>
    <w:rsid w:val="00292715"/>
    <w:rsid w:val="00292BA8"/>
    <w:rsid w:val="0029306D"/>
    <w:rsid w:val="00293E57"/>
    <w:rsid w:val="002940C6"/>
    <w:rsid w:val="0029463F"/>
    <w:rsid w:val="002947D1"/>
    <w:rsid w:val="002948DF"/>
    <w:rsid w:val="00294D90"/>
    <w:rsid w:val="0029546B"/>
    <w:rsid w:val="0029628D"/>
    <w:rsid w:val="00296341"/>
    <w:rsid w:val="002969CB"/>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A7765"/>
    <w:rsid w:val="002A7856"/>
    <w:rsid w:val="002B0A7D"/>
    <w:rsid w:val="002B0BC8"/>
    <w:rsid w:val="002B150A"/>
    <w:rsid w:val="002B17E2"/>
    <w:rsid w:val="002B1A69"/>
    <w:rsid w:val="002B1BD3"/>
    <w:rsid w:val="002B1F96"/>
    <w:rsid w:val="002B20D7"/>
    <w:rsid w:val="002B2216"/>
    <w:rsid w:val="002B2723"/>
    <w:rsid w:val="002B2DBC"/>
    <w:rsid w:val="002B2E4A"/>
    <w:rsid w:val="002B2EFE"/>
    <w:rsid w:val="002B303A"/>
    <w:rsid w:val="002B3D01"/>
    <w:rsid w:val="002B44D6"/>
    <w:rsid w:val="002B4618"/>
    <w:rsid w:val="002B538E"/>
    <w:rsid w:val="002B5DCA"/>
    <w:rsid w:val="002B620F"/>
    <w:rsid w:val="002B6A71"/>
    <w:rsid w:val="002B6BDC"/>
    <w:rsid w:val="002B70FE"/>
    <w:rsid w:val="002B719C"/>
    <w:rsid w:val="002B75B0"/>
    <w:rsid w:val="002B7B3A"/>
    <w:rsid w:val="002B7E48"/>
    <w:rsid w:val="002B7EAF"/>
    <w:rsid w:val="002C099C"/>
    <w:rsid w:val="002C0B23"/>
    <w:rsid w:val="002C0B74"/>
    <w:rsid w:val="002C0C8B"/>
    <w:rsid w:val="002C0CBB"/>
    <w:rsid w:val="002C1201"/>
    <w:rsid w:val="002C1460"/>
    <w:rsid w:val="002C14F0"/>
    <w:rsid w:val="002C1A33"/>
    <w:rsid w:val="002C20F2"/>
    <w:rsid w:val="002C2700"/>
    <w:rsid w:val="002C30EA"/>
    <w:rsid w:val="002C317A"/>
    <w:rsid w:val="002C38B2"/>
    <w:rsid w:val="002C3CAC"/>
    <w:rsid w:val="002C3DC2"/>
    <w:rsid w:val="002C3F54"/>
    <w:rsid w:val="002C3F9C"/>
    <w:rsid w:val="002C4A0B"/>
    <w:rsid w:val="002C51A7"/>
    <w:rsid w:val="002C51DB"/>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56A"/>
    <w:rsid w:val="002D4D75"/>
    <w:rsid w:val="002D4FDF"/>
    <w:rsid w:val="002D5152"/>
    <w:rsid w:val="002D53C8"/>
    <w:rsid w:val="002D54AE"/>
    <w:rsid w:val="002D56E4"/>
    <w:rsid w:val="002D5738"/>
    <w:rsid w:val="002D5E53"/>
    <w:rsid w:val="002D5ED8"/>
    <w:rsid w:val="002D72CC"/>
    <w:rsid w:val="002D7E51"/>
    <w:rsid w:val="002D7F4E"/>
    <w:rsid w:val="002E0038"/>
    <w:rsid w:val="002E0319"/>
    <w:rsid w:val="002E03B1"/>
    <w:rsid w:val="002E0CBB"/>
    <w:rsid w:val="002E0FEA"/>
    <w:rsid w:val="002E1093"/>
    <w:rsid w:val="002E179B"/>
    <w:rsid w:val="002E1A2F"/>
    <w:rsid w:val="002E1C9E"/>
    <w:rsid w:val="002E1E84"/>
    <w:rsid w:val="002E215A"/>
    <w:rsid w:val="002E2304"/>
    <w:rsid w:val="002E257B"/>
    <w:rsid w:val="002E2BB3"/>
    <w:rsid w:val="002E3C65"/>
    <w:rsid w:val="002E3CE3"/>
    <w:rsid w:val="002E3F5B"/>
    <w:rsid w:val="002E4362"/>
    <w:rsid w:val="002E4D2F"/>
    <w:rsid w:val="002E5B07"/>
    <w:rsid w:val="002E63D9"/>
    <w:rsid w:val="002E640E"/>
    <w:rsid w:val="002E67AF"/>
    <w:rsid w:val="002E7328"/>
    <w:rsid w:val="002E739D"/>
    <w:rsid w:val="002F0C28"/>
    <w:rsid w:val="002F1B54"/>
    <w:rsid w:val="002F281C"/>
    <w:rsid w:val="002F2999"/>
    <w:rsid w:val="002F2BCA"/>
    <w:rsid w:val="002F38C6"/>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445"/>
    <w:rsid w:val="003008C7"/>
    <w:rsid w:val="00300978"/>
    <w:rsid w:val="00300F00"/>
    <w:rsid w:val="00300FA5"/>
    <w:rsid w:val="003010CF"/>
    <w:rsid w:val="00301A1C"/>
    <w:rsid w:val="00302839"/>
    <w:rsid w:val="00302B34"/>
    <w:rsid w:val="00303440"/>
    <w:rsid w:val="00303B43"/>
    <w:rsid w:val="00303C3F"/>
    <w:rsid w:val="003041E6"/>
    <w:rsid w:val="0030432E"/>
    <w:rsid w:val="00304D9B"/>
    <w:rsid w:val="00304E7F"/>
    <w:rsid w:val="00305FF9"/>
    <w:rsid w:val="00306608"/>
    <w:rsid w:val="00306827"/>
    <w:rsid w:val="003068D0"/>
    <w:rsid w:val="00306E6B"/>
    <w:rsid w:val="0030719B"/>
    <w:rsid w:val="0030723C"/>
    <w:rsid w:val="003100C8"/>
    <w:rsid w:val="00311161"/>
    <w:rsid w:val="003111E2"/>
    <w:rsid w:val="0031180C"/>
    <w:rsid w:val="00312400"/>
    <w:rsid w:val="003125CC"/>
    <w:rsid w:val="00312739"/>
    <w:rsid w:val="00312D10"/>
    <w:rsid w:val="00313ADF"/>
    <w:rsid w:val="00313C7D"/>
    <w:rsid w:val="00314541"/>
    <w:rsid w:val="00314DDA"/>
    <w:rsid w:val="0031545C"/>
    <w:rsid w:val="00315F2C"/>
    <w:rsid w:val="00316DFF"/>
    <w:rsid w:val="003178DA"/>
    <w:rsid w:val="00317DB8"/>
    <w:rsid w:val="00317E2E"/>
    <w:rsid w:val="00317E6F"/>
    <w:rsid w:val="0032005F"/>
    <w:rsid w:val="00320085"/>
    <w:rsid w:val="003202F6"/>
    <w:rsid w:val="00320618"/>
    <w:rsid w:val="0032079A"/>
    <w:rsid w:val="00320DDC"/>
    <w:rsid w:val="00320F61"/>
    <w:rsid w:val="0032100B"/>
    <w:rsid w:val="00321507"/>
    <w:rsid w:val="00321BD7"/>
    <w:rsid w:val="00321C3B"/>
    <w:rsid w:val="00322217"/>
    <w:rsid w:val="0032260F"/>
    <w:rsid w:val="003228DA"/>
    <w:rsid w:val="00322B78"/>
    <w:rsid w:val="0032341A"/>
    <w:rsid w:val="0032377E"/>
    <w:rsid w:val="00323D6B"/>
    <w:rsid w:val="003245D2"/>
    <w:rsid w:val="00324D8B"/>
    <w:rsid w:val="00326957"/>
    <w:rsid w:val="00326AE2"/>
    <w:rsid w:val="00326D00"/>
    <w:rsid w:val="00326E13"/>
    <w:rsid w:val="00327792"/>
    <w:rsid w:val="00327F7E"/>
    <w:rsid w:val="00330D56"/>
    <w:rsid w:val="00330DCC"/>
    <w:rsid w:val="003311E9"/>
    <w:rsid w:val="00331426"/>
    <w:rsid w:val="0033171D"/>
    <w:rsid w:val="00331949"/>
    <w:rsid w:val="00331EE8"/>
    <w:rsid w:val="00331F28"/>
    <w:rsid w:val="00331FC3"/>
    <w:rsid w:val="0033200E"/>
    <w:rsid w:val="00332C81"/>
    <w:rsid w:val="00332E41"/>
    <w:rsid w:val="003336B3"/>
    <w:rsid w:val="00333B17"/>
    <w:rsid w:val="003343EC"/>
    <w:rsid w:val="00334AD3"/>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842"/>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42E"/>
    <w:rsid w:val="00350762"/>
    <w:rsid w:val="003507C4"/>
    <w:rsid w:val="0035152D"/>
    <w:rsid w:val="003517E3"/>
    <w:rsid w:val="003519A1"/>
    <w:rsid w:val="00351A5C"/>
    <w:rsid w:val="00351CAD"/>
    <w:rsid w:val="00352480"/>
    <w:rsid w:val="0035275F"/>
    <w:rsid w:val="003528FB"/>
    <w:rsid w:val="00352BBC"/>
    <w:rsid w:val="00352E82"/>
    <w:rsid w:val="00352F64"/>
    <w:rsid w:val="003530D2"/>
    <w:rsid w:val="003532CC"/>
    <w:rsid w:val="0035331A"/>
    <w:rsid w:val="003534E1"/>
    <w:rsid w:val="0035382D"/>
    <w:rsid w:val="00353A3D"/>
    <w:rsid w:val="00353F17"/>
    <w:rsid w:val="00353F59"/>
    <w:rsid w:val="0035463B"/>
    <w:rsid w:val="00354704"/>
    <w:rsid w:val="003548D8"/>
    <w:rsid w:val="00354CE4"/>
    <w:rsid w:val="003554CA"/>
    <w:rsid w:val="003557C8"/>
    <w:rsid w:val="00355918"/>
    <w:rsid w:val="003565AA"/>
    <w:rsid w:val="0035721E"/>
    <w:rsid w:val="0035762E"/>
    <w:rsid w:val="0035767D"/>
    <w:rsid w:val="00357BA3"/>
    <w:rsid w:val="00360232"/>
    <w:rsid w:val="003602E0"/>
    <w:rsid w:val="00360D01"/>
    <w:rsid w:val="00360E3B"/>
    <w:rsid w:val="003613A3"/>
    <w:rsid w:val="0036164F"/>
    <w:rsid w:val="003616EC"/>
    <w:rsid w:val="00361F25"/>
    <w:rsid w:val="00361F97"/>
    <w:rsid w:val="003624E3"/>
    <w:rsid w:val="00362569"/>
    <w:rsid w:val="0036260D"/>
    <w:rsid w:val="00362957"/>
    <w:rsid w:val="00362DAD"/>
    <w:rsid w:val="003636CD"/>
    <w:rsid w:val="003639C2"/>
    <w:rsid w:val="00363ABF"/>
    <w:rsid w:val="0036487C"/>
    <w:rsid w:val="0036488A"/>
    <w:rsid w:val="00365411"/>
    <w:rsid w:val="003655A2"/>
    <w:rsid w:val="003655E9"/>
    <w:rsid w:val="00365867"/>
    <w:rsid w:val="00365A7E"/>
    <w:rsid w:val="00365BB3"/>
    <w:rsid w:val="00365FA2"/>
    <w:rsid w:val="003664B0"/>
    <w:rsid w:val="00366C69"/>
    <w:rsid w:val="00367441"/>
    <w:rsid w:val="003678AA"/>
    <w:rsid w:val="00367B1D"/>
    <w:rsid w:val="003707F6"/>
    <w:rsid w:val="00370BE9"/>
    <w:rsid w:val="00370E4F"/>
    <w:rsid w:val="00371215"/>
    <w:rsid w:val="00371CB1"/>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5E6"/>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4C"/>
    <w:rsid w:val="00383C8D"/>
    <w:rsid w:val="003852FB"/>
    <w:rsid w:val="00385429"/>
    <w:rsid w:val="00385710"/>
    <w:rsid w:val="00385B05"/>
    <w:rsid w:val="00386382"/>
    <w:rsid w:val="003865EF"/>
    <w:rsid w:val="0038696D"/>
    <w:rsid w:val="00386BA9"/>
    <w:rsid w:val="00390017"/>
    <w:rsid w:val="003901A3"/>
    <w:rsid w:val="00390687"/>
    <w:rsid w:val="003906F4"/>
    <w:rsid w:val="0039072F"/>
    <w:rsid w:val="00390D33"/>
    <w:rsid w:val="00390EC7"/>
    <w:rsid w:val="003919F6"/>
    <w:rsid w:val="0039218D"/>
    <w:rsid w:val="00392B93"/>
    <w:rsid w:val="00392DAE"/>
    <w:rsid w:val="00393785"/>
    <w:rsid w:val="00393AC8"/>
    <w:rsid w:val="00393F04"/>
    <w:rsid w:val="003940CE"/>
    <w:rsid w:val="00394739"/>
    <w:rsid w:val="0039543F"/>
    <w:rsid w:val="00395826"/>
    <w:rsid w:val="00395843"/>
    <w:rsid w:val="00395EE0"/>
    <w:rsid w:val="00396055"/>
    <w:rsid w:val="00396D33"/>
    <w:rsid w:val="0039738B"/>
    <w:rsid w:val="00397540"/>
    <w:rsid w:val="00397C1D"/>
    <w:rsid w:val="00397D21"/>
    <w:rsid w:val="003A015A"/>
    <w:rsid w:val="003A180F"/>
    <w:rsid w:val="003A18DD"/>
    <w:rsid w:val="003A1BF8"/>
    <w:rsid w:val="003A1DC3"/>
    <w:rsid w:val="003A20C8"/>
    <w:rsid w:val="003A2413"/>
    <w:rsid w:val="003A2B81"/>
    <w:rsid w:val="003A2C29"/>
    <w:rsid w:val="003A2DE2"/>
    <w:rsid w:val="003A2EC3"/>
    <w:rsid w:val="003A2FF9"/>
    <w:rsid w:val="003A36F2"/>
    <w:rsid w:val="003A3D39"/>
    <w:rsid w:val="003A3EC7"/>
    <w:rsid w:val="003A40B4"/>
    <w:rsid w:val="003A4360"/>
    <w:rsid w:val="003A44FC"/>
    <w:rsid w:val="003A4C3F"/>
    <w:rsid w:val="003A4DA8"/>
    <w:rsid w:val="003A51BA"/>
    <w:rsid w:val="003A5569"/>
    <w:rsid w:val="003A597E"/>
    <w:rsid w:val="003A5A88"/>
    <w:rsid w:val="003A5BAD"/>
    <w:rsid w:val="003A73F2"/>
    <w:rsid w:val="003A7702"/>
    <w:rsid w:val="003A7834"/>
    <w:rsid w:val="003B0AAB"/>
    <w:rsid w:val="003B0B5B"/>
    <w:rsid w:val="003B0CE2"/>
    <w:rsid w:val="003B0E79"/>
    <w:rsid w:val="003B14CE"/>
    <w:rsid w:val="003B19A2"/>
    <w:rsid w:val="003B215D"/>
    <w:rsid w:val="003B2443"/>
    <w:rsid w:val="003B31B1"/>
    <w:rsid w:val="003B3575"/>
    <w:rsid w:val="003B38D1"/>
    <w:rsid w:val="003B38E8"/>
    <w:rsid w:val="003B3F08"/>
    <w:rsid w:val="003B4221"/>
    <w:rsid w:val="003B451B"/>
    <w:rsid w:val="003B50BC"/>
    <w:rsid w:val="003B5D97"/>
    <w:rsid w:val="003B6272"/>
    <w:rsid w:val="003B6376"/>
    <w:rsid w:val="003B63A4"/>
    <w:rsid w:val="003B649F"/>
    <w:rsid w:val="003B68FE"/>
    <w:rsid w:val="003B6D67"/>
    <w:rsid w:val="003B6D7D"/>
    <w:rsid w:val="003B7D7E"/>
    <w:rsid w:val="003C04B9"/>
    <w:rsid w:val="003C0621"/>
    <w:rsid w:val="003C1012"/>
    <w:rsid w:val="003C10A0"/>
    <w:rsid w:val="003C11C9"/>
    <w:rsid w:val="003C1229"/>
    <w:rsid w:val="003C149B"/>
    <w:rsid w:val="003C1FD4"/>
    <w:rsid w:val="003C1FF2"/>
    <w:rsid w:val="003C213D"/>
    <w:rsid w:val="003C240C"/>
    <w:rsid w:val="003C25AD"/>
    <w:rsid w:val="003C2B4E"/>
    <w:rsid w:val="003C2D21"/>
    <w:rsid w:val="003C3A80"/>
    <w:rsid w:val="003C42A1"/>
    <w:rsid w:val="003C4503"/>
    <w:rsid w:val="003C47A8"/>
    <w:rsid w:val="003C56F7"/>
    <w:rsid w:val="003C5964"/>
    <w:rsid w:val="003C5A14"/>
    <w:rsid w:val="003C5E6B"/>
    <w:rsid w:val="003C5ED6"/>
    <w:rsid w:val="003C6B81"/>
    <w:rsid w:val="003C7013"/>
    <w:rsid w:val="003C70A5"/>
    <w:rsid w:val="003C79D0"/>
    <w:rsid w:val="003C7AD7"/>
    <w:rsid w:val="003D000C"/>
    <w:rsid w:val="003D0206"/>
    <w:rsid w:val="003D0992"/>
    <w:rsid w:val="003D0BE4"/>
    <w:rsid w:val="003D0C64"/>
    <w:rsid w:val="003D0F27"/>
    <w:rsid w:val="003D0FC3"/>
    <w:rsid w:val="003D1902"/>
    <w:rsid w:val="003D194C"/>
    <w:rsid w:val="003D29C7"/>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4EE"/>
    <w:rsid w:val="003D66D2"/>
    <w:rsid w:val="003D729E"/>
    <w:rsid w:val="003D7896"/>
    <w:rsid w:val="003E0282"/>
    <w:rsid w:val="003E034F"/>
    <w:rsid w:val="003E0473"/>
    <w:rsid w:val="003E07AE"/>
    <w:rsid w:val="003E0811"/>
    <w:rsid w:val="003E13CB"/>
    <w:rsid w:val="003E14FC"/>
    <w:rsid w:val="003E1FEE"/>
    <w:rsid w:val="003E21D8"/>
    <w:rsid w:val="003E28FB"/>
    <w:rsid w:val="003E2976"/>
    <w:rsid w:val="003E2E22"/>
    <w:rsid w:val="003E30F0"/>
    <w:rsid w:val="003E33B8"/>
    <w:rsid w:val="003E349D"/>
    <w:rsid w:val="003E390F"/>
    <w:rsid w:val="003E3A7B"/>
    <w:rsid w:val="003E3B8E"/>
    <w:rsid w:val="003E4858"/>
    <w:rsid w:val="003E557D"/>
    <w:rsid w:val="003E57DB"/>
    <w:rsid w:val="003E5E18"/>
    <w:rsid w:val="003E5E1E"/>
    <w:rsid w:val="003E6316"/>
    <w:rsid w:val="003E631C"/>
    <w:rsid w:val="003E660B"/>
    <w:rsid w:val="003E6884"/>
    <w:rsid w:val="003E6AC5"/>
    <w:rsid w:val="003E6E3C"/>
    <w:rsid w:val="003E6F93"/>
    <w:rsid w:val="003E70E0"/>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4F44"/>
    <w:rsid w:val="003F591D"/>
    <w:rsid w:val="003F5F68"/>
    <w:rsid w:val="003F6CD2"/>
    <w:rsid w:val="003F6D73"/>
    <w:rsid w:val="003F7819"/>
    <w:rsid w:val="003F788D"/>
    <w:rsid w:val="003F7936"/>
    <w:rsid w:val="003F7A39"/>
    <w:rsid w:val="003F7DB3"/>
    <w:rsid w:val="004008FE"/>
    <w:rsid w:val="00400F86"/>
    <w:rsid w:val="0040126E"/>
    <w:rsid w:val="004020D4"/>
    <w:rsid w:val="004021B6"/>
    <w:rsid w:val="0040274F"/>
    <w:rsid w:val="00402B47"/>
    <w:rsid w:val="00402CB4"/>
    <w:rsid w:val="00402FCE"/>
    <w:rsid w:val="0040359D"/>
    <w:rsid w:val="004039EC"/>
    <w:rsid w:val="00403B83"/>
    <w:rsid w:val="00403F9A"/>
    <w:rsid w:val="004047C4"/>
    <w:rsid w:val="0040523D"/>
    <w:rsid w:val="0040570B"/>
    <w:rsid w:val="00405A3E"/>
    <w:rsid w:val="00405AB5"/>
    <w:rsid w:val="00405EDB"/>
    <w:rsid w:val="00405FB1"/>
    <w:rsid w:val="004060E3"/>
    <w:rsid w:val="00406460"/>
    <w:rsid w:val="00406BFC"/>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DB4"/>
    <w:rsid w:val="00417F6C"/>
    <w:rsid w:val="00420E14"/>
    <w:rsid w:val="00420F14"/>
    <w:rsid w:val="00421564"/>
    <w:rsid w:val="00421DCF"/>
    <w:rsid w:val="00421F52"/>
    <w:rsid w:val="00422341"/>
    <w:rsid w:val="0042242A"/>
    <w:rsid w:val="0042248D"/>
    <w:rsid w:val="00422574"/>
    <w:rsid w:val="004226CC"/>
    <w:rsid w:val="00423641"/>
    <w:rsid w:val="004237F1"/>
    <w:rsid w:val="00423DA5"/>
    <w:rsid w:val="00424E1D"/>
    <w:rsid w:val="00426015"/>
    <w:rsid w:val="00426266"/>
    <w:rsid w:val="00426706"/>
    <w:rsid w:val="00427738"/>
    <w:rsid w:val="00427E89"/>
    <w:rsid w:val="0043099A"/>
    <w:rsid w:val="00430A2D"/>
    <w:rsid w:val="004312B0"/>
    <w:rsid w:val="00431505"/>
    <w:rsid w:val="0043190D"/>
    <w:rsid w:val="00431AF0"/>
    <w:rsid w:val="0043213A"/>
    <w:rsid w:val="0043260B"/>
    <w:rsid w:val="004329AD"/>
    <w:rsid w:val="004330F4"/>
    <w:rsid w:val="004331B3"/>
    <w:rsid w:val="00433498"/>
    <w:rsid w:val="00433590"/>
    <w:rsid w:val="0043393D"/>
    <w:rsid w:val="004344C7"/>
    <w:rsid w:val="00434AF6"/>
    <w:rsid w:val="00435274"/>
    <w:rsid w:val="004352AD"/>
    <w:rsid w:val="0043545D"/>
    <w:rsid w:val="0043547E"/>
    <w:rsid w:val="00435979"/>
    <w:rsid w:val="00435FE2"/>
    <w:rsid w:val="0043623C"/>
    <w:rsid w:val="004362CD"/>
    <w:rsid w:val="004369F3"/>
    <w:rsid w:val="00436E2F"/>
    <w:rsid w:val="00436EAB"/>
    <w:rsid w:val="004376CE"/>
    <w:rsid w:val="00437812"/>
    <w:rsid w:val="004379F4"/>
    <w:rsid w:val="00440827"/>
    <w:rsid w:val="0044088B"/>
    <w:rsid w:val="00440A54"/>
    <w:rsid w:val="00440E37"/>
    <w:rsid w:val="004423FF"/>
    <w:rsid w:val="0044245A"/>
    <w:rsid w:val="0044267A"/>
    <w:rsid w:val="004429C7"/>
    <w:rsid w:val="00442E51"/>
    <w:rsid w:val="004434F4"/>
    <w:rsid w:val="00443D0E"/>
    <w:rsid w:val="00444A55"/>
    <w:rsid w:val="00444C52"/>
    <w:rsid w:val="00445B23"/>
    <w:rsid w:val="00445E81"/>
    <w:rsid w:val="004461D9"/>
    <w:rsid w:val="00446483"/>
    <w:rsid w:val="00446AC6"/>
    <w:rsid w:val="00446D07"/>
    <w:rsid w:val="0044707A"/>
    <w:rsid w:val="004472BD"/>
    <w:rsid w:val="0044759B"/>
    <w:rsid w:val="00447F54"/>
    <w:rsid w:val="0045037E"/>
    <w:rsid w:val="00450B7E"/>
    <w:rsid w:val="00450F2A"/>
    <w:rsid w:val="0045134F"/>
    <w:rsid w:val="0045136B"/>
    <w:rsid w:val="0045139C"/>
    <w:rsid w:val="00451486"/>
    <w:rsid w:val="004516B2"/>
    <w:rsid w:val="00451C7E"/>
    <w:rsid w:val="0045242A"/>
    <w:rsid w:val="00453BB6"/>
    <w:rsid w:val="00453C3E"/>
    <w:rsid w:val="00453CAA"/>
    <w:rsid w:val="00454358"/>
    <w:rsid w:val="00454624"/>
    <w:rsid w:val="00454841"/>
    <w:rsid w:val="00455113"/>
    <w:rsid w:val="00455B3A"/>
    <w:rsid w:val="00455BCB"/>
    <w:rsid w:val="00456175"/>
    <w:rsid w:val="004562CE"/>
    <w:rsid w:val="00456421"/>
    <w:rsid w:val="00456B39"/>
    <w:rsid w:val="00456DAB"/>
    <w:rsid w:val="00457656"/>
    <w:rsid w:val="00457825"/>
    <w:rsid w:val="00457831"/>
    <w:rsid w:val="00457D9A"/>
    <w:rsid w:val="00457F0D"/>
    <w:rsid w:val="00460BBD"/>
    <w:rsid w:val="00460CC3"/>
    <w:rsid w:val="00460E86"/>
    <w:rsid w:val="004615BD"/>
    <w:rsid w:val="0046283C"/>
    <w:rsid w:val="00462C6C"/>
    <w:rsid w:val="00462E24"/>
    <w:rsid w:val="00463690"/>
    <w:rsid w:val="00464021"/>
    <w:rsid w:val="004646B4"/>
    <w:rsid w:val="00464A88"/>
    <w:rsid w:val="00464B01"/>
    <w:rsid w:val="00464F97"/>
    <w:rsid w:val="004651A0"/>
    <w:rsid w:val="00465338"/>
    <w:rsid w:val="0046548A"/>
    <w:rsid w:val="00465742"/>
    <w:rsid w:val="00466532"/>
    <w:rsid w:val="0046659F"/>
    <w:rsid w:val="00466CBE"/>
    <w:rsid w:val="00467488"/>
    <w:rsid w:val="00467D52"/>
    <w:rsid w:val="0047083E"/>
    <w:rsid w:val="00470B8A"/>
    <w:rsid w:val="00470DB5"/>
    <w:rsid w:val="00470EB5"/>
    <w:rsid w:val="00471030"/>
    <w:rsid w:val="004711FE"/>
    <w:rsid w:val="00471495"/>
    <w:rsid w:val="0047181A"/>
    <w:rsid w:val="00472419"/>
    <w:rsid w:val="0047252F"/>
    <w:rsid w:val="0047286B"/>
    <w:rsid w:val="004729E7"/>
    <w:rsid w:val="00472E27"/>
    <w:rsid w:val="00472E55"/>
    <w:rsid w:val="004731B3"/>
    <w:rsid w:val="00473300"/>
    <w:rsid w:val="004737AA"/>
    <w:rsid w:val="004740FC"/>
    <w:rsid w:val="00474220"/>
    <w:rsid w:val="0047442E"/>
    <w:rsid w:val="00474DA2"/>
    <w:rsid w:val="00474E54"/>
    <w:rsid w:val="00474FBB"/>
    <w:rsid w:val="00474FD4"/>
    <w:rsid w:val="004752D3"/>
    <w:rsid w:val="0047542A"/>
    <w:rsid w:val="004754E1"/>
    <w:rsid w:val="00475CE0"/>
    <w:rsid w:val="00476827"/>
    <w:rsid w:val="00476B36"/>
    <w:rsid w:val="00476BD4"/>
    <w:rsid w:val="00476FDE"/>
    <w:rsid w:val="00477383"/>
    <w:rsid w:val="00477736"/>
    <w:rsid w:val="00477AFD"/>
    <w:rsid w:val="00477C35"/>
    <w:rsid w:val="00477FB9"/>
    <w:rsid w:val="00480988"/>
    <w:rsid w:val="00480C0C"/>
    <w:rsid w:val="00480E05"/>
    <w:rsid w:val="00480F25"/>
    <w:rsid w:val="00480FBD"/>
    <w:rsid w:val="00481021"/>
    <w:rsid w:val="004812E6"/>
    <w:rsid w:val="00481394"/>
    <w:rsid w:val="00481397"/>
    <w:rsid w:val="00481438"/>
    <w:rsid w:val="004816BE"/>
    <w:rsid w:val="004817D0"/>
    <w:rsid w:val="00482BA7"/>
    <w:rsid w:val="00482BBE"/>
    <w:rsid w:val="00482C3A"/>
    <w:rsid w:val="00483250"/>
    <w:rsid w:val="004837C7"/>
    <w:rsid w:val="004839E9"/>
    <w:rsid w:val="00483A12"/>
    <w:rsid w:val="00483BBB"/>
    <w:rsid w:val="00483C32"/>
    <w:rsid w:val="0048439D"/>
    <w:rsid w:val="004848BA"/>
    <w:rsid w:val="00484A77"/>
    <w:rsid w:val="00484C16"/>
    <w:rsid w:val="0048540F"/>
    <w:rsid w:val="00485970"/>
    <w:rsid w:val="00485BA7"/>
    <w:rsid w:val="00485C0D"/>
    <w:rsid w:val="00485C35"/>
    <w:rsid w:val="0048603B"/>
    <w:rsid w:val="00486575"/>
    <w:rsid w:val="004866D0"/>
    <w:rsid w:val="00486936"/>
    <w:rsid w:val="00486C50"/>
    <w:rsid w:val="004870B0"/>
    <w:rsid w:val="00487B59"/>
    <w:rsid w:val="00490589"/>
    <w:rsid w:val="0049064A"/>
    <w:rsid w:val="0049162F"/>
    <w:rsid w:val="00492D44"/>
    <w:rsid w:val="00493895"/>
    <w:rsid w:val="00493C77"/>
    <w:rsid w:val="00494242"/>
    <w:rsid w:val="00494553"/>
    <w:rsid w:val="00494E8E"/>
    <w:rsid w:val="00494F26"/>
    <w:rsid w:val="00494F67"/>
    <w:rsid w:val="00494FD1"/>
    <w:rsid w:val="004955BC"/>
    <w:rsid w:val="00495676"/>
    <w:rsid w:val="00495D63"/>
    <w:rsid w:val="0049629E"/>
    <w:rsid w:val="0049648F"/>
    <w:rsid w:val="00496599"/>
    <w:rsid w:val="00496606"/>
    <w:rsid w:val="004967A9"/>
    <w:rsid w:val="00496F05"/>
    <w:rsid w:val="00497322"/>
    <w:rsid w:val="00497370"/>
    <w:rsid w:val="004974A5"/>
    <w:rsid w:val="00497A90"/>
    <w:rsid w:val="004A0675"/>
    <w:rsid w:val="004A0F39"/>
    <w:rsid w:val="004A107F"/>
    <w:rsid w:val="004A152B"/>
    <w:rsid w:val="004A2477"/>
    <w:rsid w:val="004A251F"/>
    <w:rsid w:val="004A2C8C"/>
    <w:rsid w:val="004A3329"/>
    <w:rsid w:val="004A3428"/>
    <w:rsid w:val="004A368F"/>
    <w:rsid w:val="004A39E0"/>
    <w:rsid w:val="004A3AC6"/>
    <w:rsid w:val="004A3BF1"/>
    <w:rsid w:val="004A3E42"/>
    <w:rsid w:val="004A3E5B"/>
    <w:rsid w:val="004A4045"/>
    <w:rsid w:val="004A418D"/>
    <w:rsid w:val="004A436E"/>
    <w:rsid w:val="004A4715"/>
    <w:rsid w:val="004A5046"/>
    <w:rsid w:val="004A565E"/>
    <w:rsid w:val="004A5D3F"/>
    <w:rsid w:val="004A5D55"/>
    <w:rsid w:val="004A5DF3"/>
    <w:rsid w:val="004A6134"/>
    <w:rsid w:val="004A6CA3"/>
    <w:rsid w:val="004A6DB4"/>
    <w:rsid w:val="004A7092"/>
    <w:rsid w:val="004A7437"/>
    <w:rsid w:val="004A74BE"/>
    <w:rsid w:val="004A78C6"/>
    <w:rsid w:val="004B03BD"/>
    <w:rsid w:val="004B0A6D"/>
    <w:rsid w:val="004B0A85"/>
    <w:rsid w:val="004B0BC5"/>
    <w:rsid w:val="004B1C92"/>
    <w:rsid w:val="004B2A5E"/>
    <w:rsid w:val="004B3379"/>
    <w:rsid w:val="004B44D6"/>
    <w:rsid w:val="004B49E6"/>
    <w:rsid w:val="004B4D69"/>
    <w:rsid w:val="004B4DE4"/>
    <w:rsid w:val="004B5145"/>
    <w:rsid w:val="004B62B5"/>
    <w:rsid w:val="004B6A5A"/>
    <w:rsid w:val="004B6C16"/>
    <w:rsid w:val="004B6FA4"/>
    <w:rsid w:val="004B77F8"/>
    <w:rsid w:val="004B7E99"/>
    <w:rsid w:val="004C01A8"/>
    <w:rsid w:val="004C0D13"/>
    <w:rsid w:val="004C1840"/>
    <w:rsid w:val="004C24C9"/>
    <w:rsid w:val="004C252E"/>
    <w:rsid w:val="004C258A"/>
    <w:rsid w:val="004C2983"/>
    <w:rsid w:val="004C2B04"/>
    <w:rsid w:val="004C30AE"/>
    <w:rsid w:val="004C31B6"/>
    <w:rsid w:val="004C31DF"/>
    <w:rsid w:val="004C3678"/>
    <w:rsid w:val="004C37F4"/>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3C9"/>
    <w:rsid w:val="004D3E74"/>
    <w:rsid w:val="004D40AE"/>
    <w:rsid w:val="004D41C6"/>
    <w:rsid w:val="004D4924"/>
    <w:rsid w:val="004D545D"/>
    <w:rsid w:val="004D54C5"/>
    <w:rsid w:val="004D6292"/>
    <w:rsid w:val="004D6F4D"/>
    <w:rsid w:val="004D6F95"/>
    <w:rsid w:val="004D70CF"/>
    <w:rsid w:val="004D72FE"/>
    <w:rsid w:val="004D7358"/>
    <w:rsid w:val="004D77A8"/>
    <w:rsid w:val="004D7E91"/>
    <w:rsid w:val="004D7EE9"/>
    <w:rsid w:val="004D7EF6"/>
    <w:rsid w:val="004D7EFC"/>
    <w:rsid w:val="004E003A"/>
    <w:rsid w:val="004E0768"/>
    <w:rsid w:val="004E0922"/>
    <w:rsid w:val="004E1A31"/>
    <w:rsid w:val="004E1C6F"/>
    <w:rsid w:val="004E1DE4"/>
    <w:rsid w:val="004E21B1"/>
    <w:rsid w:val="004E2413"/>
    <w:rsid w:val="004E2971"/>
    <w:rsid w:val="004E298C"/>
    <w:rsid w:val="004E2D93"/>
    <w:rsid w:val="004E2DE0"/>
    <w:rsid w:val="004E3C6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A9E"/>
    <w:rsid w:val="004F1C3B"/>
    <w:rsid w:val="004F1C8E"/>
    <w:rsid w:val="004F2438"/>
    <w:rsid w:val="004F25EF"/>
    <w:rsid w:val="004F2910"/>
    <w:rsid w:val="004F2F7E"/>
    <w:rsid w:val="004F32B5"/>
    <w:rsid w:val="004F3546"/>
    <w:rsid w:val="004F3845"/>
    <w:rsid w:val="004F407E"/>
    <w:rsid w:val="004F40BC"/>
    <w:rsid w:val="004F41E5"/>
    <w:rsid w:val="004F517A"/>
    <w:rsid w:val="004F5479"/>
    <w:rsid w:val="004F5668"/>
    <w:rsid w:val="004F5A48"/>
    <w:rsid w:val="004F60E4"/>
    <w:rsid w:val="004F6559"/>
    <w:rsid w:val="004F6C73"/>
    <w:rsid w:val="004F6C9A"/>
    <w:rsid w:val="004F72F2"/>
    <w:rsid w:val="004F7358"/>
    <w:rsid w:val="004F7528"/>
    <w:rsid w:val="004F7BCA"/>
    <w:rsid w:val="004F7D89"/>
    <w:rsid w:val="0050163B"/>
    <w:rsid w:val="00501720"/>
    <w:rsid w:val="00501981"/>
    <w:rsid w:val="00501A85"/>
    <w:rsid w:val="00501BA0"/>
    <w:rsid w:val="00501BB3"/>
    <w:rsid w:val="005021DD"/>
    <w:rsid w:val="005026CA"/>
    <w:rsid w:val="00502723"/>
    <w:rsid w:val="005029DC"/>
    <w:rsid w:val="00502B72"/>
    <w:rsid w:val="00502CFE"/>
    <w:rsid w:val="00502FB1"/>
    <w:rsid w:val="0050376D"/>
    <w:rsid w:val="00504009"/>
    <w:rsid w:val="00504BC1"/>
    <w:rsid w:val="005050E0"/>
    <w:rsid w:val="00505134"/>
    <w:rsid w:val="00505C04"/>
    <w:rsid w:val="00505E58"/>
    <w:rsid w:val="00505F75"/>
    <w:rsid w:val="00506853"/>
    <w:rsid w:val="00506E84"/>
    <w:rsid w:val="005076EC"/>
    <w:rsid w:val="00507C3D"/>
    <w:rsid w:val="0051086F"/>
    <w:rsid w:val="00510D82"/>
    <w:rsid w:val="005111F9"/>
    <w:rsid w:val="0051159F"/>
    <w:rsid w:val="00511626"/>
    <w:rsid w:val="005118E5"/>
    <w:rsid w:val="00511A68"/>
    <w:rsid w:val="00511F15"/>
    <w:rsid w:val="00512354"/>
    <w:rsid w:val="00512A1D"/>
    <w:rsid w:val="00512AF5"/>
    <w:rsid w:val="00512D58"/>
    <w:rsid w:val="00512E0D"/>
    <w:rsid w:val="00512E9F"/>
    <w:rsid w:val="0051318C"/>
    <w:rsid w:val="005142CD"/>
    <w:rsid w:val="005143C9"/>
    <w:rsid w:val="00514677"/>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1E5"/>
    <w:rsid w:val="00522589"/>
    <w:rsid w:val="0052283C"/>
    <w:rsid w:val="00522E3C"/>
    <w:rsid w:val="00522EDD"/>
    <w:rsid w:val="00522F0C"/>
    <w:rsid w:val="00523352"/>
    <w:rsid w:val="00523617"/>
    <w:rsid w:val="0052361E"/>
    <w:rsid w:val="00523813"/>
    <w:rsid w:val="00524204"/>
    <w:rsid w:val="00524489"/>
    <w:rsid w:val="00524545"/>
    <w:rsid w:val="00524550"/>
    <w:rsid w:val="00524937"/>
    <w:rsid w:val="005255BF"/>
    <w:rsid w:val="005257DE"/>
    <w:rsid w:val="00526D26"/>
    <w:rsid w:val="00527161"/>
    <w:rsid w:val="005271A5"/>
    <w:rsid w:val="00527200"/>
    <w:rsid w:val="00527802"/>
    <w:rsid w:val="00530157"/>
    <w:rsid w:val="00530422"/>
    <w:rsid w:val="00530FEB"/>
    <w:rsid w:val="0053124E"/>
    <w:rsid w:val="00531491"/>
    <w:rsid w:val="00531E43"/>
    <w:rsid w:val="00531EBE"/>
    <w:rsid w:val="0053217E"/>
    <w:rsid w:val="00532F8B"/>
    <w:rsid w:val="00533119"/>
    <w:rsid w:val="0053325D"/>
    <w:rsid w:val="00533737"/>
    <w:rsid w:val="00533D04"/>
    <w:rsid w:val="00533D90"/>
    <w:rsid w:val="00534034"/>
    <w:rsid w:val="00535079"/>
    <w:rsid w:val="00535B79"/>
    <w:rsid w:val="00535C97"/>
    <w:rsid w:val="00535D7C"/>
    <w:rsid w:val="00535F78"/>
    <w:rsid w:val="00536579"/>
    <w:rsid w:val="005366DE"/>
    <w:rsid w:val="005367F7"/>
    <w:rsid w:val="00536C1E"/>
    <w:rsid w:val="00536DCF"/>
    <w:rsid w:val="005370EF"/>
    <w:rsid w:val="005373F0"/>
    <w:rsid w:val="0054046C"/>
    <w:rsid w:val="005411F6"/>
    <w:rsid w:val="00541B25"/>
    <w:rsid w:val="00541FFB"/>
    <w:rsid w:val="0054343A"/>
    <w:rsid w:val="005437F3"/>
    <w:rsid w:val="00543974"/>
    <w:rsid w:val="00543E6F"/>
    <w:rsid w:val="00543EBF"/>
    <w:rsid w:val="00544ABA"/>
    <w:rsid w:val="0054541A"/>
    <w:rsid w:val="00545565"/>
    <w:rsid w:val="00545919"/>
    <w:rsid w:val="0054593A"/>
    <w:rsid w:val="0054622F"/>
    <w:rsid w:val="0054663D"/>
    <w:rsid w:val="005467FB"/>
    <w:rsid w:val="00546AE9"/>
    <w:rsid w:val="00546CA8"/>
    <w:rsid w:val="00546F19"/>
    <w:rsid w:val="00547378"/>
    <w:rsid w:val="005473C9"/>
    <w:rsid w:val="005475B8"/>
    <w:rsid w:val="00547989"/>
    <w:rsid w:val="00547C6A"/>
    <w:rsid w:val="0055005B"/>
    <w:rsid w:val="00550399"/>
    <w:rsid w:val="00551320"/>
    <w:rsid w:val="005518A4"/>
    <w:rsid w:val="00551F1B"/>
    <w:rsid w:val="00552768"/>
    <w:rsid w:val="00552935"/>
    <w:rsid w:val="00552A30"/>
    <w:rsid w:val="00552AE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4D7"/>
    <w:rsid w:val="005615D8"/>
    <w:rsid w:val="00561B5E"/>
    <w:rsid w:val="00561F11"/>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95A"/>
    <w:rsid w:val="00580E48"/>
    <w:rsid w:val="00580F0A"/>
    <w:rsid w:val="00581246"/>
    <w:rsid w:val="00581692"/>
    <w:rsid w:val="00581A4B"/>
    <w:rsid w:val="0058273C"/>
    <w:rsid w:val="00582C3A"/>
    <w:rsid w:val="00582E1A"/>
    <w:rsid w:val="00583147"/>
    <w:rsid w:val="005840F7"/>
    <w:rsid w:val="005843F7"/>
    <w:rsid w:val="00584416"/>
    <w:rsid w:val="005847E5"/>
    <w:rsid w:val="00584874"/>
    <w:rsid w:val="00584B16"/>
    <w:rsid w:val="00584B39"/>
    <w:rsid w:val="00585028"/>
    <w:rsid w:val="00585211"/>
    <w:rsid w:val="00585253"/>
    <w:rsid w:val="005854D1"/>
    <w:rsid w:val="005856A2"/>
    <w:rsid w:val="0058590B"/>
    <w:rsid w:val="00585F5B"/>
    <w:rsid w:val="0058620A"/>
    <w:rsid w:val="00586E43"/>
    <w:rsid w:val="00587FC0"/>
    <w:rsid w:val="005906AD"/>
    <w:rsid w:val="00590D7C"/>
    <w:rsid w:val="00590DA6"/>
    <w:rsid w:val="00590FC6"/>
    <w:rsid w:val="00590FF4"/>
    <w:rsid w:val="005913D8"/>
    <w:rsid w:val="00591C7D"/>
    <w:rsid w:val="00592308"/>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5CCA"/>
    <w:rsid w:val="00596123"/>
    <w:rsid w:val="005961F7"/>
    <w:rsid w:val="00596504"/>
    <w:rsid w:val="00596B9C"/>
    <w:rsid w:val="0059737D"/>
    <w:rsid w:val="005A012F"/>
    <w:rsid w:val="005A04BA"/>
    <w:rsid w:val="005A054D"/>
    <w:rsid w:val="005A095E"/>
    <w:rsid w:val="005A0A46"/>
    <w:rsid w:val="005A10B9"/>
    <w:rsid w:val="005A11EA"/>
    <w:rsid w:val="005A1281"/>
    <w:rsid w:val="005A12D6"/>
    <w:rsid w:val="005A15DA"/>
    <w:rsid w:val="005A1ADC"/>
    <w:rsid w:val="005A1BF0"/>
    <w:rsid w:val="005A269F"/>
    <w:rsid w:val="005A305E"/>
    <w:rsid w:val="005A30BB"/>
    <w:rsid w:val="005A355E"/>
    <w:rsid w:val="005A35F8"/>
    <w:rsid w:val="005A3887"/>
    <w:rsid w:val="005A40A6"/>
    <w:rsid w:val="005A4869"/>
    <w:rsid w:val="005A57EA"/>
    <w:rsid w:val="005A5DDE"/>
    <w:rsid w:val="005A5E23"/>
    <w:rsid w:val="005A6A88"/>
    <w:rsid w:val="005B039D"/>
    <w:rsid w:val="005B0542"/>
    <w:rsid w:val="005B09AD"/>
    <w:rsid w:val="005B0A45"/>
    <w:rsid w:val="005B0C63"/>
    <w:rsid w:val="005B0ECE"/>
    <w:rsid w:val="005B1628"/>
    <w:rsid w:val="005B162A"/>
    <w:rsid w:val="005B17C6"/>
    <w:rsid w:val="005B1C65"/>
    <w:rsid w:val="005B1FD1"/>
    <w:rsid w:val="005B2225"/>
    <w:rsid w:val="005B2799"/>
    <w:rsid w:val="005B2AF5"/>
    <w:rsid w:val="005B2B77"/>
    <w:rsid w:val="005B3330"/>
    <w:rsid w:val="005B3D4A"/>
    <w:rsid w:val="005B3F21"/>
    <w:rsid w:val="005B4176"/>
    <w:rsid w:val="005B4D87"/>
    <w:rsid w:val="005B519B"/>
    <w:rsid w:val="005B530E"/>
    <w:rsid w:val="005B5856"/>
    <w:rsid w:val="005B6111"/>
    <w:rsid w:val="005B6AA5"/>
    <w:rsid w:val="005B7DD1"/>
    <w:rsid w:val="005C00A0"/>
    <w:rsid w:val="005C0943"/>
    <w:rsid w:val="005C0A1E"/>
    <w:rsid w:val="005C1321"/>
    <w:rsid w:val="005C1F42"/>
    <w:rsid w:val="005C1F8B"/>
    <w:rsid w:val="005C28FA"/>
    <w:rsid w:val="005C2CAF"/>
    <w:rsid w:val="005C378E"/>
    <w:rsid w:val="005C3C23"/>
    <w:rsid w:val="005C40F4"/>
    <w:rsid w:val="005C43BE"/>
    <w:rsid w:val="005C447B"/>
    <w:rsid w:val="005C44F3"/>
    <w:rsid w:val="005C4BBD"/>
    <w:rsid w:val="005C6E4A"/>
    <w:rsid w:val="005C712D"/>
    <w:rsid w:val="005C746F"/>
    <w:rsid w:val="005C75DB"/>
    <w:rsid w:val="005C78A4"/>
    <w:rsid w:val="005C7C75"/>
    <w:rsid w:val="005D0784"/>
    <w:rsid w:val="005D08BB"/>
    <w:rsid w:val="005D09FA"/>
    <w:rsid w:val="005D0E4F"/>
    <w:rsid w:val="005D1E32"/>
    <w:rsid w:val="005D1E47"/>
    <w:rsid w:val="005D206B"/>
    <w:rsid w:val="005D22B7"/>
    <w:rsid w:val="005D2BDE"/>
    <w:rsid w:val="005D30EE"/>
    <w:rsid w:val="005D3D76"/>
    <w:rsid w:val="005D41F8"/>
    <w:rsid w:val="005D4578"/>
    <w:rsid w:val="005D4AC8"/>
    <w:rsid w:val="005D4DB0"/>
    <w:rsid w:val="005D4EFA"/>
    <w:rsid w:val="005D4F01"/>
    <w:rsid w:val="005D50C4"/>
    <w:rsid w:val="005D538C"/>
    <w:rsid w:val="005D5455"/>
    <w:rsid w:val="005D55BA"/>
    <w:rsid w:val="005D58DC"/>
    <w:rsid w:val="005D5ADB"/>
    <w:rsid w:val="005D6413"/>
    <w:rsid w:val="005D648A"/>
    <w:rsid w:val="005D7321"/>
    <w:rsid w:val="005D7606"/>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AF1"/>
    <w:rsid w:val="005F0E91"/>
    <w:rsid w:val="005F1993"/>
    <w:rsid w:val="005F25A0"/>
    <w:rsid w:val="005F27BF"/>
    <w:rsid w:val="005F3132"/>
    <w:rsid w:val="005F3856"/>
    <w:rsid w:val="005F38DF"/>
    <w:rsid w:val="005F3D1F"/>
    <w:rsid w:val="005F3FB9"/>
    <w:rsid w:val="005F4171"/>
    <w:rsid w:val="005F46D6"/>
    <w:rsid w:val="005F4B46"/>
    <w:rsid w:val="005F4DD6"/>
    <w:rsid w:val="005F50D8"/>
    <w:rsid w:val="005F53A1"/>
    <w:rsid w:val="005F53D8"/>
    <w:rsid w:val="005F5660"/>
    <w:rsid w:val="005F5879"/>
    <w:rsid w:val="005F5E63"/>
    <w:rsid w:val="005F6B77"/>
    <w:rsid w:val="005F7487"/>
    <w:rsid w:val="005F7584"/>
    <w:rsid w:val="005F7625"/>
    <w:rsid w:val="005F7F1A"/>
    <w:rsid w:val="005F7FEC"/>
    <w:rsid w:val="006002C7"/>
    <w:rsid w:val="006005FC"/>
    <w:rsid w:val="00600F95"/>
    <w:rsid w:val="00601839"/>
    <w:rsid w:val="0060256D"/>
    <w:rsid w:val="00602759"/>
    <w:rsid w:val="0060277A"/>
    <w:rsid w:val="00602B7C"/>
    <w:rsid w:val="00603312"/>
    <w:rsid w:val="006046BF"/>
    <w:rsid w:val="00604DC7"/>
    <w:rsid w:val="00604E47"/>
    <w:rsid w:val="00605441"/>
    <w:rsid w:val="006055A0"/>
    <w:rsid w:val="00605762"/>
    <w:rsid w:val="00605BE0"/>
    <w:rsid w:val="006068A8"/>
    <w:rsid w:val="00606970"/>
    <w:rsid w:val="00606A20"/>
    <w:rsid w:val="006072C6"/>
    <w:rsid w:val="00607A2E"/>
    <w:rsid w:val="00607D8D"/>
    <w:rsid w:val="00610218"/>
    <w:rsid w:val="006130F7"/>
    <w:rsid w:val="0061315A"/>
    <w:rsid w:val="0061322F"/>
    <w:rsid w:val="00613AF8"/>
    <w:rsid w:val="00613D8E"/>
    <w:rsid w:val="006142E0"/>
    <w:rsid w:val="0061444B"/>
    <w:rsid w:val="00614626"/>
    <w:rsid w:val="00614842"/>
    <w:rsid w:val="00616112"/>
    <w:rsid w:val="006173CF"/>
    <w:rsid w:val="006174D1"/>
    <w:rsid w:val="006175A0"/>
    <w:rsid w:val="006175C4"/>
    <w:rsid w:val="00617B4F"/>
    <w:rsid w:val="00620035"/>
    <w:rsid w:val="006202A3"/>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27F0E"/>
    <w:rsid w:val="006300E9"/>
    <w:rsid w:val="0063017D"/>
    <w:rsid w:val="006301F8"/>
    <w:rsid w:val="006304BC"/>
    <w:rsid w:val="00630DCE"/>
    <w:rsid w:val="0063120A"/>
    <w:rsid w:val="006313E6"/>
    <w:rsid w:val="0063141A"/>
    <w:rsid w:val="0063150B"/>
    <w:rsid w:val="00631585"/>
    <w:rsid w:val="006320DD"/>
    <w:rsid w:val="00632303"/>
    <w:rsid w:val="006327F6"/>
    <w:rsid w:val="00633F4F"/>
    <w:rsid w:val="00634ACF"/>
    <w:rsid w:val="00634B8F"/>
    <w:rsid w:val="00635035"/>
    <w:rsid w:val="0063580D"/>
    <w:rsid w:val="00635CAE"/>
    <w:rsid w:val="00636A58"/>
    <w:rsid w:val="00636C12"/>
    <w:rsid w:val="00636E49"/>
    <w:rsid w:val="00636EBD"/>
    <w:rsid w:val="006370AD"/>
    <w:rsid w:val="00637240"/>
    <w:rsid w:val="006377B1"/>
    <w:rsid w:val="006405AF"/>
    <w:rsid w:val="00640B08"/>
    <w:rsid w:val="00641620"/>
    <w:rsid w:val="0064238C"/>
    <w:rsid w:val="0064239A"/>
    <w:rsid w:val="00643607"/>
    <w:rsid w:val="00643660"/>
    <w:rsid w:val="006447DC"/>
    <w:rsid w:val="00644C95"/>
    <w:rsid w:val="00644D12"/>
    <w:rsid w:val="00645361"/>
    <w:rsid w:val="006456B3"/>
    <w:rsid w:val="00645817"/>
    <w:rsid w:val="00646711"/>
    <w:rsid w:val="006475AB"/>
    <w:rsid w:val="006475CA"/>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0AF7"/>
    <w:rsid w:val="006613F4"/>
    <w:rsid w:val="006618CC"/>
    <w:rsid w:val="00661ACB"/>
    <w:rsid w:val="00661BF6"/>
    <w:rsid w:val="00661E09"/>
    <w:rsid w:val="00662111"/>
    <w:rsid w:val="00662118"/>
    <w:rsid w:val="0066274C"/>
    <w:rsid w:val="00662770"/>
    <w:rsid w:val="00662D5A"/>
    <w:rsid w:val="00662E2F"/>
    <w:rsid w:val="006638AD"/>
    <w:rsid w:val="006639C1"/>
    <w:rsid w:val="0066476E"/>
    <w:rsid w:val="00665DF4"/>
    <w:rsid w:val="006665F0"/>
    <w:rsid w:val="006665F2"/>
    <w:rsid w:val="00666E1F"/>
    <w:rsid w:val="0066732C"/>
    <w:rsid w:val="006679F5"/>
    <w:rsid w:val="00667B77"/>
    <w:rsid w:val="00667D81"/>
    <w:rsid w:val="0067013A"/>
    <w:rsid w:val="0067049A"/>
    <w:rsid w:val="006708EF"/>
    <w:rsid w:val="00670F07"/>
    <w:rsid w:val="006716DA"/>
    <w:rsid w:val="00672489"/>
    <w:rsid w:val="00672893"/>
    <w:rsid w:val="006728A5"/>
    <w:rsid w:val="006728ED"/>
    <w:rsid w:val="006732B1"/>
    <w:rsid w:val="00673980"/>
    <w:rsid w:val="00673BF8"/>
    <w:rsid w:val="0067446F"/>
    <w:rsid w:val="006746A4"/>
    <w:rsid w:val="00674B13"/>
    <w:rsid w:val="00674D86"/>
    <w:rsid w:val="006753F1"/>
    <w:rsid w:val="00675558"/>
    <w:rsid w:val="00675611"/>
    <w:rsid w:val="00675A60"/>
    <w:rsid w:val="00675BE2"/>
    <w:rsid w:val="00675D11"/>
    <w:rsid w:val="00675DDE"/>
    <w:rsid w:val="006763D7"/>
    <w:rsid w:val="0067697E"/>
    <w:rsid w:val="00676C90"/>
    <w:rsid w:val="00677443"/>
    <w:rsid w:val="0067764F"/>
    <w:rsid w:val="0067769A"/>
    <w:rsid w:val="00677B0E"/>
    <w:rsid w:val="00677B6A"/>
    <w:rsid w:val="00680022"/>
    <w:rsid w:val="006806A3"/>
    <w:rsid w:val="006806A6"/>
    <w:rsid w:val="00680B78"/>
    <w:rsid w:val="00680C38"/>
    <w:rsid w:val="0068118B"/>
    <w:rsid w:val="00681211"/>
    <w:rsid w:val="0068125F"/>
    <w:rsid w:val="00681B36"/>
    <w:rsid w:val="00682483"/>
    <w:rsid w:val="00682978"/>
    <w:rsid w:val="00682D81"/>
    <w:rsid w:val="00682E14"/>
    <w:rsid w:val="00682F90"/>
    <w:rsid w:val="00683673"/>
    <w:rsid w:val="00683B5F"/>
    <w:rsid w:val="0068436C"/>
    <w:rsid w:val="00684567"/>
    <w:rsid w:val="00684AC8"/>
    <w:rsid w:val="006851C4"/>
    <w:rsid w:val="0068545E"/>
    <w:rsid w:val="0068573D"/>
    <w:rsid w:val="006857E9"/>
    <w:rsid w:val="00685FD4"/>
    <w:rsid w:val="006860A2"/>
    <w:rsid w:val="00686612"/>
    <w:rsid w:val="0068661E"/>
    <w:rsid w:val="00687185"/>
    <w:rsid w:val="00687E10"/>
    <w:rsid w:val="0069036D"/>
    <w:rsid w:val="00690966"/>
    <w:rsid w:val="00690A49"/>
    <w:rsid w:val="00690B74"/>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7733"/>
    <w:rsid w:val="006A10C8"/>
    <w:rsid w:val="006A1439"/>
    <w:rsid w:val="006A15DD"/>
    <w:rsid w:val="006A17B0"/>
    <w:rsid w:val="006A1FF8"/>
    <w:rsid w:val="006A254E"/>
    <w:rsid w:val="006A2919"/>
    <w:rsid w:val="006A2BDE"/>
    <w:rsid w:val="006A2C30"/>
    <w:rsid w:val="006A2EA5"/>
    <w:rsid w:val="006A301C"/>
    <w:rsid w:val="006A307F"/>
    <w:rsid w:val="006A3C64"/>
    <w:rsid w:val="006A3E2B"/>
    <w:rsid w:val="006A3FC4"/>
    <w:rsid w:val="006A3FF2"/>
    <w:rsid w:val="006A5852"/>
    <w:rsid w:val="006A5BED"/>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7BA"/>
    <w:rsid w:val="006B2D12"/>
    <w:rsid w:val="006B2F57"/>
    <w:rsid w:val="006B30C5"/>
    <w:rsid w:val="006B3B9C"/>
    <w:rsid w:val="006B3E3C"/>
    <w:rsid w:val="006B4124"/>
    <w:rsid w:val="006B4739"/>
    <w:rsid w:val="006B475C"/>
    <w:rsid w:val="006B506C"/>
    <w:rsid w:val="006B555A"/>
    <w:rsid w:val="006B5BD6"/>
    <w:rsid w:val="006B600A"/>
    <w:rsid w:val="006B6635"/>
    <w:rsid w:val="006B70B2"/>
    <w:rsid w:val="006B7466"/>
    <w:rsid w:val="006B750A"/>
    <w:rsid w:val="006B7618"/>
    <w:rsid w:val="006B7A69"/>
    <w:rsid w:val="006B7D22"/>
    <w:rsid w:val="006B7D2C"/>
    <w:rsid w:val="006C0A66"/>
    <w:rsid w:val="006C1019"/>
    <w:rsid w:val="006C19C2"/>
    <w:rsid w:val="006C1AA7"/>
    <w:rsid w:val="006C2006"/>
    <w:rsid w:val="006C2047"/>
    <w:rsid w:val="006C2BB5"/>
    <w:rsid w:val="006C2BEE"/>
    <w:rsid w:val="006C2C71"/>
    <w:rsid w:val="006C3AD8"/>
    <w:rsid w:val="006C4516"/>
    <w:rsid w:val="006C4538"/>
    <w:rsid w:val="006C455E"/>
    <w:rsid w:val="006C4E49"/>
    <w:rsid w:val="006C5393"/>
    <w:rsid w:val="006C5958"/>
    <w:rsid w:val="006C5B4F"/>
    <w:rsid w:val="006C60BF"/>
    <w:rsid w:val="006C643C"/>
    <w:rsid w:val="006C6E3A"/>
    <w:rsid w:val="006C6FD7"/>
    <w:rsid w:val="006C7694"/>
    <w:rsid w:val="006C76CB"/>
    <w:rsid w:val="006C7923"/>
    <w:rsid w:val="006C7C91"/>
    <w:rsid w:val="006D00DB"/>
    <w:rsid w:val="006D0361"/>
    <w:rsid w:val="006D03BF"/>
    <w:rsid w:val="006D0AE5"/>
    <w:rsid w:val="006D0E17"/>
    <w:rsid w:val="006D16B0"/>
    <w:rsid w:val="006D182B"/>
    <w:rsid w:val="006D2182"/>
    <w:rsid w:val="006D2444"/>
    <w:rsid w:val="006D254B"/>
    <w:rsid w:val="006D266F"/>
    <w:rsid w:val="006D2736"/>
    <w:rsid w:val="006D2835"/>
    <w:rsid w:val="006D289B"/>
    <w:rsid w:val="006D356A"/>
    <w:rsid w:val="006D373A"/>
    <w:rsid w:val="006D3A39"/>
    <w:rsid w:val="006D3A5D"/>
    <w:rsid w:val="006D3B24"/>
    <w:rsid w:val="006D3BE1"/>
    <w:rsid w:val="006D489C"/>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DEE"/>
    <w:rsid w:val="006E4ED4"/>
    <w:rsid w:val="006E4EE4"/>
    <w:rsid w:val="006E4F26"/>
    <w:rsid w:val="006E4F6B"/>
    <w:rsid w:val="006E5E19"/>
    <w:rsid w:val="006E6030"/>
    <w:rsid w:val="006E61C3"/>
    <w:rsid w:val="006E77BB"/>
    <w:rsid w:val="006E799D"/>
    <w:rsid w:val="006F003A"/>
    <w:rsid w:val="006F0593"/>
    <w:rsid w:val="006F1064"/>
    <w:rsid w:val="006F1B76"/>
    <w:rsid w:val="006F1EB7"/>
    <w:rsid w:val="006F1EF4"/>
    <w:rsid w:val="006F1FFC"/>
    <w:rsid w:val="006F2111"/>
    <w:rsid w:val="006F2381"/>
    <w:rsid w:val="006F2723"/>
    <w:rsid w:val="006F2E46"/>
    <w:rsid w:val="006F2EE5"/>
    <w:rsid w:val="006F3065"/>
    <w:rsid w:val="006F363E"/>
    <w:rsid w:val="006F3FD0"/>
    <w:rsid w:val="006F49EF"/>
    <w:rsid w:val="006F4BE0"/>
    <w:rsid w:val="006F4F3D"/>
    <w:rsid w:val="006F5103"/>
    <w:rsid w:val="006F52E5"/>
    <w:rsid w:val="006F52FF"/>
    <w:rsid w:val="006F54E1"/>
    <w:rsid w:val="006F55FC"/>
    <w:rsid w:val="006F6066"/>
    <w:rsid w:val="006F633F"/>
    <w:rsid w:val="006F6850"/>
    <w:rsid w:val="006F707E"/>
    <w:rsid w:val="007001DC"/>
    <w:rsid w:val="007003D1"/>
    <w:rsid w:val="007015D6"/>
    <w:rsid w:val="007025CB"/>
    <w:rsid w:val="00702A57"/>
    <w:rsid w:val="00702B88"/>
    <w:rsid w:val="00702D13"/>
    <w:rsid w:val="00702DB1"/>
    <w:rsid w:val="0070326D"/>
    <w:rsid w:val="007034AA"/>
    <w:rsid w:val="00703656"/>
    <w:rsid w:val="007038CC"/>
    <w:rsid w:val="00703C5D"/>
    <w:rsid w:val="00703C9D"/>
    <w:rsid w:val="0070407C"/>
    <w:rsid w:val="007043D9"/>
    <w:rsid w:val="007047D4"/>
    <w:rsid w:val="0070490C"/>
    <w:rsid w:val="00705288"/>
    <w:rsid w:val="007054F5"/>
    <w:rsid w:val="00705C38"/>
    <w:rsid w:val="007060B1"/>
    <w:rsid w:val="00706465"/>
    <w:rsid w:val="0070695A"/>
    <w:rsid w:val="00706FB7"/>
    <w:rsid w:val="00707180"/>
    <w:rsid w:val="007072EB"/>
    <w:rsid w:val="00707755"/>
    <w:rsid w:val="0070782D"/>
    <w:rsid w:val="00707D16"/>
    <w:rsid w:val="00707E73"/>
    <w:rsid w:val="007109C2"/>
    <w:rsid w:val="00711078"/>
    <w:rsid w:val="00711250"/>
    <w:rsid w:val="00711340"/>
    <w:rsid w:val="007114CD"/>
    <w:rsid w:val="00712C42"/>
    <w:rsid w:val="00712CDA"/>
    <w:rsid w:val="0071312C"/>
    <w:rsid w:val="007136E0"/>
    <w:rsid w:val="00713DE4"/>
    <w:rsid w:val="0071409B"/>
    <w:rsid w:val="00714C33"/>
    <w:rsid w:val="00714C47"/>
    <w:rsid w:val="007157CD"/>
    <w:rsid w:val="00716462"/>
    <w:rsid w:val="007164DB"/>
    <w:rsid w:val="0071722A"/>
    <w:rsid w:val="00717CCE"/>
    <w:rsid w:val="00720093"/>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0D0"/>
    <w:rsid w:val="00723AA7"/>
    <w:rsid w:val="0072432E"/>
    <w:rsid w:val="007247A4"/>
    <w:rsid w:val="00724EF0"/>
    <w:rsid w:val="0072530E"/>
    <w:rsid w:val="00725A49"/>
    <w:rsid w:val="00725C99"/>
    <w:rsid w:val="00726036"/>
    <w:rsid w:val="00726279"/>
    <w:rsid w:val="007266C8"/>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B2"/>
    <w:rsid w:val="0073445A"/>
    <w:rsid w:val="00734539"/>
    <w:rsid w:val="00734ABA"/>
    <w:rsid w:val="00734B6E"/>
    <w:rsid w:val="00734B7B"/>
    <w:rsid w:val="00734EBE"/>
    <w:rsid w:val="00734F68"/>
    <w:rsid w:val="0073580B"/>
    <w:rsid w:val="00735DD7"/>
    <w:rsid w:val="00735EA8"/>
    <w:rsid w:val="0073626B"/>
    <w:rsid w:val="00736DD4"/>
    <w:rsid w:val="00736DD8"/>
    <w:rsid w:val="007372FB"/>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2E7D"/>
    <w:rsid w:val="0074360F"/>
    <w:rsid w:val="00743A2F"/>
    <w:rsid w:val="00743DEB"/>
    <w:rsid w:val="00744278"/>
    <w:rsid w:val="00744A26"/>
    <w:rsid w:val="00744A64"/>
    <w:rsid w:val="00744D47"/>
    <w:rsid w:val="00744EA0"/>
    <w:rsid w:val="00745005"/>
    <w:rsid w:val="0074539A"/>
    <w:rsid w:val="00745C7D"/>
    <w:rsid w:val="0074638D"/>
    <w:rsid w:val="00746484"/>
    <w:rsid w:val="007464F4"/>
    <w:rsid w:val="00746882"/>
    <w:rsid w:val="0074704F"/>
    <w:rsid w:val="007472D4"/>
    <w:rsid w:val="0074787C"/>
    <w:rsid w:val="00747F48"/>
    <w:rsid w:val="00747F4C"/>
    <w:rsid w:val="00750124"/>
    <w:rsid w:val="00750235"/>
    <w:rsid w:val="007503BE"/>
    <w:rsid w:val="00750564"/>
    <w:rsid w:val="00750721"/>
    <w:rsid w:val="00750E90"/>
    <w:rsid w:val="00751091"/>
    <w:rsid w:val="00751B83"/>
    <w:rsid w:val="0075268B"/>
    <w:rsid w:val="00753191"/>
    <w:rsid w:val="007532FD"/>
    <w:rsid w:val="00754359"/>
    <w:rsid w:val="00754411"/>
    <w:rsid w:val="00754809"/>
    <w:rsid w:val="00754BD9"/>
    <w:rsid w:val="00754E7A"/>
    <w:rsid w:val="0075540C"/>
    <w:rsid w:val="007557AA"/>
    <w:rsid w:val="00755DB1"/>
    <w:rsid w:val="00755E87"/>
    <w:rsid w:val="00756237"/>
    <w:rsid w:val="007562F4"/>
    <w:rsid w:val="00756EA5"/>
    <w:rsid w:val="00757475"/>
    <w:rsid w:val="007574FC"/>
    <w:rsid w:val="00757658"/>
    <w:rsid w:val="007603F1"/>
    <w:rsid w:val="0076051D"/>
    <w:rsid w:val="00760628"/>
    <w:rsid w:val="00760975"/>
    <w:rsid w:val="00760D54"/>
    <w:rsid w:val="0076148F"/>
    <w:rsid w:val="00761A5B"/>
    <w:rsid w:val="00761EF5"/>
    <w:rsid w:val="00761FDA"/>
    <w:rsid w:val="007621FF"/>
    <w:rsid w:val="00763240"/>
    <w:rsid w:val="007634E3"/>
    <w:rsid w:val="00763690"/>
    <w:rsid w:val="007638AA"/>
    <w:rsid w:val="00763A8A"/>
    <w:rsid w:val="00764194"/>
    <w:rsid w:val="0076443E"/>
    <w:rsid w:val="00765538"/>
    <w:rsid w:val="00765ED3"/>
    <w:rsid w:val="0076681D"/>
    <w:rsid w:val="00766A65"/>
    <w:rsid w:val="007671F5"/>
    <w:rsid w:val="007672ED"/>
    <w:rsid w:val="007676B8"/>
    <w:rsid w:val="007678AB"/>
    <w:rsid w:val="007703B0"/>
    <w:rsid w:val="0077062D"/>
    <w:rsid w:val="0077175C"/>
    <w:rsid w:val="00771870"/>
    <w:rsid w:val="00771BF9"/>
    <w:rsid w:val="00771FCC"/>
    <w:rsid w:val="00772F8A"/>
    <w:rsid w:val="00773641"/>
    <w:rsid w:val="0077387D"/>
    <w:rsid w:val="007739C6"/>
    <w:rsid w:val="00773FB1"/>
    <w:rsid w:val="00774889"/>
    <w:rsid w:val="00774FF5"/>
    <w:rsid w:val="007750B3"/>
    <w:rsid w:val="0077579D"/>
    <w:rsid w:val="00775F76"/>
    <w:rsid w:val="00776AEA"/>
    <w:rsid w:val="0077774F"/>
    <w:rsid w:val="00777BA0"/>
    <w:rsid w:val="00777C46"/>
    <w:rsid w:val="007803BD"/>
    <w:rsid w:val="00780507"/>
    <w:rsid w:val="00780864"/>
    <w:rsid w:val="007811DC"/>
    <w:rsid w:val="007820FA"/>
    <w:rsid w:val="0078229A"/>
    <w:rsid w:val="00782371"/>
    <w:rsid w:val="007827AF"/>
    <w:rsid w:val="0078285F"/>
    <w:rsid w:val="00783207"/>
    <w:rsid w:val="00783296"/>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69F"/>
    <w:rsid w:val="007908F8"/>
    <w:rsid w:val="0079162F"/>
    <w:rsid w:val="00791767"/>
    <w:rsid w:val="00791ACA"/>
    <w:rsid w:val="00792715"/>
    <w:rsid w:val="00793A57"/>
    <w:rsid w:val="00794924"/>
    <w:rsid w:val="0079492F"/>
    <w:rsid w:val="0079506E"/>
    <w:rsid w:val="007951F9"/>
    <w:rsid w:val="00795D7A"/>
    <w:rsid w:val="00796629"/>
    <w:rsid w:val="00796995"/>
    <w:rsid w:val="00796FB7"/>
    <w:rsid w:val="007975CB"/>
    <w:rsid w:val="00797DB4"/>
    <w:rsid w:val="007A0BC2"/>
    <w:rsid w:val="007A0EDD"/>
    <w:rsid w:val="007A11C5"/>
    <w:rsid w:val="007A1F44"/>
    <w:rsid w:val="007A23FF"/>
    <w:rsid w:val="007A25D6"/>
    <w:rsid w:val="007A295B"/>
    <w:rsid w:val="007A2D8F"/>
    <w:rsid w:val="007A3424"/>
    <w:rsid w:val="007A35EF"/>
    <w:rsid w:val="007A3EEA"/>
    <w:rsid w:val="007A43A2"/>
    <w:rsid w:val="007A4D04"/>
    <w:rsid w:val="007A4F65"/>
    <w:rsid w:val="007A4FBE"/>
    <w:rsid w:val="007A59F6"/>
    <w:rsid w:val="007A5D15"/>
    <w:rsid w:val="007A6046"/>
    <w:rsid w:val="007A65C4"/>
    <w:rsid w:val="007A71F4"/>
    <w:rsid w:val="007A742A"/>
    <w:rsid w:val="007A7A96"/>
    <w:rsid w:val="007B03AF"/>
    <w:rsid w:val="007B0539"/>
    <w:rsid w:val="007B1543"/>
    <w:rsid w:val="007B1AC0"/>
    <w:rsid w:val="007B1B9F"/>
    <w:rsid w:val="007B1C91"/>
    <w:rsid w:val="007B1E5C"/>
    <w:rsid w:val="007B1EE1"/>
    <w:rsid w:val="007B21D8"/>
    <w:rsid w:val="007B25A8"/>
    <w:rsid w:val="007B2627"/>
    <w:rsid w:val="007B270A"/>
    <w:rsid w:val="007B2D3B"/>
    <w:rsid w:val="007B4173"/>
    <w:rsid w:val="007B459B"/>
    <w:rsid w:val="007B4BCE"/>
    <w:rsid w:val="007B509C"/>
    <w:rsid w:val="007B52CD"/>
    <w:rsid w:val="007B64BE"/>
    <w:rsid w:val="007B76C3"/>
    <w:rsid w:val="007B7CF3"/>
    <w:rsid w:val="007B7DB7"/>
    <w:rsid w:val="007B7DC1"/>
    <w:rsid w:val="007B7EDB"/>
    <w:rsid w:val="007C008F"/>
    <w:rsid w:val="007C0718"/>
    <w:rsid w:val="007C0979"/>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C89"/>
    <w:rsid w:val="007C4E02"/>
    <w:rsid w:val="007C4E37"/>
    <w:rsid w:val="007C52B5"/>
    <w:rsid w:val="007C5956"/>
    <w:rsid w:val="007C5A26"/>
    <w:rsid w:val="007C5F1A"/>
    <w:rsid w:val="007C6552"/>
    <w:rsid w:val="007C669D"/>
    <w:rsid w:val="007C68DA"/>
    <w:rsid w:val="007C71E8"/>
    <w:rsid w:val="007C767B"/>
    <w:rsid w:val="007C7BB9"/>
    <w:rsid w:val="007C7E56"/>
    <w:rsid w:val="007D01D9"/>
    <w:rsid w:val="007D09F2"/>
    <w:rsid w:val="007D10A0"/>
    <w:rsid w:val="007D1C9B"/>
    <w:rsid w:val="007D229A"/>
    <w:rsid w:val="007D2F44"/>
    <w:rsid w:val="007D2F4D"/>
    <w:rsid w:val="007D366C"/>
    <w:rsid w:val="007D3C97"/>
    <w:rsid w:val="007D4178"/>
    <w:rsid w:val="007D44F5"/>
    <w:rsid w:val="007D4D33"/>
    <w:rsid w:val="007D5403"/>
    <w:rsid w:val="007D604B"/>
    <w:rsid w:val="007D6138"/>
    <w:rsid w:val="007D6E26"/>
    <w:rsid w:val="007D7175"/>
    <w:rsid w:val="007D7ADE"/>
    <w:rsid w:val="007E0131"/>
    <w:rsid w:val="007E02A5"/>
    <w:rsid w:val="007E1369"/>
    <w:rsid w:val="007E1A1B"/>
    <w:rsid w:val="007E1A88"/>
    <w:rsid w:val="007E22ED"/>
    <w:rsid w:val="007E27EB"/>
    <w:rsid w:val="007E3173"/>
    <w:rsid w:val="007E39A9"/>
    <w:rsid w:val="007E4782"/>
    <w:rsid w:val="007E4C88"/>
    <w:rsid w:val="007E52BF"/>
    <w:rsid w:val="007E55F9"/>
    <w:rsid w:val="007E585E"/>
    <w:rsid w:val="007E5FD9"/>
    <w:rsid w:val="007E62D1"/>
    <w:rsid w:val="007E635F"/>
    <w:rsid w:val="007E68EC"/>
    <w:rsid w:val="007E6963"/>
    <w:rsid w:val="007E6E00"/>
    <w:rsid w:val="007E7B35"/>
    <w:rsid w:val="007E7DDF"/>
    <w:rsid w:val="007F04C0"/>
    <w:rsid w:val="007F070A"/>
    <w:rsid w:val="007F0AA5"/>
    <w:rsid w:val="007F0F04"/>
    <w:rsid w:val="007F11C8"/>
    <w:rsid w:val="007F11DB"/>
    <w:rsid w:val="007F1205"/>
    <w:rsid w:val="007F1B01"/>
    <w:rsid w:val="007F1BBB"/>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958"/>
    <w:rsid w:val="00800ED2"/>
    <w:rsid w:val="0080125C"/>
    <w:rsid w:val="00801536"/>
    <w:rsid w:val="00801AB2"/>
    <w:rsid w:val="00801AD0"/>
    <w:rsid w:val="00801B57"/>
    <w:rsid w:val="0080200E"/>
    <w:rsid w:val="0080245F"/>
    <w:rsid w:val="0080251E"/>
    <w:rsid w:val="00802BFD"/>
    <w:rsid w:val="00802E74"/>
    <w:rsid w:val="008033C5"/>
    <w:rsid w:val="00803524"/>
    <w:rsid w:val="00803B5D"/>
    <w:rsid w:val="00804B92"/>
    <w:rsid w:val="00804DA1"/>
    <w:rsid w:val="00804E21"/>
    <w:rsid w:val="00805092"/>
    <w:rsid w:val="008066A0"/>
    <w:rsid w:val="00806AAF"/>
    <w:rsid w:val="008070AC"/>
    <w:rsid w:val="008074A5"/>
    <w:rsid w:val="008074C6"/>
    <w:rsid w:val="00807FCE"/>
    <w:rsid w:val="0081003F"/>
    <w:rsid w:val="00810065"/>
    <w:rsid w:val="008101FD"/>
    <w:rsid w:val="00810264"/>
    <w:rsid w:val="0081044B"/>
    <w:rsid w:val="00810D01"/>
    <w:rsid w:val="00810D8D"/>
    <w:rsid w:val="00811835"/>
    <w:rsid w:val="008119A7"/>
    <w:rsid w:val="00811C43"/>
    <w:rsid w:val="00811DF1"/>
    <w:rsid w:val="00812359"/>
    <w:rsid w:val="008128B1"/>
    <w:rsid w:val="00813663"/>
    <w:rsid w:val="00813FD5"/>
    <w:rsid w:val="00814E3E"/>
    <w:rsid w:val="00814F60"/>
    <w:rsid w:val="00815704"/>
    <w:rsid w:val="0081581D"/>
    <w:rsid w:val="0081623E"/>
    <w:rsid w:val="008162E8"/>
    <w:rsid w:val="00816E9B"/>
    <w:rsid w:val="00816FCB"/>
    <w:rsid w:val="008172BE"/>
    <w:rsid w:val="00817B71"/>
    <w:rsid w:val="00820244"/>
    <w:rsid w:val="0082051B"/>
    <w:rsid w:val="008205E8"/>
    <w:rsid w:val="00820D95"/>
    <w:rsid w:val="00820DCE"/>
    <w:rsid w:val="0082102D"/>
    <w:rsid w:val="00821ABC"/>
    <w:rsid w:val="008221B3"/>
    <w:rsid w:val="0082248E"/>
    <w:rsid w:val="00822608"/>
    <w:rsid w:val="00822944"/>
    <w:rsid w:val="0082329D"/>
    <w:rsid w:val="008234AE"/>
    <w:rsid w:val="00823FB6"/>
    <w:rsid w:val="00823FC3"/>
    <w:rsid w:val="0082484F"/>
    <w:rsid w:val="00824B6F"/>
    <w:rsid w:val="00824FDF"/>
    <w:rsid w:val="00825125"/>
    <w:rsid w:val="008254EC"/>
    <w:rsid w:val="00825749"/>
    <w:rsid w:val="008257CC"/>
    <w:rsid w:val="00825CA9"/>
    <w:rsid w:val="00825F5C"/>
    <w:rsid w:val="00826711"/>
    <w:rsid w:val="00826775"/>
    <w:rsid w:val="008274BF"/>
    <w:rsid w:val="00827577"/>
    <w:rsid w:val="00830DC3"/>
    <w:rsid w:val="00830EF1"/>
    <w:rsid w:val="00831555"/>
    <w:rsid w:val="00831F52"/>
    <w:rsid w:val="00832154"/>
    <w:rsid w:val="008321C2"/>
    <w:rsid w:val="00832367"/>
    <w:rsid w:val="00832F5C"/>
    <w:rsid w:val="00834046"/>
    <w:rsid w:val="00834AF8"/>
    <w:rsid w:val="00834DE6"/>
    <w:rsid w:val="00834ECD"/>
    <w:rsid w:val="008352A6"/>
    <w:rsid w:val="008359E0"/>
    <w:rsid w:val="0083689A"/>
    <w:rsid w:val="008376F6"/>
    <w:rsid w:val="008377BF"/>
    <w:rsid w:val="00837940"/>
    <w:rsid w:val="00837D5B"/>
    <w:rsid w:val="0084019A"/>
    <w:rsid w:val="00840607"/>
    <w:rsid w:val="00840A16"/>
    <w:rsid w:val="00841CD2"/>
    <w:rsid w:val="008424BA"/>
    <w:rsid w:val="00842899"/>
    <w:rsid w:val="00842B6F"/>
    <w:rsid w:val="00842B77"/>
    <w:rsid w:val="00842B92"/>
    <w:rsid w:val="00842C51"/>
    <w:rsid w:val="00842EA3"/>
    <w:rsid w:val="0084309F"/>
    <w:rsid w:val="008435CF"/>
    <w:rsid w:val="008442C5"/>
    <w:rsid w:val="00844873"/>
    <w:rsid w:val="008454FD"/>
    <w:rsid w:val="0084556E"/>
    <w:rsid w:val="0084592F"/>
    <w:rsid w:val="00845B5C"/>
    <w:rsid w:val="00845C12"/>
    <w:rsid w:val="008463FE"/>
    <w:rsid w:val="008469D9"/>
    <w:rsid w:val="00846DC0"/>
    <w:rsid w:val="008474A7"/>
    <w:rsid w:val="00847E62"/>
    <w:rsid w:val="008506B6"/>
    <w:rsid w:val="0085072F"/>
    <w:rsid w:val="00850AE0"/>
    <w:rsid w:val="00850B26"/>
    <w:rsid w:val="00850CB6"/>
    <w:rsid w:val="008524D2"/>
    <w:rsid w:val="00852E19"/>
    <w:rsid w:val="00853AE0"/>
    <w:rsid w:val="008551A3"/>
    <w:rsid w:val="00855514"/>
    <w:rsid w:val="00855F56"/>
    <w:rsid w:val="0085640A"/>
    <w:rsid w:val="00856441"/>
    <w:rsid w:val="00856833"/>
    <w:rsid w:val="00856840"/>
    <w:rsid w:val="00857699"/>
    <w:rsid w:val="008579FA"/>
    <w:rsid w:val="008602B9"/>
    <w:rsid w:val="0086087C"/>
    <w:rsid w:val="0086099F"/>
    <w:rsid w:val="00860D8E"/>
    <w:rsid w:val="00861562"/>
    <w:rsid w:val="00861D51"/>
    <w:rsid w:val="00861ED7"/>
    <w:rsid w:val="00861F8B"/>
    <w:rsid w:val="0086205A"/>
    <w:rsid w:val="0086275E"/>
    <w:rsid w:val="00864147"/>
    <w:rsid w:val="00864151"/>
    <w:rsid w:val="00864286"/>
    <w:rsid w:val="00864384"/>
    <w:rsid w:val="00864440"/>
    <w:rsid w:val="008648C9"/>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D6F"/>
    <w:rsid w:val="00873F15"/>
    <w:rsid w:val="00874096"/>
    <w:rsid w:val="00874212"/>
    <w:rsid w:val="008748C2"/>
    <w:rsid w:val="00874D0D"/>
    <w:rsid w:val="008753D8"/>
    <w:rsid w:val="008756A4"/>
    <w:rsid w:val="00875793"/>
    <w:rsid w:val="0087598C"/>
    <w:rsid w:val="00875F73"/>
    <w:rsid w:val="00876B5A"/>
    <w:rsid w:val="00877049"/>
    <w:rsid w:val="00877F56"/>
    <w:rsid w:val="0088077E"/>
    <w:rsid w:val="00880933"/>
    <w:rsid w:val="00880D53"/>
    <w:rsid w:val="00880F2A"/>
    <w:rsid w:val="00880F30"/>
    <w:rsid w:val="00881168"/>
    <w:rsid w:val="00881711"/>
    <w:rsid w:val="00881C05"/>
    <w:rsid w:val="00882238"/>
    <w:rsid w:val="008833E8"/>
    <w:rsid w:val="00884600"/>
    <w:rsid w:val="00884719"/>
    <w:rsid w:val="00885AD5"/>
    <w:rsid w:val="0088623A"/>
    <w:rsid w:val="008862BA"/>
    <w:rsid w:val="00886333"/>
    <w:rsid w:val="00886345"/>
    <w:rsid w:val="008864CD"/>
    <w:rsid w:val="008865C8"/>
    <w:rsid w:val="0088773A"/>
    <w:rsid w:val="00887A8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C20"/>
    <w:rsid w:val="00893DA5"/>
    <w:rsid w:val="00893F8B"/>
    <w:rsid w:val="00894112"/>
    <w:rsid w:val="0089444E"/>
    <w:rsid w:val="008949DF"/>
    <w:rsid w:val="008951DB"/>
    <w:rsid w:val="008951F3"/>
    <w:rsid w:val="00895E47"/>
    <w:rsid w:val="0089691B"/>
    <w:rsid w:val="00896C81"/>
    <w:rsid w:val="00896D83"/>
    <w:rsid w:val="00897096"/>
    <w:rsid w:val="008A0167"/>
    <w:rsid w:val="008A03D1"/>
    <w:rsid w:val="008A0618"/>
    <w:rsid w:val="008A0831"/>
    <w:rsid w:val="008A09F1"/>
    <w:rsid w:val="008A0AB2"/>
    <w:rsid w:val="008A0CFC"/>
    <w:rsid w:val="008A12FE"/>
    <w:rsid w:val="008A1B11"/>
    <w:rsid w:val="008A2282"/>
    <w:rsid w:val="008A2814"/>
    <w:rsid w:val="008A28B6"/>
    <w:rsid w:val="008A2BB1"/>
    <w:rsid w:val="008A3466"/>
    <w:rsid w:val="008A389F"/>
    <w:rsid w:val="008A3D02"/>
    <w:rsid w:val="008A3FFC"/>
    <w:rsid w:val="008A4FEB"/>
    <w:rsid w:val="008A566A"/>
    <w:rsid w:val="008A5940"/>
    <w:rsid w:val="008A5CEE"/>
    <w:rsid w:val="008A5E3D"/>
    <w:rsid w:val="008A732B"/>
    <w:rsid w:val="008A73B2"/>
    <w:rsid w:val="008A7425"/>
    <w:rsid w:val="008A7435"/>
    <w:rsid w:val="008B020D"/>
    <w:rsid w:val="008B043F"/>
    <w:rsid w:val="008B0808"/>
    <w:rsid w:val="008B0AEC"/>
    <w:rsid w:val="008B0FB4"/>
    <w:rsid w:val="008B1828"/>
    <w:rsid w:val="008B199E"/>
    <w:rsid w:val="008B1E53"/>
    <w:rsid w:val="008B1E5B"/>
    <w:rsid w:val="008B24DC"/>
    <w:rsid w:val="008B2E11"/>
    <w:rsid w:val="008B2E26"/>
    <w:rsid w:val="008B3731"/>
    <w:rsid w:val="008B389D"/>
    <w:rsid w:val="008B3C5C"/>
    <w:rsid w:val="008B41D2"/>
    <w:rsid w:val="008B421E"/>
    <w:rsid w:val="008B48D9"/>
    <w:rsid w:val="008B50E1"/>
    <w:rsid w:val="008B5299"/>
    <w:rsid w:val="008B58BF"/>
    <w:rsid w:val="008B5A5F"/>
    <w:rsid w:val="008B5AB0"/>
    <w:rsid w:val="008B5D36"/>
    <w:rsid w:val="008B6054"/>
    <w:rsid w:val="008B6670"/>
    <w:rsid w:val="008B6934"/>
    <w:rsid w:val="008B7B08"/>
    <w:rsid w:val="008C068A"/>
    <w:rsid w:val="008C068D"/>
    <w:rsid w:val="008C0724"/>
    <w:rsid w:val="008C13F0"/>
    <w:rsid w:val="008C1B7F"/>
    <w:rsid w:val="008C1F26"/>
    <w:rsid w:val="008C1F57"/>
    <w:rsid w:val="008C2097"/>
    <w:rsid w:val="008C21E5"/>
    <w:rsid w:val="008C2A3A"/>
    <w:rsid w:val="008C376C"/>
    <w:rsid w:val="008C37F4"/>
    <w:rsid w:val="008C4747"/>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700"/>
    <w:rsid w:val="008D3889"/>
    <w:rsid w:val="008D3959"/>
    <w:rsid w:val="008D3966"/>
    <w:rsid w:val="008D3998"/>
    <w:rsid w:val="008D4352"/>
    <w:rsid w:val="008D44E3"/>
    <w:rsid w:val="008D5335"/>
    <w:rsid w:val="008D5A60"/>
    <w:rsid w:val="008D60BC"/>
    <w:rsid w:val="008D6155"/>
    <w:rsid w:val="008D656C"/>
    <w:rsid w:val="008D6639"/>
    <w:rsid w:val="008D6D7B"/>
    <w:rsid w:val="008D7D04"/>
    <w:rsid w:val="008D7EB7"/>
    <w:rsid w:val="008E0430"/>
    <w:rsid w:val="008E0A2E"/>
    <w:rsid w:val="008E0EB8"/>
    <w:rsid w:val="008E10A6"/>
    <w:rsid w:val="008E1271"/>
    <w:rsid w:val="008E1A5B"/>
    <w:rsid w:val="008E1F1E"/>
    <w:rsid w:val="008E2091"/>
    <w:rsid w:val="008E2251"/>
    <w:rsid w:val="008E24B3"/>
    <w:rsid w:val="008E24CA"/>
    <w:rsid w:val="008E2F6E"/>
    <w:rsid w:val="008E3752"/>
    <w:rsid w:val="008E38AD"/>
    <w:rsid w:val="008E3A1E"/>
    <w:rsid w:val="008E3EEC"/>
    <w:rsid w:val="008E46AE"/>
    <w:rsid w:val="008E4A36"/>
    <w:rsid w:val="008E50AB"/>
    <w:rsid w:val="008E53E2"/>
    <w:rsid w:val="008E5BF2"/>
    <w:rsid w:val="008E5C81"/>
    <w:rsid w:val="008E6219"/>
    <w:rsid w:val="008E6232"/>
    <w:rsid w:val="008E6965"/>
    <w:rsid w:val="008E742E"/>
    <w:rsid w:val="008E7AA6"/>
    <w:rsid w:val="008F03E1"/>
    <w:rsid w:val="008F06DB"/>
    <w:rsid w:val="008F0A38"/>
    <w:rsid w:val="008F0F84"/>
    <w:rsid w:val="008F1014"/>
    <w:rsid w:val="008F11C9"/>
    <w:rsid w:val="008F14BD"/>
    <w:rsid w:val="008F188A"/>
    <w:rsid w:val="008F23D8"/>
    <w:rsid w:val="008F244A"/>
    <w:rsid w:val="008F2FD5"/>
    <w:rsid w:val="008F31F2"/>
    <w:rsid w:val="008F37E5"/>
    <w:rsid w:val="008F3EE1"/>
    <w:rsid w:val="008F48C2"/>
    <w:rsid w:val="008F4A7E"/>
    <w:rsid w:val="008F4DF9"/>
    <w:rsid w:val="008F512E"/>
    <w:rsid w:val="008F539B"/>
    <w:rsid w:val="008F56DF"/>
    <w:rsid w:val="008F576D"/>
    <w:rsid w:val="008F5840"/>
    <w:rsid w:val="008F5B5A"/>
    <w:rsid w:val="008F5B6A"/>
    <w:rsid w:val="008F5D7F"/>
    <w:rsid w:val="008F5EEF"/>
    <w:rsid w:val="008F66FE"/>
    <w:rsid w:val="008F68EE"/>
    <w:rsid w:val="008F72CC"/>
    <w:rsid w:val="008F72CD"/>
    <w:rsid w:val="008F7575"/>
    <w:rsid w:val="008F78C6"/>
    <w:rsid w:val="008F7A35"/>
    <w:rsid w:val="008F7B64"/>
    <w:rsid w:val="0090037A"/>
    <w:rsid w:val="009004BE"/>
    <w:rsid w:val="00900712"/>
    <w:rsid w:val="00900727"/>
    <w:rsid w:val="0090181A"/>
    <w:rsid w:val="00901BCC"/>
    <w:rsid w:val="0090313D"/>
    <w:rsid w:val="00903802"/>
    <w:rsid w:val="009039F5"/>
    <w:rsid w:val="00904640"/>
    <w:rsid w:val="00904748"/>
    <w:rsid w:val="00905F2A"/>
    <w:rsid w:val="009060AC"/>
    <w:rsid w:val="0090696D"/>
    <w:rsid w:val="00906AC4"/>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3C2"/>
    <w:rsid w:val="00915757"/>
    <w:rsid w:val="009159B3"/>
    <w:rsid w:val="00915DA2"/>
    <w:rsid w:val="00915FC5"/>
    <w:rsid w:val="0091607D"/>
    <w:rsid w:val="00916181"/>
    <w:rsid w:val="00917389"/>
    <w:rsid w:val="00917474"/>
    <w:rsid w:val="00917CBB"/>
    <w:rsid w:val="00917DF0"/>
    <w:rsid w:val="009204C5"/>
    <w:rsid w:val="00921517"/>
    <w:rsid w:val="0092180D"/>
    <w:rsid w:val="009218BD"/>
    <w:rsid w:val="009223CE"/>
    <w:rsid w:val="009227D5"/>
    <w:rsid w:val="00922F17"/>
    <w:rsid w:val="009232C9"/>
    <w:rsid w:val="00923608"/>
    <w:rsid w:val="009238E5"/>
    <w:rsid w:val="00923D82"/>
    <w:rsid w:val="00923DFD"/>
    <w:rsid w:val="00923F12"/>
    <w:rsid w:val="00924FF8"/>
    <w:rsid w:val="009258AE"/>
    <w:rsid w:val="00925BA8"/>
    <w:rsid w:val="009264F4"/>
    <w:rsid w:val="00926DA7"/>
    <w:rsid w:val="00927108"/>
    <w:rsid w:val="009279BE"/>
    <w:rsid w:val="00927F41"/>
    <w:rsid w:val="00927F8B"/>
    <w:rsid w:val="0093094D"/>
    <w:rsid w:val="00930D0D"/>
    <w:rsid w:val="00930DE3"/>
    <w:rsid w:val="009312BE"/>
    <w:rsid w:val="0093143F"/>
    <w:rsid w:val="009314DB"/>
    <w:rsid w:val="00931FB9"/>
    <w:rsid w:val="009328C7"/>
    <w:rsid w:val="009336EC"/>
    <w:rsid w:val="00933825"/>
    <w:rsid w:val="00933C76"/>
    <w:rsid w:val="00933F56"/>
    <w:rsid w:val="0093484C"/>
    <w:rsid w:val="00934C13"/>
    <w:rsid w:val="00934DAF"/>
    <w:rsid w:val="0093515C"/>
    <w:rsid w:val="00935228"/>
    <w:rsid w:val="009355A2"/>
    <w:rsid w:val="00935E66"/>
    <w:rsid w:val="00935F9E"/>
    <w:rsid w:val="00936645"/>
    <w:rsid w:val="00936D98"/>
    <w:rsid w:val="009378AF"/>
    <w:rsid w:val="00940324"/>
    <w:rsid w:val="00941523"/>
    <w:rsid w:val="009418ED"/>
    <w:rsid w:val="009421F0"/>
    <w:rsid w:val="0094232D"/>
    <w:rsid w:val="00942C80"/>
    <w:rsid w:val="00943029"/>
    <w:rsid w:val="00943197"/>
    <w:rsid w:val="009435F2"/>
    <w:rsid w:val="009438A5"/>
    <w:rsid w:val="00943CC4"/>
    <w:rsid w:val="00943F20"/>
    <w:rsid w:val="009444E4"/>
    <w:rsid w:val="009446D2"/>
    <w:rsid w:val="00944856"/>
    <w:rsid w:val="00945180"/>
    <w:rsid w:val="009453FC"/>
    <w:rsid w:val="0094563A"/>
    <w:rsid w:val="0094590C"/>
    <w:rsid w:val="00946355"/>
    <w:rsid w:val="009468B7"/>
    <w:rsid w:val="00946AB1"/>
    <w:rsid w:val="0094724E"/>
    <w:rsid w:val="00947913"/>
    <w:rsid w:val="00947973"/>
    <w:rsid w:val="00947BE6"/>
    <w:rsid w:val="0095048D"/>
    <w:rsid w:val="00950729"/>
    <w:rsid w:val="00951300"/>
    <w:rsid w:val="00951348"/>
    <w:rsid w:val="00951ADB"/>
    <w:rsid w:val="009524F9"/>
    <w:rsid w:val="00952CAA"/>
    <w:rsid w:val="009531B9"/>
    <w:rsid w:val="0095380C"/>
    <w:rsid w:val="00953C84"/>
    <w:rsid w:val="00953CE6"/>
    <w:rsid w:val="0095417F"/>
    <w:rsid w:val="00954353"/>
    <w:rsid w:val="00954B5F"/>
    <w:rsid w:val="00954D4E"/>
    <w:rsid w:val="00955393"/>
    <w:rsid w:val="009553D8"/>
    <w:rsid w:val="00955C0A"/>
    <w:rsid w:val="00955C4F"/>
    <w:rsid w:val="00956109"/>
    <w:rsid w:val="00957073"/>
    <w:rsid w:val="009575AA"/>
    <w:rsid w:val="00957C55"/>
    <w:rsid w:val="00960B05"/>
    <w:rsid w:val="00960CE7"/>
    <w:rsid w:val="009610B6"/>
    <w:rsid w:val="00961A13"/>
    <w:rsid w:val="00961A1B"/>
    <w:rsid w:val="00961A83"/>
    <w:rsid w:val="00961F6B"/>
    <w:rsid w:val="0096227C"/>
    <w:rsid w:val="009628F6"/>
    <w:rsid w:val="00962D07"/>
    <w:rsid w:val="00962EB2"/>
    <w:rsid w:val="00963B86"/>
    <w:rsid w:val="00964777"/>
    <w:rsid w:val="00965350"/>
    <w:rsid w:val="009657F1"/>
    <w:rsid w:val="0096625D"/>
    <w:rsid w:val="00966431"/>
    <w:rsid w:val="0096648B"/>
    <w:rsid w:val="009664F5"/>
    <w:rsid w:val="00967C69"/>
    <w:rsid w:val="00967CDB"/>
    <w:rsid w:val="00970829"/>
    <w:rsid w:val="009709F8"/>
    <w:rsid w:val="00970E97"/>
    <w:rsid w:val="009717D1"/>
    <w:rsid w:val="0097271B"/>
    <w:rsid w:val="009728F6"/>
    <w:rsid w:val="00972929"/>
    <w:rsid w:val="00972F91"/>
    <w:rsid w:val="0097317C"/>
    <w:rsid w:val="00973261"/>
    <w:rsid w:val="00973827"/>
    <w:rsid w:val="009739F2"/>
    <w:rsid w:val="00973B07"/>
    <w:rsid w:val="00973D63"/>
    <w:rsid w:val="009742D3"/>
    <w:rsid w:val="00974587"/>
    <w:rsid w:val="009746DD"/>
    <w:rsid w:val="00974A57"/>
    <w:rsid w:val="0097528F"/>
    <w:rsid w:val="0097597B"/>
    <w:rsid w:val="00975D5B"/>
    <w:rsid w:val="0097686F"/>
    <w:rsid w:val="0097699B"/>
    <w:rsid w:val="00976F32"/>
    <w:rsid w:val="009772AD"/>
    <w:rsid w:val="00977878"/>
    <w:rsid w:val="00977BA7"/>
    <w:rsid w:val="00977C9D"/>
    <w:rsid w:val="00977E45"/>
    <w:rsid w:val="00977EB0"/>
    <w:rsid w:val="009801D4"/>
    <w:rsid w:val="00980506"/>
    <w:rsid w:val="00980517"/>
    <w:rsid w:val="0098086D"/>
    <w:rsid w:val="0098194F"/>
    <w:rsid w:val="00981B80"/>
    <w:rsid w:val="0098207A"/>
    <w:rsid w:val="009826C8"/>
    <w:rsid w:val="00982F56"/>
    <w:rsid w:val="00982F5C"/>
    <w:rsid w:val="00983686"/>
    <w:rsid w:val="009836E4"/>
    <w:rsid w:val="009839D7"/>
    <w:rsid w:val="0098412F"/>
    <w:rsid w:val="00984157"/>
    <w:rsid w:val="009841B8"/>
    <w:rsid w:val="00984395"/>
    <w:rsid w:val="00984459"/>
    <w:rsid w:val="00984AED"/>
    <w:rsid w:val="009852DE"/>
    <w:rsid w:val="009854C8"/>
    <w:rsid w:val="00985F28"/>
    <w:rsid w:val="00986149"/>
    <w:rsid w:val="00986176"/>
    <w:rsid w:val="0098686E"/>
    <w:rsid w:val="00986E7F"/>
    <w:rsid w:val="00986EE2"/>
    <w:rsid w:val="00987536"/>
    <w:rsid w:val="00987C14"/>
    <w:rsid w:val="00990BD5"/>
    <w:rsid w:val="00991960"/>
    <w:rsid w:val="0099196F"/>
    <w:rsid w:val="00991C36"/>
    <w:rsid w:val="0099286C"/>
    <w:rsid w:val="00992B98"/>
    <w:rsid w:val="0099359F"/>
    <w:rsid w:val="0099412B"/>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191"/>
    <w:rsid w:val="009A6A6B"/>
    <w:rsid w:val="009A72E4"/>
    <w:rsid w:val="009A7DAA"/>
    <w:rsid w:val="009B03F6"/>
    <w:rsid w:val="009B1ECB"/>
    <w:rsid w:val="009B1EF9"/>
    <w:rsid w:val="009B24E0"/>
    <w:rsid w:val="009B26AC"/>
    <w:rsid w:val="009B29EF"/>
    <w:rsid w:val="009B37E2"/>
    <w:rsid w:val="009B3A33"/>
    <w:rsid w:val="009B3ED1"/>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17DA"/>
    <w:rsid w:val="009C240B"/>
    <w:rsid w:val="009C25C6"/>
    <w:rsid w:val="009C2685"/>
    <w:rsid w:val="009C2CE0"/>
    <w:rsid w:val="009C2EFA"/>
    <w:rsid w:val="009C2FF8"/>
    <w:rsid w:val="009C31DF"/>
    <w:rsid w:val="009C37ED"/>
    <w:rsid w:val="009C39BC"/>
    <w:rsid w:val="009C3ECC"/>
    <w:rsid w:val="009C44F7"/>
    <w:rsid w:val="009C46B8"/>
    <w:rsid w:val="009C4BC2"/>
    <w:rsid w:val="009C4D22"/>
    <w:rsid w:val="009C5144"/>
    <w:rsid w:val="009C6B10"/>
    <w:rsid w:val="009C6CC6"/>
    <w:rsid w:val="009C7249"/>
    <w:rsid w:val="009C7320"/>
    <w:rsid w:val="009C76FC"/>
    <w:rsid w:val="009C7C63"/>
    <w:rsid w:val="009D0729"/>
    <w:rsid w:val="009D0B8B"/>
    <w:rsid w:val="009D0F66"/>
    <w:rsid w:val="009D1435"/>
    <w:rsid w:val="009D1A06"/>
    <w:rsid w:val="009D1BA4"/>
    <w:rsid w:val="009D1FBF"/>
    <w:rsid w:val="009D20A9"/>
    <w:rsid w:val="009D20C9"/>
    <w:rsid w:val="009D20D1"/>
    <w:rsid w:val="009D22E4"/>
    <w:rsid w:val="009D22F7"/>
    <w:rsid w:val="009D319C"/>
    <w:rsid w:val="009D3C0B"/>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1C5C"/>
    <w:rsid w:val="009E1DEA"/>
    <w:rsid w:val="009E2642"/>
    <w:rsid w:val="009E269A"/>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1E1"/>
    <w:rsid w:val="009F04CD"/>
    <w:rsid w:val="009F067F"/>
    <w:rsid w:val="009F09FF"/>
    <w:rsid w:val="009F0B4D"/>
    <w:rsid w:val="009F1096"/>
    <w:rsid w:val="009F150E"/>
    <w:rsid w:val="009F266E"/>
    <w:rsid w:val="009F27AD"/>
    <w:rsid w:val="009F27D7"/>
    <w:rsid w:val="009F2E5C"/>
    <w:rsid w:val="009F3FB5"/>
    <w:rsid w:val="009F4129"/>
    <w:rsid w:val="009F47B3"/>
    <w:rsid w:val="009F4AD2"/>
    <w:rsid w:val="009F4B47"/>
    <w:rsid w:val="009F4E92"/>
    <w:rsid w:val="009F521F"/>
    <w:rsid w:val="009F5356"/>
    <w:rsid w:val="009F553C"/>
    <w:rsid w:val="009F55DB"/>
    <w:rsid w:val="009F59F8"/>
    <w:rsid w:val="009F620E"/>
    <w:rsid w:val="009F6DF1"/>
    <w:rsid w:val="009F72FD"/>
    <w:rsid w:val="00A00304"/>
    <w:rsid w:val="00A00457"/>
    <w:rsid w:val="00A005B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E4A"/>
    <w:rsid w:val="00A06FB2"/>
    <w:rsid w:val="00A0703A"/>
    <w:rsid w:val="00A07479"/>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A20"/>
    <w:rsid w:val="00A15E70"/>
    <w:rsid w:val="00A1617D"/>
    <w:rsid w:val="00A165BF"/>
    <w:rsid w:val="00A1679C"/>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52B"/>
    <w:rsid w:val="00A23C0B"/>
    <w:rsid w:val="00A23DED"/>
    <w:rsid w:val="00A25294"/>
    <w:rsid w:val="00A254EE"/>
    <w:rsid w:val="00A25BE7"/>
    <w:rsid w:val="00A260A4"/>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4070"/>
    <w:rsid w:val="00A3432B"/>
    <w:rsid w:val="00A346BA"/>
    <w:rsid w:val="00A34BC4"/>
    <w:rsid w:val="00A34C59"/>
    <w:rsid w:val="00A34C67"/>
    <w:rsid w:val="00A34D62"/>
    <w:rsid w:val="00A3611D"/>
    <w:rsid w:val="00A36339"/>
    <w:rsid w:val="00A3663A"/>
    <w:rsid w:val="00A366E4"/>
    <w:rsid w:val="00A36C14"/>
    <w:rsid w:val="00A36D5B"/>
    <w:rsid w:val="00A376FD"/>
    <w:rsid w:val="00A3783F"/>
    <w:rsid w:val="00A37E90"/>
    <w:rsid w:val="00A402CB"/>
    <w:rsid w:val="00A41278"/>
    <w:rsid w:val="00A41D9F"/>
    <w:rsid w:val="00A428FB"/>
    <w:rsid w:val="00A4339A"/>
    <w:rsid w:val="00A4376F"/>
    <w:rsid w:val="00A43FD0"/>
    <w:rsid w:val="00A4410D"/>
    <w:rsid w:val="00A442B4"/>
    <w:rsid w:val="00A44919"/>
    <w:rsid w:val="00A44C13"/>
    <w:rsid w:val="00A4549F"/>
    <w:rsid w:val="00A457E8"/>
    <w:rsid w:val="00A45842"/>
    <w:rsid w:val="00A45B9B"/>
    <w:rsid w:val="00A45C93"/>
    <w:rsid w:val="00A46053"/>
    <w:rsid w:val="00A460BF"/>
    <w:rsid w:val="00A462FE"/>
    <w:rsid w:val="00A46744"/>
    <w:rsid w:val="00A46EFA"/>
    <w:rsid w:val="00A4787E"/>
    <w:rsid w:val="00A478F6"/>
    <w:rsid w:val="00A501C9"/>
    <w:rsid w:val="00A50506"/>
    <w:rsid w:val="00A50963"/>
    <w:rsid w:val="00A50BAC"/>
    <w:rsid w:val="00A50F0F"/>
    <w:rsid w:val="00A51779"/>
    <w:rsid w:val="00A51B92"/>
    <w:rsid w:val="00A51D0A"/>
    <w:rsid w:val="00A52336"/>
    <w:rsid w:val="00A5248A"/>
    <w:rsid w:val="00A52A3E"/>
    <w:rsid w:val="00A52ACB"/>
    <w:rsid w:val="00A53C82"/>
    <w:rsid w:val="00A53D52"/>
    <w:rsid w:val="00A53F55"/>
    <w:rsid w:val="00A540F6"/>
    <w:rsid w:val="00A5417B"/>
    <w:rsid w:val="00A54523"/>
    <w:rsid w:val="00A54599"/>
    <w:rsid w:val="00A54788"/>
    <w:rsid w:val="00A54B82"/>
    <w:rsid w:val="00A55416"/>
    <w:rsid w:val="00A55E08"/>
    <w:rsid w:val="00A55EAB"/>
    <w:rsid w:val="00A566F3"/>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3D68"/>
    <w:rsid w:val="00A64942"/>
    <w:rsid w:val="00A64B3B"/>
    <w:rsid w:val="00A65184"/>
    <w:rsid w:val="00A65911"/>
    <w:rsid w:val="00A65C0A"/>
    <w:rsid w:val="00A66371"/>
    <w:rsid w:val="00A6643C"/>
    <w:rsid w:val="00A664E3"/>
    <w:rsid w:val="00A66CB9"/>
    <w:rsid w:val="00A66F8E"/>
    <w:rsid w:val="00A67544"/>
    <w:rsid w:val="00A67678"/>
    <w:rsid w:val="00A67E33"/>
    <w:rsid w:val="00A7000A"/>
    <w:rsid w:val="00A70234"/>
    <w:rsid w:val="00A70320"/>
    <w:rsid w:val="00A7075B"/>
    <w:rsid w:val="00A71629"/>
    <w:rsid w:val="00A71CE6"/>
    <w:rsid w:val="00A71D23"/>
    <w:rsid w:val="00A72C44"/>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8056E"/>
    <w:rsid w:val="00A80655"/>
    <w:rsid w:val="00A8081B"/>
    <w:rsid w:val="00A80F91"/>
    <w:rsid w:val="00A81066"/>
    <w:rsid w:val="00A812A7"/>
    <w:rsid w:val="00A814BC"/>
    <w:rsid w:val="00A82D58"/>
    <w:rsid w:val="00A82EFD"/>
    <w:rsid w:val="00A831D1"/>
    <w:rsid w:val="00A83863"/>
    <w:rsid w:val="00A8399D"/>
    <w:rsid w:val="00A83B99"/>
    <w:rsid w:val="00A83E3D"/>
    <w:rsid w:val="00A8419D"/>
    <w:rsid w:val="00A8443A"/>
    <w:rsid w:val="00A8479C"/>
    <w:rsid w:val="00A84A20"/>
    <w:rsid w:val="00A8557B"/>
    <w:rsid w:val="00A855A6"/>
    <w:rsid w:val="00A85A05"/>
    <w:rsid w:val="00A85D99"/>
    <w:rsid w:val="00A85E68"/>
    <w:rsid w:val="00A8638C"/>
    <w:rsid w:val="00A86656"/>
    <w:rsid w:val="00A86731"/>
    <w:rsid w:val="00A86800"/>
    <w:rsid w:val="00A86D37"/>
    <w:rsid w:val="00A86D63"/>
    <w:rsid w:val="00A87797"/>
    <w:rsid w:val="00A90165"/>
    <w:rsid w:val="00A9032F"/>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4EE"/>
    <w:rsid w:val="00AA2881"/>
    <w:rsid w:val="00AA2C92"/>
    <w:rsid w:val="00AA2E5A"/>
    <w:rsid w:val="00AA3308"/>
    <w:rsid w:val="00AA34F1"/>
    <w:rsid w:val="00AA3DB7"/>
    <w:rsid w:val="00AA3F8D"/>
    <w:rsid w:val="00AA4073"/>
    <w:rsid w:val="00AA4358"/>
    <w:rsid w:val="00AA45A6"/>
    <w:rsid w:val="00AA50EB"/>
    <w:rsid w:val="00AA51F5"/>
    <w:rsid w:val="00AA5E3B"/>
    <w:rsid w:val="00AA6752"/>
    <w:rsid w:val="00AA68B4"/>
    <w:rsid w:val="00AA727B"/>
    <w:rsid w:val="00AA7D6C"/>
    <w:rsid w:val="00AA7DA9"/>
    <w:rsid w:val="00AB0332"/>
    <w:rsid w:val="00AB0543"/>
    <w:rsid w:val="00AB0AC9"/>
    <w:rsid w:val="00AB1397"/>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65DB"/>
    <w:rsid w:val="00AB6CD5"/>
    <w:rsid w:val="00AB725F"/>
    <w:rsid w:val="00AB79B3"/>
    <w:rsid w:val="00AB7F53"/>
    <w:rsid w:val="00AC00EF"/>
    <w:rsid w:val="00AC0576"/>
    <w:rsid w:val="00AC0705"/>
    <w:rsid w:val="00AC0A2A"/>
    <w:rsid w:val="00AC109B"/>
    <w:rsid w:val="00AC19A6"/>
    <w:rsid w:val="00AC1C16"/>
    <w:rsid w:val="00AC209E"/>
    <w:rsid w:val="00AC2811"/>
    <w:rsid w:val="00AC4E94"/>
    <w:rsid w:val="00AC4FA7"/>
    <w:rsid w:val="00AC5636"/>
    <w:rsid w:val="00AC5676"/>
    <w:rsid w:val="00AC67A8"/>
    <w:rsid w:val="00AC74DA"/>
    <w:rsid w:val="00AC76A9"/>
    <w:rsid w:val="00AC7A2B"/>
    <w:rsid w:val="00AC7C25"/>
    <w:rsid w:val="00AC7ECB"/>
    <w:rsid w:val="00AD0007"/>
    <w:rsid w:val="00AD0281"/>
    <w:rsid w:val="00AD0A51"/>
    <w:rsid w:val="00AD0A88"/>
    <w:rsid w:val="00AD0B37"/>
    <w:rsid w:val="00AD0EB6"/>
    <w:rsid w:val="00AD11A9"/>
    <w:rsid w:val="00AD11F7"/>
    <w:rsid w:val="00AD1DB7"/>
    <w:rsid w:val="00AD1E29"/>
    <w:rsid w:val="00AD2852"/>
    <w:rsid w:val="00AD288B"/>
    <w:rsid w:val="00AD3976"/>
    <w:rsid w:val="00AD3F85"/>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263"/>
    <w:rsid w:val="00AE4D75"/>
    <w:rsid w:val="00AE4DDA"/>
    <w:rsid w:val="00AE55F3"/>
    <w:rsid w:val="00AE58B6"/>
    <w:rsid w:val="00AE59EC"/>
    <w:rsid w:val="00AE67B3"/>
    <w:rsid w:val="00AE69DA"/>
    <w:rsid w:val="00AE780E"/>
    <w:rsid w:val="00AE7864"/>
    <w:rsid w:val="00AE7933"/>
    <w:rsid w:val="00AE7949"/>
    <w:rsid w:val="00AE79ED"/>
    <w:rsid w:val="00AF0B68"/>
    <w:rsid w:val="00AF1206"/>
    <w:rsid w:val="00AF146A"/>
    <w:rsid w:val="00AF20C3"/>
    <w:rsid w:val="00AF25D5"/>
    <w:rsid w:val="00AF2A5E"/>
    <w:rsid w:val="00AF3064"/>
    <w:rsid w:val="00AF362D"/>
    <w:rsid w:val="00AF37C6"/>
    <w:rsid w:val="00AF3A70"/>
    <w:rsid w:val="00AF3C05"/>
    <w:rsid w:val="00AF3DBB"/>
    <w:rsid w:val="00AF493D"/>
    <w:rsid w:val="00AF4B8D"/>
    <w:rsid w:val="00AF5021"/>
    <w:rsid w:val="00AF5194"/>
    <w:rsid w:val="00AF53EF"/>
    <w:rsid w:val="00AF5D5F"/>
    <w:rsid w:val="00AF5D7A"/>
    <w:rsid w:val="00AF6C6C"/>
    <w:rsid w:val="00AF6FEF"/>
    <w:rsid w:val="00AF73C3"/>
    <w:rsid w:val="00AF795C"/>
    <w:rsid w:val="00AF7992"/>
    <w:rsid w:val="00B00414"/>
    <w:rsid w:val="00B00752"/>
    <w:rsid w:val="00B0159E"/>
    <w:rsid w:val="00B0193D"/>
    <w:rsid w:val="00B026C1"/>
    <w:rsid w:val="00B02B9C"/>
    <w:rsid w:val="00B02C89"/>
    <w:rsid w:val="00B02D41"/>
    <w:rsid w:val="00B0353B"/>
    <w:rsid w:val="00B040B2"/>
    <w:rsid w:val="00B04184"/>
    <w:rsid w:val="00B0447B"/>
    <w:rsid w:val="00B04D88"/>
    <w:rsid w:val="00B0526D"/>
    <w:rsid w:val="00B07150"/>
    <w:rsid w:val="00B07E81"/>
    <w:rsid w:val="00B10558"/>
    <w:rsid w:val="00B12868"/>
    <w:rsid w:val="00B12910"/>
    <w:rsid w:val="00B12EF9"/>
    <w:rsid w:val="00B136A7"/>
    <w:rsid w:val="00B13D5C"/>
    <w:rsid w:val="00B143EF"/>
    <w:rsid w:val="00B14680"/>
    <w:rsid w:val="00B149F1"/>
    <w:rsid w:val="00B156A9"/>
    <w:rsid w:val="00B15F83"/>
    <w:rsid w:val="00B15FC2"/>
    <w:rsid w:val="00B160FF"/>
    <w:rsid w:val="00B16322"/>
    <w:rsid w:val="00B1662E"/>
    <w:rsid w:val="00B16A6F"/>
    <w:rsid w:val="00B176DC"/>
    <w:rsid w:val="00B17775"/>
    <w:rsid w:val="00B204A9"/>
    <w:rsid w:val="00B20A17"/>
    <w:rsid w:val="00B2241B"/>
    <w:rsid w:val="00B225BA"/>
    <w:rsid w:val="00B22743"/>
    <w:rsid w:val="00B22C0D"/>
    <w:rsid w:val="00B22FB9"/>
    <w:rsid w:val="00B2332C"/>
    <w:rsid w:val="00B2334E"/>
    <w:rsid w:val="00B23AF4"/>
    <w:rsid w:val="00B23C15"/>
    <w:rsid w:val="00B24080"/>
    <w:rsid w:val="00B242CB"/>
    <w:rsid w:val="00B243F2"/>
    <w:rsid w:val="00B24661"/>
    <w:rsid w:val="00B24685"/>
    <w:rsid w:val="00B246F5"/>
    <w:rsid w:val="00B2527B"/>
    <w:rsid w:val="00B25762"/>
    <w:rsid w:val="00B25981"/>
    <w:rsid w:val="00B25B40"/>
    <w:rsid w:val="00B25FDE"/>
    <w:rsid w:val="00B261A9"/>
    <w:rsid w:val="00B263D8"/>
    <w:rsid w:val="00B26AB0"/>
    <w:rsid w:val="00B26AD2"/>
    <w:rsid w:val="00B26CA2"/>
    <w:rsid w:val="00B27A81"/>
    <w:rsid w:val="00B30B4E"/>
    <w:rsid w:val="00B31246"/>
    <w:rsid w:val="00B31592"/>
    <w:rsid w:val="00B32347"/>
    <w:rsid w:val="00B326FF"/>
    <w:rsid w:val="00B32864"/>
    <w:rsid w:val="00B33377"/>
    <w:rsid w:val="00B333CA"/>
    <w:rsid w:val="00B33B90"/>
    <w:rsid w:val="00B340AA"/>
    <w:rsid w:val="00B34A2C"/>
    <w:rsid w:val="00B34A9F"/>
    <w:rsid w:val="00B34B80"/>
    <w:rsid w:val="00B3501B"/>
    <w:rsid w:val="00B35952"/>
    <w:rsid w:val="00B35983"/>
    <w:rsid w:val="00B35CDA"/>
    <w:rsid w:val="00B372F2"/>
    <w:rsid w:val="00B37D97"/>
    <w:rsid w:val="00B400EE"/>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665"/>
    <w:rsid w:val="00B51D1D"/>
    <w:rsid w:val="00B51DDD"/>
    <w:rsid w:val="00B5310E"/>
    <w:rsid w:val="00B5321B"/>
    <w:rsid w:val="00B54ACC"/>
    <w:rsid w:val="00B54B63"/>
    <w:rsid w:val="00B54BEB"/>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5C3"/>
    <w:rsid w:val="00B67684"/>
    <w:rsid w:val="00B677A4"/>
    <w:rsid w:val="00B679A2"/>
    <w:rsid w:val="00B67A94"/>
    <w:rsid w:val="00B67C7A"/>
    <w:rsid w:val="00B67D4D"/>
    <w:rsid w:val="00B70361"/>
    <w:rsid w:val="00B70D58"/>
    <w:rsid w:val="00B711CE"/>
    <w:rsid w:val="00B7141C"/>
    <w:rsid w:val="00B71CA8"/>
    <w:rsid w:val="00B71DC8"/>
    <w:rsid w:val="00B72167"/>
    <w:rsid w:val="00B73469"/>
    <w:rsid w:val="00B73A6A"/>
    <w:rsid w:val="00B746C6"/>
    <w:rsid w:val="00B74B5B"/>
    <w:rsid w:val="00B74BB7"/>
    <w:rsid w:val="00B75FC2"/>
    <w:rsid w:val="00B7604C"/>
    <w:rsid w:val="00B7614D"/>
    <w:rsid w:val="00B7652C"/>
    <w:rsid w:val="00B76615"/>
    <w:rsid w:val="00B76639"/>
    <w:rsid w:val="00B766BF"/>
    <w:rsid w:val="00B76FA6"/>
    <w:rsid w:val="00B77096"/>
    <w:rsid w:val="00B774B7"/>
    <w:rsid w:val="00B77DDA"/>
    <w:rsid w:val="00B8048C"/>
    <w:rsid w:val="00B80910"/>
    <w:rsid w:val="00B80B71"/>
    <w:rsid w:val="00B81129"/>
    <w:rsid w:val="00B815DF"/>
    <w:rsid w:val="00B815F2"/>
    <w:rsid w:val="00B818F4"/>
    <w:rsid w:val="00B81BC9"/>
    <w:rsid w:val="00B81C03"/>
    <w:rsid w:val="00B8222F"/>
    <w:rsid w:val="00B82615"/>
    <w:rsid w:val="00B82672"/>
    <w:rsid w:val="00B8271A"/>
    <w:rsid w:val="00B82805"/>
    <w:rsid w:val="00B829BE"/>
    <w:rsid w:val="00B82BB3"/>
    <w:rsid w:val="00B82CF3"/>
    <w:rsid w:val="00B83444"/>
    <w:rsid w:val="00B836ED"/>
    <w:rsid w:val="00B84BFE"/>
    <w:rsid w:val="00B84C7E"/>
    <w:rsid w:val="00B853BE"/>
    <w:rsid w:val="00B8573D"/>
    <w:rsid w:val="00B8579F"/>
    <w:rsid w:val="00B85CE0"/>
    <w:rsid w:val="00B86306"/>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79E"/>
    <w:rsid w:val="00B91926"/>
    <w:rsid w:val="00B919AD"/>
    <w:rsid w:val="00B91A13"/>
    <w:rsid w:val="00B91A2B"/>
    <w:rsid w:val="00B925E3"/>
    <w:rsid w:val="00B93204"/>
    <w:rsid w:val="00B9348A"/>
    <w:rsid w:val="00B9455D"/>
    <w:rsid w:val="00B94B12"/>
    <w:rsid w:val="00B94E17"/>
    <w:rsid w:val="00B94E37"/>
    <w:rsid w:val="00B951E1"/>
    <w:rsid w:val="00B957FE"/>
    <w:rsid w:val="00B958CD"/>
    <w:rsid w:val="00B95F02"/>
    <w:rsid w:val="00B96BEF"/>
    <w:rsid w:val="00B96FA5"/>
    <w:rsid w:val="00B96FC0"/>
    <w:rsid w:val="00B97260"/>
    <w:rsid w:val="00B974E0"/>
    <w:rsid w:val="00B974F3"/>
    <w:rsid w:val="00B97A69"/>
    <w:rsid w:val="00B97EDC"/>
    <w:rsid w:val="00BA029E"/>
    <w:rsid w:val="00BA02A5"/>
    <w:rsid w:val="00BA0375"/>
    <w:rsid w:val="00BA0536"/>
    <w:rsid w:val="00BA0632"/>
    <w:rsid w:val="00BA0AAA"/>
    <w:rsid w:val="00BA0DFB"/>
    <w:rsid w:val="00BA26B7"/>
    <w:rsid w:val="00BA2F7C"/>
    <w:rsid w:val="00BA2FEF"/>
    <w:rsid w:val="00BA33B2"/>
    <w:rsid w:val="00BA39EB"/>
    <w:rsid w:val="00BA4615"/>
    <w:rsid w:val="00BA471A"/>
    <w:rsid w:val="00BA48CD"/>
    <w:rsid w:val="00BA5E62"/>
    <w:rsid w:val="00BA5EFA"/>
    <w:rsid w:val="00BA6425"/>
    <w:rsid w:val="00BA65B4"/>
    <w:rsid w:val="00BA66A2"/>
    <w:rsid w:val="00BA6847"/>
    <w:rsid w:val="00BA6B5D"/>
    <w:rsid w:val="00BA7E4E"/>
    <w:rsid w:val="00BA7E92"/>
    <w:rsid w:val="00BB001A"/>
    <w:rsid w:val="00BB00EA"/>
    <w:rsid w:val="00BB0149"/>
    <w:rsid w:val="00BB1548"/>
    <w:rsid w:val="00BB18A9"/>
    <w:rsid w:val="00BB1CE7"/>
    <w:rsid w:val="00BB2172"/>
    <w:rsid w:val="00BB2D7D"/>
    <w:rsid w:val="00BB2FD3"/>
    <w:rsid w:val="00BB2FDF"/>
    <w:rsid w:val="00BB2FFF"/>
    <w:rsid w:val="00BB321B"/>
    <w:rsid w:val="00BB4252"/>
    <w:rsid w:val="00BB4565"/>
    <w:rsid w:val="00BB4C31"/>
    <w:rsid w:val="00BB52AE"/>
    <w:rsid w:val="00BB5FCB"/>
    <w:rsid w:val="00BB604B"/>
    <w:rsid w:val="00BB630E"/>
    <w:rsid w:val="00BB69B5"/>
    <w:rsid w:val="00BC00EC"/>
    <w:rsid w:val="00BC01DD"/>
    <w:rsid w:val="00BC0328"/>
    <w:rsid w:val="00BC04E1"/>
    <w:rsid w:val="00BC08C5"/>
    <w:rsid w:val="00BC12FB"/>
    <w:rsid w:val="00BC13BA"/>
    <w:rsid w:val="00BC160A"/>
    <w:rsid w:val="00BC1610"/>
    <w:rsid w:val="00BC1C3C"/>
    <w:rsid w:val="00BC228D"/>
    <w:rsid w:val="00BC28A5"/>
    <w:rsid w:val="00BC307F"/>
    <w:rsid w:val="00BC3159"/>
    <w:rsid w:val="00BC3257"/>
    <w:rsid w:val="00BC370E"/>
    <w:rsid w:val="00BC39DB"/>
    <w:rsid w:val="00BC3A32"/>
    <w:rsid w:val="00BC3B07"/>
    <w:rsid w:val="00BC4127"/>
    <w:rsid w:val="00BC4343"/>
    <w:rsid w:val="00BC46EF"/>
    <w:rsid w:val="00BC4A0D"/>
    <w:rsid w:val="00BC4D7F"/>
    <w:rsid w:val="00BC5BDE"/>
    <w:rsid w:val="00BC5C43"/>
    <w:rsid w:val="00BC68B7"/>
    <w:rsid w:val="00BC6A86"/>
    <w:rsid w:val="00BC6BC1"/>
    <w:rsid w:val="00BC6FD6"/>
    <w:rsid w:val="00BC76FA"/>
    <w:rsid w:val="00BC793D"/>
    <w:rsid w:val="00BD008E"/>
    <w:rsid w:val="00BD0444"/>
    <w:rsid w:val="00BD051B"/>
    <w:rsid w:val="00BD0D96"/>
    <w:rsid w:val="00BD0F02"/>
    <w:rsid w:val="00BD0F41"/>
    <w:rsid w:val="00BD1AA3"/>
    <w:rsid w:val="00BD1D24"/>
    <w:rsid w:val="00BD2C74"/>
    <w:rsid w:val="00BD2F3B"/>
    <w:rsid w:val="00BD3038"/>
    <w:rsid w:val="00BD3372"/>
    <w:rsid w:val="00BD445E"/>
    <w:rsid w:val="00BD4708"/>
    <w:rsid w:val="00BD4BBF"/>
    <w:rsid w:val="00BD4E51"/>
    <w:rsid w:val="00BD50AA"/>
    <w:rsid w:val="00BD5135"/>
    <w:rsid w:val="00BD53E6"/>
    <w:rsid w:val="00BD596B"/>
    <w:rsid w:val="00BD5F18"/>
    <w:rsid w:val="00BD5FB4"/>
    <w:rsid w:val="00BD6077"/>
    <w:rsid w:val="00BD7291"/>
    <w:rsid w:val="00BD7E7D"/>
    <w:rsid w:val="00BD7EA3"/>
    <w:rsid w:val="00BD7FE2"/>
    <w:rsid w:val="00BE0B19"/>
    <w:rsid w:val="00BE0DD8"/>
    <w:rsid w:val="00BE123A"/>
    <w:rsid w:val="00BE13F0"/>
    <w:rsid w:val="00BE1D82"/>
    <w:rsid w:val="00BE1EE4"/>
    <w:rsid w:val="00BE1F8B"/>
    <w:rsid w:val="00BE27E4"/>
    <w:rsid w:val="00BE2B4F"/>
    <w:rsid w:val="00BE2F39"/>
    <w:rsid w:val="00BE332D"/>
    <w:rsid w:val="00BE34F9"/>
    <w:rsid w:val="00BE3808"/>
    <w:rsid w:val="00BE39E6"/>
    <w:rsid w:val="00BE3CF1"/>
    <w:rsid w:val="00BE3DC2"/>
    <w:rsid w:val="00BE4211"/>
    <w:rsid w:val="00BE452B"/>
    <w:rsid w:val="00BE45E1"/>
    <w:rsid w:val="00BE4B20"/>
    <w:rsid w:val="00BE4E50"/>
    <w:rsid w:val="00BE5786"/>
    <w:rsid w:val="00BE5D1F"/>
    <w:rsid w:val="00BE5FC4"/>
    <w:rsid w:val="00BE60C6"/>
    <w:rsid w:val="00BE65AF"/>
    <w:rsid w:val="00BE660D"/>
    <w:rsid w:val="00BE67B5"/>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BE1"/>
    <w:rsid w:val="00BF3EB6"/>
    <w:rsid w:val="00BF49B1"/>
    <w:rsid w:val="00BF507C"/>
    <w:rsid w:val="00BF534D"/>
    <w:rsid w:val="00BF547B"/>
    <w:rsid w:val="00BF5552"/>
    <w:rsid w:val="00BF5ABE"/>
    <w:rsid w:val="00BF5CC9"/>
    <w:rsid w:val="00BF6C2B"/>
    <w:rsid w:val="00BF6CBF"/>
    <w:rsid w:val="00BF73F2"/>
    <w:rsid w:val="00BF7509"/>
    <w:rsid w:val="00C00114"/>
    <w:rsid w:val="00C004C7"/>
    <w:rsid w:val="00C01671"/>
    <w:rsid w:val="00C016C9"/>
    <w:rsid w:val="00C01F5E"/>
    <w:rsid w:val="00C02419"/>
    <w:rsid w:val="00C02766"/>
    <w:rsid w:val="00C02977"/>
    <w:rsid w:val="00C02F76"/>
    <w:rsid w:val="00C03231"/>
    <w:rsid w:val="00C03889"/>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0482"/>
    <w:rsid w:val="00C1112B"/>
    <w:rsid w:val="00C111F4"/>
    <w:rsid w:val="00C117C8"/>
    <w:rsid w:val="00C11A88"/>
    <w:rsid w:val="00C11AC9"/>
    <w:rsid w:val="00C11BED"/>
    <w:rsid w:val="00C12012"/>
    <w:rsid w:val="00C1227E"/>
    <w:rsid w:val="00C12874"/>
    <w:rsid w:val="00C12990"/>
    <w:rsid w:val="00C12BAC"/>
    <w:rsid w:val="00C12BC1"/>
    <w:rsid w:val="00C13BDA"/>
    <w:rsid w:val="00C13FFD"/>
    <w:rsid w:val="00C14054"/>
    <w:rsid w:val="00C14632"/>
    <w:rsid w:val="00C167DB"/>
    <w:rsid w:val="00C16898"/>
    <w:rsid w:val="00C16C30"/>
    <w:rsid w:val="00C16E58"/>
    <w:rsid w:val="00C16ED3"/>
    <w:rsid w:val="00C17D71"/>
    <w:rsid w:val="00C20A00"/>
    <w:rsid w:val="00C210A7"/>
    <w:rsid w:val="00C2131E"/>
    <w:rsid w:val="00C21448"/>
    <w:rsid w:val="00C21673"/>
    <w:rsid w:val="00C21C7A"/>
    <w:rsid w:val="00C2283B"/>
    <w:rsid w:val="00C22E7A"/>
    <w:rsid w:val="00C22F8F"/>
    <w:rsid w:val="00C23130"/>
    <w:rsid w:val="00C23639"/>
    <w:rsid w:val="00C245A2"/>
    <w:rsid w:val="00C24631"/>
    <w:rsid w:val="00C2480E"/>
    <w:rsid w:val="00C24EFE"/>
    <w:rsid w:val="00C25455"/>
    <w:rsid w:val="00C255A5"/>
    <w:rsid w:val="00C25758"/>
    <w:rsid w:val="00C2584B"/>
    <w:rsid w:val="00C25942"/>
    <w:rsid w:val="00C25D34"/>
    <w:rsid w:val="00C25DD9"/>
    <w:rsid w:val="00C264B5"/>
    <w:rsid w:val="00C26588"/>
    <w:rsid w:val="00C2663F"/>
    <w:rsid w:val="00C26DB8"/>
    <w:rsid w:val="00C26E38"/>
    <w:rsid w:val="00C272EF"/>
    <w:rsid w:val="00C27F79"/>
    <w:rsid w:val="00C30E58"/>
    <w:rsid w:val="00C30FBC"/>
    <w:rsid w:val="00C312BD"/>
    <w:rsid w:val="00C32217"/>
    <w:rsid w:val="00C3236C"/>
    <w:rsid w:val="00C32DA9"/>
    <w:rsid w:val="00C33494"/>
    <w:rsid w:val="00C3400F"/>
    <w:rsid w:val="00C340F6"/>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432"/>
    <w:rsid w:val="00C4472C"/>
    <w:rsid w:val="00C44942"/>
    <w:rsid w:val="00C452F5"/>
    <w:rsid w:val="00C456F9"/>
    <w:rsid w:val="00C46555"/>
    <w:rsid w:val="00C467B8"/>
    <w:rsid w:val="00C46B15"/>
    <w:rsid w:val="00C46F7D"/>
    <w:rsid w:val="00C479B5"/>
    <w:rsid w:val="00C5008C"/>
    <w:rsid w:val="00C50242"/>
    <w:rsid w:val="00C5034D"/>
    <w:rsid w:val="00C5050E"/>
    <w:rsid w:val="00C50E99"/>
    <w:rsid w:val="00C50EFD"/>
    <w:rsid w:val="00C516E0"/>
    <w:rsid w:val="00C51E83"/>
    <w:rsid w:val="00C5201B"/>
    <w:rsid w:val="00C52654"/>
    <w:rsid w:val="00C52744"/>
    <w:rsid w:val="00C53EB3"/>
    <w:rsid w:val="00C542D4"/>
    <w:rsid w:val="00C549ED"/>
    <w:rsid w:val="00C54D71"/>
    <w:rsid w:val="00C55143"/>
    <w:rsid w:val="00C55DB4"/>
    <w:rsid w:val="00C563F5"/>
    <w:rsid w:val="00C564A9"/>
    <w:rsid w:val="00C570F7"/>
    <w:rsid w:val="00C573E8"/>
    <w:rsid w:val="00C574BB"/>
    <w:rsid w:val="00C57D4D"/>
    <w:rsid w:val="00C61B0C"/>
    <w:rsid w:val="00C61B50"/>
    <w:rsid w:val="00C61E91"/>
    <w:rsid w:val="00C62254"/>
    <w:rsid w:val="00C629A7"/>
    <w:rsid w:val="00C62B15"/>
    <w:rsid w:val="00C62CD5"/>
    <w:rsid w:val="00C63362"/>
    <w:rsid w:val="00C636E6"/>
    <w:rsid w:val="00C639D6"/>
    <w:rsid w:val="00C63F8E"/>
    <w:rsid w:val="00C643A6"/>
    <w:rsid w:val="00C647FB"/>
    <w:rsid w:val="00C6494F"/>
    <w:rsid w:val="00C64E53"/>
    <w:rsid w:val="00C64EA9"/>
    <w:rsid w:val="00C65284"/>
    <w:rsid w:val="00C654CA"/>
    <w:rsid w:val="00C654E0"/>
    <w:rsid w:val="00C65955"/>
    <w:rsid w:val="00C67719"/>
    <w:rsid w:val="00C67EAB"/>
    <w:rsid w:val="00C703B5"/>
    <w:rsid w:val="00C70DFF"/>
    <w:rsid w:val="00C713EE"/>
    <w:rsid w:val="00C714B4"/>
    <w:rsid w:val="00C72990"/>
    <w:rsid w:val="00C72BD2"/>
    <w:rsid w:val="00C72EF5"/>
    <w:rsid w:val="00C737B6"/>
    <w:rsid w:val="00C74891"/>
    <w:rsid w:val="00C74FEE"/>
    <w:rsid w:val="00C7563B"/>
    <w:rsid w:val="00C7599C"/>
    <w:rsid w:val="00C75A6B"/>
    <w:rsid w:val="00C760D3"/>
    <w:rsid w:val="00C762BF"/>
    <w:rsid w:val="00C763B6"/>
    <w:rsid w:val="00C7644F"/>
    <w:rsid w:val="00C768F6"/>
    <w:rsid w:val="00C77323"/>
    <w:rsid w:val="00C77547"/>
    <w:rsid w:val="00C80073"/>
    <w:rsid w:val="00C805E7"/>
    <w:rsid w:val="00C80B7B"/>
    <w:rsid w:val="00C80DEA"/>
    <w:rsid w:val="00C80ED7"/>
    <w:rsid w:val="00C823D2"/>
    <w:rsid w:val="00C827EF"/>
    <w:rsid w:val="00C83089"/>
    <w:rsid w:val="00C832DC"/>
    <w:rsid w:val="00C8377F"/>
    <w:rsid w:val="00C83D54"/>
    <w:rsid w:val="00C852A9"/>
    <w:rsid w:val="00C858C8"/>
    <w:rsid w:val="00C8646D"/>
    <w:rsid w:val="00C864DD"/>
    <w:rsid w:val="00C876BC"/>
    <w:rsid w:val="00C90075"/>
    <w:rsid w:val="00C91571"/>
    <w:rsid w:val="00C91DE3"/>
    <w:rsid w:val="00C91E77"/>
    <w:rsid w:val="00C92144"/>
    <w:rsid w:val="00C92491"/>
    <w:rsid w:val="00C92678"/>
    <w:rsid w:val="00C92789"/>
    <w:rsid w:val="00C92C7F"/>
    <w:rsid w:val="00C9369D"/>
    <w:rsid w:val="00C9383D"/>
    <w:rsid w:val="00C93F3E"/>
    <w:rsid w:val="00C9421F"/>
    <w:rsid w:val="00C944FA"/>
    <w:rsid w:val="00C9484A"/>
    <w:rsid w:val="00C95695"/>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495"/>
    <w:rsid w:val="00CA46C8"/>
    <w:rsid w:val="00CA4B42"/>
    <w:rsid w:val="00CA505A"/>
    <w:rsid w:val="00CA55DB"/>
    <w:rsid w:val="00CA5699"/>
    <w:rsid w:val="00CA59DD"/>
    <w:rsid w:val="00CA5C78"/>
    <w:rsid w:val="00CA75B3"/>
    <w:rsid w:val="00CB008E"/>
    <w:rsid w:val="00CB01FA"/>
    <w:rsid w:val="00CB0737"/>
    <w:rsid w:val="00CB097A"/>
    <w:rsid w:val="00CB0A29"/>
    <w:rsid w:val="00CB0E3E"/>
    <w:rsid w:val="00CB0FE5"/>
    <w:rsid w:val="00CB19D2"/>
    <w:rsid w:val="00CB24A2"/>
    <w:rsid w:val="00CB26EC"/>
    <w:rsid w:val="00CB2881"/>
    <w:rsid w:val="00CB2D2A"/>
    <w:rsid w:val="00CB368A"/>
    <w:rsid w:val="00CB3717"/>
    <w:rsid w:val="00CB3751"/>
    <w:rsid w:val="00CB4793"/>
    <w:rsid w:val="00CB4991"/>
    <w:rsid w:val="00CB5B1E"/>
    <w:rsid w:val="00CB61D8"/>
    <w:rsid w:val="00CB672A"/>
    <w:rsid w:val="00CB6AE4"/>
    <w:rsid w:val="00CB745F"/>
    <w:rsid w:val="00CB787A"/>
    <w:rsid w:val="00CB7F92"/>
    <w:rsid w:val="00CB7FDF"/>
    <w:rsid w:val="00CC0C4A"/>
    <w:rsid w:val="00CC12E2"/>
    <w:rsid w:val="00CC17F0"/>
    <w:rsid w:val="00CC1853"/>
    <w:rsid w:val="00CC1D13"/>
    <w:rsid w:val="00CC1FAE"/>
    <w:rsid w:val="00CC2533"/>
    <w:rsid w:val="00CC3A23"/>
    <w:rsid w:val="00CC3BD5"/>
    <w:rsid w:val="00CC3CD6"/>
    <w:rsid w:val="00CC3ECC"/>
    <w:rsid w:val="00CC426A"/>
    <w:rsid w:val="00CC4597"/>
    <w:rsid w:val="00CC50D9"/>
    <w:rsid w:val="00CC70D9"/>
    <w:rsid w:val="00CC737C"/>
    <w:rsid w:val="00CC737E"/>
    <w:rsid w:val="00CC748F"/>
    <w:rsid w:val="00CC7B4E"/>
    <w:rsid w:val="00CD0638"/>
    <w:rsid w:val="00CD087D"/>
    <w:rsid w:val="00CD0F5D"/>
    <w:rsid w:val="00CD10AA"/>
    <w:rsid w:val="00CD136A"/>
    <w:rsid w:val="00CD1737"/>
    <w:rsid w:val="00CD1A5A"/>
    <w:rsid w:val="00CD1C0B"/>
    <w:rsid w:val="00CD2032"/>
    <w:rsid w:val="00CD239A"/>
    <w:rsid w:val="00CD263F"/>
    <w:rsid w:val="00CD2DD4"/>
    <w:rsid w:val="00CD4471"/>
    <w:rsid w:val="00CD469A"/>
    <w:rsid w:val="00CD5098"/>
    <w:rsid w:val="00CD5512"/>
    <w:rsid w:val="00CD57E0"/>
    <w:rsid w:val="00CD5BCB"/>
    <w:rsid w:val="00CD611C"/>
    <w:rsid w:val="00CD6B7C"/>
    <w:rsid w:val="00CD6E3D"/>
    <w:rsid w:val="00CD6F06"/>
    <w:rsid w:val="00CD7197"/>
    <w:rsid w:val="00CD71AB"/>
    <w:rsid w:val="00CD7958"/>
    <w:rsid w:val="00CE0109"/>
    <w:rsid w:val="00CE025A"/>
    <w:rsid w:val="00CE098C"/>
    <w:rsid w:val="00CE11F2"/>
    <w:rsid w:val="00CE1EA8"/>
    <w:rsid w:val="00CE1FC5"/>
    <w:rsid w:val="00CE31B7"/>
    <w:rsid w:val="00CE33AA"/>
    <w:rsid w:val="00CE3434"/>
    <w:rsid w:val="00CE34DA"/>
    <w:rsid w:val="00CE3A32"/>
    <w:rsid w:val="00CE435D"/>
    <w:rsid w:val="00CE46E5"/>
    <w:rsid w:val="00CE46F3"/>
    <w:rsid w:val="00CE485A"/>
    <w:rsid w:val="00CE4D31"/>
    <w:rsid w:val="00CE5279"/>
    <w:rsid w:val="00CE5528"/>
    <w:rsid w:val="00CE5A78"/>
    <w:rsid w:val="00CE6872"/>
    <w:rsid w:val="00CE6C92"/>
    <w:rsid w:val="00CE7168"/>
    <w:rsid w:val="00CE78AE"/>
    <w:rsid w:val="00CE7E62"/>
    <w:rsid w:val="00CF133F"/>
    <w:rsid w:val="00CF195E"/>
    <w:rsid w:val="00CF19DA"/>
    <w:rsid w:val="00CF1C7F"/>
    <w:rsid w:val="00CF1CC0"/>
    <w:rsid w:val="00CF24F8"/>
    <w:rsid w:val="00CF2653"/>
    <w:rsid w:val="00CF27DD"/>
    <w:rsid w:val="00CF2C36"/>
    <w:rsid w:val="00CF2E6A"/>
    <w:rsid w:val="00CF2EC6"/>
    <w:rsid w:val="00CF2F44"/>
    <w:rsid w:val="00CF35AE"/>
    <w:rsid w:val="00CF3CD3"/>
    <w:rsid w:val="00CF411E"/>
    <w:rsid w:val="00CF4247"/>
    <w:rsid w:val="00CF425E"/>
    <w:rsid w:val="00CF5239"/>
    <w:rsid w:val="00CF5263"/>
    <w:rsid w:val="00CF5418"/>
    <w:rsid w:val="00CF5E61"/>
    <w:rsid w:val="00CF60B5"/>
    <w:rsid w:val="00CF6DF9"/>
    <w:rsid w:val="00CF70BC"/>
    <w:rsid w:val="00CF7769"/>
    <w:rsid w:val="00D001EF"/>
    <w:rsid w:val="00D004FA"/>
    <w:rsid w:val="00D00D81"/>
    <w:rsid w:val="00D013F6"/>
    <w:rsid w:val="00D01685"/>
    <w:rsid w:val="00D01B21"/>
    <w:rsid w:val="00D01E2F"/>
    <w:rsid w:val="00D030B7"/>
    <w:rsid w:val="00D03102"/>
    <w:rsid w:val="00D03420"/>
    <w:rsid w:val="00D03727"/>
    <w:rsid w:val="00D0378A"/>
    <w:rsid w:val="00D0397A"/>
    <w:rsid w:val="00D03A53"/>
    <w:rsid w:val="00D03D32"/>
    <w:rsid w:val="00D04289"/>
    <w:rsid w:val="00D04E17"/>
    <w:rsid w:val="00D05132"/>
    <w:rsid w:val="00D05EA9"/>
    <w:rsid w:val="00D06540"/>
    <w:rsid w:val="00D071F8"/>
    <w:rsid w:val="00D07252"/>
    <w:rsid w:val="00D074F4"/>
    <w:rsid w:val="00D07CE1"/>
    <w:rsid w:val="00D1026A"/>
    <w:rsid w:val="00D107CF"/>
    <w:rsid w:val="00D10E56"/>
    <w:rsid w:val="00D11698"/>
    <w:rsid w:val="00D11801"/>
    <w:rsid w:val="00D11B0B"/>
    <w:rsid w:val="00D1200E"/>
    <w:rsid w:val="00D12075"/>
    <w:rsid w:val="00D12293"/>
    <w:rsid w:val="00D124DD"/>
    <w:rsid w:val="00D12BD7"/>
    <w:rsid w:val="00D130EB"/>
    <w:rsid w:val="00D13767"/>
    <w:rsid w:val="00D138F9"/>
    <w:rsid w:val="00D13A98"/>
    <w:rsid w:val="00D1415C"/>
    <w:rsid w:val="00D14236"/>
    <w:rsid w:val="00D14553"/>
    <w:rsid w:val="00D14DB1"/>
    <w:rsid w:val="00D15327"/>
    <w:rsid w:val="00D15F02"/>
    <w:rsid w:val="00D15F43"/>
    <w:rsid w:val="00D16326"/>
    <w:rsid w:val="00D165DF"/>
    <w:rsid w:val="00D16E87"/>
    <w:rsid w:val="00D17028"/>
    <w:rsid w:val="00D17575"/>
    <w:rsid w:val="00D17C6A"/>
    <w:rsid w:val="00D201BB"/>
    <w:rsid w:val="00D20B8B"/>
    <w:rsid w:val="00D2162C"/>
    <w:rsid w:val="00D21A3C"/>
    <w:rsid w:val="00D21B99"/>
    <w:rsid w:val="00D21C8B"/>
    <w:rsid w:val="00D22BA8"/>
    <w:rsid w:val="00D22BDE"/>
    <w:rsid w:val="00D22C9B"/>
    <w:rsid w:val="00D23077"/>
    <w:rsid w:val="00D233F1"/>
    <w:rsid w:val="00D23E4F"/>
    <w:rsid w:val="00D2429D"/>
    <w:rsid w:val="00D24765"/>
    <w:rsid w:val="00D2483A"/>
    <w:rsid w:val="00D24E46"/>
    <w:rsid w:val="00D256F8"/>
    <w:rsid w:val="00D259EB"/>
    <w:rsid w:val="00D25AA0"/>
    <w:rsid w:val="00D2685C"/>
    <w:rsid w:val="00D26A3B"/>
    <w:rsid w:val="00D275D1"/>
    <w:rsid w:val="00D2782E"/>
    <w:rsid w:val="00D27D8A"/>
    <w:rsid w:val="00D302FD"/>
    <w:rsid w:val="00D3038A"/>
    <w:rsid w:val="00D3098D"/>
    <w:rsid w:val="00D30B70"/>
    <w:rsid w:val="00D30E15"/>
    <w:rsid w:val="00D31859"/>
    <w:rsid w:val="00D31A02"/>
    <w:rsid w:val="00D32101"/>
    <w:rsid w:val="00D322F4"/>
    <w:rsid w:val="00D32786"/>
    <w:rsid w:val="00D32A09"/>
    <w:rsid w:val="00D32C50"/>
    <w:rsid w:val="00D32D51"/>
    <w:rsid w:val="00D3323C"/>
    <w:rsid w:val="00D33387"/>
    <w:rsid w:val="00D33456"/>
    <w:rsid w:val="00D3396F"/>
    <w:rsid w:val="00D33A4D"/>
    <w:rsid w:val="00D33D4D"/>
    <w:rsid w:val="00D34404"/>
    <w:rsid w:val="00D347BD"/>
    <w:rsid w:val="00D34A0B"/>
    <w:rsid w:val="00D3590C"/>
    <w:rsid w:val="00D36234"/>
    <w:rsid w:val="00D36371"/>
    <w:rsid w:val="00D368B9"/>
    <w:rsid w:val="00D368E6"/>
    <w:rsid w:val="00D36BA8"/>
    <w:rsid w:val="00D36FB7"/>
    <w:rsid w:val="00D370ED"/>
    <w:rsid w:val="00D373B7"/>
    <w:rsid w:val="00D375C6"/>
    <w:rsid w:val="00D37A10"/>
    <w:rsid w:val="00D37A53"/>
    <w:rsid w:val="00D405CD"/>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41"/>
    <w:rsid w:val="00D46BA7"/>
    <w:rsid w:val="00D47DD0"/>
    <w:rsid w:val="00D50115"/>
    <w:rsid w:val="00D50183"/>
    <w:rsid w:val="00D50C90"/>
    <w:rsid w:val="00D5131B"/>
    <w:rsid w:val="00D517C6"/>
    <w:rsid w:val="00D51C7E"/>
    <w:rsid w:val="00D51D12"/>
    <w:rsid w:val="00D52F94"/>
    <w:rsid w:val="00D53263"/>
    <w:rsid w:val="00D5326F"/>
    <w:rsid w:val="00D5362B"/>
    <w:rsid w:val="00D536E7"/>
    <w:rsid w:val="00D53F45"/>
    <w:rsid w:val="00D5495C"/>
    <w:rsid w:val="00D54F9B"/>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3FE"/>
    <w:rsid w:val="00D60834"/>
    <w:rsid w:val="00D60C8D"/>
    <w:rsid w:val="00D60DEE"/>
    <w:rsid w:val="00D60FC4"/>
    <w:rsid w:val="00D61374"/>
    <w:rsid w:val="00D61453"/>
    <w:rsid w:val="00D6168A"/>
    <w:rsid w:val="00D616A5"/>
    <w:rsid w:val="00D61712"/>
    <w:rsid w:val="00D61B22"/>
    <w:rsid w:val="00D61FF0"/>
    <w:rsid w:val="00D62041"/>
    <w:rsid w:val="00D6211D"/>
    <w:rsid w:val="00D62391"/>
    <w:rsid w:val="00D62A04"/>
    <w:rsid w:val="00D62BD2"/>
    <w:rsid w:val="00D62C97"/>
    <w:rsid w:val="00D6345B"/>
    <w:rsid w:val="00D63517"/>
    <w:rsid w:val="00D638F1"/>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2E9"/>
    <w:rsid w:val="00D66ADD"/>
    <w:rsid w:val="00D66D92"/>
    <w:rsid w:val="00D66E18"/>
    <w:rsid w:val="00D6734D"/>
    <w:rsid w:val="00D676DD"/>
    <w:rsid w:val="00D67733"/>
    <w:rsid w:val="00D67823"/>
    <w:rsid w:val="00D679CF"/>
    <w:rsid w:val="00D679D3"/>
    <w:rsid w:val="00D70966"/>
    <w:rsid w:val="00D70A36"/>
    <w:rsid w:val="00D71141"/>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EE5"/>
    <w:rsid w:val="00D77FA8"/>
    <w:rsid w:val="00D807ED"/>
    <w:rsid w:val="00D80AB8"/>
    <w:rsid w:val="00D80D7B"/>
    <w:rsid w:val="00D80FEC"/>
    <w:rsid w:val="00D81792"/>
    <w:rsid w:val="00D819B1"/>
    <w:rsid w:val="00D81BA1"/>
    <w:rsid w:val="00D81FA3"/>
    <w:rsid w:val="00D82287"/>
    <w:rsid w:val="00D82494"/>
    <w:rsid w:val="00D8294E"/>
    <w:rsid w:val="00D83898"/>
    <w:rsid w:val="00D83AE9"/>
    <w:rsid w:val="00D83AF7"/>
    <w:rsid w:val="00D83F48"/>
    <w:rsid w:val="00D84266"/>
    <w:rsid w:val="00D84985"/>
    <w:rsid w:val="00D84B0E"/>
    <w:rsid w:val="00D84C46"/>
    <w:rsid w:val="00D84D39"/>
    <w:rsid w:val="00D85096"/>
    <w:rsid w:val="00D85149"/>
    <w:rsid w:val="00D857B8"/>
    <w:rsid w:val="00D85D1F"/>
    <w:rsid w:val="00D87175"/>
    <w:rsid w:val="00D87ABF"/>
    <w:rsid w:val="00D87C75"/>
    <w:rsid w:val="00D90235"/>
    <w:rsid w:val="00D909E8"/>
    <w:rsid w:val="00D90CD3"/>
    <w:rsid w:val="00D90E2C"/>
    <w:rsid w:val="00D919E6"/>
    <w:rsid w:val="00D91BE1"/>
    <w:rsid w:val="00D92517"/>
    <w:rsid w:val="00D92B24"/>
    <w:rsid w:val="00D92C29"/>
    <w:rsid w:val="00D93221"/>
    <w:rsid w:val="00D936E2"/>
    <w:rsid w:val="00D947CE"/>
    <w:rsid w:val="00D9503C"/>
    <w:rsid w:val="00D95104"/>
    <w:rsid w:val="00D95132"/>
    <w:rsid w:val="00D95274"/>
    <w:rsid w:val="00D95600"/>
    <w:rsid w:val="00D95900"/>
    <w:rsid w:val="00D959CC"/>
    <w:rsid w:val="00D95A7D"/>
    <w:rsid w:val="00D95FD3"/>
    <w:rsid w:val="00D963D9"/>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34F"/>
    <w:rsid w:val="00DA6598"/>
    <w:rsid w:val="00DA6C0F"/>
    <w:rsid w:val="00DA6CAB"/>
    <w:rsid w:val="00DA6E1D"/>
    <w:rsid w:val="00DA702F"/>
    <w:rsid w:val="00DA7F8A"/>
    <w:rsid w:val="00DB0176"/>
    <w:rsid w:val="00DB0404"/>
    <w:rsid w:val="00DB069C"/>
    <w:rsid w:val="00DB08DD"/>
    <w:rsid w:val="00DB11F8"/>
    <w:rsid w:val="00DB1729"/>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B73CD"/>
    <w:rsid w:val="00DC03DE"/>
    <w:rsid w:val="00DC1301"/>
    <w:rsid w:val="00DC1327"/>
    <w:rsid w:val="00DC1350"/>
    <w:rsid w:val="00DC227B"/>
    <w:rsid w:val="00DC2C8B"/>
    <w:rsid w:val="00DC3237"/>
    <w:rsid w:val="00DC35EC"/>
    <w:rsid w:val="00DC367A"/>
    <w:rsid w:val="00DC36F3"/>
    <w:rsid w:val="00DC41A4"/>
    <w:rsid w:val="00DC46B8"/>
    <w:rsid w:val="00DC4B77"/>
    <w:rsid w:val="00DC4C33"/>
    <w:rsid w:val="00DC52CD"/>
    <w:rsid w:val="00DC5323"/>
    <w:rsid w:val="00DC5672"/>
    <w:rsid w:val="00DC5726"/>
    <w:rsid w:val="00DC5839"/>
    <w:rsid w:val="00DC5D60"/>
    <w:rsid w:val="00DC60A2"/>
    <w:rsid w:val="00DC6600"/>
    <w:rsid w:val="00DC67BD"/>
    <w:rsid w:val="00DC6924"/>
    <w:rsid w:val="00DC6E1B"/>
    <w:rsid w:val="00DC71F2"/>
    <w:rsid w:val="00DC7770"/>
    <w:rsid w:val="00DC77F3"/>
    <w:rsid w:val="00DC7CC8"/>
    <w:rsid w:val="00DC7E52"/>
    <w:rsid w:val="00DD0AFE"/>
    <w:rsid w:val="00DD0B81"/>
    <w:rsid w:val="00DD12C5"/>
    <w:rsid w:val="00DD1305"/>
    <w:rsid w:val="00DD18FF"/>
    <w:rsid w:val="00DD1F85"/>
    <w:rsid w:val="00DD2025"/>
    <w:rsid w:val="00DD20FE"/>
    <w:rsid w:val="00DD219C"/>
    <w:rsid w:val="00DD22EA"/>
    <w:rsid w:val="00DD23A0"/>
    <w:rsid w:val="00DD30E4"/>
    <w:rsid w:val="00DD3463"/>
    <w:rsid w:val="00DD39E0"/>
    <w:rsid w:val="00DD3BBA"/>
    <w:rsid w:val="00DD3EF5"/>
    <w:rsid w:val="00DD3F56"/>
    <w:rsid w:val="00DD4058"/>
    <w:rsid w:val="00DD5071"/>
    <w:rsid w:val="00DD53FA"/>
    <w:rsid w:val="00DD58C2"/>
    <w:rsid w:val="00DD5F42"/>
    <w:rsid w:val="00DD617B"/>
    <w:rsid w:val="00DD6D4E"/>
    <w:rsid w:val="00DD79A6"/>
    <w:rsid w:val="00DE0443"/>
    <w:rsid w:val="00DE068C"/>
    <w:rsid w:val="00DE0A29"/>
    <w:rsid w:val="00DE0E59"/>
    <w:rsid w:val="00DE0F6C"/>
    <w:rsid w:val="00DE12F0"/>
    <w:rsid w:val="00DE219B"/>
    <w:rsid w:val="00DE23E9"/>
    <w:rsid w:val="00DE26F0"/>
    <w:rsid w:val="00DE2E2C"/>
    <w:rsid w:val="00DE3407"/>
    <w:rsid w:val="00DE354B"/>
    <w:rsid w:val="00DE3979"/>
    <w:rsid w:val="00DE3A16"/>
    <w:rsid w:val="00DE3BDF"/>
    <w:rsid w:val="00DE52E3"/>
    <w:rsid w:val="00DE550F"/>
    <w:rsid w:val="00DE66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907"/>
    <w:rsid w:val="00DF2D2C"/>
    <w:rsid w:val="00DF3F4D"/>
    <w:rsid w:val="00DF4572"/>
    <w:rsid w:val="00DF4658"/>
    <w:rsid w:val="00DF53C9"/>
    <w:rsid w:val="00DF55F9"/>
    <w:rsid w:val="00DF5A1C"/>
    <w:rsid w:val="00DF5C5B"/>
    <w:rsid w:val="00DF652E"/>
    <w:rsid w:val="00DF6729"/>
    <w:rsid w:val="00DF6C8B"/>
    <w:rsid w:val="00DF6F17"/>
    <w:rsid w:val="00DF6F28"/>
    <w:rsid w:val="00DF78FA"/>
    <w:rsid w:val="00DF7AE1"/>
    <w:rsid w:val="00E002F1"/>
    <w:rsid w:val="00E003FB"/>
    <w:rsid w:val="00E0082C"/>
    <w:rsid w:val="00E01545"/>
    <w:rsid w:val="00E01BF3"/>
    <w:rsid w:val="00E01DAA"/>
    <w:rsid w:val="00E023E5"/>
    <w:rsid w:val="00E02432"/>
    <w:rsid w:val="00E02A2B"/>
    <w:rsid w:val="00E03578"/>
    <w:rsid w:val="00E03769"/>
    <w:rsid w:val="00E04022"/>
    <w:rsid w:val="00E04DC9"/>
    <w:rsid w:val="00E04E98"/>
    <w:rsid w:val="00E06528"/>
    <w:rsid w:val="00E066DB"/>
    <w:rsid w:val="00E06CC1"/>
    <w:rsid w:val="00E0728F"/>
    <w:rsid w:val="00E0749C"/>
    <w:rsid w:val="00E0755C"/>
    <w:rsid w:val="00E07679"/>
    <w:rsid w:val="00E0780E"/>
    <w:rsid w:val="00E07A8C"/>
    <w:rsid w:val="00E10543"/>
    <w:rsid w:val="00E10708"/>
    <w:rsid w:val="00E10E4B"/>
    <w:rsid w:val="00E112CA"/>
    <w:rsid w:val="00E13173"/>
    <w:rsid w:val="00E134D4"/>
    <w:rsid w:val="00E13B0C"/>
    <w:rsid w:val="00E13D0D"/>
    <w:rsid w:val="00E149CA"/>
    <w:rsid w:val="00E14A7E"/>
    <w:rsid w:val="00E14BA8"/>
    <w:rsid w:val="00E14C9D"/>
    <w:rsid w:val="00E14E2D"/>
    <w:rsid w:val="00E151E1"/>
    <w:rsid w:val="00E15AB0"/>
    <w:rsid w:val="00E1611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299"/>
    <w:rsid w:val="00E32D62"/>
    <w:rsid w:val="00E3385D"/>
    <w:rsid w:val="00E339DC"/>
    <w:rsid w:val="00E33E15"/>
    <w:rsid w:val="00E34858"/>
    <w:rsid w:val="00E351B7"/>
    <w:rsid w:val="00E353A4"/>
    <w:rsid w:val="00E361B8"/>
    <w:rsid w:val="00E363AB"/>
    <w:rsid w:val="00E3697B"/>
    <w:rsid w:val="00E36A1B"/>
    <w:rsid w:val="00E37C8E"/>
    <w:rsid w:val="00E37DDE"/>
    <w:rsid w:val="00E40949"/>
    <w:rsid w:val="00E40BB3"/>
    <w:rsid w:val="00E40C38"/>
    <w:rsid w:val="00E41769"/>
    <w:rsid w:val="00E42428"/>
    <w:rsid w:val="00E429ED"/>
    <w:rsid w:val="00E42E79"/>
    <w:rsid w:val="00E42EFE"/>
    <w:rsid w:val="00E431DB"/>
    <w:rsid w:val="00E43A88"/>
    <w:rsid w:val="00E43F37"/>
    <w:rsid w:val="00E441E6"/>
    <w:rsid w:val="00E44566"/>
    <w:rsid w:val="00E4469B"/>
    <w:rsid w:val="00E450ED"/>
    <w:rsid w:val="00E452C1"/>
    <w:rsid w:val="00E454A3"/>
    <w:rsid w:val="00E45CAB"/>
    <w:rsid w:val="00E45E21"/>
    <w:rsid w:val="00E46C47"/>
    <w:rsid w:val="00E470D4"/>
    <w:rsid w:val="00E4765D"/>
    <w:rsid w:val="00E4791B"/>
    <w:rsid w:val="00E47E31"/>
    <w:rsid w:val="00E50913"/>
    <w:rsid w:val="00E50A11"/>
    <w:rsid w:val="00E50AC6"/>
    <w:rsid w:val="00E5108D"/>
    <w:rsid w:val="00E51ACD"/>
    <w:rsid w:val="00E51DDD"/>
    <w:rsid w:val="00E51F2E"/>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084F"/>
    <w:rsid w:val="00E61A43"/>
    <w:rsid w:val="00E61CC0"/>
    <w:rsid w:val="00E61E92"/>
    <w:rsid w:val="00E61F88"/>
    <w:rsid w:val="00E6277B"/>
    <w:rsid w:val="00E62D01"/>
    <w:rsid w:val="00E642C0"/>
    <w:rsid w:val="00E642D3"/>
    <w:rsid w:val="00E64424"/>
    <w:rsid w:val="00E64C99"/>
    <w:rsid w:val="00E64CD3"/>
    <w:rsid w:val="00E64E8F"/>
    <w:rsid w:val="00E65B03"/>
    <w:rsid w:val="00E65B29"/>
    <w:rsid w:val="00E65D45"/>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D47"/>
    <w:rsid w:val="00E70F07"/>
    <w:rsid w:val="00E70FBC"/>
    <w:rsid w:val="00E72BDF"/>
    <w:rsid w:val="00E72C01"/>
    <w:rsid w:val="00E739F2"/>
    <w:rsid w:val="00E741AC"/>
    <w:rsid w:val="00E7450C"/>
    <w:rsid w:val="00E74796"/>
    <w:rsid w:val="00E747AA"/>
    <w:rsid w:val="00E747F3"/>
    <w:rsid w:val="00E74F75"/>
    <w:rsid w:val="00E75174"/>
    <w:rsid w:val="00E75EBA"/>
    <w:rsid w:val="00E763B4"/>
    <w:rsid w:val="00E765EB"/>
    <w:rsid w:val="00E76FEE"/>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2724"/>
    <w:rsid w:val="00E830DA"/>
    <w:rsid w:val="00E844D8"/>
    <w:rsid w:val="00E8485A"/>
    <w:rsid w:val="00E8519F"/>
    <w:rsid w:val="00E85209"/>
    <w:rsid w:val="00E85247"/>
    <w:rsid w:val="00E85387"/>
    <w:rsid w:val="00E8567B"/>
    <w:rsid w:val="00E85CC3"/>
    <w:rsid w:val="00E8644A"/>
    <w:rsid w:val="00E870A9"/>
    <w:rsid w:val="00E90279"/>
    <w:rsid w:val="00E90635"/>
    <w:rsid w:val="00E909A1"/>
    <w:rsid w:val="00E90BFF"/>
    <w:rsid w:val="00E91673"/>
    <w:rsid w:val="00E91AB7"/>
    <w:rsid w:val="00E91D87"/>
    <w:rsid w:val="00E91F04"/>
    <w:rsid w:val="00E91F35"/>
    <w:rsid w:val="00E92144"/>
    <w:rsid w:val="00E9259E"/>
    <w:rsid w:val="00E92665"/>
    <w:rsid w:val="00E928C6"/>
    <w:rsid w:val="00E92E13"/>
    <w:rsid w:val="00E941B9"/>
    <w:rsid w:val="00E94DE0"/>
    <w:rsid w:val="00E94EC1"/>
    <w:rsid w:val="00E951EC"/>
    <w:rsid w:val="00E95BA6"/>
    <w:rsid w:val="00E95F34"/>
    <w:rsid w:val="00E96DBD"/>
    <w:rsid w:val="00E97403"/>
    <w:rsid w:val="00E97648"/>
    <w:rsid w:val="00E97C22"/>
    <w:rsid w:val="00EA07E9"/>
    <w:rsid w:val="00EA0BBA"/>
    <w:rsid w:val="00EA0E4A"/>
    <w:rsid w:val="00EA146B"/>
    <w:rsid w:val="00EA1667"/>
    <w:rsid w:val="00EA1A54"/>
    <w:rsid w:val="00EA2226"/>
    <w:rsid w:val="00EA2483"/>
    <w:rsid w:val="00EA26FC"/>
    <w:rsid w:val="00EA28C0"/>
    <w:rsid w:val="00EA3B5A"/>
    <w:rsid w:val="00EA3D7F"/>
    <w:rsid w:val="00EA406B"/>
    <w:rsid w:val="00EA410E"/>
    <w:rsid w:val="00EA48F8"/>
    <w:rsid w:val="00EA4FD1"/>
    <w:rsid w:val="00EA50E9"/>
    <w:rsid w:val="00EA53C2"/>
    <w:rsid w:val="00EA5695"/>
    <w:rsid w:val="00EA5B0A"/>
    <w:rsid w:val="00EA5B4B"/>
    <w:rsid w:val="00EA61DE"/>
    <w:rsid w:val="00EA65AD"/>
    <w:rsid w:val="00EA6F6A"/>
    <w:rsid w:val="00EA76D8"/>
    <w:rsid w:val="00EA7FCF"/>
    <w:rsid w:val="00EB0CA3"/>
    <w:rsid w:val="00EB104F"/>
    <w:rsid w:val="00EB1888"/>
    <w:rsid w:val="00EB1B27"/>
    <w:rsid w:val="00EB1DA8"/>
    <w:rsid w:val="00EB28C3"/>
    <w:rsid w:val="00EB2BF3"/>
    <w:rsid w:val="00EB2D2E"/>
    <w:rsid w:val="00EB356B"/>
    <w:rsid w:val="00EB3C11"/>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784"/>
    <w:rsid w:val="00EC1DCD"/>
    <w:rsid w:val="00EC29A6"/>
    <w:rsid w:val="00EC2BF5"/>
    <w:rsid w:val="00EC2E2D"/>
    <w:rsid w:val="00EC3246"/>
    <w:rsid w:val="00EC363A"/>
    <w:rsid w:val="00EC462B"/>
    <w:rsid w:val="00EC4723"/>
    <w:rsid w:val="00EC4C23"/>
    <w:rsid w:val="00EC4F5E"/>
    <w:rsid w:val="00EC5364"/>
    <w:rsid w:val="00EC53B6"/>
    <w:rsid w:val="00EC56E0"/>
    <w:rsid w:val="00EC5A59"/>
    <w:rsid w:val="00EC6057"/>
    <w:rsid w:val="00EC6847"/>
    <w:rsid w:val="00EC687E"/>
    <w:rsid w:val="00EC6EB4"/>
    <w:rsid w:val="00EC6F7B"/>
    <w:rsid w:val="00EC7DB6"/>
    <w:rsid w:val="00ED02A6"/>
    <w:rsid w:val="00ED10AD"/>
    <w:rsid w:val="00ED1567"/>
    <w:rsid w:val="00ED162F"/>
    <w:rsid w:val="00ED168F"/>
    <w:rsid w:val="00ED16D6"/>
    <w:rsid w:val="00ED1AC1"/>
    <w:rsid w:val="00ED2AE0"/>
    <w:rsid w:val="00ED2E52"/>
    <w:rsid w:val="00ED2F68"/>
    <w:rsid w:val="00ED3024"/>
    <w:rsid w:val="00ED31DB"/>
    <w:rsid w:val="00ED3414"/>
    <w:rsid w:val="00ED346F"/>
    <w:rsid w:val="00ED3C23"/>
    <w:rsid w:val="00ED4410"/>
    <w:rsid w:val="00ED49B0"/>
    <w:rsid w:val="00ED5080"/>
    <w:rsid w:val="00ED5BB1"/>
    <w:rsid w:val="00ED5FE4"/>
    <w:rsid w:val="00ED6C62"/>
    <w:rsid w:val="00ED6FAD"/>
    <w:rsid w:val="00ED71C5"/>
    <w:rsid w:val="00ED743F"/>
    <w:rsid w:val="00EE0101"/>
    <w:rsid w:val="00EE16FA"/>
    <w:rsid w:val="00EE18B9"/>
    <w:rsid w:val="00EE1D0F"/>
    <w:rsid w:val="00EE1DBF"/>
    <w:rsid w:val="00EE1DC5"/>
    <w:rsid w:val="00EE2800"/>
    <w:rsid w:val="00EE2806"/>
    <w:rsid w:val="00EE289A"/>
    <w:rsid w:val="00EE28C3"/>
    <w:rsid w:val="00EE2B17"/>
    <w:rsid w:val="00EE2E5E"/>
    <w:rsid w:val="00EE32CE"/>
    <w:rsid w:val="00EE3C42"/>
    <w:rsid w:val="00EE3D4F"/>
    <w:rsid w:val="00EE476C"/>
    <w:rsid w:val="00EE4DB5"/>
    <w:rsid w:val="00EE534D"/>
    <w:rsid w:val="00EE5560"/>
    <w:rsid w:val="00EE592A"/>
    <w:rsid w:val="00EE596F"/>
    <w:rsid w:val="00EE5AD0"/>
    <w:rsid w:val="00EE5D21"/>
    <w:rsid w:val="00EE6ABC"/>
    <w:rsid w:val="00EE6F1E"/>
    <w:rsid w:val="00EE7D65"/>
    <w:rsid w:val="00EE7D82"/>
    <w:rsid w:val="00EF0348"/>
    <w:rsid w:val="00EF1BFD"/>
    <w:rsid w:val="00EF1DEA"/>
    <w:rsid w:val="00EF1F9C"/>
    <w:rsid w:val="00EF21E0"/>
    <w:rsid w:val="00EF25C1"/>
    <w:rsid w:val="00EF2762"/>
    <w:rsid w:val="00EF2EA1"/>
    <w:rsid w:val="00EF2FAE"/>
    <w:rsid w:val="00EF2FD2"/>
    <w:rsid w:val="00EF4366"/>
    <w:rsid w:val="00EF45A1"/>
    <w:rsid w:val="00EF4CD6"/>
    <w:rsid w:val="00EF55A0"/>
    <w:rsid w:val="00EF63D1"/>
    <w:rsid w:val="00EF6513"/>
    <w:rsid w:val="00EF6683"/>
    <w:rsid w:val="00EF6A5C"/>
    <w:rsid w:val="00EF6CAC"/>
    <w:rsid w:val="00EF7002"/>
    <w:rsid w:val="00EF712D"/>
    <w:rsid w:val="00EF7307"/>
    <w:rsid w:val="00EF769B"/>
    <w:rsid w:val="00F006C1"/>
    <w:rsid w:val="00F01D65"/>
    <w:rsid w:val="00F02651"/>
    <w:rsid w:val="00F027BA"/>
    <w:rsid w:val="00F039ED"/>
    <w:rsid w:val="00F03E79"/>
    <w:rsid w:val="00F04B6D"/>
    <w:rsid w:val="00F0628D"/>
    <w:rsid w:val="00F0661B"/>
    <w:rsid w:val="00F06651"/>
    <w:rsid w:val="00F07027"/>
    <w:rsid w:val="00F07361"/>
    <w:rsid w:val="00F07D34"/>
    <w:rsid w:val="00F07DE6"/>
    <w:rsid w:val="00F101CF"/>
    <w:rsid w:val="00F1056C"/>
    <w:rsid w:val="00F1070D"/>
    <w:rsid w:val="00F107F1"/>
    <w:rsid w:val="00F10FC1"/>
    <w:rsid w:val="00F112FD"/>
    <w:rsid w:val="00F11F71"/>
    <w:rsid w:val="00F121D9"/>
    <w:rsid w:val="00F12E20"/>
    <w:rsid w:val="00F133A1"/>
    <w:rsid w:val="00F13A67"/>
    <w:rsid w:val="00F13ECD"/>
    <w:rsid w:val="00F14AD5"/>
    <w:rsid w:val="00F14D13"/>
    <w:rsid w:val="00F155CE"/>
    <w:rsid w:val="00F156C5"/>
    <w:rsid w:val="00F161E5"/>
    <w:rsid w:val="00F16750"/>
    <w:rsid w:val="00F16BF2"/>
    <w:rsid w:val="00F16D97"/>
    <w:rsid w:val="00F17EAE"/>
    <w:rsid w:val="00F20200"/>
    <w:rsid w:val="00F20639"/>
    <w:rsid w:val="00F2117B"/>
    <w:rsid w:val="00F2135D"/>
    <w:rsid w:val="00F218D4"/>
    <w:rsid w:val="00F21E9A"/>
    <w:rsid w:val="00F2250A"/>
    <w:rsid w:val="00F22738"/>
    <w:rsid w:val="00F22840"/>
    <w:rsid w:val="00F23FBA"/>
    <w:rsid w:val="00F245A3"/>
    <w:rsid w:val="00F24788"/>
    <w:rsid w:val="00F24DA7"/>
    <w:rsid w:val="00F25365"/>
    <w:rsid w:val="00F25A20"/>
    <w:rsid w:val="00F26252"/>
    <w:rsid w:val="00F2640F"/>
    <w:rsid w:val="00F27C34"/>
    <w:rsid w:val="00F27DC5"/>
    <w:rsid w:val="00F27E46"/>
    <w:rsid w:val="00F301C2"/>
    <w:rsid w:val="00F302E1"/>
    <w:rsid w:val="00F3125E"/>
    <w:rsid w:val="00F31B22"/>
    <w:rsid w:val="00F31B49"/>
    <w:rsid w:val="00F31BCC"/>
    <w:rsid w:val="00F322FA"/>
    <w:rsid w:val="00F3288D"/>
    <w:rsid w:val="00F32D66"/>
    <w:rsid w:val="00F32F11"/>
    <w:rsid w:val="00F32F56"/>
    <w:rsid w:val="00F332A0"/>
    <w:rsid w:val="00F33D4F"/>
    <w:rsid w:val="00F34607"/>
    <w:rsid w:val="00F347FD"/>
    <w:rsid w:val="00F34884"/>
    <w:rsid w:val="00F34CD6"/>
    <w:rsid w:val="00F3526C"/>
    <w:rsid w:val="00F35873"/>
    <w:rsid w:val="00F35920"/>
    <w:rsid w:val="00F364CB"/>
    <w:rsid w:val="00F365FB"/>
    <w:rsid w:val="00F366A5"/>
    <w:rsid w:val="00F36C5F"/>
    <w:rsid w:val="00F37259"/>
    <w:rsid w:val="00F376D6"/>
    <w:rsid w:val="00F40421"/>
    <w:rsid w:val="00F405A4"/>
    <w:rsid w:val="00F406F4"/>
    <w:rsid w:val="00F40C80"/>
    <w:rsid w:val="00F41F05"/>
    <w:rsid w:val="00F433BD"/>
    <w:rsid w:val="00F444ED"/>
    <w:rsid w:val="00F44EC5"/>
    <w:rsid w:val="00F45028"/>
    <w:rsid w:val="00F45959"/>
    <w:rsid w:val="00F470CB"/>
    <w:rsid w:val="00F470D6"/>
    <w:rsid w:val="00F47498"/>
    <w:rsid w:val="00F4795F"/>
    <w:rsid w:val="00F47B5C"/>
    <w:rsid w:val="00F50219"/>
    <w:rsid w:val="00F5021E"/>
    <w:rsid w:val="00F50744"/>
    <w:rsid w:val="00F508E2"/>
    <w:rsid w:val="00F512B2"/>
    <w:rsid w:val="00F5283D"/>
    <w:rsid w:val="00F5296F"/>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450"/>
    <w:rsid w:val="00F60BE9"/>
    <w:rsid w:val="00F6103A"/>
    <w:rsid w:val="00F61162"/>
    <w:rsid w:val="00F61EAD"/>
    <w:rsid w:val="00F61FD8"/>
    <w:rsid w:val="00F62478"/>
    <w:rsid w:val="00F62D22"/>
    <w:rsid w:val="00F62DBF"/>
    <w:rsid w:val="00F63C43"/>
    <w:rsid w:val="00F641FC"/>
    <w:rsid w:val="00F647F7"/>
    <w:rsid w:val="00F64A64"/>
    <w:rsid w:val="00F656D7"/>
    <w:rsid w:val="00F6583C"/>
    <w:rsid w:val="00F6589A"/>
    <w:rsid w:val="00F6665C"/>
    <w:rsid w:val="00F66920"/>
    <w:rsid w:val="00F6697B"/>
    <w:rsid w:val="00F673EE"/>
    <w:rsid w:val="00F676DE"/>
    <w:rsid w:val="00F6783E"/>
    <w:rsid w:val="00F67B53"/>
    <w:rsid w:val="00F70602"/>
    <w:rsid w:val="00F70822"/>
    <w:rsid w:val="00F70DBE"/>
    <w:rsid w:val="00F71124"/>
    <w:rsid w:val="00F714D2"/>
    <w:rsid w:val="00F71888"/>
    <w:rsid w:val="00F719CD"/>
    <w:rsid w:val="00F71AAE"/>
    <w:rsid w:val="00F71BB8"/>
    <w:rsid w:val="00F7222B"/>
    <w:rsid w:val="00F72584"/>
    <w:rsid w:val="00F7264F"/>
    <w:rsid w:val="00F7290D"/>
    <w:rsid w:val="00F72D02"/>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22A"/>
    <w:rsid w:val="00F802BC"/>
    <w:rsid w:val="00F80399"/>
    <w:rsid w:val="00F80549"/>
    <w:rsid w:val="00F80E8B"/>
    <w:rsid w:val="00F812C8"/>
    <w:rsid w:val="00F8132D"/>
    <w:rsid w:val="00F818AE"/>
    <w:rsid w:val="00F81B40"/>
    <w:rsid w:val="00F81BEA"/>
    <w:rsid w:val="00F820C4"/>
    <w:rsid w:val="00F8230B"/>
    <w:rsid w:val="00F82457"/>
    <w:rsid w:val="00F82BE2"/>
    <w:rsid w:val="00F834F1"/>
    <w:rsid w:val="00F83553"/>
    <w:rsid w:val="00F83829"/>
    <w:rsid w:val="00F84069"/>
    <w:rsid w:val="00F840C2"/>
    <w:rsid w:val="00F8429A"/>
    <w:rsid w:val="00F842DB"/>
    <w:rsid w:val="00F843D7"/>
    <w:rsid w:val="00F84728"/>
    <w:rsid w:val="00F84997"/>
    <w:rsid w:val="00F85536"/>
    <w:rsid w:val="00F85B1B"/>
    <w:rsid w:val="00F85DAC"/>
    <w:rsid w:val="00F8631D"/>
    <w:rsid w:val="00F8657A"/>
    <w:rsid w:val="00F86603"/>
    <w:rsid w:val="00F86637"/>
    <w:rsid w:val="00F8679A"/>
    <w:rsid w:val="00F86F07"/>
    <w:rsid w:val="00F87117"/>
    <w:rsid w:val="00F8736C"/>
    <w:rsid w:val="00F87514"/>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2E1"/>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A7214"/>
    <w:rsid w:val="00FB0082"/>
    <w:rsid w:val="00FB0243"/>
    <w:rsid w:val="00FB0AC3"/>
    <w:rsid w:val="00FB1527"/>
    <w:rsid w:val="00FB1E67"/>
    <w:rsid w:val="00FB2537"/>
    <w:rsid w:val="00FB31BD"/>
    <w:rsid w:val="00FB338E"/>
    <w:rsid w:val="00FB33DC"/>
    <w:rsid w:val="00FB3B6F"/>
    <w:rsid w:val="00FB4338"/>
    <w:rsid w:val="00FB477E"/>
    <w:rsid w:val="00FB494F"/>
    <w:rsid w:val="00FB4C2A"/>
    <w:rsid w:val="00FB4C9C"/>
    <w:rsid w:val="00FB4F0D"/>
    <w:rsid w:val="00FB5148"/>
    <w:rsid w:val="00FB570B"/>
    <w:rsid w:val="00FB60BD"/>
    <w:rsid w:val="00FB6165"/>
    <w:rsid w:val="00FB6715"/>
    <w:rsid w:val="00FB6E4C"/>
    <w:rsid w:val="00FB74B1"/>
    <w:rsid w:val="00FB78E7"/>
    <w:rsid w:val="00FC0150"/>
    <w:rsid w:val="00FC02CE"/>
    <w:rsid w:val="00FC03AB"/>
    <w:rsid w:val="00FC0778"/>
    <w:rsid w:val="00FC0A50"/>
    <w:rsid w:val="00FC100D"/>
    <w:rsid w:val="00FC223F"/>
    <w:rsid w:val="00FC2710"/>
    <w:rsid w:val="00FC2E01"/>
    <w:rsid w:val="00FC2FCB"/>
    <w:rsid w:val="00FC412D"/>
    <w:rsid w:val="00FC4668"/>
    <w:rsid w:val="00FC4729"/>
    <w:rsid w:val="00FC4A8C"/>
    <w:rsid w:val="00FC538E"/>
    <w:rsid w:val="00FC53DB"/>
    <w:rsid w:val="00FC56CF"/>
    <w:rsid w:val="00FC577F"/>
    <w:rsid w:val="00FC5ED5"/>
    <w:rsid w:val="00FC5FC2"/>
    <w:rsid w:val="00FC6177"/>
    <w:rsid w:val="00FC63D1"/>
    <w:rsid w:val="00FC7435"/>
    <w:rsid w:val="00FC7528"/>
    <w:rsid w:val="00FC7E26"/>
    <w:rsid w:val="00FD0572"/>
    <w:rsid w:val="00FD0AD6"/>
    <w:rsid w:val="00FD1295"/>
    <w:rsid w:val="00FD1A97"/>
    <w:rsid w:val="00FD1F26"/>
    <w:rsid w:val="00FD2D7B"/>
    <w:rsid w:val="00FD3027"/>
    <w:rsid w:val="00FD355C"/>
    <w:rsid w:val="00FD37F6"/>
    <w:rsid w:val="00FD3982"/>
    <w:rsid w:val="00FD40CF"/>
    <w:rsid w:val="00FD413A"/>
    <w:rsid w:val="00FD4589"/>
    <w:rsid w:val="00FD4608"/>
    <w:rsid w:val="00FD473E"/>
    <w:rsid w:val="00FD486D"/>
    <w:rsid w:val="00FD4B1B"/>
    <w:rsid w:val="00FD50F7"/>
    <w:rsid w:val="00FD5199"/>
    <w:rsid w:val="00FD525B"/>
    <w:rsid w:val="00FD5928"/>
    <w:rsid w:val="00FD5D13"/>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A2"/>
    <w:rsid w:val="00FE23ED"/>
    <w:rsid w:val="00FE27E9"/>
    <w:rsid w:val="00FE284B"/>
    <w:rsid w:val="00FE2AB9"/>
    <w:rsid w:val="00FE3004"/>
    <w:rsid w:val="00FE3465"/>
    <w:rsid w:val="00FE35A6"/>
    <w:rsid w:val="00FE3CC4"/>
    <w:rsid w:val="00FE429A"/>
    <w:rsid w:val="00FE49A0"/>
    <w:rsid w:val="00FE4C2E"/>
    <w:rsid w:val="00FE4D45"/>
    <w:rsid w:val="00FE6195"/>
    <w:rsid w:val="00FE67CF"/>
    <w:rsid w:val="00FE6CAF"/>
    <w:rsid w:val="00FE6D20"/>
    <w:rsid w:val="00FE6FB9"/>
    <w:rsid w:val="00FE7549"/>
    <w:rsid w:val="00FE7BCC"/>
    <w:rsid w:val="00FE7CA0"/>
    <w:rsid w:val="00FE7CE3"/>
    <w:rsid w:val="00FE7F66"/>
    <w:rsid w:val="00FF0832"/>
    <w:rsid w:val="00FF126D"/>
    <w:rsid w:val="00FF2310"/>
    <w:rsid w:val="00FF2319"/>
    <w:rsid w:val="00FF2E73"/>
    <w:rsid w:val="00FF34D1"/>
    <w:rsid w:val="00FF36B0"/>
    <w:rsid w:val="00FF3763"/>
    <w:rsid w:val="00FF3C06"/>
    <w:rsid w:val="00FF3FE2"/>
    <w:rsid w:val="00FF42FC"/>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qFormat/>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table" w:styleId="TableGridLight">
    <w:name w:val="Grid Table Light"/>
    <w:basedOn w:val="TableNormal"/>
    <w:uiPriority w:val="40"/>
    <w:rsid w:val="008F5B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Accent1">
    <w:name w:val="Grid Table 2 Accent 1"/>
    <w:basedOn w:val="TableNormal"/>
    <w:uiPriority w:val="47"/>
    <w:rsid w:val="008F5B6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C11AC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C11AC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850">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172623">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825583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08086048">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63131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856721">
      <w:bodyDiv w:val="1"/>
      <w:marLeft w:val="0"/>
      <w:marRight w:val="0"/>
      <w:marTop w:val="0"/>
      <w:marBottom w:val="0"/>
      <w:divBdr>
        <w:top w:val="none" w:sz="0" w:space="0" w:color="auto"/>
        <w:left w:val="none" w:sz="0" w:space="0" w:color="auto"/>
        <w:bottom w:val="none" w:sz="0" w:space="0" w:color="auto"/>
        <w:right w:val="none" w:sz="0" w:space="0" w:color="auto"/>
      </w:divBdr>
      <w:divsChild>
        <w:div w:id="794522101">
          <w:marLeft w:val="360"/>
          <w:marRight w:val="0"/>
          <w:marTop w:val="200"/>
          <w:marBottom w:val="0"/>
          <w:divBdr>
            <w:top w:val="none" w:sz="0" w:space="0" w:color="auto"/>
            <w:left w:val="none" w:sz="0" w:space="0" w:color="auto"/>
            <w:bottom w:val="none" w:sz="0" w:space="0" w:color="auto"/>
            <w:right w:val="none" w:sz="0" w:space="0" w:color="auto"/>
          </w:divBdr>
        </w:div>
        <w:div w:id="1474560724">
          <w:marLeft w:val="360"/>
          <w:marRight w:val="0"/>
          <w:marTop w:val="200"/>
          <w:marBottom w:val="0"/>
          <w:divBdr>
            <w:top w:val="none" w:sz="0" w:space="0" w:color="auto"/>
            <w:left w:val="none" w:sz="0" w:space="0" w:color="auto"/>
            <w:bottom w:val="none" w:sz="0" w:space="0" w:color="auto"/>
            <w:right w:val="none" w:sz="0" w:space="0" w:color="auto"/>
          </w:divBdr>
        </w:div>
        <w:div w:id="2060594739">
          <w:marLeft w:val="1080"/>
          <w:marRight w:val="0"/>
          <w:marTop w:val="100"/>
          <w:marBottom w:val="0"/>
          <w:divBdr>
            <w:top w:val="none" w:sz="0" w:space="0" w:color="auto"/>
            <w:left w:val="none" w:sz="0" w:space="0" w:color="auto"/>
            <w:bottom w:val="none" w:sz="0" w:space="0" w:color="auto"/>
            <w:right w:val="none" w:sz="0" w:space="0" w:color="auto"/>
          </w:divBdr>
        </w:div>
        <w:div w:id="1435051820">
          <w:marLeft w:val="1080"/>
          <w:marRight w:val="0"/>
          <w:marTop w:val="100"/>
          <w:marBottom w:val="0"/>
          <w:divBdr>
            <w:top w:val="none" w:sz="0" w:space="0" w:color="auto"/>
            <w:left w:val="none" w:sz="0" w:space="0" w:color="auto"/>
            <w:bottom w:val="none" w:sz="0" w:space="0" w:color="auto"/>
            <w:right w:val="none" w:sz="0" w:space="0" w:color="auto"/>
          </w:divBdr>
        </w:div>
        <w:div w:id="1208183636">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46851592">
      <w:bodyDiv w:val="1"/>
      <w:marLeft w:val="0"/>
      <w:marRight w:val="0"/>
      <w:marTop w:val="0"/>
      <w:marBottom w:val="0"/>
      <w:divBdr>
        <w:top w:val="none" w:sz="0" w:space="0" w:color="auto"/>
        <w:left w:val="none" w:sz="0" w:space="0" w:color="auto"/>
        <w:bottom w:val="none" w:sz="0" w:space="0" w:color="auto"/>
        <w:right w:val="none" w:sz="0" w:space="0" w:color="auto"/>
      </w:divBdr>
    </w:div>
    <w:div w:id="455682229">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8880972">
      <w:bodyDiv w:val="1"/>
      <w:marLeft w:val="0"/>
      <w:marRight w:val="0"/>
      <w:marTop w:val="0"/>
      <w:marBottom w:val="0"/>
      <w:divBdr>
        <w:top w:val="none" w:sz="0" w:space="0" w:color="auto"/>
        <w:left w:val="none" w:sz="0" w:space="0" w:color="auto"/>
        <w:bottom w:val="none" w:sz="0" w:space="0" w:color="auto"/>
        <w:right w:val="none" w:sz="0" w:space="0" w:color="auto"/>
      </w:divBdr>
    </w:div>
    <w:div w:id="516702159">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4080063">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0233242">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6074268">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1322792">
      <w:bodyDiv w:val="1"/>
      <w:marLeft w:val="0"/>
      <w:marRight w:val="0"/>
      <w:marTop w:val="0"/>
      <w:marBottom w:val="0"/>
      <w:divBdr>
        <w:top w:val="none" w:sz="0" w:space="0" w:color="auto"/>
        <w:left w:val="none" w:sz="0" w:space="0" w:color="auto"/>
        <w:bottom w:val="none" w:sz="0" w:space="0" w:color="auto"/>
        <w:right w:val="none" w:sz="0" w:space="0" w:color="auto"/>
      </w:divBdr>
    </w:div>
    <w:div w:id="698815687">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20059018">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5079063">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123397">
      <w:bodyDiv w:val="1"/>
      <w:marLeft w:val="0"/>
      <w:marRight w:val="0"/>
      <w:marTop w:val="0"/>
      <w:marBottom w:val="0"/>
      <w:divBdr>
        <w:top w:val="none" w:sz="0" w:space="0" w:color="auto"/>
        <w:left w:val="none" w:sz="0" w:space="0" w:color="auto"/>
        <w:bottom w:val="none" w:sz="0" w:space="0" w:color="auto"/>
        <w:right w:val="none" w:sz="0" w:space="0" w:color="auto"/>
      </w:divBdr>
    </w:div>
    <w:div w:id="85295452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9606510">
      <w:bodyDiv w:val="1"/>
      <w:marLeft w:val="0"/>
      <w:marRight w:val="0"/>
      <w:marTop w:val="0"/>
      <w:marBottom w:val="0"/>
      <w:divBdr>
        <w:top w:val="none" w:sz="0" w:space="0" w:color="auto"/>
        <w:left w:val="none" w:sz="0" w:space="0" w:color="auto"/>
        <w:bottom w:val="none" w:sz="0" w:space="0" w:color="auto"/>
        <w:right w:val="none" w:sz="0" w:space="0" w:color="auto"/>
      </w:divBdr>
      <w:divsChild>
        <w:div w:id="1102920885">
          <w:marLeft w:val="1080"/>
          <w:marRight w:val="0"/>
          <w:marTop w:val="100"/>
          <w:marBottom w:val="0"/>
          <w:divBdr>
            <w:top w:val="none" w:sz="0" w:space="0" w:color="auto"/>
            <w:left w:val="none" w:sz="0" w:space="0" w:color="auto"/>
            <w:bottom w:val="none" w:sz="0" w:space="0" w:color="auto"/>
            <w:right w:val="none" w:sz="0" w:space="0" w:color="auto"/>
          </w:divBdr>
        </w:div>
        <w:div w:id="70003499">
          <w:marLeft w:val="1800"/>
          <w:marRight w:val="0"/>
          <w:marTop w:val="100"/>
          <w:marBottom w:val="0"/>
          <w:divBdr>
            <w:top w:val="none" w:sz="0" w:space="0" w:color="auto"/>
            <w:left w:val="none" w:sz="0" w:space="0" w:color="auto"/>
            <w:bottom w:val="none" w:sz="0" w:space="0" w:color="auto"/>
            <w:right w:val="none" w:sz="0" w:space="0" w:color="auto"/>
          </w:divBdr>
        </w:div>
        <w:div w:id="2031833829">
          <w:marLeft w:val="1800"/>
          <w:marRight w:val="0"/>
          <w:marTop w:val="100"/>
          <w:marBottom w:val="0"/>
          <w:divBdr>
            <w:top w:val="none" w:sz="0" w:space="0" w:color="auto"/>
            <w:left w:val="none" w:sz="0" w:space="0" w:color="auto"/>
            <w:bottom w:val="none" w:sz="0" w:space="0" w:color="auto"/>
            <w:right w:val="none" w:sz="0" w:space="0" w:color="auto"/>
          </w:divBdr>
        </w:div>
        <w:div w:id="671907515">
          <w:marLeft w:val="1800"/>
          <w:marRight w:val="0"/>
          <w:marTop w:val="100"/>
          <w:marBottom w:val="0"/>
          <w:divBdr>
            <w:top w:val="none" w:sz="0" w:space="0" w:color="auto"/>
            <w:left w:val="none" w:sz="0" w:space="0" w:color="auto"/>
            <w:bottom w:val="none" w:sz="0" w:space="0" w:color="auto"/>
            <w:right w:val="none" w:sz="0" w:space="0" w:color="auto"/>
          </w:divBdr>
        </w:div>
        <w:div w:id="545606872">
          <w:marLeft w:val="1800"/>
          <w:marRight w:val="0"/>
          <w:marTop w:val="100"/>
          <w:marBottom w:val="0"/>
          <w:divBdr>
            <w:top w:val="none" w:sz="0" w:space="0" w:color="auto"/>
            <w:left w:val="none" w:sz="0" w:space="0" w:color="auto"/>
            <w:bottom w:val="none" w:sz="0" w:space="0" w:color="auto"/>
            <w:right w:val="none" w:sz="0" w:space="0" w:color="auto"/>
          </w:divBdr>
        </w:div>
        <w:div w:id="450982526">
          <w:marLeft w:val="1080"/>
          <w:marRight w:val="0"/>
          <w:marTop w:val="100"/>
          <w:marBottom w:val="0"/>
          <w:divBdr>
            <w:top w:val="none" w:sz="0" w:space="0" w:color="auto"/>
            <w:left w:val="none" w:sz="0" w:space="0" w:color="auto"/>
            <w:bottom w:val="none" w:sz="0" w:space="0" w:color="auto"/>
            <w:right w:val="none" w:sz="0" w:space="0" w:color="auto"/>
          </w:divBdr>
        </w:div>
        <w:div w:id="682441398">
          <w:marLeft w:val="1080"/>
          <w:marRight w:val="0"/>
          <w:marTop w:val="100"/>
          <w:marBottom w:val="0"/>
          <w:divBdr>
            <w:top w:val="none" w:sz="0" w:space="0" w:color="auto"/>
            <w:left w:val="none" w:sz="0" w:space="0" w:color="auto"/>
            <w:bottom w:val="none" w:sz="0" w:space="0" w:color="auto"/>
            <w:right w:val="none" w:sz="0" w:space="0" w:color="auto"/>
          </w:divBdr>
        </w:div>
        <w:div w:id="2125226829">
          <w:marLeft w:val="1080"/>
          <w:marRight w:val="0"/>
          <w:marTop w:val="100"/>
          <w:marBottom w:val="0"/>
          <w:divBdr>
            <w:top w:val="none" w:sz="0" w:space="0" w:color="auto"/>
            <w:left w:val="none" w:sz="0" w:space="0" w:color="auto"/>
            <w:bottom w:val="none" w:sz="0" w:space="0" w:color="auto"/>
            <w:right w:val="none" w:sz="0" w:space="0" w:color="auto"/>
          </w:divBdr>
        </w:div>
        <w:div w:id="114377003">
          <w:marLeft w:val="1080"/>
          <w:marRight w:val="0"/>
          <w:marTop w:val="10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9998836">
      <w:bodyDiv w:val="1"/>
      <w:marLeft w:val="0"/>
      <w:marRight w:val="0"/>
      <w:marTop w:val="0"/>
      <w:marBottom w:val="0"/>
      <w:divBdr>
        <w:top w:val="none" w:sz="0" w:space="0" w:color="auto"/>
        <w:left w:val="none" w:sz="0" w:space="0" w:color="auto"/>
        <w:bottom w:val="none" w:sz="0" w:space="0" w:color="auto"/>
        <w:right w:val="none" w:sz="0" w:space="0" w:color="auto"/>
      </w:divBdr>
      <w:divsChild>
        <w:div w:id="1707101189">
          <w:marLeft w:val="547"/>
          <w:marRight w:val="0"/>
          <w:marTop w:val="0"/>
          <w:marBottom w:val="120"/>
          <w:divBdr>
            <w:top w:val="none" w:sz="0" w:space="0" w:color="auto"/>
            <w:left w:val="none" w:sz="0" w:space="0" w:color="auto"/>
            <w:bottom w:val="none" w:sz="0" w:space="0" w:color="auto"/>
            <w:right w:val="none" w:sz="0" w:space="0" w:color="auto"/>
          </w:divBdr>
        </w:div>
        <w:div w:id="154228767">
          <w:marLeft w:val="547"/>
          <w:marRight w:val="0"/>
          <w:marTop w:val="0"/>
          <w:marBottom w:val="60"/>
          <w:divBdr>
            <w:top w:val="none" w:sz="0" w:space="0" w:color="auto"/>
            <w:left w:val="none" w:sz="0" w:space="0" w:color="auto"/>
            <w:bottom w:val="none" w:sz="0" w:space="0" w:color="auto"/>
            <w:right w:val="none" w:sz="0" w:space="0" w:color="auto"/>
          </w:divBdr>
        </w:div>
        <w:div w:id="827744183">
          <w:marLeft w:val="1166"/>
          <w:marRight w:val="0"/>
          <w:marTop w:val="0"/>
          <w:marBottom w:val="60"/>
          <w:divBdr>
            <w:top w:val="none" w:sz="0" w:space="0" w:color="auto"/>
            <w:left w:val="none" w:sz="0" w:space="0" w:color="auto"/>
            <w:bottom w:val="none" w:sz="0" w:space="0" w:color="auto"/>
            <w:right w:val="none" w:sz="0" w:space="0" w:color="auto"/>
          </w:divBdr>
        </w:div>
        <w:div w:id="1968469929">
          <w:marLeft w:val="1166"/>
          <w:marRight w:val="0"/>
          <w:marTop w:val="0"/>
          <w:marBottom w:val="60"/>
          <w:divBdr>
            <w:top w:val="none" w:sz="0" w:space="0" w:color="auto"/>
            <w:left w:val="none" w:sz="0" w:space="0" w:color="auto"/>
            <w:bottom w:val="none" w:sz="0" w:space="0" w:color="auto"/>
            <w:right w:val="none" w:sz="0" w:space="0" w:color="auto"/>
          </w:divBdr>
        </w:div>
        <w:div w:id="1799644589">
          <w:marLeft w:val="1166"/>
          <w:marRight w:val="0"/>
          <w:marTop w:val="0"/>
          <w:marBottom w:val="6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6528122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4592832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2309890">
      <w:bodyDiv w:val="1"/>
      <w:marLeft w:val="0"/>
      <w:marRight w:val="0"/>
      <w:marTop w:val="0"/>
      <w:marBottom w:val="0"/>
      <w:divBdr>
        <w:top w:val="none" w:sz="0" w:space="0" w:color="auto"/>
        <w:left w:val="none" w:sz="0" w:space="0" w:color="auto"/>
        <w:bottom w:val="none" w:sz="0" w:space="0" w:color="auto"/>
        <w:right w:val="none" w:sz="0" w:space="0" w:color="auto"/>
      </w:divBdr>
    </w:div>
    <w:div w:id="1180855521">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57467619">
      <w:bodyDiv w:val="1"/>
      <w:marLeft w:val="0"/>
      <w:marRight w:val="0"/>
      <w:marTop w:val="0"/>
      <w:marBottom w:val="0"/>
      <w:divBdr>
        <w:top w:val="none" w:sz="0" w:space="0" w:color="auto"/>
        <w:left w:val="none" w:sz="0" w:space="0" w:color="auto"/>
        <w:bottom w:val="none" w:sz="0" w:space="0" w:color="auto"/>
        <w:right w:val="none" w:sz="0" w:space="0" w:color="auto"/>
      </w:divBdr>
    </w:div>
    <w:div w:id="1357609983">
      <w:bodyDiv w:val="1"/>
      <w:marLeft w:val="0"/>
      <w:marRight w:val="0"/>
      <w:marTop w:val="0"/>
      <w:marBottom w:val="0"/>
      <w:divBdr>
        <w:top w:val="none" w:sz="0" w:space="0" w:color="auto"/>
        <w:left w:val="none" w:sz="0" w:space="0" w:color="auto"/>
        <w:bottom w:val="none" w:sz="0" w:space="0" w:color="auto"/>
        <w:right w:val="none" w:sz="0" w:space="0" w:color="auto"/>
      </w:divBdr>
    </w:div>
    <w:div w:id="14017095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6827066">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3251843">
      <w:bodyDiv w:val="1"/>
      <w:marLeft w:val="0"/>
      <w:marRight w:val="0"/>
      <w:marTop w:val="0"/>
      <w:marBottom w:val="0"/>
      <w:divBdr>
        <w:top w:val="none" w:sz="0" w:space="0" w:color="auto"/>
        <w:left w:val="none" w:sz="0" w:space="0" w:color="auto"/>
        <w:bottom w:val="none" w:sz="0" w:space="0" w:color="auto"/>
        <w:right w:val="none" w:sz="0" w:space="0" w:color="auto"/>
      </w:divBdr>
    </w:div>
    <w:div w:id="1555435299">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497733">
      <w:bodyDiv w:val="1"/>
      <w:marLeft w:val="0"/>
      <w:marRight w:val="0"/>
      <w:marTop w:val="0"/>
      <w:marBottom w:val="0"/>
      <w:divBdr>
        <w:top w:val="none" w:sz="0" w:space="0" w:color="auto"/>
        <w:left w:val="none" w:sz="0" w:space="0" w:color="auto"/>
        <w:bottom w:val="none" w:sz="0" w:space="0" w:color="auto"/>
        <w:right w:val="none" w:sz="0" w:space="0" w:color="auto"/>
      </w:divBdr>
      <w:divsChild>
        <w:div w:id="2101218865">
          <w:marLeft w:val="1080"/>
          <w:marRight w:val="0"/>
          <w:marTop w:val="10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5969533">
      <w:bodyDiv w:val="1"/>
      <w:marLeft w:val="0"/>
      <w:marRight w:val="0"/>
      <w:marTop w:val="0"/>
      <w:marBottom w:val="0"/>
      <w:divBdr>
        <w:top w:val="none" w:sz="0" w:space="0" w:color="auto"/>
        <w:left w:val="none" w:sz="0" w:space="0" w:color="auto"/>
        <w:bottom w:val="none" w:sz="0" w:space="0" w:color="auto"/>
        <w:right w:val="none" w:sz="0" w:space="0" w:color="auto"/>
      </w:divBdr>
      <w:divsChild>
        <w:div w:id="58135389">
          <w:marLeft w:val="180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551452">
      <w:bodyDiv w:val="1"/>
      <w:marLeft w:val="0"/>
      <w:marRight w:val="0"/>
      <w:marTop w:val="0"/>
      <w:marBottom w:val="0"/>
      <w:divBdr>
        <w:top w:val="none" w:sz="0" w:space="0" w:color="auto"/>
        <w:left w:val="none" w:sz="0" w:space="0" w:color="auto"/>
        <w:bottom w:val="none" w:sz="0" w:space="0" w:color="auto"/>
        <w:right w:val="none" w:sz="0" w:space="0" w:color="auto"/>
      </w:divBdr>
    </w:div>
    <w:div w:id="1982034687">
      <w:bodyDiv w:val="1"/>
      <w:marLeft w:val="0"/>
      <w:marRight w:val="0"/>
      <w:marTop w:val="0"/>
      <w:marBottom w:val="0"/>
      <w:divBdr>
        <w:top w:val="none" w:sz="0" w:space="0" w:color="auto"/>
        <w:left w:val="none" w:sz="0" w:space="0" w:color="auto"/>
        <w:bottom w:val="none" w:sz="0" w:space="0" w:color="auto"/>
        <w:right w:val="none" w:sz="0" w:space="0" w:color="auto"/>
      </w:divBdr>
    </w:div>
    <w:div w:id="198989479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09231762">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31195291">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4022</Words>
  <Characters>22042</Characters>
  <Application>Microsoft Office Word</Application>
  <DocSecurity>0</DocSecurity>
  <Lines>415</Lines>
  <Paragraphs>268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Vip6</cp:lastModifiedBy>
  <cp:revision>6</cp:revision>
  <cp:lastPrinted>2007-06-18T22:08:00Z</cp:lastPrinted>
  <dcterms:created xsi:type="dcterms:W3CDTF">2022-11-04T17:17:00Z</dcterms:created>
  <dcterms:modified xsi:type="dcterms:W3CDTF">2022-11-04T19:57:00Z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GrammarlyDocumentId">
    <vt:lpwstr>d5e4b736efb5c47ec9e6b9136f65b8f1099991a77e2cfd08386c184747e6fade</vt:lpwstr>
  </property>
</Properties>
</file>