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092D0" w14:textId="77777777" w:rsidR="00F9283F" w:rsidRDefault="003C27C6">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bookmarkStart w:id="0" w:name="OLE_LINK26"/>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36A56B2A" wp14:editId="030CEFF2">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E364FAE"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#110</w:t>
      </w:r>
      <w:r>
        <w:rPr>
          <w:rFonts w:eastAsia="宋体" w:hint="eastAsia"/>
          <w:b/>
          <w:kern w:val="2"/>
          <w:sz w:val="28"/>
          <w:szCs w:val="28"/>
          <w:lang w:val="en-US" w:eastAsia="zh-CN"/>
        </w:rPr>
        <w:t>-bis</w:t>
      </w:r>
      <w:r>
        <w:rPr>
          <w:rFonts w:eastAsia="宋体"/>
          <w:b/>
          <w:kern w:val="2"/>
          <w:sz w:val="28"/>
          <w:szCs w:val="28"/>
          <w:lang w:val="en-US" w:eastAsia="zh-CN"/>
        </w:rPr>
        <w:tab/>
        <w:t>R1-221</w:t>
      </w:r>
      <w:r>
        <w:rPr>
          <w:rFonts w:eastAsia="宋体" w:hint="eastAsia"/>
          <w:b/>
          <w:kern w:val="2"/>
          <w:sz w:val="28"/>
          <w:szCs w:val="28"/>
          <w:lang w:val="en-US" w:eastAsia="zh-CN"/>
        </w:rPr>
        <w:t>026</w:t>
      </w:r>
      <w:r>
        <w:rPr>
          <w:rFonts w:eastAsia="宋体"/>
          <w:b/>
          <w:kern w:val="2"/>
          <w:sz w:val="28"/>
          <w:szCs w:val="28"/>
          <w:lang w:val="en-US" w:eastAsia="zh-CN"/>
        </w:rPr>
        <w:t>1</w:t>
      </w:r>
    </w:p>
    <w:bookmarkEnd w:id="0"/>
    <w:p w14:paraId="22AD1DB7" w14:textId="77777777" w:rsidR="00F9283F" w:rsidRDefault="003C27C6">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Theme="minorEastAsia"/>
          <w:b/>
          <w:kern w:val="2"/>
          <w:sz w:val="28"/>
          <w:szCs w:val="28"/>
          <w:lang w:val="en-US" w:eastAsia="zh-CN"/>
        </w:rPr>
        <w:t>e-meeting, October 10</w:t>
      </w:r>
      <w:r>
        <w:rPr>
          <w:rFonts w:eastAsiaTheme="minorEastAsia"/>
          <w:b/>
          <w:kern w:val="2"/>
          <w:sz w:val="28"/>
          <w:szCs w:val="28"/>
          <w:vertAlign w:val="superscript"/>
          <w:lang w:val="en-US" w:eastAsia="zh-CN"/>
        </w:rPr>
        <w:t>th</w:t>
      </w:r>
      <w:r>
        <w:rPr>
          <w:rFonts w:eastAsiaTheme="minorEastAsia"/>
          <w:b/>
          <w:kern w:val="2"/>
          <w:sz w:val="28"/>
          <w:szCs w:val="28"/>
          <w:lang w:val="en-US" w:eastAsia="zh-CN"/>
        </w:rPr>
        <w:t xml:space="preserve"> – 19</w:t>
      </w:r>
      <w:r>
        <w:rPr>
          <w:rFonts w:eastAsiaTheme="minorEastAsia"/>
          <w:b/>
          <w:kern w:val="2"/>
          <w:sz w:val="28"/>
          <w:szCs w:val="28"/>
          <w:vertAlign w:val="superscript"/>
          <w:lang w:val="en-US" w:eastAsia="zh-CN"/>
        </w:rPr>
        <w:t>th</w:t>
      </w:r>
      <w:r>
        <w:rPr>
          <w:rFonts w:eastAsiaTheme="minorEastAsia"/>
          <w:b/>
          <w:kern w:val="2"/>
          <w:sz w:val="28"/>
          <w:szCs w:val="28"/>
          <w:lang w:val="en-US" w:eastAsia="zh-CN"/>
        </w:rPr>
        <w:t>, 2022</w:t>
      </w:r>
    </w:p>
    <w:p w14:paraId="6659BB63" w14:textId="77777777" w:rsidR="00F9283F" w:rsidRDefault="003C27C6">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9.11.4</w:t>
      </w:r>
    </w:p>
    <w:p w14:paraId="1B76B0DD" w14:textId="77777777" w:rsidR="00F9283F" w:rsidRDefault="003C27C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336BD757" w14:textId="77777777" w:rsidR="00F9283F" w:rsidRDefault="003C27C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 xml:space="preserve">Feature lead summary #1 </w:t>
      </w:r>
      <w:bookmarkStart w:id="1" w:name="_Hlk101360343"/>
      <w:r>
        <w:rPr>
          <w:b/>
          <w:sz w:val="22"/>
          <w:lang w:val="en-US"/>
        </w:rPr>
        <w:t>of AI 9.11.4 on improved GNSS operations</w:t>
      </w:r>
      <w:bookmarkEnd w:id="1"/>
    </w:p>
    <w:p w14:paraId="4B310244" w14:textId="77777777" w:rsidR="00F9283F" w:rsidRDefault="003C27C6">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3230C67E" w14:textId="77777777" w:rsidR="00F9283F" w:rsidRDefault="003C27C6">
      <w:pPr>
        <w:pStyle w:val="1"/>
        <w:rPr>
          <w:lang w:val="en-US"/>
        </w:rPr>
      </w:pPr>
      <w:r>
        <w:rPr>
          <w:lang w:val="en-US"/>
        </w:rPr>
        <w:t>0 Introduction</w:t>
      </w:r>
    </w:p>
    <w:p w14:paraId="143B96CF" w14:textId="77777777" w:rsidR="00F9283F" w:rsidRDefault="003C27C6">
      <w:pPr>
        <w:pBdr>
          <w:bottom w:val="single" w:sz="4" w:space="1" w:color="auto"/>
        </w:pBdr>
        <w:rPr>
          <w:highlight w:val="cyan"/>
          <w:lang w:eastAsia="zh-CN"/>
        </w:rPr>
      </w:pPr>
      <w:r>
        <w:rPr>
          <w:highlight w:val="cyan"/>
          <w:lang w:eastAsia="zh-CN"/>
        </w:rPr>
        <w:t>[110bis-e-R18-NTN-04] Email discussion on improved GNSS operations – Wen (MediaTek)</w:t>
      </w:r>
    </w:p>
    <w:p w14:paraId="4D153E2B" w14:textId="77777777" w:rsidR="00F9283F" w:rsidRDefault="003C27C6">
      <w:pPr>
        <w:numPr>
          <w:ilvl w:val="0"/>
          <w:numId w:val="13"/>
        </w:numPr>
        <w:spacing w:after="0"/>
        <w:rPr>
          <w:highlight w:val="cyan"/>
          <w:u w:val="single"/>
          <w:lang w:eastAsia="zh-CN"/>
        </w:rPr>
      </w:pPr>
      <w:r>
        <w:rPr>
          <w:highlight w:val="cyan"/>
          <w:u w:val="single"/>
          <w:lang w:eastAsia="zh-CN"/>
        </w:rPr>
        <w:t xml:space="preserve">Check points: October 14, October 19 </w:t>
      </w:r>
      <w:r>
        <w:rPr>
          <w:u w:val="single"/>
          <w:lang w:eastAsia="zh-CN"/>
        </w:rPr>
        <w:t xml:space="preserve">                                                         </w:t>
      </w:r>
    </w:p>
    <w:p w14:paraId="42FECF96" w14:textId="77777777" w:rsidR="00F9283F" w:rsidRDefault="003C27C6">
      <w:pPr>
        <w:pStyle w:val="2"/>
        <w:rPr>
          <w:rFonts w:eastAsia="宋体"/>
          <w:lang w:eastAsia="zh-CN"/>
        </w:rPr>
      </w:pPr>
      <w:bookmarkStart w:id="2" w:name="_Toc97215355"/>
      <w:r>
        <w:rPr>
          <w:lang w:eastAsia="zh-CN"/>
        </w:rPr>
        <w:t xml:space="preserve">0.1 </w:t>
      </w:r>
      <w:bookmarkEnd w:id="2"/>
      <w:r>
        <w:rPr>
          <w:lang w:eastAsia="zh-CN"/>
        </w:rPr>
        <w:t>Background</w:t>
      </w:r>
    </w:p>
    <w:p w14:paraId="446E90C6" w14:textId="77777777" w:rsidR="00F9283F" w:rsidRDefault="003C27C6">
      <w:pPr>
        <w:rPr>
          <w:lang w:val="en-US" w:eastAsia="en-US"/>
        </w:rPr>
      </w:pPr>
      <w:r>
        <w:rPr>
          <w:lang w:val="en-US" w:eastAsia="en-US"/>
        </w:rPr>
        <w:t xml:space="preserve">In RAN#96e, the revised WID on IoT NTN enhancements has been endorsed for Release 18 [1]. </w:t>
      </w:r>
    </w:p>
    <w:p w14:paraId="60B4C941" w14:textId="77777777" w:rsidR="00F9283F" w:rsidRDefault="003C27C6">
      <w:pPr>
        <w:rPr>
          <w:rFonts w:eastAsiaTheme="minorEastAsia"/>
          <w:lang w:eastAsia="zh-TW"/>
        </w:rPr>
      </w:pPr>
      <w:r>
        <w:t>The work item aims to specify further enhancements for E-UTRA (LTE-RAN) based NTN (non-terrestrial networks) according to the following assumptions:</w:t>
      </w:r>
    </w:p>
    <w:p w14:paraId="1299ADD7" w14:textId="77777777" w:rsidR="00F9283F" w:rsidRDefault="003C27C6">
      <w:pPr>
        <w:pStyle w:val="B1"/>
      </w:pPr>
      <w:r>
        <w:t>-</w:t>
      </w:r>
      <w:r>
        <w:tab/>
        <w:t>GEO and NGSO (LEO and MEO).</w:t>
      </w:r>
    </w:p>
    <w:p w14:paraId="2CAEC1CF" w14:textId="77777777" w:rsidR="00F9283F" w:rsidRDefault="003C27C6">
      <w:pPr>
        <w:pStyle w:val="B1"/>
        <w:rPr>
          <w:bCs/>
        </w:rPr>
      </w:pPr>
      <w:r>
        <w:t>-</w:t>
      </w:r>
      <w:r>
        <w:tab/>
      </w:r>
      <w:r>
        <w:rPr>
          <w:bCs/>
        </w:rPr>
        <w:t>Earth fixed Tracking area. Earth fixed &amp; Earth moving cells for NGSO</w:t>
      </w:r>
    </w:p>
    <w:p w14:paraId="474DFE96" w14:textId="77777777" w:rsidR="00F9283F" w:rsidRDefault="003C27C6">
      <w:pPr>
        <w:pStyle w:val="B1"/>
        <w:rPr>
          <w:bCs/>
        </w:rPr>
      </w:pPr>
      <w:r>
        <w:rPr>
          <w:bCs/>
        </w:rPr>
        <w:t>-</w:t>
      </w:r>
      <w:r>
        <w:rPr>
          <w:bCs/>
        </w:rPr>
        <w:tab/>
        <w:t>FDD mode</w:t>
      </w:r>
    </w:p>
    <w:p w14:paraId="162C98E9" w14:textId="77777777" w:rsidR="00F9283F" w:rsidRDefault="003C27C6">
      <w:pPr>
        <w:pStyle w:val="B1"/>
        <w:rPr>
          <w:bCs/>
        </w:rPr>
      </w:pPr>
      <w:r>
        <w:rPr>
          <w:bCs/>
        </w:rPr>
        <w:t>-</w:t>
      </w:r>
      <w:r>
        <w:rPr>
          <w:bCs/>
        </w:rPr>
        <w:tab/>
        <w:t>UEs with GNSS capabilities</w:t>
      </w:r>
    </w:p>
    <w:p w14:paraId="47F2E302" w14:textId="77777777" w:rsidR="00F9283F" w:rsidRDefault="003C27C6">
      <w:r>
        <w:t>The detailed objectives are to specify enhanced NB-IoT NTN and eMTC NTN radio interfaces and E-UTRAN/NG-RAN as follows:</w:t>
      </w:r>
    </w:p>
    <w:p w14:paraId="4BFB9EB0" w14:textId="77777777" w:rsidR="00F9283F" w:rsidRDefault="003C27C6">
      <w:r>
        <w:t>4.1.1</w:t>
      </w:r>
      <w:r>
        <w:tab/>
        <w:t>IoT-NTN Performance Enhancements in Rel-18 to address remaining issues from Rel-17</w:t>
      </w:r>
    </w:p>
    <w:p w14:paraId="0F03B369" w14:textId="77777777" w:rsidR="00F9283F" w:rsidRDefault="003C27C6">
      <w:r>
        <w:t>This work considers Rel-17 IoT-NTN as baseline as well as Rel-17 NR-NTN outcome and the further IoT-NTN performance enhancements objectives are listed below:</w:t>
      </w:r>
    </w:p>
    <w:p w14:paraId="1C068515" w14:textId="77777777" w:rsidR="00F9283F" w:rsidRDefault="003C27C6">
      <w:pPr>
        <w:pStyle w:val="B1"/>
      </w:pPr>
      <w:r>
        <w:t>-</w:t>
      </w:r>
      <w:r>
        <w:tab/>
        <w:t>Disabling of HARQ feedback to mitigate impact of HARQ stalling on UE data rates [RAN1,RAN2]</w:t>
      </w:r>
    </w:p>
    <w:p w14:paraId="412C4A79" w14:textId="77777777" w:rsidR="00F9283F" w:rsidRDefault="003C27C6">
      <w:pPr>
        <w:pStyle w:val="B1"/>
      </w:pPr>
      <w:r>
        <w:t>-</w:t>
      </w:r>
      <w:r>
        <w:tab/>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rPr>
          <w:sz w:val="22"/>
          <w:szCs w:val="22"/>
          <w:lang w:eastAsia="zh-CN"/>
        </w:rPr>
        <w:t>.</w:t>
      </w:r>
      <w:r>
        <w:t xml:space="preserve"> [RAN1]</w:t>
      </w:r>
    </w:p>
    <w:p w14:paraId="5B31E79C" w14:textId="77777777" w:rsidR="00F9283F" w:rsidRDefault="003C27C6">
      <w:pPr>
        <w:pStyle w:val="B1"/>
        <w:numPr>
          <w:ilvl w:val="0"/>
          <w:numId w:val="14"/>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248F3BD7" w14:textId="77777777" w:rsidR="00F9283F" w:rsidRDefault="003C27C6">
      <w:pPr>
        <w:rPr>
          <w:lang w:val="en-US" w:eastAsia="en-US"/>
        </w:rPr>
      </w:pPr>
      <w:r>
        <w:rPr>
          <w:lang w:val="en-US" w:eastAsia="en-US"/>
        </w:rPr>
        <w:t>In this meeting, company views on improved GNSS operations for IoT NTN are summarized proposals on identified issues are made.</w:t>
      </w:r>
    </w:p>
    <w:p w14:paraId="25F77DB9" w14:textId="77777777" w:rsidR="00F9283F" w:rsidRDefault="00F9283F">
      <w:pPr>
        <w:rPr>
          <w:lang w:val="en-US" w:eastAsia="en-US"/>
        </w:rPr>
      </w:pPr>
    </w:p>
    <w:p w14:paraId="229EFB26" w14:textId="77777777" w:rsidR="00F9283F" w:rsidRDefault="003C27C6">
      <w:pPr>
        <w:pStyle w:val="2"/>
        <w:rPr>
          <w:rFonts w:ascii="Times New Roman" w:hAnsi="Times New Roman"/>
        </w:rPr>
      </w:pPr>
      <w:r>
        <w:rPr>
          <w:lang w:eastAsia="zh-CN"/>
        </w:rPr>
        <w:t xml:space="preserve">0.2 </w:t>
      </w:r>
      <w:r>
        <w:rPr>
          <w:rFonts w:ascii="Times New Roman" w:hAnsi="Times New Roman"/>
        </w:rPr>
        <w:t>Contact Information</w:t>
      </w:r>
    </w:p>
    <w:p w14:paraId="4815AB95" w14:textId="77777777" w:rsidR="00F9283F" w:rsidRDefault="003C27C6">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F9283F" w14:paraId="2301103E" w14:textId="77777777">
        <w:tc>
          <w:tcPr>
            <w:tcW w:w="3209" w:type="dxa"/>
            <w:shd w:val="clear" w:color="auto" w:fill="92D050"/>
          </w:tcPr>
          <w:p w14:paraId="0264579D" w14:textId="77777777" w:rsidR="00F9283F" w:rsidRDefault="003C27C6">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5E81C566" w14:textId="77777777" w:rsidR="00F9283F" w:rsidRDefault="003C27C6">
            <w:pPr>
              <w:jc w:val="center"/>
              <w:rPr>
                <w:rFonts w:eastAsia="宋体"/>
                <w:lang w:eastAsia="zh-CN"/>
              </w:rPr>
            </w:pPr>
            <w:r>
              <w:rPr>
                <w:rFonts w:eastAsia="宋体"/>
                <w:lang w:eastAsia="zh-CN"/>
              </w:rPr>
              <w:t>Name</w:t>
            </w:r>
          </w:p>
        </w:tc>
        <w:tc>
          <w:tcPr>
            <w:tcW w:w="3210" w:type="dxa"/>
            <w:shd w:val="clear" w:color="auto" w:fill="92D050"/>
          </w:tcPr>
          <w:p w14:paraId="337ED012" w14:textId="77777777" w:rsidR="00F9283F" w:rsidRDefault="003C27C6">
            <w:pPr>
              <w:jc w:val="center"/>
              <w:rPr>
                <w:rFonts w:eastAsia="宋体"/>
                <w:lang w:eastAsia="zh-CN"/>
              </w:rPr>
            </w:pPr>
            <w:r>
              <w:rPr>
                <w:rFonts w:eastAsia="宋体"/>
                <w:lang w:eastAsia="zh-CN"/>
              </w:rPr>
              <w:t>E-mail</w:t>
            </w:r>
          </w:p>
        </w:tc>
      </w:tr>
      <w:tr w:rsidR="00F9283F" w14:paraId="4982170F" w14:textId="77777777">
        <w:tc>
          <w:tcPr>
            <w:tcW w:w="3209" w:type="dxa"/>
          </w:tcPr>
          <w:p w14:paraId="7AD8DBDC" w14:textId="77777777" w:rsidR="00F9283F" w:rsidRDefault="003C27C6">
            <w:pPr>
              <w:rPr>
                <w:rFonts w:eastAsia="宋体"/>
                <w:lang w:val="en-US" w:eastAsia="zh-CN"/>
              </w:rPr>
            </w:pPr>
            <w:r>
              <w:rPr>
                <w:rFonts w:eastAsia="宋体"/>
                <w:lang w:val="en-US" w:eastAsia="zh-CN"/>
              </w:rPr>
              <w:t>OPPO</w:t>
            </w:r>
          </w:p>
        </w:tc>
        <w:tc>
          <w:tcPr>
            <w:tcW w:w="3210" w:type="dxa"/>
          </w:tcPr>
          <w:p w14:paraId="6C776FBF" w14:textId="77777777" w:rsidR="00F9283F" w:rsidRDefault="003C27C6">
            <w:pPr>
              <w:rPr>
                <w:rFonts w:eastAsia="宋体"/>
                <w:lang w:val="en-US" w:eastAsia="zh-CN"/>
              </w:rPr>
            </w:pPr>
            <w:r>
              <w:rPr>
                <w:rFonts w:eastAsia="宋体"/>
                <w:lang w:val="en-US" w:eastAsia="zh-CN"/>
              </w:rPr>
              <w:t>Hao Lin</w:t>
            </w:r>
          </w:p>
        </w:tc>
        <w:tc>
          <w:tcPr>
            <w:tcW w:w="3210" w:type="dxa"/>
          </w:tcPr>
          <w:p w14:paraId="3D06D0B9" w14:textId="77777777" w:rsidR="00F9283F" w:rsidRDefault="003C27C6">
            <w:pPr>
              <w:rPr>
                <w:rFonts w:eastAsia="宋体"/>
                <w:lang w:val="en-US" w:eastAsia="zh-CN"/>
              </w:rPr>
            </w:pPr>
            <w:r>
              <w:rPr>
                <w:rFonts w:eastAsia="宋体"/>
                <w:lang w:val="en-US" w:eastAsia="zh-CN"/>
              </w:rPr>
              <w:t>lin.hao@oppo.com</w:t>
            </w:r>
          </w:p>
        </w:tc>
      </w:tr>
      <w:tr w:rsidR="00F9283F" w14:paraId="62A62474" w14:textId="77777777">
        <w:tc>
          <w:tcPr>
            <w:tcW w:w="3209" w:type="dxa"/>
          </w:tcPr>
          <w:p w14:paraId="1EBB69BA" w14:textId="77777777" w:rsidR="00F9283F" w:rsidRDefault="003C27C6">
            <w:pPr>
              <w:rPr>
                <w:rFonts w:eastAsia="宋体"/>
                <w:lang w:eastAsia="zh-CN"/>
              </w:rPr>
            </w:pPr>
            <w:r>
              <w:rPr>
                <w:rFonts w:eastAsia="宋体"/>
                <w:lang w:eastAsia="zh-CN"/>
              </w:rPr>
              <w:t>Lockheed</w:t>
            </w:r>
          </w:p>
        </w:tc>
        <w:tc>
          <w:tcPr>
            <w:tcW w:w="3210" w:type="dxa"/>
          </w:tcPr>
          <w:p w14:paraId="16D3BECB" w14:textId="77777777" w:rsidR="00F9283F" w:rsidRDefault="003C27C6">
            <w:pPr>
              <w:rPr>
                <w:rFonts w:eastAsia="宋体"/>
                <w:lang w:eastAsia="zh-CN"/>
              </w:rPr>
            </w:pPr>
            <w:r>
              <w:rPr>
                <w:rFonts w:eastAsia="宋体"/>
                <w:lang w:eastAsia="zh-CN"/>
              </w:rPr>
              <w:t>Robert Olesen</w:t>
            </w:r>
          </w:p>
        </w:tc>
        <w:tc>
          <w:tcPr>
            <w:tcW w:w="3210" w:type="dxa"/>
          </w:tcPr>
          <w:p w14:paraId="544B2A64" w14:textId="77777777" w:rsidR="00F9283F" w:rsidRDefault="003C27C6">
            <w:pPr>
              <w:rPr>
                <w:rFonts w:eastAsia="宋体"/>
                <w:lang w:eastAsia="zh-CN"/>
              </w:rPr>
            </w:pPr>
            <w:r>
              <w:rPr>
                <w:rFonts w:eastAsia="宋体"/>
                <w:lang w:eastAsia="zh-CN"/>
              </w:rPr>
              <w:t>robert.l.olesen@lmco.com</w:t>
            </w:r>
          </w:p>
        </w:tc>
      </w:tr>
      <w:tr w:rsidR="00F9283F" w14:paraId="5F914F51" w14:textId="77777777">
        <w:tc>
          <w:tcPr>
            <w:tcW w:w="3209" w:type="dxa"/>
          </w:tcPr>
          <w:p w14:paraId="1AD16616" w14:textId="77777777" w:rsidR="00F9283F" w:rsidRDefault="003C27C6">
            <w:pPr>
              <w:rPr>
                <w:rFonts w:eastAsia="宋体"/>
                <w:lang w:eastAsia="zh-CN"/>
              </w:rPr>
            </w:pPr>
            <w:r>
              <w:rPr>
                <w:rFonts w:eastAsia="宋体" w:hint="eastAsia"/>
                <w:lang w:eastAsia="zh-CN"/>
              </w:rPr>
              <w:lastRenderedPageBreak/>
              <w:t>Lenovo</w:t>
            </w:r>
          </w:p>
        </w:tc>
        <w:tc>
          <w:tcPr>
            <w:tcW w:w="3210" w:type="dxa"/>
          </w:tcPr>
          <w:p w14:paraId="6E461BB4" w14:textId="77777777" w:rsidR="00F9283F" w:rsidRDefault="003C27C6">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12A1ADB2" w14:textId="77777777" w:rsidR="00F9283F" w:rsidRDefault="003C27C6">
            <w:pPr>
              <w:rPr>
                <w:rFonts w:eastAsia="宋体"/>
                <w:lang w:eastAsia="zh-CN"/>
              </w:rPr>
            </w:pPr>
            <w:r>
              <w:rPr>
                <w:rFonts w:eastAsia="宋体"/>
                <w:lang w:eastAsia="zh-CN"/>
              </w:rPr>
              <w:t>yanzhi1@lenovo.com</w:t>
            </w:r>
          </w:p>
        </w:tc>
      </w:tr>
      <w:tr w:rsidR="00F9283F" w14:paraId="545A764F" w14:textId="77777777">
        <w:tc>
          <w:tcPr>
            <w:tcW w:w="3209" w:type="dxa"/>
          </w:tcPr>
          <w:p w14:paraId="649CC578" w14:textId="77777777" w:rsidR="00F9283F" w:rsidRDefault="003C27C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6D506DC6" w14:textId="77777777" w:rsidR="00F9283F" w:rsidRDefault="003C27C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41903553" w14:textId="77777777" w:rsidR="00F9283F" w:rsidRDefault="003C27C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F9283F" w14:paraId="7583C838" w14:textId="77777777">
        <w:tc>
          <w:tcPr>
            <w:tcW w:w="3209" w:type="dxa"/>
          </w:tcPr>
          <w:p w14:paraId="2D79A7A4" w14:textId="77777777" w:rsidR="00F9283F" w:rsidRDefault="003C27C6">
            <w:pPr>
              <w:rPr>
                <w:rFonts w:eastAsia="宋体"/>
                <w:lang w:eastAsia="zh-CN"/>
              </w:rPr>
            </w:pPr>
            <w:r>
              <w:rPr>
                <w:rFonts w:eastAsia="宋体"/>
                <w:lang w:eastAsia="zh-CN"/>
              </w:rPr>
              <w:t>Qualcomm</w:t>
            </w:r>
          </w:p>
        </w:tc>
        <w:tc>
          <w:tcPr>
            <w:tcW w:w="3210" w:type="dxa"/>
          </w:tcPr>
          <w:p w14:paraId="2F210A7B" w14:textId="77777777" w:rsidR="00F9283F" w:rsidRDefault="003C27C6">
            <w:pPr>
              <w:rPr>
                <w:rFonts w:eastAsia="宋体"/>
                <w:lang w:eastAsia="zh-CN"/>
              </w:rPr>
            </w:pPr>
            <w:r>
              <w:rPr>
                <w:rFonts w:eastAsia="宋体"/>
                <w:lang w:eastAsia="zh-CN"/>
              </w:rPr>
              <w:t>Ayan Sengupta</w:t>
            </w:r>
          </w:p>
        </w:tc>
        <w:tc>
          <w:tcPr>
            <w:tcW w:w="3210" w:type="dxa"/>
          </w:tcPr>
          <w:p w14:paraId="219BEA9A" w14:textId="77777777" w:rsidR="00F9283F" w:rsidRDefault="003C27C6">
            <w:pPr>
              <w:rPr>
                <w:rFonts w:eastAsia="宋体"/>
                <w:lang w:eastAsia="zh-CN"/>
              </w:rPr>
            </w:pPr>
            <w:r>
              <w:rPr>
                <w:rFonts w:eastAsia="宋体"/>
                <w:lang w:eastAsia="zh-CN"/>
              </w:rPr>
              <w:t>asengupt@qti.qualcomm.com</w:t>
            </w:r>
          </w:p>
        </w:tc>
      </w:tr>
      <w:tr w:rsidR="00F9283F" w14:paraId="0CF591C0" w14:textId="77777777">
        <w:tc>
          <w:tcPr>
            <w:tcW w:w="3209" w:type="dxa"/>
          </w:tcPr>
          <w:p w14:paraId="5BA507F9" w14:textId="77777777" w:rsidR="00F9283F" w:rsidRDefault="003C27C6">
            <w:pPr>
              <w:rPr>
                <w:rFonts w:eastAsia="宋体"/>
                <w:lang w:eastAsia="zh-CN"/>
              </w:rPr>
            </w:pPr>
            <w:r>
              <w:rPr>
                <w:rFonts w:eastAsia="宋体" w:hint="eastAsia"/>
                <w:lang w:eastAsia="zh-CN"/>
              </w:rPr>
              <w:t>CATT</w:t>
            </w:r>
          </w:p>
        </w:tc>
        <w:tc>
          <w:tcPr>
            <w:tcW w:w="3210" w:type="dxa"/>
          </w:tcPr>
          <w:p w14:paraId="652FD091" w14:textId="77777777" w:rsidR="00F9283F" w:rsidRDefault="003C27C6">
            <w:pPr>
              <w:rPr>
                <w:rFonts w:eastAsia="宋体"/>
                <w:lang w:eastAsia="zh-CN"/>
              </w:rPr>
            </w:pPr>
            <w:r>
              <w:rPr>
                <w:rFonts w:eastAsia="宋体"/>
                <w:lang w:eastAsia="zh-CN"/>
              </w:rPr>
              <w:t>Desha</w:t>
            </w:r>
            <w:r>
              <w:rPr>
                <w:rFonts w:eastAsia="宋体" w:hint="eastAsia"/>
                <w:lang w:eastAsia="zh-CN"/>
              </w:rPr>
              <w:t>n Miao</w:t>
            </w:r>
          </w:p>
        </w:tc>
        <w:tc>
          <w:tcPr>
            <w:tcW w:w="3210" w:type="dxa"/>
          </w:tcPr>
          <w:p w14:paraId="76614734" w14:textId="77777777" w:rsidR="00F9283F" w:rsidRDefault="003C27C6">
            <w:pPr>
              <w:rPr>
                <w:rFonts w:eastAsia="宋体"/>
                <w:lang w:eastAsia="zh-CN"/>
              </w:rPr>
            </w:pPr>
            <w:r>
              <w:rPr>
                <w:rFonts w:eastAsia="宋体" w:hint="eastAsia"/>
                <w:lang w:eastAsia="zh-CN"/>
              </w:rPr>
              <w:t>miaodeshan@catt.cn</w:t>
            </w:r>
          </w:p>
        </w:tc>
      </w:tr>
      <w:tr w:rsidR="00F9283F" w14:paraId="16130518" w14:textId="77777777">
        <w:tc>
          <w:tcPr>
            <w:tcW w:w="3209" w:type="dxa"/>
          </w:tcPr>
          <w:p w14:paraId="43E52FF7" w14:textId="77777777" w:rsidR="00F9283F" w:rsidRDefault="003C27C6">
            <w:pPr>
              <w:rPr>
                <w:rFonts w:eastAsia="宋体"/>
                <w:lang w:eastAsia="zh-CN"/>
              </w:rPr>
            </w:pPr>
            <w:r>
              <w:rPr>
                <w:rFonts w:eastAsia="宋体" w:hint="eastAsia"/>
                <w:lang w:eastAsia="zh-CN"/>
              </w:rPr>
              <w:t>X</w:t>
            </w:r>
            <w:r>
              <w:rPr>
                <w:rFonts w:eastAsia="宋体"/>
                <w:lang w:eastAsia="zh-CN"/>
              </w:rPr>
              <w:t>iaomi</w:t>
            </w:r>
          </w:p>
        </w:tc>
        <w:tc>
          <w:tcPr>
            <w:tcW w:w="3210" w:type="dxa"/>
          </w:tcPr>
          <w:p w14:paraId="4A6DFFEE" w14:textId="77777777" w:rsidR="00F9283F" w:rsidRDefault="003C27C6">
            <w:pPr>
              <w:rPr>
                <w:rFonts w:eastAsia="宋体"/>
                <w:lang w:eastAsia="zh-CN"/>
              </w:rPr>
            </w:pPr>
            <w:r>
              <w:rPr>
                <w:rFonts w:eastAsia="宋体"/>
                <w:lang w:eastAsia="zh-CN"/>
              </w:rPr>
              <w:t>Yajun Zhu</w:t>
            </w:r>
          </w:p>
        </w:tc>
        <w:tc>
          <w:tcPr>
            <w:tcW w:w="3210" w:type="dxa"/>
          </w:tcPr>
          <w:p w14:paraId="79002832" w14:textId="77777777" w:rsidR="00F9283F" w:rsidRDefault="003C27C6">
            <w:pPr>
              <w:rPr>
                <w:rFonts w:eastAsia="宋体"/>
                <w:lang w:eastAsia="zh-CN"/>
              </w:rPr>
            </w:pPr>
            <w:r>
              <w:rPr>
                <w:rFonts w:eastAsia="宋体" w:hint="eastAsia"/>
                <w:lang w:eastAsia="zh-CN"/>
              </w:rPr>
              <w:t>z</w:t>
            </w:r>
            <w:r>
              <w:rPr>
                <w:rFonts w:eastAsia="宋体"/>
                <w:lang w:eastAsia="zh-CN"/>
              </w:rPr>
              <w:t>huyajun@xiaomi.com</w:t>
            </w:r>
          </w:p>
        </w:tc>
      </w:tr>
      <w:tr w:rsidR="00F9283F" w14:paraId="2E1C6664" w14:textId="77777777">
        <w:tc>
          <w:tcPr>
            <w:tcW w:w="3209" w:type="dxa"/>
          </w:tcPr>
          <w:p w14:paraId="72B7382A" w14:textId="77777777" w:rsidR="00F9283F" w:rsidRDefault="003C27C6">
            <w:pPr>
              <w:rPr>
                <w:rFonts w:eastAsia="宋体"/>
                <w:lang w:eastAsia="zh-CN"/>
              </w:rPr>
            </w:pPr>
            <w:r>
              <w:rPr>
                <w:rFonts w:eastAsia="宋体"/>
                <w:lang w:eastAsia="zh-CN"/>
              </w:rPr>
              <w:t>Nokia, NSB</w:t>
            </w:r>
          </w:p>
        </w:tc>
        <w:tc>
          <w:tcPr>
            <w:tcW w:w="3210" w:type="dxa"/>
          </w:tcPr>
          <w:p w14:paraId="79F2AA47" w14:textId="77777777" w:rsidR="00F9283F" w:rsidRDefault="003C27C6">
            <w:pPr>
              <w:rPr>
                <w:rFonts w:eastAsia="宋体"/>
                <w:lang w:eastAsia="zh-CN"/>
              </w:rPr>
            </w:pPr>
            <w:r>
              <w:rPr>
                <w:rFonts w:eastAsia="宋体"/>
                <w:lang w:eastAsia="zh-CN"/>
              </w:rPr>
              <w:t>Jingyuan Sun</w:t>
            </w:r>
          </w:p>
        </w:tc>
        <w:tc>
          <w:tcPr>
            <w:tcW w:w="3210" w:type="dxa"/>
          </w:tcPr>
          <w:p w14:paraId="6D7B4BEB" w14:textId="77777777" w:rsidR="00F9283F" w:rsidRDefault="003C27C6">
            <w:pPr>
              <w:rPr>
                <w:rFonts w:eastAsia="宋体"/>
                <w:lang w:eastAsia="zh-CN"/>
              </w:rPr>
            </w:pPr>
            <w:r>
              <w:rPr>
                <w:rFonts w:eastAsia="宋体"/>
                <w:lang w:eastAsia="zh-CN"/>
              </w:rPr>
              <w:t>Jingyuan.sun@nokia-sbell.com</w:t>
            </w:r>
          </w:p>
        </w:tc>
      </w:tr>
      <w:tr w:rsidR="00F9283F" w14:paraId="08BCDA37" w14:textId="77777777">
        <w:tc>
          <w:tcPr>
            <w:tcW w:w="3209" w:type="dxa"/>
          </w:tcPr>
          <w:p w14:paraId="1290D316" w14:textId="77777777" w:rsidR="00F9283F" w:rsidRDefault="003C27C6">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58FEB4C7" w14:textId="77777777" w:rsidR="00F9283F" w:rsidRDefault="003C27C6">
            <w:pPr>
              <w:rPr>
                <w:rFonts w:eastAsia="宋体"/>
                <w:lang w:eastAsia="zh-CN"/>
              </w:rPr>
            </w:pPr>
            <w:r>
              <w:rPr>
                <w:rFonts w:eastAsia="宋体"/>
                <w:lang w:val="en-US" w:eastAsia="zh-CN"/>
              </w:rPr>
              <w:t>Min Wu</w:t>
            </w:r>
          </w:p>
        </w:tc>
        <w:tc>
          <w:tcPr>
            <w:tcW w:w="3210" w:type="dxa"/>
          </w:tcPr>
          <w:p w14:paraId="3E6A2291" w14:textId="77777777" w:rsidR="00F9283F" w:rsidRDefault="003C27C6">
            <w:pPr>
              <w:rPr>
                <w:rFonts w:eastAsia="宋体"/>
                <w:lang w:eastAsia="zh-CN"/>
              </w:rPr>
            </w:pPr>
            <w:r>
              <w:rPr>
                <w:rFonts w:eastAsia="宋体"/>
                <w:lang w:val="en-US" w:eastAsia="zh-CN"/>
              </w:rPr>
              <w:t>min1.wu@samsung.com</w:t>
            </w:r>
          </w:p>
        </w:tc>
      </w:tr>
      <w:tr w:rsidR="00F9283F" w14:paraId="34C6278B" w14:textId="77777777">
        <w:tc>
          <w:tcPr>
            <w:tcW w:w="3209" w:type="dxa"/>
          </w:tcPr>
          <w:p w14:paraId="500C12AC" w14:textId="77777777" w:rsidR="00F9283F" w:rsidRDefault="003C27C6">
            <w:pPr>
              <w:rPr>
                <w:rFonts w:eastAsia="宋体"/>
                <w:lang w:eastAsia="zh-CN"/>
              </w:rPr>
            </w:pPr>
            <w:r>
              <w:rPr>
                <w:rFonts w:eastAsia="宋体"/>
                <w:lang w:eastAsia="zh-CN"/>
              </w:rPr>
              <w:t>Samsung</w:t>
            </w:r>
          </w:p>
        </w:tc>
        <w:tc>
          <w:tcPr>
            <w:tcW w:w="3210" w:type="dxa"/>
          </w:tcPr>
          <w:p w14:paraId="7A352E24" w14:textId="77777777" w:rsidR="00F9283F" w:rsidRDefault="003C27C6">
            <w:pPr>
              <w:rPr>
                <w:rFonts w:eastAsia="宋体"/>
                <w:lang w:val="en-US" w:eastAsia="zh-CN"/>
              </w:rPr>
            </w:pPr>
            <w:r>
              <w:rPr>
                <w:rFonts w:eastAsia="宋体"/>
                <w:lang w:val="en-US" w:eastAsia="zh-CN"/>
              </w:rPr>
              <w:t>Carmela Cozzo</w:t>
            </w:r>
          </w:p>
        </w:tc>
        <w:tc>
          <w:tcPr>
            <w:tcW w:w="3210" w:type="dxa"/>
          </w:tcPr>
          <w:p w14:paraId="65381D3A" w14:textId="77777777" w:rsidR="00F9283F" w:rsidRDefault="003C27C6">
            <w:pPr>
              <w:rPr>
                <w:rFonts w:eastAsia="宋体"/>
                <w:lang w:val="en-US" w:eastAsia="zh-CN"/>
              </w:rPr>
            </w:pPr>
            <w:r>
              <w:rPr>
                <w:rFonts w:eastAsia="宋体"/>
                <w:lang w:val="en-US" w:eastAsia="zh-CN"/>
              </w:rPr>
              <w:t>carmela.c@samsung.com</w:t>
            </w:r>
          </w:p>
        </w:tc>
      </w:tr>
      <w:tr w:rsidR="00F9283F" w14:paraId="7A49B998" w14:textId="77777777">
        <w:tc>
          <w:tcPr>
            <w:tcW w:w="3209" w:type="dxa"/>
          </w:tcPr>
          <w:p w14:paraId="30E7C16F" w14:textId="77777777" w:rsidR="00F9283F" w:rsidRDefault="003C27C6">
            <w:pPr>
              <w:rPr>
                <w:rFonts w:eastAsia="宋体"/>
                <w:lang w:val="en-US" w:eastAsia="zh-CN"/>
              </w:rPr>
            </w:pPr>
            <w:r>
              <w:rPr>
                <w:rFonts w:eastAsia="宋体"/>
                <w:lang w:val="en-US" w:eastAsia="zh-CN"/>
              </w:rPr>
              <w:t>CMCC</w:t>
            </w:r>
          </w:p>
        </w:tc>
        <w:tc>
          <w:tcPr>
            <w:tcW w:w="3210" w:type="dxa"/>
          </w:tcPr>
          <w:p w14:paraId="45F4932B" w14:textId="77777777" w:rsidR="00F9283F" w:rsidRDefault="003C27C6">
            <w:pPr>
              <w:rPr>
                <w:rFonts w:eastAsia="宋体"/>
                <w:lang w:val="en-US" w:eastAsia="zh-CN"/>
              </w:rPr>
            </w:pPr>
            <w:r>
              <w:rPr>
                <w:rFonts w:eastAsia="宋体"/>
                <w:lang w:val="en-US" w:eastAsia="zh-CN"/>
              </w:rPr>
              <w:t>Wei Qin</w:t>
            </w:r>
          </w:p>
        </w:tc>
        <w:tc>
          <w:tcPr>
            <w:tcW w:w="3210" w:type="dxa"/>
          </w:tcPr>
          <w:p w14:paraId="52BEBC46" w14:textId="77777777" w:rsidR="00F9283F" w:rsidRDefault="003C27C6">
            <w:pPr>
              <w:rPr>
                <w:rFonts w:eastAsia="宋体"/>
                <w:lang w:val="en-US" w:eastAsia="zh-CN"/>
              </w:rPr>
            </w:pPr>
            <w:r>
              <w:rPr>
                <w:rFonts w:eastAsia="宋体"/>
                <w:lang w:val="en-US" w:eastAsia="zh-CN"/>
              </w:rPr>
              <w:t>qinwei@chinamobile.com</w:t>
            </w:r>
          </w:p>
        </w:tc>
      </w:tr>
      <w:tr w:rsidR="00F9283F" w14:paraId="5180F0DC" w14:textId="77777777">
        <w:tc>
          <w:tcPr>
            <w:tcW w:w="3209" w:type="dxa"/>
          </w:tcPr>
          <w:p w14:paraId="7961F932" w14:textId="77777777" w:rsidR="00F9283F" w:rsidRDefault="003C27C6">
            <w:pPr>
              <w:rPr>
                <w:rFonts w:eastAsia="宋体"/>
                <w:lang w:val="en-US" w:eastAsia="zh-CN"/>
              </w:rPr>
            </w:pPr>
            <w:r>
              <w:rPr>
                <w:rFonts w:eastAsia="宋体"/>
                <w:lang w:val="en-US" w:eastAsia="zh-CN"/>
              </w:rPr>
              <w:t>Nordic</w:t>
            </w:r>
          </w:p>
        </w:tc>
        <w:tc>
          <w:tcPr>
            <w:tcW w:w="3210" w:type="dxa"/>
          </w:tcPr>
          <w:p w14:paraId="3EA1F278" w14:textId="77777777" w:rsidR="00F9283F" w:rsidRDefault="003C27C6">
            <w:pPr>
              <w:rPr>
                <w:rFonts w:eastAsia="宋体"/>
                <w:lang w:val="en-US" w:eastAsia="zh-CN"/>
              </w:rPr>
            </w:pPr>
            <w:r>
              <w:rPr>
                <w:rFonts w:eastAsia="宋体"/>
                <w:lang w:val="en-US" w:eastAsia="zh-CN"/>
              </w:rPr>
              <w:t>Mauri Nissila</w:t>
            </w:r>
          </w:p>
        </w:tc>
        <w:tc>
          <w:tcPr>
            <w:tcW w:w="3210" w:type="dxa"/>
          </w:tcPr>
          <w:p w14:paraId="65DFB072" w14:textId="77777777" w:rsidR="00F9283F" w:rsidRDefault="003C27C6">
            <w:pPr>
              <w:rPr>
                <w:rFonts w:eastAsia="宋体"/>
                <w:lang w:val="en-US" w:eastAsia="zh-CN"/>
              </w:rPr>
            </w:pPr>
            <w:r>
              <w:rPr>
                <w:rFonts w:eastAsia="宋体"/>
                <w:lang w:val="en-US" w:eastAsia="zh-CN"/>
              </w:rPr>
              <w:t>mauri.nissila@nordicsemi.no</w:t>
            </w:r>
          </w:p>
        </w:tc>
      </w:tr>
      <w:tr w:rsidR="00F9283F" w14:paraId="3AA36D7B" w14:textId="77777777">
        <w:tc>
          <w:tcPr>
            <w:tcW w:w="3209" w:type="dxa"/>
          </w:tcPr>
          <w:p w14:paraId="5AA513E4" w14:textId="77777777" w:rsidR="00F9283F" w:rsidRDefault="003C27C6">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09F90838" w14:textId="77777777" w:rsidR="00F9283F" w:rsidRDefault="003C27C6">
            <w:pPr>
              <w:rPr>
                <w:rFonts w:eastAsia="宋体"/>
                <w:lang w:val="en-US" w:eastAsia="zh-CN"/>
              </w:rPr>
            </w:pPr>
            <w:r>
              <w:rPr>
                <w:rFonts w:eastAsia="宋体"/>
                <w:lang w:val="en-US" w:eastAsia="zh-CN"/>
              </w:rPr>
              <w:t>Xiaolei TIE</w:t>
            </w:r>
          </w:p>
        </w:tc>
        <w:tc>
          <w:tcPr>
            <w:tcW w:w="3210" w:type="dxa"/>
          </w:tcPr>
          <w:p w14:paraId="31BCFF85" w14:textId="77777777" w:rsidR="00F9283F" w:rsidRDefault="003C27C6">
            <w:pPr>
              <w:rPr>
                <w:rFonts w:eastAsia="宋体"/>
                <w:lang w:val="en-US" w:eastAsia="zh-CN"/>
              </w:rPr>
            </w:pPr>
            <w:r>
              <w:rPr>
                <w:rFonts w:eastAsia="宋体"/>
                <w:lang w:val="en-US" w:eastAsia="zh-CN"/>
              </w:rPr>
              <w:t>tiexiaolei@huawei.com</w:t>
            </w:r>
          </w:p>
        </w:tc>
      </w:tr>
      <w:tr w:rsidR="00F9283F" w14:paraId="4655F6CB" w14:textId="77777777">
        <w:tc>
          <w:tcPr>
            <w:tcW w:w="3209" w:type="dxa"/>
          </w:tcPr>
          <w:p w14:paraId="2AABCB32" w14:textId="77777777" w:rsidR="00F9283F" w:rsidRDefault="003C27C6">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1B9F09E5" w14:textId="77777777" w:rsidR="00F9283F" w:rsidRDefault="003C27C6">
            <w:pPr>
              <w:rPr>
                <w:rFonts w:eastAsia="宋体"/>
                <w:lang w:val="en-US" w:eastAsia="zh-CN"/>
              </w:rPr>
            </w:pPr>
            <w:r>
              <w:rPr>
                <w:rFonts w:eastAsia="宋体"/>
                <w:lang w:val="en-US" w:eastAsia="zh-CN"/>
              </w:rPr>
              <w:t>Xinghua Song</w:t>
            </w:r>
          </w:p>
        </w:tc>
        <w:tc>
          <w:tcPr>
            <w:tcW w:w="3210" w:type="dxa"/>
          </w:tcPr>
          <w:p w14:paraId="3F4B49AB" w14:textId="77777777" w:rsidR="00F9283F" w:rsidRDefault="000272B5">
            <w:pPr>
              <w:rPr>
                <w:rFonts w:eastAsia="宋体"/>
                <w:lang w:val="en-US" w:eastAsia="zh-CN"/>
              </w:rPr>
            </w:pPr>
            <w:hyperlink r:id="rId11" w:history="1">
              <w:r w:rsidR="003C27C6">
                <w:rPr>
                  <w:rStyle w:val="aff0"/>
                  <w:rFonts w:eastAsia="宋体"/>
                  <w:lang w:val="en-US" w:eastAsia="zh-CN"/>
                </w:rPr>
                <w:t>songxinghua@huawei.com</w:t>
              </w:r>
            </w:hyperlink>
          </w:p>
        </w:tc>
      </w:tr>
      <w:tr w:rsidR="00F9283F" w14:paraId="3D62BC50" w14:textId="77777777">
        <w:tc>
          <w:tcPr>
            <w:tcW w:w="3209" w:type="dxa"/>
          </w:tcPr>
          <w:p w14:paraId="6AE9A322" w14:textId="77777777" w:rsidR="00F9283F" w:rsidRDefault="003C27C6">
            <w:pPr>
              <w:rPr>
                <w:rFonts w:eastAsia="宋体"/>
                <w:lang w:val="en-US" w:eastAsia="zh-CN"/>
              </w:rPr>
            </w:pPr>
            <w:r>
              <w:rPr>
                <w:rFonts w:eastAsia="宋体"/>
                <w:lang w:val="en-US" w:eastAsia="zh-CN"/>
              </w:rPr>
              <w:t>SONY</w:t>
            </w:r>
          </w:p>
        </w:tc>
        <w:tc>
          <w:tcPr>
            <w:tcW w:w="3210" w:type="dxa"/>
          </w:tcPr>
          <w:p w14:paraId="202443F1" w14:textId="77777777" w:rsidR="00F9283F" w:rsidRDefault="003C27C6">
            <w:pPr>
              <w:rPr>
                <w:rFonts w:eastAsia="宋体"/>
                <w:lang w:val="en-US" w:eastAsia="zh-CN"/>
              </w:rPr>
            </w:pPr>
            <w:r>
              <w:rPr>
                <w:rFonts w:eastAsia="宋体"/>
                <w:lang w:val="en-US" w:eastAsia="zh-CN"/>
              </w:rPr>
              <w:t>Martin Beale</w:t>
            </w:r>
          </w:p>
        </w:tc>
        <w:tc>
          <w:tcPr>
            <w:tcW w:w="3210" w:type="dxa"/>
          </w:tcPr>
          <w:p w14:paraId="2A4F404E" w14:textId="77777777" w:rsidR="00F9283F" w:rsidRDefault="003C27C6">
            <w:pPr>
              <w:rPr>
                <w:rFonts w:eastAsia="宋体"/>
                <w:lang w:val="en-US" w:eastAsia="zh-CN"/>
              </w:rPr>
            </w:pPr>
            <w:r>
              <w:rPr>
                <w:rFonts w:eastAsia="宋体"/>
                <w:lang w:val="en-US" w:eastAsia="zh-CN"/>
              </w:rPr>
              <w:t>martin.beale@sony.com</w:t>
            </w:r>
          </w:p>
        </w:tc>
      </w:tr>
      <w:tr w:rsidR="00F9283F" w14:paraId="4737D53F" w14:textId="77777777">
        <w:tc>
          <w:tcPr>
            <w:tcW w:w="3209" w:type="dxa"/>
            <w:vAlign w:val="center"/>
          </w:tcPr>
          <w:p w14:paraId="0FDF29F3" w14:textId="77777777" w:rsidR="00F9283F" w:rsidRDefault="003C27C6">
            <w:pPr>
              <w:rPr>
                <w:rFonts w:eastAsia="宋体"/>
                <w:lang w:val="en-US" w:eastAsia="zh-CN"/>
              </w:rPr>
            </w:pPr>
            <w:r>
              <w:rPr>
                <w:rFonts w:cs="Arial"/>
                <w:lang w:eastAsia="zh-CN"/>
              </w:rPr>
              <w:t>Apple</w:t>
            </w:r>
          </w:p>
        </w:tc>
        <w:tc>
          <w:tcPr>
            <w:tcW w:w="3210" w:type="dxa"/>
          </w:tcPr>
          <w:p w14:paraId="7F58FD6E" w14:textId="77777777" w:rsidR="00F9283F" w:rsidRDefault="003C27C6">
            <w:pPr>
              <w:rPr>
                <w:rFonts w:eastAsia="宋体"/>
                <w:lang w:val="en-US" w:eastAsia="zh-CN"/>
              </w:rPr>
            </w:pPr>
            <w:r>
              <w:rPr>
                <w:lang w:eastAsia="zh-CN"/>
              </w:rPr>
              <w:t>Chunxuan Ye</w:t>
            </w:r>
          </w:p>
        </w:tc>
        <w:tc>
          <w:tcPr>
            <w:tcW w:w="3210" w:type="dxa"/>
            <w:vAlign w:val="center"/>
          </w:tcPr>
          <w:p w14:paraId="13FF60F8" w14:textId="77777777" w:rsidR="00F9283F" w:rsidRDefault="000272B5">
            <w:pPr>
              <w:rPr>
                <w:rFonts w:eastAsia="宋体"/>
                <w:lang w:val="en-US" w:eastAsia="zh-CN"/>
              </w:rPr>
            </w:pPr>
            <w:hyperlink r:id="rId12" w:history="1">
              <w:r w:rsidR="003C27C6">
                <w:rPr>
                  <w:rStyle w:val="aff0"/>
                  <w:lang w:eastAsia="zh-CN"/>
                </w:rPr>
                <w:t>Chunxuan_ye@apple.com</w:t>
              </w:r>
            </w:hyperlink>
          </w:p>
        </w:tc>
      </w:tr>
      <w:tr w:rsidR="00F9283F" w14:paraId="0BE5A980" w14:textId="77777777">
        <w:tc>
          <w:tcPr>
            <w:tcW w:w="3209" w:type="dxa"/>
            <w:vAlign w:val="center"/>
          </w:tcPr>
          <w:p w14:paraId="43FCB2D8" w14:textId="77777777" w:rsidR="00F9283F" w:rsidRDefault="003C27C6">
            <w:pPr>
              <w:rPr>
                <w:rFonts w:cs="Arial"/>
                <w:lang w:eastAsia="zh-CN"/>
              </w:rPr>
            </w:pPr>
            <w:r>
              <w:rPr>
                <w:rFonts w:cs="Arial"/>
                <w:lang w:eastAsia="zh-CN"/>
              </w:rPr>
              <w:t>Apple</w:t>
            </w:r>
          </w:p>
        </w:tc>
        <w:tc>
          <w:tcPr>
            <w:tcW w:w="3210" w:type="dxa"/>
          </w:tcPr>
          <w:p w14:paraId="5065E3F5" w14:textId="77777777" w:rsidR="00F9283F" w:rsidRDefault="003C27C6">
            <w:pPr>
              <w:rPr>
                <w:lang w:eastAsia="zh-CN"/>
              </w:rPr>
            </w:pPr>
            <w:r>
              <w:rPr>
                <w:lang w:eastAsia="zh-CN"/>
              </w:rPr>
              <w:t>Chunhai Yao</w:t>
            </w:r>
          </w:p>
        </w:tc>
        <w:tc>
          <w:tcPr>
            <w:tcW w:w="3210" w:type="dxa"/>
            <w:vAlign w:val="center"/>
          </w:tcPr>
          <w:p w14:paraId="6FE6FF86" w14:textId="77777777" w:rsidR="00F9283F" w:rsidRDefault="003C27C6">
            <w:r>
              <w:rPr>
                <w:lang w:eastAsia="zh-CN"/>
              </w:rPr>
              <w:t>Chunai_yao@apple.com</w:t>
            </w:r>
          </w:p>
        </w:tc>
      </w:tr>
      <w:tr w:rsidR="00F9283F" w14:paraId="6BC6258F" w14:textId="77777777">
        <w:tc>
          <w:tcPr>
            <w:tcW w:w="3209" w:type="dxa"/>
            <w:vAlign w:val="center"/>
          </w:tcPr>
          <w:p w14:paraId="04A443AF" w14:textId="77777777" w:rsidR="00F9283F" w:rsidRDefault="003C27C6">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2CC53C2F" w14:textId="77777777" w:rsidR="00F9283F" w:rsidRDefault="003C27C6">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25A2A5FA" w14:textId="77777777" w:rsidR="00F9283F" w:rsidRDefault="003C27C6">
            <w:pPr>
              <w:rPr>
                <w:lang w:eastAsia="zh-CN"/>
              </w:rPr>
            </w:pPr>
            <w:r>
              <w:rPr>
                <w:lang w:eastAsia="zh-CN"/>
              </w:rPr>
              <w:t>reven.lei@unisoc.com</w:t>
            </w:r>
          </w:p>
        </w:tc>
      </w:tr>
      <w:tr w:rsidR="00F9283F" w14:paraId="7BE5D72F" w14:textId="77777777">
        <w:tc>
          <w:tcPr>
            <w:tcW w:w="3209" w:type="dxa"/>
            <w:vAlign w:val="center"/>
          </w:tcPr>
          <w:p w14:paraId="2B9BD291" w14:textId="77777777" w:rsidR="00F9283F" w:rsidRDefault="003C27C6">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13E9C2A5" w14:textId="77777777" w:rsidR="00F9283F" w:rsidRDefault="003C27C6">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09DCEFBD" w14:textId="77777777" w:rsidR="00F9283F" w:rsidRDefault="000272B5">
            <w:pPr>
              <w:rPr>
                <w:rFonts w:eastAsia="宋体"/>
                <w:lang w:eastAsia="zh-CN"/>
              </w:rPr>
            </w:pPr>
            <w:hyperlink r:id="rId13" w:history="1">
              <w:r w:rsidR="003C27C6">
                <w:rPr>
                  <w:rStyle w:val="aff0"/>
                  <w:rFonts w:eastAsia="宋体" w:hint="eastAsia"/>
                  <w:lang w:eastAsia="zh-CN"/>
                </w:rPr>
                <w:t>W</w:t>
              </w:r>
              <w:r w:rsidR="003C27C6">
                <w:rPr>
                  <w:rStyle w:val="aff0"/>
                  <w:rFonts w:eastAsia="宋体"/>
                  <w:lang w:eastAsia="zh-CN"/>
                </w:rPr>
                <w:t>enT.Tang@mediatek.com</w:t>
              </w:r>
            </w:hyperlink>
          </w:p>
        </w:tc>
      </w:tr>
      <w:tr w:rsidR="00F9283F" w14:paraId="12E1C9AE" w14:textId="77777777">
        <w:tc>
          <w:tcPr>
            <w:tcW w:w="3209" w:type="dxa"/>
          </w:tcPr>
          <w:p w14:paraId="3B7D28C0" w14:textId="77777777" w:rsidR="00F9283F" w:rsidRDefault="003C27C6">
            <w:pPr>
              <w:rPr>
                <w:rFonts w:eastAsia="宋体" w:cs="Arial"/>
                <w:lang w:eastAsia="zh-CN"/>
              </w:rPr>
            </w:pPr>
            <w:r>
              <w:rPr>
                <w:rFonts w:eastAsia="宋体" w:cs="Arial"/>
                <w:lang w:eastAsia="zh-CN"/>
              </w:rPr>
              <w:t>Ericsson</w:t>
            </w:r>
          </w:p>
        </w:tc>
        <w:tc>
          <w:tcPr>
            <w:tcW w:w="3210" w:type="dxa"/>
          </w:tcPr>
          <w:p w14:paraId="4B911F32" w14:textId="77777777" w:rsidR="00F9283F" w:rsidRDefault="003C27C6">
            <w:pPr>
              <w:rPr>
                <w:rFonts w:eastAsia="宋体"/>
                <w:lang w:eastAsia="zh-CN"/>
              </w:rPr>
            </w:pPr>
            <w:r>
              <w:rPr>
                <w:rFonts w:eastAsia="宋体"/>
                <w:lang w:eastAsia="zh-CN"/>
              </w:rPr>
              <w:t>Talha Khan</w:t>
            </w:r>
          </w:p>
        </w:tc>
        <w:tc>
          <w:tcPr>
            <w:tcW w:w="3210" w:type="dxa"/>
          </w:tcPr>
          <w:p w14:paraId="1966AC04" w14:textId="77777777" w:rsidR="00F9283F" w:rsidRDefault="000272B5">
            <w:hyperlink r:id="rId14" w:history="1">
              <w:r w:rsidR="003C27C6">
                <w:rPr>
                  <w:rStyle w:val="aff0"/>
                </w:rPr>
                <w:t>talha.khan@ericsson.com</w:t>
              </w:r>
            </w:hyperlink>
          </w:p>
        </w:tc>
      </w:tr>
      <w:tr w:rsidR="00F9283F" w14:paraId="098C6491" w14:textId="77777777">
        <w:tc>
          <w:tcPr>
            <w:tcW w:w="3209" w:type="dxa"/>
          </w:tcPr>
          <w:p w14:paraId="7B02E2D6" w14:textId="77777777" w:rsidR="00F9283F" w:rsidRDefault="003C27C6">
            <w:pPr>
              <w:rPr>
                <w:rFonts w:eastAsia="宋体" w:cs="Arial"/>
                <w:lang w:eastAsia="zh-CN"/>
              </w:rPr>
            </w:pPr>
            <w:r>
              <w:rPr>
                <w:rFonts w:eastAsia="宋体" w:cs="Arial"/>
                <w:lang w:eastAsia="zh-CN"/>
              </w:rPr>
              <w:t>Ericsson</w:t>
            </w:r>
          </w:p>
        </w:tc>
        <w:tc>
          <w:tcPr>
            <w:tcW w:w="3210" w:type="dxa"/>
          </w:tcPr>
          <w:p w14:paraId="38C528A6" w14:textId="77777777" w:rsidR="00F9283F" w:rsidRDefault="003C27C6">
            <w:pPr>
              <w:rPr>
                <w:rFonts w:eastAsia="宋体"/>
                <w:lang w:eastAsia="zh-CN"/>
              </w:rPr>
            </w:pPr>
            <w:r>
              <w:rPr>
                <w:rFonts w:eastAsia="宋体"/>
                <w:lang w:eastAsia="zh-CN"/>
              </w:rPr>
              <w:t>Olof Liberg</w:t>
            </w:r>
          </w:p>
        </w:tc>
        <w:tc>
          <w:tcPr>
            <w:tcW w:w="3210" w:type="dxa"/>
          </w:tcPr>
          <w:p w14:paraId="7EB53A59" w14:textId="77777777" w:rsidR="00F9283F" w:rsidRDefault="003C27C6">
            <w:r>
              <w:t>olof.liberg@ericsson.com</w:t>
            </w:r>
          </w:p>
        </w:tc>
      </w:tr>
      <w:tr w:rsidR="00F9283F" w14:paraId="3EF0CF65" w14:textId="77777777">
        <w:tc>
          <w:tcPr>
            <w:tcW w:w="3209" w:type="dxa"/>
          </w:tcPr>
          <w:p w14:paraId="69FAC871" w14:textId="77777777" w:rsidR="00F9283F" w:rsidRDefault="003C27C6">
            <w:pPr>
              <w:rPr>
                <w:rFonts w:eastAsia="宋体" w:cs="Arial"/>
                <w:lang w:eastAsia="zh-CN"/>
              </w:rPr>
            </w:pPr>
            <w:r>
              <w:rPr>
                <w:rFonts w:eastAsia="宋体" w:cs="Arial"/>
                <w:lang w:eastAsia="zh-CN"/>
              </w:rPr>
              <w:t>InterDigital</w:t>
            </w:r>
          </w:p>
        </w:tc>
        <w:tc>
          <w:tcPr>
            <w:tcW w:w="3210" w:type="dxa"/>
          </w:tcPr>
          <w:p w14:paraId="54E898FA" w14:textId="77777777" w:rsidR="00F9283F" w:rsidRDefault="003C27C6">
            <w:pPr>
              <w:rPr>
                <w:rFonts w:eastAsia="宋体"/>
                <w:lang w:eastAsia="zh-CN"/>
              </w:rPr>
            </w:pPr>
            <w:r>
              <w:rPr>
                <w:rFonts w:eastAsia="宋体"/>
                <w:lang w:eastAsia="zh-CN"/>
              </w:rPr>
              <w:t>Moon-il Lee</w:t>
            </w:r>
          </w:p>
        </w:tc>
        <w:tc>
          <w:tcPr>
            <w:tcW w:w="3210" w:type="dxa"/>
          </w:tcPr>
          <w:p w14:paraId="7A41874F" w14:textId="77777777" w:rsidR="00F9283F" w:rsidRDefault="000272B5">
            <w:hyperlink r:id="rId15" w:history="1">
              <w:r w:rsidR="003C27C6">
                <w:rPr>
                  <w:rStyle w:val="aff0"/>
                </w:rPr>
                <w:t>Moonil.lee@interdigital.com</w:t>
              </w:r>
            </w:hyperlink>
            <w:r w:rsidR="003C27C6">
              <w:t xml:space="preserve"> </w:t>
            </w:r>
          </w:p>
        </w:tc>
      </w:tr>
      <w:tr w:rsidR="00A27744" w14:paraId="1B995DAA" w14:textId="77777777">
        <w:tc>
          <w:tcPr>
            <w:tcW w:w="3209" w:type="dxa"/>
          </w:tcPr>
          <w:p w14:paraId="1E561880" w14:textId="65AB1002" w:rsidR="00A27744" w:rsidRDefault="00A27744">
            <w:pPr>
              <w:rPr>
                <w:rFonts w:eastAsia="宋体" w:cs="Arial"/>
                <w:lang w:eastAsia="zh-CN"/>
              </w:rPr>
            </w:pPr>
            <w:r>
              <w:rPr>
                <w:rFonts w:eastAsia="宋体" w:cs="Arial"/>
                <w:lang w:eastAsia="zh-CN"/>
              </w:rPr>
              <w:t>Sequans</w:t>
            </w:r>
          </w:p>
        </w:tc>
        <w:tc>
          <w:tcPr>
            <w:tcW w:w="3210" w:type="dxa"/>
          </w:tcPr>
          <w:p w14:paraId="67F6B878" w14:textId="6E9200FA" w:rsidR="00A27744" w:rsidRDefault="00A27744">
            <w:pPr>
              <w:rPr>
                <w:rFonts w:eastAsia="宋体"/>
                <w:lang w:eastAsia="zh-CN"/>
              </w:rPr>
            </w:pPr>
            <w:r>
              <w:rPr>
                <w:rFonts w:eastAsia="宋体"/>
                <w:lang w:eastAsia="zh-CN"/>
              </w:rPr>
              <w:t>Efstathios Katranaras</w:t>
            </w:r>
          </w:p>
        </w:tc>
        <w:tc>
          <w:tcPr>
            <w:tcW w:w="3210" w:type="dxa"/>
          </w:tcPr>
          <w:p w14:paraId="7F0FC8DA" w14:textId="723C785E" w:rsidR="00A27744" w:rsidRDefault="00A27744">
            <w:r>
              <w:t>ekatranaras@sequans.com</w:t>
            </w:r>
          </w:p>
        </w:tc>
      </w:tr>
    </w:tbl>
    <w:p w14:paraId="37512C89" w14:textId="77777777" w:rsidR="00F9283F" w:rsidRDefault="00F9283F">
      <w:pPr>
        <w:rPr>
          <w:rFonts w:eastAsia="宋体"/>
          <w:lang w:eastAsia="zh-CN"/>
        </w:rPr>
      </w:pPr>
    </w:p>
    <w:p w14:paraId="40264B40" w14:textId="77777777" w:rsidR="00F9283F" w:rsidRDefault="00F9283F"/>
    <w:p w14:paraId="1821BB08" w14:textId="77777777" w:rsidR="00F9283F" w:rsidRDefault="003C27C6">
      <w:pPr>
        <w:pStyle w:val="1"/>
        <w:numPr>
          <w:ilvl w:val="0"/>
          <w:numId w:val="15"/>
        </w:numPr>
        <w:rPr>
          <w:lang w:val="en-US"/>
        </w:rPr>
      </w:pPr>
      <w:r>
        <w:rPr>
          <w:lang w:val="en-US"/>
        </w:rPr>
        <w:t xml:space="preserve">[Active] Issue #1: Closed Loop control and </w:t>
      </w:r>
      <w:r>
        <w:rPr>
          <w:rFonts w:eastAsia="宋体"/>
          <w:lang w:eastAsia="zh-CN"/>
        </w:rPr>
        <w:t>potential enhancements</w:t>
      </w:r>
    </w:p>
    <w:p w14:paraId="6110E125" w14:textId="77777777" w:rsidR="00F9283F" w:rsidRDefault="003C27C6">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5F9A2DF8" w14:textId="77777777" w:rsidR="00F9283F" w:rsidRDefault="003C27C6">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38E261A7" w14:textId="77777777" w:rsidR="00F9283F" w:rsidRDefault="003C27C6">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5FC92659" w14:textId="77777777" w:rsidR="00F9283F" w:rsidRDefault="003C27C6">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42D106A3" w14:textId="77777777" w:rsidR="00F9283F" w:rsidRDefault="00F9283F">
      <w:pPr>
        <w:rPr>
          <w:lang w:eastAsia="zh-CN"/>
        </w:rPr>
      </w:pPr>
    </w:p>
    <w:p w14:paraId="67F8810A" w14:textId="77777777" w:rsidR="00F9283F" w:rsidRDefault="003C27C6">
      <w:pPr>
        <w:pStyle w:val="2"/>
        <w:numPr>
          <w:ilvl w:val="1"/>
          <w:numId w:val="15"/>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2BB69551" w14:textId="77777777">
        <w:trPr>
          <w:trHeight w:val="398"/>
          <w:jc w:val="center"/>
        </w:trPr>
        <w:tc>
          <w:tcPr>
            <w:tcW w:w="2426" w:type="dxa"/>
            <w:shd w:val="clear" w:color="auto" w:fill="D5DCE4" w:themeFill="text2" w:themeFillTint="33"/>
            <w:vAlign w:val="center"/>
          </w:tcPr>
          <w:p w14:paraId="437B5711" w14:textId="77777777" w:rsidR="00F9283F" w:rsidRDefault="003C27C6">
            <w:pPr>
              <w:snapToGrid w:val="0"/>
              <w:spacing w:after="0"/>
              <w:jc w:val="center"/>
            </w:pPr>
            <w:r>
              <w:t>Contribution</w:t>
            </w:r>
          </w:p>
        </w:tc>
        <w:tc>
          <w:tcPr>
            <w:tcW w:w="6941" w:type="dxa"/>
            <w:shd w:val="clear" w:color="auto" w:fill="D5DCE4" w:themeFill="text2" w:themeFillTint="33"/>
            <w:vAlign w:val="center"/>
          </w:tcPr>
          <w:p w14:paraId="6DC7F95F" w14:textId="77777777" w:rsidR="00F9283F" w:rsidRDefault="003C27C6">
            <w:pPr>
              <w:snapToGrid w:val="0"/>
              <w:spacing w:after="0"/>
              <w:jc w:val="center"/>
            </w:pPr>
            <w:r>
              <w:t>Observation/Proposals</w:t>
            </w:r>
          </w:p>
        </w:tc>
      </w:tr>
      <w:tr w:rsidR="00F9283F" w14:paraId="5CF34DC1" w14:textId="77777777">
        <w:trPr>
          <w:trHeight w:val="398"/>
          <w:jc w:val="center"/>
        </w:trPr>
        <w:tc>
          <w:tcPr>
            <w:tcW w:w="2426" w:type="dxa"/>
            <w:shd w:val="clear" w:color="auto" w:fill="D5DCE4" w:themeFill="text2" w:themeFillTint="33"/>
            <w:vAlign w:val="center"/>
          </w:tcPr>
          <w:p w14:paraId="168B1C2B" w14:textId="77777777" w:rsidR="00F9283F" w:rsidRDefault="003C27C6">
            <w:pPr>
              <w:snapToGrid w:val="0"/>
              <w:spacing w:after="0"/>
              <w:jc w:val="center"/>
            </w:pPr>
            <w:r>
              <w:rPr>
                <w:rFonts w:eastAsiaTheme="minorEastAsia"/>
                <w:lang w:eastAsia="zh-CN"/>
              </w:rPr>
              <w:t>MediaTek</w:t>
            </w:r>
          </w:p>
        </w:tc>
        <w:tc>
          <w:tcPr>
            <w:tcW w:w="6941" w:type="dxa"/>
            <w:shd w:val="clear" w:color="auto" w:fill="auto"/>
            <w:vAlign w:val="center"/>
          </w:tcPr>
          <w:p w14:paraId="71C46BFE" w14:textId="77777777" w:rsidR="00F9283F" w:rsidRDefault="003C27C6">
            <w:pPr>
              <w:pStyle w:val="Doc-text2"/>
              <w:spacing w:afterLines="100" w:after="240"/>
              <w:ind w:leftChars="25" w:left="50" w:firstLine="0"/>
              <w:jc w:val="both"/>
              <w:rPr>
                <w:rFonts w:ascii="Times New Roman" w:eastAsia="+mn-ea" w:hAnsi="Times New Roman"/>
                <w:color w:val="000000"/>
                <w:kern w:val="24"/>
                <w:szCs w:val="20"/>
              </w:rPr>
            </w:pPr>
            <w:r>
              <w:rPr>
                <w:rFonts w:ascii="Times New Roman" w:eastAsia="+mn-ea" w:hAnsi="Times New Roman"/>
                <w:color w:val="000000"/>
                <w:kern w:val="24"/>
                <w:szCs w:val="20"/>
              </w:rPr>
              <w:t>Observation 1: The TA error due to the position error of a UE that is moving without GNSS measurements can be approximately 5.8 us and 11.6 us within 30 seconds and 60 seconds at UE velocity of 120 km/h in IoT NTN for LEO 600km.</w:t>
            </w:r>
          </w:p>
          <w:p w14:paraId="176FEF54" w14:textId="77777777" w:rsidR="00F9283F" w:rsidRDefault="003C27C6">
            <w:pPr>
              <w:spacing w:afterLines="100" w:after="240"/>
              <w:jc w:val="both"/>
              <w:rPr>
                <w:rFonts w:eastAsiaTheme="minorEastAsia"/>
                <w:lang w:eastAsia="zh-CN"/>
              </w:rPr>
            </w:pPr>
            <w:r>
              <w:rPr>
                <w:lang w:eastAsia="zh-CN"/>
              </w:rPr>
              <w:t xml:space="preserve">Observation 2: </w:t>
            </w:r>
            <w:r>
              <w:rPr>
                <w:rFonts w:eastAsiaTheme="minorEastAsia"/>
                <w:lang w:val="en-US" w:eastAsia="zh-CN"/>
              </w:rPr>
              <w:t>For UE velocity above 30 km/h, if no closed loop time correction exists, UE needs to do GNSS position fix within 60 seconds to make TA error due to the position error of a UE smaller than transmit time error 2.6 us in NB-IoT NTN</w:t>
            </w:r>
            <w:r>
              <w:rPr>
                <w:rFonts w:eastAsia="+mn-ea"/>
                <w:color w:val="000000"/>
                <w:kern w:val="24"/>
                <w:lang w:val="en-US"/>
              </w:rPr>
              <w:t xml:space="preserve"> </w:t>
            </w:r>
            <w:r>
              <w:rPr>
                <w:rFonts w:eastAsia="+mn-ea"/>
                <w:color w:val="000000"/>
                <w:kern w:val="24"/>
              </w:rPr>
              <w:t>for LEO 600km</w:t>
            </w:r>
            <w:r>
              <w:rPr>
                <w:rFonts w:eastAsiaTheme="minorEastAsia"/>
                <w:lang w:val="en-US" w:eastAsia="zh-CN"/>
              </w:rPr>
              <w:t>.</w:t>
            </w:r>
          </w:p>
          <w:p w14:paraId="3C3D2D54" w14:textId="77777777" w:rsidR="00F9283F" w:rsidRDefault="003C27C6">
            <w:pPr>
              <w:spacing w:afterLines="100" w:after="240"/>
              <w:jc w:val="both"/>
              <w:rPr>
                <w:rFonts w:eastAsiaTheme="minorEastAsia"/>
                <w:lang w:val="en-US" w:eastAsia="zh-CN"/>
              </w:rPr>
            </w:pPr>
            <w:r>
              <w:rPr>
                <w:lang w:eastAsia="zh-CN"/>
              </w:rPr>
              <w:t xml:space="preserve">Observation 3: </w:t>
            </w:r>
            <w:r>
              <w:rPr>
                <w:rFonts w:eastAsiaTheme="minorEastAsia"/>
                <w:lang w:val="en-US" w:eastAsia="zh-CN"/>
              </w:rPr>
              <w:t>TA error caused by UE velocity in TN is larger than that in NTN.</w:t>
            </w:r>
          </w:p>
          <w:p w14:paraId="1200B1C1" w14:textId="77777777" w:rsidR="00F9283F" w:rsidRDefault="003C27C6">
            <w:pPr>
              <w:spacing w:afterLines="100" w:after="240"/>
              <w:jc w:val="both"/>
              <w:rPr>
                <w:rFonts w:eastAsiaTheme="minorEastAsia"/>
                <w:lang w:eastAsia="zh-CN"/>
              </w:rPr>
            </w:pPr>
            <w:r>
              <w:rPr>
                <w:rFonts w:eastAsiaTheme="minorEastAsia"/>
                <w:lang w:val="en-US" w:eastAsia="zh-CN"/>
              </w:rPr>
              <w:t>Observation 4: The TA error caused by UE velocity in NTN can be taken care of by legacy closed loop time correction in Rel-18.</w:t>
            </w:r>
          </w:p>
          <w:p w14:paraId="3FB00278" w14:textId="77777777" w:rsidR="00F9283F" w:rsidRDefault="003C27C6">
            <w:pPr>
              <w:spacing w:afterLines="100" w:after="240"/>
              <w:jc w:val="both"/>
              <w:rPr>
                <w:rFonts w:eastAsia="+mn-ea"/>
                <w:color w:val="000000"/>
                <w:kern w:val="24"/>
              </w:rPr>
            </w:pPr>
            <w:r>
              <w:rPr>
                <w:rFonts w:eastAsia="+mn-ea"/>
                <w:color w:val="000000"/>
                <w:kern w:val="24"/>
              </w:rPr>
              <w:t>Observation 5: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w:t>
            </w:r>
          </w:p>
          <w:p w14:paraId="5E5B88C3" w14:textId="77777777" w:rsidR="00F9283F" w:rsidRDefault="003C27C6">
            <w:pPr>
              <w:pStyle w:val="Doc-text2"/>
              <w:spacing w:afterLines="100" w:after="240"/>
              <w:ind w:leftChars="7" w:left="14" w:firstLine="0"/>
              <w:jc w:val="both"/>
              <w:rPr>
                <w:rFonts w:ascii="Times New Roman" w:eastAsiaTheme="minorEastAsia" w:hAnsi="Times New Roman"/>
                <w:color w:val="000000"/>
                <w:kern w:val="24"/>
                <w:szCs w:val="20"/>
                <w:lang w:val="en-US" w:eastAsia="zh-CN"/>
              </w:rPr>
            </w:pPr>
            <w:r>
              <w:rPr>
                <w:rFonts w:ascii="Times New Roman" w:eastAsiaTheme="minorEastAsia" w:hAnsi="Times New Roman"/>
                <w:color w:val="000000"/>
                <w:kern w:val="24"/>
                <w:szCs w:val="20"/>
                <w:lang w:val="en-US" w:eastAsia="zh-CN"/>
              </w:rPr>
              <w:t xml:space="preserve">Observation 6: Depending on UE velocity and time elapsed since UE last acquired GNSS location, the frequency error could become increasingly large and exceed the frequency error requirements without closed-loop frequency correction. </w:t>
            </w:r>
          </w:p>
          <w:p w14:paraId="789A9281" w14:textId="77777777" w:rsidR="00F9283F" w:rsidRDefault="003C27C6">
            <w:pPr>
              <w:pStyle w:val="Doc-text2"/>
              <w:spacing w:afterLines="100" w:after="240"/>
              <w:ind w:leftChars="7" w:left="14" w:firstLine="0"/>
              <w:jc w:val="both"/>
              <w:rPr>
                <w:rFonts w:ascii="Times New Roman" w:eastAsiaTheme="minorEastAsia" w:hAnsi="Times New Roman"/>
                <w:color w:val="000000"/>
                <w:kern w:val="24"/>
                <w:szCs w:val="20"/>
                <w:lang w:val="en-US" w:eastAsia="zh-CN"/>
              </w:rPr>
            </w:pPr>
            <w:r>
              <w:rPr>
                <w:rFonts w:ascii="Times New Roman" w:eastAsiaTheme="minorEastAsia" w:hAnsi="Times New Roman"/>
                <w:color w:val="000000"/>
                <w:kern w:val="24"/>
                <w:szCs w:val="20"/>
                <w:lang w:val="en-US" w:eastAsia="zh-CN"/>
              </w:rPr>
              <w:t>Observation 7: Closed loop frequency correction is not used in legacy TN system, which will require specifications if it is found to be beneficial.</w:t>
            </w:r>
          </w:p>
        </w:tc>
      </w:tr>
      <w:tr w:rsidR="00F9283F" w14:paraId="765A003D" w14:textId="77777777">
        <w:trPr>
          <w:trHeight w:val="398"/>
          <w:jc w:val="center"/>
        </w:trPr>
        <w:tc>
          <w:tcPr>
            <w:tcW w:w="2426" w:type="dxa"/>
            <w:shd w:val="clear" w:color="auto" w:fill="D5DCE4" w:themeFill="text2" w:themeFillTint="33"/>
            <w:vAlign w:val="center"/>
          </w:tcPr>
          <w:p w14:paraId="7CFADEB8" w14:textId="77777777" w:rsidR="00F9283F" w:rsidRDefault="003C27C6">
            <w:pPr>
              <w:snapToGrid w:val="0"/>
              <w:spacing w:after="0"/>
              <w:jc w:val="center"/>
              <w:rPr>
                <w:rFonts w:eastAsiaTheme="minorEastAsia"/>
                <w:color w:val="000000"/>
                <w:kern w:val="24"/>
                <w:lang w:val="en-US" w:eastAsia="zh-CN"/>
              </w:rPr>
            </w:pPr>
            <w:r>
              <w:rPr>
                <w:rFonts w:eastAsiaTheme="minorEastAsia"/>
                <w:color w:val="000000"/>
                <w:kern w:val="24"/>
                <w:lang w:val="en-US" w:eastAsia="zh-CN"/>
              </w:rPr>
              <w:t>Huawei, HiSilicon</w:t>
            </w:r>
          </w:p>
        </w:tc>
        <w:tc>
          <w:tcPr>
            <w:tcW w:w="6941" w:type="dxa"/>
            <w:shd w:val="clear" w:color="auto" w:fill="auto"/>
            <w:vAlign w:val="center"/>
          </w:tcPr>
          <w:p w14:paraId="3F3F317B" w14:textId="77777777" w:rsidR="00F9283F" w:rsidRDefault="003C27C6">
            <w:pPr>
              <w:rPr>
                <w:rFonts w:eastAsiaTheme="minorEastAsia"/>
                <w:color w:val="000000"/>
                <w:kern w:val="24"/>
                <w:lang w:val="en-US" w:eastAsia="zh-CN"/>
              </w:rPr>
            </w:pPr>
            <w:r>
              <w:rPr>
                <w:rFonts w:eastAsiaTheme="minorEastAsia"/>
                <w:color w:val="000000"/>
                <w:kern w:val="24"/>
                <w:lang w:val="en-US" w:eastAsia="zh-CN"/>
              </w:rPr>
              <w:t>Observation 1: The update of GNSS validity duration can further take the closed loop TAC into consideration from UE side and the power consumption on GNSS position fix can be saved.</w:t>
            </w:r>
          </w:p>
        </w:tc>
      </w:tr>
      <w:tr w:rsidR="00F9283F" w14:paraId="638F1D72" w14:textId="77777777">
        <w:trPr>
          <w:trHeight w:val="398"/>
          <w:jc w:val="center"/>
        </w:trPr>
        <w:tc>
          <w:tcPr>
            <w:tcW w:w="2426" w:type="dxa"/>
            <w:shd w:val="clear" w:color="auto" w:fill="D5DCE4" w:themeFill="text2" w:themeFillTint="33"/>
            <w:vAlign w:val="center"/>
          </w:tcPr>
          <w:p w14:paraId="75C82C14" w14:textId="77777777" w:rsidR="00F9283F" w:rsidRDefault="003C27C6">
            <w:pPr>
              <w:snapToGrid w:val="0"/>
              <w:spacing w:after="0"/>
              <w:jc w:val="center"/>
            </w:pPr>
            <w:r>
              <w:rPr>
                <w:rFonts w:eastAsiaTheme="minorEastAsia"/>
                <w:lang w:eastAsia="zh-CN"/>
              </w:rPr>
              <w:t>Spreadtrum</w:t>
            </w:r>
          </w:p>
        </w:tc>
        <w:tc>
          <w:tcPr>
            <w:tcW w:w="6941" w:type="dxa"/>
            <w:shd w:val="clear" w:color="auto" w:fill="auto"/>
            <w:vAlign w:val="center"/>
          </w:tcPr>
          <w:p w14:paraId="1B4FE84A" w14:textId="77777777" w:rsidR="00F9283F" w:rsidRDefault="003C27C6">
            <w:pPr>
              <w:snapToGrid w:val="0"/>
              <w:spacing w:after="0"/>
              <w:rPr>
                <w:rFonts w:eastAsiaTheme="minorEastAsia"/>
                <w:color w:val="000000"/>
                <w:kern w:val="24"/>
                <w:lang w:val="en-US" w:eastAsia="zh-CN"/>
              </w:rPr>
            </w:pPr>
            <w:r>
              <w:rPr>
                <w:rFonts w:eastAsiaTheme="minorEastAsia"/>
                <w:color w:val="000000"/>
                <w:kern w:val="24"/>
                <w:lang w:val="en-US" w:eastAsia="zh-CN"/>
              </w:rPr>
              <w:t>Proposal 3: Closed loop frequency correction should not be supported.</w:t>
            </w:r>
          </w:p>
        </w:tc>
      </w:tr>
      <w:tr w:rsidR="00F9283F" w14:paraId="6842D568" w14:textId="77777777">
        <w:trPr>
          <w:trHeight w:val="398"/>
          <w:jc w:val="center"/>
        </w:trPr>
        <w:tc>
          <w:tcPr>
            <w:tcW w:w="2426" w:type="dxa"/>
            <w:shd w:val="clear" w:color="auto" w:fill="D5DCE4" w:themeFill="text2" w:themeFillTint="33"/>
            <w:vAlign w:val="center"/>
          </w:tcPr>
          <w:p w14:paraId="046991F5" w14:textId="77777777" w:rsidR="00F9283F" w:rsidRDefault="003C27C6">
            <w:pPr>
              <w:snapToGrid w:val="0"/>
              <w:spacing w:after="0"/>
              <w:jc w:val="center"/>
            </w:pPr>
            <w:r>
              <w:rPr>
                <w:rFonts w:eastAsiaTheme="minorEastAsia"/>
                <w:lang w:eastAsia="zh-CN"/>
              </w:rPr>
              <w:t>Nordic Semiconductor ASA</w:t>
            </w:r>
          </w:p>
        </w:tc>
        <w:tc>
          <w:tcPr>
            <w:tcW w:w="6941" w:type="dxa"/>
            <w:shd w:val="clear" w:color="auto" w:fill="auto"/>
            <w:vAlign w:val="center"/>
          </w:tcPr>
          <w:p w14:paraId="61111AED" w14:textId="77777777" w:rsidR="00F9283F" w:rsidRDefault="003C27C6">
            <w:pPr>
              <w:snapToGrid w:val="0"/>
              <w:spacing w:after="0"/>
              <w:rPr>
                <w:rFonts w:eastAsiaTheme="minorEastAsia"/>
                <w:b/>
                <w:bCs/>
                <w:sz w:val="21"/>
                <w:lang w:val="en-US" w:eastAsia="zh-CN"/>
              </w:rPr>
            </w:pPr>
            <w:r>
              <w:rPr>
                <w:rFonts w:eastAsiaTheme="minorEastAsia"/>
                <w:color w:val="000000"/>
                <w:kern w:val="24"/>
                <w:lang w:val="en-US" w:eastAsia="zh-CN"/>
              </w:rPr>
              <w:t>Proposal 1: In RRC connected mode, the closed loop time and frequency correction loops should be further studied.</w:t>
            </w:r>
          </w:p>
        </w:tc>
      </w:tr>
      <w:tr w:rsidR="00F9283F" w14:paraId="2581AA17" w14:textId="77777777">
        <w:trPr>
          <w:trHeight w:val="398"/>
          <w:jc w:val="center"/>
        </w:trPr>
        <w:tc>
          <w:tcPr>
            <w:tcW w:w="2426" w:type="dxa"/>
            <w:shd w:val="clear" w:color="auto" w:fill="D5DCE4" w:themeFill="text2" w:themeFillTint="33"/>
            <w:vAlign w:val="center"/>
          </w:tcPr>
          <w:p w14:paraId="6701D26B" w14:textId="77777777" w:rsidR="00F9283F" w:rsidRDefault="003C27C6">
            <w:pPr>
              <w:snapToGrid w:val="0"/>
              <w:spacing w:after="0"/>
              <w:jc w:val="center"/>
            </w:pPr>
            <w:r>
              <w:rPr>
                <w:rFonts w:eastAsia="宋体"/>
                <w:lang w:eastAsia="zh-CN"/>
              </w:rPr>
              <w:t>CMCC</w:t>
            </w:r>
          </w:p>
        </w:tc>
        <w:tc>
          <w:tcPr>
            <w:tcW w:w="6941" w:type="dxa"/>
            <w:shd w:val="clear" w:color="auto" w:fill="auto"/>
            <w:vAlign w:val="center"/>
          </w:tcPr>
          <w:p w14:paraId="4BF23254" w14:textId="77777777" w:rsidR="00F9283F" w:rsidRDefault="003C27C6">
            <w:pPr>
              <w:rPr>
                <w:rFonts w:eastAsia="宋体"/>
                <w:lang w:eastAsia="zh-CN"/>
              </w:rPr>
            </w:pPr>
            <w:r>
              <w:t>Proposal 6. For long connection, the power consumption of potential mechanisms that enable alternate GNSS measurement and data transmission needs to be evaluated.</w:t>
            </w:r>
          </w:p>
        </w:tc>
      </w:tr>
      <w:tr w:rsidR="00F9283F" w14:paraId="55117B59" w14:textId="77777777">
        <w:trPr>
          <w:trHeight w:val="398"/>
          <w:jc w:val="center"/>
        </w:trPr>
        <w:tc>
          <w:tcPr>
            <w:tcW w:w="2426" w:type="dxa"/>
            <w:shd w:val="clear" w:color="auto" w:fill="D5DCE4" w:themeFill="text2" w:themeFillTint="33"/>
            <w:vAlign w:val="center"/>
          </w:tcPr>
          <w:p w14:paraId="7A670B92" w14:textId="77777777" w:rsidR="00F9283F" w:rsidRDefault="003C27C6">
            <w:pPr>
              <w:snapToGrid w:val="0"/>
              <w:spacing w:after="0"/>
              <w:jc w:val="center"/>
              <w:rPr>
                <w:rFonts w:eastAsiaTheme="minorEastAsia"/>
                <w:lang w:eastAsia="zh-CN"/>
              </w:rPr>
            </w:pPr>
            <w:r>
              <w:rPr>
                <w:rFonts w:eastAsiaTheme="minorEastAsia"/>
                <w:lang w:eastAsia="zh-CN"/>
              </w:rPr>
              <w:t>InterDigital</w:t>
            </w:r>
          </w:p>
        </w:tc>
        <w:tc>
          <w:tcPr>
            <w:tcW w:w="6941" w:type="dxa"/>
            <w:shd w:val="clear" w:color="auto" w:fill="auto"/>
            <w:vAlign w:val="center"/>
          </w:tcPr>
          <w:p w14:paraId="5E33CA5C" w14:textId="77777777" w:rsidR="00F9283F" w:rsidRDefault="003C27C6">
            <w:r>
              <w:t xml:space="preserve">Observation 3: </w:t>
            </w:r>
            <w:bookmarkStart w:id="3" w:name="_Hlk115801708"/>
            <w:r>
              <w:t>Excessive acquisition and reporting of GNSS information can lead to unnecessary power consumption and lower throughput</w:t>
            </w:r>
            <w:bookmarkEnd w:id="3"/>
            <w:r>
              <w:t xml:space="preserve">. </w:t>
            </w:r>
          </w:p>
          <w:p w14:paraId="03E7220A" w14:textId="77777777" w:rsidR="00F9283F" w:rsidRDefault="003C27C6">
            <w:r>
              <w:t>Proposal 3: Introduce a new prohibit timer to prevent excessive acquisition and reporting of GNSS information.</w:t>
            </w:r>
          </w:p>
        </w:tc>
      </w:tr>
      <w:tr w:rsidR="00F9283F" w14:paraId="21DF706A" w14:textId="77777777">
        <w:trPr>
          <w:trHeight w:val="398"/>
          <w:jc w:val="center"/>
        </w:trPr>
        <w:tc>
          <w:tcPr>
            <w:tcW w:w="2426" w:type="dxa"/>
            <w:shd w:val="clear" w:color="auto" w:fill="D5DCE4" w:themeFill="text2" w:themeFillTint="33"/>
            <w:vAlign w:val="center"/>
          </w:tcPr>
          <w:p w14:paraId="1AB5FB7F" w14:textId="77777777" w:rsidR="00F9283F" w:rsidRDefault="003C27C6">
            <w:pPr>
              <w:snapToGrid w:val="0"/>
              <w:spacing w:after="0"/>
              <w:jc w:val="center"/>
              <w:rPr>
                <w:rFonts w:eastAsia="宋体"/>
                <w:lang w:eastAsia="zh-CN"/>
              </w:rPr>
            </w:pPr>
            <w:r>
              <w:rPr>
                <w:rFonts w:eastAsia="宋体"/>
                <w:lang w:eastAsia="zh-CN"/>
              </w:rPr>
              <w:t>Nokia</w:t>
            </w:r>
          </w:p>
        </w:tc>
        <w:tc>
          <w:tcPr>
            <w:tcW w:w="6941" w:type="dxa"/>
            <w:vAlign w:val="center"/>
          </w:tcPr>
          <w:p w14:paraId="527DFBC5" w14:textId="77777777" w:rsidR="00F9283F" w:rsidRDefault="003C27C6">
            <w:r>
              <w:t>Proposal 1: the release 18 must ensure the UE can obtain a new GNSS position fix during the “long” connection and remain RRC Connected to minimize the impact on UE energy consumption, signaling overhead and latency.</w:t>
            </w:r>
          </w:p>
          <w:p w14:paraId="46309D17" w14:textId="77777777" w:rsidR="00F9283F" w:rsidRDefault="003C27C6">
            <w:r>
              <w:t>Observation 4: UE may not be aware that it is moving during a long connection (uplink repetitions), because it cannot use the GNSS simultaneously. The UE movement will result in misaligned transmission timing.</w:t>
            </w:r>
          </w:p>
          <w:p w14:paraId="5207641B" w14:textId="77777777" w:rsidR="00F9283F" w:rsidRDefault="003C27C6">
            <w:r>
              <w:t>Proposal 4: GNSS error caused by UE movement should be studied and solved.</w:t>
            </w:r>
          </w:p>
          <w:p w14:paraId="0098371B" w14:textId="77777777" w:rsidR="00F9283F" w:rsidRDefault="003C27C6">
            <w:r>
              <w:t>Proposal 5: RAN1 to discuss network detection of UE movement based on uplink transmission drift and subsequent network triggering of UE’s GNSS measurement.</w:t>
            </w:r>
          </w:p>
          <w:p w14:paraId="6A86AB5F" w14:textId="77777777" w:rsidR="00F9283F" w:rsidRDefault="003C27C6">
            <w:r>
              <w:t>Observation 5: Network can attempt closed-loop correction of transmission errors, caused by inaccurate UE location information, but it is not feasible to correct frequency-domain errors. Furthermore, UE cannot receive network’s TA Commands during a long repetition period.</w:t>
            </w:r>
          </w:p>
          <w:p w14:paraId="4B694DEE" w14:textId="77777777" w:rsidR="00F9283F" w:rsidRDefault="003C27C6">
            <w:pPr>
              <w:rPr>
                <w:b/>
                <w:bCs/>
              </w:rPr>
            </w:pPr>
            <w:r>
              <w:t>Proposal 12: To save power consumption and latency, keeping RRC connection and new UL synchronization after re-acquiring GNSS should be considered for long term connection, instead of going back to IDLE mode.</w:t>
            </w:r>
          </w:p>
        </w:tc>
      </w:tr>
      <w:tr w:rsidR="00F9283F" w14:paraId="5384BA33" w14:textId="77777777">
        <w:trPr>
          <w:trHeight w:val="398"/>
          <w:jc w:val="center"/>
        </w:trPr>
        <w:tc>
          <w:tcPr>
            <w:tcW w:w="2426" w:type="dxa"/>
            <w:shd w:val="clear" w:color="auto" w:fill="D5DCE4" w:themeFill="text2" w:themeFillTint="33"/>
            <w:vAlign w:val="center"/>
          </w:tcPr>
          <w:p w14:paraId="13E85AE4" w14:textId="77777777" w:rsidR="00F9283F" w:rsidRDefault="003C27C6">
            <w:pPr>
              <w:snapToGrid w:val="0"/>
              <w:spacing w:after="0"/>
              <w:jc w:val="center"/>
              <w:rPr>
                <w:rFonts w:eastAsia="宋体"/>
                <w:lang w:eastAsia="zh-CN"/>
              </w:rPr>
            </w:pPr>
            <w:r>
              <w:rPr>
                <w:rFonts w:eastAsiaTheme="minorEastAsia"/>
                <w:lang w:eastAsia="zh-CN"/>
              </w:rPr>
              <w:t>Ericsson</w:t>
            </w:r>
          </w:p>
        </w:tc>
        <w:tc>
          <w:tcPr>
            <w:tcW w:w="6941" w:type="dxa"/>
            <w:vAlign w:val="center"/>
          </w:tcPr>
          <w:p w14:paraId="53F3A223" w14:textId="77777777" w:rsidR="00F9283F" w:rsidRDefault="003C27C6">
            <w:pPr>
              <w:pStyle w:val="Observation"/>
              <w:numPr>
                <w:ilvl w:val="0"/>
                <w:numId w:val="0"/>
              </w:numPr>
              <w:rPr>
                <w:rFonts w:ascii="Times New Roman" w:eastAsia="Malgun Gothic" w:hAnsi="Times New Roman" w:cs="Times New Roman"/>
                <w:b w:val="0"/>
                <w:bCs w:val="0"/>
                <w:kern w:val="0"/>
                <w:sz w:val="20"/>
                <w:szCs w:val="20"/>
                <w:lang w:val="en-GB" w:eastAsia="ko-KR"/>
              </w:rPr>
            </w:pPr>
            <w:bookmarkStart w:id="4" w:name="_Toc115423679"/>
            <w:r>
              <w:rPr>
                <w:rFonts w:ascii="Times New Roman" w:eastAsia="Malgun Gothic" w:hAnsi="Times New Roman" w:cs="Times New Roman"/>
                <w:b w:val="0"/>
                <w:bCs w:val="0"/>
                <w:kern w:val="0"/>
                <w:sz w:val="20"/>
                <w:szCs w:val="20"/>
                <w:lang w:val="en-GB" w:eastAsia="ko-KR"/>
              </w:rPr>
              <w:t>Observation 1 The existing TAC mechanism is sufficient to address the timing error due to incorrect UE position in IoT NTN.</w:t>
            </w:r>
            <w:bookmarkEnd w:id="4"/>
            <w:r>
              <w:rPr>
                <w:rFonts w:ascii="Times New Roman" w:eastAsia="Malgun Gothic" w:hAnsi="Times New Roman" w:cs="Times New Roman"/>
                <w:b w:val="0"/>
                <w:bCs w:val="0"/>
                <w:kern w:val="0"/>
                <w:sz w:val="20"/>
                <w:szCs w:val="20"/>
                <w:lang w:val="en-GB" w:eastAsia="ko-KR"/>
              </w:rPr>
              <w:t xml:space="preserve"> </w:t>
            </w:r>
          </w:p>
          <w:p w14:paraId="449FF33A" w14:textId="77777777" w:rsidR="00F9283F" w:rsidRDefault="003C27C6">
            <w:pPr>
              <w:pStyle w:val="Proposal"/>
              <w:widowControl w:val="0"/>
              <w:numPr>
                <w:ilvl w:val="0"/>
                <w:numId w:val="0"/>
              </w:numPr>
              <w:spacing w:line="240" w:lineRule="auto"/>
              <w:rPr>
                <w:rFonts w:ascii="Times New Roman" w:eastAsia="Malgun Gothic" w:hAnsi="Times New Roman" w:cs="Times New Roman"/>
                <w:b w:val="0"/>
                <w:bCs w:val="0"/>
                <w:sz w:val="20"/>
                <w:szCs w:val="20"/>
                <w:lang w:eastAsia="ko-KR"/>
              </w:rPr>
            </w:pPr>
            <w:bookmarkStart w:id="5" w:name="_Toc115423686"/>
            <w:r>
              <w:rPr>
                <w:rFonts w:ascii="Times New Roman" w:eastAsia="Malgun Gothic" w:hAnsi="Times New Roman" w:cs="Times New Roman"/>
                <w:b w:val="0"/>
                <w:bCs w:val="0"/>
                <w:sz w:val="20"/>
                <w:szCs w:val="20"/>
                <w:lang w:eastAsia="ko-KR"/>
              </w:rPr>
              <w:t>Proposal 2 Network can optionally indicate service link timing drift parameters to an IoT NTN UE in connected mode.</w:t>
            </w:r>
            <w:bookmarkEnd w:id="5"/>
            <w:r>
              <w:rPr>
                <w:rFonts w:ascii="Times New Roman" w:eastAsia="Malgun Gothic" w:hAnsi="Times New Roman" w:cs="Times New Roman"/>
                <w:b w:val="0"/>
                <w:bCs w:val="0"/>
                <w:sz w:val="20"/>
                <w:szCs w:val="20"/>
                <w:lang w:eastAsia="ko-KR"/>
              </w:rPr>
              <w:t xml:space="preserve"> </w:t>
            </w:r>
          </w:p>
          <w:p w14:paraId="4742E218" w14:textId="77777777" w:rsidR="00F9283F" w:rsidRDefault="003C27C6">
            <w:pPr>
              <w:pStyle w:val="Proposal"/>
              <w:widowControl w:val="0"/>
              <w:numPr>
                <w:ilvl w:val="0"/>
                <w:numId w:val="0"/>
              </w:numPr>
              <w:spacing w:line="240" w:lineRule="auto"/>
              <w:rPr>
                <w:rFonts w:ascii="Times New Roman" w:eastAsia="Malgun Gothic" w:hAnsi="Times New Roman" w:cs="Times New Roman"/>
                <w:b w:val="0"/>
                <w:bCs w:val="0"/>
                <w:sz w:val="20"/>
                <w:szCs w:val="20"/>
                <w:lang w:eastAsia="ko-KR"/>
              </w:rPr>
            </w:pPr>
            <w:bookmarkStart w:id="6" w:name="_Toc115423687"/>
            <w:r>
              <w:rPr>
                <w:rFonts w:ascii="Times New Roman" w:eastAsia="Malgun Gothic" w:hAnsi="Times New Roman" w:cs="Times New Roman"/>
                <w:b w:val="0"/>
                <w:bCs w:val="0"/>
                <w:sz w:val="20"/>
                <w:szCs w:val="20"/>
                <w:lang w:eastAsia="ko-KR"/>
              </w:rPr>
              <w:t>Proposal 3 Upon GNSS timer expiry in connected mode, an IoT NTN UE may use service link drift information (in addition to common TA parameters) to calculate TA values before receiving the next TA command.</w:t>
            </w:r>
            <w:bookmarkEnd w:id="6"/>
            <w:r>
              <w:rPr>
                <w:rFonts w:ascii="Times New Roman" w:eastAsia="Malgun Gothic" w:hAnsi="Times New Roman" w:cs="Times New Roman"/>
                <w:b w:val="0"/>
                <w:bCs w:val="0"/>
                <w:sz w:val="20"/>
                <w:szCs w:val="20"/>
                <w:lang w:eastAsia="ko-KR"/>
              </w:rPr>
              <w:t xml:space="preserve">   </w:t>
            </w:r>
          </w:p>
          <w:p w14:paraId="6BE88D61" w14:textId="77777777" w:rsidR="00F9283F" w:rsidRDefault="003C27C6">
            <w:pPr>
              <w:pStyle w:val="Proposal"/>
              <w:widowControl w:val="0"/>
              <w:numPr>
                <w:ilvl w:val="0"/>
                <w:numId w:val="0"/>
              </w:numPr>
              <w:spacing w:line="240" w:lineRule="auto"/>
              <w:rPr>
                <w:rFonts w:ascii="Times New Roman" w:eastAsia="Malgun Gothic" w:hAnsi="Times New Roman" w:cs="Times New Roman"/>
                <w:b w:val="0"/>
                <w:bCs w:val="0"/>
                <w:sz w:val="20"/>
                <w:szCs w:val="20"/>
                <w:lang w:eastAsia="ko-KR"/>
              </w:rPr>
            </w:pPr>
            <w:bookmarkStart w:id="7" w:name="_Toc115423688"/>
            <w:r>
              <w:rPr>
                <w:rFonts w:ascii="Times New Roman" w:eastAsia="Malgun Gothic" w:hAnsi="Times New Roman" w:cs="Times New Roman"/>
                <w:b w:val="0"/>
                <w:bCs w:val="0"/>
                <w:sz w:val="20"/>
                <w:szCs w:val="20"/>
                <w:lang w:eastAsia="ko-KR"/>
              </w:rPr>
              <w:t>Proposal 4 Closed loop frequency correction mechanism should optionally be supported in IoT NTN.</w:t>
            </w:r>
            <w:bookmarkEnd w:id="7"/>
          </w:p>
        </w:tc>
      </w:tr>
      <w:tr w:rsidR="00F9283F" w14:paraId="424C4365" w14:textId="77777777">
        <w:trPr>
          <w:trHeight w:val="398"/>
          <w:jc w:val="center"/>
        </w:trPr>
        <w:tc>
          <w:tcPr>
            <w:tcW w:w="2426" w:type="dxa"/>
            <w:shd w:val="clear" w:color="auto" w:fill="D5DCE4" w:themeFill="text2" w:themeFillTint="33"/>
            <w:vAlign w:val="center"/>
          </w:tcPr>
          <w:p w14:paraId="25E80906" w14:textId="77777777" w:rsidR="00F9283F" w:rsidRDefault="003C27C6">
            <w:pPr>
              <w:snapToGrid w:val="0"/>
              <w:spacing w:after="0"/>
              <w:jc w:val="center"/>
              <w:rPr>
                <w:rFonts w:eastAsia="宋体"/>
                <w:lang w:eastAsia="zh-CN"/>
              </w:rPr>
            </w:pPr>
            <w:r>
              <w:rPr>
                <w:rFonts w:eastAsia="宋体"/>
                <w:lang w:eastAsia="zh-CN"/>
              </w:rPr>
              <w:t>Samsung</w:t>
            </w:r>
          </w:p>
        </w:tc>
        <w:tc>
          <w:tcPr>
            <w:tcW w:w="6941" w:type="dxa"/>
            <w:vAlign w:val="center"/>
          </w:tcPr>
          <w:p w14:paraId="51AF047E" w14:textId="77777777" w:rsidR="00F9283F" w:rsidRDefault="003C27C6">
            <w:pPr>
              <w:rPr>
                <w:lang w:val="en-US"/>
              </w:rPr>
            </w:pPr>
            <w:r>
              <w:rPr>
                <w:lang w:val="en-US"/>
              </w:rPr>
              <w:t>Proposal 1: Introduce closed loop pre-compensated frequency offset command signaling, e.g., using a MAC CE similar to current TA command.</w:t>
            </w:r>
          </w:p>
        </w:tc>
      </w:tr>
      <w:tr w:rsidR="00F9283F" w14:paraId="7C396377" w14:textId="77777777">
        <w:trPr>
          <w:trHeight w:val="398"/>
          <w:jc w:val="center"/>
        </w:trPr>
        <w:tc>
          <w:tcPr>
            <w:tcW w:w="2426" w:type="dxa"/>
            <w:shd w:val="clear" w:color="auto" w:fill="D5DCE4" w:themeFill="text2" w:themeFillTint="33"/>
            <w:vAlign w:val="center"/>
          </w:tcPr>
          <w:p w14:paraId="02C24992" w14:textId="77777777" w:rsidR="00F9283F" w:rsidRDefault="003C27C6">
            <w:pPr>
              <w:snapToGrid w:val="0"/>
              <w:spacing w:after="0"/>
              <w:jc w:val="center"/>
              <w:rPr>
                <w:rFonts w:eastAsia="宋体"/>
                <w:color w:val="000000" w:themeColor="text1"/>
                <w:lang w:eastAsia="zh-CN"/>
              </w:rPr>
            </w:pPr>
            <w:r>
              <w:rPr>
                <w:rFonts w:eastAsia="宋体"/>
                <w:color w:val="000000" w:themeColor="text1"/>
                <w:lang w:eastAsia="zh-CN"/>
              </w:rPr>
              <w:t>Qualcomm</w:t>
            </w:r>
          </w:p>
        </w:tc>
        <w:tc>
          <w:tcPr>
            <w:tcW w:w="6941" w:type="dxa"/>
          </w:tcPr>
          <w:p w14:paraId="728D0B47" w14:textId="77777777" w:rsidR="00F9283F" w:rsidRDefault="003C27C6">
            <w:pPr>
              <w:rPr>
                <w:rFonts w:eastAsia="Times New Roman"/>
                <w:u w:val="single"/>
                <w:lang w:eastAsia="en-US"/>
              </w:rPr>
            </w:pPr>
            <w:r>
              <w:rPr>
                <w:u w:val="single"/>
              </w:rPr>
              <w:t>On power consumption due to GNSS fixes:</w:t>
            </w:r>
          </w:p>
          <w:p w14:paraId="27F68733" w14:textId="77777777" w:rsidR="00F9283F" w:rsidRDefault="003C27C6">
            <w:r>
              <w:t xml:space="preserve">Observation 1: Under the studied scenario of short, sporadic connections, a GNSS fix before every connection consumes approximately </w:t>
            </w:r>
            <m:oMath>
              <m:r>
                <m:rPr>
                  <m:sty m:val="p"/>
                </m:rPr>
                <w:rPr>
                  <w:rFonts w:ascii="Cambria Math" w:hAnsi="Cambria Math"/>
                </w:rPr>
                <m:t>34%</m:t>
              </m:r>
            </m:oMath>
            <w:r>
              <w:t xml:space="preserve"> of the UE’s total available energy.</w:t>
            </w:r>
          </w:p>
          <w:p w14:paraId="37AD895E" w14:textId="77777777" w:rsidR="00F9283F" w:rsidRDefault="003C27C6">
            <w:pPr>
              <w:rPr>
                <w:lang w:val="en-US"/>
              </w:rPr>
            </w:pPr>
            <w:r>
              <w:rPr>
                <w:lang w:val="en-US"/>
              </w:rPr>
              <w:t xml:space="preserve">Observation 2: Under the studied scenario of a long connection employing connected mode DRX (with a DRX cycle of </w:t>
            </w:r>
            <m:oMath>
              <m:r>
                <m:rPr>
                  <m:sty m:val="p"/>
                </m:rPr>
                <w:rPr>
                  <w:rFonts w:ascii="Cambria Math" w:hAnsi="Cambria Math"/>
                  <w:lang w:val="en-US"/>
                </w:rPr>
                <m:t>~10s</m:t>
              </m:r>
            </m:oMath>
            <w:r>
              <w:rPr>
                <w:lang w:val="en-US"/>
              </w:rPr>
              <w:t xml:space="preserve">), a GNSS fix before every uplink transmission consumes approximately </w:t>
            </w:r>
            <m:oMath>
              <m:r>
                <m:rPr>
                  <m:sty m:val="p"/>
                </m:rPr>
                <w:rPr>
                  <w:rFonts w:ascii="Cambria Math" w:hAnsi="Cambria Math"/>
                  <w:lang w:val="en-US"/>
                </w:rPr>
                <m:t>45%</m:t>
              </m:r>
            </m:oMath>
            <w:r>
              <w:rPr>
                <w:lang w:val="en-US"/>
              </w:rPr>
              <w:t xml:space="preserve"> of the UE’s total available energy without additional enhancements w.r.t uplink synchronization.</w:t>
            </w:r>
          </w:p>
          <w:p w14:paraId="177BACD3" w14:textId="77777777" w:rsidR="00F9283F" w:rsidRDefault="003C27C6">
            <w:pPr>
              <w:pStyle w:val="aff2"/>
              <w:numPr>
                <w:ilvl w:val="0"/>
                <w:numId w:val="16"/>
              </w:numPr>
              <w:overflowPunct w:val="0"/>
              <w:autoSpaceDE w:val="0"/>
              <w:autoSpaceDN w:val="0"/>
              <w:adjustRightInd w:val="0"/>
              <w:ind w:leftChars="0"/>
              <w:contextualSpacing/>
              <w:rPr>
                <w:lang w:val="en-US"/>
              </w:rPr>
            </w:pPr>
            <w:r>
              <w:rPr>
                <w:lang w:val="en-US"/>
              </w:rPr>
              <w:t xml:space="preserve">This is especially true for mobile UEs that cannot depend on a prior acquired GNSS fix </w:t>
            </w:r>
          </w:p>
          <w:p w14:paraId="7EA1CDAD" w14:textId="77777777" w:rsidR="00F9283F" w:rsidRDefault="003C27C6">
            <w:r>
              <w:t xml:space="preserve">Observation 3: For long connections in eMTC and NB-IoT over NTN, NPRACH-driven closed-loop time and frequency corrections lowers the GNSS power penalty from </w:t>
            </w:r>
            <m:oMath>
              <m:r>
                <m:rPr>
                  <m:sty m:val="p"/>
                </m:rPr>
                <w:rPr>
                  <w:rFonts w:ascii="Cambria Math" w:hAnsi="Cambria Math"/>
                </w:rPr>
                <m:t>45%</m:t>
              </m:r>
            </m:oMath>
            <w:r>
              <w:t xml:space="preserve"> to </w:t>
            </w:r>
            <m:oMath>
              <m:r>
                <m:rPr>
                  <m:sty m:val="p"/>
                </m:rPr>
                <w:rPr>
                  <w:rFonts w:ascii="Cambria Math" w:hAnsi="Cambria Math"/>
                </w:rPr>
                <m:t>17%</m:t>
              </m:r>
            </m:oMath>
            <w:r>
              <w:t xml:space="preserve"> (with a GNSS relaxation factor of 4), w.r.t a baseline without closed-loop corrections.</w:t>
            </w:r>
          </w:p>
          <w:p w14:paraId="205C5A70" w14:textId="77777777" w:rsidR="00F9283F" w:rsidRDefault="003C27C6">
            <w:pPr>
              <w:rPr>
                <w:u w:val="single"/>
              </w:rPr>
            </w:pPr>
            <w:r>
              <w:rPr>
                <w:u w:val="single"/>
              </w:rPr>
              <w:t>On specifying, and facilitating closed-loop time and frequency corrections to minimize the number of GNSS fixes required:</w:t>
            </w:r>
          </w:p>
          <w:p w14:paraId="12064671" w14:textId="77777777" w:rsidR="00F9283F" w:rsidRDefault="003C27C6">
            <w:r>
              <w:t>Proposal 1: RAN1 to specify NPRACH-driven closed-loop time and frequency corrections, to mitigate UE power consumption on account of GNSS fixes.</w:t>
            </w:r>
          </w:p>
          <w:p w14:paraId="15C92908" w14:textId="77777777" w:rsidR="00F9283F" w:rsidRDefault="003C27C6">
            <w:pPr>
              <w:rPr>
                <w:lang w:val="en-US"/>
              </w:rPr>
            </w:pPr>
            <w:r>
              <w:rPr>
                <w:lang w:val="en-US"/>
              </w:rPr>
              <w:t xml:space="preserve">Observation 4:  According to current specifications, any time a UE transmits a NPRACH, it uses a value of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xml:space="preserve"> in calculating the TA for the NPRACH transmission.</w:t>
            </w:r>
          </w:p>
          <w:p w14:paraId="6137D26C" w14:textId="77777777" w:rsidR="00F9283F" w:rsidRDefault="003C27C6">
            <w:pPr>
              <w:rPr>
                <w:lang w:val="en-US"/>
              </w:rPr>
            </w:pPr>
            <w:r>
              <w:rPr>
                <w:lang w:val="en-US"/>
              </w:rPr>
              <w:t xml:space="preserve">Observation 5: If a considerable amount of time has passed since the last GNSS position fix, e.g., for a mobile UE, the accuracy of </w:t>
            </w:r>
            <m:oMath>
              <m:sSubSup>
                <m:sSubSupPr>
                  <m:ctrlPr>
                    <w:rPr>
                      <w:rFonts w:ascii="Cambria Math" w:eastAsia="Times New Roman"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becomes progressively worse over time, i.e., the error in </w:t>
            </w:r>
            <m:oMath>
              <m:sSubSup>
                <m:sSubSupPr>
                  <m:ctrlPr>
                    <w:rPr>
                      <w:rFonts w:ascii="Cambria Math" w:eastAsia="Times New Roman"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increases over time.</w:t>
            </w:r>
          </w:p>
          <w:p w14:paraId="3590741E" w14:textId="77777777" w:rsidR="00F9283F" w:rsidRDefault="003C27C6">
            <w:pPr>
              <w:rPr>
                <w:lang w:val="en-US"/>
              </w:rPr>
            </w:pPr>
            <w:r>
              <w:rPr>
                <w:lang w:val="en-US"/>
              </w:rPr>
              <w:t xml:space="preserve">Observation 6: Although the eNB can progressively correct (by issuing TA commands) the timing error due to a stale UE location, this correction is not applied when transmitting NPRACH (which currently uses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This may cause the timing error to go beyond the NPRACH correction capability.</w:t>
            </w:r>
          </w:p>
          <w:p w14:paraId="01C3788C" w14:textId="77777777" w:rsidR="00F9283F" w:rsidRDefault="003C27C6">
            <w:pPr>
              <w:rPr>
                <w:lang w:val="en-US"/>
              </w:rPr>
            </w:pPr>
            <w:r>
              <w:rPr>
                <w:lang w:val="en-US"/>
              </w:rPr>
              <w:t>Proposal 2: RAN1 to discuss solutions such that the residual TA that is to be corrected by a “closed loop” command (upon transmission of a NPRACH in connected mode), does not exceed the correction capability afforded by such a NPRACH transmission. Candidate solutions include:</w:t>
            </w:r>
          </w:p>
          <w:p w14:paraId="42F43793" w14:textId="77777777" w:rsidR="00F9283F" w:rsidRDefault="003C27C6">
            <w:pPr>
              <w:pStyle w:val="aff2"/>
              <w:numPr>
                <w:ilvl w:val="0"/>
                <w:numId w:val="16"/>
              </w:numPr>
              <w:overflowPunct w:val="0"/>
              <w:autoSpaceDE w:val="0"/>
              <w:autoSpaceDN w:val="0"/>
              <w:adjustRightInd w:val="0"/>
              <w:ind w:leftChars="0"/>
              <w:contextualSpacing/>
              <w:rPr>
                <w:lang w:val="en-US"/>
              </w:rPr>
            </w:pPr>
            <w:r>
              <w:rPr>
                <w:lang w:val="en-US"/>
              </w:rPr>
              <w:t xml:space="preserve">Updating the </w:t>
            </w:r>
            <m:oMath>
              <m:sSubSup>
                <m:sSubSupPr>
                  <m:ctrlPr>
                    <w:rPr>
                      <w:rFonts w:ascii="Cambria Math"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term with every TA command received in response to transmitting a NPRACH in connected mode</w:t>
            </w:r>
          </w:p>
          <w:p w14:paraId="2E04DC65" w14:textId="77777777" w:rsidR="00F9283F" w:rsidRDefault="003C27C6">
            <w:pPr>
              <w:pStyle w:val="aff2"/>
              <w:numPr>
                <w:ilvl w:val="0"/>
                <w:numId w:val="16"/>
              </w:numPr>
              <w:overflowPunct w:val="0"/>
              <w:autoSpaceDE w:val="0"/>
              <w:autoSpaceDN w:val="0"/>
              <w:adjustRightInd w:val="0"/>
              <w:ind w:leftChars="0"/>
              <w:contextualSpacing/>
              <w:rPr>
                <w:lang w:val="en-US"/>
              </w:rPr>
            </w:pPr>
            <w:r>
              <w:rPr>
                <w:lang w:val="en-US"/>
              </w:rPr>
              <w:t xml:space="preserve">Accumulating prior TA commands into the </w:t>
            </w:r>
            <m:oMath>
              <m:sSub>
                <m:sSubPr>
                  <m:ctrlPr>
                    <w:rPr>
                      <w:rFonts w:ascii="Cambria Math" w:hAnsi="Cambria Math"/>
                      <w:lang w:eastAsia="en-US"/>
                    </w:rPr>
                  </m:ctrlPr>
                </m:sSubPr>
                <m:e>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term, as opposed to universally setting it to 0 for a NPRACH transmission</w:t>
            </w:r>
          </w:p>
          <w:p w14:paraId="0B87DEF1" w14:textId="77777777" w:rsidR="00F9283F" w:rsidRDefault="003C27C6">
            <w:pPr>
              <w:rPr>
                <w:lang w:val="en-US"/>
              </w:rPr>
            </w:pPr>
            <w:r>
              <w:rPr>
                <w:lang w:val="en-US"/>
              </w:rPr>
              <w:t>Proposal 3: Proposal 2—related to TA—shall also translate to an analogous solution for closed-loop residual (doppler) frequency correction.</w:t>
            </w:r>
          </w:p>
          <w:p w14:paraId="76808BA1" w14:textId="77777777" w:rsidR="00F9283F" w:rsidRDefault="003C27C6">
            <w:pPr>
              <w:rPr>
                <w:lang w:val="en-US"/>
              </w:rPr>
            </w:pPr>
            <w:r>
              <w:rPr>
                <w:lang w:val="en-US"/>
              </w:rPr>
              <w:t>Observation 7: For mobile UEs, with a GNSS fix that is outdated by 2 minutes, there may be a residual doppler frequency error of 220 Hz, with LEO satellites at a 1200 km orbit operating in the S band.</w:t>
            </w:r>
          </w:p>
          <w:p w14:paraId="3C7995A7" w14:textId="77777777" w:rsidR="00F9283F" w:rsidRDefault="003C27C6">
            <w:pPr>
              <w:pStyle w:val="aff2"/>
              <w:numPr>
                <w:ilvl w:val="0"/>
                <w:numId w:val="16"/>
              </w:numPr>
              <w:overflowPunct w:val="0"/>
              <w:autoSpaceDE w:val="0"/>
              <w:autoSpaceDN w:val="0"/>
              <w:adjustRightInd w:val="0"/>
              <w:ind w:leftChars="0"/>
              <w:contextualSpacing/>
              <w:rPr>
                <w:lang w:val="en-US"/>
              </w:rPr>
            </w:pPr>
            <w:r>
              <w:rPr>
                <w:lang w:val="en-US"/>
              </w:rPr>
              <w:t>This error may be outside the synchronization requirements set by RAN4.</w:t>
            </w:r>
          </w:p>
          <w:p w14:paraId="1F6EEC61" w14:textId="77777777" w:rsidR="00F9283F" w:rsidRDefault="003C27C6">
            <w:pPr>
              <w:pStyle w:val="aff2"/>
              <w:numPr>
                <w:ilvl w:val="0"/>
                <w:numId w:val="16"/>
              </w:numPr>
              <w:overflowPunct w:val="0"/>
              <w:autoSpaceDE w:val="0"/>
              <w:autoSpaceDN w:val="0"/>
              <w:adjustRightInd w:val="0"/>
              <w:ind w:leftChars="0"/>
              <w:contextualSpacing/>
              <w:rPr>
                <w:lang w:val="en-US"/>
              </w:rPr>
            </w:pPr>
            <w:r>
              <w:rPr>
                <w:lang w:val="en-US"/>
              </w:rPr>
              <w:t>This may cause significant interference among UEs in the uplink when a 3.75 kHz subcarrier spacing is used for NB-IoT.</w:t>
            </w:r>
          </w:p>
          <w:p w14:paraId="7D6F0E5D" w14:textId="77777777" w:rsidR="00F9283F" w:rsidRDefault="003C27C6">
            <w:pPr>
              <w:pStyle w:val="aff2"/>
              <w:numPr>
                <w:ilvl w:val="0"/>
                <w:numId w:val="16"/>
              </w:numPr>
              <w:overflowPunct w:val="0"/>
              <w:autoSpaceDE w:val="0"/>
              <w:autoSpaceDN w:val="0"/>
              <w:adjustRightInd w:val="0"/>
              <w:ind w:leftChars="0"/>
              <w:contextualSpacing/>
              <w:rPr>
                <w:lang w:val="en-US"/>
              </w:rPr>
            </w:pPr>
            <w:r>
              <w:rPr>
                <w:lang w:val="en-US"/>
              </w:rPr>
              <w:t xml:space="preserve">This may be mitigated by introducing a closed-loop frequency correction mechanism, as proposed in this contribution. </w:t>
            </w:r>
          </w:p>
          <w:p w14:paraId="288710C7" w14:textId="77777777" w:rsidR="00F9283F" w:rsidRDefault="003C27C6">
            <w:pPr>
              <w:pStyle w:val="aff2"/>
              <w:numPr>
                <w:ilvl w:val="0"/>
                <w:numId w:val="16"/>
              </w:numPr>
              <w:overflowPunct w:val="0"/>
              <w:autoSpaceDE w:val="0"/>
              <w:autoSpaceDN w:val="0"/>
              <w:adjustRightInd w:val="0"/>
              <w:ind w:leftChars="0"/>
              <w:contextualSpacing/>
              <w:rPr>
                <w:lang w:val="en-US"/>
              </w:rPr>
            </w:pPr>
            <w:r>
              <w:rPr>
                <w:lang w:val="en-US"/>
              </w:rPr>
              <w:t>Requiring fresh GNSS fixes within such short intervals (e.g., 2 minutes) severely degrades battery life of the UE.</w:t>
            </w:r>
          </w:p>
          <w:p w14:paraId="609B7A08" w14:textId="77777777" w:rsidR="00F9283F" w:rsidRDefault="003C27C6">
            <w:pPr>
              <w:rPr>
                <w:u w:val="single"/>
                <w:lang w:val="en-US"/>
              </w:rPr>
            </w:pPr>
            <w:r>
              <w:rPr>
                <w:u w:val="single"/>
                <w:lang w:val="en-US"/>
              </w:rPr>
              <w:t>With regards to increasing the robustness of NPRACH and facilitating relaxations to GNSS measurements:</w:t>
            </w:r>
          </w:p>
          <w:p w14:paraId="47A579A5" w14:textId="77777777" w:rsidR="00F9283F" w:rsidRDefault="003C27C6">
            <w:r>
              <w:rPr>
                <w:lang w:val="en-US"/>
              </w:rPr>
              <w:t xml:space="preserve">Proposal 4: </w:t>
            </w:r>
            <w:r>
              <w:t>RAN1 to consider specifying (at least a subset of) NPRACH resources with increased robustness to time and frequency errors, to facilitate:</w:t>
            </w:r>
          </w:p>
          <w:p w14:paraId="323888A2" w14:textId="77777777" w:rsidR="00F9283F" w:rsidRDefault="003C27C6">
            <w:pPr>
              <w:pStyle w:val="aff2"/>
              <w:numPr>
                <w:ilvl w:val="0"/>
                <w:numId w:val="17"/>
              </w:numPr>
              <w:overflowPunct w:val="0"/>
              <w:autoSpaceDE w:val="0"/>
              <w:autoSpaceDN w:val="0"/>
              <w:adjustRightInd w:val="0"/>
              <w:ind w:leftChars="0"/>
              <w:contextualSpacing/>
            </w:pPr>
            <w:r>
              <w:t>Accessing a cell from IDLE mode, while relaxing the requirement of an “immediately preceding” GNSS fix in all instances.</w:t>
            </w:r>
          </w:p>
          <w:p w14:paraId="3DDE7296" w14:textId="77777777" w:rsidR="00F9283F" w:rsidRDefault="003C27C6">
            <w:pPr>
              <w:pStyle w:val="aff2"/>
              <w:numPr>
                <w:ilvl w:val="0"/>
                <w:numId w:val="17"/>
              </w:numPr>
              <w:overflowPunct w:val="0"/>
              <w:autoSpaceDE w:val="0"/>
              <w:autoSpaceDN w:val="0"/>
              <w:adjustRightInd w:val="0"/>
              <w:ind w:leftChars="0"/>
              <w:contextualSpacing/>
            </w:pPr>
            <w:r>
              <w:t>Closed-loop corrections (e.g., after periods of UE inactivity), thereby reducing the number of GNSS fixes required during a connection.</w:t>
            </w:r>
          </w:p>
          <w:p w14:paraId="19DEC620" w14:textId="77777777" w:rsidR="00F9283F" w:rsidRDefault="003C27C6">
            <w:pPr>
              <w:rPr>
                <w:lang w:val="en-US"/>
              </w:rPr>
            </w:pPr>
            <w:r>
              <w:rPr>
                <w:lang w:val="en-US"/>
              </w:rPr>
              <w:t>Observation 8: Restricting alternate starting subcarriers for NPRACH transmissions allows to correct for potentially large initial uplink frequency synchronization errors (e.g., up to 1 kHz)</w:t>
            </w:r>
          </w:p>
          <w:p w14:paraId="1263871B" w14:textId="77777777" w:rsidR="00F9283F" w:rsidRDefault="003C27C6">
            <w:pPr>
              <w:pStyle w:val="aff2"/>
              <w:numPr>
                <w:ilvl w:val="0"/>
                <w:numId w:val="17"/>
              </w:numPr>
              <w:overflowPunct w:val="0"/>
              <w:autoSpaceDE w:val="0"/>
              <w:autoSpaceDN w:val="0"/>
              <w:adjustRightInd w:val="0"/>
              <w:ind w:leftChars="0"/>
              <w:contextualSpacing/>
              <w:rPr>
                <w:lang w:val="en-US"/>
              </w:rPr>
            </w:pPr>
            <w:r>
              <w:rPr>
                <w:lang w:val="en-US"/>
              </w:rPr>
              <w:t>Such a scheme may facilitate UE power savings by relaxing the frequency and accuracy of GNSS fixes required.</w:t>
            </w:r>
          </w:p>
          <w:p w14:paraId="0F42C33F" w14:textId="77777777" w:rsidR="00F9283F" w:rsidRDefault="003C27C6">
            <w:pPr>
              <w:pStyle w:val="aff2"/>
              <w:numPr>
                <w:ilvl w:val="0"/>
                <w:numId w:val="17"/>
              </w:numPr>
              <w:overflowPunct w:val="0"/>
              <w:autoSpaceDE w:val="0"/>
              <w:autoSpaceDN w:val="0"/>
              <w:adjustRightInd w:val="0"/>
              <w:ind w:leftChars="0"/>
              <w:contextualSpacing/>
              <w:rPr>
                <w:lang w:val="en-US"/>
              </w:rPr>
            </w:pPr>
            <w:r>
              <w:rPr>
                <w:lang w:val="en-US"/>
              </w:rPr>
              <w:t>Such a scheme may also facilitate NPRACH-driven closed-loop corrections of time and frequency errors in connected mode, thereby reducing the power penalty from frequent GNSS fixes.</w:t>
            </w:r>
          </w:p>
          <w:p w14:paraId="0F48F05A" w14:textId="77777777" w:rsidR="00F9283F" w:rsidRDefault="00F9283F">
            <w:pPr>
              <w:pStyle w:val="aff2"/>
              <w:overflowPunct w:val="0"/>
              <w:autoSpaceDE w:val="0"/>
              <w:autoSpaceDN w:val="0"/>
              <w:adjustRightInd w:val="0"/>
              <w:ind w:leftChars="0" w:left="720"/>
              <w:contextualSpacing/>
              <w:rPr>
                <w:rFonts w:eastAsia="宋体"/>
                <w:lang w:val="en-US" w:eastAsia="zh-CN"/>
              </w:rPr>
            </w:pPr>
          </w:p>
        </w:tc>
      </w:tr>
      <w:tr w:rsidR="00F9283F" w14:paraId="7BD6051F" w14:textId="77777777">
        <w:trPr>
          <w:trHeight w:val="398"/>
          <w:jc w:val="center"/>
        </w:trPr>
        <w:tc>
          <w:tcPr>
            <w:tcW w:w="2426" w:type="dxa"/>
            <w:shd w:val="clear" w:color="auto" w:fill="D5DCE4" w:themeFill="text2" w:themeFillTint="33"/>
            <w:vAlign w:val="center"/>
          </w:tcPr>
          <w:p w14:paraId="40A9C3F7" w14:textId="77777777" w:rsidR="00F9283F" w:rsidRDefault="003C27C6">
            <w:pPr>
              <w:snapToGrid w:val="0"/>
              <w:spacing w:after="0"/>
              <w:jc w:val="center"/>
              <w:rPr>
                <w:rFonts w:eastAsia="宋体"/>
                <w:color w:val="000000" w:themeColor="text1"/>
                <w:lang w:eastAsia="zh-CN"/>
              </w:rPr>
            </w:pPr>
            <w:r>
              <w:rPr>
                <w:rFonts w:eastAsiaTheme="minorEastAsia"/>
                <w:lang w:eastAsia="zh-CN"/>
              </w:rPr>
              <w:t>Lenovo</w:t>
            </w:r>
          </w:p>
        </w:tc>
        <w:tc>
          <w:tcPr>
            <w:tcW w:w="6941" w:type="dxa"/>
          </w:tcPr>
          <w:p w14:paraId="4BCFBEC2" w14:textId="77777777" w:rsidR="00F9283F" w:rsidRDefault="003C27C6">
            <w:pPr>
              <w:rPr>
                <w:lang w:val="en-US"/>
              </w:rPr>
            </w:pPr>
            <w:r>
              <w:rPr>
                <w:lang w:val="en-US"/>
              </w:rPr>
              <w:t>Proposal 2</w:t>
            </w:r>
            <w:r>
              <w:rPr>
                <w:rFonts w:hint="eastAsia"/>
                <w:lang w:val="en-US"/>
              </w:rPr>
              <w:t>：</w:t>
            </w:r>
            <w:r>
              <w:rPr>
                <w:lang w:val="en-US"/>
              </w:rPr>
              <w:t>Closed loop time and frequency correction can be studied as implementation solution for UL synchronization during long connection.</w:t>
            </w:r>
          </w:p>
        </w:tc>
      </w:tr>
    </w:tbl>
    <w:p w14:paraId="5C8F5EA3" w14:textId="77777777" w:rsidR="00F9283F" w:rsidRDefault="00F9283F">
      <w:pPr>
        <w:rPr>
          <w:rFonts w:eastAsia="宋体"/>
          <w:lang w:val="en-US" w:eastAsia="zh-CN"/>
        </w:rPr>
      </w:pPr>
    </w:p>
    <w:p w14:paraId="032E6E1B" w14:textId="77777777" w:rsidR="00F9283F" w:rsidRDefault="003C27C6">
      <w:pPr>
        <w:jc w:val="both"/>
        <w:rPr>
          <w:rFonts w:eastAsia="宋体"/>
          <w:bCs/>
          <w:lang w:eastAsia="zh-CN"/>
        </w:rPr>
      </w:pPr>
      <w:r>
        <w:rPr>
          <w:rFonts w:eastAsia="宋体"/>
          <w:bCs/>
          <w:lang w:eastAsia="zh-CN"/>
        </w:rPr>
        <w:t xml:space="preserve">Power consumption of GNSS position fix, TA and Doppler tracking error, Closed Loop control </w:t>
      </w:r>
      <w:r>
        <w:rPr>
          <w:lang w:val="en-US"/>
        </w:rPr>
        <w:t xml:space="preserve">and </w:t>
      </w:r>
      <w:r>
        <w:rPr>
          <w:rFonts w:eastAsia="宋体"/>
          <w:lang w:eastAsia="zh-CN"/>
        </w:rPr>
        <w:t>potential enhancements</w:t>
      </w:r>
      <w:r>
        <w:rPr>
          <w:rFonts w:eastAsia="宋体"/>
          <w:bCs/>
          <w:lang w:eastAsia="zh-CN"/>
        </w:rPr>
        <w:t xml:space="preserve"> are discussed by contributing companies.</w:t>
      </w:r>
    </w:p>
    <w:p w14:paraId="2742C1F3" w14:textId="77777777" w:rsidR="00F9283F" w:rsidRDefault="00F9283F">
      <w:pPr>
        <w:jc w:val="both"/>
        <w:rPr>
          <w:rFonts w:eastAsia="宋体"/>
          <w:bCs/>
          <w:lang w:eastAsia="zh-CN"/>
        </w:rPr>
      </w:pPr>
    </w:p>
    <w:p w14:paraId="47174D56" w14:textId="77777777" w:rsidR="00F9283F" w:rsidRDefault="003C27C6">
      <w:pPr>
        <w:jc w:val="both"/>
        <w:rPr>
          <w:rFonts w:eastAsia="宋体"/>
          <w:b/>
          <w:lang w:eastAsia="zh-CN"/>
        </w:rPr>
      </w:pPr>
      <w:r>
        <w:rPr>
          <w:rFonts w:eastAsia="宋体"/>
          <w:b/>
          <w:lang w:eastAsia="zh-CN"/>
        </w:rPr>
        <w:t xml:space="preserve">On power consumption of GNSS position fix: </w:t>
      </w:r>
    </w:p>
    <w:p w14:paraId="63FEC6B7" w14:textId="77777777" w:rsidR="00F9283F" w:rsidRDefault="003C27C6">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t>for long connection, the power consumption of potential mechanisms that enable alternate GNSS measurement and data transmission needs to be evaluated.</w:t>
      </w:r>
    </w:p>
    <w:p w14:paraId="401A3897" w14:textId="77777777" w:rsidR="00F9283F" w:rsidRDefault="003C27C6">
      <w:pPr>
        <w:pStyle w:val="aff2"/>
        <w:numPr>
          <w:ilvl w:val="0"/>
          <w:numId w:val="18"/>
        </w:numPr>
        <w:ind w:leftChars="0"/>
        <w:jc w:val="both"/>
        <w:rPr>
          <w:rFonts w:eastAsia="宋体"/>
          <w:bCs/>
          <w:lang w:eastAsia="zh-CN"/>
        </w:rPr>
      </w:pPr>
      <w:r>
        <w:rPr>
          <w:rFonts w:eastAsia="宋体"/>
          <w:bCs/>
          <w:lang w:eastAsia="zh-CN"/>
        </w:rPr>
        <w:t>Nokia proposed to save power consumption and latency, keeping RRC connection and new UL synchronization after re-acquiring GNSS should be considered for long term connection, instead of going back to IDLE mode.</w:t>
      </w:r>
    </w:p>
    <w:p w14:paraId="48F9D817"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hyperlink r:id="rId16" w:history="1">
        <w:r>
          <w:rPr>
            <w:lang w:val="en-US"/>
          </w:rPr>
          <w:t>R1-2210007</w:t>
        </w:r>
      </w:hyperlink>
      <w:r>
        <w:rPr>
          <w:rFonts w:eastAsiaTheme="minorEastAsia"/>
          <w:lang w:eastAsia="zh-CN"/>
        </w:rPr>
        <w:t>.</w:t>
      </w:r>
    </w:p>
    <w:p w14:paraId="33E3BF07" w14:textId="77777777" w:rsidR="00F9283F" w:rsidRDefault="003C27C6">
      <w:pPr>
        <w:pStyle w:val="aff2"/>
        <w:ind w:leftChars="510" w:left="1020"/>
        <w:jc w:val="both"/>
        <w:rPr>
          <w:rFonts w:eastAsiaTheme="minorEastAsia"/>
          <w:lang w:eastAsia="zh-CN"/>
        </w:rPr>
      </w:pPr>
      <w:r>
        <w:rPr>
          <w:rFonts w:eastAsiaTheme="minorEastAsia"/>
          <w:noProof/>
          <w:lang w:val="en-US" w:eastAsia="zh-CN"/>
        </w:rPr>
        <w:drawing>
          <wp:inline distT="0" distB="0" distL="0" distR="0" wp14:anchorId="225DC78B" wp14:editId="02BCF4EC">
            <wp:extent cx="5279390" cy="469265"/>
            <wp:effectExtent l="0" t="0" r="0" b="6985"/>
            <wp:docPr id="4"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43242CC2" w14:textId="77777777" w:rsidR="00F9283F" w:rsidRDefault="003C27C6">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5DD5F7AD" w14:textId="77777777" w:rsidR="00F9283F" w:rsidRDefault="003C27C6">
      <w:pPr>
        <w:pStyle w:val="aff2"/>
        <w:ind w:leftChars="510" w:left="1020"/>
        <w:jc w:val="both"/>
        <w:rPr>
          <w:rFonts w:eastAsiaTheme="minorEastAsia"/>
          <w:lang w:eastAsia="zh-CN"/>
        </w:rPr>
      </w:pPr>
      <w:r>
        <w:rPr>
          <w:rFonts w:eastAsiaTheme="minorEastAsia"/>
          <w:noProof/>
          <w:lang w:val="en-US" w:eastAsia="zh-CN"/>
        </w:rPr>
        <w:drawing>
          <wp:inline distT="0" distB="0" distL="0" distR="0" wp14:anchorId="260CA88D" wp14:editId="4EAAE026">
            <wp:extent cx="5303520" cy="890270"/>
            <wp:effectExtent l="0" t="0" r="0" b="0"/>
            <wp:docPr id="5"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A picture containing graphical user interfa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748B8295" w14:textId="77777777" w:rsidR="00F9283F" w:rsidRDefault="003C27C6">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p>
    <w:p w14:paraId="271D8D0F" w14:textId="77777777" w:rsidR="00F9283F" w:rsidRDefault="003C27C6">
      <w:pPr>
        <w:pStyle w:val="aff2"/>
        <w:ind w:leftChars="0" w:left="620"/>
        <w:jc w:val="both"/>
        <w:rPr>
          <w:rFonts w:eastAsia="宋体"/>
          <w:bCs/>
          <w:lang w:eastAsia="zh-CN"/>
        </w:rPr>
      </w:pPr>
      <w:r>
        <w:rPr>
          <w:rFonts w:eastAsia="宋体" w:hint="eastAsia"/>
          <w:bCs/>
          <w:lang w:eastAsia="zh-CN"/>
        </w:rPr>
        <w:t>A</w:t>
      </w:r>
      <w:r>
        <w:rPr>
          <w:rFonts w:eastAsia="宋体"/>
          <w:bCs/>
          <w:lang w:eastAsia="zh-CN"/>
        </w:rPr>
        <w:t xml:space="preserve">nd 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w:t>
      </w:r>
    </w:p>
    <w:p w14:paraId="33B946E6" w14:textId="77777777" w:rsidR="00F9283F" w:rsidRDefault="00F9283F">
      <w:pPr>
        <w:jc w:val="both"/>
        <w:rPr>
          <w:rFonts w:eastAsia="宋体"/>
          <w:b/>
          <w:lang w:eastAsia="zh-CN"/>
        </w:rPr>
      </w:pPr>
    </w:p>
    <w:p w14:paraId="65E1C636" w14:textId="77777777" w:rsidR="00F9283F" w:rsidRDefault="003C27C6">
      <w:pPr>
        <w:jc w:val="both"/>
        <w:rPr>
          <w:rFonts w:eastAsia="宋体"/>
          <w:b/>
          <w:lang w:eastAsia="zh-CN"/>
        </w:rPr>
      </w:pPr>
      <w:r>
        <w:rPr>
          <w:rFonts w:eastAsia="宋体"/>
          <w:b/>
          <w:lang w:eastAsia="zh-CN"/>
        </w:rPr>
        <w:t xml:space="preserve">On TA and Doppler tracking error of UE mobility: </w:t>
      </w:r>
    </w:p>
    <w:p w14:paraId="217DEB99" w14:textId="77777777" w:rsidR="00F9283F" w:rsidRDefault="003C27C6">
      <w:pPr>
        <w:pStyle w:val="aff2"/>
        <w:numPr>
          <w:ilvl w:val="0"/>
          <w:numId w:val="19"/>
        </w:numPr>
        <w:ind w:leftChars="0"/>
        <w:jc w:val="both"/>
        <w:rPr>
          <w:rFonts w:eastAsia="宋体"/>
          <w:bCs/>
          <w:lang w:eastAsia="zh-CN"/>
        </w:rPr>
      </w:pPr>
      <w:r>
        <w:rPr>
          <w:rFonts w:eastAsia="宋体"/>
          <w:bCs/>
          <w:lang w:eastAsia="zh-CN"/>
        </w:rPr>
        <w:t>MediaTek summarized Table 1-4 from R1-2206140 to show the TA error and frequency error due to the position error of a UE that is moving without GNSS measurements.</w:t>
      </w:r>
    </w:p>
    <w:p w14:paraId="76C40839" w14:textId="77777777" w:rsidR="00F9283F" w:rsidRDefault="003C27C6">
      <w:pPr>
        <w:pStyle w:val="Doc-text2"/>
        <w:ind w:left="620" w:firstLine="0"/>
        <w:jc w:val="center"/>
        <w:rPr>
          <w:rFonts w:ascii="Times New Roman" w:eastAsia="+mn-ea" w:hAnsi="Times New Roman"/>
          <w:color w:val="000000"/>
          <w:kern w:val="24"/>
          <w:szCs w:val="20"/>
        </w:rPr>
      </w:pPr>
      <w:r>
        <w:rPr>
          <w:rFonts w:ascii="Times New Roman" w:hAnsi="Times New Roman"/>
          <w:b/>
          <w:i/>
          <w:szCs w:val="20"/>
          <w:lang w:eastAsia="zh-TW"/>
        </w:rPr>
        <w:t>Table 1</w:t>
      </w:r>
      <w:r>
        <w:rPr>
          <w:rFonts w:ascii="Times New Roman" w:hAnsi="Times New Roman"/>
          <w:i/>
          <w:szCs w:val="20"/>
          <w:lang w:eastAsia="zh-TW"/>
        </w:rPr>
        <w:t>: TA tracking error due to UE velocity for elevation angle 30 degrees</w:t>
      </w: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F9283F" w14:paraId="6F47C1C9" w14:textId="77777777">
        <w:trPr>
          <w:jc w:val="center"/>
        </w:trPr>
        <w:tc>
          <w:tcPr>
            <w:tcW w:w="1297"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tcPr>
          <w:p w14:paraId="597C6306" w14:textId="77777777" w:rsidR="00F9283F" w:rsidRDefault="003C27C6">
            <w:pPr>
              <w:spacing w:line="276" w:lineRule="auto"/>
              <w:jc w:val="center"/>
              <w:rPr>
                <w:rFonts w:ascii="Times" w:eastAsia="Times New Roman" w:hAnsi="Times" w:cs="Times"/>
                <w:lang w:val="en-US"/>
              </w:rPr>
            </w:pPr>
            <w:r>
              <w:rPr>
                <w:rFonts w:ascii="Times" w:eastAsia="宋体" w:hAnsi="Times" w:cs="Times"/>
                <w:b/>
                <w:bCs/>
                <w:color w:val="FF0000"/>
                <w:kern w:val="24"/>
                <w:lang w:val="en-US"/>
              </w:rPr>
              <w:t>Validity     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13EFC1D0" w14:textId="77777777" w:rsidR="00F9283F" w:rsidRDefault="003C27C6">
            <w:pPr>
              <w:spacing w:line="276" w:lineRule="auto"/>
              <w:jc w:val="center"/>
              <w:rPr>
                <w:rFonts w:ascii="Times" w:eastAsia="Times New Roman" w:hAnsi="Times" w:cs="Times"/>
                <w:color w:val="FF0000"/>
                <w:lang w:val="en-US"/>
              </w:rPr>
            </w:pPr>
            <w:r>
              <w:rPr>
                <w:rFonts w:ascii="Times" w:eastAsia="Times New Roman" w:hAnsi="Times" w:cs="Times"/>
                <w:color w:val="FF0000"/>
                <w:lang w:val="en-US"/>
              </w:rPr>
              <w:t xml:space="preserve">                                                                    </w:t>
            </w:r>
          </w:p>
          <w:p w14:paraId="6FEAF9DD" w14:textId="77777777" w:rsidR="00F9283F" w:rsidRDefault="003C27C6">
            <w:pPr>
              <w:spacing w:line="276" w:lineRule="auto"/>
              <w:jc w:val="center"/>
              <w:rPr>
                <w:rFonts w:ascii="Times" w:eastAsia="Times New Roman" w:hAnsi="Times" w:cs="Times"/>
                <w:lang w:val="en-US"/>
              </w:rPr>
            </w:pPr>
            <w:r>
              <w:rPr>
                <w:rFonts w:ascii="Times" w:eastAsia="Times New Roman" w:hAnsi="Times" w:cs="Times"/>
                <w:color w:val="FF0000"/>
                <w:lang w:val="en-US"/>
              </w:rPr>
              <w:t>30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2480810F" w14:textId="77777777" w:rsidR="00F9283F" w:rsidRDefault="00F9283F">
            <w:pPr>
              <w:spacing w:line="276" w:lineRule="auto"/>
              <w:jc w:val="center"/>
              <w:rPr>
                <w:rFonts w:ascii="Times" w:eastAsia="Times New Roman" w:hAnsi="Times" w:cs="Times"/>
                <w:color w:val="FF0000"/>
                <w:lang w:val="en-US"/>
              </w:rPr>
            </w:pPr>
          </w:p>
          <w:p w14:paraId="70E3D3F8" w14:textId="77777777" w:rsidR="00F9283F" w:rsidRDefault="003C27C6">
            <w:pPr>
              <w:spacing w:line="276" w:lineRule="auto"/>
              <w:jc w:val="center"/>
              <w:rPr>
                <w:rFonts w:ascii="Times" w:eastAsia="Times New Roman" w:hAnsi="Times" w:cs="Times"/>
                <w:lang w:val="en-US"/>
              </w:rPr>
            </w:pPr>
            <w:r>
              <w:rPr>
                <w:rFonts w:ascii="Times" w:eastAsia="Times New Roman" w:hAnsi="Times" w:cs="Times"/>
                <w:color w:val="FF0000"/>
                <w:lang w:val="en-US"/>
              </w:rPr>
              <w:t>60 s</w:t>
            </w:r>
          </w:p>
        </w:tc>
      </w:tr>
      <w:tr w:rsidR="00F9283F" w14:paraId="4230753A"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EE21D0E" w14:textId="77777777" w:rsidR="00F9283F" w:rsidRDefault="003C27C6">
            <w:pPr>
              <w:spacing w:line="276" w:lineRule="auto"/>
              <w:jc w:val="center"/>
              <w:rPr>
                <w:rFonts w:ascii="Times" w:eastAsia="宋体" w:hAnsi="Times" w:cs="Times"/>
                <w:color w:val="000000" w:themeColor="text1"/>
                <w:kern w:val="24"/>
              </w:rPr>
            </w:pPr>
            <w:r>
              <w:rPr>
                <w:rFonts w:ascii="Times" w:eastAsia="宋体" w:hAnsi="Times" w:cs="Times"/>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33815E41" w14:textId="77777777" w:rsidR="00F9283F" w:rsidRDefault="003C27C6">
            <w:pPr>
              <w:spacing w:line="276" w:lineRule="auto"/>
              <w:jc w:val="center"/>
              <w:rPr>
                <w:rFonts w:ascii="Times" w:eastAsia="宋体" w:hAnsi="Times" w:cs="Times"/>
                <w:b/>
                <w:color w:val="000000" w:themeColor="text1"/>
                <w:kern w:val="24"/>
              </w:rPr>
            </w:pPr>
            <w:r>
              <w:rPr>
                <w:rFonts w:ascii="Times" w:eastAsia="+mn-ea" w:hAnsi="Times" w:cs="Times"/>
                <w:b/>
                <w:color w:val="000000"/>
                <w:kern w:val="24"/>
              </w:rPr>
              <w:t>UE</w:t>
            </w:r>
            <w:r>
              <w:rPr>
                <w:rFonts w:ascii="Times" w:eastAsia="+mn-ea" w:hAnsi="Times" w:cs="Times"/>
                <w:b/>
                <w:color w:val="000000"/>
                <w:kern w:val="24"/>
                <w:vertAlign w:val="subscript"/>
              </w:rPr>
              <w:t>pos,error</w:t>
            </w:r>
            <w:r>
              <w:rPr>
                <w:rFonts w:ascii="Times" w:eastAsia="宋体" w:hAnsi="Times" w:cs="Times"/>
                <w:b/>
                <w:color w:val="000000" w:themeColor="text1"/>
                <w:kern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0509B7FD" w14:textId="77777777" w:rsidR="00F9283F" w:rsidRDefault="003C27C6">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60E40640" w14:textId="77777777" w:rsidR="00F9283F" w:rsidRDefault="003C27C6">
            <w:pPr>
              <w:spacing w:line="276" w:lineRule="auto"/>
              <w:jc w:val="center"/>
              <w:rPr>
                <w:rFonts w:ascii="Times" w:eastAsia="宋体" w:hAnsi="Times" w:cs="Times"/>
                <w:b/>
                <w:color w:val="000000" w:themeColor="text1"/>
                <w:kern w:val="24"/>
              </w:rPr>
            </w:pPr>
            <w:r>
              <w:rPr>
                <w:rFonts w:ascii="Times" w:eastAsia="+mn-ea" w:hAnsi="Times" w:cs="Times"/>
                <w:b/>
                <w:color w:val="000000"/>
                <w:kern w:val="24"/>
              </w:rPr>
              <w:t>TA</w:t>
            </w:r>
            <w:r>
              <w:rPr>
                <w:rFonts w:ascii="Times" w:eastAsia="+mn-ea" w:hAnsi="Times" w:cs="Times"/>
                <w:b/>
                <w:color w:val="000000"/>
                <w:kern w:val="24"/>
                <w:vertAlign w:val="subscript"/>
              </w:rPr>
              <w:t>error</w:t>
            </w:r>
            <w:r>
              <w:rPr>
                <w:rFonts w:ascii="Times" w:eastAsia="宋体" w:hAnsi="Times" w:cs="Times"/>
                <w:b/>
                <w:color w:val="000000" w:themeColor="text1"/>
                <w:kern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26D0BEEF" w14:textId="77777777" w:rsidR="00F9283F" w:rsidRDefault="003C27C6">
            <w:pPr>
              <w:spacing w:line="276" w:lineRule="auto"/>
              <w:jc w:val="center"/>
              <w:rPr>
                <w:rFonts w:ascii="Times" w:eastAsia="宋体" w:hAnsi="Times" w:cs="Times"/>
                <w:b/>
                <w:color w:val="000000" w:themeColor="text1"/>
                <w:kern w:val="24"/>
              </w:rPr>
            </w:pPr>
            <w:r>
              <w:rPr>
                <w:rFonts w:ascii="Times" w:eastAsia="+mn-ea" w:hAnsi="Times" w:cs="Times"/>
                <w:b/>
                <w:color w:val="000000"/>
                <w:kern w:val="24"/>
              </w:rPr>
              <w:t>UE</w:t>
            </w:r>
            <w:r>
              <w:rPr>
                <w:rFonts w:ascii="Times" w:eastAsia="+mn-ea" w:hAnsi="Times" w:cs="Times"/>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139B011" w14:textId="77777777" w:rsidR="00F9283F" w:rsidRDefault="003C27C6">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0D243C78" w14:textId="77777777" w:rsidR="00F9283F" w:rsidRDefault="003C27C6">
            <w:pPr>
              <w:spacing w:line="276" w:lineRule="auto"/>
              <w:jc w:val="center"/>
              <w:rPr>
                <w:rFonts w:ascii="Times" w:eastAsia="宋体" w:hAnsi="Times" w:cs="Times"/>
                <w:b/>
                <w:color w:val="000000" w:themeColor="text1"/>
                <w:kern w:val="24"/>
              </w:rPr>
            </w:pPr>
            <w:r>
              <w:rPr>
                <w:rFonts w:ascii="Times" w:eastAsia="+mn-ea" w:hAnsi="Times" w:cs="Times"/>
                <w:b/>
                <w:color w:val="000000"/>
                <w:kern w:val="24"/>
              </w:rPr>
              <w:t>TA</w:t>
            </w:r>
            <w:r>
              <w:rPr>
                <w:rFonts w:ascii="Times" w:eastAsia="+mn-ea" w:hAnsi="Times" w:cs="Times"/>
                <w:b/>
                <w:color w:val="000000"/>
                <w:kern w:val="24"/>
                <w:vertAlign w:val="subscript"/>
              </w:rPr>
              <w:t>error</w:t>
            </w:r>
          </w:p>
        </w:tc>
      </w:tr>
      <w:tr w:rsidR="00F9283F" w14:paraId="01535685"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580DFD4C"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BB3489"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25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47DB4323"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1AB679D"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67B2B9F7"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E9520F5"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A1E23E1"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0.29 us</w:t>
            </w:r>
          </w:p>
        </w:tc>
      </w:tr>
      <w:tr w:rsidR="00F9283F" w14:paraId="3985C266"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752ACF61"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62BCBF"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14EF97D2"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6A0221D"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08498FAD"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09198ADC"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33F0D770"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r>
      <w:tr w:rsidR="00F9283F" w14:paraId="5F96372F"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5B7F8D4F"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40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5CE9C3"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5280C46A"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30FC09E6"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50148BE7"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3F480478"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48E04A7B"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3.8 us</w:t>
            </w:r>
          </w:p>
        </w:tc>
      </w:tr>
      <w:tr w:rsidR="00F9283F" w14:paraId="57464688"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0CFF27F"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96C59B"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103" w:type="dxa"/>
            <w:tcBorders>
              <w:top w:val="single" w:sz="8" w:space="0" w:color="000000"/>
              <w:left w:val="single" w:sz="8" w:space="0" w:color="000000"/>
              <w:bottom w:val="single" w:sz="8" w:space="0" w:color="000000"/>
              <w:right w:val="single" w:sz="8" w:space="0" w:color="000000"/>
            </w:tcBorders>
          </w:tcPr>
          <w:p w14:paraId="0727B27D"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18F71D76"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c>
          <w:tcPr>
            <w:tcW w:w="946" w:type="dxa"/>
            <w:tcBorders>
              <w:top w:val="single" w:sz="8" w:space="0" w:color="000000"/>
              <w:left w:val="single" w:sz="8" w:space="0" w:color="000000"/>
              <w:bottom w:val="single" w:sz="8" w:space="0" w:color="000000"/>
              <w:right w:val="single" w:sz="8" w:space="0" w:color="000000"/>
            </w:tcBorders>
          </w:tcPr>
          <w:p w14:paraId="5B31E63F"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946" w:type="dxa"/>
            <w:tcBorders>
              <w:top w:val="single" w:sz="8" w:space="0" w:color="000000"/>
              <w:left w:val="single" w:sz="8" w:space="0" w:color="000000"/>
              <w:bottom w:val="single" w:sz="8" w:space="0" w:color="000000"/>
              <w:right w:val="single" w:sz="8" w:space="0" w:color="000000"/>
            </w:tcBorders>
          </w:tcPr>
          <w:p w14:paraId="245AE970"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4EBA2C67"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r>
      <w:tr w:rsidR="00F9283F" w14:paraId="4BC9457F"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3E0CA473" w14:textId="77777777" w:rsidR="00F9283F" w:rsidRDefault="003C27C6">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0DAFD7" w14:textId="77777777" w:rsidR="00F9283F" w:rsidRDefault="003C27C6">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 xml:space="preserve">1000 m </w:t>
            </w:r>
          </w:p>
        </w:tc>
        <w:tc>
          <w:tcPr>
            <w:tcW w:w="1103" w:type="dxa"/>
            <w:tcBorders>
              <w:top w:val="single" w:sz="8" w:space="0" w:color="000000"/>
              <w:left w:val="single" w:sz="8" w:space="0" w:color="000000"/>
              <w:bottom w:val="single" w:sz="8" w:space="0" w:color="000000"/>
              <w:right w:val="single" w:sz="8" w:space="0" w:color="000000"/>
            </w:tcBorders>
          </w:tcPr>
          <w:p w14:paraId="561F7956"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107EB4DB"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c>
          <w:tcPr>
            <w:tcW w:w="946" w:type="dxa"/>
            <w:tcBorders>
              <w:top w:val="single" w:sz="8" w:space="0" w:color="000000"/>
              <w:left w:val="single" w:sz="8" w:space="0" w:color="000000"/>
              <w:bottom w:val="single" w:sz="8" w:space="0" w:color="000000"/>
              <w:right w:val="single" w:sz="8" w:space="0" w:color="000000"/>
            </w:tcBorders>
          </w:tcPr>
          <w:p w14:paraId="67ECFC83"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09A02E52"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611DB583" w14:textId="77777777" w:rsidR="00F9283F" w:rsidRDefault="003C27C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11.6 us</w:t>
            </w:r>
          </w:p>
        </w:tc>
      </w:tr>
    </w:tbl>
    <w:p w14:paraId="037BE9FD" w14:textId="77777777" w:rsidR="00F9283F" w:rsidRDefault="00F9283F">
      <w:pPr>
        <w:pStyle w:val="Doc-text2"/>
        <w:ind w:left="0" w:firstLine="0"/>
        <w:jc w:val="center"/>
        <w:rPr>
          <w:rFonts w:ascii="Times New Roman" w:hAnsi="Times New Roman"/>
          <w:b/>
          <w:i/>
          <w:szCs w:val="20"/>
          <w:lang w:eastAsia="zh-TW"/>
        </w:rPr>
      </w:pPr>
    </w:p>
    <w:p w14:paraId="43CC4203" w14:textId="77777777" w:rsidR="00F9283F" w:rsidRDefault="003C27C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2</w:t>
      </w:r>
      <w:r>
        <w:rPr>
          <w:rFonts w:ascii="Times New Roman" w:hAnsi="Times New Roman"/>
          <w:i/>
          <w:szCs w:val="20"/>
          <w:lang w:eastAsia="zh-TW"/>
        </w:rPr>
        <w:t>: TA tracking error due to UE velocity for TN</w:t>
      </w:r>
    </w:p>
    <w:tbl>
      <w:tblPr>
        <w:tblStyle w:val="afa"/>
        <w:tblW w:w="0" w:type="auto"/>
        <w:tblInd w:w="988" w:type="dxa"/>
        <w:tblLook w:val="04A0" w:firstRow="1" w:lastRow="0" w:firstColumn="1" w:lastColumn="0" w:noHBand="0" w:noVBand="1"/>
      </w:tblPr>
      <w:tblGrid>
        <w:gridCol w:w="1275"/>
        <w:gridCol w:w="1511"/>
        <w:gridCol w:w="1870"/>
        <w:gridCol w:w="1870"/>
        <w:gridCol w:w="879"/>
      </w:tblGrid>
      <w:tr w:rsidR="00F9283F" w14:paraId="075FCBEA" w14:textId="77777777">
        <w:trPr>
          <w:trHeight w:val="808"/>
        </w:trPr>
        <w:tc>
          <w:tcPr>
            <w:tcW w:w="1275" w:type="dxa"/>
            <w:vMerge w:val="restart"/>
            <w:shd w:val="clear" w:color="auto" w:fill="D0CECE" w:themeFill="background2" w:themeFillShade="E6"/>
          </w:tcPr>
          <w:p w14:paraId="0E0D4249"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FF0000"/>
                <w:kern w:val="24"/>
                <w:lang w:val="en-US"/>
              </w:rPr>
              <w:t>Validity     of UE location</w:t>
            </w:r>
          </w:p>
          <w:p w14:paraId="2DB4B227"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000000" w:themeColor="text1"/>
                <w:kern w:val="24"/>
                <w:lang w:val="en-US"/>
              </w:rPr>
              <w:t>UE Velocity</w:t>
            </w:r>
          </w:p>
        </w:tc>
        <w:tc>
          <w:tcPr>
            <w:tcW w:w="3381" w:type="dxa"/>
            <w:gridSpan w:val="2"/>
            <w:shd w:val="clear" w:color="auto" w:fill="BDD6EE" w:themeFill="accent1" w:themeFillTint="66"/>
          </w:tcPr>
          <w:p w14:paraId="08234E86" w14:textId="77777777" w:rsidR="00F9283F" w:rsidRDefault="00F9283F">
            <w:pPr>
              <w:spacing w:line="276" w:lineRule="auto"/>
              <w:jc w:val="center"/>
              <w:rPr>
                <w:rFonts w:ascii="Times" w:eastAsia="Times New Roman" w:hAnsi="Times" w:cs="Times"/>
                <w:color w:val="FF0000"/>
                <w:lang w:val="en-US"/>
              </w:rPr>
            </w:pPr>
          </w:p>
          <w:p w14:paraId="4D8821AD" w14:textId="77777777" w:rsidR="00F9283F" w:rsidRDefault="003C27C6">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30 s</w:t>
            </w:r>
          </w:p>
        </w:tc>
        <w:tc>
          <w:tcPr>
            <w:tcW w:w="2749" w:type="dxa"/>
            <w:gridSpan w:val="2"/>
            <w:shd w:val="clear" w:color="auto" w:fill="BDD6EE" w:themeFill="accent1" w:themeFillTint="66"/>
          </w:tcPr>
          <w:p w14:paraId="7A80D01F" w14:textId="77777777" w:rsidR="00F9283F" w:rsidRDefault="00F9283F">
            <w:pPr>
              <w:spacing w:line="276" w:lineRule="auto"/>
              <w:jc w:val="center"/>
              <w:rPr>
                <w:rFonts w:ascii="Times" w:eastAsia="Times New Roman" w:hAnsi="Times" w:cs="Times"/>
                <w:color w:val="FF0000"/>
                <w:lang w:val="en-US"/>
              </w:rPr>
            </w:pPr>
          </w:p>
          <w:p w14:paraId="3ABD3324" w14:textId="77777777" w:rsidR="00F9283F" w:rsidRDefault="003C27C6">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60 s</w:t>
            </w:r>
          </w:p>
        </w:tc>
      </w:tr>
      <w:tr w:rsidR="00F9283F" w14:paraId="61CC26A6" w14:textId="77777777">
        <w:tc>
          <w:tcPr>
            <w:tcW w:w="1275" w:type="dxa"/>
            <w:vMerge/>
            <w:shd w:val="clear" w:color="auto" w:fill="D0CECE" w:themeFill="background2" w:themeFillShade="E6"/>
          </w:tcPr>
          <w:p w14:paraId="011E8FB3" w14:textId="77777777" w:rsidR="00F9283F" w:rsidRDefault="00F9283F">
            <w:pPr>
              <w:pStyle w:val="Doc-text2"/>
              <w:ind w:left="0" w:firstLine="0"/>
              <w:jc w:val="center"/>
              <w:rPr>
                <w:rFonts w:ascii="Times New Roman" w:eastAsiaTheme="minorEastAsia" w:hAnsi="Times New Roman"/>
                <w:i/>
                <w:color w:val="000000"/>
                <w:kern w:val="24"/>
                <w:szCs w:val="20"/>
                <w:lang w:val="en-US" w:eastAsia="zh-CN"/>
              </w:rPr>
            </w:pPr>
          </w:p>
        </w:tc>
        <w:tc>
          <w:tcPr>
            <w:tcW w:w="1511" w:type="dxa"/>
            <w:shd w:val="clear" w:color="auto" w:fill="DBDBDB" w:themeFill="accent3" w:themeFillTint="66"/>
          </w:tcPr>
          <w:p w14:paraId="0C7B88A4"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mn-ea" w:hAnsi="Times" w:cs="Times"/>
                <w:b/>
                <w:color w:val="000000"/>
                <w:kern w:val="24"/>
              </w:rPr>
              <w:t>UE</w:t>
            </w:r>
            <w:r>
              <w:rPr>
                <w:rFonts w:ascii="Times" w:eastAsia="+mn-ea" w:hAnsi="Times" w:cs="Times"/>
                <w:b/>
                <w:color w:val="000000"/>
                <w:kern w:val="24"/>
                <w:vertAlign w:val="subscript"/>
              </w:rPr>
              <w:t>pos,error</w:t>
            </w:r>
          </w:p>
        </w:tc>
        <w:tc>
          <w:tcPr>
            <w:tcW w:w="1870" w:type="dxa"/>
            <w:shd w:val="clear" w:color="auto" w:fill="DBDBDB" w:themeFill="accent3" w:themeFillTint="66"/>
          </w:tcPr>
          <w:p w14:paraId="7A35C169"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mn-ea" w:hAnsi="Times" w:cs="Times"/>
                <w:b/>
                <w:color w:val="000000"/>
                <w:kern w:val="24"/>
              </w:rPr>
              <w:t>TA</w:t>
            </w:r>
            <w:r>
              <w:rPr>
                <w:rFonts w:ascii="Times" w:eastAsia="+mn-ea" w:hAnsi="Times" w:cs="Times"/>
                <w:b/>
                <w:color w:val="000000"/>
                <w:kern w:val="24"/>
                <w:vertAlign w:val="subscript"/>
              </w:rPr>
              <w:t>error</w:t>
            </w:r>
          </w:p>
        </w:tc>
        <w:tc>
          <w:tcPr>
            <w:tcW w:w="1870" w:type="dxa"/>
            <w:shd w:val="clear" w:color="auto" w:fill="DBDBDB" w:themeFill="accent3" w:themeFillTint="66"/>
          </w:tcPr>
          <w:p w14:paraId="7B49C992"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mn-ea" w:hAnsi="Times" w:cs="Times"/>
                <w:b/>
                <w:color w:val="000000"/>
                <w:kern w:val="24"/>
              </w:rPr>
              <w:t>UE</w:t>
            </w:r>
            <w:r>
              <w:rPr>
                <w:rFonts w:ascii="Times" w:eastAsia="+mn-ea" w:hAnsi="Times" w:cs="Times"/>
                <w:b/>
                <w:color w:val="000000"/>
                <w:kern w:val="24"/>
                <w:vertAlign w:val="subscript"/>
              </w:rPr>
              <w:t>pos,error</w:t>
            </w:r>
          </w:p>
        </w:tc>
        <w:tc>
          <w:tcPr>
            <w:tcW w:w="879" w:type="dxa"/>
            <w:shd w:val="clear" w:color="auto" w:fill="DBDBDB" w:themeFill="accent3" w:themeFillTint="66"/>
          </w:tcPr>
          <w:p w14:paraId="58C6E857"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mn-ea" w:hAnsi="Times" w:cs="Times"/>
                <w:b/>
                <w:color w:val="000000"/>
                <w:kern w:val="24"/>
              </w:rPr>
              <w:t>TA</w:t>
            </w:r>
            <w:r>
              <w:rPr>
                <w:rFonts w:ascii="Times" w:eastAsia="+mn-ea" w:hAnsi="Times" w:cs="Times"/>
                <w:b/>
                <w:color w:val="000000"/>
                <w:kern w:val="24"/>
                <w:vertAlign w:val="subscript"/>
              </w:rPr>
              <w:t>error</w:t>
            </w:r>
          </w:p>
        </w:tc>
      </w:tr>
      <w:tr w:rsidR="00F9283F" w14:paraId="32AC9696" w14:textId="77777777">
        <w:tc>
          <w:tcPr>
            <w:tcW w:w="1275" w:type="dxa"/>
            <w:shd w:val="clear" w:color="auto" w:fill="D0CECE" w:themeFill="background2" w:themeFillShade="E6"/>
          </w:tcPr>
          <w:p w14:paraId="6FF38E5C"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 km/h</w:t>
            </w:r>
          </w:p>
        </w:tc>
        <w:tc>
          <w:tcPr>
            <w:tcW w:w="1511" w:type="dxa"/>
          </w:tcPr>
          <w:p w14:paraId="6DA95A60"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25 m</w:t>
            </w:r>
          </w:p>
        </w:tc>
        <w:tc>
          <w:tcPr>
            <w:tcW w:w="1870" w:type="dxa"/>
          </w:tcPr>
          <w:p w14:paraId="14FD17ED"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0.16 us</w:t>
            </w:r>
          </w:p>
        </w:tc>
        <w:tc>
          <w:tcPr>
            <w:tcW w:w="1870" w:type="dxa"/>
          </w:tcPr>
          <w:p w14:paraId="4C8BAD19"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 m</w:t>
            </w:r>
          </w:p>
        </w:tc>
        <w:tc>
          <w:tcPr>
            <w:tcW w:w="879" w:type="dxa"/>
          </w:tcPr>
          <w:p w14:paraId="257C754B"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0.33 us</w:t>
            </w:r>
          </w:p>
        </w:tc>
      </w:tr>
      <w:tr w:rsidR="00F9283F" w14:paraId="480EBF4E" w14:textId="77777777">
        <w:tc>
          <w:tcPr>
            <w:tcW w:w="1275" w:type="dxa"/>
            <w:shd w:val="clear" w:color="auto" w:fill="D0CECE" w:themeFill="background2" w:themeFillShade="E6"/>
          </w:tcPr>
          <w:p w14:paraId="2219D841"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5489EE55"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870" w:type="dxa"/>
          </w:tcPr>
          <w:p w14:paraId="4A891FF9"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1.6 us</w:t>
            </w:r>
          </w:p>
        </w:tc>
        <w:tc>
          <w:tcPr>
            <w:tcW w:w="1870" w:type="dxa"/>
          </w:tcPr>
          <w:p w14:paraId="099C7F48"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500 m</w:t>
            </w:r>
          </w:p>
        </w:tc>
        <w:tc>
          <w:tcPr>
            <w:tcW w:w="879" w:type="dxa"/>
          </w:tcPr>
          <w:p w14:paraId="53CBAF3E"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r>
      <w:tr w:rsidR="00F9283F" w14:paraId="037360FB" w14:textId="77777777">
        <w:tc>
          <w:tcPr>
            <w:tcW w:w="1275" w:type="dxa"/>
            <w:shd w:val="clear" w:color="auto" w:fill="D0CECE" w:themeFill="background2" w:themeFillShade="E6"/>
          </w:tcPr>
          <w:p w14:paraId="78CDEEBF"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40 km/h</w:t>
            </w:r>
          </w:p>
        </w:tc>
        <w:tc>
          <w:tcPr>
            <w:tcW w:w="1511" w:type="dxa"/>
          </w:tcPr>
          <w:p w14:paraId="0F4D064F"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333 m</w:t>
            </w:r>
          </w:p>
        </w:tc>
        <w:tc>
          <w:tcPr>
            <w:tcW w:w="1870" w:type="dxa"/>
          </w:tcPr>
          <w:p w14:paraId="18F7ADFD"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2.2 us</w:t>
            </w:r>
          </w:p>
        </w:tc>
        <w:tc>
          <w:tcPr>
            <w:tcW w:w="1870" w:type="dxa"/>
          </w:tcPr>
          <w:p w14:paraId="70DA799B"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666 m</w:t>
            </w:r>
          </w:p>
        </w:tc>
        <w:tc>
          <w:tcPr>
            <w:tcW w:w="879" w:type="dxa"/>
          </w:tcPr>
          <w:p w14:paraId="08782014"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4.4 us</w:t>
            </w:r>
          </w:p>
        </w:tc>
      </w:tr>
      <w:tr w:rsidR="00F9283F" w14:paraId="64FFD43D" w14:textId="77777777">
        <w:tc>
          <w:tcPr>
            <w:tcW w:w="1275" w:type="dxa"/>
            <w:shd w:val="clear" w:color="auto" w:fill="D0CECE" w:themeFill="background2" w:themeFillShade="E6"/>
          </w:tcPr>
          <w:p w14:paraId="7C5C3C1F"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797B6147"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870" w:type="dxa"/>
          </w:tcPr>
          <w:p w14:paraId="0D4FCFEA"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c>
          <w:tcPr>
            <w:tcW w:w="1870" w:type="dxa"/>
          </w:tcPr>
          <w:p w14:paraId="49E805DF"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879" w:type="dxa"/>
          </w:tcPr>
          <w:p w14:paraId="653608E3"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r>
      <w:tr w:rsidR="00F9283F" w14:paraId="75866297" w14:textId="77777777">
        <w:tc>
          <w:tcPr>
            <w:tcW w:w="1275" w:type="dxa"/>
            <w:shd w:val="clear" w:color="auto" w:fill="D0CECE" w:themeFill="background2" w:themeFillShade="E6"/>
          </w:tcPr>
          <w:p w14:paraId="457E17F4"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120 km/h</w:t>
            </w:r>
          </w:p>
        </w:tc>
        <w:tc>
          <w:tcPr>
            <w:tcW w:w="1511" w:type="dxa"/>
          </w:tcPr>
          <w:p w14:paraId="1169C5C8"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1000 m</w:t>
            </w:r>
          </w:p>
        </w:tc>
        <w:tc>
          <w:tcPr>
            <w:tcW w:w="1870" w:type="dxa"/>
          </w:tcPr>
          <w:p w14:paraId="21D550D7"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c>
          <w:tcPr>
            <w:tcW w:w="1870" w:type="dxa"/>
          </w:tcPr>
          <w:p w14:paraId="0F8B1104"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2000 m</w:t>
            </w:r>
          </w:p>
        </w:tc>
        <w:tc>
          <w:tcPr>
            <w:tcW w:w="879" w:type="dxa"/>
          </w:tcPr>
          <w:p w14:paraId="65186FD0" w14:textId="77777777" w:rsidR="00F9283F" w:rsidRDefault="003C27C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13.3 us</w:t>
            </w:r>
          </w:p>
        </w:tc>
      </w:tr>
    </w:tbl>
    <w:p w14:paraId="3F812780" w14:textId="77777777" w:rsidR="00F9283F" w:rsidRDefault="00F9283F">
      <w:pPr>
        <w:pStyle w:val="Doc-text2"/>
        <w:ind w:left="0" w:firstLine="0"/>
        <w:jc w:val="both"/>
        <w:rPr>
          <w:rFonts w:ascii="Times New Roman" w:eastAsiaTheme="minorEastAsia" w:hAnsi="Times New Roman"/>
          <w:i/>
          <w:color w:val="000000"/>
          <w:kern w:val="24"/>
          <w:szCs w:val="20"/>
          <w:lang w:val="en-US" w:eastAsia="zh-CN"/>
        </w:rPr>
      </w:pPr>
    </w:p>
    <w:p w14:paraId="58D54206" w14:textId="77777777" w:rsidR="00F9283F" w:rsidRDefault="003C27C6">
      <w:pPr>
        <w:pStyle w:val="Doc-text2"/>
        <w:ind w:left="0" w:firstLine="0"/>
        <w:jc w:val="center"/>
        <w:rPr>
          <w:rFonts w:ascii="Times New Roman" w:hAnsi="Times New Roman"/>
          <w:i/>
          <w:szCs w:val="20"/>
          <w:lang w:eastAsia="zh-TW"/>
        </w:rPr>
      </w:pPr>
      <w:r>
        <w:rPr>
          <w:rFonts w:ascii="Times New Roman" w:hAnsi="Times New Roman"/>
          <w:b/>
          <w:i/>
          <w:szCs w:val="20"/>
          <w:lang w:eastAsia="zh-TW"/>
        </w:rPr>
        <w:t>Table 3</w:t>
      </w:r>
      <w:r>
        <w:rPr>
          <w:rFonts w:ascii="Times New Roman" w:hAnsi="Times New Roman"/>
          <w:i/>
          <w:szCs w:val="20"/>
          <w:lang w:eastAsia="zh-TW"/>
        </w:rPr>
        <w:t>: Doppler shift tracking error due to UE velocity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F9283F" w14:paraId="5BC91F30"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0852C8EF" w14:textId="77777777" w:rsidR="00F9283F" w:rsidRDefault="003C27C6">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6AF329C0" w14:textId="77777777" w:rsidR="00F9283F" w:rsidRDefault="003C27C6">
            <w:pPr>
              <w:spacing w:line="276" w:lineRule="auto"/>
              <w:jc w:val="center"/>
              <w:rPr>
                <w:rFonts w:ascii="Times" w:hAnsi="Times" w:cs="Times"/>
                <w:color w:val="FF0000"/>
              </w:rPr>
            </w:pPr>
            <w:r>
              <w:rPr>
                <w:rFonts w:ascii="Times" w:hAnsi="Times" w:cs="Times"/>
                <w:color w:val="FF0000"/>
              </w:rPr>
              <w:t>        </w:t>
            </w:r>
          </w:p>
          <w:p w14:paraId="0D959C0C" w14:textId="77777777" w:rsidR="00F9283F" w:rsidRDefault="003C27C6">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3F901E0C" w14:textId="77777777" w:rsidR="00F9283F" w:rsidRDefault="00F9283F">
            <w:pPr>
              <w:spacing w:line="276" w:lineRule="auto"/>
              <w:jc w:val="center"/>
              <w:rPr>
                <w:rFonts w:ascii="Times" w:hAnsi="Times" w:cs="Times"/>
                <w:color w:val="FF0000"/>
              </w:rPr>
            </w:pPr>
          </w:p>
          <w:p w14:paraId="16DD9A36" w14:textId="77777777" w:rsidR="00F9283F" w:rsidRDefault="003C27C6">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4E71DA04" w14:textId="77777777" w:rsidR="00F9283F" w:rsidRDefault="00F9283F">
            <w:pPr>
              <w:spacing w:line="276" w:lineRule="auto"/>
              <w:jc w:val="center"/>
              <w:rPr>
                <w:rFonts w:ascii="Times" w:hAnsi="Times" w:cs="Times"/>
                <w:color w:val="FF0000"/>
              </w:rPr>
            </w:pPr>
          </w:p>
          <w:p w14:paraId="00C5A17A" w14:textId="77777777" w:rsidR="00F9283F" w:rsidRDefault="003C27C6">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38D06684" w14:textId="77777777" w:rsidR="00F9283F" w:rsidRDefault="00F9283F">
            <w:pPr>
              <w:spacing w:line="276" w:lineRule="auto"/>
              <w:jc w:val="center"/>
              <w:rPr>
                <w:rFonts w:ascii="Times" w:hAnsi="Times" w:cs="Times"/>
                <w:color w:val="FF0000"/>
              </w:rPr>
            </w:pPr>
          </w:p>
          <w:p w14:paraId="2DF99B57" w14:textId="77777777" w:rsidR="00F9283F" w:rsidRDefault="003C27C6">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F9283F" w14:paraId="68B6BC20"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DBE5252" w14:textId="77777777" w:rsidR="00F9283F" w:rsidRDefault="003C27C6">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1969047C" w14:textId="77777777" w:rsidR="00F9283F" w:rsidRDefault="003C27C6">
            <w:pPr>
              <w:spacing w:line="276" w:lineRule="auto"/>
              <w:rPr>
                <w:rFonts w:ascii="Times" w:hAnsi="Times" w:cs="Times"/>
                <w:b/>
                <w:bCs/>
                <w:color w:val="000000"/>
                <w:vertAlign w:val="subscript"/>
              </w:rPr>
            </w:pPr>
            <w:r>
              <w:rPr>
                <w:rFonts w:ascii="Times" w:hAnsi="Times" w:cs="Times"/>
                <w:b/>
                <w:bCs/>
                <w:color w:val="000000"/>
              </w:rPr>
              <w:t>UE</w:t>
            </w:r>
            <w:r>
              <w:rPr>
                <w:rFonts w:ascii="Times" w:hAnsi="Times" w:cs="Times"/>
                <w:b/>
                <w:bCs/>
                <w:color w:val="000000"/>
                <w:vertAlign w:val="subscript"/>
              </w:rPr>
              <w:t>pos,error</w:t>
            </w:r>
          </w:p>
        </w:tc>
        <w:tc>
          <w:tcPr>
            <w:tcW w:w="992" w:type="dxa"/>
            <w:tcBorders>
              <w:top w:val="single" w:sz="8" w:space="0" w:color="000000"/>
              <w:left w:val="nil"/>
              <w:bottom w:val="single" w:sz="8" w:space="0" w:color="000000"/>
              <w:right w:val="single" w:sz="8" w:space="0" w:color="000000"/>
            </w:tcBorders>
            <w:shd w:val="clear" w:color="auto" w:fill="D5DCE4"/>
          </w:tcPr>
          <w:p w14:paraId="6CDDC3B7" w14:textId="77777777" w:rsidR="00F9283F" w:rsidRDefault="003C27C6">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12AA25F0" w14:textId="77777777" w:rsidR="00F9283F" w:rsidRDefault="003C27C6">
            <w:pPr>
              <w:spacing w:line="276" w:lineRule="auto"/>
              <w:jc w:val="center"/>
              <w:rPr>
                <w:rFonts w:ascii="Times" w:hAnsi="Times" w:cs="Times"/>
                <w:b/>
                <w:bCs/>
                <w:color w:val="000000"/>
              </w:rPr>
            </w:pPr>
            <w:r>
              <w:rPr>
                <w:rFonts w:ascii="Times" w:hAnsi="Times" w:cs="Times"/>
                <w:b/>
                <w:bCs/>
                <w:color w:val="000000"/>
              </w:rPr>
              <w:t>Fd</w:t>
            </w:r>
            <w:r>
              <w:rPr>
                <w:rFonts w:ascii="Times" w:hAnsi="Times" w:cs="Times"/>
                <w:b/>
                <w:bCs/>
                <w:color w:val="000000"/>
                <w:vertAlign w:val="subscript"/>
              </w:rPr>
              <w:t>error</w:t>
            </w:r>
          </w:p>
        </w:tc>
        <w:tc>
          <w:tcPr>
            <w:tcW w:w="850" w:type="dxa"/>
            <w:tcBorders>
              <w:top w:val="single" w:sz="8" w:space="0" w:color="000000"/>
              <w:left w:val="nil"/>
              <w:bottom w:val="single" w:sz="8" w:space="0" w:color="000000"/>
              <w:right w:val="single" w:sz="8" w:space="0" w:color="000000"/>
            </w:tcBorders>
            <w:shd w:val="clear" w:color="auto" w:fill="D5DCE4"/>
          </w:tcPr>
          <w:p w14:paraId="247E35BE" w14:textId="77777777" w:rsidR="00F9283F" w:rsidRDefault="003C27C6">
            <w:pPr>
              <w:spacing w:line="276" w:lineRule="auto"/>
              <w:jc w:val="center"/>
              <w:rPr>
                <w:rFonts w:ascii="Times" w:hAnsi="Times" w:cs="Times"/>
                <w:b/>
                <w:bCs/>
                <w:color w:val="000000"/>
              </w:rPr>
            </w:pPr>
            <w:r>
              <w:rPr>
                <w:rFonts w:ascii="Times" w:hAnsi="Times" w:cs="Times"/>
                <w:b/>
                <w:bCs/>
                <w:color w:val="000000"/>
              </w:rPr>
              <w:t>UE</w:t>
            </w:r>
            <w:r>
              <w:rPr>
                <w:rFonts w:ascii="Times" w:hAnsi="Times" w:cs="Times"/>
                <w:b/>
                <w:bCs/>
                <w:color w:val="000000"/>
                <w:vertAlign w:val="subscript"/>
              </w:rPr>
              <w:t>pos,error</w:t>
            </w:r>
          </w:p>
        </w:tc>
        <w:tc>
          <w:tcPr>
            <w:tcW w:w="993" w:type="dxa"/>
            <w:tcBorders>
              <w:top w:val="single" w:sz="8" w:space="0" w:color="000000"/>
              <w:left w:val="nil"/>
              <w:bottom w:val="single" w:sz="8" w:space="0" w:color="000000"/>
              <w:right w:val="single" w:sz="8" w:space="0" w:color="000000"/>
            </w:tcBorders>
            <w:shd w:val="clear" w:color="auto" w:fill="D5DCE4"/>
          </w:tcPr>
          <w:p w14:paraId="18E06D6D" w14:textId="77777777" w:rsidR="00F9283F" w:rsidRDefault="003C27C6">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74D2B94C" w14:textId="77777777" w:rsidR="00F9283F" w:rsidRDefault="003C27C6">
            <w:pPr>
              <w:spacing w:line="276" w:lineRule="auto"/>
              <w:jc w:val="center"/>
              <w:rPr>
                <w:rFonts w:ascii="Times" w:hAnsi="Times" w:cs="Times"/>
                <w:b/>
                <w:bCs/>
                <w:color w:val="000000"/>
              </w:rPr>
            </w:pPr>
            <w:r>
              <w:rPr>
                <w:rFonts w:ascii="Times" w:hAnsi="Times" w:cs="Times"/>
                <w:b/>
                <w:bCs/>
                <w:color w:val="000000"/>
              </w:rPr>
              <w:t>Fd</w:t>
            </w:r>
            <w:r>
              <w:rPr>
                <w:rFonts w:ascii="Times" w:hAnsi="Times" w:cs="Times"/>
                <w:b/>
                <w:bCs/>
                <w:color w:val="000000"/>
                <w:vertAlign w:val="subscript"/>
              </w:rPr>
              <w:t>error</w:t>
            </w:r>
          </w:p>
        </w:tc>
        <w:tc>
          <w:tcPr>
            <w:tcW w:w="851" w:type="dxa"/>
            <w:tcBorders>
              <w:top w:val="single" w:sz="8" w:space="0" w:color="000000"/>
              <w:left w:val="nil"/>
              <w:bottom w:val="single" w:sz="8" w:space="0" w:color="000000"/>
              <w:right w:val="single" w:sz="8" w:space="0" w:color="000000"/>
            </w:tcBorders>
            <w:shd w:val="clear" w:color="auto" w:fill="D5DCE4"/>
          </w:tcPr>
          <w:p w14:paraId="531B9C7B" w14:textId="77777777" w:rsidR="00F9283F" w:rsidRDefault="003C27C6">
            <w:pPr>
              <w:spacing w:line="276" w:lineRule="auto"/>
              <w:jc w:val="center"/>
              <w:rPr>
                <w:rFonts w:ascii="Times" w:hAnsi="Times" w:cs="Times"/>
                <w:b/>
                <w:bCs/>
                <w:color w:val="000000"/>
              </w:rPr>
            </w:pPr>
            <w:r>
              <w:rPr>
                <w:rFonts w:ascii="Times" w:hAnsi="Times" w:cs="Times"/>
                <w:b/>
                <w:bCs/>
                <w:color w:val="000000"/>
              </w:rPr>
              <w:t>UE</w:t>
            </w:r>
            <w:r>
              <w:rPr>
                <w:rFonts w:ascii="Times" w:hAnsi="Times" w:cs="Times"/>
                <w:b/>
                <w:bCs/>
                <w:color w:val="000000"/>
                <w:vertAlign w:val="subscript"/>
              </w:rPr>
              <w:t>pos,error</w:t>
            </w:r>
          </w:p>
        </w:tc>
        <w:tc>
          <w:tcPr>
            <w:tcW w:w="850" w:type="dxa"/>
            <w:tcBorders>
              <w:top w:val="single" w:sz="8" w:space="0" w:color="000000"/>
              <w:left w:val="nil"/>
              <w:bottom w:val="single" w:sz="8" w:space="0" w:color="000000"/>
              <w:right w:val="single" w:sz="8" w:space="0" w:color="000000"/>
            </w:tcBorders>
            <w:shd w:val="clear" w:color="auto" w:fill="D5DCE4"/>
          </w:tcPr>
          <w:p w14:paraId="654F0EE5" w14:textId="77777777" w:rsidR="00F9283F" w:rsidRDefault="003C27C6">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24FB5CD5" w14:textId="77777777" w:rsidR="00F9283F" w:rsidRDefault="003C27C6">
            <w:pPr>
              <w:spacing w:line="276" w:lineRule="auto"/>
              <w:jc w:val="center"/>
              <w:rPr>
                <w:rFonts w:ascii="Times" w:hAnsi="Times" w:cs="Times"/>
                <w:b/>
                <w:bCs/>
                <w:color w:val="000000"/>
              </w:rPr>
            </w:pPr>
            <w:r>
              <w:rPr>
                <w:rFonts w:ascii="Times" w:hAnsi="Times" w:cs="Times"/>
                <w:b/>
                <w:bCs/>
                <w:color w:val="000000"/>
              </w:rPr>
              <w:t>Fd</w:t>
            </w:r>
            <w:r>
              <w:rPr>
                <w:rFonts w:ascii="Times" w:hAnsi="Times" w:cs="Times"/>
                <w:b/>
                <w:bCs/>
                <w:color w:val="000000"/>
                <w:vertAlign w:val="subscript"/>
              </w:rPr>
              <w:t>error</w:t>
            </w:r>
          </w:p>
        </w:tc>
        <w:tc>
          <w:tcPr>
            <w:tcW w:w="851" w:type="dxa"/>
            <w:tcBorders>
              <w:top w:val="single" w:sz="8" w:space="0" w:color="000000"/>
              <w:left w:val="nil"/>
              <w:bottom w:val="single" w:sz="8" w:space="0" w:color="000000"/>
              <w:right w:val="single" w:sz="8" w:space="0" w:color="000000"/>
            </w:tcBorders>
            <w:shd w:val="clear" w:color="auto" w:fill="D5DCE4"/>
          </w:tcPr>
          <w:p w14:paraId="5A251199" w14:textId="77777777" w:rsidR="00F9283F" w:rsidRDefault="003C27C6">
            <w:pPr>
              <w:spacing w:line="276" w:lineRule="auto"/>
              <w:jc w:val="center"/>
              <w:rPr>
                <w:rFonts w:ascii="Times" w:hAnsi="Times" w:cs="Times"/>
                <w:b/>
                <w:bCs/>
                <w:color w:val="000000"/>
              </w:rPr>
            </w:pPr>
            <w:r>
              <w:rPr>
                <w:rFonts w:ascii="Times" w:hAnsi="Times" w:cs="Times"/>
                <w:b/>
                <w:bCs/>
                <w:color w:val="000000"/>
              </w:rPr>
              <w:t>UE</w:t>
            </w:r>
            <w:r>
              <w:rPr>
                <w:rFonts w:ascii="Times" w:hAnsi="Times" w:cs="Times"/>
                <w:b/>
                <w:bCs/>
                <w:color w:val="000000"/>
                <w:vertAlign w:val="subscript"/>
              </w:rPr>
              <w:t>pos,error</w:t>
            </w:r>
          </w:p>
        </w:tc>
        <w:tc>
          <w:tcPr>
            <w:tcW w:w="992" w:type="dxa"/>
            <w:tcBorders>
              <w:top w:val="single" w:sz="8" w:space="0" w:color="000000"/>
              <w:left w:val="nil"/>
              <w:bottom w:val="single" w:sz="8" w:space="0" w:color="000000"/>
              <w:right w:val="single" w:sz="8" w:space="0" w:color="000000"/>
            </w:tcBorders>
            <w:shd w:val="clear" w:color="auto" w:fill="D5DCE4"/>
          </w:tcPr>
          <w:p w14:paraId="5B20F997" w14:textId="77777777" w:rsidR="00F9283F" w:rsidRDefault="003C27C6">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1B13FBFC" w14:textId="77777777" w:rsidR="00F9283F" w:rsidRDefault="003C27C6">
            <w:pPr>
              <w:spacing w:line="276" w:lineRule="auto"/>
              <w:jc w:val="center"/>
              <w:rPr>
                <w:rFonts w:ascii="Times" w:hAnsi="Times" w:cs="Times"/>
                <w:b/>
                <w:bCs/>
                <w:color w:val="000000"/>
              </w:rPr>
            </w:pPr>
            <w:r>
              <w:rPr>
                <w:rFonts w:ascii="Times" w:hAnsi="Times" w:cs="Times"/>
                <w:b/>
                <w:bCs/>
                <w:color w:val="000000"/>
              </w:rPr>
              <w:t>Fd</w:t>
            </w:r>
            <w:r>
              <w:rPr>
                <w:rFonts w:ascii="Times" w:hAnsi="Times" w:cs="Times"/>
                <w:b/>
                <w:bCs/>
                <w:color w:val="000000"/>
                <w:vertAlign w:val="subscript"/>
              </w:rPr>
              <w:t>error</w:t>
            </w:r>
          </w:p>
        </w:tc>
      </w:tr>
      <w:tr w:rsidR="00F9283F" w14:paraId="4507230C"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55BFFB3"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56D5B54"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7F559588"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1567187"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3C4E09E8"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18DED629"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89.997 deg</w:t>
            </w:r>
          </w:p>
        </w:tc>
        <w:tc>
          <w:tcPr>
            <w:tcW w:w="708" w:type="dxa"/>
            <w:tcBorders>
              <w:top w:val="nil"/>
              <w:left w:val="nil"/>
              <w:bottom w:val="single" w:sz="8" w:space="0" w:color="000000"/>
              <w:right w:val="single" w:sz="8" w:space="0" w:color="000000"/>
            </w:tcBorders>
          </w:tcPr>
          <w:p w14:paraId="37CAA44F"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740E3420"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5FF2B020"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89.99 deg</w:t>
            </w:r>
          </w:p>
        </w:tc>
        <w:tc>
          <w:tcPr>
            <w:tcW w:w="709" w:type="dxa"/>
            <w:tcBorders>
              <w:top w:val="nil"/>
              <w:left w:val="nil"/>
              <w:bottom w:val="single" w:sz="8" w:space="0" w:color="000000"/>
              <w:right w:val="single" w:sz="8" w:space="0" w:color="000000"/>
            </w:tcBorders>
          </w:tcPr>
          <w:p w14:paraId="7C5BA93E"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6378A5C2"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267BF598"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7C899431"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8.4Hz</w:t>
            </w:r>
          </w:p>
        </w:tc>
      </w:tr>
      <w:tr w:rsidR="00F9283F" w14:paraId="3D325F60"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DD857F4" w14:textId="77777777" w:rsidR="00F9283F" w:rsidRDefault="003C27C6">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FB30841" w14:textId="77777777" w:rsidR="00F9283F" w:rsidRDefault="003C27C6">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02506C93"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6261F767" w14:textId="77777777" w:rsidR="00F9283F" w:rsidRDefault="003C27C6">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635D0681"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02CF7CC7"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89.97 deg</w:t>
            </w:r>
          </w:p>
        </w:tc>
        <w:tc>
          <w:tcPr>
            <w:tcW w:w="708" w:type="dxa"/>
            <w:tcBorders>
              <w:top w:val="nil"/>
              <w:left w:val="nil"/>
              <w:bottom w:val="single" w:sz="8" w:space="0" w:color="000000"/>
              <w:right w:val="single" w:sz="8" w:space="0" w:color="000000"/>
            </w:tcBorders>
          </w:tcPr>
          <w:p w14:paraId="6CF27FB5"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2E1A4369"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4098D8E7"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89.95 deg</w:t>
            </w:r>
          </w:p>
        </w:tc>
        <w:tc>
          <w:tcPr>
            <w:tcW w:w="709" w:type="dxa"/>
            <w:tcBorders>
              <w:top w:val="nil"/>
              <w:left w:val="nil"/>
              <w:bottom w:val="single" w:sz="8" w:space="0" w:color="000000"/>
              <w:right w:val="single" w:sz="8" w:space="0" w:color="000000"/>
            </w:tcBorders>
          </w:tcPr>
          <w:p w14:paraId="42C5F3E1"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3F29D009"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421EC62E"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31A5B58B"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84.1Hz</w:t>
            </w:r>
          </w:p>
        </w:tc>
      </w:tr>
      <w:tr w:rsidR="00F9283F" w14:paraId="0321F247"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081C376"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1D345AB0"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C87DD16"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03399C51"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542E84B3"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17A5A67E"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89.96 deg</w:t>
            </w:r>
          </w:p>
        </w:tc>
        <w:tc>
          <w:tcPr>
            <w:tcW w:w="708" w:type="dxa"/>
            <w:tcBorders>
              <w:top w:val="nil"/>
              <w:left w:val="nil"/>
              <w:bottom w:val="single" w:sz="8" w:space="0" w:color="000000"/>
              <w:right w:val="single" w:sz="8" w:space="0" w:color="000000"/>
            </w:tcBorders>
          </w:tcPr>
          <w:p w14:paraId="48F0E3A0"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5C593F46"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66DD4B93"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89.93 deg</w:t>
            </w:r>
          </w:p>
        </w:tc>
        <w:tc>
          <w:tcPr>
            <w:tcW w:w="709" w:type="dxa"/>
            <w:tcBorders>
              <w:top w:val="nil"/>
              <w:left w:val="nil"/>
              <w:bottom w:val="single" w:sz="8" w:space="0" w:color="000000"/>
              <w:right w:val="single" w:sz="8" w:space="0" w:color="000000"/>
            </w:tcBorders>
          </w:tcPr>
          <w:p w14:paraId="52A93CDD"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4190CACB"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6AC0A5C9"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7BA4FA44"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F9283F" w14:paraId="3A116BCB"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8582CBD"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9B9292C"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4F6D7E03"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6880AD6"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1C14941A"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5C82738C"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89.95 deg</w:t>
            </w:r>
          </w:p>
        </w:tc>
        <w:tc>
          <w:tcPr>
            <w:tcW w:w="708" w:type="dxa"/>
            <w:tcBorders>
              <w:top w:val="nil"/>
              <w:left w:val="nil"/>
              <w:bottom w:val="single" w:sz="8" w:space="0" w:color="000000"/>
              <w:right w:val="single" w:sz="8" w:space="0" w:color="000000"/>
            </w:tcBorders>
          </w:tcPr>
          <w:p w14:paraId="1397B45A"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3DEEA927"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07DC0973"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 deg</w:t>
            </w:r>
          </w:p>
        </w:tc>
        <w:tc>
          <w:tcPr>
            <w:tcW w:w="709" w:type="dxa"/>
            <w:tcBorders>
              <w:top w:val="nil"/>
              <w:left w:val="nil"/>
              <w:bottom w:val="single" w:sz="8" w:space="0" w:color="000000"/>
              <w:right w:val="single" w:sz="8" w:space="0" w:color="000000"/>
            </w:tcBorders>
          </w:tcPr>
          <w:p w14:paraId="1F6330CF"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3B54393C"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292489F1"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xml:space="preserve">89.79 deg </w:t>
            </w:r>
          </w:p>
        </w:tc>
        <w:tc>
          <w:tcPr>
            <w:tcW w:w="815" w:type="dxa"/>
            <w:tcBorders>
              <w:top w:val="nil"/>
              <w:left w:val="nil"/>
              <w:bottom w:val="single" w:sz="8" w:space="0" w:color="000000"/>
              <w:right w:val="single" w:sz="8" w:space="0" w:color="000000"/>
            </w:tcBorders>
          </w:tcPr>
          <w:p w14:paraId="79CC9F8A"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F9283F" w14:paraId="12CB7634"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9610B8F"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B054B5C"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0528DD2B"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0BB97ECF"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664289EA"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21B1B11F"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89.9 deg</w:t>
            </w:r>
          </w:p>
        </w:tc>
        <w:tc>
          <w:tcPr>
            <w:tcW w:w="708" w:type="dxa"/>
            <w:tcBorders>
              <w:top w:val="nil"/>
              <w:left w:val="nil"/>
              <w:bottom w:val="single" w:sz="8" w:space="0" w:color="000000"/>
              <w:right w:val="single" w:sz="8" w:space="0" w:color="000000"/>
            </w:tcBorders>
          </w:tcPr>
          <w:p w14:paraId="38E4C74E"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3BBEDB65"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23F3864A"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89.79 deg</w:t>
            </w:r>
          </w:p>
        </w:tc>
        <w:tc>
          <w:tcPr>
            <w:tcW w:w="709" w:type="dxa"/>
            <w:tcBorders>
              <w:top w:val="nil"/>
              <w:left w:val="nil"/>
              <w:bottom w:val="single" w:sz="8" w:space="0" w:color="000000"/>
              <w:right w:val="single" w:sz="8" w:space="0" w:color="000000"/>
            </w:tcBorders>
          </w:tcPr>
          <w:p w14:paraId="50737B21"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79478E4E"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492B4710"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xml:space="preserve">89.58 deg </w:t>
            </w:r>
          </w:p>
        </w:tc>
        <w:tc>
          <w:tcPr>
            <w:tcW w:w="815" w:type="dxa"/>
            <w:tcBorders>
              <w:top w:val="nil"/>
              <w:left w:val="nil"/>
              <w:bottom w:val="single" w:sz="8" w:space="0" w:color="000000"/>
              <w:right w:val="single" w:sz="8" w:space="0" w:color="000000"/>
            </w:tcBorders>
          </w:tcPr>
          <w:p w14:paraId="1C520D0D"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337.7Hz</w:t>
            </w:r>
          </w:p>
        </w:tc>
      </w:tr>
    </w:tbl>
    <w:p w14:paraId="22827180" w14:textId="77777777" w:rsidR="00F9283F" w:rsidRDefault="00F9283F">
      <w:pPr>
        <w:pStyle w:val="Doc-text2"/>
        <w:ind w:left="0" w:firstLine="0"/>
        <w:jc w:val="both"/>
        <w:rPr>
          <w:rFonts w:ascii="Times New Roman" w:eastAsia="+mn-ea" w:hAnsi="Times New Roman"/>
          <w:i/>
          <w:color w:val="000000"/>
          <w:kern w:val="24"/>
          <w:szCs w:val="20"/>
        </w:rPr>
      </w:pPr>
    </w:p>
    <w:p w14:paraId="0148EF5B" w14:textId="77777777" w:rsidR="00F9283F" w:rsidRDefault="003C27C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4</w:t>
      </w:r>
      <w:r>
        <w:rPr>
          <w:rFonts w:ascii="Times New Roman" w:hAnsi="Times New Roman"/>
          <w:i/>
          <w:szCs w:val="20"/>
          <w:lang w:eastAsia="zh-TW"/>
        </w:rPr>
        <w:t>: Doppler shift tracking error due to UE velocity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F9283F" w14:paraId="60647953"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66131DD8" w14:textId="77777777" w:rsidR="00F9283F" w:rsidRDefault="003C27C6">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066CD29F" w14:textId="77777777" w:rsidR="00F9283F" w:rsidRDefault="003C27C6">
            <w:pPr>
              <w:spacing w:line="276" w:lineRule="auto"/>
              <w:jc w:val="center"/>
              <w:rPr>
                <w:rFonts w:ascii="Times" w:hAnsi="Times" w:cs="Times"/>
                <w:color w:val="FF0000"/>
              </w:rPr>
            </w:pPr>
            <w:r>
              <w:rPr>
                <w:rFonts w:ascii="Times" w:hAnsi="Times" w:cs="Times"/>
                <w:color w:val="FF0000"/>
              </w:rPr>
              <w:t>        </w:t>
            </w:r>
          </w:p>
          <w:p w14:paraId="17D8D2F7" w14:textId="77777777" w:rsidR="00F9283F" w:rsidRDefault="003C27C6">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7421FFDB" w14:textId="77777777" w:rsidR="00F9283F" w:rsidRDefault="00F9283F">
            <w:pPr>
              <w:spacing w:line="276" w:lineRule="auto"/>
              <w:jc w:val="center"/>
              <w:rPr>
                <w:rFonts w:ascii="Times" w:hAnsi="Times" w:cs="Times"/>
                <w:color w:val="FF0000"/>
              </w:rPr>
            </w:pPr>
          </w:p>
          <w:p w14:paraId="57616241" w14:textId="77777777" w:rsidR="00F9283F" w:rsidRDefault="003C27C6">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4E032E74" w14:textId="77777777" w:rsidR="00F9283F" w:rsidRDefault="00F9283F">
            <w:pPr>
              <w:spacing w:line="276" w:lineRule="auto"/>
              <w:jc w:val="center"/>
              <w:rPr>
                <w:rFonts w:ascii="Times" w:hAnsi="Times" w:cs="Times"/>
                <w:color w:val="FF0000"/>
              </w:rPr>
            </w:pPr>
          </w:p>
          <w:p w14:paraId="6B1A05FC" w14:textId="77777777" w:rsidR="00F9283F" w:rsidRDefault="003C27C6">
            <w:pPr>
              <w:spacing w:line="276" w:lineRule="auto"/>
              <w:jc w:val="center"/>
              <w:rPr>
                <w:rFonts w:ascii="Times" w:hAnsi="Times" w:cs="Times"/>
                <w:color w:val="FF0000"/>
              </w:rPr>
            </w:pPr>
            <w:r>
              <w:rPr>
                <w:rFonts w:ascii="Times" w:hAnsi="Times" w:cs="Times"/>
                <w:color w:val="FF0000"/>
              </w:rPr>
              <w:t>60 s</w:t>
            </w:r>
          </w:p>
        </w:tc>
      </w:tr>
      <w:tr w:rsidR="00F9283F" w14:paraId="6BB029F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98F4AD5" w14:textId="77777777" w:rsidR="00F9283F" w:rsidRDefault="003C27C6">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59369383" w14:textId="77777777" w:rsidR="00F9283F" w:rsidRDefault="003C27C6">
            <w:pPr>
              <w:spacing w:line="276" w:lineRule="auto"/>
              <w:jc w:val="center"/>
              <w:rPr>
                <w:rFonts w:ascii="Times" w:hAnsi="Times" w:cs="Times"/>
                <w:b/>
                <w:bCs/>
                <w:color w:val="000000"/>
                <w:lang w:val="en-US" w:eastAsia="zh-CN"/>
              </w:rPr>
            </w:pPr>
            <w:r>
              <w:rPr>
                <w:rFonts w:ascii="Times" w:hAnsi="Times" w:cs="Times"/>
                <w:b/>
                <w:bCs/>
                <w:color w:val="000000"/>
              </w:rPr>
              <w:t>UE</w:t>
            </w:r>
            <w:r>
              <w:rPr>
                <w:rFonts w:ascii="Times" w:hAnsi="Times" w:cs="Times"/>
                <w:b/>
                <w:bCs/>
                <w:color w:val="000000"/>
                <w:vertAlign w:val="subscript"/>
              </w:rPr>
              <w:t>pos,error</w:t>
            </w:r>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1DC5E308" w14:textId="77777777" w:rsidR="00F9283F" w:rsidRDefault="003C27C6">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4BA36699" w14:textId="77777777" w:rsidR="00F9283F" w:rsidRDefault="003C27C6">
            <w:pPr>
              <w:spacing w:line="276" w:lineRule="auto"/>
              <w:jc w:val="center"/>
              <w:rPr>
                <w:rFonts w:ascii="Times" w:hAnsi="Times" w:cs="Times"/>
                <w:b/>
                <w:bCs/>
                <w:color w:val="000000"/>
              </w:rPr>
            </w:pPr>
            <w:r>
              <w:rPr>
                <w:rFonts w:ascii="Times" w:hAnsi="Times" w:cs="Times"/>
                <w:b/>
                <w:bCs/>
                <w:color w:val="000000"/>
              </w:rPr>
              <w:t>Fd</w:t>
            </w:r>
            <w:r>
              <w:rPr>
                <w:rFonts w:ascii="Times" w:hAnsi="Times" w:cs="Times"/>
                <w:b/>
                <w:bCs/>
                <w:color w:val="000000"/>
                <w:vertAlign w:val="subscript"/>
              </w:rPr>
              <w:t>error</w:t>
            </w:r>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56A3DA5E" w14:textId="77777777" w:rsidR="00F9283F" w:rsidRDefault="003C27C6">
            <w:pPr>
              <w:spacing w:line="276" w:lineRule="auto"/>
              <w:jc w:val="center"/>
              <w:rPr>
                <w:rFonts w:ascii="Times" w:hAnsi="Times" w:cs="Times"/>
                <w:b/>
                <w:bCs/>
                <w:color w:val="000000"/>
              </w:rPr>
            </w:pPr>
            <w:r>
              <w:rPr>
                <w:rFonts w:ascii="Times" w:hAnsi="Times" w:cs="Times"/>
                <w:b/>
                <w:bCs/>
                <w:color w:val="000000"/>
              </w:rPr>
              <w:t>UE</w:t>
            </w:r>
            <w:r>
              <w:rPr>
                <w:rFonts w:ascii="Times" w:hAnsi="Times" w:cs="Times"/>
                <w:b/>
                <w:bCs/>
                <w:color w:val="000000"/>
                <w:vertAlign w:val="subscript"/>
              </w:rPr>
              <w:t>pos,error</w:t>
            </w:r>
          </w:p>
        </w:tc>
        <w:tc>
          <w:tcPr>
            <w:tcW w:w="851" w:type="dxa"/>
            <w:tcBorders>
              <w:top w:val="nil"/>
              <w:left w:val="nil"/>
              <w:bottom w:val="single" w:sz="8" w:space="0" w:color="000000"/>
              <w:right w:val="single" w:sz="8" w:space="0" w:color="000000"/>
            </w:tcBorders>
            <w:shd w:val="clear" w:color="auto" w:fill="D5DCE4"/>
          </w:tcPr>
          <w:p w14:paraId="66FD195E" w14:textId="77777777" w:rsidR="00F9283F" w:rsidRDefault="003C27C6">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16C32775" w14:textId="77777777" w:rsidR="00F9283F" w:rsidRDefault="003C27C6">
            <w:pPr>
              <w:spacing w:line="276" w:lineRule="auto"/>
              <w:jc w:val="center"/>
              <w:rPr>
                <w:rFonts w:ascii="Times" w:hAnsi="Times" w:cs="Times"/>
                <w:b/>
                <w:bCs/>
                <w:color w:val="000000"/>
              </w:rPr>
            </w:pPr>
            <w:r>
              <w:rPr>
                <w:rFonts w:ascii="Times" w:hAnsi="Times" w:cs="Times"/>
                <w:b/>
                <w:bCs/>
                <w:color w:val="000000"/>
              </w:rPr>
              <w:t>Fd</w:t>
            </w:r>
            <w:r>
              <w:rPr>
                <w:rFonts w:ascii="Times" w:hAnsi="Times" w:cs="Times"/>
                <w:b/>
                <w:bCs/>
                <w:color w:val="000000"/>
                <w:vertAlign w:val="subscript"/>
              </w:rPr>
              <w:t>error</w:t>
            </w:r>
          </w:p>
        </w:tc>
        <w:tc>
          <w:tcPr>
            <w:tcW w:w="992" w:type="dxa"/>
            <w:gridSpan w:val="2"/>
            <w:tcBorders>
              <w:top w:val="nil"/>
              <w:left w:val="nil"/>
              <w:bottom w:val="single" w:sz="8" w:space="0" w:color="000000"/>
              <w:right w:val="single" w:sz="8" w:space="0" w:color="000000"/>
            </w:tcBorders>
            <w:shd w:val="clear" w:color="auto" w:fill="D5DCE4"/>
          </w:tcPr>
          <w:p w14:paraId="57CD7417" w14:textId="77777777" w:rsidR="00F9283F" w:rsidRDefault="003C27C6">
            <w:pPr>
              <w:spacing w:line="276" w:lineRule="auto"/>
              <w:jc w:val="center"/>
              <w:rPr>
                <w:rFonts w:ascii="Times" w:hAnsi="Times" w:cs="Times"/>
                <w:b/>
                <w:bCs/>
                <w:color w:val="000000"/>
              </w:rPr>
            </w:pPr>
            <w:r>
              <w:rPr>
                <w:rFonts w:ascii="Times" w:hAnsi="Times" w:cs="Times"/>
                <w:b/>
                <w:bCs/>
                <w:color w:val="000000"/>
              </w:rPr>
              <w:t>UE</w:t>
            </w:r>
            <w:r>
              <w:rPr>
                <w:rFonts w:ascii="Times" w:hAnsi="Times" w:cs="Times"/>
                <w:b/>
                <w:bCs/>
                <w:color w:val="000000"/>
                <w:vertAlign w:val="subscript"/>
              </w:rPr>
              <w:t>pos,error</w:t>
            </w:r>
          </w:p>
        </w:tc>
        <w:tc>
          <w:tcPr>
            <w:tcW w:w="851" w:type="dxa"/>
            <w:tcBorders>
              <w:top w:val="nil"/>
              <w:left w:val="nil"/>
              <w:bottom w:val="single" w:sz="8" w:space="0" w:color="000000"/>
              <w:right w:val="single" w:sz="8" w:space="0" w:color="000000"/>
            </w:tcBorders>
            <w:shd w:val="clear" w:color="auto" w:fill="D5DCE4"/>
          </w:tcPr>
          <w:p w14:paraId="7FEB8638" w14:textId="77777777" w:rsidR="00F9283F" w:rsidRDefault="003C27C6">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098919D1" w14:textId="77777777" w:rsidR="00F9283F" w:rsidRDefault="003C27C6">
            <w:pPr>
              <w:spacing w:line="276" w:lineRule="auto"/>
              <w:jc w:val="center"/>
              <w:rPr>
                <w:rFonts w:ascii="Times" w:hAnsi="Times" w:cs="Times"/>
                <w:b/>
                <w:bCs/>
                <w:color w:val="000000"/>
              </w:rPr>
            </w:pPr>
            <w:r>
              <w:rPr>
                <w:rFonts w:ascii="Times" w:hAnsi="Times" w:cs="Times"/>
                <w:b/>
                <w:bCs/>
                <w:color w:val="000000"/>
              </w:rPr>
              <w:t>Fd</w:t>
            </w:r>
            <w:r>
              <w:rPr>
                <w:rFonts w:ascii="Times" w:hAnsi="Times" w:cs="Times"/>
                <w:b/>
                <w:bCs/>
                <w:color w:val="000000"/>
                <w:vertAlign w:val="subscript"/>
              </w:rPr>
              <w:t>error</w:t>
            </w:r>
          </w:p>
        </w:tc>
      </w:tr>
      <w:tr w:rsidR="00F9283F" w14:paraId="4199842E"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60479830"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35A65C27"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4A2A2187"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4D551E52"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5579074E"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1F1A1B2C"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479126AC"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26857D76"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6A2ADDB3"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098800F6"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4.5Hz</w:t>
            </w:r>
          </w:p>
        </w:tc>
      </w:tr>
      <w:tr w:rsidR="00F9283F" w14:paraId="2706965B"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970B5FF" w14:textId="77777777" w:rsidR="00F9283F" w:rsidRDefault="003C27C6">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3402D6F2" w14:textId="77777777" w:rsidR="00F9283F" w:rsidRDefault="003C27C6">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6BFCDD8D"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ECC49AE" w14:textId="77777777" w:rsidR="00F9283F" w:rsidRDefault="003C27C6">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5E3381EF"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790C92F9" w14:textId="77777777" w:rsidR="00F9283F" w:rsidRDefault="003C27C6">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726F62E6"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363208EB"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388CE07C"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0F8CC8F8"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55.4Hz</w:t>
            </w:r>
          </w:p>
        </w:tc>
      </w:tr>
      <w:tr w:rsidR="00F9283F" w14:paraId="0B00D5E5"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2C2E6BE"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4A1ADE04"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03C414E0"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14618B8D"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7D336035"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36FED61A"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69687F3B"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68E5E7D4"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56FB9159"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0C03DB4D"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73.9Hz</w:t>
            </w:r>
          </w:p>
        </w:tc>
      </w:tr>
      <w:tr w:rsidR="00F9283F" w14:paraId="4EA21651"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A1A5928"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FDB1865"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33438B65"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41477E14"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6EBC9DAE"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54FA02F0"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164F8C3A"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04C35B26"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558C7E9F"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09E26DFC"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111Hz</w:t>
            </w:r>
          </w:p>
        </w:tc>
      </w:tr>
      <w:tr w:rsidR="00F9283F" w14:paraId="43F6E4DE"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B3EFCFD"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7A7C4E66"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0DD88CC1"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479C7897"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58CB26B3"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049885CF"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6A521570"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6A0D4F37"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1BA4CF8B"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1CBAC3D1" w14:textId="77777777" w:rsidR="00F9283F" w:rsidRDefault="003C27C6">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F9283F" w14:paraId="6504DBB8" w14:textId="77777777">
        <w:trPr>
          <w:jc w:val="center"/>
        </w:trPr>
        <w:tc>
          <w:tcPr>
            <w:tcW w:w="1269" w:type="dxa"/>
            <w:vAlign w:val="center"/>
          </w:tcPr>
          <w:p w14:paraId="71B6FE79" w14:textId="77777777" w:rsidR="00F9283F" w:rsidRDefault="00F9283F">
            <w:pPr>
              <w:rPr>
                <w:rFonts w:ascii="Times" w:hAnsi="Times" w:cs="Times"/>
                <w:color w:val="000000"/>
                <w:highlight w:val="yellow"/>
              </w:rPr>
            </w:pPr>
          </w:p>
        </w:tc>
        <w:tc>
          <w:tcPr>
            <w:tcW w:w="1131" w:type="dxa"/>
            <w:vAlign w:val="center"/>
          </w:tcPr>
          <w:p w14:paraId="144D6265" w14:textId="77777777" w:rsidR="00F9283F" w:rsidRDefault="00F9283F">
            <w:pPr>
              <w:rPr>
                <w:rFonts w:eastAsia="Times New Roman"/>
              </w:rPr>
            </w:pPr>
          </w:p>
        </w:tc>
        <w:tc>
          <w:tcPr>
            <w:tcW w:w="992" w:type="dxa"/>
            <w:vAlign w:val="center"/>
          </w:tcPr>
          <w:p w14:paraId="77C468AC" w14:textId="77777777" w:rsidR="00F9283F" w:rsidRDefault="00F9283F">
            <w:pPr>
              <w:rPr>
                <w:rFonts w:eastAsia="Times New Roman"/>
              </w:rPr>
            </w:pPr>
          </w:p>
        </w:tc>
        <w:tc>
          <w:tcPr>
            <w:tcW w:w="1134" w:type="dxa"/>
            <w:vAlign w:val="center"/>
          </w:tcPr>
          <w:p w14:paraId="44F0803A" w14:textId="77777777" w:rsidR="00F9283F" w:rsidRDefault="00F9283F">
            <w:pPr>
              <w:rPr>
                <w:rFonts w:eastAsia="Times New Roman"/>
              </w:rPr>
            </w:pPr>
          </w:p>
        </w:tc>
        <w:tc>
          <w:tcPr>
            <w:tcW w:w="1276" w:type="dxa"/>
            <w:vAlign w:val="center"/>
          </w:tcPr>
          <w:p w14:paraId="597400B8" w14:textId="77777777" w:rsidR="00F9283F" w:rsidRDefault="00F9283F">
            <w:pPr>
              <w:rPr>
                <w:rFonts w:eastAsia="Times New Roman"/>
              </w:rPr>
            </w:pPr>
          </w:p>
        </w:tc>
        <w:tc>
          <w:tcPr>
            <w:tcW w:w="851" w:type="dxa"/>
            <w:vAlign w:val="center"/>
          </w:tcPr>
          <w:p w14:paraId="524C6FE7" w14:textId="77777777" w:rsidR="00F9283F" w:rsidRDefault="00F9283F">
            <w:pPr>
              <w:rPr>
                <w:rFonts w:eastAsia="Times New Roman"/>
              </w:rPr>
            </w:pPr>
          </w:p>
        </w:tc>
        <w:tc>
          <w:tcPr>
            <w:tcW w:w="992" w:type="dxa"/>
            <w:vAlign w:val="center"/>
          </w:tcPr>
          <w:p w14:paraId="596DE1AF" w14:textId="77777777" w:rsidR="00F9283F" w:rsidRDefault="00F9283F">
            <w:pPr>
              <w:rPr>
                <w:rFonts w:eastAsia="Times New Roman"/>
              </w:rPr>
            </w:pPr>
          </w:p>
        </w:tc>
        <w:tc>
          <w:tcPr>
            <w:tcW w:w="370" w:type="dxa"/>
            <w:vAlign w:val="center"/>
          </w:tcPr>
          <w:p w14:paraId="6777DE93" w14:textId="77777777" w:rsidR="00F9283F" w:rsidRDefault="00F9283F">
            <w:pPr>
              <w:rPr>
                <w:rFonts w:eastAsia="Times New Roman"/>
              </w:rPr>
            </w:pPr>
          </w:p>
        </w:tc>
        <w:tc>
          <w:tcPr>
            <w:tcW w:w="622" w:type="dxa"/>
            <w:vAlign w:val="center"/>
          </w:tcPr>
          <w:p w14:paraId="7CA28BBC" w14:textId="77777777" w:rsidR="00F9283F" w:rsidRDefault="00F9283F">
            <w:pPr>
              <w:rPr>
                <w:rFonts w:eastAsia="Times New Roman"/>
              </w:rPr>
            </w:pPr>
          </w:p>
        </w:tc>
        <w:tc>
          <w:tcPr>
            <w:tcW w:w="851" w:type="dxa"/>
            <w:vAlign w:val="center"/>
          </w:tcPr>
          <w:p w14:paraId="02D79F71" w14:textId="77777777" w:rsidR="00F9283F" w:rsidRDefault="00F9283F">
            <w:pPr>
              <w:rPr>
                <w:rFonts w:eastAsia="Times New Roman"/>
              </w:rPr>
            </w:pPr>
          </w:p>
        </w:tc>
        <w:tc>
          <w:tcPr>
            <w:tcW w:w="1134" w:type="dxa"/>
            <w:vAlign w:val="center"/>
          </w:tcPr>
          <w:p w14:paraId="250C5425" w14:textId="77777777" w:rsidR="00F9283F" w:rsidRDefault="00F9283F">
            <w:pPr>
              <w:rPr>
                <w:rFonts w:eastAsia="Times New Roman"/>
              </w:rPr>
            </w:pPr>
          </w:p>
        </w:tc>
      </w:tr>
    </w:tbl>
    <w:p w14:paraId="066E0F3E" w14:textId="77777777" w:rsidR="00F9283F" w:rsidRDefault="00F9283F">
      <w:pPr>
        <w:pStyle w:val="Doc-text2"/>
        <w:ind w:left="0" w:firstLine="0"/>
        <w:jc w:val="both"/>
        <w:rPr>
          <w:rFonts w:ascii="Times New Roman" w:eastAsia="+mn-ea" w:hAnsi="Times New Roman"/>
          <w:i/>
          <w:color w:val="000000"/>
          <w:kern w:val="24"/>
          <w:szCs w:val="20"/>
        </w:rPr>
      </w:pPr>
    </w:p>
    <w:p w14:paraId="474B787E" w14:textId="77777777" w:rsidR="00F9283F" w:rsidRDefault="003C27C6">
      <w:pPr>
        <w:pStyle w:val="Doc-text2"/>
        <w:spacing w:afterLines="50" w:after="120"/>
        <w:ind w:left="618" w:firstLine="0"/>
        <w:rPr>
          <w:rFonts w:ascii="Times New Roman" w:eastAsia="+mn-ea" w:hAnsi="Times New Roman"/>
          <w:color w:val="000000"/>
          <w:kern w:val="24"/>
          <w:szCs w:val="20"/>
        </w:rPr>
      </w:pPr>
      <w:r>
        <w:rPr>
          <w:rFonts w:ascii="Times New Roman" w:eastAsia="+mn-ea" w:hAnsi="Times New Roman"/>
          <w:color w:val="000000"/>
          <w:kern w:val="24"/>
          <w:szCs w:val="20"/>
        </w:rPr>
        <w:t>And MediaTek observed that TA error due to the position error of a UE that is moving without GNSS measurements can be approximately 5.8 us and 11.6 us within 30 seconds and 60 seconds at UE velocity of 120 km/h in IoT NTN for LEO 600km. For UE velocity above 30 km/h, if no closed loop time correction exists, UE needs to do GNSS position fix within 60 seconds to make TA error due to the position error of a UE smaller than transmit time error 2.6 us in NB-IoT NTN for LEO 600km. TA error caused by UE mobility in TN is larger than that in NTN. The TA error caused by UE mobility in NTN can be taken care of by legacy closed loop time correction in Rel-18.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 When GNSS validity duration is below 60 seconds, the frequency error from NTN is smaller than that of TN. RAN1 should first discuss on whether closed loop frequency correction is needed for NTN since there is no such mechanism in legacy TN system.</w:t>
      </w:r>
    </w:p>
    <w:p w14:paraId="355A51BD" w14:textId="77777777" w:rsidR="00F9283F" w:rsidRDefault="003C27C6">
      <w:pPr>
        <w:pStyle w:val="aff2"/>
        <w:numPr>
          <w:ilvl w:val="0"/>
          <w:numId w:val="19"/>
        </w:numPr>
        <w:ind w:leftChars="0"/>
        <w:rPr>
          <w:rFonts w:eastAsiaTheme="minorEastAsia"/>
          <w:lang w:eastAsia="zh-CN"/>
        </w:rPr>
      </w:pPr>
      <w:r>
        <w:rPr>
          <w:rFonts w:eastAsiaTheme="minorEastAsia"/>
          <w:lang w:eastAsia="zh-CN"/>
        </w:rPr>
        <w:t>Huawei, HiSilicon illustrate</w:t>
      </w:r>
      <w:r>
        <w:rPr>
          <w:rFonts w:eastAsiaTheme="minorEastAsia" w:hint="eastAsia"/>
          <w:lang w:eastAsia="zh-CN"/>
        </w:rPr>
        <w:t>d</w:t>
      </w:r>
      <w:r>
        <w:rPr>
          <w:rFonts w:eastAsiaTheme="minorEastAsia"/>
          <w:lang w:eastAsia="zh-CN"/>
        </w:rPr>
        <w:t xml:space="preserve"> the TA error caused by the movement of UE in Figure 3 from R1-2208438. It is assumed that the UE is moving at opposite direction from satellite with the velocity of 5m/s. The elevation of satellite at t=0 is 30°. Suppose the timing error caused by GNSS measurement is 30Ts, the time error from UE’s GNSS position change will exceed the UE transmit timing error requirement (80Ts) after t=50s without closed loop TA adjustment. As UE does not know when and how frequently the Time Advanced Command will be indicated, gnss-validityDuration = 50s would be reported. </w:t>
      </w:r>
      <w:r>
        <w:rPr>
          <w:iCs/>
          <w:lang w:eastAsia="zh-CN"/>
        </w:rPr>
        <w:t>The update of GNSS validity duration discussed above can further take the closed loop TAC into consideration from UE side (for example, the value of the received TAC) and the power consumption on GNSS position fix can be saved.</w:t>
      </w:r>
    </w:p>
    <w:p w14:paraId="64FEA2F0" w14:textId="77777777" w:rsidR="00F9283F" w:rsidRDefault="003C27C6">
      <w:pPr>
        <w:pStyle w:val="aff2"/>
        <w:snapToGrid w:val="0"/>
        <w:ind w:leftChars="0" w:left="620"/>
        <w:jc w:val="center"/>
        <w:rPr>
          <w:rFonts w:eastAsia="Batang"/>
          <w:i/>
          <w:iCs/>
          <w:lang w:eastAsia="zh-CN"/>
        </w:rPr>
      </w:pPr>
      <w:r>
        <w:rPr>
          <w:noProof/>
          <w:lang w:val="en-US" w:eastAsia="zh-CN"/>
        </w:rPr>
        <w:drawing>
          <wp:inline distT="0" distB="0" distL="0" distR="0" wp14:anchorId="0C65E1C2" wp14:editId="3B927BAF">
            <wp:extent cx="3536950" cy="26479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36950" cy="2647950"/>
                    </a:xfrm>
                    <a:prstGeom prst="rect">
                      <a:avLst/>
                    </a:prstGeom>
                    <a:noFill/>
                    <a:ln>
                      <a:noFill/>
                    </a:ln>
                  </pic:spPr>
                </pic:pic>
              </a:graphicData>
            </a:graphic>
          </wp:inline>
        </w:drawing>
      </w:r>
    </w:p>
    <w:p w14:paraId="17BDC4E1" w14:textId="77777777" w:rsidR="00F9283F" w:rsidRDefault="003C27C6">
      <w:pPr>
        <w:pStyle w:val="aff2"/>
        <w:snapToGrid w:val="0"/>
        <w:ind w:leftChars="0" w:left="620"/>
        <w:jc w:val="center"/>
        <w:rPr>
          <w:rFonts w:eastAsiaTheme="minorEastAsia"/>
          <w:b/>
          <w:iCs/>
          <w:lang w:eastAsia="zh-CN"/>
        </w:rPr>
      </w:pPr>
      <w:r>
        <w:rPr>
          <w:b/>
          <w:iCs/>
          <w:lang w:eastAsia="zh-CN"/>
        </w:rPr>
        <w:t>Figure 3. Time error cause my UE movement with speed of 5m/s</w:t>
      </w:r>
    </w:p>
    <w:p w14:paraId="6636B098" w14:textId="77777777" w:rsidR="00F9283F" w:rsidRDefault="003C27C6">
      <w:pPr>
        <w:pStyle w:val="aff2"/>
        <w:numPr>
          <w:ilvl w:val="0"/>
          <w:numId w:val="19"/>
        </w:numPr>
        <w:spacing w:afterLines="50" w:after="120"/>
        <w:ind w:leftChars="0"/>
        <w:jc w:val="both"/>
        <w:rPr>
          <w:rFonts w:eastAsia="宋体"/>
          <w:lang w:eastAsia="zh-CN"/>
        </w:rPr>
      </w:pPr>
      <w:r>
        <w:rPr>
          <w:rFonts w:eastAsia="宋体"/>
          <w:lang w:eastAsia="zh-CN"/>
        </w:rPr>
        <w:t>Nokia mentioned according to TS 36.133, the UE initial transmission timing error shall be less than or equal to ±Te where the timing error limit value is 80*Ts (2.6 µs) for NB-IoT and 24*Ts (0.78 µs) for eMTC CE Mode A. TA error (left) and frequency error (right) caused by UE movement is illustrated in Figure 1 from R1-2209246, in the worst-case scenario (10⁰ elevation angle), the timing accuracy requirement corresponds to 126 meter and 38 meter UE location error respectively for NB-IoT (Te = 80 Ts) and eMTC (Te = 24 Ts). For a moving UE, it can easily move 126 m or 38 m in 10 seconds (the minimum GNSS validity duration according to RAN1 107-e agreement noted above). For example, if the UE is on a truck moving with 80 km/h (about 22 m/s) it would take less than 6 seconds to violate the requirement for NB-IoT and less than 2 seconds for eMTC. The requirements in TS 36.101 define the maximum error to be +/- 0.1 ppm i.e. 200 Hz at the 2 GHz S-band. As is evident from the figure, the frequency error will be below the limit.</w:t>
      </w:r>
    </w:p>
    <w:p w14:paraId="5B21B4A6" w14:textId="77777777" w:rsidR="00F9283F" w:rsidRDefault="003C27C6">
      <w:pPr>
        <w:pStyle w:val="aff2"/>
        <w:spacing w:afterLines="50" w:after="120"/>
        <w:ind w:leftChars="0" w:left="620"/>
        <w:jc w:val="center"/>
        <w:rPr>
          <w:rFonts w:eastAsia="宋体"/>
          <w:lang w:eastAsia="zh-CN"/>
        </w:rPr>
      </w:pPr>
      <w:r>
        <w:rPr>
          <w:noProof/>
          <w:lang w:val="en-US" w:eastAsia="zh-CN"/>
        </w:rPr>
        <w:drawing>
          <wp:inline distT="0" distB="0" distL="0" distR="0" wp14:anchorId="7D9FC8DB" wp14:editId="75E9630E">
            <wp:extent cx="6120765" cy="2518410"/>
            <wp:effectExtent l="0" t="0" r="0" b="0"/>
            <wp:docPr id="14" name="Picture 5"/>
            <wp:cNvGraphicFramePr/>
            <a:graphic xmlns:a="http://schemas.openxmlformats.org/drawingml/2006/main">
              <a:graphicData uri="http://schemas.openxmlformats.org/drawingml/2006/picture">
                <pic:pic xmlns:pic="http://schemas.openxmlformats.org/drawingml/2006/picture">
                  <pic:nvPicPr>
                    <pic:cNvPr id="14" name="Picture 5"/>
                    <pic:cNvPicPr/>
                  </pic:nvPicPr>
                  <pic:blipFill>
                    <a:blip r:embed="rId20"/>
                    <a:stretch>
                      <a:fillRect/>
                    </a:stretch>
                  </pic:blipFill>
                  <pic:spPr>
                    <a:xfrm>
                      <a:off x="0" y="0"/>
                      <a:ext cx="6120765" cy="2518410"/>
                    </a:xfrm>
                    <a:prstGeom prst="rect">
                      <a:avLst/>
                    </a:prstGeom>
                  </pic:spPr>
                </pic:pic>
              </a:graphicData>
            </a:graphic>
          </wp:inline>
        </w:drawing>
      </w:r>
    </w:p>
    <w:p w14:paraId="371C20B1" w14:textId="77777777" w:rsidR="00F9283F" w:rsidRDefault="003C27C6">
      <w:pPr>
        <w:pStyle w:val="aff2"/>
        <w:spacing w:afterLines="50" w:after="120"/>
        <w:ind w:leftChars="0" w:left="620"/>
        <w:jc w:val="center"/>
        <w:rPr>
          <w:rFonts w:eastAsia="宋体"/>
          <w:lang w:eastAsia="zh-CN"/>
        </w:rPr>
      </w:pPr>
      <w:r>
        <w:rPr>
          <w:rFonts w:eastAsia="宋体"/>
          <w:lang w:eastAsia="zh-CN"/>
        </w:rPr>
        <w:t>Figure 1 TA error (left) and frequency error (right) caused by UE movement</w:t>
      </w:r>
    </w:p>
    <w:p w14:paraId="4D1EFEB7" w14:textId="77777777" w:rsidR="00F9283F" w:rsidRDefault="003C27C6">
      <w:pPr>
        <w:pStyle w:val="aff2"/>
        <w:spacing w:afterLines="50" w:after="120"/>
        <w:ind w:leftChars="0" w:left="618"/>
        <w:jc w:val="both"/>
        <w:rPr>
          <w:rFonts w:eastAsia="宋体"/>
          <w:lang w:eastAsia="zh-CN"/>
        </w:rPr>
      </w:pPr>
      <w:r>
        <w:rPr>
          <w:rFonts w:eastAsia="宋体"/>
          <w:lang w:eastAsia="zh-CN"/>
        </w:rPr>
        <w:t>And Nokia proposed GNSS error caused by UE movement should be studied and solved, and to discuss network detection of UE movement based on uplink transmission drift</w:t>
      </w:r>
      <w:r>
        <w:rPr>
          <w:lang w:val="en-US"/>
        </w:rPr>
        <w:t xml:space="preserve">. </w:t>
      </w:r>
      <w:r>
        <w:rPr>
          <w:rFonts w:eastAsia="宋体"/>
          <w:lang w:eastAsia="zh-CN"/>
        </w:rPr>
        <w:t>Nokia also observed that UE may not be aware that it is moving during a long connection (uplink repetitions), because it cannot use the GNSS simultaneously, then the UE movement will result in misaligned transmission timing.</w:t>
      </w:r>
    </w:p>
    <w:p w14:paraId="391E9935" w14:textId="77777777" w:rsidR="00F9283F" w:rsidRDefault="003C27C6">
      <w:pPr>
        <w:pStyle w:val="aff2"/>
        <w:numPr>
          <w:ilvl w:val="0"/>
          <w:numId w:val="19"/>
        </w:numPr>
        <w:ind w:leftChars="0"/>
      </w:pPr>
      <w:r>
        <w:t xml:space="preserve">Ericsson mentioned It is expected that an IoT NTN UE will apply segmented uplink pre-compensation to account for the timing drift due to satellite’s motion, and assume a worst-case TA error </w:t>
      </w:r>
      <w:r>
        <w:rPr>
          <w:i/>
          <w:iCs/>
        </w:rPr>
        <w:t>due to satellite motion</w:t>
      </w:r>
      <w:r>
        <w:t xml:space="preserve"> of 0.39 </w:t>
      </w:r>
      <m:oMath>
        <m:r>
          <w:rPr>
            <w:rFonts w:ascii="Cambria Math" w:hAnsi="Cambria Math"/>
          </w:rPr>
          <m:t>μs</m:t>
        </m:r>
      </m:oMath>
      <w:r>
        <w:t xml:space="preserve"> (i.e., 12*Ts where Ts=32.55 ns) for an eMTC UE, the satellite contributes to a worst-case TA drift of 100 </w:t>
      </w:r>
      <m:oMath>
        <m:r>
          <w:rPr>
            <w:rFonts w:ascii="Cambria Math" w:hAnsi="Cambria Math"/>
          </w:rPr>
          <m:t>μ</m:t>
        </m:r>
      </m:oMath>
      <w:r>
        <w:t xml:space="preserve">s/s. For NR NTN, RAN4 has relaxed the initial transmit timing error requirement from 12*Ts to 29*Ts to account for errors in the satellite/UE positions. Ericsson assume a similar relaxation for eMTC NTN (which has a minimum transmit timing error requirement of 12*Ts in terrestrial networks), the net timing error due to satellite/UE motion needs to be within 17*Ts for eMTC NTN.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R1-2209648 shows that for 3 km/h, the UE may need to correct its timing to account for TA error due to UE mobility either via a TA command (TAC) or by refreshing its GNSS after 34 s. At 120 km/h, such an intervention will be needed every 0.83 s. Ericsson assumed that the UE already corrects its timing every segment to account for the TA error due to satellite motion.</w:t>
      </w:r>
      <w:bookmarkStart w:id="8" w:name="_Ref115304915"/>
    </w:p>
    <w:p w14:paraId="65E86137" w14:textId="77777777" w:rsidR="00F9283F" w:rsidRDefault="003C27C6">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8"/>
      <w:r>
        <w:t xml:space="preserve"> Impact of UE mobility on timing error requirements for eMTC NTN.</w:t>
      </w:r>
    </w:p>
    <w:tbl>
      <w:tblPr>
        <w:tblStyle w:val="afa"/>
        <w:tblW w:w="0" w:type="auto"/>
        <w:tblLook w:val="04A0" w:firstRow="1" w:lastRow="0" w:firstColumn="1" w:lastColumn="0" w:noHBand="0" w:noVBand="1"/>
      </w:tblPr>
      <w:tblGrid>
        <w:gridCol w:w="2407"/>
        <w:gridCol w:w="2407"/>
        <w:gridCol w:w="2407"/>
        <w:gridCol w:w="2408"/>
      </w:tblGrid>
      <w:tr w:rsidR="00F9283F" w14:paraId="025C76D3" w14:textId="77777777">
        <w:tc>
          <w:tcPr>
            <w:tcW w:w="2407" w:type="dxa"/>
            <w:tcBorders>
              <w:top w:val="single" w:sz="4" w:space="0" w:color="auto"/>
              <w:left w:val="single" w:sz="4" w:space="0" w:color="auto"/>
              <w:bottom w:val="single" w:sz="4" w:space="0" w:color="auto"/>
              <w:right w:val="single" w:sz="4" w:space="0" w:color="auto"/>
            </w:tcBorders>
          </w:tcPr>
          <w:p w14:paraId="1EE66874" w14:textId="77777777" w:rsidR="00F9283F" w:rsidRDefault="003C27C6">
            <w:pPr>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0841EC15" w14:textId="77777777" w:rsidR="00F9283F" w:rsidRDefault="003C27C6">
            <w:pPr>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640A8F1C" w14:textId="77777777" w:rsidR="00F9283F" w:rsidRDefault="003C27C6">
            <w:pPr>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042108D5" w14:textId="77777777" w:rsidR="00F9283F" w:rsidRDefault="003C27C6">
            <w:pPr>
              <w:jc w:val="center"/>
              <w:rPr>
                <w:lang w:eastAsia="en-US"/>
              </w:rPr>
            </w:pPr>
            <w:r>
              <w:rPr>
                <w:lang w:eastAsia="en-US"/>
              </w:rPr>
              <w:t>Time to reach the timing error limit of 17*Ts</w:t>
            </w:r>
          </w:p>
        </w:tc>
      </w:tr>
      <w:tr w:rsidR="00F9283F" w14:paraId="7CDCB034" w14:textId="77777777">
        <w:tc>
          <w:tcPr>
            <w:tcW w:w="2407" w:type="dxa"/>
            <w:tcBorders>
              <w:top w:val="single" w:sz="4" w:space="0" w:color="auto"/>
              <w:left w:val="single" w:sz="4" w:space="0" w:color="auto"/>
              <w:bottom w:val="single" w:sz="4" w:space="0" w:color="auto"/>
              <w:right w:val="single" w:sz="4" w:space="0" w:color="auto"/>
            </w:tcBorders>
          </w:tcPr>
          <w:p w14:paraId="30472CE8" w14:textId="77777777" w:rsidR="00F9283F" w:rsidRDefault="003C27C6">
            <w:pPr>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35929939" w14:textId="77777777" w:rsidR="00F9283F" w:rsidRDefault="003C27C6">
            <w:pPr>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540D017D" w14:textId="77777777" w:rsidR="00F9283F" w:rsidRDefault="003C27C6">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11FEF3D3" w14:textId="77777777" w:rsidR="00F9283F" w:rsidRDefault="003C27C6">
            <w:pPr>
              <w:jc w:val="center"/>
              <w:rPr>
                <w:lang w:eastAsia="en-US"/>
              </w:rPr>
            </w:pPr>
            <w:r>
              <w:rPr>
                <w:lang w:eastAsia="en-US"/>
              </w:rPr>
              <w:t>34.3 s</w:t>
            </w:r>
          </w:p>
        </w:tc>
      </w:tr>
      <w:tr w:rsidR="00F9283F" w14:paraId="0D191426" w14:textId="77777777">
        <w:tc>
          <w:tcPr>
            <w:tcW w:w="2407" w:type="dxa"/>
            <w:tcBorders>
              <w:top w:val="single" w:sz="4" w:space="0" w:color="auto"/>
              <w:left w:val="single" w:sz="4" w:space="0" w:color="auto"/>
              <w:bottom w:val="single" w:sz="4" w:space="0" w:color="auto"/>
              <w:right w:val="single" w:sz="4" w:space="0" w:color="auto"/>
            </w:tcBorders>
          </w:tcPr>
          <w:p w14:paraId="3960B0D4" w14:textId="77777777" w:rsidR="00F9283F" w:rsidRDefault="003C27C6">
            <w:pPr>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4D6C8B42" w14:textId="77777777" w:rsidR="00F9283F" w:rsidRDefault="003C27C6">
            <w:pPr>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58273F70" w14:textId="77777777" w:rsidR="00F9283F" w:rsidRDefault="003C27C6">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4B98B11" w14:textId="77777777" w:rsidR="00F9283F" w:rsidRDefault="003C27C6">
            <w:pPr>
              <w:jc w:val="center"/>
              <w:rPr>
                <w:lang w:eastAsia="en-US"/>
              </w:rPr>
            </w:pPr>
            <w:r>
              <w:rPr>
                <w:lang w:eastAsia="en-US"/>
              </w:rPr>
              <w:t>1.65 s</w:t>
            </w:r>
          </w:p>
        </w:tc>
      </w:tr>
      <w:tr w:rsidR="00F9283F" w14:paraId="55914DDC" w14:textId="77777777">
        <w:tc>
          <w:tcPr>
            <w:tcW w:w="2407" w:type="dxa"/>
            <w:tcBorders>
              <w:top w:val="single" w:sz="4" w:space="0" w:color="auto"/>
              <w:left w:val="single" w:sz="4" w:space="0" w:color="auto"/>
              <w:bottom w:val="single" w:sz="4" w:space="0" w:color="auto"/>
              <w:right w:val="single" w:sz="4" w:space="0" w:color="auto"/>
            </w:tcBorders>
          </w:tcPr>
          <w:p w14:paraId="1626AAC8" w14:textId="77777777" w:rsidR="00F9283F" w:rsidRDefault="003C27C6">
            <w:pPr>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64727E3D" w14:textId="77777777" w:rsidR="00F9283F" w:rsidRDefault="003C27C6">
            <w:pPr>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1761E439" w14:textId="77777777" w:rsidR="00F9283F" w:rsidRDefault="003C27C6">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217D0E10" w14:textId="77777777" w:rsidR="00F9283F" w:rsidRDefault="003C27C6">
            <w:pPr>
              <w:jc w:val="center"/>
              <w:rPr>
                <w:lang w:eastAsia="en-US"/>
              </w:rPr>
            </w:pPr>
            <w:r>
              <w:rPr>
                <w:lang w:eastAsia="en-US"/>
              </w:rPr>
              <w:t>0.83 s</w:t>
            </w:r>
          </w:p>
        </w:tc>
      </w:tr>
    </w:tbl>
    <w:p w14:paraId="4264C6CA" w14:textId="77777777" w:rsidR="00F9283F" w:rsidRDefault="00F9283F">
      <w:pPr>
        <w:jc w:val="both"/>
        <w:rPr>
          <w:rFonts w:ascii="Times" w:eastAsia="宋体" w:hAnsi="Times" w:cs="Times"/>
          <w:lang w:eastAsia="zh-CN"/>
        </w:rPr>
      </w:pPr>
    </w:p>
    <w:p w14:paraId="2F2B135E" w14:textId="77777777" w:rsidR="00F9283F" w:rsidRDefault="003C27C6">
      <w:pPr>
        <w:pStyle w:val="aff2"/>
        <w:numPr>
          <w:ilvl w:val="0"/>
          <w:numId w:val="19"/>
        </w:numPr>
        <w:ind w:leftChars="0"/>
        <w:jc w:val="both"/>
        <w:rPr>
          <w:rFonts w:eastAsia="宋体"/>
          <w:bCs/>
          <w:lang w:eastAsia="zh-CN"/>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This may cause the timing error to go beyond the NPRACH correction capability.</w:t>
      </w:r>
    </w:p>
    <w:p w14:paraId="2292CAC7" w14:textId="77777777" w:rsidR="00F9283F" w:rsidRDefault="00F9283F">
      <w:pPr>
        <w:pStyle w:val="aff2"/>
        <w:ind w:leftChars="0" w:left="620"/>
        <w:jc w:val="both"/>
        <w:rPr>
          <w:rFonts w:eastAsia="宋体"/>
          <w:bCs/>
          <w:lang w:eastAsia="zh-CN"/>
        </w:rPr>
      </w:pPr>
    </w:p>
    <w:p w14:paraId="7479EEA9" w14:textId="77777777" w:rsidR="00F9283F" w:rsidRDefault="003C27C6">
      <w:pPr>
        <w:jc w:val="both"/>
        <w:rPr>
          <w:rFonts w:eastAsia="宋体"/>
          <w:b/>
          <w:lang w:eastAsia="zh-CN"/>
        </w:rPr>
      </w:pPr>
      <w:r>
        <w:rPr>
          <w:rFonts w:eastAsia="宋体"/>
          <w:b/>
          <w:lang w:eastAsia="zh-CN"/>
        </w:rPr>
        <w:t xml:space="preserve">On Closed Loop control correction and potential enhancements: </w:t>
      </w:r>
    </w:p>
    <w:p w14:paraId="04C5B658"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Spreadtrum proposed c</w:t>
      </w:r>
      <w:r>
        <w:rPr>
          <w:lang w:eastAsia="zh-CN"/>
        </w:rPr>
        <w:t>losed loop frequency correction should not be supported considering the majority frequency error need to be corrected by updated GNSS fix.</w:t>
      </w:r>
    </w:p>
    <w:p w14:paraId="2FF105A4" w14:textId="77777777" w:rsidR="00F9283F" w:rsidRDefault="003C27C6">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 xml:space="preserve">ordic proposed </w:t>
      </w:r>
      <w:r>
        <w:rPr>
          <w:lang w:val="en-US"/>
        </w:rPr>
        <w:t>the closed loop timing correction has already been supported since Rel-17 for IoT NTN. Likewise, the frequency error due to UE velocity could be tracked by a closed loop correction loop similar to closed loop timing correction mechanism.</w:t>
      </w:r>
    </w:p>
    <w:p w14:paraId="4C723CD8" w14:textId="77777777" w:rsidR="00F9283F" w:rsidRDefault="003C27C6">
      <w:pPr>
        <w:pStyle w:val="aff2"/>
        <w:numPr>
          <w:ilvl w:val="0"/>
          <w:numId w:val="18"/>
        </w:numPr>
        <w:ind w:leftChars="0"/>
        <w:jc w:val="both"/>
        <w:rPr>
          <w:rFonts w:eastAsia="宋体"/>
          <w:bCs/>
          <w:lang w:eastAsia="zh-CN"/>
        </w:rPr>
      </w:pPr>
      <w:r>
        <w:rPr>
          <w:rFonts w:eastAsia="宋体"/>
          <w:bCs/>
          <w:lang w:eastAsia="zh-CN"/>
        </w:rPr>
        <w:t>InterDigital observed that excessive acquisition and reporting of GNSS information can lead to unnecessary power consumption and lower throughput and proposed to introduce a new prohibit timer to prevent excessive acquisition and reporting of GNSS information.</w:t>
      </w:r>
    </w:p>
    <w:p w14:paraId="55950342" w14:textId="77777777" w:rsidR="00F9283F" w:rsidRDefault="003C27C6">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 xml:space="preserve">okia observed that </w:t>
      </w:r>
      <w:r>
        <w:t>Network can attempt closed-loop correction of transmission errors, caused by inaccurate UE location information, but it is not feasible to correct frequency-domain errors. Furthermore, UE cannot receive network’s TA Commands during a long repetition period.</w:t>
      </w:r>
    </w:p>
    <w:p w14:paraId="50AADE2E" w14:textId="77777777" w:rsidR="00F9283F" w:rsidRDefault="003C27C6">
      <w:pPr>
        <w:pStyle w:val="aff2"/>
        <w:numPr>
          <w:ilvl w:val="0"/>
          <w:numId w:val="18"/>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mentioned if the network solely relies on TACs to correct UE’s timing before or after GNSS position expiry, the signalling overhead could be very high due to the large timing drift. Ericsson proposed Network can optionally indicate service link timing drift parameters to an IoT NTN UE in connected mode and upon GNSS timer expiry in connected mode, an IoT NTN UE may use service link drift information (in addition to common TA parameters) to calculate TA values before receiving the next TA command. And Ericsson proposed Closed loop frequency correction mechanism should optionally be supported in IoT NTN.</w:t>
      </w:r>
    </w:p>
    <w:p w14:paraId="461A776F" w14:textId="77777777" w:rsidR="00F9283F" w:rsidRDefault="003C27C6">
      <w:pPr>
        <w:pStyle w:val="aff2"/>
        <w:numPr>
          <w:ilvl w:val="0"/>
          <w:numId w:val="18"/>
        </w:numPr>
        <w:ind w:leftChars="0"/>
        <w:jc w:val="both"/>
        <w:rPr>
          <w:rFonts w:eastAsia="宋体"/>
          <w:bCs/>
          <w:lang w:eastAsia="zh-CN"/>
        </w:rPr>
      </w:pPr>
      <w:r>
        <w:rPr>
          <w:rFonts w:eastAsia="宋体" w:hint="eastAsia"/>
          <w:lang w:eastAsia="zh-CN"/>
        </w:rPr>
        <w:t>S</w:t>
      </w:r>
      <w:r>
        <w:rPr>
          <w:rFonts w:eastAsia="宋体"/>
          <w:lang w:eastAsia="zh-CN"/>
        </w:rPr>
        <w:t xml:space="preserve">amsung proposed </w:t>
      </w:r>
      <w:r>
        <w:t>to introduce closed loop pre-compensated frequency offset command signaling, e.g., using a MAC CE similar to current TA command.</w:t>
      </w:r>
    </w:p>
    <w:p w14:paraId="0064A64F" w14:textId="77777777" w:rsidR="00F9283F" w:rsidRDefault="003C27C6">
      <w:pPr>
        <w:pStyle w:val="aff2"/>
        <w:numPr>
          <w:ilvl w:val="0"/>
          <w:numId w:val="19"/>
        </w:numPr>
        <w:ind w:leftChars="0"/>
        <w:jc w:val="both"/>
        <w:rPr>
          <w:rFonts w:ascii="Times" w:eastAsia="宋体" w:hAnsi="Times" w:cs="Times"/>
          <w:lang w:eastAsia="zh-CN"/>
        </w:rPr>
      </w:pPr>
      <w:r>
        <w:t xml:space="preserve">Qualcomm </w:t>
      </w:r>
      <w:r>
        <w:rPr>
          <w:rFonts w:ascii="Times" w:hAnsi="Times" w:cs="Times"/>
          <w:lang w:val="en-US"/>
        </w:rPr>
        <w:t>proposed to discuss solutions such that the residual TA that is to be corrected by a “closed loop” command (upon transmission of a NPRACH in connected mode), does not exceed the correction capability afforded by such a NPRACH transmission. Candidate solutions include:</w:t>
      </w:r>
    </w:p>
    <w:p w14:paraId="304CD507" w14:textId="77777777" w:rsidR="00F9283F" w:rsidRDefault="003C27C6">
      <w:pPr>
        <w:pStyle w:val="aff2"/>
        <w:numPr>
          <w:ilvl w:val="0"/>
          <w:numId w:val="20"/>
        </w:numPr>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term with every TA command received in response to transmitting a NPRACH in connected mode</w:t>
      </w:r>
    </w:p>
    <w:p w14:paraId="0E954D75" w14:textId="77777777" w:rsidR="00F9283F" w:rsidRDefault="003C27C6">
      <w:pPr>
        <w:pStyle w:val="aff2"/>
        <w:numPr>
          <w:ilvl w:val="0"/>
          <w:numId w:val="20"/>
        </w:numPr>
        <w:ind w:leftChars="0"/>
        <w:jc w:val="both"/>
        <w:rPr>
          <w:rFonts w:ascii="Times" w:hAnsi="Times" w:cs="Times"/>
          <w:lang w:val="en-US"/>
        </w:rPr>
      </w:pPr>
      <w:r>
        <w:rPr>
          <w:rFonts w:ascii="Times" w:hAnsi="Times" w:cs="Times"/>
          <w:iC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oMath>
      <w:r>
        <w:rPr>
          <w:rFonts w:ascii="Times" w:hAnsi="Times" w:cs="Times"/>
          <w:iCs/>
          <w:lang w:val="en-US"/>
        </w:rPr>
        <w:t xml:space="preserve"> term, as opposed to universally setting it to 0 for a NPRACH transmission</w:t>
      </w:r>
    </w:p>
    <w:p w14:paraId="10C93030" w14:textId="77777777" w:rsidR="00F9283F" w:rsidRDefault="003C27C6">
      <w:pPr>
        <w:pStyle w:val="aff2"/>
        <w:ind w:leftChars="0" w:left="620"/>
        <w:jc w:val="both"/>
        <w:rPr>
          <w:rFonts w:eastAsia="宋体"/>
          <w:bCs/>
          <w:lang w:eastAsia="zh-CN"/>
        </w:rPr>
      </w:pPr>
      <w:r>
        <w:t xml:space="preserve">Qualcomm observed for long connections in eMTC and NB-IoT over NTN, NPRACH-driven closed-loop time and frequency corrections lowers the GNSS power penalty from 45% to 17% (with a GNSS relaxation factor of 4), w.r.t a baseline without closed-loop corrections. And proposed NPRACH-driven closed-loop time and frequency corrections, to mitigate UE power consumption on account of GNSS fixes, a strategy is (approximately) schematically depicted in Fig. 3 below and a </w:t>
      </w:r>
      <w:r>
        <w:rPr>
          <w:rFonts w:ascii="宋体" w:eastAsia="宋体" w:hAnsi="宋体" w:hint="eastAsia"/>
          <w:lang w:eastAsia="zh-CN"/>
        </w:rPr>
        <w:t>r</w:t>
      </w:r>
      <w:r>
        <w:t>obust NPRACH design</w:t>
      </w:r>
      <w:r>
        <w:rPr>
          <w:rFonts w:eastAsiaTheme="minorEastAsia"/>
          <w:lang w:eastAsia="zh-CN"/>
        </w:rPr>
        <w:t xml:space="preserve"> </w:t>
      </w:r>
      <w:r>
        <w:t xml:space="preserve">in Fig. 4 </w:t>
      </w:r>
      <w:r>
        <w:rPr>
          <w:rFonts w:eastAsiaTheme="minorEastAsia"/>
          <w:lang w:eastAsia="zh-CN"/>
        </w:rPr>
        <w:t xml:space="preserve">in </w:t>
      </w:r>
      <w:hyperlink r:id="rId21" w:history="1">
        <w:r>
          <w:rPr>
            <w:lang w:val="en-US"/>
          </w:rPr>
          <w:t>R1-2210007.</w:t>
        </w:r>
      </w:hyperlink>
    </w:p>
    <w:p w14:paraId="114A5B23" w14:textId="77777777" w:rsidR="00F9283F" w:rsidRDefault="003C27C6">
      <w:pPr>
        <w:pStyle w:val="aff2"/>
        <w:ind w:leftChars="310" w:left="620"/>
        <w:jc w:val="center"/>
      </w:pPr>
      <w:r>
        <w:rPr>
          <w:noProof/>
          <w:lang w:val="en-US" w:eastAsia="zh-CN"/>
        </w:rPr>
        <w:drawing>
          <wp:inline distT="0" distB="0" distL="0" distR="0" wp14:anchorId="158A06B3" wp14:editId="6B2FC92E">
            <wp:extent cx="5223510" cy="909955"/>
            <wp:effectExtent l="0" t="0" r="0" b="0"/>
            <wp:docPr id="7"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Text&#10;&#10;Description automatically generated with low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57234" cy="967999"/>
                    </a:xfrm>
                    <a:prstGeom prst="rect">
                      <a:avLst/>
                    </a:prstGeom>
                    <a:noFill/>
                  </pic:spPr>
                </pic:pic>
              </a:graphicData>
            </a:graphic>
          </wp:inline>
        </w:drawing>
      </w:r>
    </w:p>
    <w:p w14:paraId="6C96FBF1" w14:textId="77777777" w:rsidR="00F9283F" w:rsidRDefault="003C27C6">
      <w:pPr>
        <w:pStyle w:val="aff2"/>
        <w:ind w:leftChars="510" w:left="1020"/>
        <w:jc w:val="center"/>
        <w:rPr>
          <w:b/>
          <w:bCs/>
          <w:lang w:val="en-US"/>
        </w:rPr>
      </w:pPr>
      <w:r>
        <w:rPr>
          <w:b/>
          <w:bCs/>
          <w:lang w:val="en-US"/>
        </w:rPr>
        <w:t>Figure 3: Relaxed GNSS fixing using NPRACH-based closed loop corrections.</w:t>
      </w:r>
      <w:r>
        <w:rPr>
          <w:b/>
          <w:bCs/>
          <w:noProof/>
          <w:lang w:val="en-US" w:eastAsia="zh-CN"/>
        </w:rPr>
        <w:drawing>
          <wp:inline distT="0" distB="0" distL="0" distR="0" wp14:anchorId="2345E6D8" wp14:editId="4BB5AD22">
            <wp:extent cx="4885690" cy="2637155"/>
            <wp:effectExtent l="0" t="0" r="0" b="0"/>
            <wp:docPr id="8"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descr="Chart, treemap chart&#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774C4F86" w14:textId="77777777" w:rsidR="00F9283F" w:rsidRDefault="003C27C6">
      <w:pPr>
        <w:pStyle w:val="a3"/>
        <w:rPr>
          <w:b w:val="0"/>
          <w:bCs w:val="0"/>
        </w:rPr>
      </w:pPr>
      <w:r>
        <w:t>Figure 4: Example of "restrictions" on starting NPRACH subcarriers for CBRA. Alternate starting subcarriers may be selected for NPRACH transmission by a UE.</w:t>
      </w:r>
    </w:p>
    <w:p w14:paraId="4593B500" w14:textId="77777777" w:rsidR="00F9283F" w:rsidRDefault="003C27C6">
      <w:pPr>
        <w:pStyle w:val="aff2"/>
        <w:numPr>
          <w:ilvl w:val="0"/>
          <w:numId w:val="18"/>
        </w:numPr>
        <w:ind w:leftChars="0"/>
        <w:jc w:val="both"/>
        <w:rPr>
          <w:rFonts w:eastAsia="宋体"/>
          <w:bCs/>
          <w:lang w:eastAsia="zh-CN"/>
        </w:rPr>
      </w:pPr>
      <w:r>
        <w:rPr>
          <w:rFonts w:eastAsia="宋体"/>
          <w:lang w:eastAsia="zh-CN"/>
        </w:rPr>
        <w:t xml:space="preserve">Lenovo proposed </w:t>
      </w:r>
      <w:r>
        <w:rPr>
          <w:lang w:val="en-US"/>
        </w:rPr>
        <w:t>Closed loop time and frequency correction can be studied as implementation solution for UL synchronization during long connection</w:t>
      </w:r>
      <w:r>
        <w:t>.</w:t>
      </w:r>
    </w:p>
    <w:p w14:paraId="4E939B70" w14:textId="77777777" w:rsidR="00F9283F" w:rsidRDefault="00F9283F">
      <w:pPr>
        <w:jc w:val="both"/>
        <w:rPr>
          <w:rFonts w:eastAsia="宋体"/>
          <w:bCs/>
          <w:lang w:eastAsia="zh-CN"/>
        </w:rPr>
      </w:pPr>
    </w:p>
    <w:p w14:paraId="0FBEFABF" w14:textId="77777777" w:rsidR="00F9283F" w:rsidRDefault="003C27C6">
      <w:pPr>
        <w:jc w:val="both"/>
        <w:rPr>
          <w:rFonts w:eastAsia="宋体"/>
          <w:bCs/>
          <w:iCs/>
          <w:lang w:val="en-US" w:eastAsia="zh-CN"/>
        </w:rPr>
      </w:pPr>
      <w:r>
        <w:rPr>
          <w:rFonts w:eastAsiaTheme="minorEastAsia"/>
          <w:lang w:eastAsia="zh-CN"/>
        </w:rPr>
        <w:t xml:space="preserve">Companies contributed analysis on the impact of </w:t>
      </w:r>
      <w:r>
        <w:rPr>
          <w:lang w:eastAsia="zh-TW"/>
        </w:rPr>
        <w:t xml:space="preserve">GNSS position error to TA error and </w:t>
      </w:r>
      <w:r>
        <w:rPr>
          <w:iCs/>
          <w:lang w:eastAsia="zh-TW"/>
        </w:rPr>
        <w:t>Frequency error and power consumption issues of GNSS measurement</w:t>
      </w:r>
      <w:r>
        <w:rPr>
          <w:rFonts w:eastAsia="宋体"/>
          <w:bCs/>
          <w:lang w:eastAsia="zh-CN"/>
        </w:rPr>
        <w:t xml:space="preserve">. </w:t>
      </w:r>
      <w:r>
        <w:rPr>
          <w:rFonts w:eastAsia="宋体"/>
          <w:bCs/>
          <w:iCs/>
          <w:lang w:eastAsia="zh-CN"/>
        </w:rPr>
        <w:t xml:space="preserve">The motivation for </w:t>
      </w:r>
      <w:r>
        <w:rPr>
          <w:rFonts w:eastAsia="宋体"/>
          <w:bCs/>
          <w:iCs/>
          <w:lang w:val="en-US" w:eastAsia="zh-CN"/>
        </w:rPr>
        <w:t xml:space="preserve">closed-loop corrections is to improve power consumption with reduced use of GNSS module to re-acquire GNSS position fix as observed some contributing companies. </w:t>
      </w:r>
      <w:r>
        <w:rPr>
          <w:rFonts w:eastAsia="宋体"/>
          <w:lang w:eastAsia="zh-CN"/>
        </w:rPr>
        <w:t xml:space="preserve">RAN1 has agreed that </w:t>
      </w:r>
      <w:r>
        <w:t xml:space="preserve">Closed loop time and frequency correction, with potential enhancements, for IoT-NTN is considered to reduce the need for UE to update GNSS position fix in long connection time. </w:t>
      </w:r>
      <w:r>
        <w:rPr>
          <w:rFonts w:eastAsia="宋体"/>
          <w:bCs/>
          <w:iCs/>
          <w:lang w:eastAsia="zh-CN"/>
        </w:rPr>
        <w:t>C</w:t>
      </w:r>
      <w:r>
        <w:rPr>
          <w:rFonts w:eastAsia="宋体"/>
          <w:bCs/>
          <w:iCs/>
          <w:lang w:val="en-US" w:eastAsia="zh-CN"/>
        </w:rPr>
        <w:t>losed-loop time correction</w:t>
      </w:r>
      <w:r>
        <w:rPr>
          <w:rFonts w:eastAsiaTheme="minorEastAsia"/>
          <w:lang w:eastAsia="zh-CN"/>
        </w:rPr>
        <w:t xml:space="preserve"> is aligned with previous RAN1 agreements. C</w:t>
      </w:r>
      <w:r>
        <w:rPr>
          <w:rFonts w:eastAsia="宋体"/>
          <w:bCs/>
          <w:iCs/>
          <w:lang w:val="en-US" w:eastAsia="zh-CN"/>
        </w:rPr>
        <w:t>losed-loop frequency correction is not supported in legacy IoT.</w:t>
      </w:r>
    </w:p>
    <w:p w14:paraId="2CA629CF" w14:textId="77777777" w:rsidR="00F9283F" w:rsidRDefault="00F9283F">
      <w:pPr>
        <w:jc w:val="both"/>
        <w:rPr>
          <w:rFonts w:eastAsia="宋体"/>
          <w:bCs/>
          <w:lang w:eastAsia="zh-CN"/>
        </w:rPr>
      </w:pPr>
    </w:p>
    <w:p w14:paraId="7D9EBB6B" w14:textId="77777777" w:rsidR="00F9283F" w:rsidRDefault="003C27C6">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w:t>
      </w:r>
      <w:r>
        <w:rPr>
          <w:lang w:val="en-US"/>
        </w:rPr>
        <w:t>S</w:t>
      </w:r>
      <w:r>
        <w:rPr>
          <w:rFonts w:eastAsia="宋体"/>
          <w:bCs/>
          <w:lang w:val="en-US" w:eastAsia="zh-CN"/>
        </w:rPr>
        <w:t xml:space="preserve">pecific solutions 1) </w:t>
      </w:r>
      <w:r>
        <w:t>closed loop pre-compensated frequency offset command signaling</w:t>
      </w:r>
      <w:r>
        <w:rPr>
          <w:rFonts w:eastAsia="宋体"/>
          <w:lang w:eastAsia="zh-CN"/>
        </w:rPr>
        <w:t xml:space="preserve"> 2) </w:t>
      </w:r>
      <w:r>
        <w:t>NPRACH-driven closed-loop time and frequency corrections</w:t>
      </w:r>
      <w:r>
        <w:rPr>
          <w:rFonts w:eastAsia="宋体"/>
          <w:lang w:val="en-US" w:eastAsia="zh-CN"/>
        </w:rPr>
        <w:t xml:space="preserve">, 3) </w:t>
      </w:r>
      <w:r>
        <w:rPr>
          <w:rFonts w:eastAsiaTheme="minorEastAsia"/>
          <w:lang w:eastAsia="zh-CN"/>
        </w:rPr>
        <w:t>service link drift information (in addition to common TA parameters) to calculate TA values before receiving the next TA command 4)</w:t>
      </w:r>
      <w:r>
        <w:rPr>
          <w:rFonts w:eastAsia="宋体"/>
          <w:lang w:val="en-US" w:eastAsia="zh-CN"/>
        </w:rPr>
        <w:t xml:space="preserve"> </w:t>
      </w:r>
      <w:r>
        <w:rPr>
          <w:rFonts w:eastAsia="宋体"/>
          <w:bCs/>
          <w:lang w:eastAsia="zh-CN"/>
        </w:rPr>
        <w:t>a new prohibit timer to prevent excessive acquisition and reporting of GNSS information</w:t>
      </w:r>
      <w:r>
        <w:rPr>
          <w:rFonts w:eastAsia="宋体"/>
          <w:lang w:val="en-US" w:eastAsia="zh-CN"/>
        </w:rPr>
        <w:t xml:space="preserve"> </w:t>
      </w:r>
      <w:r>
        <w:rPr>
          <w:rFonts w:eastAsia="宋体"/>
          <w:bCs/>
          <w:lang w:val="en-US" w:eastAsia="zh-CN"/>
        </w:rPr>
        <w:t xml:space="preserve">can be further discussed to align company understanding. The main motivation is to reduce the use of the GNSS module after the GNSS validity duration expires to save power consumption. </w:t>
      </w:r>
    </w:p>
    <w:p w14:paraId="4D88F42D" w14:textId="77777777" w:rsidR="00F9283F" w:rsidRDefault="00F9283F">
      <w:pPr>
        <w:rPr>
          <w:lang w:val="en-US"/>
        </w:rPr>
      </w:pPr>
    </w:p>
    <w:p w14:paraId="1A0C4960" w14:textId="77777777" w:rsidR="00F9283F" w:rsidRDefault="003C27C6">
      <w:pPr>
        <w:pStyle w:val="2"/>
        <w:numPr>
          <w:ilvl w:val="1"/>
          <w:numId w:val="15"/>
        </w:numPr>
        <w:rPr>
          <w:lang w:val="en-US"/>
        </w:rPr>
      </w:pPr>
      <w:bookmarkStart w:id="9" w:name="OLE_LINK12"/>
      <w:bookmarkStart w:id="10" w:name="OLE_LINK11"/>
      <w:r>
        <w:rPr>
          <w:lang w:val="en-US"/>
        </w:rPr>
        <w:t>First Round Discussion</w:t>
      </w:r>
    </w:p>
    <w:bookmarkEnd w:id="9"/>
    <w:bookmarkEnd w:id="10"/>
    <w:p w14:paraId="6467B859" w14:textId="77777777" w:rsidR="00F9283F" w:rsidRDefault="003C27C6">
      <w:pPr>
        <w:spacing w:after="0"/>
        <w:rPr>
          <w:b/>
          <w:i/>
          <w:iCs/>
        </w:rPr>
      </w:pPr>
      <w:r>
        <w:rPr>
          <w:b/>
          <w:i/>
          <w:iCs/>
          <w:highlight w:val="yellow"/>
        </w:rPr>
        <w:t>Initial Proposal 1:</w:t>
      </w:r>
    </w:p>
    <w:p w14:paraId="7A180B51" w14:textId="77777777" w:rsidR="00F9283F" w:rsidRDefault="003C27C6">
      <w:pPr>
        <w:rPr>
          <w:b/>
          <w:bCs/>
          <w:i/>
        </w:rPr>
      </w:pPr>
      <w:r>
        <w:rPr>
          <w:b/>
          <w:bCs/>
          <w:i/>
        </w:rPr>
        <w:t>Companies are encouraged to comment on potential enhancements for closed-loop corrections in Rel-18 to avoid using GNSS module after GNSS validity duration expires to save power consumption:</w:t>
      </w:r>
    </w:p>
    <w:p w14:paraId="07770C3A" w14:textId="77777777" w:rsidR="00F9283F" w:rsidRDefault="003C27C6">
      <w:pPr>
        <w:pStyle w:val="aff2"/>
        <w:numPr>
          <w:ilvl w:val="0"/>
          <w:numId w:val="21"/>
        </w:numPr>
        <w:ind w:leftChars="0"/>
        <w:rPr>
          <w:b/>
          <w:bCs/>
          <w:i/>
        </w:rPr>
      </w:pPr>
      <w:r>
        <w:rPr>
          <w:b/>
          <w:bCs/>
          <w:i/>
        </w:rPr>
        <w:t>Closed loop pre-compensated frequency offset command signaling - e.g., using a MAC CE similar to current TA command</w:t>
      </w:r>
    </w:p>
    <w:p w14:paraId="7D1CD2D3" w14:textId="77777777" w:rsidR="00F9283F" w:rsidRDefault="003C27C6">
      <w:pPr>
        <w:pStyle w:val="aff2"/>
        <w:numPr>
          <w:ilvl w:val="0"/>
          <w:numId w:val="21"/>
        </w:numPr>
        <w:ind w:leftChars="0"/>
        <w:rPr>
          <w:b/>
          <w:bCs/>
          <w:i/>
        </w:rPr>
      </w:pPr>
      <w:r>
        <w:rPr>
          <w:b/>
          <w:bCs/>
          <w:i/>
        </w:rPr>
        <w:t>NPRACH-driven closed-loop time and frequency corrections including not setting N</w:t>
      </w:r>
      <w:r>
        <w:rPr>
          <w:b/>
          <w:bCs/>
          <w:i/>
          <w:vertAlign w:val="subscript"/>
        </w:rPr>
        <w:t>TA</w:t>
      </w:r>
      <w:r>
        <w:rPr>
          <w:b/>
          <w:bCs/>
          <w:i/>
        </w:rPr>
        <w:t xml:space="preserve"> to zero for NPRACH transmission</w:t>
      </w:r>
    </w:p>
    <w:p w14:paraId="55D0ECFA" w14:textId="77777777" w:rsidR="00F9283F" w:rsidRDefault="003C27C6">
      <w:pPr>
        <w:pStyle w:val="aff2"/>
        <w:numPr>
          <w:ilvl w:val="0"/>
          <w:numId w:val="21"/>
        </w:numPr>
        <w:ind w:leftChars="0"/>
        <w:rPr>
          <w:b/>
          <w:bCs/>
          <w:i/>
        </w:rPr>
      </w:pPr>
      <w:r>
        <w:rPr>
          <w:b/>
          <w:bCs/>
          <w:i/>
        </w:rPr>
        <w:t>Service link drift information (in addition to common TA parameters) to calculate TA values before receiving the next TA command</w:t>
      </w:r>
    </w:p>
    <w:p w14:paraId="4B200444" w14:textId="77777777" w:rsidR="00F9283F" w:rsidRDefault="00F9283F">
      <w:pPr>
        <w:pStyle w:val="DraftProposal"/>
        <w:ind w:left="0" w:firstLine="0"/>
        <w:rPr>
          <w:rFonts w:ascii="Times New Roman" w:hAnsi="Times New Roman" w:cs="Times New Roman"/>
          <w:b w:val="0"/>
          <w:sz w:val="20"/>
        </w:rPr>
      </w:pPr>
    </w:p>
    <w:p w14:paraId="26508F8E"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35D86A58" w14:textId="77777777">
        <w:trPr>
          <w:trHeight w:val="398"/>
          <w:jc w:val="center"/>
        </w:trPr>
        <w:tc>
          <w:tcPr>
            <w:tcW w:w="2426" w:type="dxa"/>
            <w:shd w:val="clear" w:color="auto" w:fill="D5DCE4" w:themeFill="text2" w:themeFillTint="33"/>
            <w:vAlign w:val="center"/>
          </w:tcPr>
          <w:p w14:paraId="7B9FEECF"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41996C31" w14:textId="77777777" w:rsidR="00F9283F" w:rsidRDefault="003C27C6">
            <w:pPr>
              <w:snapToGrid w:val="0"/>
              <w:spacing w:after="0"/>
              <w:jc w:val="center"/>
            </w:pPr>
            <w:r>
              <w:t>Comments</w:t>
            </w:r>
          </w:p>
        </w:tc>
      </w:tr>
      <w:tr w:rsidR="00F9283F" w14:paraId="5F226606" w14:textId="77777777">
        <w:trPr>
          <w:trHeight w:val="398"/>
          <w:jc w:val="center"/>
        </w:trPr>
        <w:tc>
          <w:tcPr>
            <w:tcW w:w="2426" w:type="dxa"/>
            <w:shd w:val="clear" w:color="auto" w:fill="auto"/>
            <w:vAlign w:val="center"/>
          </w:tcPr>
          <w:p w14:paraId="4A7483F1" w14:textId="77777777" w:rsidR="00F9283F" w:rsidRDefault="003C27C6">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72F68373" w14:textId="77777777" w:rsidR="00F9283F" w:rsidRDefault="003C27C6">
            <w:pPr>
              <w:snapToGrid w:val="0"/>
              <w:rPr>
                <w:rFonts w:eastAsia="宋体"/>
                <w:lang w:val="en-US" w:eastAsia="zh-CN"/>
              </w:rPr>
            </w:pPr>
            <w:r>
              <w:rPr>
                <w:rFonts w:eastAsia="宋体"/>
                <w:lang w:val="en-US" w:eastAsia="zh-CN"/>
              </w:rPr>
              <w:t>Closed loop frequency adjustment command can be optionally introduced for high-speed scenarios.</w:t>
            </w:r>
          </w:p>
          <w:p w14:paraId="761DB6E1" w14:textId="77777777" w:rsidR="00F9283F" w:rsidRDefault="003C27C6">
            <w:pPr>
              <w:snapToGrid w:val="0"/>
              <w:rPr>
                <w:rFonts w:eastAsia="宋体"/>
                <w:lang w:val="en-US" w:eastAsia="zh-CN"/>
              </w:rPr>
            </w:pPr>
            <w:r>
              <w:rPr>
                <w:rFonts w:eastAsia="宋体"/>
                <w:lang w:val="en-US" w:eastAsia="zh-CN"/>
              </w:rPr>
              <w:t>As closed-loop TA and/or closed-loop frequency adjustment are sufficient to maintain UL sync, NPRACH-driven mechanism is not needed.</w:t>
            </w:r>
          </w:p>
          <w:p w14:paraId="6CFDC95A" w14:textId="77777777" w:rsidR="00F9283F" w:rsidRDefault="003C27C6">
            <w:pPr>
              <w:snapToGrid w:val="0"/>
              <w:rPr>
                <w:rFonts w:eastAsia="宋体"/>
                <w:lang w:val="en-US" w:eastAsia="zh-CN"/>
              </w:rPr>
            </w:pPr>
            <w:r>
              <w:rPr>
                <w:rFonts w:eastAsia="宋体"/>
                <w:lang w:val="en-US" w:eastAsia="zh-CN"/>
              </w:rPr>
              <w:t xml:space="preserve">If UE-specific drift info is optionally sent by the network to the UE, it will be helpful in reducing the signalling overhead due to TA commands.   </w:t>
            </w:r>
          </w:p>
        </w:tc>
      </w:tr>
      <w:tr w:rsidR="00F9283F" w14:paraId="2349538E" w14:textId="77777777">
        <w:trPr>
          <w:trHeight w:val="398"/>
          <w:jc w:val="center"/>
        </w:trPr>
        <w:tc>
          <w:tcPr>
            <w:tcW w:w="2426" w:type="dxa"/>
            <w:shd w:val="clear" w:color="auto" w:fill="auto"/>
            <w:vAlign w:val="center"/>
          </w:tcPr>
          <w:p w14:paraId="45B0D669" w14:textId="77777777" w:rsidR="00F9283F" w:rsidRDefault="003C27C6">
            <w:pPr>
              <w:snapToGrid w:val="0"/>
              <w:spacing w:after="0"/>
              <w:jc w:val="center"/>
              <w:rPr>
                <w:lang w:val="en-US" w:eastAsia="zh-CN"/>
              </w:rPr>
            </w:pPr>
            <w:r>
              <w:rPr>
                <w:lang w:val="en-US" w:eastAsia="zh-CN"/>
              </w:rPr>
              <w:t>OPPO</w:t>
            </w:r>
          </w:p>
        </w:tc>
        <w:tc>
          <w:tcPr>
            <w:tcW w:w="6941" w:type="dxa"/>
            <w:vAlign w:val="center"/>
          </w:tcPr>
          <w:p w14:paraId="2C1E5901" w14:textId="77777777" w:rsidR="00F9283F" w:rsidRDefault="003C27C6">
            <w:pPr>
              <w:snapToGrid w:val="0"/>
              <w:rPr>
                <w:rFonts w:eastAsia="宋体"/>
                <w:lang w:val="en-US" w:eastAsia="zh-CN"/>
              </w:rPr>
            </w:pPr>
            <w:r>
              <w:rPr>
                <w:rFonts w:eastAsia="宋体"/>
                <w:lang w:val="en-US" w:eastAsia="zh-CN"/>
              </w:rPr>
              <w:t xml:space="preserve">Closed loop pre-compensated frequency offset command signaling should be supported. </w:t>
            </w:r>
          </w:p>
        </w:tc>
      </w:tr>
      <w:tr w:rsidR="00F9283F" w14:paraId="5AE65A5D" w14:textId="77777777">
        <w:trPr>
          <w:trHeight w:val="398"/>
          <w:jc w:val="center"/>
        </w:trPr>
        <w:tc>
          <w:tcPr>
            <w:tcW w:w="2426" w:type="dxa"/>
            <w:shd w:val="clear" w:color="auto" w:fill="auto"/>
            <w:vAlign w:val="center"/>
          </w:tcPr>
          <w:p w14:paraId="4F174068" w14:textId="77777777" w:rsidR="00F9283F" w:rsidRDefault="003C27C6">
            <w:pPr>
              <w:snapToGrid w:val="0"/>
              <w:spacing w:after="0"/>
              <w:jc w:val="center"/>
              <w:rPr>
                <w:color w:val="000000" w:themeColor="text1"/>
                <w:lang w:eastAsia="zh-CN"/>
              </w:rPr>
            </w:pPr>
            <w:r>
              <w:rPr>
                <w:color w:val="000000" w:themeColor="text1"/>
                <w:lang w:eastAsia="zh-CN"/>
              </w:rPr>
              <w:t>Qualcomm</w:t>
            </w:r>
          </w:p>
        </w:tc>
        <w:tc>
          <w:tcPr>
            <w:tcW w:w="6941" w:type="dxa"/>
            <w:vAlign w:val="center"/>
          </w:tcPr>
          <w:p w14:paraId="4A0EBD1B" w14:textId="77777777" w:rsidR="00F9283F" w:rsidRDefault="003C27C6">
            <w:pPr>
              <w:spacing w:after="120"/>
              <w:rPr>
                <w:rFonts w:eastAsiaTheme="minorEastAsia"/>
                <w:lang w:eastAsia="zh-CN"/>
              </w:rPr>
            </w:pPr>
            <w:r>
              <w:rPr>
                <w:rFonts w:eastAsiaTheme="minorEastAsia"/>
                <w:lang w:eastAsia="zh-CN"/>
              </w:rPr>
              <w:t>Closed loop time and frequency should be supported.</w:t>
            </w:r>
          </w:p>
          <w:p w14:paraId="3279A128" w14:textId="77777777" w:rsidR="00F9283F" w:rsidRDefault="003C27C6">
            <w:pPr>
              <w:spacing w:after="120"/>
              <w:rPr>
                <w:rFonts w:eastAsiaTheme="minorEastAsia"/>
                <w:lang w:eastAsia="zh-CN"/>
              </w:rPr>
            </w:pPr>
            <w:r>
              <w:rPr>
                <w:rFonts w:eastAsiaTheme="minorEastAsia"/>
                <w:lang w:eastAsia="zh-CN"/>
              </w:rPr>
              <w:t>We need to be clear what we mean by “closed loop corrections”. This means that, as a baseline, (potentially PUSCH-driven) “commands” are “accumulated” by the UE.</w:t>
            </w:r>
          </w:p>
          <w:p w14:paraId="7F284808" w14:textId="77777777" w:rsidR="00F9283F" w:rsidRDefault="003C27C6">
            <w:pPr>
              <w:spacing w:after="120"/>
              <w:rPr>
                <w:rFonts w:eastAsiaTheme="minorEastAsia"/>
                <w:lang w:eastAsia="zh-CN"/>
              </w:rPr>
            </w:pPr>
            <w:r>
              <w:rPr>
                <w:rFonts w:eastAsiaTheme="minorEastAsia"/>
                <w:lang w:eastAsia="zh-CN"/>
              </w:rPr>
              <w:t>However, this is NOT the only component of what we mean (in legacy) as closed-loop corrections. If the accumulation mechanism goes wrong, there is the option to reset the closed loop via a PRACH-driven correction mechanism. This is not something new. This is how current systems work.</w:t>
            </w:r>
          </w:p>
          <w:p w14:paraId="47604634" w14:textId="77777777" w:rsidR="00F9283F" w:rsidRDefault="00F9283F">
            <w:pPr>
              <w:spacing w:after="120"/>
              <w:rPr>
                <w:rFonts w:eastAsiaTheme="minorEastAsia"/>
                <w:lang w:eastAsia="zh-CN"/>
              </w:rPr>
            </w:pPr>
          </w:p>
          <w:p w14:paraId="537216ED" w14:textId="77777777" w:rsidR="00F9283F" w:rsidRDefault="003C27C6">
            <w:pPr>
              <w:spacing w:after="120"/>
              <w:rPr>
                <w:rFonts w:eastAsiaTheme="minorEastAsia"/>
                <w:lang w:eastAsia="zh-CN"/>
              </w:rPr>
            </w:pPr>
            <w:r>
              <w:rPr>
                <w:rFonts w:eastAsiaTheme="minorEastAsia"/>
                <w:lang w:eastAsia="zh-CN"/>
              </w:rPr>
              <w:t xml:space="preserve">However, the “PRACH-driven” part of the solution needs some small enhancements, due to the outdated GNSS, which we think should be discussed further. </w:t>
            </w:r>
          </w:p>
        </w:tc>
      </w:tr>
      <w:tr w:rsidR="00F9283F" w14:paraId="560DF307" w14:textId="77777777">
        <w:trPr>
          <w:trHeight w:val="398"/>
          <w:jc w:val="center"/>
        </w:trPr>
        <w:tc>
          <w:tcPr>
            <w:tcW w:w="2426" w:type="dxa"/>
            <w:shd w:val="clear" w:color="auto" w:fill="auto"/>
            <w:vAlign w:val="center"/>
          </w:tcPr>
          <w:p w14:paraId="52257A93" w14:textId="77777777" w:rsidR="00F9283F" w:rsidRDefault="003C27C6">
            <w:pPr>
              <w:snapToGrid w:val="0"/>
              <w:spacing w:after="0"/>
              <w:jc w:val="center"/>
              <w:rPr>
                <w:rFonts w:eastAsia="宋体"/>
                <w:lang w:val="en-US" w:eastAsia="zh-CN"/>
              </w:rPr>
            </w:pPr>
            <w:r>
              <w:rPr>
                <w:rFonts w:eastAsiaTheme="minorEastAsia"/>
                <w:lang w:eastAsia="zh-CN"/>
              </w:rPr>
              <w:t>Apple</w:t>
            </w:r>
          </w:p>
        </w:tc>
        <w:tc>
          <w:tcPr>
            <w:tcW w:w="6941" w:type="dxa"/>
            <w:vAlign w:val="center"/>
          </w:tcPr>
          <w:p w14:paraId="02DC3C9D" w14:textId="77777777" w:rsidR="00F9283F" w:rsidRDefault="003C27C6">
            <w:pPr>
              <w:spacing w:after="120"/>
              <w:rPr>
                <w:rFonts w:eastAsia="宋体"/>
                <w:lang w:val="en-US" w:eastAsia="zh-CN"/>
              </w:rPr>
            </w:pPr>
            <w:r>
              <w:rPr>
                <w:rFonts w:eastAsia="宋体"/>
                <w:lang w:val="en-US" w:eastAsia="zh-CN"/>
              </w:rPr>
              <w:t xml:space="preserve">For NB-IoT, UL gap could be configured. During uplink transmission gaps, UE may switch to the DL and perform time/frequency synchronization. If the current UL gap is not fully complied with NTN, the UL gap can be enhanced further, e.g., shorter UL transmission and long gap. </w:t>
            </w:r>
          </w:p>
        </w:tc>
      </w:tr>
      <w:tr w:rsidR="00F9283F" w14:paraId="2573B7BD" w14:textId="77777777">
        <w:trPr>
          <w:trHeight w:val="398"/>
          <w:jc w:val="center"/>
        </w:trPr>
        <w:tc>
          <w:tcPr>
            <w:tcW w:w="2426" w:type="dxa"/>
            <w:shd w:val="clear" w:color="auto" w:fill="auto"/>
            <w:vAlign w:val="center"/>
          </w:tcPr>
          <w:p w14:paraId="703142E3" w14:textId="77777777" w:rsidR="00F9283F" w:rsidRDefault="003C27C6">
            <w:pPr>
              <w:snapToGrid w:val="0"/>
              <w:spacing w:after="0"/>
              <w:jc w:val="center"/>
              <w:rPr>
                <w:rFonts w:eastAsia="宋体"/>
                <w:lang w:val="en-US" w:eastAsia="zh-CN"/>
              </w:rPr>
            </w:pPr>
            <w:r>
              <w:rPr>
                <w:rFonts w:eastAsia="宋体" w:hint="eastAsia"/>
                <w:lang w:val="en-US" w:eastAsia="zh-CN"/>
              </w:rPr>
              <w:t>Z</w:t>
            </w:r>
            <w:r>
              <w:rPr>
                <w:rFonts w:eastAsia="宋体"/>
                <w:lang w:val="en-US" w:eastAsia="zh-CN"/>
              </w:rPr>
              <w:t>TE</w:t>
            </w:r>
          </w:p>
        </w:tc>
        <w:tc>
          <w:tcPr>
            <w:tcW w:w="6941" w:type="dxa"/>
            <w:vAlign w:val="center"/>
          </w:tcPr>
          <w:p w14:paraId="2CDFEC29" w14:textId="77777777" w:rsidR="00F9283F" w:rsidRDefault="003C27C6">
            <w:pPr>
              <w:spacing w:after="120"/>
              <w:rPr>
                <w:rFonts w:eastAsia="宋体"/>
                <w:lang w:val="en-US" w:eastAsia="zh-CN"/>
              </w:rPr>
            </w:pPr>
            <w:r>
              <w:rPr>
                <w:rFonts w:eastAsia="宋体" w:hint="eastAsia"/>
                <w:lang w:val="en-US" w:eastAsia="zh-CN"/>
              </w:rPr>
              <w:t>W</w:t>
            </w:r>
            <w:r>
              <w:rPr>
                <w:rFonts w:eastAsia="宋体"/>
                <w:lang w:val="en-US" w:eastAsia="zh-CN"/>
              </w:rPr>
              <w:t xml:space="preserve">e don’t think additional enhancement on closed loop mechanism is needed. For timing corrections, legacy TAC is enough. For frequency corrections, introducing closed loop mechanism may not be needed since GNSS re-acquision is able to handle the frequency errors. Moreover, </w:t>
            </w:r>
            <w:r>
              <w:rPr>
                <w:rFonts w:eastAsia="宋体" w:hint="eastAsia"/>
                <w:lang w:val="en-US" w:eastAsia="zh-CN"/>
              </w:rPr>
              <w:t>FO</w:t>
            </w:r>
            <w:r>
              <w:rPr>
                <w:rFonts w:eastAsia="宋体"/>
                <w:lang w:val="en-US" w:eastAsia="zh-CN"/>
              </w:rPr>
              <w:t xml:space="preserve"> estimation and correction based on legacy RS can be applied, which avoids the FO caused by GNSS error to be too large.</w:t>
            </w:r>
          </w:p>
        </w:tc>
      </w:tr>
      <w:tr w:rsidR="00F9283F" w14:paraId="5E6F70CB" w14:textId="77777777">
        <w:trPr>
          <w:trHeight w:val="398"/>
          <w:jc w:val="center"/>
        </w:trPr>
        <w:tc>
          <w:tcPr>
            <w:tcW w:w="2426" w:type="dxa"/>
            <w:shd w:val="clear" w:color="auto" w:fill="auto"/>
            <w:vAlign w:val="center"/>
          </w:tcPr>
          <w:p w14:paraId="635C9524" w14:textId="77777777" w:rsidR="00F9283F" w:rsidRDefault="003C27C6">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941" w:type="dxa"/>
            <w:vAlign w:val="center"/>
          </w:tcPr>
          <w:p w14:paraId="71D26ADB" w14:textId="77777777" w:rsidR="00F9283F" w:rsidRDefault="003C27C6">
            <w:pPr>
              <w:snapToGrid w:val="0"/>
              <w:rPr>
                <w:rFonts w:eastAsia="宋体"/>
                <w:lang w:val="en-US" w:eastAsia="zh-CN"/>
              </w:rPr>
            </w:pPr>
            <w:r>
              <w:rPr>
                <w:rFonts w:eastAsia="宋体"/>
                <w:lang w:val="en-US" w:eastAsia="zh-CN"/>
              </w:rPr>
              <w:t xml:space="preserve">Both GNSS position fix during </w:t>
            </w:r>
            <w:r>
              <w:rPr>
                <w:rFonts w:eastAsia="宋体" w:hint="eastAsia"/>
                <w:lang w:val="en-US" w:eastAsia="zh-CN"/>
              </w:rPr>
              <w:t>RRC</w:t>
            </w:r>
            <w:r>
              <w:rPr>
                <w:rFonts w:eastAsia="宋体"/>
                <w:lang w:val="en-US" w:eastAsia="zh-CN"/>
              </w:rPr>
              <w:t xml:space="preserve"> connection and close loop corrections can be regarded as a tool for eNB and UE to maintain synchronization. As for when to use these tools can be left to eNB implementation.</w:t>
            </w:r>
          </w:p>
          <w:p w14:paraId="305A392A" w14:textId="77777777" w:rsidR="00F9283F" w:rsidRDefault="003C27C6">
            <w:pPr>
              <w:snapToGrid w:val="0"/>
              <w:rPr>
                <w:rFonts w:eastAsia="宋体"/>
                <w:lang w:val="en-US" w:eastAsia="zh-CN"/>
              </w:rPr>
            </w:pPr>
            <w:r>
              <w:rPr>
                <w:rFonts w:eastAsia="宋体"/>
                <w:lang w:val="en-US" w:eastAsia="zh-CN"/>
              </w:rPr>
              <w:t xml:space="preserve">The legacy close loop TAC, either PUSCH-based or PRACH-based in current specification can already cover the requirement in IoT NTN. As for whether to introduce the close loop frequency error correction, we need to figure out the typical error range and compare with RAN4 requirement before make decision on whether to support it. </w:t>
            </w:r>
          </w:p>
          <w:p w14:paraId="104FBF6D" w14:textId="77777777" w:rsidR="00F9283F" w:rsidRDefault="003C27C6">
            <w:pPr>
              <w:snapToGrid w:val="0"/>
              <w:rPr>
                <w:rFonts w:eastAsia="宋体"/>
                <w:lang w:val="en-US" w:eastAsia="zh-CN"/>
              </w:rPr>
            </w:pPr>
            <w:r>
              <w:rPr>
                <w:rFonts w:eastAsia="宋体"/>
                <w:lang w:val="en-US" w:eastAsia="zh-CN"/>
              </w:rPr>
              <w:t xml:space="preserve">The drift information depends on the ephemeris of satellite and UE’s location and movement. The accuracy should be further investigated if UE’s GNSS information may not be accurate anymore. </w:t>
            </w:r>
          </w:p>
        </w:tc>
      </w:tr>
      <w:tr w:rsidR="00F9283F" w14:paraId="007E66D6" w14:textId="77777777">
        <w:trPr>
          <w:trHeight w:val="398"/>
          <w:jc w:val="center"/>
        </w:trPr>
        <w:tc>
          <w:tcPr>
            <w:tcW w:w="2426" w:type="dxa"/>
            <w:shd w:val="clear" w:color="auto" w:fill="auto"/>
            <w:vAlign w:val="center"/>
          </w:tcPr>
          <w:p w14:paraId="7446FE6C" w14:textId="77777777" w:rsidR="00F9283F" w:rsidRDefault="003C27C6">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629B7DE7" w14:textId="77777777" w:rsidR="00F9283F" w:rsidRDefault="003C27C6">
            <w:pPr>
              <w:snapToGrid w:val="0"/>
              <w:rPr>
                <w:rFonts w:eastAsia="宋体"/>
                <w:lang w:val="en-US" w:eastAsia="zh-CN"/>
              </w:rPr>
            </w:pPr>
            <w:r>
              <w:rPr>
                <w:rFonts w:eastAsia="宋体"/>
                <w:lang w:val="en-US" w:eastAsia="zh-CN"/>
              </w:rPr>
              <w:t>From our analysis, there will be no need for frequency correction, which is also not supported by legacy spec. While additionally, RAN1 need to consider how to correct the time pre-compensation when there is a large number of repetition in IoT NTN that may last for a long time and UE do only UL transmission.</w:t>
            </w:r>
          </w:p>
          <w:p w14:paraId="0239ECC0" w14:textId="77777777" w:rsidR="00F9283F" w:rsidRDefault="003C27C6">
            <w:pPr>
              <w:snapToGrid w:val="0"/>
              <w:rPr>
                <w:rFonts w:eastAsia="宋体"/>
                <w:lang w:val="en-US" w:eastAsia="zh-CN"/>
              </w:rPr>
            </w:pPr>
            <w:r>
              <w:rPr>
                <w:rFonts w:eastAsia="宋体"/>
                <w:lang w:val="en-US" w:eastAsia="zh-CN"/>
              </w:rPr>
              <w:t xml:space="preserve">We do not think close-loop frequency correction should be supported as it will take much standard effort and also NPRACH based solution can not correct the frequency error. </w:t>
            </w:r>
          </w:p>
          <w:p w14:paraId="033C2F76" w14:textId="77777777" w:rsidR="00F9283F" w:rsidRDefault="003C27C6">
            <w:pPr>
              <w:snapToGrid w:val="0"/>
              <w:rPr>
                <w:rFonts w:eastAsia="宋体"/>
                <w:lang w:val="en-US" w:eastAsia="zh-CN"/>
              </w:rPr>
            </w:pPr>
            <w:r>
              <w:rPr>
                <w:rFonts w:eastAsia="宋体"/>
                <w:lang w:val="en-US" w:eastAsia="zh-CN"/>
              </w:rPr>
              <w:t>For service link drift information, as it is based on UE location information, we are not sure whether it can be correct if UE has already moved. Generally it may be not correct.</w:t>
            </w:r>
          </w:p>
          <w:p w14:paraId="36F56DB4" w14:textId="77777777" w:rsidR="00F9283F" w:rsidRDefault="003C27C6">
            <w:pPr>
              <w:spacing w:after="120"/>
              <w:rPr>
                <w:rFonts w:eastAsia="宋体"/>
                <w:b/>
                <w:lang w:eastAsia="zh-CN"/>
              </w:rPr>
            </w:pPr>
            <w:r>
              <w:rPr>
                <w:rFonts w:eastAsia="宋体"/>
                <w:lang w:val="en-US" w:eastAsia="zh-CN"/>
              </w:rPr>
              <w:t>Thus, we think the way forward is based on close loop time correction based on legacy and then GNSS re-acquisition when needed.</w:t>
            </w:r>
          </w:p>
        </w:tc>
      </w:tr>
      <w:tr w:rsidR="00F9283F" w14:paraId="2B7BF4CA" w14:textId="77777777">
        <w:trPr>
          <w:trHeight w:val="398"/>
          <w:jc w:val="center"/>
        </w:trPr>
        <w:tc>
          <w:tcPr>
            <w:tcW w:w="2426" w:type="dxa"/>
            <w:shd w:val="clear" w:color="auto" w:fill="auto"/>
            <w:vAlign w:val="center"/>
          </w:tcPr>
          <w:p w14:paraId="0C3BC06A" w14:textId="77777777" w:rsidR="00F9283F" w:rsidRDefault="003C27C6">
            <w:pPr>
              <w:snapToGrid w:val="0"/>
              <w:spacing w:after="0"/>
              <w:jc w:val="center"/>
              <w:rPr>
                <w:rFonts w:eastAsia="宋体"/>
                <w:bCs/>
                <w:lang w:eastAsia="zh-CN"/>
              </w:rPr>
            </w:pPr>
            <w:r>
              <w:rPr>
                <w:rFonts w:eastAsia="宋体" w:hint="eastAsia"/>
                <w:bCs/>
                <w:lang w:eastAsia="zh-CN"/>
              </w:rPr>
              <w:t>S</w:t>
            </w:r>
            <w:r>
              <w:rPr>
                <w:rFonts w:eastAsia="宋体"/>
                <w:bCs/>
                <w:lang w:eastAsia="zh-CN"/>
              </w:rPr>
              <w:t>preadtrum</w:t>
            </w:r>
          </w:p>
        </w:tc>
        <w:tc>
          <w:tcPr>
            <w:tcW w:w="6941" w:type="dxa"/>
            <w:vAlign w:val="center"/>
          </w:tcPr>
          <w:p w14:paraId="6B515D7A" w14:textId="77777777" w:rsidR="00F9283F" w:rsidRDefault="003C27C6">
            <w:pPr>
              <w:adjustRightInd w:val="0"/>
              <w:snapToGrid w:val="0"/>
              <w:spacing w:beforeLines="50" w:before="120" w:afterLines="50" w:after="120"/>
              <w:rPr>
                <w:rFonts w:eastAsia="宋体"/>
                <w:bCs/>
                <w:lang w:eastAsia="zh-CN"/>
              </w:rPr>
            </w:pPr>
            <w:r>
              <w:rPr>
                <w:rFonts w:eastAsia="宋体"/>
                <w:bCs/>
                <w:lang w:eastAsia="zh-CN"/>
              </w:rPr>
              <w:t>Closed loop frequency correction has limited benefit in reducing the need for UE to update GNSS position fix. Since the UE needs to receive the frequency offset adjustment command sent by the network, closed loop frequency compensation might increase power compensation. Furthermore, considering closed loop frequency correction is not supported by legacy spec, it may cause large standard effort. In our view, closed loop frequency correction should not be supported.</w:t>
            </w:r>
          </w:p>
        </w:tc>
      </w:tr>
      <w:tr w:rsidR="00F9283F" w14:paraId="5D0D5266" w14:textId="77777777">
        <w:trPr>
          <w:trHeight w:val="398"/>
          <w:jc w:val="center"/>
        </w:trPr>
        <w:tc>
          <w:tcPr>
            <w:tcW w:w="2426" w:type="dxa"/>
            <w:shd w:val="clear" w:color="auto" w:fill="auto"/>
            <w:vAlign w:val="center"/>
          </w:tcPr>
          <w:p w14:paraId="4D6AB4FC" w14:textId="77777777" w:rsidR="00F9283F" w:rsidRDefault="003C27C6">
            <w:pPr>
              <w:snapToGrid w:val="0"/>
              <w:spacing w:after="0"/>
              <w:jc w:val="center"/>
              <w:rPr>
                <w:rFonts w:eastAsia="宋体"/>
                <w:bCs/>
                <w:lang w:eastAsia="zh-CN"/>
              </w:rPr>
            </w:pPr>
            <w:r>
              <w:rPr>
                <w:rFonts w:eastAsia="宋体"/>
                <w:bCs/>
                <w:lang w:eastAsia="zh-CN"/>
              </w:rPr>
              <w:t>Samsung</w:t>
            </w:r>
          </w:p>
        </w:tc>
        <w:tc>
          <w:tcPr>
            <w:tcW w:w="6941" w:type="dxa"/>
            <w:vAlign w:val="center"/>
          </w:tcPr>
          <w:p w14:paraId="11AE0BF4" w14:textId="77777777" w:rsidR="00F9283F" w:rsidRDefault="003C27C6">
            <w:pPr>
              <w:adjustRightInd w:val="0"/>
              <w:snapToGrid w:val="0"/>
              <w:spacing w:beforeLines="50" w:before="120" w:afterLines="50" w:after="120"/>
              <w:rPr>
                <w:rFonts w:eastAsia="宋体"/>
                <w:bCs/>
                <w:lang w:eastAsia="zh-CN"/>
              </w:rPr>
            </w:pPr>
            <w:r>
              <w:rPr>
                <w:rFonts w:eastAsia="宋体"/>
                <w:bCs/>
                <w:lang w:eastAsia="zh-CN"/>
              </w:rPr>
              <w:t>Closed loop frequency correction should be supported to reduce the times of re-acquiring GNSS position fix during long RRC connection. The related signalling can be further discussed.</w:t>
            </w:r>
          </w:p>
        </w:tc>
      </w:tr>
      <w:tr w:rsidR="00F9283F" w14:paraId="5E68E48D" w14:textId="77777777">
        <w:trPr>
          <w:trHeight w:val="398"/>
          <w:jc w:val="center"/>
        </w:trPr>
        <w:tc>
          <w:tcPr>
            <w:tcW w:w="2426" w:type="dxa"/>
            <w:shd w:val="clear" w:color="auto" w:fill="auto"/>
            <w:vAlign w:val="center"/>
          </w:tcPr>
          <w:p w14:paraId="631F0D30" w14:textId="77777777" w:rsidR="00F9283F" w:rsidRDefault="003C27C6">
            <w:pPr>
              <w:snapToGrid w:val="0"/>
              <w:spacing w:after="0"/>
              <w:jc w:val="center"/>
              <w:rPr>
                <w:rFonts w:eastAsia="宋体"/>
                <w:bCs/>
                <w:lang w:eastAsia="zh-CN"/>
              </w:rPr>
            </w:pPr>
            <w:r>
              <w:rPr>
                <w:rFonts w:eastAsia="宋体"/>
                <w:bCs/>
                <w:lang w:eastAsia="zh-CN"/>
              </w:rPr>
              <w:t>Sequans</w:t>
            </w:r>
          </w:p>
        </w:tc>
        <w:tc>
          <w:tcPr>
            <w:tcW w:w="6941" w:type="dxa"/>
            <w:vAlign w:val="center"/>
          </w:tcPr>
          <w:p w14:paraId="3949C720" w14:textId="77777777" w:rsidR="00F9283F" w:rsidRDefault="003C27C6">
            <w:pPr>
              <w:adjustRightInd w:val="0"/>
              <w:snapToGrid w:val="0"/>
              <w:spacing w:beforeLines="50" w:before="120" w:afterLines="50" w:after="120"/>
              <w:rPr>
                <w:rFonts w:eastAsia="宋体"/>
                <w:bCs/>
                <w:lang w:eastAsia="zh-CN"/>
              </w:rPr>
            </w:pPr>
            <w:r>
              <w:rPr>
                <w:rFonts w:eastAsia="宋体"/>
                <w:bCs/>
                <w:lang w:eastAsia="zh-CN"/>
              </w:rPr>
              <w:t>We are fine to consider support of closed loop frequency correction. Regarding signalling and when to use such correction, we may need input later from RAN4 to understand the need of GNSS fixes in GEO/LEO scenarios.</w:t>
            </w:r>
          </w:p>
        </w:tc>
      </w:tr>
      <w:tr w:rsidR="00F9283F" w14:paraId="62053CD4" w14:textId="77777777">
        <w:trPr>
          <w:trHeight w:val="398"/>
          <w:jc w:val="center"/>
        </w:trPr>
        <w:tc>
          <w:tcPr>
            <w:tcW w:w="2426" w:type="dxa"/>
            <w:shd w:val="clear" w:color="auto" w:fill="auto"/>
            <w:vAlign w:val="center"/>
          </w:tcPr>
          <w:p w14:paraId="7914CB76" w14:textId="77777777" w:rsidR="00F9283F" w:rsidRDefault="003C27C6">
            <w:pPr>
              <w:snapToGrid w:val="0"/>
              <w:spacing w:after="0"/>
              <w:jc w:val="center"/>
              <w:rPr>
                <w:rFonts w:eastAsiaTheme="minorEastAsia"/>
                <w:lang w:eastAsia="zh-CN"/>
              </w:rPr>
            </w:pPr>
            <w:r>
              <w:rPr>
                <w:rFonts w:eastAsia="宋体" w:hint="eastAsia"/>
                <w:bCs/>
                <w:lang w:eastAsia="zh-CN"/>
              </w:rPr>
              <w:t>Me</w:t>
            </w:r>
            <w:r>
              <w:rPr>
                <w:rFonts w:eastAsia="宋体"/>
                <w:bCs/>
                <w:lang w:eastAsia="zh-CN"/>
              </w:rPr>
              <w:t>diaTek</w:t>
            </w:r>
          </w:p>
        </w:tc>
        <w:tc>
          <w:tcPr>
            <w:tcW w:w="6941" w:type="dxa"/>
            <w:vAlign w:val="center"/>
          </w:tcPr>
          <w:p w14:paraId="2DCE70B2" w14:textId="77777777" w:rsidR="00F9283F" w:rsidRDefault="003C27C6">
            <w:pPr>
              <w:spacing w:after="0"/>
              <w:rPr>
                <w:rFonts w:eastAsiaTheme="minorEastAsia"/>
                <w:bCs/>
                <w:lang w:eastAsia="zh-CN"/>
              </w:rPr>
            </w:pPr>
            <w:r>
              <w:rPr>
                <w:rFonts w:eastAsiaTheme="minorEastAsia"/>
                <w:bCs/>
                <w:lang w:eastAsia="zh-CN"/>
              </w:rPr>
              <w:t xml:space="preserve">On first bullet with Support closed loop frequency correction. Our preference is to use a MAC CE for the Closed loop frequency indication as discussed in GTW Session. We have shown in our contribution that depending on UE velocity and time elapsed since UE last acquired GNSS location, the frequency error could become increasingly large and exceed the frequency error requirements without closed-loop frequency correction. The closed-loop frequency correction can reduce / avoid using GNSS module to re-acquire GNSS position fix. This would mitigate significant impact on UE power consumption of GNSS measurements for long connection. </w:t>
            </w:r>
          </w:p>
          <w:p w14:paraId="63C615D5" w14:textId="77777777" w:rsidR="00F9283F" w:rsidRDefault="003C27C6">
            <w:pPr>
              <w:adjustRightInd w:val="0"/>
              <w:snapToGrid w:val="0"/>
              <w:spacing w:beforeLines="50" w:before="120" w:afterLines="50" w:after="120"/>
              <w:rPr>
                <w:rFonts w:eastAsia="宋体"/>
                <w:lang w:eastAsia="zh-CN"/>
              </w:rPr>
            </w:pPr>
            <w:r>
              <w:rPr>
                <w:rFonts w:eastAsia="宋体"/>
                <w:lang w:eastAsia="zh-CN"/>
              </w:rPr>
              <w:t>On second bullet point, our understanding is that not setting N_TA to zero is relevant discussion for the NPRACH-driven closed-loop time. It has no impact on closed-loop frequency correction. RAN1 can further discuss to align company understanding.</w:t>
            </w:r>
          </w:p>
          <w:p w14:paraId="41407CEC" w14:textId="77777777" w:rsidR="00F9283F" w:rsidRDefault="003C27C6">
            <w:pPr>
              <w:snapToGrid w:val="0"/>
              <w:rPr>
                <w:rFonts w:eastAsia="宋体"/>
                <w:lang w:val="en-US" w:eastAsia="zh-CN"/>
              </w:rPr>
            </w:pPr>
            <w:r>
              <w:rPr>
                <w:rFonts w:eastAsia="宋体"/>
                <w:bCs/>
                <w:lang w:eastAsia="zh-CN"/>
              </w:rPr>
              <w:t>On third bullet with Service link drift information. We think it can be discussed further in RAN1 as a way to potentially reduce signalling overhead for the closed-loop time correction</w:t>
            </w:r>
          </w:p>
        </w:tc>
      </w:tr>
      <w:tr w:rsidR="00F9283F" w14:paraId="4A67334C" w14:textId="77777777">
        <w:trPr>
          <w:trHeight w:val="398"/>
          <w:jc w:val="center"/>
        </w:trPr>
        <w:tc>
          <w:tcPr>
            <w:tcW w:w="2426" w:type="dxa"/>
            <w:shd w:val="clear" w:color="auto" w:fill="auto"/>
            <w:vAlign w:val="center"/>
          </w:tcPr>
          <w:p w14:paraId="7DFB7BB6" w14:textId="77777777" w:rsidR="00F9283F" w:rsidRDefault="003C27C6">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33C5E822" w14:textId="77777777" w:rsidR="00F9283F" w:rsidRDefault="003C27C6">
            <w:pPr>
              <w:snapToGrid w:val="0"/>
              <w:rPr>
                <w:rFonts w:eastAsia="宋体"/>
                <w:lang w:val="en-US" w:eastAsia="zh-CN"/>
              </w:rPr>
            </w:pPr>
            <w:r>
              <w:rPr>
                <w:rFonts w:eastAsia="宋体"/>
                <w:lang w:val="en-US" w:eastAsia="zh-CN"/>
              </w:rPr>
              <w:t>We support the closed loop frequency correction loop and agree with the analysis shown by MediaTek. We also support enhancement for closed loop timing correction as proposed by Qualcomm.</w:t>
            </w:r>
          </w:p>
        </w:tc>
      </w:tr>
    </w:tbl>
    <w:p w14:paraId="7427C75E" w14:textId="77777777" w:rsidR="00F9283F" w:rsidRDefault="00F9283F">
      <w:pPr>
        <w:pStyle w:val="table"/>
        <w:jc w:val="left"/>
        <w:rPr>
          <w:rStyle w:val="st1"/>
        </w:rPr>
      </w:pPr>
    </w:p>
    <w:p w14:paraId="35185C68" w14:textId="77777777" w:rsidR="00F9283F" w:rsidRDefault="003C27C6">
      <w:pPr>
        <w:pStyle w:val="2"/>
        <w:numPr>
          <w:ilvl w:val="1"/>
          <w:numId w:val="15"/>
        </w:numPr>
        <w:rPr>
          <w:lang w:val="en-US"/>
        </w:rPr>
      </w:pPr>
      <w:r>
        <w:rPr>
          <w:lang w:val="en-US"/>
        </w:rPr>
        <w:t>Summary of First Round Discussion</w:t>
      </w:r>
    </w:p>
    <w:p w14:paraId="029DD3FB" w14:textId="77777777" w:rsidR="00F9283F" w:rsidRDefault="003C27C6">
      <w:pPr>
        <w:rPr>
          <w:rFonts w:eastAsia="宋体"/>
          <w:lang w:eastAsia="zh-CN"/>
        </w:rPr>
      </w:pPr>
      <w:r>
        <w:rPr>
          <w:rFonts w:eastAsia="宋体"/>
          <w:lang w:eastAsia="zh-CN"/>
        </w:rPr>
        <w:t>Apple mentioned for NB-IoT, UL gap could be configured. During uplink transmission gaps, UE may switch to the DL and perform time/frequency synchronization and the UL gap can be enhanced further, e.g., shorter UL transmission and long gap.</w:t>
      </w:r>
    </w:p>
    <w:p w14:paraId="7BDA019F" w14:textId="77777777" w:rsidR="00F9283F" w:rsidRDefault="003C27C6">
      <w:pPr>
        <w:rPr>
          <w:rFonts w:eastAsia="宋体"/>
          <w:lang w:val="en-US" w:eastAsia="zh-CN"/>
        </w:rPr>
      </w:pPr>
      <w:r>
        <w:rPr>
          <w:rFonts w:eastAsia="宋体"/>
          <w:lang w:eastAsia="zh-CN"/>
        </w:rPr>
        <w:t xml:space="preserve">ZTE, Nokia mentioned </w:t>
      </w:r>
      <w:r>
        <w:rPr>
          <w:rFonts w:eastAsia="宋体"/>
          <w:lang w:val="en-US" w:eastAsia="zh-CN"/>
        </w:rPr>
        <w:t>additional enhancement on closed loop mechanism is not needed.</w:t>
      </w:r>
    </w:p>
    <w:p w14:paraId="757D2EDE" w14:textId="77777777" w:rsidR="00F9283F" w:rsidRDefault="003C27C6">
      <w:pPr>
        <w:rPr>
          <w:rFonts w:eastAsia="宋体"/>
          <w:lang w:eastAsia="zh-CN"/>
        </w:rPr>
      </w:pPr>
      <w:r>
        <w:rPr>
          <w:rFonts w:eastAsiaTheme="minorEastAsia" w:hint="eastAsia"/>
          <w:lang w:eastAsia="zh-CN"/>
        </w:rPr>
        <w:t>H</w:t>
      </w:r>
      <w:r>
        <w:rPr>
          <w:rFonts w:eastAsiaTheme="minorEastAsia"/>
          <w:lang w:eastAsia="zh-CN"/>
        </w:rPr>
        <w:t>uawei, HiSilicon</w:t>
      </w:r>
      <w:r>
        <w:rPr>
          <w:rFonts w:eastAsia="宋体"/>
          <w:lang w:val="en-US" w:eastAsia="zh-CN"/>
        </w:rPr>
        <w:t xml:space="preserve"> commented both GNSS position fix during </w:t>
      </w:r>
      <w:r>
        <w:rPr>
          <w:rFonts w:eastAsia="宋体" w:hint="eastAsia"/>
          <w:lang w:val="en-US" w:eastAsia="zh-CN"/>
        </w:rPr>
        <w:t>RRC</w:t>
      </w:r>
      <w:r>
        <w:rPr>
          <w:rFonts w:eastAsia="宋体"/>
          <w:lang w:val="en-US" w:eastAsia="zh-CN"/>
        </w:rPr>
        <w:t xml:space="preserve"> connection and close loop corrections can be regarded as a tool for eNB and UE to maintain synchronization. As for when to use these tools can be left to eNB implementation.</w:t>
      </w:r>
    </w:p>
    <w:p w14:paraId="5E7BE006" w14:textId="77777777" w:rsidR="00F9283F" w:rsidRDefault="00F9283F">
      <w:pPr>
        <w:rPr>
          <w:rFonts w:eastAsia="宋体"/>
          <w:highlight w:val="yellow"/>
          <w:lang w:eastAsia="zh-CN"/>
        </w:rPr>
      </w:pPr>
    </w:p>
    <w:p w14:paraId="514E3D3D" w14:textId="77777777" w:rsidR="00F9283F" w:rsidRDefault="003C27C6">
      <w:pPr>
        <w:rPr>
          <w:rFonts w:eastAsia="宋体"/>
          <w:b/>
          <w:bCs/>
          <w:u w:val="single"/>
          <w:lang w:eastAsia="zh-CN"/>
        </w:rPr>
      </w:pPr>
      <w:r>
        <w:rPr>
          <w:rFonts w:eastAsia="宋体"/>
          <w:b/>
          <w:bCs/>
          <w:u w:val="single"/>
          <w:lang w:val="en-US" w:eastAsia="zh-CN"/>
        </w:rPr>
        <w:t>On Closed loop frequency correction:</w:t>
      </w:r>
    </w:p>
    <w:p w14:paraId="41903F0D" w14:textId="77777777" w:rsidR="00F9283F" w:rsidRDefault="003C27C6">
      <w:pPr>
        <w:rPr>
          <w:rFonts w:eastAsia="宋体"/>
          <w:lang w:val="en-US" w:eastAsia="zh-CN"/>
        </w:rPr>
      </w:pPr>
      <w:r>
        <w:rPr>
          <w:rFonts w:eastAsia="宋体"/>
          <w:highlight w:val="green"/>
          <w:lang w:eastAsia="zh-CN"/>
        </w:rPr>
        <w:t>(7/13)</w:t>
      </w:r>
      <w:r>
        <w:rPr>
          <w:rFonts w:eastAsia="宋体"/>
          <w:lang w:eastAsia="zh-CN"/>
        </w:rPr>
        <w:t xml:space="preserve"> </w:t>
      </w:r>
      <w:r>
        <w:rPr>
          <w:rFonts w:eastAsia="宋体" w:hint="eastAsia"/>
          <w:lang w:eastAsia="zh-CN"/>
        </w:rPr>
        <w:t>Er</w:t>
      </w:r>
      <w:r>
        <w:rPr>
          <w:rFonts w:eastAsia="宋体"/>
          <w:lang w:eastAsia="zh-CN"/>
        </w:rPr>
        <w:t xml:space="preserve">icsson, OPPO, Qualcomm, Samsung, </w:t>
      </w:r>
      <w:r>
        <w:rPr>
          <w:rFonts w:eastAsia="宋体"/>
          <w:bCs/>
          <w:lang w:eastAsia="zh-CN"/>
        </w:rPr>
        <w:t>Sequans</w:t>
      </w:r>
      <w:r>
        <w:rPr>
          <w:rFonts w:eastAsia="宋体"/>
          <w:lang w:eastAsia="zh-CN"/>
        </w:rPr>
        <w:t xml:space="preserve">, MediaTek, </w:t>
      </w:r>
      <w:r>
        <w:rPr>
          <w:rFonts w:eastAsiaTheme="minorEastAsia"/>
          <w:lang w:eastAsia="zh-CN"/>
        </w:rPr>
        <w:t>Nordic</w:t>
      </w:r>
      <w:r>
        <w:rPr>
          <w:rFonts w:eastAsia="宋体"/>
          <w:lang w:eastAsia="zh-CN"/>
        </w:rPr>
        <w:t xml:space="preserve"> support</w:t>
      </w:r>
      <w:r>
        <w:rPr>
          <w:rFonts w:eastAsia="宋体"/>
          <w:lang w:val="en-US" w:eastAsia="zh-CN"/>
        </w:rPr>
        <w:t xml:space="preserve">. </w:t>
      </w:r>
      <w:r>
        <w:rPr>
          <w:rFonts w:eastAsia="宋体"/>
          <w:highlight w:val="red"/>
          <w:lang w:eastAsia="zh-CN"/>
        </w:rPr>
        <w:t>(3/13)</w:t>
      </w:r>
      <w:r>
        <w:rPr>
          <w:rFonts w:eastAsia="宋体"/>
          <w:lang w:eastAsia="zh-CN"/>
        </w:rPr>
        <w:t xml:space="preserve"> ZTE, Nokia, </w:t>
      </w:r>
      <w:r>
        <w:rPr>
          <w:rFonts w:eastAsia="宋体" w:hint="eastAsia"/>
          <w:bCs/>
          <w:lang w:eastAsia="zh-CN"/>
        </w:rPr>
        <w:t>S</w:t>
      </w:r>
      <w:r>
        <w:rPr>
          <w:rFonts w:eastAsia="宋体"/>
          <w:bCs/>
          <w:lang w:eastAsia="zh-CN"/>
        </w:rPr>
        <w:t>preadtrum</w:t>
      </w:r>
      <w:r>
        <w:rPr>
          <w:rFonts w:eastAsia="宋体"/>
          <w:lang w:eastAsia="zh-CN"/>
        </w:rPr>
        <w:t xml:space="preserve"> don’t support</w:t>
      </w:r>
      <w:r>
        <w:rPr>
          <w:rFonts w:eastAsia="宋体"/>
          <w:lang w:val="en-US" w:eastAsia="zh-CN"/>
        </w:rPr>
        <w:t xml:space="preserve">. </w:t>
      </w:r>
    </w:p>
    <w:p w14:paraId="55CFB328"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Ericsson mentioned </w:t>
      </w:r>
      <w:r>
        <w:rPr>
          <w:rFonts w:eastAsia="宋体"/>
          <w:lang w:val="en-US" w:eastAsia="zh-CN"/>
        </w:rPr>
        <w:t>Closed loop frequency adjustment command can be optionally introduced for high-speed scenarios.</w:t>
      </w:r>
    </w:p>
    <w:p w14:paraId="1C18F2C7" w14:textId="77777777" w:rsidR="00F9283F" w:rsidRDefault="003C27C6">
      <w:pPr>
        <w:pStyle w:val="aff2"/>
        <w:numPr>
          <w:ilvl w:val="0"/>
          <w:numId w:val="18"/>
        </w:numPr>
        <w:ind w:leftChars="0"/>
        <w:jc w:val="both"/>
        <w:rPr>
          <w:rFonts w:eastAsia="宋体"/>
          <w:lang w:eastAsia="zh-CN"/>
        </w:rPr>
      </w:pPr>
      <w:r>
        <w:rPr>
          <w:rFonts w:eastAsiaTheme="minorEastAsia" w:hint="eastAsia"/>
          <w:lang w:eastAsia="zh-CN"/>
        </w:rPr>
        <w:t>H</w:t>
      </w:r>
      <w:r>
        <w:rPr>
          <w:rFonts w:eastAsiaTheme="minorEastAsia"/>
          <w:lang w:eastAsia="zh-CN"/>
        </w:rPr>
        <w:t>uawei, HiSilicon</w:t>
      </w:r>
      <w:r>
        <w:rPr>
          <w:rFonts w:eastAsia="宋体"/>
          <w:lang w:val="en-US" w:eastAsia="zh-CN"/>
        </w:rPr>
        <w:t xml:space="preserve"> commented whether to introduce the close loop frequency error correction, RAN1 need to figure out the typical error range and compare with RAN4 requirement before make decision on whether to support it.</w:t>
      </w:r>
    </w:p>
    <w:p w14:paraId="04268FB1" w14:textId="77777777" w:rsidR="00F9283F" w:rsidRDefault="003C27C6">
      <w:pPr>
        <w:pStyle w:val="aff2"/>
        <w:numPr>
          <w:ilvl w:val="0"/>
          <w:numId w:val="18"/>
        </w:numPr>
        <w:ind w:leftChars="0"/>
        <w:jc w:val="both"/>
        <w:rPr>
          <w:rFonts w:eastAsia="宋体"/>
          <w:lang w:eastAsia="zh-CN"/>
        </w:rPr>
      </w:pPr>
      <w:r>
        <w:rPr>
          <w:rFonts w:eastAsia="宋体"/>
          <w:lang w:eastAsia="zh-CN"/>
        </w:rPr>
        <w:t xml:space="preserve">ZTE mentioned </w:t>
      </w:r>
      <w:r>
        <w:rPr>
          <w:rFonts w:eastAsia="宋体"/>
          <w:lang w:val="en-US" w:eastAsia="zh-CN"/>
        </w:rPr>
        <w:t xml:space="preserve">GNSS re-acquision is able to handle the frequency errors. Moreover, </w:t>
      </w:r>
      <w:r>
        <w:rPr>
          <w:rFonts w:eastAsia="宋体" w:hint="eastAsia"/>
          <w:lang w:val="en-US" w:eastAsia="zh-CN"/>
        </w:rPr>
        <w:t>FO</w:t>
      </w:r>
      <w:r>
        <w:rPr>
          <w:rFonts w:eastAsia="宋体"/>
          <w:lang w:val="en-US" w:eastAsia="zh-CN"/>
        </w:rPr>
        <w:t xml:space="preserve"> estimation and correction based on legacy RS can be applied, which avoids the FO caused by GNSS error to be too large.</w:t>
      </w:r>
    </w:p>
    <w:p w14:paraId="56633325" w14:textId="77777777" w:rsidR="00F9283F" w:rsidRDefault="003C27C6">
      <w:pPr>
        <w:pStyle w:val="aff2"/>
        <w:numPr>
          <w:ilvl w:val="0"/>
          <w:numId w:val="18"/>
        </w:numPr>
        <w:ind w:leftChars="0"/>
        <w:jc w:val="both"/>
        <w:rPr>
          <w:rFonts w:eastAsia="宋体"/>
          <w:lang w:eastAsia="zh-CN"/>
        </w:rPr>
      </w:pPr>
      <w:r>
        <w:rPr>
          <w:rFonts w:eastAsia="宋体" w:hint="eastAsia"/>
          <w:lang w:eastAsia="zh-CN"/>
        </w:rPr>
        <w:t>N</w:t>
      </w:r>
      <w:r>
        <w:rPr>
          <w:rFonts w:eastAsia="宋体"/>
          <w:lang w:eastAsia="zh-CN"/>
        </w:rPr>
        <w:t xml:space="preserve">okia and </w:t>
      </w:r>
      <w:r>
        <w:rPr>
          <w:rFonts w:eastAsia="宋体" w:hint="eastAsia"/>
          <w:bCs/>
          <w:lang w:eastAsia="zh-CN"/>
        </w:rPr>
        <w:t>S</w:t>
      </w:r>
      <w:r>
        <w:rPr>
          <w:rFonts w:eastAsia="宋体"/>
          <w:bCs/>
          <w:lang w:eastAsia="zh-CN"/>
        </w:rPr>
        <w:t>preadtrum</w:t>
      </w:r>
      <w:r>
        <w:rPr>
          <w:rFonts w:eastAsia="宋体"/>
          <w:lang w:eastAsia="zh-CN"/>
        </w:rPr>
        <w:t xml:space="preserve"> thought it </w:t>
      </w:r>
      <w:r>
        <w:rPr>
          <w:rFonts w:eastAsia="宋体"/>
          <w:lang w:val="en-US" w:eastAsia="zh-CN"/>
        </w:rPr>
        <w:t xml:space="preserve">will take much standard effort. </w:t>
      </w:r>
      <w:r>
        <w:rPr>
          <w:rFonts w:eastAsia="宋体" w:hint="eastAsia"/>
          <w:bCs/>
          <w:lang w:eastAsia="zh-CN"/>
        </w:rPr>
        <w:t>S</w:t>
      </w:r>
      <w:r>
        <w:rPr>
          <w:rFonts w:eastAsia="宋体"/>
          <w:bCs/>
          <w:lang w:eastAsia="zh-CN"/>
        </w:rPr>
        <w:t>preadtrum further commented it</w:t>
      </w:r>
      <w:r>
        <w:rPr>
          <w:rFonts w:eastAsia="宋体"/>
          <w:lang w:val="en-US" w:eastAsia="zh-CN"/>
        </w:rPr>
        <w:t xml:space="preserve"> </w:t>
      </w:r>
      <w:r>
        <w:rPr>
          <w:rFonts w:eastAsia="宋体"/>
          <w:bCs/>
          <w:lang w:eastAsia="zh-CN"/>
        </w:rPr>
        <w:t>has limited benefit in reducing the need for UE to update GNSS position fix and might increase power compensation.</w:t>
      </w:r>
    </w:p>
    <w:p w14:paraId="36ADF4F9" w14:textId="77777777" w:rsidR="00F9283F" w:rsidRDefault="003C27C6">
      <w:pPr>
        <w:pStyle w:val="aff2"/>
        <w:numPr>
          <w:ilvl w:val="0"/>
          <w:numId w:val="18"/>
        </w:numPr>
        <w:ind w:leftChars="0"/>
        <w:jc w:val="both"/>
        <w:rPr>
          <w:rFonts w:eastAsia="宋体"/>
          <w:lang w:eastAsia="zh-CN"/>
        </w:rPr>
      </w:pPr>
      <w:r>
        <w:rPr>
          <w:rFonts w:eastAsia="宋体"/>
          <w:lang w:eastAsia="zh-CN"/>
        </w:rPr>
        <w:t>Samsung</w:t>
      </w:r>
      <w:r>
        <w:rPr>
          <w:rFonts w:eastAsia="宋体"/>
          <w:bCs/>
          <w:lang w:eastAsia="zh-CN"/>
        </w:rPr>
        <w:t xml:space="preserve"> mentioned it can reduce the times of re-acquiring GNSS position fix during long RRC connection and the related signalling can be further discussed.</w:t>
      </w:r>
    </w:p>
    <w:p w14:paraId="4A9BC8D3" w14:textId="77777777" w:rsidR="00F9283F" w:rsidRDefault="003C27C6">
      <w:pPr>
        <w:pStyle w:val="aff2"/>
        <w:numPr>
          <w:ilvl w:val="0"/>
          <w:numId w:val="18"/>
        </w:numPr>
        <w:ind w:leftChars="0"/>
        <w:jc w:val="both"/>
        <w:rPr>
          <w:rFonts w:eastAsia="宋体"/>
          <w:lang w:eastAsia="zh-CN"/>
        </w:rPr>
      </w:pPr>
      <w:bookmarkStart w:id="11" w:name="_Hlk116416004"/>
      <w:r>
        <w:rPr>
          <w:rFonts w:eastAsia="宋体"/>
          <w:bCs/>
          <w:lang w:eastAsia="zh-CN"/>
        </w:rPr>
        <w:t>Sequans</w:t>
      </w:r>
      <w:bookmarkEnd w:id="11"/>
      <w:r>
        <w:rPr>
          <w:rFonts w:eastAsia="宋体"/>
          <w:bCs/>
          <w:lang w:eastAsia="zh-CN"/>
        </w:rPr>
        <w:t xml:space="preserve"> mentioned signalling and when to use such correction, may need input later from RAN4 to understand the need of GNSS fixes in GEO/LEO scenarios.</w:t>
      </w:r>
    </w:p>
    <w:p w14:paraId="557434B9" w14:textId="77777777" w:rsidR="00F9283F" w:rsidRDefault="003C27C6">
      <w:pPr>
        <w:pStyle w:val="aff2"/>
        <w:numPr>
          <w:ilvl w:val="0"/>
          <w:numId w:val="18"/>
        </w:numPr>
        <w:ind w:leftChars="0"/>
        <w:jc w:val="both"/>
        <w:rPr>
          <w:rFonts w:eastAsia="宋体"/>
          <w:lang w:eastAsia="zh-CN"/>
        </w:rPr>
      </w:pPr>
      <w:r>
        <w:rPr>
          <w:rFonts w:eastAsia="宋体" w:hint="eastAsia"/>
          <w:bCs/>
          <w:lang w:eastAsia="zh-CN"/>
        </w:rPr>
        <w:t>M</w:t>
      </w:r>
      <w:r>
        <w:rPr>
          <w:rFonts w:eastAsia="宋体"/>
          <w:bCs/>
          <w:lang w:eastAsia="zh-CN"/>
        </w:rPr>
        <w:t xml:space="preserve">ediaTek </w:t>
      </w:r>
      <w:r>
        <w:rPr>
          <w:rFonts w:eastAsiaTheme="minorEastAsia"/>
          <w:bCs/>
          <w:lang w:eastAsia="zh-CN"/>
        </w:rPr>
        <w:t>preferred to use a MAC CE for the Closed loop frequency and mentioned depending on UE velocity and time elapsed since UE last acquired GNSS location, the frequency error could become increasingly large and exceed the frequency error requirements without closed-loop frequency correction. The closed-loop frequency correction can reduce / avoid using GNSS module to re-acquire GNSS position fix. This would mitigate significant impact on UE power consumption of GNSS measurements for long connection.</w:t>
      </w:r>
    </w:p>
    <w:p w14:paraId="66177086" w14:textId="77777777" w:rsidR="00F9283F" w:rsidRDefault="00F9283F">
      <w:pPr>
        <w:jc w:val="both"/>
        <w:rPr>
          <w:rFonts w:eastAsia="宋体"/>
          <w:lang w:eastAsia="zh-CN"/>
        </w:rPr>
      </w:pPr>
    </w:p>
    <w:p w14:paraId="2C44C449" w14:textId="77777777" w:rsidR="00F9283F" w:rsidRDefault="003C27C6">
      <w:pPr>
        <w:rPr>
          <w:rFonts w:eastAsia="宋体"/>
          <w:b/>
          <w:bCs/>
          <w:u w:val="single"/>
          <w:lang w:eastAsia="zh-CN"/>
        </w:rPr>
      </w:pPr>
      <w:r>
        <w:rPr>
          <w:rFonts w:eastAsia="宋体"/>
          <w:b/>
          <w:bCs/>
          <w:u w:val="single"/>
          <w:lang w:val="en-US" w:eastAsia="zh-CN"/>
        </w:rPr>
        <w:t xml:space="preserve">On </w:t>
      </w:r>
      <w:bookmarkStart w:id="12" w:name="_Hlk116416770"/>
      <w:r>
        <w:rPr>
          <w:rFonts w:eastAsia="宋体"/>
          <w:b/>
          <w:bCs/>
          <w:u w:val="single"/>
          <w:lang w:val="en-US" w:eastAsia="zh-CN"/>
        </w:rPr>
        <w:t>NPRACH-driven mechanism</w:t>
      </w:r>
      <w:bookmarkEnd w:id="12"/>
      <w:r>
        <w:rPr>
          <w:rFonts w:eastAsia="宋体"/>
          <w:b/>
          <w:bCs/>
          <w:u w:val="single"/>
          <w:lang w:val="en-US" w:eastAsia="zh-CN"/>
        </w:rPr>
        <w:t>:</w:t>
      </w:r>
    </w:p>
    <w:p w14:paraId="652AE4CE" w14:textId="77777777" w:rsidR="00F9283F" w:rsidRDefault="003C27C6">
      <w:pPr>
        <w:rPr>
          <w:rFonts w:eastAsia="宋体"/>
          <w:lang w:val="en-US" w:eastAsia="zh-CN"/>
        </w:rPr>
      </w:pPr>
      <w:r>
        <w:rPr>
          <w:rFonts w:eastAsia="宋体"/>
          <w:highlight w:val="green"/>
          <w:lang w:eastAsia="zh-CN"/>
        </w:rPr>
        <w:t>(2/13)</w:t>
      </w:r>
      <w:r>
        <w:rPr>
          <w:rFonts w:eastAsia="宋体"/>
          <w:lang w:eastAsia="zh-CN"/>
        </w:rPr>
        <w:t xml:space="preserve"> Qualcomm, Nordic support. </w:t>
      </w:r>
      <w:r>
        <w:rPr>
          <w:rFonts w:eastAsia="宋体"/>
          <w:highlight w:val="red"/>
          <w:lang w:eastAsia="zh-CN"/>
        </w:rPr>
        <w:t>(3/13)</w:t>
      </w:r>
      <w:r>
        <w:rPr>
          <w:rFonts w:eastAsia="宋体"/>
          <w:lang w:eastAsia="zh-CN"/>
        </w:rPr>
        <w:t xml:space="preserve"> </w:t>
      </w:r>
      <w:r>
        <w:rPr>
          <w:rFonts w:eastAsia="宋体" w:hint="eastAsia"/>
          <w:lang w:eastAsia="zh-CN"/>
        </w:rPr>
        <w:t>Er</w:t>
      </w:r>
      <w:r>
        <w:rPr>
          <w:rFonts w:eastAsia="宋体"/>
          <w:lang w:eastAsia="zh-CN"/>
        </w:rPr>
        <w:t>icsson, ZTE, Nokia don’t support</w:t>
      </w:r>
      <w:r>
        <w:rPr>
          <w:rFonts w:eastAsia="宋体"/>
          <w:lang w:val="en-US" w:eastAsia="zh-CN"/>
        </w:rPr>
        <w:t xml:space="preserve">. </w:t>
      </w:r>
    </w:p>
    <w:p w14:paraId="3998AD32"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Ericsson mentioned</w:t>
      </w:r>
      <w:r>
        <w:rPr>
          <w:rFonts w:eastAsia="宋体"/>
          <w:lang w:val="en-US" w:eastAsia="zh-CN"/>
        </w:rPr>
        <w:t xml:space="preserve"> as closed-loop TA and/or closed-loop frequency adjustment are sufficient to maintain UL sync, NPRACH-driven mechanism is not needed.</w:t>
      </w:r>
    </w:p>
    <w:p w14:paraId="31392265" w14:textId="77777777" w:rsidR="00F9283F" w:rsidRDefault="003C27C6">
      <w:pPr>
        <w:pStyle w:val="aff2"/>
        <w:numPr>
          <w:ilvl w:val="0"/>
          <w:numId w:val="18"/>
        </w:numPr>
        <w:ind w:leftChars="0"/>
        <w:jc w:val="both"/>
        <w:rPr>
          <w:rFonts w:eastAsia="宋体"/>
          <w:lang w:val="en-US" w:eastAsia="zh-CN"/>
        </w:rPr>
      </w:pPr>
      <w:r>
        <w:rPr>
          <w:rFonts w:eastAsia="宋体"/>
          <w:lang w:val="en-US" w:eastAsia="zh-CN"/>
        </w:rPr>
        <w:t>Qualcomm clarified, as a baseline, (potentially PUSCH-driven) “commands” are “accumulated” by the UE. If the accumulation mechanism goes wrong, there is the option to reset the closed loop via a PRACH-driven correction mechanism.</w:t>
      </w:r>
    </w:p>
    <w:p w14:paraId="77E93E40" w14:textId="77777777" w:rsidR="00F9283F" w:rsidRDefault="003C27C6">
      <w:pPr>
        <w:pStyle w:val="aff2"/>
        <w:numPr>
          <w:ilvl w:val="0"/>
          <w:numId w:val="18"/>
        </w:numPr>
        <w:ind w:leftChars="0"/>
        <w:jc w:val="both"/>
        <w:rPr>
          <w:rFonts w:eastAsia="宋体"/>
          <w:lang w:val="en-US" w:eastAsia="zh-CN"/>
        </w:rPr>
      </w:pPr>
      <w:r>
        <w:rPr>
          <w:rFonts w:eastAsiaTheme="minorEastAsia" w:hint="eastAsia"/>
          <w:lang w:eastAsia="zh-CN"/>
        </w:rPr>
        <w:t>H</w:t>
      </w:r>
      <w:r>
        <w:rPr>
          <w:rFonts w:eastAsiaTheme="minorEastAsia"/>
          <w:lang w:eastAsia="zh-CN"/>
        </w:rPr>
        <w:t>uawei, HiSilicon</w:t>
      </w:r>
      <w:r>
        <w:rPr>
          <w:rFonts w:eastAsia="宋体"/>
          <w:lang w:val="en-US" w:eastAsia="zh-CN"/>
        </w:rPr>
        <w:t xml:space="preserve"> commented the legacy close loop TAC, either PUSCH-based or PRACH-based in current specification can already cover the requirement in IoT NTN.</w:t>
      </w:r>
    </w:p>
    <w:p w14:paraId="4A061AFB" w14:textId="77777777" w:rsidR="00F9283F" w:rsidRDefault="003C27C6">
      <w:pPr>
        <w:pStyle w:val="aff2"/>
        <w:numPr>
          <w:ilvl w:val="0"/>
          <w:numId w:val="18"/>
        </w:numPr>
        <w:ind w:leftChars="0"/>
        <w:jc w:val="both"/>
        <w:rPr>
          <w:rFonts w:eastAsia="宋体"/>
          <w:lang w:val="en-US" w:eastAsia="zh-CN"/>
        </w:rPr>
      </w:pPr>
      <w:r>
        <w:rPr>
          <w:rFonts w:eastAsia="宋体" w:hint="eastAsia"/>
          <w:lang w:val="en-US" w:eastAsia="zh-CN"/>
        </w:rPr>
        <w:t>M</w:t>
      </w:r>
      <w:r>
        <w:rPr>
          <w:rFonts w:eastAsia="宋体"/>
          <w:lang w:val="en-US" w:eastAsia="zh-CN"/>
        </w:rPr>
        <w:t xml:space="preserve">ediaTek clarified </w:t>
      </w:r>
      <w:r>
        <w:rPr>
          <w:rFonts w:eastAsia="宋体"/>
          <w:lang w:eastAsia="zh-CN"/>
        </w:rPr>
        <w:t>that not setting N_TA to zero is relevant discussion for the NPRACH-driven closed-loop time. It has no impact on closed-loop frequency correction.</w:t>
      </w:r>
    </w:p>
    <w:p w14:paraId="6745E13A" w14:textId="77777777" w:rsidR="00F9283F" w:rsidRDefault="00F9283F">
      <w:pPr>
        <w:rPr>
          <w:rFonts w:eastAsia="宋体"/>
          <w:lang w:eastAsia="zh-CN"/>
        </w:rPr>
      </w:pPr>
    </w:p>
    <w:p w14:paraId="7EDE6A4C" w14:textId="77777777" w:rsidR="00F9283F" w:rsidRDefault="003C27C6">
      <w:pPr>
        <w:rPr>
          <w:rFonts w:eastAsia="宋体"/>
          <w:b/>
          <w:bCs/>
          <w:u w:val="single"/>
          <w:lang w:eastAsia="zh-CN"/>
        </w:rPr>
      </w:pPr>
      <w:r>
        <w:rPr>
          <w:rFonts w:eastAsia="宋体"/>
          <w:b/>
          <w:bCs/>
          <w:u w:val="single"/>
          <w:lang w:val="en-US" w:eastAsia="zh-CN"/>
        </w:rPr>
        <w:t>On Service link drift information mechanism:</w:t>
      </w:r>
    </w:p>
    <w:p w14:paraId="35A0EBF5" w14:textId="77777777" w:rsidR="00F9283F" w:rsidRDefault="003C27C6">
      <w:pPr>
        <w:rPr>
          <w:rFonts w:eastAsia="宋体"/>
          <w:lang w:val="en-US" w:eastAsia="zh-CN"/>
        </w:rPr>
      </w:pPr>
      <w:r>
        <w:rPr>
          <w:rFonts w:eastAsia="宋体"/>
          <w:highlight w:val="green"/>
          <w:lang w:eastAsia="zh-CN"/>
        </w:rPr>
        <w:t>(1/13)</w:t>
      </w:r>
      <w:r>
        <w:rPr>
          <w:rFonts w:eastAsia="宋体"/>
          <w:lang w:eastAsia="zh-CN"/>
        </w:rPr>
        <w:t xml:space="preserve"> </w:t>
      </w:r>
      <w:r>
        <w:rPr>
          <w:rFonts w:eastAsia="宋体" w:hint="eastAsia"/>
          <w:lang w:eastAsia="zh-CN"/>
        </w:rPr>
        <w:t>Er</w:t>
      </w:r>
      <w:r>
        <w:rPr>
          <w:rFonts w:eastAsia="宋体"/>
          <w:lang w:eastAsia="zh-CN"/>
        </w:rPr>
        <w:t>icsson, support</w:t>
      </w:r>
      <w:r>
        <w:rPr>
          <w:rFonts w:eastAsia="宋体"/>
          <w:lang w:val="en-US" w:eastAsia="zh-CN"/>
        </w:rPr>
        <w:t xml:space="preserve">. </w:t>
      </w:r>
      <w:r>
        <w:rPr>
          <w:rFonts w:eastAsia="宋体"/>
          <w:highlight w:val="red"/>
          <w:lang w:eastAsia="zh-CN"/>
        </w:rPr>
        <w:t>(2/13)</w:t>
      </w:r>
      <w:r>
        <w:rPr>
          <w:rFonts w:eastAsia="宋体"/>
          <w:lang w:eastAsia="zh-CN"/>
        </w:rPr>
        <w:t xml:space="preserve"> ZTE, Nokia don’t support</w:t>
      </w:r>
      <w:r>
        <w:rPr>
          <w:rFonts w:eastAsia="宋体"/>
          <w:lang w:val="en-US" w:eastAsia="zh-CN"/>
        </w:rPr>
        <w:t>.</w:t>
      </w:r>
    </w:p>
    <w:p w14:paraId="7988E3B4"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Ericsson mentioned</w:t>
      </w:r>
      <w:r>
        <w:rPr>
          <w:rFonts w:eastAsia="宋体"/>
          <w:lang w:val="en-US" w:eastAsia="zh-CN"/>
        </w:rPr>
        <w:t xml:space="preserve"> it will be helpful in reducing the signalling overhead due to TA commands</w:t>
      </w:r>
    </w:p>
    <w:p w14:paraId="13945818" w14:textId="77777777" w:rsidR="00F9283F" w:rsidRDefault="003C27C6">
      <w:pPr>
        <w:pStyle w:val="aff2"/>
        <w:numPr>
          <w:ilvl w:val="0"/>
          <w:numId w:val="18"/>
        </w:numPr>
        <w:ind w:leftChars="0"/>
        <w:jc w:val="both"/>
        <w:rPr>
          <w:rFonts w:eastAsia="宋体"/>
          <w:bCs/>
          <w:lang w:eastAsia="zh-CN"/>
        </w:rPr>
      </w:pPr>
      <w:r>
        <w:rPr>
          <w:rFonts w:eastAsiaTheme="minorEastAsia" w:hint="eastAsia"/>
          <w:lang w:eastAsia="zh-CN"/>
        </w:rPr>
        <w:t>H</w:t>
      </w:r>
      <w:r>
        <w:rPr>
          <w:rFonts w:eastAsiaTheme="minorEastAsia"/>
          <w:lang w:eastAsia="zh-CN"/>
        </w:rPr>
        <w:t>uawei, HiSilicon</w:t>
      </w:r>
      <w:r>
        <w:rPr>
          <w:rFonts w:eastAsia="宋体"/>
          <w:lang w:val="en-US" w:eastAsia="zh-CN"/>
        </w:rPr>
        <w:t xml:space="preserve"> and Nokia commented the drift information depends on the ephemeris of satellite and UE’s location and movement and accuracy should be further investigated if UE’s GNSS information may not be accurate anymore.</w:t>
      </w:r>
    </w:p>
    <w:p w14:paraId="3D04532E" w14:textId="77777777" w:rsidR="00F9283F" w:rsidRDefault="003C27C6">
      <w:pPr>
        <w:pStyle w:val="aff2"/>
        <w:numPr>
          <w:ilvl w:val="0"/>
          <w:numId w:val="18"/>
        </w:numPr>
        <w:ind w:leftChars="0"/>
        <w:jc w:val="both"/>
        <w:rPr>
          <w:rFonts w:eastAsia="宋体"/>
          <w:bCs/>
          <w:lang w:eastAsia="zh-CN"/>
        </w:rPr>
      </w:pPr>
      <w:r>
        <w:rPr>
          <w:rFonts w:eastAsia="宋体" w:hint="eastAsia"/>
          <w:bCs/>
          <w:lang w:eastAsia="zh-CN"/>
        </w:rPr>
        <w:t>M</w:t>
      </w:r>
      <w:r>
        <w:rPr>
          <w:rFonts w:eastAsia="宋体"/>
          <w:bCs/>
          <w:lang w:eastAsia="zh-CN"/>
        </w:rPr>
        <w:t>ediaTek mentioned it can be discussed further in RAN1 as a way to potentially reduce signalling overhead for the closed-loop time correction.</w:t>
      </w:r>
    </w:p>
    <w:p w14:paraId="69F7E9F8" w14:textId="77777777" w:rsidR="00F9283F" w:rsidRDefault="00F9283F">
      <w:pPr>
        <w:rPr>
          <w:rFonts w:eastAsia="宋体"/>
          <w:highlight w:val="yellow"/>
          <w:lang w:eastAsia="zh-CN"/>
        </w:rPr>
      </w:pPr>
    </w:p>
    <w:p w14:paraId="66D7BC43" w14:textId="77777777" w:rsidR="00F9283F" w:rsidRDefault="003C27C6">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Majority companies support</w:t>
      </w:r>
      <w:r>
        <w:t xml:space="preserve"> </w:t>
      </w:r>
      <w:r>
        <w:rPr>
          <w:rFonts w:eastAsia="宋体"/>
          <w:lang w:val="en-US" w:eastAsia="zh-CN"/>
        </w:rPr>
        <w:t xml:space="preserve">Closed loop frequency correction, which can help UE keep UL synchronization in connected, also can help to save power consumption to </w:t>
      </w:r>
      <w:r>
        <w:rPr>
          <w:rFonts w:eastAsia="宋体"/>
          <w:lang w:eastAsia="zh-CN"/>
        </w:rPr>
        <w:t>to reduce the need for UE to update GNSS position fix in long connection time.</w:t>
      </w:r>
      <w:r>
        <w:rPr>
          <w:rFonts w:eastAsia="宋体"/>
          <w:lang w:val="en-US" w:eastAsia="zh-CN"/>
        </w:rPr>
        <w:t xml:space="preserve"> Closed loop time and/or frequency correction can be complementary mechanism to re-acquire GNSS measurement in connected. For NPRACH-driven mechanism and Service link drift information mechanism, RAN1 can further discuss.</w:t>
      </w:r>
    </w:p>
    <w:p w14:paraId="7D5E4920" w14:textId="77777777" w:rsidR="00F9283F" w:rsidRDefault="00F9283F">
      <w:pPr>
        <w:rPr>
          <w:lang w:val="en-US"/>
        </w:rPr>
      </w:pPr>
    </w:p>
    <w:p w14:paraId="25285B52" w14:textId="77777777" w:rsidR="00F9283F" w:rsidRDefault="003C27C6">
      <w:pPr>
        <w:pStyle w:val="2"/>
        <w:numPr>
          <w:ilvl w:val="1"/>
          <w:numId w:val="15"/>
        </w:numPr>
        <w:rPr>
          <w:lang w:val="en-US"/>
        </w:rPr>
      </w:pPr>
      <w:r>
        <w:rPr>
          <w:lang w:val="en-US"/>
        </w:rPr>
        <w:t>Second Round Discussion</w:t>
      </w:r>
    </w:p>
    <w:p w14:paraId="184414A9" w14:textId="77777777" w:rsidR="00F9283F" w:rsidRDefault="003C27C6">
      <w:pPr>
        <w:rPr>
          <w:b/>
          <w:i/>
          <w:iCs/>
        </w:rPr>
      </w:pPr>
      <w:r>
        <w:rPr>
          <w:b/>
          <w:i/>
          <w:iCs/>
          <w:highlight w:val="yellow"/>
        </w:rPr>
        <w:t>Second Round Proposal 1:</w:t>
      </w:r>
    </w:p>
    <w:p w14:paraId="06D94FE5" w14:textId="77777777" w:rsidR="00F9283F" w:rsidRDefault="003C27C6">
      <w:pPr>
        <w:rPr>
          <w:b/>
          <w:bCs/>
          <w:i/>
          <w:iCs/>
        </w:rPr>
      </w:pPr>
      <w:r>
        <w:rPr>
          <w:b/>
          <w:bCs/>
          <w:i/>
          <w:iCs/>
        </w:rPr>
        <w:t>Support Closed loop frequency correction via MAC CE command signaling.</w:t>
      </w:r>
    </w:p>
    <w:p w14:paraId="59DAB604" w14:textId="77777777" w:rsidR="00F9283F" w:rsidRDefault="00F9283F">
      <w:pPr>
        <w:rPr>
          <w:b/>
          <w:bCs/>
          <w:i/>
          <w:iCs/>
        </w:rPr>
      </w:pPr>
    </w:p>
    <w:p w14:paraId="3685AFA4"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3CD78C30" w14:textId="77777777" w:rsidTr="00742883">
        <w:trPr>
          <w:trHeight w:val="398"/>
          <w:jc w:val="center"/>
        </w:trPr>
        <w:tc>
          <w:tcPr>
            <w:tcW w:w="2426" w:type="dxa"/>
            <w:shd w:val="clear" w:color="auto" w:fill="D5DCE4" w:themeFill="text2" w:themeFillTint="33"/>
            <w:vAlign w:val="center"/>
          </w:tcPr>
          <w:p w14:paraId="41AFE78B"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1452857B" w14:textId="77777777" w:rsidR="00F9283F" w:rsidRDefault="003C27C6">
            <w:pPr>
              <w:snapToGrid w:val="0"/>
              <w:spacing w:after="0"/>
              <w:jc w:val="center"/>
            </w:pPr>
            <w:r>
              <w:t>Comments</w:t>
            </w:r>
          </w:p>
        </w:tc>
      </w:tr>
      <w:tr w:rsidR="00F9283F" w14:paraId="7CB6271F" w14:textId="77777777" w:rsidTr="00742883">
        <w:trPr>
          <w:trHeight w:val="398"/>
          <w:jc w:val="center"/>
        </w:trPr>
        <w:tc>
          <w:tcPr>
            <w:tcW w:w="2426" w:type="dxa"/>
            <w:shd w:val="clear" w:color="auto" w:fill="auto"/>
            <w:vAlign w:val="center"/>
          </w:tcPr>
          <w:p w14:paraId="3429D25F" w14:textId="77777777" w:rsidR="00F9283F" w:rsidRDefault="003C27C6">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4378648C" w14:textId="77777777" w:rsidR="00F9283F" w:rsidRDefault="003C27C6">
            <w:pPr>
              <w:snapToGrid w:val="0"/>
              <w:rPr>
                <w:rFonts w:eastAsia="宋体"/>
                <w:lang w:val="en-US" w:eastAsia="zh-CN"/>
              </w:rPr>
            </w:pPr>
            <w:r>
              <w:rPr>
                <w:rFonts w:eastAsia="宋体" w:hint="eastAsia"/>
                <w:lang w:val="en-US" w:eastAsia="zh-CN"/>
              </w:rPr>
              <w:t>support</w:t>
            </w:r>
          </w:p>
        </w:tc>
      </w:tr>
      <w:tr w:rsidR="00F9283F" w14:paraId="26088E4F" w14:textId="77777777" w:rsidTr="00742883">
        <w:trPr>
          <w:trHeight w:val="398"/>
          <w:jc w:val="center"/>
        </w:trPr>
        <w:tc>
          <w:tcPr>
            <w:tcW w:w="2426" w:type="dxa"/>
            <w:shd w:val="clear" w:color="auto" w:fill="auto"/>
            <w:vAlign w:val="center"/>
          </w:tcPr>
          <w:p w14:paraId="7307CF6A" w14:textId="77777777" w:rsidR="00F9283F" w:rsidRDefault="003C27C6">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0DACF8CB" w14:textId="77777777" w:rsidR="00F9283F" w:rsidRDefault="003C27C6">
            <w:pPr>
              <w:snapToGrid w:val="0"/>
              <w:rPr>
                <w:rFonts w:eastAsia="宋体"/>
                <w:lang w:val="en-US" w:eastAsia="zh-CN"/>
              </w:rPr>
            </w:pPr>
            <w:r>
              <w:rPr>
                <w:rFonts w:eastAsia="宋体" w:hint="eastAsia"/>
                <w:lang w:val="en-US" w:eastAsia="zh-CN"/>
              </w:rPr>
              <w:t>N</w:t>
            </w:r>
            <w:r>
              <w:rPr>
                <w:rFonts w:eastAsia="宋体"/>
                <w:lang w:val="en-US" w:eastAsia="zh-CN"/>
              </w:rPr>
              <w:t xml:space="preserve">ot support. </w:t>
            </w:r>
          </w:p>
          <w:p w14:paraId="3FD12AC9" w14:textId="77777777" w:rsidR="00F9283F" w:rsidRDefault="003C27C6">
            <w:pPr>
              <w:snapToGrid w:val="0"/>
              <w:rPr>
                <w:rFonts w:eastAsia="宋体"/>
                <w:lang w:val="en-US" w:eastAsia="zh-CN"/>
              </w:rPr>
            </w:pPr>
            <w:r>
              <w:rPr>
                <w:rFonts w:eastAsia="宋体"/>
                <w:lang w:val="en-US" w:eastAsia="zh-CN"/>
              </w:rPr>
              <w:t xml:space="preserve">Firstly, in legacy NB-IoT, the UL gap is used for DL </w:t>
            </w:r>
            <w:r>
              <w:rPr>
                <w:rFonts w:eastAsia="宋体" w:hint="eastAsia"/>
                <w:lang w:val="en-US" w:eastAsia="zh-CN"/>
              </w:rPr>
              <w:t>RS</w:t>
            </w:r>
            <w:r>
              <w:rPr>
                <w:rFonts w:eastAsia="宋体"/>
                <w:lang w:val="en-US" w:eastAsia="zh-CN"/>
              </w:rPr>
              <w:t xml:space="preserve"> measurement and frequency correction instead of receiving DL signals. In clause 16.6 of TS 36.213, there is following specification:</w:t>
            </w:r>
          </w:p>
          <w:p w14:paraId="56632CD9" w14:textId="77777777" w:rsidR="00F9283F" w:rsidRDefault="003C27C6">
            <w:pPr>
              <w:rPr>
                <w:rFonts w:eastAsiaTheme="minorEastAsia"/>
                <w:i/>
                <w:lang w:eastAsia="zh-CN"/>
              </w:rPr>
            </w:pPr>
            <w:r>
              <w:rPr>
                <w:i/>
                <w:lang w:eastAsia="zh-CN"/>
              </w:rPr>
              <w:t xml:space="preserve">An NB-IoT UE is not required to monitor NPDCCH candidates of an NPDCCH search space during </w:t>
            </w:r>
            <w:r>
              <w:rPr>
                <w:rFonts w:hint="eastAsia"/>
                <w:i/>
                <w:lang w:eastAsia="zh-CN"/>
              </w:rPr>
              <w:t xml:space="preserve">an </w:t>
            </w:r>
            <w:r>
              <w:rPr>
                <w:i/>
                <w:lang w:eastAsia="zh-CN"/>
              </w:rPr>
              <w:t>NPUSCH UL gap.</w:t>
            </w:r>
          </w:p>
          <w:p w14:paraId="35BC53C7" w14:textId="77777777" w:rsidR="00F9283F" w:rsidRDefault="003C27C6">
            <w:pPr>
              <w:snapToGrid w:val="0"/>
              <w:rPr>
                <w:rFonts w:eastAsia="宋体"/>
                <w:lang w:val="en-US" w:eastAsia="zh-CN"/>
              </w:rPr>
            </w:pPr>
            <w:r>
              <w:rPr>
                <w:rFonts w:eastAsia="宋体"/>
                <w:lang w:val="en-US" w:eastAsia="zh-CN"/>
              </w:rPr>
              <w:t xml:space="preserve">Therefore, the closed loop mechanism cannot work for long UL repetition since the feedback cannot be received timely. As a result, the GNSS validity duration cannot be extended too much. Within limited duration, the FO error is limited and may not exceed tolerable range. </w:t>
            </w:r>
          </w:p>
          <w:p w14:paraId="14E6D60F" w14:textId="77777777" w:rsidR="00F9283F" w:rsidRDefault="003C27C6">
            <w:pPr>
              <w:snapToGrid w:val="0"/>
              <w:rPr>
                <w:rFonts w:eastAsia="宋体"/>
                <w:lang w:val="en-US" w:eastAsia="zh-CN"/>
              </w:rPr>
            </w:pPr>
            <w:r>
              <w:rPr>
                <w:rFonts w:eastAsia="宋体"/>
                <w:lang w:val="en-US" w:eastAsia="zh-CN"/>
              </w:rPr>
              <w:t xml:space="preserve">Moreover, since the FO variation due to GNSS error is not a sudden change. The RS can be used to track the frequency variation and mitigate frequency shift. </w:t>
            </w:r>
          </w:p>
          <w:p w14:paraId="76AEABFA" w14:textId="77777777" w:rsidR="00F9283F" w:rsidRDefault="003C27C6">
            <w:pPr>
              <w:snapToGrid w:val="0"/>
              <w:rPr>
                <w:rFonts w:eastAsia="宋体"/>
                <w:lang w:val="en-US" w:eastAsia="zh-CN"/>
              </w:rPr>
            </w:pPr>
            <w:r>
              <w:rPr>
                <w:rFonts w:eastAsia="宋体"/>
                <w:lang w:val="en-US" w:eastAsia="zh-CN"/>
              </w:rPr>
              <w:t>With above consideration, we do not think it is necessary to support the closed loop frequency correction which has significant spec impact.</w:t>
            </w:r>
          </w:p>
        </w:tc>
      </w:tr>
      <w:tr w:rsidR="00F9283F" w14:paraId="64CA94D5" w14:textId="77777777" w:rsidTr="00742883">
        <w:trPr>
          <w:trHeight w:val="398"/>
          <w:jc w:val="center"/>
        </w:trPr>
        <w:tc>
          <w:tcPr>
            <w:tcW w:w="2426" w:type="dxa"/>
            <w:shd w:val="clear" w:color="auto" w:fill="auto"/>
            <w:vAlign w:val="center"/>
          </w:tcPr>
          <w:p w14:paraId="3148232C"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377A2AD9" w14:textId="77777777" w:rsidR="00F9283F" w:rsidRDefault="003C27C6">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F9283F" w14:paraId="10533EED" w14:textId="77777777" w:rsidTr="00742883">
        <w:trPr>
          <w:trHeight w:val="398"/>
          <w:jc w:val="center"/>
        </w:trPr>
        <w:tc>
          <w:tcPr>
            <w:tcW w:w="2426" w:type="dxa"/>
            <w:shd w:val="clear" w:color="auto" w:fill="auto"/>
            <w:vAlign w:val="center"/>
          </w:tcPr>
          <w:p w14:paraId="4ABC8C97" w14:textId="77777777" w:rsidR="00F9283F" w:rsidRDefault="003C27C6">
            <w:pPr>
              <w:snapToGrid w:val="0"/>
              <w:spacing w:after="0"/>
              <w:jc w:val="center"/>
              <w:rPr>
                <w:rFonts w:eastAsia="宋体"/>
                <w:lang w:val="en-US" w:eastAsia="zh-CN"/>
              </w:rPr>
            </w:pPr>
            <w:r>
              <w:rPr>
                <w:rFonts w:eastAsia="宋体" w:hint="eastAsia"/>
                <w:lang w:val="en-US" w:eastAsia="zh-CN"/>
              </w:rPr>
              <w:t>Lenovo</w:t>
            </w:r>
          </w:p>
        </w:tc>
        <w:tc>
          <w:tcPr>
            <w:tcW w:w="6941" w:type="dxa"/>
            <w:vAlign w:val="center"/>
          </w:tcPr>
          <w:p w14:paraId="3E6A5532" w14:textId="77777777" w:rsidR="00F9283F" w:rsidRDefault="003C27C6">
            <w:pPr>
              <w:spacing w:after="120"/>
              <w:rPr>
                <w:rFonts w:eastAsia="宋体"/>
                <w:lang w:val="en-US" w:eastAsia="zh-CN"/>
              </w:rPr>
            </w:pPr>
            <w:r>
              <w:rPr>
                <w:rFonts w:eastAsia="宋体"/>
                <w:lang w:val="en-US" w:eastAsia="zh-CN"/>
              </w:rPr>
              <w:t>S</w:t>
            </w:r>
            <w:r>
              <w:rPr>
                <w:rFonts w:eastAsia="宋体" w:hint="eastAsia"/>
                <w:lang w:val="en-US" w:eastAsia="zh-CN"/>
              </w:rPr>
              <w:t>upporting</w:t>
            </w:r>
            <w:r>
              <w:rPr>
                <w:rFonts w:eastAsia="宋体"/>
                <w:lang w:val="en-US" w:eastAsia="zh-CN"/>
              </w:rPr>
              <w:t xml:space="preserve"> </w:t>
            </w:r>
            <w:r>
              <w:rPr>
                <w:rFonts w:eastAsia="宋体" w:hint="eastAsia"/>
                <w:lang w:val="en-US" w:eastAsia="zh-CN"/>
              </w:rPr>
              <w:t>frequency</w:t>
            </w:r>
            <w:r>
              <w:rPr>
                <w:rFonts w:eastAsia="宋体"/>
                <w:lang w:val="en-US" w:eastAsia="zh-CN"/>
              </w:rPr>
              <w:t xml:space="preserve"> </w:t>
            </w:r>
            <w:r>
              <w:rPr>
                <w:rFonts w:eastAsia="宋体" w:hint="eastAsia"/>
                <w:lang w:val="en-US" w:eastAsia="zh-CN"/>
              </w:rPr>
              <w:t>correction</w:t>
            </w:r>
            <w:r>
              <w:rPr>
                <w:rFonts w:eastAsia="宋体"/>
                <w:lang w:val="en-US" w:eastAsia="zh-CN"/>
              </w:rPr>
              <w:t xml:space="preserve"> </w:t>
            </w:r>
            <w:r>
              <w:rPr>
                <w:rFonts w:eastAsia="宋体" w:hint="eastAsia"/>
                <w:lang w:val="en-US" w:eastAsia="zh-CN"/>
              </w:rPr>
              <w:t>may</w:t>
            </w:r>
            <w:r>
              <w:rPr>
                <w:rFonts w:eastAsia="宋体"/>
                <w:lang w:val="en-US" w:eastAsia="zh-CN"/>
              </w:rPr>
              <w:t xml:space="preserve"> </w:t>
            </w:r>
            <w:r>
              <w:rPr>
                <w:rFonts w:eastAsia="宋体" w:hint="eastAsia"/>
                <w:lang w:val="en-US" w:eastAsia="zh-CN"/>
              </w:rPr>
              <w:t>involve</w:t>
            </w:r>
            <w:r>
              <w:rPr>
                <w:rFonts w:eastAsia="宋体"/>
                <w:lang w:val="en-US" w:eastAsia="zh-CN"/>
              </w:rPr>
              <w:t xml:space="preserve"> </w:t>
            </w:r>
            <w:r>
              <w:rPr>
                <w:rFonts w:eastAsia="宋体" w:hint="eastAsia"/>
                <w:lang w:val="en-US" w:eastAsia="zh-CN"/>
              </w:rPr>
              <w:t>RAN</w:t>
            </w:r>
            <w:r>
              <w:rPr>
                <w:rFonts w:eastAsia="宋体"/>
                <w:lang w:val="en-US" w:eastAsia="zh-CN"/>
              </w:rPr>
              <w:t xml:space="preserve">4 </w:t>
            </w:r>
            <w:r>
              <w:rPr>
                <w:rFonts w:eastAsia="宋体" w:hint="eastAsia"/>
                <w:lang w:val="en-US" w:eastAsia="zh-CN"/>
              </w:rPr>
              <w:t>work</w:t>
            </w:r>
            <w:r>
              <w:rPr>
                <w:rFonts w:eastAsia="宋体"/>
                <w:lang w:val="en-US" w:eastAsia="zh-CN"/>
              </w:rPr>
              <w:t xml:space="preserve"> and corresponding requirement. We don’t think it is mandatory feature for improving GNSS operation. </w:t>
            </w:r>
          </w:p>
        </w:tc>
      </w:tr>
      <w:tr w:rsidR="005D2576" w14:paraId="38B5E0A4" w14:textId="77777777" w:rsidTr="00742883">
        <w:trPr>
          <w:trHeight w:val="398"/>
          <w:jc w:val="center"/>
        </w:trPr>
        <w:tc>
          <w:tcPr>
            <w:tcW w:w="2426" w:type="dxa"/>
            <w:shd w:val="clear" w:color="auto" w:fill="auto"/>
            <w:vAlign w:val="center"/>
          </w:tcPr>
          <w:p w14:paraId="64A1C2D1" w14:textId="00D810D5" w:rsidR="005D2576" w:rsidRDefault="005D2576" w:rsidP="005D2576">
            <w:pPr>
              <w:snapToGrid w:val="0"/>
              <w:spacing w:after="0"/>
              <w:jc w:val="center"/>
              <w:rPr>
                <w:rFonts w:eastAsia="宋体"/>
                <w:lang w:val="en-US" w:eastAsia="zh-CN"/>
              </w:rPr>
            </w:pPr>
            <w:r>
              <w:rPr>
                <w:rFonts w:eastAsiaTheme="minorEastAsia"/>
                <w:lang w:eastAsia="zh-CN"/>
              </w:rPr>
              <w:t>Nokia, NSB</w:t>
            </w:r>
          </w:p>
        </w:tc>
        <w:tc>
          <w:tcPr>
            <w:tcW w:w="6941" w:type="dxa"/>
            <w:vAlign w:val="center"/>
          </w:tcPr>
          <w:p w14:paraId="7C0A6F87" w14:textId="77777777" w:rsidR="005D2576" w:rsidRDefault="005D2576" w:rsidP="005D2576">
            <w:pPr>
              <w:snapToGrid w:val="0"/>
              <w:rPr>
                <w:rFonts w:eastAsia="宋体"/>
                <w:lang w:val="en-US" w:eastAsia="zh-CN"/>
              </w:rPr>
            </w:pPr>
            <w:r>
              <w:rPr>
                <w:rFonts w:eastAsia="宋体"/>
                <w:lang w:val="en-US" w:eastAsia="zh-CN"/>
              </w:rPr>
              <w:t>We do not support to discuss close loop frequency correction.</w:t>
            </w:r>
          </w:p>
          <w:p w14:paraId="37657812" w14:textId="77777777" w:rsidR="005D2576" w:rsidRDefault="005D2576" w:rsidP="005D2576">
            <w:pPr>
              <w:snapToGrid w:val="0"/>
              <w:rPr>
                <w:rFonts w:eastAsia="宋体"/>
                <w:lang w:val="en-US" w:eastAsia="zh-CN"/>
              </w:rPr>
            </w:pPr>
            <w:r>
              <w:rPr>
                <w:rFonts w:eastAsia="宋体"/>
                <w:lang w:val="en-US" w:eastAsia="zh-CN"/>
              </w:rPr>
              <w:t>As discussed, this WI is for enhancement of GNSS but not for enhancement of close loop correction. We agree on this.</w:t>
            </w:r>
          </w:p>
          <w:p w14:paraId="2CBBB906" w14:textId="4ABC0A74" w:rsidR="005D2576" w:rsidRDefault="005D2576" w:rsidP="005D2576">
            <w:pPr>
              <w:spacing w:after="120"/>
              <w:rPr>
                <w:rFonts w:eastAsia="宋体"/>
                <w:lang w:val="en-US" w:eastAsia="zh-CN"/>
              </w:rPr>
            </w:pPr>
            <w:r>
              <w:rPr>
                <w:rFonts w:eastAsia="宋体"/>
                <w:lang w:val="en-US" w:eastAsia="zh-CN"/>
              </w:rPr>
              <w:t xml:space="preserve">The requirement on close loop frequency correction is not large as GNSS already provide good frequency correction and network can configure UE to do GNSS when there is UL sync issue. Especially, IoT UE will be mainly with low speed, the requirement on frequency correction will be more lower. But the standard effort for this will be very high. </w:t>
            </w:r>
          </w:p>
        </w:tc>
      </w:tr>
      <w:tr w:rsidR="005D2576" w14:paraId="4730B58C" w14:textId="77777777" w:rsidTr="00742883">
        <w:trPr>
          <w:trHeight w:val="398"/>
          <w:jc w:val="center"/>
        </w:trPr>
        <w:tc>
          <w:tcPr>
            <w:tcW w:w="2426" w:type="dxa"/>
            <w:shd w:val="clear" w:color="auto" w:fill="auto"/>
            <w:vAlign w:val="center"/>
          </w:tcPr>
          <w:p w14:paraId="3477B5AA" w14:textId="7A3C6F74" w:rsidR="005D2576" w:rsidRDefault="00E700B4" w:rsidP="005D2576">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6F811C89" w14:textId="2768D49E" w:rsidR="005D2576" w:rsidRDefault="00E700B4" w:rsidP="005D2576">
            <w:pPr>
              <w:snapToGrid w:val="0"/>
              <w:rPr>
                <w:rFonts w:eastAsia="宋体"/>
                <w:lang w:val="en-US" w:eastAsia="zh-CN"/>
              </w:rPr>
            </w:pPr>
            <w:r>
              <w:rPr>
                <w:rFonts w:eastAsia="宋体"/>
                <w:lang w:val="en-US" w:eastAsia="zh-CN"/>
              </w:rPr>
              <w:t>We are supportive to the closed loop frequency correction. As in the long transmission, the frequency error is expected to be an issue which is different with the case in Rel-17. The frequent GNSS measurement may be needed if no closed loop control is involved.</w:t>
            </w:r>
          </w:p>
        </w:tc>
      </w:tr>
      <w:tr w:rsidR="00A27744" w14:paraId="0E38DBBA" w14:textId="77777777" w:rsidTr="00742883">
        <w:trPr>
          <w:trHeight w:val="398"/>
          <w:jc w:val="center"/>
        </w:trPr>
        <w:tc>
          <w:tcPr>
            <w:tcW w:w="2426" w:type="dxa"/>
            <w:shd w:val="clear" w:color="auto" w:fill="auto"/>
            <w:vAlign w:val="center"/>
          </w:tcPr>
          <w:p w14:paraId="32B1866A" w14:textId="0FCFC2AF" w:rsidR="00A27744" w:rsidRDefault="00A27744" w:rsidP="005D2576">
            <w:pPr>
              <w:snapToGrid w:val="0"/>
              <w:spacing w:after="0"/>
              <w:jc w:val="center"/>
              <w:rPr>
                <w:rFonts w:eastAsiaTheme="minorEastAsia"/>
                <w:lang w:eastAsia="zh-CN"/>
              </w:rPr>
            </w:pPr>
            <w:r>
              <w:rPr>
                <w:rFonts w:eastAsia="宋体"/>
                <w:lang w:val="en-US" w:eastAsia="zh-CN"/>
              </w:rPr>
              <w:t>Sequans</w:t>
            </w:r>
          </w:p>
        </w:tc>
        <w:tc>
          <w:tcPr>
            <w:tcW w:w="6941" w:type="dxa"/>
            <w:vAlign w:val="center"/>
          </w:tcPr>
          <w:p w14:paraId="5F7E6014" w14:textId="5A7075F4" w:rsidR="00A27744" w:rsidRDefault="00A27744" w:rsidP="00A27744">
            <w:pPr>
              <w:spacing w:after="120"/>
              <w:rPr>
                <w:rFonts w:eastAsia="宋体"/>
                <w:b/>
                <w:lang w:eastAsia="zh-CN"/>
              </w:rPr>
            </w:pPr>
            <w:r>
              <w:rPr>
                <w:rFonts w:eastAsia="宋体"/>
                <w:lang w:val="en-US" w:eastAsia="zh-CN"/>
              </w:rPr>
              <w:t>Support, but we’d prefer to include details on signaling and when to use frequency correction as FFS</w:t>
            </w:r>
          </w:p>
        </w:tc>
      </w:tr>
      <w:tr w:rsidR="00A27744" w14:paraId="36DFAECE" w14:textId="77777777" w:rsidTr="00742883">
        <w:trPr>
          <w:trHeight w:val="398"/>
          <w:jc w:val="center"/>
        </w:trPr>
        <w:tc>
          <w:tcPr>
            <w:tcW w:w="2426" w:type="dxa"/>
            <w:shd w:val="clear" w:color="auto" w:fill="auto"/>
            <w:vAlign w:val="center"/>
          </w:tcPr>
          <w:p w14:paraId="365216BC" w14:textId="55FE187E" w:rsidR="00A27744" w:rsidRDefault="00F205EF" w:rsidP="005D2576">
            <w:pPr>
              <w:snapToGrid w:val="0"/>
              <w:spacing w:after="0"/>
              <w:jc w:val="center"/>
              <w:rPr>
                <w:rFonts w:eastAsia="宋体"/>
                <w:bCs/>
                <w:lang w:eastAsia="zh-CN"/>
              </w:rPr>
            </w:pPr>
            <w:r>
              <w:rPr>
                <w:rFonts w:eastAsia="宋体"/>
                <w:bCs/>
                <w:lang w:eastAsia="zh-CN"/>
              </w:rPr>
              <w:t>Ericsson</w:t>
            </w:r>
          </w:p>
        </w:tc>
        <w:tc>
          <w:tcPr>
            <w:tcW w:w="6941" w:type="dxa"/>
            <w:vAlign w:val="center"/>
          </w:tcPr>
          <w:p w14:paraId="063EEB90" w14:textId="53039FE0" w:rsidR="00A27744" w:rsidRDefault="00F205EF" w:rsidP="005D2576">
            <w:pPr>
              <w:adjustRightInd w:val="0"/>
              <w:snapToGrid w:val="0"/>
              <w:spacing w:beforeLines="50" w:before="120" w:afterLines="50" w:after="120"/>
              <w:rPr>
                <w:rFonts w:eastAsia="宋体"/>
                <w:bCs/>
                <w:lang w:eastAsia="zh-CN"/>
              </w:rPr>
            </w:pPr>
            <w:r>
              <w:rPr>
                <w:rFonts w:eastAsia="宋体"/>
                <w:bCs/>
                <w:lang w:eastAsia="zh-CN"/>
              </w:rPr>
              <w:t xml:space="preserve">We are open to optionally supporting closed loop frequency correction. However, as indicated by ZTE, if frequency can be tracked in the DL with sufficient accuracy, a closed loop frequency correction will not be necessary. This is something that can be further explored to see if such </w:t>
            </w:r>
            <w:r w:rsidR="00AF30CB">
              <w:rPr>
                <w:rFonts w:eastAsia="宋体"/>
                <w:bCs/>
                <w:lang w:eastAsia="zh-CN"/>
              </w:rPr>
              <w:t xml:space="preserve">frequency tracking </w:t>
            </w:r>
            <w:r>
              <w:rPr>
                <w:rFonts w:eastAsia="宋体"/>
                <w:bCs/>
                <w:lang w:eastAsia="zh-CN"/>
              </w:rPr>
              <w:t xml:space="preserve">is sufficient or not. </w:t>
            </w:r>
          </w:p>
        </w:tc>
      </w:tr>
      <w:tr w:rsidR="00BB393B" w14:paraId="2A0D6F72" w14:textId="77777777" w:rsidTr="00742883">
        <w:trPr>
          <w:trHeight w:val="398"/>
          <w:jc w:val="center"/>
        </w:trPr>
        <w:tc>
          <w:tcPr>
            <w:tcW w:w="2426" w:type="dxa"/>
            <w:shd w:val="clear" w:color="auto" w:fill="auto"/>
            <w:vAlign w:val="center"/>
          </w:tcPr>
          <w:p w14:paraId="7DFA53B9" w14:textId="77777777" w:rsidR="00BB393B" w:rsidRDefault="00BB393B" w:rsidP="00DF6908">
            <w:pPr>
              <w:snapToGrid w:val="0"/>
              <w:spacing w:after="0"/>
              <w:jc w:val="center"/>
              <w:rPr>
                <w:rFonts w:eastAsia="宋体"/>
                <w:bCs/>
                <w:lang w:eastAsia="zh-CN"/>
              </w:rPr>
            </w:pPr>
            <w:r>
              <w:rPr>
                <w:rFonts w:eastAsia="宋体" w:hint="eastAsia"/>
                <w:bCs/>
                <w:lang w:eastAsia="zh-CN"/>
              </w:rPr>
              <w:t>H</w:t>
            </w:r>
            <w:r>
              <w:rPr>
                <w:rFonts w:eastAsia="宋体"/>
                <w:bCs/>
                <w:lang w:eastAsia="zh-CN"/>
              </w:rPr>
              <w:t>uawei, Hi</w:t>
            </w:r>
            <w:r>
              <w:rPr>
                <w:rFonts w:eastAsia="宋体" w:hint="eastAsia"/>
                <w:bCs/>
                <w:lang w:eastAsia="zh-CN"/>
              </w:rPr>
              <w:t>Silicon</w:t>
            </w:r>
          </w:p>
        </w:tc>
        <w:tc>
          <w:tcPr>
            <w:tcW w:w="6941" w:type="dxa"/>
            <w:vAlign w:val="center"/>
          </w:tcPr>
          <w:p w14:paraId="076ADF84" w14:textId="77777777"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C</w:t>
            </w:r>
            <w:r>
              <w:rPr>
                <w:rFonts w:eastAsia="宋体" w:hint="eastAsia"/>
                <w:bCs/>
                <w:lang w:eastAsia="zh-CN"/>
              </w:rPr>
              <w:t>omparing</w:t>
            </w:r>
            <w:r>
              <w:rPr>
                <w:rFonts w:eastAsia="宋体"/>
                <w:bCs/>
                <w:lang w:eastAsia="zh-CN"/>
              </w:rPr>
              <w:t xml:space="preserve"> </w:t>
            </w:r>
            <w:r>
              <w:rPr>
                <w:rFonts w:eastAsia="宋体" w:hint="eastAsia"/>
                <w:bCs/>
                <w:lang w:eastAsia="zh-CN"/>
              </w:rPr>
              <w:t>the</w:t>
            </w:r>
            <w:r>
              <w:rPr>
                <w:rFonts w:eastAsia="宋体"/>
                <w:bCs/>
                <w:lang w:eastAsia="zh-CN"/>
              </w:rPr>
              <w:t xml:space="preserve"> RAN4 requirement +/-0.1ppm and simulation results by MTK and QC, it seems the frequency error due to movement exceed RAN4 requirement only happens in very extreme cases, such as 120km/h and 120s. We are not sure whether this scenario is typical. For example, if an IoT device is on a vehicle moving with 120km, power consumption is usually not a big problem. </w:t>
            </w:r>
          </w:p>
        </w:tc>
      </w:tr>
      <w:tr w:rsidR="00742883" w14:paraId="743CD33D" w14:textId="77777777" w:rsidTr="00742883">
        <w:trPr>
          <w:trHeight w:val="398"/>
          <w:jc w:val="center"/>
        </w:trPr>
        <w:tc>
          <w:tcPr>
            <w:tcW w:w="2426" w:type="dxa"/>
            <w:shd w:val="clear" w:color="auto" w:fill="auto"/>
            <w:vAlign w:val="center"/>
          </w:tcPr>
          <w:p w14:paraId="3E41F738" w14:textId="760C50A3" w:rsidR="00742883" w:rsidRPr="00BB393B" w:rsidRDefault="00742883" w:rsidP="005D2576">
            <w:pPr>
              <w:snapToGrid w:val="0"/>
              <w:spacing w:after="0"/>
              <w:jc w:val="center"/>
              <w:rPr>
                <w:rFonts w:eastAsia="宋体"/>
                <w:bCs/>
                <w:lang w:eastAsia="zh-CN"/>
              </w:rPr>
            </w:pPr>
            <w:r>
              <w:rPr>
                <w:rFonts w:eastAsia="宋体" w:hint="eastAsia"/>
                <w:bCs/>
                <w:lang w:eastAsia="zh-CN"/>
              </w:rPr>
              <w:t>CATT</w:t>
            </w:r>
          </w:p>
        </w:tc>
        <w:tc>
          <w:tcPr>
            <w:tcW w:w="6941" w:type="dxa"/>
            <w:vAlign w:val="center"/>
          </w:tcPr>
          <w:p w14:paraId="517E6C08" w14:textId="77777777" w:rsidR="00742883" w:rsidRDefault="00742883" w:rsidP="00DF6908">
            <w:pPr>
              <w:adjustRightInd w:val="0"/>
              <w:snapToGrid w:val="0"/>
              <w:spacing w:beforeLines="50" w:before="120" w:afterLines="50" w:after="120"/>
              <w:rPr>
                <w:rFonts w:eastAsia="宋体"/>
                <w:bCs/>
                <w:lang w:eastAsia="zh-CN"/>
              </w:rPr>
            </w:pPr>
            <w:r>
              <w:rPr>
                <w:rFonts w:eastAsia="宋体"/>
                <w:bCs/>
                <w:lang w:eastAsia="zh-CN"/>
              </w:rPr>
              <w:t>N</w:t>
            </w:r>
            <w:r>
              <w:rPr>
                <w:rFonts w:eastAsia="宋体" w:hint="eastAsia"/>
                <w:bCs/>
                <w:lang w:eastAsia="zh-CN"/>
              </w:rPr>
              <w:t xml:space="preserve">ot support. </w:t>
            </w:r>
          </w:p>
          <w:p w14:paraId="03B5E5C8" w14:textId="7A03619E" w:rsidR="00742883" w:rsidRDefault="00742883" w:rsidP="005D2576">
            <w:pPr>
              <w:adjustRightInd w:val="0"/>
              <w:snapToGrid w:val="0"/>
              <w:spacing w:beforeLines="50" w:before="120" w:afterLines="50" w:after="120"/>
              <w:rPr>
                <w:rFonts w:eastAsia="宋体"/>
                <w:bCs/>
                <w:lang w:eastAsia="zh-CN"/>
              </w:rPr>
            </w:pPr>
            <w:r>
              <w:rPr>
                <w:rFonts w:eastAsia="宋体"/>
                <w:bCs/>
                <w:lang w:eastAsia="zh-CN"/>
              </w:rPr>
              <w:t>F</w:t>
            </w:r>
            <w:r>
              <w:rPr>
                <w:rFonts w:eastAsia="宋体" w:hint="eastAsia"/>
                <w:bCs/>
                <w:lang w:eastAsia="zh-CN"/>
              </w:rPr>
              <w:t xml:space="preserve">requency error is not large for low speed IoT UE. </w:t>
            </w:r>
            <w:r>
              <w:rPr>
                <w:rFonts w:eastAsia="宋体"/>
                <w:bCs/>
                <w:lang w:eastAsia="zh-CN"/>
              </w:rPr>
              <w:t>A</w:t>
            </w:r>
            <w:r>
              <w:rPr>
                <w:rFonts w:eastAsia="宋体" w:hint="eastAsia"/>
                <w:bCs/>
                <w:lang w:eastAsia="zh-CN"/>
              </w:rPr>
              <w:t xml:space="preserve">nd GNSS </w:t>
            </w:r>
            <w:r>
              <w:rPr>
                <w:rFonts w:eastAsia="宋体"/>
                <w:bCs/>
                <w:lang w:eastAsia="zh-CN"/>
              </w:rPr>
              <w:t>measurement</w:t>
            </w:r>
            <w:r>
              <w:rPr>
                <w:rFonts w:eastAsia="宋体" w:hint="eastAsia"/>
                <w:bCs/>
                <w:lang w:eastAsia="zh-CN"/>
              </w:rPr>
              <w:t xml:space="preserve"> </w:t>
            </w:r>
            <w:r>
              <w:rPr>
                <w:rFonts w:eastAsia="宋体"/>
                <w:bCs/>
                <w:lang w:eastAsia="zh-CN"/>
              </w:rPr>
              <w:t>enhancement</w:t>
            </w:r>
            <w:r>
              <w:rPr>
                <w:rFonts w:eastAsia="宋体" w:hint="eastAsia"/>
                <w:bCs/>
                <w:lang w:eastAsia="zh-CN"/>
              </w:rPr>
              <w:t xml:space="preserve"> is to be supported, so no need over-design. </w:t>
            </w:r>
          </w:p>
        </w:tc>
      </w:tr>
      <w:tr w:rsidR="008D53D0" w14:paraId="4FD2823D" w14:textId="77777777" w:rsidTr="00742883">
        <w:trPr>
          <w:trHeight w:val="398"/>
          <w:jc w:val="center"/>
        </w:trPr>
        <w:tc>
          <w:tcPr>
            <w:tcW w:w="2426" w:type="dxa"/>
            <w:shd w:val="clear" w:color="auto" w:fill="auto"/>
            <w:vAlign w:val="center"/>
          </w:tcPr>
          <w:p w14:paraId="5C80C418" w14:textId="6EEDD5AD" w:rsidR="008D53D0" w:rsidRDefault="008D53D0" w:rsidP="008D53D0">
            <w:pPr>
              <w:snapToGrid w:val="0"/>
              <w:spacing w:after="0"/>
              <w:jc w:val="center"/>
              <w:rPr>
                <w:rFonts w:eastAsia="宋体"/>
                <w:bCs/>
                <w:lang w:eastAsia="zh-CN"/>
              </w:rPr>
            </w:pPr>
            <w:r>
              <w:rPr>
                <w:rFonts w:eastAsia="宋体"/>
                <w:bCs/>
                <w:lang w:eastAsia="zh-CN"/>
              </w:rPr>
              <w:t>Apple</w:t>
            </w:r>
          </w:p>
        </w:tc>
        <w:tc>
          <w:tcPr>
            <w:tcW w:w="6941" w:type="dxa"/>
            <w:vAlign w:val="center"/>
          </w:tcPr>
          <w:p w14:paraId="52EFAD27" w14:textId="352B2D9B" w:rsidR="008D53D0" w:rsidRDefault="008D53D0" w:rsidP="008D53D0">
            <w:pPr>
              <w:adjustRightInd w:val="0"/>
              <w:snapToGrid w:val="0"/>
              <w:spacing w:beforeLines="50" w:before="120" w:afterLines="50" w:after="120"/>
              <w:rPr>
                <w:rFonts w:eastAsia="宋体"/>
                <w:bCs/>
                <w:lang w:eastAsia="zh-CN"/>
              </w:rPr>
            </w:pPr>
            <w:r>
              <w:rPr>
                <w:rFonts w:eastAsia="宋体"/>
                <w:bCs/>
                <w:lang w:eastAsia="zh-CN"/>
              </w:rPr>
              <w:t>We share the same views as ZTE, as we commented offline.</w:t>
            </w:r>
          </w:p>
        </w:tc>
      </w:tr>
      <w:tr w:rsidR="00265E0B" w14:paraId="0AA8DAEB" w14:textId="77777777" w:rsidTr="00742883">
        <w:trPr>
          <w:trHeight w:val="398"/>
          <w:jc w:val="center"/>
        </w:trPr>
        <w:tc>
          <w:tcPr>
            <w:tcW w:w="2426" w:type="dxa"/>
            <w:shd w:val="clear" w:color="auto" w:fill="auto"/>
            <w:vAlign w:val="center"/>
          </w:tcPr>
          <w:p w14:paraId="59DB4C87" w14:textId="66161B66" w:rsidR="00265E0B" w:rsidRDefault="00265E0B" w:rsidP="00265E0B">
            <w:pPr>
              <w:snapToGrid w:val="0"/>
              <w:spacing w:after="0"/>
              <w:jc w:val="center"/>
              <w:rPr>
                <w:rFonts w:eastAsiaTheme="minorEastAsia"/>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6941" w:type="dxa"/>
            <w:vAlign w:val="center"/>
          </w:tcPr>
          <w:p w14:paraId="4D13C63C" w14:textId="7925F650" w:rsidR="00265E0B" w:rsidRDefault="00265E0B" w:rsidP="00265E0B">
            <w:pPr>
              <w:snapToGrid w:val="0"/>
              <w:rPr>
                <w:rFonts w:eastAsia="宋体"/>
                <w:lang w:val="en-US" w:eastAsia="zh-CN"/>
              </w:rPr>
            </w:pPr>
            <w:r>
              <w:rPr>
                <w:rFonts w:eastAsiaTheme="minorEastAsia"/>
                <w:lang w:eastAsia="zh-CN"/>
              </w:rPr>
              <w:t>Support</w:t>
            </w:r>
          </w:p>
        </w:tc>
      </w:tr>
      <w:tr w:rsidR="004815AF" w14:paraId="17E2695F" w14:textId="77777777" w:rsidTr="00742883">
        <w:trPr>
          <w:trHeight w:val="398"/>
          <w:jc w:val="center"/>
        </w:trPr>
        <w:tc>
          <w:tcPr>
            <w:tcW w:w="2426" w:type="dxa"/>
            <w:shd w:val="clear" w:color="auto" w:fill="auto"/>
            <w:vAlign w:val="center"/>
          </w:tcPr>
          <w:p w14:paraId="0AE32B29" w14:textId="7656470D" w:rsidR="004815AF" w:rsidRDefault="004815AF" w:rsidP="004815AF">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6941" w:type="dxa"/>
            <w:vAlign w:val="center"/>
          </w:tcPr>
          <w:p w14:paraId="47FB89CD" w14:textId="66F0C62A" w:rsidR="004815AF" w:rsidRDefault="004815AF" w:rsidP="004815AF">
            <w:pPr>
              <w:snapToGrid w:val="0"/>
              <w:rPr>
                <w:rFonts w:eastAsia="宋体"/>
                <w:lang w:val="en-US" w:eastAsia="zh-CN"/>
              </w:rPr>
            </w:pPr>
            <w:r>
              <w:rPr>
                <w:rFonts w:eastAsia="宋体" w:hint="eastAsia"/>
                <w:lang w:val="en-US" w:eastAsia="zh-CN"/>
              </w:rPr>
              <w:t>N</w:t>
            </w:r>
            <w:r>
              <w:rPr>
                <w:rFonts w:eastAsia="宋体"/>
                <w:lang w:val="en-US" w:eastAsia="zh-CN"/>
              </w:rPr>
              <w:t>ot support. We share the similar views with ZTE.</w:t>
            </w:r>
          </w:p>
        </w:tc>
      </w:tr>
    </w:tbl>
    <w:p w14:paraId="63F12A91" w14:textId="6497A67C" w:rsidR="00F9283F" w:rsidRDefault="00F9283F">
      <w:pPr>
        <w:rPr>
          <w:rFonts w:eastAsia="宋体"/>
          <w:lang w:eastAsia="zh-CN"/>
        </w:rPr>
      </w:pPr>
    </w:p>
    <w:p w14:paraId="6D0585AF" w14:textId="7E9E1927" w:rsidR="00DF6908" w:rsidRDefault="00DF6908" w:rsidP="00DF6908">
      <w:pPr>
        <w:pStyle w:val="2"/>
        <w:numPr>
          <w:ilvl w:val="1"/>
          <w:numId w:val="15"/>
        </w:numPr>
        <w:rPr>
          <w:lang w:val="en-US"/>
        </w:rPr>
      </w:pPr>
      <w:r>
        <w:rPr>
          <w:lang w:val="en-US"/>
        </w:rPr>
        <w:t>Summary of Second Round Discussion</w:t>
      </w:r>
    </w:p>
    <w:p w14:paraId="2CE39735" w14:textId="1C2904CD" w:rsidR="00DF6908" w:rsidRDefault="00DF6908" w:rsidP="00DF6908">
      <w:pPr>
        <w:rPr>
          <w:rFonts w:eastAsia="宋体"/>
          <w:lang w:eastAsia="zh-CN"/>
        </w:rPr>
      </w:pPr>
      <w:r>
        <w:rPr>
          <w:rFonts w:eastAsia="宋体"/>
          <w:lang w:eastAsia="zh-CN"/>
        </w:rPr>
        <w:t>1</w:t>
      </w:r>
      <w:r w:rsidR="004815AF">
        <w:rPr>
          <w:rFonts w:eastAsia="宋体"/>
          <w:lang w:eastAsia="zh-CN"/>
        </w:rPr>
        <w:t>4</w:t>
      </w:r>
      <w:r>
        <w:rPr>
          <w:rFonts w:eastAsia="宋体"/>
          <w:lang w:eastAsia="zh-CN"/>
        </w:rPr>
        <w:t xml:space="preserve"> companies provided comments on “</w:t>
      </w:r>
      <w:r w:rsidRPr="00DF6908">
        <w:rPr>
          <w:rFonts w:eastAsia="宋体"/>
          <w:lang w:eastAsia="zh-CN"/>
        </w:rPr>
        <w:t>Second Round Proposal 1:</w:t>
      </w:r>
      <w:r>
        <w:rPr>
          <w:rFonts w:eastAsia="宋体"/>
          <w:lang w:eastAsia="zh-CN"/>
        </w:rPr>
        <w:t xml:space="preserve"> </w:t>
      </w:r>
      <w:r w:rsidRPr="00DF6908">
        <w:rPr>
          <w:rFonts w:eastAsia="宋体"/>
          <w:lang w:eastAsia="zh-CN"/>
        </w:rPr>
        <w:t>Support Closed loop frequency correction via MAC CE command signaling</w:t>
      </w:r>
      <w:r>
        <w:rPr>
          <w:rFonts w:eastAsia="宋体"/>
          <w:lang w:eastAsia="zh-CN"/>
        </w:rPr>
        <w:t xml:space="preserve">”. </w:t>
      </w:r>
    </w:p>
    <w:p w14:paraId="104C8B4B" w14:textId="2C3565A4" w:rsidR="00DF6908" w:rsidRDefault="00DF6908" w:rsidP="00DF6908">
      <w:pPr>
        <w:rPr>
          <w:rFonts w:eastAsia="宋体"/>
          <w:lang w:eastAsia="zh-CN"/>
        </w:rPr>
      </w:pPr>
      <w:r>
        <w:rPr>
          <w:rFonts w:eastAsia="宋体"/>
          <w:highlight w:val="green"/>
          <w:lang w:eastAsia="zh-CN"/>
        </w:rPr>
        <w:t>(</w:t>
      </w:r>
      <w:r w:rsidR="00A03A4A">
        <w:rPr>
          <w:rFonts w:eastAsia="宋体"/>
          <w:highlight w:val="green"/>
          <w:lang w:eastAsia="zh-CN"/>
        </w:rPr>
        <w:t>7</w:t>
      </w:r>
      <w:r>
        <w:rPr>
          <w:rFonts w:eastAsia="宋体"/>
          <w:highlight w:val="green"/>
          <w:lang w:eastAsia="zh-CN"/>
        </w:rPr>
        <w:t>/1</w:t>
      </w:r>
      <w:r w:rsidR="004815AF">
        <w:rPr>
          <w:rFonts w:eastAsia="宋体"/>
          <w:highlight w:val="green"/>
          <w:lang w:eastAsia="zh-CN"/>
        </w:rPr>
        <w:t>4</w:t>
      </w:r>
      <w:r>
        <w:rPr>
          <w:rFonts w:eastAsia="宋体"/>
          <w:highlight w:val="green"/>
          <w:lang w:eastAsia="zh-CN"/>
        </w:rPr>
        <w:t>)</w:t>
      </w:r>
      <w:r>
        <w:rPr>
          <w:rFonts w:eastAsia="宋体"/>
          <w:lang w:eastAsia="zh-CN"/>
        </w:rPr>
        <w:t xml:space="preserve"> OPPO, Samsung, </w:t>
      </w:r>
      <w:r w:rsidR="00CA245F">
        <w:rPr>
          <w:rFonts w:eastAsia="宋体"/>
          <w:lang w:eastAsia="zh-CN"/>
        </w:rPr>
        <w:t xml:space="preserve">Lenovo (optional), Xiaomi, </w:t>
      </w:r>
      <w:r w:rsidR="003E47CB">
        <w:rPr>
          <w:rFonts w:eastAsia="宋体"/>
          <w:lang w:val="en-US" w:eastAsia="zh-CN"/>
        </w:rPr>
        <w:t xml:space="preserve">Sequans, Ericsson </w:t>
      </w:r>
      <w:r w:rsidR="003E47CB">
        <w:rPr>
          <w:rFonts w:eastAsia="宋体"/>
          <w:lang w:eastAsia="zh-CN"/>
        </w:rPr>
        <w:t xml:space="preserve">(optional), </w:t>
      </w:r>
      <w:r w:rsidR="00A03A4A">
        <w:rPr>
          <w:rFonts w:eastAsia="宋体"/>
          <w:lang w:eastAsia="zh-CN"/>
        </w:rPr>
        <w:t xml:space="preserve">MediaTek </w:t>
      </w:r>
      <w:r>
        <w:rPr>
          <w:rFonts w:eastAsia="宋体"/>
          <w:lang w:eastAsia="zh-CN"/>
        </w:rPr>
        <w:t>support</w:t>
      </w:r>
      <w:r>
        <w:rPr>
          <w:rFonts w:eastAsia="宋体"/>
          <w:lang w:val="en-US" w:eastAsia="zh-CN"/>
        </w:rPr>
        <w:t xml:space="preserve">. </w:t>
      </w:r>
      <w:r>
        <w:rPr>
          <w:rFonts w:eastAsia="宋体"/>
          <w:highlight w:val="red"/>
          <w:lang w:eastAsia="zh-CN"/>
        </w:rPr>
        <w:t>(</w:t>
      </w:r>
      <w:r w:rsidR="004815AF">
        <w:rPr>
          <w:rFonts w:eastAsia="宋体"/>
          <w:highlight w:val="red"/>
          <w:lang w:eastAsia="zh-CN"/>
        </w:rPr>
        <w:t>5</w:t>
      </w:r>
      <w:r>
        <w:rPr>
          <w:rFonts w:eastAsia="宋体"/>
          <w:highlight w:val="red"/>
          <w:lang w:eastAsia="zh-CN"/>
        </w:rPr>
        <w:t>/1</w:t>
      </w:r>
      <w:r w:rsidR="004815AF">
        <w:rPr>
          <w:rFonts w:eastAsia="宋体"/>
          <w:highlight w:val="red"/>
          <w:lang w:eastAsia="zh-CN"/>
        </w:rPr>
        <w:t>4</w:t>
      </w:r>
      <w:r>
        <w:rPr>
          <w:rFonts w:eastAsia="宋体"/>
          <w:highlight w:val="red"/>
          <w:lang w:eastAsia="zh-CN"/>
        </w:rPr>
        <w:t>)</w:t>
      </w:r>
      <w:r>
        <w:rPr>
          <w:rFonts w:eastAsia="宋体"/>
          <w:lang w:eastAsia="zh-CN"/>
        </w:rPr>
        <w:t xml:space="preserve"> ZTE, </w:t>
      </w:r>
      <w:r w:rsidR="00CA245F">
        <w:rPr>
          <w:rFonts w:eastAsia="宋体"/>
          <w:lang w:eastAsia="zh-CN"/>
        </w:rPr>
        <w:t xml:space="preserve">Nokia, </w:t>
      </w:r>
      <w:r w:rsidR="00A03A4A">
        <w:rPr>
          <w:rFonts w:eastAsia="宋体"/>
          <w:lang w:eastAsia="zh-CN"/>
        </w:rPr>
        <w:t>CATT, Apple</w:t>
      </w:r>
      <w:r w:rsidR="004815AF">
        <w:rPr>
          <w:rFonts w:eastAsia="宋体"/>
          <w:lang w:eastAsia="zh-CN"/>
        </w:rPr>
        <w:t>, Spreadtrum</w:t>
      </w:r>
      <w:r w:rsidR="00A03A4A">
        <w:rPr>
          <w:rFonts w:eastAsia="宋体"/>
          <w:lang w:eastAsia="zh-CN"/>
        </w:rPr>
        <w:t xml:space="preserve"> </w:t>
      </w:r>
      <w:r>
        <w:rPr>
          <w:rFonts w:eastAsia="宋体"/>
          <w:lang w:eastAsia="zh-CN"/>
        </w:rPr>
        <w:t>don’t support</w:t>
      </w:r>
    </w:p>
    <w:p w14:paraId="6E67F395" w14:textId="0A4E3506" w:rsidR="00DF6908" w:rsidRPr="00CA245F" w:rsidRDefault="00DF6908" w:rsidP="00CA245F">
      <w:pPr>
        <w:snapToGrid w:val="0"/>
        <w:rPr>
          <w:rFonts w:eastAsia="宋体"/>
          <w:lang w:val="en-US" w:eastAsia="zh-CN"/>
        </w:rPr>
      </w:pPr>
      <w:r>
        <w:rPr>
          <w:rFonts w:eastAsia="宋体" w:hint="eastAsia"/>
          <w:lang w:eastAsia="zh-CN"/>
        </w:rPr>
        <w:t>Z</w:t>
      </w:r>
      <w:r>
        <w:rPr>
          <w:rFonts w:eastAsia="宋体"/>
          <w:lang w:eastAsia="zh-CN"/>
        </w:rPr>
        <w:t>TE</w:t>
      </w:r>
      <w:r w:rsidR="00A03A4A">
        <w:rPr>
          <w:rFonts w:eastAsia="宋体"/>
          <w:lang w:eastAsia="zh-CN"/>
        </w:rPr>
        <w:t>, Apple</w:t>
      </w:r>
      <w:r>
        <w:rPr>
          <w:rFonts w:eastAsia="宋体"/>
          <w:lang w:eastAsia="zh-CN"/>
        </w:rPr>
        <w:t xml:space="preserve"> mentioned </w:t>
      </w:r>
      <w:r w:rsidR="001B0BD8">
        <w:rPr>
          <w:rFonts w:eastAsia="宋体"/>
          <w:lang w:val="en-US" w:eastAsia="zh-CN"/>
        </w:rPr>
        <w:t>the</w:t>
      </w:r>
      <w:r w:rsidR="00DC095D" w:rsidRPr="00DC095D">
        <w:rPr>
          <w:rFonts w:eastAsia="宋体"/>
          <w:lang w:val="en-US" w:eastAsia="zh-CN"/>
        </w:rPr>
        <w:t xml:space="preserve"> closed loop mechanism cannot work for long UL repetition since the feedback cannot be received timely</w:t>
      </w:r>
      <w:r w:rsidR="00DC095D">
        <w:rPr>
          <w:rFonts w:eastAsia="宋体"/>
          <w:lang w:val="en-US" w:eastAsia="zh-CN"/>
        </w:rPr>
        <w:t>.</w:t>
      </w:r>
      <w:r w:rsidR="00DC095D" w:rsidRPr="00DC095D">
        <w:rPr>
          <w:rFonts w:eastAsia="宋体"/>
          <w:lang w:val="en-US" w:eastAsia="zh-CN"/>
        </w:rPr>
        <w:t xml:space="preserve"> </w:t>
      </w:r>
    </w:p>
    <w:p w14:paraId="3FE5CB23" w14:textId="2F074D3E" w:rsidR="00CA245F" w:rsidRDefault="00CA245F" w:rsidP="00CA245F">
      <w:pPr>
        <w:snapToGrid w:val="0"/>
        <w:rPr>
          <w:rFonts w:eastAsia="宋体"/>
          <w:lang w:val="en-US" w:eastAsia="zh-CN"/>
        </w:rPr>
      </w:pPr>
      <w:r>
        <w:rPr>
          <w:rFonts w:eastAsia="宋体" w:hint="eastAsia"/>
          <w:lang w:val="en-US" w:eastAsia="zh-CN"/>
        </w:rPr>
        <w:t>N</w:t>
      </w:r>
      <w:r>
        <w:rPr>
          <w:rFonts w:eastAsia="宋体"/>
          <w:lang w:val="en-US" w:eastAsia="zh-CN"/>
        </w:rPr>
        <w:t>okia</w:t>
      </w:r>
      <w:r w:rsidR="00A03A4A">
        <w:rPr>
          <w:rFonts w:eastAsia="宋体"/>
          <w:lang w:val="en-US" w:eastAsia="zh-CN"/>
        </w:rPr>
        <w:t>, CATT</w:t>
      </w:r>
      <w:r>
        <w:rPr>
          <w:rFonts w:eastAsia="宋体"/>
          <w:lang w:val="en-US" w:eastAsia="zh-CN"/>
        </w:rPr>
        <w:t xml:space="preserve"> mentioned network can configure UE to do GNSS when there is UL sync issue. </w:t>
      </w:r>
    </w:p>
    <w:p w14:paraId="5CA550C1" w14:textId="5538D980" w:rsidR="00CA245F" w:rsidRDefault="00CA245F" w:rsidP="00CA245F">
      <w:pPr>
        <w:rPr>
          <w:rFonts w:eastAsia="宋体"/>
          <w:lang w:val="en-US" w:eastAsia="zh-CN"/>
        </w:rPr>
      </w:pPr>
      <w:r>
        <w:rPr>
          <w:rFonts w:eastAsia="宋体" w:hint="eastAsia"/>
          <w:lang w:eastAsia="zh-CN"/>
        </w:rPr>
        <w:t>X</w:t>
      </w:r>
      <w:r>
        <w:rPr>
          <w:rFonts w:eastAsia="宋体"/>
          <w:lang w:eastAsia="zh-CN"/>
        </w:rPr>
        <w:t xml:space="preserve">iaomi mentioned </w:t>
      </w:r>
      <w:r>
        <w:rPr>
          <w:rFonts w:eastAsia="宋体"/>
          <w:lang w:val="en-US" w:eastAsia="zh-CN"/>
        </w:rPr>
        <w:t>the frequent GNSS measurement may be needed if no closed loop control is involved.</w:t>
      </w:r>
    </w:p>
    <w:p w14:paraId="50AB1E86" w14:textId="0213FDA8" w:rsidR="00DF6908" w:rsidRPr="00BC401B" w:rsidRDefault="003E47CB">
      <w:pPr>
        <w:rPr>
          <w:rFonts w:eastAsia="宋体"/>
          <w:lang w:eastAsia="zh-CN"/>
        </w:rPr>
      </w:pPr>
      <w:r>
        <w:rPr>
          <w:rFonts w:eastAsia="宋体" w:hint="eastAsia"/>
          <w:lang w:val="en-US" w:eastAsia="zh-CN"/>
        </w:rPr>
        <w:t>Z</w:t>
      </w:r>
      <w:r>
        <w:rPr>
          <w:rFonts w:eastAsia="宋体"/>
          <w:lang w:val="en-US" w:eastAsia="zh-CN"/>
        </w:rPr>
        <w:t xml:space="preserve">TE, Ericsson mentioned </w:t>
      </w:r>
      <w:r>
        <w:rPr>
          <w:rFonts w:eastAsia="宋体"/>
          <w:bCs/>
          <w:lang w:eastAsia="zh-CN"/>
        </w:rPr>
        <w:t>further explored to see if such frequency tracking is sufficient or not.</w:t>
      </w:r>
      <w:r w:rsidR="00BC401B">
        <w:rPr>
          <w:rFonts w:eastAsia="宋体" w:hint="eastAsia"/>
          <w:lang w:eastAsia="zh-CN"/>
        </w:rPr>
        <w:t xml:space="preserve"> </w:t>
      </w:r>
      <w:r>
        <w:rPr>
          <w:rFonts w:eastAsia="宋体" w:hint="eastAsia"/>
          <w:bCs/>
          <w:lang w:eastAsia="zh-CN"/>
        </w:rPr>
        <w:t>H</w:t>
      </w:r>
      <w:r>
        <w:rPr>
          <w:rFonts w:eastAsia="宋体"/>
          <w:bCs/>
          <w:lang w:eastAsia="zh-CN"/>
        </w:rPr>
        <w:t>uawei, Hi</w:t>
      </w:r>
      <w:r>
        <w:rPr>
          <w:rFonts w:eastAsia="宋体" w:hint="eastAsia"/>
          <w:bCs/>
          <w:lang w:eastAsia="zh-CN"/>
        </w:rPr>
        <w:t>Silicon</w:t>
      </w:r>
      <w:r>
        <w:rPr>
          <w:rFonts w:eastAsia="宋体"/>
          <w:bCs/>
          <w:lang w:eastAsia="zh-CN"/>
        </w:rPr>
        <w:t xml:space="preserve"> mentioned to further discuss on the whether frequency error due to movement exceed RAN4 requirement only happens in very extreme case and power consumption issue. </w:t>
      </w:r>
    </w:p>
    <w:p w14:paraId="4A6603F8" w14:textId="2FFAEB81" w:rsidR="00C81618" w:rsidRPr="00CA245F" w:rsidRDefault="00C81618" w:rsidP="00C81618">
      <w:pPr>
        <w:snapToGrid w:val="0"/>
        <w:rPr>
          <w:rFonts w:eastAsia="宋体"/>
          <w:lang w:val="en-US" w:eastAsia="zh-CN"/>
        </w:rPr>
      </w:pPr>
      <w:r>
        <w:rPr>
          <w:rFonts w:eastAsia="宋体"/>
          <w:lang w:val="en-US" w:eastAsia="zh-CN"/>
        </w:rPr>
        <w:t xml:space="preserve">ZTE, Nokia mentioned </w:t>
      </w:r>
      <w:r w:rsidR="00C538A6" w:rsidRPr="00DF6908">
        <w:rPr>
          <w:rFonts w:eastAsia="宋体"/>
          <w:lang w:eastAsia="zh-CN"/>
        </w:rPr>
        <w:t>Closed loop frequency correction</w:t>
      </w:r>
      <w:r w:rsidR="00C538A6">
        <w:rPr>
          <w:rFonts w:eastAsia="宋体"/>
          <w:lang w:val="en-US" w:eastAsia="zh-CN"/>
        </w:rPr>
        <w:t xml:space="preserve"> </w:t>
      </w:r>
      <w:r>
        <w:rPr>
          <w:rFonts w:eastAsia="宋体"/>
          <w:lang w:val="en-US" w:eastAsia="zh-CN"/>
        </w:rPr>
        <w:t xml:space="preserve">can involve significant spec impact. Lenovo thought this </w:t>
      </w:r>
      <w:r>
        <w:rPr>
          <w:rFonts w:eastAsia="宋体" w:hint="eastAsia"/>
          <w:lang w:val="en-US" w:eastAsia="zh-CN"/>
        </w:rPr>
        <w:t>may</w:t>
      </w:r>
      <w:r>
        <w:rPr>
          <w:rFonts w:eastAsia="宋体"/>
          <w:lang w:val="en-US" w:eastAsia="zh-CN"/>
        </w:rPr>
        <w:t xml:space="preserve"> </w:t>
      </w:r>
      <w:r>
        <w:rPr>
          <w:rFonts w:eastAsia="宋体" w:hint="eastAsia"/>
          <w:lang w:val="en-US" w:eastAsia="zh-CN"/>
        </w:rPr>
        <w:t>involve</w:t>
      </w:r>
      <w:r>
        <w:rPr>
          <w:rFonts w:eastAsia="宋体"/>
          <w:lang w:val="en-US" w:eastAsia="zh-CN"/>
        </w:rPr>
        <w:t xml:space="preserve"> </w:t>
      </w:r>
      <w:r>
        <w:rPr>
          <w:rFonts w:eastAsia="宋体" w:hint="eastAsia"/>
          <w:lang w:val="en-US" w:eastAsia="zh-CN"/>
        </w:rPr>
        <w:t>RAN</w:t>
      </w:r>
      <w:r>
        <w:rPr>
          <w:rFonts w:eastAsia="宋体"/>
          <w:lang w:val="en-US" w:eastAsia="zh-CN"/>
        </w:rPr>
        <w:t xml:space="preserve">4 </w:t>
      </w:r>
      <w:r>
        <w:rPr>
          <w:rFonts w:eastAsia="宋体" w:hint="eastAsia"/>
          <w:lang w:val="en-US" w:eastAsia="zh-CN"/>
        </w:rPr>
        <w:t>work</w:t>
      </w:r>
      <w:r>
        <w:rPr>
          <w:rFonts w:eastAsia="宋体"/>
          <w:lang w:val="en-US" w:eastAsia="zh-CN"/>
        </w:rPr>
        <w:t xml:space="preserve"> and corresponding requirement.</w:t>
      </w:r>
    </w:p>
    <w:p w14:paraId="46B319A9" w14:textId="77777777" w:rsidR="00C81618" w:rsidRDefault="00C81618" w:rsidP="00C81618">
      <w:pPr>
        <w:rPr>
          <w:rFonts w:eastAsia="宋体"/>
          <w:lang w:eastAsia="zh-CN"/>
        </w:rPr>
      </w:pPr>
      <w:r>
        <w:rPr>
          <w:rFonts w:eastAsia="宋体"/>
          <w:lang w:val="en-US" w:eastAsia="zh-CN"/>
        </w:rPr>
        <w:t>Sequans commented to further discuss details on signaling and when to use frequency correction</w:t>
      </w:r>
    </w:p>
    <w:p w14:paraId="33E4CD5A" w14:textId="7BA715A6" w:rsidR="00A03A4A" w:rsidRPr="00CA245F" w:rsidRDefault="00A03A4A" w:rsidP="00A03A4A">
      <w:pPr>
        <w:rPr>
          <w:rFonts w:eastAsia="宋体"/>
          <w:lang w:val="en-US" w:eastAsia="zh-CN"/>
        </w:rPr>
      </w:pPr>
      <w:r>
        <w:rPr>
          <w:rFonts w:eastAsia="宋体"/>
          <w:lang w:val="en-US" w:eastAsia="zh-CN"/>
        </w:rPr>
        <w:t xml:space="preserve">Lenovo, Ericsson commented </w:t>
      </w:r>
      <w:r w:rsidR="00C538A6" w:rsidRPr="00DF6908">
        <w:rPr>
          <w:rFonts w:eastAsia="宋体"/>
          <w:lang w:eastAsia="zh-CN"/>
        </w:rPr>
        <w:t>Closed loop frequency correction</w:t>
      </w:r>
      <w:r>
        <w:rPr>
          <w:rFonts w:eastAsia="宋体"/>
          <w:lang w:val="en-US" w:eastAsia="zh-CN"/>
        </w:rPr>
        <w:t xml:space="preserve"> can be optional support.</w:t>
      </w:r>
    </w:p>
    <w:p w14:paraId="666789EF" w14:textId="7A4942DE" w:rsidR="00DF6908" w:rsidRDefault="00DF6908">
      <w:pPr>
        <w:rPr>
          <w:rFonts w:eastAsia="宋体"/>
          <w:lang w:val="en-US" w:eastAsia="zh-CN"/>
        </w:rPr>
      </w:pPr>
    </w:p>
    <w:p w14:paraId="308C805B" w14:textId="2D54E057" w:rsidR="00A03A4A" w:rsidRDefault="00A03A4A" w:rsidP="00A03A4A">
      <w:pPr>
        <w:rPr>
          <w:rFonts w:eastAsia="宋体"/>
          <w:lang w:val="en-US" w:eastAsia="zh-CN"/>
        </w:rPr>
      </w:pPr>
      <w:r>
        <w:rPr>
          <w:rFonts w:eastAsia="宋体"/>
          <w:highlight w:val="yellow"/>
          <w:lang w:eastAsia="zh-CN"/>
        </w:rPr>
        <w:t>Moderator View:</w:t>
      </w:r>
      <w:r>
        <w:rPr>
          <w:rFonts w:eastAsia="宋体"/>
          <w:lang w:eastAsia="zh-CN"/>
        </w:rPr>
        <w:t xml:space="preserve"> 1</w:t>
      </w:r>
      <w:r w:rsidR="004815AF">
        <w:rPr>
          <w:rFonts w:eastAsia="宋体"/>
          <w:lang w:eastAsia="zh-CN"/>
        </w:rPr>
        <w:t>4</w:t>
      </w:r>
      <w:r>
        <w:rPr>
          <w:rFonts w:eastAsia="宋体"/>
          <w:lang w:eastAsia="zh-CN"/>
        </w:rPr>
        <w:t xml:space="preserve"> companies provided comments, </w:t>
      </w:r>
      <w:r>
        <w:rPr>
          <w:rFonts w:eastAsia="宋体"/>
          <w:highlight w:val="green"/>
          <w:lang w:eastAsia="zh-CN"/>
        </w:rPr>
        <w:t>(7/1</w:t>
      </w:r>
      <w:r w:rsidR="004815AF">
        <w:rPr>
          <w:rFonts w:eastAsia="宋体"/>
          <w:highlight w:val="green"/>
          <w:lang w:eastAsia="zh-CN"/>
        </w:rPr>
        <w:t>4</w:t>
      </w:r>
      <w:r>
        <w:rPr>
          <w:rFonts w:eastAsia="宋体"/>
          <w:highlight w:val="green"/>
          <w:lang w:eastAsia="zh-CN"/>
        </w:rPr>
        <w:t>)</w:t>
      </w:r>
      <w:r>
        <w:rPr>
          <w:rFonts w:eastAsia="宋体"/>
          <w:lang w:eastAsia="zh-CN"/>
        </w:rPr>
        <w:t xml:space="preserve"> OPPO, Samsung, Lenovo (optional), Xiaomi, </w:t>
      </w:r>
      <w:r>
        <w:rPr>
          <w:rFonts w:eastAsia="宋体"/>
          <w:lang w:val="en-US" w:eastAsia="zh-CN"/>
        </w:rPr>
        <w:t xml:space="preserve">Sequans, Ericsson </w:t>
      </w:r>
      <w:r>
        <w:rPr>
          <w:rFonts w:eastAsia="宋体"/>
          <w:lang w:eastAsia="zh-CN"/>
        </w:rPr>
        <w:t>(optional), MediaTek support</w:t>
      </w:r>
      <w:r>
        <w:rPr>
          <w:rFonts w:eastAsia="宋体"/>
          <w:lang w:val="en-US" w:eastAsia="zh-CN"/>
        </w:rPr>
        <w:t xml:space="preserve">. </w:t>
      </w:r>
      <w:r>
        <w:rPr>
          <w:rFonts w:eastAsia="宋体"/>
          <w:highlight w:val="red"/>
          <w:lang w:eastAsia="zh-CN"/>
        </w:rPr>
        <w:t>(</w:t>
      </w:r>
      <w:r w:rsidR="004815AF">
        <w:rPr>
          <w:rFonts w:eastAsia="宋体"/>
          <w:highlight w:val="red"/>
          <w:lang w:eastAsia="zh-CN"/>
        </w:rPr>
        <w:t>5</w:t>
      </w:r>
      <w:r>
        <w:rPr>
          <w:rFonts w:eastAsia="宋体"/>
          <w:highlight w:val="red"/>
          <w:lang w:eastAsia="zh-CN"/>
        </w:rPr>
        <w:t>/1</w:t>
      </w:r>
      <w:r w:rsidR="004815AF">
        <w:rPr>
          <w:rFonts w:eastAsia="宋体"/>
          <w:highlight w:val="red"/>
          <w:lang w:eastAsia="zh-CN"/>
        </w:rPr>
        <w:t>4</w:t>
      </w:r>
      <w:r>
        <w:rPr>
          <w:rFonts w:eastAsia="宋体"/>
          <w:highlight w:val="red"/>
          <w:lang w:eastAsia="zh-CN"/>
        </w:rPr>
        <w:t>)</w:t>
      </w:r>
      <w:r>
        <w:rPr>
          <w:rFonts w:eastAsia="宋体"/>
          <w:lang w:eastAsia="zh-CN"/>
        </w:rPr>
        <w:t xml:space="preserve"> ZTE, Nokia, CATT, Apple</w:t>
      </w:r>
      <w:r w:rsidR="00EF3DC4">
        <w:rPr>
          <w:rFonts w:eastAsia="宋体"/>
          <w:lang w:eastAsia="zh-CN"/>
        </w:rPr>
        <w:t>, Spreadtrum</w:t>
      </w:r>
      <w:r>
        <w:rPr>
          <w:rFonts w:eastAsia="宋体"/>
          <w:lang w:eastAsia="zh-CN"/>
        </w:rPr>
        <w:t xml:space="preserve"> don’t support</w:t>
      </w:r>
      <w:r>
        <w:rPr>
          <w:rFonts w:eastAsia="宋体"/>
          <w:lang w:val="en-US" w:eastAsia="zh-CN"/>
        </w:rPr>
        <w:t>. Majority companies support</w:t>
      </w:r>
      <w:r>
        <w:t xml:space="preserve"> </w:t>
      </w:r>
      <w:r>
        <w:rPr>
          <w:rFonts w:eastAsia="宋体"/>
          <w:lang w:val="en-US" w:eastAsia="zh-CN"/>
        </w:rPr>
        <w:t>Closed loop frequency correction</w:t>
      </w:r>
      <w:r w:rsidR="00BC401B">
        <w:rPr>
          <w:rFonts w:eastAsia="宋体"/>
          <w:bCs/>
          <w:lang w:eastAsia="zh-CN"/>
        </w:rPr>
        <w:t>.</w:t>
      </w:r>
      <w:r w:rsidR="00913193">
        <w:rPr>
          <w:rFonts w:eastAsia="宋体"/>
          <w:bCs/>
          <w:lang w:eastAsia="zh-CN"/>
        </w:rPr>
        <w:t xml:space="preserve"> To the moderator understanding</w:t>
      </w:r>
      <w:r w:rsidR="00C538A6">
        <w:rPr>
          <w:rFonts w:eastAsia="宋体" w:hint="eastAsia"/>
          <w:bCs/>
          <w:lang w:eastAsia="zh-CN"/>
        </w:rPr>
        <w:t>,</w:t>
      </w:r>
      <w:r w:rsidR="00913193">
        <w:rPr>
          <w:rFonts w:eastAsia="宋体"/>
          <w:bCs/>
          <w:lang w:eastAsia="zh-CN"/>
        </w:rPr>
        <w:t xml:space="preserve"> a MAC CE for closed loop frequency correction could be specified similarly to the legacy MAC CE for closed loop timing adjustment, including for long UL transmission with many repetitions. RAN1 can discuss details.</w:t>
      </w:r>
    </w:p>
    <w:p w14:paraId="67974059" w14:textId="77777777" w:rsidR="00A03A4A" w:rsidRPr="00A03A4A" w:rsidRDefault="00A03A4A">
      <w:pPr>
        <w:rPr>
          <w:rFonts w:eastAsia="宋体"/>
          <w:lang w:val="en-US" w:eastAsia="zh-CN"/>
        </w:rPr>
      </w:pPr>
    </w:p>
    <w:p w14:paraId="34EA595F" w14:textId="683EAF32" w:rsidR="00DF6908" w:rsidRDefault="00DF6908" w:rsidP="00DF6908">
      <w:pPr>
        <w:pStyle w:val="2"/>
        <w:numPr>
          <w:ilvl w:val="1"/>
          <w:numId w:val="15"/>
        </w:numPr>
        <w:rPr>
          <w:lang w:val="en-US"/>
        </w:rPr>
      </w:pPr>
      <w:r>
        <w:rPr>
          <w:lang w:val="en-US"/>
        </w:rPr>
        <w:t>Third Round Discussion</w:t>
      </w:r>
    </w:p>
    <w:p w14:paraId="1D7353C0" w14:textId="2AADF5D1" w:rsidR="00DF6908" w:rsidRDefault="00BC401B" w:rsidP="00DF6908">
      <w:pPr>
        <w:rPr>
          <w:b/>
          <w:i/>
          <w:iCs/>
        </w:rPr>
      </w:pPr>
      <w:r>
        <w:rPr>
          <w:b/>
          <w:i/>
          <w:iCs/>
          <w:highlight w:val="yellow"/>
        </w:rPr>
        <w:t>Third</w:t>
      </w:r>
      <w:r w:rsidR="00DF6908">
        <w:rPr>
          <w:b/>
          <w:i/>
          <w:iCs/>
          <w:highlight w:val="yellow"/>
        </w:rPr>
        <w:t xml:space="preserve"> Round Proposal 1:</w:t>
      </w:r>
    </w:p>
    <w:p w14:paraId="6C60B61A" w14:textId="0ECAECFB" w:rsidR="00DF6908" w:rsidRDefault="00DF6908" w:rsidP="00DF6908">
      <w:pPr>
        <w:rPr>
          <w:b/>
          <w:bCs/>
          <w:i/>
          <w:iCs/>
        </w:rPr>
      </w:pPr>
      <w:r>
        <w:rPr>
          <w:b/>
          <w:bCs/>
          <w:i/>
          <w:iCs/>
        </w:rPr>
        <w:t>Support Closed loop frequency correction via MAC CE command signaling.</w:t>
      </w:r>
    </w:p>
    <w:p w14:paraId="19F214AE" w14:textId="66473381" w:rsidR="00913193" w:rsidRDefault="00913193" w:rsidP="00DF6908">
      <w:pPr>
        <w:rPr>
          <w:b/>
          <w:bCs/>
          <w:i/>
          <w:iCs/>
        </w:rPr>
      </w:pPr>
      <w:r>
        <w:rPr>
          <w:b/>
          <w:bCs/>
          <w:i/>
          <w:iCs/>
        </w:rPr>
        <w:t>FFS Details</w:t>
      </w:r>
    </w:p>
    <w:p w14:paraId="5536FCFA" w14:textId="77777777" w:rsidR="00DF6908" w:rsidRDefault="00DF6908" w:rsidP="00DF6908">
      <w:pPr>
        <w:rPr>
          <w:b/>
          <w:bCs/>
          <w:i/>
          <w:iCs/>
        </w:rPr>
      </w:pPr>
    </w:p>
    <w:p w14:paraId="3993F4A3" w14:textId="77777777" w:rsidR="00DF6908" w:rsidRDefault="00DF6908" w:rsidP="00DF690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F6908" w14:paraId="6523D3DC" w14:textId="77777777" w:rsidTr="00DF6908">
        <w:trPr>
          <w:trHeight w:val="398"/>
          <w:jc w:val="center"/>
        </w:trPr>
        <w:tc>
          <w:tcPr>
            <w:tcW w:w="2426" w:type="dxa"/>
            <w:shd w:val="clear" w:color="auto" w:fill="D5DCE4" w:themeFill="text2" w:themeFillTint="33"/>
            <w:vAlign w:val="center"/>
          </w:tcPr>
          <w:p w14:paraId="7C1CE7AE" w14:textId="77777777" w:rsidR="00DF6908" w:rsidRDefault="00DF6908" w:rsidP="00DF6908">
            <w:pPr>
              <w:snapToGrid w:val="0"/>
              <w:spacing w:after="0"/>
              <w:jc w:val="center"/>
            </w:pPr>
            <w:r>
              <w:t>Companies</w:t>
            </w:r>
          </w:p>
        </w:tc>
        <w:tc>
          <w:tcPr>
            <w:tcW w:w="6941" w:type="dxa"/>
            <w:shd w:val="clear" w:color="auto" w:fill="D5DCE4" w:themeFill="text2" w:themeFillTint="33"/>
            <w:vAlign w:val="center"/>
          </w:tcPr>
          <w:p w14:paraId="7BF0EF93" w14:textId="77777777" w:rsidR="00DF6908" w:rsidRDefault="00DF6908" w:rsidP="00DF6908">
            <w:pPr>
              <w:snapToGrid w:val="0"/>
              <w:spacing w:after="0"/>
              <w:jc w:val="center"/>
            </w:pPr>
            <w:r>
              <w:t>Comments</w:t>
            </w:r>
          </w:p>
        </w:tc>
      </w:tr>
      <w:tr w:rsidR="00DF6908" w14:paraId="09DCD046" w14:textId="77777777" w:rsidTr="00DF6908">
        <w:trPr>
          <w:trHeight w:val="398"/>
          <w:jc w:val="center"/>
        </w:trPr>
        <w:tc>
          <w:tcPr>
            <w:tcW w:w="2426" w:type="dxa"/>
            <w:shd w:val="clear" w:color="auto" w:fill="auto"/>
            <w:vAlign w:val="center"/>
          </w:tcPr>
          <w:p w14:paraId="2A8389B2" w14:textId="7FC983EC" w:rsidR="00DF6908" w:rsidRDefault="00DF6908" w:rsidP="00DF6908">
            <w:pPr>
              <w:snapToGrid w:val="0"/>
              <w:spacing w:after="0"/>
              <w:jc w:val="center"/>
              <w:rPr>
                <w:rFonts w:eastAsiaTheme="minorEastAsia"/>
                <w:lang w:val="en-US" w:eastAsia="zh-CN"/>
              </w:rPr>
            </w:pPr>
          </w:p>
        </w:tc>
        <w:tc>
          <w:tcPr>
            <w:tcW w:w="6941" w:type="dxa"/>
            <w:vAlign w:val="center"/>
          </w:tcPr>
          <w:p w14:paraId="13464549" w14:textId="072DB6C6" w:rsidR="00DF6908" w:rsidRDefault="00DF6908" w:rsidP="00DF6908">
            <w:pPr>
              <w:snapToGrid w:val="0"/>
              <w:rPr>
                <w:rFonts w:eastAsia="宋体"/>
                <w:lang w:val="en-US" w:eastAsia="zh-CN"/>
              </w:rPr>
            </w:pPr>
          </w:p>
        </w:tc>
      </w:tr>
      <w:tr w:rsidR="00DF6908" w14:paraId="02FA2C02" w14:textId="77777777" w:rsidTr="00DF6908">
        <w:trPr>
          <w:trHeight w:val="398"/>
          <w:jc w:val="center"/>
        </w:trPr>
        <w:tc>
          <w:tcPr>
            <w:tcW w:w="2426" w:type="dxa"/>
            <w:shd w:val="clear" w:color="auto" w:fill="auto"/>
            <w:vAlign w:val="center"/>
          </w:tcPr>
          <w:p w14:paraId="772EBD3B" w14:textId="7F23C817" w:rsidR="00DF6908" w:rsidRDefault="00DF6908" w:rsidP="00DF6908">
            <w:pPr>
              <w:snapToGrid w:val="0"/>
              <w:spacing w:after="0"/>
              <w:jc w:val="center"/>
              <w:rPr>
                <w:rFonts w:eastAsiaTheme="minorEastAsia"/>
                <w:lang w:eastAsia="zh-CN"/>
              </w:rPr>
            </w:pPr>
          </w:p>
        </w:tc>
        <w:tc>
          <w:tcPr>
            <w:tcW w:w="6941" w:type="dxa"/>
            <w:vAlign w:val="center"/>
          </w:tcPr>
          <w:p w14:paraId="5C534E92" w14:textId="70D6E533" w:rsidR="00DF6908" w:rsidRDefault="00DF6908" w:rsidP="00DF6908">
            <w:pPr>
              <w:snapToGrid w:val="0"/>
              <w:rPr>
                <w:rFonts w:eastAsia="宋体"/>
                <w:lang w:val="en-US" w:eastAsia="zh-CN"/>
              </w:rPr>
            </w:pPr>
          </w:p>
        </w:tc>
      </w:tr>
      <w:tr w:rsidR="00DF6908" w14:paraId="619BD866" w14:textId="77777777" w:rsidTr="00DF6908">
        <w:trPr>
          <w:trHeight w:val="398"/>
          <w:jc w:val="center"/>
        </w:trPr>
        <w:tc>
          <w:tcPr>
            <w:tcW w:w="2426" w:type="dxa"/>
            <w:shd w:val="clear" w:color="auto" w:fill="auto"/>
            <w:vAlign w:val="center"/>
          </w:tcPr>
          <w:p w14:paraId="5276EA98" w14:textId="553B038B" w:rsidR="00DF6908" w:rsidRDefault="00DF6908" w:rsidP="00DF6908">
            <w:pPr>
              <w:snapToGrid w:val="0"/>
              <w:spacing w:after="0"/>
              <w:jc w:val="center"/>
              <w:rPr>
                <w:rFonts w:eastAsiaTheme="minorEastAsia"/>
                <w:color w:val="000000" w:themeColor="text1"/>
                <w:lang w:eastAsia="zh-CN"/>
              </w:rPr>
            </w:pPr>
          </w:p>
        </w:tc>
        <w:tc>
          <w:tcPr>
            <w:tcW w:w="6941" w:type="dxa"/>
            <w:vAlign w:val="center"/>
          </w:tcPr>
          <w:p w14:paraId="3712A6F5" w14:textId="1AC01038" w:rsidR="00DF6908" w:rsidRDefault="00DF6908" w:rsidP="00DF6908">
            <w:pPr>
              <w:spacing w:after="120"/>
              <w:rPr>
                <w:rFonts w:eastAsiaTheme="minorEastAsia"/>
                <w:lang w:eastAsia="zh-CN"/>
              </w:rPr>
            </w:pPr>
          </w:p>
        </w:tc>
      </w:tr>
      <w:tr w:rsidR="00DF6908" w14:paraId="34B66462" w14:textId="77777777" w:rsidTr="00DF6908">
        <w:trPr>
          <w:trHeight w:val="398"/>
          <w:jc w:val="center"/>
        </w:trPr>
        <w:tc>
          <w:tcPr>
            <w:tcW w:w="2426" w:type="dxa"/>
            <w:shd w:val="clear" w:color="auto" w:fill="auto"/>
            <w:vAlign w:val="center"/>
          </w:tcPr>
          <w:p w14:paraId="32C9A144" w14:textId="2FADA64E" w:rsidR="00DF6908" w:rsidRDefault="00DF6908" w:rsidP="00DF6908">
            <w:pPr>
              <w:snapToGrid w:val="0"/>
              <w:spacing w:after="0"/>
              <w:jc w:val="center"/>
              <w:rPr>
                <w:rFonts w:eastAsia="宋体"/>
                <w:lang w:val="en-US" w:eastAsia="zh-CN"/>
              </w:rPr>
            </w:pPr>
          </w:p>
        </w:tc>
        <w:tc>
          <w:tcPr>
            <w:tcW w:w="6941" w:type="dxa"/>
            <w:vAlign w:val="center"/>
          </w:tcPr>
          <w:p w14:paraId="7C3C69DE" w14:textId="5403C51C" w:rsidR="00DF6908" w:rsidRDefault="00DF6908" w:rsidP="00DF6908">
            <w:pPr>
              <w:spacing w:after="120"/>
              <w:rPr>
                <w:rFonts w:eastAsia="宋体"/>
                <w:lang w:val="en-US" w:eastAsia="zh-CN"/>
              </w:rPr>
            </w:pPr>
          </w:p>
        </w:tc>
      </w:tr>
      <w:tr w:rsidR="00DF6908" w14:paraId="543CA664" w14:textId="77777777" w:rsidTr="00DF6908">
        <w:trPr>
          <w:trHeight w:val="398"/>
          <w:jc w:val="center"/>
        </w:trPr>
        <w:tc>
          <w:tcPr>
            <w:tcW w:w="2426" w:type="dxa"/>
            <w:shd w:val="clear" w:color="auto" w:fill="auto"/>
            <w:vAlign w:val="center"/>
          </w:tcPr>
          <w:p w14:paraId="5435CB75" w14:textId="106855AD" w:rsidR="00DF6908" w:rsidRDefault="00DF6908" w:rsidP="00DF6908">
            <w:pPr>
              <w:snapToGrid w:val="0"/>
              <w:spacing w:after="0"/>
              <w:jc w:val="center"/>
              <w:rPr>
                <w:rFonts w:eastAsia="宋体"/>
                <w:lang w:val="en-US" w:eastAsia="zh-CN"/>
              </w:rPr>
            </w:pPr>
          </w:p>
        </w:tc>
        <w:tc>
          <w:tcPr>
            <w:tcW w:w="6941" w:type="dxa"/>
            <w:vAlign w:val="center"/>
          </w:tcPr>
          <w:p w14:paraId="48D2A625" w14:textId="33D1BDBA" w:rsidR="00DF6908" w:rsidRDefault="00DF6908" w:rsidP="00DF6908">
            <w:pPr>
              <w:spacing w:after="120"/>
              <w:rPr>
                <w:rFonts w:eastAsia="宋体"/>
                <w:lang w:val="en-US" w:eastAsia="zh-CN"/>
              </w:rPr>
            </w:pPr>
          </w:p>
        </w:tc>
      </w:tr>
      <w:tr w:rsidR="00DF6908" w14:paraId="547F1921" w14:textId="77777777" w:rsidTr="00DF6908">
        <w:trPr>
          <w:trHeight w:val="398"/>
          <w:jc w:val="center"/>
        </w:trPr>
        <w:tc>
          <w:tcPr>
            <w:tcW w:w="2426" w:type="dxa"/>
            <w:shd w:val="clear" w:color="auto" w:fill="auto"/>
            <w:vAlign w:val="center"/>
          </w:tcPr>
          <w:p w14:paraId="35C83913" w14:textId="070604E8" w:rsidR="00DF6908" w:rsidRDefault="00DF6908" w:rsidP="00DF6908">
            <w:pPr>
              <w:snapToGrid w:val="0"/>
              <w:spacing w:after="0"/>
              <w:jc w:val="center"/>
              <w:rPr>
                <w:rFonts w:eastAsiaTheme="minorEastAsia"/>
                <w:lang w:eastAsia="zh-CN"/>
              </w:rPr>
            </w:pPr>
          </w:p>
        </w:tc>
        <w:tc>
          <w:tcPr>
            <w:tcW w:w="6941" w:type="dxa"/>
            <w:vAlign w:val="center"/>
          </w:tcPr>
          <w:p w14:paraId="5D425336" w14:textId="0DAB7DCE" w:rsidR="00DF6908" w:rsidRDefault="00DF6908" w:rsidP="00DF6908">
            <w:pPr>
              <w:snapToGrid w:val="0"/>
              <w:rPr>
                <w:rFonts w:eastAsia="宋体"/>
                <w:lang w:val="en-US" w:eastAsia="zh-CN"/>
              </w:rPr>
            </w:pPr>
          </w:p>
        </w:tc>
      </w:tr>
      <w:tr w:rsidR="00DF6908" w14:paraId="09E1EFB7" w14:textId="77777777" w:rsidTr="00DF6908">
        <w:trPr>
          <w:trHeight w:val="398"/>
          <w:jc w:val="center"/>
        </w:trPr>
        <w:tc>
          <w:tcPr>
            <w:tcW w:w="2426" w:type="dxa"/>
            <w:shd w:val="clear" w:color="auto" w:fill="auto"/>
            <w:vAlign w:val="center"/>
          </w:tcPr>
          <w:p w14:paraId="2AF3F103" w14:textId="77F5E0B0" w:rsidR="00DF6908" w:rsidRDefault="00DF6908" w:rsidP="00DF6908">
            <w:pPr>
              <w:snapToGrid w:val="0"/>
              <w:spacing w:after="0"/>
              <w:jc w:val="center"/>
              <w:rPr>
                <w:rFonts w:eastAsiaTheme="minorEastAsia"/>
                <w:lang w:eastAsia="zh-CN"/>
              </w:rPr>
            </w:pPr>
          </w:p>
        </w:tc>
        <w:tc>
          <w:tcPr>
            <w:tcW w:w="6941" w:type="dxa"/>
            <w:vAlign w:val="center"/>
          </w:tcPr>
          <w:p w14:paraId="6B71DAC0" w14:textId="0CF6ED2F" w:rsidR="00DF6908" w:rsidRDefault="00DF6908" w:rsidP="00DF6908">
            <w:pPr>
              <w:spacing w:after="120"/>
              <w:rPr>
                <w:rFonts w:eastAsia="宋体"/>
                <w:b/>
                <w:lang w:eastAsia="zh-CN"/>
              </w:rPr>
            </w:pPr>
          </w:p>
        </w:tc>
      </w:tr>
      <w:tr w:rsidR="00DF6908" w14:paraId="62E5A6F3" w14:textId="77777777" w:rsidTr="00DF6908">
        <w:trPr>
          <w:trHeight w:val="398"/>
          <w:jc w:val="center"/>
        </w:trPr>
        <w:tc>
          <w:tcPr>
            <w:tcW w:w="2426" w:type="dxa"/>
            <w:shd w:val="clear" w:color="auto" w:fill="auto"/>
            <w:vAlign w:val="center"/>
          </w:tcPr>
          <w:p w14:paraId="3BB5EB9D" w14:textId="26BF5A3E" w:rsidR="00DF6908" w:rsidRDefault="00DF6908" w:rsidP="00DF6908">
            <w:pPr>
              <w:snapToGrid w:val="0"/>
              <w:spacing w:after="0"/>
              <w:jc w:val="center"/>
              <w:rPr>
                <w:rFonts w:eastAsia="宋体"/>
                <w:bCs/>
                <w:lang w:eastAsia="zh-CN"/>
              </w:rPr>
            </w:pPr>
          </w:p>
        </w:tc>
        <w:tc>
          <w:tcPr>
            <w:tcW w:w="6941" w:type="dxa"/>
            <w:vAlign w:val="center"/>
          </w:tcPr>
          <w:p w14:paraId="4D1CBF59" w14:textId="2EB9BE1E" w:rsidR="00DF6908" w:rsidRDefault="00DF6908" w:rsidP="00DF6908">
            <w:pPr>
              <w:adjustRightInd w:val="0"/>
              <w:snapToGrid w:val="0"/>
              <w:spacing w:beforeLines="50" w:before="120" w:afterLines="50" w:after="120"/>
              <w:rPr>
                <w:rFonts w:eastAsia="宋体"/>
                <w:bCs/>
                <w:lang w:eastAsia="zh-CN"/>
              </w:rPr>
            </w:pPr>
          </w:p>
        </w:tc>
      </w:tr>
      <w:tr w:rsidR="00DF6908" w14:paraId="639A30FD" w14:textId="77777777" w:rsidTr="00DF6908">
        <w:trPr>
          <w:trHeight w:val="398"/>
          <w:jc w:val="center"/>
        </w:trPr>
        <w:tc>
          <w:tcPr>
            <w:tcW w:w="2426" w:type="dxa"/>
            <w:shd w:val="clear" w:color="auto" w:fill="auto"/>
            <w:vAlign w:val="center"/>
          </w:tcPr>
          <w:p w14:paraId="1F42AE84" w14:textId="1289A6D5" w:rsidR="00DF6908" w:rsidRDefault="00DF6908" w:rsidP="00DF6908">
            <w:pPr>
              <w:snapToGrid w:val="0"/>
              <w:spacing w:after="0"/>
              <w:jc w:val="center"/>
              <w:rPr>
                <w:rFonts w:eastAsia="宋体"/>
                <w:bCs/>
                <w:lang w:eastAsia="zh-CN"/>
              </w:rPr>
            </w:pPr>
          </w:p>
        </w:tc>
        <w:tc>
          <w:tcPr>
            <w:tcW w:w="6941" w:type="dxa"/>
            <w:vAlign w:val="center"/>
          </w:tcPr>
          <w:p w14:paraId="5C2DC98E" w14:textId="15F5D218" w:rsidR="00DF6908" w:rsidRDefault="00DF6908" w:rsidP="00DF6908">
            <w:pPr>
              <w:adjustRightInd w:val="0"/>
              <w:snapToGrid w:val="0"/>
              <w:spacing w:beforeLines="50" w:before="120" w:afterLines="50" w:after="120"/>
              <w:rPr>
                <w:rFonts w:eastAsia="宋体"/>
                <w:bCs/>
                <w:lang w:eastAsia="zh-CN"/>
              </w:rPr>
            </w:pPr>
          </w:p>
        </w:tc>
      </w:tr>
      <w:tr w:rsidR="00DF6908" w14:paraId="595A27B7" w14:textId="77777777" w:rsidTr="00DF6908">
        <w:trPr>
          <w:trHeight w:val="398"/>
          <w:jc w:val="center"/>
        </w:trPr>
        <w:tc>
          <w:tcPr>
            <w:tcW w:w="2426" w:type="dxa"/>
            <w:shd w:val="clear" w:color="auto" w:fill="auto"/>
            <w:vAlign w:val="center"/>
          </w:tcPr>
          <w:p w14:paraId="2D564309" w14:textId="221C37DC" w:rsidR="00DF6908" w:rsidRPr="00BB393B" w:rsidRDefault="00DF6908" w:rsidP="00DF6908">
            <w:pPr>
              <w:snapToGrid w:val="0"/>
              <w:spacing w:after="0"/>
              <w:jc w:val="center"/>
              <w:rPr>
                <w:rFonts w:eastAsia="宋体"/>
                <w:bCs/>
                <w:lang w:eastAsia="zh-CN"/>
              </w:rPr>
            </w:pPr>
          </w:p>
        </w:tc>
        <w:tc>
          <w:tcPr>
            <w:tcW w:w="6941" w:type="dxa"/>
            <w:vAlign w:val="center"/>
          </w:tcPr>
          <w:p w14:paraId="4F145052" w14:textId="45D1F120" w:rsidR="00DF6908" w:rsidRDefault="00DF6908" w:rsidP="00DF6908">
            <w:pPr>
              <w:adjustRightInd w:val="0"/>
              <w:snapToGrid w:val="0"/>
              <w:spacing w:beforeLines="50" w:before="120" w:afterLines="50" w:after="120"/>
              <w:rPr>
                <w:rFonts w:eastAsia="宋体"/>
                <w:bCs/>
                <w:lang w:eastAsia="zh-CN"/>
              </w:rPr>
            </w:pPr>
          </w:p>
        </w:tc>
      </w:tr>
      <w:tr w:rsidR="00DF6908" w14:paraId="1A9335A8" w14:textId="77777777" w:rsidTr="00DF6908">
        <w:trPr>
          <w:trHeight w:val="398"/>
          <w:jc w:val="center"/>
        </w:trPr>
        <w:tc>
          <w:tcPr>
            <w:tcW w:w="2426" w:type="dxa"/>
            <w:shd w:val="clear" w:color="auto" w:fill="auto"/>
            <w:vAlign w:val="center"/>
          </w:tcPr>
          <w:p w14:paraId="72B26DB8" w14:textId="6CD0CF6F" w:rsidR="00DF6908" w:rsidRDefault="00DF6908" w:rsidP="00DF6908">
            <w:pPr>
              <w:snapToGrid w:val="0"/>
              <w:spacing w:after="0"/>
              <w:jc w:val="center"/>
              <w:rPr>
                <w:rFonts w:eastAsia="宋体"/>
                <w:bCs/>
                <w:lang w:eastAsia="zh-CN"/>
              </w:rPr>
            </w:pPr>
          </w:p>
        </w:tc>
        <w:tc>
          <w:tcPr>
            <w:tcW w:w="6941" w:type="dxa"/>
            <w:vAlign w:val="center"/>
          </w:tcPr>
          <w:p w14:paraId="42282EAB" w14:textId="2F97C798" w:rsidR="00DF6908" w:rsidRDefault="00DF6908" w:rsidP="00DF6908">
            <w:pPr>
              <w:adjustRightInd w:val="0"/>
              <w:snapToGrid w:val="0"/>
              <w:spacing w:beforeLines="50" w:before="120" w:afterLines="50" w:after="120"/>
              <w:rPr>
                <w:rFonts w:eastAsia="宋体"/>
                <w:bCs/>
                <w:lang w:eastAsia="zh-CN"/>
              </w:rPr>
            </w:pPr>
          </w:p>
        </w:tc>
      </w:tr>
      <w:tr w:rsidR="00DF6908" w14:paraId="62EF2AD0" w14:textId="77777777" w:rsidTr="00DF6908">
        <w:trPr>
          <w:trHeight w:val="398"/>
          <w:jc w:val="center"/>
        </w:trPr>
        <w:tc>
          <w:tcPr>
            <w:tcW w:w="2426" w:type="dxa"/>
            <w:shd w:val="clear" w:color="auto" w:fill="auto"/>
            <w:vAlign w:val="center"/>
          </w:tcPr>
          <w:p w14:paraId="1C7E3836" w14:textId="6143F56B" w:rsidR="00DF6908" w:rsidRDefault="00DF6908" w:rsidP="00DF6908">
            <w:pPr>
              <w:snapToGrid w:val="0"/>
              <w:spacing w:after="0"/>
              <w:jc w:val="center"/>
              <w:rPr>
                <w:rFonts w:eastAsiaTheme="minorEastAsia"/>
                <w:lang w:eastAsia="zh-CN"/>
              </w:rPr>
            </w:pPr>
          </w:p>
        </w:tc>
        <w:tc>
          <w:tcPr>
            <w:tcW w:w="6941" w:type="dxa"/>
            <w:vAlign w:val="center"/>
          </w:tcPr>
          <w:p w14:paraId="313F42B7" w14:textId="21B2BE87" w:rsidR="00DF6908" w:rsidRDefault="00DF6908" w:rsidP="00DF6908">
            <w:pPr>
              <w:snapToGrid w:val="0"/>
              <w:rPr>
                <w:rFonts w:eastAsia="宋体"/>
                <w:lang w:val="en-US" w:eastAsia="zh-CN"/>
              </w:rPr>
            </w:pPr>
          </w:p>
        </w:tc>
      </w:tr>
      <w:tr w:rsidR="00DF6908" w14:paraId="5821A302" w14:textId="77777777" w:rsidTr="00DF6908">
        <w:trPr>
          <w:trHeight w:val="398"/>
          <w:jc w:val="center"/>
        </w:trPr>
        <w:tc>
          <w:tcPr>
            <w:tcW w:w="2426" w:type="dxa"/>
            <w:shd w:val="clear" w:color="auto" w:fill="auto"/>
            <w:vAlign w:val="center"/>
          </w:tcPr>
          <w:p w14:paraId="0C4A6095" w14:textId="77777777" w:rsidR="00DF6908" w:rsidRDefault="00DF6908" w:rsidP="00DF6908">
            <w:pPr>
              <w:snapToGrid w:val="0"/>
              <w:spacing w:after="0"/>
              <w:jc w:val="center"/>
              <w:rPr>
                <w:rFonts w:eastAsiaTheme="minorEastAsia"/>
                <w:lang w:eastAsia="zh-CN"/>
              </w:rPr>
            </w:pPr>
          </w:p>
        </w:tc>
        <w:tc>
          <w:tcPr>
            <w:tcW w:w="6941" w:type="dxa"/>
            <w:vAlign w:val="center"/>
          </w:tcPr>
          <w:p w14:paraId="1C67E0A4" w14:textId="77777777" w:rsidR="00DF6908" w:rsidRDefault="00DF6908" w:rsidP="00DF6908">
            <w:pPr>
              <w:snapToGrid w:val="0"/>
              <w:rPr>
                <w:rFonts w:eastAsia="宋体"/>
                <w:lang w:val="en-US" w:eastAsia="zh-CN"/>
              </w:rPr>
            </w:pPr>
          </w:p>
        </w:tc>
      </w:tr>
    </w:tbl>
    <w:p w14:paraId="1D775CBE" w14:textId="77777777" w:rsidR="00DF6908" w:rsidRDefault="00DF6908" w:rsidP="00DF6908">
      <w:pPr>
        <w:rPr>
          <w:rFonts w:eastAsia="宋体"/>
          <w:lang w:eastAsia="zh-CN"/>
        </w:rPr>
      </w:pPr>
    </w:p>
    <w:p w14:paraId="0A1E5A71" w14:textId="77777777" w:rsidR="00DF6908" w:rsidRPr="00DF6908" w:rsidRDefault="00DF6908">
      <w:pPr>
        <w:rPr>
          <w:rFonts w:eastAsia="宋体"/>
          <w:lang w:val="en-US" w:eastAsia="zh-CN"/>
        </w:rPr>
      </w:pPr>
    </w:p>
    <w:p w14:paraId="35FADA56" w14:textId="2383F79B" w:rsidR="00F9283F" w:rsidRDefault="003C27C6">
      <w:pPr>
        <w:pStyle w:val="1"/>
        <w:numPr>
          <w:ilvl w:val="0"/>
          <w:numId w:val="15"/>
        </w:numPr>
        <w:rPr>
          <w:lang w:val="en-US"/>
        </w:rPr>
      </w:pPr>
      <w:bookmarkStart w:id="13" w:name="_Hlk112145913"/>
      <w:r>
        <w:rPr>
          <w:lang w:val="en-US"/>
        </w:rPr>
        <w:t>[</w:t>
      </w:r>
      <w:r w:rsidR="00015492">
        <w:rPr>
          <w:lang w:val="en-US"/>
        </w:rPr>
        <w:t>Closed</w:t>
      </w:r>
      <w:r>
        <w:rPr>
          <w:lang w:val="en-US"/>
        </w:rPr>
        <w:t>] Issue #2: GNSS measurement triggering mechanisms</w:t>
      </w:r>
    </w:p>
    <w:bookmarkEnd w:id="13"/>
    <w:p w14:paraId="7396F107" w14:textId="77777777" w:rsidR="00F9283F" w:rsidRDefault="003C27C6">
      <w:pPr>
        <w:rPr>
          <w:rFonts w:eastAsia="宋体"/>
          <w:color w:val="000000"/>
          <w:lang w:eastAsia="zh-CN"/>
        </w:rPr>
      </w:pPr>
      <w:r>
        <w:rPr>
          <w:rFonts w:eastAsia="宋体"/>
          <w:b/>
          <w:bCs/>
          <w:color w:val="000000"/>
          <w:highlight w:val="green"/>
          <w:lang w:eastAsia="zh-CN"/>
        </w:rPr>
        <w:t>Agreement (RAN1 109e)</w:t>
      </w:r>
    </w:p>
    <w:p w14:paraId="00A986F1" w14:textId="77777777" w:rsidR="00F9283F" w:rsidRDefault="003C27C6">
      <w:pPr>
        <w:rPr>
          <w:rFonts w:eastAsia="宋体"/>
          <w:lang w:eastAsia="zh-CN"/>
        </w:rPr>
      </w:pPr>
      <w:r>
        <w:rPr>
          <w:rFonts w:eastAsia="宋体"/>
          <w:lang w:eastAsia="zh-CN"/>
        </w:rPr>
        <w:t>Further study on whether there is a need for potential enhancements on the following for long connection time</w:t>
      </w:r>
    </w:p>
    <w:p w14:paraId="02AA8686" w14:textId="77777777" w:rsidR="00F9283F" w:rsidRDefault="003C27C6">
      <w:pPr>
        <w:numPr>
          <w:ilvl w:val="0"/>
          <w:numId w:val="22"/>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62F77448" w14:textId="77777777" w:rsidR="00F9283F" w:rsidRDefault="003C27C6">
      <w:pPr>
        <w:numPr>
          <w:ilvl w:val="0"/>
          <w:numId w:val="22"/>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4A34DCEF" w14:textId="77777777" w:rsidR="00F9283F" w:rsidRDefault="00F9283F">
      <w:pPr>
        <w:spacing w:after="0"/>
        <w:ind w:left="720"/>
        <w:textAlignment w:val="center"/>
        <w:rPr>
          <w:rFonts w:ascii="Calibri" w:eastAsia="宋体" w:hAnsi="Calibri" w:cs="Calibri"/>
          <w:sz w:val="22"/>
          <w:szCs w:val="22"/>
          <w:lang w:eastAsia="zh-CN"/>
        </w:rPr>
      </w:pPr>
    </w:p>
    <w:p w14:paraId="690CA832" w14:textId="77777777" w:rsidR="00F9283F" w:rsidRDefault="003C27C6">
      <w:pPr>
        <w:rPr>
          <w:rFonts w:eastAsia="宋体"/>
          <w:b/>
          <w:bCs/>
          <w:color w:val="000000"/>
          <w:highlight w:val="green"/>
          <w:lang w:eastAsia="zh-CN"/>
        </w:rPr>
      </w:pPr>
      <w:r>
        <w:rPr>
          <w:rFonts w:eastAsia="宋体"/>
          <w:b/>
          <w:bCs/>
          <w:color w:val="000000"/>
          <w:highlight w:val="green"/>
          <w:lang w:eastAsia="zh-CN"/>
        </w:rPr>
        <w:t>Conclusion(RAN1 109e)</w:t>
      </w:r>
    </w:p>
    <w:p w14:paraId="259D6B2B" w14:textId="77777777" w:rsidR="00F9283F" w:rsidRDefault="003C27C6">
      <w:pPr>
        <w:rPr>
          <w:lang w:val="en-US"/>
        </w:rPr>
      </w:pPr>
      <w:r>
        <w:rPr>
          <w:lang w:val="en-US"/>
        </w:rPr>
        <w:t xml:space="preserve">IoT NTN UE may need to re-acquire a valid GNSS position fix in long connection time. </w:t>
      </w:r>
    </w:p>
    <w:p w14:paraId="232524C5" w14:textId="77777777" w:rsidR="00F9283F" w:rsidRDefault="003C27C6">
      <w:pPr>
        <w:rPr>
          <w:lang w:val="en-US"/>
        </w:rPr>
      </w:pPr>
      <w:r>
        <w:rPr>
          <w:lang w:val="en-US"/>
        </w:rPr>
        <w:t>FFS: Whether and how to update or reduce the need to update GNSS position fix in long connection time</w:t>
      </w:r>
    </w:p>
    <w:p w14:paraId="63004C5E" w14:textId="77777777" w:rsidR="00F9283F" w:rsidRDefault="003C27C6">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1D7E91D6" w14:textId="77777777" w:rsidR="00F9283F" w:rsidRDefault="003C27C6">
      <w:pPr>
        <w:rPr>
          <w:iCs/>
        </w:rPr>
      </w:pPr>
      <w:r>
        <w:rPr>
          <w:iCs/>
        </w:rPr>
        <w:t>When eNB triggers UE to make GNSS measurements, UE re-acquires GNSS position fix</w:t>
      </w:r>
    </w:p>
    <w:p w14:paraId="1BAD707F" w14:textId="77777777" w:rsidR="00F9283F" w:rsidRDefault="003C27C6">
      <w:pPr>
        <w:numPr>
          <w:ilvl w:val="0"/>
          <w:numId w:val="23"/>
        </w:numPr>
        <w:spacing w:after="0"/>
        <w:rPr>
          <w:iCs/>
        </w:rPr>
      </w:pPr>
      <w:r>
        <w:rPr>
          <w:iCs/>
          <w:lang w:eastAsia="zh-CN"/>
        </w:rPr>
        <w:t>FFS details of signalling</w:t>
      </w:r>
    </w:p>
    <w:p w14:paraId="67C182FD" w14:textId="77777777" w:rsidR="00F9283F" w:rsidRDefault="003C27C6">
      <w:pPr>
        <w:numPr>
          <w:ilvl w:val="0"/>
          <w:numId w:val="23"/>
        </w:numPr>
        <w:spacing w:after="0"/>
        <w:rPr>
          <w:iCs/>
        </w:rPr>
      </w:pPr>
      <w:r>
        <w:rPr>
          <w:iCs/>
        </w:rPr>
        <w:t>FFS how UE reports GNSS assistance information after eNB trigger and the detailed content</w:t>
      </w:r>
    </w:p>
    <w:p w14:paraId="05CB0F5C" w14:textId="77777777" w:rsidR="00F9283F" w:rsidRDefault="003C27C6">
      <w:pPr>
        <w:numPr>
          <w:ilvl w:val="0"/>
          <w:numId w:val="23"/>
        </w:numPr>
        <w:spacing w:after="0"/>
        <w:rPr>
          <w:iCs/>
        </w:rPr>
      </w:pPr>
      <w:r>
        <w:rPr>
          <w:iCs/>
        </w:rPr>
        <w:t>Note: further discuss whether a UE is expected to handle all eNB triggers</w:t>
      </w:r>
    </w:p>
    <w:p w14:paraId="5A190207" w14:textId="77777777" w:rsidR="00F9283F" w:rsidRDefault="00F9283F"/>
    <w:p w14:paraId="0C6FBCEF" w14:textId="77777777" w:rsidR="00F9283F" w:rsidRDefault="003C27C6">
      <w:pPr>
        <w:pStyle w:val="2"/>
        <w:numPr>
          <w:ilvl w:val="1"/>
          <w:numId w:val="2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7B014AC4" w14:textId="77777777">
        <w:trPr>
          <w:trHeight w:val="398"/>
          <w:jc w:val="center"/>
        </w:trPr>
        <w:tc>
          <w:tcPr>
            <w:tcW w:w="2426" w:type="dxa"/>
            <w:shd w:val="clear" w:color="auto" w:fill="D5DCE4" w:themeFill="text2" w:themeFillTint="33"/>
            <w:vAlign w:val="center"/>
          </w:tcPr>
          <w:p w14:paraId="35AFD000" w14:textId="77777777" w:rsidR="00F9283F" w:rsidRDefault="003C27C6">
            <w:pPr>
              <w:snapToGrid w:val="0"/>
              <w:spacing w:after="0"/>
              <w:jc w:val="center"/>
            </w:pPr>
            <w:bookmarkStart w:id="14" w:name="_Hlk115814293"/>
            <w:r>
              <w:t>Contribution</w:t>
            </w:r>
          </w:p>
        </w:tc>
        <w:tc>
          <w:tcPr>
            <w:tcW w:w="6941" w:type="dxa"/>
            <w:shd w:val="clear" w:color="auto" w:fill="D5DCE4" w:themeFill="text2" w:themeFillTint="33"/>
            <w:vAlign w:val="center"/>
          </w:tcPr>
          <w:p w14:paraId="34CB6C2A" w14:textId="77777777" w:rsidR="00F9283F" w:rsidRDefault="003C27C6">
            <w:pPr>
              <w:snapToGrid w:val="0"/>
              <w:spacing w:after="0"/>
              <w:jc w:val="center"/>
            </w:pPr>
            <w:r>
              <w:t>Observation/Proposals</w:t>
            </w:r>
          </w:p>
        </w:tc>
      </w:tr>
      <w:tr w:rsidR="00F9283F" w14:paraId="153777B0" w14:textId="77777777">
        <w:trPr>
          <w:trHeight w:val="398"/>
          <w:jc w:val="center"/>
        </w:trPr>
        <w:tc>
          <w:tcPr>
            <w:tcW w:w="2426" w:type="dxa"/>
            <w:shd w:val="clear" w:color="auto" w:fill="D5DCE4" w:themeFill="text2" w:themeFillTint="33"/>
            <w:vAlign w:val="center"/>
          </w:tcPr>
          <w:p w14:paraId="7B9E344A" w14:textId="77777777" w:rsidR="00F9283F" w:rsidRDefault="003C27C6">
            <w:pPr>
              <w:snapToGrid w:val="0"/>
              <w:spacing w:after="0"/>
              <w:jc w:val="center"/>
            </w:pPr>
            <w:r>
              <w:rPr>
                <w:rFonts w:eastAsia="宋体"/>
                <w:lang w:eastAsia="zh-CN"/>
              </w:rPr>
              <w:t>MediaTek</w:t>
            </w:r>
          </w:p>
        </w:tc>
        <w:tc>
          <w:tcPr>
            <w:tcW w:w="6941" w:type="dxa"/>
            <w:shd w:val="clear" w:color="auto" w:fill="auto"/>
            <w:vAlign w:val="center"/>
          </w:tcPr>
          <w:p w14:paraId="7F48FB15" w14:textId="77777777" w:rsidR="00F9283F" w:rsidRDefault="003C27C6">
            <w:pPr>
              <w:pStyle w:val="a9"/>
              <w:spacing w:afterLines="100" w:after="240"/>
              <w:rPr>
                <w:rFonts w:ascii="Times New Roman" w:eastAsia="Malgun Gothic" w:hAnsi="Times New Roman"/>
                <w:szCs w:val="20"/>
              </w:rPr>
            </w:pPr>
            <w:r>
              <w:rPr>
                <w:rFonts w:ascii="Times New Roman" w:hAnsi="Times New Roman"/>
                <w:szCs w:val="20"/>
              </w:rPr>
              <w:t>Proposal 1:</w:t>
            </w:r>
            <w:r>
              <w:rPr>
                <w:rFonts w:ascii="Times New Roman" w:eastAsiaTheme="minorEastAsia" w:hAnsi="Times New Roman"/>
                <w:szCs w:val="20"/>
                <w:lang w:eastAsia="zh-CN"/>
              </w:rPr>
              <w:t xml:space="preserve"> </w:t>
            </w:r>
            <w:r>
              <w:rPr>
                <w:rFonts w:ascii="Times New Roman" w:hAnsi="Times New Roman"/>
                <w:szCs w:val="20"/>
              </w:rPr>
              <w:t>Based on UE reported GNSS assistance information and residual transmit timing error measurements at the eNB, the eNB can trigger UE to do GNSS measurement by RRC signalling.</w:t>
            </w:r>
          </w:p>
          <w:p w14:paraId="2DD54CBE" w14:textId="77777777" w:rsidR="00F9283F" w:rsidRDefault="003C27C6">
            <w:pPr>
              <w:spacing w:afterLines="100" w:after="240"/>
              <w:jc w:val="both"/>
            </w:pPr>
            <w:r>
              <w:t>Observation 8: RAN1 should further discuss how the UE can be kept in connected after GNSS validity expiration if residual transmit timing error after closed-loop timing correction is within the transmit timing error requirements.</w:t>
            </w:r>
          </w:p>
          <w:p w14:paraId="6AEDCF17" w14:textId="77777777" w:rsidR="00F9283F" w:rsidRDefault="003C27C6">
            <w:pPr>
              <w:pStyle w:val="a9"/>
              <w:spacing w:after="0"/>
              <w:rPr>
                <w:rFonts w:ascii="Times New Roman" w:hAnsi="Times New Roman"/>
                <w:szCs w:val="20"/>
              </w:rPr>
            </w:pPr>
            <w:r>
              <w:rPr>
                <w:rFonts w:ascii="Times New Roman" w:hAnsi="Times New Roman"/>
                <w:szCs w:val="20"/>
              </w:rPr>
              <w:t>Proposal 5:</w:t>
            </w:r>
            <w:r>
              <w:rPr>
                <w:rFonts w:ascii="Times New Roman" w:eastAsiaTheme="minorEastAsia" w:hAnsi="Times New Roman"/>
                <w:szCs w:val="20"/>
                <w:lang w:eastAsia="zh-CN"/>
              </w:rPr>
              <w:t xml:space="preserve"> </w:t>
            </w:r>
            <w:r>
              <w:rPr>
                <w:rFonts w:ascii="Times New Roman" w:hAnsi="Times New Roman"/>
                <w:szCs w:val="20"/>
              </w:rPr>
              <w:t>e</w:t>
            </w:r>
            <w:r>
              <w:rPr>
                <w:rFonts w:ascii="Times New Roman" w:eastAsia="宋体" w:hAnsi="Times New Roman"/>
                <w:szCs w:val="20"/>
                <w:lang w:eastAsia="zh-CN"/>
              </w:rPr>
              <w:t>NB can trigger UE to make GNSS measurements</w:t>
            </w:r>
            <w:r>
              <w:rPr>
                <w:rFonts w:ascii="Times New Roman" w:hAnsi="Times New Roman"/>
                <w:szCs w:val="20"/>
              </w:rPr>
              <w:t>:</w:t>
            </w:r>
          </w:p>
          <w:p w14:paraId="402E9CCB" w14:textId="77777777" w:rsidR="00F9283F" w:rsidRDefault="003C27C6">
            <w:pPr>
              <w:pStyle w:val="aff2"/>
              <w:numPr>
                <w:ilvl w:val="0"/>
                <w:numId w:val="25"/>
              </w:numPr>
              <w:spacing w:after="0"/>
              <w:ind w:leftChars="0"/>
              <w:jc w:val="both"/>
            </w:pPr>
            <w:r>
              <w:t>if transmit timing error / frequency error above some eNB receiver measurement threshold even after MAC TAC and maybe MAC CE frequency compensation indication sent to UE.</w:t>
            </w:r>
          </w:p>
          <w:p w14:paraId="5741DFE7" w14:textId="77777777" w:rsidR="00F9283F" w:rsidRDefault="003C27C6">
            <w:pPr>
              <w:pStyle w:val="aff2"/>
              <w:numPr>
                <w:ilvl w:val="0"/>
                <w:numId w:val="25"/>
              </w:numPr>
              <w:spacing w:afterLines="100" w:after="240"/>
              <w:ind w:leftChars="0"/>
              <w:jc w:val="both"/>
            </w:pPr>
            <w:r>
              <w:t xml:space="preserve">when GNSS validity duration expires, and </w:t>
            </w:r>
            <w:r>
              <w:rPr>
                <w:rFonts w:eastAsiaTheme="minorEastAsia"/>
                <w:lang w:eastAsia="zh-CN"/>
              </w:rPr>
              <w:t>Timing Alignment Timer (TAT) has expired</w:t>
            </w:r>
          </w:p>
        </w:tc>
      </w:tr>
      <w:tr w:rsidR="00F9283F" w14:paraId="595A5B71" w14:textId="77777777">
        <w:trPr>
          <w:trHeight w:val="398"/>
          <w:jc w:val="center"/>
        </w:trPr>
        <w:tc>
          <w:tcPr>
            <w:tcW w:w="2426" w:type="dxa"/>
            <w:shd w:val="clear" w:color="auto" w:fill="D5DCE4" w:themeFill="text2" w:themeFillTint="33"/>
            <w:vAlign w:val="center"/>
          </w:tcPr>
          <w:p w14:paraId="0BF75B74" w14:textId="77777777" w:rsidR="00F9283F" w:rsidRDefault="003C27C6">
            <w:pPr>
              <w:snapToGrid w:val="0"/>
              <w:spacing w:after="0"/>
              <w:jc w:val="center"/>
            </w:pPr>
            <w:r>
              <w:rPr>
                <w:rFonts w:eastAsiaTheme="minorEastAsia"/>
                <w:lang w:eastAsia="zh-CN"/>
              </w:rPr>
              <w:t>Huawei, HiSilicon</w:t>
            </w:r>
          </w:p>
        </w:tc>
        <w:tc>
          <w:tcPr>
            <w:tcW w:w="6941" w:type="dxa"/>
            <w:shd w:val="clear" w:color="auto" w:fill="auto"/>
            <w:vAlign w:val="center"/>
          </w:tcPr>
          <w:p w14:paraId="2B7C33AE" w14:textId="77777777" w:rsidR="00F9283F" w:rsidRDefault="003C27C6">
            <w:pPr>
              <w:snapToGrid w:val="0"/>
              <w:rPr>
                <w:rFonts w:eastAsia="宋体"/>
                <w:lang w:val="en-US" w:eastAsia="zh-CN"/>
              </w:rPr>
            </w:pPr>
            <w:r>
              <w:rPr>
                <w:rFonts w:eastAsia="宋体"/>
                <w:lang w:val="en-US" w:eastAsia="zh-CN"/>
              </w:rPr>
              <w:t>Proposal 2: Aperiodic triggering by network can be applied to allow flexible and efficient configuration of GNSS measurement.</w:t>
            </w:r>
          </w:p>
          <w:p w14:paraId="56D75913" w14:textId="77777777" w:rsidR="00F9283F" w:rsidRDefault="003C27C6">
            <w:pPr>
              <w:snapToGrid w:val="0"/>
              <w:rPr>
                <w:rFonts w:eastAsia="宋体"/>
                <w:lang w:val="en-US" w:eastAsia="zh-CN"/>
              </w:rPr>
            </w:pPr>
            <w:r>
              <w:rPr>
                <w:rFonts w:eastAsia="宋体"/>
                <w:lang w:val="en-US" w:eastAsia="zh-CN"/>
              </w:rPr>
              <w:t xml:space="preserve">Proposal 3: For network triggered GNSS measurement, support eNB to trigger GNSS measurement gap by </w:t>
            </w:r>
            <w:r>
              <w:rPr>
                <w:lang w:val="en-US" w:eastAsia="zh-CN"/>
              </w:rPr>
              <w:t>MAC CE</w:t>
            </w:r>
            <w:r>
              <w:rPr>
                <w:rFonts w:eastAsia="宋体"/>
                <w:lang w:val="en-US" w:eastAsia="zh-CN"/>
              </w:rPr>
              <w:t>.</w:t>
            </w:r>
          </w:p>
          <w:p w14:paraId="1E8116F4" w14:textId="77777777" w:rsidR="00F9283F" w:rsidRDefault="003C27C6">
            <w:pPr>
              <w:snapToGrid w:val="0"/>
              <w:rPr>
                <w:rFonts w:eastAsia="宋体"/>
                <w:lang w:val="en-US" w:eastAsia="zh-CN"/>
              </w:rPr>
            </w:pPr>
            <w:r>
              <w:rPr>
                <w:rFonts w:eastAsia="宋体"/>
                <w:lang w:val="en-US" w:eastAsia="zh-CN"/>
              </w:rPr>
              <w:t xml:space="preserve">Proposal 5: </w:t>
            </w:r>
            <w:r>
              <w:rPr>
                <w:rFonts w:eastAsia="Batang"/>
                <w:lang w:eastAsia="zh-CN"/>
              </w:rPr>
              <w:t xml:space="preserve">UE can skip GNSS position fix triggered by eNB, when its GNSS information is still valid. </w:t>
            </w:r>
          </w:p>
        </w:tc>
      </w:tr>
      <w:tr w:rsidR="00F9283F" w14:paraId="5A13DACB" w14:textId="77777777">
        <w:trPr>
          <w:trHeight w:val="398"/>
          <w:jc w:val="center"/>
        </w:trPr>
        <w:tc>
          <w:tcPr>
            <w:tcW w:w="2426" w:type="dxa"/>
            <w:shd w:val="clear" w:color="auto" w:fill="D5DCE4" w:themeFill="text2" w:themeFillTint="33"/>
            <w:vAlign w:val="center"/>
          </w:tcPr>
          <w:p w14:paraId="7A72DEDB" w14:textId="77777777" w:rsidR="00F9283F" w:rsidRDefault="003C27C6">
            <w:pPr>
              <w:snapToGrid w:val="0"/>
              <w:spacing w:after="0"/>
              <w:jc w:val="center"/>
            </w:pPr>
            <w:r>
              <w:rPr>
                <w:rFonts w:eastAsiaTheme="minorEastAsia"/>
                <w:lang w:eastAsia="zh-CN"/>
              </w:rPr>
              <w:t>Spreadtrum</w:t>
            </w:r>
          </w:p>
        </w:tc>
        <w:tc>
          <w:tcPr>
            <w:tcW w:w="6941" w:type="dxa"/>
            <w:shd w:val="clear" w:color="auto" w:fill="auto"/>
            <w:vAlign w:val="center"/>
          </w:tcPr>
          <w:p w14:paraId="23DC6B7A" w14:textId="77777777" w:rsidR="00F9283F" w:rsidRDefault="003C27C6">
            <w:pPr>
              <w:jc w:val="both"/>
              <w:rPr>
                <w:rFonts w:eastAsiaTheme="minorEastAsia"/>
                <w:lang w:eastAsia="zh-CN"/>
              </w:rPr>
            </w:pPr>
            <w:r>
              <w:rPr>
                <w:lang w:eastAsia="zh-CN"/>
              </w:rPr>
              <w:t>Proposal 2: The network can trigger the UE to perform GNSS measurements through PDCCH order.</w:t>
            </w:r>
          </w:p>
        </w:tc>
      </w:tr>
      <w:tr w:rsidR="00F9283F" w14:paraId="01A3E197" w14:textId="77777777">
        <w:trPr>
          <w:trHeight w:val="398"/>
          <w:jc w:val="center"/>
        </w:trPr>
        <w:tc>
          <w:tcPr>
            <w:tcW w:w="2426" w:type="dxa"/>
            <w:shd w:val="clear" w:color="auto" w:fill="D5DCE4" w:themeFill="text2" w:themeFillTint="33"/>
            <w:vAlign w:val="center"/>
          </w:tcPr>
          <w:p w14:paraId="46BD95C8" w14:textId="77777777" w:rsidR="00F9283F" w:rsidRDefault="003C27C6">
            <w:pPr>
              <w:snapToGrid w:val="0"/>
              <w:spacing w:after="0"/>
              <w:jc w:val="center"/>
            </w:pPr>
            <w:r>
              <w:rPr>
                <w:rFonts w:eastAsiaTheme="minorEastAsia"/>
                <w:lang w:eastAsia="zh-CN"/>
              </w:rPr>
              <w:t>ZTE</w:t>
            </w:r>
          </w:p>
        </w:tc>
        <w:tc>
          <w:tcPr>
            <w:tcW w:w="6941" w:type="dxa"/>
            <w:shd w:val="clear" w:color="auto" w:fill="auto"/>
            <w:vAlign w:val="center"/>
          </w:tcPr>
          <w:p w14:paraId="7227F30B" w14:textId="77777777" w:rsidR="00F9283F" w:rsidRDefault="003C27C6">
            <w:pPr>
              <w:spacing w:after="120"/>
              <w:ind w:leftChars="12" w:left="24"/>
            </w:pPr>
            <w:r>
              <w:t>Proposal 3:</w:t>
            </w:r>
            <w:r>
              <w:rPr>
                <w:rFonts w:eastAsia="宋体"/>
              </w:rPr>
              <w:t xml:space="preserve"> The GNSS acquisition will start only after the expiration of GNSS validity duration even with reception of trigger information from gNB.</w:t>
            </w:r>
          </w:p>
        </w:tc>
      </w:tr>
      <w:tr w:rsidR="00F9283F" w14:paraId="558531AB" w14:textId="77777777">
        <w:trPr>
          <w:trHeight w:val="398"/>
          <w:jc w:val="center"/>
        </w:trPr>
        <w:tc>
          <w:tcPr>
            <w:tcW w:w="2426" w:type="dxa"/>
            <w:shd w:val="clear" w:color="auto" w:fill="D5DCE4" w:themeFill="text2" w:themeFillTint="33"/>
            <w:vAlign w:val="center"/>
          </w:tcPr>
          <w:p w14:paraId="07120340" w14:textId="77777777" w:rsidR="00F9283F" w:rsidRDefault="003C27C6">
            <w:pPr>
              <w:snapToGrid w:val="0"/>
              <w:spacing w:after="0"/>
              <w:jc w:val="center"/>
            </w:pPr>
            <w:r>
              <w:rPr>
                <w:rFonts w:eastAsia="宋体"/>
                <w:lang w:eastAsia="zh-CN"/>
              </w:rPr>
              <w:t>OPPO</w:t>
            </w:r>
          </w:p>
        </w:tc>
        <w:tc>
          <w:tcPr>
            <w:tcW w:w="6941" w:type="dxa"/>
            <w:shd w:val="clear" w:color="auto" w:fill="auto"/>
            <w:vAlign w:val="center"/>
          </w:tcPr>
          <w:p w14:paraId="591353DD" w14:textId="77777777" w:rsidR="00F9283F" w:rsidRDefault="003C27C6">
            <w:pPr>
              <w:spacing w:after="120"/>
              <w:rPr>
                <w:rFonts w:eastAsia="Times New Roman"/>
                <w:lang w:val="en-US" w:eastAsia="en-US"/>
              </w:rPr>
            </w:pPr>
            <w:r>
              <w:t>Proposal 1: dynamic eNB triggering GNSS measurement should be supported.</w:t>
            </w:r>
          </w:p>
        </w:tc>
      </w:tr>
      <w:tr w:rsidR="00F9283F" w14:paraId="04A9CA8E" w14:textId="77777777">
        <w:trPr>
          <w:trHeight w:val="398"/>
          <w:jc w:val="center"/>
        </w:trPr>
        <w:tc>
          <w:tcPr>
            <w:tcW w:w="2426" w:type="dxa"/>
            <w:shd w:val="clear" w:color="auto" w:fill="D5DCE4" w:themeFill="text2" w:themeFillTint="33"/>
            <w:vAlign w:val="center"/>
          </w:tcPr>
          <w:p w14:paraId="71CF5053" w14:textId="77777777" w:rsidR="00F9283F" w:rsidRDefault="003C27C6">
            <w:pPr>
              <w:snapToGrid w:val="0"/>
              <w:spacing w:after="0"/>
              <w:jc w:val="center"/>
              <w:rPr>
                <w:rFonts w:eastAsia="宋体"/>
                <w:color w:val="000000" w:themeColor="text1"/>
                <w:lang w:eastAsia="zh-CN"/>
              </w:rPr>
            </w:pPr>
            <w:r>
              <w:rPr>
                <w:rFonts w:eastAsiaTheme="minorEastAsia"/>
                <w:lang w:eastAsia="zh-CN"/>
              </w:rPr>
              <w:t>CATT</w:t>
            </w:r>
          </w:p>
        </w:tc>
        <w:tc>
          <w:tcPr>
            <w:tcW w:w="6941" w:type="dxa"/>
            <w:vAlign w:val="center"/>
          </w:tcPr>
          <w:p w14:paraId="39496CE0" w14:textId="77777777" w:rsidR="00F9283F" w:rsidRDefault="003C27C6">
            <w:pPr>
              <w:rPr>
                <w:rFonts w:eastAsia="宋体"/>
                <w:lang w:val="en-US" w:eastAsia="zh-CN"/>
              </w:rPr>
            </w:pPr>
            <w:r>
              <w:rPr>
                <w:lang w:eastAsia="zh-CN"/>
              </w:rPr>
              <w:t xml:space="preserve">Proposal 1: Support UE triggering and network triggering both for GNSS measurement.  </w:t>
            </w:r>
          </w:p>
          <w:p w14:paraId="50E2966E" w14:textId="77777777" w:rsidR="00F9283F" w:rsidRDefault="003C27C6">
            <w:pPr>
              <w:rPr>
                <w:lang w:eastAsia="zh-CN"/>
              </w:rPr>
            </w:pPr>
            <w:r>
              <w:rPr>
                <w:lang w:eastAsia="zh-CN"/>
              </w:rPr>
              <w:t xml:space="preserve">Proposal 2: For UE triggering, the triggering indication and measurement duration can be reported by the RRC signalling. </w:t>
            </w:r>
          </w:p>
          <w:p w14:paraId="1FB1D7A0" w14:textId="77777777" w:rsidR="00F9283F" w:rsidRDefault="003C27C6">
            <w:pPr>
              <w:rPr>
                <w:rFonts w:eastAsiaTheme="minorEastAsia"/>
                <w:lang w:eastAsia="zh-CN"/>
              </w:rPr>
            </w:pPr>
            <w:r>
              <w:rPr>
                <w:lang w:eastAsia="zh-CN"/>
              </w:rPr>
              <w:t>Proposal 3: MAC CE can be applied for network trigger signalling.</w:t>
            </w:r>
          </w:p>
        </w:tc>
      </w:tr>
      <w:tr w:rsidR="00F9283F" w14:paraId="76E49BE1" w14:textId="77777777">
        <w:trPr>
          <w:trHeight w:val="398"/>
          <w:jc w:val="center"/>
        </w:trPr>
        <w:tc>
          <w:tcPr>
            <w:tcW w:w="2426" w:type="dxa"/>
            <w:shd w:val="clear" w:color="auto" w:fill="D5DCE4" w:themeFill="text2" w:themeFillTint="33"/>
            <w:vAlign w:val="center"/>
          </w:tcPr>
          <w:p w14:paraId="00CC4A42" w14:textId="77777777" w:rsidR="00F9283F" w:rsidRDefault="003C27C6">
            <w:pPr>
              <w:snapToGrid w:val="0"/>
              <w:spacing w:after="0"/>
              <w:jc w:val="center"/>
              <w:rPr>
                <w:rFonts w:eastAsiaTheme="minorEastAsia"/>
                <w:lang w:eastAsia="zh-CN"/>
              </w:rPr>
            </w:pPr>
            <w:r>
              <w:rPr>
                <w:rFonts w:eastAsiaTheme="minorEastAsia"/>
                <w:lang w:eastAsia="zh-CN"/>
              </w:rPr>
              <w:t>Nordic Semiconductor ASA</w:t>
            </w:r>
          </w:p>
        </w:tc>
        <w:tc>
          <w:tcPr>
            <w:tcW w:w="6941" w:type="dxa"/>
            <w:vAlign w:val="center"/>
          </w:tcPr>
          <w:p w14:paraId="384980F2" w14:textId="77777777" w:rsidR="00F9283F" w:rsidRDefault="003C27C6">
            <w:pPr>
              <w:rPr>
                <w:lang w:eastAsia="zh-CN"/>
              </w:rPr>
            </w:pPr>
            <w:r>
              <w:t xml:space="preserve">Proposal 2: It should be considered if some </w:t>
            </w:r>
            <w:r>
              <w:rPr>
                <w:lang w:eastAsia="zh-CN"/>
              </w:rPr>
              <w:t>signalling mechanism is needed for the network to dynamically allocate GNSS measurement gap to the UE in RRC connected mode.</w:t>
            </w:r>
          </w:p>
        </w:tc>
      </w:tr>
      <w:tr w:rsidR="00F9283F" w14:paraId="0C857AD9" w14:textId="77777777">
        <w:trPr>
          <w:trHeight w:val="398"/>
          <w:jc w:val="center"/>
        </w:trPr>
        <w:tc>
          <w:tcPr>
            <w:tcW w:w="2426" w:type="dxa"/>
            <w:shd w:val="clear" w:color="auto" w:fill="D5DCE4" w:themeFill="text2" w:themeFillTint="33"/>
            <w:vAlign w:val="center"/>
          </w:tcPr>
          <w:p w14:paraId="3B3CF57C" w14:textId="77777777" w:rsidR="00F9283F" w:rsidRDefault="003C27C6">
            <w:pPr>
              <w:snapToGrid w:val="0"/>
              <w:spacing w:after="0"/>
              <w:jc w:val="center"/>
              <w:rPr>
                <w:rFonts w:eastAsia="宋体"/>
                <w:lang w:eastAsia="zh-CN"/>
              </w:rPr>
            </w:pPr>
            <w:r>
              <w:rPr>
                <w:rFonts w:eastAsia="宋体"/>
                <w:lang w:eastAsia="zh-CN"/>
              </w:rPr>
              <w:t>Nokia</w:t>
            </w:r>
          </w:p>
        </w:tc>
        <w:tc>
          <w:tcPr>
            <w:tcW w:w="6941" w:type="dxa"/>
            <w:vAlign w:val="center"/>
          </w:tcPr>
          <w:p w14:paraId="2CA25B82" w14:textId="77777777" w:rsidR="00F9283F" w:rsidRDefault="003C27C6">
            <w:pPr>
              <w:rPr>
                <w:rFonts w:eastAsiaTheme="minorEastAsia"/>
              </w:rPr>
            </w:pPr>
            <w:r>
              <w:t xml:space="preserve">Proposal 9: RAN1 to discuss network configuring periodic/aperiodic GNSS measurement gap for the UE via RRC signaling. </w:t>
            </w:r>
          </w:p>
          <w:p w14:paraId="6B9D4C50" w14:textId="77777777" w:rsidR="00F9283F" w:rsidRDefault="003C27C6">
            <w:r>
              <w:t>Proposal 11: RAN1 to discuss the possibility of network extending a UE’s GNSS validity timer.</w:t>
            </w:r>
          </w:p>
        </w:tc>
      </w:tr>
      <w:tr w:rsidR="00F9283F" w14:paraId="2AD1917F" w14:textId="77777777">
        <w:trPr>
          <w:trHeight w:val="398"/>
          <w:jc w:val="center"/>
        </w:trPr>
        <w:tc>
          <w:tcPr>
            <w:tcW w:w="2426" w:type="dxa"/>
            <w:shd w:val="clear" w:color="auto" w:fill="D5DCE4" w:themeFill="text2" w:themeFillTint="33"/>
            <w:vAlign w:val="center"/>
          </w:tcPr>
          <w:p w14:paraId="77C68BF4" w14:textId="77777777" w:rsidR="00F9283F" w:rsidRDefault="003C27C6">
            <w:pPr>
              <w:snapToGrid w:val="0"/>
              <w:spacing w:after="0"/>
              <w:jc w:val="center"/>
              <w:rPr>
                <w:rFonts w:eastAsia="宋体"/>
                <w:lang w:eastAsia="zh-CN"/>
              </w:rPr>
            </w:pPr>
            <w:r>
              <w:rPr>
                <w:rFonts w:eastAsiaTheme="minorEastAsia"/>
                <w:lang w:eastAsia="zh-CN"/>
              </w:rPr>
              <w:t>Xiaomi</w:t>
            </w:r>
          </w:p>
        </w:tc>
        <w:tc>
          <w:tcPr>
            <w:tcW w:w="6941" w:type="dxa"/>
            <w:vAlign w:val="center"/>
          </w:tcPr>
          <w:p w14:paraId="16F40787" w14:textId="77777777" w:rsidR="00F9283F" w:rsidRDefault="003C27C6">
            <w:pPr>
              <w:pStyle w:val="3GPPText"/>
              <w:rPr>
                <w:lang w:eastAsia="zh-CN"/>
              </w:rPr>
            </w:pPr>
            <w:r>
              <w:rPr>
                <w:lang w:eastAsia="zh-CN"/>
              </w:rPr>
              <w:t>Proposal 2: Both network and UE triggered GNSS measurement can be supported.</w:t>
            </w:r>
          </w:p>
        </w:tc>
      </w:tr>
      <w:tr w:rsidR="00F9283F" w14:paraId="116A3D5D" w14:textId="77777777">
        <w:trPr>
          <w:trHeight w:val="398"/>
          <w:jc w:val="center"/>
        </w:trPr>
        <w:tc>
          <w:tcPr>
            <w:tcW w:w="2426" w:type="dxa"/>
            <w:shd w:val="clear" w:color="auto" w:fill="D5DCE4" w:themeFill="text2" w:themeFillTint="33"/>
            <w:vAlign w:val="center"/>
          </w:tcPr>
          <w:p w14:paraId="44C78B9B" w14:textId="77777777" w:rsidR="00F9283F" w:rsidRDefault="003C27C6">
            <w:pPr>
              <w:snapToGrid w:val="0"/>
              <w:spacing w:after="0"/>
              <w:jc w:val="center"/>
              <w:rPr>
                <w:rFonts w:eastAsia="宋体"/>
                <w:lang w:eastAsia="zh-CN"/>
              </w:rPr>
            </w:pPr>
            <w:r>
              <w:rPr>
                <w:rFonts w:eastAsiaTheme="minorEastAsia"/>
                <w:lang w:eastAsia="zh-CN"/>
              </w:rPr>
              <w:t>Apple</w:t>
            </w:r>
          </w:p>
        </w:tc>
        <w:tc>
          <w:tcPr>
            <w:tcW w:w="6941" w:type="dxa"/>
            <w:vAlign w:val="center"/>
          </w:tcPr>
          <w:p w14:paraId="36438450" w14:textId="77777777" w:rsidR="00F9283F" w:rsidRDefault="003C27C6">
            <w:pPr>
              <w:jc w:val="both"/>
            </w:pPr>
            <w:r>
              <w:t xml:space="preserve">Proposal 1: RAN1 considers network schedules new </w:t>
            </w:r>
            <w:r>
              <w:rPr>
                <w:rFonts w:hint="eastAsia"/>
              </w:rPr>
              <w:t>per</w:t>
            </w:r>
            <w:r>
              <w:t>iodic GNSS measurement gap for UE to re-acquire GNSS position for long connection times.</w:t>
            </w:r>
          </w:p>
          <w:p w14:paraId="5737C415" w14:textId="77777777" w:rsidR="00F9283F" w:rsidRDefault="003C27C6">
            <w:pPr>
              <w:jc w:val="both"/>
            </w:pPr>
            <w:r>
              <w:t>Proposal 3: MAC CE is used for triggering aperiodic GNSS measurement.</w:t>
            </w:r>
          </w:p>
        </w:tc>
      </w:tr>
      <w:tr w:rsidR="00F9283F" w14:paraId="7D0EA359" w14:textId="77777777">
        <w:trPr>
          <w:trHeight w:val="398"/>
          <w:jc w:val="center"/>
        </w:trPr>
        <w:tc>
          <w:tcPr>
            <w:tcW w:w="2426" w:type="dxa"/>
            <w:shd w:val="clear" w:color="auto" w:fill="D5DCE4" w:themeFill="text2" w:themeFillTint="33"/>
            <w:vAlign w:val="center"/>
          </w:tcPr>
          <w:p w14:paraId="33C0C332" w14:textId="77777777" w:rsidR="00F9283F" w:rsidRDefault="003C27C6">
            <w:pPr>
              <w:snapToGrid w:val="0"/>
              <w:spacing w:after="0"/>
              <w:jc w:val="center"/>
              <w:rPr>
                <w:rFonts w:eastAsia="宋体"/>
                <w:lang w:eastAsia="zh-CN"/>
              </w:rPr>
            </w:pPr>
            <w:r>
              <w:rPr>
                <w:rFonts w:eastAsiaTheme="minorEastAsia"/>
                <w:lang w:eastAsia="zh-CN"/>
              </w:rPr>
              <w:t>Ericsson</w:t>
            </w:r>
          </w:p>
        </w:tc>
        <w:tc>
          <w:tcPr>
            <w:tcW w:w="6941" w:type="dxa"/>
            <w:vAlign w:val="center"/>
          </w:tcPr>
          <w:p w14:paraId="050D27AA" w14:textId="77777777" w:rsidR="00F9283F" w:rsidRDefault="003C27C6">
            <w:pPr>
              <w:jc w:val="both"/>
              <w:rPr>
                <w:lang w:val="en-US"/>
              </w:rPr>
            </w:pPr>
            <w:r>
              <w:rPr>
                <w:lang w:val="en-US"/>
              </w:rPr>
              <w:t>Proposal 1 Network can potentially indicate to an IoT NTN UE in connected mode if it can continue its uplink transmission after GNSS validity timer expiry.</w:t>
            </w:r>
          </w:p>
          <w:p w14:paraId="64B757B5" w14:textId="77777777" w:rsidR="00F9283F" w:rsidRDefault="003C27C6">
            <w:pPr>
              <w:jc w:val="both"/>
              <w:rPr>
                <w:lang w:val="en-US"/>
              </w:rPr>
            </w:pPr>
            <w:r>
              <w:rPr>
                <w:lang w:val="en-US"/>
              </w:rPr>
              <w:t>Observation 3 The network can use GNSS assistance information (which the UE will have to report anyways if configured by the network) to trigger a GNSS measurement by scheduling a gap.</w:t>
            </w:r>
          </w:p>
          <w:p w14:paraId="68ACA85F" w14:textId="77777777" w:rsidR="00F9283F" w:rsidRDefault="003C27C6">
            <w:pPr>
              <w:jc w:val="both"/>
              <w:rPr>
                <w:lang w:val="en-US"/>
              </w:rPr>
            </w:pPr>
            <w:r>
              <w:rPr>
                <w:lang w:val="en-US"/>
              </w:rPr>
              <w:t>Observation 4 UE-triggered GNSS measurement may be useful when UE needs to make a GNSS measurement earlier than what is indicated by its GNSS validity timer, e.g., due to a sudden change in the UE’s mobility pattern.</w:t>
            </w:r>
          </w:p>
          <w:p w14:paraId="42C43AC0" w14:textId="77777777" w:rsidR="00F9283F" w:rsidRDefault="003C27C6">
            <w:pPr>
              <w:jc w:val="both"/>
              <w:rPr>
                <w:lang w:val="en-US"/>
              </w:rPr>
            </w:pPr>
            <w:r>
              <w:rPr>
                <w:lang w:val="en-US"/>
              </w:rPr>
              <w:t>Proposal 6 Support network-triggered GNSS measurements in connected mode for IoT NTN.</w:t>
            </w:r>
          </w:p>
        </w:tc>
      </w:tr>
      <w:tr w:rsidR="00F9283F" w14:paraId="3E235951" w14:textId="77777777">
        <w:trPr>
          <w:trHeight w:val="398"/>
          <w:jc w:val="center"/>
        </w:trPr>
        <w:tc>
          <w:tcPr>
            <w:tcW w:w="2426" w:type="dxa"/>
            <w:shd w:val="clear" w:color="auto" w:fill="D5DCE4" w:themeFill="text2" w:themeFillTint="33"/>
            <w:vAlign w:val="center"/>
          </w:tcPr>
          <w:p w14:paraId="359D981A" w14:textId="77777777" w:rsidR="00F9283F" w:rsidRDefault="003C27C6">
            <w:pPr>
              <w:snapToGrid w:val="0"/>
              <w:spacing w:after="0"/>
              <w:jc w:val="center"/>
              <w:rPr>
                <w:rFonts w:eastAsia="宋体"/>
                <w:lang w:eastAsia="zh-CN"/>
              </w:rPr>
            </w:pPr>
            <w:r>
              <w:rPr>
                <w:rFonts w:eastAsiaTheme="minorEastAsia"/>
                <w:lang w:eastAsia="zh-CN"/>
              </w:rPr>
              <w:t>Samsung</w:t>
            </w:r>
          </w:p>
        </w:tc>
        <w:tc>
          <w:tcPr>
            <w:tcW w:w="6941" w:type="dxa"/>
            <w:vAlign w:val="center"/>
          </w:tcPr>
          <w:p w14:paraId="79E0E034" w14:textId="77777777" w:rsidR="00F9283F" w:rsidRDefault="003C27C6">
            <w:pPr>
              <w:spacing w:before="180" w:line="288" w:lineRule="auto"/>
              <w:jc w:val="both"/>
            </w:pPr>
            <w:r>
              <w:t xml:space="preserve">Proposal 2: Specify the condition of UE triggered GNSS measurement, e.g., GNSS validity timer is expired, there are UL data to transmit, and the UL synchronization is lost. </w:t>
            </w:r>
          </w:p>
          <w:p w14:paraId="43062506" w14:textId="77777777" w:rsidR="00F9283F" w:rsidRDefault="003C27C6">
            <w:pPr>
              <w:spacing w:before="180" w:line="288" w:lineRule="auto"/>
              <w:jc w:val="both"/>
            </w:pPr>
            <w:r>
              <w:t>Proposal 3: Specify the condition of eNB triggered GNSS measurement, e.g., GNSS validity timer is expired, there are DL data to transmit and the UL synchronization is lost.</w:t>
            </w:r>
          </w:p>
          <w:p w14:paraId="5DC73404" w14:textId="77777777" w:rsidR="00F9283F" w:rsidRDefault="003C27C6">
            <w:pPr>
              <w:spacing w:before="180" w:line="288" w:lineRule="auto"/>
              <w:jc w:val="both"/>
            </w:pPr>
            <w:r>
              <w:t>Proposal 5: Reserved bit in the DCI indicating PDCCH order RACH can be used to trigger a new GNSS measurement.</w:t>
            </w:r>
          </w:p>
        </w:tc>
      </w:tr>
      <w:tr w:rsidR="00F9283F" w14:paraId="78EDFD89" w14:textId="77777777">
        <w:trPr>
          <w:trHeight w:val="398"/>
          <w:jc w:val="center"/>
        </w:trPr>
        <w:tc>
          <w:tcPr>
            <w:tcW w:w="2426" w:type="dxa"/>
            <w:shd w:val="clear" w:color="auto" w:fill="D5DCE4" w:themeFill="text2" w:themeFillTint="33"/>
            <w:vAlign w:val="center"/>
          </w:tcPr>
          <w:p w14:paraId="6D26466C" w14:textId="77777777" w:rsidR="00F9283F" w:rsidRDefault="003C27C6">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7068A0CE" w14:textId="77777777" w:rsidR="00F9283F" w:rsidRDefault="003C27C6">
            <w:pPr>
              <w:spacing w:before="180" w:line="288" w:lineRule="auto"/>
              <w:jc w:val="both"/>
            </w:pPr>
            <w:r>
              <w:rPr>
                <w:lang w:eastAsia="zh-CN"/>
              </w:rPr>
              <w:t>Proposal 3: eNB configures the GNSS position fix gap periodically and UE report the update of GNSS validity duration X and GNSS position fix measurement time instead of directly trigger a GNSS measurement to eNB</w:t>
            </w:r>
          </w:p>
        </w:tc>
      </w:tr>
      <w:bookmarkEnd w:id="14"/>
    </w:tbl>
    <w:p w14:paraId="5D2476F7" w14:textId="77777777" w:rsidR="00F9283F" w:rsidRDefault="00F9283F">
      <w:pPr>
        <w:jc w:val="both"/>
        <w:rPr>
          <w:rFonts w:eastAsia="宋体"/>
          <w:bCs/>
          <w:lang w:eastAsia="zh-CN"/>
        </w:rPr>
      </w:pPr>
    </w:p>
    <w:p w14:paraId="5AF4C7DB" w14:textId="77777777" w:rsidR="00F9283F" w:rsidRDefault="003C27C6">
      <w:pPr>
        <w:jc w:val="both"/>
        <w:rPr>
          <w:rFonts w:eastAsia="宋体"/>
          <w:bCs/>
          <w:lang w:eastAsia="zh-CN"/>
        </w:rPr>
      </w:pPr>
      <w:r>
        <w:rPr>
          <w:rFonts w:eastAsia="宋体"/>
          <w:bCs/>
          <w:lang w:eastAsia="zh-CN"/>
        </w:rPr>
        <w:t xml:space="preserve">Contributing companies discussed on </w:t>
      </w:r>
      <w:r>
        <w:rPr>
          <w:iCs/>
          <w:lang w:eastAsia="zh-CN"/>
        </w:rPr>
        <w:t>details of signalling and the triggering conditions for GNSS measurement triggering</w:t>
      </w:r>
      <w:r>
        <w:rPr>
          <w:rFonts w:eastAsia="宋体"/>
          <w:bCs/>
          <w:lang w:eastAsia="zh-CN"/>
        </w:rPr>
        <w:t>.</w:t>
      </w:r>
    </w:p>
    <w:p w14:paraId="7BA40C80" w14:textId="77777777" w:rsidR="00F9283F" w:rsidRDefault="003C27C6">
      <w:pPr>
        <w:jc w:val="both"/>
        <w:rPr>
          <w:rFonts w:eastAsia="宋体"/>
          <w:b/>
          <w:lang w:eastAsia="zh-CN"/>
        </w:rPr>
      </w:pPr>
      <w:r>
        <w:rPr>
          <w:rFonts w:eastAsia="宋体"/>
          <w:b/>
          <w:lang w:eastAsia="zh-CN"/>
        </w:rPr>
        <w:t xml:space="preserve">On how eNB to start a GNSS measurement, several options are proposed: </w:t>
      </w:r>
    </w:p>
    <w:p w14:paraId="5F807293" w14:textId="77777777" w:rsidR="00F9283F" w:rsidRDefault="003C27C6">
      <w:pPr>
        <w:jc w:val="both"/>
        <w:rPr>
          <w:rFonts w:eastAsiaTheme="minorEastAsia"/>
          <w:i/>
          <w:iCs/>
          <w:u w:val="single"/>
          <w:lang w:eastAsia="zh-CN"/>
        </w:rPr>
      </w:pPr>
      <w:r>
        <w:rPr>
          <w:rFonts w:eastAsiaTheme="minorEastAsia"/>
          <w:i/>
          <w:iCs/>
          <w:u w:val="single"/>
          <w:lang w:eastAsia="zh-CN"/>
        </w:rPr>
        <w:t>Option 1: RRC signaling</w:t>
      </w:r>
    </w:p>
    <w:p w14:paraId="5DB856C7" w14:textId="77777777" w:rsidR="00F9283F" w:rsidRDefault="003C27C6">
      <w:pPr>
        <w:pStyle w:val="aff2"/>
        <w:numPr>
          <w:ilvl w:val="0"/>
          <w:numId w:val="18"/>
        </w:numPr>
        <w:ind w:leftChars="0"/>
        <w:jc w:val="both"/>
        <w:rPr>
          <w:rFonts w:eastAsia="宋体"/>
          <w:bCs/>
          <w:lang w:eastAsia="zh-CN"/>
        </w:rPr>
      </w:pPr>
      <w:r>
        <w:rPr>
          <w:rFonts w:eastAsia="宋体"/>
          <w:lang w:eastAsia="zh-CN"/>
        </w:rPr>
        <w:t>MediaTek</w:t>
      </w:r>
      <w:r>
        <w:rPr>
          <w:rFonts w:eastAsiaTheme="minorEastAsia"/>
          <w:lang w:eastAsia="zh-CN"/>
        </w:rPr>
        <w:t xml:space="preserve"> proposed </w:t>
      </w:r>
      <w:r>
        <w:t>Based on UE reported GNSS assistance information and residual transmit timing error measurements at the eNB, the eNB can trigger UE to do GNSS measurement by RRC signalling</w:t>
      </w:r>
    </w:p>
    <w:p w14:paraId="03E60748"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Nokia proposed RAN1 to discuss network configuring periodic/aperiodic GNSS measurement gap for the UE via RRC signaling.</w:t>
      </w:r>
    </w:p>
    <w:p w14:paraId="2AB219B8" w14:textId="77777777" w:rsidR="00F9283F" w:rsidRDefault="003C27C6">
      <w:pPr>
        <w:jc w:val="both"/>
        <w:rPr>
          <w:rFonts w:eastAsiaTheme="minorEastAsia"/>
          <w:i/>
          <w:iCs/>
          <w:u w:val="single"/>
          <w:lang w:eastAsia="zh-CN"/>
        </w:rPr>
      </w:pPr>
      <w:r>
        <w:rPr>
          <w:rFonts w:eastAsiaTheme="minorEastAsia"/>
          <w:i/>
          <w:iCs/>
          <w:u w:val="single"/>
          <w:lang w:eastAsia="zh-CN"/>
        </w:rPr>
        <w:t>Option 2: MAC CE</w:t>
      </w:r>
    </w:p>
    <w:p w14:paraId="0D91630A"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Huawei, HiSilicon, CATT, Apple proposed </w:t>
      </w:r>
      <w:r>
        <w:t>for network triggered GNSS measurement by MAC CE.</w:t>
      </w:r>
    </w:p>
    <w:p w14:paraId="1D913D25" w14:textId="77777777" w:rsidR="00F9283F" w:rsidRDefault="003C27C6">
      <w:pPr>
        <w:jc w:val="both"/>
        <w:rPr>
          <w:rFonts w:eastAsiaTheme="minorEastAsia"/>
          <w:i/>
          <w:iCs/>
          <w:u w:val="single"/>
          <w:lang w:eastAsia="zh-CN"/>
        </w:rPr>
      </w:pPr>
      <w:r>
        <w:rPr>
          <w:rFonts w:eastAsiaTheme="minorEastAsia"/>
          <w:i/>
          <w:iCs/>
          <w:u w:val="single"/>
          <w:lang w:eastAsia="zh-CN"/>
        </w:rPr>
        <w:t>Option 3: PDCCH order/DCI</w:t>
      </w:r>
    </w:p>
    <w:p w14:paraId="67E364FE"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Spreadtrum proposed </w:t>
      </w:r>
      <w:r>
        <w:rPr>
          <w:lang w:eastAsia="zh-CN"/>
        </w:rPr>
        <w:t>the network can trigger the UE to perform GNSS measurements through PDCCH order</w:t>
      </w:r>
      <w:r>
        <w:t>.</w:t>
      </w:r>
    </w:p>
    <w:p w14:paraId="19A65917"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Samsung proposed </w:t>
      </w:r>
      <w:r>
        <w:t>reserved bit in the DCI indicating PDCCH order RACH can be used to trigger a new GNSS measurement.</w:t>
      </w:r>
    </w:p>
    <w:p w14:paraId="1DB481A7" w14:textId="77777777" w:rsidR="00F9283F" w:rsidRDefault="003C27C6">
      <w:pPr>
        <w:jc w:val="both"/>
        <w:rPr>
          <w:rFonts w:eastAsiaTheme="minorEastAsia"/>
          <w:i/>
          <w:iCs/>
          <w:u w:val="single"/>
          <w:lang w:eastAsia="zh-CN"/>
        </w:rPr>
      </w:pPr>
      <w:r>
        <w:rPr>
          <w:rFonts w:eastAsiaTheme="minorEastAsia"/>
          <w:i/>
          <w:iCs/>
          <w:u w:val="single"/>
          <w:lang w:eastAsia="zh-CN"/>
        </w:rPr>
        <w:t>Option 4: eNB/Network periodically trigger GNSS measurement</w:t>
      </w:r>
    </w:p>
    <w:p w14:paraId="30DEA349" w14:textId="77777777" w:rsidR="00F9283F" w:rsidRDefault="003C27C6">
      <w:pPr>
        <w:pStyle w:val="aff2"/>
        <w:numPr>
          <w:ilvl w:val="0"/>
          <w:numId w:val="18"/>
        </w:numPr>
        <w:ind w:leftChars="0"/>
        <w:jc w:val="both"/>
        <w:rPr>
          <w:rFonts w:eastAsia="宋体"/>
          <w:bCs/>
          <w:lang w:eastAsia="zh-CN"/>
        </w:rPr>
      </w:pPr>
      <w:r>
        <w:rPr>
          <w:rFonts w:eastAsia="宋体"/>
          <w:lang w:val="en-US" w:eastAsia="zh-CN"/>
        </w:rPr>
        <w:t xml:space="preserve">Apple and Lenovo proposed </w:t>
      </w:r>
      <w:r>
        <w:rPr>
          <w:rFonts w:hint="eastAsia"/>
        </w:rPr>
        <w:t>per</w:t>
      </w:r>
      <w:r>
        <w:t>iodic GNSS measurement gap for UE to re-acquire GNSS positio.</w:t>
      </w:r>
    </w:p>
    <w:p w14:paraId="682AE329" w14:textId="77777777" w:rsidR="00F9283F" w:rsidRDefault="003C27C6">
      <w:pPr>
        <w:jc w:val="both"/>
        <w:rPr>
          <w:rFonts w:eastAsiaTheme="minorEastAsia"/>
          <w:i/>
          <w:iCs/>
          <w:u w:val="single"/>
          <w:lang w:eastAsia="zh-CN"/>
        </w:rPr>
      </w:pPr>
      <w:r>
        <w:rPr>
          <w:rFonts w:eastAsiaTheme="minorEastAsia"/>
          <w:i/>
          <w:iCs/>
          <w:u w:val="single"/>
          <w:lang w:eastAsia="zh-CN"/>
        </w:rPr>
        <w:t>Option 5: eNB/Network aperiodically trigger GNSS measurement</w:t>
      </w:r>
    </w:p>
    <w:p w14:paraId="50598C36" w14:textId="77777777" w:rsidR="00F9283F" w:rsidRDefault="003C27C6">
      <w:pPr>
        <w:pStyle w:val="aff2"/>
        <w:numPr>
          <w:ilvl w:val="0"/>
          <w:numId w:val="18"/>
        </w:numPr>
        <w:ind w:leftChars="0"/>
        <w:jc w:val="both"/>
        <w:rPr>
          <w:rFonts w:eastAsia="宋体"/>
          <w:bCs/>
          <w:lang w:eastAsia="zh-CN"/>
        </w:rPr>
      </w:pPr>
      <w:bookmarkStart w:id="15" w:name="_Hlk115814467"/>
      <w:r>
        <w:rPr>
          <w:rFonts w:eastAsiaTheme="minorEastAsia"/>
          <w:lang w:eastAsia="zh-CN"/>
        </w:rPr>
        <w:t>Huawei, HiSilicon</w:t>
      </w:r>
      <w:bookmarkEnd w:id="15"/>
      <w:r>
        <w:rPr>
          <w:rFonts w:eastAsiaTheme="minorEastAsia"/>
          <w:lang w:eastAsia="zh-CN"/>
        </w:rPr>
        <w:t>, Apple</w:t>
      </w:r>
      <w:r>
        <w:rPr>
          <w:rFonts w:eastAsia="宋体"/>
          <w:lang w:val="en-US" w:eastAsia="zh-CN"/>
        </w:rPr>
        <w:t xml:space="preserve"> proposed aperiodic triggering by network. </w:t>
      </w:r>
      <w:r>
        <w:rPr>
          <w:rFonts w:eastAsiaTheme="minorEastAsia"/>
          <w:lang w:eastAsia="zh-CN"/>
        </w:rPr>
        <w:t>Huawei, HiSilicon</w:t>
      </w:r>
      <w:r>
        <w:rPr>
          <w:rFonts w:eastAsia="宋体"/>
          <w:lang w:val="en-US" w:eastAsia="zh-CN"/>
        </w:rPr>
        <w:t xml:space="preserve"> mentioned aperiodic triggering by network can be applied to allow flexible and efficient configuration of GNSS measurement</w:t>
      </w:r>
      <w:r>
        <w:t>.</w:t>
      </w:r>
    </w:p>
    <w:p w14:paraId="1664D82C"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Nordic</w:t>
      </w:r>
      <w:r>
        <w:t xml:space="preserve"> proposed it should be considered if some </w:t>
      </w:r>
      <w:r>
        <w:rPr>
          <w:lang w:eastAsia="zh-CN"/>
        </w:rPr>
        <w:t>signalling mechanism is needed for the network to dynamically allocate GNSS measurement gap to the UE in RRC connected mode.</w:t>
      </w:r>
    </w:p>
    <w:p w14:paraId="35C5E0AF" w14:textId="77777777" w:rsidR="00F9283F" w:rsidRDefault="003C27C6">
      <w:pPr>
        <w:pStyle w:val="aff2"/>
        <w:numPr>
          <w:ilvl w:val="0"/>
          <w:numId w:val="18"/>
        </w:numPr>
        <w:ind w:leftChars="0"/>
        <w:jc w:val="both"/>
        <w:rPr>
          <w:rFonts w:eastAsia="宋体"/>
          <w:bCs/>
          <w:lang w:eastAsia="zh-CN"/>
        </w:rPr>
      </w:pPr>
      <w:r>
        <w:rPr>
          <w:rFonts w:eastAsia="宋体"/>
          <w:lang w:eastAsia="zh-CN"/>
        </w:rPr>
        <w:t xml:space="preserve">OPPO proposed </w:t>
      </w:r>
      <w:r>
        <w:t>dynamic eNB triggering GNSS measurement should be supported.</w:t>
      </w:r>
    </w:p>
    <w:p w14:paraId="0349651B" w14:textId="77777777" w:rsidR="00F9283F" w:rsidRDefault="00F9283F">
      <w:pPr>
        <w:jc w:val="both"/>
        <w:rPr>
          <w:rFonts w:eastAsiaTheme="minorEastAsia"/>
          <w:i/>
          <w:iCs/>
          <w:u w:val="single"/>
          <w:lang w:eastAsia="zh-CN"/>
        </w:rPr>
      </w:pPr>
    </w:p>
    <w:p w14:paraId="31B873E2" w14:textId="77777777" w:rsidR="00F9283F" w:rsidRDefault="003C27C6">
      <w:pPr>
        <w:jc w:val="both"/>
        <w:rPr>
          <w:rFonts w:eastAsia="宋体"/>
          <w:b/>
          <w:lang w:eastAsia="zh-CN"/>
        </w:rPr>
      </w:pPr>
      <w:r>
        <w:rPr>
          <w:rFonts w:eastAsia="宋体"/>
          <w:b/>
          <w:lang w:eastAsia="zh-CN"/>
        </w:rPr>
        <w:t>On triggering conditions and UE behaviours for GNSS measurement:</w:t>
      </w:r>
    </w:p>
    <w:p w14:paraId="0C426BFD" w14:textId="77777777" w:rsidR="00F9283F" w:rsidRDefault="003C27C6">
      <w:pPr>
        <w:pStyle w:val="aff2"/>
        <w:numPr>
          <w:ilvl w:val="0"/>
          <w:numId w:val="18"/>
        </w:numPr>
        <w:spacing w:after="120"/>
        <w:ind w:leftChars="0"/>
        <w:jc w:val="both"/>
        <w:rPr>
          <w:rFonts w:eastAsia="宋体"/>
          <w:bCs/>
          <w:lang w:eastAsia="zh-CN"/>
        </w:rPr>
      </w:pPr>
      <w:r>
        <w:t>MediaTek observed RAN1 should further discuss how the UE can be kept in connected after GNSS validity expiration if residual transmit timing error after closed-loop timing correction is within the transmit timing error requirements. And proposed e</w:t>
      </w:r>
      <w:r>
        <w:rPr>
          <w:rFonts w:eastAsia="宋体"/>
          <w:lang w:eastAsia="zh-CN"/>
        </w:rPr>
        <w:t xml:space="preserve">NB can trigger UE to make GNSS measurements </w:t>
      </w:r>
    </w:p>
    <w:p w14:paraId="6B358CF1" w14:textId="77777777" w:rsidR="00F9283F" w:rsidRDefault="003C27C6">
      <w:pPr>
        <w:pStyle w:val="aff2"/>
        <w:numPr>
          <w:ilvl w:val="1"/>
          <w:numId w:val="18"/>
        </w:numPr>
        <w:spacing w:after="120"/>
        <w:ind w:leftChars="0"/>
        <w:jc w:val="both"/>
        <w:rPr>
          <w:rFonts w:eastAsia="宋体"/>
          <w:bCs/>
          <w:lang w:eastAsia="zh-CN"/>
        </w:rPr>
      </w:pPr>
      <w:r>
        <w:t xml:space="preserve">if transmit timing error / frequency error above some eNB receiver measurement threshold even after MAC TAC and maybe MAC CE frequency compensation indication sent to UE </w:t>
      </w:r>
    </w:p>
    <w:p w14:paraId="006CF70F" w14:textId="77777777" w:rsidR="00F9283F" w:rsidRDefault="003C27C6">
      <w:pPr>
        <w:pStyle w:val="aff2"/>
        <w:numPr>
          <w:ilvl w:val="1"/>
          <w:numId w:val="18"/>
        </w:numPr>
        <w:spacing w:after="120"/>
        <w:ind w:leftChars="0"/>
        <w:jc w:val="both"/>
        <w:rPr>
          <w:rFonts w:eastAsia="宋体"/>
          <w:bCs/>
          <w:lang w:eastAsia="zh-CN"/>
        </w:rPr>
      </w:pPr>
      <w:r>
        <w:t xml:space="preserve">when GNSS validity duration expires, and </w:t>
      </w:r>
      <w:r>
        <w:rPr>
          <w:rFonts w:eastAsiaTheme="minorEastAsia"/>
          <w:lang w:eastAsia="zh-CN"/>
        </w:rPr>
        <w:t>Timing Alignment Timer (TAT) has expired</w:t>
      </w:r>
    </w:p>
    <w:p w14:paraId="6F4EB783"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Huawei, HiSilicon proposed </w:t>
      </w:r>
      <w:r>
        <w:rPr>
          <w:rFonts w:eastAsia="Batang"/>
          <w:lang w:eastAsia="zh-CN"/>
        </w:rPr>
        <w:t>UE can skip GNSS position fix triggered by eNB, when its GNSS information is still valid</w:t>
      </w:r>
      <w:r>
        <w:rPr>
          <w:rFonts w:eastAsiaTheme="minorEastAsia"/>
          <w:lang w:eastAsia="zh-CN"/>
        </w:rPr>
        <w:t>.</w:t>
      </w:r>
    </w:p>
    <w:p w14:paraId="39E31E38" w14:textId="77777777" w:rsidR="00F9283F" w:rsidRDefault="003C27C6">
      <w:pPr>
        <w:pStyle w:val="aff2"/>
        <w:numPr>
          <w:ilvl w:val="0"/>
          <w:numId w:val="18"/>
        </w:numPr>
        <w:ind w:leftChars="0"/>
        <w:jc w:val="both"/>
        <w:rPr>
          <w:rFonts w:eastAsia="宋体"/>
          <w:bCs/>
          <w:lang w:eastAsia="zh-CN"/>
        </w:rPr>
      </w:pPr>
      <w:r>
        <w:rPr>
          <w:rFonts w:eastAsia="宋体"/>
        </w:rPr>
        <w:t>ZTE proposed the GNSS acquisition will start only after the expiration of GNSS validity duration even with reception of trigger information from eNB</w:t>
      </w:r>
    </w:p>
    <w:p w14:paraId="590B1280" w14:textId="77777777" w:rsidR="00F9283F" w:rsidRDefault="003C27C6">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ATT and Xiaomi proposed to support UE triggering and network triggering both for GNSS measurement. CATT proposed further For UE triggering, the triggering indication and measurement duration can be reported by the RRC signalling.</w:t>
      </w:r>
    </w:p>
    <w:p w14:paraId="18D18F45"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Ericsson observed that </w:t>
      </w:r>
      <w:r>
        <w:rPr>
          <w:lang w:val="en-US"/>
        </w:rPr>
        <w:t>UE-triggered GNSS measurement may be useful when UE needs to make a GNSS measurement earlier than what is indicated by its GNSS validity timer, e.g., due to a sudden change in the UE’s mobility pattern. And Network can potentially indicate to an IoT NTN UE in connected mode if it can continue its uplink transmission after GNSS validity timer expiry</w:t>
      </w:r>
    </w:p>
    <w:p w14:paraId="3A720A95" w14:textId="77777777" w:rsidR="00F9283F" w:rsidRDefault="003C27C6">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 xml:space="preserve">okia proposed </w:t>
      </w:r>
      <w:r>
        <w:t>RAN1 to discuss the possibility of network extending a UE’s GNSS validity timer.</w:t>
      </w:r>
    </w:p>
    <w:p w14:paraId="440CB8AA" w14:textId="77777777" w:rsidR="00F9283F" w:rsidRDefault="003C27C6">
      <w:pPr>
        <w:pStyle w:val="aff2"/>
        <w:numPr>
          <w:ilvl w:val="0"/>
          <w:numId w:val="18"/>
        </w:numPr>
        <w:ind w:leftChars="0"/>
        <w:jc w:val="both"/>
        <w:rPr>
          <w:rFonts w:eastAsia="宋体"/>
          <w:bCs/>
          <w:lang w:eastAsia="zh-CN"/>
        </w:rPr>
      </w:pPr>
      <w:r>
        <w:rPr>
          <w:rFonts w:eastAsia="宋体" w:hint="eastAsia"/>
          <w:bCs/>
          <w:lang w:eastAsia="zh-CN"/>
        </w:rPr>
        <w:t>S</w:t>
      </w:r>
      <w:r>
        <w:rPr>
          <w:rFonts w:eastAsia="宋体"/>
          <w:bCs/>
          <w:lang w:eastAsia="zh-CN"/>
        </w:rPr>
        <w:t>amsung proposed to specify the condition of UE triggered GNSS measurement, e.g., GNSS validity timer is expired, there are UL data to transmit, and the UL synchronization is lost and specify the condition of eNB triggered GNSS measurement, e.g., GNSS validity timer is expired, there are DL data to transmit and the UL synchronization is lost.</w:t>
      </w:r>
    </w:p>
    <w:p w14:paraId="371536FD" w14:textId="77777777" w:rsidR="00F9283F" w:rsidRDefault="00F9283F">
      <w:pPr>
        <w:jc w:val="both"/>
        <w:rPr>
          <w:rFonts w:eastAsia="宋体"/>
          <w:bCs/>
          <w:lang w:eastAsia="zh-CN"/>
        </w:rPr>
      </w:pPr>
    </w:p>
    <w:p w14:paraId="43EB4A99" w14:textId="77777777" w:rsidR="00F9283F" w:rsidRDefault="003C27C6">
      <w:pPr>
        <w:jc w:val="both"/>
        <w:rPr>
          <w:rFonts w:eastAsia="宋体"/>
          <w:lang w:eastAsia="zh-CN"/>
        </w:rPr>
      </w:pPr>
      <w:r>
        <w:rPr>
          <w:rFonts w:eastAsia="宋体"/>
          <w:highlight w:val="yellow"/>
          <w:lang w:eastAsia="zh-CN"/>
        </w:rPr>
        <w:t>Moderator View:</w:t>
      </w:r>
      <w:r>
        <w:rPr>
          <w:rFonts w:eastAsia="宋体"/>
          <w:lang w:eastAsia="zh-CN"/>
        </w:rPr>
        <w:t xml:space="preserve"> The issue for discussion is to align understanding on when and how to start a GNSS measurement in connected. Several ways are mentioned for how eNB can trigger GNSS measurement – i.e. via RRC signaling, MAC CE, or PDCCH order/DCI</w:t>
      </w:r>
      <w:r>
        <w:rPr>
          <w:rFonts w:eastAsiaTheme="minorEastAsia"/>
          <w:lang w:eastAsia="zh-CN"/>
        </w:rPr>
        <w:t xml:space="preserve">. Whether trigger is periodically or aperiodically can also be discussed. </w:t>
      </w:r>
      <w:r>
        <w:rPr>
          <w:rFonts w:eastAsia="宋体"/>
          <w:lang w:eastAsia="zh-CN"/>
        </w:rPr>
        <w:t>For GNSS measurement triggered by eNB, RAN1 can discuss details of signalling for triggering mechanisms. For aspects of validity extension for GNSS measurements, the moderator understanding that it is related to discussions on the closed-loop correction and the new gap or a timer-based mechanism in the next section. The UE by itself cannot know whether the timing error as measured at the eNB receiver is acceptable after closed-loop correction is applied. For UE trigger for GNSS measurements, one potential mechanism would be based on a timer mechanism as discussed in the next section.</w:t>
      </w:r>
    </w:p>
    <w:p w14:paraId="34999C62" w14:textId="77777777" w:rsidR="00F9283F" w:rsidRDefault="00F9283F"/>
    <w:p w14:paraId="04113C6A" w14:textId="77777777" w:rsidR="00F9283F" w:rsidRDefault="003C27C6">
      <w:pPr>
        <w:pStyle w:val="2"/>
        <w:numPr>
          <w:ilvl w:val="1"/>
          <w:numId w:val="24"/>
        </w:numPr>
        <w:rPr>
          <w:lang w:val="en-US"/>
        </w:rPr>
      </w:pPr>
      <w:r>
        <w:rPr>
          <w:lang w:val="en-US"/>
        </w:rPr>
        <w:t>First Round Discussion</w:t>
      </w:r>
    </w:p>
    <w:p w14:paraId="244755B3" w14:textId="77777777" w:rsidR="00F9283F" w:rsidRDefault="003C27C6">
      <w:pPr>
        <w:rPr>
          <w:b/>
          <w:i/>
          <w:iCs/>
        </w:rPr>
      </w:pPr>
      <w:r>
        <w:rPr>
          <w:b/>
          <w:i/>
          <w:iCs/>
          <w:highlight w:val="yellow"/>
        </w:rPr>
        <w:t>Initial Proposal 2-1:</w:t>
      </w:r>
    </w:p>
    <w:p w14:paraId="5FAF676D" w14:textId="77777777" w:rsidR="00F9283F" w:rsidRDefault="003C27C6">
      <w:pPr>
        <w:spacing w:after="0"/>
        <w:rPr>
          <w:b/>
          <w:i/>
          <w:iCs/>
        </w:rPr>
      </w:pPr>
      <w:r>
        <w:rPr>
          <w:b/>
          <w:i/>
          <w:iCs/>
        </w:rPr>
        <w:t>Companies are encouraged to comment on signalling of eNB trigger UE to make GNSS measurement via</w:t>
      </w:r>
    </w:p>
    <w:p w14:paraId="671FB1AA" w14:textId="77777777" w:rsidR="00F9283F" w:rsidRDefault="003C27C6">
      <w:pPr>
        <w:pStyle w:val="aff2"/>
        <w:numPr>
          <w:ilvl w:val="0"/>
          <w:numId w:val="26"/>
        </w:numPr>
        <w:spacing w:after="0"/>
        <w:ind w:leftChars="0"/>
        <w:rPr>
          <w:b/>
          <w:i/>
          <w:iCs/>
        </w:rPr>
      </w:pPr>
      <w:r>
        <w:rPr>
          <w:b/>
          <w:i/>
          <w:iCs/>
        </w:rPr>
        <w:t>Option 1 (RRC signaling)</w:t>
      </w:r>
    </w:p>
    <w:p w14:paraId="45EFA445" w14:textId="77777777" w:rsidR="00F9283F" w:rsidRDefault="003C27C6">
      <w:pPr>
        <w:pStyle w:val="aff2"/>
        <w:numPr>
          <w:ilvl w:val="0"/>
          <w:numId w:val="26"/>
        </w:numPr>
        <w:spacing w:after="0"/>
        <w:ind w:leftChars="0"/>
        <w:rPr>
          <w:b/>
          <w:i/>
          <w:iCs/>
        </w:rPr>
      </w:pPr>
      <w:r>
        <w:rPr>
          <w:b/>
          <w:i/>
          <w:iCs/>
        </w:rPr>
        <w:t>Option 2 (MAC CE)</w:t>
      </w:r>
    </w:p>
    <w:p w14:paraId="157DB8EB" w14:textId="77777777" w:rsidR="00F9283F" w:rsidRDefault="003C27C6">
      <w:pPr>
        <w:pStyle w:val="aff2"/>
        <w:numPr>
          <w:ilvl w:val="0"/>
          <w:numId w:val="26"/>
        </w:numPr>
        <w:spacing w:after="0"/>
        <w:ind w:leftChars="0"/>
        <w:rPr>
          <w:b/>
          <w:i/>
          <w:iCs/>
        </w:rPr>
      </w:pPr>
      <w:r>
        <w:rPr>
          <w:b/>
          <w:i/>
          <w:iCs/>
        </w:rPr>
        <w:t>Option 3 (PDCCH order/DCI)</w:t>
      </w:r>
    </w:p>
    <w:p w14:paraId="132BDEA6" w14:textId="77777777" w:rsidR="00F9283F" w:rsidRDefault="003C27C6">
      <w:pPr>
        <w:rPr>
          <w:b/>
          <w:i/>
          <w:iCs/>
        </w:rPr>
      </w:pPr>
      <w:r>
        <w:rPr>
          <w:b/>
          <w:i/>
          <w:iCs/>
          <w:highlight w:val="yellow"/>
        </w:rPr>
        <w:t>Initial Proposal 2-2:</w:t>
      </w:r>
    </w:p>
    <w:p w14:paraId="15094087" w14:textId="77777777" w:rsidR="00F9283F" w:rsidRDefault="003C27C6">
      <w:pPr>
        <w:spacing w:after="0"/>
        <w:rPr>
          <w:b/>
          <w:i/>
          <w:iCs/>
        </w:rPr>
      </w:pPr>
      <w:r>
        <w:rPr>
          <w:b/>
          <w:i/>
          <w:iCs/>
        </w:rPr>
        <w:t>Companies are encouraged to comment on periodicity assumption for eNB trigger UE to make GNSS measurement</w:t>
      </w:r>
    </w:p>
    <w:p w14:paraId="1EFD33B1" w14:textId="77777777" w:rsidR="00F9283F" w:rsidRDefault="003C27C6">
      <w:pPr>
        <w:pStyle w:val="aff2"/>
        <w:numPr>
          <w:ilvl w:val="0"/>
          <w:numId w:val="26"/>
        </w:numPr>
        <w:spacing w:after="0"/>
        <w:ind w:leftChars="0"/>
        <w:rPr>
          <w:b/>
          <w:i/>
          <w:iCs/>
        </w:rPr>
      </w:pPr>
      <w:r>
        <w:rPr>
          <w:b/>
          <w:i/>
          <w:iCs/>
        </w:rPr>
        <w:t>Option A (periodically)</w:t>
      </w:r>
    </w:p>
    <w:p w14:paraId="72B4CD10" w14:textId="77777777" w:rsidR="00F9283F" w:rsidRDefault="003C27C6">
      <w:pPr>
        <w:pStyle w:val="aff2"/>
        <w:numPr>
          <w:ilvl w:val="0"/>
          <w:numId w:val="26"/>
        </w:numPr>
        <w:spacing w:after="0"/>
        <w:ind w:leftChars="0"/>
        <w:rPr>
          <w:b/>
          <w:i/>
          <w:iCs/>
        </w:rPr>
      </w:pPr>
      <w:r>
        <w:rPr>
          <w:b/>
          <w:i/>
          <w:iCs/>
        </w:rPr>
        <w:t>Option B (aperiodically)</w:t>
      </w:r>
    </w:p>
    <w:p w14:paraId="1D2BCEC2" w14:textId="77777777" w:rsidR="00F9283F" w:rsidRDefault="00F9283F">
      <w:pPr>
        <w:rPr>
          <w:b/>
          <w:i/>
          <w:iCs/>
        </w:rPr>
      </w:pPr>
    </w:p>
    <w:p w14:paraId="34A7AA57" w14:textId="77777777" w:rsidR="00F9283F" w:rsidRDefault="003C27C6">
      <w:pPr>
        <w:pStyle w:val="DraftProposal"/>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42A20E4C" w14:textId="77777777">
        <w:trPr>
          <w:trHeight w:val="398"/>
          <w:jc w:val="center"/>
        </w:trPr>
        <w:tc>
          <w:tcPr>
            <w:tcW w:w="2426" w:type="dxa"/>
            <w:shd w:val="clear" w:color="auto" w:fill="D5DCE4" w:themeFill="text2" w:themeFillTint="33"/>
            <w:vAlign w:val="center"/>
          </w:tcPr>
          <w:p w14:paraId="1F3E987C"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3F6C8E76" w14:textId="77777777" w:rsidR="00F9283F" w:rsidRDefault="003C27C6">
            <w:pPr>
              <w:snapToGrid w:val="0"/>
              <w:spacing w:after="0"/>
              <w:jc w:val="center"/>
            </w:pPr>
            <w:r>
              <w:t>Comments</w:t>
            </w:r>
          </w:p>
        </w:tc>
      </w:tr>
      <w:tr w:rsidR="00F9283F" w14:paraId="3E91F5BC" w14:textId="77777777">
        <w:trPr>
          <w:trHeight w:val="398"/>
          <w:jc w:val="center"/>
        </w:trPr>
        <w:tc>
          <w:tcPr>
            <w:tcW w:w="2426" w:type="dxa"/>
            <w:shd w:val="clear" w:color="auto" w:fill="auto"/>
            <w:vAlign w:val="center"/>
          </w:tcPr>
          <w:p w14:paraId="5E0B53BF" w14:textId="77777777" w:rsidR="00F9283F" w:rsidRDefault="003C27C6">
            <w:pPr>
              <w:snapToGrid w:val="0"/>
              <w:spacing w:after="0"/>
              <w:jc w:val="center"/>
              <w:rPr>
                <w:lang w:val="en-US" w:eastAsia="zh-CN"/>
              </w:rPr>
            </w:pPr>
            <w:r>
              <w:rPr>
                <w:lang w:val="en-US" w:eastAsia="zh-CN"/>
              </w:rPr>
              <w:t>Ericsson</w:t>
            </w:r>
          </w:p>
        </w:tc>
        <w:tc>
          <w:tcPr>
            <w:tcW w:w="6941" w:type="dxa"/>
            <w:vAlign w:val="center"/>
          </w:tcPr>
          <w:p w14:paraId="7398B3EE" w14:textId="77777777" w:rsidR="00F9283F" w:rsidRDefault="003C27C6">
            <w:pPr>
              <w:snapToGrid w:val="0"/>
              <w:rPr>
                <w:rFonts w:eastAsia="宋体"/>
                <w:lang w:val="en-US" w:eastAsia="zh-CN"/>
              </w:rPr>
            </w:pPr>
            <w:r>
              <w:rPr>
                <w:rFonts w:eastAsia="宋体"/>
                <w:lang w:val="en-US" w:eastAsia="zh-CN"/>
              </w:rPr>
              <w:t>2-1: Option 1 or 2 as this would be an infrequent command from the network.</w:t>
            </w:r>
          </w:p>
          <w:p w14:paraId="443BA0BB" w14:textId="77777777" w:rsidR="00F9283F" w:rsidRDefault="003C27C6">
            <w:pPr>
              <w:snapToGrid w:val="0"/>
              <w:rPr>
                <w:rFonts w:eastAsia="宋体"/>
                <w:lang w:val="en-US" w:eastAsia="zh-CN"/>
              </w:rPr>
            </w:pPr>
            <w:r>
              <w:rPr>
                <w:rFonts w:eastAsia="宋体"/>
                <w:lang w:val="en-US" w:eastAsia="zh-CN"/>
              </w:rPr>
              <w:t>2-2: It should be up to the network to trigger GNSS based on UE’s GNSS report. We should not limit it to Option A or B.</w:t>
            </w:r>
          </w:p>
        </w:tc>
      </w:tr>
      <w:tr w:rsidR="00F9283F" w14:paraId="66FE195D" w14:textId="77777777">
        <w:trPr>
          <w:trHeight w:val="398"/>
          <w:jc w:val="center"/>
        </w:trPr>
        <w:tc>
          <w:tcPr>
            <w:tcW w:w="2426" w:type="dxa"/>
            <w:shd w:val="clear" w:color="auto" w:fill="auto"/>
            <w:vAlign w:val="center"/>
          </w:tcPr>
          <w:p w14:paraId="008CF1EF" w14:textId="77777777" w:rsidR="00F9283F" w:rsidRDefault="003C27C6">
            <w:pPr>
              <w:snapToGrid w:val="0"/>
              <w:spacing w:after="0"/>
              <w:jc w:val="center"/>
              <w:rPr>
                <w:rFonts w:eastAsia="宋体"/>
                <w:color w:val="000000" w:themeColor="text1"/>
                <w:lang w:val="en-US" w:eastAsia="zh-CN"/>
              </w:rPr>
            </w:pPr>
            <w:r>
              <w:rPr>
                <w:rFonts w:eastAsia="宋体"/>
                <w:color w:val="000000" w:themeColor="text1"/>
                <w:lang w:val="en-US" w:eastAsia="zh-CN"/>
              </w:rPr>
              <w:t>OPPO</w:t>
            </w:r>
          </w:p>
        </w:tc>
        <w:tc>
          <w:tcPr>
            <w:tcW w:w="6941" w:type="dxa"/>
            <w:vAlign w:val="center"/>
          </w:tcPr>
          <w:p w14:paraId="3A2A1FFD" w14:textId="77777777" w:rsidR="00F9283F" w:rsidRDefault="003C27C6">
            <w:pPr>
              <w:spacing w:after="120"/>
              <w:jc w:val="both"/>
              <w:rPr>
                <w:rFonts w:eastAsiaTheme="minorEastAsia"/>
                <w:lang w:val="en-US" w:eastAsia="zh-CN"/>
              </w:rPr>
            </w:pPr>
            <w:r>
              <w:rPr>
                <w:rFonts w:eastAsiaTheme="minorEastAsia"/>
                <w:lang w:val="en-US" w:eastAsia="zh-CN"/>
              </w:rPr>
              <w:t xml:space="preserve">2-1 would depend on the following questions: if the GNSS measurement is based on a timer or a window, if the window duration is dynamic or semi-static? If the triggering is always periodic. </w:t>
            </w:r>
          </w:p>
          <w:p w14:paraId="7D19EF4B" w14:textId="77777777" w:rsidR="00F9283F" w:rsidRDefault="003C27C6">
            <w:pPr>
              <w:spacing w:after="120"/>
              <w:jc w:val="both"/>
              <w:rPr>
                <w:rFonts w:eastAsiaTheme="minorEastAsia"/>
                <w:lang w:val="en-US" w:eastAsia="zh-CN"/>
              </w:rPr>
            </w:pPr>
            <w:r>
              <w:rPr>
                <w:rFonts w:eastAsiaTheme="minorEastAsia"/>
                <w:lang w:val="en-US" w:eastAsia="zh-CN"/>
              </w:rPr>
              <w:t xml:space="preserve">In our view, if the measurement is triggered periodic and the measurement window duration is semi-static, then option 1 and 2 are enough. Otherwise, DCI-based triggering is needed. </w:t>
            </w:r>
          </w:p>
        </w:tc>
      </w:tr>
      <w:tr w:rsidR="00F9283F" w14:paraId="1F30EBAC" w14:textId="77777777">
        <w:trPr>
          <w:trHeight w:val="398"/>
          <w:jc w:val="center"/>
        </w:trPr>
        <w:tc>
          <w:tcPr>
            <w:tcW w:w="2426" w:type="dxa"/>
            <w:shd w:val="clear" w:color="auto" w:fill="auto"/>
            <w:vAlign w:val="center"/>
          </w:tcPr>
          <w:p w14:paraId="3D1FEE36" w14:textId="77777777" w:rsidR="00F9283F" w:rsidRDefault="003C27C6">
            <w:pPr>
              <w:snapToGrid w:val="0"/>
              <w:spacing w:after="0"/>
              <w:jc w:val="center"/>
              <w:rPr>
                <w:rFonts w:eastAsia="宋体"/>
                <w:color w:val="000000" w:themeColor="text1"/>
                <w:lang w:val="en-US" w:eastAsia="zh-CN"/>
              </w:rPr>
            </w:pPr>
            <w:r>
              <w:rPr>
                <w:rFonts w:eastAsia="宋体"/>
                <w:color w:val="000000" w:themeColor="text1"/>
                <w:lang w:val="en-US" w:eastAsia="zh-CN"/>
              </w:rPr>
              <w:t>Qualcomm</w:t>
            </w:r>
          </w:p>
        </w:tc>
        <w:tc>
          <w:tcPr>
            <w:tcW w:w="6941" w:type="dxa"/>
            <w:vAlign w:val="center"/>
          </w:tcPr>
          <w:p w14:paraId="0D0256E7" w14:textId="77777777" w:rsidR="00F9283F" w:rsidRDefault="003C27C6">
            <w:pPr>
              <w:spacing w:after="120"/>
              <w:jc w:val="both"/>
              <w:rPr>
                <w:rFonts w:eastAsia="宋体"/>
                <w:lang w:val="en-US" w:eastAsia="zh-CN"/>
              </w:rPr>
            </w:pPr>
            <w:r>
              <w:rPr>
                <w:rFonts w:eastAsia="宋体"/>
                <w:lang w:val="en-US" w:eastAsia="zh-CN"/>
              </w:rPr>
              <w:t>2-1: MAC-CE seems the most rational choice.</w:t>
            </w:r>
          </w:p>
          <w:p w14:paraId="2DCC81C2" w14:textId="77777777" w:rsidR="00F9283F" w:rsidRDefault="003C27C6">
            <w:pPr>
              <w:spacing w:after="120"/>
              <w:jc w:val="both"/>
              <w:rPr>
                <w:rFonts w:eastAsia="宋体"/>
                <w:lang w:val="en-US" w:eastAsia="zh-CN"/>
              </w:rPr>
            </w:pPr>
            <w:r>
              <w:rPr>
                <w:rFonts w:eastAsia="宋体"/>
                <w:lang w:val="en-US" w:eastAsia="zh-CN"/>
              </w:rPr>
              <w:t>2-2: We expressly oppose a periodic trigger, as this totally kills the purpose of the enhancement, by forcing the UE to measure a GNSS periodically, which is what we want to avoid in the first place (e.g., by using a closed-loop mechanism).</w:t>
            </w:r>
          </w:p>
          <w:p w14:paraId="199ABEE7" w14:textId="77777777" w:rsidR="00F9283F" w:rsidRDefault="003C27C6">
            <w:pPr>
              <w:spacing w:after="120"/>
              <w:jc w:val="both"/>
              <w:rPr>
                <w:rFonts w:eastAsia="宋体"/>
                <w:lang w:val="en-US" w:eastAsia="zh-CN"/>
              </w:rPr>
            </w:pPr>
            <w:r>
              <w:rPr>
                <w:rFonts w:eastAsia="宋体"/>
                <w:lang w:val="en-US" w:eastAsia="zh-CN"/>
              </w:rPr>
              <w:t xml:space="preserve">Further, certain UEs may not be able to process all types of triggers, e.g., a trigger *before* GNSS validity has expired. </w:t>
            </w:r>
          </w:p>
          <w:p w14:paraId="609A6C12" w14:textId="77777777" w:rsidR="00F9283F" w:rsidRDefault="003C27C6">
            <w:pPr>
              <w:spacing w:after="120"/>
              <w:jc w:val="both"/>
              <w:rPr>
                <w:rFonts w:eastAsia="宋体"/>
                <w:lang w:val="en-US" w:eastAsia="zh-CN"/>
              </w:rPr>
            </w:pPr>
            <w:r>
              <w:rPr>
                <w:rFonts w:eastAsia="宋体"/>
                <w:lang w:val="en-US" w:eastAsia="zh-CN"/>
              </w:rPr>
              <w:t>Logically, and realistically, an eNB-trigger should be the “last fallback”—when all else, including closed-loop mechanisms—fails.</w:t>
            </w:r>
          </w:p>
        </w:tc>
      </w:tr>
      <w:tr w:rsidR="00F9283F" w14:paraId="3E532BB0" w14:textId="77777777">
        <w:trPr>
          <w:trHeight w:val="398"/>
          <w:jc w:val="center"/>
        </w:trPr>
        <w:tc>
          <w:tcPr>
            <w:tcW w:w="2426" w:type="dxa"/>
            <w:shd w:val="clear" w:color="auto" w:fill="auto"/>
            <w:vAlign w:val="center"/>
          </w:tcPr>
          <w:p w14:paraId="32CDE600"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1FFD508A" w14:textId="77777777" w:rsidR="00F9283F" w:rsidRDefault="003C27C6">
            <w:pPr>
              <w:spacing w:after="120"/>
              <w:jc w:val="both"/>
              <w:rPr>
                <w:rFonts w:eastAsia="宋体"/>
                <w:lang w:val="en-US" w:eastAsia="zh-CN"/>
              </w:rPr>
            </w:pPr>
            <w:r>
              <w:rPr>
                <w:rFonts w:eastAsia="宋体" w:hint="eastAsia"/>
                <w:lang w:val="en-US" w:eastAsia="zh-CN"/>
              </w:rPr>
              <w:t>2</w:t>
            </w:r>
            <w:r>
              <w:rPr>
                <w:rFonts w:eastAsia="宋体"/>
                <w:lang w:val="en-US" w:eastAsia="zh-CN"/>
              </w:rPr>
              <w:t>-1, this is dependent on the detailed eNB triggered GNSS measurement scheme. We are open to either RRC/MAC CE/DCI at this stage.</w:t>
            </w:r>
          </w:p>
          <w:p w14:paraId="54077CFF" w14:textId="77777777" w:rsidR="00F9283F" w:rsidRDefault="003C27C6">
            <w:pPr>
              <w:spacing w:after="120"/>
              <w:jc w:val="both"/>
              <w:rPr>
                <w:rFonts w:eastAsia="宋体"/>
                <w:b/>
                <w:lang w:eastAsia="zh-CN"/>
              </w:rPr>
            </w:pPr>
            <w:r>
              <w:rPr>
                <w:rFonts w:eastAsia="宋体"/>
                <w:lang w:val="en-US" w:eastAsia="zh-CN"/>
              </w:rPr>
              <w:t>2-2, both option A and option B are possible. Even with option A, UE may not need to periodically perform GNSS measurement.</w:t>
            </w:r>
          </w:p>
        </w:tc>
      </w:tr>
      <w:tr w:rsidR="00F9283F" w14:paraId="706E6C34" w14:textId="77777777">
        <w:trPr>
          <w:trHeight w:val="398"/>
          <w:jc w:val="center"/>
        </w:trPr>
        <w:tc>
          <w:tcPr>
            <w:tcW w:w="2426" w:type="dxa"/>
            <w:shd w:val="clear" w:color="auto" w:fill="auto"/>
            <w:vAlign w:val="center"/>
          </w:tcPr>
          <w:p w14:paraId="17BFCBBE" w14:textId="77777777" w:rsidR="00F9283F" w:rsidRDefault="003C27C6">
            <w:pPr>
              <w:snapToGrid w:val="0"/>
              <w:spacing w:after="0"/>
              <w:jc w:val="center"/>
              <w:rPr>
                <w:rFonts w:eastAsia="宋体"/>
                <w:lang w:eastAsia="zh-CN"/>
              </w:rPr>
            </w:pPr>
            <w:r>
              <w:rPr>
                <w:color w:val="000000" w:themeColor="text1"/>
                <w:lang w:eastAsia="zh-CN"/>
              </w:rPr>
              <w:t>Apple</w:t>
            </w:r>
          </w:p>
        </w:tc>
        <w:tc>
          <w:tcPr>
            <w:tcW w:w="6941" w:type="dxa"/>
            <w:vAlign w:val="center"/>
          </w:tcPr>
          <w:p w14:paraId="33F7F278" w14:textId="77777777" w:rsidR="00F9283F" w:rsidRDefault="003C27C6">
            <w:pPr>
              <w:spacing w:after="120"/>
              <w:rPr>
                <w:rFonts w:eastAsia="宋体"/>
                <w:lang w:val="en-US" w:eastAsia="zh-CN"/>
              </w:rPr>
            </w:pPr>
            <w:r>
              <w:rPr>
                <w:rFonts w:eastAsia="宋体"/>
                <w:lang w:val="en-US" w:eastAsia="zh-CN"/>
              </w:rPr>
              <w:t xml:space="preserve">For periodic GNSS measurement, RRC signaling triggers the measurement is enough. </w:t>
            </w:r>
          </w:p>
          <w:p w14:paraId="4A1DB325" w14:textId="77777777" w:rsidR="00F9283F" w:rsidRDefault="003C27C6">
            <w:pPr>
              <w:pStyle w:val="a9"/>
              <w:adjustRightInd w:val="0"/>
              <w:spacing w:before="120" w:line="259" w:lineRule="auto"/>
              <w:rPr>
                <w:rFonts w:ascii="Times New Roman" w:eastAsia="宋体" w:hAnsi="Times New Roman"/>
                <w:bCs/>
                <w:szCs w:val="20"/>
                <w:lang w:eastAsia="zh-CN"/>
              </w:rPr>
            </w:pPr>
            <w:r>
              <w:rPr>
                <w:rFonts w:eastAsia="宋体"/>
                <w:lang w:val="en-US" w:eastAsia="zh-CN"/>
              </w:rPr>
              <w:t xml:space="preserve">For aperiodic GNSS measurement, it’s triggered by MAC CE.    </w:t>
            </w:r>
          </w:p>
        </w:tc>
      </w:tr>
      <w:tr w:rsidR="00F9283F" w14:paraId="2CB14001" w14:textId="77777777">
        <w:trPr>
          <w:trHeight w:val="398"/>
          <w:jc w:val="center"/>
        </w:trPr>
        <w:tc>
          <w:tcPr>
            <w:tcW w:w="2426" w:type="dxa"/>
            <w:shd w:val="clear" w:color="auto" w:fill="auto"/>
            <w:vAlign w:val="center"/>
          </w:tcPr>
          <w:p w14:paraId="5739F7F5" w14:textId="77777777" w:rsidR="00F9283F" w:rsidRDefault="003C27C6">
            <w:pPr>
              <w:snapToGrid w:val="0"/>
              <w:spacing w:after="0"/>
              <w:jc w:val="center"/>
              <w:rPr>
                <w:rFonts w:eastAsiaTheme="minorEastAsia"/>
                <w:lang w:val="en-US" w:eastAsia="zh-CN"/>
              </w:rPr>
            </w:pPr>
            <w:r>
              <w:rPr>
                <w:rFonts w:eastAsiaTheme="minorEastAsia"/>
                <w:lang w:val="en-US" w:eastAsia="zh-CN"/>
              </w:rPr>
              <w:t>CMCC</w:t>
            </w:r>
          </w:p>
        </w:tc>
        <w:tc>
          <w:tcPr>
            <w:tcW w:w="6941" w:type="dxa"/>
            <w:vAlign w:val="center"/>
          </w:tcPr>
          <w:p w14:paraId="65EA4F96" w14:textId="77777777" w:rsidR="00F9283F" w:rsidRDefault="003C27C6">
            <w:pPr>
              <w:snapToGrid w:val="0"/>
              <w:rPr>
                <w:rFonts w:eastAsia="宋体"/>
                <w:lang w:val="en-US" w:eastAsia="zh-CN"/>
              </w:rPr>
            </w:pPr>
            <w:r>
              <w:rPr>
                <w:rFonts w:eastAsia="宋体"/>
                <w:lang w:val="en-US" w:eastAsia="zh-CN"/>
              </w:rPr>
              <w:t>For Proposal 2-1, the signalling is closely related to detailed GNSS measurement schemes (e.g, periodic or aperiodic GNSS measurement is performed). We prefer Option 1 or Option 2 considering that UE requiring a new GNSS position fix is usually a low-frequency event.</w:t>
            </w:r>
          </w:p>
          <w:p w14:paraId="68FC28AC" w14:textId="77777777" w:rsidR="00F9283F" w:rsidRDefault="003C27C6">
            <w:pPr>
              <w:spacing w:after="120"/>
              <w:rPr>
                <w:rFonts w:eastAsia="宋体"/>
                <w:b/>
                <w:lang w:eastAsia="zh-CN"/>
              </w:rPr>
            </w:pPr>
            <w:r>
              <w:rPr>
                <w:rFonts w:eastAsia="宋体"/>
                <w:lang w:val="en-US" w:eastAsia="zh-CN"/>
              </w:rPr>
              <w:t>For Proposal 2-2, we think both periodic and aperiodic GNSS measurement can be considered. Considering Option A, UE can autonomously switch between GNSS measurement and data transmission for the service link according to the periodic configuration of network with less signalling overhead.</w:t>
            </w:r>
            <w:r>
              <w:rPr>
                <w:bCs/>
                <w:iCs/>
              </w:rPr>
              <w:t xml:space="preserve"> </w:t>
            </w:r>
            <w:r>
              <w:rPr>
                <w:bCs/>
                <w:iCs/>
                <w:lang w:val="en-US"/>
              </w:rPr>
              <w:t xml:space="preserve">While </w:t>
            </w:r>
            <w:r>
              <w:rPr>
                <w:bCs/>
                <w:iCs/>
              </w:rPr>
              <w:t>the scheduling can be more flexible</w:t>
            </w:r>
            <w:r>
              <w:rPr>
                <w:bCs/>
                <w:iCs/>
                <w:lang w:val="en-US"/>
              </w:rPr>
              <w:t xml:space="preserve"> with Option B.</w:t>
            </w:r>
          </w:p>
        </w:tc>
      </w:tr>
      <w:tr w:rsidR="00F9283F" w14:paraId="0E997811" w14:textId="77777777">
        <w:trPr>
          <w:trHeight w:val="398"/>
          <w:jc w:val="center"/>
        </w:trPr>
        <w:tc>
          <w:tcPr>
            <w:tcW w:w="2426" w:type="dxa"/>
            <w:shd w:val="clear" w:color="auto" w:fill="auto"/>
            <w:vAlign w:val="center"/>
          </w:tcPr>
          <w:p w14:paraId="26F120F6"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0B8A327F" w14:textId="77777777" w:rsidR="00F9283F" w:rsidRDefault="003C27C6">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-1: option 1 or 2 can be considered. DCI based trigger is no needed since GNSS re-acquision will not happen frequently.</w:t>
            </w:r>
          </w:p>
          <w:p w14:paraId="4FBFDD4B" w14:textId="77777777" w:rsidR="00F9283F" w:rsidRDefault="003C27C6">
            <w:pPr>
              <w:spacing w:after="120"/>
              <w:rPr>
                <w:rFonts w:eastAsia="宋体"/>
                <w:b/>
                <w:lang w:eastAsia="zh-CN"/>
              </w:rPr>
            </w:pPr>
            <w:r>
              <w:rPr>
                <w:rFonts w:eastAsiaTheme="minorEastAsia" w:hint="eastAsia"/>
                <w:lang w:val="en-US" w:eastAsia="zh-CN"/>
              </w:rPr>
              <w:t>2</w:t>
            </w:r>
            <w:r>
              <w:rPr>
                <w:rFonts w:eastAsiaTheme="minorEastAsia"/>
                <w:lang w:val="en-US" w:eastAsia="zh-CN"/>
              </w:rPr>
              <w:t>-2: It can be up to eNB implementation.</w:t>
            </w:r>
          </w:p>
        </w:tc>
      </w:tr>
      <w:tr w:rsidR="00F9283F" w14:paraId="2801D0BD" w14:textId="77777777">
        <w:trPr>
          <w:trHeight w:val="398"/>
          <w:jc w:val="center"/>
        </w:trPr>
        <w:tc>
          <w:tcPr>
            <w:tcW w:w="2426" w:type="dxa"/>
            <w:shd w:val="clear" w:color="auto" w:fill="auto"/>
            <w:vAlign w:val="center"/>
          </w:tcPr>
          <w:p w14:paraId="309FD448" w14:textId="77777777" w:rsidR="00F9283F" w:rsidRDefault="003C27C6">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vAlign w:val="center"/>
          </w:tcPr>
          <w:p w14:paraId="7E9F9928" w14:textId="77777777" w:rsidR="00F9283F" w:rsidRDefault="003C27C6">
            <w:pPr>
              <w:snapToGrid w:val="0"/>
              <w:rPr>
                <w:rFonts w:eastAsia="宋体"/>
                <w:lang w:val="en-US" w:eastAsia="zh-CN"/>
              </w:rPr>
            </w:pPr>
            <w:r>
              <w:rPr>
                <w:rFonts w:eastAsia="宋体"/>
                <w:lang w:val="en-US" w:eastAsia="zh-CN"/>
              </w:rPr>
              <w:t>As for the timing behavior of measurement, we support to at least support aperiodic method (option A in proposal 2-2). As eNB has knowledge of the validity duration of UE’s GNSS information, triggering the measurement according to the validity duration is more efficient, especially when the validity duration might change. The overhead reduction from periodic measurement is not significant as the infrequent GNSS position fix.</w:t>
            </w:r>
          </w:p>
          <w:p w14:paraId="4BC38CEA" w14:textId="77777777" w:rsidR="00F9283F" w:rsidRDefault="003C27C6">
            <w:pPr>
              <w:snapToGrid w:val="0"/>
              <w:rPr>
                <w:rFonts w:eastAsia="宋体"/>
                <w:lang w:val="en-US" w:eastAsia="zh-CN"/>
              </w:rPr>
            </w:pPr>
            <w:r>
              <w:rPr>
                <w:rFonts w:eastAsia="宋体"/>
                <w:lang w:val="en-US" w:eastAsia="zh-CN"/>
              </w:rPr>
              <w:t>As for the signaling for the trigger, we prefer MAC CE (option 2 in proposal 2-1) as it is more reliable than DCI as there is HARQ-ACK feedback and more accurate timing of application than RRC signaling.</w:t>
            </w:r>
          </w:p>
        </w:tc>
      </w:tr>
      <w:tr w:rsidR="00F9283F" w14:paraId="0B580192" w14:textId="77777777">
        <w:trPr>
          <w:trHeight w:val="398"/>
          <w:jc w:val="center"/>
        </w:trPr>
        <w:tc>
          <w:tcPr>
            <w:tcW w:w="2426" w:type="dxa"/>
            <w:shd w:val="clear" w:color="auto" w:fill="auto"/>
            <w:vAlign w:val="center"/>
          </w:tcPr>
          <w:p w14:paraId="68B1B36E" w14:textId="77777777" w:rsidR="00F9283F" w:rsidRDefault="003C27C6">
            <w:pPr>
              <w:snapToGrid w:val="0"/>
              <w:spacing w:after="0"/>
              <w:jc w:val="center"/>
              <w:rPr>
                <w:rFonts w:eastAsiaTheme="minorEastAsia"/>
                <w:color w:val="000000" w:themeColor="text1"/>
                <w:lang w:eastAsia="zh-CN"/>
              </w:rPr>
            </w:pPr>
            <w:r>
              <w:rPr>
                <w:rFonts w:eastAsiaTheme="minorEastAsia"/>
                <w:color w:val="000000" w:themeColor="text1"/>
                <w:lang w:eastAsia="zh-CN"/>
              </w:rPr>
              <w:t>Nokia, NSB</w:t>
            </w:r>
          </w:p>
        </w:tc>
        <w:tc>
          <w:tcPr>
            <w:tcW w:w="6941" w:type="dxa"/>
            <w:vAlign w:val="center"/>
          </w:tcPr>
          <w:p w14:paraId="043D7BD3" w14:textId="77777777" w:rsidR="00F9283F" w:rsidRDefault="003C27C6">
            <w:pPr>
              <w:snapToGrid w:val="0"/>
              <w:rPr>
                <w:b/>
                <w:i/>
                <w:iCs/>
              </w:rPr>
            </w:pPr>
            <w:r>
              <w:rPr>
                <w:b/>
                <w:i/>
                <w:iCs/>
                <w:highlight w:val="yellow"/>
              </w:rPr>
              <w:t>Initial Proposal 2-1</w:t>
            </w:r>
            <w:r>
              <w:rPr>
                <w:b/>
                <w:i/>
                <w:iCs/>
              </w:rPr>
              <w:t xml:space="preserve">: </w:t>
            </w:r>
            <w:r>
              <w:rPr>
                <w:bCs/>
              </w:rPr>
              <w:t xml:space="preserve">We think option 1 is the best </w:t>
            </w:r>
            <w:r>
              <w:rPr>
                <w:rFonts w:eastAsiaTheme="minorEastAsia" w:hint="eastAsia"/>
                <w:bCs/>
                <w:lang w:eastAsia="zh-CN"/>
              </w:rPr>
              <w:t>choice</w:t>
            </w:r>
            <w:r>
              <w:rPr>
                <w:rFonts w:eastAsiaTheme="minorEastAsia" w:hint="eastAsia"/>
                <w:bCs/>
                <w:lang w:val="en-US" w:eastAsia="zh-CN"/>
              </w:rPr>
              <w:t xml:space="preserve"> </w:t>
            </w:r>
            <w:r>
              <w:rPr>
                <w:rFonts w:eastAsiaTheme="minorEastAsia"/>
                <w:bCs/>
                <w:lang w:val="en-US" w:eastAsia="zh-CN"/>
              </w:rPr>
              <w:t>as it can be used for both periodic and aperiodic, and a semi-static configuration for GNSS measurement will be enough.</w:t>
            </w:r>
            <w:r>
              <w:rPr>
                <w:b/>
                <w:i/>
                <w:iCs/>
              </w:rPr>
              <w:t xml:space="preserve"> </w:t>
            </w:r>
          </w:p>
          <w:p w14:paraId="45C4009B" w14:textId="77777777" w:rsidR="00F9283F" w:rsidRDefault="003C27C6">
            <w:pPr>
              <w:spacing w:after="120"/>
              <w:rPr>
                <w:rFonts w:eastAsiaTheme="minorEastAsia"/>
                <w:lang w:eastAsia="zh-CN"/>
              </w:rPr>
            </w:pPr>
            <w:r>
              <w:rPr>
                <w:b/>
                <w:i/>
                <w:iCs/>
                <w:highlight w:val="yellow"/>
              </w:rPr>
              <w:t>Initial Proposal 2-</w:t>
            </w:r>
            <w:r>
              <w:rPr>
                <w:b/>
                <w:i/>
                <w:iCs/>
              </w:rPr>
              <w:t>2</w:t>
            </w:r>
            <w:r>
              <w:rPr>
                <w:rFonts w:hint="eastAsia"/>
                <w:b/>
                <w:i/>
                <w:iCs/>
                <w:lang w:val="en-US"/>
              </w:rPr>
              <w:t>:</w:t>
            </w:r>
            <w:r>
              <w:rPr>
                <w:b/>
                <w:i/>
                <w:iCs/>
                <w:lang w:val="en-US"/>
              </w:rPr>
              <w:t xml:space="preserve"> </w:t>
            </w:r>
            <w:r>
              <w:rPr>
                <w:bCs/>
                <w:lang w:val="en-US"/>
              </w:rPr>
              <w:t>We think both Option A and B are needed as A is used for predictable UE movement and B is for some unexpected UE movement.</w:t>
            </w:r>
          </w:p>
        </w:tc>
      </w:tr>
      <w:tr w:rsidR="00F9283F" w14:paraId="0F476837" w14:textId="77777777">
        <w:trPr>
          <w:trHeight w:val="398"/>
          <w:jc w:val="center"/>
        </w:trPr>
        <w:tc>
          <w:tcPr>
            <w:tcW w:w="2426" w:type="dxa"/>
            <w:shd w:val="clear" w:color="auto" w:fill="auto"/>
            <w:vAlign w:val="center"/>
          </w:tcPr>
          <w:p w14:paraId="4A40E78D" w14:textId="77777777" w:rsidR="00F9283F" w:rsidRDefault="003C27C6">
            <w:pPr>
              <w:snapToGrid w:val="0"/>
              <w:spacing w:after="0"/>
              <w:jc w:val="center"/>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w:t>
            </w:r>
          </w:p>
        </w:tc>
        <w:tc>
          <w:tcPr>
            <w:tcW w:w="6941" w:type="dxa"/>
            <w:vAlign w:val="center"/>
          </w:tcPr>
          <w:p w14:paraId="36FFD7D4" w14:textId="77777777" w:rsidR="00F9283F" w:rsidRDefault="003C27C6">
            <w:pPr>
              <w:rPr>
                <w:rFonts w:eastAsia="Batang"/>
                <w:lang w:eastAsia="zh-CN"/>
              </w:rPr>
            </w:pPr>
            <w:r>
              <w:rPr>
                <w:highlight w:val="green"/>
                <w:lang w:eastAsia="zh-CN"/>
              </w:rPr>
              <w:t xml:space="preserve">Agreement </w:t>
            </w:r>
            <w:r>
              <w:rPr>
                <w:highlight w:val="green"/>
                <w:lang w:val="en-US"/>
              </w:rPr>
              <w:t>for GTW3 Monday UTC 12:00~15:00</w:t>
            </w:r>
          </w:p>
          <w:p w14:paraId="10079E0F" w14:textId="77777777" w:rsidR="00F9283F" w:rsidRDefault="003C27C6">
            <w:pPr>
              <w:rPr>
                <w:lang w:eastAsia="zh-CN"/>
              </w:rPr>
            </w:pPr>
            <w:r>
              <w:rPr>
                <w:lang w:eastAsia="zh-CN"/>
              </w:rPr>
              <w:t>Support eNB to at least aperiodically trigger UE to make GNSS measurement</w:t>
            </w:r>
          </w:p>
        </w:tc>
      </w:tr>
      <w:tr w:rsidR="00F9283F" w14:paraId="68320997" w14:textId="77777777">
        <w:trPr>
          <w:trHeight w:val="398"/>
          <w:jc w:val="center"/>
        </w:trPr>
        <w:tc>
          <w:tcPr>
            <w:tcW w:w="2426" w:type="dxa"/>
            <w:shd w:val="clear" w:color="auto" w:fill="auto"/>
            <w:vAlign w:val="center"/>
          </w:tcPr>
          <w:p w14:paraId="4175B363" w14:textId="77777777" w:rsidR="00F9283F" w:rsidRDefault="003C27C6">
            <w:pPr>
              <w:snapToGrid w:val="0"/>
              <w:spacing w:after="0"/>
              <w:jc w:val="center"/>
              <w:rPr>
                <w:rFonts w:eastAsiaTheme="minorEastAsia"/>
                <w:lang w:val="en-US" w:eastAsia="zh-CN"/>
              </w:rPr>
            </w:pPr>
            <w:r>
              <w:rPr>
                <w:rFonts w:eastAsiaTheme="minorEastAsia"/>
                <w:lang w:val="en-US" w:eastAsia="zh-CN"/>
              </w:rPr>
              <w:t>InterDigital</w:t>
            </w:r>
          </w:p>
        </w:tc>
        <w:tc>
          <w:tcPr>
            <w:tcW w:w="6941" w:type="dxa"/>
            <w:vAlign w:val="center"/>
          </w:tcPr>
          <w:p w14:paraId="5B6FB9A6" w14:textId="77777777" w:rsidR="00F9283F" w:rsidRDefault="003C27C6">
            <w:pPr>
              <w:snapToGrid w:val="0"/>
              <w:rPr>
                <w:rFonts w:eastAsia="宋体"/>
                <w:lang w:val="en-US" w:eastAsia="zh-CN"/>
              </w:rPr>
            </w:pPr>
            <w:r>
              <w:rPr>
                <w:rFonts w:eastAsia="宋体"/>
                <w:lang w:val="en-US" w:eastAsia="zh-CN"/>
              </w:rPr>
              <w:t>2-1: option 2 is preferred considering aperiodic triggering has been agreed to be supported.</w:t>
            </w:r>
          </w:p>
        </w:tc>
      </w:tr>
      <w:tr w:rsidR="00F9283F" w14:paraId="45B566E6" w14:textId="77777777">
        <w:trPr>
          <w:trHeight w:val="398"/>
          <w:jc w:val="center"/>
        </w:trPr>
        <w:tc>
          <w:tcPr>
            <w:tcW w:w="2426" w:type="dxa"/>
            <w:shd w:val="clear" w:color="auto" w:fill="auto"/>
            <w:vAlign w:val="center"/>
          </w:tcPr>
          <w:p w14:paraId="62A6E276" w14:textId="77777777" w:rsidR="00F9283F" w:rsidRDefault="003C27C6">
            <w:pPr>
              <w:snapToGrid w:val="0"/>
              <w:spacing w:after="0"/>
              <w:jc w:val="center"/>
              <w:rPr>
                <w:rFonts w:eastAsiaTheme="minorEastAsia"/>
                <w:lang w:eastAsia="zh-CN"/>
              </w:rPr>
            </w:pPr>
            <w:r>
              <w:rPr>
                <w:rFonts w:eastAsiaTheme="minorEastAsia" w:hint="eastAsia"/>
                <w:lang w:eastAsia="zh-CN"/>
              </w:rPr>
              <w:t>Spreadtrum</w:t>
            </w:r>
          </w:p>
        </w:tc>
        <w:tc>
          <w:tcPr>
            <w:tcW w:w="6941" w:type="dxa"/>
            <w:vAlign w:val="center"/>
          </w:tcPr>
          <w:p w14:paraId="374AA554" w14:textId="77777777" w:rsidR="00F9283F" w:rsidRDefault="003C27C6">
            <w:pPr>
              <w:snapToGrid w:val="0"/>
              <w:rPr>
                <w:rFonts w:eastAsia="宋体"/>
                <w:lang w:val="en-US" w:eastAsia="zh-CN"/>
              </w:rPr>
            </w:pPr>
            <w:r>
              <w:rPr>
                <w:rFonts w:eastAsia="宋体"/>
                <w:lang w:val="en-US" w:eastAsia="zh-CN"/>
              </w:rPr>
              <w:t xml:space="preserve">For Proposal 2-1, </w:t>
            </w:r>
            <w:r>
              <w:rPr>
                <w:rFonts w:eastAsia="宋体" w:hint="eastAsia"/>
                <w:lang w:val="en-US" w:eastAsia="zh-CN"/>
              </w:rPr>
              <w:t>we prefer Option 3.</w:t>
            </w:r>
          </w:p>
        </w:tc>
      </w:tr>
      <w:tr w:rsidR="00F9283F" w14:paraId="5CD76961" w14:textId="77777777">
        <w:trPr>
          <w:trHeight w:val="398"/>
          <w:jc w:val="center"/>
        </w:trPr>
        <w:tc>
          <w:tcPr>
            <w:tcW w:w="2426" w:type="dxa"/>
            <w:shd w:val="clear" w:color="auto" w:fill="auto"/>
            <w:vAlign w:val="center"/>
          </w:tcPr>
          <w:p w14:paraId="5B396829" w14:textId="77777777" w:rsidR="00F9283F" w:rsidRDefault="003C27C6">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445DC83B" w14:textId="77777777" w:rsidR="00F9283F" w:rsidRDefault="003C27C6">
            <w:pPr>
              <w:spacing w:after="120"/>
              <w:rPr>
                <w:rFonts w:eastAsia="宋体"/>
                <w:lang w:val="en-US" w:eastAsia="zh-CN"/>
              </w:rPr>
            </w:pPr>
            <w:r>
              <w:rPr>
                <w:rFonts w:eastAsia="宋体" w:hint="eastAsia"/>
                <w:lang w:val="en-US" w:eastAsia="zh-CN"/>
              </w:rPr>
              <w:t>F</w:t>
            </w:r>
            <w:r>
              <w:rPr>
                <w:rFonts w:eastAsia="宋体"/>
                <w:lang w:val="en-US" w:eastAsia="zh-CN"/>
              </w:rPr>
              <w:t xml:space="preserve">or Proposal 2-1, PDCCH order triggered GNSS measurement should be supported. </w:t>
            </w:r>
          </w:p>
        </w:tc>
      </w:tr>
      <w:tr w:rsidR="00F9283F" w14:paraId="7DE43B2D" w14:textId="77777777">
        <w:trPr>
          <w:trHeight w:val="398"/>
          <w:jc w:val="center"/>
        </w:trPr>
        <w:tc>
          <w:tcPr>
            <w:tcW w:w="2426" w:type="dxa"/>
            <w:shd w:val="clear" w:color="auto" w:fill="auto"/>
            <w:vAlign w:val="center"/>
          </w:tcPr>
          <w:p w14:paraId="4EF2A84C" w14:textId="77777777" w:rsidR="00F9283F" w:rsidRDefault="003C27C6">
            <w:pPr>
              <w:snapToGrid w:val="0"/>
              <w:spacing w:after="0"/>
              <w:jc w:val="center"/>
              <w:rPr>
                <w:lang w:val="en-US" w:eastAsia="zh-CN"/>
              </w:rPr>
            </w:pPr>
            <w:r>
              <w:rPr>
                <w:lang w:val="en-US" w:eastAsia="zh-CN"/>
              </w:rPr>
              <w:t>Sequans</w:t>
            </w:r>
          </w:p>
        </w:tc>
        <w:tc>
          <w:tcPr>
            <w:tcW w:w="6941" w:type="dxa"/>
            <w:vAlign w:val="center"/>
          </w:tcPr>
          <w:p w14:paraId="4E2F4154" w14:textId="77777777" w:rsidR="00F9283F" w:rsidRDefault="003C27C6">
            <w:pPr>
              <w:spacing w:after="120"/>
              <w:rPr>
                <w:rFonts w:eastAsia="宋体"/>
                <w:lang w:val="en-US" w:eastAsia="zh-CN"/>
              </w:rPr>
            </w:pPr>
            <w:r>
              <w:rPr>
                <w:rFonts w:eastAsia="宋体"/>
                <w:lang w:val="en-US" w:eastAsia="zh-CN"/>
              </w:rPr>
              <w:t>2-1: MAC CE signaling for the trigger seems more reasonable considering both reliability and latency.</w:t>
            </w:r>
          </w:p>
          <w:p w14:paraId="05EA0591" w14:textId="77777777" w:rsidR="00F9283F" w:rsidRDefault="003C27C6">
            <w:pPr>
              <w:spacing w:after="120"/>
              <w:rPr>
                <w:rFonts w:eastAsia="宋体"/>
                <w:lang w:val="en-US" w:eastAsia="zh-CN"/>
              </w:rPr>
            </w:pPr>
            <w:r>
              <w:rPr>
                <w:rFonts w:eastAsia="宋体"/>
                <w:lang w:val="en-US" w:eastAsia="zh-CN"/>
              </w:rPr>
              <w:t>2-2: No support of periodic trigger</w:t>
            </w:r>
          </w:p>
        </w:tc>
      </w:tr>
      <w:tr w:rsidR="00F9283F" w14:paraId="4F54347C" w14:textId="77777777">
        <w:trPr>
          <w:trHeight w:val="398"/>
          <w:jc w:val="center"/>
        </w:trPr>
        <w:tc>
          <w:tcPr>
            <w:tcW w:w="2426" w:type="dxa"/>
            <w:shd w:val="clear" w:color="auto" w:fill="auto"/>
            <w:vAlign w:val="center"/>
          </w:tcPr>
          <w:p w14:paraId="37BF33B2" w14:textId="77777777" w:rsidR="00F9283F" w:rsidRDefault="003C27C6">
            <w:pPr>
              <w:snapToGrid w:val="0"/>
              <w:spacing w:after="0"/>
              <w:jc w:val="center"/>
              <w:rPr>
                <w:lang w:val="en-US" w:eastAsia="zh-CN"/>
              </w:rPr>
            </w:pPr>
            <w:r>
              <w:rPr>
                <w:rFonts w:eastAsiaTheme="minorEastAsia" w:hint="eastAsia"/>
                <w:lang w:eastAsia="zh-CN"/>
              </w:rPr>
              <w:t>M</w:t>
            </w:r>
            <w:r>
              <w:rPr>
                <w:rFonts w:eastAsiaTheme="minorEastAsia"/>
                <w:lang w:eastAsia="zh-CN"/>
              </w:rPr>
              <w:t>ediaTek</w:t>
            </w:r>
          </w:p>
        </w:tc>
        <w:tc>
          <w:tcPr>
            <w:tcW w:w="6941" w:type="dxa"/>
            <w:vAlign w:val="center"/>
          </w:tcPr>
          <w:p w14:paraId="3D2F015D" w14:textId="77777777" w:rsidR="00F9283F" w:rsidRDefault="003C27C6">
            <w:pPr>
              <w:spacing w:after="120"/>
              <w:rPr>
                <w:rFonts w:eastAsia="宋体"/>
                <w:lang w:val="en-US" w:eastAsia="zh-CN"/>
              </w:rPr>
            </w:pPr>
            <w:r>
              <w:rPr>
                <w:bCs/>
              </w:rPr>
              <w:t>For proposal 2-1, we have preference for Option 1 with RRC signalling. It seems sufficient for eNB trigger. If a faster mechanism than RRC signalling is needed, Option 2 with MAC CE could be considered.</w:t>
            </w:r>
          </w:p>
        </w:tc>
      </w:tr>
      <w:tr w:rsidR="00F9283F" w14:paraId="2DD39A54" w14:textId="77777777">
        <w:trPr>
          <w:trHeight w:val="398"/>
          <w:jc w:val="center"/>
        </w:trPr>
        <w:tc>
          <w:tcPr>
            <w:tcW w:w="2426" w:type="dxa"/>
            <w:shd w:val="clear" w:color="auto" w:fill="auto"/>
            <w:vAlign w:val="center"/>
          </w:tcPr>
          <w:p w14:paraId="6C6E61DF" w14:textId="77777777" w:rsidR="00F9283F" w:rsidRDefault="003C27C6">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61AD8645" w14:textId="77777777" w:rsidR="00F9283F" w:rsidRDefault="003C27C6">
            <w:pPr>
              <w:spacing w:after="120"/>
              <w:rPr>
                <w:bCs/>
              </w:rPr>
            </w:pPr>
            <w:r>
              <w:rPr>
                <w:bCs/>
              </w:rPr>
              <w:t>2-1: MAC-CE is best for triggering of new position fix</w:t>
            </w:r>
          </w:p>
          <w:p w14:paraId="5904F263" w14:textId="77777777" w:rsidR="00F9283F" w:rsidRDefault="003C27C6">
            <w:pPr>
              <w:spacing w:after="120"/>
              <w:rPr>
                <w:bCs/>
              </w:rPr>
            </w:pPr>
            <w:r>
              <w:rPr>
                <w:bCs/>
              </w:rPr>
              <w:t>2-2: Only aperiodic GNSS measurements are supported by us</w:t>
            </w:r>
          </w:p>
        </w:tc>
      </w:tr>
    </w:tbl>
    <w:p w14:paraId="29D4649B" w14:textId="77777777" w:rsidR="00F9283F" w:rsidRDefault="00F9283F"/>
    <w:p w14:paraId="54244ADA" w14:textId="77777777" w:rsidR="00F9283F" w:rsidRDefault="003C27C6">
      <w:pPr>
        <w:pStyle w:val="2"/>
        <w:numPr>
          <w:ilvl w:val="1"/>
          <w:numId w:val="24"/>
        </w:numPr>
        <w:rPr>
          <w:lang w:val="en-US"/>
        </w:rPr>
      </w:pPr>
      <w:r>
        <w:rPr>
          <w:lang w:val="en-US"/>
        </w:rPr>
        <w:t>Summary of First Round Discussion</w:t>
      </w:r>
    </w:p>
    <w:p w14:paraId="0F585E0C" w14:textId="77777777" w:rsidR="00F9283F" w:rsidRDefault="003C27C6">
      <w:pPr>
        <w:rPr>
          <w:rFonts w:eastAsia="宋体"/>
          <w:lang w:eastAsia="zh-CN"/>
        </w:rPr>
      </w:pPr>
      <w:r>
        <w:rPr>
          <w:rFonts w:eastAsia="宋体"/>
          <w:lang w:eastAsia="zh-CN"/>
        </w:rPr>
        <w:t>15 companies commented on Initial Proposal 2-1 and Initial Proposal 2-2.</w:t>
      </w:r>
    </w:p>
    <w:p w14:paraId="4C1CA576" w14:textId="77777777" w:rsidR="00F9283F" w:rsidRDefault="003C27C6">
      <w:pPr>
        <w:rPr>
          <w:rFonts w:eastAsia="宋体"/>
          <w:lang w:eastAsia="zh-CN"/>
        </w:rPr>
      </w:pPr>
      <w:r>
        <w:rPr>
          <w:rFonts w:eastAsia="宋体"/>
          <w:lang w:eastAsia="zh-CN"/>
        </w:rPr>
        <w:t>On signalling of eNB trigger UE to make GNSS measurement and periodicity assumption for eNB trigger UE to make GNSS measurement, the comments are summarized as following Table 1.</w:t>
      </w:r>
    </w:p>
    <w:p w14:paraId="02047511" w14:textId="77777777" w:rsidR="00F9283F" w:rsidRDefault="003C27C6">
      <w:pPr>
        <w:jc w:val="center"/>
        <w:rPr>
          <w:rFonts w:eastAsia="宋体"/>
          <w:lang w:eastAsia="zh-CN"/>
        </w:rPr>
      </w:pPr>
      <w:r>
        <w:rPr>
          <w:rFonts w:eastAsia="宋体"/>
          <w:lang w:eastAsia="zh-CN"/>
        </w:rPr>
        <w:t>Table 1 the comments</w:t>
      </w:r>
      <w:r>
        <w:t xml:space="preserve"> </w:t>
      </w:r>
      <w:r>
        <w:rPr>
          <w:rFonts w:eastAsia="宋体"/>
          <w:lang w:eastAsia="zh-CN"/>
        </w:rPr>
        <w:t>on signalling and periodicity assumption for eNB trigger UE to make GNSS measurement</w:t>
      </w:r>
    </w:p>
    <w:tbl>
      <w:tblPr>
        <w:tblStyle w:val="afa"/>
        <w:tblW w:w="0" w:type="auto"/>
        <w:jc w:val="center"/>
        <w:tblLook w:val="04A0" w:firstRow="1" w:lastRow="0" w:firstColumn="1" w:lastColumn="0" w:noHBand="0" w:noVBand="1"/>
      </w:tblPr>
      <w:tblGrid>
        <w:gridCol w:w="2263"/>
        <w:gridCol w:w="6237"/>
      </w:tblGrid>
      <w:tr w:rsidR="00F9283F" w14:paraId="5F0CAE8F" w14:textId="77777777">
        <w:trPr>
          <w:jc w:val="center"/>
        </w:trPr>
        <w:tc>
          <w:tcPr>
            <w:tcW w:w="2263" w:type="dxa"/>
          </w:tcPr>
          <w:p w14:paraId="000BAE73" w14:textId="77777777" w:rsidR="00F9283F" w:rsidRDefault="00F9283F">
            <w:pPr>
              <w:rPr>
                <w:rFonts w:eastAsia="宋体"/>
                <w:u w:val="single"/>
                <w:lang w:eastAsia="zh-CN"/>
              </w:rPr>
            </w:pPr>
          </w:p>
        </w:tc>
        <w:tc>
          <w:tcPr>
            <w:tcW w:w="6237" w:type="dxa"/>
          </w:tcPr>
          <w:p w14:paraId="5B3017C4" w14:textId="77777777" w:rsidR="00F9283F" w:rsidRDefault="003C27C6">
            <w:pPr>
              <w:rPr>
                <w:rFonts w:eastAsia="宋体"/>
                <w:u w:val="single"/>
                <w:lang w:eastAsia="zh-CN"/>
              </w:rPr>
            </w:pPr>
            <w:r>
              <w:rPr>
                <w:rFonts w:eastAsia="宋体"/>
                <w:u w:val="single"/>
                <w:lang w:eastAsia="zh-CN"/>
              </w:rPr>
              <w:t>Support</w:t>
            </w:r>
          </w:p>
        </w:tc>
      </w:tr>
      <w:tr w:rsidR="00F9283F" w14:paraId="36AF5C49" w14:textId="77777777">
        <w:trPr>
          <w:jc w:val="center"/>
        </w:trPr>
        <w:tc>
          <w:tcPr>
            <w:tcW w:w="2263" w:type="dxa"/>
          </w:tcPr>
          <w:p w14:paraId="04919698" w14:textId="77777777" w:rsidR="00F9283F" w:rsidRDefault="003C27C6">
            <w:pPr>
              <w:rPr>
                <w:rFonts w:eastAsia="宋体"/>
                <w:u w:val="single"/>
                <w:lang w:eastAsia="zh-CN"/>
              </w:rPr>
            </w:pPr>
            <w:r>
              <w:rPr>
                <w:rFonts w:eastAsia="宋体"/>
                <w:lang w:val="en-US" w:eastAsia="zh-CN"/>
              </w:rPr>
              <w:t>Option 1 (RRC signaling)</w:t>
            </w:r>
          </w:p>
        </w:tc>
        <w:tc>
          <w:tcPr>
            <w:tcW w:w="6237" w:type="dxa"/>
          </w:tcPr>
          <w:p w14:paraId="604AF53F" w14:textId="77777777" w:rsidR="00F9283F" w:rsidRDefault="003C27C6">
            <w:pPr>
              <w:rPr>
                <w:rFonts w:eastAsia="宋体"/>
                <w:lang w:eastAsia="zh-CN"/>
              </w:rPr>
            </w:pPr>
            <w:r>
              <w:rPr>
                <w:rFonts w:eastAsia="宋体"/>
                <w:highlight w:val="green"/>
                <w:lang w:eastAsia="zh-CN"/>
              </w:rPr>
              <w:t>(8/16)</w:t>
            </w:r>
            <w:r>
              <w:rPr>
                <w:rFonts w:eastAsia="宋体"/>
                <w:lang w:eastAsia="zh-CN"/>
              </w:rPr>
              <w:t xml:space="preserve"> </w:t>
            </w:r>
            <w:r>
              <w:rPr>
                <w:rFonts w:eastAsia="宋体" w:hint="eastAsia"/>
                <w:lang w:eastAsia="zh-CN"/>
              </w:rPr>
              <w:t>E</w:t>
            </w:r>
            <w:r>
              <w:rPr>
                <w:rFonts w:eastAsia="宋体"/>
                <w:lang w:eastAsia="zh-CN"/>
              </w:rPr>
              <w:t xml:space="preserve">ricsson, </w:t>
            </w:r>
            <w:r>
              <w:rPr>
                <w:rFonts w:eastAsia="宋体"/>
                <w:bCs/>
                <w:lang w:eastAsia="zh-CN"/>
              </w:rPr>
              <w:t xml:space="preserve">OPPO (if periodic trigger and semi-static), </w:t>
            </w:r>
            <w:r>
              <w:rPr>
                <w:rFonts w:eastAsia="宋体" w:hint="eastAsia"/>
                <w:bCs/>
                <w:lang w:eastAsia="zh-CN"/>
              </w:rPr>
              <w:t>X</w:t>
            </w:r>
            <w:r>
              <w:rPr>
                <w:rFonts w:eastAsia="宋体"/>
                <w:bCs/>
                <w:lang w:eastAsia="zh-CN"/>
              </w:rPr>
              <w:t>iaomi, Apple (</w:t>
            </w:r>
            <w:r>
              <w:rPr>
                <w:rFonts w:eastAsia="宋体"/>
                <w:lang w:val="en-US" w:eastAsia="zh-CN"/>
              </w:rPr>
              <w:t>periodic</w:t>
            </w:r>
            <w:r>
              <w:rPr>
                <w:rFonts w:eastAsia="宋体"/>
                <w:bCs/>
                <w:lang w:eastAsia="zh-CN"/>
              </w:rPr>
              <w:t>), CMCC, ZTE, Nokia, MediaTek</w:t>
            </w:r>
          </w:p>
        </w:tc>
      </w:tr>
      <w:tr w:rsidR="00F9283F" w14:paraId="55F2430B" w14:textId="77777777">
        <w:trPr>
          <w:jc w:val="center"/>
        </w:trPr>
        <w:tc>
          <w:tcPr>
            <w:tcW w:w="2263" w:type="dxa"/>
          </w:tcPr>
          <w:p w14:paraId="007433AA" w14:textId="77777777" w:rsidR="00F9283F" w:rsidRDefault="003C27C6">
            <w:pPr>
              <w:rPr>
                <w:rFonts w:eastAsia="宋体"/>
                <w:u w:val="single"/>
                <w:lang w:eastAsia="zh-CN"/>
              </w:rPr>
            </w:pPr>
            <w:r>
              <w:rPr>
                <w:rFonts w:eastAsia="宋体"/>
                <w:lang w:val="en-US" w:eastAsia="zh-CN"/>
              </w:rPr>
              <w:t>Option 2 (MAC CE)</w:t>
            </w:r>
          </w:p>
        </w:tc>
        <w:tc>
          <w:tcPr>
            <w:tcW w:w="6237" w:type="dxa"/>
          </w:tcPr>
          <w:p w14:paraId="04EEBDC1" w14:textId="77777777" w:rsidR="00F9283F" w:rsidRDefault="003C27C6">
            <w:pPr>
              <w:rPr>
                <w:rFonts w:eastAsia="宋体"/>
                <w:lang w:eastAsia="zh-CN"/>
              </w:rPr>
            </w:pPr>
            <w:r>
              <w:rPr>
                <w:rFonts w:eastAsia="宋体"/>
                <w:highlight w:val="green"/>
                <w:lang w:eastAsia="zh-CN"/>
              </w:rPr>
              <w:t>(13/16)</w:t>
            </w:r>
            <w:r>
              <w:rPr>
                <w:rFonts w:eastAsia="宋体"/>
                <w:lang w:eastAsia="zh-CN"/>
              </w:rPr>
              <w:t xml:space="preserve"> </w:t>
            </w:r>
            <w:r>
              <w:rPr>
                <w:rFonts w:eastAsia="宋体" w:hint="eastAsia"/>
                <w:lang w:eastAsia="zh-CN"/>
              </w:rPr>
              <w:t>E</w:t>
            </w:r>
            <w:r>
              <w:rPr>
                <w:rFonts w:eastAsia="宋体"/>
                <w:lang w:eastAsia="zh-CN"/>
              </w:rPr>
              <w:t xml:space="preserve">ricsson, </w:t>
            </w:r>
            <w:r>
              <w:rPr>
                <w:rFonts w:eastAsia="宋体"/>
                <w:bCs/>
                <w:lang w:eastAsia="zh-CN"/>
              </w:rPr>
              <w:t xml:space="preserve">OPPO (if periodic trigger and semi-static), </w:t>
            </w:r>
            <w:r>
              <w:rPr>
                <w:rFonts w:eastAsia="宋体"/>
                <w:lang w:eastAsia="zh-CN"/>
              </w:rPr>
              <w:t xml:space="preserve">Qualcomm, </w:t>
            </w:r>
            <w:r>
              <w:rPr>
                <w:rFonts w:eastAsia="宋体" w:hint="eastAsia"/>
                <w:bCs/>
                <w:lang w:eastAsia="zh-CN"/>
              </w:rPr>
              <w:t>X</w:t>
            </w:r>
            <w:r>
              <w:rPr>
                <w:rFonts w:eastAsia="宋体"/>
                <w:bCs/>
                <w:lang w:eastAsia="zh-CN"/>
              </w:rPr>
              <w:t xml:space="preserve">iaomi, </w:t>
            </w:r>
            <w:r>
              <w:rPr>
                <w:rFonts w:eastAsia="宋体"/>
                <w:lang w:val="en-US" w:eastAsia="zh-CN"/>
              </w:rPr>
              <w:t xml:space="preserve">Apple (aperiodic), CMCC, ZTE, </w:t>
            </w:r>
            <w:r>
              <w:rPr>
                <w:rFonts w:eastAsiaTheme="minorEastAsia" w:hint="eastAsia"/>
                <w:lang w:val="en-US" w:eastAsia="zh-CN"/>
              </w:rPr>
              <w:t>H</w:t>
            </w:r>
            <w:r>
              <w:rPr>
                <w:rFonts w:eastAsiaTheme="minorEastAsia"/>
                <w:lang w:val="en-US" w:eastAsia="zh-CN"/>
              </w:rPr>
              <w:t xml:space="preserve">uawei, HiSilicon, InterDigital, </w:t>
            </w:r>
            <w:r>
              <w:rPr>
                <w:lang w:val="en-US" w:eastAsia="zh-CN"/>
              </w:rPr>
              <w:t xml:space="preserve">Sequans, </w:t>
            </w:r>
            <w:r>
              <w:rPr>
                <w:rFonts w:eastAsia="宋体"/>
                <w:bCs/>
                <w:lang w:eastAsia="zh-CN"/>
              </w:rPr>
              <w:t>MediaTek, Nordic</w:t>
            </w:r>
          </w:p>
        </w:tc>
      </w:tr>
      <w:tr w:rsidR="00F9283F" w14:paraId="59596D1A" w14:textId="77777777">
        <w:trPr>
          <w:jc w:val="center"/>
        </w:trPr>
        <w:tc>
          <w:tcPr>
            <w:tcW w:w="2263" w:type="dxa"/>
          </w:tcPr>
          <w:p w14:paraId="4A02EF98" w14:textId="77777777" w:rsidR="00F9283F" w:rsidRDefault="003C27C6">
            <w:pPr>
              <w:rPr>
                <w:rFonts w:eastAsia="宋体"/>
                <w:u w:val="single"/>
                <w:lang w:eastAsia="zh-CN"/>
              </w:rPr>
            </w:pPr>
            <w:r>
              <w:rPr>
                <w:rFonts w:eastAsia="宋体"/>
                <w:u w:val="single"/>
                <w:lang w:eastAsia="zh-CN"/>
              </w:rPr>
              <w:t>Option 3 (PDCCH order/DCI)</w:t>
            </w:r>
          </w:p>
        </w:tc>
        <w:tc>
          <w:tcPr>
            <w:tcW w:w="6237" w:type="dxa"/>
          </w:tcPr>
          <w:p w14:paraId="6DAE78B3" w14:textId="77777777" w:rsidR="00F9283F" w:rsidRDefault="003C27C6">
            <w:pPr>
              <w:rPr>
                <w:rFonts w:eastAsia="宋体"/>
                <w:lang w:eastAsia="zh-CN"/>
              </w:rPr>
            </w:pPr>
            <w:r>
              <w:rPr>
                <w:rFonts w:eastAsia="宋体"/>
                <w:highlight w:val="green"/>
                <w:lang w:eastAsia="zh-CN"/>
              </w:rPr>
              <w:t>(4/16)</w:t>
            </w:r>
            <w:r>
              <w:rPr>
                <w:rFonts w:eastAsia="宋体"/>
                <w:lang w:eastAsia="zh-CN"/>
              </w:rPr>
              <w:t xml:space="preserve"> OPPO (not </w:t>
            </w:r>
            <w:r>
              <w:rPr>
                <w:rFonts w:eastAsia="宋体"/>
                <w:bCs/>
                <w:lang w:eastAsia="zh-CN"/>
              </w:rPr>
              <w:t>periodic trigger and semi-static</w:t>
            </w:r>
            <w:r>
              <w:rPr>
                <w:rFonts w:eastAsia="宋体"/>
                <w:lang w:eastAsia="zh-CN"/>
              </w:rPr>
              <w:t xml:space="preserve">), </w:t>
            </w:r>
            <w:r>
              <w:rPr>
                <w:rFonts w:eastAsia="宋体" w:hint="eastAsia"/>
                <w:bCs/>
                <w:lang w:eastAsia="zh-CN"/>
              </w:rPr>
              <w:t>X</w:t>
            </w:r>
            <w:r>
              <w:rPr>
                <w:rFonts w:eastAsia="宋体"/>
                <w:bCs/>
                <w:lang w:eastAsia="zh-CN"/>
              </w:rPr>
              <w:t xml:space="preserve">iaomi, </w:t>
            </w:r>
            <w:r>
              <w:rPr>
                <w:rFonts w:eastAsiaTheme="minorEastAsia" w:hint="eastAsia"/>
                <w:lang w:eastAsia="zh-CN"/>
              </w:rPr>
              <w:t>Spreadtrum</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amsung, </w:t>
            </w:r>
          </w:p>
        </w:tc>
      </w:tr>
    </w:tbl>
    <w:p w14:paraId="56BB64DF" w14:textId="77777777" w:rsidR="00F9283F" w:rsidRDefault="00F9283F">
      <w:pPr>
        <w:rPr>
          <w:rFonts w:eastAsia="宋体"/>
          <w:b/>
          <w:bCs/>
          <w:highlight w:val="yellow"/>
          <w:u w:val="single"/>
          <w:lang w:eastAsia="zh-CN"/>
        </w:rPr>
      </w:pPr>
    </w:p>
    <w:p w14:paraId="6E19A476"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Ericsson and CMCC mentioned eNB trigger UE to make GNSS measurement</w:t>
      </w:r>
      <w:r>
        <w:rPr>
          <w:rFonts w:eastAsia="宋体"/>
          <w:lang w:val="en-US" w:eastAsia="zh-CN"/>
        </w:rPr>
        <w:t xml:space="preserve"> would be an infrequent command. </w:t>
      </w:r>
      <w:r>
        <w:rPr>
          <w:rFonts w:eastAsiaTheme="minorEastAsia"/>
          <w:lang w:eastAsia="zh-CN"/>
        </w:rPr>
        <w:t>Ericsson mentioned it should be up to the network to trigger GNSS based on UE’s GNSS report without limiting it to Option A or B</w:t>
      </w:r>
      <w:r>
        <w:rPr>
          <w:rFonts w:eastAsia="宋体"/>
          <w:lang w:val="en-US" w:eastAsia="zh-CN"/>
        </w:rPr>
        <w:t>.</w:t>
      </w:r>
    </w:p>
    <w:p w14:paraId="68C740D2" w14:textId="77777777" w:rsidR="00F9283F" w:rsidRDefault="003C27C6">
      <w:pPr>
        <w:pStyle w:val="aff2"/>
        <w:numPr>
          <w:ilvl w:val="0"/>
          <w:numId w:val="18"/>
        </w:numPr>
        <w:ind w:leftChars="0"/>
        <w:jc w:val="both"/>
        <w:rPr>
          <w:rFonts w:eastAsiaTheme="minorEastAsia"/>
          <w:lang w:eastAsia="zh-CN"/>
        </w:rPr>
      </w:pPr>
      <w:r>
        <w:rPr>
          <w:rFonts w:eastAsiaTheme="minorEastAsia"/>
          <w:lang w:eastAsia="zh-CN"/>
        </w:rPr>
        <w:t xml:space="preserve">Qualcomm expressly opposes a periodic trigger, mentioned this totally kills the purpose of the enhancement, by forcing the UE to measure a GNSS periodically. And mentioned certain UEs may not be able to process all types of triggers, e.g., a trigger *before* GNSS validity has expired. </w:t>
      </w:r>
    </w:p>
    <w:p w14:paraId="3F0E9F2A" w14:textId="77777777" w:rsidR="00F9283F" w:rsidRDefault="003C27C6">
      <w:pPr>
        <w:pStyle w:val="aff2"/>
        <w:numPr>
          <w:ilvl w:val="0"/>
          <w:numId w:val="18"/>
        </w:numPr>
        <w:ind w:leftChars="0"/>
        <w:jc w:val="both"/>
        <w:rPr>
          <w:rFonts w:eastAsiaTheme="minorEastAsia"/>
          <w:lang w:eastAsia="zh-CN"/>
        </w:rPr>
      </w:pPr>
      <w:r>
        <w:rPr>
          <w:rFonts w:eastAsiaTheme="minorEastAsia" w:hint="eastAsia"/>
          <w:lang w:eastAsia="zh-CN"/>
        </w:rPr>
        <w:t>Xiao</w:t>
      </w:r>
      <w:r>
        <w:rPr>
          <w:rFonts w:eastAsiaTheme="minorEastAsia"/>
          <w:lang w:eastAsia="zh-CN"/>
        </w:rPr>
        <w:t xml:space="preserve">mi, CMCC, Nokia, ZTE mentioned </w:t>
      </w:r>
      <w:r>
        <w:rPr>
          <w:rFonts w:eastAsia="宋体"/>
          <w:lang w:val="en-US" w:eastAsia="zh-CN"/>
        </w:rPr>
        <w:t xml:space="preserve">both periodic and aperiodic GNSS measurement can be considered. </w:t>
      </w:r>
    </w:p>
    <w:p w14:paraId="2EFCF729" w14:textId="77777777" w:rsidR="00F9283F" w:rsidRDefault="003C27C6">
      <w:pPr>
        <w:pStyle w:val="aff2"/>
        <w:numPr>
          <w:ilvl w:val="0"/>
          <w:numId w:val="18"/>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Theme="minorEastAsia"/>
          <w:lang w:val="en-US" w:eastAsia="zh-CN"/>
        </w:rPr>
        <w:t>DCI based trigger is no needed since GNSS re-acquision will not happen frequently.</w:t>
      </w:r>
    </w:p>
    <w:p w14:paraId="39A29EC3" w14:textId="77777777" w:rsidR="00F9283F" w:rsidRDefault="003C27C6">
      <w:pPr>
        <w:pStyle w:val="aff2"/>
        <w:numPr>
          <w:ilvl w:val="0"/>
          <w:numId w:val="18"/>
        </w:numPr>
        <w:ind w:leftChars="0"/>
        <w:jc w:val="both"/>
        <w:rPr>
          <w:rFonts w:eastAsiaTheme="minorEastAsia"/>
          <w:lang w:eastAsia="zh-CN"/>
        </w:rPr>
      </w:pPr>
      <w:r>
        <w:rPr>
          <w:rFonts w:eastAsiaTheme="minorEastAsia" w:hint="eastAsia"/>
          <w:lang w:val="en-US" w:eastAsia="zh-CN"/>
        </w:rPr>
        <w:t>H</w:t>
      </w:r>
      <w:r>
        <w:rPr>
          <w:rFonts w:eastAsiaTheme="minorEastAsia"/>
          <w:lang w:val="en-US" w:eastAsia="zh-CN"/>
        </w:rPr>
        <w:t>uawei, HiSilicon</w:t>
      </w:r>
      <w:r>
        <w:rPr>
          <w:rFonts w:eastAsia="宋体"/>
          <w:lang w:val="en-US" w:eastAsia="zh-CN"/>
        </w:rPr>
        <w:t xml:space="preserve"> supported to at least support aperiodic method, and mentioned eNB has knowledge of the validity duration of UE’s GNSS information, triggering the measurement according to the validity duration is more efficient, especially when the validity duration might change. The overhead reduction from periodic measurement is not significant as the infrequent GNSS position fix.</w:t>
      </w:r>
    </w:p>
    <w:p w14:paraId="2EB16187" w14:textId="77777777" w:rsidR="00F9283F" w:rsidRDefault="003C27C6">
      <w:pPr>
        <w:pStyle w:val="aff2"/>
        <w:numPr>
          <w:ilvl w:val="0"/>
          <w:numId w:val="18"/>
        </w:numPr>
        <w:ind w:leftChars="0"/>
        <w:jc w:val="both"/>
        <w:rPr>
          <w:rFonts w:eastAsiaTheme="minorEastAsia"/>
          <w:lang w:eastAsia="zh-CN"/>
        </w:rPr>
      </w:pPr>
      <w:r>
        <w:rPr>
          <w:lang w:val="en-US" w:eastAsia="zh-CN"/>
        </w:rPr>
        <w:t>Sequans, Nordic mentioned no</w:t>
      </w:r>
      <w:r>
        <w:rPr>
          <w:rFonts w:eastAsia="宋体"/>
          <w:lang w:val="en-US" w:eastAsia="zh-CN"/>
        </w:rPr>
        <w:t xml:space="preserve"> support of periodic trigger</w:t>
      </w:r>
    </w:p>
    <w:p w14:paraId="65F744D8" w14:textId="77777777" w:rsidR="00F9283F" w:rsidRDefault="00F9283F">
      <w:pPr>
        <w:rPr>
          <w:rFonts w:eastAsia="宋体"/>
          <w:highlight w:val="yellow"/>
          <w:lang w:eastAsia="zh-CN"/>
        </w:rPr>
      </w:pPr>
    </w:p>
    <w:p w14:paraId="5A18F346" w14:textId="77777777" w:rsidR="00F9283F" w:rsidRDefault="003C27C6">
      <w:pPr>
        <w:rPr>
          <w:rFonts w:eastAsia="宋体"/>
          <w:lang w:val="en-US" w:eastAsia="zh-CN"/>
        </w:rPr>
      </w:pPr>
      <w:r>
        <w:rPr>
          <w:rFonts w:eastAsia="宋体"/>
          <w:highlight w:val="yellow"/>
          <w:lang w:eastAsia="zh-CN"/>
        </w:rPr>
        <w:t>Moderator View:</w:t>
      </w:r>
      <w:r>
        <w:rPr>
          <w:rFonts w:eastAsia="宋体"/>
          <w:lang w:eastAsia="zh-CN"/>
        </w:rPr>
        <w:t xml:space="preserve"> On signalling of eNB trigger UE to make GNSS measurement, </w:t>
      </w:r>
      <w:r>
        <w:rPr>
          <w:rFonts w:eastAsia="宋体"/>
          <w:lang w:val="en-US" w:eastAsia="zh-CN"/>
        </w:rPr>
        <w:t>majority companies support</w:t>
      </w:r>
      <w:r>
        <w:t xml:space="preserve"> </w:t>
      </w:r>
      <w:r>
        <w:rPr>
          <w:rFonts w:eastAsia="宋体"/>
          <w:lang w:val="en-US" w:eastAsia="zh-CN"/>
        </w:rPr>
        <w:t xml:space="preserve">Option 2 (MAC CE), considering </w:t>
      </w:r>
      <w:r>
        <w:rPr>
          <w:rFonts w:eastAsiaTheme="minorEastAsia"/>
          <w:lang w:eastAsia="zh-CN"/>
        </w:rPr>
        <w:t>eNB trigger UE to make GNSS measurement</w:t>
      </w:r>
      <w:r>
        <w:rPr>
          <w:rFonts w:eastAsia="宋体"/>
          <w:lang w:val="en-US" w:eastAsia="zh-CN"/>
        </w:rPr>
        <w:t xml:space="preserve"> would be an infrequent command. On periodicity assumption for eNB trigger UE to make GNSS measurement, RAN1 has agreed “Support eNB to at least aperiodically trigger UE to make GNSS measurement” in GTW3 Monday UTC 12:00~15:00. RAN1 can further discuss on whether periodically trigger is needed.</w:t>
      </w:r>
    </w:p>
    <w:p w14:paraId="0A39B859" w14:textId="77777777" w:rsidR="00F9283F" w:rsidRDefault="00F9283F">
      <w:pPr>
        <w:rPr>
          <w:lang w:val="en-US"/>
        </w:rPr>
      </w:pPr>
    </w:p>
    <w:p w14:paraId="6361E1BB" w14:textId="77777777" w:rsidR="00F9283F" w:rsidRDefault="003C27C6">
      <w:pPr>
        <w:pStyle w:val="2"/>
        <w:numPr>
          <w:ilvl w:val="1"/>
          <w:numId w:val="24"/>
        </w:numPr>
        <w:rPr>
          <w:lang w:val="en-US"/>
        </w:rPr>
      </w:pPr>
      <w:r>
        <w:rPr>
          <w:lang w:val="en-US"/>
        </w:rPr>
        <w:t>Second Round Discussion</w:t>
      </w:r>
    </w:p>
    <w:p w14:paraId="3D1DB400" w14:textId="77777777" w:rsidR="00F9283F" w:rsidRDefault="003C27C6">
      <w:pPr>
        <w:rPr>
          <w:b/>
          <w:i/>
          <w:iCs/>
        </w:rPr>
      </w:pPr>
      <w:r>
        <w:rPr>
          <w:b/>
          <w:i/>
          <w:iCs/>
          <w:highlight w:val="yellow"/>
        </w:rPr>
        <w:t>Second Round Proposal 2:</w:t>
      </w:r>
    </w:p>
    <w:p w14:paraId="378F4183" w14:textId="77777777" w:rsidR="00F9283F" w:rsidRDefault="003C27C6">
      <w:pPr>
        <w:rPr>
          <w:b/>
          <w:bCs/>
          <w:i/>
          <w:iCs/>
        </w:rPr>
      </w:pPr>
      <w:r>
        <w:rPr>
          <w:b/>
          <w:bCs/>
          <w:i/>
          <w:iCs/>
        </w:rPr>
        <w:t>eNB aperiodically triggers UE to make GNSS measurement via MAC CE.</w:t>
      </w:r>
    </w:p>
    <w:p w14:paraId="0DD10C72" w14:textId="77777777" w:rsidR="00F9283F" w:rsidRDefault="00F9283F">
      <w:pPr>
        <w:rPr>
          <w:b/>
          <w:bCs/>
          <w:i/>
          <w:iCs/>
        </w:rPr>
      </w:pPr>
    </w:p>
    <w:p w14:paraId="27D71A54"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7916E776" w14:textId="77777777" w:rsidTr="00B4005C">
        <w:trPr>
          <w:trHeight w:val="398"/>
          <w:jc w:val="center"/>
        </w:trPr>
        <w:tc>
          <w:tcPr>
            <w:tcW w:w="2426" w:type="dxa"/>
            <w:shd w:val="clear" w:color="auto" w:fill="D5DCE4" w:themeFill="text2" w:themeFillTint="33"/>
            <w:vAlign w:val="center"/>
          </w:tcPr>
          <w:p w14:paraId="0219C2BD"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3150854F" w14:textId="77777777" w:rsidR="00F9283F" w:rsidRDefault="003C27C6">
            <w:pPr>
              <w:snapToGrid w:val="0"/>
              <w:spacing w:after="0"/>
              <w:jc w:val="center"/>
            </w:pPr>
            <w:r>
              <w:t>Comments</w:t>
            </w:r>
          </w:p>
        </w:tc>
      </w:tr>
      <w:tr w:rsidR="00F9283F" w14:paraId="2C48E91D" w14:textId="77777777" w:rsidTr="00B4005C">
        <w:trPr>
          <w:trHeight w:val="398"/>
          <w:jc w:val="center"/>
        </w:trPr>
        <w:tc>
          <w:tcPr>
            <w:tcW w:w="2426" w:type="dxa"/>
            <w:shd w:val="clear" w:color="auto" w:fill="auto"/>
            <w:vAlign w:val="center"/>
          </w:tcPr>
          <w:p w14:paraId="7EBAA0CF" w14:textId="77777777" w:rsidR="00F9283F" w:rsidRDefault="003C27C6">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58B82AA5" w14:textId="77777777" w:rsidR="00F9283F" w:rsidRDefault="003C27C6">
            <w:pPr>
              <w:snapToGrid w:val="0"/>
              <w:rPr>
                <w:rFonts w:eastAsia="宋体"/>
                <w:lang w:val="en-US" w:eastAsia="zh-CN"/>
              </w:rPr>
            </w:pPr>
            <w:r>
              <w:rPr>
                <w:rFonts w:eastAsia="宋体" w:hint="eastAsia"/>
                <w:lang w:val="en-US" w:eastAsia="zh-CN"/>
              </w:rPr>
              <w:t xml:space="preserve">We suggest to add DCI-based aperiodic trigger, e.g. PDCCH order-like. The reason is that when the eNB tries to use close-loop sync adjustment to maintain the communication between eNB and UE even the GNSS validity duration expires. But sometimes the eNB finds out that the close-loop cannot work anymore. Then eNB may trigger the aperiodic GNSS measurement for the UE. But at this time the UE may have lost the UL sync already thus the UE cannot send the HAR-ACK if it is triggered by the MAC-CE. Therefore, we think that a fallback solution DCI-based apriodic trigger is needed. </w:t>
            </w:r>
          </w:p>
        </w:tc>
      </w:tr>
      <w:tr w:rsidR="00F9283F" w14:paraId="015E7CD3" w14:textId="77777777" w:rsidTr="00B4005C">
        <w:trPr>
          <w:trHeight w:val="398"/>
          <w:jc w:val="center"/>
        </w:trPr>
        <w:tc>
          <w:tcPr>
            <w:tcW w:w="2426" w:type="dxa"/>
            <w:shd w:val="clear" w:color="auto" w:fill="auto"/>
            <w:vAlign w:val="center"/>
          </w:tcPr>
          <w:p w14:paraId="0423C9F7" w14:textId="77777777" w:rsidR="00F9283F" w:rsidRDefault="003C27C6">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6C07C6B2" w14:textId="77777777" w:rsidR="00F9283F" w:rsidRDefault="003C27C6">
            <w:pPr>
              <w:snapToGrid w:val="0"/>
              <w:rPr>
                <w:rFonts w:eastAsia="宋体"/>
                <w:lang w:val="en-US" w:eastAsia="zh-CN"/>
              </w:rPr>
            </w:pPr>
            <w:r>
              <w:rPr>
                <w:rFonts w:eastAsia="宋体" w:hint="eastAsia"/>
                <w:lang w:val="en-US" w:eastAsia="zh-CN"/>
              </w:rPr>
              <w:t>F</w:t>
            </w:r>
            <w:r>
              <w:rPr>
                <w:rFonts w:eastAsia="宋体"/>
                <w:lang w:val="en-US" w:eastAsia="zh-CN"/>
              </w:rPr>
              <w:t>ine with the proposal</w:t>
            </w:r>
          </w:p>
        </w:tc>
      </w:tr>
      <w:tr w:rsidR="00F9283F" w14:paraId="0500EFEA" w14:textId="77777777" w:rsidTr="00B4005C">
        <w:trPr>
          <w:trHeight w:val="398"/>
          <w:jc w:val="center"/>
        </w:trPr>
        <w:tc>
          <w:tcPr>
            <w:tcW w:w="2426" w:type="dxa"/>
            <w:shd w:val="clear" w:color="auto" w:fill="auto"/>
            <w:vAlign w:val="center"/>
          </w:tcPr>
          <w:p w14:paraId="20E75C55"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66CDECC3" w14:textId="77777777" w:rsidR="00F9283F" w:rsidRDefault="003C27C6">
            <w:pPr>
              <w:spacing w:after="120"/>
              <w:rPr>
                <w:rFonts w:eastAsiaTheme="minorEastAsia"/>
                <w:lang w:eastAsia="zh-CN"/>
              </w:rPr>
            </w:pPr>
            <w:r>
              <w:rPr>
                <w:rFonts w:eastAsiaTheme="minorEastAsia" w:hint="eastAsia"/>
                <w:lang w:eastAsia="zh-CN"/>
              </w:rPr>
              <w:t>S</w:t>
            </w:r>
            <w:r>
              <w:rPr>
                <w:rFonts w:eastAsiaTheme="minorEastAsia"/>
                <w:lang w:eastAsia="zh-CN"/>
              </w:rPr>
              <w:t>hare the same view as OPPO. DCI-based aperiodic triggering should be considered.</w:t>
            </w:r>
          </w:p>
        </w:tc>
      </w:tr>
      <w:tr w:rsidR="00F9283F" w14:paraId="3FEB5BDF" w14:textId="77777777" w:rsidTr="00B4005C">
        <w:trPr>
          <w:trHeight w:val="398"/>
          <w:jc w:val="center"/>
        </w:trPr>
        <w:tc>
          <w:tcPr>
            <w:tcW w:w="2426" w:type="dxa"/>
            <w:shd w:val="clear" w:color="auto" w:fill="auto"/>
            <w:vAlign w:val="center"/>
          </w:tcPr>
          <w:p w14:paraId="10009191" w14:textId="77777777" w:rsidR="00F9283F" w:rsidRDefault="003C27C6">
            <w:pPr>
              <w:snapToGrid w:val="0"/>
              <w:spacing w:after="0"/>
              <w:jc w:val="center"/>
              <w:rPr>
                <w:rFonts w:eastAsia="宋体"/>
                <w:lang w:val="en-US" w:eastAsia="zh-CN"/>
              </w:rPr>
            </w:pPr>
            <w:r>
              <w:rPr>
                <w:rFonts w:eastAsia="宋体" w:hint="eastAsia"/>
                <w:lang w:val="en-US" w:eastAsia="zh-CN"/>
              </w:rPr>
              <w:t>L</w:t>
            </w:r>
            <w:r>
              <w:rPr>
                <w:rFonts w:eastAsia="宋体"/>
                <w:lang w:val="en-US" w:eastAsia="zh-CN"/>
              </w:rPr>
              <w:t>enovo</w:t>
            </w:r>
          </w:p>
        </w:tc>
        <w:tc>
          <w:tcPr>
            <w:tcW w:w="6941" w:type="dxa"/>
            <w:vAlign w:val="center"/>
          </w:tcPr>
          <w:p w14:paraId="00DD2BF1" w14:textId="77777777" w:rsidR="00F9283F" w:rsidRDefault="003C27C6">
            <w:pPr>
              <w:spacing w:after="120"/>
              <w:rPr>
                <w:rFonts w:eastAsia="宋体"/>
                <w:lang w:val="en-US" w:eastAsia="zh-CN"/>
              </w:rPr>
            </w:pPr>
            <w:r>
              <w:rPr>
                <w:rFonts w:eastAsia="宋体" w:hint="eastAsia"/>
                <w:lang w:val="en-US" w:eastAsia="zh-CN"/>
              </w:rPr>
              <w:t>F</w:t>
            </w:r>
            <w:r>
              <w:rPr>
                <w:rFonts w:eastAsia="宋体"/>
                <w:lang w:val="en-US" w:eastAsia="zh-CN"/>
              </w:rPr>
              <w:t>ine with the proposal, MAC CE based solution is the baseline.</w:t>
            </w:r>
          </w:p>
        </w:tc>
      </w:tr>
      <w:tr w:rsidR="00F9283F" w14:paraId="39986968" w14:textId="77777777" w:rsidTr="00B4005C">
        <w:trPr>
          <w:trHeight w:val="398"/>
          <w:jc w:val="center"/>
        </w:trPr>
        <w:tc>
          <w:tcPr>
            <w:tcW w:w="2426" w:type="dxa"/>
            <w:shd w:val="clear" w:color="auto" w:fill="auto"/>
            <w:vAlign w:val="center"/>
          </w:tcPr>
          <w:p w14:paraId="43305101" w14:textId="77777777" w:rsidR="00F9283F" w:rsidRDefault="003C27C6">
            <w:pPr>
              <w:snapToGrid w:val="0"/>
              <w:spacing w:after="0"/>
              <w:jc w:val="center"/>
              <w:rPr>
                <w:rFonts w:eastAsia="宋体"/>
                <w:lang w:val="en-US" w:eastAsia="zh-CN"/>
              </w:rPr>
            </w:pPr>
            <w:r>
              <w:rPr>
                <w:rFonts w:eastAsia="宋体"/>
                <w:lang w:val="en-US" w:eastAsia="zh-CN"/>
              </w:rPr>
              <w:t>CMCC</w:t>
            </w:r>
          </w:p>
        </w:tc>
        <w:tc>
          <w:tcPr>
            <w:tcW w:w="6941" w:type="dxa"/>
            <w:vAlign w:val="center"/>
          </w:tcPr>
          <w:p w14:paraId="2FA0743F" w14:textId="77777777" w:rsidR="00F9283F" w:rsidRDefault="003C27C6">
            <w:pPr>
              <w:spacing w:after="120"/>
              <w:rPr>
                <w:rFonts w:eastAsia="宋体"/>
                <w:lang w:val="en-US" w:eastAsia="zh-CN"/>
              </w:rPr>
            </w:pPr>
            <w:r>
              <w:rPr>
                <w:rFonts w:eastAsiaTheme="minorEastAsia"/>
                <w:lang w:val="en-US" w:eastAsia="zh-CN"/>
              </w:rPr>
              <w:t>We are fine with the proposal.</w:t>
            </w:r>
          </w:p>
        </w:tc>
      </w:tr>
      <w:tr w:rsidR="005D2576" w14:paraId="1DCC76D7" w14:textId="77777777" w:rsidTr="00B4005C">
        <w:trPr>
          <w:trHeight w:val="398"/>
          <w:jc w:val="center"/>
        </w:trPr>
        <w:tc>
          <w:tcPr>
            <w:tcW w:w="2426" w:type="dxa"/>
            <w:shd w:val="clear" w:color="auto" w:fill="auto"/>
            <w:vAlign w:val="center"/>
          </w:tcPr>
          <w:p w14:paraId="2710906D" w14:textId="2452986D" w:rsidR="005D2576" w:rsidRDefault="005D2576" w:rsidP="005D2576">
            <w:pPr>
              <w:snapToGrid w:val="0"/>
              <w:spacing w:after="0"/>
              <w:jc w:val="center"/>
              <w:rPr>
                <w:rFonts w:eastAsiaTheme="minorEastAsia"/>
                <w:lang w:eastAsia="zh-CN"/>
              </w:rPr>
            </w:pPr>
            <w:r>
              <w:rPr>
                <w:rFonts w:eastAsiaTheme="minorEastAsia"/>
                <w:lang w:eastAsia="zh-CN"/>
              </w:rPr>
              <w:t xml:space="preserve"> Nokia, NSB</w:t>
            </w:r>
          </w:p>
        </w:tc>
        <w:tc>
          <w:tcPr>
            <w:tcW w:w="6941" w:type="dxa"/>
            <w:vAlign w:val="center"/>
          </w:tcPr>
          <w:p w14:paraId="0FAE45A6" w14:textId="77777777" w:rsidR="005D2576" w:rsidRDefault="005D2576" w:rsidP="005D2576">
            <w:pPr>
              <w:snapToGrid w:val="0"/>
              <w:rPr>
                <w:rFonts w:eastAsia="宋体"/>
                <w:lang w:val="en-US" w:eastAsia="zh-CN"/>
              </w:rPr>
            </w:pPr>
            <w:r>
              <w:rPr>
                <w:rFonts w:eastAsia="宋体"/>
                <w:lang w:val="en-US" w:eastAsia="zh-CN"/>
              </w:rPr>
              <w:t>We can support to have eNB aperiodic triggering in RAN1 but it is RAN2 to decide the signaling type.</w:t>
            </w:r>
          </w:p>
          <w:p w14:paraId="2BB29FB0" w14:textId="77777777" w:rsidR="005D2576" w:rsidRDefault="005D2576" w:rsidP="005D2576">
            <w:pPr>
              <w:snapToGrid w:val="0"/>
              <w:rPr>
                <w:rFonts w:eastAsia="宋体"/>
                <w:lang w:val="en-US" w:eastAsia="zh-CN"/>
              </w:rPr>
            </w:pPr>
          </w:p>
          <w:p w14:paraId="418170AD" w14:textId="7EA4E71E" w:rsidR="005D2576" w:rsidRDefault="005D2576" w:rsidP="005D2576">
            <w:pPr>
              <w:snapToGrid w:val="0"/>
              <w:rPr>
                <w:rFonts w:eastAsia="宋体"/>
                <w:lang w:val="en-US" w:eastAsia="zh-CN"/>
              </w:rPr>
            </w:pPr>
            <w:r>
              <w:rPr>
                <w:rFonts w:eastAsia="宋体"/>
                <w:lang w:val="en-US" w:eastAsia="zh-CN"/>
              </w:rPr>
              <w:t xml:space="preserve">Additionally, we think that </w:t>
            </w:r>
            <w:r w:rsidRPr="00CF35F9">
              <w:rPr>
                <w:rFonts w:eastAsia="宋体"/>
                <w:b/>
                <w:bCs/>
                <w:lang w:val="en-US" w:eastAsia="zh-CN"/>
              </w:rPr>
              <w:t>it is reasonable to discuss the eNB periodic triggering UE to make GNSS measurement in RAN1</w:t>
            </w:r>
            <w:r>
              <w:rPr>
                <w:rFonts w:eastAsia="宋体"/>
                <w:lang w:val="en-US" w:eastAsia="zh-CN"/>
              </w:rPr>
              <w:t xml:space="preserve">. As discussed, there maybe long repetition in IoT NTN that may last for several seconds or tens of seconds. For half-duplex UE, UE will not receive any PDCCH during the repetition. If GNSS validity duration expire during the repetition, there should be clear definition on UE to make GNSS validity even during the repetition to guarantee that GNSS validity duration not expire. </w:t>
            </w:r>
          </w:p>
        </w:tc>
      </w:tr>
      <w:tr w:rsidR="005D2576" w14:paraId="418DAD72" w14:textId="77777777" w:rsidTr="00B4005C">
        <w:trPr>
          <w:trHeight w:val="398"/>
          <w:jc w:val="center"/>
        </w:trPr>
        <w:tc>
          <w:tcPr>
            <w:tcW w:w="2426" w:type="dxa"/>
            <w:shd w:val="clear" w:color="auto" w:fill="auto"/>
            <w:vAlign w:val="center"/>
          </w:tcPr>
          <w:p w14:paraId="47F7CF5A" w14:textId="2BD4DAF8" w:rsidR="005D2576" w:rsidRDefault="00261584" w:rsidP="005D2576">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08DA80D9" w14:textId="3BB82AA0" w:rsidR="005D2576" w:rsidRPr="00261584" w:rsidRDefault="00261584" w:rsidP="005D2576">
            <w:pPr>
              <w:spacing w:after="120"/>
              <w:rPr>
                <w:rFonts w:eastAsia="宋体"/>
                <w:lang w:eastAsia="zh-CN"/>
              </w:rPr>
            </w:pPr>
            <w:r w:rsidRPr="00261584">
              <w:rPr>
                <w:rFonts w:eastAsia="宋体"/>
                <w:lang w:eastAsia="zh-CN"/>
              </w:rPr>
              <w:t>We are supportive to have DCI based triggering as least from the latency aspects.</w:t>
            </w:r>
          </w:p>
        </w:tc>
      </w:tr>
      <w:tr w:rsidR="00A27744" w14:paraId="14D31FBF" w14:textId="77777777" w:rsidTr="00B4005C">
        <w:trPr>
          <w:trHeight w:val="398"/>
          <w:jc w:val="center"/>
        </w:trPr>
        <w:tc>
          <w:tcPr>
            <w:tcW w:w="2426" w:type="dxa"/>
            <w:shd w:val="clear" w:color="auto" w:fill="auto"/>
            <w:vAlign w:val="center"/>
          </w:tcPr>
          <w:p w14:paraId="7343B31F" w14:textId="58D5CD64" w:rsidR="00A27744" w:rsidRDefault="00A27744" w:rsidP="005D2576">
            <w:pPr>
              <w:snapToGrid w:val="0"/>
              <w:spacing w:after="0"/>
              <w:jc w:val="center"/>
              <w:rPr>
                <w:rFonts w:eastAsia="宋体"/>
                <w:bCs/>
                <w:lang w:eastAsia="zh-CN"/>
              </w:rPr>
            </w:pPr>
            <w:r>
              <w:rPr>
                <w:rFonts w:eastAsia="宋体"/>
                <w:lang w:val="en-US" w:eastAsia="zh-CN"/>
              </w:rPr>
              <w:t>Sequans</w:t>
            </w:r>
          </w:p>
        </w:tc>
        <w:tc>
          <w:tcPr>
            <w:tcW w:w="6941" w:type="dxa"/>
            <w:vAlign w:val="center"/>
          </w:tcPr>
          <w:p w14:paraId="1D354A00" w14:textId="77777777" w:rsidR="00A27744" w:rsidRDefault="00A27744" w:rsidP="00A27744">
            <w:pPr>
              <w:spacing w:after="120"/>
              <w:rPr>
                <w:rFonts w:eastAsia="宋体"/>
                <w:lang w:val="en-US" w:eastAsia="zh-CN"/>
              </w:rPr>
            </w:pPr>
            <w:r>
              <w:rPr>
                <w:rFonts w:eastAsia="宋体"/>
                <w:lang w:val="en-US" w:eastAsia="zh-CN"/>
              </w:rPr>
              <w:t xml:space="preserve">Support. </w:t>
            </w:r>
          </w:p>
          <w:p w14:paraId="073B9BC2" w14:textId="20649F38" w:rsidR="00A27744" w:rsidRDefault="00A27744" w:rsidP="005D2576">
            <w:pPr>
              <w:adjustRightInd w:val="0"/>
              <w:snapToGrid w:val="0"/>
              <w:spacing w:beforeLines="50" w:before="120" w:afterLines="50" w:after="120"/>
              <w:rPr>
                <w:rFonts w:eastAsia="宋体"/>
                <w:bCs/>
                <w:lang w:eastAsia="zh-CN"/>
              </w:rPr>
            </w:pPr>
            <w:r>
              <w:rPr>
                <w:rFonts w:eastAsia="宋体"/>
                <w:lang w:val="en-US" w:eastAsia="zh-CN"/>
              </w:rPr>
              <w:t>MAC CE can be baseline solution and we are open to study further DCI-based solution if scenario described by OPPO proves to be quite common.</w:t>
            </w:r>
          </w:p>
        </w:tc>
      </w:tr>
      <w:tr w:rsidR="00A27744" w14:paraId="36B46191" w14:textId="77777777" w:rsidTr="00B4005C">
        <w:trPr>
          <w:trHeight w:val="398"/>
          <w:jc w:val="center"/>
        </w:trPr>
        <w:tc>
          <w:tcPr>
            <w:tcW w:w="2426" w:type="dxa"/>
            <w:shd w:val="clear" w:color="auto" w:fill="auto"/>
            <w:vAlign w:val="center"/>
          </w:tcPr>
          <w:p w14:paraId="027593B2" w14:textId="0BA56D67" w:rsidR="00A27744" w:rsidRDefault="00F205EF" w:rsidP="005D2576">
            <w:pPr>
              <w:snapToGrid w:val="0"/>
              <w:spacing w:after="0"/>
              <w:jc w:val="center"/>
              <w:rPr>
                <w:rFonts w:eastAsia="宋体"/>
                <w:bCs/>
                <w:lang w:eastAsia="zh-CN"/>
              </w:rPr>
            </w:pPr>
            <w:r>
              <w:rPr>
                <w:rFonts w:eastAsia="宋体"/>
                <w:bCs/>
                <w:lang w:eastAsia="zh-CN"/>
              </w:rPr>
              <w:t>Ericsson</w:t>
            </w:r>
          </w:p>
        </w:tc>
        <w:tc>
          <w:tcPr>
            <w:tcW w:w="6941" w:type="dxa"/>
            <w:vAlign w:val="center"/>
          </w:tcPr>
          <w:p w14:paraId="73AFB4B4" w14:textId="24F1A5CC" w:rsidR="00A27744" w:rsidRDefault="00F205EF" w:rsidP="005D2576">
            <w:pPr>
              <w:adjustRightInd w:val="0"/>
              <w:snapToGrid w:val="0"/>
              <w:spacing w:beforeLines="50" w:before="120" w:afterLines="50" w:after="120"/>
              <w:rPr>
                <w:rFonts w:eastAsia="宋体"/>
                <w:bCs/>
                <w:lang w:eastAsia="zh-CN"/>
              </w:rPr>
            </w:pPr>
            <w:r>
              <w:rPr>
                <w:rFonts w:eastAsia="宋体"/>
                <w:bCs/>
                <w:lang w:eastAsia="zh-CN"/>
              </w:rPr>
              <w:t>Support</w:t>
            </w:r>
          </w:p>
        </w:tc>
      </w:tr>
      <w:tr w:rsidR="00BB393B" w14:paraId="6CD081F7" w14:textId="77777777" w:rsidTr="00B4005C">
        <w:trPr>
          <w:trHeight w:val="398"/>
          <w:jc w:val="center"/>
        </w:trPr>
        <w:tc>
          <w:tcPr>
            <w:tcW w:w="2426" w:type="dxa"/>
            <w:shd w:val="clear" w:color="auto" w:fill="auto"/>
            <w:vAlign w:val="center"/>
          </w:tcPr>
          <w:p w14:paraId="0A4E86B5" w14:textId="77777777" w:rsidR="00BB393B" w:rsidRDefault="00BB393B" w:rsidP="00DF6908">
            <w:pPr>
              <w:snapToGrid w:val="0"/>
              <w:spacing w:after="0"/>
              <w:jc w:val="center"/>
              <w:rPr>
                <w:rFonts w:eastAsia="宋体"/>
                <w:bCs/>
                <w:lang w:eastAsia="zh-CN"/>
              </w:rPr>
            </w:pPr>
            <w:r>
              <w:rPr>
                <w:rFonts w:eastAsia="宋体" w:hint="eastAsia"/>
                <w:bCs/>
                <w:lang w:eastAsia="zh-CN"/>
              </w:rPr>
              <w:t>H</w:t>
            </w:r>
            <w:r>
              <w:rPr>
                <w:rFonts w:eastAsia="宋体"/>
                <w:bCs/>
                <w:lang w:eastAsia="zh-CN"/>
              </w:rPr>
              <w:t>uawei, Hi</w:t>
            </w:r>
            <w:r>
              <w:rPr>
                <w:rFonts w:eastAsia="宋体" w:hint="eastAsia"/>
                <w:bCs/>
                <w:lang w:eastAsia="zh-CN"/>
              </w:rPr>
              <w:t>Silicon</w:t>
            </w:r>
          </w:p>
        </w:tc>
        <w:tc>
          <w:tcPr>
            <w:tcW w:w="6941" w:type="dxa"/>
            <w:vAlign w:val="center"/>
          </w:tcPr>
          <w:p w14:paraId="019283A2" w14:textId="77777777"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S</w:t>
            </w:r>
            <w:r>
              <w:rPr>
                <w:rFonts w:eastAsia="宋体" w:hint="eastAsia"/>
                <w:bCs/>
                <w:lang w:eastAsia="zh-CN"/>
              </w:rPr>
              <w:t>upport</w:t>
            </w:r>
            <w:r>
              <w:rPr>
                <w:rFonts w:eastAsia="宋体"/>
                <w:bCs/>
                <w:lang w:eastAsia="zh-CN"/>
              </w:rPr>
              <w:t xml:space="preserve"> </w:t>
            </w:r>
            <w:r>
              <w:rPr>
                <w:rFonts w:eastAsia="宋体" w:hint="eastAsia"/>
                <w:bCs/>
                <w:lang w:eastAsia="zh-CN"/>
              </w:rPr>
              <w:t>MAC</w:t>
            </w:r>
            <w:r>
              <w:rPr>
                <w:rFonts w:eastAsia="宋体"/>
                <w:bCs/>
                <w:lang w:eastAsia="zh-CN"/>
              </w:rPr>
              <w:t xml:space="preserve"> </w:t>
            </w:r>
            <w:r>
              <w:rPr>
                <w:rFonts w:eastAsia="宋体" w:hint="eastAsia"/>
                <w:bCs/>
                <w:lang w:eastAsia="zh-CN"/>
              </w:rPr>
              <w:t>CE.</w:t>
            </w:r>
            <w:r>
              <w:rPr>
                <w:rFonts w:eastAsia="宋体"/>
                <w:bCs/>
                <w:lang w:eastAsia="zh-CN"/>
              </w:rPr>
              <w:t xml:space="preserve"> We think the ACK for the trigger is necessary and timing of application is fixed. Moreover, it may be not easy for NBIoT to develop a new DCI format for triggering.  </w:t>
            </w:r>
          </w:p>
        </w:tc>
      </w:tr>
      <w:tr w:rsidR="00B4005C" w14:paraId="709DD0A3" w14:textId="77777777" w:rsidTr="00B4005C">
        <w:trPr>
          <w:trHeight w:val="398"/>
          <w:jc w:val="center"/>
        </w:trPr>
        <w:tc>
          <w:tcPr>
            <w:tcW w:w="2426" w:type="dxa"/>
            <w:shd w:val="clear" w:color="auto" w:fill="auto"/>
            <w:vAlign w:val="center"/>
          </w:tcPr>
          <w:p w14:paraId="410FD21D" w14:textId="249FB1E2" w:rsidR="00B4005C" w:rsidRPr="00BB393B" w:rsidRDefault="00B4005C" w:rsidP="005D2576">
            <w:pPr>
              <w:snapToGrid w:val="0"/>
              <w:spacing w:after="0"/>
              <w:jc w:val="center"/>
              <w:rPr>
                <w:rFonts w:eastAsia="宋体"/>
                <w:bCs/>
                <w:lang w:eastAsia="zh-CN"/>
              </w:rPr>
            </w:pPr>
            <w:r>
              <w:rPr>
                <w:rFonts w:eastAsia="宋体" w:hint="eastAsia"/>
                <w:bCs/>
                <w:lang w:eastAsia="zh-CN"/>
              </w:rPr>
              <w:t>CATT</w:t>
            </w:r>
          </w:p>
        </w:tc>
        <w:tc>
          <w:tcPr>
            <w:tcW w:w="6941" w:type="dxa"/>
            <w:vAlign w:val="center"/>
          </w:tcPr>
          <w:p w14:paraId="16FC8598" w14:textId="1D77FDE6" w:rsidR="00B4005C" w:rsidRDefault="00B4005C" w:rsidP="005D2576">
            <w:pPr>
              <w:adjustRightInd w:val="0"/>
              <w:snapToGrid w:val="0"/>
              <w:spacing w:beforeLines="50" w:before="120" w:afterLines="50" w:after="120"/>
              <w:rPr>
                <w:rFonts w:eastAsia="宋体"/>
                <w:bCs/>
                <w:lang w:eastAsia="zh-CN"/>
              </w:rPr>
            </w:pPr>
            <w:r>
              <w:rPr>
                <w:rFonts w:eastAsia="宋体" w:hint="eastAsia"/>
                <w:bCs/>
                <w:lang w:eastAsia="zh-CN"/>
              </w:rPr>
              <w:t>Support</w:t>
            </w:r>
          </w:p>
        </w:tc>
      </w:tr>
      <w:tr w:rsidR="008D53D0" w14:paraId="65C7F388" w14:textId="77777777" w:rsidTr="00B4005C">
        <w:trPr>
          <w:trHeight w:val="398"/>
          <w:jc w:val="center"/>
        </w:trPr>
        <w:tc>
          <w:tcPr>
            <w:tcW w:w="2426" w:type="dxa"/>
            <w:shd w:val="clear" w:color="auto" w:fill="auto"/>
            <w:vAlign w:val="center"/>
          </w:tcPr>
          <w:p w14:paraId="7159F4CC" w14:textId="2DDF1AC5" w:rsidR="008D53D0" w:rsidRDefault="008D53D0" w:rsidP="008D53D0">
            <w:pPr>
              <w:snapToGrid w:val="0"/>
              <w:spacing w:after="0"/>
              <w:jc w:val="center"/>
              <w:rPr>
                <w:rFonts w:eastAsiaTheme="minorEastAsia"/>
                <w:lang w:eastAsia="zh-CN"/>
              </w:rPr>
            </w:pPr>
            <w:r>
              <w:rPr>
                <w:rFonts w:eastAsia="宋体"/>
                <w:bCs/>
                <w:lang w:eastAsia="zh-CN"/>
              </w:rPr>
              <w:t>Apple</w:t>
            </w:r>
          </w:p>
        </w:tc>
        <w:tc>
          <w:tcPr>
            <w:tcW w:w="6941" w:type="dxa"/>
            <w:vAlign w:val="center"/>
          </w:tcPr>
          <w:p w14:paraId="2311326B" w14:textId="6312B288" w:rsidR="008D53D0" w:rsidRDefault="008D53D0" w:rsidP="008D53D0">
            <w:pPr>
              <w:snapToGrid w:val="0"/>
              <w:rPr>
                <w:rFonts w:eastAsia="宋体"/>
                <w:lang w:val="en-US" w:eastAsia="zh-CN"/>
              </w:rPr>
            </w:pPr>
            <w:r>
              <w:rPr>
                <w:rFonts w:eastAsia="宋体"/>
                <w:bCs/>
                <w:lang w:eastAsia="zh-CN"/>
              </w:rPr>
              <w:t>Support this proposal.</w:t>
            </w:r>
          </w:p>
        </w:tc>
      </w:tr>
      <w:tr w:rsidR="00265E0B" w14:paraId="4ADC6706" w14:textId="77777777" w:rsidTr="00B4005C">
        <w:trPr>
          <w:trHeight w:val="398"/>
          <w:jc w:val="center"/>
        </w:trPr>
        <w:tc>
          <w:tcPr>
            <w:tcW w:w="2426" w:type="dxa"/>
            <w:shd w:val="clear" w:color="auto" w:fill="auto"/>
            <w:vAlign w:val="center"/>
          </w:tcPr>
          <w:p w14:paraId="42D69F3E" w14:textId="39943677" w:rsidR="00265E0B" w:rsidRDefault="00265E0B" w:rsidP="00265E0B">
            <w:pPr>
              <w:snapToGrid w:val="0"/>
              <w:spacing w:after="0"/>
              <w:jc w:val="center"/>
              <w:rPr>
                <w:rFonts w:eastAsiaTheme="minorEastAsia"/>
                <w:lang w:eastAsia="zh-CN"/>
              </w:rPr>
            </w:pPr>
            <w:r>
              <w:rPr>
                <w:rFonts w:eastAsia="宋体" w:hint="eastAsia"/>
                <w:bCs/>
                <w:lang w:eastAsia="zh-CN"/>
              </w:rPr>
              <w:t>M</w:t>
            </w:r>
            <w:r>
              <w:rPr>
                <w:rFonts w:eastAsia="宋体"/>
                <w:bCs/>
                <w:lang w:eastAsia="zh-CN"/>
              </w:rPr>
              <w:t>ediaTek</w:t>
            </w:r>
          </w:p>
        </w:tc>
        <w:tc>
          <w:tcPr>
            <w:tcW w:w="6941" w:type="dxa"/>
            <w:vAlign w:val="center"/>
          </w:tcPr>
          <w:p w14:paraId="3EA7EA83" w14:textId="05FA49ED" w:rsidR="00265E0B" w:rsidRDefault="00265E0B" w:rsidP="00265E0B">
            <w:pPr>
              <w:snapToGrid w:val="0"/>
              <w:rPr>
                <w:rFonts w:eastAsia="宋体"/>
                <w:lang w:val="en-US" w:eastAsia="zh-CN"/>
              </w:rPr>
            </w:pPr>
            <w:r>
              <w:rPr>
                <w:rFonts w:eastAsia="宋体"/>
                <w:bCs/>
                <w:lang w:eastAsia="zh-CN"/>
              </w:rPr>
              <w:t>Support.</w:t>
            </w:r>
          </w:p>
        </w:tc>
      </w:tr>
      <w:tr w:rsidR="004815AF" w14:paraId="0B419116" w14:textId="77777777" w:rsidTr="00B4005C">
        <w:trPr>
          <w:trHeight w:val="398"/>
          <w:jc w:val="center"/>
        </w:trPr>
        <w:tc>
          <w:tcPr>
            <w:tcW w:w="2426" w:type="dxa"/>
            <w:shd w:val="clear" w:color="auto" w:fill="auto"/>
            <w:vAlign w:val="center"/>
          </w:tcPr>
          <w:p w14:paraId="3281CE9D" w14:textId="4AA150F8" w:rsidR="004815AF" w:rsidRDefault="004815AF" w:rsidP="004815AF">
            <w:pPr>
              <w:snapToGrid w:val="0"/>
              <w:spacing w:after="0"/>
              <w:jc w:val="center"/>
              <w:rPr>
                <w:rFonts w:eastAsia="宋体"/>
                <w:bCs/>
                <w:lang w:eastAsia="zh-CN"/>
              </w:rPr>
            </w:pPr>
            <w:r>
              <w:rPr>
                <w:rFonts w:eastAsia="宋体" w:hint="eastAsia"/>
                <w:bCs/>
                <w:lang w:eastAsia="zh-CN"/>
              </w:rPr>
              <w:t>S</w:t>
            </w:r>
            <w:r>
              <w:rPr>
                <w:rFonts w:eastAsia="宋体"/>
                <w:bCs/>
                <w:lang w:eastAsia="zh-CN"/>
              </w:rPr>
              <w:t>preadtrum</w:t>
            </w:r>
          </w:p>
        </w:tc>
        <w:tc>
          <w:tcPr>
            <w:tcW w:w="6941" w:type="dxa"/>
            <w:vAlign w:val="center"/>
          </w:tcPr>
          <w:p w14:paraId="38E02D95" w14:textId="29AC0B51" w:rsidR="004815AF" w:rsidRDefault="004815AF" w:rsidP="004815AF">
            <w:pPr>
              <w:snapToGrid w:val="0"/>
              <w:rPr>
                <w:rFonts w:eastAsia="宋体"/>
                <w:bCs/>
                <w:lang w:eastAsia="zh-CN"/>
              </w:rPr>
            </w:pPr>
            <w:r w:rsidRPr="00303924">
              <w:rPr>
                <w:rFonts w:eastAsia="宋体"/>
                <w:bCs/>
                <w:lang w:eastAsia="zh-CN"/>
              </w:rPr>
              <w:t xml:space="preserve">We </w:t>
            </w:r>
            <w:r>
              <w:rPr>
                <w:rFonts w:eastAsia="宋体"/>
                <w:bCs/>
                <w:lang w:eastAsia="zh-CN"/>
              </w:rPr>
              <w:t>also think</w:t>
            </w:r>
            <w:r w:rsidRPr="00303924">
              <w:rPr>
                <w:rFonts w:eastAsia="宋体"/>
                <w:bCs/>
                <w:lang w:eastAsia="zh-CN"/>
              </w:rPr>
              <w:t xml:space="preserve"> DCI-based aperiodic trigger</w:t>
            </w:r>
            <w:r>
              <w:t xml:space="preserve"> </w:t>
            </w:r>
            <w:r>
              <w:rPr>
                <w:rFonts w:eastAsia="宋体"/>
                <w:bCs/>
                <w:lang w:eastAsia="zh-CN"/>
              </w:rPr>
              <w:t>should be considered</w:t>
            </w:r>
            <w:r w:rsidRPr="00303924">
              <w:rPr>
                <w:rFonts w:eastAsia="宋体"/>
                <w:bCs/>
                <w:lang w:eastAsia="zh-CN"/>
              </w:rPr>
              <w:t>, e.g. PDCCH order-like.</w:t>
            </w:r>
          </w:p>
        </w:tc>
      </w:tr>
    </w:tbl>
    <w:p w14:paraId="04693D4E" w14:textId="77777777" w:rsidR="00F9283F" w:rsidRDefault="00F9283F">
      <w:pPr>
        <w:rPr>
          <w:rFonts w:eastAsia="宋体"/>
          <w:lang w:eastAsia="zh-CN"/>
        </w:rPr>
      </w:pPr>
    </w:p>
    <w:p w14:paraId="1A4CC89F" w14:textId="77777777" w:rsidR="001B5148" w:rsidRDefault="001B5148" w:rsidP="001B5148">
      <w:pPr>
        <w:pStyle w:val="2"/>
        <w:numPr>
          <w:ilvl w:val="1"/>
          <w:numId w:val="24"/>
        </w:numPr>
        <w:rPr>
          <w:lang w:val="en-US"/>
        </w:rPr>
      </w:pPr>
      <w:r>
        <w:rPr>
          <w:lang w:val="en-US"/>
        </w:rPr>
        <w:t>Summary of Second Round Discussion</w:t>
      </w:r>
    </w:p>
    <w:p w14:paraId="0EB94D5D" w14:textId="1957151A" w:rsidR="001B5148" w:rsidRDefault="001B5148" w:rsidP="001B5148">
      <w:pPr>
        <w:rPr>
          <w:rFonts w:eastAsia="宋体"/>
          <w:lang w:eastAsia="zh-CN"/>
        </w:rPr>
      </w:pPr>
      <w:r>
        <w:rPr>
          <w:rFonts w:eastAsia="宋体"/>
          <w:lang w:eastAsia="zh-CN"/>
        </w:rPr>
        <w:t>1</w:t>
      </w:r>
      <w:r w:rsidR="004815AF">
        <w:rPr>
          <w:rFonts w:eastAsia="宋体"/>
          <w:lang w:eastAsia="zh-CN"/>
        </w:rPr>
        <w:t>5</w:t>
      </w:r>
      <w:r>
        <w:rPr>
          <w:rFonts w:eastAsia="宋体"/>
          <w:lang w:eastAsia="zh-CN"/>
        </w:rPr>
        <w:t xml:space="preserve"> companies provided comments on “</w:t>
      </w:r>
      <w:r w:rsidRPr="00DF6908">
        <w:rPr>
          <w:rFonts w:eastAsia="宋体"/>
          <w:lang w:eastAsia="zh-CN"/>
        </w:rPr>
        <w:t xml:space="preserve">Second Round Proposal </w:t>
      </w:r>
      <w:r w:rsidR="00B808CB">
        <w:rPr>
          <w:rFonts w:eastAsia="宋体"/>
          <w:lang w:eastAsia="zh-CN"/>
        </w:rPr>
        <w:t>2</w:t>
      </w:r>
      <w:r w:rsidRPr="00DF6908">
        <w:rPr>
          <w:rFonts w:eastAsia="宋体"/>
          <w:lang w:eastAsia="zh-CN"/>
        </w:rPr>
        <w:t>:</w:t>
      </w:r>
      <w:r>
        <w:rPr>
          <w:rFonts w:eastAsia="宋体"/>
          <w:lang w:eastAsia="zh-CN"/>
        </w:rPr>
        <w:t xml:space="preserve"> </w:t>
      </w:r>
      <w:r w:rsidR="00B808CB" w:rsidRPr="00B808CB">
        <w:rPr>
          <w:rFonts w:eastAsia="宋体"/>
          <w:lang w:eastAsia="zh-CN"/>
        </w:rPr>
        <w:t>eNB aperiodically triggers UE to make GNSS measurement via MAC CE.</w:t>
      </w:r>
      <w:r>
        <w:rPr>
          <w:rFonts w:eastAsia="宋体"/>
          <w:lang w:eastAsia="zh-CN"/>
        </w:rPr>
        <w:t xml:space="preserve">”. </w:t>
      </w:r>
    </w:p>
    <w:p w14:paraId="75D994D7" w14:textId="24F448AD" w:rsidR="001B5148" w:rsidRDefault="001B5148" w:rsidP="001B5148">
      <w:pPr>
        <w:rPr>
          <w:rFonts w:eastAsia="宋体"/>
          <w:lang w:eastAsia="zh-CN"/>
        </w:rPr>
      </w:pPr>
      <w:r>
        <w:rPr>
          <w:rFonts w:eastAsia="宋体"/>
          <w:highlight w:val="green"/>
          <w:lang w:eastAsia="zh-CN"/>
        </w:rPr>
        <w:t>(</w:t>
      </w:r>
      <w:r w:rsidR="00844762">
        <w:rPr>
          <w:rFonts w:eastAsia="宋体"/>
          <w:highlight w:val="green"/>
          <w:lang w:eastAsia="zh-CN"/>
        </w:rPr>
        <w:t>10</w:t>
      </w:r>
      <w:r>
        <w:rPr>
          <w:rFonts w:eastAsia="宋体"/>
          <w:highlight w:val="green"/>
          <w:lang w:eastAsia="zh-CN"/>
        </w:rPr>
        <w:t>/1</w:t>
      </w:r>
      <w:r w:rsidR="00EC14F2">
        <w:rPr>
          <w:rFonts w:eastAsia="宋体"/>
          <w:highlight w:val="green"/>
          <w:lang w:eastAsia="zh-CN"/>
        </w:rPr>
        <w:t>5</w:t>
      </w:r>
      <w:r>
        <w:rPr>
          <w:rFonts w:eastAsia="宋体"/>
          <w:highlight w:val="green"/>
          <w:lang w:eastAsia="zh-CN"/>
        </w:rPr>
        <w:t>)</w:t>
      </w:r>
      <w:r w:rsidR="00A102AD">
        <w:rPr>
          <w:rFonts w:eastAsia="宋体"/>
          <w:lang w:eastAsia="zh-CN"/>
        </w:rPr>
        <w:t xml:space="preserve"> ZTE</w:t>
      </w:r>
      <w:r>
        <w:rPr>
          <w:rFonts w:eastAsia="宋体"/>
          <w:lang w:eastAsia="zh-CN"/>
        </w:rPr>
        <w:t xml:space="preserve">, </w:t>
      </w:r>
      <w:r w:rsidR="00A102AD">
        <w:rPr>
          <w:rFonts w:eastAsia="宋体"/>
          <w:lang w:eastAsia="zh-CN"/>
        </w:rPr>
        <w:t xml:space="preserve">Lenovo, CMCC, </w:t>
      </w:r>
      <w:r w:rsidR="00A102AD">
        <w:rPr>
          <w:rFonts w:eastAsia="宋体"/>
          <w:lang w:val="en-US" w:eastAsia="zh-CN"/>
        </w:rPr>
        <w:t>Sequans</w:t>
      </w:r>
      <w:r w:rsidR="00A102AD">
        <w:rPr>
          <w:rFonts w:eastAsia="宋体"/>
          <w:lang w:eastAsia="zh-CN"/>
        </w:rPr>
        <w:t xml:space="preserve">, </w:t>
      </w:r>
      <w:r w:rsidR="00844762">
        <w:rPr>
          <w:rFonts w:eastAsia="宋体"/>
          <w:lang w:eastAsia="zh-CN"/>
        </w:rPr>
        <w:t xml:space="preserve">Ericsson, </w:t>
      </w:r>
      <w:r w:rsidR="00844762">
        <w:rPr>
          <w:rFonts w:eastAsia="宋体" w:hint="eastAsia"/>
          <w:bCs/>
          <w:lang w:eastAsia="zh-CN"/>
        </w:rPr>
        <w:t>H</w:t>
      </w:r>
      <w:r w:rsidR="00844762">
        <w:rPr>
          <w:rFonts w:eastAsia="宋体"/>
          <w:bCs/>
          <w:lang w:eastAsia="zh-CN"/>
        </w:rPr>
        <w:t>uawei, Hi</w:t>
      </w:r>
      <w:r w:rsidR="00844762">
        <w:rPr>
          <w:rFonts w:eastAsia="宋体" w:hint="eastAsia"/>
          <w:bCs/>
          <w:lang w:eastAsia="zh-CN"/>
        </w:rPr>
        <w:t>Silicon</w:t>
      </w:r>
      <w:r w:rsidR="00844762">
        <w:rPr>
          <w:rFonts w:eastAsia="宋体"/>
          <w:bCs/>
          <w:lang w:eastAsia="zh-CN"/>
        </w:rPr>
        <w:t>,</w:t>
      </w:r>
      <w:r w:rsidR="00844762">
        <w:rPr>
          <w:rFonts w:eastAsia="宋体"/>
          <w:lang w:eastAsia="zh-CN"/>
        </w:rPr>
        <w:t xml:space="preserve"> </w:t>
      </w:r>
      <w:r w:rsidR="00844762">
        <w:rPr>
          <w:rFonts w:eastAsia="宋体" w:hint="eastAsia"/>
          <w:bCs/>
          <w:lang w:eastAsia="zh-CN"/>
        </w:rPr>
        <w:t>CATT</w:t>
      </w:r>
      <w:r w:rsidR="00844762">
        <w:rPr>
          <w:rFonts w:eastAsia="宋体"/>
          <w:bCs/>
          <w:lang w:eastAsia="zh-CN"/>
        </w:rPr>
        <w:t>, Apple,</w:t>
      </w:r>
      <w:r w:rsidR="00844762">
        <w:rPr>
          <w:rFonts w:eastAsia="宋体"/>
          <w:lang w:eastAsia="zh-CN"/>
        </w:rPr>
        <w:t xml:space="preserve"> </w:t>
      </w:r>
      <w:r>
        <w:rPr>
          <w:rFonts w:eastAsia="宋体"/>
          <w:lang w:eastAsia="zh-CN"/>
        </w:rPr>
        <w:t>MediaTek support</w:t>
      </w:r>
      <w:r>
        <w:rPr>
          <w:rFonts w:eastAsia="宋体"/>
          <w:lang w:val="en-US" w:eastAsia="zh-CN"/>
        </w:rPr>
        <w:t>.</w:t>
      </w:r>
    </w:p>
    <w:p w14:paraId="6E2E1D75" w14:textId="309667B5" w:rsidR="00A102AD" w:rsidRPr="00C538A6" w:rsidRDefault="00B808CB" w:rsidP="001B5148">
      <w:pPr>
        <w:rPr>
          <w:rFonts w:eastAsia="宋体"/>
          <w:lang w:val="en-US" w:eastAsia="zh-CN"/>
        </w:rPr>
      </w:pPr>
      <w:r>
        <w:rPr>
          <w:rFonts w:eastAsia="宋体"/>
          <w:lang w:eastAsia="zh-CN"/>
        </w:rPr>
        <w:t xml:space="preserve">OPPO, </w:t>
      </w:r>
      <w:r w:rsidR="00A102AD">
        <w:rPr>
          <w:rFonts w:eastAsia="宋体"/>
          <w:lang w:eastAsia="zh-CN"/>
        </w:rPr>
        <w:t xml:space="preserve">Samsung, Xiaomi, </w:t>
      </w:r>
      <w:r w:rsidR="00EC14F2">
        <w:rPr>
          <w:rFonts w:eastAsia="宋体" w:hint="eastAsia"/>
          <w:bCs/>
          <w:lang w:eastAsia="zh-CN"/>
        </w:rPr>
        <w:t>S</w:t>
      </w:r>
      <w:r w:rsidR="00EC14F2">
        <w:rPr>
          <w:rFonts w:eastAsia="宋体"/>
          <w:bCs/>
          <w:lang w:eastAsia="zh-CN"/>
        </w:rPr>
        <w:t>preadtrum</w:t>
      </w:r>
      <w:r w:rsidR="00EC14F2">
        <w:rPr>
          <w:rFonts w:eastAsia="宋体"/>
          <w:lang w:eastAsia="zh-CN"/>
        </w:rPr>
        <w:t xml:space="preserve"> </w:t>
      </w:r>
      <w:r>
        <w:rPr>
          <w:rFonts w:eastAsia="宋体"/>
          <w:lang w:eastAsia="zh-CN"/>
        </w:rPr>
        <w:t xml:space="preserve">mentioned </w:t>
      </w:r>
      <w:r>
        <w:rPr>
          <w:rFonts w:eastAsia="宋体" w:hint="eastAsia"/>
          <w:lang w:val="en-US" w:eastAsia="zh-CN"/>
        </w:rPr>
        <w:t>to add DCI-based aperiodic trigger, e.g. PDCCH order-like</w:t>
      </w:r>
      <w:r>
        <w:rPr>
          <w:rFonts w:eastAsia="宋体"/>
          <w:lang w:val="en-US" w:eastAsia="zh-CN"/>
        </w:rPr>
        <w:t xml:space="preserve">, as </w:t>
      </w:r>
      <w:r>
        <w:rPr>
          <w:rFonts w:eastAsia="宋体" w:hint="eastAsia"/>
          <w:lang w:val="en-US" w:eastAsia="zh-CN"/>
        </w:rPr>
        <w:t>a fallback solution</w:t>
      </w:r>
      <w:r>
        <w:rPr>
          <w:rFonts w:eastAsia="宋体"/>
          <w:lang w:val="en-US" w:eastAsia="zh-CN"/>
        </w:rPr>
        <w:t>.</w:t>
      </w:r>
      <w:r w:rsidR="00F51F1E">
        <w:rPr>
          <w:rFonts w:eastAsia="宋体"/>
          <w:lang w:val="en-US" w:eastAsia="zh-CN"/>
        </w:rPr>
        <w:t xml:space="preserve"> </w:t>
      </w:r>
      <w:r w:rsidR="00C538A6">
        <w:rPr>
          <w:rFonts w:eastAsia="宋体"/>
          <w:lang w:val="en-US" w:eastAsia="zh-CN"/>
        </w:rPr>
        <w:t>OPPO further mentioned the</w:t>
      </w:r>
      <w:r w:rsidR="00C538A6" w:rsidRPr="00A261AF">
        <w:rPr>
          <w:rFonts w:eastAsia="宋体"/>
          <w:lang w:val="en-US" w:eastAsia="zh-CN"/>
        </w:rPr>
        <w:t xml:space="preserve"> eNB may trigger the aperiodic GNSS measurement for the UE. </w:t>
      </w:r>
      <w:r w:rsidR="00C538A6">
        <w:rPr>
          <w:rFonts w:eastAsia="宋体"/>
          <w:lang w:val="en-US" w:eastAsia="zh-CN"/>
        </w:rPr>
        <w:t>The</w:t>
      </w:r>
      <w:r w:rsidR="00C538A6" w:rsidRPr="00A261AF">
        <w:rPr>
          <w:rFonts w:eastAsia="宋体"/>
          <w:lang w:val="en-US" w:eastAsia="zh-CN"/>
        </w:rPr>
        <w:t xml:space="preserve"> UE may have lost the UL sync already thus the UE cannot send the HAR-ACK if it is triggered by the MAC-CE. </w:t>
      </w:r>
    </w:p>
    <w:p w14:paraId="2537AC3F" w14:textId="3752EA14" w:rsidR="00844762" w:rsidRDefault="00844762" w:rsidP="001B5148">
      <w:pPr>
        <w:rPr>
          <w:rFonts w:eastAsia="宋体"/>
          <w:lang w:val="en-US" w:eastAsia="zh-CN"/>
        </w:rPr>
      </w:pPr>
      <w:r>
        <w:rPr>
          <w:rFonts w:eastAsia="宋体" w:hint="eastAsia"/>
          <w:bCs/>
          <w:lang w:eastAsia="zh-CN"/>
        </w:rPr>
        <w:t>H</w:t>
      </w:r>
      <w:r>
        <w:rPr>
          <w:rFonts w:eastAsia="宋体"/>
          <w:bCs/>
          <w:lang w:eastAsia="zh-CN"/>
        </w:rPr>
        <w:t>uawei, Hi</w:t>
      </w:r>
      <w:r>
        <w:rPr>
          <w:rFonts w:eastAsia="宋体" w:hint="eastAsia"/>
          <w:bCs/>
          <w:lang w:eastAsia="zh-CN"/>
        </w:rPr>
        <w:t>Silicon</w:t>
      </w:r>
      <w:r>
        <w:rPr>
          <w:rFonts w:eastAsia="宋体"/>
          <w:bCs/>
          <w:lang w:eastAsia="zh-CN"/>
        </w:rPr>
        <w:t xml:space="preserve"> mentioned the ACK for the trigger is necessary and timing of application is fixed and it may be not easy for NBIoT to develop a new DCI format for triggering</w:t>
      </w:r>
    </w:p>
    <w:p w14:paraId="0D79D5C4" w14:textId="02EAD9D6" w:rsidR="00A102AD" w:rsidRDefault="00A102AD" w:rsidP="001B5148">
      <w:pPr>
        <w:rPr>
          <w:rFonts w:eastAsia="宋体"/>
          <w:lang w:val="en-US" w:eastAsia="zh-CN"/>
        </w:rPr>
      </w:pPr>
      <w:r>
        <w:rPr>
          <w:rFonts w:eastAsia="宋体" w:hint="eastAsia"/>
          <w:lang w:val="en-US" w:eastAsia="zh-CN"/>
        </w:rPr>
        <w:t>N</w:t>
      </w:r>
      <w:r>
        <w:rPr>
          <w:rFonts w:eastAsia="宋体"/>
          <w:lang w:val="en-US" w:eastAsia="zh-CN"/>
        </w:rPr>
        <w:t xml:space="preserve">okia mentioned RAN2 to decide the signaling type. </w:t>
      </w:r>
    </w:p>
    <w:p w14:paraId="06B38EAF" w14:textId="77777777" w:rsidR="00844762" w:rsidRDefault="00844762" w:rsidP="001B5148">
      <w:pPr>
        <w:rPr>
          <w:rFonts w:eastAsia="宋体"/>
          <w:lang w:val="en-US" w:eastAsia="zh-CN"/>
        </w:rPr>
      </w:pPr>
    </w:p>
    <w:p w14:paraId="42D93FF0" w14:textId="3DFD1DEB" w:rsidR="00A637D9" w:rsidRDefault="001B5148" w:rsidP="00844762">
      <w:pPr>
        <w:rPr>
          <w:lang w:val="en-US"/>
        </w:rPr>
      </w:pPr>
      <w:r>
        <w:rPr>
          <w:rFonts w:eastAsia="宋体"/>
          <w:highlight w:val="yellow"/>
          <w:lang w:eastAsia="zh-CN"/>
        </w:rPr>
        <w:t>Moderator View:</w:t>
      </w:r>
      <w:r>
        <w:rPr>
          <w:rFonts w:eastAsia="宋体"/>
          <w:lang w:eastAsia="zh-CN"/>
        </w:rPr>
        <w:t xml:space="preserve"> 1</w:t>
      </w:r>
      <w:r w:rsidR="00EC14F2">
        <w:rPr>
          <w:rFonts w:eastAsia="宋体"/>
          <w:lang w:eastAsia="zh-CN"/>
        </w:rPr>
        <w:t>5</w:t>
      </w:r>
      <w:r>
        <w:rPr>
          <w:rFonts w:eastAsia="宋体"/>
          <w:lang w:eastAsia="zh-CN"/>
        </w:rPr>
        <w:t xml:space="preserve"> companies provided comments,</w:t>
      </w:r>
      <w:r w:rsidR="00844762" w:rsidRPr="00844762">
        <w:rPr>
          <w:rFonts w:eastAsia="宋体"/>
          <w:highlight w:val="green"/>
          <w:lang w:eastAsia="zh-CN"/>
        </w:rPr>
        <w:t xml:space="preserve"> </w:t>
      </w:r>
      <w:r w:rsidR="00844762">
        <w:rPr>
          <w:rFonts w:eastAsia="宋体"/>
          <w:highlight w:val="green"/>
          <w:lang w:eastAsia="zh-CN"/>
        </w:rPr>
        <w:t>(</w:t>
      </w:r>
      <w:bookmarkStart w:id="16" w:name="OLE_LINK18"/>
      <w:bookmarkStart w:id="17" w:name="OLE_LINK19"/>
      <w:r w:rsidR="00844762">
        <w:rPr>
          <w:rFonts w:eastAsia="宋体"/>
          <w:highlight w:val="green"/>
          <w:lang w:eastAsia="zh-CN"/>
        </w:rPr>
        <w:t>10/1</w:t>
      </w:r>
      <w:r w:rsidR="00EC14F2">
        <w:rPr>
          <w:rFonts w:eastAsia="宋体"/>
          <w:highlight w:val="green"/>
          <w:lang w:eastAsia="zh-CN"/>
        </w:rPr>
        <w:t>5</w:t>
      </w:r>
      <w:r w:rsidR="00844762">
        <w:rPr>
          <w:rFonts w:eastAsia="宋体"/>
          <w:highlight w:val="green"/>
          <w:lang w:eastAsia="zh-CN"/>
        </w:rPr>
        <w:t>)</w:t>
      </w:r>
      <w:r w:rsidR="00844762">
        <w:rPr>
          <w:rFonts w:eastAsia="宋体"/>
          <w:lang w:eastAsia="zh-CN"/>
        </w:rPr>
        <w:t xml:space="preserve"> ZTE, Lenovo, CMCC, </w:t>
      </w:r>
      <w:r w:rsidR="00844762">
        <w:rPr>
          <w:rFonts w:eastAsia="宋体"/>
          <w:lang w:val="en-US" w:eastAsia="zh-CN"/>
        </w:rPr>
        <w:t>Sequans</w:t>
      </w:r>
      <w:r w:rsidR="00844762">
        <w:rPr>
          <w:rFonts w:eastAsia="宋体"/>
          <w:lang w:eastAsia="zh-CN"/>
        </w:rPr>
        <w:t xml:space="preserve">, Ericsson, </w:t>
      </w:r>
      <w:r w:rsidR="00844762">
        <w:rPr>
          <w:rFonts w:eastAsia="宋体" w:hint="eastAsia"/>
          <w:bCs/>
          <w:lang w:eastAsia="zh-CN"/>
        </w:rPr>
        <w:t>H</w:t>
      </w:r>
      <w:r w:rsidR="00844762">
        <w:rPr>
          <w:rFonts w:eastAsia="宋体"/>
          <w:bCs/>
          <w:lang w:eastAsia="zh-CN"/>
        </w:rPr>
        <w:t>uawei, Hi</w:t>
      </w:r>
      <w:r w:rsidR="00844762">
        <w:rPr>
          <w:rFonts w:eastAsia="宋体" w:hint="eastAsia"/>
          <w:bCs/>
          <w:lang w:eastAsia="zh-CN"/>
        </w:rPr>
        <w:t>Silicon</w:t>
      </w:r>
      <w:r w:rsidR="00844762">
        <w:rPr>
          <w:rFonts w:eastAsia="宋体"/>
          <w:bCs/>
          <w:lang w:eastAsia="zh-CN"/>
        </w:rPr>
        <w:t>,</w:t>
      </w:r>
      <w:r w:rsidR="00844762">
        <w:rPr>
          <w:rFonts w:eastAsia="宋体"/>
          <w:lang w:eastAsia="zh-CN"/>
        </w:rPr>
        <w:t xml:space="preserve"> </w:t>
      </w:r>
      <w:r w:rsidR="00844762">
        <w:rPr>
          <w:rFonts w:eastAsia="宋体" w:hint="eastAsia"/>
          <w:bCs/>
          <w:lang w:eastAsia="zh-CN"/>
        </w:rPr>
        <w:t>CATT</w:t>
      </w:r>
      <w:r w:rsidR="00844762">
        <w:rPr>
          <w:rFonts w:eastAsia="宋体"/>
          <w:bCs/>
          <w:lang w:eastAsia="zh-CN"/>
        </w:rPr>
        <w:t>, Apple,</w:t>
      </w:r>
      <w:r w:rsidR="00844762">
        <w:rPr>
          <w:rFonts w:eastAsia="宋体"/>
          <w:lang w:eastAsia="zh-CN"/>
        </w:rPr>
        <w:t xml:space="preserve"> MediaTek support the proposal. OPPO, Samsung, Xiaomi, </w:t>
      </w:r>
      <w:r w:rsidR="000A5623">
        <w:rPr>
          <w:rFonts w:eastAsia="宋体"/>
          <w:lang w:eastAsia="zh-CN"/>
        </w:rPr>
        <w:t xml:space="preserve">Spreadtrum </w:t>
      </w:r>
      <w:r w:rsidR="00844762">
        <w:rPr>
          <w:rFonts w:eastAsia="宋体"/>
          <w:lang w:eastAsia="zh-CN"/>
        </w:rPr>
        <w:t xml:space="preserve">mentioned </w:t>
      </w:r>
      <w:r w:rsidR="00844762">
        <w:rPr>
          <w:rFonts w:eastAsia="宋体" w:hint="eastAsia"/>
          <w:lang w:val="en-US" w:eastAsia="zh-CN"/>
        </w:rPr>
        <w:t>to add DCI-based aperiodic trigger</w:t>
      </w:r>
      <w:r>
        <w:rPr>
          <w:rFonts w:eastAsia="宋体"/>
          <w:lang w:val="en-US" w:eastAsia="zh-CN"/>
        </w:rPr>
        <w:t>.</w:t>
      </w:r>
      <w:r w:rsidRPr="00BC401B">
        <w:rPr>
          <w:rFonts w:eastAsia="宋体"/>
          <w:bCs/>
          <w:lang w:eastAsia="zh-CN"/>
        </w:rPr>
        <w:t xml:space="preserve"> </w:t>
      </w:r>
      <w:r w:rsidR="000A5623">
        <w:rPr>
          <w:rFonts w:eastAsia="宋体"/>
          <w:bCs/>
          <w:lang w:eastAsia="zh-CN"/>
        </w:rPr>
        <w:t>Based on majority view and on-going discussions on RAN1 reflector, i</w:t>
      </w:r>
      <w:r w:rsidR="000A5623" w:rsidRPr="000A5623">
        <w:rPr>
          <w:rFonts w:eastAsia="宋体"/>
          <w:bCs/>
          <w:lang w:eastAsia="zh-CN"/>
        </w:rPr>
        <w:t>f eNB aperiodically triggers UE to make GNSS measurement, MAC CE is used</w:t>
      </w:r>
      <w:r w:rsidR="00287590">
        <w:rPr>
          <w:rFonts w:eastAsia="宋体"/>
          <w:bCs/>
          <w:lang w:eastAsia="zh-CN"/>
        </w:rPr>
        <w:t xml:space="preserve">. RAN1 can further discuss </w:t>
      </w:r>
      <w:r w:rsidR="00844762">
        <w:rPr>
          <w:rFonts w:eastAsia="宋体" w:hint="eastAsia"/>
          <w:lang w:val="en-US" w:eastAsia="zh-CN"/>
        </w:rPr>
        <w:t>DCI-based aperiodic trigger</w:t>
      </w:r>
      <w:bookmarkEnd w:id="16"/>
      <w:bookmarkEnd w:id="17"/>
      <w:r>
        <w:rPr>
          <w:rFonts w:eastAsia="宋体"/>
          <w:bCs/>
          <w:lang w:eastAsia="zh-CN"/>
        </w:rPr>
        <w:t>.</w:t>
      </w:r>
      <w:r w:rsidR="00844762" w:rsidRPr="00844762">
        <w:rPr>
          <w:lang w:val="en-US"/>
        </w:rPr>
        <w:t xml:space="preserve"> </w:t>
      </w:r>
    </w:p>
    <w:p w14:paraId="2FEB659D" w14:textId="044657BC" w:rsidR="00844762" w:rsidRDefault="00844762" w:rsidP="00844762">
      <w:pPr>
        <w:rPr>
          <w:lang w:val="en-US"/>
        </w:rPr>
      </w:pPr>
      <w:bookmarkStart w:id="18" w:name="OLE_LINK21"/>
      <w:bookmarkStart w:id="19" w:name="OLE_LINK22"/>
      <w:r w:rsidRPr="002B69D2">
        <w:rPr>
          <w:lang w:val="en-US"/>
        </w:rPr>
        <w:t>Moderator ma</w:t>
      </w:r>
      <w:r w:rsidR="000A5623">
        <w:rPr>
          <w:lang w:val="en-US"/>
        </w:rPr>
        <w:t>de 1</w:t>
      </w:r>
      <w:r w:rsidR="000A5623" w:rsidRPr="000A5623">
        <w:rPr>
          <w:vertAlign w:val="superscript"/>
          <w:lang w:val="en-US"/>
        </w:rPr>
        <w:t>st</w:t>
      </w:r>
      <w:r w:rsidR="000A5623">
        <w:rPr>
          <w:lang w:val="en-US"/>
        </w:rPr>
        <w:t xml:space="preserve"> checkpoint proposal for discussion on RAN1 reflector</w:t>
      </w:r>
    </w:p>
    <w:p w14:paraId="19EFC020" w14:textId="77777777" w:rsidR="000A5623" w:rsidRDefault="000A5623" w:rsidP="00766581">
      <w:pPr>
        <w:pStyle w:val="xmsonormal"/>
        <w:spacing w:before="0" w:beforeAutospacing="0" w:after="0" w:afterAutospacing="0"/>
        <w:rPr>
          <w:rFonts w:ascii="Times" w:hAnsi="Times" w:cs="Times"/>
          <w:sz w:val="20"/>
          <w:szCs w:val="20"/>
        </w:rPr>
      </w:pPr>
      <w:r>
        <w:rPr>
          <w:rFonts w:ascii="Times New Roman" w:hAnsi="Times New Roman" w:cs="Times New Roman"/>
          <w:b/>
          <w:bCs/>
          <w:i/>
          <w:iCs/>
          <w:color w:val="000000"/>
          <w:sz w:val="22"/>
          <w:szCs w:val="22"/>
          <w:shd w:val="clear" w:color="auto" w:fill="00FFFF"/>
        </w:rPr>
        <w:t>1</w:t>
      </w:r>
      <w:r>
        <w:rPr>
          <w:rFonts w:ascii="Times New Roman" w:hAnsi="Times New Roman" w:cs="Times New Roman"/>
          <w:b/>
          <w:bCs/>
          <w:i/>
          <w:iCs/>
          <w:color w:val="000000"/>
          <w:sz w:val="22"/>
          <w:szCs w:val="22"/>
          <w:shd w:val="clear" w:color="auto" w:fill="00FFFF"/>
          <w:vertAlign w:val="superscript"/>
        </w:rPr>
        <w:t>st</w:t>
      </w:r>
      <w:r>
        <w:rPr>
          <w:rFonts w:ascii="Times New Roman" w:hAnsi="Times New Roman" w:cs="Times New Roman"/>
          <w:b/>
          <w:bCs/>
          <w:i/>
          <w:iCs/>
          <w:color w:val="000000"/>
          <w:sz w:val="22"/>
          <w:szCs w:val="22"/>
          <w:shd w:val="clear" w:color="auto" w:fill="00FFFF"/>
        </w:rPr>
        <w:t xml:space="preserve"> Checkpoint Proposal 2</w:t>
      </w:r>
      <w:r>
        <w:rPr>
          <w:rFonts w:ascii="Times New Roman" w:hAnsi="Times New Roman" w:cs="Times New Roman"/>
          <w:b/>
          <w:bCs/>
          <w:i/>
          <w:iCs/>
          <w:color w:val="FF0000"/>
          <w:sz w:val="22"/>
          <w:szCs w:val="22"/>
          <w:shd w:val="clear" w:color="auto" w:fill="00FFFF"/>
        </w:rPr>
        <w:t>a</w:t>
      </w:r>
      <w:r>
        <w:rPr>
          <w:rFonts w:ascii="Times New Roman" w:hAnsi="Times New Roman" w:cs="Times New Roman"/>
          <w:b/>
          <w:bCs/>
          <w:i/>
          <w:iCs/>
          <w:color w:val="000000"/>
          <w:sz w:val="22"/>
          <w:szCs w:val="22"/>
          <w:shd w:val="clear" w:color="auto" w:fill="00FFFF"/>
        </w:rPr>
        <w:t>:</w:t>
      </w:r>
    </w:p>
    <w:p w14:paraId="1DAA550F" w14:textId="77777777" w:rsidR="000A5623" w:rsidRDefault="000A5623" w:rsidP="00766581">
      <w:pPr>
        <w:pStyle w:val="xmsonormal"/>
        <w:spacing w:before="0" w:beforeAutospacing="0" w:after="0" w:afterAutospacing="0"/>
        <w:rPr>
          <w:rFonts w:ascii="Times New Roman" w:hAnsi="Times New Roman" w:cs="Times New Roman"/>
          <w:b/>
          <w:bCs/>
          <w:i/>
          <w:iCs/>
          <w:sz w:val="22"/>
          <w:szCs w:val="22"/>
          <w:lang w:val="en-GB"/>
        </w:rPr>
      </w:pPr>
      <w:r>
        <w:rPr>
          <w:rFonts w:ascii="Times New Roman" w:hAnsi="Times New Roman" w:cs="Times New Roman"/>
          <w:b/>
          <w:bCs/>
          <w:i/>
          <w:iCs/>
          <w:color w:val="FF0000"/>
          <w:sz w:val="22"/>
          <w:szCs w:val="22"/>
        </w:rPr>
        <w:t>If</w:t>
      </w:r>
      <w:r>
        <w:rPr>
          <w:rFonts w:ascii="Times New Roman" w:hAnsi="Times New Roman" w:cs="Times New Roman"/>
          <w:b/>
          <w:bCs/>
          <w:i/>
          <w:iCs/>
          <w:sz w:val="22"/>
          <w:szCs w:val="22"/>
        </w:rPr>
        <w:t xml:space="preserve"> eNB aperiodically triggers UE to make GNSS measurement</w:t>
      </w:r>
      <w:r>
        <w:rPr>
          <w:rFonts w:ascii="Times New Roman" w:hAnsi="Times New Roman" w:cs="Times New Roman"/>
          <w:b/>
          <w:bCs/>
          <w:i/>
          <w:iCs/>
          <w:color w:val="FF0000"/>
          <w:sz w:val="22"/>
          <w:szCs w:val="22"/>
        </w:rPr>
        <w:t>,</w:t>
      </w:r>
      <w:r>
        <w:rPr>
          <w:rFonts w:ascii="Times New Roman" w:hAnsi="Times New Roman" w:cs="Times New Roman"/>
          <w:b/>
          <w:bCs/>
          <w:i/>
          <w:iCs/>
          <w:sz w:val="22"/>
          <w:szCs w:val="22"/>
        </w:rPr>
        <w:t xml:space="preserve"> </w:t>
      </w:r>
      <w:r>
        <w:rPr>
          <w:rFonts w:ascii="Times New Roman" w:hAnsi="Times New Roman" w:cs="Times New Roman"/>
          <w:b/>
          <w:bCs/>
          <w:i/>
          <w:iCs/>
          <w:strike/>
          <w:color w:val="FF0000"/>
          <w:sz w:val="22"/>
          <w:szCs w:val="22"/>
        </w:rPr>
        <w:t>via</w:t>
      </w:r>
      <w:r>
        <w:rPr>
          <w:rFonts w:ascii="Times New Roman" w:hAnsi="Times New Roman" w:cs="Times New Roman"/>
          <w:b/>
          <w:bCs/>
          <w:i/>
          <w:iCs/>
          <w:sz w:val="22"/>
          <w:szCs w:val="22"/>
        </w:rPr>
        <w:t xml:space="preserve"> </w:t>
      </w:r>
      <w:r>
        <w:rPr>
          <w:rFonts w:ascii="Times New Roman" w:hAnsi="Times New Roman" w:cs="Times New Roman"/>
          <w:b/>
          <w:bCs/>
          <w:i/>
          <w:iCs/>
          <w:color w:val="FF0000"/>
          <w:sz w:val="22"/>
          <w:szCs w:val="22"/>
        </w:rPr>
        <w:t xml:space="preserve">a </w:t>
      </w:r>
      <w:r>
        <w:rPr>
          <w:rFonts w:ascii="Times New Roman" w:hAnsi="Times New Roman" w:cs="Times New Roman"/>
          <w:b/>
          <w:bCs/>
          <w:i/>
          <w:iCs/>
          <w:sz w:val="22"/>
          <w:szCs w:val="22"/>
        </w:rPr>
        <w:t>MAC CE</w:t>
      </w:r>
      <w:r>
        <w:rPr>
          <w:rFonts w:ascii="Times New Roman" w:hAnsi="Times New Roman" w:cs="Times New Roman"/>
          <w:b/>
          <w:bCs/>
          <w:i/>
          <w:iCs/>
          <w:color w:val="FF0000"/>
          <w:sz w:val="22"/>
          <w:szCs w:val="22"/>
        </w:rPr>
        <w:t xml:space="preserve"> is used</w:t>
      </w:r>
      <w:r>
        <w:rPr>
          <w:rFonts w:ascii="Times New Roman" w:hAnsi="Times New Roman" w:cs="Times New Roman"/>
          <w:b/>
          <w:bCs/>
          <w:i/>
          <w:iCs/>
          <w:sz w:val="22"/>
          <w:szCs w:val="22"/>
        </w:rPr>
        <w:t>.</w:t>
      </w:r>
    </w:p>
    <w:p w14:paraId="258B8C22" w14:textId="77777777" w:rsidR="00C538A6" w:rsidRDefault="00844762" w:rsidP="00C538A6">
      <w:pPr>
        <w:rPr>
          <w:lang w:val="en-US"/>
        </w:rPr>
      </w:pPr>
      <w:r w:rsidRPr="003747EC">
        <w:rPr>
          <w:lang w:val="en-US"/>
        </w:rPr>
        <w:t>Companies comment directly on the RAN1 reflector</w:t>
      </w:r>
      <w:r w:rsidR="00C538A6">
        <w:rPr>
          <w:lang w:val="en-US"/>
        </w:rPr>
        <w:t xml:space="preserve"> with following agreement:</w:t>
      </w:r>
    </w:p>
    <w:tbl>
      <w:tblPr>
        <w:tblStyle w:val="afa"/>
        <w:tblW w:w="0" w:type="auto"/>
        <w:tblLook w:val="04A0" w:firstRow="1" w:lastRow="0" w:firstColumn="1" w:lastColumn="0" w:noHBand="0" w:noVBand="1"/>
      </w:tblPr>
      <w:tblGrid>
        <w:gridCol w:w="9855"/>
      </w:tblGrid>
      <w:tr w:rsidR="00C538A6" w14:paraId="0A67598B" w14:textId="77777777" w:rsidTr="001C1E37">
        <w:tc>
          <w:tcPr>
            <w:tcW w:w="9855" w:type="dxa"/>
          </w:tcPr>
          <w:p w14:paraId="1E551C14" w14:textId="77777777" w:rsidR="00766581" w:rsidRDefault="00766581" w:rsidP="00766581">
            <w:pPr>
              <w:pStyle w:val="xmsonormal"/>
              <w:spacing w:before="0" w:beforeAutospacing="0" w:after="0" w:afterAutospacing="0"/>
              <w:rPr>
                <w:rFonts w:ascii="Times New Roman" w:hAnsi="Times New Roman" w:cs="Times New Roman"/>
                <w:sz w:val="22"/>
                <w:szCs w:val="22"/>
              </w:rPr>
            </w:pPr>
            <w:r>
              <w:rPr>
                <w:rFonts w:ascii="Times New Roman" w:hAnsi="Times New Roman" w:cs="Times New Roman"/>
                <w:b/>
                <w:bCs/>
                <w:i/>
                <w:iCs/>
                <w:color w:val="000000"/>
                <w:sz w:val="22"/>
                <w:szCs w:val="22"/>
                <w:highlight w:val="green"/>
                <w:lang w:val="en-GB"/>
              </w:rPr>
              <w:t>Proposal 2</w:t>
            </w:r>
            <w:r>
              <w:rPr>
                <w:rFonts w:ascii="Times New Roman" w:hAnsi="Times New Roman" w:cs="Times New Roman"/>
                <w:b/>
                <w:bCs/>
                <w:i/>
                <w:iCs/>
                <w:color w:val="FF0000"/>
                <w:sz w:val="22"/>
                <w:szCs w:val="22"/>
                <w:highlight w:val="green"/>
                <w:lang w:val="en-GB"/>
              </w:rPr>
              <w:t>a</w:t>
            </w:r>
            <w:r>
              <w:rPr>
                <w:rFonts w:ascii="Times New Roman" w:hAnsi="Times New Roman" w:cs="Times New Roman"/>
                <w:b/>
                <w:bCs/>
                <w:i/>
                <w:iCs/>
                <w:color w:val="000000"/>
                <w:sz w:val="22"/>
                <w:szCs w:val="22"/>
                <w:highlight w:val="green"/>
                <w:lang w:val="en-GB"/>
              </w:rPr>
              <w:t>:</w:t>
            </w:r>
          </w:p>
          <w:p w14:paraId="758BAC8B" w14:textId="2652006F" w:rsidR="00766581" w:rsidRPr="00766581" w:rsidRDefault="00766581" w:rsidP="00766581">
            <w:pPr>
              <w:pStyle w:val="xmsonormal"/>
              <w:spacing w:before="0" w:beforeAutospacing="0" w:after="0" w:afterAutospacing="0"/>
              <w:rPr>
                <w:rFonts w:ascii="Times New Roman" w:hAnsi="Times New Roman" w:cs="Times New Roman"/>
                <w:b/>
                <w:bCs/>
                <w:i/>
                <w:iCs/>
                <w:sz w:val="22"/>
                <w:szCs w:val="22"/>
                <w:lang w:val="en-GB"/>
              </w:rPr>
            </w:pPr>
            <w:bookmarkStart w:id="20" w:name="_Hlk116825479"/>
            <w:r>
              <w:rPr>
                <w:rFonts w:ascii="Times New Roman" w:hAnsi="Times New Roman" w:cs="Times New Roman"/>
                <w:b/>
                <w:bCs/>
                <w:i/>
                <w:iCs/>
                <w:color w:val="FF0000"/>
                <w:sz w:val="22"/>
                <w:szCs w:val="22"/>
                <w:lang w:val="en-GB"/>
              </w:rPr>
              <w:t>If</w:t>
            </w:r>
            <w:r>
              <w:rPr>
                <w:rFonts w:ascii="Times New Roman" w:hAnsi="Times New Roman" w:cs="Times New Roman"/>
                <w:b/>
                <w:bCs/>
                <w:i/>
                <w:iCs/>
                <w:sz w:val="22"/>
                <w:szCs w:val="22"/>
                <w:lang w:val="en-GB"/>
              </w:rPr>
              <w:t xml:space="preserve"> eNB aperiodically triggers UE to make GNSS measurement</w:t>
            </w:r>
            <w:r>
              <w:rPr>
                <w:rFonts w:ascii="Times New Roman" w:hAnsi="Times New Roman" w:cs="Times New Roman"/>
                <w:b/>
                <w:bCs/>
                <w:i/>
                <w:iCs/>
                <w:color w:val="FF0000"/>
                <w:sz w:val="22"/>
                <w:szCs w:val="22"/>
                <w:lang w:val="en-GB"/>
              </w:rPr>
              <w:t>,</w:t>
            </w:r>
            <w:r>
              <w:rPr>
                <w:rFonts w:ascii="Times New Roman" w:hAnsi="Times New Roman" w:cs="Times New Roman"/>
                <w:b/>
                <w:bCs/>
                <w:i/>
                <w:iCs/>
                <w:sz w:val="22"/>
                <w:szCs w:val="22"/>
                <w:lang w:val="en-GB"/>
              </w:rPr>
              <w:t xml:space="preserve"> </w:t>
            </w:r>
            <w:r>
              <w:rPr>
                <w:rFonts w:ascii="Times New Roman" w:hAnsi="Times New Roman" w:cs="Times New Roman"/>
                <w:b/>
                <w:bCs/>
                <w:i/>
                <w:iCs/>
                <w:strike/>
                <w:color w:val="FF0000"/>
                <w:sz w:val="22"/>
                <w:szCs w:val="22"/>
                <w:lang w:val="en-GB"/>
              </w:rPr>
              <w:t>via</w:t>
            </w:r>
            <w:r>
              <w:rPr>
                <w:rFonts w:ascii="Times New Roman" w:hAnsi="Times New Roman" w:cs="Times New Roman"/>
                <w:b/>
                <w:bCs/>
                <w:i/>
                <w:iCs/>
                <w:sz w:val="22"/>
                <w:szCs w:val="22"/>
                <w:lang w:val="en-GB"/>
              </w:rPr>
              <w:t xml:space="preserve"> </w:t>
            </w:r>
            <w:r>
              <w:rPr>
                <w:rFonts w:ascii="Times New Roman" w:hAnsi="Times New Roman" w:cs="Times New Roman"/>
                <w:b/>
                <w:bCs/>
                <w:i/>
                <w:iCs/>
                <w:color w:val="FF0000"/>
                <w:sz w:val="22"/>
                <w:szCs w:val="22"/>
                <w:lang w:val="en-GB"/>
              </w:rPr>
              <w:t xml:space="preserve">a </w:t>
            </w:r>
            <w:r>
              <w:rPr>
                <w:rFonts w:ascii="Times New Roman" w:hAnsi="Times New Roman" w:cs="Times New Roman"/>
                <w:b/>
                <w:bCs/>
                <w:i/>
                <w:iCs/>
                <w:sz w:val="22"/>
                <w:szCs w:val="22"/>
                <w:lang w:val="en-GB"/>
              </w:rPr>
              <w:t>MAC CE</w:t>
            </w:r>
            <w:r>
              <w:rPr>
                <w:rFonts w:ascii="Times New Roman" w:hAnsi="Times New Roman" w:cs="Times New Roman"/>
                <w:b/>
                <w:bCs/>
                <w:i/>
                <w:iCs/>
                <w:color w:val="FF0000"/>
                <w:sz w:val="22"/>
                <w:szCs w:val="22"/>
                <w:lang w:val="en-GB"/>
              </w:rPr>
              <w:t xml:space="preserve"> is used</w:t>
            </w:r>
            <w:r>
              <w:rPr>
                <w:rFonts w:ascii="Times New Roman" w:hAnsi="Times New Roman" w:cs="Times New Roman"/>
                <w:b/>
                <w:bCs/>
                <w:i/>
                <w:iCs/>
                <w:sz w:val="22"/>
                <w:szCs w:val="22"/>
                <w:lang w:val="en-GB"/>
              </w:rPr>
              <w:t>.</w:t>
            </w:r>
            <w:bookmarkEnd w:id="20"/>
          </w:p>
        </w:tc>
      </w:tr>
      <w:bookmarkEnd w:id="18"/>
      <w:bookmarkEnd w:id="19"/>
    </w:tbl>
    <w:p w14:paraId="546190EF" w14:textId="77777777" w:rsidR="00F9283F" w:rsidRDefault="00F9283F"/>
    <w:p w14:paraId="3E01F21F" w14:textId="77777777" w:rsidR="00F9283F" w:rsidRDefault="003C27C6">
      <w:pPr>
        <w:pStyle w:val="1"/>
        <w:numPr>
          <w:ilvl w:val="0"/>
          <w:numId w:val="15"/>
        </w:numPr>
        <w:rPr>
          <w:lang w:val="en-US"/>
        </w:rPr>
      </w:pPr>
      <w:bookmarkStart w:id="21" w:name="_Hlk112145899"/>
      <w:r>
        <w:rPr>
          <w:lang w:val="en-US"/>
        </w:rPr>
        <w:t xml:space="preserve">[Active] Issue #3: GNSS measurement in connected </w:t>
      </w:r>
    </w:p>
    <w:bookmarkEnd w:id="21"/>
    <w:p w14:paraId="6BB26C2C" w14:textId="77777777" w:rsidR="00F9283F" w:rsidRDefault="003C27C6">
      <w:pPr>
        <w:rPr>
          <w:b/>
          <w:bCs/>
          <w:highlight w:val="green"/>
          <w:lang w:eastAsia="zh-CN"/>
        </w:rPr>
      </w:pPr>
      <w:r>
        <w:rPr>
          <w:b/>
          <w:bCs/>
          <w:highlight w:val="green"/>
          <w:lang w:eastAsia="zh-CN"/>
        </w:rPr>
        <w:t>RAN2-116bis</w:t>
      </w:r>
    </w:p>
    <w:p w14:paraId="36ECB6D1" w14:textId="77777777" w:rsidR="00F9283F" w:rsidRDefault="003C27C6">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322E39E2" w14:textId="77777777" w:rsidR="00F9283F" w:rsidRDefault="003C27C6">
      <w:pPr>
        <w:rPr>
          <w:rFonts w:eastAsia="MS Mincho"/>
          <w:lang w:eastAsia="ja-JP"/>
        </w:rPr>
      </w:pPr>
      <w:r>
        <w:rPr>
          <w:rFonts w:eastAsia="宋体"/>
          <w:lang w:eastAsia="ja-JP"/>
        </w:rPr>
        <w:t>When the GNSS fix becomes outdated in RRC_CONNECTED mode, the UE goes to IDLE mode.</w:t>
      </w:r>
    </w:p>
    <w:p w14:paraId="326F514B" w14:textId="77777777" w:rsidR="00F9283F" w:rsidRDefault="003C27C6">
      <w:pPr>
        <w:rPr>
          <w:rFonts w:eastAsia="宋体"/>
          <w:color w:val="000000"/>
          <w:lang w:eastAsia="zh-CN"/>
        </w:rPr>
      </w:pPr>
      <w:r>
        <w:rPr>
          <w:rFonts w:eastAsia="宋体"/>
          <w:b/>
          <w:bCs/>
          <w:color w:val="000000"/>
          <w:highlight w:val="green"/>
          <w:lang w:eastAsia="zh-CN"/>
        </w:rPr>
        <w:t xml:space="preserve">Agreement (RAN1 </w:t>
      </w:r>
      <w:bookmarkStart w:id="22" w:name="_Hlk115819629"/>
      <w:r>
        <w:rPr>
          <w:rFonts w:eastAsia="宋体"/>
          <w:b/>
          <w:bCs/>
          <w:color w:val="000000"/>
          <w:highlight w:val="green"/>
          <w:lang w:eastAsia="zh-CN"/>
        </w:rPr>
        <w:t>109e</w:t>
      </w:r>
      <w:bookmarkEnd w:id="22"/>
      <w:r>
        <w:rPr>
          <w:rFonts w:eastAsia="宋体"/>
          <w:b/>
          <w:bCs/>
          <w:color w:val="000000"/>
          <w:highlight w:val="green"/>
          <w:lang w:eastAsia="zh-CN"/>
        </w:rPr>
        <w:t>)</w:t>
      </w:r>
    </w:p>
    <w:p w14:paraId="738E7AF1" w14:textId="77777777" w:rsidR="00F9283F" w:rsidRDefault="003C27C6">
      <w:pPr>
        <w:rPr>
          <w:rFonts w:eastAsia="宋体"/>
          <w:lang w:eastAsia="zh-CN"/>
        </w:rPr>
      </w:pPr>
      <w:r>
        <w:rPr>
          <w:rFonts w:eastAsia="宋体"/>
          <w:lang w:eastAsia="zh-CN"/>
        </w:rPr>
        <w:t xml:space="preserve">At least the following options can be considered on GNSS measurement in connected for potential enhancements for improved GNSS operations: </w:t>
      </w:r>
    </w:p>
    <w:p w14:paraId="3C0F6171" w14:textId="77777777" w:rsidR="00F9283F" w:rsidRDefault="003C27C6">
      <w:pPr>
        <w:numPr>
          <w:ilvl w:val="0"/>
          <w:numId w:val="2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351A097D" w14:textId="77777777" w:rsidR="00F9283F" w:rsidRDefault="003C27C6">
      <w:pPr>
        <w:numPr>
          <w:ilvl w:val="0"/>
          <w:numId w:val="2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42EAC74B" w14:textId="77777777" w:rsidR="00F9283F" w:rsidRDefault="003C27C6">
      <w:pPr>
        <w:rPr>
          <w:rFonts w:eastAsia="宋体"/>
          <w:lang w:eastAsia="zh-CN"/>
        </w:rPr>
      </w:pPr>
      <w:r>
        <w:rPr>
          <w:rFonts w:eastAsia="宋体"/>
          <w:lang w:eastAsia="zh-CN"/>
        </w:rPr>
        <w:t>Note: this does not imply that a Rel-18 IoT NTN UE is mandated to support one or both of the options.</w:t>
      </w:r>
    </w:p>
    <w:p w14:paraId="43EC5BA4" w14:textId="77777777" w:rsidR="00F9283F" w:rsidRDefault="00F9283F"/>
    <w:p w14:paraId="5D8482C9" w14:textId="77777777" w:rsidR="00F9283F" w:rsidRDefault="003C27C6">
      <w:pPr>
        <w:pStyle w:val="2"/>
        <w:numPr>
          <w:ilvl w:val="1"/>
          <w:numId w:val="28"/>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537EE2ED" w14:textId="77777777">
        <w:trPr>
          <w:trHeight w:val="398"/>
          <w:jc w:val="center"/>
        </w:trPr>
        <w:tc>
          <w:tcPr>
            <w:tcW w:w="2426" w:type="dxa"/>
            <w:shd w:val="clear" w:color="auto" w:fill="D5DCE4" w:themeFill="text2" w:themeFillTint="33"/>
            <w:vAlign w:val="center"/>
          </w:tcPr>
          <w:p w14:paraId="3F9A3B8D" w14:textId="77777777" w:rsidR="00F9283F" w:rsidRDefault="003C27C6">
            <w:pPr>
              <w:snapToGrid w:val="0"/>
              <w:spacing w:after="0"/>
              <w:jc w:val="center"/>
            </w:pPr>
            <w:bookmarkStart w:id="23" w:name="_Hlk115819701"/>
            <w:r>
              <w:t>Contribution</w:t>
            </w:r>
          </w:p>
        </w:tc>
        <w:tc>
          <w:tcPr>
            <w:tcW w:w="6941" w:type="dxa"/>
            <w:shd w:val="clear" w:color="auto" w:fill="D5DCE4" w:themeFill="text2" w:themeFillTint="33"/>
            <w:vAlign w:val="center"/>
          </w:tcPr>
          <w:p w14:paraId="1AEB6498" w14:textId="77777777" w:rsidR="00F9283F" w:rsidRDefault="003C27C6">
            <w:pPr>
              <w:snapToGrid w:val="0"/>
              <w:spacing w:after="0"/>
              <w:jc w:val="center"/>
            </w:pPr>
            <w:r>
              <w:t>Observation/Proposals</w:t>
            </w:r>
          </w:p>
        </w:tc>
      </w:tr>
      <w:tr w:rsidR="00F9283F" w14:paraId="19196DAE" w14:textId="77777777">
        <w:trPr>
          <w:trHeight w:val="398"/>
          <w:jc w:val="center"/>
        </w:trPr>
        <w:tc>
          <w:tcPr>
            <w:tcW w:w="2426" w:type="dxa"/>
            <w:shd w:val="clear" w:color="auto" w:fill="D5DCE4" w:themeFill="text2" w:themeFillTint="33"/>
            <w:vAlign w:val="center"/>
          </w:tcPr>
          <w:p w14:paraId="45D4716B" w14:textId="77777777" w:rsidR="00F9283F" w:rsidRDefault="003C27C6">
            <w:pPr>
              <w:snapToGrid w:val="0"/>
              <w:spacing w:after="0"/>
              <w:jc w:val="center"/>
            </w:pPr>
            <w:r>
              <w:rPr>
                <w:rFonts w:eastAsia="宋体"/>
                <w:lang w:eastAsia="zh-CN"/>
              </w:rPr>
              <w:t>MediaTek</w:t>
            </w:r>
          </w:p>
        </w:tc>
        <w:tc>
          <w:tcPr>
            <w:tcW w:w="6941" w:type="dxa"/>
            <w:shd w:val="clear" w:color="auto" w:fill="auto"/>
            <w:vAlign w:val="center"/>
          </w:tcPr>
          <w:p w14:paraId="020FEF1D" w14:textId="77777777" w:rsidR="00F9283F" w:rsidRDefault="003C27C6">
            <w:pPr>
              <w:jc w:val="both"/>
            </w:pPr>
            <w:r>
              <w:t>Observation 9:  UE can re-acquire GNSS position fix based on when it is triggered to make GNSS measurements utilizing:</w:t>
            </w:r>
          </w:p>
          <w:p w14:paraId="3854EBD3" w14:textId="77777777" w:rsidR="00F9283F" w:rsidRDefault="003C27C6">
            <w:pPr>
              <w:pStyle w:val="aff2"/>
              <w:numPr>
                <w:ilvl w:val="0"/>
                <w:numId w:val="25"/>
              </w:numPr>
              <w:spacing w:after="0"/>
              <w:ind w:leftChars="0"/>
              <w:jc w:val="both"/>
            </w:pPr>
            <w:r>
              <w:t>A new GNSS timer</w:t>
            </w:r>
          </w:p>
          <w:p w14:paraId="2CE7D1A7" w14:textId="77777777" w:rsidR="00F9283F" w:rsidRDefault="003C27C6">
            <w:pPr>
              <w:pStyle w:val="aff2"/>
              <w:numPr>
                <w:ilvl w:val="0"/>
                <w:numId w:val="25"/>
              </w:numPr>
              <w:spacing w:afterLines="100" w:after="240"/>
              <w:ind w:leftChars="0"/>
              <w:jc w:val="both"/>
            </w:pPr>
            <w:r>
              <w:t>A new scheduling gap</w:t>
            </w:r>
          </w:p>
          <w:p w14:paraId="5462AF89" w14:textId="77777777" w:rsidR="00F9283F" w:rsidRDefault="003C27C6">
            <w:pPr>
              <w:pStyle w:val="a9"/>
              <w:spacing w:afterLines="100" w:after="240"/>
              <w:rPr>
                <w:rFonts w:ascii="Times New Roman" w:hAnsi="Times New Roman"/>
                <w:szCs w:val="20"/>
              </w:rPr>
            </w:pPr>
            <w:r>
              <w:rPr>
                <w:rFonts w:ascii="Times New Roman" w:hAnsi="Times New Roman"/>
                <w:szCs w:val="20"/>
              </w:rPr>
              <w:t xml:space="preserve">Observation 10: </w:t>
            </w:r>
            <w:r>
              <w:rPr>
                <w:rFonts w:ascii="Times New Roman" w:eastAsiaTheme="minorEastAsia" w:hAnsi="Times New Roman"/>
                <w:szCs w:val="20"/>
                <w:lang w:eastAsia="zh-CN"/>
              </w:rPr>
              <w:t>“UE can re-acquire GNSS position fix based on a new GNSS measurement timer”</w:t>
            </w:r>
            <w:r>
              <w:rPr>
                <w:rFonts w:ascii="Times New Roman" w:hAnsi="Times New Roman"/>
                <w:szCs w:val="20"/>
              </w:rPr>
              <w:t xml:space="preserve"> has lower impact on specifications. </w:t>
            </w:r>
          </w:p>
          <w:p w14:paraId="68F4F9A0" w14:textId="77777777" w:rsidR="00F9283F" w:rsidRDefault="003C27C6">
            <w:pPr>
              <w:pStyle w:val="a9"/>
              <w:spacing w:afterLines="100" w:after="240"/>
              <w:rPr>
                <w:rFonts w:ascii="Times New Roman" w:eastAsiaTheme="minorEastAsia" w:hAnsi="Times New Roman"/>
                <w:szCs w:val="20"/>
                <w:lang w:eastAsia="zh-CN"/>
              </w:rPr>
            </w:pPr>
            <w:r>
              <w:rPr>
                <w:rFonts w:ascii="Times New Roman" w:eastAsiaTheme="minorEastAsia" w:hAnsi="Times New Roman"/>
                <w:szCs w:val="20"/>
                <w:lang w:eastAsia="zh-CN"/>
              </w:rPr>
              <w:t>Proposal 6: “UE can re-acquire GNSS position fix based on a new GNSS measurement timer” is baseline for improved GNSS operations.</w:t>
            </w:r>
          </w:p>
        </w:tc>
      </w:tr>
      <w:tr w:rsidR="00F9283F" w14:paraId="1C5323DB" w14:textId="77777777">
        <w:trPr>
          <w:trHeight w:val="398"/>
          <w:jc w:val="center"/>
        </w:trPr>
        <w:tc>
          <w:tcPr>
            <w:tcW w:w="2426" w:type="dxa"/>
            <w:shd w:val="clear" w:color="auto" w:fill="D5DCE4" w:themeFill="text2" w:themeFillTint="33"/>
            <w:vAlign w:val="center"/>
          </w:tcPr>
          <w:p w14:paraId="7F917E07" w14:textId="77777777" w:rsidR="00F9283F" w:rsidRDefault="003C27C6">
            <w:pPr>
              <w:snapToGrid w:val="0"/>
              <w:spacing w:after="0"/>
              <w:jc w:val="center"/>
            </w:pPr>
            <w:r>
              <w:rPr>
                <w:rFonts w:eastAsiaTheme="minorEastAsia"/>
                <w:lang w:eastAsia="zh-CN"/>
              </w:rPr>
              <w:t>Huawei, HiSilicon</w:t>
            </w:r>
          </w:p>
        </w:tc>
        <w:tc>
          <w:tcPr>
            <w:tcW w:w="6941" w:type="dxa"/>
            <w:shd w:val="clear" w:color="auto" w:fill="auto"/>
            <w:vAlign w:val="center"/>
          </w:tcPr>
          <w:p w14:paraId="0B9CE03C" w14:textId="77777777" w:rsidR="00F9283F" w:rsidRDefault="003C27C6">
            <w:pPr>
              <w:rPr>
                <w:lang w:eastAsia="en-US"/>
              </w:rPr>
            </w:pPr>
            <w:r>
              <w:rPr>
                <w:rFonts w:eastAsia="宋体"/>
                <w:lang w:val="en-US" w:eastAsia="zh-CN"/>
              </w:rPr>
              <w:t xml:space="preserve">Proposal 1: </w:t>
            </w:r>
            <w:r>
              <w:rPr>
                <w:rFonts w:eastAsia="宋体"/>
                <w:lang w:eastAsia="zh-CN"/>
              </w:rPr>
              <w:t>Support to define measurement gap for UE to re-acquire GNSS position fix in long connection (option 2)</w:t>
            </w:r>
            <w:r>
              <w:rPr>
                <w:lang w:val="en-US" w:eastAsia="zh-CN"/>
              </w:rPr>
              <w:t>.</w:t>
            </w:r>
          </w:p>
        </w:tc>
      </w:tr>
      <w:tr w:rsidR="00F9283F" w14:paraId="7FEAF440" w14:textId="77777777">
        <w:trPr>
          <w:trHeight w:val="398"/>
          <w:jc w:val="center"/>
        </w:trPr>
        <w:tc>
          <w:tcPr>
            <w:tcW w:w="2426" w:type="dxa"/>
            <w:shd w:val="clear" w:color="auto" w:fill="D5DCE4" w:themeFill="text2" w:themeFillTint="33"/>
            <w:vAlign w:val="center"/>
          </w:tcPr>
          <w:p w14:paraId="3C935C07" w14:textId="77777777" w:rsidR="00F9283F" w:rsidRDefault="003C27C6">
            <w:pPr>
              <w:snapToGrid w:val="0"/>
              <w:spacing w:after="0"/>
              <w:jc w:val="center"/>
            </w:pPr>
            <w:r>
              <w:rPr>
                <w:rFonts w:eastAsiaTheme="minorEastAsia"/>
                <w:lang w:eastAsia="zh-CN"/>
              </w:rPr>
              <w:t>Spreadtrum</w:t>
            </w:r>
          </w:p>
        </w:tc>
        <w:tc>
          <w:tcPr>
            <w:tcW w:w="6941" w:type="dxa"/>
            <w:shd w:val="clear" w:color="auto" w:fill="auto"/>
            <w:vAlign w:val="center"/>
          </w:tcPr>
          <w:p w14:paraId="7C3E5FB7" w14:textId="77777777" w:rsidR="00F9283F" w:rsidRDefault="003C27C6">
            <w:pPr>
              <w:spacing w:line="360" w:lineRule="auto"/>
              <w:jc w:val="both"/>
              <w:rPr>
                <w:rFonts w:eastAsiaTheme="minorEastAsia"/>
                <w:lang w:eastAsia="zh-CN"/>
              </w:rPr>
            </w:pPr>
            <w:r>
              <w:rPr>
                <w:lang w:eastAsia="zh-CN"/>
              </w:rPr>
              <w:t>Proposal 1: UE re-acquires GNSS position fix with a new gap</w:t>
            </w:r>
            <w:r>
              <w:t xml:space="preserve"> </w:t>
            </w:r>
            <w:r>
              <w:rPr>
                <w:lang w:eastAsia="zh-CN"/>
              </w:rPr>
              <w:t>should be supported on GNSS measurement in connected.</w:t>
            </w:r>
          </w:p>
        </w:tc>
      </w:tr>
      <w:tr w:rsidR="00F9283F" w14:paraId="4D8E00D7" w14:textId="77777777">
        <w:trPr>
          <w:trHeight w:val="398"/>
          <w:jc w:val="center"/>
        </w:trPr>
        <w:tc>
          <w:tcPr>
            <w:tcW w:w="2426" w:type="dxa"/>
            <w:shd w:val="clear" w:color="auto" w:fill="D5DCE4" w:themeFill="text2" w:themeFillTint="33"/>
            <w:vAlign w:val="center"/>
          </w:tcPr>
          <w:p w14:paraId="73A9365B" w14:textId="77777777" w:rsidR="00F9283F" w:rsidRDefault="003C27C6">
            <w:pPr>
              <w:snapToGrid w:val="0"/>
              <w:spacing w:after="0"/>
              <w:jc w:val="center"/>
            </w:pPr>
            <w:r>
              <w:rPr>
                <w:rFonts w:eastAsiaTheme="minorEastAsia"/>
                <w:lang w:eastAsia="zh-CN"/>
              </w:rPr>
              <w:t>ZTE</w:t>
            </w:r>
          </w:p>
        </w:tc>
        <w:tc>
          <w:tcPr>
            <w:tcW w:w="6941" w:type="dxa"/>
            <w:shd w:val="clear" w:color="auto" w:fill="auto"/>
            <w:vAlign w:val="center"/>
          </w:tcPr>
          <w:p w14:paraId="3D972BAF" w14:textId="77777777" w:rsidR="00F9283F" w:rsidRDefault="003C27C6">
            <w:pPr>
              <w:spacing w:after="120"/>
              <w:ind w:leftChars="12" w:left="24"/>
              <w:rPr>
                <w:rFonts w:eastAsia="宋体"/>
              </w:rPr>
            </w:pPr>
            <w:r>
              <w:t>Proposal 4:</w:t>
            </w:r>
            <w:r>
              <w:rPr>
                <w:rFonts w:eastAsia="宋体"/>
              </w:rPr>
              <w:t xml:space="preserve"> The start time of GNSS measurement gap should be set to the expiration time of GNSS validity duration. </w:t>
            </w:r>
          </w:p>
          <w:p w14:paraId="6B739E55" w14:textId="77777777" w:rsidR="00F9283F" w:rsidRDefault="003C27C6">
            <w:pPr>
              <w:spacing w:after="120"/>
              <w:ind w:leftChars="12" w:left="24"/>
            </w:pPr>
            <w:r>
              <w:t>Proposal 5:</w:t>
            </w:r>
            <w:r>
              <w:rPr>
                <w:rFonts w:eastAsia="宋体"/>
              </w:rPr>
              <w:t xml:space="preserve"> No scheduling and reception of any signaling is expected by UE during the GNSS measurement gap.</w:t>
            </w:r>
          </w:p>
        </w:tc>
      </w:tr>
      <w:tr w:rsidR="00F9283F" w14:paraId="38148E9E" w14:textId="77777777">
        <w:trPr>
          <w:trHeight w:val="398"/>
          <w:jc w:val="center"/>
        </w:trPr>
        <w:tc>
          <w:tcPr>
            <w:tcW w:w="2426" w:type="dxa"/>
            <w:shd w:val="clear" w:color="auto" w:fill="D5DCE4" w:themeFill="text2" w:themeFillTint="33"/>
            <w:vAlign w:val="center"/>
          </w:tcPr>
          <w:p w14:paraId="5BC3098D" w14:textId="77777777" w:rsidR="00F9283F" w:rsidRDefault="003C27C6">
            <w:pPr>
              <w:snapToGrid w:val="0"/>
              <w:spacing w:after="0"/>
              <w:jc w:val="center"/>
            </w:pPr>
            <w:r>
              <w:rPr>
                <w:rFonts w:eastAsiaTheme="minorEastAsia"/>
                <w:lang w:eastAsia="zh-CN"/>
              </w:rPr>
              <w:t>OPPO</w:t>
            </w:r>
          </w:p>
        </w:tc>
        <w:tc>
          <w:tcPr>
            <w:tcW w:w="6941" w:type="dxa"/>
            <w:shd w:val="clear" w:color="auto" w:fill="auto"/>
            <w:vAlign w:val="center"/>
          </w:tcPr>
          <w:p w14:paraId="64525112" w14:textId="77777777" w:rsidR="00F9283F" w:rsidRDefault="003C27C6">
            <w:pPr>
              <w:jc w:val="both"/>
            </w:pPr>
            <w:r>
              <w:t xml:space="preserve">Proposal 2: additionally, semi-static GNSS measurement gap configured can be considered to reduce the system signaling overhead. </w:t>
            </w:r>
          </w:p>
          <w:p w14:paraId="44FCFA21" w14:textId="77777777" w:rsidR="00F9283F" w:rsidRDefault="003C27C6">
            <w:pPr>
              <w:snapToGrid w:val="0"/>
              <w:spacing w:after="0"/>
            </w:pPr>
            <w:r>
              <w:t>Proposal 3: If UE cannot complete the GNSS measurement, the UE should go back to idle.</w:t>
            </w:r>
          </w:p>
        </w:tc>
      </w:tr>
      <w:tr w:rsidR="00F9283F" w14:paraId="721A5794" w14:textId="77777777">
        <w:trPr>
          <w:trHeight w:val="398"/>
          <w:jc w:val="center"/>
        </w:trPr>
        <w:tc>
          <w:tcPr>
            <w:tcW w:w="2426" w:type="dxa"/>
            <w:shd w:val="clear" w:color="auto" w:fill="D5DCE4" w:themeFill="text2" w:themeFillTint="33"/>
            <w:vAlign w:val="center"/>
          </w:tcPr>
          <w:p w14:paraId="07B019F2" w14:textId="77777777" w:rsidR="00F9283F" w:rsidRDefault="003C27C6">
            <w:pPr>
              <w:snapToGrid w:val="0"/>
              <w:spacing w:after="0"/>
              <w:jc w:val="center"/>
            </w:pPr>
            <w:r>
              <w:rPr>
                <w:rFonts w:eastAsiaTheme="minorEastAsia"/>
                <w:lang w:eastAsia="zh-CN"/>
              </w:rPr>
              <w:t>Nordic</w:t>
            </w:r>
          </w:p>
        </w:tc>
        <w:tc>
          <w:tcPr>
            <w:tcW w:w="6941" w:type="dxa"/>
            <w:shd w:val="clear" w:color="auto" w:fill="auto"/>
            <w:vAlign w:val="center"/>
          </w:tcPr>
          <w:p w14:paraId="09E00487" w14:textId="77777777" w:rsidR="00F9283F" w:rsidRDefault="003C27C6">
            <w:pPr>
              <w:rPr>
                <w:lang w:eastAsia="zh-CN"/>
              </w:rPr>
            </w:pPr>
            <w:r>
              <w:t xml:space="preserve">Proposal 2: It should be considered if some </w:t>
            </w:r>
            <w:r>
              <w:rPr>
                <w:lang w:eastAsia="zh-CN"/>
              </w:rPr>
              <w:t>signalling mechanism is needed for the network to dynamically allocate GNSS measurement gap to the UE in RRC connected mode.</w:t>
            </w:r>
          </w:p>
        </w:tc>
      </w:tr>
      <w:tr w:rsidR="00F9283F" w14:paraId="6CECA50C" w14:textId="77777777">
        <w:trPr>
          <w:trHeight w:val="398"/>
          <w:jc w:val="center"/>
        </w:trPr>
        <w:tc>
          <w:tcPr>
            <w:tcW w:w="2426" w:type="dxa"/>
            <w:shd w:val="clear" w:color="auto" w:fill="D5DCE4" w:themeFill="text2" w:themeFillTint="33"/>
            <w:vAlign w:val="center"/>
          </w:tcPr>
          <w:p w14:paraId="779EACDE" w14:textId="77777777" w:rsidR="00F9283F" w:rsidRDefault="003C27C6">
            <w:pPr>
              <w:snapToGrid w:val="0"/>
              <w:spacing w:after="0"/>
              <w:jc w:val="center"/>
            </w:pPr>
            <w:r>
              <w:rPr>
                <w:rFonts w:eastAsiaTheme="minorEastAsia"/>
                <w:lang w:eastAsia="zh-CN"/>
              </w:rPr>
              <w:t>Nokia</w:t>
            </w:r>
          </w:p>
        </w:tc>
        <w:tc>
          <w:tcPr>
            <w:tcW w:w="6941" w:type="dxa"/>
            <w:shd w:val="clear" w:color="auto" w:fill="auto"/>
            <w:vAlign w:val="center"/>
          </w:tcPr>
          <w:p w14:paraId="1D5AB444" w14:textId="77777777" w:rsidR="00F9283F" w:rsidRDefault="003C27C6">
            <w:pPr>
              <w:spacing w:line="256" w:lineRule="auto"/>
              <w:rPr>
                <w:rFonts w:eastAsia="Times New Roman"/>
                <w:lang w:val="en-US" w:eastAsia="zh-CN"/>
              </w:rPr>
            </w:pPr>
            <w:r>
              <w:rPr>
                <w:rFonts w:eastAsia="Times New Roman"/>
              </w:rPr>
              <w:t>Observation 1: Common understanding on GNSS measurement gap in time domain between UE and network is needed.</w:t>
            </w:r>
          </w:p>
          <w:p w14:paraId="3BC252AB" w14:textId="77777777" w:rsidR="00F9283F" w:rsidRDefault="003C27C6">
            <w:pPr>
              <w:spacing w:line="256" w:lineRule="auto"/>
              <w:rPr>
                <w:rFonts w:eastAsia="Times New Roman"/>
                <w:lang w:val="en-US"/>
              </w:rPr>
            </w:pPr>
            <w:r>
              <w:rPr>
                <w:rFonts w:eastAsia="Times New Roman"/>
              </w:rPr>
              <w:t>Proposal 2: GNSS measurement gap in CONNECTED mode should be specified for a new GNSS measurement before the GNSS position is outdated.</w:t>
            </w:r>
          </w:p>
          <w:p w14:paraId="28EA4C47" w14:textId="77777777" w:rsidR="00F9283F" w:rsidRDefault="003C27C6">
            <w:pPr>
              <w:rPr>
                <w:rFonts w:eastAsia="Times New Roman"/>
              </w:rPr>
            </w:pPr>
            <w:r>
              <w:rPr>
                <w:rFonts w:eastAsia="Times New Roman"/>
              </w:rPr>
              <w:t>Observation 3: Multiple IoT UEs with different capability, mobility state and channel status may request different GNSS measurement gaps.</w:t>
            </w:r>
          </w:p>
          <w:p w14:paraId="3F7D17AF" w14:textId="77777777" w:rsidR="00F9283F" w:rsidRDefault="003C27C6">
            <w:pPr>
              <w:rPr>
                <w:rFonts w:eastAsia="Times New Roman"/>
              </w:rPr>
            </w:pPr>
            <w:r>
              <w:rPr>
                <w:rFonts w:eastAsia="Times New Roman"/>
              </w:rPr>
              <w:t>Proposal 3: Overhead reduction should be considered for selection of GNSS measurement gap and coordination between UE and eNB.</w:t>
            </w:r>
          </w:p>
          <w:p w14:paraId="3D0270E3" w14:textId="77777777" w:rsidR="00F9283F" w:rsidRDefault="003C27C6">
            <w:pPr>
              <w:rPr>
                <w:rFonts w:eastAsia="Times New Roman"/>
              </w:rPr>
            </w:pPr>
            <w:r>
              <w:rPr>
                <w:rFonts w:eastAsia="Times New Roman"/>
              </w:rPr>
              <w:t>Observation 6: UE may be aware of its own movement based on RRC Idle mobility state or GNSS positions changing.</w:t>
            </w:r>
          </w:p>
          <w:p w14:paraId="21B185EA" w14:textId="77777777" w:rsidR="00F9283F" w:rsidRDefault="003C27C6">
            <w:pPr>
              <w:rPr>
                <w:rFonts w:eastAsia="Times New Roman"/>
              </w:rPr>
            </w:pPr>
            <w:r>
              <w:rPr>
                <w:rFonts w:eastAsia="Times New Roman"/>
              </w:rPr>
              <w:t>Proposal 6: RAN1 to discuss how the network can handle UEs, which are aware they will need a GNSS measurement gap in an upcoming long RRC Connection.</w:t>
            </w:r>
          </w:p>
          <w:p w14:paraId="326B267E" w14:textId="77777777" w:rsidR="00F9283F" w:rsidRDefault="003C27C6">
            <w:pPr>
              <w:rPr>
                <w:rFonts w:eastAsia="Times New Roman"/>
              </w:rPr>
            </w:pPr>
            <w:r>
              <w:rPr>
                <w:rFonts w:eastAsia="Times New Roman"/>
              </w:rPr>
              <w:t>Observation 7: network can provide common GNSS measurement gap configurations for different UE mobility states.</w:t>
            </w:r>
          </w:p>
          <w:p w14:paraId="53B08A5C" w14:textId="77777777" w:rsidR="00F9283F" w:rsidRDefault="003C27C6">
            <w:pPr>
              <w:rPr>
                <w:rFonts w:eastAsia="Times New Roman"/>
              </w:rPr>
            </w:pPr>
            <w:r>
              <w:rPr>
                <w:rFonts w:eastAsia="Times New Roman"/>
              </w:rPr>
              <w:t>Proposal 7: RAN1 to discuss use of common GNSS measurement gap configurations to effectively support many moving UEs.</w:t>
            </w:r>
          </w:p>
          <w:p w14:paraId="36B8DC6A" w14:textId="77777777" w:rsidR="00F9283F" w:rsidRDefault="003C27C6">
            <w:r>
              <w:t>Proposal 13: Enabling a GNSS measurement gap during a long repetition period for IoT should be studied</w:t>
            </w:r>
          </w:p>
        </w:tc>
      </w:tr>
      <w:tr w:rsidR="00F9283F" w14:paraId="36950429" w14:textId="77777777">
        <w:trPr>
          <w:trHeight w:val="398"/>
          <w:jc w:val="center"/>
        </w:trPr>
        <w:tc>
          <w:tcPr>
            <w:tcW w:w="2426" w:type="dxa"/>
            <w:shd w:val="clear" w:color="auto" w:fill="D5DCE4" w:themeFill="text2" w:themeFillTint="33"/>
            <w:vAlign w:val="center"/>
          </w:tcPr>
          <w:p w14:paraId="4D84B5B2" w14:textId="77777777" w:rsidR="00F9283F" w:rsidRDefault="003C27C6">
            <w:pPr>
              <w:snapToGrid w:val="0"/>
              <w:spacing w:after="0"/>
              <w:jc w:val="center"/>
              <w:rPr>
                <w:rFonts w:eastAsia="宋体"/>
                <w:lang w:eastAsia="zh-CN"/>
              </w:rPr>
            </w:pPr>
            <w:r>
              <w:rPr>
                <w:rFonts w:eastAsiaTheme="minorEastAsia"/>
                <w:lang w:eastAsia="zh-CN"/>
              </w:rPr>
              <w:t>Xiaomi</w:t>
            </w:r>
          </w:p>
        </w:tc>
        <w:tc>
          <w:tcPr>
            <w:tcW w:w="6941" w:type="dxa"/>
            <w:vAlign w:val="center"/>
          </w:tcPr>
          <w:p w14:paraId="773B3CB6" w14:textId="77777777" w:rsidR="00F9283F" w:rsidRDefault="003C27C6">
            <w:pPr>
              <w:rPr>
                <w:rFonts w:eastAsiaTheme="minorEastAsia"/>
                <w:lang w:eastAsia="zh-CN"/>
              </w:rPr>
            </w:pPr>
            <w:r>
              <w:t>Proposal 3: The IoT UE can be configured with measurement gap to perform GNSS measurement depending on the UE’s capability.</w:t>
            </w:r>
          </w:p>
        </w:tc>
      </w:tr>
      <w:tr w:rsidR="00F9283F" w14:paraId="5B8F1CA9" w14:textId="77777777">
        <w:trPr>
          <w:trHeight w:val="398"/>
          <w:jc w:val="center"/>
        </w:trPr>
        <w:tc>
          <w:tcPr>
            <w:tcW w:w="2426" w:type="dxa"/>
            <w:shd w:val="clear" w:color="auto" w:fill="D5DCE4" w:themeFill="text2" w:themeFillTint="33"/>
            <w:vAlign w:val="center"/>
          </w:tcPr>
          <w:p w14:paraId="0DCD5E0F" w14:textId="77777777" w:rsidR="00F9283F" w:rsidRDefault="003C27C6">
            <w:pPr>
              <w:snapToGrid w:val="0"/>
              <w:spacing w:after="0"/>
              <w:jc w:val="center"/>
              <w:rPr>
                <w:rFonts w:eastAsia="宋体"/>
                <w:lang w:eastAsia="zh-CN"/>
              </w:rPr>
            </w:pPr>
            <w:r>
              <w:rPr>
                <w:rFonts w:eastAsiaTheme="minorEastAsia"/>
                <w:lang w:eastAsia="zh-CN"/>
              </w:rPr>
              <w:t>CMCC</w:t>
            </w:r>
          </w:p>
        </w:tc>
        <w:tc>
          <w:tcPr>
            <w:tcW w:w="6941" w:type="dxa"/>
            <w:vAlign w:val="center"/>
          </w:tcPr>
          <w:p w14:paraId="1A9E0BAA" w14:textId="77777777" w:rsidR="00F9283F" w:rsidRDefault="003C27C6">
            <w:pPr>
              <w:spacing w:beforeLines="50" w:before="120" w:afterLines="50" w:after="120"/>
              <w:rPr>
                <w:rFonts w:eastAsiaTheme="minorEastAsia"/>
                <w:lang w:val="en-US" w:eastAsia="zh-CN"/>
              </w:rPr>
            </w:pPr>
            <w:r>
              <w:t>Proposal 1. During long connection times, the GNSS measurement gaps can be applied to update the GNSS position fix in case the GNSS becomes outdated.</w:t>
            </w:r>
          </w:p>
          <w:p w14:paraId="3C3244A9" w14:textId="77777777" w:rsidR="00F9283F" w:rsidRDefault="003C27C6">
            <w:pPr>
              <w:spacing w:beforeLines="50" w:before="120" w:afterLines="50" w:after="120"/>
            </w:pPr>
            <w:r>
              <w:t>Proposal 2.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6F80E14E" w14:textId="77777777" w:rsidR="00F9283F" w:rsidRDefault="003C27C6">
            <w:pPr>
              <w:spacing w:beforeLines="50" w:before="120" w:afterLines="50" w:after="120"/>
            </w:pPr>
            <w:r>
              <w:t>Proposal 3. The GNSS measurement gaps can be configured individually per UE level.</w:t>
            </w:r>
          </w:p>
          <w:p w14:paraId="3E506C57" w14:textId="77777777" w:rsidR="00F9283F" w:rsidRDefault="003C27C6">
            <w:pPr>
              <w:spacing w:beforeLines="50" w:before="120" w:afterLines="50" w:after="120"/>
            </w:pPr>
            <w:r>
              <w:rPr>
                <w:rFonts w:eastAsiaTheme="majorEastAsia"/>
              </w:rPr>
              <w:t>Proposal 4. Considering the m</w:t>
            </w:r>
            <w:r>
              <w:t>echanisms to support UE perform GNSS operation and NTN NB-IoT/eMTC operation on non-overlapping slot/frame, the following configuration can be further studied:</w:t>
            </w:r>
          </w:p>
          <w:p w14:paraId="2E591AF3" w14:textId="77777777" w:rsidR="00F9283F" w:rsidRDefault="003C27C6">
            <w:pPr>
              <w:numPr>
                <w:ilvl w:val="0"/>
                <w:numId w:val="29"/>
              </w:numPr>
              <w:spacing w:beforeLines="50" w:before="120" w:afterLines="50" w:after="120"/>
              <w:ind w:leftChars="100" w:left="620"/>
              <w:jc w:val="both"/>
            </w:pPr>
            <w:r>
              <w:t>Option 1. GNSS measurement gap can be configured periodically by network and indicated by RRC signalling.</w:t>
            </w:r>
          </w:p>
          <w:p w14:paraId="2B6BB1D9" w14:textId="77777777" w:rsidR="00F9283F" w:rsidRDefault="003C27C6">
            <w:pPr>
              <w:numPr>
                <w:ilvl w:val="0"/>
                <w:numId w:val="29"/>
              </w:numPr>
              <w:spacing w:beforeLines="50" w:before="120" w:afterLines="50" w:after="120"/>
              <w:ind w:leftChars="100" w:left="620"/>
              <w:jc w:val="both"/>
            </w:pPr>
            <w:r>
              <w:t>Option 2. Indicate the GNSS measurement gap by DCI format.</w:t>
            </w:r>
          </w:p>
          <w:p w14:paraId="5D9295F1" w14:textId="77777777" w:rsidR="00F9283F" w:rsidRDefault="003C27C6">
            <w:pPr>
              <w:numPr>
                <w:ilvl w:val="0"/>
                <w:numId w:val="29"/>
              </w:numPr>
              <w:spacing w:beforeLines="50" w:before="120" w:afterLines="50" w:after="120"/>
              <w:ind w:leftChars="100" w:left="620"/>
              <w:jc w:val="both"/>
            </w:pPr>
            <w:r>
              <w:t>Option 3. Signal the GNSS measurement gap by MAC CE command.</w:t>
            </w:r>
          </w:p>
        </w:tc>
      </w:tr>
      <w:tr w:rsidR="00F9283F" w14:paraId="0B476860" w14:textId="77777777">
        <w:trPr>
          <w:trHeight w:val="398"/>
          <w:jc w:val="center"/>
        </w:trPr>
        <w:tc>
          <w:tcPr>
            <w:tcW w:w="2426" w:type="dxa"/>
            <w:shd w:val="clear" w:color="auto" w:fill="D5DCE4" w:themeFill="text2" w:themeFillTint="33"/>
            <w:vAlign w:val="center"/>
          </w:tcPr>
          <w:p w14:paraId="1C4B5EA2" w14:textId="77777777" w:rsidR="00F9283F" w:rsidRDefault="003C27C6">
            <w:pPr>
              <w:snapToGrid w:val="0"/>
              <w:spacing w:after="0"/>
              <w:jc w:val="center"/>
              <w:rPr>
                <w:rFonts w:eastAsia="宋体"/>
                <w:lang w:eastAsia="zh-CN"/>
              </w:rPr>
            </w:pPr>
            <w:r>
              <w:rPr>
                <w:rFonts w:eastAsiaTheme="minorEastAsia"/>
                <w:lang w:eastAsia="zh-CN"/>
              </w:rPr>
              <w:t>Apple</w:t>
            </w:r>
          </w:p>
        </w:tc>
        <w:tc>
          <w:tcPr>
            <w:tcW w:w="6941" w:type="dxa"/>
            <w:vAlign w:val="center"/>
          </w:tcPr>
          <w:p w14:paraId="127A1B29" w14:textId="77777777" w:rsidR="00F9283F" w:rsidRDefault="003C27C6">
            <w:pPr>
              <w:jc w:val="both"/>
            </w:pPr>
            <w:r>
              <w:t>Proposal 1: RAN1 considers network schedules new periodic GNSS measurement gap for UE to re-acquire GNSS position for long connection times.</w:t>
            </w:r>
          </w:p>
          <w:p w14:paraId="7170B11C" w14:textId="77777777" w:rsidR="00F9283F" w:rsidRDefault="003C27C6">
            <w:pPr>
              <w:jc w:val="both"/>
            </w:pPr>
            <w:r>
              <w:t>Proposal 2: For periodic GNSS measurement, UE derives the starting subframe for GNSS measurement by configured GNSS measurement gap, GNSS measurement periodicity and subframe offset.</w:t>
            </w:r>
          </w:p>
        </w:tc>
      </w:tr>
      <w:tr w:rsidR="00F9283F" w14:paraId="4310A5CB" w14:textId="77777777">
        <w:trPr>
          <w:trHeight w:val="398"/>
          <w:jc w:val="center"/>
        </w:trPr>
        <w:tc>
          <w:tcPr>
            <w:tcW w:w="2426" w:type="dxa"/>
            <w:shd w:val="clear" w:color="auto" w:fill="D5DCE4" w:themeFill="text2" w:themeFillTint="33"/>
            <w:vAlign w:val="center"/>
          </w:tcPr>
          <w:p w14:paraId="4D7BDF40" w14:textId="77777777" w:rsidR="00F9283F" w:rsidRDefault="003C27C6">
            <w:pPr>
              <w:snapToGrid w:val="0"/>
              <w:spacing w:after="0"/>
              <w:jc w:val="center"/>
              <w:rPr>
                <w:rFonts w:eastAsia="宋体"/>
                <w:lang w:eastAsia="zh-CN"/>
              </w:rPr>
            </w:pPr>
            <w:r>
              <w:rPr>
                <w:rFonts w:eastAsiaTheme="minorEastAsia"/>
                <w:lang w:eastAsia="zh-CN"/>
              </w:rPr>
              <w:t>Ericsson</w:t>
            </w:r>
          </w:p>
        </w:tc>
        <w:tc>
          <w:tcPr>
            <w:tcW w:w="6941" w:type="dxa"/>
            <w:vAlign w:val="center"/>
          </w:tcPr>
          <w:p w14:paraId="243072D1" w14:textId="77777777" w:rsidR="00F9283F" w:rsidRDefault="003C27C6">
            <w:pPr>
              <w:pStyle w:val="a9"/>
              <w:spacing w:before="120" w:line="259" w:lineRule="auto"/>
              <w:rPr>
                <w:rFonts w:ascii="Times New Roman" w:eastAsia="宋体" w:hAnsi="Times New Roman"/>
                <w:szCs w:val="20"/>
                <w:lang w:val="en-US" w:eastAsia="zh-CN"/>
              </w:rPr>
            </w:pPr>
            <w:r>
              <w:rPr>
                <w:rFonts w:ascii="Times New Roman" w:eastAsia="宋体" w:hAnsi="Times New Roman"/>
                <w:szCs w:val="20"/>
                <w:lang w:val="en-US" w:eastAsia="zh-CN"/>
              </w:rPr>
              <w:t>Observation 2</w:t>
            </w:r>
            <w:r>
              <w:rPr>
                <w:rFonts w:ascii="Times New Roman" w:eastAsia="宋体" w:hAnsi="Times New Roman"/>
                <w:szCs w:val="20"/>
                <w:lang w:val="en-US" w:eastAsia="zh-CN"/>
              </w:rPr>
              <w:tab/>
              <w:t>GNSS acquisition during RLF procedure will only be needed if a UE fails to acquire it during a GNSS measurement gap.</w:t>
            </w:r>
          </w:p>
          <w:p w14:paraId="71B18A39" w14:textId="77777777" w:rsidR="00F9283F" w:rsidRDefault="003C27C6">
            <w:pPr>
              <w:pStyle w:val="a9"/>
              <w:spacing w:before="120" w:line="259" w:lineRule="auto"/>
              <w:rPr>
                <w:rFonts w:ascii="Times New Roman" w:eastAsia="宋体" w:hAnsi="Times New Roman"/>
                <w:szCs w:val="20"/>
                <w:lang w:val="en-US" w:eastAsia="zh-CN"/>
              </w:rPr>
            </w:pPr>
            <w:r>
              <w:rPr>
                <w:rFonts w:ascii="Times New Roman" w:eastAsia="宋体" w:hAnsi="Times New Roman"/>
                <w:szCs w:val="20"/>
                <w:lang w:val="en-US" w:eastAsia="zh-CN"/>
              </w:rPr>
              <w:t>Proposal 5 Support GNSS measurement gaps for IoT NTN UEs in connected mode.</w:t>
            </w:r>
          </w:p>
        </w:tc>
      </w:tr>
      <w:tr w:rsidR="00F9283F" w14:paraId="634FE109" w14:textId="77777777">
        <w:trPr>
          <w:trHeight w:val="398"/>
          <w:jc w:val="center"/>
        </w:trPr>
        <w:tc>
          <w:tcPr>
            <w:tcW w:w="2426" w:type="dxa"/>
            <w:shd w:val="clear" w:color="auto" w:fill="D5DCE4" w:themeFill="text2" w:themeFillTint="33"/>
            <w:vAlign w:val="center"/>
          </w:tcPr>
          <w:p w14:paraId="70B5249A" w14:textId="77777777" w:rsidR="00F9283F" w:rsidRDefault="003C27C6">
            <w:pPr>
              <w:snapToGrid w:val="0"/>
              <w:spacing w:after="0"/>
              <w:jc w:val="center"/>
              <w:rPr>
                <w:rFonts w:eastAsia="宋体"/>
                <w:lang w:eastAsia="zh-CN"/>
              </w:rPr>
            </w:pPr>
            <w:r>
              <w:rPr>
                <w:rFonts w:eastAsiaTheme="minorEastAsia"/>
                <w:lang w:eastAsia="zh-CN"/>
              </w:rPr>
              <w:t>Samsung</w:t>
            </w:r>
          </w:p>
        </w:tc>
        <w:tc>
          <w:tcPr>
            <w:tcW w:w="6941" w:type="dxa"/>
            <w:vAlign w:val="center"/>
          </w:tcPr>
          <w:p w14:paraId="704A0933" w14:textId="77777777" w:rsidR="00F9283F" w:rsidRDefault="003C27C6">
            <w:pPr>
              <w:rPr>
                <w:rFonts w:eastAsia="宋体"/>
                <w:lang w:eastAsia="zh-CN"/>
              </w:rPr>
            </w:pPr>
            <w:r>
              <w:t>Proposal 4: For eNB triggered GNSS measurement, a GNSS measurement window needs to be defined.</w:t>
            </w:r>
          </w:p>
        </w:tc>
      </w:tr>
      <w:tr w:rsidR="00F9283F" w14:paraId="711C53B0" w14:textId="77777777">
        <w:trPr>
          <w:trHeight w:val="398"/>
          <w:jc w:val="center"/>
        </w:trPr>
        <w:tc>
          <w:tcPr>
            <w:tcW w:w="2426" w:type="dxa"/>
            <w:shd w:val="clear" w:color="auto" w:fill="D5DCE4" w:themeFill="text2" w:themeFillTint="33"/>
            <w:vAlign w:val="center"/>
          </w:tcPr>
          <w:p w14:paraId="0A790BB0" w14:textId="77777777" w:rsidR="00F9283F" w:rsidRDefault="003C27C6">
            <w:pPr>
              <w:snapToGrid w:val="0"/>
              <w:spacing w:after="0"/>
              <w:jc w:val="center"/>
              <w:rPr>
                <w:lang w:eastAsia="zh-CN"/>
              </w:rPr>
            </w:pPr>
            <w:r>
              <w:rPr>
                <w:rFonts w:eastAsiaTheme="minorEastAsia"/>
                <w:lang w:eastAsia="zh-CN"/>
              </w:rPr>
              <w:t>Qualcomm</w:t>
            </w:r>
          </w:p>
        </w:tc>
        <w:tc>
          <w:tcPr>
            <w:tcW w:w="6941" w:type="dxa"/>
            <w:vAlign w:val="center"/>
          </w:tcPr>
          <w:p w14:paraId="60C20440" w14:textId="77777777" w:rsidR="00F9283F" w:rsidRDefault="003C27C6">
            <w:pPr>
              <w:rPr>
                <w:lang w:val="en-US"/>
              </w:rPr>
            </w:pPr>
            <w:r>
              <w:rPr>
                <w:lang w:val="en-US"/>
              </w:rPr>
              <w:t>With regards to GNSS measurements in connected mode:</w:t>
            </w:r>
          </w:p>
          <w:p w14:paraId="0E29F6A0" w14:textId="77777777" w:rsidR="00F9283F" w:rsidRDefault="003C27C6">
            <w:pPr>
              <w:rPr>
                <w:lang w:val="en-US"/>
              </w:rPr>
            </w:pPr>
            <w:r>
              <w:rPr>
                <w:lang w:val="en-US"/>
              </w:rPr>
              <w:t>Observation 9: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7AE716C3" w14:textId="77777777" w:rsidR="00F9283F" w:rsidRDefault="003C27C6">
            <w:pPr>
              <w:rPr>
                <w:lang w:val="en-US"/>
              </w:rPr>
            </w:pPr>
            <w:r>
              <w:rPr>
                <w:lang w:val="en-US"/>
              </w:rPr>
              <w:t>Proposal 5: A UE may re-acquire GNSS as part of a “recovery” procedure before the declaration of an eventual RLF (if the recovery fails within a certain time), in a similar fashion to Release 17 recovery procedures for ephemeris and common TA parameters upon validity expiry.</w:t>
            </w:r>
          </w:p>
          <w:p w14:paraId="0E61315A" w14:textId="77777777" w:rsidR="00F9283F" w:rsidRDefault="003C27C6">
            <w:pPr>
              <w:rPr>
                <w:lang w:val="en-US"/>
              </w:rPr>
            </w:pPr>
            <w:r>
              <w:rPr>
                <w:lang w:val="en-US"/>
              </w:rPr>
              <w:t>Proposal 6: The network shall indicate whether it supports UE behavior associated with connected mode GNSS measurements, as part of a recovery procedure upon expiry of GNSS validity.</w:t>
            </w:r>
          </w:p>
          <w:p w14:paraId="41AEFC92" w14:textId="77777777" w:rsidR="00F9283F" w:rsidRDefault="003C27C6">
            <w:pPr>
              <w:pStyle w:val="aff2"/>
              <w:numPr>
                <w:ilvl w:val="0"/>
                <w:numId w:val="17"/>
              </w:numPr>
              <w:overflowPunct w:val="0"/>
              <w:autoSpaceDE w:val="0"/>
              <w:autoSpaceDN w:val="0"/>
              <w:adjustRightInd w:val="0"/>
              <w:ind w:leftChars="0"/>
              <w:contextualSpacing/>
              <w:rPr>
                <w:lang w:val="en-US"/>
              </w:rPr>
            </w:pPr>
            <w:r>
              <w:rPr>
                <w:lang w:val="en-US"/>
              </w:rPr>
              <w:t xml:space="preserve">This avoids backwards compatibility issues w.r.t a Rel 17 base-station, that always expects UEs to go to IDLE mode upon GNSS validity expiry. </w:t>
            </w:r>
          </w:p>
        </w:tc>
      </w:tr>
      <w:tr w:rsidR="00F9283F" w14:paraId="4E89D88A" w14:textId="77777777">
        <w:trPr>
          <w:trHeight w:val="398"/>
          <w:jc w:val="center"/>
        </w:trPr>
        <w:tc>
          <w:tcPr>
            <w:tcW w:w="2426" w:type="dxa"/>
            <w:shd w:val="clear" w:color="auto" w:fill="D5DCE4" w:themeFill="text2" w:themeFillTint="33"/>
            <w:vAlign w:val="center"/>
          </w:tcPr>
          <w:p w14:paraId="66C3814B" w14:textId="77777777" w:rsidR="00F9283F" w:rsidRDefault="003C27C6">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75440BE9" w14:textId="77777777" w:rsidR="00F9283F" w:rsidRDefault="003C27C6">
            <w:pPr>
              <w:tabs>
                <w:tab w:val="left" w:pos="576"/>
              </w:tabs>
              <w:rPr>
                <w:rFonts w:eastAsia="宋体"/>
                <w:lang w:val="en-US" w:eastAsia="zh-CN"/>
              </w:rPr>
            </w:pPr>
            <w:r>
              <w:rPr>
                <w:lang w:eastAsia="zh-CN"/>
              </w:rPr>
              <w:t>Proposal 1: Scheduling new gap solution can be supported for UE with long uplink transmission and solution of s</w:t>
            </w:r>
            <w:r>
              <w:rPr>
                <w:rFonts w:eastAsiaTheme="minorEastAsia"/>
                <w:lang w:eastAsia="zh-CN"/>
              </w:rPr>
              <w:t>cheduling new gap to allow UE to refresh its GNSS position fix</w:t>
            </w:r>
            <w:r>
              <w:rPr>
                <w:lang w:eastAsia="zh-CN"/>
              </w:rPr>
              <w:t xml:space="preserve"> needs further study.</w:t>
            </w:r>
          </w:p>
        </w:tc>
      </w:tr>
      <w:bookmarkEnd w:id="23"/>
    </w:tbl>
    <w:p w14:paraId="1944F961" w14:textId="77777777" w:rsidR="00F9283F" w:rsidRDefault="00F9283F">
      <w:pPr>
        <w:jc w:val="both"/>
        <w:rPr>
          <w:bCs/>
        </w:rPr>
      </w:pPr>
    </w:p>
    <w:p w14:paraId="061FD083" w14:textId="77777777" w:rsidR="00F9283F" w:rsidRDefault="00F9283F">
      <w:pPr>
        <w:jc w:val="both"/>
        <w:rPr>
          <w:rFonts w:eastAsia="宋体"/>
          <w:bCs/>
          <w:lang w:eastAsia="zh-CN"/>
        </w:rPr>
      </w:pPr>
    </w:p>
    <w:p w14:paraId="0D8EF601" w14:textId="77777777" w:rsidR="00F9283F" w:rsidRDefault="003C27C6">
      <w:pPr>
        <w:jc w:val="both"/>
        <w:rPr>
          <w:rFonts w:eastAsia="宋体"/>
          <w:bCs/>
          <w:lang w:eastAsia="zh-CN"/>
        </w:rPr>
      </w:pPr>
      <w:r>
        <w:rPr>
          <w:rFonts w:eastAsia="宋体"/>
          <w:bCs/>
          <w:lang w:eastAsia="zh-CN"/>
        </w:rPr>
        <w:t>In RAN1#109 it was agreed</w:t>
      </w:r>
    </w:p>
    <w:p w14:paraId="4080319F" w14:textId="77777777" w:rsidR="00F9283F" w:rsidRDefault="003C27C6">
      <w:pPr>
        <w:spacing w:after="0"/>
        <w:ind w:left="540"/>
        <w:rPr>
          <w:rFonts w:ascii="Times" w:eastAsia="Times New Roman" w:hAnsi="Times" w:cs="Times"/>
          <w:color w:val="000000"/>
          <w:lang w:eastAsia="en-GB"/>
        </w:rPr>
      </w:pPr>
      <w:r>
        <w:rPr>
          <w:rFonts w:ascii="Times" w:eastAsia="Times New Roman" w:hAnsi="Times" w:cs="Times"/>
          <w:b/>
          <w:bCs/>
          <w:color w:val="000000"/>
          <w:highlight w:val="green"/>
          <w:lang w:eastAsia="en-GB"/>
        </w:rPr>
        <w:t>Agreement</w:t>
      </w:r>
    </w:p>
    <w:p w14:paraId="10FC6F84" w14:textId="77777777" w:rsidR="00F9283F" w:rsidRDefault="003C27C6">
      <w:pPr>
        <w:spacing w:after="0"/>
        <w:ind w:left="540"/>
        <w:rPr>
          <w:rFonts w:ascii="Times" w:eastAsia="Times New Roman" w:hAnsi="Times" w:cs="Times"/>
          <w:lang w:eastAsia="en-GB"/>
        </w:rPr>
      </w:pPr>
      <w:r>
        <w:rPr>
          <w:rFonts w:ascii="Times" w:eastAsia="Times New Roman" w:hAnsi="Times" w:cs="Times"/>
          <w:lang w:eastAsia="en-GB"/>
        </w:rPr>
        <w:t xml:space="preserve">At least the following options can be considered on GNSS measurement in connected for potential enhancements for improved GNSS operations: </w:t>
      </w:r>
    </w:p>
    <w:p w14:paraId="3F4ECAC2" w14:textId="77777777" w:rsidR="00F9283F" w:rsidRDefault="003C27C6">
      <w:pPr>
        <w:tabs>
          <w:tab w:val="left" w:pos="360"/>
        </w:tabs>
        <w:spacing w:after="0"/>
        <w:textAlignment w:val="center"/>
        <w:rPr>
          <w:rFonts w:ascii="Calibri" w:eastAsia="Times New Roman" w:hAnsi="Calibri" w:cs="Calibri"/>
          <w:sz w:val="22"/>
          <w:szCs w:val="22"/>
          <w:lang w:eastAsia="en-GB"/>
        </w:rPr>
      </w:pPr>
      <w:r>
        <w:rPr>
          <w:rFonts w:ascii="Times" w:eastAsia="Times New Roman" w:hAnsi="Times" w:cs="Times"/>
          <w:lang w:eastAsia="en-GB"/>
        </w:rPr>
        <w:t>Option 1: UE re-acquires GNSS position fix during RLF procedure</w:t>
      </w:r>
    </w:p>
    <w:p w14:paraId="4CC549F8" w14:textId="77777777" w:rsidR="00F9283F" w:rsidRDefault="003C27C6">
      <w:pPr>
        <w:tabs>
          <w:tab w:val="left" w:pos="360"/>
        </w:tabs>
        <w:spacing w:after="0"/>
        <w:textAlignment w:val="center"/>
        <w:rPr>
          <w:rFonts w:ascii="Calibri" w:eastAsia="Times New Roman" w:hAnsi="Calibri" w:cs="Calibri"/>
          <w:sz w:val="22"/>
          <w:szCs w:val="22"/>
          <w:lang w:eastAsia="en-GB"/>
        </w:rPr>
      </w:pPr>
      <w:r>
        <w:rPr>
          <w:rFonts w:ascii="Times" w:eastAsia="Times New Roman" w:hAnsi="Times" w:cs="Times"/>
          <w:lang w:eastAsia="en-GB"/>
        </w:rPr>
        <w:t xml:space="preserve">Option 2: UE re-acquires GNSS position fix with a new gap </w:t>
      </w:r>
    </w:p>
    <w:p w14:paraId="47B39299" w14:textId="77777777" w:rsidR="00F9283F" w:rsidRDefault="003C27C6">
      <w:pPr>
        <w:ind w:left="540"/>
        <w:rPr>
          <w:rFonts w:ascii="Times" w:eastAsia="Times New Roman" w:hAnsi="Times" w:cs="Times"/>
          <w:lang w:eastAsia="en-GB"/>
        </w:rPr>
      </w:pPr>
      <w:r>
        <w:rPr>
          <w:rFonts w:ascii="Times" w:eastAsia="Times New Roman" w:hAnsi="Times" w:cs="Times"/>
          <w:lang w:eastAsia="en-GB"/>
        </w:rPr>
        <w:t>Note: this does not imply that a Rel-18 IoT NTN UE is mandated to support one or both of the options.</w:t>
      </w:r>
    </w:p>
    <w:p w14:paraId="4F0BD9D0" w14:textId="77777777" w:rsidR="00F9283F" w:rsidRDefault="003C27C6">
      <w:pPr>
        <w:jc w:val="both"/>
        <w:rPr>
          <w:rFonts w:eastAsia="宋体"/>
          <w:bCs/>
          <w:lang w:eastAsia="zh-CN"/>
        </w:rPr>
      </w:pPr>
      <w:r>
        <w:rPr>
          <w:rFonts w:eastAsia="宋体"/>
          <w:bCs/>
          <w:lang w:eastAsia="zh-CN"/>
        </w:rPr>
        <w:t xml:space="preserve">The moderator understanding is that in RAN1#110 it was clarified that the Rel-17 solution to re-acquire the SIB in RRC_CONNECTED based on a new timer is not part of the RLF procedure. A similar approach based on a new GNSS measurement timer can be used with a new timer for re-acquisition of GNSS measurements in RRC_CONNECTED without change to RLF procedure. </w:t>
      </w:r>
    </w:p>
    <w:p w14:paraId="14AFDF6D" w14:textId="77777777" w:rsidR="00F9283F" w:rsidRDefault="00F9283F">
      <w:pPr>
        <w:jc w:val="both"/>
        <w:rPr>
          <w:rFonts w:eastAsia="宋体"/>
          <w:bCs/>
          <w:lang w:eastAsia="zh-CN"/>
        </w:rPr>
      </w:pPr>
    </w:p>
    <w:p w14:paraId="3A1B0A6D" w14:textId="77777777" w:rsidR="00F9283F" w:rsidRDefault="003C27C6">
      <w:pPr>
        <w:jc w:val="both"/>
        <w:rPr>
          <w:rFonts w:eastAsia="宋体"/>
          <w:bCs/>
          <w:lang w:eastAsia="zh-CN"/>
        </w:rPr>
      </w:pPr>
      <w:r>
        <w:rPr>
          <w:rFonts w:eastAsia="宋体"/>
          <w:bCs/>
          <w:lang w:eastAsia="zh-CN"/>
        </w:rPr>
        <w:t xml:space="preserve">Two options are mentioned in RAN1 109e and RAN1 110 meeting </w:t>
      </w:r>
      <w:r>
        <w:rPr>
          <w:rFonts w:eastAsia="宋体"/>
          <w:lang w:eastAsia="zh-CN"/>
        </w:rPr>
        <w:t>on GNSS measurement schemes in connected</w:t>
      </w:r>
      <w:r>
        <w:rPr>
          <w:rFonts w:eastAsia="宋体"/>
          <w:bCs/>
          <w:lang w:eastAsia="zh-CN"/>
        </w:rPr>
        <w:t>.</w:t>
      </w:r>
    </w:p>
    <w:p w14:paraId="3A6BC96C" w14:textId="77777777" w:rsidR="00F9283F" w:rsidRDefault="003C27C6">
      <w:pPr>
        <w:jc w:val="both"/>
        <w:rPr>
          <w:rFonts w:eastAsiaTheme="minorEastAsia"/>
          <w:i/>
          <w:iCs/>
          <w:u w:val="single"/>
          <w:lang w:eastAsia="zh-CN"/>
        </w:rPr>
      </w:pPr>
      <w:r>
        <w:rPr>
          <w:rFonts w:eastAsiaTheme="minorEastAsia"/>
          <w:i/>
          <w:iCs/>
          <w:u w:val="single"/>
          <w:lang w:eastAsia="zh-CN"/>
        </w:rPr>
        <w:t xml:space="preserve">Option 1: UE re-acquires GNSS position fix with a new measurement timer </w:t>
      </w:r>
    </w:p>
    <w:p w14:paraId="541AF532"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MediaTek proposed Option 1 is baseline for improved GNSS operations and Option 1 </w:t>
      </w:r>
      <w:r>
        <w:t>has lower impact on specifications</w:t>
      </w:r>
      <w:r>
        <w:rPr>
          <w:rFonts w:eastAsiaTheme="minorEastAsia"/>
          <w:lang w:eastAsia="zh-CN"/>
        </w:rPr>
        <w:t>. And mentioned t</w:t>
      </w:r>
      <w:r>
        <w:t xml:space="preserve">he UE will stay in connected and start the new timer when GNSS validity duration expires and eNB doesn’t trigger GNSS measurements for UE in connected after legacy Timing Alignment Timer expires. On starting the new timer, UE re-acquire GNSS position fix and re-synchronize on DL, then it can reset the new timer. Assuming a hot fix of 1-2 seconds and re-synchronization time in the order of several hundred ms, the total time will be consistent with connected DRX of 2.56 s. </w:t>
      </w:r>
      <w:r>
        <w:rPr>
          <w:rFonts w:eastAsiaTheme="minorEastAsia"/>
          <w:lang w:eastAsia="zh-CN"/>
        </w:rPr>
        <w:t>T</w:t>
      </w:r>
      <w:r>
        <w:t>he above procedure is similar to the procedure for re-acquiring SIB31 with a new timer specified by RAN2 in Rel-17 when UL ephemeris validity expired</w:t>
      </w:r>
      <w:r>
        <w:rPr>
          <w:rFonts w:eastAsiaTheme="minorEastAsia"/>
          <w:lang w:eastAsia="zh-CN"/>
        </w:rPr>
        <w:t>.</w:t>
      </w:r>
    </w:p>
    <w:p w14:paraId="293D6B83" w14:textId="77777777" w:rsidR="00F9283F" w:rsidRDefault="003C27C6">
      <w:pPr>
        <w:pStyle w:val="aff2"/>
        <w:numPr>
          <w:ilvl w:val="0"/>
          <w:numId w:val="19"/>
        </w:numPr>
        <w:ind w:leftChars="0"/>
        <w:jc w:val="both"/>
        <w:rPr>
          <w:rFonts w:eastAsiaTheme="minorEastAsia"/>
          <w:lang w:eastAsia="zh-CN"/>
        </w:rPr>
      </w:pPr>
      <w:r>
        <w:rPr>
          <w:rFonts w:eastAsiaTheme="minorEastAsia"/>
          <w:lang w:eastAsia="zh-CN"/>
        </w:rPr>
        <w:t xml:space="preserve">Qualcomm proposed a UE may re-acquire GNSS as part of a “recovery” procedure before the declaration of an eventual RLF (if the recovery fails within a certain time), in a similar fashion to Release 17 recovery procedures for ephemeris and common TA parameters upon validity expiry and network shall indicate whether it supports UE behavior associated with connected mode GNSS measurements, as part of a recovery procedure upon expiry of GNSS validity (This avoids backwards compatibility issues w.r.t a Rel 17 base-station, that always expects UEs to go to IDLE mode upon GNSS validity expiry.) And clarified that </w:t>
      </w:r>
      <w:r>
        <w:rPr>
          <w:lang w:val="en-US"/>
        </w:rPr>
        <w:t>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34524D18" w14:textId="77777777" w:rsidR="00F9283F" w:rsidRDefault="00F9283F">
      <w:pPr>
        <w:jc w:val="both"/>
        <w:rPr>
          <w:rFonts w:eastAsia="宋体"/>
          <w:bCs/>
          <w:lang w:eastAsia="zh-CN"/>
        </w:rPr>
      </w:pPr>
    </w:p>
    <w:p w14:paraId="546456A7" w14:textId="77777777" w:rsidR="00F9283F" w:rsidRDefault="003C27C6">
      <w:pPr>
        <w:jc w:val="both"/>
        <w:rPr>
          <w:rFonts w:eastAsiaTheme="minorEastAsia"/>
          <w:i/>
          <w:iCs/>
          <w:u w:val="single"/>
          <w:lang w:eastAsia="zh-CN"/>
        </w:rPr>
      </w:pPr>
      <w:r>
        <w:rPr>
          <w:rFonts w:eastAsiaTheme="minorEastAsia"/>
          <w:i/>
          <w:iCs/>
          <w:u w:val="single"/>
          <w:lang w:eastAsia="zh-CN"/>
        </w:rPr>
        <w:t>Option 2: UE re-acquires GNSS position fix with a new gap</w:t>
      </w:r>
    </w:p>
    <w:p w14:paraId="285D22B4" w14:textId="77777777" w:rsidR="00F9283F" w:rsidRDefault="003C27C6">
      <w:pPr>
        <w:jc w:val="both"/>
      </w:pPr>
      <w:r>
        <w:rPr>
          <w:rFonts w:eastAsiaTheme="minorEastAsia"/>
          <w:lang w:eastAsia="zh-CN"/>
        </w:rPr>
        <w:t>Huawei, HiSilicon</w:t>
      </w:r>
      <w:r>
        <w:t xml:space="preserve">, </w:t>
      </w:r>
      <w:r>
        <w:rPr>
          <w:rFonts w:eastAsiaTheme="minorEastAsia"/>
          <w:lang w:eastAsia="zh-CN"/>
        </w:rPr>
        <w:t>Spreadtrum</w:t>
      </w:r>
      <w:r>
        <w:t xml:space="preserve">, </w:t>
      </w:r>
      <w:r>
        <w:rPr>
          <w:lang w:val="en-US"/>
        </w:rPr>
        <w:t xml:space="preserve">ZTE, OPPO, </w:t>
      </w:r>
      <w:r>
        <w:rPr>
          <w:rFonts w:eastAsia="宋体"/>
          <w:lang w:eastAsia="zh-CN"/>
        </w:rPr>
        <w:t>Nokia</w:t>
      </w:r>
      <w:r>
        <w:t xml:space="preserve">, </w:t>
      </w:r>
      <w:r>
        <w:rPr>
          <w:lang w:val="en-US"/>
        </w:rPr>
        <w:t xml:space="preserve">xiaomi, CMCC, </w:t>
      </w:r>
      <w:r>
        <w:rPr>
          <w:rFonts w:eastAsiaTheme="minorEastAsia"/>
          <w:lang w:eastAsia="zh-CN"/>
        </w:rPr>
        <w:t>Apple, Ericsson</w:t>
      </w:r>
      <w:r>
        <w:t xml:space="preserve">, Samsung, </w:t>
      </w:r>
      <w:r>
        <w:rPr>
          <w:lang w:val="en-US"/>
        </w:rPr>
        <w:t xml:space="preserve">Lenovo proposed proposals for </w:t>
      </w:r>
      <w:r>
        <w:rPr>
          <w:rFonts w:eastAsia="宋体"/>
          <w:bCs/>
          <w:lang w:eastAsia="zh-CN"/>
        </w:rPr>
        <w:t>GNSS measurement gap</w:t>
      </w:r>
      <w:r>
        <w:t xml:space="preserve">. </w:t>
      </w:r>
    </w:p>
    <w:p w14:paraId="18092BA9" w14:textId="77777777" w:rsidR="00F9283F" w:rsidRDefault="003C27C6">
      <w:pPr>
        <w:pStyle w:val="aff2"/>
        <w:numPr>
          <w:ilvl w:val="0"/>
          <w:numId w:val="19"/>
        </w:numPr>
        <w:ind w:leftChars="0"/>
        <w:jc w:val="both"/>
        <w:rPr>
          <w:rFonts w:eastAsia="宋体"/>
          <w:bCs/>
          <w:lang w:eastAsia="zh-CN"/>
        </w:rPr>
      </w:pPr>
      <w:r>
        <w:rPr>
          <w:rFonts w:eastAsia="宋体"/>
          <w:bCs/>
          <w:lang w:eastAsia="zh-CN"/>
        </w:rPr>
        <w:t>ZTE mentioned no scheduling and reception of any signaling is expected by UE during the GNSS measurement gap.</w:t>
      </w:r>
    </w:p>
    <w:p w14:paraId="32DCA4D3" w14:textId="77777777" w:rsidR="00F9283F" w:rsidRDefault="003C27C6">
      <w:pPr>
        <w:pStyle w:val="aff2"/>
        <w:numPr>
          <w:ilvl w:val="0"/>
          <w:numId w:val="19"/>
        </w:numPr>
        <w:ind w:leftChars="0"/>
        <w:jc w:val="both"/>
        <w:rPr>
          <w:rFonts w:eastAsia="宋体"/>
          <w:bCs/>
          <w:lang w:eastAsia="zh-CN"/>
        </w:rPr>
      </w:pPr>
      <w:r>
        <w:rPr>
          <w:rFonts w:eastAsia="宋体"/>
          <w:bCs/>
          <w:lang w:eastAsia="zh-CN"/>
        </w:rPr>
        <w:t>OPPO mentioned additionally, semi-static GNSS measurement gap configured can be considered to reduce the system signaling overhead. And if UE cannot complete the GNSS measurement, the UE should go back to idle.</w:t>
      </w:r>
    </w:p>
    <w:p w14:paraId="55ABEF7E" w14:textId="77777777" w:rsidR="00F9283F" w:rsidRDefault="003C27C6">
      <w:pPr>
        <w:pStyle w:val="aff2"/>
        <w:numPr>
          <w:ilvl w:val="0"/>
          <w:numId w:val="19"/>
        </w:numPr>
        <w:ind w:leftChars="0"/>
        <w:jc w:val="both"/>
        <w:rPr>
          <w:rFonts w:eastAsia="宋体"/>
          <w:lang w:eastAsia="zh-CN"/>
        </w:rPr>
      </w:pPr>
      <w:r>
        <w:rPr>
          <w:rFonts w:eastAsia="宋体"/>
          <w:lang w:eastAsia="zh-CN"/>
        </w:rPr>
        <w:t>Nokia proposed GNSS measurement gap in CONNECTED mode should be specified for a new GNSS measurement when GNSS position is about to outdated. And mentioned Common understanding on GNSS measurement gap in time domain between UE and network is needed, where multiple IoT UEs with different capability, mobility state and channel status may request different GNSS measurement gaps. UE may be aware of its own movement based on RRC Idle mobility state or GNSS positions changing, and network can provide common GNSS measurement gap configurations for different UE mobility states. Nokia proposed RAN1 to discuss how the network can handle UEs, which are aware they will need a GNSS measurement gap in an upcoming long RRC Connection, use of common GNSS measurement gap configurations to effectively support many moving UEs, overhead reduction should be considered for selection of GNSS measurement gap and coordination between UE and eNB</w:t>
      </w:r>
    </w:p>
    <w:p w14:paraId="400FA17F" w14:textId="77777777" w:rsidR="00F9283F" w:rsidRDefault="003C27C6">
      <w:pPr>
        <w:pStyle w:val="aff2"/>
        <w:numPr>
          <w:ilvl w:val="0"/>
          <w:numId w:val="19"/>
        </w:numPr>
        <w:ind w:leftChars="0"/>
        <w:jc w:val="both"/>
        <w:rPr>
          <w:rFonts w:eastAsia="宋体"/>
          <w:bCs/>
          <w:lang w:eastAsia="zh-CN"/>
        </w:rPr>
      </w:pPr>
      <w:r>
        <w:rPr>
          <w:rFonts w:eastAsia="宋体"/>
          <w:bCs/>
          <w:lang w:eastAsia="zh-CN"/>
        </w:rPr>
        <w:t xml:space="preserve">Xiaomi proposed </w:t>
      </w:r>
      <w:r>
        <w:rPr>
          <w:rFonts w:eastAsiaTheme="minorEastAsia"/>
          <w:lang w:eastAsia="zh-CN"/>
        </w:rPr>
        <w:t>IoT UE can be configured with measurement gap to perform GNSS measurement depending on the UE’s capability.</w:t>
      </w:r>
    </w:p>
    <w:p w14:paraId="32B34E1E" w14:textId="77777777" w:rsidR="00F9283F" w:rsidRDefault="003C27C6">
      <w:pPr>
        <w:pStyle w:val="aff2"/>
        <w:numPr>
          <w:ilvl w:val="0"/>
          <w:numId w:val="19"/>
        </w:numPr>
        <w:ind w:leftChars="0"/>
        <w:jc w:val="both"/>
      </w:pPr>
      <w:r>
        <w:rPr>
          <w:rFonts w:eastAsia="宋体" w:hint="eastAsia"/>
          <w:lang w:eastAsia="zh-CN"/>
        </w:rPr>
        <w:t>C</w:t>
      </w:r>
      <w:r>
        <w:rPr>
          <w:rFonts w:eastAsia="宋体"/>
          <w:lang w:eastAsia="zh-CN"/>
        </w:rPr>
        <w:t xml:space="preserve">MCC proposed </w:t>
      </w:r>
      <w:r>
        <w:t>if GNSS measurement gap is applied to enable a new GNSS position fix during long connection times, the common understanding between UE and eNB that UE may automatically perform GNSS operation and NTN NB-IoT/eMTC operation on non-overlapping slot/frame should be achieved. And the GNSS measurement gaps can be configured individually per UE level with the following configuration can be further studied: Option 1. Semi-static indication of GNSS measurement gap period through RRC configuration; Option 2. Indicate the GNSS measurement gap by DCI format; Option 3. Signal the GNSS measurement by MAC CE command.</w:t>
      </w:r>
    </w:p>
    <w:p w14:paraId="23C8AB98" w14:textId="77777777" w:rsidR="00F9283F" w:rsidRDefault="003C27C6">
      <w:pPr>
        <w:pStyle w:val="aff2"/>
        <w:numPr>
          <w:ilvl w:val="0"/>
          <w:numId w:val="19"/>
        </w:numPr>
        <w:ind w:leftChars="0"/>
        <w:jc w:val="both"/>
        <w:rPr>
          <w:rFonts w:eastAsia="宋体"/>
          <w:lang w:eastAsia="zh-CN"/>
        </w:rPr>
      </w:pPr>
      <w:r>
        <w:rPr>
          <w:rFonts w:eastAsia="宋体" w:hint="eastAsia"/>
          <w:lang w:eastAsia="zh-CN"/>
        </w:rPr>
        <w:t>A</w:t>
      </w:r>
      <w:r>
        <w:rPr>
          <w:rFonts w:eastAsia="宋体"/>
          <w:lang w:eastAsia="zh-CN"/>
        </w:rPr>
        <w:t xml:space="preserve">pple proposed </w:t>
      </w:r>
      <w:r>
        <w:t>periodic GNSS measurement gap for UE to re-acquire GNSS position for long connection times. And for periodic GNSS measurement, UE derives the starting subframe for GNSS measurement by configured GNSS measurement gap, GNSS measurement periodicity and subframe offset</w:t>
      </w:r>
    </w:p>
    <w:p w14:paraId="646B9FC3" w14:textId="77777777" w:rsidR="00F9283F" w:rsidRDefault="003C27C6">
      <w:pPr>
        <w:pStyle w:val="aff2"/>
        <w:numPr>
          <w:ilvl w:val="0"/>
          <w:numId w:val="19"/>
        </w:numPr>
        <w:ind w:leftChars="0"/>
        <w:jc w:val="both"/>
        <w:rPr>
          <w:rFonts w:eastAsia="宋体"/>
          <w:lang w:eastAsia="zh-CN"/>
        </w:rPr>
      </w:pPr>
      <w:r>
        <w:rPr>
          <w:rFonts w:eastAsia="宋体" w:hint="eastAsia"/>
          <w:lang w:eastAsia="zh-CN"/>
        </w:rPr>
        <w:t>E</w:t>
      </w:r>
      <w:r>
        <w:rPr>
          <w:rFonts w:eastAsia="宋体"/>
          <w:lang w:eastAsia="zh-CN"/>
        </w:rPr>
        <w:t xml:space="preserve">ricsson mentioned </w:t>
      </w:r>
      <w:r>
        <w:rPr>
          <w:rFonts w:eastAsia="宋体"/>
          <w:lang w:val="en-US" w:eastAsia="zh-CN"/>
        </w:rPr>
        <w:t>GNSS acquisition during RLF procedure will only be needed if a UE fails to acquire it during a GNSS measurement gap</w:t>
      </w:r>
    </w:p>
    <w:p w14:paraId="0FDCE8DD" w14:textId="77777777" w:rsidR="00F9283F" w:rsidRDefault="003C27C6">
      <w:pPr>
        <w:pStyle w:val="aff2"/>
        <w:numPr>
          <w:ilvl w:val="0"/>
          <w:numId w:val="19"/>
        </w:numPr>
        <w:ind w:leftChars="0"/>
        <w:jc w:val="both"/>
        <w:rPr>
          <w:rFonts w:eastAsia="宋体"/>
          <w:lang w:eastAsia="zh-CN"/>
        </w:rPr>
      </w:pPr>
      <w:r>
        <w:rPr>
          <w:rFonts w:eastAsia="宋体" w:hint="eastAsia"/>
          <w:lang w:eastAsia="zh-CN"/>
        </w:rPr>
        <w:t>L</w:t>
      </w:r>
      <w:r>
        <w:rPr>
          <w:rFonts w:eastAsia="宋体"/>
          <w:lang w:eastAsia="zh-CN"/>
        </w:rPr>
        <w:t xml:space="preserve">enovo proposed </w:t>
      </w:r>
      <w:r>
        <w:rPr>
          <w:lang w:eastAsia="zh-CN"/>
        </w:rPr>
        <w:t>scheduling new gap solution can be supported for UE with long uplink transmission and solution of s</w:t>
      </w:r>
      <w:r>
        <w:rPr>
          <w:rFonts w:eastAsiaTheme="minorEastAsia"/>
          <w:lang w:eastAsia="zh-CN"/>
        </w:rPr>
        <w:t>cheduling new gap to allow UE to refresh its GNSS position fix</w:t>
      </w:r>
      <w:r>
        <w:rPr>
          <w:lang w:eastAsia="zh-CN"/>
        </w:rPr>
        <w:t xml:space="preserve"> needs further study.</w:t>
      </w:r>
    </w:p>
    <w:p w14:paraId="28DE24C7" w14:textId="77777777" w:rsidR="00F9283F" w:rsidRDefault="00F9283F">
      <w:pPr>
        <w:rPr>
          <w:lang w:val="en-US"/>
        </w:rPr>
      </w:pPr>
    </w:p>
    <w:p w14:paraId="6D35AC80" w14:textId="77777777" w:rsidR="00F9283F" w:rsidRDefault="003C27C6">
      <w:pPr>
        <w:spacing w:after="0"/>
        <w:rPr>
          <w:rFonts w:eastAsiaTheme="minorEastAsia"/>
          <w:sz w:val="24"/>
          <w:szCs w:val="24"/>
          <w:lang w:eastAsia="en-GB"/>
        </w:rPr>
      </w:pPr>
      <w:r>
        <w:rPr>
          <w:rFonts w:eastAsia="宋体"/>
          <w:highlight w:val="yellow"/>
          <w:lang w:eastAsia="zh-CN"/>
        </w:rPr>
        <w:t>Moderator View:</w:t>
      </w:r>
      <w:r>
        <w:rPr>
          <w:rFonts w:eastAsia="宋体"/>
          <w:lang w:eastAsia="zh-CN"/>
        </w:rPr>
        <w:t xml:space="preserve"> </w:t>
      </w:r>
      <w:bookmarkStart w:id="24" w:name="_Hlk116310796"/>
      <w:bookmarkStart w:id="25" w:name="OLE_LINK9"/>
      <w:r>
        <w:rPr>
          <w:rFonts w:eastAsiaTheme="minorEastAsia"/>
          <w:lang w:eastAsia="zh-CN"/>
        </w:rPr>
        <w:t>UE re-acquires GNSS position fix with a new measurement timer is close to recovery procedures for ephemeris and common TA parameters upon validity expire in Rel-17, where the U</w:t>
      </w:r>
      <w:r>
        <w:rPr>
          <w:lang w:val="en-US"/>
        </w:rPr>
        <w:t>E is kept in RRC_CONNECTED based on a new configured timer (note that this recovery procedure is not part of RLF procedure)</w:t>
      </w:r>
      <w:r>
        <w:rPr>
          <w:rFonts w:eastAsiaTheme="minorEastAsia"/>
          <w:lang w:eastAsia="zh-CN"/>
        </w:rPr>
        <w:t>.</w:t>
      </w:r>
      <w:r>
        <w:rPr>
          <w:rFonts w:eastAsiaTheme="minorEastAsia"/>
          <w:lang w:val="en-US" w:eastAsia="zh-CN"/>
        </w:rPr>
        <w:t xml:space="preserve"> RAN1 could further discuss when the new timer could be started. UE re-acquires GNSS position fix with a new gap when triggered by eNB could also be considered</w:t>
      </w:r>
      <w:r>
        <w:rPr>
          <w:rFonts w:eastAsiaTheme="minorEastAsia"/>
          <w:lang w:eastAsia="zh-CN"/>
        </w:rPr>
        <w:t>.</w:t>
      </w:r>
      <w:bookmarkEnd w:id="24"/>
      <w:bookmarkEnd w:id="25"/>
    </w:p>
    <w:p w14:paraId="3F278BE8" w14:textId="77777777" w:rsidR="00F9283F" w:rsidRDefault="00F9283F">
      <w:pPr>
        <w:jc w:val="both"/>
      </w:pPr>
    </w:p>
    <w:p w14:paraId="6B2F2237" w14:textId="77777777" w:rsidR="00F9283F" w:rsidRDefault="003C27C6">
      <w:pPr>
        <w:pStyle w:val="2"/>
        <w:numPr>
          <w:ilvl w:val="1"/>
          <w:numId w:val="28"/>
        </w:numPr>
        <w:rPr>
          <w:lang w:val="en-US"/>
        </w:rPr>
      </w:pPr>
      <w:r>
        <w:rPr>
          <w:lang w:val="en-US"/>
        </w:rPr>
        <w:t>First Round Discussion</w:t>
      </w:r>
    </w:p>
    <w:p w14:paraId="0A407725" w14:textId="77777777" w:rsidR="00F9283F" w:rsidRDefault="003C27C6">
      <w:pPr>
        <w:pStyle w:val="af5"/>
        <w:spacing w:before="0" w:beforeAutospacing="0" w:afterLines="50" w:after="120" w:afterAutospacing="0"/>
        <w:rPr>
          <w:rFonts w:ascii="Times New Roman" w:hAnsi="Times New Roman" w:cs="Times New Roman"/>
          <w:b/>
          <w:i/>
          <w:iCs/>
          <w:sz w:val="20"/>
          <w:szCs w:val="20"/>
        </w:rPr>
      </w:pPr>
      <w:bookmarkStart w:id="26" w:name="_Hlk102751957"/>
      <w:r>
        <w:rPr>
          <w:rFonts w:ascii="Times New Roman" w:hAnsi="Times New Roman" w:cs="Times New Roman"/>
          <w:b/>
          <w:i/>
          <w:iCs/>
          <w:sz w:val="20"/>
          <w:szCs w:val="20"/>
          <w:highlight w:val="yellow"/>
        </w:rPr>
        <w:t>Initial Proposal 3:</w:t>
      </w:r>
    </w:p>
    <w:p w14:paraId="66276DED" w14:textId="77777777" w:rsidR="00F9283F" w:rsidRDefault="003C27C6">
      <w:pPr>
        <w:spacing w:afterLines="50" w:after="120"/>
        <w:rPr>
          <w:b/>
          <w:bCs/>
          <w:i/>
          <w:color w:val="000000" w:themeColor="text1"/>
        </w:rPr>
      </w:pPr>
      <w:r>
        <w:rPr>
          <w:b/>
          <w:bCs/>
          <w:i/>
          <w:color w:val="000000" w:themeColor="text1"/>
        </w:rPr>
        <w:t xml:space="preserve">Companies are encouraged to comment on the following mechanisms: </w:t>
      </w:r>
    </w:p>
    <w:p w14:paraId="11B112BD"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512896E1"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a new GNSS measurement timer configured by the network </w:t>
      </w:r>
    </w:p>
    <w:p w14:paraId="1D3114C0" w14:textId="77777777" w:rsidR="00F9283F" w:rsidRDefault="003C27C6">
      <w:pPr>
        <w:pStyle w:val="aff2"/>
        <w:numPr>
          <w:ilvl w:val="1"/>
          <w:numId w:val="30"/>
        </w:numPr>
        <w:spacing w:afterLines="50" w:after="120"/>
        <w:ind w:leftChars="0"/>
        <w:rPr>
          <w:b/>
          <w:bCs/>
          <w:i/>
          <w:color w:val="000000" w:themeColor="text1"/>
        </w:rPr>
      </w:pPr>
      <w:r>
        <w:rPr>
          <w:b/>
          <w:bCs/>
          <w:i/>
          <w:color w:val="000000" w:themeColor="text1"/>
        </w:rPr>
        <w:t>FFS details of configuration, when to start the timer</w:t>
      </w:r>
    </w:p>
    <w:p w14:paraId="7EF5C983" w14:textId="77777777" w:rsidR="00F9283F" w:rsidRDefault="00F9283F">
      <w:pPr>
        <w:rPr>
          <w:b/>
          <w:bCs/>
          <w:i/>
        </w:rPr>
      </w:pPr>
    </w:p>
    <w:bookmarkEnd w:id="26"/>
    <w:p w14:paraId="36409689"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75ECED58" w14:textId="77777777">
        <w:trPr>
          <w:trHeight w:val="398"/>
          <w:jc w:val="center"/>
        </w:trPr>
        <w:tc>
          <w:tcPr>
            <w:tcW w:w="2426" w:type="dxa"/>
            <w:shd w:val="clear" w:color="auto" w:fill="D5DCE4" w:themeFill="text2" w:themeFillTint="33"/>
            <w:vAlign w:val="center"/>
          </w:tcPr>
          <w:p w14:paraId="66DBC7A1"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18865EBB" w14:textId="77777777" w:rsidR="00F9283F" w:rsidRDefault="003C27C6">
            <w:pPr>
              <w:snapToGrid w:val="0"/>
              <w:spacing w:after="0"/>
              <w:jc w:val="center"/>
            </w:pPr>
            <w:r>
              <w:t>Comments</w:t>
            </w:r>
          </w:p>
        </w:tc>
      </w:tr>
      <w:tr w:rsidR="00F9283F" w14:paraId="2754E65E" w14:textId="77777777">
        <w:trPr>
          <w:trHeight w:val="398"/>
          <w:jc w:val="center"/>
        </w:trPr>
        <w:tc>
          <w:tcPr>
            <w:tcW w:w="2426" w:type="dxa"/>
            <w:shd w:val="clear" w:color="auto" w:fill="auto"/>
            <w:vAlign w:val="center"/>
          </w:tcPr>
          <w:p w14:paraId="1D5A38C4" w14:textId="77777777" w:rsidR="00F9283F" w:rsidRDefault="003C27C6">
            <w:pPr>
              <w:snapToGrid w:val="0"/>
              <w:spacing w:after="0"/>
              <w:jc w:val="center"/>
              <w:rPr>
                <w:lang w:val="en-US" w:eastAsia="zh-CN"/>
              </w:rPr>
            </w:pPr>
            <w:r>
              <w:rPr>
                <w:lang w:val="en-US" w:eastAsia="zh-CN"/>
              </w:rPr>
              <w:t>Ericsson</w:t>
            </w:r>
          </w:p>
        </w:tc>
        <w:tc>
          <w:tcPr>
            <w:tcW w:w="6941" w:type="dxa"/>
            <w:vAlign w:val="center"/>
          </w:tcPr>
          <w:p w14:paraId="29406AFB" w14:textId="77777777" w:rsidR="00F9283F" w:rsidRDefault="003C27C6">
            <w:pPr>
              <w:rPr>
                <w:rFonts w:eastAsia="宋体"/>
                <w:iCs/>
                <w:lang w:val="en-US" w:eastAsia="zh-CN"/>
              </w:rPr>
            </w:pPr>
            <w:r>
              <w:rPr>
                <w:rFonts w:eastAsia="宋体"/>
                <w:iCs/>
                <w:lang w:val="en-US" w:eastAsia="zh-CN"/>
              </w:rPr>
              <w:t xml:space="preserve">Introducing a new gap seems a more flexible approach as the network can configure a gap based on the UE’s reported GNSS TTFF.  </w:t>
            </w:r>
          </w:p>
        </w:tc>
      </w:tr>
      <w:tr w:rsidR="00F9283F" w14:paraId="19C2F7D0" w14:textId="77777777">
        <w:trPr>
          <w:trHeight w:val="398"/>
          <w:jc w:val="center"/>
        </w:trPr>
        <w:tc>
          <w:tcPr>
            <w:tcW w:w="2426" w:type="dxa"/>
            <w:shd w:val="clear" w:color="auto" w:fill="auto"/>
            <w:vAlign w:val="center"/>
          </w:tcPr>
          <w:p w14:paraId="7F166D0D" w14:textId="77777777" w:rsidR="00F9283F" w:rsidRDefault="003C27C6">
            <w:pPr>
              <w:snapToGrid w:val="0"/>
              <w:spacing w:after="0"/>
              <w:jc w:val="center"/>
              <w:rPr>
                <w:rFonts w:eastAsia="宋体"/>
                <w:color w:val="000000" w:themeColor="text1"/>
                <w:lang w:val="en-US" w:eastAsia="zh-CN"/>
              </w:rPr>
            </w:pPr>
            <w:r>
              <w:rPr>
                <w:rFonts w:eastAsia="宋体"/>
                <w:color w:val="000000" w:themeColor="text1"/>
                <w:lang w:val="en-US" w:eastAsia="zh-CN"/>
              </w:rPr>
              <w:t>OPPO</w:t>
            </w:r>
          </w:p>
        </w:tc>
        <w:tc>
          <w:tcPr>
            <w:tcW w:w="6941" w:type="dxa"/>
            <w:vAlign w:val="center"/>
          </w:tcPr>
          <w:p w14:paraId="1A6281D0" w14:textId="77777777" w:rsidR="00F9283F" w:rsidRDefault="003C27C6">
            <w:pPr>
              <w:spacing w:after="120"/>
              <w:jc w:val="both"/>
              <w:rPr>
                <w:rFonts w:eastAsia="宋体"/>
                <w:lang w:val="en-US" w:eastAsia="zh-CN"/>
              </w:rPr>
            </w:pPr>
            <w:r>
              <w:rPr>
                <w:rFonts w:eastAsia="宋体"/>
                <w:lang w:val="en-US" w:eastAsia="zh-CN"/>
              </w:rPr>
              <w:t xml:space="preserve">The intention of the proposal is not very clear to us. If we understand correctly, the following rewording can be considered. </w:t>
            </w:r>
          </w:p>
          <w:p w14:paraId="501AC63A" w14:textId="77777777" w:rsidR="00F9283F" w:rsidRDefault="00F9283F">
            <w:pPr>
              <w:spacing w:after="120"/>
              <w:jc w:val="both"/>
              <w:rPr>
                <w:rFonts w:eastAsia="宋体"/>
                <w:lang w:val="en-US" w:eastAsia="zh-CN"/>
              </w:rPr>
            </w:pPr>
          </w:p>
          <w:p w14:paraId="2E338BB8" w14:textId="77777777" w:rsidR="00F9283F" w:rsidRDefault="003C27C6">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[MODIFIED-OPPO] Initial Proposal 3:</w:t>
            </w:r>
          </w:p>
          <w:p w14:paraId="0A83D3DC" w14:textId="77777777" w:rsidR="00F9283F" w:rsidRDefault="003C27C6">
            <w:pPr>
              <w:spacing w:afterLines="50" w:after="120"/>
              <w:rPr>
                <w:b/>
                <w:bCs/>
                <w:i/>
                <w:color w:val="000000" w:themeColor="text1"/>
              </w:rPr>
            </w:pPr>
            <w:r>
              <w:rPr>
                <w:b/>
                <w:bCs/>
                <w:i/>
                <w:color w:val="000000" w:themeColor="text1"/>
              </w:rPr>
              <w:t xml:space="preserve">Companies are encouraged to comment on the following mechanisms: </w:t>
            </w:r>
          </w:p>
          <w:p w14:paraId="7E63535E"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4382430C" w14:textId="77777777" w:rsidR="00F9283F" w:rsidRDefault="003C27C6">
            <w:pPr>
              <w:pStyle w:val="aff2"/>
              <w:numPr>
                <w:ilvl w:val="0"/>
                <w:numId w:val="30"/>
              </w:numPr>
              <w:spacing w:afterLines="50" w:after="120"/>
              <w:ind w:leftChars="0"/>
              <w:rPr>
                <w:b/>
                <w:bCs/>
                <w:i/>
                <w:strike/>
                <w:color w:val="FF0000"/>
              </w:rPr>
            </w:pPr>
            <w:r>
              <w:rPr>
                <w:b/>
                <w:bCs/>
                <w:i/>
                <w:strike/>
                <w:color w:val="FF0000"/>
              </w:rPr>
              <w:t xml:space="preserve">UE can re-acquire GNSS position fix based on a new GNSS measurement timer configured by the network </w:t>
            </w:r>
          </w:p>
          <w:p w14:paraId="7752ED9C" w14:textId="77777777" w:rsidR="00F9283F" w:rsidRDefault="003C27C6">
            <w:pPr>
              <w:pStyle w:val="aff2"/>
              <w:numPr>
                <w:ilvl w:val="1"/>
                <w:numId w:val="30"/>
              </w:numPr>
              <w:spacing w:afterLines="50" w:after="120"/>
              <w:ind w:leftChars="0"/>
              <w:rPr>
                <w:b/>
                <w:bCs/>
                <w:i/>
                <w:color w:val="000000" w:themeColor="text1"/>
              </w:rPr>
            </w:pPr>
            <w:r>
              <w:rPr>
                <w:b/>
                <w:bCs/>
                <w:i/>
                <w:color w:val="000000" w:themeColor="text1"/>
              </w:rPr>
              <w:t xml:space="preserve">FFS details of </w:t>
            </w:r>
            <w:r>
              <w:rPr>
                <w:b/>
                <w:bCs/>
                <w:i/>
                <w:color w:val="FF0000"/>
                <w:lang w:val="en-US"/>
              </w:rPr>
              <w:t>new gap</w:t>
            </w:r>
            <w:r>
              <w:rPr>
                <w:b/>
                <w:bCs/>
                <w:i/>
                <w:color w:val="000000" w:themeColor="text1"/>
                <w:lang w:val="en-US"/>
              </w:rPr>
              <w:t xml:space="preserve"> </w:t>
            </w:r>
            <w:r>
              <w:rPr>
                <w:b/>
                <w:bCs/>
                <w:i/>
                <w:color w:val="000000" w:themeColor="text1"/>
              </w:rPr>
              <w:t xml:space="preserve">configuration, when to start the </w:t>
            </w:r>
            <w:r>
              <w:rPr>
                <w:b/>
                <w:bCs/>
                <w:i/>
                <w:color w:val="FF0000"/>
                <w:lang w:val="en-US"/>
              </w:rPr>
              <w:t>gap</w:t>
            </w:r>
            <w:r>
              <w:rPr>
                <w:b/>
                <w:bCs/>
                <w:i/>
                <w:color w:val="000000" w:themeColor="text1"/>
                <w:lang w:val="en-US"/>
              </w:rPr>
              <w:t xml:space="preserve"> </w:t>
            </w:r>
            <w:r>
              <w:rPr>
                <w:b/>
                <w:bCs/>
                <w:i/>
                <w:strike/>
                <w:color w:val="FF0000"/>
              </w:rPr>
              <w:t>timer</w:t>
            </w:r>
          </w:p>
          <w:p w14:paraId="43727A19" w14:textId="77777777" w:rsidR="00F9283F" w:rsidRDefault="00F9283F">
            <w:pPr>
              <w:spacing w:after="120"/>
              <w:jc w:val="both"/>
              <w:rPr>
                <w:rFonts w:eastAsia="宋体"/>
                <w:lang w:val="en-US" w:eastAsia="zh-CN"/>
              </w:rPr>
            </w:pPr>
          </w:p>
        </w:tc>
      </w:tr>
      <w:tr w:rsidR="00F9283F" w14:paraId="1871B566" w14:textId="77777777">
        <w:trPr>
          <w:trHeight w:val="398"/>
          <w:jc w:val="center"/>
        </w:trPr>
        <w:tc>
          <w:tcPr>
            <w:tcW w:w="2426" w:type="dxa"/>
            <w:shd w:val="clear" w:color="auto" w:fill="auto"/>
            <w:vAlign w:val="center"/>
          </w:tcPr>
          <w:p w14:paraId="67A99B29" w14:textId="77777777" w:rsidR="00F9283F" w:rsidRDefault="003C27C6">
            <w:pPr>
              <w:snapToGrid w:val="0"/>
              <w:spacing w:after="0"/>
              <w:jc w:val="center"/>
              <w:rPr>
                <w:rFonts w:eastAsia="宋体"/>
                <w:color w:val="000000" w:themeColor="text1"/>
                <w:lang w:val="en-US" w:eastAsia="zh-CN"/>
              </w:rPr>
            </w:pPr>
            <w:r>
              <w:rPr>
                <w:rFonts w:eastAsia="宋体"/>
                <w:color w:val="000000" w:themeColor="text1"/>
                <w:lang w:val="en-US" w:eastAsia="zh-CN"/>
              </w:rPr>
              <w:t>Qualcomm</w:t>
            </w:r>
          </w:p>
        </w:tc>
        <w:tc>
          <w:tcPr>
            <w:tcW w:w="6941" w:type="dxa"/>
            <w:vAlign w:val="center"/>
          </w:tcPr>
          <w:p w14:paraId="70B2615D" w14:textId="77777777" w:rsidR="00F9283F" w:rsidRDefault="003C27C6">
            <w:pPr>
              <w:spacing w:after="120"/>
              <w:jc w:val="both"/>
              <w:rPr>
                <w:rFonts w:eastAsia="宋体"/>
                <w:lang w:val="en-US" w:eastAsia="zh-CN"/>
              </w:rPr>
            </w:pPr>
            <w:r>
              <w:rPr>
                <w:rFonts w:eastAsia="宋体"/>
                <w:lang w:val="en-US" w:eastAsia="zh-CN"/>
              </w:rPr>
              <w:t>We still are not comfortable with this notion of “new gap”. GNSS measurements may take up to orders of “second”. We have NO precedent of a “physical layer gap” in the RAN1 specs, where a “seconds-level” gap is triggered.</w:t>
            </w:r>
          </w:p>
          <w:p w14:paraId="064E1517" w14:textId="77777777" w:rsidR="00F9283F" w:rsidRDefault="003C27C6">
            <w:pPr>
              <w:spacing w:after="120"/>
              <w:jc w:val="both"/>
              <w:rPr>
                <w:rFonts w:eastAsia="宋体"/>
                <w:lang w:val="en-US" w:eastAsia="zh-CN"/>
              </w:rPr>
            </w:pPr>
            <w:r>
              <w:rPr>
                <w:rFonts w:eastAsia="宋体"/>
                <w:lang w:val="en-US" w:eastAsia="zh-CN"/>
              </w:rPr>
              <w:t>Anyway, if there is a (last resort) eNB trigger, the UE should not be expected to do other things in that time, but the gap definition needs discussion.</w:t>
            </w:r>
          </w:p>
          <w:p w14:paraId="7C8BC0D5" w14:textId="77777777" w:rsidR="00F9283F" w:rsidRDefault="003C27C6">
            <w:pPr>
              <w:spacing w:after="120"/>
              <w:jc w:val="both"/>
              <w:rPr>
                <w:rFonts w:eastAsia="宋体"/>
                <w:lang w:val="en-US" w:eastAsia="zh-CN"/>
              </w:rPr>
            </w:pPr>
            <w:r>
              <w:rPr>
                <w:rFonts w:eastAsia="宋体"/>
                <w:lang w:val="en-US" w:eastAsia="zh-CN"/>
              </w:rPr>
              <w:t>Also, UE-driven GNSS re-acquisition, like the second bullet, needs to be discussed. We would argue that some version of this HAS to exist, as a fallback, if the trigger mechanisms by the network don’t succeed and the UE eventually has to declare RLF (say after a self-initiated recovery timer fails).</w:t>
            </w:r>
          </w:p>
        </w:tc>
      </w:tr>
      <w:tr w:rsidR="00F9283F" w14:paraId="12DADBDB" w14:textId="77777777">
        <w:trPr>
          <w:trHeight w:val="398"/>
          <w:jc w:val="center"/>
        </w:trPr>
        <w:tc>
          <w:tcPr>
            <w:tcW w:w="2426" w:type="dxa"/>
            <w:shd w:val="clear" w:color="auto" w:fill="auto"/>
            <w:vAlign w:val="center"/>
          </w:tcPr>
          <w:p w14:paraId="5D48D402"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4DFA3548" w14:textId="77777777" w:rsidR="00F9283F" w:rsidRDefault="003C27C6">
            <w:pPr>
              <w:spacing w:after="120"/>
              <w:jc w:val="both"/>
              <w:rPr>
                <w:rFonts w:eastAsia="宋体"/>
                <w:b/>
                <w:lang w:eastAsia="zh-CN"/>
              </w:rPr>
            </w:pPr>
            <w:r>
              <w:rPr>
                <w:rFonts w:eastAsia="宋体"/>
                <w:lang w:val="en-US" w:eastAsia="zh-CN"/>
              </w:rPr>
              <w:t>If both the gap and the timer are configured by the eNB, we don’t see the difference between the two options.</w:t>
            </w:r>
          </w:p>
        </w:tc>
      </w:tr>
      <w:tr w:rsidR="00F9283F" w14:paraId="5729B3EB" w14:textId="77777777">
        <w:trPr>
          <w:trHeight w:val="398"/>
          <w:jc w:val="center"/>
        </w:trPr>
        <w:tc>
          <w:tcPr>
            <w:tcW w:w="2426" w:type="dxa"/>
            <w:shd w:val="clear" w:color="auto" w:fill="auto"/>
            <w:vAlign w:val="center"/>
          </w:tcPr>
          <w:p w14:paraId="71312C15" w14:textId="77777777" w:rsidR="00F9283F" w:rsidRDefault="003C27C6">
            <w:pPr>
              <w:snapToGrid w:val="0"/>
              <w:spacing w:after="0"/>
              <w:jc w:val="center"/>
              <w:rPr>
                <w:rFonts w:eastAsia="宋体"/>
                <w:lang w:eastAsia="zh-CN"/>
              </w:rPr>
            </w:pPr>
            <w:r>
              <w:rPr>
                <w:color w:val="000000" w:themeColor="text1"/>
                <w:lang w:eastAsia="zh-CN"/>
              </w:rPr>
              <w:t>Apple</w:t>
            </w:r>
          </w:p>
        </w:tc>
        <w:tc>
          <w:tcPr>
            <w:tcW w:w="6941" w:type="dxa"/>
            <w:vAlign w:val="center"/>
          </w:tcPr>
          <w:p w14:paraId="0675256E" w14:textId="77777777" w:rsidR="00F9283F" w:rsidRDefault="003C27C6">
            <w:pPr>
              <w:pStyle w:val="a9"/>
              <w:adjustRightInd w:val="0"/>
              <w:spacing w:before="120" w:line="259" w:lineRule="auto"/>
              <w:rPr>
                <w:rFonts w:ascii="Times New Roman" w:eastAsia="宋体" w:hAnsi="Times New Roman"/>
                <w:bCs/>
                <w:szCs w:val="20"/>
                <w:lang w:eastAsia="zh-CN"/>
              </w:rPr>
            </w:pPr>
            <w:r>
              <w:rPr>
                <w:rFonts w:eastAsia="宋体"/>
                <w:bCs/>
                <w:lang w:eastAsia="zh-CN"/>
              </w:rPr>
              <w:t>Maybe OPPO’s revision can be the starting point for further discussion.</w:t>
            </w:r>
          </w:p>
        </w:tc>
      </w:tr>
      <w:tr w:rsidR="00F9283F" w14:paraId="65265294" w14:textId="77777777">
        <w:trPr>
          <w:trHeight w:val="398"/>
          <w:jc w:val="center"/>
        </w:trPr>
        <w:tc>
          <w:tcPr>
            <w:tcW w:w="2426" w:type="dxa"/>
            <w:shd w:val="clear" w:color="auto" w:fill="auto"/>
            <w:vAlign w:val="center"/>
          </w:tcPr>
          <w:p w14:paraId="75E818BB" w14:textId="77777777" w:rsidR="00F9283F" w:rsidRDefault="003C27C6">
            <w:pPr>
              <w:snapToGrid w:val="0"/>
              <w:spacing w:after="0"/>
              <w:jc w:val="center"/>
              <w:rPr>
                <w:rFonts w:eastAsiaTheme="minorEastAsia"/>
                <w:lang w:eastAsia="zh-CN"/>
              </w:rPr>
            </w:pPr>
            <w:r>
              <w:rPr>
                <w:lang w:val="en-US" w:eastAsia="zh-CN"/>
              </w:rPr>
              <w:t>CMCC</w:t>
            </w:r>
          </w:p>
        </w:tc>
        <w:tc>
          <w:tcPr>
            <w:tcW w:w="6941" w:type="dxa"/>
            <w:vAlign w:val="center"/>
          </w:tcPr>
          <w:p w14:paraId="6409C062" w14:textId="77777777" w:rsidR="00F9283F" w:rsidRDefault="003C27C6">
            <w:pPr>
              <w:rPr>
                <w:rFonts w:eastAsia="宋体"/>
                <w:b/>
                <w:lang w:val="en-US" w:eastAsia="zh-CN"/>
              </w:rPr>
            </w:pPr>
            <w:r>
              <w:rPr>
                <w:lang w:val="en-US" w:eastAsia="zh-CN"/>
              </w:rPr>
              <w:t>We prefer UE to re-acquire a new GNSS position fix by configuring GNSS measurement gap. And we are fine with the modified proposal from OPPO.</w:t>
            </w:r>
          </w:p>
        </w:tc>
      </w:tr>
      <w:tr w:rsidR="00F9283F" w14:paraId="43695DF8" w14:textId="77777777">
        <w:trPr>
          <w:trHeight w:val="398"/>
          <w:jc w:val="center"/>
        </w:trPr>
        <w:tc>
          <w:tcPr>
            <w:tcW w:w="2426" w:type="dxa"/>
            <w:shd w:val="clear" w:color="auto" w:fill="auto"/>
            <w:vAlign w:val="center"/>
          </w:tcPr>
          <w:p w14:paraId="0A3AF5F3"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12FA1A43" w14:textId="77777777" w:rsidR="00F9283F" w:rsidRDefault="003C27C6">
            <w:pPr>
              <w:spacing w:after="120"/>
              <w:rPr>
                <w:rFonts w:eastAsia="宋体"/>
                <w:lang w:val="en-US" w:eastAsia="zh-CN"/>
              </w:rPr>
            </w:pPr>
            <w:r>
              <w:rPr>
                <w:rFonts w:eastAsia="宋体" w:hint="eastAsia"/>
                <w:lang w:val="en-US" w:eastAsia="zh-CN"/>
              </w:rPr>
              <w:t>W</w:t>
            </w:r>
            <w:r>
              <w:rPr>
                <w:rFonts w:eastAsia="宋体"/>
                <w:lang w:val="en-US" w:eastAsia="zh-CN"/>
              </w:rPr>
              <w:t>e support the method to introduce a new gap and we are fine with the update by OPPO.</w:t>
            </w:r>
          </w:p>
          <w:p w14:paraId="1FCE2B8C" w14:textId="77777777" w:rsidR="00F9283F" w:rsidRDefault="003C27C6">
            <w:pPr>
              <w:spacing w:after="120"/>
              <w:rPr>
                <w:rFonts w:eastAsia="宋体"/>
                <w:lang w:val="en-US" w:eastAsia="zh-CN"/>
              </w:rPr>
            </w:pPr>
            <w:r>
              <w:rPr>
                <w:rFonts w:eastAsia="宋体" w:hint="eastAsia"/>
                <w:lang w:val="en-US" w:eastAsia="zh-CN"/>
              </w:rPr>
              <w:t>M</w:t>
            </w:r>
            <w:r>
              <w:rPr>
                <w:rFonts w:eastAsia="宋体"/>
                <w:lang w:val="en-US" w:eastAsia="zh-CN"/>
              </w:rPr>
              <w:t>oreover, w.r.t new gap configuration, we think the start time should be time when previous GNSS validity duration expire. In such case, the validity duration of previous GNSS position fix can be fully utilized. Moreover, there is no need of additional signaling on configuring the start time, which saves the signaling overhead.</w:t>
            </w:r>
          </w:p>
        </w:tc>
      </w:tr>
      <w:tr w:rsidR="00F9283F" w14:paraId="2CA4CFD4" w14:textId="77777777">
        <w:trPr>
          <w:trHeight w:val="398"/>
          <w:jc w:val="center"/>
        </w:trPr>
        <w:tc>
          <w:tcPr>
            <w:tcW w:w="2426" w:type="dxa"/>
            <w:shd w:val="clear" w:color="auto" w:fill="auto"/>
            <w:vAlign w:val="center"/>
          </w:tcPr>
          <w:p w14:paraId="3C46D134" w14:textId="77777777" w:rsidR="00F9283F" w:rsidRDefault="003C27C6">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vAlign w:val="center"/>
          </w:tcPr>
          <w:p w14:paraId="03D49721" w14:textId="77777777" w:rsidR="00F9283F" w:rsidRDefault="003C27C6">
            <w:pPr>
              <w:rPr>
                <w:rFonts w:eastAsia="宋体"/>
                <w:bCs/>
                <w:lang w:val="en-US" w:eastAsia="zh-CN"/>
              </w:rPr>
            </w:pPr>
            <w:r>
              <w:rPr>
                <w:rFonts w:eastAsia="宋体"/>
                <w:bCs/>
                <w:lang w:val="en-US" w:eastAsia="zh-CN"/>
              </w:rPr>
              <w:t xml:space="preserve">We support UE re-acquire GNSS position fix within a eNB triggered gap. It can ensure the alignment between eNB and UE where there is no communication during the gap. </w:t>
            </w:r>
          </w:p>
          <w:p w14:paraId="0DB67B4C" w14:textId="77777777" w:rsidR="00F9283F" w:rsidRDefault="003C27C6">
            <w:pPr>
              <w:rPr>
                <w:rFonts w:eastAsia="宋体"/>
                <w:bCs/>
                <w:lang w:val="en-US" w:eastAsia="zh-CN"/>
              </w:rPr>
            </w:pPr>
            <w:r>
              <w:rPr>
                <w:rFonts w:eastAsia="宋体"/>
                <w:bCs/>
                <w:lang w:val="en-US" w:eastAsia="zh-CN"/>
              </w:rPr>
              <w:t>As for the timer-based mechanism, we are sure not whether the new timer will be maintained at eNB side. If not, then eNB may still schedule data transmission when UE performs GNSS position fix.</w:t>
            </w:r>
          </w:p>
        </w:tc>
      </w:tr>
      <w:tr w:rsidR="00F9283F" w14:paraId="69090463" w14:textId="77777777">
        <w:trPr>
          <w:trHeight w:val="398"/>
          <w:jc w:val="center"/>
        </w:trPr>
        <w:tc>
          <w:tcPr>
            <w:tcW w:w="2426" w:type="dxa"/>
            <w:shd w:val="clear" w:color="auto" w:fill="auto"/>
            <w:vAlign w:val="center"/>
          </w:tcPr>
          <w:p w14:paraId="49C5BADA" w14:textId="77777777" w:rsidR="00F9283F" w:rsidRDefault="003C27C6">
            <w:pPr>
              <w:snapToGrid w:val="0"/>
              <w:spacing w:after="0"/>
              <w:jc w:val="center"/>
              <w:rPr>
                <w:rFonts w:eastAsiaTheme="minorEastAsia"/>
                <w:color w:val="000000" w:themeColor="text1"/>
                <w:lang w:eastAsia="zh-CN"/>
              </w:rPr>
            </w:pPr>
            <w:r>
              <w:rPr>
                <w:rFonts w:eastAsiaTheme="minorEastAsia"/>
                <w:color w:val="000000" w:themeColor="text1"/>
                <w:lang w:eastAsia="zh-CN"/>
              </w:rPr>
              <w:t>Nokia, NSB</w:t>
            </w:r>
          </w:p>
        </w:tc>
        <w:tc>
          <w:tcPr>
            <w:tcW w:w="6941" w:type="dxa"/>
            <w:vAlign w:val="center"/>
          </w:tcPr>
          <w:p w14:paraId="419E17EF" w14:textId="77777777" w:rsidR="00F9283F" w:rsidRDefault="003C27C6">
            <w:pPr>
              <w:spacing w:after="120"/>
              <w:rPr>
                <w:rFonts w:eastAsiaTheme="minorEastAsia"/>
                <w:lang w:eastAsia="zh-CN"/>
              </w:rPr>
            </w:pPr>
            <w:r>
              <w:rPr>
                <w:rFonts w:eastAsia="宋体"/>
                <w:iCs/>
                <w:lang w:val="en-US" w:eastAsia="zh-CN"/>
              </w:rPr>
              <w:t>Similar like other RRM measurement</w:t>
            </w:r>
            <w:r>
              <w:rPr>
                <w:rFonts w:eastAsia="宋体" w:hint="eastAsia"/>
                <w:iCs/>
                <w:lang w:val="en-US" w:eastAsia="zh-CN"/>
              </w:rPr>
              <w:t>,</w:t>
            </w:r>
            <w:r>
              <w:rPr>
                <w:rFonts w:eastAsia="宋体"/>
                <w:iCs/>
                <w:lang w:val="en-US" w:eastAsia="zh-CN"/>
              </w:rPr>
              <w:t xml:space="preserve"> For eNB to trigger connected UE to make GNSS measurement, it should be eNB to configure a measurement gap,. Then it is common understanding for both UE and network that the IoT Tx/Rx will not be available in this gap and UE will do the GNSS measurement in the gap.</w:t>
            </w:r>
          </w:p>
        </w:tc>
      </w:tr>
      <w:tr w:rsidR="00F9283F" w14:paraId="5AD3D479" w14:textId="77777777">
        <w:trPr>
          <w:trHeight w:val="398"/>
          <w:jc w:val="center"/>
        </w:trPr>
        <w:tc>
          <w:tcPr>
            <w:tcW w:w="2426" w:type="dxa"/>
            <w:shd w:val="clear" w:color="auto" w:fill="auto"/>
            <w:vAlign w:val="center"/>
          </w:tcPr>
          <w:p w14:paraId="19FA3EA1" w14:textId="77777777" w:rsidR="00F9283F" w:rsidRDefault="003C27C6">
            <w:pPr>
              <w:snapToGrid w:val="0"/>
              <w:spacing w:after="0"/>
              <w:jc w:val="center"/>
              <w:rPr>
                <w:rFonts w:eastAsiaTheme="minorEastAsia"/>
                <w:color w:val="000000" w:themeColor="text1"/>
                <w:lang w:eastAsia="zh-CN"/>
              </w:rPr>
            </w:pPr>
            <w:r>
              <w:rPr>
                <w:rFonts w:eastAsiaTheme="minorEastAsia"/>
                <w:color w:val="000000" w:themeColor="text1"/>
                <w:lang w:eastAsia="zh-CN"/>
              </w:rPr>
              <w:t>InterDigital</w:t>
            </w:r>
          </w:p>
        </w:tc>
        <w:tc>
          <w:tcPr>
            <w:tcW w:w="6941" w:type="dxa"/>
            <w:vAlign w:val="center"/>
          </w:tcPr>
          <w:p w14:paraId="30417936" w14:textId="77777777" w:rsidR="00F9283F" w:rsidRDefault="003C27C6">
            <w:pPr>
              <w:spacing w:after="120"/>
              <w:rPr>
                <w:rFonts w:eastAsiaTheme="minorEastAsia"/>
                <w:lang w:eastAsia="zh-CN"/>
              </w:rPr>
            </w:pPr>
            <w:r>
              <w:rPr>
                <w:rFonts w:eastAsiaTheme="minorEastAsia"/>
                <w:lang w:eastAsia="zh-CN"/>
              </w:rPr>
              <w:t>We are also supportive for introducing new gap for GNSS measurement and OPPO’s suggested updates look good to us.</w:t>
            </w:r>
          </w:p>
        </w:tc>
      </w:tr>
      <w:tr w:rsidR="00F9283F" w14:paraId="7F3FF338" w14:textId="77777777">
        <w:trPr>
          <w:trHeight w:val="398"/>
          <w:jc w:val="center"/>
        </w:trPr>
        <w:tc>
          <w:tcPr>
            <w:tcW w:w="2426" w:type="dxa"/>
            <w:shd w:val="clear" w:color="auto" w:fill="auto"/>
            <w:vAlign w:val="center"/>
          </w:tcPr>
          <w:p w14:paraId="0B8B0738"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Spreadtrum</w:t>
            </w:r>
          </w:p>
        </w:tc>
        <w:tc>
          <w:tcPr>
            <w:tcW w:w="6941" w:type="dxa"/>
            <w:vAlign w:val="center"/>
          </w:tcPr>
          <w:p w14:paraId="6FA099FA" w14:textId="77777777" w:rsidR="00F9283F" w:rsidRDefault="003C27C6">
            <w:pPr>
              <w:spacing w:after="120"/>
              <w:rPr>
                <w:rFonts w:eastAsiaTheme="minorEastAsia"/>
                <w:lang w:eastAsia="zh-CN"/>
              </w:rPr>
            </w:pPr>
            <w:r>
              <w:rPr>
                <w:rFonts w:eastAsiaTheme="minorEastAsia"/>
                <w:lang w:eastAsia="zh-CN"/>
              </w:rPr>
              <w:t>We support UE re-acquire GNSS position fix</w:t>
            </w:r>
            <w:r>
              <w:t xml:space="preserve"> </w:t>
            </w:r>
            <w:r>
              <w:rPr>
                <w:rFonts w:eastAsiaTheme="minorEastAsia"/>
                <w:lang w:eastAsia="zh-CN"/>
              </w:rPr>
              <w:t>within a new gap.</w:t>
            </w:r>
          </w:p>
        </w:tc>
      </w:tr>
      <w:tr w:rsidR="00F9283F" w14:paraId="491B5479" w14:textId="77777777">
        <w:trPr>
          <w:trHeight w:val="398"/>
          <w:jc w:val="center"/>
        </w:trPr>
        <w:tc>
          <w:tcPr>
            <w:tcW w:w="2426" w:type="dxa"/>
            <w:shd w:val="clear" w:color="auto" w:fill="auto"/>
            <w:vAlign w:val="center"/>
          </w:tcPr>
          <w:p w14:paraId="53629EA8" w14:textId="77777777" w:rsidR="00F9283F" w:rsidRDefault="003C27C6">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096D81DB" w14:textId="77777777" w:rsidR="00F9283F" w:rsidRDefault="003C27C6">
            <w:pPr>
              <w:spacing w:after="120"/>
              <w:rPr>
                <w:rFonts w:eastAsia="宋体"/>
                <w:lang w:val="en-US" w:eastAsia="zh-CN"/>
              </w:rPr>
            </w:pPr>
            <w:r>
              <w:rPr>
                <w:rFonts w:eastAsia="宋体" w:hint="eastAsia"/>
                <w:lang w:val="en-US" w:eastAsia="zh-CN"/>
              </w:rPr>
              <w:t>W</w:t>
            </w:r>
            <w:r>
              <w:rPr>
                <w:rFonts w:eastAsia="宋体"/>
                <w:lang w:val="en-US" w:eastAsia="zh-CN"/>
              </w:rPr>
              <w:t>e are fine to introduce a new gap for GNSS measurement.</w:t>
            </w:r>
          </w:p>
        </w:tc>
      </w:tr>
      <w:tr w:rsidR="00F9283F" w14:paraId="0CC37914" w14:textId="77777777">
        <w:trPr>
          <w:trHeight w:val="398"/>
          <w:jc w:val="center"/>
        </w:trPr>
        <w:tc>
          <w:tcPr>
            <w:tcW w:w="2426" w:type="dxa"/>
            <w:shd w:val="clear" w:color="auto" w:fill="auto"/>
            <w:vAlign w:val="center"/>
          </w:tcPr>
          <w:p w14:paraId="38847C5A" w14:textId="77777777" w:rsidR="00F9283F" w:rsidRDefault="003C27C6">
            <w:pPr>
              <w:snapToGrid w:val="0"/>
              <w:spacing w:after="0"/>
              <w:jc w:val="center"/>
              <w:rPr>
                <w:rFonts w:eastAsiaTheme="minorEastAsia"/>
                <w:lang w:eastAsia="zh-CN"/>
              </w:rPr>
            </w:pPr>
            <w:r>
              <w:rPr>
                <w:rFonts w:eastAsiaTheme="minorEastAsia"/>
                <w:lang w:eastAsia="zh-CN"/>
              </w:rPr>
              <w:t>Sequans</w:t>
            </w:r>
          </w:p>
        </w:tc>
        <w:tc>
          <w:tcPr>
            <w:tcW w:w="6941" w:type="dxa"/>
            <w:vAlign w:val="center"/>
          </w:tcPr>
          <w:p w14:paraId="4DA34CBB" w14:textId="77777777" w:rsidR="00F9283F" w:rsidRDefault="003C27C6">
            <w:pPr>
              <w:spacing w:after="120"/>
              <w:rPr>
                <w:rFonts w:eastAsia="宋体"/>
                <w:lang w:val="en-US" w:eastAsia="zh-CN"/>
              </w:rPr>
            </w:pPr>
            <w:r>
              <w:rPr>
                <w:rFonts w:eastAsia="宋体"/>
                <w:lang w:val="en-US" w:eastAsia="zh-CN"/>
              </w:rPr>
              <w:t>We are fine with the new gap introduction for efficient device operation in practice. It is possible that also timer mechanism (second bullet) is needed for fallback.</w:t>
            </w:r>
          </w:p>
        </w:tc>
      </w:tr>
      <w:tr w:rsidR="00F9283F" w14:paraId="756D8AAD" w14:textId="77777777">
        <w:trPr>
          <w:trHeight w:val="398"/>
          <w:jc w:val="center"/>
        </w:trPr>
        <w:tc>
          <w:tcPr>
            <w:tcW w:w="2426" w:type="dxa"/>
            <w:shd w:val="clear" w:color="auto" w:fill="auto"/>
            <w:vAlign w:val="center"/>
          </w:tcPr>
          <w:p w14:paraId="4208B142" w14:textId="492E019B" w:rsidR="00F9283F" w:rsidRDefault="003C27C6">
            <w:pPr>
              <w:snapToGrid w:val="0"/>
              <w:spacing w:after="0"/>
              <w:jc w:val="center"/>
              <w:rPr>
                <w:lang w:eastAsia="zh-CN"/>
              </w:rPr>
            </w:pPr>
            <w:r>
              <w:rPr>
                <w:rFonts w:eastAsiaTheme="minorEastAsia" w:hint="eastAsia"/>
                <w:lang w:eastAsia="zh-CN"/>
              </w:rPr>
              <w:t>M</w:t>
            </w:r>
            <w:r>
              <w:rPr>
                <w:rFonts w:eastAsiaTheme="minorEastAsia"/>
                <w:lang w:eastAsia="zh-CN"/>
              </w:rPr>
              <w:t>ediaTek</w:t>
            </w:r>
            <w:r w:rsidR="00761923">
              <w:rPr>
                <w:rFonts w:eastAsiaTheme="minorEastAsia"/>
                <w:lang w:eastAsia="zh-CN"/>
              </w:rPr>
              <w:t>1</w:t>
            </w:r>
          </w:p>
        </w:tc>
        <w:tc>
          <w:tcPr>
            <w:tcW w:w="6941" w:type="dxa"/>
            <w:vAlign w:val="center"/>
          </w:tcPr>
          <w:p w14:paraId="62850545" w14:textId="4F15D5C1" w:rsidR="00F9283F" w:rsidRDefault="003C27C6">
            <w:pPr>
              <w:spacing w:after="120"/>
              <w:rPr>
                <w:rFonts w:eastAsia="宋体"/>
                <w:lang w:val="en-US" w:eastAsia="zh-CN"/>
              </w:rPr>
            </w:pPr>
            <w:r>
              <w:rPr>
                <w:rFonts w:eastAsia="宋体"/>
                <w:lang w:val="en-US" w:eastAsia="zh-CN"/>
              </w:rPr>
              <w:t>We have preference for the new GNSS measurement timer</w:t>
            </w:r>
            <w:r w:rsidR="00761923">
              <w:rPr>
                <w:rFonts w:eastAsia="宋体"/>
                <w:lang w:val="en-US" w:eastAsia="zh-CN"/>
              </w:rPr>
              <w:t>(s)</w:t>
            </w:r>
            <w:r>
              <w:rPr>
                <w:rFonts w:eastAsia="宋体"/>
                <w:lang w:val="en-US" w:eastAsia="zh-CN"/>
              </w:rPr>
              <w:t>. If the UE receives an eNB trigger then it can make GNSS measurement using new gap.</w:t>
            </w:r>
          </w:p>
          <w:p w14:paraId="2FDABC10" w14:textId="21D509C4" w:rsidR="00F9283F" w:rsidRDefault="00761923">
            <w:pPr>
              <w:spacing w:after="120"/>
              <w:rPr>
                <w:rFonts w:eastAsia="宋体"/>
                <w:lang w:val="en-US" w:eastAsia="zh-CN"/>
              </w:rPr>
            </w:pPr>
            <w:r w:rsidRPr="00761923">
              <w:rPr>
                <w:rFonts w:eastAsia="宋体"/>
                <w:lang w:val="en-US" w:eastAsia="zh-CN"/>
              </w:rPr>
              <w:t>UE will stay in connected and start the new GNSS measurement timer T2 when GNSS validity duration expires and eNB doesn’t trigger GNSS measurements for UE in connected after new Timer T1 expires. The GNSS measurement timer(s) and a new gap for GNSS measurement can be complementary.</w:t>
            </w:r>
          </w:p>
        </w:tc>
      </w:tr>
      <w:tr w:rsidR="00F9283F" w14:paraId="7A333B18" w14:textId="77777777">
        <w:trPr>
          <w:trHeight w:val="398"/>
          <w:jc w:val="center"/>
        </w:trPr>
        <w:tc>
          <w:tcPr>
            <w:tcW w:w="2426" w:type="dxa"/>
            <w:shd w:val="clear" w:color="auto" w:fill="auto"/>
            <w:vAlign w:val="center"/>
          </w:tcPr>
          <w:p w14:paraId="066DF906" w14:textId="77777777" w:rsidR="00F9283F" w:rsidRDefault="003C27C6">
            <w:pPr>
              <w:snapToGrid w:val="0"/>
              <w:spacing w:after="0"/>
              <w:jc w:val="center"/>
              <w:rPr>
                <w:lang w:eastAsia="zh-CN"/>
              </w:rPr>
            </w:pPr>
            <w:r>
              <w:rPr>
                <w:lang w:eastAsia="zh-CN"/>
              </w:rPr>
              <w:t>Nordic</w:t>
            </w:r>
          </w:p>
        </w:tc>
        <w:tc>
          <w:tcPr>
            <w:tcW w:w="6941" w:type="dxa"/>
            <w:vAlign w:val="center"/>
          </w:tcPr>
          <w:p w14:paraId="43F71D7E" w14:textId="77777777" w:rsidR="00F9283F" w:rsidRDefault="003C27C6">
            <w:pPr>
              <w:spacing w:after="120"/>
              <w:rPr>
                <w:rFonts w:eastAsia="宋体"/>
                <w:lang w:val="en-US" w:eastAsia="zh-CN"/>
              </w:rPr>
            </w:pPr>
            <w:r>
              <w:rPr>
                <w:rFonts w:eastAsia="宋体"/>
                <w:lang w:val="en-US" w:eastAsia="zh-CN"/>
              </w:rPr>
              <w:t>We think similar as Qualcomm that triggering of GNSS measurement should be fallback procedure and RLF timers could be the best way to handle those measurement gaps.</w:t>
            </w:r>
          </w:p>
        </w:tc>
      </w:tr>
    </w:tbl>
    <w:p w14:paraId="1A6EFD22" w14:textId="77777777" w:rsidR="00F9283F" w:rsidRDefault="00F9283F"/>
    <w:p w14:paraId="2EF1CD1B" w14:textId="77777777" w:rsidR="00F9283F" w:rsidRDefault="003C27C6">
      <w:pPr>
        <w:pStyle w:val="2"/>
        <w:numPr>
          <w:ilvl w:val="1"/>
          <w:numId w:val="28"/>
        </w:numPr>
        <w:rPr>
          <w:lang w:val="en-US"/>
        </w:rPr>
      </w:pPr>
      <w:r>
        <w:rPr>
          <w:lang w:val="en-US"/>
        </w:rPr>
        <w:t>Summary of First Round Discussion</w:t>
      </w:r>
    </w:p>
    <w:p w14:paraId="0D5650CA" w14:textId="77777777" w:rsidR="00F9283F" w:rsidRDefault="003C27C6">
      <w:pPr>
        <w:rPr>
          <w:rFonts w:eastAsia="宋体"/>
          <w:lang w:eastAsia="zh-CN"/>
        </w:rPr>
      </w:pPr>
      <w:r>
        <w:rPr>
          <w:rFonts w:eastAsia="宋体" w:hint="eastAsia"/>
          <w:lang w:eastAsia="zh-CN"/>
        </w:rPr>
        <w:t>1</w:t>
      </w:r>
      <w:r>
        <w:rPr>
          <w:rFonts w:eastAsia="宋体"/>
          <w:lang w:eastAsia="zh-CN"/>
        </w:rPr>
        <w:t xml:space="preserve">6 companies provide comments on this issue. </w:t>
      </w:r>
    </w:p>
    <w:p w14:paraId="43660FE7" w14:textId="77777777" w:rsidR="00F9283F" w:rsidRDefault="003C27C6">
      <w:pPr>
        <w:rPr>
          <w:rFonts w:eastAsia="宋体"/>
          <w:lang w:eastAsia="zh-CN"/>
        </w:rPr>
      </w:pPr>
      <w:r>
        <w:rPr>
          <w:rFonts w:eastAsia="宋体"/>
          <w:lang w:eastAsia="zh-CN"/>
        </w:rPr>
        <w:t xml:space="preserve">Xiaomi mentioned to clarify </w:t>
      </w:r>
      <w:r>
        <w:rPr>
          <w:rFonts w:eastAsia="宋体"/>
          <w:lang w:val="en-US" w:eastAsia="zh-CN"/>
        </w:rPr>
        <w:t>the difference between the two options. To the moderator understanding, the new gap mechanism needs eNB trigger command, while the new timer mechanism is more like a fallback mechanism when there is no eNB trigger command.</w:t>
      </w:r>
    </w:p>
    <w:p w14:paraId="3D7CE570" w14:textId="77777777" w:rsidR="00F9283F" w:rsidRDefault="003C27C6">
      <w:pPr>
        <w:rPr>
          <w:rFonts w:eastAsia="宋体"/>
          <w:b/>
          <w:bCs/>
          <w:u w:val="single"/>
          <w:lang w:val="en-US" w:eastAsia="zh-CN"/>
        </w:rPr>
      </w:pPr>
      <w:r>
        <w:rPr>
          <w:rFonts w:eastAsia="宋体"/>
          <w:b/>
          <w:bCs/>
          <w:u w:val="single"/>
          <w:lang w:val="en-US" w:eastAsia="zh-CN"/>
        </w:rPr>
        <w:t>On the new gap mechanism:</w:t>
      </w:r>
    </w:p>
    <w:p w14:paraId="7B7ACF54" w14:textId="77777777" w:rsidR="00F9283F" w:rsidRDefault="003C27C6">
      <w:pPr>
        <w:rPr>
          <w:rFonts w:eastAsia="宋体"/>
          <w:lang w:eastAsia="zh-CN"/>
        </w:rPr>
      </w:pPr>
      <w:r>
        <w:rPr>
          <w:rFonts w:eastAsia="宋体"/>
          <w:lang w:val="en-US" w:eastAsia="zh-CN"/>
        </w:rPr>
        <w:t>The new gap is illustrated on Figure below.</w:t>
      </w:r>
    </w:p>
    <w:p w14:paraId="3170BAF5" w14:textId="77777777" w:rsidR="00F9283F" w:rsidRDefault="003C27C6">
      <w:pPr>
        <w:rPr>
          <w:rFonts w:eastAsia="宋体"/>
          <w:lang w:val="en-US" w:eastAsia="zh-CN"/>
        </w:rPr>
      </w:pPr>
      <w:r>
        <w:rPr>
          <w:rFonts w:eastAsia="宋体"/>
          <w:highlight w:val="green"/>
          <w:lang w:eastAsia="zh-CN"/>
        </w:rPr>
        <w:t>(12/16)</w:t>
      </w:r>
      <w:r>
        <w:rPr>
          <w:rFonts w:eastAsia="宋体"/>
          <w:lang w:eastAsia="zh-CN"/>
        </w:rPr>
        <w:t xml:space="preserve"> </w:t>
      </w:r>
      <w:r>
        <w:rPr>
          <w:rFonts w:eastAsia="宋体" w:hint="eastAsia"/>
          <w:lang w:eastAsia="zh-CN"/>
        </w:rPr>
        <w:t>Er</w:t>
      </w:r>
      <w:r>
        <w:rPr>
          <w:rFonts w:eastAsia="宋体"/>
          <w:lang w:eastAsia="zh-CN"/>
        </w:rPr>
        <w:t>icsson, OPPO, Apple</w:t>
      </w:r>
      <w:r>
        <w:rPr>
          <w:rFonts w:eastAsiaTheme="minorEastAsia"/>
          <w:lang w:eastAsia="zh-CN"/>
        </w:rPr>
        <w:t>, CMCC, ZTE,</w:t>
      </w:r>
      <w:r>
        <w:rPr>
          <w:rFonts w:eastAsiaTheme="minorEastAsia" w:hint="eastAsia"/>
          <w:lang w:val="en-US" w:eastAsia="zh-CN"/>
        </w:rPr>
        <w:t xml:space="preserve"> H</w:t>
      </w:r>
      <w:r>
        <w:rPr>
          <w:rFonts w:eastAsiaTheme="minorEastAsia"/>
          <w:lang w:val="en-US" w:eastAsia="zh-CN"/>
        </w:rPr>
        <w:t xml:space="preserve">uawei, HiSilicon, Nokia, </w:t>
      </w:r>
      <w:r>
        <w:rPr>
          <w:rFonts w:eastAsiaTheme="minorEastAsia"/>
          <w:color w:val="000000" w:themeColor="text1"/>
          <w:lang w:eastAsia="zh-CN"/>
        </w:rPr>
        <w:t xml:space="preserve">InterDigital, </w:t>
      </w:r>
      <w:r>
        <w:rPr>
          <w:rFonts w:eastAsiaTheme="minorEastAsia" w:hint="eastAsia"/>
          <w:color w:val="000000" w:themeColor="text1"/>
          <w:lang w:eastAsia="zh-CN"/>
        </w:rPr>
        <w:t>Spreadtrum</w:t>
      </w:r>
      <w:r>
        <w:rPr>
          <w:rFonts w:eastAsiaTheme="minorEastAsia"/>
          <w:color w:val="000000" w:themeColor="text1"/>
          <w:lang w:eastAsia="zh-CN"/>
        </w:rPr>
        <w:t xml:space="preserve">, </w:t>
      </w:r>
      <w:r>
        <w:rPr>
          <w:rFonts w:eastAsiaTheme="minorEastAsia" w:hint="eastAsia"/>
          <w:lang w:eastAsia="zh-CN"/>
        </w:rPr>
        <w:t>S</w:t>
      </w:r>
      <w:r>
        <w:rPr>
          <w:rFonts w:eastAsiaTheme="minorEastAsia"/>
          <w:lang w:eastAsia="zh-CN"/>
        </w:rPr>
        <w:t>amsung, Sequans</w:t>
      </w:r>
      <w:r>
        <w:rPr>
          <w:rFonts w:eastAsia="宋体"/>
          <w:lang w:eastAsia="zh-CN"/>
        </w:rPr>
        <w:t xml:space="preserve"> support</w:t>
      </w:r>
      <w:r>
        <w:rPr>
          <w:rFonts w:eastAsia="宋体"/>
          <w:lang w:val="en-US" w:eastAsia="zh-CN"/>
        </w:rPr>
        <w:t xml:space="preserve">. </w:t>
      </w:r>
    </w:p>
    <w:p w14:paraId="4CC12324"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Ericsson mentioned t</w:t>
      </w:r>
      <w:r>
        <w:rPr>
          <w:rFonts w:eastAsia="宋体"/>
          <w:iCs/>
          <w:lang w:val="en-US" w:eastAsia="zh-CN"/>
        </w:rPr>
        <w:t>he network can configure a gap based on the UE’s reported GNSS TTFF</w:t>
      </w:r>
      <w:r>
        <w:rPr>
          <w:rFonts w:eastAsia="宋体"/>
          <w:lang w:val="en-US" w:eastAsia="zh-CN"/>
        </w:rPr>
        <w:t>.</w:t>
      </w:r>
    </w:p>
    <w:p w14:paraId="286E09A0" w14:textId="77777777" w:rsidR="00F9283F" w:rsidRDefault="003C27C6">
      <w:pPr>
        <w:pStyle w:val="aff2"/>
        <w:numPr>
          <w:ilvl w:val="0"/>
          <w:numId w:val="18"/>
        </w:numPr>
        <w:ind w:leftChars="0"/>
        <w:jc w:val="both"/>
        <w:rPr>
          <w:rFonts w:eastAsia="宋体"/>
          <w:lang w:eastAsia="zh-CN"/>
        </w:rPr>
      </w:pPr>
      <w:r>
        <w:rPr>
          <w:rFonts w:eastAsiaTheme="minorEastAsia"/>
          <w:lang w:eastAsia="zh-CN"/>
        </w:rPr>
        <w:t xml:space="preserve">OPPO, Apple, CMCC, ZTE, </w:t>
      </w:r>
      <w:r>
        <w:rPr>
          <w:rFonts w:eastAsiaTheme="minorEastAsia"/>
          <w:color w:val="000000" w:themeColor="text1"/>
          <w:lang w:eastAsia="zh-CN"/>
        </w:rPr>
        <w:t>InterDigital</w:t>
      </w:r>
      <w:r>
        <w:rPr>
          <w:rFonts w:eastAsiaTheme="minorEastAsia"/>
          <w:lang w:eastAsia="zh-CN"/>
        </w:rPr>
        <w:t xml:space="preserve"> mentioned the new gap mechanism can be the start point. OPPO suggested to clarify the proposal. To the moderator understanding, the two mechanism can be complementary and support both</w:t>
      </w:r>
      <w:r>
        <w:rPr>
          <w:rFonts w:eastAsia="宋体"/>
          <w:lang w:val="en-US" w:eastAsia="zh-CN"/>
        </w:rPr>
        <w:t>.</w:t>
      </w:r>
    </w:p>
    <w:p w14:paraId="20740808" w14:textId="77777777" w:rsidR="00F9283F" w:rsidRDefault="003C27C6">
      <w:pPr>
        <w:pStyle w:val="aff2"/>
        <w:numPr>
          <w:ilvl w:val="0"/>
          <w:numId w:val="18"/>
        </w:numPr>
        <w:spacing w:after="120"/>
        <w:ind w:leftChars="0"/>
        <w:jc w:val="both"/>
        <w:rPr>
          <w:rFonts w:eastAsia="宋体"/>
          <w:lang w:val="en-US" w:eastAsia="zh-CN"/>
        </w:rPr>
      </w:pPr>
      <w:r>
        <w:rPr>
          <w:rFonts w:eastAsia="宋体"/>
          <w:lang w:val="en-US" w:eastAsia="zh-CN"/>
        </w:rPr>
        <w:t>Qualcomm mentioned GNSS measurements may take up to orders of “second”, NO precedent of a “physical layer gap” in the RAN1 specs, where a “seconds-level” gap is triggered. And if there is a (last resort) eNB trigger, the UE should not be expected to do other things in that time, but the gap definition needs discussion.</w:t>
      </w:r>
    </w:p>
    <w:p w14:paraId="1E64EAA2" w14:textId="77777777" w:rsidR="00F9283F" w:rsidRDefault="003C27C6">
      <w:pPr>
        <w:pStyle w:val="aff2"/>
        <w:numPr>
          <w:ilvl w:val="0"/>
          <w:numId w:val="18"/>
        </w:numPr>
        <w:ind w:leftChars="0"/>
        <w:jc w:val="both"/>
        <w:rPr>
          <w:rFonts w:eastAsia="宋体"/>
          <w:lang w:eastAsia="zh-CN"/>
        </w:rPr>
      </w:pPr>
      <w:r>
        <w:rPr>
          <w:rFonts w:eastAsia="宋体" w:hint="eastAsia"/>
          <w:lang w:eastAsia="zh-CN"/>
        </w:rPr>
        <w:t>Z</w:t>
      </w:r>
      <w:r>
        <w:rPr>
          <w:rFonts w:eastAsia="宋体"/>
          <w:lang w:eastAsia="zh-CN"/>
        </w:rPr>
        <w:t xml:space="preserve">TE mentioned </w:t>
      </w:r>
      <w:r>
        <w:rPr>
          <w:rFonts w:eastAsia="宋体"/>
          <w:lang w:val="en-US" w:eastAsia="zh-CN"/>
        </w:rPr>
        <w:t xml:space="preserve">the start time of new gap configuration should be time when previous GNSS validity duration expire. </w:t>
      </w:r>
    </w:p>
    <w:p w14:paraId="208A0685" w14:textId="77777777" w:rsidR="00F9283F" w:rsidRDefault="003C27C6">
      <w:pPr>
        <w:pStyle w:val="aff2"/>
        <w:numPr>
          <w:ilvl w:val="0"/>
          <w:numId w:val="18"/>
        </w:numPr>
        <w:ind w:leftChars="0"/>
        <w:jc w:val="both"/>
        <w:rPr>
          <w:rFonts w:eastAsia="宋体"/>
          <w:lang w:eastAsia="zh-CN"/>
        </w:rPr>
      </w:pPr>
      <w:r>
        <w:rPr>
          <w:rFonts w:eastAsiaTheme="minorEastAsia" w:hint="eastAsia"/>
          <w:lang w:val="en-US" w:eastAsia="zh-CN"/>
        </w:rPr>
        <w:t>H</w:t>
      </w:r>
      <w:r>
        <w:rPr>
          <w:rFonts w:eastAsiaTheme="minorEastAsia"/>
          <w:lang w:val="en-US" w:eastAsia="zh-CN"/>
        </w:rPr>
        <w:t>uawei, HiSilicon</w:t>
      </w:r>
      <w:r>
        <w:rPr>
          <w:rFonts w:eastAsia="宋体"/>
          <w:bCs/>
          <w:lang w:val="en-US" w:eastAsia="zh-CN"/>
        </w:rPr>
        <w:t xml:space="preserve"> mentioned the alignment between eNB and UE where no communication during the gap.</w:t>
      </w:r>
    </w:p>
    <w:p w14:paraId="6A28E299" w14:textId="77777777" w:rsidR="00F9283F" w:rsidRDefault="003C27C6">
      <w:pPr>
        <w:pStyle w:val="aff2"/>
        <w:numPr>
          <w:ilvl w:val="0"/>
          <w:numId w:val="18"/>
        </w:numPr>
        <w:ind w:leftChars="0"/>
        <w:jc w:val="both"/>
        <w:rPr>
          <w:rFonts w:eastAsia="宋体"/>
          <w:lang w:eastAsia="zh-CN"/>
        </w:rPr>
      </w:pPr>
      <w:r>
        <w:rPr>
          <w:rFonts w:eastAsia="宋体" w:hint="eastAsia"/>
          <w:bCs/>
          <w:lang w:val="en-US" w:eastAsia="zh-CN"/>
        </w:rPr>
        <w:t>N</w:t>
      </w:r>
      <w:r>
        <w:rPr>
          <w:rFonts w:eastAsia="宋体"/>
          <w:bCs/>
          <w:lang w:val="en-US" w:eastAsia="zh-CN"/>
        </w:rPr>
        <w:t xml:space="preserve">okia clarified that </w:t>
      </w:r>
      <w:r>
        <w:rPr>
          <w:rFonts w:eastAsia="宋体"/>
          <w:iCs/>
          <w:lang w:val="en-US" w:eastAsia="zh-CN"/>
        </w:rPr>
        <w:t>it should be eNB to configure a measurement gap and then it is common understanding for both UE and network that the IoT Tx/Rx will not be available in this gap and UE will do the GNSS measurement in the gap.</w:t>
      </w:r>
    </w:p>
    <w:p w14:paraId="3D89EFF5" w14:textId="77777777" w:rsidR="00F9283F" w:rsidRDefault="003C27C6">
      <w:pPr>
        <w:jc w:val="center"/>
        <w:rPr>
          <w:rFonts w:eastAsia="宋体"/>
          <w:lang w:eastAsia="zh-CN"/>
        </w:rPr>
      </w:pPr>
      <w:r>
        <w:rPr>
          <w:rFonts w:eastAsia="宋体"/>
          <w:noProof/>
          <w:lang w:val="en-US" w:eastAsia="zh-CN"/>
        </w:rPr>
        <mc:AlternateContent>
          <mc:Choice Requires="wps">
            <w:drawing>
              <wp:anchor distT="45720" distB="45720" distL="114300" distR="114300" simplePos="0" relativeHeight="251661312" behindDoc="0" locked="0" layoutInCell="1" allowOverlap="1" wp14:anchorId="13BFC1D4" wp14:editId="3E7B98A4">
                <wp:simplePos x="0" y="0"/>
                <wp:positionH relativeFrom="column">
                  <wp:align>center</wp:align>
                </wp:positionH>
                <wp:positionV relativeFrom="paragraph">
                  <wp:posOffset>182880</wp:posOffset>
                </wp:positionV>
                <wp:extent cx="2360930" cy="1404620"/>
                <wp:effectExtent l="0" t="0" r="22860"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ln>
                      </wps:spPr>
                      <wps:txbx>
                        <w:txbxContent>
                          <w:p w14:paraId="1FD467B3" w14:textId="77777777" w:rsidR="001C1E37" w:rsidRDefault="001C1E37">
                            <w:r>
                              <w:rPr>
                                <w:noProof/>
                                <w:lang w:val="en-US" w:eastAsia="zh-CN"/>
                              </w:rPr>
                              <w:drawing>
                                <wp:inline distT="0" distB="0" distL="0" distR="0" wp14:anchorId="180C6902" wp14:editId="2F254370">
                                  <wp:extent cx="2233930" cy="10915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233930" cy="1091565"/>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3BFC1D4" id="_x0000_t202" coordsize="21600,21600" o:spt="202" path="m,l,21600r21600,l21600,xe">
                <v:stroke joinstyle="miter"/>
                <v:path gradientshapeok="t" o:connecttype="rect"/>
              </v:shapetype>
              <v:shape id="Text Box 2" o:spid="_x0000_s1026" type="#_x0000_t202" style="position:absolute;left:0;text-align:left;margin-left:0;margin-top:14.4pt;width:185.9pt;height:110.6pt;z-index:251661312;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">
                <v:textbox style="mso-fit-shape-to-text:t">
                  <w:txbxContent>
                    <w:p w14:paraId="1FD467B3" w14:textId="77777777" w:rsidR="001C1E37" w:rsidRDefault="001C1E37">
                      <w:r>
                        <w:rPr>
                          <w:noProof/>
                          <w:lang w:val="en-US" w:eastAsia="zh-CN"/>
                        </w:rPr>
                        <w:drawing>
                          <wp:inline distT="0" distB="0" distL="0" distR="0" wp14:anchorId="180C6902" wp14:editId="2F254370">
                            <wp:extent cx="2233930" cy="10915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233930" cy="1091565"/>
                                    </a:xfrm>
                                    <a:prstGeom prst="rect">
                                      <a:avLst/>
                                    </a:prstGeom>
                                    <a:noFill/>
                                    <a:ln>
                                      <a:noFill/>
                                    </a:ln>
                                  </pic:spPr>
                                </pic:pic>
                              </a:graphicData>
                            </a:graphic>
                          </wp:inline>
                        </w:drawing>
                      </w:r>
                    </w:p>
                  </w:txbxContent>
                </v:textbox>
                <w10:wrap type="square"/>
              </v:shape>
            </w:pict>
          </mc:Fallback>
        </mc:AlternateContent>
      </w:r>
    </w:p>
    <w:p w14:paraId="6FC764D0" w14:textId="77777777" w:rsidR="00F9283F" w:rsidRDefault="00F9283F">
      <w:pPr>
        <w:jc w:val="both"/>
        <w:rPr>
          <w:rFonts w:eastAsia="宋体"/>
          <w:lang w:eastAsia="zh-CN"/>
        </w:rPr>
      </w:pPr>
    </w:p>
    <w:p w14:paraId="4F738575" w14:textId="77777777" w:rsidR="00F9283F" w:rsidRDefault="00F9283F">
      <w:pPr>
        <w:jc w:val="both"/>
        <w:rPr>
          <w:rFonts w:eastAsia="宋体"/>
          <w:lang w:eastAsia="zh-CN"/>
        </w:rPr>
      </w:pPr>
    </w:p>
    <w:p w14:paraId="1DD3CA20" w14:textId="77777777" w:rsidR="00F9283F" w:rsidRDefault="00F9283F">
      <w:pPr>
        <w:jc w:val="both"/>
        <w:rPr>
          <w:rFonts w:eastAsia="宋体"/>
          <w:lang w:eastAsia="zh-CN"/>
        </w:rPr>
      </w:pPr>
    </w:p>
    <w:p w14:paraId="60FDE153" w14:textId="77777777" w:rsidR="00F9283F" w:rsidRDefault="00F9283F">
      <w:pPr>
        <w:jc w:val="both"/>
        <w:rPr>
          <w:rFonts w:eastAsia="宋体"/>
          <w:lang w:eastAsia="zh-CN"/>
        </w:rPr>
      </w:pPr>
    </w:p>
    <w:p w14:paraId="06BA13BC" w14:textId="77777777" w:rsidR="00F9283F" w:rsidRDefault="00F9283F">
      <w:pPr>
        <w:jc w:val="both"/>
        <w:rPr>
          <w:rFonts w:eastAsia="宋体"/>
          <w:lang w:eastAsia="zh-CN"/>
        </w:rPr>
      </w:pPr>
    </w:p>
    <w:p w14:paraId="2B93B9F6" w14:textId="77777777" w:rsidR="00F9283F" w:rsidRDefault="00F9283F">
      <w:pPr>
        <w:jc w:val="both"/>
        <w:rPr>
          <w:rFonts w:eastAsia="宋体"/>
          <w:lang w:eastAsia="zh-CN"/>
        </w:rPr>
      </w:pPr>
    </w:p>
    <w:p w14:paraId="5D51E1B7" w14:textId="77777777" w:rsidR="00F9283F" w:rsidRDefault="003C27C6">
      <w:pPr>
        <w:rPr>
          <w:rFonts w:eastAsia="宋体"/>
          <w:b/>
          <w:bCs/>
          <w:u w:val="single"/>
          <w:lang w:eastAsia="zh-CN"/>
        </w:rPr>
      </w:pPr>
      <w:r>
        <w:rPr>
          <w:rFonts w:eastAsia="宋体"/>
          <w:b/>
          <w:bCs/>
          <w:u w:val="single"/>
          <w:lang w:val="en-US" w:eastAsia="zh-CN"/>
        </w:rPr>
        <w:t>On the new GNSS measurement timer mechanism:</w:t>
      </w:r>
    </w:p>
    <w:p w14:paraId="294D1108" w14:textId="77777777" w:rsidR="00F9283F" w:rsidRDefault="003C27C6">
      <w:pPr>
        <w:rPr>
          <w:rFonts w:eastAsia="宋体"/>
          <w:lang w:val="en-US" w:eastAsia="zh-CN"/>
        </w:rPr>
      </w:pPr>
      <w:r>
        <w:rPr>
          <w:rFonts w:eastAsia="宋体"/>
          <w:highlight w:val="green"/>
          <w:lang w:eastAsia="zh-CN"/>
        </w:rPr>
        <w:t>(4/16)</w:t>
      </w:r>
      <w:r>
        <w:rPr>
          <w:rFonts w:eastAsia="宋体"/>
          <w:lang w:eastAsia="zh-CN"/>
        </w:rPr>
        <w:t xml:space="preserve"> Qualcomm, </w:t>
      </w:r>
      <w:r>
        <w:rPr>
          <w:rFonts w:eastAsiaTheme="minorEastAsia"/>
          <w:lang w:eastAsia="zh-CN"/>
        </w:rPr>
        <w:t>Sequans</w:t>
      </w:r>
      <w:r>
        <w:rPr>
          <w:rFonts w:eastAsia="宋体"/>
          <w:lang w:eastAsia="zh-CN"/>
        </w:rPr>
        <w:t>, MediaTek, Nordic support</w:t>
      </w:r>
      <w:r>
        <w:rPr>
          <w:rFonts w:eastAsia="宋体"/>
          <w:lang w:val="en-US" w:eastAsia="zh-CN"/>
        </w:rPr>
        <w:t xml:space="preserve">. </w:t>
      </w:r>
    </w:p>
    <w:p w14:paraId="0C933ACC" w14:textId="77777777" w:rsidR="00F9283F" w:rsidRDefault="003C27C6">
      <w:pPr>
        <w:pStyle w:val="aff2"/>
        <w:numPr>
          <w:ilvl w:val="0"/>
          <w:numId w:val="18"/>
        </w:numPr>
        <w:ind w:leftChars="0"/>
        <w:jc w:val="both"/>
        <w:rPr>
          <w:rFonts w:eastAsia="宋体"/>
          <w:bCs/>
          <w:lang w:eastAsia="zh-CN"/>
        </w:rPr>
      </w:pPr>
      <w:r>
        <w:rPr>
          <w:rFonts w:eastAsia="宋体"/>
          <w:lang w:val="en-US" w:eastAsia="zh-CN"/>
        </w:rPr>
        <w:t>Qualcomm argued some version of this HAS to exist, as a fallback, if the trigger mechanisms by the network don’t succeed and the UE eventually has to declare RLF (say after a self-initiated recovery timer fails).</w:t>
      </w:r>
    </w:p>
    <w:p w14:paraId="07436440" w14:textId="77777777" w:rsidR="00F9283F" w:rsidRDefault="003C27C6">
      <w:pPr>
        <w:pStyle w:val="aff2"/>
        <w:numPr>
          <w:ilvl w:val="0"/>
          <w:numId w:val="18"/>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w:t>
      </w:r>
      <w:r>
        <w:rPr>
          <w:rFonts w:eastAsia="宋体"/>
          <w:bCs/>
          <w:lang w:val="en-US" w:eastAsia="zh-CN"/>
        </w:rPr>
        <w:t xml:space="preserve"> mentioned</w:t>
      </w:r>
      <w:r>
        <w:rPr>
          <w:rFonts w:eastAsia="宋体"/>
          <w:bCs/>
          <w:lang w:eastAsia="zh-CN"/>
        </w:rPr>
        <w:t xml:space="preserve"> </w:t>
      </w:r>
      <w:r>
        <w:rPr>
          <w:rFonts w:eastAsia="宋体"/>
          <w:bCs/>
          <w:lang w:val="en-US" w:eastAsia="zh-CN"/>
        </w:rPr>
        <w:t>whether the new timer will be maintained at eNB side. To the moderator understanding, this new timer is configured by eNB, the eNB may need to maintain this to ensure no secluding in the timer like the gap.</w:t>
      </w:r>
    </w:p>
    <w:p w14:paraId="3F69B14F" w14:textId="0934C9CA" w:rsidR="00F9283F" w:rsidRDefault="003C27C6">
      <w:pPr>
        <w:pStyle w:val="aff2"/>
        <w:numPr>
          <w:ilvl w:val="0"/>
          <w:numId w:val="18"/>
        </w:numPr>
        <w:ind w:leftChars="0"/>
        <w:jc w:val="both"/>
        <w:rPr>
          <w:rFonts w:eastAsia="宋体"/>
          <w:bCs/>
          <w:lang w:val="en-US" w:eastAsia="zh-CN"/>
        </w:rPr>
      </w:pPr>
      <w:r>
        <w:rPr>
          <w:rFonts w:eastAsia="宋体" w:hint="eastAsia"/>
          <w:bCs/>
          <w:lang w:val="en-US" w:eastAsia="zh-CN"/>
        </w:rPr>
        <w:t>M</w:t>
      </w:r>
      <w:r>
        <w:rPr>
          <w:rFonts w:eastAsia="宋体"/>
          <w:bCs/>
          <w:lang w:val="en-US" w:eastAsia="zh-CN"/>
        </w:rPr>
        <w:t>ediaTek clarified the UE will stay in connected and start the new GNSS measurement timer</w:t>
      </w:r>
      <w:r w:rsidR="00761923">
        <w:rPr>
          <w:rFonts w:eastAsia="宋体"/>
          <w:bCs/>
          <w:lang w:val="en-US" w:eastAsia="zh-CN"/>
        </w:rPr>
        <w:t xml:space="preserve"> T2</w:t>
      </w:r>
      <w:r>
        <w:rPr>
          <w:rFonts w:eastAsia="宋体"/>
          <w:bCs/>
          <w:lang w:val="en-US" w:eastAsia="zh-CN"/>
        </w:rPr>
        <w:t xml:space="preserve"> when GNSS validity duration expires and eNB doesn’t trigger GNSS measurements for UE in connected after </w:t>
      </w:r>
      <w:r w:rsidR="00761923">
        <w:rPr>
          <w:rFonts w:eastAsia="宋体"/>
          <w:bCs/>
          <w:lang w:val="en-US" w:eastAsia="zh-CN"/>
        </w:rPr>
        <w:t>new</w:t>
      </w:r>
      <w:r>
        <w:rPr>
          <w:rFonts w:eastAsia="宋体"/>
          <w:bCs/>
          <w:lang w:val="en-US" w:eastAsia="zh-CN"/>
        </w:rPr>
        <w:t xml:space="preserve"> Timer </w:t>
      </w:r>
      <w:r w:rsidR="00761923">
        <w:rPr>
          <w:rFonts w:eastAsia="宋体"/>
          <w:bCs/>
          <w:lang w:val="en-US" w:eastAsia="zh-CN"/>
        </w:rPr>
        <w:t xml:space="preserve">T1 </w:t>
      </w:r>
      <w:r>
        <w:rPr>
          <w:rFonts w:eastAsia="宋体"/>
          <w:bCs/>
          <w:lang w:val="en-US" w:eastAsia="zh-CN"/>
        </w:rPr>
        <w:t>expires. The GNSS measurement timer</w:t>
      </w:r>
      <w:r w:rsidR="00761923">
        <w:rPr>
          <w:rFonts w:eastAsia="宋体"/>
          <w:bCs/>
          <w:lang w:val="en-US" w:eastAsia="zh-CN"/>
        </w:rPr>
        <w:t>(s)</w:t>
      </w:r>
      <w:r>
        <w:rPr>
          <w:rFonts w:eastAsia="宋体"/>
          <w:bCs/>
          <w:lang w:val="en-US" w:eastAsia="zh-CN"/>
        </w:rPr>
        <w:t xml:space="preserve"> and a new gap for GNSS measurement can be complementary. The new gap is used when eNB trigger UE to make GNSS measurement. The new GNSS measurement timer is used when legacy TAT timer expires without eNB trigger received</w:t>
      </w:r>
    </w:p>
    <w:p w14:paraId="54C3F72B" w14:textId="77777777" w:rsidR="00F9283F" w:rsidRDefault="003C27C6">
      <w:pPr>
        <w:jc w:val="center"/>
        <w:rPr>
          <w:rFonts w:eastAsia="宋体"/>
          <w:highlight w:val="yellow"/>
          <w:lang w:eastAsia="zh-CN"/>
        </w:rPr>
      </w:pPr>
      <w:r>
        <w:rPr>
          <w:rFonts w:eastAsia="宋体"/>
          <w:noProof/>
          <w:highlight w:val="yellow"/>
          <w:lang w:val="en-US" w:eastAsia="zh-CN"/>
        </w:rPr>
        <mc:AlternateContent>
          <mc:Choice Requires="wps">
            <w:drawing>
              <wp:anchor distT="45720" distB="45720" distL="114300" distR="114300" simplePos="0" relativeHeight="251660288" behindDoc="0" locked="0" layoutInCell="1" allowOverlap="1" wp14:anchorId="269B8F04" wp14:editId="38CA5236">
                <wp:simplePos x="0" y="0"/>
                <wp:positionH relativeFrom="column">
                  <wp:posOffset>1256665</wp:posOffset>
                </wp:positionH>
                <wp:positionV relativeFrom="paragraph">
                  <wp:posOffset>180340</wp:posOffset>
                </wp:positionV>
                <wp:extent cx="3776345" cy="1359535"/>
                <wp:effectExtent l="0" t="0" r="1460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6345" cy="1359535"/>
                        </a:xfrm>
                        <a:prstGeom prst="rect">
                          <a:avLst/>
                        </a:prstGeom>
                        <a:solidFill>
                          <a:srgbClr val="FFFFFF"/>
                        </a:solidFill>
                        <a:ln w="9525">
                          <a:solidFill>
                            <a:srgbClr val="000000"/>
                          </a:solidFill>
                          <a:miter lim="800000"/>
                        </a:ln>
                      </wps:spPr>
                      <wps:txbx>
                        <w:txbxContent>
                          <w:p w14:paraId="01A4E032" w14:textId="5A17FCAF" w:rsidR="001C1E37" w:rsidRDefault="001C1E37">
                            <w:r w:rsidRPr="00761923">
                              <w:rPr>
                                <w:noProof/>
                              </w:rPr>
                              <w:drawing>
                                <wp:inline distT="0" distB="0" distL="0" distR="0" wp14:anchorId="19300701" wp14:editId="1AE5E7A6">
                                  <wp:extent cx="3584575" cy="1222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84575" cy="12223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269B8F04" id="_x0000_s1027" type="#_x0000_t202" style="position:absolute;left:0;text-align:left;margin-left:98.95pt;margin-top:14.2pt;width:297.35pt;height:10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">
                <v:textbox>
                  <w:txbxContent>
                    <w:p w14:paraId="01A4E032" w14:textId="5A17FCAF" w:rsidR="001C1E37" w:rsidRDefault="001C1E37">
                      <w:r w:rsidRPr="00761923">
                        <w:rPr>
                          <w:noProof/>
                        </w:rPr>
                        <w:drawing>
                          <wp:inline distT="0" distB="0" distL="0" distR="0" wp14:anchorId="19300701" wp14:editId="1AE5E7A6">
                            <wp:extent cx="3584575" cy="1222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84575" cy="1222375"/>
                                    </a:xfrm>
                                    <a:prstGeom prst="rect">
                                      <a:avLst/>
                                    </a:prstGeom>
                                    <a:noFill/>
                                    <a:ln>
                                      <a:noFill/>
                                    </a:ln>
                                  </pic:spPr>
                                </pic:pic>
                              </a:graphicData>
                            </a:graphic>
                          </wp:inline>
                        </w:drawing>
                      </w:r>
                    </w:p>
                  </w:txbxContent>
                </v:textbox>
                <w10:wrap type="square"/>
              </v:shape>
            </w:pict>
          </mc:Fallback>
        </mc:AlternateContent>
      </w:r>
    </w:p>
    <w:p w14:paraId="7CEE13CB" w14:textId="77777777" w:rsidR="00F9283F" w:rsidRDefault="00F9283F">
      <w:pPr>
        <w:rPr>
          <w:rFonts w:eastAsia="宋体"/>
          <w:highlight w:val="yellow"/>
          <w:lang w:eastAsia="zh-CN"/>
        </w:rPr>
      </w:pPr>
    </w:p>
    <w:p w14:paraId="547A5785" w14:textId="77777777" w:rsidR="00F9283F" w:rsidRDefault="00F9283F">
      <w:pPr>
        <w:rPr>
          <w:rFonts w:eastAsia="宋体"/>
          <w:highlight w:val="yellow"/>
          <w:lang w:eastAsia="zh-CN"/>
        </w:rPr>
      </w:pPr>
    </w:p>
    <w:p w14:paraId="747C5E0F" w14:textId="77777777" w:rsidR="00F9283F" w:rsidRDefault="00F9283F">
      <w:pPr>
        <w:rPr>
          <w:rFonts w:eastAsia="宋体"/>
          <w:highlight w:val="yellow"/>
          <w:lang w:eastAsia="zh-CN"/>
        </w:rPr>
      </w:pPr>
    </w:p>
    <w:p w14:paraId="62314FFF" w14:textId="77777777" w:rsidR="00F9283F" w:rsidRDefault="00F9283F">
      <w:pPr>
        <w:rPr>
          <w:rFonts w:eastAsia="宋体"/>
          <w:highlight w:val="yellow"/>
          <w:lang w:eastAsia="zh-CN"/>
        </w:rPr>
      </w:pPr>
    </w:p>
    <w:p w14:paraId="18D6CEDE" w14:textId="77777777" w:rsidR="00F9283F" w:rsidRDefault="00F9283F">
      <w:pPr>
        <w:rPr>
          <w:rFonts w:eastAsia="宋体"/>
          <w:highlight w:val="yellow"/>
          <w:lang w:eastAsia="zh-CN"/>
        </w:rPr>
      </w:pPr>
    </w:p>
    <w:p w14:paraId="03CADD57" w14:textId="77777777" w:rsidR="00F9283F" w:rsidRDefault="00F9283F">
      <w:pPr>
        <w:rPr>
          <w:rFonts w:eastAsia="宋体"/>
          <w:highlight w:val="yellow"/>
          <w:lang w:eastAsia="zh-CN"/>
        </w:rPr>
      </w:pPr>
    </w:p>
    <w:p w14:paraId="1899F90C" w14:textId="77777777" w:rsidR="00F9283F" w:rsidRDefault="00F9283F">
      <w:pPr>
        <w:rPr>
          <w:rFonts w:eastAsia="宋体"/>
          <w:highlight w:val="yellow"/>
          <w:lang w:eastAsia="zh-CN"/>
        </w:rPr>
      </w:pPr>
    </w:p>
    <w:p w14:paraId="65F3FBCD" w14:textId="77777777" w:rsidR="00F9283F" w:rsidRDefault="003C27C6">
      <w:pPr>
        <w:rPr>
          <w:rFonts w:eastAsia="宋体"/>
          <w:lang w:val="en-US" w:eastAsia="zh-CN"/>
        </w:rPr>
      </w:pPr>
      <w:r>
        <w:rPr>
          <w:rFonts w:eastAsia="宋体"/>
          <w:highlight w:val="yellow"/>
          <w:lang w:eastAsia="zh-CN"/>
        </w:rPr>
        <w:t>Moderator View:</w:t>
      </w:r>
      <w:r>
        <w:rPr>
          <w:rFonts w:eastAsia="宋体"/>
          <w:lang w:eastAsia="zh-CN"/>
        </w:rPr>
        <w:t xml:space="preserve"> When there is eNB trigger signaling and the new gap is scheduled to UE, then UE can re-acquire GNSS position fix in the new gap. As for the gap definition and the configuration, RAN1 can further discuss. W</w:t>
      </w:r>
      <w:r>
        <w:rPr>
          <w:rFonts w:eastAsia="宋体"/>
          <w:lang w:val="en-US" w:eastAsia="zh-CN"/>
        </w:rPr>
        <w:t>hile the new timer mechanism is more like a fallback mechanism when there is no eNB trigger command. eNB should configure the timer, and UE and eNB can have understanding on when the timer will start, then if no eNB trigger command, UE can still re-acquire GNSS position fix in the new timer. The two mechanisms are complementary.</w:t>
      </w:r>
    </w:p>
    <w:p w14:paraId="5C0FDB63" w14:textId="77777777" w:rsidR="00F9283F" w:rsidRDefault="00F9283F">
      <w:pPr>
        <w:rPr>
          <w:lang w:val="en-US"/>
        </w:rPr>
      </w:pPr>
    </w:p>
    <w:p w14:paraId="67603EBA" w14:textId="77777777" w:rsidR="00F9283F" w:rsidRDefault="003C27C6">
      <w:pPr>
        <w:pStyle w:val="2"/>
        <w:numPr>
          <w:ilvl w:val="1"/>
          <w:numId w:val="28"/>
        </w:numPr>
        <w:rPr>
          <w:lang w:val="en-US"/>
        </w:rPr>
      </w:pPr>
      <w:r>
        <w:rPr>
          <w:lang w:val="en-US"/>
        </w:rPr>
        <w:t>Second Round Discussion</w:t>
      </w:r>
    </w:p>
    <w:p w14:paraId="725356A2" w14:textId="77777777" w:rsidR="00F9283F" w:rsidRDefault="003C27C6">
      <w:pPr>
        <w:rPr>
          <w:b/>
          <w:i/>
          <w:iCs/>
        </w:rPr>
      </w:pPr>
      <w:r>
        <w:rPr>
          <w:b/>
          <w:i/>
          <w:iCs/>
          <w:highlight w:val="yellow"/>
        </w:rPr>
        <w:t>Second Round Proposal 3:</w:t>
      </w:r>
    </w:p>
    <w:p w14:paraId="022F88BB" w14:textId="77777777" w:rsidR="00F9283F" w:rsidRDefault="003C27C6">
      <w:pPr>
        <w:spacing w:afterLines="50" w:after="120"/>
        <w:rPr>
          <w:b/>
          <w:bCs/>
          <w:i/>
          <w:color w:val="000000" w:themeColor="text1"/>
        </w:rPr>
      </w:pPr>
      <w:r>
        <w:rPr>
          <w:b/>
          <w:bCs/>
          <w:i/>
          <w:color w:val="000000" w:themeColor="text1"/>
        </w:rPr>
        <w:t xml:space="preserve">For GNSS measurement in connected: </w:t>
      </w:r>
    </w:p>
    <w:p w14:paraId="749D156B"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494B9F83"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new GNSS timer(s) configured by the network as a fallback mechanism if no eNB trigger received </w:t>
      </w:r>
    </w:p>
    <w:p w14:paraId="753335E2" w14:textId="77777777" w:rsidR="00F9283F" w:rsidRDefault="003C27C6">
      <w:pPr>
        <w:pStyle w:val="aff2"/>
        <w:numPr>
          <w:ilvl w:val="1"/>
          <w:numId w:val="30"/>
        </w:numPr>
        <w:spacing w:afterLines="50" w:after="120"/>
        <w:ind w:leftChars="0"/>
        <w:rPr>
          <w:b/>
          <w:bCs/>
          <w:i/>
          <w:color w:val="000000" w:themeColor="text1"/>
        </w:rPr>
      </w:pPr>
      <w:r>
        <w:rPr>
          <w:b/>
          <w:bCs/>
          <w:i/>
          <w:color w:val="000000" w:themeColor="text1"/>
        </w:rPr>
        <w:t>FFS details of configuration, when to start the timer(s)</w:t>
      </w:r>
    </w:p>
    <w:p w14:paraId="48A72260" w14:textId="77777777" w:rsidR="00F9283F" w:rsidRDefault="00F9283F">
      <w:pPr>
        <w:rPr>
          <w:b/>
          <w:bCs/>
          <w:i/>
          <w:iCs/>
        </w:rPr>
      </w:pPr>
    </w:p>
    <w:p w14:paraId="4EDE9FB4"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1EDFBD82" w14:textId="77777777" w:rsidTr="00B4005C">
        <w:trPr>
          <w:trHeight w:val="398"/>
          <w:jc w:val="center"/>
        </w:trPr>
        <w:tc>
          <w:tcPr>
            <w:tcW w:w="2426" w:type="dxa"/>
            <w:shd w:val="clear" w:color="auto" w:fill="D5DCE4" w:themeFill="text2" w:themeFillTint="33"/>
            <w:vAlign w:val="center"/>
          </w:tcPr>
          <w:p w14:paraId="4DA1ACA2"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4E68A070" w14:textId="77777777" w:rsidR="00F9283F" w:rsidRDefault="003C27C6">
            <w:pPr>
              <w:snapToGrid w:val="0"/>
              <w:spacing w:after="0"/>
              <w:jc w:val="center"/>
            </w:pPr>
            <w:r>
              <w:t>Comments</w:t>
            </w:r>
          </w:p>
        </w:tc>
      </w:tr>
      <w:tr w:rsidR="00F9283F" w14:paraId="0A69D49E" w14:textId="77777777" w:rsidTr="00B4005C">
        <w:trPr>
          <w:trHeight w:val="398"/>
          <w:jc w:val="center"/>
        </w:trPr>
        <w:tc>
          <w:tcPr>
            <w:tcW w:w="2426" w:type="dxa"/>
            <w:shd w:val="clear" w:color="auto" w:fill="auto"/>
            <w:vAlign w:val="center"/>
          </w:tcPr>
          <w:p w14:paraId="0875EF62" w14:textId="77777777" w:rsidR="00F9283F" w:rsidRDefault="003C27C6">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2F6D3D32" w14:textId="77777777" w:rsidR="00F9283F" w:rsidRDefault="003C27C6">
            <w:pPr>
              <w:snapToGrid w:val="0"/>
              <w:rPr>
                <w:rFonts w:eastAsia="宋体"/>
                <w:lang w:val="en-US" w:eastAsia="zh-CN"/>
              </w:rPr>
            </w:pPr>
            <w:r>
              <w:rPr>
                <w:rFonts w:eastAsia="宋体" w:hint="eastAsia"/>
                <w:lang w:val="en-US" w:eastAsia="zh-CN"/>
              </w:rPr>
              <w:t>We prefer to focus on RAN1 terminology. From RAN1 point of view, the need to define a measurement gap and RAN1 continues to discuss how to determine the location of the gap. We don</w:t>
            </w:r>
            <w:r>
              <w:rPr>
                <w:rFonts w:eastAsia="宋体"/>
                <w:lang w:val="en-US" w:eastAsia="zh-CN"/>
              </w:rPr>
              <w:t>’</w:t>
            </w:r>
            <w:r>
              <w:rPr>
                <w:rFonts w:eastAsia="宋体" w:hint="eastAsia"/>
                <w:lang w:val="en-US" w:eastAsia="zh-CN"/>
              </w:rPr>
              <w:t xml:space="preserve">t understand why a timer is involved here. If we look at RAN1 specification where gap is used, there is no spec mentioning a need of a timer. Thus, we still perfer to suggest our modified proposal. </w:t>
            </w:r>
          </w:p>
          <w:p w14:paraId="0CD182A8" w14:textId="77777777" w:rsidR="00F9283F" w:rsidRDefault="003C27C6">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MODIFIED-OPPO] Initial Proposal 3:</w:t>
            </w:r>
          </w:p>
          <w:p w14:paraId="5C8E1230" w14:textId="77777777" w:rsidR="00F9283F" w:rsidRDefault="003C27C6">
            <w:pPr>
              <w:spacing w:afterLines="50" w:after="120"/>
              <w:rPr>
                <w:b/>
                <w:bCs/>
                <w:i/>
                <w:color w:val="000000" w:themeColor="text1"/>
              </w:rPr>
            </w:pPr>
            <w:r>
              <w:rPr>
                <w:b/>
                <w:bCs/>
                <w:i/>
                <w:color w:val="000000" w:themeColor="text1"/>
              </w:rPr>
              <w:t xml:space="preserve">Companies are encouraged to comment on the following mechanisms: </w:t>
            </w:r>
          </w:p>
          <w:p w14:paraId="515CAD41"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 xml:space="preserve">If eNB triggers connected UE to make GNSS measurement, UE can re-acquire GNSS position fix with a </w:t>
            </w:r>
            <w:r>
              <w:rPr>
                <w:b/>
                <w:bCs/>
                <w:i/>
                <w:strike/>
                <w:color w:val="FF0000"/>
              </w:rPr>
              <w:t>new</w:t>
            </w:r>
            <w:r>
              <w:rPr>
                <w:b/>
                <w:bCs/>
                <w:i/>
                <w:color w:val="000000" w:themeColor="text1"/>
              </w:rPr>
              <w:t xml:space="preserve"> gap</w:t>
            </w:r>
          </w:p>
          <w:p w14:paraId="6B6F6D14" w14:textId="77777777" w:rsidR="00F9283F" w:rsidRDefault="003C27C6">
            <w:pPr>
              <w:pStyle w:val="aff2"/>
              <w:numPr>
                <w:ilvl w:val="0"/>
                <w:numId w:val="30"/>
              </w:numPr>
              <w:spacing w:afterLines="50" w:after="120"/>
              <w:ind w:leftChars="0"/>
              <w:rPr>
                <w:b/>
                <w:bCs/>
                <w:i/>
                <w:strike/>
                <w:color w:val="FF0000"/>
              </w:rPr>
            </w:pPr>
            <w:r>
              <w:rPr>
                <w:b/>
                <w:bCs/>
                <w:i/>
                <w:strike/>
                <w:color w:val="FF0000"/>
              </w:rPr>
              <w:t xml:space="preserve">UE can re-acquire GNSS position fix based on a new GNSS measurement timer configured by the network </w:t>
            </w:r>
          </w:p>
          <w:p w14:paraId="2CB889A2" w14:textId="77777777" w:rsidR="00F9283F" w:rsidRDefault="003C27C6">
            <w:pPr>
              <w:pStyle w:val="aff2"/>
              <w:numPr>
                <w:ilvl w:val="1"/>
                <w:numId w:val="30"/>
              </w:numPr>
              <w:spacing w:afterLines="50" w:after="120"/>
              <w:ind w:leftChars="0"/>
              <w:rPr>
                <w:b/>
                <w:bCs/>
                <w:i/>
                <w:color w:val="000000" w:themeColor="text1"/>
              </w:rPr>
            </w:pPr>
            <w:r>
              <w:rPr>
                <w:b/>
                <w:bCs/>
                <w:i/>
                <w:color w:val="000000" w:themeColor="text1"/>
              </w:rPr>
              <w:t>FFS details of</w:t>
            </w:r>
            <w:r>
              <w:rPr>
                <w:b/>
                <w:bCs/>
                <w:i/>
                <w:color w:val="FF0000"/>
                <w:lang w:val="en-US"/>
              </w:rPr>
              <w:t xml:space="preserve"> gap</w:t>
            </w:r>
            <w:r>
              <w:rPr>
                <w:b/>
                <w:bCs/>
                <w:i/>
                <w:color w:val="000000" w:themeColor="text1"/>
                <w:lang w:val="en-US"/>
              </w:rPr>
              <w:t xml:space="preserve"> </w:t>
            </w:r>
            <w:r>
              <w:rPr>
                <w:b/>
                <w:bCs/>
                <w:i/>
                <w:color w:val="000000" w:themeColor="text1"/>
              </w:rPr>
              <w:t xml:space="preserve">configuration, when to start the </w:t>
            </w:r>
            <w:r>
              <w:rPr>
                <w:b/>
                <w:bCs/>
                <w:i/>
                <w:color w:val="FF0000"/>
                <w:lang w:val="en-US"/>
              </w:rPr>
              <w:t>gap</w:t>
            </w:r>
            <w:r>
              <w:rPr>
                <w:b/>
                <w:bCs/>
                <w:i/>
                <w:color w:val="000000" w:themeColor="text1"/>
                <w:lang w:val="en-US"/>
              </w:rPr>
              <w:t xml:space="preserve"> </w:t>
            </w:r>
            <w:r>
              <w:rPr>
                <w:b/>
                <w:bCs/>
                <w:i/>
                <w:strike/>
                <w:color w:val="FF0000"/>
              </w:rPr>
              <w:t>timer</w:t>
            </w:r>
          </w:p>
          <w:p w14:paraId="3E84DEF3" w14:textId="77777777" w:rsidR="00F9283F" w:rsidRDefault="00F9283F">
            <w:pPr>
              <w:snapToGrid w:val="0"/>
              <w:rPr>
                <w:rFonts w:eastAsia="宋体"/>
                <w:lang w:val="en-US" w:eastAsia="zh-CN"/>
              </w:rPr>
            </w:pPr>
          </w:p>
        </w:tc>
      </w:tr>
      <w:tr w:rsidR="00F9283F" w14:paraId="27645C8A" w14:textId="77777777" w:rsidTr="00B4005C">
        <w:trPr>
          <w:trHeight w:val="398"/>
          <w:jc w:val="center"/>
        </w:trPr>
        <w:tc>
          <w:tcPr>
            <w:tcW w:w="2426" w:type="dxa"/>
            <w:shd w:val="clear" w:color="auto" w:fill="auto"/>
            <w:vAlign w:val="center"/>
          </w:tcPr>
          <w:p w14:paraId="190E57B1" w14:textId="77777777" w:rsidR="00F9283F" w:rsidRDefault="003C27C6">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5646CDCF" w14:textId="77777777" w:rsidR="00F9283F" w:rsidRDefault="003C27C6">
            <w:pPr>
              <w:snapToGrid w:val="0"/>
              <w:rPr>
                <w:rFonts w:eastAsia="宋体"/>
                <w:lang w:val="en-US" w:eastAsia="zh-CN"/>
              </w:rPr>
            </w:pPr>
            <w:r>
              <w:rPr>
                <w:rFonts w:eastAsia="宋体"/>
                <w:lang w:val="en-US" w:eastAsia="zh-CN"/>
              </w:rPr>
              <w:t xml:space="preserve">Basically fine with the proposal with some updates. For first bullet, we think the eNB trigger is just to tell UE that a GNSS re-acquirement is needed, which is not necessarily near the new gap. </w:t>
            </w:r>
            <w:r>
              <w:rPr>
                <w:rFonts w:eastAsia="宋体" w:hint="eastAsia"/>
                <w:lang w:val="en-US" w:eastAsia="zh-CN"/>
              </w:rPr>
              <w:t>T</w:t>
            </w:r>
            <w:r>
              <w:rPr>
                <w:rFonts w:eastAsia="宋体"/>
                <w:lang w:val="en-US" w:eastAsia="zh-CN"/>
              </w:rPr>
              <w:t xml:space="preserve">he start time of new gap should be the time when previous GNSS validity duration expires. In such case, the validity duration of previous GNSS position fix can be fully utilized and signaling overhead on indicating the start time can be saved. </w:t>
            </w:r>
          </w:p>
          <w:p w14:paraId="755253FD" w14:textId="77777777" w:rsidR="00F9283F" w:rsidRDefault="003C27C6">
            <w:pPr>
              <w:snapToGrid w:val="0"/>
              <w:rPr>
                <w:rFonts w:eastAsia="宋体"/>
                <w:lang w:val="en-US" w:eastAsia="zh-CN"/>
              </w:rPr>
            </w:pPr>
            <w:r>
              <w:rPr>
                <w:rFonts w:eastAsia="宋体"/>
                <w:lang w:val="en-US" w:eastAsia="zh-CN"/>
              </w:rPr>
              <w:t>For second bullet, UE will re-acquire GNSS position fix in the new GNSS timer, where the UE behavior is similar to that in a new gap since no data transmission should be scheduled during GNSS re-acquision. Hence, using a unified expression “new gap” is preferred. And similarly, the end of previous GNSS validity duration should be the start time of the new GNSS timer. And we think “as a fallback mechanism” can be removed since it is a parallel mechanism with the one in first bullet. Hence, following updates are expected:</w:t>
            </w:r>
          </w:p>
          <w:p w14:paraId="726D1049" w14:textId="77777777" w:rsidR="00F9283F" w:rsidRDefault="003C27C6">
            <w:pPr>
              <w:rPr>
                <w:b/>
                <w:i/>
                <w:iCs/>
              </w:rPr>
            </w:pPr>
            <w:r>
              <w:rPr>
                <w:b/>
                <w:i/>
                <w:iCs/>
                <w:highlight w:val="yellow"/>
              </w:rPr>
              <w:t>Second Round Proposal 3:</w:t>
            </w:r>
          </w:p>
          <w:p w14:paraId="5D16B8A1" w14:textId="77777777" w:rsidR="00F9283F" w:rsidRDefault="003C27C6">
            <w:pPr>
              <w:spacing w:afterLines="50" w:after="120"/>
              <w:rPr>
                <w:b/>
                <w:bCs/>
                <w:i/>
                <w:color w:val="000000" w:themeColor="text1"/>
              </w:rPr>
            </w:pPr>
            <w:r>
              <w:rPr>
                <w:b/>
                <w:bCs/>
                <w:i/>
                <w:color w:val="000000" w:themeColor="text1"/>
              </w:rPr>
              <w:t xml:space="preserve">For GNSS measurement in connected: </w:t>
            </w:r>
          </w:p>
          <w:p w14:paraId="4BB5D8EC"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1A4FA6CF"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new </w:t>
            </w:r>
            <w:r>
              <w:rPr>
                <w:b/>
                <w:bCs/>
                <w:i/>
                <w:strike/>
                <w:color w:val="FF0000"/>
              </w:rPr>
              <w:t xml:space="preserve">GNSS timer(s) </w:t>
            </w:r>
            <w:r>
              <w:rPr>
                <w:b/>
                <w:bCs/>
                <w:i/>
                <w:color w:val="FF0000"/>
              </w:rPr>
              <w:t>gap</w:t>
            </w:r>
            <w:r>
              <w:rPr>
                <w:b/>
                <w:bCs/>
                <w:i/>
                <w:color w:val="000000" w:themeColor="text1"/>
              </w:rPr>
              <w:t xml:space="preserve"> configured by the network </w:t>
            </w:r>
            <w:r>
              <w:rPr>
                <w:b/>
                <w:bCs/>
                <w:i/>
                <w:strike/>
                <w:color w:val="FF0000"/>
              </w:rPr>
              <w:t>as a fallback mechanism</w:t>
            </w:r>
            <w:r>
              <w:rPr>
                <w:b/>
                <w:bCs/>
                <w:i/>
                <w:color w:val="000000" w:themeColor="text1"/>
              </w:rPr>
              <w:t xml:space="preserve"> if no eNB trigger received </w:t>
            </w:r>
          </w:p>
          <w:p w14:paraId="7CBF1B34" w14:textId="77777777" w:rsidR="00F9283F" w:rsidRDefault="003C27C6">
            <w:pPr>
              <w:pStyle w:val="aff2"/>
              <w:numPr>
                <w:ilvl w:val="1"/>
                <w:numId w:val="30"/>
              </w:numPr>
              <w:spacing w:afterLines="50" w:after="120"/>
              <w:ind w:leftChars="0"/>
              <w:rPr>
                <w:b/>
                <w:bCs/>
                <w:i/>
                <w:color w:val="000000" w:themeColor="text1"/>
              </w:rPr>
            </w:pPr>
            <w:r>
              <w:rPr>
                <w:b/>
                <w:bCs/>
                <w:i/>
                <w:color w:val="000000" w:themeColor="text1"/>
              </w:rPr>
              <w:t>FFS details of configuration</w:t>
            </w:r>
            <w:r>
              <w:rPr>
                <w:b/>
                <w:bCs/>
                <w:i/>
                <w:strike/>
                <w:color w:val="FF0000"/>
              </w:rPr>
              <w:t>, when to start the timer(s)</w:t>
            </w:r>
          </w:p>
          <w:p w14:paraId="4A838915" w14:textId="77777777" w:rsidR="00F9283F" w:rsidRDefault="003C27C6">
            <w:pPr>
              <w:pStyle w:val="aff2"/>
              <w:numPr>
                <w:ilvl w:val="1"/>
                <w:numId w:val="30"/>
              </w:numPr>
              <w:spacing w:afterLines="50" w:after="120"/>
              <w:ind w:leftChars="0"/>
              <w:rPr>
                <w:b/>
                <w:bCs/>
                <w:i/>
                <w:color w:val="FF0000"/>
              </w:rPr>
            </w:pPr>
            <w:r>
              <w:rPr>
                <w:rFonts w:eastAsiaTheme="minorEastAsia" w:hint="eastAsia"/>
                <w:b/>
                <w:bCs/>
                <w:i/>
                <w:color w:val="FF0000"/>
                <w:lang w:eastAsia="zh-CN"/>
              </w:rPr>
              <w:t>T</w:t>
            </w:r>
            <w:r>
              <w:rPr>
                <w:rFonts w:eastAsiaTheme="minorEastAsia"/>
                <w:b/>
                <w:bCs/>
                <w:i/>
                <w:color w:val="FF0000"/>
                <w:lang w:eastAsia="zh-CN"/>
              </w:rPr>
              <w:t>he new gap starts upon expiration of GNSS validity timer</w:t>
            </w:r>
          </w:p>
          <w:p w14:paraId="332ED9C0" w14:textId="77777777" w:rsidR="00F9283F" w:rsidRDefault="00F9283F">
            <w:pPr>
              <w:snapToGrid w:val="0"/>
              <w:rPr>
                <w:rFonts w:eastAsia="宋体"/>
                <w:lang w:eastAsia="zh-CN"/>
              </w:rPr>
            </w:pPr>
          </w:p>
        </w:tc>
      </w:tr>
      <w:tr w:rsidR="00F9283F" w14:paraId="29E0C42E" w14:textId="77777777" w:rsidTr="00B4005C">
        <w:trPr>
          <w:trHeight w:val="398"/>
          <w:jc w:val="center"/>
        </w:trPr>
        <w:tc>
          <w:tcPr>
            <w:tcW w:w="2426" w:type="dxa"/>
            <w:shd w:val="clear" w:color="auto" w:fill="auto"/>
            <w:vAlign w:val="center"/>
          </w:tcPr>
          <w:p w14:paraId="503EE00A"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1725CB88" w14:textId="77777777" w:rsidR="00F9283F" w:rsidRDefault="003C27C6">
            <w:pPr>
              <w:spacing w:after="120"/>
              <w:rPr>
                <w:rFonts w:eastAsiaTheme="minorEastAsia"/>
                <w:lang w:eastAsia="zh-CN"/>
              </w:rPr>
            </w:pPr>
            <w:r>
              <w:rPr>
                <w:rFonts w:eastAsiaTheme="minorEastAsia" w:hint="eastAsia"/>
                <w:lang w:eastAsia="zh-CN"/>
              </w:rPr>
              <w:t>S</w:t>
            </w:r>
            <w:r>
              <w:rPr>
                <w:rFonts w:eastAsiaTheme="minorEastAsia"/>
                <w:lang w:eastAsia="zh-CN"/>
              </w:rPr>
              <w:t>hare the same view as OPPO.</w:t>
            </w:r>
          </w:p>
          <w:p w14:paraId="1FFDE977" w14:textId="77777777" w:rsidR="00F9283F" w:rsidRDefault="003C27C6">
            <w:pPr>
              <w:rPr>
                <w:b/>
                <w:i/>
                <w:iCs/>
              </w:rPr>
            </w:pPr>
            <w:r>
              <w:rPr>
                <w:b/>
                <w:i/>
                <w:iCs/>
                <w:highlight w:val="yellow"/>
              </w:rPr>
              <w:t>Second Round Proposal 3:</w:t>
            </w:r>
          </w:p>
          <w:p w14:paraId="6AF23186" w14:textId="77777777" w:rsidR="00F9283F" w:rsidRDefault="003C27C6">
            <w:pPr>
              <w:spacing w:afterLines="50" w:after="120"/>
              <w:rPr>
                <w:b/>
                <w:bCs/>
                <w:i/>
                <w:color w:val="000000" w:themeColor="text1"/>
              </w:rPr>
            </w:pPr>
            <w:r>
              <w:rPr>
                <w:b/>
                <w:bCs/>
                <w:i/>
                <w:color w:val="000000" w:themeColor="text1"/>
              </w:rPr>
              <w:t xml:space="preserve">For GNSS measurement in connected: </w:t>
            </w:r>
          </w:p>
          <w:p w14:paraId="6862E3D4"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 xml:space="preserve">If eNB triggers connected UE to make GNSS measurement, UE can re-acquire GNSS position fix with a </w:t>
            </w:r>
            <w:r>
              <w:rPr>
                <w:b/>
                <w:bCs/>
                <w:i/>
                <w:strike/>
                <w:color w:val="FF0000"/>
              </w:rPr>
              <w:t>new</w:t>
            </w:r>
            <w:r>
              <w:rPr>
                <w:b/>
                <w:bCs/>
                <w:i/>
                <w:color w:val="000000" w:themeColor="text1"/>
              </w:rPr>
              <w:t xml:space="preserve"> gap</w:t>
            </w:r>
          </w:p>
          <w:p w14:paraId="34CB297D" w14:textId="77777777" w:rsidR="00F9283F" w:rsidRDefault="003C27C6">
            <w:pPr>
              <w:pStyle w:val="aff2"/>
              <w:numPr>
                <w:ilvl w:val="0"/>
                <w:numId w:val="30"/>
              </w:numPr>
              <w:spacing w:afterLines="50" w:after="120"/>
              <w:ind w:leftChars="0"/>
              <w:rPr>
                <w:b/>
                <w:bCs/>
                <w:i/>
                <w:strike/>
                <w:color w:val="FF0000"/>
              </w:rPr>
            </w:pPr>
            <w:r>
              <w:rPr>
                <w:b/>
                <w:bCs/>
                <w:i/>
                <w:strike/>
                <w:color w:val="FF0000"/>
              </w:rPr>
              <w:t xml:space="preserve">UE can re-acquire GNSS position fix based on a new GNSS measurement timer configured by the network </w:t>
            </w:r>
          </w:p>
          <w:p w14:paraId="71036258" w14:textId="77777777" w:rsidR="00F9283F" w:rsidRDefault="003C27C6">
            <w:pPr>
              <w:pStyle w:val="aff2"/>
              <w:numPr>
                <w:ilvl w:val="1"/>
                <w:numId w:val="30"/>
              </w:numPr>
              <w:spacing w:afterLines="50" w:after="120"/>
              <w:ind w:leftChars="0"/>
              <w:rPr>
                <w:b/>
                <w:bCs/>
                <w:i/>
                <w:color w:val="000000" w:themeColor="text1"/>
              </w:rPr>
            </w:pPr>
            <w:r>
              <w:rPr>
                <w:b/>
                <w:bCs/>
                <w:i/>
                <w:color w:val="000000" w:themeColor="text1"/>
              </w:rPr>
              <w:t>FFS details of</w:t>
            </w:r>
            <w:r>
              <w:rPr>
                <w:b/>
                <w:bCs/>
                <w:i/>
                <w:color w:val="FF0000"/>
                <w:lang w:val="en-US"/>
              </w:rPr>
              <w:t xml:space="preserve"> gap</w:t>
            </w:r>
            <w:r>
              <w:rPr>
                <w:b/>
                <w:bCs/>
                <w:i/>
                <w:color w:val="000000" w:themeColor="text1"/>
                <w:lang w:val="en-US"/>
              </w:rPr>
              <w:t xml:space="preserve"> </w:t>
            </w:r>
            <w:r>
              <w:rPr>
                <w:b/>
                <w:bCs/>
                <w:i/>
                <w:color w:val="000000" w:themeColor="text1"/>
              </w:rPr>
              <w:t xml:space="preserve">configuration, when to start the </w:t>
            </w:r>
            <w:r>
              <w:rPr>
                <w:b/>
                <w:bCs/>
                <w:i/>
                <w:color w:val="FF0000"/>
                <w:lang w:val="en-US"/>
              </w:rPr>
              <w:t>gap</w:t>
            </w:r>
            <w:r>
              <w:rPr>
                <w:b/>
                <w:bCs/>
                <w:i/>
                <w:color w:val="000000" w:themeColor="text1"/>
                <w:lang w:val="en-US"/>
              </w:rPr>
              <w:t xml:space="preserve"> </w:t>
            </w:r>
            <w:r>
              <w:rPr>
                <w:b/>
                <w:bCs/>
                <w:i/>
                <w:strike/>
                <w:color w:val="FF0000"/>
              </w:rPr>
              <w:t>timer</w:t>
            </w:r>
          </w:p>
        </w:tc>
      </w:tr>
      <w:tr w:rsidR="00F9283F" w14:paraId="33835E98" w14:textId="77777777" w:rsidTr="00B4005C">
        <w:trPr>
          <w:trHeight w:val="398"/>
          <w:jc w:val="center"/>
        </w:trPr>
        <w:tc>
          <w:tcPr>
            <w:tcW w:w="2426" w:type="dxa"/>
            <w:shd w:val="clear" w:color="auto" w:fill="auto"/>
            <w:vAlign w:val="center"/>
          </w:tcPr>
          <w:p w14:paraId="2ED2D614" w14:textId="77777777" w:rsidR="00F9283F" w:rsidRDefault="003C27C6">
            <w:pPr>
              <w:snapToGrid w:val="0"/>
              <w:spacing w:after="0"/>
              <w:jc w:val="center"/>
              <w:rPr>
                <w:rFonts w:eastAsia="宋体"/>
                <w:lang w:val="en-US" w:eastAsia="zh-CN"/>
              </w:rPr>
            </w:pPr>
            <w:r>
              <w:rPr>
                <w:rFonts w:eastAsia="宋体" w:hint="eastAsia"/>
                <w:lang w:val="en-US" w:eastAsia="zh-CN"/>
              </w:rPr>
              <w:t>L</w:t>
            </w:r>
            <w:r>
              <w:rPr>
                <w:rFonts w:eastAsia="宋体"/>
                <w:lang w:val="en-US" w:eastAsia="zh-CN"/>
              </w:rPr>
              <w:t>enovo</w:t>
            </w:r>
          </w:p>
        </w:tc>
        <w:tc>
          <w:tcPr>
            <w:tcW w:w="6941" w:type="dxa"/>
            <w:vAlign w:val="center"/>
          </w:tcPr>
          <w:p w14:paraId="696B8E09" w14:textId="77777777" w:rsidR="00F9283F" w:rsidRDefault="003C27C6">
            <w:pPr>
              <w:spacing w:after="120"/>
              <w:rPr>
                <w:b/>
                <w:bCs/>
                <w:i/>
                <w:iCs/>
              </w:rPr>
            </w:pPr>
            <w:r>
              <w:rPr>
                <w:rFonts w:eastAsia="宋体"/>
                <w:lang w:val="en-US" w:eastAsia="zh-CN"/>
              </w:rPr>
              <w:t>P</w:t>
            </w:r>
            <w:r>
              <w:rPr>
                <w:rFonts w:eastAsia="宋体" w:hint="eastAsia"/>
                <w:lang w:val="en-US" w:eastAsia="zh-CN"/>
              </w:rPr>
              <w:t>lease</w:t>
            </w:r>
            <w:r>
              <w:rPr>
                <w:rFonts w:eastAsia="宋体"/>
                <w:lang w:val="en-US" w:eastAsia="zh-CN"/>
              </w:rPr>
              <w:t xml:space="preserve"> </w:t>
            </w:r>
            <w:r>
              <w:rPr>
                <w:rFonts w:eastAsia="宋体" w:hint="eastAsia"/>
                <w:lang w:val="en-US" w:eastAsia="zh-CN"/>
              </w:rPr>
              <w:t>clarify</w:t>
            </w:r>
            <w:r>
              <w:rPr>
                <w:rFonts w:eastAsia="宋体"/>
                <w:lang w:val="en-US" w:eastAsia="zh-CN"/>
              </w:rPr>
              <w:t xml:space="preserve"> it is for </w:t>
            </w:r>
            <w:r>
              <w:rPr>
                <w:b/>
                <w:bCs/>
                <w:i/>
                <w:iCs/>
              </w:rPr>
              <w:t>eNB aperiodically triggering</w:t>
            </w:r>
          </w:p>
          <w:p w14:paraId="5E34E821" w14:textId="77777777" w:rsidR="00F9283F" w:rsidRDefault="003C27C6">
            <w:pPr>
              <w:spacing w:after="120"/>
              <w:rPr>
                <w:rFonts w:eastAsiaTheme="minorEastAsia"/>
                <w:lang w:eastAsia="zh-CN"/>
              </w:rPr>
            </w:pPr>
            <w:r>
              <w:rPr>
                <w:rFonts w:eastAsiaTheme="minorEastAsia" w:hint="eastAsia"/>
                <w:lang w:eastAsia="zh-CN"/>
              </w:rPr>
              <w:t>O</w:t>
            </w:r>
            <w:r>
              <w:rPr>
                <w:rFonts w:eastAsiaTheme="minorEastAsia"/>
                <w:lang w:eastAsia="zh-CN"/>
              </w:rPr>
              <w:t xml:space="preserve">PPO’s version seems fine except </w:t>
            </w:r>
          </w:p>
          <w:p w14:paraId="2EBA134E" w14:textId="77777777" w:rsidR="00F9283F" w:rsidRDefault="003C27C6">
            <w:pPr>
              <w:spacing w:after="120"/>
              <w:rPr>
                <w:rFonts w:eastAsiaTheme="minorEastAsia"/>
                <w:iCs/>
                <w:lang w:eastAsia="zh-CN"/>
              </w:rPr>
            </w:pPr>
            <w:r>
              <w:rPr>
                <w:b/>
                <w:bCs/>
                <w:i/>
                <w:color w:val="000000" w:themeColor="text1"/>
              </w:rPr>
              <w:t>“details of</w:t>
            </w:r>
            <w:r>
              <w:rPr>
                <w:b/>
                <w:bCs/>
                <w:i/>
                <w:color w:val="FF0000"/>
                <w:lang w:val="en-US"/>
              </w:rPr>
              <w:t xml:space="preserve"> gap</w:t>
            </w:r>
            <w:r>
              <w:rPr>
                <w:b/>
                <w:bCs/>
                <w:i/>
                <w:color w:val="000000" w:themeColor="text1"/>
                <w:lang w:val="en-US"/>
              </w:rPr>
              <w:t xml:space="preserve"> </w:t>
            </w:r>
            <w:r>
              <w:rPr>
                <w:b/>
                <w:bCs/>
                <w:i/>
                <w:color w:val="000000" w:themeColor="text1"/>
              </w:rPr>
              <w:t xml:space="preserve">configuration” </w:t>
            </w:r>
            <w:r>
              <w:rPr>
                <w:iCs/>
                <w:color w:val="000000" w:themeColor="text1"/>
              </w:rPr>
              <w:t>includes</w:t>
            </w:r>
            <w:r>
              <w:rPr>
                <w:b/>
                <w:bCs/>
                <w:i/>
                <w:color w:val="000000" w:themeColor="text1"/>
              </w:rPr>
              <w:t xml:space="preserve"> “, when to start the </w:t>
            </w:r>
            <w:r>
              <w:rPr>
                <w:b/>
                <w:bCs/>
                <w:i/>
                <w:color w:val="FF0000"/>
                <w:lang w:val="en-US"/>
              </w:rPr>
              <w:t>gap</w:t>
            </w:r>
            <w:r>
              <w:rPr>
                <w:b/>
                <w:bCs/>
                <w:i/>
                <w:color w:val="000000" w:themeColor="text1"/>
              </w:rPr>
              <w:t>”</w:t>
            </w:r>
            <w:r>
              <w:rPr>
                <w:iCs/>
                <w:color w:val="000000" w:themeColor="text1"/>
              </w:rPr>
              <w:t xml:space="preserve">, so we can consider to remove it or add </w:t>
            </w:r>
            <w:r>
              <w:rPr>
                <w:b/>
                <w:bCs/>
                <w:i/>
                <w:color w:val="000000" w:themeColor="text1"/>
              </w:rPr>
              <w:t>e.g.,</w:t>
            </w:r>
          </w:p>
        </w:tc>
      </w:tr>
      <w:tr w:rsidR="00F9283F" w14:paraId="197C2BEE" w14:textId="77777777" w:rsidTr="00B4005C">
        <w:trPr>
          <w:trHeight w:val="398"/>
          <w:jc w:val="center"/>
        </w:trPr>
        <w:tc>
          <w:tcPr>
            <w:tcW w:w="2426" w:type="dxa"/>
            <w:shd w:val="clear" w:color="auto" w:fill="auto"/>
            <w:vAlign w:val="center"/>
          </w:tcPr>
          <w:p w14:paraId="51D0BD17" w14:textId="77777777" w:rsidR="00F9283F" w:rsidRDefault="003C27C6">
            <w:pPr>
              <w:snapToGrid w:val="0"/>
              <w:spacing w:after="0"/>
              <w:jc w:val="center"/>
              <w:rPr>
                <w:rFonts w:eastAsia="宋体"/>
                <w:lang w:val="en-US" w:eastAsia="zh-CN"/>
              </w:rPr>
            </w:pPr>
            <w:r>
              <w:rPr>
                <w:color w:val="000000" w:themeColor="text1"/>
                <w:lang w:val="en-US" w:eastAsia="zh-CN"/>
              </w:rPr>
              <w:t>CMCC</w:t>
            </w:r>
          </w:p>
        </w:tc>
        <w:tc>
          <w:tcPr>
            <w:tcW w:w="6941" w:type="dxa"/>
            <w:vAlign w:val="center"/>
          </w:tcPr>
          <w:p w14:paraId="4FF30D52" w14:textId="77777777" w:rsidR="00F9283F" w:rsidRDefault="003C27C6">
            <w:pPr>
              <w:spacing w:after="120"/>
              <w:rPr>
                <w:rFonts w:eastAsiaTheme="minorEastAsia"/>
                <w:lang w:val="en-US" w:eastAsia="zh-CN"/>
              </w:rPr>
            </w:pPr>
            <w:r>
              <w:rPr>
                <w:rFonts w:eastAsiaTheme="minorEastAsia"/>
                <w:lang w:val="en-US" w:eastAsia="zh-CN"/>
              </w:rPr>
              <w:t xml:space="preserve">From our understanding, the “new GNSS timer(s) configured by the network” illustrated in the above figure are similar to the GNSS measurement gap since both eNB and UE need to know no data transmission during this GNSS measurement time duration. eNB may trigger the GNSS measurement before or on the time when GNSS validity duration expires, which can be further discussed. </w:t>
            </w:r>
          </w:p>
          <w:p w14:paraId="3A52E732" w14:textId="77777777" w:rsidR="00F9283F" w:rsidRDefault="003C27C6">
            <w:pPr>
              <w:spacing w:after="120"/>
              <w:rPr>
                <w:rFonts w:eastAsiaTheme="minorEastAsia"/>
                <w:lang w:val="en-US" w:eastAsia="zh-CN"/>
              </w:rPr>
            </w:pPr>
            <w:r>
              <w:rPr>
                <w:rFonts w:eastAsiaTheme="minorEastAsia"/>
                <w:lang w:val="en-US" w:eastAsia="zh-CN"/>
              </w:rPr>
              <w:t>And we are fine with OPPO’s update.</w:t>
            </w:r>
          </w:p>
        </w:tc>
      </w:tr>
      <w:tr w:rsidR="005D2576" w14:paraId="37F5D42B" w14:textId="77777777" w:rsidTr="00B4005C">
        <w:trPr>
          <w:trHeight w:val="398"/>
          <w:jc w:val="center"/>
        </w:trPr>
        <w:tc>
          <w:tcPr>
            <w:tcW w:w="2426" w:type="dxa"/>
            <w:shd w:val="clear" w:color="auto" w:fill="auto"/>
            <w:vAlign w:val="center"/>
          </w:tcPr>
          <w:p w14:paraId="4BADF6DE" w14:textId="5AA8BBC8" w:rsidR="005D2576" w:rsidRDefault="005D2576" w:rsidP="005D2576">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1638BFED" w14:textId="77777777" w:rsidR="005D2576" w:rsidRDefault="005D2576" w:rsidP="005D2576">
            <w:pPr>
              <w:snapToGrid w:val="0"/>
              <w:rPr>
                <w:rFonts w:eastAsia="宋体"/>
                <w:lang w:val="en-US" w:eastAsia="zh-CN"/>
              </w:rPr>
            </w:pPr>
            <w:r>
              <w:rPr>
                <w:rFonts w:eastAsia="宋体"/>
                <w:lang w:val="en-US" w:eastAsia="zh-CN"/>
              </w:rPr>
              <w:t>We only support the first bullet, i.e. UE re-acquire GNSS measurement in a gap when GNSS is still valid. The second bullet should be removed.</w:t>
            </w:r>
          </w:p>
          <w:p w14:paraId="1A279987" w14:textId="77777777" w:rsidR="005D2576" w:rsidRDefault="005D2576" w:rsidP="005D2576">
            <w:pPr>
              <w:snapToGrid w:val="0"/>
              <w:rPr>
                <w:rFonts w:eastAsia="宋体"/>
                <w:lang w:val="en-US" w:eastAsia="zh-CN"/>
              </w:rPr>
            </w:pPr>
            <w:r>
              <w:rPr>
                <w:rFonts w:eastAsia="宋体"/>
                <w:lang w:val="en-US" w:eastAsia="zh-CN"/>
              </w:rPr>
              <w:t>If no eNB triggering, then that may be two cases:</w:t>
            </w:r>
          </w:p>
          <w:p w14:paraId="7C398CE2" w14:textId="316EABA7" w:rsidR="005D2576" w:rsidRPr="005D2576" w:rsidRDefault="005D2576" w:rsidP="005D2576">
            <w:pPr>
              <w:pStyle w:val="aff2"/>
              <w:numPr>
                <w:ilvl w:val="0"/>
                <w:numId w:val="37"/>
              </w:numPr>
              <w:snapToGrid w:val="0"/>
              <w:ind w:leftChars="0"/>
              <w:rPr>
                <w:rFonts w:eastAsia="宋体"/>
                <w:lang w:val="en-US" w:eastAsia="zh-CN"/>
              </w:rPr>
            </w:pPr>
            <w:r w:rsidRPr="005D2576">
              <w:rPr>
                <w:rFonts w:eastAsia="宋体"/>
                <w:lang w:val="en-US" w:eastAsia="zh-CN"/>
              </w:rPr>
              <w:t xml:space="preserve">there is no need from eNB side that UE need to do GNSS measurement again, or  </w:t>
            </w:r>
          </w:p>
          <w:p w14:paraId="46DEA6D3" w14:textId="02243ECA" w:rsidR="005D2576" w:rsidRPr="005D2576" w:rsidRDefault="005D2576" w:rsidP="005D2576">
            <w:pPr>
              <w:pStyle w:val="aff2"/>
              <w:numPr>
                <w:ilvl w:val="0"/>
                <w:numId w:val="37"/>
              </w:numPr>
              <w:snapToGrid w:val="0"/>
              <w:ind w:leftChars="0"/>
              <w:rPr>
                <w:rFonts w:eastAsia="宋体"/>
                <w:lang w:val="en-US" w:eastAsia="zh-CN"/>
              </w:rPr>
            </w:pPr>
            <w:r w:rsidRPr="005D2576">
              <w:rPr>
                <w:rFonts w:eastAsia="宋体"/>
                <w:lang w:val="en-US" w:eastAsia="zh-CN"/>
              </w:rPr>
              <w:t>UE is already out GNSS validity duration and UE UL sync is already lost, in this case, UE has lost the connection, then it is UE implementation before UE re-access into network.</w:t>
            </w:r>
          </w:p>
          <w:p w14:paraId="66B2B5B5" w14:textId="77777777" w:rsidR="005D2576" w:rsidRDefault="005D2576" w:rsidP="005D2576">
            <w:pPr>
              <w:snapToGrid w:val="0"/>
              <w:rPr>
                <w:rFonts w:eastAsia="宋体"/>
                <w:lang w:val="en-US" w:eastAsia="zh-CN"/>
              </w:rPr>
            </w:pPr>
            <w:r>
              <w:rPr>
                <w:rFonts w:eastAsia="宋体"/>
                <w:lang w:val="en-US" w:eastAsia="zh-CN"/>
              </w:rPr>
              <w:t>When in CONNECTED mode, UE’s GNSS measurement should be under control of eNB, so that there is common understanding that whether eNB can scheduling UL/DL for UE.</w:t>
            </w:r>
          </w:p>
          <w:p w14:paraId="70F1BE69" w14:textId="77777777" w:rsidR="005D2576" w:rsidRDefault="005D2576" w:rsidP="005D2576">
            <w:pPr>
              <w:snapToGrid w:val="0"/>
              <w:rPr>
                <w:rFonts w:eastAsia="宋体"/>
                <w:lang w:val="en-US" w:eastAsia="zh-CN"/>
              </w:rPr>
            </w:pPr>
            <w:r>
              <w:rPr>
                <w:rFonts w:eastAsia="宋体"/>
                <w:lang w:val="en-US" w:eastAsia="zh-CN"/>
              </w:rPr>
              <w:t>We suggest to update the proposal to</w:t>
            </w:r>
          </w:p>
          <w:p w14:paraId="0522C44D" w14:textId="77777777" w:rsidR="005D2576" w:rsidRDefault="005D2576" w:rsidP="005D2576">
            <w:pPr>
              <w:spacing w:afterLines="50" w:after="120"/>
              <w:rPr>
                <w:b/>
                <w:bCs/>
                <w:i/>
                <w:color w:val="000000" w:themeColor="text1"/>
              </w:rPr>
            </w:pPr>
            <w:r>
              <w:rPr>
                <w:b/>
                <w:bCs/>
                <w:i/>
                <w:color w:val="000000" w:themeColor="text1"/>
              </w:rPr>
              <w:t xml:space="preserve">For GNSS measurement in connected: </w:t>
            </w:r>
          </w:p>
          <w:p w14:paraId="21D15EB8" w14:textId="77777777" w:rsidR="005D2576" w:rsidRPr="008A4C2D" w:rsidRDefault="005D2576" w:rsidP="005D2576">
            <w:pPr>
              <w:pStyle w:val="aff2"/>
              <w:numPr>
                <w:ilvl w:val="0"/>
                <w:numId w:val="30"/>
              </w:numPr>
              <w:spacing w:afterLines="50" w:after="120"/>
              <w:ind w:leftChars="0"/>
              <w:rPr>
                <w:b/>
                <w:bCs/>
                <w:i/>
                <w:color w:val="000000" w:themeColor="text1"/>
              </w:rPr>
            </w:pPr>
            <w:r w:rsidRPr="008A4C2D">
              <w:rPr>
                <w:b/>
                <w:bCs/>
                <w:i/>
                <w:color w:val="000000" w:themeColor="text1"/>
              </w:rPr>
              <w:t>If eNB triggers connected UE to make GNSS measurement, UE</w:t>
            </w:r>
            <w:r>
              <w:rPr>
                <w:b/>
                <w:bCs/>
                <w:i/>
                <w:color w:val="000000" w:themeColor="text1"/>
              </w:rPr>
              <w:t xml:space="preserve"> can</w:t>
            </w:r>
            <w:r w:rsidRPr="008A4C2D">
              <w:rPr>
                <w:b/>
                <w:bCs/>
                <w:i/>
                <w:color w:val="000000" w:themeColor="text1"/>
              </w:rPr>
              <w:t xml:space="preserve"> re-acquir</w:t>
            </w:r>
            <w:r>
              <w:rPr>
                <w:b/>
                <w:bCs/>
                <w:i/>
                <w:color w:val="000000" w:themeColor="text1"/>
              </w:rPr>
              <w:t>e</w:t>
            </w:r>
            <w:r w:rsidRPr="008A4C2D">
              <w:rPr>
                <w:b/>
                <w:bCs/>
                <w:i/>
                <w:color w:val="000000" w:themeColor="text1"/>
              </w:rPr>
              <w:t xml:space="preserve"> GNSS position fix with a new gap</w:t>
            </w:r>
          </w:p>
          <w:p w14:paraId="782B7AC7" w14:textId="77777777" w:rsidR="005D2576" w:rsidRPr="005D2576" w:rsidRDefault="005D2576" w:rsidP="005D2576">
            <w:pPr>
              <w:pStyle w:val="aff2"/>
              <w:numPr>
                <w:ilvl w:val="0"/>
                <w:numId w:val="30"/>
              </w:numPr>
              <w:spacing w:afterLines="50" w:after="120"/>
              <w:ind w:leftChars="0"/>
              <w:rPr>
                <w:b/>
                <w:bCs/>
                <w:i/>
                <w:strike/>
                <w:color w:val="FF0000"/>
              </w:rPr>
            </w:pPr>
            <w:r w:rsidRPr="005D2576">
              <w:rPr>
                <w:b/>
                <w:bCs/>
                <w:i/>
                <w:strike/>
                <w:color w:val="FF0000"/>
              </w:rPr>
              <w:t xml:space="preserve">UE can re-acquire GNSS position fix based on new GNSS timer(s) configured by the network as a fallback mechanism if no eNB trigger received </w:t>
            </w:r>
          </w:p>
          <w:p w14:paraId="37121E80" w14:textId="77777777" w:rsidR="005D2576" w:rsidRPr="005D2576" w:rsidRDefault="005D2576" w:rsidP="005D2576">
            <w:pPr>
              <w:pStyle w:val="aff2"/>
              <w:numPr>
                <w:ilvl w:val="1"/>
                <w:numId w:val="30"/>
              </w:numPr>
              <w:spacing w:afterLines="50" w:after="120"/>
              <w:ind w:leftChars="0"/>
              <w:rPr>
                <w:b/>
                <w:bCs/>
                <w:i/>
                <w:strike/>
                <w:color w:val="FF0000"/>
              </w:rPr>
            </w:pPr>
            <w:r w:rsidRPr="005D2576">
              <w:rPr>
                <w:b/>
                <w:bCs/>
                <w:i/>
                <w:strike/>
                <w:color w:val="FF0000"/>
              </w:rPr>
              <w:t>FFS details of configuration, when to start the timer(s)</w:t>
            </w:r>
          </w:p>
          <w:p w14:paraId="6BE47F55" w14:textId="77777777" w:rsidR="005D2576" w:rsidRDefault="005D2576" w:rsidP="005D2576">
            <w:pPr>
              <w:snapToGrid w:val="0"/>
              <w:rPr>
                <w:rFonts w:eastAsia="宋体"/>
                <w:lang w:val="en-US" w:eastAsia="zh-CN"/>
              </w:rPr>
            </w:pPr>
          </w:p>
        </w:tc>
      </w:tr>
      <w:tr w:rsidR="005D2576" w14:paraId="25F433EC" w14:textId="77777777" w:rsidTr="00B4005C">
        <w:trPr>
          <w:trHeight w:val="398"/>
          <w:jc w:val="center"/>
        </w:trPr>
        <w:tc>
          <w:tcPr>
            <w:tcW w:w="2426" w:type="dxa"/>
            <w:shd w:val="clear" w:color="auto" w:fill="auto"/>
            <w:vAlign w:val="center"/>
          </w:tcPr>
          <w:p w14:paraId="6CD94BDC" w14:textId="7B11B90F" w:rsidR="005D2576" w:rsidRDefault="005F3464" w:rsidP="005D2576">
            <w:pPr>
              <w:snapToGrid w:val="0"/>
              <w:spacing w:after="0"/>
              <w:jc w:val="center"/>
              <w:rPr>
                <w:rFonts w:eastAsiaTheme="minorEastAsia"/>
                <w:lang w:eastAsia="zh-CN"/>
              </w:rPr>
            </w:pPr>
            <w:r>
              <w:rPr>
                <w:rFonts w:eastAsiaTheme="minorEastAsia" w:hint="eastAsia"/>
                <w:lang w:eastAsia="zh-CN"/>
              </w:rPr>
              <w:t>Xiaomi</w:t>
            </w:r>
          </w:p>
        </w:tc>
        <w:tc>
          <w:tcPr>
            <w:tcW w:w="6941" w:type="dxa"/>
            <w:vAlign w:val="center"/>
          </w:tcPr>
          <w:p w14:paraId="26551AFF" w14:textId="1F157303" w:rsidR="005F3464" w:rsidRDefault="005F3464" w:rsidP="005F3464">
            <w:pPr>
              <w:spacing w:afterLines="50" w:after="120"/>
              <w:rPr>
                <w:rFonts w:eastAsiaTheme="minorEastAsia"/>
                <w:bCs/>
                <w:color w:val="000000" w:themeColor="text1"/>
                <w:lang w:eastAsia="zh-CN"/>
              </w:rPr>
            </w:pPr>
            <w:r>
              <w:rPr>
                <w:rFonts w:eastAsiaTheme="minorEastAsia"/>
                <w:bCs/>
                <w:color w:val="000000" w:themeColor="text1"/>
                <w:lang w:eastAsia="zh-CN"/>
              </w:rPr>
              <w:t xml:space="preserve">A clarification question is that is it the correct </w:t>
            </w:r>
            <w:r w:rsidR="0021092D">
              <w:rPr>
                <w:rFonts w:eastAsiaTheme="minorEastAsia"/>
                <w:bCs/>
                <w:color w:val="000000" w:themeColor="text1"/>
                <w:lang w:eastAsia="zh-CN"/>
              </w:rPr>
              <w:t>understanding that the UE will perform GNSS measurement once the timer is started while the GNSS validity duration is yet not expired.</w:t>
            </w:r>
          </w:p>
          <w:p w14:paraId="5E7214A7" w14:textId="04FB772B" w:rsidR="005F3464" w:rsidRDefault="0021092D" w:rsidP="005F3464">
            <w:pPr>
              <w:spacing w:afterLines="50" w:after="120"/>
              <w:rPr>
                <w:b/>
                <w:bCs/>
                <w:i/>
                <w:color w:val="000000" w:themeColor="text1"/>
              </w:rPr>
            </w:pPr>
            <w:r>
              <w:rPr>
                <w:rFonts w:eastAsiaTheme="minorEastAsia"/>
                <w:bCs/>
                <w:color w:val="000000" w:themeColor="text1"/>
                <w:lang w:eastAsia="zh-CN"/>
              </w:rPr>
              <w:t>An update suggestion is as follows:</w:t>
            </w:r>
          </w:p>
          <w:p w14:paraId="71F56297" w14:textId="29F95D03" w:rsidR="005F3464" w:rsidRDefault="005F3464" w:rsidP="005F3464">
            <w:pPr>
              <w:spacing w:afterLines="50" w:after="120"/>
              <w:rPr>
                <w:b/>
                <w:bCs/>
                <w:i/>
                <w:color w:val="000000" w:themeColor="text1"/>
              </w:rPr>
            </w:pPr>
            <w:r>
              <w:rPr>
                <w:b/>
                <w:bCs/>
                <w:i/>
                <w:color w:val="000000" w:themeColor="text1"/>
              </w:rPr>
              <w:t xml:space="preserve">For GNSS measurement in connected: </w:t>
            </w:r>
          </w:p>
          <w:p w14:paraId="6DD43BA8" w14:textId="77777777" w:rsidR="005F3464" w:rsidRDefault="005F3464" w:rsidP="005F3464">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02017F2A" w14:textId="77777777" w:rsidR="005F3464" w:rsidRDefault="005F3464" w:rsidP="005F3464">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new GNSS timer(s) configured by the network </w:t>
            </w:r>
            <w:r w:rsidRPr="0021092D">
              <w:rPr>
                <w:b/>
                <w:bCs/>
                <w:i/>
                <w:strike/>
                <w:color w:val="FF0000"/>
              </w:rPr>
              <w:t xml:space="preserve">as a fallback mechanism if no eNB trigger received </w:t>
            </w:r>
          </w:p>
          <w:p w14:paraId="0E782DBA" w14:textId="77777777" w:rsidR="005F3464" w:rsidRDefault="005F3464" w:rsidP="005F3464">
            <w:pPr>
              <w:pStyle w:val="aff2"/>
              <w:numPr>
                <w:ilvl w:val="1"/>
                <w:numId w:val="30"/>
              </w:numPr>
              <w:spacing w:afterLines="50" w:after="120"/>
              <w:ind w:leftChars="0"/>
              <w:rPr>
                <w:b/>
                <w:bCs/>
                <w:i/>
                <w:color w:val="000000" w:themeColor="text1"/>
              </w:rPr>
            </w:pPr>
            <w:r>
              <w:rPr>
                <w:b/>
                <w:bCs/>
                <w:i/>
                <w:color w:val="000000" w:themeColor="text1"/>
              </w:rPr>
              <w:t>FFS details of configuration, when to start the timer(s)</w:t>
            </w:r>
          </w:p>
          <w:p w14:paraId="674039BF" w14:textId="77777777" w:rsidR="005D2576" w:rsidRPr="005F3464" w:rsidRDefault="005D2576" w:rsidP="005D2576">
            <w:pPr>
              <w:spacing w:after="120"/>
              <w:rPr>
                <w:rFonts w:eastAsia="宋体"/>
                <w:b/>
                <w:lang w:eastAsia="zh-CN"/>
              </w:rPr>
            </w:pPr>
          </w:p>
        </w:tc>
      </w:tr>
      <w:tr w:rsidR="00A27744" w14:paraId="24854225" w14:textId="77777777" w:rsidTr="00B4005C">
        <w:trPr>
          <w:trHeight w:val="398"/>
          <w:jc w:val="center"/>
        </w:trPr>
        <w:tc>
          <w:tcPr>
            <w:tcW w:w="2426" w:type="dxa"/>
            <w:shd w:val="clear" w:color="auto" w:fill="auto"/>
            <w:vAlign w:val="center"/>
          </w:tcPr>
          <w:p w14:paraId="2478AEEA" w14:textId="7E4D7A8B" w:rsidR="00A27744" w:rsidRDefault="00A27744" w:rsidP="005D2576">
            <w:pPr>
              <w:snapToGrid w:val="0"/>
              <w:spacing w:after="0"/>
              <w:jc w:val="center"/>
              <w:rPr>
                <w:rFonts w:eastAsia="宋体"/>
                <w:bCs/>
                <w:lang w:eastAsia="zh-CN"/>
              </w:rPr>
            </w:pPr>
            <w:r>
              <w:rPr>
                <w:rFonts w:eastAsia="宋体"/>
                <w:lang w:val="en-US" w:eastAsia="zh-CN"/>
              </w:rPr>
              <w:t>Sequans</w:t>
            </w:r>
          </w:p>
        </w:tc>
        <w:tc>
          <w:tcPr>
            <w:tcW w:w="6941" w:type="dxa"/>
            <w:vAlign w:val="center"/>
          </w:tcPr>
          <w:p w14:paraId="7D63111E" w14:textId="77777777" w:rsidR="00A27744" w:rsidRDefault="00A27744" w:rsidP="00A27744">
            <w:pPr>
              <w:spacing w:after="120"/>
              <w:rPr>
                <w:rFonts w:eastAsia="宋体"/>
                <w:lang w:val="en-US" w:eastAsia="zh-CN"/>
              </w:rPr>
            </w:pPr>
            <w:r>
              <w:rPr>
                <w:rFonts w:eastAsia="宋体"/>
                <w:lang w:val="en-US" w:eastAsia="zh-CN"/>
              </w:rPr>
              <w:t>Fine with OPPO+Lenovo modification regarding gap mechanism.</w:t>
            </w:r>
          </w:p>
          <w:p w14:paraId="44DB1A1A" w14:textId="4B98D5DA" w:rsidR="00A27744" w:rsidRDefault="00A27744" w:rsidP="00A27744">
            <w:pPr>
              <w:adjustRightInd w:val="0"/>
              <w:snapToGrid w:val="0"/>
              <w:spacing w:beforeLines="50" w:before="120" w:afterLines="50" w:after="120"/>
              <w:rPr>
                <w:rFonts w:eastAsia="宋体"/>
                <w:bCs/>
                <w:lang w:eastAsia="zh-CN"/>
              </w:rPr>
            </w:pPr>
            <w:r>
              <w:rPr>
                <w:rFonts w:eastAsia="宋体"/>
                <w:lang w:val="en-US" w:eastAsia="zh-CN"/>
              </w:rPr>
              <w:t xml:space="preserve">We could leave timer mechanism as FFS. Unless it is expected that eNB will always configure a gap when it is foreseen that </w:t>
            </w:r>
            <w:r w:rsidRPr="00816D28">
              <w:rPr>
                <w:rFonts w:eastAsia="宋体"/>
                <w:lang w:val="en-US" w:eastAsia="zh-CN"/>
              </w:rPr>
              <w:t>GNSS fix becomes outdated in RRC_CONN</w:t>
            </w:r>
            <w:r>
              <w:rPr>
                <w:rFonts w:eastAsia="宋体"/>
                <w:lang w:val="en-US" w:eastAsia="zh-CN"/>
              </w:rPr>
              <w:t>ECTED.</w:t>
            </w:r>
          </w:p>
        </w:tc>
      </w:tr>
      <w:tr w:rsidR="00BB393B" w14:paraId="1081ADD8" w14:textId="77777777" w:rsidTr="00B4005C">
        <w:trPr>
          <w:trHeight w:val="398"/>
          <w:jc w:val="center"/>
        </w:trPr>
        <w:tc>
          <w:tcPr>
            <w:tcW w:w="2426" w:type="dxa"/>
            <w:shd w:val="clear" w:color="auto" w:fill="auto"/>
            <w:vAlign w:val="center"/>
          </w:tcPr>
          <w:p w14:paraId="65952B74" w14:textId="77777777" w:rsidR="00BB393B" w:rsidRDefault="00BB393B" w:rsidP="00DF6908">
            <w:pPr>
              <w:snapToGrid w:val="0"/>
              <w:spacing w:after="0"/>
              <w:jc w:val="center"/>
              <w:rPr>
                <w:rFonts w:eastAsia="宋体"/>
                <w:bCs/>
                <w:lang w:eastAsia="zh-CN"/>
              </w:rPr>
            </w:pPr>
            <w:r>
              <w:rPr>
                <w:rFonts w:eastAsia="宋体" w:hint="eastAsia"/>
                <w:bCs/>
                <w:lang w:eastAsia="zh-CN"/>
              </w:rPr>
              <w:t>H</w:t>
            </w:r>
            <w:r>
              <w:rPr>
                <w:rFonts w:eastAsia="宋体"/>
                <w:bCs/>
                <w:lang w:eastAsia="zh-CN"/>
              </w:rPr>
              <w:t>uawei, Hi</w:t>
            </w:r>
            <w:r>
              <w:rPr>
                <w:rFonts w:eastAsia="宋体" w:hint="eastAsia"/>
                <w:bCs/>
                <w:lang w:eastAsia="zh-CN"/>
              </w:rPr>
              <w:t>silicon</w:t>
            </w:r>
          </w:p>
        </w:tc>
        <w:tc>
          <w:tcPr>
            <w:tcW w:w="6941" w:type="dxa"/>
            <w:vAlign w:val="center"/>
          </w:tcPr>
          <w:p w14:paraId="26B0DFDA" w14:textId="77777777"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S</w:t>
            </w:r>
            <w:r>
              <w:rPr>
                <w:rFonts w:eastAsia="宋体" w:hint="eastAsia"/>
                <w:bCs/>
                <w:lang w:eastAsia="zh-CN"/>
              </w:rPr>
              <w:t>upport</w:t>
            </w:r>
            <w:r>
              <w:rPr>
                <w:rFonts w:eastAsia="宋体"/>
                <w:bCs/>
                <w:lang w:eastAsia="zh-CN"/>
              </w:rPr>
              <w:t xml:space="preserve"> </w:t>
            </w:r>
            <w:r>
              <w:rPr>
                <w:rFonts w:eastAsia="宋体" w:hint="eastAsia"/>
                <w:bCs/>
                <w:lang w:eastAsia="zh-CN"/>
              </w:rPr>
              <w:t>the</w:t>
            </w:r>
            <w:r>
              <w:rPr>
                <w:rFonts w:eastAsia="宋体"/>
                <w:bCs/>
                <w:lang w:eastAsia="zh-CN"/>
              </w:rPr>
              <w:t xml:space="preserve"> first bullet and revision by OPPO+Lenovo</w:t>
            </w:r>
          </w:p>
          <w:p w14:paraId="6A887872" w14:textId="77777777"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As for the second bullet, we acknowledge the benefit of UE initiated GNSS position fix. However, we are not sure whether a new timer is required. At least, based on the offline discussion, we are not sure how the timer is used, e.g. whether the timer is by UE to determine when to start GNSS fix or the timer is used by UE to determine to go to idle if GNSS position fix can be not accomplished before timer is expires. If it is for the former case, we think the timer may be not necessary as UE can determine when to perform GNSS fix according to its remaining validity duration. Actually, UE can perform the fix even before the validity duration expire if UE do not have data to transmit/receive. If it is for the 2</w:t>
            </w:r>
            <w:r w:rsidRPr="00110473">
              <w:rPr>
                <w:rFonts w:eastAsia="宋体"/>
                <w:bCs/>
                <w:vertAlign w:val="superscript"/>
                <w:lang w:eastAsia="zh-CN"/>
              </w:rPr>
              <w:t>nd</w:t>
            </w:r>
            <w:r>
              <w:rPr>
                <w:rFonts w:eastAsia="宋体"/>
                <w:bCs/>
                <w:lang w:eastAsia="zh-CN"/>
              </w:rPr>
              <w:t xml:space="preserve"> case, then the timer maybe similar as the usage of T318, but it is irrelevant to the triggering of GNSS fix. </w:t>
            </w:r>
          </w:p>
        </w:tc>
      </w:tr>
      <w:tr w:rsidR="00B4005C" w14:paraId="0C85B7A7" w14:textId="77777777" w:rsidTr="00B4005C">
        <w:trPr>
          <w:trHeight w:val="398"/>
          <w:jc w:val="center"/>
        </w:trPr>
        <w:tc>
          <w:tcPr>
            <w:tcW w:w="2426" w:type="dxa"/>
            <w:shd w:val="clear" w:color="auto" w:fill="auto"/>
            <w:vAlign w:val="center"/>
          </w:tcPr>
          <w:p w14:paraId="27475218" w14:textId="3974F7C0" w:rsidR="00B4005C" w:rsidRPr="00BB393B" w:rsidRDefault="00B4005C" w:rsidP="005D2576">
            <w:pPr>
              <w:snapToGrid w:val="0"/>
              <w:spacing w:after="0"/>
              <w:jc w:val="center"/>
              <w:rPr>
                <w:rFonts w:eastAsia="宋体"/>
                <w:bCs/>
                <w:lang w:eastAsia="zh-CN"/>
              </w:rPr>
            </w:pPr>
            <w:r>
              <w:rPr>
                <w:rFonts w:eastAsia="宋体" w:hint="eastAsia"/>
                <w:bCs/>
                <w:lang w:eastAsia="zh-CN"/>
              </w:rPr>
              <w:t>CATT</w:t>
            </w:r>
          </w:p>
        </w:tc>
        <w:tc>
          <w:tcPr>
            <w:tcW w:w="6941" w:type="dxa"/>
            <w:vAlign w:val="center"/>
          </w:tcPr>
          <w:p w14:paraId="57514190" w14:textId="77777777" w:rsidR="00B4005C" w:rsidRDefault="00B4005C" w:rsidP="00DF6908">
            <w:pPr>
              <w:adjustRightInd w:val="0"/>
              <w:snapToGrid w:val="0"/>
              <w:spacing w:beforeLines="50" w:before="120" w:afterLines="50" w:after="120"/>
              <w:rPr>
                <w:rFonts w:eastAsia="宋体"/>
                <w:bCs/>
                <w:lang w:eastAsia="zh-CN"/>
              </w:rPr>
            </w:pPr>
            <w:r>
              <w:rPr>
                <w:rFonts w:eastAsia="宋体"/>
                <w:bCs/>
                <w:lang w:eastAsia="zh-CN"/>
              </w:rPr>
              <w:t>W</w:t>
            </w:r>
            <w:r>
              <w:rPr>
                <w:rFonts w:eastAsia="宋体" w:hint="eastAsia"/>
                <w:bCs/>
                <w:lang w:eastAsia="zh-CN"/>
              </w:rPr>
              <w:t>e need simple and effective solution, rather than introducing new thing without clear justification.</w:t>
            </w:r>
          </w:p>
          <w:p w14:paraId="634D0FB8" w14:textId="77777777" w:rsidR="00B4005C" w:rsidRDefault="00B4005C" w:rsidP="00DF6908">
            <w:pPr>
              <w:adjustRightInd w:val="0"/>
              <w:snapToGrid w:val="0"/>
              <w:spacing w:beforeLines="50" w:before="120" w:afterLines="50" w:after="120"/>
              <w:rPr>
                <w:rFonts w:eastAsia="宋体"/>
                <w:bCs/>
                <w:lang w:eastAsia="zh-CN"/>
              </w:rPr>
            </w:pPr>
            <w:r>
              <w:rPr>
                <w:rFonts w:eastAsia="宋体" w:hint="eastAsia"/>
                <w:bCs/>
                <w:lang w:eastAsia="zh-CN"/>
              </w:rPr>
              <w:t xml:space="preserve">Updated </w:t>
            </w:r>
            <w:r>
              <w:rPr>
                <w:rFonts w:eastAsia="宋体"/>
                <w:bCs/>
                <w:lang w:eastAsia="zh-CN"/>
              </w:rPr>
              <w:t>proposal</w:t>
            </w:r>
            <w:r>
              <w:rPr>
                <w:rFonts w:eastAsia="宋体" w:hint="eastAsia"/>
                <w:bCs/>
                <w:lang w:eastAsia="zh-CN"/>
              </w:rPr>
              <w:t xml:space="preserve"> as follows:</w:t>
            </w:r>
          </w:p>
          <w:p w14:paraId="1E6100F4" w14:textId="77777777" w:rsidR="00B4005C" w:rsidRDefault="00B4005C" w:rsidP="00DF6908">
            <w:pPr>
              <w:spacing w:afterLines="50" w:after="120"/>
              <w:rPr>
                <w:b/>
                <w:bCs/>
                <w:i/>
                <w:color w:val="000000" w:themeColor="text1"/>
              </w:rPr>
            </w:pPr>
            <w:r>
              <w:rPr>
                <w:b/>
                <w:bCs/>
                <w:i/>
                <w:color w:val="000000" w:themeColor="text1"/>
              </w:rPr>
              <w:t xml:space="preserve">For GNSS measurement in connected: </w:t>
            </w:r>
          </w:p>
          <w:p w14:paraId="0A6E54D4" w14:textId="77777777" w:rsidR="00B4005C" w:rsidRDefault="00B4005C" w:rsidP="00DF6908">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w:t>
            </w:r>
            <w:r w:rsidRPr="001741C2">
              <w:rPr>
                <w:b/>
                <w:bCs/>
                <w:i/>
                <w:strike/>
                <w:color w:val="FF0000"/>
              </w:rPr>
              <w:t xml:space="preserve"> new</w:t>
            </w:r>
            <w:r>
              <w:rPr>
                <w:b/>
                <w:bCs/>
                <w:i/>
                <w:color w:val="000000" w:themeColor="text1"/>
              </w:rPr>
              <w:t xml:space="preserve"> gap</w:t>
            </w:r>
          </w:p>
          <w:p w14:paraId="45B907BB" w14:textId="77777777" w:rsidR="00B4005C" w:rsidRPr="001741C2" w:rsidRDefault="00B4005C" w:rsidP="00DF6908">
            <w:pPr>
              <w:pStyle w:val="aff2"/>
              <w:numPr>
                <w:ilvl w:val="0"/>
                <w:numId w:val="30"/>
              </w:numPr>
              <w:spacing w:afterLines="50" w:after="120"/>
              <w:ind w:leftChars="0"/>
              <w:rPr>
                <w:b/>
                <w:bCs/>
                <w:i/>
                <w:strike/>
                <w:color w:val="FF0000"/>
              </w:rPr>
            </w:pPr>
            <w:r w:rsidRPr="001741C2">
              <w:rPr>
                <w:b/>
                <w:bCs/>
                <w:i/>
                <w:strike/>
                <w:color w:val="FF0000"/>
              </w:rPr>
              <w:t xml:space="preserve">UE can re-acquire GNSS position fix based on new GNSS timer(s) configured by the network as a fallback mechanism if no eNB trigger received </w:t>
            </w:r>
          </w:p>
          <w:p w14:paraId="666A6C0B" w14:textId="77777777" w:rsidR="00B4005C" w:rsidRPr="001741C2" w:rsidRDefault="00B4005C" w:rsidP="00DF6908">
            <w:pPr>
              <w:pStyle w:val="aff2"/>
              <w:numPr>
                <w:ilvl w:val="1"/>
                <w:numId w:val="30"/>
              </w:numPr>
              <w:spacing w:afterLines="50" w:after="120"/>
              <w:ind w:leftChars="0"/>
              <w:rPr>
                <w:b/>
                <w:bCs/>
                <w:i/>
                <w:strike/>
                <w:color w:val="FF0000"/>
              </w:rPr>
            </w:pPr>
            <w:r w:rsidRPr="001741C2">
              <w:rPr>
                <w:b/>
                <w:bCs/>
                <w:i/>
                <w:strike/>
                <w:color w:val="FF0000"/>
              </w:rPr>
              <w:t>FFS details of configuration, when to start the timer(s)</w:t>
            </w:r>
          </w:p>
          <w:p w14:paraId="76253596" w14:textId="77777777" w:rsidR="00B4005C" w:rsidRDefault="00B4005C" w:rsidP="005D2576">
            <w:pPr>
              <w:adjustRightInd w:val="0"/>
              <w:snapToGrid w:val="0"/>
              <w:spacing w:beforeLines="50" w:before="120" w:afterLines="50" w:after="120"/>
              <w:rPr>
                <w:rFonts w:eastAsia="宋体"/>
                <w:bCs/>
                <w:lang w:eastAsia="zh-CN"/>
              </w:rPr>
            </w:pPr>
          </w:p>
        </w:tc>
      </w:tr>
      <w:tr w:rsidR="008D53D0" w14:paraId="57507505" w14:textId="77777777" w:rsidTr="00B4005C">
        <w:trPr>
          <w:trHeight w:val="398"/>
          <w:jc w:val="center"/>
        </w:trPr>
        <w:tc>
          <w:tcPr>
            <w:tcW w:w="2426" w:type="dxa"/>
            <w:shd w:val="clear" w:color="auto" w:fill="auto"/>
            <w:vAlign w:val="center"/>
          </w:tcPr>
          <w:p w14:paraId="00E33466" w14:textId="3A5F4097" w:rsidR="008D53D0" w:rsidRDefault="008D53D0" w:rsidP="008D53D0">
            <w:pPr>
              <w:snapToGrid w:val="0"/>
              <w:spacing w:after="0"/>
              <w:jc w:val="center"/>
              <w:rPr>
                <w:rFonts w:eastAsia="宋体"/>
                <w:bCs/>
                <w:lang w:eastAsia="zh-CN"/>
              </w:rPr>
            </w:pPr>
            <w:r>
              <w:rPr>
                <w:rFonts w:eastAsia="宋体"/>
                <w:bCs/>
                <w:lang w:eastAsia="zh-CN"/>
              </w:rPr>
              <w:t>Apple</w:t>
            </w:r>
          </w:p>
        </w:tc>
        <w:tc>
          <w:tcPr>
            <w:tcW w:w="6941" w:type="dxa"/>
            <w:vAlign w:val="center"/>
          </w:tcPr>
          <w:p w14:paraId="275DDF69" w14:textId="733DA7F6" w:rsidR="008D53D0" w:rsidRDefault="008D53D0" w:rsidP="008D53D0">
            <w:pPr>
              <w:adjustRightInd w:val="0"/>
              <w:snapToGrid w:val="0"/>
              <w:spacing w:beforeLines="50" w:before="120" w:afterLines="50" w:after="120"/>
              <w:rPr>
                <w:rFonts w:eastAsia="宋体"/>
                <w:bCs/>
                <w:lang w:eastAsia="zh-CN"/>
              </w:rPr>
            </w:pPr>
            <w:r>
              <w:rPr>
                <w:rFonts w:eastAsia="宋体"/>
                <w:bCs/>
                <w:lang w:eastAsia="zh-CN"/>
              </w:rPr>
              <w:t xml:space="preserve">At this moment, we agree with OPPO’s update. If go further, periodic GNSS measurement could be discussed, if no gNB triggering the GNSS measurement, then UE would measure the GNSS fix with the configured periodic measurement gap. </w:t>
            </w:r>
          </w:p>
        </w:tc>
      </w:tr>
      <w:tr w:rsidR="00265E0B" w14:paraId="5A19C579" w14:textId="77777777" w:rsidTr="00B4005C">
        <w:trPr>
          <w:trHeight w:val="398"/>
          <w:jc w:val="center"/>
        </w:trPr>
        <w:tc>
          <w:tcPr>
            <w:tcW w:w="2426" w:type="dxa"/>
            <w:shd w:val="clear" w:color="auto" w:fill="auto"/>
            <w:vAlign w:val="center"/>
          </w:tcPr>
          <w:p w14:paraId="44A616CC" w14:textId="6D0A34DE" w:rsidR="00265E0B" w:rsidRDefault="00265E0B" w:rsidP="00265E0B">
            <w:pPr>
              <w:snapToGrid w:val="0"/>
              <w:spacing w:after="0"/>
              <w:jc w:val="center"/>
              <w:rPr>
                <w:rFonts w:eastAsiaTheme="minorEastAsia"/>
                <w:lang w:eastAsia="zh-CN"/>
              </w:rPr>
            </w:pPr>
            <w:r>
              <w:rPr>
                <w:rFonts w:eastAsia="宋体" w:hint="eastAsia"/>
                <w:bCs/>
                <w:lang w:eastAsia="zh-CN"/>
              </w:rPr>
              <w:t>M</w:t>
            </w:r>
            <w:r>
              <w:rPr>
                <w:rFonts w:eastAsia="宋体"/>
                <w:bCs/>
                <w:lang w:eastAsia="zh-CN"/>
              </w:rPr>
              <w:t>ediaTek</w:t>
            </w:r>
          </w:p>
        </w:tc>
        <w:tc>
          <w:tcPr>
            <w:tcW w:w="6941" w:type="dxa"/>
            <w:vAlign w:val="center"/>
          </w:tcPr>
          <w:p w14:paraId="3B9B27BA" w14:textId="77777777" w:rsidR="00265E0B" w:rsidRDefault="00265E0B" w:rsidP="00265E0B">
            <w:pPr>
              <w:adjustRightInd w:val="0"/>
              <w:snapToGrid w:val="0"/>
              <w:spacing w:beforeLines="50" w:before="120" w:afterLines="100" w:after="240"/>
              <w:rPr>
                <w:rFonts w:eastAsia="宋体"/>
                <w:bCs/>
                <w:lang w:eastAsia="zh-CN"/>
              </w:rPr>
            </w:pPr>
            <w:r>
              <w:rPr>
                <w:rFonts w:eastAsia="宋体"/>
                <w:bCs/>
                <w:lang w:eastAsia="zh-CN"/>
              </w:rPr>
              <w:t xml:space="preserve">Support the proposal. </w:t>
            </w:r>
          </w:p>
          <w:p w14:paraId="4A4FE6CF" w14:textId="77777777" w:rsidR="00265E0B" w:rsidRDefault="00265E0B" w:rsidP="00265E0B">
            <w:pPr>
              <w:adjustRightInd w:val="0"/>
              <w:snapToGrid w:val="0"/>
              <w:spacing w:beforeLines="50" w:before="120" w:afterLines="100" w:after="240"/>
              <w:rPr>
                <w:rFonts w:eastAsia="宋体"/>
                <w:bCs/>
                <w:lang w:eastAsia="zh-CN"/>
              </w:rPr>
            </w:pPr>
          </w:p>
          <w:p w14:paraId="76565DAD" w14:textId="77777777" w:rsidR="00265E0B" w:rsidRDefault="00265E0B" w:rsidP="00265E0B">
            <w:pPr>
              <w:adjustRightInd w:val="0"/>
              <w:snapToGrid w:val="0"/>
              <w:spacing w:beforeLines="50" w:before="120" w:afterLines="100" w:after="240"/>
              <w:rPr>
                <w:rFonts w:eastAsia="宋体"/>
                <w:bCs/>
                <w:lang w:eastAsia="zh-CN"/>
              </w:rPr>
            </w:pPr>
            <w:r>
              <w:rPr>
                <w:rFonts w:eastAsia="宋体"/>
                <w:bCs/>
                <w:lang w:eastAsia="zh-CN"/>
              </w:rPr>
              <w:t xml:space="preserve">We think the timer mechanism can be the baseline with less spec impact and compatible with R17 mechanism. </w:t>
            </w:r>
          </w:p>
          <w:p w14:paraId="32C56754" w14:textId="6A54A4D0" w:rsidR="00265E0B" w:rsidRDefault="00265E0B" w:rsidP="00265E0B">
            <w:pPr>
              <w:snapToGrid w:val="0"/>
              <w:rPr>
                <w:rFonts w:eastAsia="宋体"/>
                <w:lang w:val="en-US" w:eastAsia="zh-CN"/>
              </w:rPr>
            </w:pPr>
            <w:r>
              <w:rPr>
                <w:rFonts w:eastAsia="宋体"/>
                <w:bCs/>
                <w:lang w:eastAsia="zh-CN"/>
              </w:rPr>
              <w:t>But we can compromise to accept both mechanism, which are complementary. To our understanding, when eNB trigger UE to make GNSS measurements, the UE can re-acquire GNSS position fix during eNB scheduled measurement gap. If no trigger signalling is received after GNSS validity duration expires and for example timing alignment timer expires, then a new GNSS measurement timer is started for UE to re-acquire GNSS position fix. If UE cannot re-acquire GNSS position fix before GNSS measurement timer expiry, then UE goes into idle.</w:t>
            </w:r>
          </w:p>
        </w:tc>
      </w:tr>
      <w:tr w:rsidR="00EC14F2" w14:paraId="1903212C" w14:textId="77777777" w:rsidTr="00B4005C">
        <w:trPr>
          <w:trHeight w:val="398"/>
          <w:jc w:val="center"/>
        </w:trPr>
        <w:tc>
          <w:tcPr>
            <w:tcW w:w="2426" w:type="dxa"/>
            <w:shd w:val="clear" w:color="auto" w:fill="auto"/>
            <w:vAlign w:val="center"/>
          </w:tcPr>
          <w:p w14:paraId="29B9A97F" w14:textId="4813D699" w:rsidR="00EC14F2" w:rsidRDefault="00EC14F2" w:rsidP="00EC14F2">
            <w:pPr>
              <w:snapToGrid w:val="0"/>
              <w:spacing w:after="0"/>
              <w:jc w:val="center"/>
              <w:rPr>
                <w:rFonts w:eastAsiaTheme="minorEastAsia"/>
                <w:lang w:eastAsia="zh-CN"/>
              </w:rPr>
            </w:pPr>
            <w:r>
              <w:rPr>
                <w:rFonts w:eastAsiaTheme="minorEastAsia" w:hint="eastAsia"/>
                <w:lang w:eastAsia="zh-CN"/>
              </w:rPr>
              <w:t>Spreadtrum</w:t>
            </w:r>
          </w:p>
        </w:tc>
        <w:tc>
          <w:tcPr>
            <w:tcW w:w="6941" w:type="dxa"/>
            <w:vAlign w:val="center"/>
          </w:tcPr>
          <w:p w14:paraId="52A82E40" w14:textId="3C1C73F7" w:rsidR="00EC14F2" w:rsidRDefault="00EC14F2" w:rsidP="00EC14F2">
            <w:pPr>
              <w:snapToGrid w:val="0"/>
              <w:rPr>
                <w:rFonts w:eastAsia="宋体"/>
                <w:lang w:val="en-US" w:eastAsia="zh-CN"/>
              </w:rPr>
            </w:pPr>
            <w:r>
              <w:rPr>
                <w:rFonts w:eastAsia="宋体" w:hint="eastAsia"/>
                <w:lang w:val="en-US" w:eastAsia="zh-CN"/>
              </w:rPr>
              <w:t>We are fine with OPPO</w:t>
            </w:r>
            <w:r>
              <w:rPr>
                <w:rFonts w:eastAsia="宋体"/>
                <w:lang w:val="en-US" w:eastAsia="zh-CN"/>
              </w:rPr>
              <w:t>’s version.</w:t>
            </w:r>
          </w:p>
        </w:tc>
      </w:tr>
    </w:tbl>
    <w:p w14:paraId="281C593F" w14:textId="77777777" w:rsidR="00F9283F" w:rsidRDefault="00F9283F">
      <w:pPr>
        <w:rPr>
          <w:rFonts w:eastAsia="宋体"/>
          <w:lang w:eastAsia="zh-CN"/>
        </w:rPr>
      </w:pPr>
    </w:p>
    <w:p w14:paraId="07ECD668" w14:textId="77777777" w:rsidR="001B5148" w:rsidRDefault="001B5148" w:rsidP="001B5148">
      <w:pPr>
        <w:pStyle w:val="2"/>
        <w:numPr>
          <w:ilvl w:val="1"/>
          <w:numId w:val="28"/>
        </w:numPr>
        <w:rPr>
          <w:lang w:val="en-US"/>
        </w:rPr>
      </w:pPr>
      <w:r>
        <w:rPr>
          <w:lang w:val="en-US"/>
        </w:rPr>
        <w:t>Summary of Second Round Discussion</w:t>
      </w:r>
    </w:p>
    <w:p w14:paraId="23EA05FC" w14:textId="6037AA25" w:rsidR="001B5148" w:rsidRDefault="001B5148" w:rsidP="001B5148">
      <w:pPr>
        <w:rPr>
          <w:rFonts w:eastAsia="宋体"/>
          <w:lang w:eastAsia="zh-CN"/>
        </w:rPr>
      </w:pPr>
      <w:r>
        <w:rPr>
          <w:rFonts w:eastAsia="宋体"/>
          <w:lang w:eastAsia="zh-CN"/>
        </w:rPr>
        <w:t>1</w:t>
      </w:r>
      <w:r w:rsidR="00EC14F2">
        <w:rPr>
          <w:rFonts w:eastAsia="宋体"/>
          <w:lang w:eastAsia="zh-CN"/>
        </w:rPr>
        <w:t>4</w:t>
      </w:r>
      <w:r>
        <w:rPr>
          <w:rFonts w:eastAsia="宋体"/>
          <w:lang w:eastAsia="zh-CN"/>
        </w:rPr>
        <w:t xml:space="preserve"> companies provided comments. </w:t>
      </w:r>
    </w:p>
    <w:p w14:paraId="63F462D8" w14:textId="2867AAE5" w:rsidR="001B5148" w:rsidRDefault="001B5148" w:rsidP="001B5148">
      <w:pPr>
        <w:rPr>
          <w:rFonts w:eastAsia="宋体"/>
          <w:lang w:eastAsia="zh-CN"/>
        </w:rPr>
      </w:pPr>
      <w:r>
        <w:rPr>
          <w:rFonts w:eastAsia="宋体"/>
          <w:highlight w:val="green"/>
          <w:lang w:eastAsia="zh-CN"/>
        </w:rPr>
        <w:t>(</w:t>
      </w:r>
      <w:r w:rsidR="00951AC5">
        <w:rPr>
          <w:rFonts w:eastAsia="宋体"/>
          <w:highlight w:val="green"/>
          <w:lang w:eastAsia="zh-CN"/>
        </w:rPr>
        <w:t>3</w:t>
      </w:r>
      <w:r>
        <w:rPr>
          <w:rFonts w:eastAsia="宋体"/>
          <w:highlight w:val="green"/>
          <w:lang w:eastAsia="zh-CN"/>
        </w:rPr>
        <w:t>/1</w:t>
      </w:r>
      <w:r w:rsidR="00EC14F2">
        <w:rPr>
          <w:rFonts w:eastAsia="宋体"/>
          <w:highlight w:val="green"/>
          <w:lang w:eastAsia="zh-CN"/>
        </w:rPr>
        <w:t>4</w:t>
      </w:r>
      <w:r>
        <w:rPr>
          <w:rFonts w:eastAsia="宋体"/>
          <w:highlight w:val="green"/>
          <w:lang w:eastAsia="zh-CN"/>
        </w:rPr>
        <w:t>)</w:t>
      </w:r>
      <w:r>
        <w:rPr>
          <w:rFonts w:eastAsia="宋体"/>
          <w:lang w:eastAsia="zh-CN"/>
        </w:rPr>
        <w:t xml:space="preserve"> </w:t>
      </w:r>
      <w:r w:rsidR="00231483">
        <w:rPr>
          <w:rFonts w:eastAsia="宋体"/>
          <w:lang w:eastAsia="zh-CN"/>
        </w:rPr>
        <w:t xml:space="preserve">ZTE, </w:t>
      </w:r>
      <w:r w:rsidR="004C19E6">
        <w:rPr>
          <w:rFonts w:eastAsia="宋体"/>
          <w:lang w:eastAsia="zh-CN"/>
        </w:rPr>
        <w:t xml:space="preserve">Xiaomi, </w:t>
      </w:r>
      <w:r>
        <w:rPr>
          <w:rFonts w:eastAsia="宋体"/>
          <w:lang w:eastAsia="zh-CN"/>
        </w:rPr>
        <w:t xml:space="preserve">MediaTek </w:t>
      </w:r>
      <w:r w:rsidR="00231483">
        <w:rPr>
          <w:rFonts w:eastAsia="宋体"/>
          <w:lang w:eastAsia="zh-CN"/>
        </w:rPr>
        <w:t>are</w:t>
      </w:r>
      <w:r w:rsidR="004C19E6">
        <w:rPr>
          <w:rFonts w:eastAsia="宋体"/>
          <w:lang w:eastAsia="zh-CN"/>
        </w:rPr>
        <w:t xml:space="preserve"> generally</w:t>
      </w:r>
      <w:r w:rsidR="00231483">
        <w:rPr>
          <w:rFonts w:eastAsia="宋体"/>
          <w:lang w:eastAsia="zh-CN"/>
        </w:rPr>
        <w:t xml:space="preserve"> fine</w:t>
      </w:r>
      <w:r w:rsidR="00231483">
        <w:rPr>
          <w:rFonts w:eastAsia="宋体"/>
          <w:lang w:val="en-US" w:eastAsia="zh-CN"/>
        </w:rPr>
        <w:t xml:space="preserve"> with the proposal.</w:t>
      </w:r>
    </w:p>
    <w:p w14:paraId="7BFDCF20" w14:textId="168CA674" w:rsidR="00884950" w:rsidRPr="00951AC5" w:rsidRDefault="00884950" w:rsidP="00951AC5">
      <w:pPr>
        <w:adjustRightInd w:val="0"/>
        <w:snapToGrid w:val="0"/>
        <w:spacing w:beforeLines="50" w:before="120" w:afterLines="100" w:after="240"/>
        <w:rPr>
          <w:rFonts w:eastAsia="宋体"/>
          <w:bCs/>
          <w:lang w:eastAsia="zh-CN"/>
        </w:rPr>
      </w:pPr>
      <w:r>
        <w:rPr>
          <w:rFonts w:eastAsia="宋体" w:hint="eastAsia"/>
          <w:lang w:eastAsia="zh-CN"/>
        </w:rPr>
        <w:t>O</w:t>
      </w:r>
      <w:r>
        <w:rPr>
          <w:rFonts w:eastAsia="宋体"/>
          <w:lang w:eastAsia="zh-CN"/>
        </w:rPr>
        <w:t>PPO, Samsung</w:t>
      </w:r>
      <w:r>
        <w:rPr>
          <w:rFonts w:eastAsia="宋体" w:hint="eastAsia"/>
          <w:lang w:eastAsia="zh-CN"/>
        </w:rPr>
        <w:t>,</w:t>
      </w:r>
      <w:r>
        <w:rPr>
          <w:rFonts w:eastAsia="宋体"/>
          <w:lang w:eastAsia="zh-CN"/>
        </w:rPr>
        <w:t xml:space="preserve"> Lenovo, CMCC, Nokia, Sequans, </w:t>
      </w:r>
      <w:r w:rsidR="00D074D7">
        <w:rPr>
          <w:rFonts w:eastAsia="宋体" w:hint="eastAsia"/>
          <w:bCs/>
          <w:lang w:eastAsia="zh-CN"/>
        </w:rPr>
        <w:t>H</w:t>
      </w:r>
      <w:r w:rsidR="00D074D7">
        <w:rPr>
          <w:rFonts w:eastAsia="宋体"/>
          <w:bCs/>
          <w:lang w:eastAsia="zh-CN"/>
        </w:rPr>
        <w:t>uawei, Hi</w:t>
      </w:r>
      <w:r w:rsidR="00D074D7">
        <w:rPr>
          <w:rFonts w:eastAsia="宋体" w:hint="eastAsia"/>
          <w:bCs/>
          <w:lang w:eastAsia="zh-CN"/>
        </w:rPr>
        <w:t>silicon</w:t>
      </w:r>
      <w:r w:rsidR="00951AC5">
        <w:rPr>
          <w:rFonts w:eastAsia="宋体"/>
          <w:bCs/>
          <w:lang w:eastAsia="zh-CN"/>
        </w:rPr>
        <w:t>, CATT, Apple</w:t>
      </w:r>
      <w:r w:rsidR="00EC14F2">
        <w:rPr>
          <w:rFonts w:eastAsia="宋体"/>
          <w:bCs/>
          <w:lang w:eastAsia="zh-CN"/>
        </w:rPr>
        <w:t xml:space="preserve">, </w:t>
      </w:r>
      <w:r w:rsidR="00EC14F2">
        <w:rPr>
          <w:rFonts w:eastAsiaTheme="minorEastAsia" w:hint="eastAsia"/>
          <w:lang w:eastAsia="zh-CN"/>
        </w:rPr>
        <w:t>Spreadtrum</w:t>
      </w:r>
      <w:r w:rsidR="00D074D7">
        <w:rPr>
          <w:rFonts w:eastAsia="宋体"/>
          <w:lang w:eastAsia="zh-CN"/>
        </w:rPr>
        <w:t xml:space="preserve"> </w:t>
      </w:r>
      <w:r w:rsidR="00231483">
        <w:rPr>
          <w:rFonts w:eastAsia="宋体"/>
          <w:lang w:eastAsia="zh-CN"/>
        </w:rPr>
        <w:t>commented to focus on bullet one.</w:t>
      </w:r>
      <w:r w:rsidR="00951AC5">
        <w:rPr>
          <w:rFonts w:eastAsia="宋体"/>
          <w:lang w:eastAsia="zh-CN"/>
        </w:rPr>
        <w:t xml:space="preserve"> </w:t>
      </w:r>
      <w:r w:rsidR="00951AC5">
        <w:rPr>
          <w:rFonts w:eastAsia="宋体"/>
          <w:bCs/>
          <w:lang w:eastAsia="zh-CN"/>
        </w:rPr>
        <w:t xml:space="preserve">MediaTek commented the timer mechanism can be the baseline with less spec impact and compatible with R17 mechanism. </w:t>
      </w:r>
    </w:p>
    <w:p w14:paraId="6C13F097" w14:textId="42DFAE2C" w:rsidR="00231483" w:rsidRDefault="00231483" w:rsidP="001B5148">
      <w:pPr>
        <w:rPr>
          <w:rFonts w:eastAsia="宋体"/>
          <w:lang w:eastAsia="zh-CN"/>
        </w:rPr>
      </w:pPr>
      <w:r>
        <w:rPr>
          <w:rFonts w:eastAsia="宋体" w:hint="eastAsia"/>
          <w:lang w:eastAsia="zh-CN"/>
        </w:rPr>
        <w:t>O</w:t>
      </w:r>
      <w:r>
        <w:rPr>
          <w:rFonts w:eastAsia="宋体"/>
          <w:lang w:eastAsia="zh-CN"/>
        </w:rPr>
        <w:t xml:space="preserve">PPO mentioned </w:t>
      </w:r>
      <w:r>
        <w:rPr>
          <w:rFonts w:eastAsia="宋体" w:hint="eastAsia"/>
          <w:lang w:val="en-US" w:eastAsia="zh-CN"/>
        </w:rPr>
        <w:t xml:space="preserve">focus on RAN1 terminology </w:t>
      </w:r>
      <w:r>
        <w:rPr>
          <w:rFonts w:eastAsia="宋体"/>
          <w:lang w:val="en-US" w:eastAsia="zh-CN"/>
        </w:rPr>
        <w:t>without a</w:t>
      </w:r>
      <w:r>
        <w:rPr>
          <w:rFonts w:eastAsia="宋体" w:hint="eastAsia"/>
          <w:lang w:val="en-US" w:eastAsia="zh-CN"/>
        </w:rPr>
        <w:t xml:space="preserve"> timer</w:t>
      </w:r>
      <w:r>
        <w:rPr>
          <w:rFonts w:eastAsia="宋体"/>
          <w:lang w:val="en-US" w:eastAsia="zh-CN"/>
        </w:rPr>
        <w:t xml:space="preserve">. </w:t>
      </w:r>
    </w:p>
    <w:p w14:paraId="02B93567" w14:textId="77777777" w:rsidR="00231483" w:rsidRDefault="00231483" w:rsidP="001B5148">
      <w:pPr>
        <w:rPr>
          <w:rFonts w:eastAsia="宋体"/>
          <w:lang w:eastAsia="zh-CN"/>
        </w:rPr>
      </w:pPr>
      <w:r>
        <w:rPr>
          <w:rFonts w:eastAsia="宋体"/>
          <w:lang w:eastAsia="zh-CN"/>
        </w:rPr>
        <w:t xml:space="preserve">ZTE </w:t>
      </w:r>
      <w:r w:rsidRPr="00231483">
        <w:rPr>
          <w:rFonts w:eastAsia="宋体"/>
          <w:lang w:eastAsia="zh-CN"/>
        </w:rPr>
        <w:t xml:space="preserve">preferred using a unified expression “new gap” </w:t>
      </w:r>
      <w:r>
        <w:rPr>
          <w:rFonts w:eastAsia="宋体"/>
          <w:lang w:eastAsia="zh-CN"/>
        </w:rPr>
        <w:t xml:space="preserve">for second bullet. And commented the gap (both bullets) should start </w:t>
      </w:r>
      <w:r w:rsidRPr="00231483">
        <w:rPr>
          <w:rFonts w:eastAsia="宋体"/>
          <w:lang w:eastAsia="zh-CN"/>
        </w:rPr>
        <w:t>upon expiration of GNSS validity</w:t>
      </w:r>
      <w:r>
        <w:rPr>
          <w:rFonts w:eastAsia="宋体"/>
          <w:lang w:eastAsia="zh-CN"/>
        </w:rPr>
        <w:t xml:space="preserve"> expires.</w:t>
      </w:r>
    </w:p>
    <w:p w14:paraId="18E5C2F4" w14:textId="48B15C23" w:rsidR="00231483" w:rsidRPr="00231483" w:rsidRDefault="004C19E6" w:rsidP="001B5148">
      <w:pPr>
        <w:rPr>
          <w:rFonts w:eastAsia="宋体"/>
          <w:lang w:eastAsia="zh-CN"/>
        </w:rPr>
      </w:pPr>
      <w:r>
        <w:rPr>
          <w:rFonts w:eastAsia="宋体"/>
          <w:lang w:eastAsia="zh-CN"/>
        </w:rPr>
        <w:t xml:space="preserve">CMCC mentioned </w:t>
      </w:r>
      <w:r>
        <w:rPr>
          <w:rFonts w:eastAsiaTheme="minorEastAsia"/>
          <w:lang w:val="en-US" w:eastAsia="zh-CN"/>
        </w:rPr>
        <w:t xml:space="preserve">the “new GNSS timer(s) configured by the network” are similar to the GNSS measurement gap since both eNB and UE need to know no data transmission during this GNSS measurement time duration. </w:t>
      </w:r>
    </w:p>
    <w:p w14:paraId="4F888EC8" w14:textId="769A80E4" w:rsidR="004C19E6" w:rsidRPr="004C19E6" w:rsidRDefault="004C19E6" w:rsidP="004C19E6">
      <w:pPr>
        <w:snapToGrid w:val="0"/>
        <w:rPr>
          <w:rFonts w:eastAsia="宋体"/>
          <w:lang w:val="en-US" w:eastAsia="zh-CN"/>
        </w:rPr>
      </w:pPr>
      <w:r>
        <w:rPr>
          <w:rFonts w:eastAsia="宋体" w:hint="eastAsia"/>
          <w:lang w:eastAsia="zh-CN"/>
        </w:rPr>
        <w:t>N</w:t>
      </w:r>
      <w:r>
        <w:rPr>
          <w:rFonts w:eastAsia="宋体"/>
          <w:lang w:eastAsia="zh-CN"/>
        </w:rPr>
        <w:t xml:space="preserve">okia mentioned </w:t>
      </w:r>
      <w:r>
        <w:rPr>
          <w:rFonts w:eastAsia="宋体"/>
          <w:lang w:val="en-US" w:eastAsia="zh-CN"/>
        </w:rPr>
        <w:t xml:space="preserve">that </w:t>
      </w:r>
      <w:r w:rsidR="001C1E37">
        <w:rPr>
          <w:rFonts w:eastAsia="宋体"/>
          <w:lang w:val="en-US" w:eastAsia="zh-CN"/>
        </w:rPr>
        <w:t xml:space="preserve">there </w:t>
      </w:r>
      <w:r>
        <w:rPr>
          <w:rFonts w:eastAsia="宋体"/>
          <w:lang w:val="en-US" w:eastAsia="zh-CN"/>
        </w:rPr>
        <w:t>may be two cases</w:t>
      </w:r>
      <w:r w:rsidRPr="004C19E6">
        <w:rPr>
          <w:rFonts w:eastAsia="宋体"/>
          <w:lang w:val="en-US" w:eastAsia="zh-CN"/>
        </w:rPr>
        <w:t xml:space="preserve"> </w:t>
      </w:r>
      <w:r>
        <w:rPr>
          <w:rFonts w:eastAsia="宋体"/>
          <w:lang w:val="en-US" w:eastAsia="zh-CN"/>
        </w:rPr>
        <w:t>if no eNB triggering,</w:t>
      </w:r>
      <w:r>
        <w:rPr>
          <w:rFonts w:eastAsia="宋体" w:hint="eastAsia"/>
          <w:lang w:val="en-US" w:eastAsia="zh-CN"/>
        </w:rPr>
        <w:t xml:space="preserve"> </w:t>
      </w:r>
      <w:r w:rsidRPr="004C19E6">
        <w:rPr>
          <w:rFonts w:eastAsia="宋体"/>
          <w:lang w:val="en-US" w:eastAsia="zh-CN"/>
        </w:rPr>
        <w:t>there is no need from eNB side that UE need to do GNSS measurement again, or UE is already out GNSS validity duration and UE UL sync is already lost, in this case, UE has lost the connection, then it is UE implementation before UE re-access into network.</w:t>
      </w:r>
      <w:r w:rsidR="00D074D7" w:rsidRPr="00D074D7">
        <w:rPr>
          <w:rFonts w:eastAsia="宋体"/>
          <w:lang w:val="en-US" w:eastAsia="zh-CN"/>
        </w:rPr>
        <w:t xml:space="preserve"> </w:t>
      </w:r>
      <w:r w:rsidR="00D074D7">
        <w:rPr>
          <w:rFonts w:eastAsia="宋体"/>
          <w:lang w:eastAsia="zh-CN"/>
        </w:rPr>
        <w:t>Sequans</w:t>
      </w:r>
      <w:r w:rsidR="00D074D7">
        <w:rPr>
          <w:rFonts w:eastAsia="宋体"/>
          <w:lang w:val="en-US" w:eastAsia="zh-CN"/>
        </w:rPr>
        <w:t xml:space="preserve"> mentioned timer mechanism can be utilized when eNB will always configure a gap and </w:t>
      </w:r>
      <w:r w:rsidR="00D074D7" w:rsidRPr="00816D28">
        <w:rPr>
          <w:rFonts w:eastAsia="宋体"/>
          <w:lang w:val="en-US" w:eastAsia="zh-CN"/>
        </w:rPr>
        <w:t>GNSS fix becomes outdated in RRC_CONN</w:t>
      </w:r>
      <w:r w:rsidR="00D074D7">
        <w:rPr>
          <w:rFonts w:eastAsia="宋体"/>
          <w:lang w:val="en-US" w:eastAsia="zh-CN"/>
        </w:rPr>
        <w:t>ECTED.</w:t>
      </w:r>
      <w:r>
        <w:rPr>
          <w:rFonts w:eastAsia="宋体"/>
          <w:lang w:val="en-US" w:eastAsia="zh-CN"/>
        </w:rPr>
        <w:t xml:space="preserve"> </w:t>
      </w:r>
    </w:p>
    <w:p w14:paraId="6FE4993F" w14:textId="4B3D79A5" w:rsidR="004C19E6" w:rsidRDefault="004C19E6" w:rsidP="004C19E6">
      <w:pPr>
        <w:spacing w:afterLines="50" w:after="120"/>
        <w:rPr>
          <w:rFonts w:eastAsiaTheme="minorEastAsia"/>
          <w:bCs/>
          <w:color w:val="000000" w:themeColor="text1"/>
          <w:lang w:eastAsia="zh-CN"/>
        </w:rPr>
      </w:pPr>
      <w:r>
        <w:rPr>
          <w:rFonts w:eastAsia="宋体"/>
          <w:lang w:val="en-US" w:eastAsia="zh-CN"/>
        </w:rPr>
        <w:t xml:space="preserve">Xiaomi mentioned </w:t>
      </w:r>
      <w:r>
        <w:rPr>
          <w:rFonts w:eastAsiaTheme="minorEastAsia"/>
          <w:bCs/>
          <w:color w:val="000000" w:themeColor="text1"/>
          <w:lang w:eastAsia="zh-CN"/>
        </w:rPr>
        <w:t xml:space="preserve">is it the correct understanding that the UE will perform GNSS measurement once the timer is started while the GNSS validity duration is yet not expired. </w:t>
      </w:r>
      <w:bookmarkStart w:id="27" w:name="_Hlk116664069"/>
      <w:r w:rsidR="00D074D7">
        <w:rPr>
          <w:rFonts w:eastAsia="宋体" w:hint="eastAsia"/>
          <w:bCs/>
          <w:lang w:eastAsia="zh-CN"/>
        </w:rPr>
        <w:t>H</w:t>
      </w:r>
      <w:r w:rsidR="00D074D7">
        <w:rPr>
          <w:rFonts w:eastAsia="宋体"/>
          <w:bCs/>
          <w:lang w:eastAsia="zh-CN"/>
        </w:rPr>
        <w:t>uawei, Hi</w:t>
      </w:r>
      <w:r w:rsidR="00D074D7">
        <w:rPr>
          <w:rFonts w:eastAsia="宋体" w:hint="eastAsia"/>
          <w:bCs/>
          <w:lang w:eastAsia="zh-CN"/>
        </w:rPr>
        <w:t>silicon</w:t>
      </w:r>
      <w:bookmarkEnd w:id="27"/>
      <w:r w:rsidR="00D074D7">
        <w:rPr>
          <w:rFonts w:eastAsia="宋体"/>
          <w:bCs/>
          <w:lang w:eastAsia="zh-CN"/>
        </w:rPr>
        <w:t xml:space="preserve"> mentioned to clarify how the timer is used</w:t>
      </w:r>
      <w:r w:rsidR="00951AC5">
        <w:rPr>
          <w:rFonts w:eastAsia="宋体"/>
          <w:bCs/>
          <w:lang w:eastAsia="zh-CN"/>
        </w:rPr>
        <w:t>.</w:t>
      </w:r>
      <w:r w:rsidR="00D074D7">
        <w:rPr>
          <w:rFonts w:eastAsia="宋体"/>
          <w:bCs/>
          <w:lang w:eastAsia="zh-CN"/>
        </w:rPr>
        <w:t xml:space="preserve"> </w:t>
      </w:r>
    </w:p>
    <w:p w14:paraId="21FD5FEF" w14:textId="02CDF774" w:rsidR="00951AC5" w:rsidRPr="004C19E6" w:rsidRDefault="00951AC5" w:rsidP="001B5148">
      <w:pPr>
        <w:rPr>
          <w:rFonts w:eastAsia="宋体"/>
          <w:lang w:eastAsia="zh-CN"/>
        </w:rPr>
      </w:pPr>
      <w:r>
        <w:rPr>
          <w:rFonts w:eastAsia="宋体" w:hint="eastAsia"/>
          <w:lang w:eastAsia="zh-CN"/>
        </w:rPr>
        <w:t>A</w:t>
      </w:r>
      <w:r>
        <w:rPr>
          <w:rFonts w:eastAsia="宋体"/>
          <w:lang w:eastAsia="zh-CN"/>
        </w:rPr>
        <w:t xml:space="preserve">pple mentioned </w:t>
      </w:r>
      <w:r>
        <w:rPr>
          <w:rFonts w:eastAsia="宋体"/>
          <w:bCs/>
          <w:lang w:eastAsia="zh-CN"/>
        </w:rPr>
        <w:t>periodic GNSS measurement could be discussed.</w:t>
      </w:r>
    </w:p>
    <w:p w14:paraId="3D707BD2" w14:textId="620787E2" w:rsidR="001B5148" w:rsidRDefault="00951AC5" w:rsidP="00951AC5">
      <w:pPr>
        <w:rPr>
          <w:rFonts w:eastAsia="宋体"/>
          <w:bCs/>
          <w:lang w:eastAsia="zh-CN"/>
        </w:rPr>
      </w:pPr>
      <w:r>
        <w:rPr>
          <w:rFonts w:eastAsia="宋体"/>
          <w:bCs/>
          <w:lang w:eastAsia="zh-CN"/>
        </w:rPr>
        <w:t>MediaTek mentioned the two mechanism are complementary. When eNB trigger UE to make GNSS measurements, the UE can re-acquire GNSS position fix during eNB scheduled measurement gap. If no trigger signalling is received after GNSS validity duration expires and for example timing alignment timer expires, then a new GNSS measurement timer is started for UE to re-acquire GNSS position fix. If UE cannot re-acquire GNSS position fix before GNSS measurement timer expiry, then UE goes into idle.</w:t>
      </w:r>
    </w:p>
    <w:p w14:paraId="55F4D6B8" w14:textId="77777777" w:rsidR="00951AC5" w:rsidRDefault="00951AC5" w:rsidP="00951AC5">
      <w:pPr>
        <w:rPr>
          <w:rFonts w:eastAsia="宋体"/>
          <w:lang w:val="en-US" w:eastAsia="zh-CN"/>
        </w:rPr>
      </w:pPr>
    </w:p>
    <w:p w14:paraId="1F4B01CE" w14:textId="18EE7C1B" w:rsidR="001B5148" w:rsidRDefault="001B5148" w:rsidP="001B5148">
      <w:pPr>
        <w:rPr>
          <w:rFonts w:eastAsia="宋体"/>
          <w:lang w:val="en-US" w:eastAsia="zh-CN"/>
        </w:rPr>
      </w:pPr>
      <w:r>
        <w:rPr>
          <w:rFonts w:eastAsia="宋体"/>
          <w:highlight w:val="yellow"/>
          <w:lang w:eastAsia="zh-CN"/>
        </w:rPr>
        <w:t>Moderator View:</w:t>
      </w:r>
      <w:r>
        <w:rPr>
          <w:rFonts w:eastAsia="宋体"/>
          <w:lang w:eastAsia="zh-CN"/>
        </w:rPr>
        <w:t xml:space="preserve"> 1</w:t>
      </w:r>
      <w:r w:rsidR="00EC14F2">
        <w:rPr>
          <w:rFonts w:eastAsia="宋体"/>
          <w:lang w:eastAsia="zh-CN"/>
        </w:rPr>
        <w:t>4</w:t>
      </w:r>
      <w:r>
        <w:rPr>
          <w:rFonts w:eastAsia="宋体"/>
          <w:lang w:eastAsia="zh-CN"/>
        </w:rPr>
        <w:t xml:space="preserve"> companies provided comments</w:t>
      </w:r>
      <w:r>
        <w:rPr>
          <w:rFonts w:eastAsia="宋体"/>
          <w:lang w:val="en-US" w:eastAsia="zh-CN"/>
        </w:rPr>
        <w:t>. Majority companies support</w:t>
      </w:r>
      <w:r>
        <w:t xml:space="preserve"> </w:t>
      </w:r>
      <w:r w:rsidR="007D6901">
        <w:t xml:space="preserve">a new gap if </w:t>
      </w:r>
      <w:r w:rsidR="00314CDC" w:rsidRPr="00314CDC">
        <w:rPr>
          <w:rFonts w:eastAsia="宋体"/>
          <w:lang w:val="en-US" w:eastAsia="zh-CN"/>
        </w:rPr>
        <w:t>eNB triggers connected UE to make GNSS measurement</w:t>
      </w:r>
      <w:r>
        <w:rPr>
          <w:rFonts w:eastAsia="宋体"/>
          <w:lang w:val="en-US" w:eastAsia="zh-CN"/>
        </w:rPr>
        <w:t>.</w:t>
      </w:r>
      <w:r w:rsidRPr="00BC401B">
        <w:rPr>
          <w:rFonts w:eastAsia="宋体"/>
          <w:bCs/>
          <w:lang w:eastAsia="zh-CN"/>
        </w:rPr>
        <w:t xml:space="preserve"> </w:t>
      </w:r>
      <w:r w:rsidR="00560E05">
        <w:rPr>
          <w:rFonts w:eastAsia="宋体"/>
          <w:lang w:val="en-US" w:eastAsia="zh-CN"/>
        </w:rPr>
        <w:t>The</w:t>
      </w:r>
      <w:r w:rsidR="00951AC5" w:rsidRPr="00951AC5">
        <w:rPr>
          <w:rFonts w:eastAsia="宋体"/>
          <w:lang w:val="en-US" w:eastAsia="zh-CN"/>
        </w:rPr>
        <w:t xml:space="preserve"> new timer mechanism applies as a recovery/fallback procedure </w:t>
      </w:r>
      <w:r w:rsidR="00036C2B">
        <w:rPr>
          <w:rFonts w:eastAsia="宋体"/>
          <w:lang w:val="en-US" w:eastAsia="zh-CN"/>
        </w:rPr>
        <w:t xml:space="preserve">to re-acquire </w:t>
      </w:r>
      <w:r w:rsidR="00951AC5" w:rsidRPr="00951AC5">
        <w:rPr>
          <w:rFonts w:eastAsia="宋体"/>
          <w:lang w:val="en-US" w:eastAsia="zh-CN"/>
        </w:rPr>
        <w:t>GNSS position fix</w:t>
      </w:r>
      <w:r w:rsidR="00036C2B">
        <w:rPr>
          <w:rFonts w:eastAsia="宋体"/>
          <w:lang w:val="en-US" w:eastAsia="zh-CN"/>
        </w:rPr>
        <w:t xml:space="preserve"> and keep in connected</w:t>
      </w:r>
      <w:r w:rsidR="00951AC5" w:rsidRPr="00951AC5">
        <w:rPr>
          <w:rFonts w:eastAsia="宋体"/>
          <w:lang w:val="en-US" w:eastAsia="zh-CN"/>
        </w:rPr>
        <w:t>.</w:t>
      </w:r>
    </w:p>
    <w:p w14:paraId="1B90FF80" w14:textId="77777777" w:rsidR="001B5148" w:rsidRPr="00A03A4A" w:rsidRDefault="001B5148" w:rsidP="001B5148">
      <w:pPr>
        <w:rPr>
          <w:rFonts w:eastAsia="宋体"/>
          <w:lang w:val="en-US" w:eastAsia="zh-CN"/>
        </w:rPr>
      </w:pPr>
    </w:p>
    <w:p w14:paraId="24A685CD" w14:textId="4506EB48" w:rsidR="001B5148" w:rsidRDefault="001B5148" w:rsidP="001B5148">
      <w:pPr>
        <w:pStyle w:val="2"/>
        <w:numPr>
          <w:ilvl w:val="1"/>
          <w:numId w:val="28"/>
        </w:numPr>
        <w:rPr>
          <w:lang w:val="en-US"/>
        </w:rPr>
      </w:pPr>
      <w:r>
        <w:rPr>
          <w:lang w:val="en-US"/>
        </w:rPr>
        <w:t>Third Round Discussion</w:t>
      </w:r>
    </w:p>
    <w:p w14:paraId="33EEFF09" w14:textId="77777777" w:rsidR="007D6901" w:rsidRPr="007D6901" w:rsidRDefault="007D6901" w:rsidP="007D6901">
      <w:pPr>
        <w:rPr>
          <w:lang w:val="en-US"/>
        </w:rPr>
      </w:pPr>
    </w:p>
    <w:p w14:paraId="2367DB12" w14:textId="37DBF87A" w:rsidR="001B5148" w:rsidRDefault="001B5148" w:rsidP="001B5148">
      <w:pPr>
        <w:rPr>
          <w:b/>
          <w:i/>
          <w:iCs/>
        </w:rPr>
      </w:pPr>
      <w:r>
        <w:rPr>
          <w:b/>
          <w:i/>
          <w:iCs/>
          <w:highlight w:val="yellow"/>
        </w:rPr>
        <w:t xml:space="preserve">Third Round Proposal </w:t>
      </w:r>
      <w:r w:rsidR="00951AC5">
        <w:rPr>
          <w:b/>
          <w:i/>
          <w:iCs/>
          <w:highlight w:val="yellow"/>
        </w:rPr>
        <w:t>3</w:t>
      </w:r>
      <w:r>
        <w:rPr>
          <w:b/>
          <w:i/>
          <w:iCs/>
          <w:highlight w:val="yellow"/>
        </w:rPr>
        <w:t>:</w:t>
      </w:r>
    </w:p>
    <w:p w14:paraId="3F1EB845" w14:textId="3AA56453" w:rsidR="00951AC5" w:rsidRPr="00072ADC" w:rsidRDefault="00951AC5" w:rsidP="00072ADC">
      <w:pPr>
        <w:spacing w:afterLines="50" w:after="120"/>
        <w:rPr>
          <w:b/>
          <w:bCs/>
          <w:i/>
          <w:color w:val="000000" w:themeColor="text1"/>
        </w:rPr>
      </w:pPr>
      <w:r>
        <w:rPr>
          <w:b/>
          <w:bCs/>
          <w:i/>
          <w:color w:val="000000" w:themeColor="text1"/>
        </w:rPr>
        <w:t>For GNSS measurement in connected</w:t>
      </w:r>
      <w:r w:rsidR="00072ADC">
        <w:rPr>
          <w:b/>
          <w:bCs/>
          <w:i/>
          <w:color w:val="000000" w:themeColor="text1"/>
        </w:rPr>
        <w:t>, i</w:t>
      </w:r>
      <w:r w:rsidRPr="00072ADC">
        <w:rPr>
          <w:b/>
          <w:bCs/>
          <w:i/>
          <w:color w:val="000000" w:themeColor="text1"/>
        </w:rPr>
        <w:t xml:space="preserve">f eNB </w:t>
      </w:r>
      <w:r w:rsidR="00A637D9">
        <w:rPr>
          <w:b/>
          <w:bCs/>
          <w:i/>
          <w:color w:val="000000" w:themeColor="text1"/>
        </w:rPr>
        <w:t xml:space="preserve">aperiodically </w:t>
      </w:r>
      <w:r w:rsidRPr="00072ADC">
        <w:rPr>
          <w:b/>
          <w:bCs/>
          <w:i/>
          <w:color w:val="000000" w:themeColor="text1"/>
        </w:rPr>
        <w:t>triggers connected UE to make GNSS measurement, UE can re-acquire GNSS position fix with a</w:t>
      </w:r>
      <w:r w:rsidR="00072ADC" w:rsidRPr="00072ADC">
        <w:rPr>
          <w:b/>
          <w:bCs/>
          <w:i/>
          <w:color w:val="000000" w:themeColor="text1"/>
        </w:rPr>
        <w:t xml:space="preserve"> </w:t>
      </w:r>
      <w:r w:rsidRPr="00072ADC">
        <w:rPr>
          <w:b/>
          <w:bCs/>
          <w:i/>
          <w:color w:val="000000" w:themeColor="text1"/>
        </w:rPr>
        <w:t>gap</w:t>
      </w:r>
    </w:p>
    <w:p w14:paraId="682F39DC" w14:textId="7C7871B8" w:rsidR="00951AC5" w:rsidRPr="00872B1D" w:rsidRDefault="00072ADC" w:rsidP="00872B1D">
      <w:pPr>
        <w:pStyle w:val="aff2"/>
        <w:numPr>
          <w:ilvl w:val="0"/>
          <w:numId w:val="48"/>
        </w:numPr>
        <w:spacing w:afterLines="50" w:after="120"/>
        <w:ind w:leftChars="0"/>
        <w:rPr>
          <w:b/>
          <w:bCs/>
          <w:i/>
          <w:color w:val="000000" w:themeColor="text1"/>
        </w:rPr>
      </w:pPr>
      <w:r w:rsidRPr="00872B1D">
        <w:rPr>
          <w:b/>
          <w:bCs/>
          <w:i/>
          <w:color w:val="000000" w:themeColor="text1"/>
        </w:rPr>
        <w:t>FFS details of gap configuration</w:t>
      </w:r>
    </w:p>
    <w:p w14:paraId="679BAA7F" w14:textId="09869087" w:rsidR="00951AC5" w:rsidRPr="00872B1D" w:rsidRDefault="00072ADC" w:rsidP="00872B1D">
      <w:pPr>
        <w:pStyle w:val="aff2"/>
        <w:numPr>
          <w:ilvl w:val="0"/>
          <w:numId w:val="48"/>
        </w:numPr>
        <w:spacing w:afterLines="50" w:after="120"/>
        <w:ind w:leftChars="0"/>
        <w:rPr>
          <w:b/>
          <w:bCs/>
          <w:i/>
          <w:color w:val="000000" w:themeColor="text1"/>
        </w:rPr>
      </w:pPr>
      <w:r w:rsidRPr="00872B1D">
        <w:rPr>
          <w:b/>
          <w:bCs/>
          <w:i/>
          <w:color w:val="000000" w:themeColor="text1"/>
        </w:rPr>
        <w:t xml:space="preserve">FFS: </w:t>
      </w:r>
      <w:r w:rsidR="007D6901" w:rsidRPr="00872B1D">
        <w:rPr>
          <w:b/>
          <w:bCs/>
          <w:i/>
          <w:color w:val="000000" w:themeColor="text1"/>
        </w:rPr>
        <w:t>N</w:t>
      </w:r>
      <w:r w:rsidR="00951AC5" w:rsidRPr="00872B1D">
        <w:rPr>
          <w:b/>
          <w:bCs/>
          <w:i/>
          <w:color w:val="000000" w:themeColor="text1"/>
        </w:rPr>
        <w:t xml:space="preserve">ew </w:t>
      </w:r>
      <w:r w:rsidR="007D6901" w:rsidRPr="00872B1D">
        <w:rPr>
          <w:b/>
          <w:bCs/>
          <w:i/>
          <w:color w:val="000000" w:themeColor="text1"/>
        </w:rPr>
        <w:t xml:space="preserve">configured </w:t>
      </w:r>
      <w:r w:rsidR="00951AC5" w:rsidRPr="00872B1D">
        <w:rPr>
          <w:b/>
          <w:bCs/>
          <w:i/>
          <w:color w:val="000000" w:themeColor="text1"/>
        </w:rPr>
        <w:t xml:space="preserve">GNSS timer(s) as a fallback mechanism if </w:t>
      </w:r>
      <w:r w:rsidR="007D6901" w:rsidRPr="00872B1D">
        <w:rPr>
          <w:b/>
          <w:bCs/>
          <w:i/>
          <w:color w:val="000000" w:themeColor="text1"/>
        </w:rPr>
        <w:t xml:space="preserve">UE does not receive </w:t>
      </w:r>
      <w:r w:rsidR="00951AC5" w:rsidRPr="00872B1D">
        <w:rPr>
          <w:b/>
          <w:bCs/>
          <w:i/>
          <w:color w:val="000000" w:themeColor="text1"/>
        </w:rPr>
        <w:t xml:space="preserve">eNB trigger </w:t>
      </w:r>
      <w:r w:rsidR="007D6901" w:rsidRPr="00872B1D">
        <w:rPr>
          <w:b/>
          <w:bCs/>
          <w:i/>
          <w:color w:val="000000" w:themeColor="text1"/>
        </w:rPr>
        <w:t>to make GNSS measurements</w:t>
      </w:r>
    </w:p>
    <w:p w14:paraId="60F0B5DB" w14:textId="77777777" w:rsidR="001B5148" w:rsidRPr="00951AC5" w:rsidRDefault="001B5148" w:rsidP="001B5148">
      <w:pPr>
        <w:rPr>
          <w:b/>
          <w:bCs/>
          <w:i/>
          <w:iCs/>
        </w:rPr>
      </w:pPr>
    </w:p>
    <w:p w14:paraId="0D7D886D" w14:textId="77777777" w:rsidR="001B5148" w:rsidRDefault="001B5148" w:rsidP="001B514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B5148" w14:paraId="07DF356E" w14:textId="77777777" w:rsidTr="00B808CB">
        <w:trPr>
          <w:trHeight w:val="398"/>
          <w:jc w:val="center"/>
        </w:trPr>
        <w:tc>
          <w:tcPr>
            <w:tcW w:w="2426" w:type="dxa"/>
            <w:shd w:val="clear" w:color="auto" w:fill="D5DCE4" w:themeFill="text2" w:themeFillTint="33"/>
            <w:vAlign w:val="center"/>
          </w:tcPr>
          <w:p w14:paraId="23E7665C" w14:textId="77777777" w:rsidR="001B5148" w:rsidRDefault="001B5148" w:rsidP="00B808CB">
            <w:pPr>
              <w:snapToGrid w:val="0"/>
              <w:spacing w:after="0"/>
              <w:jc w:val="center"/>
            </w:pPr>
            <w:r>
              <w:t>Companies</w:t>
            </w:r>
          </w:p>
        </w:tc>
        <w:tc>
          <w:tcPr>
            <w:tcW w:w="6941" w:type="dxa"/>
            <w:shd w:val="clear" w:color="auto" w:fill="D5DCE4" w:themeFill="text2" w:themeFillTint="33"/>
            <w:vAlign w:val="center"/>
          </w:tcPr>
          <w:p w14:paraId="7F4EAA10" w14:textId="77777777" w:rsidR="001B5148" w:rsidRDefault="001B5148" w:rsidP="00B808CB">
            <w:pPr>
              <w:snapToGrid w:val="0"/>
              <w:spacing w:after="0"/>
              <w:jc w:val="center"/>
            </w:pPr>
            <w:r>
              <w:t>Comments</w:t>
            </w:r>
          </w:p>
        </w:tc>
      </w:tr>
      <w:tr w:rsidR="001B5148" w14:paraId="2B010BC2" w14:textId="77777777" w:rsidTr="00B808CB">
        <w:trPr>
          <w:trHeight w:val="398"/>
          <w:jc w:val="center"/>
        </w:trPr>
        <w:tc>
          <w:tcPr>
            <w:tcW w:w="2426" w:type="dxa"/>
            <w:shd w:val="clear" w:color="auto" w:fill="auto"/>
            <w:vAlign w:val="center"/>
          </w:tcPr>
          <w:p w14:paraId="19117C21" w14:textId="77777777" w:rsidR="001B5148" w:rsidRDefault="001B5148" w:rsidP="00B808CB">
            <w:pPr>
              <w:snapToGrid w:val="0"/>
              <w:spacing w:after="0"/>
              <w:jc w:val="center"/>
              <w:rPr>
                <w:rFonts w:eastAsiaTheme="minorEastAsia"/>
                <w:lang w:val="en-US" w:eastAsia="zh-CN"/>
              </w:rPr>
            </w:pPr>
          </w:p>
        </w:tc>
        <w:tc>
          <w:tcPr>
            <w:tcW w:w="6941" w:type="dxa"/>
            <w:vAlign w:val="center"/>
          </w:tcPr>
          <w:p w14:paraId="4ED3B62F" w14:textId="77777777" w:rsidR="001B5148" w:rsidRDefault="001B5148" w:rsidP="00B808CB">
            <w:pPr>
              <w:snapToGrid w:val="0"/>
              <w:rPr>
                <w:rFonts w:eastAsia="宋体"/>
                <w:lang w:val="en-US" w:eastAsia="zh-CN"/>
              </w:rPr>
            </w:pPr>
          </w:p>
        </w:tc>
      </w:tr>
      <w:tr w:rsidR="001B5148" w14:paraId="5B841218" w14:textId="77777777" w:rsidTr="00B808CB">
        <w:trPr>
          <w:trHeight w:val="398"/>
          <w:jc w:val="center"/>
        </w:trPr>
        <w:tc>
          <w:tcPr>
            <w:tcW w:w="2426" w:type="dxa"/>
            <w:shd w:val="clear" w:color="auto" w:fill="auto"/>
            <w:vAlign w:val="center"/>
          </w:tcPr>
          <w:p w14:paraId="622CCD6B" w14:textId="77777777" w:rsidR="001B5148" w:rsidRDefault="001B5148" w:rsidP="00B808CB">
            <w:pPr>
              <w:snapToGrid w:val="0"/>
              <w:spacing w:after="0"/>
              <w:jc w:val="center"/>
              <w:rPr>
                <w:rFonts w:eastAsiaTheme="minorEastAsia"/>
                <w:lang w:eastAsia="zh-CN"/>
              </w:rPr>
            </w:pPr>
          </w:p>
        </w:tc>
        <w:tc>
          <w:tcPr>
            <w:tcW w:w="6941" w:type="dxa"/>
            <w:vAlign w:val="center"/>
          </w:tcPr>
          <w:p w14:paraId="6BD167B2" w14:textId="77777777" w:rsidR="001B5148" w:rsidRDefault="001B5148" w:rsidP="00B808CB">
            <w:pPr>
              <w:snapToGrid w:val="0"/>
              <w:rPr>
                <w:rFonts w:eastAsia="宋体"/>
                <w:lang w:val="en-US" w:eastAsia="zh-CN"/>
              </w:rPr>
            </w:pPr>
          </w:p>
        </w:tc>
      </w:tr>
      <w:tr w:rsidR="001B5148" w14:paraId="44F9D741" w14:textId="77777777" w:rsidTr="00B808CB">
        <w:trPr>
          <w:trHeight w:val="398"/>
          <w:jc w:val="center"/>
        </w:trPr>
        <w:tc>
          <w:tcPr>
            <w:tcW w:w="2426" w:type="dxa"/>
            <w:shd w:val="clear" w:color="auto" w:fill="auto"/>
            <w:vAlign w:val="center"/>
          </w:tcPr>
          <w:p w14:paraId="74B71B6D" w14:textId="77777777" w:rsidR="001B5148" w:rsidRDefault="001B5148" w:rsidP="00B808CB">
            <w:pPr>
              <w:snapToGrid w:val="0"/>
              <w:spacing w:after="0"/>
              <w:jc w:val="center"/>
              <w:rPr>
                <w:rFonts w:eastAsiaTheme="minorEastAsia"/>
                <w:color w:val="000000" w:themeColor="text1"/>
                <w:lang w:eastAsia="zh-CN"/>
              </w:rPr>
            </w:pPr>
          </w:p>
        </w:tc>
        <w:tc>
          <w:tcPr>
            <w:tcW w:w="6941" w:type="dxa"/>
            <w:vAlign w:val="center"/>
          </w:tcPr>
          <w:p w14:paraId="2FA41657" w14:textId="77777777" w:rsidR="001B5148" w:rsidRDefault="001B5148" w:rsidP="00B808CB">
            <w:pPr>
              <w:spacing w:after="120"/>
              <w:rPr>
                <w:rFonts w:eastAsiaTheme="minorEastAsia"/>
                <w:lang w:eastAsia="zh-CN"/>
              </w:rPr>
            </w:pPr>
          </w:p>
        </w:tc>
      </w:tr>
      <w:tr w:rsidR="001B5148" w14:paraId="4F9B1740" w14:textId="77777777" w:rsidTr="00B808CB">
        <w:trPr>
          <w:trHeight w:val="398"/>
          <w:jc w:val="center"/>
        </w:trPr>
        <w:tc>
          <w:tcPr>
            <w:tcW w:w="2426" w:type="dxa"/>
            <w:shd w:val="clear" w:color="auto" w:fill="auto"/>
            <w:vAlign w:val="center"/>
          </w:tcPr>
          <w:p w14:paraId="3FC3B5AD" w14:textId="77777777" w:rsidR="001B5148" w:rsidRDefault="001B5148" w:rsidP="00B808CB">
            <w:pPr>
              <w:snapToGrid w:val="0"/>
              <w:spacing w:after="0"/>
              <w:jc w:val="center"/>
              <w:rPr>
                <w:rFonts w:eastAsia="宋体"/>
                <w:lang w:val="en-US" w:eastAsia="zh-CN"/>
              </w:rPr>
            </w:pPr>
          </w:p>
        </w:tc>
        <w:tc>
          <w:tcPr>
            <w:tcW w:w="6941" w:type="dxa"/>
            <w:vAlign w:val="center"/>
          </w:tcPr>
          <w:p w14:paraId="521D7840" w14:textId="77777777" w:rsidR="001B5148" w:rsidRDefault="001B5148" w:rsidP="00B808CB">
            <w:pPr>
              <w:spacing w:after="120"/>
              <w:rPr>
                <w:rFonts w:eastAsia="宋体"/>
                <w:lang w:val="en-US" w:eastAsia="zh-CN"/>
              </w:rPr>
            </w:pPr>
          </w:p>
        </w:tc>
      </w:tr>
      <w:tr w:rsidR="001B5148" w14:paraId="049A9760" w14:textId="77777777" w:rsidTr="00B808CB">
        <w:trPr>
          <w:trHeight w:val="398"/>
          <w:jc w:val="center"/>
        </w:trPr>
        <w:tc>
          <w:tcPr>
            <w:tcW w:w="2426" w:type="dxa"/>
            <w:shd w:val="clear" w:color="auto" w:fill="auto"/>
            <w:vAlign w:val="center"/>
          </w:tcPr>
          <w:p w14:paraId="0BD7D097" w14:textId="77777777" w:rsidR="001B5148" w:rsidRDefault="001B5148" w:rsidP="00B808CB">
            <w:pPr>
              <w:snapToGrid w:val="0"/>
              <w:spacing w:after="0"/>
              <w:jc w:val="center"/>
              <w:rPr>
                <w:rFonts w:eastAsia="宋体"/>
                <w:lang w:val="en-US" w:eastAsia="zh-CN"/>
              </w:rPr>
            </w:pPr>
          </w:p>
        </w:tc>
        <w:tc>
          <w:tcPr>
            <w:tcW w:w="6941" w:type="dxa"/>
            <w:vAlign w:val="center"/>
          </w:tcPr>
          <w:p w14:paraId="7169D844" w14:textId="77777777" w:rsidR="001B5148" w:rsidRDefault="001B5148" w:rsidP="00B808CB">
            <w:pPr>
              <w:spacing w:after="120"/>
              <w:rPr>
                <w:rFonts w:eastAsia="宋体"/>
                <w:lang w:val="en-US" w:eastAsia="zh-CN"/>
              </w:rPr>
            </w:pPr>
          </w:p>
        </w:tc>
      </w:tr>
      <w:tr w:rsidR="001B5148" w14:paraId="42E4E293" w14:textId="77777777" w:rsidTr="00B808CB">
        <w:trPr>
          <w:trHeight w:val="398"/>
          <w:jc w:val="center"/>
        </w:trPr>
        <w:tc>
          <w:tcPr>
            <w:tcW w:w="2426" w:type="dxa"/>
            <w:shd w:val="clear" w:color="auto" w:fill="auto"/>
            <w:vAlign w:val="center"/>
          </w:tcPr>
          <w:p w14:paraId="39ADFC4A" w14:textId="77777777" w:rsidR="001B5148" w:rsidRDefault="001B5148" w:rsidP="00B808CB">
            <w:pPr>
              <w:snapToGrid w:val="0"/>
              <w:spacing w:after="0"/>
              <w:jc w:val="center"/>
              <w:rPr>
                <w:rFonts w:eastAsiaTheme="minorEastAsia"/>
                <w:lang w:eastAsia="zh-CN"/>
              </w:rPr>
            </w:pPr>
          </w:p>
        </w:tc>
        <w:tc>
          <w:tcPr>
            <w:tcW w:w="6941" w:type="dxa"/>
            <w:vAlign w:val="center"/>
          </w:tcPr>
          <w:p w14:paraId="62B4887C" w14:textId="77777777" w:rsidR="001B5148" w:rsidRDefault="001B5148" w:rsidP="00B808CB">
            <w:pPr>
              <w:snapToGrid w:val="0"/>
              <w:rPr>
                <w:rFonts w:eastAsia="宋体"/>
                <w:lang w:val="en-US" w:eastAsia="zh-CN"/>
              </w:rPr>
            </w:pPr>
          </w:p>
        </w:tc>
      </w:tr>
      <w:tr w:rsidR="001B5148" w14:paraId="3020A5AB" w14:textId="77777777" w:rsidTr="00B808CB">
        <w:trPr>
          <w:trHeight w:val="398"/>
          <w:jc w:val="center"/>
        </w:trPr>
        <w:tc>
          <w:tcPr>
            <w:tcW w:w="2426" w:type="dxa"/>
            <w:shd w:val="clear" w:color="auto" w:fill="auto"/>
            <w:vAlign w:val="center"/>
          </w:tcPr>
          <w:p w14:paraId="61D4FFF6" w14:textId="77777777" w:rsidR="001B5148" w:rsidRDefault="001B5148" w:rsidP="00B808CB">
            <w:pPr>
              <w:snapToGrid w:val="0"/>
              <w:spacing w:after="0"/>
              <w:jc w:val="center"/>
              <w:rPr>
                <w:rFonts w:eastAsiaTheme="minorEastAsia"/>
                <w:lang w:eastAsia="zh-CN"/>
              </w:rPr>
            </w:pPr>
          </w:p>
        </w:tc>
        <w:tc>
          <w:tcPr>
            <w:tcW w:w="6941" w:type="dxa"/>
            <w:vAlign w:val="center"/>
          </w:tcPr>
          <w:p w14:paraId="436C630C" w14:textId="77777777" w:rsidR="001B5148" w:rsidRDefault="001B5148" w:rsidP="00B808CB">
            <w:pPr>
              <w:spacing w:after="120"/>
              <w:rPr>
                <w:rFonts w:eastAsia="宋体"/>
                <w:b/>
                <w:lang w:eastAsia="zh-CN"/>
              </w:rPr>
            </w:pPr>
          </w:p>
        </w:tc>
      </w:tr>
      <w:tr w:rsidR="001B5148" w14:paraId="2B588CA9" w14:textId="77777777" w:rsidTr="00B808CB">
        <w:trPr>
          <w:trHeight w:val="398"/>
          <w:jc w:val="center"/>
        </w:trPr>
        <w:tc>
          <w:tcPr>
            <w:tcW w:w="2426" w:type="dxa"/>
            <w:shd w:val="clear" w:color="auto" w:fill="auto"/>
            <w:vAlign w:val="center"/>
          </w:tcPr>
          <w:p w14:paraId="6F805095" w14:textId="77777777" w:rsidR="001B5148" w:rsidRDefault="001B5148" w:rsidP="00B808CB">
            <w:pPr>
              <w:snapToGrid w:val="0"/>
              <w:spacing w:after="0"/>
              <w:jc w:val="center"/>
              <w:rPr>
                <w:rFonts w:eastAsia="宋体"/>
                <w:bCs/>
                <w:lang w:eastAsia="zh-CN"/>
              </w:rPr>
            </w:pPr>
          </w:p>
        </w:tc>
        <w:tc>
          <w:tcPr>
            <w:tcW w:w="6941" w:type="dxa"/>
            <w:vAlign w:val="center"/>
          </w:tcPr>
          <w:p w14:paraId="28A05E90" w14:textId="77777777" w:rsidR="001B5148" w:rsidRDefault="001B5148" w:rsidP="00B808CB">
            <w:pPr>
              <w:adjustRightInd w:val="0"/>
              <w:snapToGrid w:val="0"/>
              <w:spacing w:beforeLines="50" w:before="120" w:afterLines="50" w:after="120"/>
              <w:rPr>
                <w:rFonts w:eastAsia="宋体"/>
                <w:bCs/>
                <w:lang w:eastAsia="zh-CN"/>
              </w:rPr>
            </w:pPr>
          </w:p>
        </w:tc>
      </w:tr>
      <w:tr w:rsidR="001B5148" w14:paraId="08FC442A" w14:textId="77777777" w:rsidTr="00B808CB">
        <w:trPr>
          <w:trHeight w:val="398"/>
          <w:jc w:val="center"/>
        </w:trPr>
        <w:tc>
          <w:tcPr>
            <w:tcW w:w="2426" w:type="dxa"/>
            <w:shd w:val="clear" w:color="auto" w:fill="auto"/>
            <w:vAlign w:val="center"/>
          </w:tcPr>
          <w:p w14:paraId="7F18FAC5" w14:textId="77777777" w:rsidR="001B5148" w:rsidRDefault="001B5148" w:rsidP="00B808CB">
            <w:pPr>
              <w:snapToGrid w:val="0"/>
              <w:spacing w:after="0"/>
              <w:jc w:val="center"/>
              <w:rPr>
                <w:rFonts w:eastAsia="宋体"/>
                <w:bCs/>
                <w:lang w:eastAsia="zh-CN"/>
              </w:rPr>
            </w:pPr>
          </w:p>
        </w:tc>
        <w:tc>
          <w:tcPr>
            <w:tcW w:w="6941" w:type="dxa"/>
            <w:vAlign w:val="center"/>
          </w:tcPr>
          <w:p w14:paraId="7C594D6D" w14:textId="77777777" w:rsidR="001B5148" w:rsidRDefault="001B5148" w:rsidP="00B808CB">
            <w:pPr>
              <w:adjustRightInd w:val="0"/>
              <w:snapToGrid w:val="0"/>
              <w:spacing w:beforeLines="50" w:before="120" w:afterLines="50" w:after="120"/>
              <w:rPr>
                <w:rFonts w:eastAsia="宋体"/>
                <w:bCs/>
                <w:lang w:eastAsia="zh-CN"/>
              </w:rPr>
            </w:pPr>
          </w:p>
        </w:tc>
      </w:tr>
      <w:tr w:rsidR="001B5148" w14:paraId="4993DAB4" w14:textId="77777777" w:rsidTr="00B808CB">
        <w:trPr>
          <w:trHeight w:val="398"/>
          <w:jc w:val="center"/>
        </w:trPr>
        <w:tc>
          <w:tcPr>
            <w:tcW w:w="2426" w:type="dxa"/>
            <w:shd w:val="clear" w:color="auto" w:fill="auto"/>
            <w:vAlign w:val="center"/>
          </w:tcPr>
          <w:p w14:paraId="50CFB295" w14:textId="77777777" w:rsidR="001B5148" w:rsidRPr="00BB393B" w:rsidRDefault="001B5148" w:rsidP="00B808CB">
            <w:pPr>
              <w:snapToGrid w:val="0"/>
              <w:spacing w:after="0"/>
              <w:jc w:val="center"/>
              <w:rPr>
                <w:rFonts w:eastAsia="宋体"/>
                <w:bCs/>
                <w:lang w:eastAsia="zh-CN"/>
              </w:rPr>
            </w:pPr>
          </w:p>
        </w:tc>
        <w:tc>
          <w:tcPr>
            <w:tcW w:w="6941" w:type="dxa"/>
            <w:vAlign w:val="center"/>
          </w:tcPr>
          <w:p w14:paraId="4B02E83A" w14:textId="77777777" w:rsidR="001B5148" w:rsidRDefault="001B5148" w:rsidP="00B808CB">
            <w:pPr>
              <w:adjustRightInd w:val="0"/>
              <w:snapToGrid w:val="0"/>
              <w:spacing w:beforeLines="50" w:before="120" w:afterLines="50" w:after="120"/>
              <w:rPr>
                <w:rFonts w:eastAsia="宋体"/>
                <w:bCs/>
                <w:lang w:eastAsia="zh-CN"/>
              </w:rPr>
            </w:pPr>
          </w:p>
        </w:tc>
      </w:tr>
      <w:tr w:rsidR="001B5148" w14:paraId="5BE1F73D" w14:textId="77777777" w:rsidTr="00B808CB">
        <w:trPr>
          <w:trHeight w:val="398"/>
          <w:jc w:val="center"/>
        </w:trPr>
        <w:tc>
          <w:tcPr>
            <w:tcW w:w="2426" w:type="dxa"/>
            <w:shd w:val="clear" w:color="auto" w:fill="auto"/>
            <w:vAlign w:val="center"/>
          </w:tcPr>
          <w:p w14:paraId="4839F8DE" w14:textId="77777777" w:rsidR="001B5148" w:rsidRDefault="001B5148" w:rsidP="00B808CB">
            <w:pPr>
              <w:snapToGrid w:val="0"/>
              <w:spacing w:after="0"/>
              <w:jc w:val="center"/>
              <w:rPr>
                <w:rFonts w:eastAsia="宋体"/>
                <w:bCs/>
                <w:lang w:eastAsia="zh-CN"/>
              </w:rPr>
            </w:pPr>
          </w:p>
        </w:tc>
        <w:tc>
          <w:tcPr>
            <w:tcW w:w="6941" w:type="dxa"/>
            <w:vAlign w:val="center"/>
          </w:tcPr>
          <w:p w14:paraId="730D2F71" w14:textId="77777777" w:rsidR="001B5148" w:rsidRDefault="001B5148" w:rsidP="00B808CB">
            <w:pPr>
              <w:adjustRightInd w:val="0"/>
              <w:snapToGrid w:val="0"/>
              <w:spacing w:beforeLines="50" w:before="120" w:afterLines="50" w:after="120"/>
              <w:rPr>
                <w:rFonts w:eastAsia="宋体"/>
                <w:bCs/>
                <w:lang w:eastAsia="zh-CN"/>
              </w:rPr>
            </w:pPr>
          </w:p>
        </w:tc>
      </w:tr>
      <w:tr w:rsidR="001B5148" w14:paraId="361B0110" w14:textId="77777777" w:rsidTr="00B808CB">
        <w:trPr>
          <w:trHeight w:val="398"/>
          <w:jc w:val="center"/>
        </w:trPr>
        <w:tc>
          <w:tcPr>
            <w:tcW w:w="2426" w:type="dxa"/>
            <w:shd w:val="clear" w:color="auto" w:fill="auto"/>
            <w:vAlign w:val="center"/>
          </w:tcPr>
          <w:p w14:paraId="06D6BC4D" w14:textId="77777777" w:rsidR="001B5148" w:rsidRDefault="001B5148" w:rsidP="00B808CB">
            <w:pPr>
              <w:snapToGrid w:val="0"/>
              <w:spacing w:after="0"/>
              <w:jc w:val="center"/>
              <w:rPr>
                <w:rFonts w:eastAsiaTheme="minorEastAsia"/>
                <w:lang w:eastAsia="zh-CN"/>
              </w:rPr>
            </w:pPr>
          </w:p>
        </w:tc>
        <w:tc>
          <w:tcPr>
            <w:tcW w:w="6941" w:type="dxa"/>
            <w:vAlign w:val="center"/>
          </w:tcPr>
          <w:p w14:paraId="770280FA" w14:textId="77777777" w:rsidR="001B5148" w:rsidRDefault="001B5148" w:rsidP="00B808CB">
            <w:pPr>
              <w:snapToGrid w:val="0"/>
              <w:rPr>
                <w:rFonts w:eastAsia="宋体"/>
                <w:lang w:val="en-US" w:eastAsia="zh-CN"/>
              </w:rPr>
            </w:pPr>
          </w:p>
        </w:tc>
      </w:tr>
      <w:tr w:rsidR="001B5148" w14:paraId="7FDB23C6" w14:textId="77777777" w:rsidTr="00B808CB">
        <w:trPr>
          <w:trHeight w:val="398"/>
          <w:jc w:val="center"/>
        </w:trPr>
        <w:tc>
          <w:tcPr>
            <w:tcW w:w="2426" w:type="dxa"/>
            <w:shd w:val="clear" w:color="auto" w:fill="auto"/>
            <w:vAlign w:val="center"/>
          </w:tcPr>
          <w:p w14:paraId="4504A199" w14:textId="77777777" w:rsidR="001B5148" w:rsidRDefault="001B5148" w:rsidP="00B808CB">
            <w:pPr>
              <w:snapToGrid w:val="0"/>
              <w:spacing w:after="0"/>
              <w:jc w:val="center"/>
              <w:rPr>
                <w:rFonts w:eastAsiaTheme="minorEastAsia"/>
                <w:lang w:eastAsia="zh-CN"/>
              </w:rPr>
            </w:pPr>
          </w:p>
        </w:tc>
        <w:tc>
          <w:tcPr>
            <w:tcW w:w="6941" w:type="dxa"/>
            <w:vAlign w:val="center"/>
          </w:tcPr>
          <w:p w14:paraId="5DB83BCE" w14:textId="77777777" w:rsidR="001B5148" w:rsidRDefault="001B5148" w:rsidP="00B808CB">
            <w:pPr>
              <w:snapToGrid w:val="0"/>
              <w:rPr>
                <w:rFonts w:eastAsia="宋体"/>
                <w:lang w:val="en-US" w:eastAsia="zh-CN"/>
              </w:rPr>
            </w:pPr>
          </w:p>
        </w:tc>
      </w:tr>
    </w:tbl>
    <w:p w14:paraId="14F8703F" w14:textId="77777777" w:rsidR="001B5148" w:rsidRDefault="001B5148" w:rsidP="001B5148">
      <w:pPr>
        <w:rPr>
          <w:rFonts w:eastAsia="宋体"/>
          <w:lang w:eastAsia="zh-CN"/>
        </w:rPr>
      </w:pPr>
    </w:p>
    <w:p w14:paraId="62988B91" w14:textId="77777777" w:rsidR="00F9283F" w:rsidRDefault="00F9283F"/>
    <w:p w14:paraId="112F3709" w14:textId="77777777" w:rsidR="00F9283F" w:rsidRDefault="003C27C6">
      <w:pPr>
        <w:pStyle w:val="1"/>
        <w:numPr>
          <w:ilvl w:val="0"/>
          <w:numId w:val="15"/>
        </w:numPr>
        <w:rPr>
          <w:lang w:val="en-US"/>
        </w:rPr>
      </w:pPr>
      <w:bookmarkStart w:id="28" w:name="_Hlk112145881"/>
      <w:r>
        <w:rPr>
          <w:lang w:val="en-US"/>
        </w:rPr>
        <w:t>[Active] Issue #4: Report GNSS assistance information</w:t>
      </w:r>
    </w:p>
    <w:bookmarkEnd w:id="28"/>
    <w:p w14:paraId="5B5F0353" w14:textId="77777777" w:rsidR="00F9283F" w:rsidRDefault="003C27C6">
      <w:pPr>
        <w:rPr>
          <w:lang w:val="en-US"/>
        </w:rPr>
      </w:pPr>
      <w:r>
        <w:rPr>
          <w:lang w:val="en-US"/>
        </w:rPr>
        <w:t>The moderator recalls the agreements for GNSS assistance information.</w:t>
      </w:r>
    </w:p>
    <w:p w14:paraId="670F63B0" w14:textId="77777777" w:rsidR="00F9283F" w:rsidRDefault="003C27C6">
      <w:pPr>
        <w:rPr>
          <w:b/>
          <w:bCs/>
          <w:lang w:eastAsia="zh-CN"/>
        </w:rPr>
      </w:pPr>
      <w:r>
        <w:rPr>
          <w:b/>
          <w:bCs/>
          <w:highlight w:val="green"/>
          <w:lang w:eastAsia="zh-CN"/>
        </w:rPr>
        <w:t>Agreement (RAN1 107-e):</w:t>
      </w:r>
    </w:p>
    <w:p w14:paraId="54703D4A" w14:textId="77777777" w:rsidR="00F9283F" w:rsidRDefault="003C27C6">
      <w:pPr>
        <w:rPr>
          <w:lang w:eastAsia="zh-CN"/>
        </w:rPr>
      </w:pPr>
      <w:r>
        <w:rPr>
          <w:lang w:eastAsia="zh-CN"/>
        </w:rPr>
        <w:t>The UE autonomously determines its GNSS validity duration X and reports information associated with this valid duration to the network via RRC signalling.</w:t>
      </w:r>
    </w:p>
    <w:p w14:paraId="70EC1E5D" w14:textId="77777777" w:rsidR="00F9283F" w:rsidRDefault="003C27C6">
      <w:pPr>
        <w:pStyle w:val="aff2"/>
        <w:numPr>
          <w:ilvl w:val="0"/>
          <w:numId w:val="31"/>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2D55D7DD" w14:textId="77777777" w:rsidR="00F9283F" w:rsidRDefault="003C27C6">
      <w:pPr>
        <w:rPr>
          <w:lang w:eastAsia="zh-CN"/>
        </w:rPr>
      </w:pPr>
      <w:r>
        <w:rPr>
          <w:lang w:eastAsia="zh-CN"/>
        </w:rPr>
        <w:t>Send LS to RAN2 to take the following RAN1 agreements into consideration to specify the aspects related to GNSS position validity:</w:t>
      </w:r>
    </w:p>
    <w:p w14:paraId="5146F959" w14:textId="77777777" w:rsidR="00F9283F" w:rsidRDefault="003C27C6">
      <w:pPr>
        <w:pStyle w:val="aff2"/>
        <w:numPr>
          <w:ilvl w:val="0"/>
          <w:numId w:val="31"/>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AD8B0C9" w14:textId="77777777" w:rsidR="00F9283F" w:rsidRDefault="003C27C6">
      <w:pPr>
        <w:pStyle w:val="aff2"/>
        <w:numPr>
          <w:ilvl w:val="0"/>
          <w:numId w:val="31"/>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5602E69C" w14:textId="77777777" w:rsidR="00F9283F" w:rsidRDefault="003C27C6">
      <w:pPr>
        <w:pStyle w:val="aff2"/>
        <w:numPr>
          <w:ilvl w:val="1"/>
          <w:numId w:val="31"/>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4855D579" w14:textId="77777777" w:rsidR="00F9283F" w:rsidRDefault="003C27C6">
      <w:pPr>
        <w:pStyle w:val="aff2"/>
        <w:numPr>
          <w:ilvl w:val="0"/>
          <w:numId w:val="31"/>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1FEB64E4" w14:textId="77777777" w:rsidR="00F9283F" w:rsidRDefault="00F9283F">
      <w:pPr>
        <w:spacing w:after="0"/>
        <w:rPr>
          <w:rFonts w:eastAsia="宋体"/>
          <w:lang w:eastAsia="zh-CN"/>
        </w:rPr>
      </w:pPr>
    </w:p>
    <w:p w14:paraId="248A41D1" w14:textId="77777777" w:rsidR="00F9283F" w:rsidRDefault="003C27C6">
      <w:pPr>
        <w:rPr>
          <w:b/>
          <w:bCs/>
          <w:lang w:eastAsia="zh-CN"/>
        </w:rPr>
      </w:pPr>
      <w:r>
        <w:rPr>
          <w:b/>
          <w:bCs/>
          <w:highlight w:val="green"/>
          <w:lang w:eastAsia="zh-CN"/>
        </w:rPr>
        <w:t>Agreement (RAN1 109-e):</w:t>
      </w:r>
    </w:p>
    <w:p w14:paraId="670BB13C" w14:textId="77777777" w:rsidR="00F9283F" w:rsidRDefault="003C27C6">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469B417C" w14:textId="77777777" w:rsidR="00F9283F" w:rsidRDefault="003C27C6">
      <w:pPr>
        <w:numPr>
          <w:ilvl w:val="0"/>
          <w:numId w:val="32"/>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4D2C0119" w14:textId="77777777" w:rsidR="00F9283F" w:rsidRDefault="00F9283F">
      <w:pPr>
        <w:rPr>
          <w:rFonts w:eastAsia="宋体"/>
          <w:b/>
          <w:bCs/>
          <w:highlight w:val="green"/>
          <w:lang w:eastAsia="zh-CN"/>
        </w:rPr>
      </w:pPr>
    </w:p>
    <w:p w14:paraId="2C32E7C3" w14:textId="77777777" w:rsidR="00F9283F" w:rsidRDefault="003C27C6">
      <w:pPr>
        <w:rPr>
          <w:rFonts w:eastAsia="宋体"/>
          <w:lang w:eastAsia="zh-CN"/>
        </w:rPr>
      </w:pPr>
      <w:r>
        <w:rPr>
          <w:rFonts w:eastAsia="宋体"/>
          <w:b/>
          <w:bCs/>
          <w:highlight w:val="green"/>
          <w:lang w:eastAsia="zh-CN"/>
        </w:rPr>
        <w:t>Agreement</w:t>
      </w:r>
      <w:r>
        <w:rPr>
          <w:b/>
          <w:bCs/>
          <w:highlight w:val="green"/>
          <w:lang w:eastAsia="zh-CN"/>
        </w:rPr>
        <w:t xml:space="preserve"> (RAN1 110):</w:t>
      </w:r>
    </w:p>
    <w:p w14:paraId="37F1E8DA" w14:textId="77777777" w:rsidR="00F9283F" w:rsidRDefault="003C27C6">
      <w:pPr>
        <w:rPr>
          <w:rFonts w:eastAsia="宋体"/>
          <w:lang w:eastAsia="zh-CN"/>
        </w:rPr>
      </w:pPr>
      <w:r>
        <w:rPr>
          <w:rFonts w:eastAsia="宋体"/>
          <w:lang w:eastAsia="zh-CN"/>
        </w:rPr>
        <w:t>GNSS assistance information that UE reports to eNB at least consists of:</w:t>
      </w:r>
    </w:p>
    <w:p w14:paraId="567EB1D6" w14:textId="77777777" w:rsidR="00F9283F" w:rsidRDefault="003C27C6">
      <w:pPr>
        <w:numPr>
          <w:ilvl w:val="0"/>
          <w:numId w:val="3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557932E3" w14:textId="77777777" w:rsidR="00F9283F" w:rsidRDefault="003C27C6">
      <w:pPr>
        <w:numPr>
          <w:ilvl w:val="0"/>
          <w:numId w:val="3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25A207A2" w14:textId="77777777" w:rsidR="00F9283F" w:rsidRDefault="00F9283F">
      <w:pPr>
        <w:tabs>
          <w:tab w:val="left" w:pos="180"/>
          <w:tab w:val="left" w:pos="720"/>
        </w:tabs>
        <w:spacing w:after="0"/>
        <w:textAlignment w:val="center"/>
        <w:rPr>
          <w:rFonts w:ascii="Calibri" w:eastAsia="宋体" w:hAnsi="Calibri" w:cs="Calibri"/>
          <w:sz w:val="22"/>
          <w:szCs w:val="22"/>
          <w:lang w:eastAsia="zh-CN"/>
        </w:rPr>
      </w:pPr>
    </w:p>
    <w:p w14:paraId="540B8B2C" w14:textId="77777777" w:rsidR="00F9283F" w:rsidRDefault="003C27C6">
      <w:pPr>
        <w:rPr>
          <w:b/>
          <w:bCs/>
          <w:highlight w:val="green"/>
          <w:lang w:eastAsia="zh-CN"/>
        </w:rPr>
      </w:pPr>
      <w:bookmarkStart w:id="29" w:name="OLE_LINK13"/>
      <w:bookmarkStart w:id="30" w:name="OLE_LINK14"/>
      <w:r>
        <w:rPr>
          <w:b/>
          <w:bCs/>
          <w:highlight w:val="green"/>
          <w:lang w:eastAsia="zh-CN"/>
        </w:rPr>
        <w:t>RAN2-118</w:t>
      </w:r>
    </w:p>
    <w:p w14:paraId="59E6EF19" w14:textId="77777777" w:rsidR="00F9283F" w:rsidRDefault="003C27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A new parameter for remaining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0B6F834D" w14:textId="77777777" w:rsidR="00F9283F" w:rsidRDefault="003C27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500CE60E" w14:textId="77777777" w:rsidR="00F9283F" w:rsidRDefault="003C27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19E2930F" w14:textId="77777777" w:rsidR="00F9283F" w:rsidRDefault="003C27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2430767A" w14:textId="77777777" w:rsidR="00F9283F" w:rsidRDefault="003C27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723DD97E" w14:textId="77777777" w:rsidR="00F9283F" w:rsidRDefault="003C27C6">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49CDB94C" w14:textId="77777777" w:rsidR="00F9283F" w:rsidRDefault="003C27C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9"/>
      <w:bookmarkEnd w:id="30"/>
      <w:r>
        <w:rPr>
          <w:rFonts w:ascii="Times" w:eastAsia="MS Mincho" w:hAnsi="Times" w:cs="Times"/>
          <w:b w:val="0"/>
        </w:rPr>
        <w:t xml:space="preserve"> </w:t>
      </w:r>
    </w:p>
    <w:p w14:paraId="744A82A1" w14:textId="77777777" w:rsidR="00F9283F" w:rsidRDefault="00F9283F">
      <w:pPr>
        <w:spacing w:after="0"/>
        <w:rPr>
          <w:rFonts w:eastAsia="宋体"/>
          <w:lang w:eastAsia="zh-CN"/>
        </w:rPr>
      </w:pPr>
    </w:p>
    <w:p w14:paraId="69825B83" w14:textId="77777777" w:rsidR="00F9283F" w:rsidRDefault="003C27C6">
      <w:pPr>
        <w:pStyle w:val="2"/>
        <w:numPr>
          <w:ilvl w:val="1"/>
          <w:numId w:val="34"/>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494A8F12" w14:textId="77777777">
        <w:trPr>
          <w:trHeight w:val="398"/>
          <w:jc w:val="center"/>
        </w:trPr>
        <w:tc>
          <w:tcPr>
            <w:tcW w:w="2426" w:type="dxa"/>
            <w:shd w:val="clear" w:color="auto" w:fill="D5DCE4" w:themeFill="text2" w:themeFillTint="33"/>
            <w:vAlign w:val="center"/>
          </w:tcPr>
          <w:p w14:paraId="48FDA8B3" w14:textId="77777777" w:rsidR="00F9283F" w:rsidRDefault="003C27C6">
            <w:pPr>
              <w:snapToGrid w:val="0"/>
              <w:spacing w:after="0"/>
              <w:jc w:val="center"/>
            </w:pPr>
            <w:bookmarkStart w:id="31" w:name="_Hlk115821963"/>
            <w:r>
              <w:t>Contribution</w:t>
            </w:r>
          </w:p>
        </w:tc>
        <w:tc>
          <w:tcPr>
            <w:tcW w:w="6941" w:type="dxa"/>
            <w:shd w:val="clear" w:color="auto" w:fill="D5DCE4" w:themeFill="text2" w:themeFillTint="33"/>
            <w:vAlign w:val="center"/>
          </w:tcPr>
          <w:p w14:paraId="463DBB63" w14:textId="77777777" w:rsidR="00F9283F" w:rsidRDefault="003C27C6">
            <w:pPr>
              <w:snapToGrid w:val="0"/>
              <w:spacing w:after="0"/>
              <w:jc w:val="center"/>
            </w:pPr>
            <w:r>
              <w:t>Observation/Proposals</w:t>
            </w:r>
          </w:p>
        </w:tc>
      </w:tr>
      <w:tr w:rsidR="00F9283F" w14:paraId="3634EC74" w14:textId="77777777">
        <w:trPr>
          <w:trHeight w:val="398"/>
          <w:jc w:val="center"/>
        </w:trPr>
        <w:tc>
          <w:tcPr>
            <w:tcW w:w="2426" w:type="dxa"/>
            <w:shd w:val="clear" w:color="auto" w:fill="D5DCE4" w:themeFill="text2" w:themeFillTint="33"/>
            <w:vAlign w:val="center"/>
          </w:tcPr>
          <w:p w14:paraId="4C5F71AA" w14:textId="77777777" w:rsidR="00F9283F" w:rsidRDefault="003C27C6">
            <w:pPr>
              <w:snapToGrid w:val="0"/>
              <w:spacing w:after="0"/>
              <w:jc w:val="center"/>
            </w:pPr>
            <w:r>
              <w:rPr>
                <w:rFonts w:eastAsiaTheme="minorEastAsia"/>
                <w:lang w:eastAsia="zh-CN"/>
              </w:rPr>
              <w:t>MediaTek</w:t>
            </w:r>
          </w:p>
        </w:tc>
        <w:tc>
          <w:tcPr>
            <w:tcW w:w="6941" w:type="dxa"/>
            <w:shd w:val="clear" w:color="auto" w:fill="auto"/>
            <w:vAlign w:val="center"/>
          </w:tcPr>
          <w:p w14:paraId="04987595" w14:textId="77777777" w:rsidR="00F9283F" w:rsidRDefault="003C27C6">
            <w:pPr>
              <w:pStyle w:val="a9"/>
              <w:spacing w:afterLines="100" w:after="240"/>
              <w:rPr>
                <w:rFonts w:ascii="Times New Roman" w:hAnsi="Times New Roman"/>
                <w:szCs w:val="20"/>
              </w:rPr>
            </w:pPr>
            <w:r>
              <w:rPr>
                <w:rFonts w:ascii="Times New Roman" w:hAnsi="Times New Roman"/>
                <w:szCs w:val="20"/>
              </w:rPr>
              <w:t>Proposal 2:</w:t>
            </w:r>
            <w:r>
              <w:rPr>
                <w:rFonts w:ascii="Times New Roman" w:eastAsiaTheme="minorEastAsia" w:hAnsi="Times New Roman"/>
                <w:szCs w:val="20"/>
                <w:lang w:eastAsia="zh-CN"/>
              </w:rPr>
              <w:t xml:space="preserve"> </w:t>
            </w:r>
            <w:r>
              <w:rPr>
                <w:rFonts w:ascii="Times New Roman" w:hAnsi="Times New Roman"/>
                <w:szCs w:val="20"/>
              </w:rPr>
              <w:t>After eNB triggers UE to re-acquire GNSS position fix in connected, UE can report GNSS related information with MAC CE.</w:t>
            </w:r>
          </w:p>
          <w:p w14:paraId="67E37B0A" w14:textId="77777777" w:rsidR="00F9283F" w:rsidRDefault="003C27C6">
            <w:pPr>
              <w:pStyle w:val="a9"/>
              <w:spacing w:after="0"/>
              <w:rPr>
                <w:rFonts w:ascii="Times New Roman" w:hAnsi="Times New Roman"/>
                <w:szCs w:val="20"/>
              </w:rPr>
            </w:pPr>
            <w:r>
              <w:rPr>
                <w:rFonts w:ascii="Times New Roman" w:hAnsi="Times New Roman"/>
                <w:szCs w:val="20"/>
              </w:rPr>
              <w:t>Proposal 3:</w:t>
            </w:r>
            <w:r>
              <w:rPr>
                <w:rFonts w:ascii="Times New Roman" w:eastAsiaTheme="minorEastAsia" w:hAnsi="Times New Roman"/>
                <w:szCs w:val="20"/>
                <w:lang w:eastAsia="zh-CN"/>
              </w:rPr>
              <w:t xml:space="preserve"> Add the following fields to </w:t>
            </w:r>
            <w:r>
              <w:rPr>
                <w:rFonts w:ascii="Times New Roman" w:hAnsi="Times New Roman"/>
                <w:szCs w:val="20"/>
              </w:rPr>
              <w:t>GNSS assistance information that UE reports to eNB:</w:t>
            </w:r>
          </w:p>
          <w:p w14:paraId="1CF42B64" w14:textId="77777777" w:rsidR="00F9283F" w:rsidRDefault="003C27C6">
            <w:pPr>
              <w:pStyle w:val="af5"/>
              <w:numPr>
                <w:ilvl w:val="0"/>
                <w:numId w:val="35"/>
              </w:numPr>
              <w:spacing w:before="0" w:beforeAutospacing="0" w:after="0" w:afterAutospacing="0"/>
              <w:ind w:left="714" w:hanging="357"/>
              <w:rPr>
                <w:rFonts w:ascii="Times New Roman" w:hAnsi="Times New Roman" w:cs="Times New Roman"/>
                <w:sz w:val="20"/>
                <w:szCs w:val="20"/>
                <w:lang w:eastAsia="zh-CN"/>
              </w:rPr>
            </w:pPr>
            <w:r>
              <w:rPr>
                <w:rFonts w:ascii="Times New Roman" w:hAnsi="Times New Roman" w:cs="Times New Roman"/>
                <w:sz w:val="20"/>
                <w:szCs w:val="20"/>
                <w:lang w:val="en-GB"/>
              </w:rPr>
              <w:t>Differential GNSS validity duration</w:t>
            </w:r>
          </w:p>
          <w:p w14:paraId="5E315F5D" w14:textId="77777777" w:rsidR="00F9283F" w:rsidRDefault="003C27C6">
            <w:pPr>
              <w:pStyle w:val="af5"/>
              <w:numPr>
                <w:ilvl w:val="0"/>
                <w:numId w:val="35"/>
              </w:numPr>
              <w:spacing w:before="0" w:beforeAutospacing="0" w:afterLines="100" w:after="240" w:afterAutospacing="0"/>
              <w:ind w:left="714" w:hanging="357"/>
              <w:rPr>
                <w:rFonts w:ascii="Times New Roman" w:hAnsi="Times New Roman" w:cs="Times New Roman"/>
                <w:sz w:val="20"/>
                <w:szCs w:val="20"/>
              </w:rPr>
            </w:pPr>
            <w:r>
              <w:rPr>
                <w:rFonts w:ascii="Times New Roman" w:hAnsi="Times New Roman" w:cs="Times New Roman"/>
                <w:sz w:val="20"/>
                <w:szCs w:val="20"/>
                <w:lang w:val="en-GB"/>
              </w:rPr>
              <w:t>Fixed UE indication</w:t>
            </w:r>
          </w:p>
          <w:p w14:paraId="272449EE" w14:textId="77777777" w:rsidR="00F9283F" w:rsidRDefault="003C27C6">
            <w:pPr>
              <w:snapToGrid w:val="0"/>
              <w:spacing w:after="0"/>
            </w:pPr>
            <w:r>
              <w:t>Proposal 4: When one or more fields of GNSS assistance information are not reported by UE, the eNB behaviour is to assume that the information remains same as the latest reported one.</w:t>
            </w:r>
          </w:p>
        </w:tc>
      </w:tr>
      <w:tr w:rsidR="00F9283F" w14:paraId="7CD57E4F" w14:textId="77777777">
        <w:trPr>
          <w:trHeight w:val="398"/>
          <w:jc w:val="center"/>
        </w:trPr>
        <w:tc>
          <w:tcPr>
            <w:tcW w:w="2426" w:type="dxa"/>
            <w:shd w:val="clear" w:color="auto" w:fill="D5DCE4" w:themeFill="text2" w:themeFillTint="33"/>
            <w:vAlign w:val="center"/>
          </w:tcPr>
          <w:p w14:paraId="275FF270" w14:textId="77777777" w:rsidR="00F9283F" w:rsidRDefault="003C27C6">
            <w:pPr>
              <w:snapToGrid w:val="0"/>
              <w:spacing w:after="0"/>
              <w:jc w:val="center"/>
            </w:pPr>
            <w:r>
              <w:rPr>
                <w:rFonts w:eastAsiaTheme="minorEastAsia"/>
                <w:lang w:eastAsia="zh-CN"/>
              </w:rPr>
              <w:t>Huawei, HiSilicon</w:t>
            </w:r>
          </w:p>
        </w:tc>
        <w:tc>
          <w:tcPr>
            <w:tcW w:w="6941" w:type="dxa"/>
            <w:shd w:val="clear" w:color="auto" w:fill="auto"/>
            <w:vAlign w:val="center"/>
          </w:tcPr>
          <w:p w14:paraId="26E4736D" w14:textId="77777777" w:rsidR="00F9283F" w:rsidRDefault="003C27C6">
            <w:pPr>
              <w:rPr>
                <w:rFonts w:eastAsiaTheme="minorEastAsia"/>
                <w:lang w:eastAsia="en-US"/>
              </w:rPr>
            </w:pPr>
            <w:r>
              <w:rPr>
                <w:rFonts w:eastAsia="宋体"/>
                <w:lang w:val="en-US" w:eastAsia="zh-CN"/>
              </w:rPr>
              <w:t xml:space="preserve">Proposal 6: </w:t>
            </w:r>
            <w:r>
              <w:rPr>
                <w:lang w:eastAsia="zh-CN"/>
              </w:rPr>
              <w:t>After GNSS position fix, UE can either update GNSS validity duration (if changed from previous report) or indicate success of GNSS position fix. UE is not required to report if GNSS position fails in the measurement gap.</w:t>
            </w:r>
          </w:p>
          <w:p w14:paraId="252CF40A" w14:textId="77777777" w:rsidR="00F9283F" w:rsidRDefault="003C27C6">
            <w:r>
              <w:rPr>
                <w:rFonts w:eastAsia="宋体"/>
                <w:lang w:val="en-US" w:eastAsia="zh-CN"/>
              </w:rPr>
              <w:t xml:space="preserve">Proposal 7: UE should report </w:t>
            </w:r>
            <w:r>
              <w:rPr>
                <w:rFonts w:eastAsia="宋体"/>
                <w:lang w:eastAsia="zh-CN"/>
              </w:rPr>
              <w:t xml:space="preserve">GNSS position fix time duration for measurement before eNB trigger GNSS measurement gap. </w:t>
            </w:r>
            <w:r>
              <w:rPr>
                <w:rFonts w:eastAsia="宋体"/>
                <w:lang w:val="en-US" w:eastAsia="zh-CN"/>
              </w:rPr>
              <w:t xml:space="preserve">The minimum value of measurement gap reported by UE can be zero, implying the capability of simultaneous cellular and GNSS operation. </w:t>
            </w:r>
          </w:p>
          <w:p w14:paraId="489AFC7F" w14:textId="77777777" w:rsidR="00F9283F" w:rsidRDefault="003C27C6">
            <w:r>
              <w:rPr>
                <w:rFonts w:eastAsia="宋体"/>
                <w:lang w:val="en-US" w:eastAsia="zh-CN"/>
              </w:rPr>
              <w:t>Proposal 8: UE needs to notify the eNB before the start of a GNSS measurement gap if it determines to skip the GNSS position fix during the gap and the remaining validity duration</w:t>
            </w:r>
          </w:p>
        </w:tc>
      </w:tr>
      <w:tr w:rsidR="00F9283F" w14:paraId="0CB7570F" w14:textId="77777777">
        <w:trPr>
          <w:trHeight w:val="398"/>
          <w:jc w:val="center"/>
        </w:trPr>
        <w:tc>
          <w:tcPr>
            <w:tcW w:w="2426" w:type="dxa"/>
            <w:shd w:val="clear" w:color="auto" w:fill="D5DCE4" w:themeFill="text2" w:themeFillTint="33"/>
            <w:vAlign w:val="center"/>
          </w:tcPr>
          <w:p w14:paraId="255B854D" w14:textId="77777777" w:rsidR="00F9283F" w:rsidRDefault="003C27C6">
            <w:pPr>
              <w:snapToGrid w:val="0"/>
              <w:spacing w:after="0"/>
              <w:jc w:val="center"/>
            </w:pPr>
            <w:r>
              <w:rPr>
                <w:rFonts w:eastAsia="宋体"/>
                <w:color w:val="000000" w:themeColor="text1"/>
                <w:lang w:eastAsia="zh-CN"/>
              </w:rPr>
              <w:t>ZTE</w:t>
            </w:r>
          </w:p>
        </w:tc>
        <w:tc>
          <w:tcPr>
            <w:tcW w:w="6941" w:type="dxa"/>
            <w:shd w:val="clear" w:color="auto" w:fill="auto"/>
            <w:vAlign w:val="center"/>
          </w:tcPr>
          <w:p w14:paraId="4315A454" w14:textId="77777777" w:rsidR="00F9283F" w:rsidRDefault="003C27C6">
            <w:pPr>
              <w:spacing w:after="120"/>
              <w:ind w:leftChars="12" w:left="24"/>
              <w:rPr>
                <w:rFonts w:eastAsia="宋体"/>
                <w:lang w:val="en-US" w:eastAsia="zh-CN"/>
              </w:rPr>
            </w:pPr>
            <w:r>
              <w:t>Proposal 1:</w:t>
            </w:r>
            <w:r>
              <w:rPr>
                <w:rFonts w:eastAsia="宋体"/>
              </w:rPr>
              <w:t xml:space="preserve"> For the GNSS validity duration, the legacy procedure in Rel-17 can be reused for reporting.</w:t>
            </w:r>
          </w:p>
          <w:p w14:paraId="304DFDB0" w14:textId="77777777" w:rsidR="00F9283F" w:rsidRDefault="003C27C6">
            <w:pPr>
              <w:spacing w:after="120"/>
              <w:ind w:leftChars="12" w:left="24"/>
              <w:rPr>
                <w:rFonts w:eastAsia="宋体"/>
              </w:rPr>
            </w:pPr>
            <w:r>
              <w:t>Observation 1:</w:t>
            </w:r>
            <w:r>
              <w:rPr>
                <w:rFonts w:eastAsia="宋体"/>
              </w:rPr>
              <w:t xml:space="preserve"> Frequent update is not expected for </w:t>
            </w:r>
            <w:r>
              <w:t>GNSS position fix time duration for measurement</w:t>
            </w:r>
            <w:r>
              <w:rPr>
                <w:rFonts w:eastAsia="宋体"/>
              </w:rPr>
              <w:t>.</w:t>
            </w:r>
          </w:p>
          <w:p w14:paraId="3B0A143E" w14:textId="77777777" w:rsidR="00F9283F" w:rsidRDefault="003C27C6">
            <w:pPr>
              <w:spacing w:after="120"/>
              <w:ind w:leftChars="12" w:left="24"/>
            </w:pPr>
            <w:r>
              <w:t>Proposal 2:</w:t>
            </w:r>
            <w:r>
              <w:rPr>
                <w:rFonts w:eastAsia="宋体"/>
              </w:rPr>
              <w:t xml:space="preserve"> The report of GNSS measurement time duration can be carried by Msg5 only before the first GNSS position fix measurement.</w:t>
            </w:r>
          </w:p>
        </w:tc>
      </w:tr>
      <w:tr w:rsidR="00F9283F" w14:paraId="44115721" w14:textId="77777777">
        <w:trPr>
          <w:trHeight w:val="398"/>
          <w:jc w:val="center"/>
        </w:trPr>
        <w:tc>
          <w:tcPr>
            <w:tcW w:w="2426" w:type="dxa"/>
            <w:shd w:val="clear" w:color="auto" w:fill="D5DCE4" w:themeFill="text2" w:themeFillTint="33"/>
            <w:vAlign w:val="center"/>
          </w:tcPr>
          <w:p w14:paraId="70938754" w14:textId="77777777" w:rsidR="00F9283F" w:rsidRDefault="003C27C6">
            <w:pPr>
              <w:snapToGrid w:val="0"/>
              <w:spacing w:after="0"/>
              <w:jc w:val="center"/>
            </w:pPr>
            <w:r>
              <w:rPr>
                <w:rFonts w:eastAsiaTheme="minorEastAsia"/>
                <w:lang w:eastAsia="zh-CN"/>
              </w:rPr>
              <w:t>CATT</w:t>
            </w:r>
          </w:p>
        </w:tc>
        <w:tc>
          <w:tcPr>
            <w:tcW w:w="6941" w:type="dxa"/>
            <w:shd w:val="clear" w:color="auto" w:fill="auto"/>
            <w:vAlign w:val="center"/>
          </w:tcPr>
          <w:p w14:paraId="66BB9A26" w14:textId="77777777" w:rsidR="00F9283F" w:rsidRDefault="003C27C6">
            <w:pPr>
              <w:rPr>
                <w:lang w:eastAsia="zh-CN"/>
              </w:rPr>
            </w:pPr>
            <w:r>
              <w:rPr>
                <w:lang w:eastAsia="zh-CN"/>
              </w:rPr>
              <w:t xml:space="preserve">Proposal 4: GNSS measurement duration can be treated as one type of UE capability to report.   </w:t>
            </w:r>
          </w:p>
          <w:p w14:paraId="46158EBA" w14:textId="77777777" w:rsidR="00F9283F" w:rsidRDefault="003C27C6">
            <w:pPr>
              <w:snapToGrid w:val="0"/>
              <w:spacing w:after="0"/>
            </w:pPr>
            <w:r>
              <w:rPr>
                <w:lang w:eastAsia="zh-CN"/>
              </w:rPr>
              <w:t>Proposal 5: UE should send the UL PRACH signal to indicate network when the GNSS measurement is completed.</w:t>
            </w:r>
          </w:p>
        </w:tc>
      </w:tr>
      <w:tr w:rsidR="00F9283F" w14:paraId="63CD1589" w14:textId="77777777">
        <w:trPr>
          <w:trHeight w:val="398"/>
          <w:jc w:val="center"/>
        </w:trPr>
        <w:tc>
          <w:tcPr>
            <w:tcW w:w="2426" w:type="dxa"/>
            <w:shd w:val="clear" w:color="auto" w:fill="D5DCE4" w:themeFill="text2" w:themeFillTint="33"/>
            <w:vAlign w:val="center"/>
          </w:tcPr>
          <w:p w14:paraId="6848537E" w14:textId="77777777" w:rsidR="00F9283F" w:rsidRDefault="003C27C6">
            <w:pPr>
              <w:snapToGrid w:val="0"/>
              <w:spacing w:after="0"/>
              <w:jc w:val="center"/>
            </w:pPr>
            <w:r>
              <w:rPr>
                <w:rFonts w:eastAsiaTheme="minorEastAsia"/>
                <w:lang w:eastAsia="zh-CN"/>
              </w:rPr>
              <w:t>Nokia</w:t>
            </w:r>
          </w:p>
        </w:tc>
        <w:tc>
          <w:tcPr>
            <w:tcW w:w="6941" w:type="dxa"/>
            <w:shd w:val="clear" w:color="auto" w:fill="auto"/>
            <w:vAlign w:val="center"/>
          </w:tcPr>
          <w:p w14:paraId="39B8060E" w14:textId="77777777" w:rsidR="00F9283F" w:rsidRDefault="003C27C6">
            <w:r>
              <w:t>Proposal 10: RAN1 to further discuss UE providing updated assistance information and/or indication to reset the GNSS validity duration timer after a successful GNSS measurement.</w:t>
            </w:r>
          </w:p>
        </w:tc>
      </w:tr>
      <w:tr w:rsidR="00F9283F" w14:paraId="54EF6968" w14:textId="77777777">
        <w:trPr>
          <w:trHeight w:val="398"/>
          <w:jc w:val="center"/>
        </w:trPr>
        <w:tc>
          <w:tcPr>
            <w:tcW w:w="2426" w:type="dxa"/>
            <w:shd w:val="clear" w:color="auto" w:fill="D5DCE4" w:themeFill="text2" w:themeFillTint="33"/>
            <w:vAlign w:val="center"/>
          </w:tcPr>
          <w:p w14:paraId="4DC0096D" w14:textId="77777777" w:rsidR="00F9283F" w:rsidRDefault="003C27C6">
            <w:pPr>
              <w:snapToGrid w:val="0"/>
              <w:spacing w:after="0"/>
              <w:jc w:val="center"/>
            </w:pPr>
            <w:r>
              <w:rPr>
                <w:rFonts w:eastAsiaTheme="minorEastAsia"/>
                <w:lang w:eastAsia="zh-CN"/>
              </w:rPr>
              <w:t>Xiaomi</w:t>
            </w:r>
          </w:p>
        </w:tc>
        <w:tc>
          <w:tcPr>
            <w:tcW w:w="6941" w:type="dxa"/>
            <w:shd w:val="clear" w:color="auto" w:fill="auto"/>
            <w:vAlign w:val="center"/>
          </w:tcPr>
          <w:p w14:paraId="5B368093" w14:textId="77777777" w:rsidR="00F9283F" w:rsidRDefault="003C27C6">
            <w:pPr>
              <w:pStyle w:val="3GPPText"/>
              <w:rPr>
                <w:rFonts w:eastAsiaTheme="minorEastAsia"/>
                <w:lang w:eastAsia="zh-CN"/>
              </w:rPr>
            </w:pPr>
            <w:r>
              <w:rPr>
                <w:lang w:eastAsia="zh-CN"/>
              </w:rPr>
              <w:t xml:space="preserve">Proposal 1: UE reports the capability related to the non-simultaneously </w:t>
            </w:r>
            <w:r>
              <w:rPr>
                <w:lang w:val="en-GB" w:eastAsia="zh-CN"/>
              </w:rPr>
              <w:t xml:space="preserve">GNSS and </w:t>
            </w:r>
            <w:r>
              <w:rPr>
                <w:lang w:eastAsia="zh-CN"/>
              </w:rPr>
              <w:t>NTN NB-IoT/eMTC operation.</w:t>
            </w:r>
          </w:p>
        </w:tc>
      </w:tr>
      <w:tr w:rsidR="00F9283F" w14:paraId="50A0B3EE" w14:textId="77777777">
        <w:trPr>
          <w:trHeight w:val="398"/>
          <w:jc w:val="center"/>
        </w:trPr>
        <w:tc>
          <w:tcPr>
            <w:tcW w:w="2426" w:type="dxa"/>
            <w:shd w:val="clear" w:color="auto" w:fill="D5DCE4" w:themeFill="text2" w:themeFillTint="33"/>
            <w:vAlign w:val="center"/>
          </w:tcPr>
          <w:p w14:paraId="7FABAB18" w14:textId="77777777" w:rsidR="00F9283F" w:rsidRDefault="003C27C6">
            <w:pPr>
              <w:snapToGrid w:val="0"/>
              <w:spacing w:after="0"/>
              <w:jc w:val="center"/>
            </w:pPr>
            <w:r>
              <w:rPr>
                <w:rFonts w:eastAsiaTheme="minorEastAsia"/>
                <w:lang w:eastAsia="zh-CN"/>
              </w:rPr>
              <w:t>CMCC</w:t>
            </w:r>
          </w:p>
        </w:tc>
        <w:tc>
          <w:tcPr>
            <w:tcW w:w="6941" w:type="dxa"/>
            <w:shd w:val="clear" w:color="auto" w:fill="auto"/>
            <w:vAlign w:val="center"/>
          </w:tcPr>
          <w:p w14:paraId="77CFC2A2" w14:textId="77777777" w:rsidR="00F9283F" w:rsidRDefault="003C27C6">
            <w:pPr>
              <w:spacing w:beforeLines="50" w:before="120" w:afterLines="50" w:after="120"/>
            </w:pPr>
            <w:r>
              <w:t>Proposal 5. GNSS assistance information reported by UE to eNB may consist of the following information:</w:t>
            </w:r>
          </w:p>
          <w:p w14:paraId="786AB80F" w14:textId="77777777" w:rsidR="00F9283F" w:rsidRDefault="003C27C6">
            <w:pPr>
              <w:numPr>
                <w:ilvl w:val="0"/>
                <w:numId w:val="29"/>
              </w:numPr>
              <w:spacing w:beforeLines="50" w:before="120" w:afterLines="50" w:after="120"/>
              <w:ind w:leftChars="100" w:left="620"/>
              <w:jc w:val="both"/>
            </w:pPr>
            <w:r>
              <w:t>If GNSS measurement gap is periodically configured by network, the maximum GNSS validity duration and GNSS measurement time duration can be reported to eNB to determine the period of GNSS measurement gap and GNSS measurement gap length.</w:t>
            </w:r>
          </w:p>
          <w:p w14:paraId="3124175A" w14:textId="77777777" w:rsidR="00F9283F" w:rsidRDefault="003C27C6">
            <w:pPr>
              <w:numPr>
                <w:ilvl w:val="0"/>
                <w:numId w:val="29"/>
              </w:numPr>
              <w:spacing w:beforeLines="50" w:before="120" w:afterLines="50" w:after="120"/>
              <w:ind w:leftChars="100" w:left="620"/>
              <w:jc w:val="both"/>
            </w:pPr>
            <w:r>
              <w:t>If the GNSS measurement is triggered aperiodically, UE can directly report the required duration of GNSS measurement gap to assist the network in determining the GNSS measurement gap length.</w:t>
            </w:r>
          </w:p>
        </w:tc>
      </w:tr>
      <w:tr w:rsidR="00F9283F" w14:paraId="6688B391" w14:textId="77777777">
        <w:trPr>
          <w:trHeight w:val="398"/>
          <w:jc w:val="center"/>
        </w:trPr>
        <w:tc>
          <w:tcPr>
            <w:tcW w:w="2426" w:type="dxa"/>
            <w:shd w:val="clear" w:color="auto" w:fill="D5DCE4" w:themeFill="text2" w:themeFillTint="33"/>
            <w:vAlign w:val="center"/>
          </w:tcPr>
          <w:p w14:paraId="4023A24E" w14:textId="77777777" w:rsidR="00F9283F" w:rsidRDefault="003C27C6">
            <w:pPr>
              <w:snapToGrid w:val="0"/>
              <w:spacing w:after="0"/>
              <w:jc w:val="center"/>
              <w:rPr>
                <w:rFonts w:eastAsia="宋体"/>
                <w:color w:val="000000" w:themeColor="text1"/>
                <w:lang w:eastAsia="zh-CN"/>
              </w:rPr>
            </w:pPr>
            <w:bookmarkStart w:id="32" w:name="_Hlk115801492"/>
            <w:r>
              <w:rPr>
                <w:rFonts w:eastAsiaTheme="minorEastAsia"/>
                <w:lang w:eastAsia="zh-CN"/>
              </w:rPr>
              <w:t>InterDigital</w:t>
            </w:r>
            <w:bookmarkEnd w:id="32"/>
          </w:p>
        </w:tc>
        <w:tc>
          <w:tcPr>
            <w:tcW w:w="6941" w:type="dxa"/>
            <w:vAlign w:val="center"/>
          </w:tcPr>
          <w:p w14:paraId="321652F1" w14:textId="77777777" w:rsidR="00F9283F" w:rsidRDefault="003C27C6">
            <w:pPr>
              <w:rPr>
                <w:rFonts w:eastAsia="Times New Roman"/>
                <w:lang w:val="en-US" w:eastAsia="zh-CN"/>
              </w:rPr>
            </w:pPr>
            <w:r>
              <w:rPr>
                <w:lang w:val="en-US"/>
              </w:rPr>
              <w:t>Observation 1: Unlike GNSS location information, GNSS assistance information (i.e., position fix time duration and validity duration) does not require AS security since it provides no indication of the UE’s actual position.</w:t>
            </w:r>
          </w:p>
          <w:p w14:paraId="1D78C1C4" w14:textId="77777777" w:rsidR="00F9283F" w:rsidRDefault="003C27C6">
            <w:pPr>
              <w:rPr>
                <w:lang w:val="en-US"/>
              </w:rPr>
            </w:pPr>
            <w:r>
              <w:rPr>
                <w:lang w:val="en-US"/>
              </w:rPr>
              <w:t xml:space="preserve">Observation 2: Semi-static signaling (e.g. RRC) may not be suitable to report GNSS assistance information since position fix time duration and validity duration can vary dynamically based on UE characteristics (e.g. surroundings, UE speed). </w:t>
            </w:r>
          </w:p>
          <w:p w14:paraId="3CAE4A5B" w14:textId="77777777" w:rsidR="00F9283F" w:rsidRDefault="003C27C6">
            <w:r>
              <w:t>Proposal 1: Introduce a new GNSS assistance information MAC CE, which contains at least GNSS position fix time and validity duration.</w:t>
            </w:r>
          </w:p>
          <w:p w14:paraId="056749D9" w14:textId="77777777" w:rsidR="00F9283F" w:rsidRDefault="003C27C6">
            <w:r>
              <w:t>Proposal 2: GNSS assistance information is at least reported upon NW request. FFS other reporting trigger conditions.</w:t>
            </w:r>
          </w:p>
        </w:tc>
      </w:tr>
      <w:tr w:rsidR="00F9283F" w14:paraId="261D45E3" w14:textId="77777777">
        <w:trPr>
          <w:trHeight w:val="398"/>
          <w:jc w:val="center"/>
        </w:trPr>
        <w:tc>
          <w:tcPr>
            <w:tcW w:w="2426" w:type="dxa"/>
            <w:shd w:val="clear" w:color="auto" w:fill="D5DCE4" w:themeFill="text2" w:themeFillTint="33"/>
            <w:vAlign w:val="center"/>
          </w:tcPr>
          <w:p w14:paraId="255DA22F" w14:textId="77777777" w:rsidR="00F9283F" w:rsidRDefault="003C27C6">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1423BD1E" w14:textId="77777777" w:rsidR="00F9283F" w:rsidRDefault="003C27C6">
            <w:pPr>
              <w:spacing w:afterLines="50" w:after="120"/>
              <w:rPr>
                <w:rFonts w:eastAsia="宋体"/>
                <w:lang w:val="en-US" w:eastAsia="zh-CN"/>
              </w:rPr>
            </w:pPr>
            <w:r>
              <w:rPr>
                <w:rFonts w:eastAsia="宋体"/>
                <w:lang w:val="en-US" w:eastAsia="zh-CN"/>
              </w:rPr>
              <w:t>Observation 5</w:t>
            </w:r>
            <w:r>
              <w:rPr>
                <w:rFonts w:eastAsia="宋体"/>
                <w:lang w:val="en-US" w:eastAsia="zh-CN"/>
              </w:rPr>
              <w:tab/>
              <w:t>NTN UEs are required to have a valid GNSS position before accessing the network.</w:t>
            </w:r>
          </w:p>
          <w:p w14:paraId="3A1AEBC9" w14:textId="77777777" w:rsidR="00F9283F" w:rsidRDefault="003C27C6">
            <w:pPr>
              <w:spacing w:afterLines="50" w:after="120"/>
              <w:rPr>
                <w:rFonts w:eastAsia="宋体"/>
                <w:lang w:val="en-US" w:eastAsia="zh-CN"/>
              </w:rPr>
            </w:pPr>
            <w:r>
              <w:rPr>
                <w:rFonts w:eastAsia="宋体"/>
                <w:lang w:val="en-US" w:eastAsia="zh-CN"/>
              </w:rPr>
              <w:t>Proposal 7 UE should report the GNSS assistance information during connection establishment phase.</w:t>
            </w:r>
          </w:p>
          <w:p w14:paraId="35D4473A" w14:textId="77777777" w:rsidR="00F9283F" w:rsidRDefault="003C27C6">
            <w:pPr>
              <w:spacing w:afterLines="50" w:after="120"/>
              <w:rPr>
                <w:rFonts w:eastAsia="宋体"/>
                <w:lang w:val="en-US" w:eastAsia="zh-CN"/>
              </w:rPr>
            </w:pPr>
            <w:r>
              <w:rPr>
                <w:rFonts w:eastAsia="宋体"/>
                <w:lang w:val="en-US" w:eastAsia="zh-CN"/>
              </w:rPr>
              <w:t>Proposal 8 Upon GNSS timer expiry, a UE in connected mode should report the GNSS assistance information after GNSS reacquisition using RRC signalling if configured by the network.</w:t>
            </w:r>
          </w:p>
          <w:p w14:paraId="2BBD414E" w14:textId="77777777" w:rsidR="00F9283F" w:rsidRDefault="003C27C6">
            <w:pPr>
              <w:spacing w:afterLines="50" w:after="120"/>
              <w:rPr>
                <w:rFonts w:eastAsia="宋体"/>
                <w:lang w:val="en-US" w:eastAsia="zh-CN"/>
              </w:rPr>
            </w:pPr>
            <w:r>
              <w:rPr>
                <w:rFonts w:eastAsia="宋体"/>
                <w:lang w:val="en-US" w:eastAsia="zh-CN"/>
              </w:rPr>
              <w:t>Proposal 9 If a UE in connected mode has already reported its GNSS assistance information to the network, the UE may not to be required to report it again during the same connection provided that the GNSS assistance information is expected to remain unchanged.</w:t>
            </w:r>
          </w:p>
          <w:p w14:paraId="167F20E2" w14:textId="77777777" w:rsidR="00F9283F" w:rsidRDefault="003C27C6">
            <w:pPr>
              <w:spacing w:afterLines="50" w:after="120"/>
              <w:rPr>
                <w:rFonts w:eastAsia="宋体"/>
                <w:lang w:val="en-US" w:eastAsia="zh-CN"/>
              </w:rPr>
            </w:pPr>
            <w:r>
              <w:rPr>
                <w:rFonts w:eastAsia="宋体"/>
                <w:lang w:val="en-US" w:eastAsia="zh-CN"/>
              </w:rPr>
              <w:t>Proposal 10 Network should configure the type of GNSS assistance information to be included in the UE report.</w:t>
            </w:r>
          </w:p>
        </w:tc>
      </w:tr>
      <w:tr w:rsidR="00F9283F" w14:paraId="2E3FBA71" w14:textId="77777777">
        <w:trPr>
          <w:trHeight w:val="398"/>
          <w:jc w:val="center"/>
        </w:trPr>
        <w:tc>
          <w:tcPr>
            <w:tcW w:w="2426" w:type="dxa"/>
            <w:shd w:val="clear" w:color="auto" w:fill="D5DCE4" w:themeFill="text2" w:themeFillTint="33"/>
            <w:vAlign w:val="center"/>
          </w:tcPr>
          <w:p w14:paraId="4C0EC964" w14:textId="77777777" w:rsidR="00F9283F" w:rsidRDefault="003C27C6">
            <w:pPr>
              <w:snapToGrid w:val="0"/>
              <w:spacing w:after="0"/>
              <w:jc w:val="center"/>
              <w:rPr>
                <w:rFonts w:eastAsia="宋体"/>
                <w:color w:val="000000" w:themeColor="text1"/>
                <w:lang w:eastAsia="zh-CN"/>
              </w:rPr>
            </w:pPr>
            <w:r>
              <w:rPr>
                <w:rFonts w:eastAsiaTheme="minorEastAsia"/>
                <w:lang w:eastAsia="zh-CN"/>
              </w:rPr>
              <w:t>Lenovo</w:t>
            </w:r>
          </w:p>
        </w:tc>
        <w:tc>
          <w:tcPr>
            <w:tcW w:w="6941" w:type="dxa"/>
            <w:vAlign w:val="center"/>
          </w:tcPr>
          <w:p w14:paraId="6E50D672" w14:textId="77777777" w:rsidR="00F9283F" w:rsidRDefault="003C27C6">
            <w:pPr>
              <w:numPr>
                <w:ilvl w:val="7"/>
                <w:numId w:val="0"/>
              </w:numPr>
              <w:spacing w:after="120"/>
              <w:ind w:leftChars="-35" w:left="-70"/>
            </w:pPr>
            <w:r>
              <w:rPr>
                <w:lang w:eastAsia="zh-CN"/>
              </w:rPr>
              <w:t>Proposal 3: eNB configures the GNSS position fix gap periodically and UE report the update of GNSS validity duration X and GNSS position fix measurement time instead of directly trigger a GNSS measurement to eNB</w:t>
            </w:r>
          </w:p>
        </w:tc>
      </w:tr>
      <w:bookmarkEnd w:id="31"/>
    </w:tbl>
    <w:p w14:paraId="5DE05199" w14:textId="77777777" w:rsidR="00F9283F" w:rsidRDefault="00F9283F">
      <w:pPr>
        <w:rPr>
          <w:rFonts w:eastAsia="宋体"/>
          <w:lang w:val="en-US" w:eastAsia="zh-CN"/>
        </w:rPr>
      </w:pPr>
    </w:p>
    <w:p w14:paraId="01A73E8A" w14:textId="77777777" w:rsidR="00F9283F" w:rsidRDefault="003C27C6">
      <w:pPr>
        <w:rPr>
          <w:rFonts w:eastAsia="宋体"/>
          <w:bCs/>
          <w:lang w:eastAsia="zh-CN"/>
        </w:rPr>
      </w:pPr>
      <w:r>
        <w:rPr>
          <w:rFonts w:eastAsia="宋体"/>
          <w:lang w:eastAsia="zh-CN"/>
        </w:rPr>
        <w:t>It has been agreed that GNSS assistance information that UE reports to eNB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w:t>
      </w:r>
      <w:r>
        <w:rPr>
          <w:rFonts w:eastAsia="宋体" w:hint="eastAsia"/>
          <w:lang w:eastAsia="zh-CN"/>
        </w:rPr>
        <w:t xml:space="preserve"> </w:t>
      </w:r>
      <w:r>
        <w:rPr>
          <w:rFonts w:eastAsia="宋体"/>
          <w:bCs/>
          <w:lang w:eastAsia="zh-CN"/>
        </w:rPr>
        <w:t>On detailed/other information of UE reported GNSS assistance information and when/ how to report, several options are proposed by contributing companies.</w:t>
      </w:r>
    </w:p>
    <w:p w14:paraId="0816F373" w14:textId="77777777" w:rsidR="00F9283F" w:rsidRDefault="003C27C6">
      <w:pPr>
        <w:rPr>
          <w:rFonts w:eastAsia="宋体"/>
          <w:b/>
          <w:lang w:eastAsia="zh-CN"/>
        </w:rPr>
      </w:pPr>
      <w:r>
        <w:rPr>
          <w:rFonts w:eastAsia="宋体"/>
          <w:b/>
          <w:lang w:eastAsia="zh-CN"/>
        </w:rPr>
        <w:t>On detailed/other information of UE reported GNSS assistance information</w:t>
      </w:r>
    </w:p>
    <w:p w14:paraId="738648E9" w14:textId="77777777" w:rsidR="00F9283F" w:rsidRDefault="003C27C6">
      <w:pPr>
        <w:jc w:val="both"/>
        <w:rPr>
          <w:rFonts w:eastAsiaTheme="minorEastAsia"/>
          <w:i/>
          <w:iCs/>
          <w:u w:val="single"/>
          <w:lang w:eastAsia="zh-CN"/>
        </w:rPr>
      </w:pPr>
      <w:bookmarkStart w:id="33" w:name="_Hlk115824112"/>
      <w:r>
        <w:rPr>
          <w:rFonts w:eastAsiaTheme="minorEastAsia"/>
          <w:i/>
          <w:iCs/>
          <w:u w:val="single"/>
          <w:lang w:eastAsia="zh-CN"/>
        </w:rPr>
        <w:t>Option 1: Differential GNSS validity duration</w:t>
      </w:r>
    </w:p>
    <w:bookmarkEnd w:id="33"/>
    <w:p w14:paraId="01A7F897"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MediaTek proposed </w:t>
      </w:r>
      <w:r>
        <w:rPr>
          <w:rFonts w:eastAsia="宋体"/>
          <w:lang w:val="en-US" w:eastAsia="zh-CN"/>
        </w:rPr>
        <w:t xml:space="preserve">UE to report </w:t>
      </w:r>
      <w:r>
        <w:rPr>
          <w:lang w:eastAsia="zh-CN"/>
        </w:rPr>
        <w:t>Differential GNSS validity duration</w:t>
      </w:r>
      <w:r>
        <w:rPr>
          <w:rFonts w:eastAsiaTheme="minorEastAsia"/>
          <w:lang w:eastAsia="zh-CN"/>
        </w:rPr>
        <w:t>.</w:t>
      </w:r>
    </w:p>
    <w:p w14:paraId="23F85DF2" w14:textId="77777777" w:rsidR="00F9283F" w:rsidRDefault="003C27C6">
      <w:pPr>
        <w:jc w:val="both"/>
        <w:rPr>
          <w:rFonts w:eastAsiaTheme="minorEastAsia"/>
          <w:i/>
          <w:iCs/>
          <w:u w:val="single"/>
          <w:lang w:eastAsia="zh-CN"/>
        </w:rPr>
      </w:pPr>
      <w:r>
        <w:rPr>
          <w:rFonts w:eastAsiaTheme="minorEastAsia"/>
          <w:i/>
          <w:iCs/>
          <w:u w:val="single"/>
          <w:lang w:eastAsia="zh-CN"/>
        </w:rPr>
        <w:t xml:space="preserve">Option 2: </w:t>
      </w:r>
      <w:bookmarkStart w:id="34" w:name="_Hlk115823686"/>
      <w:r>
        <w:rPr>
          <w:rFonts w:eastAsiaTheme="minorEastAsia"/>
          <w:i/>
          <w:iCs/>
          <w:u w:val="single"/>
          <w:lang w:eastAsia="zh-CN"/>
        </w:rPr>
        <w:t>Fixed UE indication</w:t>
      </w:r>
      <w:bookmarkEnd w:id="34"/>
      <w:r>
        <w:rPr>
          <w:rFonts w:eastAsiaTheme="minorEastAsia"/>
          <w:i/>
          <w:iCs/>
          <w:u w:val="single"/>
          <w:lang w:eastAsia="zh-CN"/>
        </w:rPr>
        <w:t xml:space="preserve"> </w:t>
      </w:r>
    </w:p>
    <w:p w14:paraId="0A38E363"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MediaTek proposed </w:t>
      </w:r>
      <w:r>
        <w:rPr>
          <w:rFonts w:eastAsia="宋体"/>
          <w:lang w:val="en-US" w:eastAsia="zh-CN"/>
        </w:rPr>
        <w:t xml:space="preserve">UE to report </w:t>
      </w:r>
      <w:r>
        <w:rPr>
          <w:lang w:eastAsia="zh-CN"/>
        </w:rPr>
        <w:t>Fixed UE indication</w:t>
      </w:r>
      <w:r>
        <w:rPr>
          <w:rFonts w:eastAsiaTheme="minorEastAsia"/>
          <w:lang w:eastAsia="zh-CN"/>
        </w:rPr>
        <w:t>.</w:t>
      </w:r>
    </w:p>
    <w:p w14:paraId="4377FD1B" w14:textId="77777777" w:rsidR="00F9283F" w:rsidRDefault="003C27C6">
      <w:pPr>
        <w:jc w:val="both"/>
        <w:rPr>
          <w:rFonts w:eastAsiaTheme="minorEastAsia"/>
          <w:i/>
          <w:iCs/>
          <w:u w:val="single"/>
          <w:lang w:eastAsia="zh-CN"/>
        </w:rPr>
      </w:pPr>
      <w:bookmarkStart w:id="35" w:name="_Hlk115824194"/>
      <w:r>
        <w:rPr>
          <w:rFonts w:eastAsiaTheme="minorEastAsia"/>
          <w:i/>
          <w:iCs/>
          <w:u w:val="single"/>
          <w:lang w:eastAsia="zh-CN"/>
        </w:rPr>
        <w:t>Option 3: UE capability of simultaneous cellular and GNSS operation</w:t>
      </w:r>
      <w:bookmarkEnd w:id="35"/>
      <w:r>
        <w:rPr>
          <w:rFonts w:eastAsiaTheme="minorEastAsia"/>
          <w:i/>
          <w:iCs/>
          <w:u w:val="single"/>
          <w:lang w:eastAsia="zh-CN"/>
        </w:rPr>
        <w:t xml:space="preserve"> </w:t>
      </w:r>
    </w:p>
    <w:p w14:paraId="6D35D67A" w14:textId="77777777" w:rsidR="00F9283F" w:rsidRDefault="003C27C6">
      <w:pPr>
        <w:pStyle w:val="aff2"/>
        <w:numPr>
          <w:ilvl w:val="0"/>
          <w:numId w:val="18"/>
        </w:numPr>
        <w:ind w:leftChars="0"/>
        <w:jc w:val="both"/>
        <w:rPr>
          <w:rFonts w:eastAsiaTheme="minorEastAsia"/>
          <w:lang w:eastAsia="zh-CN"/>
        </w:rPr>
      </w:pPr>
      <w:r>
        <w:rPr>
          <w:rFonts w:eastAsiaTheme="minorEastAsia"/>
          <w:lang w:eastAsia="zh-CN"/>
        </w:rPr>
        <w:t>Huawei, HiSilicon proposed UE to imply the capability of simultaneous cellular and GNSS operation with the minimum value of measurement gap reported by UE be zero.</w:t>
      </w:r>
    </w:p>
    <w:p w14:paraId="4571EA6D" w14:textId="77777777" w:rsidR="00F9283F" w:rsidRDefault="003C27C6">
      <w:pPr>
        <w:pStyle w:val="aff2"/>
        <w:numPr>
          <w:ilvl w:val="0"/>
          <w:numId w:val="18"/>
        </w:numPr>
        <w:ind w:leftChars="0"/>
        <w:jc w:val="both"/>
        <w:rPr>
          <w:rFonts w:eastAsiaTheme="minorEastAsia"/>
          <w:lang w:eastAsia="zh-CN"/>
        </w:rPr>
      </w:pPr>
      <w:r>
        <w:rPr>
          <w:rFonts w:eastAsiaTheme="minorEastAsia"/>
          <w:lang w:eastAsia="zh-CN"/>
        </w:rPr>
        <w:t xml:space="preserve">Xiaomi proposed </w:t>
      </w:r>
      <w:r>
        <w:rPr>
          <w:lang w:eastAsia="zh-CN"/>
        </w:rPr>
        <w:t>UE reports the capability related to the non-simultaneously GNSS and NTN NB-IoT/eMTC operation.</w:t>
      </w:r>
    </w:p>
    <w:p w14:paraId="3E3B24D9" w14:textId="77777777" w:rsidR="00F9283F" w:rsidRDefault="003C27C6">
      <w:pPr>
        <w:jc w:val="both"/>
        <w:rPr>
          <w:rFonts w:eastAsiaTheme="minorEastAsia"/>
          <w:i/>
          <w:iCs/>
          <w:u w:val="single"/>
          <w:lang w:eastAsia="zh-CN"/>
        </w:rPr>
      </w:pPr>
      <w:r>
        <w:rPr>
          <w:rFonts w:eastAsiaTheme="minorEastAsia"/>
          <w:i/>
          <w:iCs/>
          <w:u w:val="single"/>
          <w:lang w:eastAsia="zh-CN"/>
        </w:rPr>
        <w:t xml:space="preserve">Option 4: Indicate success/complete of GNSS measurement. </w:t>
      </w:r>
    </w:p>
    <w:p w14:paraId="7E017D15"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 xml:space="preserve">Huawei, HiSilicon proposed </w:t>
      </w:r>
      <w:r>
        <w:rPr>
          <w:lang w:eastAsia="zh-CN"/>
        </w:rPr>
        <w:t>After GNSS position fix, UE can either update GNSS validity duration (if changed from previous report) or indicate success of GNSS position fix</w:t>
      </w:r>
      <w:r>
        <w:rPr>
          <w:rFonts w:eastAsiaTheme="minorEastAsia"/>
          <w:lang w:eastAsia="zh-CN"/>
        </w:rPr>
        <w:t>.</w:t>
      </w:r>
    </w:p>
    <w:p w14:paraId="1A28902F" w14:textId="77777777" w:rsidR="00F9283F" w:rsidRDefault="003C27C6">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Pr>
          <w:lang w:eastAsia="zh-CN"/>
        </w:rPr>
        <w:t xml:space="preserve">UE should send the UL PRACH signal to </w:t>
      </w:r>
      <w:bookmarkStart w:id="36" w:name="_Hlk115822577"/>
      <w:r>
        <w:rPr>
          <w:lang w:eastAsia="zh-CN"/>
        </w:rPr>
        <w:t>indicate network when the GNSS measurement is completed.</w:t>
      </w:r>
      <w:bookmarkEnd w:id="36"/>
    </w:p>
    <w:p w14:paraId="213010CD" w14:textId="77777777" w:rsidR="00F9283F" w:rsidRDefault="003C27C6">
      <w:pPr>
        <w:jc w:val="both"/>
        <w:rPr>
          <w:rFonts w:eastAsiaTheme="minorEastAsia"/>
          <w:i/>
          <w:iCs/>
          <w:u w:val="single"/>
          <w:lang w:eastAsia="zh-CN"/>
        </w:rPr>
      </w:pPr>
      <w:r>
        <w:rPr>
          <w:rFonts w:eastAsiaTheme="minorEastAsia"/>
          <w:i/>
          <w:iCs/>
          <w:u w:val="single"/>
          <w:lang w:eastAsia="zh-CN"/>
        </w:rPr>
        <w:t>Option 5: Indicate same information as the latest reported one.</w:t>
      </w:r>
    </w:p>
    <w:p w14:paraId="4C014504" w14:textId="77777777" w:rsidR="00F9283F" w:rsidRDefault="003C27C6">
      <w:pPr>
        <w:pStyle w:val="aff2"/>
        <w:numPr>
          <w:ilvl w:val="0"/>
          <w:numId w:val="18"/>
        </w:numPr>
        <w:ind w:leftChars="0"/>
        <w:jc w:val="both"/>
        <w:rPr>
          <w:rFonts w:eastAsiaTheme="minorEastAsia"/>
          <w:lang w:eastAsia="zh-CN"/>
        </w:rPr>
      </w:pPr>
      <w:r>
        <w:rPr>
          <w:rFonts w:eastAsiaTheme="minorEastAsia"/>
          <w:lang w:eastAsia="zh-CN"/>
        </w:rPr>
        <w:t>MediaTek proposed when one or more fields of GNSS assistance information are not reported by UE, the eNB behaviour is to assume that the information remains same as the latest reported one.</w:t>
      </w:r>
    </w:p>
    <w:p w14:paraId="67C17B4C" w14:textId="77777777" w:rsidR="00F9283F" w:rsidRDefault="003C27C6">
      <w:pPr>
        <w:pStyle w:val="aff2"/>
        <w:numPr>
          <w:ilvl w:val="0"/>
          <w:numId w:val="18"/>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if a UE in connected mode has already reported its GNSS assistance information to the network, the UE may not to be required to report it again during the same connection provided that the GNSS assistance information is expected to remain unchanged.</w:t>
      </w:r>
    </w:p>
    <w:p w14:paraId="04A41271" w14:textId="77777777" w:rsidR="00F9283F" w:rsidRDefault="00F9283F">
      <w:pPr>
        <w:jc w:val="both"/>
        <w:rPr>
          <w:rFonts w:eastAsia="宋体"/>
          <w:lang w:eastAsia="zh-CN"/>
        </w:rPr>
      </w:pPr>
    </w:p>
    <w:p w14:paraId="256427E2" w14:textId="77777777" w:rsidR="00F9283F" w:rsidRDefault="003C27C6">
      <w:pPr>
        <w:rPr>
          <w:rFonts w:eastAsiaTheme="minorEastAsia"/>
          <w:b/>
          <w:bCs/>
          <w:lang w:val="en-US" w:eastAsia="zh-CN"/>
        </w:rPr>
      </w:pPr>
      <w:bookmarkStart w:id="37" w:name="_Hlk115823883"/>
      <w:r>
        <w:rPr>
          <w:rFonts w:eastAsiaTheme="minorEastAsia"/>
          <w:b/>
          <w:bCs/>
          <w:lang w:eastAsia="zh-CN"/>
        </w:rPr>
        <w:t xml:space="preserve">On when/how </w:t>
      </w:r>
      <w:r>
        <w:rPr>
          <w:rFonts w:eastAsia="宋体"/>
          <w:b/>
          <w:bCs/>
          <w:lang w:val="en-US" w:eastAsia="zh-CN"/>
        </w:rPr>
        <w:t>UE should report the GNSS assistance information</w:t>
      </w:r>
      <w:bookmarkEnd w:id="37"/>
      <w:r>
        <w:rPr>
          <w:rFonts w:eastAsiaTheme="minorEastAsia"/>
          <w:b/>
          <w:bCs/>
          <w:lang w:val="en-US" w:eastAsia="zh-CN"/>
        </w:rPr>
        <w:t>:</w:t>
      </w:r>
    </w:p>
    <w:p w14:paraId="0E5AD0BD" w14:textId="77777777" w:rsidR="00F9283F" w:rsidRDefault="003C27C6">
      <w:pPr>
        <w:pStyle w:val="aff2"/>
        <w:numPr>
          <w:ilvl w:val="0"/>
          <w:numId w:val="18"/>
        </w:numPr>
        <w:ind w:leftChars="0"/>
        <w:jc w:val="both"/>
        <w:rPr>
          <w:rFonts w:eastAsiaTheme="minorEastAsia"/>
          <w:lang w:eastAsia="zh-CN"/>
        </w:rPr>
      </w:pPr>
      <w:r>
        <w:t xml:space="preserve">MediaTek and </w:t>
      </w:r>
      <w:r>
        <w:rPr>
          <w:rFonts w:eastAsiaTheme="minorEastAsia"/>
          <w:lang w:eastAsia="zh-CN"/>
        </w:rPr>
        <w:t>InterDigital</w:t>
      </w:r>
      <w:r>
        <w:t xml:space="preserve"> proposed a UE can report GNSS related information with MAC CE</w:t>
      </w:r>
      <w:r>
        <w:rPr>
          <w:rFonts w:eastAsiaTheme="minorEastAsia"/>
          <w:lang w:eastAsia="zh-CN"/>
        </w:rPr>
        <w:t>. InterDigital further proposed a new GNSS assistance information MAC CE, which contains at least GNSS position fix time and validity duration and GNSS assistance information is at least reported upon NW request, FFS other reporting trigger conditions</w:t>
      </w:r>
    </w:p>
    <w:p w14:paraId="4D0688A6" w14:textId="77777777" w:rsidR="00F9283F" w:rsidRDefault="003C27C6">
      <w:pPr>
        <w:pStyle w:val="aff2"/>
        <w:numPr>
          <w:ilvl w:val="0"/>
          <w:numId w:val="18"/>
        </w:numPr>
        <w:ind w:leftChars="0"/>
        <w:jc w:val="both"/>
        <w:rPr>
          <w:rFonts w:eastAsiaTheme="minorEastAsia"/>
          <w:lang w:eastAsia="zh-CN"/>
        </w:rPr>
      </w:pPr>
      <w:r>
        <w:rPr>
          <w:rFonts w:eastAsiaTheme="minorEastAsia"/>
          <w:lang w:eastAsia="zh-CN"/>
        </w:rPr>
        <w:t>Huawei, HiSilicon</w:t>
      </w:r>
      <w:r>
        <w:rPr>
          <w:lang w:eastAsia="zh-CN"/>
        </w:rPr>
        <w:t xml:space="preserve"> proposed After GNSS position fix, UE can either update GNSS validity duration (if changed from previous report) or indicate success of GNSS position fix. UE is not required to report if GNSS position fails in the measurement gap. And proposed </w:t>
      </w:r>
      <w:r>
        <w:rPr>
          <w:rFonts w:eastAsia="宋体"/>
          <w:lang w:val="en-US" w:eastAsia="zh-CN"/>
        </w:rPr>
        <w:t xml:space="preserve">UE should report </w:t>
      </w:r>
      <w:r>
        <w:rPr>
          <w:rFonts w:eastAsia="宋体"/>
          <w:lang w:eastAsia="zh-CN"/>
        </w:rPr>
        <w:t>GNSS position fix time duration for measurement before eNB trigger GNSS measurement gap.</w:t>
      </w:r>
    </w:p>
    <w:p w14:paraId="0EB525AB" w14:textId="77777777" w:rsidR="00F9283F" w:rsidRDefault="003C27C6">
      <w:pPr>
        <w:pStyle w:val="aff2"/>
        <w:numPr>
          <w:ilvl w:val="0"/>
          <w:numId w:val="18"/>
        </w:numPr>
        <w:ind w:leftChars="0"/>
        <w:jc w:val="both"/>
        <w:rPr>
          <w:rFonts w:eastAsiaTheme="minorEastAsia"/>
          <w:lang w:eastAsia="zh-CN"/>
        </w:rPr>
      </w:pPr>
      <w:r>
        <w:rPr>
          <w:rFonts w:eastAsiaTheme="minorEastAsia" w:hint="eastAsia"/>
          <w:lang w:eastAsia="zh-CN"/>
        </w:rPr>
        <w:t>Z</w:t>
      </w:r>
      <w:r>
        <w:rPr>
          <w:rFonts w:eastAsiaTheme="minorEastAsia"/>
          <w:lang w:eastAsia="zh-CN"/>
        </w:rPr>
        <w:t>TE proposed for the GNSS validity duration, the legacy procedure in Rel-17 can be reused for reporting, the report of GNSS measurement time duration can be carried by Msg5 only before the first GNSS position fix measurement.</w:t>
      </w:r>
    </w:p>
    <w:p w14:paraId="5672D109" w14:textId="77777777" w:rsidR="00F9283F" w:rsidRDefault="003C27C6">
      <w:pPr>
        <w:pStyle w:val="aff2"/>
        <w:numPr>
          <w:ilvl w:val="0"/>
          <w:numId w:val="18"/>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ATT proposed </w:t>
      </w:r>
      <w:r>
        <w:rPr>
          <w:lang w:eastAsia="zh-CN"/>
        </w:rPr>
        <w:t>GNSS measurement duration can be treated as one type of UE capability to report.</w:t>
      </w:r>
    </w:p>
    <w:p w14:paraId="0DCA1DCA" w14:textId="77777777" w:rsidR="00F9283F" w:rsidRDefault="003C27C6">
      <w:pPr>
        <w:pStyle w:val="aff2"/>
        <w:numPr>
          <w:ilvl w:val="0"/>
          <w:numId w:val="18"/>
        </w:numPr>
        <w:ind w:leftChars="0"/>
        <w:jc w:val="both"/>
        <w:rPr>
          <w:rFonts w:eastAsiaTheme="minorEastAsia"/>
          <w:lang w:eastAsia="zh-CN"/>
        </w:rPr>
      </w:pPr>
      <w:r>
        <w:rPr>
          <w:rFonts w:eastAsiaTheme="minorEastAsia" w:hint="eastAsia"/>
          <w:lang w:eastAsia="zh-CN"/>
        </w:rPr>
        <w:t>C</w:t>
      </w:r>
      <w:r>
        <w:rPr>
          <w:rFonts w:eastAsiaTheme="minorEastAsia"/>
          <w:lang w:eastAsia="zh-CN"/>
        </w:rPr>
        <w:t>MCC proposed if GNSS measurement gap is periodically configured by network, the maximum GNSS validity duration and GNSS measurement time duration can be reported to eNB to determine the period of GNSS measurement gap and GNSS measurement gap length and if the GNSS measurement is triggered aperiodically, UE can directly report the required duration of GNSS measurement gap to assist the network in determining the GNSS measurement gap length.</w:t>
      </w:r>
    </w:p>
    <w:p w14:paraId="1DE587DB" w14:textId="77777777" w:rsidR="00F9283F" w:rsidRDefault="003C27C6">
      <w:pPr>
        <w:pStyle w:val="aff2"/>
        <w:numPr>
          <w:ilvl w:val="0"/>
          <w:numId w:val="18"/>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UE should report the GNSS assistance information during connection establishment phase and upon GNSS timer expiry, a UE in connected mode should report the GNSS assistance information after GNSS reacquisition using RRC signalling if configured by the network.</w:t>
      </w:r>
      <w:r>
        <w:rPr>
          <w:rFonts w:eastAsiaTheme="minorEastAsia"/>
          <w:lang w:eastAsia="zh-CN"/>
        </w:rPr>
        <w:t xml:space="preserve"> Besides, Ericsson proposed</w:t>
      </w:r>
      <w:r>
        <w:rPr>
          <w:rFonts w:eastAsia="宋体"/>
          <w:lang w:val="en-US" w:eastAsia="zh-CN"/>
        </w:rPr>
        <w:t xml:space="preserve"> Network should configure the type of GNSS assistance information to be included in the UE report.</w:t>
      </w:r>
    </w:p>
    <w:p w14:paraId="09999C40" w14:textId="77777777" w:rsidR="00F9283F" w:rsidRDefault="00F9283F">
      <w:pPr>
        <w:pStyle w:val="aff2"/>
        <w:ind w:leftChars="0" w:left="620"/>
        <w:jc w:val="both"/>
        <w:rPr>
          <w:rFonts w:eastAsiaTheme="minorEastAsia"/>
          <w:lang w:eastAsia="zh-CN"/>
        </w:rPr>
      </w:pPr>
    </w:p>
    <w:p w14:paraId="650C05DC" w14:textId="77777777" w:rsidR="00F9283F" w:rsidRDefault="003C27C6">
      <w:pPr>
        <w:jc w:val="both"/>
        <w:rPr>
          <w:rFonts w:eastAsia="宋体"/>
          <w:lang w:val="en-US" w:eastAsia="zh-CN"/>
        </w:rPr>
      </w:pPr>
      <w:r>
        <w:rPr>
          <w:rFonts w:eastAsia="宋体"/>
          <w:highlight w:val="yellow"/>
          <w:lang w:eastAsia="zh-CN"/>
        </w:rPr>
        <w:t>Moderator View:</w:t>
      </w:r>
      <w:r>
        <w:rPr>
          <w:rFonts w:eastAsia="宋体"/>
          <w:lang w:eastAsia="zh-CN"/>
        </w:rPr>
        <w:t xml:space="preserve"> On detailed/other information of UE reported GNSS assistance information, for Option 1 (Differential GNSS validity duration) and Option 5 (Indicate same information as the latest reported one), they may help save signaling overhead, for Option 2 (Fixed UE indication), Option 3 (UE capability of simultaneous cellular and GNSS operation) and Option 4 (Indicate success/complete of GNSS measurement), they may help on network scheduling.</w:t>
      </w:r>
      <w:r>
        <w:t xml:space="preserve"> </w:t>
      </w:r>
      <w:r>
        <w:rPr>
          <w:rFonts w:eastAsia="宋体"/>
          <w:lang w:eastAsia="zh-CN"/>
        </w:rPr>
        <w:t>On when/how UE should report the GNSS assistance information,</w:t>
      </w:r>
      <w:r>
        <w:t xml:space="preserve"> whether UE should report by MAC CE and where UE should report can be further discussed. To the moderator understanding RAN2 specified report of GNSS validity duration in Msg5 in Rel-17. Then the GNSS position fix time duration for measurement should also be reported in Msg5.</w:t>
      </w:r>
    </w:p>
    <w:p w14:paraId="1949B51F" w14:textId="77777777" w:rsidR="00F9283F" w:rsidRDefault="00F9283F">
      <w:pPr>
        <w:rPr>
          <w:lang w:val="en-US"/>
        </w:rPr>
      </w:pPr>
    </w:p>
    <w:p w14:paraId="3BB624D4" w14:textId="77777777" w:rsidR="00F9283F" w:rsidRDefault="003C27C6">
      <w:pPr>
        <w:pStyle w:val="2"/>
        <w:numPr>
          <w:ilvl w:val="1"/>
          <w:numId w:val="34"/>
        </w:numPr>
        <w:rPr>
          <w:lang w:val="en-US"/>
        </w:rPr>
      </w:pPr>
      <w:r>
        <w:rPr>
          <w:lang w:val="en-US"/>
        </w:rPr>
        <w:t>First Round Discussion</w:t>
      </w:r>
    </w:p>
    <w:p w14:paraId="55AFA631" w14:textId="77777777" w:rsidR="00F9283F" w:rsidRDefault="003C27C6">
      <w:pPr>
        <w:rPr>
          <w:b/>
          <w:bCs/>
          <w:i/>
          <w:iCs/>
        </w:rPr>
      </w:pPr>
      <w:bookmarkStart w:id="38" w:name="_Hlk102482983"/>
      <w:r>
        <w:rPr>
          <w:b/>
          <w:bCs/>
          <w:i/>
          <w:iCs/>
          <w:highlight w:val="yellow"/>
        </w:rPr>
        <w:t>Initial Proposal 4-1:</w:t>
      </w:r>
    </w:p>
    <w:p w14:paraId="4E878316" w14:textId="77777777" w:rsidR="00F9283F" w:rsidRDefault="003C27C6">
      <w:pPr>
        <w:rPr>
          <w:b/>
          <w:bCs/>
          <w:i/>
          <w:iCs/>
        </w:rPr>
      </w:pPr>
      <w:r>
        <w:rPr>
          <w:b/>
          <w:bCs/>
          <w:i/>
          <w:iCs/>
        </w:rPr>
        <w:t>During connection establishment phase, GNSS assistance information in Msg5 includes at least the following:</w:t>
      </w:r>
    </w:p>
    <w:p w14:paraId="3FBCC24D" w14:textId="77777777" w:rsidR="00F9283F" w:rsidRDefault="003C27C6">
      <w:pPr>
        <w:pStyle w:val="aff2"/>
        <w:numPr>
          <w:ilvl w:val="0"/>
          <w:numId w:val="18"/>
        </w:numPr>
        <w:ind w:leftChars="0"/>
        <w:rPr>
          <w:b/>
          <w:bCs/>
          <w:i/>
          <w:iCs/>
        </w:rPr>
      </w:pPr>
      <w:r>
        <w:rPr>
          <w:rFonts w:eastAsia="宋体"/>
          <w:b/>
          <w:bCs/>
          <w:i/>
          <w:iCs/>
          <w:lang w:eastAsia="zh-CN"/>
        </w:rPr>
        <w:t>GNSS validity duration</w:t>
      </w:r>
    </w:p>
    <w:p w14:paraId="4776DF9C" w14:textId="77777777" w:rsidR="00F9283F" w:rsidRDefault="003C27C6">
      <w:pPr>
        <w:pStyle w:val="aff2"/>
        <w:numPr>
          <w:ilvl w:val="0"/>
          <w:numId w:val="18"/>
        </w:numPr>
        <w:ind w:leftChars="0"/>
        <w:rPr>
          <w:b/>
          <w:bCs/>
          <w:i/>
          <w:iCs/>
        </w:rPr>
      </w:pPr>
      <w:r>
        <w:rPr>
          <w:b/>
          <w:bCs/>
          <w:i/>
          <w:iCs/>
        </w:rPr>
        <w:t>GNSS position fix time duration for measurement</w:t>
      </w:r>
    </w:p>
    <w:p w14:paraId="366D4322" w14:textId="77777777" w:rsidR="00F9283F" w:rsidRDefault="00F9283F">
      <w:pPr>
        <w:pStyle w:val="aff2"/>
        <w:ind w:leftChars="0" w:left="620"/>
        <w:rPr>
          <w:b/>
          <w:bCs/>
          <w:i/>
          <w:iCs/>
        </w:rPr>
      </w:pPr>
    </w:p>
    <w:p w14:paraId="18B53291" w14:textId="77777777" w:rsidR="00F9283F" w:rsidRDefault="003C27C6">
      <w:pPr>
        <w:rPr>
          <w:b/>
          <w:bCs/>
          <w:i/>
          <w:iCs/>
        </w:rPr>
      </w:pPr>
      <w:r>
        <w:rPr>
          <w:b/>
          <w:bCs/>
          <w:i/>
          <w:iCs/>
          <w:highlight w:val="yellow"/>
        </w:rPr>
        <w:t>Initial Proposal 4-2:</w:t>
      </w:r>
    </w:p>
    <w:p w14:paraId="7A619587" w14:textId="77777777" w:rsidR="00F9283F" w:rsidRDefault="003C27C6">
      <w:pPr>
        <w:rPr>
          <w:b/>
          <w:bCs/>
          <w:i/>
          <w:iCs/>
        </w:rPr>
      </w:pPr>
      <w:r>
        <w:rPr>
          <w:b/>
          <w:bCs/>
          <w:i/>
          <w:iCs/>
        </w:rPr>
        <w:t>In connected, GNSS assistance information UE report with MAC CE includes at least:</w:t>
      </w:r>
    </w:p>
    <w:p w14:paraId="0CB2465F" w14:textId="77777777" w:rsidR="00F9283F" w:rsidRDefault="003C27C6">
      <w:pPr>
        <w:pStyle w:val="aff2"/>
        <w:numPr>
          <w:ilvl w:val="0"/>
          <w:numId w:val="18"/>
        </w:numPr>
        <w:ind w:leftChars="0"/>
        <w:rPr>
          <w:b/>
          <w:bCs/>
          <w:i/>
          <w:iCs/>
        </w:rPr>
      </w:pPr>
      <w:r>
        <w:rPr>
          <w:rFonts w:eastAsia="宋体"/>
          <w:b/>
          <w:bCs/>
          <w:i/>
          <w:iCs/>
          <w:lang w:eastAsia="zh-CN"/>
        </w:rPr>
        <w:t>GNSS validity duration</w:t>
      </w:r>
    </w:p>
    <w:p w14:paraId="2E425466" w14:textId="77777777" w:rsidR="00F9283F" w:rsidRDefault="003C27C6">
      <w:pPr>
        <w:pStyle w:val="aff2"/>
        <w:numPr>
          <w:ilvl w:val="0"/>
          <w:numId w:val="18"/>
        </w:numPr>
        <w:ind w:leftChars="0"/>
        <w:rPr>
          <w:b/>
          <w:bCs/>
          <w:i/>
          <w:iCs/>
        </w:rPr>
      </w:pPr>
      <w:r>
        <w:rPr>
          <w:b/>
          <w:bCs/>
          <w:i/>
          <w:iCs/>
        </w:rPr>
        <w:t>GNSS position fix time duration for measurement</w:t>
      </w:r>
    </w:p>
    <w:p w14:paraId="41AC9523" w14:textId="77777777" w:rsidR="00F9283F" w:rsidRDefault="00F9283F">
      <w:pPr>
        <w:jc w:val="both"/>
        <w:rPr>
          <w:rFonts w:eastAsiaTheme="minorEastAsia"/>
          <w:b/>
          <w:bCs/>
          <w:i/>
          <w:iCs/>
          <w:lang w:eastAsia="zh-CN"/>
        </w:rPr>
      </w:pPr>
    </w:p>
    <w:p w14:paraId="14E22F84"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59A75034" w14:textId="77777777">
        <w:trPr>
          <w:trHeight w:val="398"/>
          <w:jc w:val="center"/>
        </w:trPr>
        <w:tc>
          <w:tcPr>
            <w:tcW w:w="2426" w:type="dxa"/>
            <w:shd w:val="clear" w:color="auto" w:fill="D5DCE4" w:themeFill="text2" w:themeFillTint="33"/>
            <w:vAlign w:val="center"/>
          </w:tcPr>
          <w:p w14:paraId="44459F96"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3E082605" w14:textId="77777777" w:rsidR="00F9283F" w:rsidRDefault="003C27C6">
            <w:pPr>
              <w:snapToGrid w:val="0"/>
              <w:spacing w:after="0"/>
              <w:jc w:val="center"/>
            </w:pPr>
            <w:r>
              <w:t>Comments</w:t>
            </w:r>
          </w:p>
        </w:tc>
      </w:tr>
      <w:tr w:rsidR="00F9283F" w14:paraId="48024781" w14:textId="77777777">
        <w:trPr>
          <w:trHeight w:val="398"/>
          <w:jc w:val="center"/>
        </w:trPr>
        <w:tc>
          <w:tcPr>
            <w:tcW w:w="2426" w:type="dxa"/>
            <w:shd w:val="clear" w:color="auto" w:fill="auto"/>
            <w:vAlign w:val="center"/>
          </w:tcPr>
          <w:p w14:paraId="02BCB230" w14:textId="77777777" w:rsidR="00F9283F" w:rsidRDefault="003C27C6">
            <w:pPr>
              <w:snapToGrid w:val="0"/>
              <w:spacing w:after="0"/>
              <w:jc w:val="center"/>
              <w:rPr>
                <w:lang w:val="en-US" w:eastAsia="zh-CN"/>
              </w:rPr>
            </w:pPr>
            <w:r>
              <w:rPr>
                <w:lang w:val="en-US" w:eastAsia="zh-CN"/>
              </w:rPr>
              <w:t>Ericsson</w:t>
            </w:r>
          </w:p>
        </w:tc>
        <w:tc>
          <w:tcPr>
            <w:tcW w:w="6941" w:type="dxa"/>
            <w:vAlign w:val="center"/>
          </w:tcPr>
          <w:p w14:paraId="1C0C8001" w14:textId="77777777" w:rsidR="00F9283F" w:rsidRDefault="003C27C6">
            <w:pPr>
              <w:snapToGrid w:val="0"/>
              <w:rPr>
                <w:rFonts w:eastAsia="宋体"/>
                <w:lang w:val="en-US" w:eastAsia="zh-CN"/>
              </w:rPr>
            </w:pPr>
            <w:r>
              <w:rPr>
                <w:rFonts w:eastAsia="宋体"/>
                <w:lang w:val="en-US" w:eastAsia="zh-CN"/>
              </w:rPr>
              <w:t>We also need to discuss the case where the UE does not include GNSS position fix time duration in the GNSS report (e.g., either it is not available or it is the same as previously reported, etc.):</w:t>
            </w:r>
          </w:p>
          <w:p w14:paraId="2697726B" w14:textId="77777777" w:rsidR="00F9283F" w:rsidRDefault="003C27C6">
            <w:pPr>
              <w:snapToGrid w:val="0"/>
              <w:rPr>
                <w:rFonts w:eastAsia="宋体"/>
                <w:lang w:val="en-US" w:eastAsia="zh-CN"/>
              </w:rPr>
            </w:pPr>
            <w:r>
              <w:rPr>
                <w:rFonts w:eastAsia="宋体"/>
                <w:lang w:val="en-US" w:eastAsia="zh-CN"/>
              </w:rPr>
              <w:t xml:space="preserve">4-1: Support with the following minor addition: </w:t>
            </w:r>
          </w:p>
          <w:p w14:paraId="1B0D4B5D" w14:textId="77777777" w:rsidR="00F9283F" w:rsidRDefault="003C27C6">
            <w:pPr>
              <w:snapToGrid w:val="0"/>
              <w:rPr>
                <w:rFonts w:eastAsia="宋体"/>
                <w:lang w:val="en-US" w:eastAsia="zh-CN"/>
              </w:rPr>
            </w:pPr>
            <w:r>
              <w:rPr>
                <w:rFonts w:eastAsia="宋体"/>
                <w:lang w:val="en-US" w:eastAsia="zh-CN"/>
              </w:rPr>
              <w:t>If GNSS position fix measurement time duration is not included in MSG5, then the network may assume a worst-case (maximum) value from the possible list of values.</w:t>
            </w:r>
          </w:p>
          <w:p w14:paraId="6810F61D" w14:textId="77777777" w:rsidR="00F9283F" w:rsidRDefault="003C27C6">
            <w:pPr>
              <w:snapToGrid w:val="0"/>
              <w:rPr>
                <w:rFonts w:eastAsia="宋体"/>
                <w:lang w:val="en-US" w:eastAsia="zh-CN"/>
              </w:rPr>
            </w:pPr>
            <w:r>
              <w:rPr>
                <w:rFonts w:eastAsia="宋体"/>
                <w:lang w:val="en-US" w:eastAsia="zh-CN"/>
              </w:rPr>
              <w:t xml:space="preserve">4-2: Support with the following minor addition: </w:t>
            </w:r>
          </w:p>
          <w:p w14:paraId="6DBEB3BD" w14:textId="77777777" w:rsidR="00F9283F" w:rsidRDefault="003C27C6">
            <w:pPr>
              <w:snapToGrid w:val="0"/>
              <w:rPr>
                <w:rFonts w:eastAsia="宋体"/>
                <w:lang w:val="en-US" w:eastAsia="zh-CN"/>
              </w:rPr>
            </w:pPr>
            <w:r>
              <w:rPr>
                <w:rFonts w:eastAsia="宋体"/>
                <w:lang w:val="en-US" w:eastAsia="zh-CN"/>
              </w:rPr>
              <w:t>If GNSS position fix measurement time duration is not included in the GNSS report in connected mode, then the network may assume the GNSS measurement time is the same as in the previous GNSS report.</w:t>
            </w:r>
          </w:p>
        </w:tc>
      </w:tr>
      <w:tr w:rsidR="00F9283F" w14:paraId="6D321A33" w14:textId="77777777">
        <w:trPr>
          <w:trHeight w:val="600"/>
          <w:jc w:val="center"/>
        </w:trPr>
        <w:tc>
          <w:tcPr>
            <w:tcW w:w="2426" w:type="dxa"/>
            <w:shd w:val="clear" w:color="auto" w:fill="auto"/>
            <w:vAlign w:val="center"/>
          </w:tcPr>
          <w:p w14:paraId="1A7E04CB" w14:textId="77777777" w:rsidR="00F9283F" w:rsidRDefault="003C27C6">
            <w:pPr>
              <w:snapToGrid w:val="0"/>
              <w:spacing w:after="0"/>
              <w:jc w:val="center"/>
              <w:rPr>
                <w:rFonts w:eastAsia="宋体"/>
                <w:color w:val="000000" w:themeColor="text1"/>
                <w:lang w:val="en-US" w:eastAsia="zh-CN"/>
              </w:rPr>
            </w:pPr>
            <w:r>
              <w:rPr>
                <w:rFonts w:eastAsia="宋体"/>
                <w:color w:val="000000" w:themeColor="text1"/>
                <w:lang w:val="en-US" w:eastAsia="zh-CN"/>
              </w:rPr>
              <w:t>OPPO</w:t>
            </w:r>
          </w:p>
        </w:tc>
        <w:tc>
          <w:tcPr>
            <w:tcW w:w="6941" w:type="dxa"/>
            <w:vAlign w:val="center"/>
          </w:tcPr>
          <w:p w14:paraId="6F8AACEB" w14:textId="77777777" w:rsidR="00F9283F" w:rsidRDefault="003C27C6">
            <w:pPr>
              <w:spacing w:after="120"/>
              <w:jc w:val="both"/>
              <w:rPr>
                <w:rFonts w:eastAsia="宋体"/>
                <w:lang w:val="en-US" w:eastAsia="zh-CN"/>
              </w:rPr>
            </w:pPr>
            <w:r>
              <w:rPr>
                <w:rFonts w:eastAsia="宋体"/>
                <w:lang w:val="en-US" w:eastAsia="zh-CN"/>
              </w:rPr>
              <w:t>4-1: we believe it is RAN2’s work and RAN1 can leave RAN2 to decide.</w:t>
            </w:r>
          </w:p>
          <w:p w14:paraId="3618B705" w14:textId="77777777" w:rsidR="00F9283F" w:rsidRDefault="003C27C6">
            <w:pPr>
              <w:spacing w:after="120"/>
              <w:jc w:val="both"/>
              <w:rPr>
                <w:rFonts w:eastAsia="宋体"/>
                <w:lang w:val="en-US" w:eastAsia="zh-CN"/>
              </w:rPr>
            </w:pPr>
            <w:r>
              <w:rPr>
                <w:rFonts w:eastAsia="宋体"/>
                <w:lang w:val="en-US" w:eastAsia="zh-CN"/>
              </w:rPr>
              <w:t>4-2: we agree with Ericsson’s common to additionally consider the case where some information may not need always be reported such as measurement duration.</w:t>
            </w:r>
          </w:p>
        </w:tc>
      </w:tr>
      <w:tr w:rsidR="00F9283F" w14:paraId="72D211E2" w14:textId="77777777">
        <w:trPr>
          <w:trHeight w:val="398"/>
          <w:jc w:val="center"/>
        </w:trPr>
        <w:tc>
          <w:tcPr>
            <w:tcW w:w="2426" w:type="dxa"/>
            <w:shd w:val="clear" w:color="auto" w:fill="auto"/>
            <w:vAlign w:val="center"/>
          </w:tcPr>
          <w:p w14:paraId="3623F922" w14:textId="77777777" w:rsidR="00F9283F" w:rsidRDefault="003C27C6">
            <w:pPr>
              <w:snapToGrid w:val="0"/>
              <w:spacing w:after="0"/>
              <w:jc w:val="center"/>
              <w:rPr>
                <w:rFonts w:eastAsia="宋体"/>
                <w:color w:val="000000" w:themeColor="text1"/>
                <w:lang w:val="en-US" w:eastAsia="zh-CN"/>
              </w:rPr>
            </w:pPr>
            <w:r>
              <w:rPr>
                <w:rFonts w:eastAsia="宋体"/>
                <w:color w:val="000000" w:themeColor="text1"/>
                <w:lang w:val="en-US" w:eastAsia="zh-CN"/>
              </w:rPr>
              <w:t>Apple</w:t>
            </w:r>
          </w:p>
        </w:tc>
        <w:tc>
          <w:tcPr>
            <w:tcW w:w="6941" w:type="dxa"/>
            <w:vAlign w:val="center"/>
          </w:tcPr>
          <w:p w14:paraId="1D1968B1" w14:textId="77777777" w:rsidR="00F9283F" w:rsidRDefault="003C27C6">
            <w:pPr>
              <w:spacing w:after="120"/>
              <w:jc w:val="both"/>
              <w:rPr>
                <w:rFonts w:eastAsia="宋体"/>
                <w:lang w:val="en-US" w:eastAsia="zh-CN"/>
              </w:rPr>
            </w:pPr>
            <w:r>
              <w:rPr>
                <w:rFonts w:eastAsia="宋体"/>
                <w:lang w:val="en-US" w:eastAsia="zh-CN"/>
              </w:rPr>
              <w:t xml:space="preserve">In general, we are ok with two proposals. If the assistance information is included in MAC CE, the information field is always there whatever one of assistance information reports or not. </w:t>
            </w:r>
          </w:p>
        </w:tc>
      </w:tr>
      <w:tr w:rsidR="00F9283F" w14:paraId="203A2B40" w14:textId="77777777">
        <w:trPr>
          <w:trHeight w:val="398"/>
          <w:jc w:val="center"/>
        </w:trPr>
        <w:tc>
          <w:tcPr>
            <w:tcW w:w="2426" w:type="dxa"/>
            <w:shd w:val="clear" w:color="auto" w:fill="auto"/>
            <w:vAlign w:val="center"/>
          </w:tcPr>
          <w:p w14:paraId="0005052A" w14:textId="77777777" w:rsidR="00F9283F" w:rsidRDefault="003C27C6">
            <w:pPr>
              <w:snapToGrid w:val="0"/>
              <w:spacing w:after="0"/>
              <w:jc w:val="center"/>
              <w:rPr>
                <w:rFonts w:eastAsia="宋体"/>
                <w:color w:val="000000" w:themeColor="text1"/>
                <w:lang w:val="en-US" w:eastAsia="zh-CN"/>
              </w:rPr>
            </w:pPr>
            <w:r>
              <w:rPr>
                <w:rFonts w:eastAsia="宋体" w:hint="eastAsia"/>
                <w:color w:val="000000" w:themeColor="text1"/>
                <w:lang w:val="en-US" w:eastAsia="zh-CN"/>
              </w:rPr>
              <w:t>Z</w:t>
            </w:r>
            <w:r>
              <w:rPr>
                <w:rFonts w:eastAsia="宋体"/>
                <w:color w:val="000000" w:themeColor="text1"/>
                <w:lang w:val="en-US" w:eastAsia="zh-CN"/>
              </w:rPr>
              <w:t>TE</w:t>
            </w:r>
          </w:p>
        </w:tc>
        <w:tc>
          <w:tcPr>
            <w:tcW w:w="6941" w:type="dxa"/>
            <w:vAlign w:val="center"/>
          </w:tcPr>
          <w:p w14:paraId="5BA3CBB0" w14:textId="77777777" w:rsidR="00F9283F" w:rsidRDefault="003C27C6">
            <w:pPr>
              <w:spacing w:after="120"/>
              <w:jc w:val="both"/>
              <w:rPr>
                <w:rFonts w:eastAsia="宋体"/>
                <w:lang w:val="en-US" w:eastAsia="zh-CN"/>
              </w:rPr>
            </w:pPr>
            <w:r>
              <w:rPr>
                <w:rFonts w:eastAsia="宋体" w:hint="eastAsia"/>
                <w:lang w:val="en-US" w:eastAsia="zh-CN"/>
              </w:rPr>
              <w:t>4</w:t>
            </w:r>
            <w:r>
              <w:rPr>
                <w:rFonts w:eastAsia="宋体"/>
                <w:lang w:val="en-US" w:eastAsia="zh-CN"/>
              </w:rPr>
              <w:t>-1: support</w:t>
            </w:r>
          </w:p>
          <w:p w14:paraId="35C9F7F4" w14:textId="77777777" w:rsidR="00F9283F" w:rsidRDefault="003C27C6">
            <w:pPr>
              <w:spacing w:after="120"/>
              <w:jc w:val="both"/>
              <w:rPr>
                <w:rFonts w:eastAsia="宋体"/>
                <w:lang w:val="en-US" w:eastAsia="zh-CN"/>
              </w:rPr>
            </w:pPr>
            <w:r>
              <w:rPr>
                <w:rFonts w:eastAsia="宋体" w:hint="eastAsia"/>
                <w:lang w:val="en-US" w:eastAsia="zh-CN"/>
              </w:rPr>
              <w:t>4</w:t>
            </w:r>
            <w:r>
              <w:rPr>
                <w:rFonts w:eastAsia="宋体"/>
                <w:lang w:val="en-US" w:eastAsia="zh-CN"/>
              </w:rPr>
              <w:t xml:space="preserve">-2: we do not support to include </w:t>
            </w:r>
            <w:r>
              <w:rPr>
                <w:b/>
                <w:bCs/>
                <w:i/>
                <w:iCs/>
              </w:rPr>
              <w:t>GNSS position fix time duration for measurement</w:t>
            </w:r>
            <w:r>
              <w:rPr>
                <w:rFonts w:eastAsia="宋体"/>
                <w:lang w:val="en-US" w:eastAsia="zh-CN"/>
              </w:rPr>
              <w:t xml:space="preserve"> in the report with MAC CE. The GNSS position fix time duration is a stable value and will not vary in a connection. Hence, it is enough to report only once in the connection establishment phase. The subbullet </w:t>
            </w:r>
            <w:r>
              <w:rPr>
                <w:b/>
                <w:bCs/>
                <w:i/>
                <w:iCs/>
              </w:rPr>
              <w:t>GNSS position fix time duration for measurement</w:t>
            </w:r>
            <w:r>
              <w:rPr>
                <w:rFonts w:eastAsia="宋体"/>
                <w:lang w:val="en-US" w:eastAsia="zh-CN"/>
              </w:rPr>
              <w:t xml:space="preserve"> should be removed.</w:t>
            </w:r>
          </w:p>
        </w:tc>
      </w:tr>
      <w:tr w:rsidR="00F9283F" w14:paraId="18B20D8F" w14:textId="77777777">
        <w:trPr>
          <w:trHeight w:val="398"/>
          <w:jc w:val="center"/>
        </w:trPr>
        <w:tc>
          <w:tcPr>
            <w:tcW w:w="2426" w:type="dxa"/>
            <w:shd w:val="clear" w:color="auto" w:fill="auto"/>
            <w:vAlign w:val="center"/>
          </w:tcPr>
          <w:p w14:paraId="729A0765" w14:textId="77777777" w:rsidR="00F9283F" w:rsidRDefault="003C27C6">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w:t>
            </w:r>
            <w:r>
              <w:rPr>
                <w:rFonts w:eastAsiaTheme="minorEastAsia" w:hint="eastAsia"/>
                <w:lang w:val="en-US" w:eastAsia="zh-CN"/>
              </w:rPr>
              <w:t>silicon</w:t>
            </w:r>
          </w:p>
        </w:tc>
        <w:tc>
          <w:tcPr>
            <w:tcW w:w="6941" w:type="dxa"/>
            <w:vAlign w:val="center"/>
          </w:tcPr>
          <w:p w14:paraId="1A1AA308" w14:textId="77777777" w:rsidR="00F9283F" w:rsidRDefault="003C27C6">
            <w:pPr>
              <w:snapToGrid w:val="0"/>
              <w:rPr>
                <w:rFonts w:eastAsia="宋体"/>
                <w:lang w:val="en-US" w:eastAsia="zh-CN"/>
              </w:rPr>
            </w:pPr>
            <w:r>
              <w:rPr>
                <w:rFonts w:eastAsia="宋体"/>
                <w:lang w:val="en-US" w:eastAsia="zh-CN"/>
              </w:rPr>
              <w:t xml:space="preserve">Support proposal 4-1. As mentioned by moderator, validity duration report in msg5 is already supported in Rel-17, we do not need to agree it again. Suggest to modify proposal 4-1 as </w:t>
            </w:r>
          </w:p>
          <w:p w14:paraId="0AED2EC5" w14:textId="77777777" w:rsidR="00F9283F" w:rsidRDefault="003C27C6">
            <w:pPr>
              <w:snapToGrid w:val="0"/>
              <w:rPr>
                <w:rFonts w:eastAsia="宋体"/>
                <w:lang w:val="en-US" w:eastAsia="zh-CN"/>
              </w:rPr>
            </w:pPr>
            <w:r>
              <w:rPr>
                <w:b/>
                <w:bCs/>
                <w:i/>
                <w:iCs/>
              </w:rPr>
              <w:t>During connection establishment phase, GNSS position fix time duration for measurement can be reported in Msg5.</w:t>
            </w:r>
          </w:p>
          <w:p w14:paraId="4827EC45" w14:textId="77777777" w:rsidR="00F9283F" w:rsidRDefault="003C27C6">
            <w:pPr>
              <w:snapToGrid w:val="0"/>
              <w:rPr>
                <w:rFonts w:eastAsia="宋体"/>
                <w:lang w:val="en-US" w:eastAsia="zh-CN"/>
              </w:rPr>
            </w:pPr>
            <w:r>
              <w:rPr>
                <w:rFonts w:eastAsia="宋体"/>
                <w:lang w:val="en-US" w:eastAsia="zh-CN"/>
              </w:rPr>
              <w:t xml:space="preserve">For proposal 4-2, it should be clarified that whether the two information should be always reported or they can be reported according to configuration or necessity. At least </w:t>
            </w:r>
            <w:r>
              <w:rPr>
                <w:b/>
                <w:bCs/>
                <w:i/>
                <w:iCs/>
              </w:rPr>
              <w:t xml:space="preserve">GNSS position fix time duration for measurement </w:t>
            </w:r>
            <w:r>
              <w:rPr>
                <w:bCs/>
                <w:iCs/>
              </w:rPr>
              <w:t xml:space="preserve">is not always needed as it is not changed frequently. For the </w:t>
            </w:r>
            <w:r>
              <w:rPr>
                <w:b/>
                <w:bCs/>
                <w:i/>
                <w:iCs/>
              </w:rPr>
              <w:t>validity duration</w:t>
            </w:r>
            <w:r>
              <w:rPr>
                <w:bCs/>
                <w:iCs/>
              </w:rPr>
              <w:t xml:space="preserve">, there different kinds of report method, such as absolute value, differential value or even indication of success. </w:t>
            </w:r>
          </w:p>
          <w:p w14:paraId="3E9FEF74" w14:textId="77777777" w:rsidR="00F9283F" w:rsidRDefault="00F9283F">
            <w:pPr>
              <w:snapToGrid w:val="0"/>
              <w:rPr>
                <w:rFonts w:eastAsia="宋体"/>
                <w:lang w:val="en-US" w:eastAsia="zh-CN"/>
              </w:rPr>
            </w:pPr>
          </w:p>
        </w:tc>
      </w:tr>
      <w:tr w:rsidR="00F9283F" w14:paraId="54A9A19B" w14:textId="77777777">
        <w:trPr>
          <w:trHeight w:val="398"/>
          <w:jc w:val="center"/>
        </w:trPr>
        <w:tc>
          <w:tcPr>
            <w:tcW w:w="2426" w:type="dxa"/>
            <w:shd w:val="clear" w:color="auto" w:fill="auto"/>
            <w:vAlign w:val="center"/>
          </w:tcPr>
          <w:p w14:paraId="01BEE751" w14:textId="77777777" w:rsidR="00F9283F" w:rsidRDefault="003C27C6">
            <w:pPr>
              <w:snapToGrid w:val="0"/>
              <w:spacing w:after="0"/>
              <w:jc w:val="center"/>
              <w:rPr>
                <w:rFonts w:eastAsia="宋体"/>
                <w:lang w:eastAsia="zh-CN"/>
              </w:rPr>
            </w:pPr>
            <w:r>
              <w:rPr>
                <w:rFonts w:eastAsia="宋体"/>
                <w:lang w:eastAsia="zh-CN"/>
              </w:rPr>
              <w:t>Nokia, NSB</w:t>
            </w:r>
          </w:p>
        </w:tc>
        <w:tc>
          <w:tcPr>
            <w:tcW w:w="6941" w:type="dxa"/>
          </w:tcPr>
          <w:p w14:paraId="13BCC307" w14:textId="77777777" w:rsidR="00F9283F" w:rsidRDefault="003C27C6">
            <w:pPr>
              <w:snapToGrid w:val="0"/>
              <w:rPr>
                <w:rFonts w:eastAsia="宋体"/>
                <w:lang w:val="en-US" w:eastAsia="zh-CN"/>
              </w:rPr>
            </w:pPr>
            <w:r>
              <w:rPr>
                <w:rFonts w:eastAsia="宋体"/>
                <w:lang w:val="en-US" w:eastAsia="zh-CN"/>
              </w:rPr>
              <w:t>4-1: generally OK.</w:t>
            </w:r>
          </w:p>
          <w:p w14:paraId="4B92AAA7" w14:textId="77777777" w:rsidR="00F9283F" w:rsidRDefault="003C27C6">
            <w:pPr>
              <w:pStyle w:val="a9"/>
              <w:adjustRightInd w:val="0"/>
              <w:spacing w:before="120" w:line="259" w:lineRule="auto"/>
              <w:rPr>
                <w:rFonts w:ascii="Times New Roman" w:eastAsia="宋体" w:hAnsi="Times New Roman"/>
                <w:bCs/>
                <w:szCs w:val="20"/>
                <w:lang w:eastAsia="zh-CN"/>
              </w:rPr>
            </w:pPr>
            <w:r>
              <w:rPr>
                <w:rFonts w:eastAsia="宋体"/>
                <w:lang w:val="en-US" w:eastAsia="zh-CN"/>
              </w:rPr>
              <w:t>4-2: generally OK.</w:t>
            </w:r>
          </w:p>
        </w:tc>
      </w:tr>
      <w:tr w:rsidR="00F9283F" w14:paraId="660535B4" w14:textId="77777777">
        <w:trPr>
          <w:trHeight w:val="398"/>
          <w:jc w:val="center"/>
        </w:trPr>
        <w:tc>
          <w:tcPr>
            <w:tcW w:w="2426" w:type="dxa"/>
            <w:shd w:val="clear" w:color="auto" w:fill="auto"/>
            <w:vAlign w:val="center"/>
          </w:tcPr>
          <w:p w14:paraId="0AA9A874" w14:textId="77777777" w:rsidR="00F9283F" w:rsidRDefault="003C27C6">
            <w:pPr>
              <w:snapToGrid w:val="0"/>
              <w:spacing w:after="0"/>
              <w:jc w:val="center"/>
              <w:rPr>
                <w:rFonts w:eastAsiaTheme="minorEastAsia"/>
                <w:lang w:eastAsia="zh-CN"/>
              </w:rPr>
            </w:pPr>
            <w:r>
              <w:rPr>
                <w:rFonts w:eastAsiaTheme="minorEastAsia"/>
                <w:lang w:eastAsia="zh-CN"/>
              </w:rPr>
              <w:t>InterDigital</w:t>
            </w:r>
          </w:p>
        </w:tc>
        <w:tc>
          <w:tcPr>
            <w:tcW w:w="6941" w:type="dxa"/>
            <w:vAlign w:val="center"/>
          </w:tcPr>
          <w:p w14:paraId="29B02842" w14:textId="77777777" w:rsidR="00F9283F" w:rsidRDefault="003C27C6">
            <w:pPr>
              <w:spacing w:after="120"/>
              <w:rPr>
                <w:rFonts w:eastAsia="宋体"/>
                <w:bCs/>
                <w:lang w:eastAsia="zh-CN"/>
              </w:rPr>
            </w:pPr>
            <w:r>
              <w:rPr>
                <w:rFonts w:eastAsia="宋体"/>
                <w:bCs/>
                <w:lang w:eastAsia="zh-CN"/>
              </w:rPr>
              <w:t>Support both 4-1 and 4-2</w:t>
            </w:r>
          </w:p>
        </w:tc>
      </w:tr>
      <w:tr w:rsidR="00F9283F" w14:paraId="334A44BC" w14:textId="77777777">
        <w:trPr>
          <w:trHeight w:val="398"/>
          <w:jc w:val="center"/>
        </w:trPr>
        <w:tc>
          <w:tcPr>
            <w:tcW w:w="2426" w:type="dxa"/>
            <w:shd w:val="clear" w:color="auto" w:fill="auto"/>
            <w:vAlign w:val="center"/>
          </w:tcPr>
          <w:p w14:paraId="70EA3066" w14:textId="77777777" w:rsidR="00F9283F" w:rsidRDefault="003C27C6">
            <w:pPr>
              <w:snapToGrid w:val="0"/>
              <w:spacing w:after="0"/>
              <w:jc w:val="center"/>
              <w:rPr>
                <w:rFonts w:eastAsia="宋体"/>
                <w:bCs/>
                <w:lang w:eastAsia="zh-CN"/>
              </w:rPr>
            </w:pPr>
            <w:r>
              <w:rPr>
                <w:rFonts w:eastAsia="宋体" w:hint="eastAsia"/>
                <w:bCs/>
                <w:lang w:eastAsia="zh-CN"/>
              </w:rPr>
              <w:t>S</w:t>
            </w:r>
            <w:r>
              <w:rPr>
                <w:rFonts w:eastAsia="宋体"/>
                <w:bCs/>
                <w:lang w:eastAsia="zh-CN"/>
              </w:rPr>
              <w:t>preadtrum</w:t>
            </w:r>
          </w:p>
        </w:tc>
        <w:tc>
          <w:tcPr>
            <w:tcW w:w="6941" w:type="dxa"/>
            <w:vAlign w:val="center"/>
          </w:tcPr>
          <w:p w14:paraId="634FBC7A" w14:textId="77777777" w:rsidR="00F9283F" w:rsidRDefault="003C27C6">
            <w:pPr>
              <w:adjustRightInd w:val="0"/>
              <w:snapToGrid w:val="0"/>
              <w:spacing w:beforeLines="50" w:before="120" w:afterLines="50" w:after="120"/>
              <w:rPr>
                <w:rFonts w:eastAsia="宋体"/>
                <w:bCs/>
                <w:lang w:eastAsia="zh-CN"/>
              </w:rPr>
            </w:pPr>
            <w:r>
              <w:rPr>
                <w:rFonts w:eastAsia="宋体"/>
                <w:bCs/>
                <w:lang w:eastAsia="zh-CN"/>
              </w:rPr>
              <w:t>Support proposal 4-1.</w:t>
            </w:r>
          </w:p>
          <w:p w14:paraId="04FE853E" w14:textId="77777777" w:rsidR="00F9283F" w:rsidRDefault="003C27C6">
            <w:pPr>
              <w:adjustRightInd w:val="0"/>
              <w:snapToGrid w:val="0"/>
              <w:spacing w:beforeLines="50" w:before="120" w:afterLines="50" w:after="120"/>
              <w:rPr>
                <w:rFonts w:eastAsia="宋体"/>
                <w:bCs/>
                <w:lang w:eastAsia="zh-CN"/>
              </w:rPr>
            </w:pPr>
            <w:r>
              <w:rPr>
                <w:rFonts w:eastAsia="宋体"/>
                <w:bCs/>
                <w:lang w:eastAsia="zh-CN"/>
              </w:rPr>
              <w:t>For proposal 4-2, we share the similar views with ZTE.</w:t>
            </w:r>
          </w:p>
        </w:tc>
      </w:tr>
      <w:tr w:rsidR="00F9283F" w14:paraId="39B48C25" w14:textId="77777777">
        <w:trPr>
          <w:trHeight w:val="398"/>
          <w:jc w:val="center"/>
        </w:trPr>
        <w:tc>
          <w:tcPr>
            <w:tcW w:w="2426" w:type="dxa"/>
            <w:shd w:val="clear" w:color="auto" w:fill="auto"/>
            <w:vAlign w:val="center"/>
          </w:tcPr>
          <w:p w14:paraId="433BB664"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64D0E8DA" w14:textId="77777777" w:rsidR="00F9283F" w:rsidRDefault="003C27C6">
            <w:pPr>
              <w:spacing w:after="120"/>
              <w:rPr>
                <w:rFonts w:eastAsiaTheme="minorEastAsia"/>
                <w:lang w:eastAsia="zh-CN"/>
              </w:rPr>
            </w:pPr>
            <w:r>
              <w:rPr>
                <w:rFonts w:eastAsiaTheme="minorEastAsia" w:hint="eastAsia"/>
                <w:lang w:eastAsia="zh-CN"/>
              </w:rPr>
              <w:t>4</w:t>
            </w:r>
            <w:r>
              <w:rPr>
                <w:rFonts w:eastAsiaTheme="minorEastAsia"/>
                <w:lang w:eastAsia="zh-CN"/>
              </w:rPr>
              <w:t>-1: Support.</w:t>
            </w:r>
          </w:p>
          <w:p w14:paraId="3D81DAD2" w14:textId="77777777" w:rsidR="00F9283F" w:rsidRDefault="003C27C6">
            <w:pPr>
              <w:spacing w:after="120"/>
              <w:rPr>
                <w:rFonts w:eastAsiaTheme="minorEastAsia"/>
                <w:lang w:eastAsia="zh-CN"/>
              </w:rPr>
            </w:pPr>
            <w:r>
              <w:rPr>
                <w:rFonts w:eastAsiaTheme="minorEastAsia"/>
                <w:lang w:eastAsia="zh-CN"/>
              </w:rPr>
              <w:t>4-2: Regarding UE assistance reporting, RRC signalling can be considered, and MAC CE related signalling is not needed considering infrequent reporting.</w:t>
            </w:r>
          </w:p>
        </w:tc>
      </w:tr>
      <w:tr w:rsidR="00F9283F" w14:paraId="4FB7791F" w14:textId="77777777">
        <w:trPr>
          <w:trHeight w:val="398"/>
          <w:jc w:val="center"/>
        </w:trPr>
        <w:tc>
          <w:tcPr>
            <w:tcW w:w="2426" w:type="dxa"/>
            <w:shd w:val="clear" w:color="auto" w:fill="auto"/>
            <w:vAlign w:val="center"/>
          </w:tcPr>
          <w:p w14:paraId="5E7149D2" w14:textId="77777777" w:rsidR="00F9283F" w:rsidRDefault="003C27C6">
            <w:pPr>
              <w:snapToGrid w:val="0"/>
              <w:spacing w:after="0"/>
              <w:jc w:val="center"/>
              <w:rPr>
                <w:rFonts w:eastAsiaTheme="minorEastAsia"/>
                <w:color w:val="000000" w:themeColor="text1"/>
                <w:lang w:eastAsia="zh-CN"/>
              </w:rPr>
            </w:pPr>
            <w:r>
              <w:rPr>
                <w:rFonts w:eastAsiaTheme="minorEastAsia"/>
                <w:color w:val="000000" w:themeColor="text1"/>
                <w:lang w:eastAsia="zh-CN"/>
              </w:rPr>
              <w:t>Sequans</w:t>
            </w:r>
          </w:p>
        </w:tc>
        <w:tc>
          <w:tcPr>
            <w:tcW w:w="6941" w:type="dxa"/>
            <w:vAlign w:val="center"/>
          </w:tcPr>
          <w:p w14:paraId="3B29EA16" w14:textId="77777777" w:rsidR="00F9283F" w:rsidRDefault="003C27C6">
            <w:pPr>
              <w:spacing w:after="120"/>
              <w:rPr>
                <w:rFonts w:eastAsiaTheme="minorEastAsia"/>
                <w:lang w:eastAsia="zh-CN"/>
              </w:rPr>
            </w:pPr>
            <w:r>
              <w:rPr>
                <w:rFonts w:eastAsiaTheme="minorEastAsia"/>
                <w:lang w:eastAsia="zh-CN"/>
              </w:rPr>
              <w:t>Support both 4-1 and 4-2 in principle.</w:t>
            </w:r>
          </w:p>
          <w:p w14:paraId="52061DF1" w14:textId="77777777" w:rsidR="00F9283F" w:rsidRDefault="003C27C6">
            <w:pPr>
              <w:spacing w:after="120"/>
              <w:rPr>
                <w:rFonts w:eastAsiaTheme="minorEastAsia"/>
                <w:lang w:eastAsia="zh-CN"/>
              </w:rPr>
            </w:pPr>
            <w:r>
              <w:rPr>
                <w:rFonts w:eastAsiaTheme="minorEastAsia"/>
                <w:lang w:eastAsia="zh-CN"/>
              </w:rPr>
              <w:t>It should be also clarified if some of the information can be missing from report and how to handle such situation.</w:t>
            </w:r>
          </w:p>
        </w:tc>
      </w:tr>
      <w:tr w:rsidR="00F9283F" w14:paraId="25BFE7A9" w14:textId="77777777">
        <w:trPr>
          <w:trHeight w:val="398"/>
          <w:jc w:val="center"/>
        </w:trPr>
        <w:tc>
          <w:tcPr>
            <w:tcW w:w="2426" w:type="dxa"/>
            <w:shd w:val="clear" w:color="auto" w:fill="auto"/>
            <w:vAlign w:val="center"/>
          </w:tcPr>
          <w:p w14:paraId="4CAE7A8B"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6941" w:type="dxa"/>
            <w:vAlign w:val="center"/>
          </w:tcPr>
          <w:p w14:paraId="5CA00FFE" w14:textId="77777777" w:rsidR="00F9283F" w:rsidRDefault="003C27C6">
            <w:pPr>
              <w:adjustRightInd w:val="0"/>
              <w:snapToGrid w:val="0"/>
              <w:spacing w:beforeLines="50" w:before="120" w:afterLines="50" w:after="120"/>
              <w:rPr>
                <w:rFonts w:eastAsia="宋体"/>
                <w:bCs/>
                <w:lang w:eastAsia="zh-CN"/>
              </w:rPr>
            </w:pPr>
            <w:r>
              <w:rPr>
                <w:rFonts w:eastAsia="宋体"/>
                <w:bCs/>
                <w:lang w:eastAsia="zh-CN"/>
              </w:rPr>
              <w:t>4-1: support.</w:t>
            </w:r>
          </w:p>
          <w:p w14:paraId="039279E4" w14:textId="77777777" w:rsidR="00F9283F" w:rsidRDefault="003C27C6">
            <w:pPr>
              <w:adjustRightInd w:val="0"/>
              <w:snapToGrid w:val="0"/>
              <w:spacing w:beforeLines="50" w:before="120" w:afterLines="50" w:after="120"/>
              <w:rPr>
                <w:rFonts w:eastAsia="宋体"/>
                <w:bCs/>
                <w:lang w:eastAsia="zh-CN"/>
              </w:rPr>
            </w:pPr>
            <w:r>
              <w:rPr>
                <w:rFonts w:eastAsia="宋体" w:hint="eastAsia"/>
                <w:bCs/>
                <w:lang w:eastAsia="zh-CN"/>
              </w:rPr>
              <w:t>4</w:t>
            </w:r>
            <w:r>
              <w:rPr>
                <w:rFonts w:eastAsia="宋体"/>
                <w:bCs/>
                <w:lang w:eastAsia="zh-CN"/>
              </w:rPr>
              <w:t>-2: We suggest to add one note.</w:t>
            </w:r>
          </w:p>
          <w:p w14:paraId="255AC18C" w14:textId="77777777" w:rsidR="00F9283F" w:rsidRDefault="003C27C6">
            <w:pPr>
              <w:spacing w:after="120"/>
              <w:rPr>
                <w:rFonts w:eastAsiaTheme="minorEastAsia"/>
                <w:lang w:eastAsia="zh-CN"/>
              </w:rPr>
            </w:pPr>
            <w:r>
              <w:rPr>
                <w:rFonts w:eastAsia="宋体"/>
                <w:bCs/>
                <w:i/>
                <w:iCs/>
                <w:lang w:eastAsia="zh-CN"/>
              </w:rPr>
              <w:t>Note:</w:t>
            </w:r>
            <w:r>
              <w:rPr>
                <w:i/>
                <w:iCs/>
              </w:rPr>
              <w:t xml:space="preserve"> </w:t>
            </w:r>
            <w:r>
              <w:rPr>
                <w:rFonts w:eastAsia="宋体"/>
                <w:bCs/>
                <w:i/>
                <w:iCs/>
                <w:lang w:eastAsia="zh-CN"/>
              </w:rPr>
              <w:t>When one or more fields of GNSS assistance information are not reported by UE, the eNB behaviour is to assume that the information remains same as the latest reported one.</w:t>
            </w:r>
          </w:p>
        </w:tc>
      </w:tr>
      <w:tr w:rsidR="00F9283F" w14:paraId="6857D0EC" w14:textId="77777777">
        <w:trPr>
          <w:trHeight w:val="398"/>
          <w:jc w:val="center"/>
        </w:trPr>
        <w:tc>
          <w:tcPr>
            <w:tcW w:w="2426" w:type="dxa"/>
            <w:shd w:val="clear" w:color="auto" w:fill="auto"/>
            <w:vAlign w:val="center"/>
          </w:tcPr>
          <w:p w14:paraId="4E270307" w14:textId="77777777" w:rsidR="00F9283F" w:rsidRDefault="003C27C6">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49AC0C11" w14:textId="77777777" w:rsidR="00F9283F" w:rsidRDefault="003C27C6">
            <w:pPr>
              <w:spacing w:after="120"/>
              <w:rPr>
                <w:rFonts w:eastAsia="宋体"/>
                <w:lang w:val="en-US" w:eastAsia="zh-CN"/>
              </w:rPr>
            </w:pPr>
            <w:r>
              <w:rPr>
                <w:rFonts w:eastAsia="宋体"/>
                <w:lang w:val="en-US" w:eastAsia="zh-CN"/>
              </w:rPr>
              <w:t>Assistant information should be transmitted only once by using Msg5</w:t>
            </w:r>
          </w:p>
        </w:tc>
      </w:tr>
    </w:tbl>
    <w:p w14:paraId="0BF6EB65" w14:textId="77777777" w:rsidR="00F9283F" w:rsidRDefault="00F9283F"/>
    <w:p w14:paraId="1AB12642" w14:textId="77777777" w:rsidR="00F9283F" w:rsidRDefault="003C27C6">
      <w:pPr>
        <w:pStyle w:val="2"/>
        <w:numPr>
          <w:ilvl w:val="1"/>
          <w:numId w:val="34"/>
        </w:numPr>
        <w:rPr>
          <w:lang w:val="en-US"/>
        </w:rPr>
      </w:pPr>
      <w:r>
        <w:rPr>
          <w:lang w:val="en-US"/>
        </w:rPr>
        <w:t>Summary of First Round Discussion</w:t>
      </w:r>
    </w:p>
    <w:p w14:paraId="19157E08" w14:textId="77777777" w:rsidR="00F9283F" w:rsidRDefault="003C27C6">
      <w:pPr>
        <w:rPr>
          <w:rFonts w:eastAsia="宋体"/>
          <w:lang w:eastAsia="zh-CN"/>
        </w:rPr>
      </w:pPr>
      <w:r>
        <w:rPr>
          <w:rFonts w:eastAsia="宋体"/>
          <w:lang w:eastAsia="zh-CN"/>
        </w:rPr>
        <w:t>13 companies provide comments on this issue</w:t>
      </w:r>
      <w:r>
        <w:rPr>
          <w:rFonts w:eastAsia="宋体"/>
          <w:lang w:val="en-US" w:eastAsia="zh-CN"/>
        </w:rPr>
        <w:t>.</w:t>
      </w:r>
    </w:p>
    <w:p w14:paraId="6890BA64" w14:textId="77777777" w:rsidR="00F9283F" w:rsidRDefault="003C27C6">
      <w:pPr>
        <w:rPr>
          <w:rFonts w:eastAsia="宋体"/>
          <w:lang w:val="en-US" w:eastAsia="zh-CN"/>
        </w:rPr>
      </w:pPr>
      <w:r>
        <w:rPr>
          <w:rFonts w:eastAsia="宋体" w:hint="eastAsia"/>
          <w:lang w:eastAsia="zh-CN"/>
        </w:rPr>
        <w:t>E</w:t>
      </w:r>
      <w:r>
        <w:rPr>
          <w:rFonts w:eastAsia="宋体"/>
          <w:lang w:eastAsia="zh-CN"/>
        </w:rPr>
        <w:t xml:space="preserve">ricsson, OPPO, </w:t>
      </w:r>
      <w:r>
        <w:rPr>
          <w:rFonts w:eastAsiaTheme="minorEastAsia"/>
          <w:color w:val="000000" w:themeColor="text1"/>
          <w:lang w:eastAsia="zh-CN"/>
        </w:rPr>
        <w:t>Sequans, MediaTek</w:t>
      </w:r>
      <w:r>
        <w:rPr>
          <w:rFonts w:eastAsia="宋体"/>
          <w:lang w:eastAsia="zh-CN"/>
        </w:rPr>
        <w:t xml:space="preserve"> mentioned </w:t>
      </w:r>
      <w:r>
        <w:rPr>
          <w:rFonts w:eastAsia="宋体"/>
          <w:lang w:val="en-US" w:eastAsia="zh-CN"/>
        </w:rPr>
        <w:t>to discuss the case where the UE does not include some of the information in the GNSS report.</w:t>
      </w:r>
    </w:p>
    <w:p w14:paraId="134B8518" w14:textId="77777777" w:rsidR="00F9283F" w:rsidRDefault="003C27C6">
      <w:pPr>
        <w:spacing w:after="120"/>
        <w:rPr>
          <w:rFonts w:eastAsia="宋体"/>
          <w:lang w:val="en-US" w:eastAsia="zh-CN"/>
        </w:rPr>
      </w:pPr>
      <w:r>
        <w:rPr>
          <w:rFonts w:eastAsia="宋体"/>
          <w:lang w:val="en-US" w:eastAsia="zh-CN"/>
        </w:rPr>
        <w:t>Nordic mentioned Assistant information should be transmitted only once by using Msg5</w:t>
      </w:r>
    </w:p>
    <w:p w14:paraId="533D995F" w14:textId="77777777" w:rsidR="00F9283F" w:rsidRDefault="00F9283F">
      <w:pPr>
        <w:rPr>
          <w:rFonts w:eastAsia="宋体"/>
          <w:highlight w:val="yellow"/>
          <w:lang w:val="en-US" w:eastAsia="zh-CN"/>
        </w:rPr>
      </w:pPr>
    </w:p>
    <w:p w14:paraId="7D31BF6E" w14:textId="77777777" w:rsidR="00F9283F" w:rsidRDefault="003C27C6">
      <w:pPr>
        <w:rPr>
          <w:rFonts w:eastAsia="宋体"/>
          <w:b/>
          <w:bCs/>
          <w:u w:val="single"/>
          <w:lang w:eastAsia="zh-CN"/>
        </w:rPr>
      </w:pPr>
      <w:r>
        <w:rPr>
          <w:rFonts w:eastAsia="宋体"/>
          <w:b/>
          <w:bCs/>
          <w:u w:val="single"/>
          <w:lang w:val="en-US" w:eastAsia="zh-CN"/>
        </w:rPr>
        <w:t>On Initial Proposal 4-1:</w:t>
      </w:r>
    </w:p>
    <w:p w14:paraId="7889CAB4" w14:textId="77777777" w:rsidR="00F9283F" w:rsidRDefault="003C27C6">
      <w:pPr>
        <w:rPr>
          <w:rFonts w:eastAsia="宋体"/>
          <w:lang w:val="en-US" w:eastAsia="zh-CN"/>
        </w:rPr>
      </w:pPr>
      <w:r>
        <w:rPr>
          <w:rFonts w:eastAsia="宋体"/>
          <w:highlight w:val="green"/>
          <w:lang w:eastAsia="zh-CN"/>
        </w:rPr>
        <w:t>(12/13)</w:t>
      </w:r>
      <w:r>
        <w:rPr>
          <w:rFonts w:eastAsia="宋体"/>
          <w:lang w:eastAsia="zh-CN"/>
        </w:rPr>
        <w:t xml:space="preserve"> </w:t>
      </w:r>
      <w:r>
        <w:rPr>
          <w:rFonts w:eastAsia="宋体" w:hint="eastAsia"/>
          <w:lang w:eastAsia="zh-CN"/>
        </w:rPr>
        <w:t>Er</w:t>
      </w:r>
      <w:r>
        <w:rPr>
          <w:rFonts w:eastAsia="宋体"/>
          <w:lang w:eastAsia="zh-CN"/>
        </w:rPr>
        <w:t xml:space="preserve">icsson, Apple, ZTE, </w:t>
      </w:r>
      <w:r>
        <w:rPr>
          <w:rFonts w:eastAsiaTheme="minorEastAsia" w:hint="eastAsia"/>
          <w:lang w:val="en-US" w:eastAsia="zh-CN"/>
        </w:rPr>
        <w:t>H</w:t>
      </w:r>
      <w:r>
        <w:rPr>
          <w:rFonts w:eastAsiaTheme="minorEastAsia"/>
          <w:lang w:val="en-US" w:eastAsia="zh-CN"/>
        </w:rPr>
        <w:t>uawei, Hi</w:t>
      </w:r>
      <w:r>
        <w:rPr>
          <w:rFonts w:eastAsiaTheme="minorEastAsia" w:hint="eastAsia"/>
          <w:lang w:val="en-US" w:eastAsia="zh-CN"/>
        </w:rPr>
        <w:t>silicon</w:t>
      </w:r>
      <w:r>
        <w:rPr>
          <w:rFonts w:eastAsiaTheme="minorEastAsia"/>
          <w:lang w:val="en-US" w:eastAsia="zh-CN"/>
        </w:rPr>
        <w:t xml:space="preserve">, Nokia, InterDigital, </w:t>
      </w:r>
      <w:r>
        <w:rPr>
          <w:rFonts w:eastAsia="宋体" w:hint="eastAsia"/>
          <w:bCs/>
          <w:lang w:eastAsia="zh-CN"/>
        </w:rPr>
        <w:t>S</w:t>
      </w:r>
      <w:r>
        <w:rPr>
          <w:rFonts w:eastAsia="宋体"/>
          <w:bCs/>
          <w:lang w:eastAsia="zh-CN"/>
        </w:rPr>
        <w:t xml:space="preserve">preadtrum, </w:t>
      </w:r>
      <w:r>
        <w:rPr>
          <w:rFonts w:eastAsiaTheme="minorEastAsia" w:hint="eastAsia"/>
          <w:color w:val="000000" w:themeColor="text1"/>
          <w:lang w:eastAsia="zh-CN"/>
        </w:rPr>
        <w:t>S</w:t>
      </w:r>
      <w:r>
        <w:rPr>
          <w:rFonts w:eastAsiaTheme="minorEastAsia"/>
          <w:color w:val="000000" w:themeColor="text1"/>
          <w:lang w:eastAsia="zh-CN"/>
        </w:rPr>
        <w:t xml:space="preserve">amsung, Sequans, </w:t>
      </w:r>
      <w:r>
        <w:rPr>
          <w:rFonts w:eastAsiaTheme="minorEastAsia" w:hint="eastAsia"/>
          <w:color w:val="000000" w:themeColor="text1"/>
          <w:lang w:eastAsia="zh-CN"/>
        </w:rPr>
        <w:t>M</w:t>
      </w:r>
      <w:r>
        <w:rPr>
          <w:rFonts w:eastAsiaTheme="minorEastAsia"/>
          <w:color w:val="000000" w:themeColor="text1"/>
          <w:lang w:eastAsia="zh-CN"/>
        </w:rPr>
        <w:t>ediaTek</w:t>
      </w:r>
      <w:r>
        <w:rPr>
          <w:rFonts w:eastAsia="宋体"/>
          <w:lang w:eastAsia="zh-CN"/>
        </w:rPr>
        <w:t>, Nordic support</w:t>
      </w:r>
      <w:r>
        <w:rPr>
          <w:rFonts w:eastAsia="宋体"/>
          <w:lang w:val="en-US" w:eastAsia="zh-CN"/>
        </w:rPr>
        <w:t xml:space="preserve">. </w:t>
      </w:r>
    </w:p>
    <w:p w14:paraId="59326362" w14:textId="77777777" w:rsidR="00F9283F" w:rsidRDefault="003C27C6">
      <w:pPr>
        <w:pStyle w:val="aff2"/>
        <w:numPr>
          <w:ilvl w:val="0"/>
          <w:numId w:val="18"/>
        </w:numPr>
        <w:ind w:leftChars="0"/>
        <w:jc w:val="both"/>
        <w:rPr>
          <w:rFonts w:eastAsia="宋体"/>
          <w:bCs/>
          <w:lang w:eastAsia="zh-CN"/>
        </w:rPr>
      </w:pPr>
      <w:r>
        <w:rPr>
          <w:rFonts w:eastAsiaTheme="minorEastAsia"/>
          <w:lang w:eastAsia="zh-CN"/>
        </w:rPr>
        <w:t>OPPO mentioned to leave it to RAN2</w:t>
      </w:r>
      <w:r>
        <w:rPr>
          <w:rFonts w:eastAsia="宋体"/>
          <w:lang w:val="en-US" w:eastAsia="zh-CN"/>
        </w:rPr>
        <w:t xml:space="preserve">. </w:t>
      </w:r>
    </w:p>
    <w:p w14:paraId="7D1B9A83" w14:textId="77777777" w:rsidR="00F9283F" w:rsidRDefault="003C27C6">
      <w:pPr>
        <w:pStyle w:val="aff2"/>
        <w:numPr>
          <w:ilvl w:val="0"/>
          <w:numId w:val="18"/>
        </w:numPr>
        <w:ind w:leftChars="0"/>
        <w:jc w:val="both"/>
        <w:rPr>
          <w:rFonts w:eastAsia="宋体"/>
          <w:lang w:eastAsia="zh-CN"/>
        </w:rPr>
      </w:pPr>
      <w:r>
        <w:rPr>
          <w:rFonts w:eastAsiaTheme="minorEastAsia" w:hint="eastAsia"/>
          <w:lang w:eastAsia="zh-CN"/>
        </w:rPr>
        <w:t>H</w:t>
      </w:r>
      <w:r>
        <w:rPr>
          <w:rFonts w:eastAsiaTheme="minorEastAsia"/>
          <w:lang w:eastAsia="zh-CN"/>
        </w:rPr>
        <w:t>uawei, HiSilicon</w:t>
      </w:r>
      <w:r>
        <w:rPr>
          <w:rFonts w:eastAsia="宋体"/>
          <w:lang w:val="en-US" w:eastAsia="zh-CN"/>
        </w:rPr>
        <w:t xml:space="preserve"> commented validity duration report in msg5 is already supported in Rel-17.</w:t>
      </w:r>
    </w:p>
    <w:p w14:paraId="270393B8" w14:textId="77777777" w:rsidR="00F9283F" w:rsidRDefault="003C27C6">
      <w:pPr>
        <w:rPr>
          <w:rFonts w:eastAsia="宋体"/>
          <w:b/>
          <w:bCs/>
          <w:u w:val="single"/>
          <w:lang w:eastAsia="zh-CN"/>
        </w:rPr>
      </w:pPr>
      <w:r>
        <w:rPr>
          <w:rFonts w:eastAsia="宋体"/>
          <w:b/>
          <w:bCs/>
          <w:u w:val="single"/>
          <w:lang w:val="en-US" w:eastAsia="zh-CN"/>
        </w:rPr>
        <w:t>On Initial Proposal 4-2:</w:t>
      </w:r>
    </w:p>
    <w:p w14:paraId="4F46C4B2" w14:textId="77777777" w:rsidR="00F9283F" w:rsidRDefault="003C27C6">
      <w:pPr>
        <w:rPr>
          <w:rFonts w:eastAsia="宋体"/>
          <w:lang w:val="en-US" w:eastAsia="zh-CN"/>
        </w:rPr>
      </w:pPr>
      <w:r>
        <w:rPr>
          <w:rFonts w:eastAsia="宋体"/>
          <w:highlight w:val="green"/>
          <w:lang w:eastAsia="zh-CN"/>
        </w:rPr>
        <w:t>(6/13)</w:t>
      </w:r>
      <w:r>
        <w:rPr>
          <w:rFonts w:eastAsia="宋体"/>
          <w:lang w:eastAsia="zh-CN"/>
        </w:rPr>
        <w:t xml:space="preserve"> Ericsson, Apple, Nokia, </w:t>
      </w:r>
      <w:r>
        <w:rPr>
          <w:rFonts w:eastAsiaTheme="minorEastAsia"/>
          <w:lang w:eastAsia="zh-CN"/>
        </w:rPr>
        <w:t>InterDigital,</w:t>
      </w:r>
      <w:r>
        <w:rPr>
          <w:rFonts w:eastAsia="宋体"/>
          <w:lang w:eastAsia="zh-CN"/>
        </w:rPr>
        <w:t xml:space="preserve"> </w:t>
      </w:r>
      <w:r>
        <w:rPr>
          <w:rFonts w:eastAsiaTheme="minorEastAsia"/>
          <w:color w:val="000000" w:themeColor="text1"/>
          <w:lang w:eastAsia="zh-CN"/>
        </w:rPr>
        <w:t>Sequans</w:t>
      </w:r>
      <w:r>
        <w:rPr>
          <w:rFonts w:eastAsia="宋体"/>
          <w:lang w:eastAsia="zh-CN"/>
        </w:rPr>
        <w:t xml:space="preserve">, </w:t>
      </w:r>
      <w:r>
        <w:rPr>
          <w:rFonts w:eastAsiaTheme="minorEastAsia" w:hint="eastAsia"/>
          <w:color w:val="000000" w:themeColor="text1"/>
          <w:lang w:eastAsia="zh-CN"/>
        </w:rPr>
        <w:t>M</w:t>
      </w:r>
      <w:r>
        <w:rPr>
          <w:rFonts w:eastAsiaTheme="minorEastAsia"/>
          <w:color w:val="000000" w:themeColor="text1"/>
          <w:lang w:eastAsia="zh-CN"/>
        </w:rPr>
        <w:t>ediaTek</w:t>
      </w:r>
      <w:r>
        <w:rPr>
          <w:rFonts w:eastAsia="宋体"/>
          <w:lang w:eastAsia="zh-CN"/>
        </w:rPr>
        <w:t xml:space="preserve"> support.</w:t>
      </w:r>
      <w:r>
        <w:rPr>
          <w:rFonts w:eastAsia="宋体"/>
          <w:lang w:val="en-US" w:eastAsia="zh-CN"/>
        </w:rPr>
        <w:t xml:space="preserve"> </w:t>
      </w:r>
    </w:p>
    <w:p w14:paraId="68F4CC1C" w14:textId="77777777" w:rsidR="00F9283F" w:rsidRDefault="003C27C6">
      <w:pPr>
        <w:pStyle w:val="aff2"/>
        <w:numPr>
          <w:ilvl w:val="0"/>
          <w:numId w:val="18"/>
        </w:numPr>
        <w:ind w:leftChars="0"/>
        <w:jc w:val="both"/>
        <w:rPr>
          <w:rFonts w:eastAsia="宋体"/>
          <w:lang w:val="en-US" w:eastAsia="zh-CN"/>
        </w:rPr>
      </w:pPr>
      <w:r>
        <w:rPr>
          <w:rFonts w:eastAsiaTheme="minorEastAsia"/>
          <w:lang w:eastAsia="zh-CN"/>
        </w:rPr>
        <w:t xml:space="preserve">Apple mentioned </w:t>
      </w:r>
      <w:r>
        <w:rPr>
          <w:rFonts w:eastAsia="宋体"/>
          <w:lang w:val="en-US" w:eastAsia="zh-CN"/>
        </w:rPr>
        <w:t>If the assistance information is included in MAC CE, the information field is always there whatever one of assistance information reports or not.</w:t>
      </w:r>
    </w:p>
    <w:p w14:paraId="12473A26" w14:textId="77777777" w:rsidR="00F9283F" w:rsidRDefault="003C27C6">
      <w:pPr>
        <w:pStyle w:val="aff2"/>
        <w:numPr>
          <w:ilvl w:val="0"/>
          <w:numId w:val="18"/>
        </w:numPr>
        <w:ind w:leftChars="0"/>
        <w:jc w:val="both"/>
        <w:rPr>
          <w:rFonts w:eastAsia="宋体"/>
          <w:lang w:val="en-US" w:eastAsia="zh-CN"/>
        </w:rPr>
      </w:pPr>
      <w:r>
        <w:rPr>
          <w:rFonts w:eastAsia="宋体" w:hint="eastAsia"/>
          <w:lang w:eastAsia="zh-CN"/>
        </w:rPr>
        <w:t>Z</w:t>
      </w:r>
      <w:r>
        <w:rPr>
          <w:rFonts w:eastAsia="宋体"/>
          <w:lang w:eastAsia="zh-CN"/>
        </w:rPr>
        <w:t xml:space="preserve">TE, </w:t>
      </w:r>
      <w:r>
        <w:rPr>
          <w:rFonts w:eastAsia="宋体" w:hint="eastAsia"/>
          <w:bCs/>
          <w:lang w:eastAsia="zh-CN"/>
        </w:rPr>
        <w:t>S</w:t>
      </w:r>
      <w:r>
        <w:rPr>
          <w:rFonts w:eastAsia="宋体"/>
          <w:bCs/>
          <w:lang w:eastAsia="zh-CN"/>
        </w:rPr>
        <w:t>preadtrum</w:t>
      </w:r>
      <w:r>
        <w:rPr>
          <w:rFonts w:eastAsia="宋体"/>
          <w:lang w:eastAsia="zh-CN"/>
        </w:rPr>
        <w:t xml:space="preserve"> mentioned </w:t>
      </w:r>
      <w:r>
        <w:rPr>
          <w:rFonts w:eastAsia="宋体"/>
          <w:lang w:val="en-US" w:eastAsia="zh-CN"/>
        </w:rPr>
        <w:t xml:space="preserve">the GNSS position fix time duration is a stable value and will not vary in a connection and it is enough to report only once in the connection establishment phase. </w:t>
      </w:r>
    </w:p>
    <w:p w14:paraId="518E6D77" w14:textId="77777777" w:rsidR="00F9283F" w:rsidRDefault="003C27C6">
      <w:pPr>
        <w:pStyle w:val="aff2"/>
        <w:numPr>
          <w:ilvl w:val="0"/>
          <w:numId w:val="18"/>
        </w:numPr>
        <w:ind w:leftChars="0"/>
        <w:jc w:val="both"/>
        <w:rPr>
          <w:rFonts w:eastAsia="宋体"/>
          <w:lang w:val="en-US" w:eastAsia="zh-CN"/>
        </w:rPr>
      </w:pPr>
      <w:r>
        <w:rPr>
          <w:rFonts w:eastAsiaTheme="minorEastAsia" w:hint="eastAsia"/>
          <w:lang w:eastAsia="zh-CN"/>
        </w:rPr>
        <w:t>H</w:t>
      </w:r>
      <w:r>
        <w:rPr>
          <w:rFonts w:eastAsiaTheme="minorEastAsia"/>
          <w:lang w:eastAsia="zh-CN"/>
        </w:rPr>
        <w:t>uawei, HiSilicon</w:t>
      </w:r>
      <w:r>
        <w:rPr>
          <w:rFonts w:eastAsia="宋体"/>
          <w:lang w:val="en-US" w:eastAsia="zh-CN"/>
        </w:rPr>
        <w:t xml:space="preserve"> commented whether the two information should be always reported or they can be reported according to configuration or necessity.</w:t>
      </w:r>
      <w:r>
        <w:rPr>
          <w:bCs/>
          <w:iCs/>
        </w:rPr>
        <w:t xml:space="preserve"> For the </w:t>
      </w:r>
      <w:r>
        <w:rPr>
          <w:b/>
          <w:bCs/>
          <w:i/>
          <w:iCs/>
        </w:rPr>
        <w:t>validity duration</w:t>
      </w:r>
      <w:r>
        <w:rPr>
          <w:bCs/>
          <w:iCs/>
        </w:rPr>
        <w:t>, there different kinds of report method, such as absolute value, differential value or even indication of success.</w:t>
      </w:r>
    </w:p>
    <w:p w14:paraId="600A47C5" w14:textId="77777777" w:rsidR="00F9283F" w:rsidRDefault="003C27C6">
      <w:pPr>
        <w:pStyle w:val="aff2"/>
        <w:numPr>
          <w:ilvl w:val="0"/>
          <w:numId w:val="18"/>
        </w:numPr>
        <w:ind w:leftChars="0"/>
        <w:jc w:val="both"/>
        <w:rPr>
          <w:rFonts w:eastAsia="宋体"/>
          <w:lang w:val="en-US" w:eastAsia="zh-CN"/>
        </w:rPr>
      </w:pPr>
      <w:r>
        <w:rPr>
          <w:rFonts w:eastAsiaTheme="minorEastAsia"/>
          <w:lang w:eastAsia="zh-CN"/>
        </w:rPr>
        <w:t>Samsung mentioned RRC signalling can be considered, and MAC CE related signalling is not needed considering infrequent reporting.</w:t>
      </w:r>
    </w:p>
    <w:p w14:paraId="05702CBB" w14:textId="77777777" w:rsidR="00F9283F" w:rsidRDefault="00F9283F">
      <w:pPr>
        <w:rPr>
          <w:rFonts w:eastAsia="宋体"/>
          <w:highlight w:val="yellow"/>
          <w:lang w:eastAsia="zh-CN"/>
        </w:rPr>
      </w:pPr>
    </w:p>
    <w:p w14:paraId="3B70C572" w14:textId="77777777" w:rsidR="00F9283F" w:rsidRDefault="003C27C6">
      <w:r>
        <w:rPr>
          <w:rFonts w:eastAsia="宋体"/>
          <w:highlight w:val="yellow"/>
          <w:lang w:eastAsia="zh-CN"/>
        </w:rPr>
        <w:t>Moderator View:</w:t>
      </w:r>
      <w:r>
        <w:rPr>
          <w:rFonts w:eastAsia="宋体"/>
          <w:lang w:eastAsia="zh-CN"/>
        </w:rPr>
        <w:t xml:space="preserve"> </w:t>
      </w:r>
      <w:r>
        <w:rPr>
          <w:rFonts w:eastAsia="宋体"/>
          <w:lang w:val="en-US" w:eastAsia="zh-CN"/>
        </w:rPr>
        <w:t>Majority companies support</w:t>
      </w:r>
      <w:r>
        <w:t xml:space="preserve"> Initial Proposal 4-1, considering RAN2 has specified report of GNSS validity duration in Msg5 in Rel-17, then we can discuss on reporting the GNSS position fix time duration for measurement s in Msg5. For Initial Proposal 4-2, to the moderator understanding, UE can optionally report some of the GNSS assistance information or even optionally not report any information. And </w:t>
      </w:r>
      <w:r>
        <w:rPr>
          <w:rFonts w:eastAsia="宋体"/>
          <w:lang w:val="en-US" w:eastAsia="zh-CN"/>
        </w:rPr>
        <w:t>RAN1 can further discuss on the detailed information UE report.</w:t>
      </w:r>
    </w:p>
    <w:p w14:paraId="70537323" w14:textId="77777777" w:rsidR="00F9283F" w:rsidRDefault="00F9283F">
      <w:pPr>
        <w:rPr>
          <w:lang w:val="en-US"/>
        </w:rPr>
      </w:pPr>
    </w:p>
    <w:p w14:paraId="4C7505EB" w14:textId="77777777" w:rsidR="00F9283F" w:rsidRDefault="003C27C6">
      <w:pPr>
        <w:pStyle w:val="2"/>
        <w:numPr>
          <w:ilvl w:val="1"/>
          <w:numId w:val="34"/>
        </w:numPr>
        <w:rPr>
          <w:lang w:val="en-US"/>
        </w:rPr>
      </w:pPr>
      <w:r>
        <w:rPr>
          <w:lang w:val="en-US"/>
        </w:rPr>
        <w:t>Second Round Discussion</w:t>
      </w:r>
    </w:p>
    <w:p w14:paraId="4070DA1E" w14:textId="77777777" w:rsidR="00F9283F" w:rsidRDefault="003C27C6">
      <w:pPr>
        <w:rPr>
          <w:b/>
          <w:i/>
          <w:iCs/>
        </w:rPr>
      </w:pPr>
      <w:r>
        <w:rPr>
          <w:b/>
          <w:i/>
          <w:iCs/>
          <w:highlight w:val="yellow"/>
        </w:rPr>
        <w:t>Second Round Proposal 4-1:</w:t>
      </w:r>
    </w:p>
    <w:p w14:paraId="446C9142" w14:textId="77777777" w:rsidR="00F9283F" w:rsidRDefault="003C27C6">
      <w:pPr>
        <w:rPr>
          <w:b/>
          <w:bCs/>
          <w:i/>
          <w:iCs/>
        </w:rPr>
      </w:pPr>
      <w:r>
        <w:rPr>
          <w:b/>
          <w:bCs/>
          <w:i/>
          <w:iCs/>
        </w:rPr>
        <w:t xml:space="preserve">UE </w:t>
      </w:r>
      <w:bookmarkStart w:id="39" w:name="_Hlk116811891"/>
      <w:r>
        <w:rPr>
          <w:b/>
          <w:bCs/>
          <w:i/>
          <w:iCs/>
        </w:rPr>
        <w:t>reports GNSS position fix time duration for measurement in Msg5 at least once in the connection establishment phase</w:t>
      </w:r>
      <w:bookmarkEnd w:id="39"/>
      <w:r>
        <w:rPr>
          <w:b/>
          <w:bCs/>
          <w:i/>
          <w:iCs/>
        </w:rPr>
        <w:t>.</w:t>
      </w:r>
    </w:p>
    <w:p w14:paraId="140D5B15" w14:textId="77777777" w:rsidR="00F9283F" w:rsidRDefault="00F9283F">
      <w:pPr>
        <w:rPr>
          <w:b/>
          <w:bCs/>
          <w:i/>
          <w:iCs/>
        </w:rPr>
      </w:pPr>
    </w:p>
    <w:p w14:paraId="5F6C00C1" w14:textId="77777777" w:rsidR="00F9283F" w:rsidRDefault="003C27C6">
      <w:pPr>
        <w:rPr>
          <w:b/>
          <w:bCs/>
          <w:i/>
          <w:iCs/>
        </w:rPr>
      </w:pPr>
      <w:r>
        <w:rPr>
          <w:b/>
          <w:i/>
          <w:iCs/>
          <w:highlight w:val="yellow"/>
        </w:rPr>
        <w:t>Second Round Proposa</w:t>
      </w:r>
      <w:r>
        <w:rPr>
          <w:b/>
          <w:bCs/>
          <w:i/>
          <w:iCs/>
          <w:highlight w:val="yellow"/>
        </w:rPr>
        <w:t>l 4-2:</w:t>
      </w:r>
    </w:p>
    <w:p w14:paraId="4D65DAEF" w14:textId="77777777" w:rsidR="00F9283F" w:rsidRDefault="003C27C6">
      <w:pPr>
        <w:rPr>
          <w:b/>
          <w:bCs/>
          <w:i/>
          <w:iCs/>
        </w:rPr>
      </w:pPr>
      <w:r>
        <w:rPr>
          <w:b/>
          <w:bCs/>
          <w:i/>
          <w:iCs/>
        </w:rPr>
        <w:t>In connected, UE reports GNSS assistance information with MAC CE.</w:t>
      </w:r>
    </w:p>
    <w:p w14:paraId="578CCF1A" w14:textId="77777777" w:rsidR="00F9283F" w:rsidRDefault="003C27C6">
      <w:pPr>
        <w:rPr>
          <w:b/>
          <w:bCs/>
          <w:i/>
          <w:iCs/>
        </w:rPr>
      </w:pPr>
      <w:r>
        <w:rPr>
          <w:b/>
          <w:bCs/>
          <w:i/>
          <w:iCs/>
        </w:rPr>
        <w:t>Note: When one or more fields of GNSS assistance information are not reported by UE, the eNB behaviour is to assume that the information remains same as the latest reported one.</w:t>
      </w:r>
    </w:p>
    <w:p w14:paraId="4FF1EED6" w14:textId="77777777" w:rsidR="00F9283F" w:rsidRDefault="003C27C6">
      <w:pPr>
        <w:rPr>
          <w:b/>
          <w:bCs/>
          <w:i/>
          <w:iCs/>
        </w:rPr>
      </w:pPr>
      <w:r>
        <w:rPr>
          <w:rFonts w:eastAsiaTheme="minorEastAsia" w:hint="eastAsia"/>
          <w:b/>
          <w:bCs/>
          <w:i/>
          <w:iCs/>
          <w:lang w:eastAsia="zh-CN"/>
        </w:rPr>
        <w:t>F</w:t>
      </w:r>
      <w:r>
        <w:rPr>
          <w:rFonts w:eastAsiaTheme="minorEastAsia"/>
          <w:b/>
          <w:bCs/>
          <w:i/>
          <w:iCs/>
          <w:lang w:eastAsia="zh-CN"/>
        </w:rPr>
        <w:t xml:space="preserve">FS: the detailed fields of </w:t>
      </w:r>
      <w:r>
        <w:rPr>
          <w:b/>
          <w:bCs/>
          <w:i/>
          <w:iCs/>
        </w:rPr>
        <w:t>GNSS assistance information</w:t>
      </w:r>
    </w:p>
    <w:p w14:paraId="0F647225" w14:textId="77777777" w:rsidR="00F9283F" w:rsidRDefault="00F9283F">
      <w:pPr>
        <w:rPr>
          <w:rFonts w:eastAsiaTheme="minorEastAsia"/>
          <w:b/>
          <w:bCs/>
          <w:i/>
          <w:iCs/>
          <w:lang w:eastAsia="zh-CN"/>
        </w:rPr>
      </w:pPr>
    </w:p>
    <w:p w14:paraId="1B7BA639"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4284D8F7" w14:textId="77777777" w:rsidTr="00B17ECE">
        <w:trPr>
          <w:trHeight w:val="398"/>
          <w:jc w:val="center"/>
        </w:trPr>
        <w:tc>
          <w:tcPr>
            <w:tcW w:w="2426" w:type="dxa"/>
            <w:shd w:val="clear" w:color="auto" w:fill="D5DCE4" w:themeFill="text2" w:themeFillTint="33"/>
            <w:vAlign w:val="center"/>
          </w:tcPr>
          <w:p w14:paraId="71A495B2"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520FC852" w14:textId="77777777" w:rsidR="00F9283F" w:rsidRDefault="003C27C6">
            <w:pPr>
              <w:snapToGrid w:val="0"/>
              <w:spacing w:after="0"/>
              <w:jc w:val="center"/>
            </w:pPr>
            <w:r>
              <w:t>Comments</w:t>
            </w:r>
          </w:p>
        </w:tc>
      </w:tr>
      <w:tr w:rsidR="00F9283F" w14:paraId="0E9DC1EA" w14:textId="77777777" w:rsidTr="00B17ECE">
        <w:trPr>
          <w:trHeight w:val="398"/>
          <w:jc w:val="center"/>
        </w:trPr>
        <w:tc>
          <w:tcPr>
            <w:tcW w:w="2426" w:type="dxa"/>
            <w:shd w:val="clear" w:color="auto" w:fill="auto"/>
            <w:vAlign w:val="center"/>
          </w:tcPr>
          <w:p w14:paraId="7D845A23" w14:textId="77777777" w:rsidR="00F9283F" w:rsidRDefault="003C27C6">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5982EBD2" w14:textId="77777777" w:rsidR="00F9283F" w:rsidRDefault="003C27C6">
            <w:pPr>
              <w:snapToGrid w:val="0"/>
              <w:rPr>
                <w:rFonts w:eastAsia="宋体"/>
                <w:lang w:val="en-US" w:eastAsia="zh-CN"/>
              </w:rPr>
            </w:pPr>
            <w:r>
              <w:rPr>
                <w:rFonts w:eastAsia="宋体" w:hint="eastAsia"/>
                <w:lang w:val="en-US" w:eastAsia="zh-CN"/>
              </w:rPr>
              <w:t>support</w:t>
            </w:r>
          </w:p>
        </w:tc>
      </w:tr>
      <w:tr w:rsidR="00F9283F" w14:paraId="1AB2A44C" w14:textId="77777777" w:rsidTr="00B17ECE">
        <w:trPr>
          <w:trHeight w:val="398"/>
          <w:jc w:val="center"/>
        </w:trPr>
        <w:tc>
          <w:tcPr>
            <w:tcW w:w="2426" w:type="dxa"/>
            <w:shd w:val="clear" w:color="auto" w:fill="auto"/>
            <w:vAlign w:val="center"/>
          </w:tcPr>
          <w:p w14:paraId="5524F3B1" w14:textId="77777777" w:rsidR="00F9283F" w:rsidRDefault="003C27C6">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05A5A44C" w14:textId="77777777" w:rsidR="00F9283F" w:rsidRDefault="003C27C6">
            <w:pPr>
              <w:snapToGrid w:val="0"/>
              <w:rPr>
                <w:rFonts w:eastAsia="宋体"/>
                <w:lang w:val="en-US" w:eastAsia="zh-CN"/>
              </w:rPr>
            </w:pPr>
            <w:r>
              <w:rPr>
                <w:rFonts w:eastAsia="宋体"/>
                <w:lang w:val="en-US" w:eastAsia="zh-CN"/>
              </w:rPr>
              <w:t>4-1: support.</w:t>
            </w:r>
          </w:p>
          <w:p w14:paraId="3E9CA6AA" w14:textId="77777777" w:rsidR="00F9283F" w:rsidRDefault="003C27C6">
            <w:pPr>
              <w:snapToGrid w:val="0"/>
              <w:rPr>
                <w:rFonts w:eastAsia="宋体"/>
                <w:lang w:val="en-US" w:eastAsia="zh-CN"/>
              </w:rPr>
            </w:pPr>
            <w:r>
              <w:rPr>
                <w:rFonts w:eastAsia="宋体" w:hint="eastAsia"/>
                <w:lang w:val="en-US" w:eastAsia="zh-CN"/>
              </w:rPr>
              <w:t>4</w:t>
            </w:r>
            <w:r>
              <w:rPr>
                <w:rFonts w:eastAsia="宋体"/>
                <w:lang w:val="en-US" w:eastAsia="zh-CN"/>
              </w:rPr>
              <w:t xml:space="preserve">-2: </w:t>
            </w:r>
            <w:r>
              <w:rPr>
                <w:b/>
                <w:bCs/>
                <w:i/>
                <w:iCs/>
              </w:rPr>
              <w:t>GNSS position fix time duration</w:t>
            </w:r>
            <w:r>
              <w:rPr>
                <w:rFonts w:eastAsia="宋体"/>
                <w:lang w:val="en-US" w:eastAsia="zh-CN"/>
              </w:rPr>
              <w:t xml:space="preserve"> is stable and only need to report once in connection establishment. Hence, there is no need to include it in MAC CE report.</w:t>
            </w:r>
          </w:p>
        </w:tc>
      </w:tr>
      <w:tr w:rsidR="00F9283F" w14:paraId="3DC032E3" w14:textId="77777777" w:rsidTr="00B17ECE">
        <w:trPr>
          <w:trHeight w:val="398"/>
          <w:jc w:val="center"/>
        </w:trPr>
        <w:tc>
          <w:tcPr>
            <w:tcW w:w="2426" w:type="dxa"/>
            <w:shd w:val="clear" w:color="auto" w:fill="auto"/>
            <w:vAlign w:val="center"/>
          </w:tcPr>
          <w:p w14:paraId="5255B799"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3D714711" w14:textId="77777777" w:rsidR="00F9283F" w:rsidRDefault="003C27C6">
            <w:pPr>
              <w:spacing w:after="120"/>
              <w:rPr>
                <w:rFonts w:eastAsiaTheme="minorEastAsia"/>
                <w:lang w:eastAsia="zh-CN"/>
              </w:rPr>
            </w:pPr>
            <w:r>
              <w:rPr>
                <w:rFonts w:eastAsiaTheme="minorEastAsia"/>
                <w:lang w:eastAsia="zh-CN"/>
              </w:rPr>
              <w:t>Share the same view as ZTE. GNSS position fix time duration is related on UE capability and needn’t be reported with MAC CE.</w:t>
            </w:r>
          </w:p>
        </w:tc>
      </w:tr>
      <w:tr w:rsidR="00F9283F" w14:paraId="0629F731" w14:textId="77777777" w:rsidTr="00B17ECE">
        <w:trPr>
          <w:trHeight w:val="398"/>
          <w:jc w:val="center"/>
        </w:trPr>
        <w:tc>
          <w:tcPr>
            <w:tcW w:w="2426" w:type="dxa"/>
            <w:shd w:val="clear" w:color="auto" w:fill="auto"/>
            <w:vAlign w:val="center"/>
          </w:tcPr>
          <w:p w14:paraId="116D14E5" w14:textId="77777777" w:rsidR="00F9283F" w:rsidRDefault="003C27C6">
            <w:pPr>
              <w:snapToGrid w:val="0"/>
              <w:spacing w:after="0"/>
              <w:jc w:val="center"/>
              <w:rPr>
                <w:rFonts w:eastAsia="宋体"/>
                <w:lang w:val="en-US" w:eastAsia="zh-CN"/>
              </w:rPr>
            </w:pPr>
            <w:r>
              <w:rPr>
                <w:rFonts w:eastAsia="宋体" w:hint="eastAsia"/>
                <w:lang w:val="en-US" w:eastAsia="zh-CN"/>
              </w:rPr>
              <w:t>L</w:t>
            </w:r>
            <w:r>
              <w:rPr>
                <w:rFonts w:eastAsia="宋体"/>
                <w:lang w:val="en-US" w:eastAsia="zh-CN"/>
              </w:rPr>
              <w:t>enovo</w:t>
            </w:r>
          </w:p>
        </w:tc>
        <w:tc>
          <w:tcPr>
            <w:tcW w:w="6941" w:type="dxa"/>
            <w:vAlign w:val="center"/>
          </w:tcPr>
          <w:p w14:paraId="20C75449" w14:textId="77777777" w:rsidR="00F9283F" w:rsidRDefault="003C27C6">
            <w:pPr>
              <w:spacing w:after="120"/>
              <w:rPr>
                <w:rFonts w:eastAsia="宋体"/>
                <w:lang w:val="en-US" w:eastAsia="zh-CN"/>
              </w:rPr>
            </w:pPr>
            <w:r>
              <w:rPr>
                <w:rFonts w:eastAsia="宋体"/>
                <w:lang w:val="en-US" w:eastAsia="zh-CN"/>
              </w:rPr>
              <w:t>4.1: support</w:t>
            </w:r>
          </w:p>
          <w:p w14:paraId="19F925C0" w14:textId="77777777" w:rsidR="00F9283F" w:rsidRDefault="003C27C6">
            <w:pPr>
              <w:spacing w:after="120"/>
              <w:rPr>
                <w:rFonts w:eastAsia="宋体"/>
                <w:lang w:val="en-US" w:eastAsia="zh-CN"/>
              </w:rPr>
            </w:pPr>
            <w:r>
              <w:rPr>
                <w:rFonts w:eastAsia="宋体" w:hint="eastAsia"/>
                <w:lang w:val="en-US" w:eastAsia="zh-CN"/>
              </w:rPr>
              <w:t>4</w:t>
            </w:r>
            <w:r>
              <w:rPr>
                <w:rFonts w:eastAsia="宋体"/>
                <w:lang w:val="en-US" w:eastAsia="zh-CN"/>
              </w:rPr>
              <w:t xml:space="preserve">.2 support. We don’t think the Note is necessary </w:t>
            </w:r>
          </w:p>
        </w:tc>
      </w:tr>
      <w:tr w:rsidR="00F9283F" w14:paraId="345C51D0" w14:textId="77777777" w:rsidTr="00B17ECE">
        <w:trPr>
          <w:trHeight w:val="398"/>
          <w:jc w:val="center"/>
        </w:trPr>
        <w:tc>
          <w:tcPr>
            <w:tcW w:w="2426" w:type="dxa"/>
            <w:shd w:val="clear" w:color="auto" w:fill="auto"/>
            <w:vAlign w:val="center"/>
          </w:tcPr>
          <w:p w14:paraId="12FCCE5F" w14:textId="77777777" w:rsidR="00F9283F" w:rsidRDefault="003C27C6">
            <w:pPr>
              <w:snapToGrid w:val="0"/>
              <w:spacing w:after="0"/>
              <w:jc w:val="center"/>
              <w:rPr>
                <w:rFonts w:eastAsia="宋体"/>
                <w:lang w:val="en-US" w:eastAsia="zh-CN"/>
              </w:rPr>
            </w:pPr>
            <w:r>
              <w:rPr>
                <w:color w:val="000000" w:themeColor="text1"/>
                <w:lang w:val="en-US" w:eastAsia="zh-CN"/>
              </w:rPr>
              <w:t>CMCC</w:t>
            </w:r>
          </w:p>
        </w:tc>
        <w:tc>
          <w:tcPr>
            <w:tcW w:w="6941" w:type="dxa"/>
            <w:vAlign w:val="center"/>
          </w:tcPr>
          <w:p w14:paraId="0785D580" w14:textId="77777777" w:rsidR="00F9283F" w:rsidRDefault="003C27C6">
            <w:pPr>
              <w:spacing w:after="120"/>
              <w:rPr>
                <w:rFonts w:eastAsia="宋体"/>
                <w:lang w:val="en-US" w:eastAsia="zh-CN"/>
              </w:rPr>
            </w:pPr>
            <w:r>
              <w:rPr>
                <w:rFonts w:eastAsiaTheme="minorEastAsia"/>
                <w:lang w:val="en-US" w:eastAsia="zh-CN"/>
              </w:rPr>
              <w:t>We are fine with Proposal 4-1 and 4-2.</w:t>
            </w:r>
          </w:p>
        </w:tc>
      </w:tr>
      <w:tr w:rsidR="005D2576" w14:paraId="6961E2A1" w14:textId="77777777" w:rsidTr="00B17ECE">
        <w:trPr>
          <w:trHeight w:val="398"/>
          <w:jc w:val="center"/>
        </w:trPr>
        <w:tc>
          <w:tcPr>
            <w:tcW w:w="2426" w:type="dxa"/>
            <w:shd w:val="clear" w:color="auto" w:fill="auto"/>
            <w:vAlign w:val="center"/>
          </w:tcPr>
          <w:p w14:paraId="54BB68E2" w14:textId="796AF767" w:rsidR="005D2576" w:rsidRDefault="005D2576" w:rsidP="005D2576">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17A22168" w14:textId="77777777" w:rsidR="005D2576" w:rsidRDefault="005D2576" w:rsidP="005D2576">
            <w:pPr>
              <w:snapToGrid w:val="0"/>
              <w:rPr>
                <w:rFonts w:eastAsia="宋体"/>
                <w:lang w:val="en-US" w:eastAsia="zh-CN"/>
              </w:rPr>
            </w:pPr>
            <w:r w:rsidRPr="005D2576">
              <w:rPr>
                <w:rFonts w:eastAsia="宋体"/>
                <w:highlight w:val="yellow"/>
                <w:lang w:val="en-US" w:eastAsia="zh-CN"/>
              </w:rPr>
              <w:t>4-1</w:t>
            </w:r>
            <w:r>
              <w:rPr>
                <w:rFonts w:eastAsia="宋体"/>
                <w:lang w:val="en-US" w:eastAsia="zh-CN"/>
              </w:rPr>
              <w:t>: We think UE should report the GNSS measurement time whenever UE has a value that network is not known. There may be several cases:</w:t>
            </w:r>
          </w:p>
          <w:p w14:paraId="41E85757" w14:textId="77777777" w:rsidR="005D2576" w:rsidRDefault="005D2576" w:rsidP="005D2576">
            <w:pPr>
              <w:pStyle w:val="aff2"/>
              <w:numPr>
                <w:ilvl w:val="0"/>
                <w:numId w:val="38"/>
              </w:numPr>
              <w:snapToGrid w:val="0"/>
              <w:ind w:leftChars="0"/>
              <w:rPr>
                <w:rFonts w:eastAsia="宋体"/>
                <w:lang w:val="en-US" w:eastAsia="zh-CN"/>
              </w:rPr>
            </w:pPr>
            <w:r>
              <w:rPr>
                <w:rFonts w:eastAsia="宋体"/>
                <w:lang w:val="en-US" w:eastAsia="zh-CN"/>
              </w:rPr>
              <w:t>When UE firstly access into network and network do not know the GNSS measurement time needed by UE, UE need to report GNSS measurement time</w:t>
            </w:r>
          </w:p>
          <w:p w14:paraId="096B862A" w14:textId="77777777" w:rsidR="005D2576" w:rsidRDefault="005D2576" w:rsidP="005D2576">
            <w:pPr>
              <w:pStyle w:val="aff2"/>
              <w:numPr>
                <w:ilvl w:val="0"/>
                <w:numId w:val="38"/>
              </w:numPr>
              <w:snapToGrid w:val="0"/>
              <w:ind w:leftChars="0"/>
              <w:rPr>
                <w:rFonts w:eastAsia="宋体"/>
                <w:lang w:val="en-US" w:eastAsia="zh-CN"/>
              </w:rPr>
            </w:pPr>
            <w:r>
              <w:rPr>
                <w:rFonts w:eastAsia="宋体"/>
                <w:lang w:val="en-US" w:eastAsia="zh-CN"/>
              </w:rPr>
              <w:t>When UE detect location movement by any way and the GNSS measurement time needed by UE is changed because of channel status change, UE need to report GNSS measurement time</w:t>
            </w:r>
          </w:p>
          <w:p w14:paraId="7D06BFC3" w14:textId="77777777" w:rsidR="005D2576" w:rsidRDefault="005D2576" w:rsidP="005D2576">
            <w:pPr>
              <w:pStyle w:val="aff2"/>
              <w:numPr>
                <w:ilvl w:val="0"/>
                <w:numId w:val="38"/>
              </w:numPr>
              <w:snapToGrid w:val="0"/>
              <w:ind w:leftChars="0"/>
              <w:rPr>
                <w:rFonts w:eastAsia="宋体"/>
                <w:lang w:val="en-US" w:eastAsia="zh-CN"/>
              </w:rPr>
            </w:pPr>
            <w:r>
              <w:rPr>
                <w:rFonts w:eastAsia="宋体"/>
                <w:lang w:val="en-US" w:eastAsia="zh-CN"/>
              </w:rPr>
              <w:t>Some case when network already know GNSS measurement time needed by UE, e.g. when UE re-access into same cell after a short IDLE duration, etc. UE do not need to report GNSS measurement time. Similar as the case of note in proposal 4-2.</w:t>
            </w:r>
          </w:p>
          <w:p w14:paraId="06F79920" w14:textId="77777777" w:rsidR="005D2576" w:rsidRPr="00402ED3" w:rsidRDefault="005D2576" w:rsidP="005D2576">
            <w:pPr>
              <w:snapToGrid w:val="0"/>
              <w:rPr>
                <w:rFonts w:eastAsia="宋体"/>
                <w:lang w:val="en-US" w:eastAsia="zh-CN"/>
              </w:rPr>
            </w:pPr>
            <w:r w:rsidRPr="00402ED3">
              <w:rPr>
                <w:rFonts w:eastAsia="宋体"/>
                <w:lang w:val="en-US" w:eastAsia="zh-CN"/>
              </w:rPr>
              <w:t>We suggest to update the proposal as</w:t>
            </w:r>
          </w:p>
          <w:p w14:paraId="63BA08B6" w14:textId="22366B6F" w:rsidR="005D2576" w:rsidRDefault="005D2576" w:rsidP="005D2576">
            <w:pPr>
              <w:rPr>
                <w:b/>
                <w:bCs/>
                <w:i/>
                <w:iCs/>
              </w:rPr>
            </w:pPr>
            <w:r>
              <w:rPr>
                <w:b/>
                <w:bCs/>
                <w:i/>
                <w:iCs/>
              </w:rPr>
              <w:t xml:space="preserve">UE reports </w:t>
            </w:r>
            <w:r w:rsidRPr="00AC5981">
              <w:rPr>
                <w:b/>
                <w:bCs/>
                <w:i/>
                <w:iCs/>
              </w:rPr>
              <w:t>GNSS position fix time duration for measurement</w:t>
            </w:r>
            <w:r>
              <w:rPr>
                <w:b/>
                <w:bCs/>
                <w:i/>
                <w:iCs/>
              </w:rPr>
              <w:t xml:space="preserve"> </w:t>
            </w:r>
            <w:r w:rsidRPr="00402ED3">
              <w:rPr>
                <w:b/>
                <w:bCs/>
                <w:i/>
                <w:iCs/>
                <w:strike/>
                <w:color w:val="FF0000"/>
              </w:rPr>
              <w:t>in Msg5 at least once in the connection establishment phase</w:t>
            </w:r>
            <w:r w:rsidRPr="00402ED3">
              <w:rPr>
                <w:b/>
                <w:bCs/>
                <w:i/>
                <w:iCs/>
                <w:color w:val="FF0000"/>
              </w:rPr>
              <w:t xml:space="preserve"> </w:t>
            </w:r>
            <w:r>
              <w:rPr>
                <w:b/>
                <w:bCs/>
                <w:i/>
                <w:iCs/>
                <w:color w:val="FF0000"/>
              </w:rPr>
              <w:t>if</w:t>
            </w:r>
            <w:r w:rsidRPr="00402ED3">
              <w:rPr>
                <w:b/>
                <w:bCs/>
                <w:i/>
                <w:iCs/>
                <w:color w:val="FF0000"/>
              </w:rPr>
              <w:t xml:space="preserve"> </w:t>
            </w:r>
            <w:r>
              <w:rPr>
                <w:b/>
                <w:bCs/>
                <w:i/>
                <w:iCs/>
                <w:color w:val="FF0000"/>
              </w:rPr>
              <w:t>that value</w:t>
            </w:r>
            <w:r w:rsidRPr="00402ED3">
              <w:rPr>
                <w:b/>
                <w:bCs/>
                <w:i/>
                <w:iCs/>
                <w:color w:val="FF0000"/>
              </w:rPr>
              <w:t xml:space="preserve"> has not been reported </w:t>
            </w:r>
            <w:r>
              <w:rPr>
                <w:b/>
                <w:bCs/>
                <w:i/>
                <w:iCs/>
              </w:rPr>
              <w:t>.</w:t>
            </w:r>
          </w:p>
          <w:p w14:paraId="72ED0EC6" w14:textId="77777777" w:rsidR="005D2576" w:rsidRPr="00402ED3" w:rsidRDefault="005D2576" w:rsidP="005D2576">
            <w:pPr>
              <w:snapToGrid w:val="0"/>
              <w:ind w:left="360"/>
              <w:rPr>
                <w:rFonts w:eastAsia="宋体"/>
                <w:lang w:eastAsia="zh-CN"/>
              </w:rPr>
            </w:pPr>
          </w:p>
          <w:p w14:paraId="0B5CA7E9" w14:textId="77777777" w:rsidR="005D2576" w:rsidRDefault="005D2576" w:rsidP="005D2576">
            <w:pPr>
              <w:snapToGrid w:val="0"/>
              <w:rPr>
                <w:rFonts w:eastAsia="宋体"/>
                <w:lang w:val="en-US" w:eastAsia="zh-CN"/>
              </w:rPr>
            </w:pPr>
            <w:r w:rsidRPr="005D2576">
              <w:rPr>
                <w:rFonts w:eastAsia="宋体"/>
                <w:highlight w:val="yellow"/>
                <w:lang w:val="en-US" w:eastAsia="zh-CN"/>
              </w:rPr>
              <w:t>4-2</w:t>
            </w:r>
            <w:r>
              <w:rPr>
                <w:rFonts w:eastAsia="宋体"/>
                <w:lang w:val="en-US" w:eastAsia="zh-CN"/>
              </w:rPr>
              <w:t xml:space="preserve">: We think the GNSS measurement time will not change dynamically, thus no need to report by MAC CE where RRC signaling should be enough. Suggest to update to </w:t>
            </w:r>
          </w:p>
          <w:p w14:paraId="7CA2515C" w14:textId="0FA52B12" w:rsidR="005D2576" w:rsidRDefault="005D2576" w:rsidP="005D2576">
            <w:pPr>
              <w:rPr>
                <w:b/>
                <w:bCs/>
                <w:i/>
                <w:iCs/>
              </w:rPr>
            </w:pPr>
            <w:r>
              <w:rPr>
                <w:b/>
                <w:bCs/>
                <w:i/>
                <w:iCs/>
              </w:rPr>
              <w:t>In</w:t>
            </w:r>
            <w:r w:rsidRPr="002A2690">
              <w:rPr>
                <w:b/>
                <w:bCs/>
                <w:i/>
                <w:iCs/>
              </w:rPr>
              <w:t xml:space="preserve"> connect</w:t>
            </w:r>
            <w:r>
              <w:rPr>
                <w:b/>
                <w:bCs/>
                <w:i/>
                <w:iCs/>
              </w:rPr>
              <w:t xml:space="preserve">ed, UE reports GNSS assistance information with </w:t>
            </w:r>
            <w:r>
              <w:rPr>
                <w:b/>
                <w:bCs/>
                <w:i/>
                <w:iCs/>
                <w:color w:val="FF0000"/>
              </w:rPr>
              <w:t xml:space="preserve">RRC signaling </w:t>
            </w:r>
            <w:r w:rsidRPr="005D2576">
              <w:rPr>
                <w:b/>
                <w:bCs/>
                <w:i/>
                <w:iCs/>
                <w:strike/>
                <w:color w:val="FF0000"/>
              </w:rPr>
              <w:t>MAC CE</w:t>
            </w:r>
            <w:r>
              <w:rPr>
                <w:b/>
                <w:bCs/>
                <w:i/>
                <w:iCs/>
                <w:color w:val="FF0000"/>
              </w:rPr>
              <w:t>.</w:t>
            </w:r>
            <w:r w:rsidRPr="00402ED3">
              <w:rPr>
                <w:b/>
                <w:bCs/>
                <w:i/>
                <w:iCs/>
                <w:strike/>
              </w:rPr>
              <w:t>.</w:t>
            </w:r>
          </w:p>
          <w:p w14:paraId="7A182DB4" w14:textId="77777777" w:rsidR="005D2576" w:rsidRPr="00E80A7D" w:rsidRDefault="005D2576" w:rsidP="005D2576">
            <w:pPr>
              <w:rPr>
                <w:b/>
                <w:bCs/>
                <w:i/>
                <w:iCs/>
              </w:rPr>
            </w:pPr>
            <w:r w:rsidRPr="00E80A7D">
              <w:rPr>
                <w:b/>
                <w:bCs/>
                <w:i/>
                <w:iCs/>
              </w:rPr>
              <w:t>Note: When one or more fields of GNSS assistance information are not reported by UE, the eNB behaviour is to assume that the information remains same as the latest reported one.</w:t>
            </w:r>
          </w:p>
          <w:p w14:paraId="0C9E5931" w14:textId="77777777" w:rsidR="005D2576" w:rsidRDefault="005D2576" w:rsidP="005D2576">
            <w:pPr>
              <w:rPr>
                <w:b/>
                <w:bCs/>
                <w:i/>
                <w:iCs/>
              </w:rPr>
            </w:pPr>
            <w:r>
              <w:rPr>
                <w:rFonts w:eastAsiaTheme="minorEastAsia" w:hint="eastAsia"/>
                <w:b/>
                <w:bCs/>
                <w:i/>
                <w:iCs/>
                <w:lang w:eastAsia="zh-CN"/>
              </w:rPr>
              <w:t>F</w:t>
            </w:r>
            <w:r>
              <w:rPr>
                <w:rFonts w:eastAsiaTheme="minorEastAsia"/>
                <w:b/>
                <w:bCs/>
                <w:i/>
                <w:iCs/>
                <w:lang w:eastAsia="zh-CN"/>
              </w:rPr>
              <w:t xml:space="preserve">FS: the detailed fields of </w:t>
            </w:r>
            <w:r>
              <w:rPr>
                <w:b/>
                <w:bCs/>
                <w:i/>
                <w:iCs/>
              </w:rPr>
              <w:t>GNSS assistance information</w:t>
            </w:r>
          </w:p>
          <w:p w14:paraId="34B39B84" w14:textId="77777777" w:rsidR="005D2576" w:rsidRDefault="005D2576" w:rsidP="005D2576">
            <w:pPr>
              <w:snapToGrid w:val="0"/>
              <w:rPr>
                <w:rFonts w:eastAsia="宋体"/>
                <w:lang w:val="en-US" w:eastAsia="zh-CN"/>
              </w:rPr>
            </w:pPr>
          </w:p>
        </w:tc>
      </w:tr>
      <w:tr w:rsidR="005D2576" w14:paraId="752F513D" w14:textId="77777777" w:rsidTr="00B17ECE">
        <w:trPr>
          <w:trHeight w:val="398"/>
          <w:jc w:val="center"/>
        </w:trPr>
        <w:tc>
          <w:tcPr>
            <w:tcW w:w="2426" w:type="dxa"/>
            <w:shd w:val="clear" w:color="auto" w:fill="auto"/>
            <w:vAlign w:val="center"/>
          </w:tcPr>
          <w:p w14:paraId="6B4025DC" w14:textId="6C4EBAB8" w:rsidR="005D2576" w:rsidRDefault="00B27BDA" w:rsidP="005D2576">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5D2F5E75" w14:textId="77777777" w:rsidR="005D2576" w:rsidRDefault="00B27BDA" w:rsidP="005D2576">
            <w:pPr>
              <w:spacing w:after="120"/>
              <w:rPr>
                <w:rFonts w:eastAsia="宋体"/>
                <w:b/>
                <w:lang w:eastAsia="zh-CN"/>
              </w:rPr>
            </w:pPr>
            <w:r>
              <w:rPr>
                <w:rFonts w:eastAsia="宋体"/>
                <w:b/>
                <w:lang w:eastAsia="zh-CN"/>
              </w:rPr>
              <w:t>Fine with the first proposal.</w:t>
            </w:r>
          </w:p>
          <w:p w14:paraId="290FA119" w14:textId="77777777" w:rsidR="00B27BDA" w:rsidRDefault="00B27BDA" w:rsidP="005D2576">
            <w:pPr>
              <w:spacing w:after="120"/>
              <w:rPr>
                <w:rFonts w:eastAsia="宋体"/>
                <w:b/>
                <w:lang w:eastAsia="zh-CN"/>
              </w:rPr>
            </w:pPr>
            <w:r>
              <w:rPr>
                <w:rFonts w:eastAsia="宋体"/>
                <w:b/>
                <w:lang w:eastAsia="zh-CN"/>
              </w:rPr>
              <w:t>For the second proposal, it is not good to say “</w:t>
            </w:r>
            <w:r w:rsidRPr="00E80A7D">
              <w:rPr>
                <w:b/>
                <w:bCs/>
                <w:i/>
                <w:iCs/>
              </w:rPr>
              <w:t>the eNB behaviour</w:t>
            </w:r>
            <w:r>
              <w:rPr>
                <w:b/>
                <w:bCs/>
                <w:i/>
                <w:iCs/>
              </w:rPr>
              <w:t xml:space="preserve"> is…</w:t>
            </w:r>
            <w:r>
              <w:rPr>
                <w:rFonts w:eastAsia="宋体"/>
                <w:b/>
                <w:lang w:eastAsia="zh-CN"/>
              </w:rPr>
              <w:t>”, suggest to update as:</w:t>
            </w:r>
          </w:p>
          <w:p w14:paraId="57A40C08" w14:textId="77777777" w:rsidR="00B27BDA" w:rsidRDefault="00B27BDA" w:rsidP="00B27BDA">
            <w:pPr>
              <w:rPr>
                <w:b/>
                <w:bCs/>
                <w:i/>
                <w:iCs/>
              </w:rPr>
            </w:pPr>
            <w:r>
              <w:rPr>
                <w:b/>
                <w:bCs/>
                <w:i/>
                <w:iCs/>
              </w:rPr>
              <w:t>In connected, UE reports GNSS assistance information with MAC CE.</w:t>
            </w:r>
          </w:p>
          <w:p w14:paraId="4B6E617A" w14:textId="0991D7E8" w:rsidR="00B27BDA" w:rsidRDefault="00B27BDA" w:rsidP="00B27BDA">
            <w:pPr>
              <w:rPr>
                <w:b/>
                <w:bCs/>
                <w:i/>
                <w:iCs/>
              </w:rPr>
            </w:pPr>
            <w:r>
              <w:rPr>
                <w:b/>
                <w:bCs/>
                <w:i/>
                <w:iCs/>
              </w:rPr>
              <w:t xml:space="preserve">Note: When one or more fields of GNSS assistance information are not reported by UE, </w:t>
            </w:r>
            <w:r w:rsidRPr="00B27BDA">
              <w:rPr>
                <w:b/>
                <w:bCs/>
                <w:i/>
                <w:iCs/>
                <w:strike/>
                <w:color w:val="FF0000"/>
              </w:rPr>
              <w:t>the eNB behaviour is to assume that</w:t>
            </w:r>
            <w:r>
              <w:rPr>
                <w:b/>
                <w:bCs/>
                <w:i/>
                <w:iCs/>
              </w:rPr>
              <w:t xml:space="preserve"> the information remains</w:t>
            </w:r>
            <w:r w:rsidRPr="00B27BDA">
              <w:rPr>
                <w:b/>
                <w:bCs/>
                <w:i/>
                <w:iCs/>
                <w:color w:val="FF0000"/>
              </w:rPr>
              <w:t xml:space="preserve"> the</w:t>
            </w:r>
            <w:r>
              <w:rPr>
                <w:b/>
                <w:bCs/>
                <w:i/>
                <w:iCs/>
              </w:rPr>
              <w:t xml:space="preserve"> same as the latest reported one.</w:t>
            </w:r>
          </w:p>
          <w:p w14:paraId="649E659A" w14:textId="77777777" w:rsidR="00B27BDA" w:rsidRDefault="00B27BDA" w:rsidP="00B27BDA">
            <w:pPr>
              <w:rPr>
                <w:b/>
                <w:bCs/>
                <w:i/>
                <w:iCs/>
              </w:rPr>
            </w:pPr>
            <w:r>
              <w:rPr>
                <w:rFonts w:eastAsiaTheme="minorEastAsia" w:hint="eastAsia"/>
                <w:b/>
                <w:bCs/>
                <w:i/>
                <w:iCs/>
                <w:lang w:eastAsia="zh-CN"/>
              </w:rPr>
              <w:t>F</w:t>
            </w:r>
            <w:r>
              <w:rPr>
                <w:rFonts w:eastAsiaTheme="minorEastAsia"/>
                <w:b/>
                <w:bCs/>
                <w:i/>
                <w:iCs/>
                <w:lang w:eastAsia="zh-CN"/>
              </w:rPr>
              <w:t xml:space="preserve">FS: the detailed fields of </w:t>
            </w:r>
            <w:r>
              <w:rPr>
                <w:b/>
                <w:bCs/>
                <w:i/>
                <w:iCs/>
              </w:rPr>
              <w:t>GNSS assistance information</w:t>
            </w:r>
          </w:p>
          <w:p w14:paraId="16F94DEE" w14:textId="2CEA06B2" w:rsidR="00B27BDA" w:rsidRPr="00B27BDA" w:rsidRDefault="00B27BDA" w:rsidP="005D2576">
            <w:pPr>
              <w:spacing w:after="120"/>
              <w:rPr>
                <w:rFonts w:eastAsia="宋体"/>
                <w:b/>
                <w:lang w:eastAsia="zh-CN"/>
              </w:rPr>
            </w:pPr>
          </w:p>
        </w:tc>
      </w:tr>
      <w:tr w:rsidR="00A27744" w14:paraId="09335E9F" w14:textId="77777777" w:rsidTr="00B17ECE">
        <w:trPr>
          <w:trHeight w:val="398"/>
          <w:jc w:val="center"/>
        </w:trPr>
        <w:tc>
          <w:tcPr>
            <w:tcW w:w="2426" w:type="dxa"/>
            <w:shd w:val="clear" w:color="auto" w:fill="auto"/>
            <w:vAlign w:val="center"/>
          </w:tcPr>
          <w:p w14:paraId="334C90B0" w14:textId="144F3917" w:rsidR="00A27744" w:rsidRDefault="00A27744" w:rsidP="005D2576">
            <w:pPr>
              <w:snapToGrid w:val="0"/>
              <w:spacing w:after="0"/>
              <w:jc w:val="center"/>
              <w:rPr>
                <w:rFonts w:eastAsia="宋体"/>
                <w:bCs/>
                <w:lang w:eastAsia="zh-CN"/>
              </w:rPr>
            </w:pPr>
            <w:r>
              <w:rPr>
                <w:rFonts w:eastAsia="宋体"/>
                <w:lang w:val="en-US" w:eastAsia="zh-CN"/>
              </w:rPr>
              <w:t>Sequans</w:t>
            </w:r>
          </w:p>
        </w:tc>
        <w:tc>
          <w:tcPr>
            <w:tcW w:w="6941" w:type="dxa"/>
            <w:vAlign w:val="center"/>
          </w:tcPr>
          <w:p w14:paraId="3E4DE266" w14:textId="77777777" w:rsidR="00A27744" w:rsidRDefault="00A27744" w:rsidP="00A27744">
            <w:pPr>
              <w:spacing w:after="120"/>
              <w:rPr>
                <w:rFonts w:eastAsia="宋体"/>
                <w:lang w:val="en-US" w:eastAsia="zh-CN"/>
              </w:rPr>
            </w:pPr>
            <w:r>
              <w:rPr>
                <w:rFonts w:eastAsia="宋体"/>
                <w:lang w:val="en-US" w:eastAsia="zh-CN"/>
              </w:rPr>
              <w:t>4.1: support</w:t>
            </w:r>
          </w:p>
          <w:p w14:paraId="1B578FC6" w14:textId="4CF341FD" w:rsidR="00A27744" w:rsidRDefault="00A27744" w:rsidP="005D2576">
            <w:pPr>
              <w:adjustRightInd w:val="0"/>
              <w:snapToGrid w:val="0"/>
              <w:spacing w:beforeLines="50" w:before="120" w:afterLines="50" w:after="120"/>
              <w:rPr>
                <w:rFonts w:eastAsia="宋体"/>
                <w:bCs/>
                <w:lang w:eastAsia="zh-CN"/>
              </w:rPr>
            </w:pPr>
            <w:r>
              <w:rPr>
                <w:rFonts w:eastAsia="宋体"/>
                <w:lang w:val="en-US" w:eastAsia="zh-CN"/>
              </w:rPr>
              <w:t>4.2: We think Note is useful for behaviour clarification</w:t>
            </w:r>
          </w:p>
        </w:tc>
      </w:tr>
      <w:tr w:rsidR="00A27744" w14:paraId="01DE28B0" w14:textId="77777777" w:rsidTr="00B17ECE">
        <w:trPr>
          <w:trHeight w:val="398"/>
          <w:jc w:val="center"/>
        </w:trPr>
        <w:tc>
          <w:tcPr>
            <w:tcW w:w="2426" w:type="dxa"/>
            <w:shd w:val="clear" w:color="auto" w:fill="auto"/>
            <w:vAlign w:val="center"/>
          </w:tcPr>
          <w:p w14:paraId="12C1BC60" w14:textId="28D01631" w:rsidR="00A27744" w:rsidRDefault="00F205EF" w:rsidP="005D2576">
            <w:pPr>
              <w:snapToGrid w:val="0"/>
              <w:spacing w:after="0"/>
              <w:jc w:val="center"/>
              <w:rPr>
                <w:rFonts w:eastAsia="宋体"/>
                <w:bCs/>
                <w:lang w:eastAsia="zh-CN"/>
              </w:rPr>
            </w:pPr>
            <w:r>
              <w:rPr>
                <w:rFonts w:eastAsia="宋体"/>
                <w:bCs/>
                <w:lang w:eastAsia="zh-CN"/>
              </w:rPr>
              <w:t>Ericsson</w:t>
            </w:r>
          </w:p>
        </w:tc>
        <w:tc>
          <w:tcPr>
            <w:tcW w:w="6941" w:type="dxa"/>
            <w:vAlign w:val="center"/>
          </w:tcPr>
          <w:p w14:paraId="6E1B31E2" w14:textId="77777777" w:rsidR="00F205EF" w:rsidRDefault="00F205EF" w:rsidP="005D2576">
            <w:pPr>
              <w:adjustRightInd w:val="0"/>
              <w:snapToGrid w:val="0"/>
              <w:spacing w:beforeLines="50" w:before="120" w:afterLines="50" w:after="120"/>
              <w:rPr>
                <w:rFonts w:eastAsia="宋体"/>
                <w:bCs/>
                <w:lang w:eastAsia="zh-CN"/>
              </w:rPr>
            </w:pPr>
            <w:r>
              <w:rPr>
                <w:rFonts w:eastAsia="宋体"/>
                <w:bCs/>
                <w:lang w:eastAsia="zh-CN"/>
              </w:rPr>
              <w:t>4.1: Support</w:t>
            </w:r>
          </w:p>
          <w:p w14:paraId="2D6474B6" w14:textId="43A8FD9D" w:rsidR="00A27744" w:rsidRDefault="00F205EF" w:rsidP="005D2576">
            <w:pPr>
              <w:adjustRightInd w:val="0"/>
              <w:snapToGrid w:val="0"/>
              <w:spacing w:beforeLines="50" w:before="120" w:afterLines="50" w:after="120"/>
              <w:rPr>
                <w:rFonts w:eastAsia="宋体"/>
                <w:bCs/>
                <w:lang w:eastAsia="zh-CN"/>
              </w:rPr>
            </w:pPr>
            <w:r>
              <w:rPr>
                <w:rFonts w:eastAsia="宋体"/>
                <w:bCs/>
                <w:lang w:eastAsia="zh-CN"/>
              </w:rPr>
              <w:t xml:space="preserve">4.2: Support Xiaomi’s suggested revision </w:t>
            </w:r>
          </w:p>
        </w:tc>
      </w:tr>
      <w:tr w:rsidR="00BB393B" w14:paraId="70AF040F" w14:textId="77777777" w:rsidTr="00B17ECE">
        <w:trPr>
          <w:trHeight w:val="398"/>
          <w:jc w:val="center"/>
        </w:trPr>
        <w:tc>
          <w:tcPr>
            <w:tcW w:w="2426" w:type="dxa"/>
            <w:shd w:val="clear" w:color="auto" w:fill="auto"/>
            <w:vAlign w:val="center"/>
          </w:tcPr>
          <w:p w14:paraId="3AA28457" w14:textId="77777777" w:rsidR="00BB393B" w:rsidRDefault="00BB393B" w:rsidP="00DF6908">
            <w:pPr>
              <w:snapToGrid w:val="0"/>
              <w:spacing w:after="0"/>
              <w:jc w:val="center"/>
              <w:rPr>
                <w:rFonts w:eastAsia="宋体"/>
                <w:bCs/>
                <w:lang w:eastAsia="zh-CN"/>
              </w:rPr>
            </w:pPr>
            <w:r>
              <w:rPr>
                <w:rFonts w:eastAsia="宋体" w:hint="eastAsia"/>
                <w:bCs/>
                <w:lang w:eastAsia="zh-CN"/>
              </w:rPr>
              <w:t>H</w:t>
            </w:r>
            <w:r>
              <w:rPr>
                <w:rFonts w:eastAsia="宋体"/>
                <w:bCs/>
                <w:lang w:eastAsia="zh-CN"/>
              </w:rPr>
              <w:t>uawei, HiSilicon</w:t>
            </w:r>
          </w:p>
        </w:tc>
        <w:tc>
          <w:tcPr>
            <w:tcW w:w="6941" w:type="dxa"/>
            <w:vAlign w:val="center"/>
          </w:tcPr>
          <w:p w14:paraId="07BBCD8F" w14:textId="77777777"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Support proposal 4.1</w:t>
            </w:r>
          </w:p>
          <w:p w14:paraId="4AC99328" w14:textId="79952FBF"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For proposal 4.2, based Xiaomi’s change</w:t>
            </w:r>
            <w:r>
              <w:rPr>
                <w:rFonts w:eastAsia="宋体" w:hint="eastAsia"/>
                <w:bCs/>
                <w:lang w:eastAsia="zh-CN"/>
              </w:rPr>
              <w:t>,</w:t>
            </w:r>
            <w:r>
              <w:rPr>
                <w:rFonts w:eastAsia="宋体"/>
                <w:bCs/>
                <w:lang w:eastAsia="zh-CN"/>
              </w:rPr>
              <w:t xml:space="preserve"> we suggest following change</w:t>
            </w:r>
          </w:p>
          <w:p w14:paraId="321F45D1" w14:textId="77777777" w:rsidR="00BB393B" w:rsidRDefault="00BB393B" w:rsidP="00DF6908">
            <w:pPr>
              <w:adjustRightInd w:val="0"/>
              <w:snapToGrid w:val="0"/>
              <w:spacing w:beforeLines="50" w:before="120" w:afterLines="50" w:after="120"/>
              <w:rPr>
                <w:b/>
                <w:bCs/>
                <w:i/>
                <w:iCs/>
              </w:rPr>
            </w:pPr>
            <w:r w:rsidRPr="00E80A7D">
              <w:rPr>
                <w:b/>
                <w:bCs/>
                <w:i/>
                <w:iCs/>
              </w:rPr>
              <w:t xml:space="preserve">Note: When one or more fields of GNSS assistance information are not reported by UE, the eNB </w:t>
            </w:r>
            <w:r w:rsidRPr="008A15C4">
              <w:rPr>
                <w:b/>
                <w:bCs/>
                <w:i/>
                <w:iCs/>
                <w:strike/>
                <w:color w:val="FF0000"/>
              </w:rPr>
              <w:t>behaviour is to</w:t>
            </w:r>
            <w:r w:rsidRPr="00E80A7D">
              <w:rPr>
                <w:b/>
                <w:bCs/>
                <w:i/>
                <w:iCs/>
              </w:rPr>
              <w:t xml:space="preserve"> assume</w:t>
            </w:r>
            <w:r w:rsidRPr="008A15C4">
              <w:rPr>
                <w:b/>
                <w:bCs/>
                <w:i/>
                <w:iCs/>
                <w:color w:val="FF0000"/>
              </w:rPr>
              <w:t>s</w:t>
            </w:r>
            <w:r w:rsidRPr="00E80A7D">
              <w:rPr>
                <w:b/>
                <w:bCs/>
                <w:i/>
                <w:iCs/>
              </w:rPr>
              <w:t xml:space="preserve"> that the information remains same as the latest reported one.</w:t>
            </w:r>
          </w:p>
          <w:p w14:paraId="74C6260F" w14:textId="053BA1F9" w:rsidR="00BB393B" w:rsidRPr="00FB39A7" w:rsidRDefault="00BB393B" w:rsidP="00DF6908">
            <w:pPr>
              <w:adjustRightInd w:val="0"/>
              <w:snapToGrid w:val="0"/>
              <w:spacing w:beforeLines="50" w:before="120" w:afterLines="50" w:after="120"/>
              <w:rPr>
                <w:rFonts w:eastAsia="宋体"/>
                <w:bCs/>
                <w:lang w:eastAsia="zh-CN"/>
              </w:rPr>
            </w:pPr>
          </w:p>
        </w:tc>
      </w:tr>
      <w:tr w:rsidR="00B17ECE" w14:paraId="53090495" w14:textId="77777777" w:rsidTr="00B17ECE">
        <w:trPr>
          <w:trHeight w:val="398"/>
          <w:jc w:val="center"/>
        </w:trPr>
        <w:tc>
          <w:tcPr>
            <w:tcW w:w="2426" w:type="dxa"/>
            <w:shd w:val="clear" w:color="auto" w:fill="auto"/>
            <w:vAlign w:val="center"/>
          </w:tcPr>
          <w:p w14:paraId="42CB8EC0" w14:textId="7764E2E6" w:rsidR="00B17ECE" w:rsidRDefault="00B17ECE" w:rsidP="005D2576">
            <w:pPr>
              <w:snapToGrid w:val="0"/>
              <w:spacing w:after="0"/>
              <w:jc w:val="center"/>
              <w:rPr>
                <w:rFonts w:eastAsia="宋体"/>
                <w:bCs/>
                <w:lang w:eastAsia="zh-CN"/>
              </w:rPr>
            </w:pPr>
            <w:r>
              <w:rPr>
                <w:rFonts w:eastAsia="宋体" w:hint="eastAsia"/>
                <w:bCs/>
                <w:lang w:eastAsia="zh-CN"/>
              </w:rPr>
              <w:t>CATT</w:t>
            </w:r>
          </w:p>
        </w:tc>
        <w:tc>
          <w:tcPr>
            <w:tcW w:w="6941" w:type="dxa"/>
            <w:vAlign w:val="center"/>
          </w:tcPr>
          <w:p w14:paraId="7461981F" w14:textId="6954ABA1" w:rsidR="00B17ECE" w:rsidRPr="00B17ECE" w:rsidRDefault="00B17ECE" w:rsidP="00B17ECE">
            <w:pPr>
              <w:adjustRightInd w:val="0"/>
              <w:snapToGrid w:val="0"/>
              <w:spacing w:beforeLines="50" w:before="120" w:afterLines="50" w:after="120"/>
              <w:rPr>
                <w:rFonts w:eastAsia="宋体"/>
                <w:bCs/>
                <w:lang w:eastAsia="zh-CN"/>
              </w:rPr>
            </w:pPr>
            <w:r>
              <w:rPr>
                <w:rFonts w:eastAsiaTheme="minorEastAsia" w:hint="eastAsia"/>
                <w:lang w:eastAsia="zh-CN"/>
              </w:rPr>
              <w:t xml:space="preserve">4.1: </w:t>
            </w:r>
            <w:r w:rsidRPr="00B17ECE">
              <w:rPr>
                <w:rFonts w:eastAsiaTheme="minorEastAsia"/>
                <w:lang w:eastAsia="zh-CN"/>
              </w:rPr>
              <w:t>S</w:t>
            </w:r>
            <w:r w:rsidRPr="00B17ECE">
              <w:rPr>
                <w:rFonts w:eastAsiaTheme="minorEastAsia" w:hint="eastAsia"/>
                <w:lang w:eastAsia="zh-CN"/>
              </w:rPr>
              <w:t>upport</w:t>
            </w:r>
          </w:p>
          <w:p w14:paraId="1630390A" w14:textId="3BA5F92B" w:rsidR="00B17ECE" w:rsidRPr="00B17ECE" w:rsidRDefault="00B17ECE" w:rsidP="00B17ECE">
            <w:pPr>
              <w:adjustRightInd w:val="0"/>
              <w:snapToGrid w:val="0"/>
              <w:spacing w:beforeLines="50" w:before="120" w:afterLines="50" w:after="120"/>
              <w:rPr>
                <w:rFonts w:eastAsia="宋体"/>
                <w:bCs/>
                <w:lang w:eastAsia="zh-CN"/>
              </w:rPr>
            </w:pPr>
            <w:r>
              <w:rPr>
                <w:rFonts w:eastAsiaTheme="minorEastAsia" w:hint="eastAsia"/>
                <w:lang w:eastAsia="zh-CN"/>
              </w:rPr>
              <w:t>4.2:</w:t>
            </w:r>
            <w:r w:rsidRPr="00B17ECE">
              <w:rPr>
                <w:rFonts w:eastAsiaTheme="minorEastAsia" w:hint="eastAsia"/>
                <w:lang w:eastAsia="zh-CN"/>
              </w:rPr>
              <w:t xml:space="preserve"> </w:t>
            </w:r>
            <w:r w:rsidRPr="00B17ECE">
              <w:rPr>
                <w:rFonts w:eastAsiaTheme="minorEastAsia"/>
                <w:lang w:eastAsia="zh-CN"/>
              </w:rPr>
              <w:t xml:space="preserve">Share the same view as ZTE. </w:t>
            </w:r>
            <w:r w:rsidRPr="00B17ECE">
              <w:rPr>
                <w:rFonts w:eastAsiaTheme="minorEastAsia" w:hint="eastAsia"/>
                <w:lang w:eastAsia="zh-CN"/>
              </w:rPr>
              <w:t>No need MAC CE.</w:t>
            </w:r>
          </w:p>
        </w:tc>
      </w:tr>
      <w:tr w:rsidR="008D53D0" w14:paraId="6F0AB132" w14:textId="77777777" w:rsidTr="00B17ECE">
        <w:trPr>
          <w:trHeight w:val="398"/>
          <w:jc w:val="center"/>
        </w:trPr>
        <w:tc>
          <w:tcPr>
            <w:tcW w:w="2426" w:type="dxa"/>
            <w:shd w:val="clear" w:color="auto" w:fill="auto"/>
            <w:vAlign w:val="center"/>
          </w:tcPr>
          <w:p w14:paraId="1C019AB4" w14:textId="0C24F73B" w:rsidR="008D53D0" w:rsidRDefault="008D53D0" w:rsidP="008D53D0">
            <w:pPr>
              <w:snapToGrid w:val="0"/>
              <w:spacing w:after="0"/>
              <w:jc w:val="center"/>
              <w:rPr>
                <w:rFonts w:eastAsiaTheme="minorEastAsia"/>
                <w:lang w:eastAsia="zh-CN"/>
              </w:rPr>
            </w:pPr>
            <w:r>
              <w:rPr>
                <w:rFonts w:eastAsia="宋体"/>
                <w:bCs/>
                <w:lang w:eastAsia="zh-CN"/>
              </w:rPr>
              <w:t>Apple</w:t>
            </w:r>
          </w:p>
        </w:tc>
        <w:tc>
          <w:tcPr>
            <w:tcW w:w="6941" w:type="dxa"/>
            <w:vAlign w:val="center"/>
          </w:tcPr>
          <w:p w14:paraId="012D4550" w14:textId="77777777" w:rsidR="008D53D0" w:rsidRDefault="008D53D0" w:rsidP="008D53D0">
            <w:pPr>
              <w:adjustRightInd w:val="0"/>
              <w:snapToGrid w:val="0"/>
              <w:spacing w:beforeLines="50" w:before="120" w:afterLines="50" w:after="120"/>
              <w:rPr>
                <w:rFonts w:eastAsia="宋体"/>
                <w:bCs/>
                <w:lang w:eastAsia="zh-CN"/>
              </w:rPr>
            </w:pPr>
            <w:r>
              <w:rPr>
                <w:rFonts w:eastAsia="宋体"/>
                <w:bCs/>
                <w:lang w:eastAsia="zh-CN"/>
              </w:rPr>
              <w:t>4.1: ok</w:t>
            </w:r>
          </w:p>
          <w:p w14:paraId="0498A550" w14:textId="40C8CE5A" w:rsidR="008D53D0" w:rsidRDefault="008D53D0" w:rsidP="008D53D0">
            <w:pPr>
              <w:snapToGrid w:val="0"/>
              <w:rPr>
                <w:rFonts w:eastAsia="宋体"/>
                <w:lang w:val="en-US" w:eastAsia="zh-CN"/>
              </w:rPr>
            </w:pPr>
            <w:r>
              <w:rPr>
                <w:rFonts w:eastAsia="宋体"/>
                <w:bCs/>
                <w:lang w:eastAsia="zh-CN"/>
              </w:rPr>
              <w:t xml:space="preserve">4.2: Note is not needed. </w:t>
            </w:r>
          </w:p>
        </w:tc>
      </w:tr>
      <w:tr w:rsidR="00265E0B" w14:paraId="1DA48D8C" w14:textId="77777777" w:rsidTr="00B17ECE">
        <w:trPr>
          <w:trHeight w:val="398"/>
          <w:jc w:val="center"/>
        </w:trPr>
        <w:tc>
          <w:tcPr>
            <w:tcW w:w="2426" w:type="dxa"/>
            <w:shd w:val="clear" w:color="auto" w:fill="auto"/>
            <w:vAlign w:val="center"/>
          </w:tcPr>
          <w:p w14:paraId="083CC1C7" w14:textId="30A2223C" w:rsidR="00265E0B" w:rsidRDefault="00265E0B" w:rsidP="00265E0B">
            <w:pPr>
              <w:snapToGrid w:val="0"/>
              <w:spacing w:after="0"/>
              <w:jc w:val="center"/>
              <w:rPr>
                <w:rFonts w:eastAsiaTheme="minorEastAsia"/>
                <w:lang w:eastAsia="zh-CN"/>
              </w:rPr>
            </w:pPr>
            <w:r>
              <w:rPr>
                <w:rFonts w:eastAsia="宋体" w:hint="eastAsia"/>
                <w:bCs/>
                <w:lang w:eastAsia="zh-CN"/>
              </w:rPr>
              <w:t>M</w:t>
            </w:r>
            <w:r>
              <w:rPr>
                <w:rFonts w:eastAsia="宋体"/>
                <w:bCs/>
                <w:lang w:eastAsia="zh-CN"/>
              </w:rPr>
              <w:t>ediaTek</w:t>
            </w:r>
          </w:p>
        </w:tc>
        <w:tc>
          <w:tcPr>
            <w:tcW w:w="6941" w:type="dxa"/>
            <w:vAlign w:val="center"/>
          </w:tcPr>
          <w:p w14:paraId="57081443" w14:textId="77777777" w:rsidR="00265E0B" w:rsidRDefault="00265E0B" w:rsidP="00265E0B">
            <w:pPr>
              <w:spacing w:after="120"/>
              <w:rPr>
                <w:rFonts w:eastAsia="宋体"/>
                <w:lang w:val="en-US" w:eastAsia="zh-CN"/>
              </w:rPr>
            </w:pPr>
            <w:r>
              <w:rPr>
                <w:rFonts w:eastAsia="宋体"/>
                <w:lang w:val="en-US" w:eastAsia="zh-CN"/>
              </w:rPr>
              <w:t>4.1: support</w:t>
            </w:r>
          </w:p>
          <w:p w14:paraId="1DE2B774" w14:textId="6BFE3E94" w:rsidR="00265E0B" w:rsidRDefault="00265E0B" w:rsidP="00265E0B">
            <w:pPr>
              <w:snapToGrid w:val="0"/>
              <w:rPr>
                <w:rFonts w:eastAsia="宋体"/>
                <w:lang w:val="en-US" w:eastAsia="zh-CN"/>
              </w:rPr>
            </w:pPr>
            <w:r>
              <w:rPr>
                <w:rFonts w:eastAsia="宋体"/>
                <w:lang w:val="en-US" w:eastAsia="zh-CN"/>
              </w:rPr>
              <w:t xml:space="preserve">4.2: support. We are open to only indicate GNSS validity duration via MAC CE. The GNSS measurement duration may not be indicated via MAC CE as it is not likely to change. </w:t>
            </w:r>
          </w:p>
        </w:tc>
      </w:tr>
      <w:tr w:rsidR="00EC14F2" w14:paraId="0036207E" w14:textId="77777777" w:rsidTr="00B17ECE">
        <w:trPr>
          <w:trHeight w:val="398"/>
          <w:jc w:val="center"/>
        </w:trPr>
        <w:tc>
          <w:tcPr>
            <w:tcW w:w="2426" w:type="dxa"/>
            <w:shd w:val="clear" w:color="auto" w:fill="auto"/>
            <w:vAlign w:val="center"/>
          </w:tcPr>
          <w:p w14:paraId="78CC6D2F" w14:textId="170F4739" w:rsidR="00EC14F2" w:rsidRDefault="00EC14F2" w:rsidP="00EC14F2">
            <w:pPr>
              <w:snapToGrid w:val="0"/>
              <w:spacing w:after="0"/>
              <w:jc w:val="center"/>
              <w:rPr>
                <w:rFonts w:eastAsia="宋体"/>
                <w:bCs/>
                <w:lang w:eastAsia="zh-CN"/>
              </w:rPr>
            </w:pPr>
            <w:r>
              <w:rPr>
                <w:rFonts w:eastAsia="宋体" w:hint="eastAsia"/>
                <w:bCs/>
                <w:lang w:eastAsia="zh-CN"/>
              </w:rPr>
              <w:t>Spreadtrum</w:t>
            </w:r>
          </w:p>
        </w:tc>
        <w:tc>
          <w:tcPr>
            <w:tcW w:w="6941" w:type="dxa"/>
            <w:vAlign w:val="center"/>
          </w:tcPr>
          <w:p w14:paraId="402C0EE1" w14:textId="77777777" w:rsidR="00EC14F2" w:rsidRPr="00B17ECE" w:rsidRDefault="00EC14F2" w:rsidP="00EC14F2">
            <w:pPr>
              <w:adjustRightInd w:val="0"/>
              <w:snapToGrid w:val="0"/>
              <w:spacing w:beforeLines="50" w:before="120" w:afterLines="50" w:after="120"/>
              <w:rPr>
                <w:rFonts w:eastAsia="宋体"/>
                <w:bCs/>
                <w:lang w:eastAsia="zh-CN"/>
              </w:rPr>
            </w:pPr>
            <w:r>
              <w:rPr>
                <w:rFonts w:eastAsiaTheme="minorEastAsia" w:hint="eastAsia"/>
                <w:lang w:eastAsia="zh-CN"/>
              </w:rPr>
              <w:t xml:space="preserve">4.1: </w:t>
            </w:r>
            <w:r w:rsidRPr="00B17ECE">
              <w:rPr>
                <w:rFonts w:eastAsiaTheme="minorEastAsia"/>
                <w:lang w:eastAsia="zh-CN"/>
              </w:rPr>
              <w:t>S</w:t>
            </w:r>
            <w:r w:rsidRPr="00B17ECE">
              <w:rPr>
                <w:rFonts w:eastAsiaTheme="minorEastAsia" w:hint="eastAsia"/>
                <w:lang w:eastAsia="zh-CN"/>
              </w:rPr>
              <w:t>upport</w:t>
            </w:r>
          </w:p>
          <w:p w14:paraId="558591C5" w14:textId="754397EA" w:rsidR="00EC14F2" w:rsidRDefault="00EC14F2" w:rsidP="00EC14F2">
            <w:pPr>
              <w:spacing w:after="120"/>
              <w:rPr>
                <w:rFonts w:eastAsia="宋体"/>
                <w:lang w:val="en-US" w:eastAsia="zh-CN"/>
              </w:rPr>
            </w:pPr>
            <w:r>
              <w:rPr>
                <w:rFonts w:eastAsiaTheme="minorEastAsia" w:hint="eastAsia"/>
                <w:lang w:eastAsia="zh-CN"/>
              </w:rPr>
              <w:t>4.2:</w:t>
            </w:r>
            <w:r w:rsidRPr="00B17ECE">
              <w:rPr>
                <w:rFonts w:eastAsiaTheme="minorEastAsia" w:hint="eastAsia"/>
                <w:lang w:eastAsia="zh-CN"/>
              </w:rPr>
              <w:t xml:space="preserve"> </w:t>
            </w:r>
            <w:r w:rsidRPr="00B17ECE">
              <w:rPr>
                <w:rFonts w:eastAsiaTheme="minorEastAsia"/>
                <w:lang w:eastAsia="zh-CN"/>
              </w:rPr>
              <w:t>Share the same view as ZTE.</w:t>
            </w:r>
          </w:p>
        </w:tc>
      </w:tr>
    </w:tbl>
    <w:p w14:paraId="4CD6F45F" w14:textId="77777777" w:rsidR="00F9283F" w:rsidRDefault="00F9283F">
      <w:pPr>
        <w:rPr>
          <w:rFonts w:eastAsia="宋体"/>
          <w:lang w:eastAsia="zh-CN"/>
        </w:rPr>
      </w:pPr>
    </w:p>
    <w:p w14:paraId="6FB919E0" w14:textId="77777777" w:rsidR="001B5148" w:rsidRDefault="001B5148" w:rsidP="001B5148">
      <w:pPr>
        <w:pStyle w:val="2"/>
        <w:numPr>
          <w:ilvl w:val="1"/>
          <w:numId w:val="34"/>
        </w:numPr>
        <w:rPr>
          <w:lang w:val="en-US"/>
        </w:rPr>
      </w:pPr>
      <w:r>
        <w:rPr>
          <w:lang w:val="en-US"/>
        </w:rPr>
        <w:t>Summary of Second Round Discussion</w:t>
      </w:r>
    </w:p>
    <w:p w14:paraId="2B22932C" w14:textId="3E9AF101" w:rsidR="001B5148" w:rsidRDefault="001B5148" w:rsidP="001B5148">
      <w:pPr>
        <w:rPr>
          <w:rFonts w:eastAsia="宋体"/>
          <w:lang w:eastAsia="zh-CN"/>
        </w:rPr>
      </w:pPr>
      <w:r>
        <w:rPr>
          <w:rFonts w:eastAsia="宋体"/>
          <w:lang w:eastAsia="zh-CN"/>
        </w:rPr>
        <w:t>1</w:t>
      </w:r>
      <w:r w:rsidR="00EC14F2">
        <w:rPr>
          <w:rFonts w:eastAsia="宋体"/>
          <w:lang w:eastAsia="zh-CN"/>
        </w:rPr>
        <w:t>5</w:t>
      </w:r>
      <w:r>
        <w:rPr>
          <w:rFonts w:eastAsia="宋体"/>
          <w:lang w:eastAsia="zh-CN"/>
        </w:rPr>
        <w:t xml:space="preserve"> companies provided comments. </w:t>
      </w:r>
    </w:p>
    <w:p w14:paraId="3A10ED78" w14:textId="363F2C38" w:rsidR="00072ADC" w:rsidRDefault="00072ADC" w:rsidP="00072ADC">
      <w:pPr>
        <w:rPr>
          <w:rFonts w:eastAsia="宋体"/>
          <w:b/>
          <w:bCs/>
          <w:u w:val="single"/>
          <w:lang w:eastAsia="zh-CN"/>
        </w:rPr>
      </w:pPr>
      <w:r>
        <w:rPr>
          <w:rFonts w:eastAsia="宋体"/>
          <w:b/>
          <w:bCs/>
          <w:u w:val="single"/>
          <w:lang w:val="en-US" w:eastAsia="zh-CN"/>
        </w:rPr>
        <w:t xml:space="preserve">On </w:t>
      </w:r>
      <w:r w:rsidRPr="00072ADC">
        <w:rPr>
          <w:rFonts w:eastAsia="宋体"/>
          <w:b/>
          <w:bCs/>
          <w:u w:val="single"/>
          <w:lang w:val="en-US" w:eastAsia="zh-CN"/>
        </w:rPr>
        <w:t>Second Round</w:t>
      </w:r>
      <w:r>
        <w:rPr>
          <w:rFonts w:eastAsia="宋体"/>
          <w:b/>
          <w:bCs/>
          <w:u w:val="single"/>
          <w:lang w:val="en-US" w:eastAsia="zh-CN"/>
        </w:rPr>
        <w:t xml:space="preserve"> </w:t>
      </w:r>
      <w:r w:rsidR="00D16012">
        <w:rPr>
          <w:rFonts w:eastAsia="宋体"/>
          <w:b/>
          <w:bCs/>
          <w:u w:val="single"/>
          <w:lang w:val="en-US" w:eastAsia="zh-CN"/>
        </w:rPr>
        <w:t xml:space="preserve">Proposal </w:t>
      </w:r>
      <w:r>
        <w:rPr>
          <w:rFonts w:eastAsia="宋体"/>
          <w:b/>
          <w:bCs/>
          <w:u w:val="single"/>
          <w:lang w:val="en-US" w:eastAsia="zh-CN"/>
        </w:rPr>
        <w:t>4-1</w:t>
      </w:r>
      <w:r w:rsidR="001C1E37">
        <w:rPr>
          <w:rFonts w:eastAsia="宋体"/>
          <w:b/>
          <w:bCs/>
          <w:u w:val="single"/>
          <w:lang w:val="en-US" w:eastAsia="zh-CN"/>
        </w:rPr>
        <w:t xml:space="preserve"> </w:t>
      </w:r>
      <w:r w:rsidR="001C1E37" w:rsidRPr="001C1E37">
        <w:rPr>
          <w:rFonts w:eastAsia="宋体"/>
          <w:b/>
          <w:bCs/>
          <w:u w:val="single"/>
          <w:lang w:val="en-US" w:eastAsia="zh-CN"/>
        </w:rPr>
        <w:t>in the connection establishment phase</w:t>
      </w:r>
      <w:r>
        <w:rPr>
          <w:rFonts w:eastAsia="宋体"/>
          <w:b/>
          <w:bCs/>
          <w:u w:val="single"/>
          <w:lang w:val="en-US" w:eastAsia="zh-CN"/>
        </w:rPr>
        <w:t>:</w:t>
      </w:r>
    </w:p>
    <w:p w14:paraId="3672F27B" w14:textId="01438D00" w:rsidR="00072ADC" w:rsidRDefault="00072ADC" w:rsidP="00072ADC">
      <w:pPr>
        <w:rPr>
          <w:rFonts w:eastAsia="宋体"/>
          <w:lang w:val="en-US" w:eastAsia="zh-CN"/>
        </w:rPr>
      </w:pPr>
      <w:r>
        <w:rPr>
          <w:rFonts w:eastAsia="宋体"/>
          <w:highlight w:val="green"/>
          <w:lang w:eastAsia="zh-CN"/>
        </w:rPr>
        <w:t>(</w:t>
      </w:r>
      <w:r w:rsidR="00D16012">
        <w:rPr>
          <w:rFonts w:eastAsia="宋体"/>
          <w:highlight w:val="green"/>
          <w:lang w:eastAsia="zh-CN"/>
        </w:rPr>
        <w:t>1</w:t>
      </w:r>
      <w:r w:rsidR="00DB0A36">
        <w:rPr>
          <w:rFonts w:eastAsia="宋体"/>
          <w:highlight w:val="green"/>
          <w:lang w:eastAsia="zh-CN"/>
        </w:rPr>
        <w:t>3</w:t>
      </w:r>
      <w:r>
        <w:rPr>
          <w:rFonts w:eastAsia="宋体"/>
          <w:highlight w:val="green"/>
          <w:lang w:eastAsia="zh-CN"/>
        </w:rPr>
        <w:t>/1</w:t>
      </w:r>
      <w:r w:rsidR="00DB0A36">
        <w:rPr>
          <w:rFonts w:eastAsia="宋体"/>
          <w:highlight w:val="green"/>
          <w:lang w:eastAsia="zh-CN"/>
        </w:rPr>
        <w:t>5</w:t>
      </w:r>
      <w:r>
        <w:rPr>
          <w:rFonts w:eastAsia="宋体"/>
          <w:highlight w:val="green"/>
          <w:lang w:eastAsia="zh-CN"/>
        </w:rPr>
        <w:t>)</w:t>
      </w:r>
      <w:r>
        <w:rPr>
          <w:rFonts w:eastAsia="宋体"/>
          <w:lang w:eastAsia="zh-CN"/>
        </w:rPr>
        <w:t xml:space="preserve"> OPPO, ZTE, Lenovo, CMCC, </w:t>
      </w:r>
      <w:r w:rsidR="00D16012">
        <w:rPr>
          <w:rFonts w:eastAsia="宋体"/>
          <w:lang w:eastAsia="zh-CN"/>
        </w:rPr>
        <w:t xml:space="preserve">Xiaomi, </w:t>
      </w:r>
      <w:r w:rsidR="00D16012">
        <w:rPr>
          <w:rFonts w:eastAsia="宋体"/>
          <w:lang w:val="en-US" w:eastAsia="zh-CN"/>
        </w:rPr>
        <w:t>Sequans</w:t>
      </w:r>
      <w:r w:rsidR="00D16012">
        <w:rPr>
          <w:rFonts w:eastAsia="宋体"/>
          <w:lang w:eastAsia="zh-CN"/>
        </w:rPr>
        <w:t xml:space="preserve">, </w:t>
      </w:r>
      <w:r w:rsidR="00D16012">
        <w:rPr>
          <w:rFonts w:eastAsia="宋体"/>
          <w:bCs/>
          <w:lang w:eastAsia="zh-CN"/>
        </w:rPr>
        <w:t xml:space="preserve">Ericsson, </w:t>
      </w:r>
      <w:r w:rsidR="00D16012">
        <w:rPr>
          <w:rFonts w:eastAsia="宋体" w:hint="eastAsia"/>
          <w:bCs/>
          <w:lang w:eastAsia="zh-CN"/>
        </w:rPr>
        <w:t>H</w:t>
      </w:r>
      <w:r w:rsidR="00D16012">
        <w:rPr>
          <w:rFonts w:eastAsia="宋体"/>
          <w:bCs/>
          <w:lang w:eastAsia="zh-CN"/>
        </w:rPr>
        <w:t>uawei, HiSilicon, CATT, Apple, MediaTek</w:t>
      </w:r>
      <w:r w:rsidR="00DB0A36">
        <w:rPr>
          <w:rFonts w:eastAsia="宋体"/>
          <w:bCs/>
          <w:lang w:eastAsia="zh-CN"/>
        </w:rPr>
        <w:t xml:space="preserve">, </w:t>
      </w:r>
      <w:r w:rsidR="00DB0A36">
        <w:rPr>
          <w:rFonts w:eastAsia="宋体" w:hint="eastAsia"/>
          <w:bCs/>
          <w:lang w:eastAsia="zh-CN"/>
        </w:rPr>
        <w:t>Spreadtrum</w:t>
      </w:r>
      <w:r w:rsidR="00D16012">
        <w:rPr>
          <w:rFonts w:eastAsia="宋体"/>
          <w:lang w:eastAsia="zh-CN"/>
        </w:rPr>
        <w:t xml:space="preserve"> </w:t>
      </w:r>
      <w:r>
        <w:rPr>
          <w:rFonts w:eastAsia="宋体"/>
          <w:lang w:eastAsia="zh-CN"/>
        </w:rPr>
        <w:t>support</w:t>
      </w:r>
      <w:r>
        <w:rPr>
          <w:rFonts w:eastAsia="宋体"/>
          <w:lang w:val="en-US" w:eastAsia="zh-CN"/>
        </w:rPr>
        <w:t xml:space="preserve">. </w:t>
      </w:r>
    </w:p>
    <w:p w14:paraId="6D9EABCA" w14:textId="0525F503" w:rsidR="00D16012" w:rsidRPr="00072ADC" w:rsidRDefault="00D16012" w:rsidP="00D16012">
      <w:pPr>
        <w:pStyle w:val="aff2"/>
        <w:numPr>
          <w:ilvl w:val="0"/>
          <w:numId w:val="18"/>
        </w:numPr>
        <w:ind w:leftChars="0"/>
        <w:jc w:val="both"/>
        <w:rPr>
          <w:rFonts w:eastAsia="宋体"/>
          <w:lang w:eastAsia="zh-CN"/>
        </w:rPr>
      </w:pPr>
      <w:r>
        <w:rPr>
          <w:rFonts w:eastAsia="宋体"/>
          <w:lang w:val="en-US" w:eastAsia="zh-CN"/>
        </w:rPr>
        <w:t xml:space="preserve">Nokia mentioned </w:t>
      </w:r>
      <w:r w:rsidRPr="00D16012">
        <w:rPr>
          <w:rFonts w:eastAsia="宋体"/>
          <w:lang w:val="en-US" w:eastAsia="zh-CN"/>
        </w:rPr>
        <w:t xml:space="preserve">UE should report the GNSS measurement time whenever UE has a value that network is not known. </w:t>
      </w:r>
    </w:p>
    <w:p w14:paraId="5D3D1535" w14:textId="77777777" w:rsidR="00072ADC" w:rsidRPr="00072ADC" w:rsidRDefault="00072ADC" w:rsidP="00072ADC">
      <w:pPr>
        <w:jc w:val="both"/>
        <w:rPr>
          <w:rFonts w:eastAsia="宋体"/>
          <w:lang w:eastAsia="zh-CN"/>
        </w:rPr>
      </w:pPr>
    </w:p>
    <w:p w14:paraId="1C4886CC" w14:textId="76474FB6" w:rsidR="00072ADC" w:rsidRDefault="00072ADC" w:rsidP="00072ADC">
      <w:pPr>
        <w:rPr>
          <w:rFonts w:eastAsia="宋体"/>
          <w:b/>
          <w:bCs/>
          <w:u w:val="single"/>
          <w:lang w:eastAsia="zh-CN"/>
        </w:rPr>
      </w:pPr>
      <w:r>
        <w:rPr>
          <w:rFonts w:eastAsia="宋体"/>
          <w:b/>
          <w:bCs/>
          <w:u w:val="single"/>
          <w:lang w:val="en-US" w:eastAsia="zh-CN"/>
        </w:rPr>
        <w:t xml:space="preserve">On </w:t>
      </w:r>
      <w:r w:rsidR="00D16012" w:rsidRPr="00072ADC">
        <w:rPr>
          <w:rFonts w:eastAsia="宋体"/>
          <w:b/>
          <w:bCs/>
          <w:u w:val="single"/>
          <w:lang w:val="en-US" w:eastAsia="zh-CN"/>
        </w:rPr>
        <w:t>Second Round</w:t>
      </w:r>
      <w:r w:rsidR="00D16012">
        <w:rPr>
          <w:rFonts w:eastAsia="宋体"/>
          <w:b/>
          <w:bCs/>
          <w:u w:val="single"/>
          <w:lang w:val="en-US" w:eastAsia="zh-CN"/>
        </w:rPr>
        <w:t xml:space="preserve"> Proposal</w:t>
      </w:r>
      <w:r>
        <w:rPr>
          <w:rFonts w:eastAsia="宋体"/>
          <w:b/>
          <w:bCs/>
          <w:u w:val="single"/>
          <w:lang w:val="en-US" w:eastAsia="zh-CN"/>
        </w:rPr>
        <w:t xml:space="preserve"> 4-2</w:t>
      </w:r>
      <w:r w:rsidR="001C1E37">
        <w:rPr>
          <w:rFonts w:eastAsia="宋体"/>
          <w:b/>
          <w:bCs/>
          <w:u w:val="single"/>
          <w:lang w:val="en-US" w:eastAsia="zh-CN"/>
        </w:rPr>
        <w:t xml:space="preserve"> in connected</w:t>
      </w:r>
      <w:r>
        <w:rPr>
          <w:rFonts w:eastAsia="宋体"/>
          <w:b/>
          <w:bCs/>
          <w:u w:val="single"/>
          <w:lang w:val="en-US" w:eastAsia="zh-CN"/>
        </w:rPr>
        <w:t>:</w:t>
      </w:r>
    </w:p>
    <w:p w14:paraId="2567EE1E" w14:textId="4EAC066C" w:rsidR="00072ADC" w:rsidRDefault="00072ADC" w:rsidP="00072ADC">
      <w:pPr>
        <w:rPr>
          <w:rFonts w:eastAsia="宋体"/>
          <w:lang w:val="en-US" w:eastAsia="zh-CN"/>
        </w:rPr>
      </w:pPr>
      <w:r>
        <w:rPr>
          <w:rFonts w:eastAsia="宋体"/>
          <w:highlight w:val="green"/>
          <w:lang w:eastAsia="zh-CN"/>
        </w:rPr>
        <w:t>(</w:t>
      </w:r>
      <w:r w:rsidR="00D16012">
        <w:rPr>
          <w:rFonts w:eastAsia="宋体"/>
          <w:highlight w:val="green"/>
          <w:lang w:eastAsia="zh-CN"/>
        </w:rPr>
        <w:t>5</w:t>
      </w:r>
      <w:r>
        <w:rPr>
          <w:rFonts w:eastAsia="宋体"/>
          <w:highlight w:val="green"/>
          <w:lang w:eastAsia="zh-CN"/>
        </w:rPr>
        <w:t>/14)</w:t>
      </w:r>
      <w:r>
        <w:rPr>
          <w:rFonts w:eastAsia="宋体"/>
          <w:lang w:eastAsia="zh-CN"/>
        </w:rPr>
        <w:t xml:space="preserve"> OPPO, Lenovo, CMCC, </w:t>
      </w:r>
      <w:r w:rsidR="00D16012">
        <w:rPr>
          <w:rFonts w:eastAsia="宋体"/>
          <w:bCs/>
          <w:lang w:eastAsia="zh-CN"/>
        </w:rPr>
        <w:t>Ericsson, MediaTek</w:t>
      </w:r>
      <w:r>
        <w:rPr>
          <w:rFonts w:eastAsia="宋体"/>
          <w:lang w:eastAsia="zh-CN"/>
        </w:rPr>
        <w:t xml:space="preserve"> support.</w:t>
      </w:r>
      <w:r>
        <w:rPr>
          <w:rFonts w:eastAsia="宋体"/>
          <w:lang w:val="en-US" w:eastAsia="zh-CN"/>
        </w:rPr>
        <w:t xml:space="preserve"> </w:t>
      </w:r>
    </w:p>
    <w:p w14:paraId="18CBD985" w14:textId="07AD7313" w:rsidR="00072ADC" w:rsidRPr="00D16012" w:rsidRDefault="00072ADC" w:rsidP="00072ADC">
      <w:pPr>
        <w:pStyle w:val="aff2"/>
        <w:numPr>
          <w:ilvl w:val="0"/>
          <w:numId w:val="18"/>
        </w:numPr>
        <w:ind w:leftChars="0"/>
        <w:jc w:val="both"/>
        <w:rPr>
          <w:rFonts w:eastAsia="宋体"/>
          <w:bCs/>
          <w:lang w:eastAsia="zh-CN"/>
        </w:rPr>
      </w:pPr>
      <w:r>
        <w:rPr>
          <w:rFonts w:eastAsiaTheme="minorEastAsia"/>
          <w:lang w:eastAsia="zh-CN"/>
        </w:rPr>
        <w:t xml:space="preserve">ZTE, Samsung, </w:t>
      </w:r>
      <w:r w:rsidR="00D16012">
        <w:rPr>
          <w:rFonts w:eastAsiaTheme="minorEastAsia"/>
          <w:lang w:eastAsia="zh-CN"/>
        </w:rPr>
        <w:t xml:space="preserve">CATT, </w:t>
      </w:r>
      <w:r w:rsidR="00DB0A36">
        <w:rPr>
          <w:rFonts w:eastAsia="宋体" w:hint="eastAsia"/>
          <w:bCs/>
          <w:lang w:eastAsia="zh-CN"/>
        </w:rPr>
        <w:t>Spreadtrum</w:t>
      </w:r>
      <w:r w:rsidR="00DB0A36">
        <w:rPr>
          <w:rFonts w:eastAsiaTheme="minorEastAsia"/>
          <w:lang w:eastAsia="zh-CN"/>
        </w:rPr>
        <w:t xml:space="preserve"> </w:t>
      </w:r>
      <w:r>
        <w:rPr>
          <w:rFonts w:eastAsiaTheme="minorEastAsia"/>
          <w:lang w:eastAsia="zh-CN"/>
        </w:rPr>
        <w:t xml:space="preserve">mentioned </w:t>
      </w:r>
      <w:r w:rsidRPr="00072ADC">
        <w:rPr>
          <w:rFonts w:eastAsiaTheme="minorEastAsia"/>
          <w:lang w:eastAsia="zh-CN"/>
        </w:rPr>
        <w:t>GNSS position fix time duration is stable and report once in connection establishment</w:t>
      </w:r>
      <w:r>
        <w:rPr>
          <w:rFonts w:eastAsia="宋体"/>
          <w:lang w:val="en-US" w:eastAsia="zh-CN"/>
        </w:rPr>
        <w:t xml:space="preserve">. </w:t>
      </w:r>
    </w:p>
    <w:p w14:paraId="751D6B29" w14:textId="2EBFE7F5" w:rsidR="00D16012" w:rsidRPr="00D16012" w:rsidRDefault="00D16012" w:rsidP="00072ADC">
      <w:pPr>
        <w:pStyle w:val="aff2"/>
        <w:numPr>
          <w:ilvl w:val="0"/>
          <w:numId w:val="18"/>
        </w:numPr>
        <w:ind w:leftChars="0"/>
        <w:jc w:val="both"/>
        <w:rPr>
          <w:rFonts w:eastAsia="宋体"/>
          <w:bCs/>
          <w:lang w:eastAsia="zh-CN"/>
        </w:rPr>
      </w:pPr>
      <w:r>
        <w:rPr>
          <w:rFonts w:eastAsiaTheme="minorEastAsia"/>
          <w:lang w:eastAsia="zh-CN"/>
        </w:rPr>
        <w:t xml:space="preserve">Nokia mentioned </w:t>
      </w:r>
      <w:r>
        <w:rPr>
          <w:rFonts w:eastAsia="宋体"/>
          <w:lang w:val="en-US" w:eastAsia="zh-CN"/>
        </w:rPr>
        <w:t>RRC signaling should be enough.</w:t>
      </w:r>
    </w:p>
    <w:p w14:paraId="13326A17" w14:textId="0136946C" w:rsidR="00D16012" w:rsidRPr="00D16012" w:rsidRDefault="00D16012" w:rsidP="00072ADC">
      <w:pPr>
        <w:pStyle w:val="aff2"/>
        <w:numPr>
          <w:ilvl w:val="0"/>
          <w:numId w:val="18"/>
        </w:numPr>
        <w:ind w:leftChars="0"/>
        <w:jc w:val="both"/>
        <w:rPr>
          <w:rFonts w:eastAsia="宋体"/>
          <w:bCs/>
          <w:lang w:eastAsia="zh-CN"/>
        </w:rPr>
      </w:pPr>
      <w:r>
        <w:rPr>
          <w:rFonts w:eastAsia="宋体" w:hint="eastAsia"/>
          <w:lang w:val="en-US" w:eastAsia="zh-CN"/>
        </w:rPr>
        <w:t>X</w:t>
      </w:r>
      <w:r>
        <w:rPr>
          <w:rFonts w:eastAsia="宋体"/>
          <w:lang w:val="en-US" w:eastAsia="zh-CN"/>
        </w:rPr>
        <w:t xml:space="preserve">iaomi, Ericsson, </w:t>
      </w:r>
      <w:r>
        <w:rPr>
          <w:rFonts w:eastAsia="宋体" w:hint="eastAsia"/>
          <w:bCs/>
          <w:lang w:eastAsia="zh-CN"/>
        </w:rPr>
        <w:t>H</w:t>
      </w:r>
      <w:r>
        <w:rPr>
          <w:rFonts w:eastAsia="宋体"/>
          <w:bCs/>
          <w:lang w:eastAsia="zh-CN"/>
        </w:rPr>
        <w:t>uawei, HiSilicon</w:t>
      </w:r>
      <w:r>
        <w:rPr>
          <w:rFonts w:eastAsia="宋体"/>
          <w:lang w:val="en-US" w:eastAsia="zh-CN"/>
        </w:rPr>
        <w:t xml:space="preserve"> mentioned to update </w:t>
      </w:r>
      <w:r w:rsidR="001C1E37">
        <w:rPr>
          <w:rFonts w:eastAsia="宋体"/>
          <w:lang w:val="en-US" w:eastAsia="zh-CN"/>
        </w:rPr>
        <w:t xml:space="preserve">with </w:t>
      </w:r>
      <w:r>
        <w:rPr>
          <w:rFonts w:eastAsia="宋体"/>
          <w:lang w:val="en-US" w:eastAsia="zh-CN"/>
        </w:rPr>
        <w:t>UE behavior.</w:t>
      </w:r>
    </w:p>
    <w:p w14:paraId="00324AFF" w14:textId="173E3298" w:rsidR="00D16012" w:rsidRPr="00D16012" w:rsidRDefault="00D16012" w:rsidP="00072ADC">
      <w:pPr>
        <w:pStyle w:val="aff2"/>
        <w:numPr>
          <w:ilvl w:val="0"/>
          <w:numId w:val="18"/>
        </w:numPr>
        <w:ind w:leftChars="0"/>
        <w:jc w:val="both"/>
        <w:rPr>
          <w:rFonts w:eastAsia="宋体"/>
          <w:bCs/>
          <w:lang w:eastAsia="zh-CN"/>
        </w:rPr>
      </w:pPr>
      <w:r>
        <w:rPr>
          <w:rFonts w:eastAsia="宋体" w:hint="eastAsia"/>
          <w:bCs/>
          <w:lang w:eastAsia="zh-CN"/>
        </w:rPr>
        <w:t>L</w:t>
      </w:r>
      <w:r>
        <w:rPr>
          <w:rFonts w:eastAsia="宋体"/>
          <w:bCs/>
          <w:lang w:eastAsia="zh-CN"/>
        </w:rPr>
        <w:t xml:space="preserve">enovo, Apple commented Note is not needed. </w:t>
      </w:r>
      <w:bookmarkStart w:id="40" w:name="_Hlk116665726"/>
      <w:r>
        <w:rPr>
          <w:rFonts w:eastAsia="宋体"/>
          <w:lang w:val="en-US" w:eastAsia="zh-CN"/>
        </w:rPr>
        <w:t>Sequans</w:t>
      </w:r>
      <w:bookmarkEnd w:id="40"/>
      <w:r>
        <w:rPr>
          <w:rFonts w:eastAsia="宋体"/>
          <w:lang w:val="en-US" w:eastAsia="zh-CN"/>
        </w:rPr>
        <w:t xml:space="preserve"> commented Note is useful for behaviour clarification.</w:t>
      </w:r>
    </w:p>
    <w:p w14:paraId="4827AC43" w14:textId="3820698D" w:rsidR="00D16012" w:rsidRDefault="00D16012" w:rsidP="00072ADC">
      <w:pPr>
        <w:pStyle w:val="aff2"/>
        <w:numPr>
          <w:ilvl w:val="0"/>
          <w:numId w:val="18"/>
        </w:numPr>
        <w:ind w:leftChars="0"/>
        <w:jc w:val="both"/>
        <w:rPr>
          <w:rFonts w:eastAsia="宋体"/>
          <w:bCs/>
          <w:lang w:eastAsia="zh-CN"/>
        </w:rPr>
      </w:pPr>
      <w:r>
        <w:rPr>
          <w:rFonts w:eastAsia="宋体" w:hint="eastAsia"/>
          <w:lang w:val="en-US" w:eastAsia="zh-CN"/>
        </w:rPr>
        <w:t>M</w:t>
      </w:r>
      <w:r>
        <w:rPr>
          <w:rFonts w:eastAsia="宋体"/>
          <w:lang w:val="en-US" w:eastAsia="zh-CN"/>
        </w:rPr>
        <w:t>ediaTek mentioned open to only indicate GNSS validity duration via MAC CE. The GNSS measurement duration may not be indicated via MAC CE as it is not likely to change.</w:t>
      </w:r>
    </w:p>
    <w:p w14:paraId="14F08BAF" w14:textId="77777777" w:rsidR="001B5148" w:rsidRPr="00072ADC" w:rsidRDefault="001B5148" w:rsidP="001B5148">
      <w:pPr>
        <w:rPr>
          <w:rFonts w:eastAsia="宋体"/>
          <w:lang w:eastAsia="zh-CN"/>
        </w:rPr>
      </w:pPr>
    </w:p>
    <w:p w14:paraId="4A7DAEE1" w14:textId="46CBA4BF" w:rsidR="00B16E74" w:rsidRPr="00B16E74" w:rsidRDefault="001B5148" w:rsidP="00A637D9">
      <w:pPr>
        <w:rPr>
          <w:rFonts w:eastAsia="宋体"/>
          <w:lang w:val="en-US" w:eastAsia="zh-CN"/>
        </w:rPr>
      </w:pPr>
      <w:r>
        <w:rPr>
          <w:rFonts w:eastAsia="宋体"/>
          <w:highlight w:val="yellow"/>
          <w:lang w:eastAsia="zh-CN"/>
        </w:rPr>
        <w:t>Moderator View:</w:t>
      </w:r>
      <w:r>
        <w:rPr>
          <w:rFonts w:eastAsia="宋体"/>
          <w:lang w:eastAsia="zh-CN"/>
        </w:rPr>
        <w:t xml:space="preserve"> 1</w:t>
      </w:r>
      <w:r w:rsidR="00DB0A36">
        <w:rPr>
          <w:rFonts w:eastAsia="宋体"/>
          <w:lang w:eastAsia="zh-CN"/>
        </w:rPr>
        <w:t>5</w:t>
      </w:r>
      <w:r>
        <w:rPr>
          <w:rFonts w:eastAsia="宋体"/>
          <w:lang w:eastAsia="zh-CN"/>
        </w:rPr>
        <w:t xml:space="preserve"> companies provided comments,</w:t>
      </w:r>
      <w:r w:rsidR="00D16012" w:rsidRPr="00D16012">
        <w:rPr>
          <w:rFonts w:eastAsia="宋体"/>
          <w:highlight w:val="green"/>
          <w:lang w:eastAsia="zh-CN"/>
        </w:rPr>
        <w:t xml:space="preserve"> </w:t>
      </w:r>
      <w:r w:rsidR="00D16012">
        <w:rPr>
          <w:rFonts w:eastAsia="宋体"/>
          <w:highlight w:val="green"/>
          <w:lang w:eastAsia="zh-CN"/>
        </w:rPr>
        <w:t>(1</w:t>
      </w:r>
      <w:r w:rsidR="00DB0A36">
        <w:rPr>
          <w:rFonts w:eastAsia="宋体"/>
          <w:highlight w:val="green"/>
          <w:lang w:eastAsia="zh-CN"/>
        </w:rPr>
        <w:t>3</w:t>
      </w:r>
      <w:r w:rsidR="00D16012">
        <w:rPr>
          <w:rFonts w:eastAsia="宋体"/>
          <w:highlight w:val="green"/>
          <w:lang w:eastAsia="zh-CN"/>
        </w:rPr>
        <w:t>/1</w:t>
      </w:r>
      <w:r w:rsidR="00DB0A36">
        <w:rPr>
          <w:rFonts w:eastAsia="宋体"/>
          <w:highlight w:val="green"/>
          <w:lang w:eastAsia="zh-CN"/>
        </w:rPr>
        <w:t>5</w:t>
      </w:r>
      <w:r w:rsidR="00D16012">
        <w:rPr>
          <w:rFonts w:eastAsia="宋体"/>
          <w:highlight w:val="green"/>
          <w:lang w:eastAsia="zh-CN"/>
        </w:rPr>
        <w:t>)</w:t>
      </w:r>
      <w:r w:rsidR="00D16012">
        <w:rPr>
          <w:rFonts w:eastAsia="宋体"/>
          <w:lang w:eastAsia="zh-CN"/>
        </w:rPr>
        <w:t xml:space="preserve"> OPPO, ZTE, Lenovo, CMCC, Xiaomi, </w:t>
      </w:r>
      <w:r w:rsidR="00D16012">
        <w:rPr>
          <w:rFonts w:eastAsia="宋体"/>
          <w:lang w:val="en-US" w:eastAsia="zh-CN"/>
        </w:rPr>
        <w:t>Sequans</w:t>
      </w:r>
      <w:r w:rsidR="00D16012">
        <w:rPr>
          <w:rFonts w:eastAsia="宋体"/>
          <w:lang w:eastAsia="zh-CN"/>
        </w:rPr>
        <w:t xml:space="preserve">, </w:t>
      </w:r>
      <w:r w:rsidR="00D16012">
        <w:rPr>
          <w:rFonts w:eastAsia="宋体"/>
          <w:bCs/>
          <w:lang w:eastAsia="zh-CN"/>
        </w:rPr>
        <w:t xml:space="preserve">Ericsson, </w:t>
      </w:r>
      <w:r w:rsidR="00D16012">
        <w:rPr>
          <w:rFonts w:eastAsia="宋体" w:hint="eastAsia"/>
          <w:bCs/>
          <w:lang w:eastAsia="zh-CN"/>
        </w:rPr>
        <w:t>H</w:t>
      </w:r>
      <w:r w:rsidR="00D16012">
        <w:rPr>
          <w:rFonts w:eastAsia="宋体"/>
          <w:bCs/>
          <w:lang w:eastAsia="zh-CN"/>
        </w:rPr>
        <w:t>uawei, HiSilicon, CATT, Apple, MediaTek</w:t>
      </w:r>
      <w:r w:rsidR="00DB0A36">
        <w:rPr>
          <w:rFonts w:eastAsia="宋体"/>
          <w:bCs/>
          <w:lang w:eastAsia="zh-CN"/>
        </w:rPr>
        <w:t xml:space="preserve">, </w:t>
      </w:r>
      <w:r w:rsidR="00DB0A36">
        <w:rPr>
          <w:rFonts w:eastAsia="宋体" w:hint="eastAsia"/>
          <w:bCs/>
          <w:lang w:eastAsia="zh-CN"/>
        </w:rPr>
        <w:t>Spreadtrum</w:t>
      </w:r>
      <w:r w:rsidR="00D16012">
        <w:rPr>
          <w:rFonts w:eastAsia="宋体"/>
          <w:lang w:eastAsia="zh-CN"/>
        </w:rPr>
        <w:t xml:space="preserve"> support</w:t>
      </w:r>
      <w:r w:rsidR="00D16012" w:rsidRPr="00D16012">
        <w:t xml:space="preserve"> </w:t>
      </w:r>
      <w:r w:rsidR="00B16E74" w:rsidRPr="00B16E74">
        <w:rPr>
          <w:rFonts w:eastAsia="宋体"/>
          <w:lang w:eastAsia="zh-CN"/>
        </w:rPr>
        <w:t>UE reports GNSS position fix time duration for measurement in Msg5 at least once in the connection establishment phase</w:t>
      </w:r>
      <w:r w:rsidR="00D16012">
        <w:rPr>
          <w:rFonts w:eastAsia="宋体"/>
          <w:lang w:val="en-US" w:eastAsia="zh-CN"/>
        </w:rPr>
        <w:t xml:space="preserve">. </w:t>
      </w:r>
      <w:r w:rsidR="00D16012">
        <w:t>RAN2</w:t>
      </w:r>
      <w:r w:rsidR="0076699C">
        <w:t>#118</w:t>
      </w:r>
      <w:r w:rsidR="00D16012">
        <w:t xml:space="preserve"> </w:t>
      </w:r>
      <w:r w:rsidR="0076699C">
        <w:t>agreed</w:t>
      </w:r>
      <w:r w:rsidR="00D16012">
        <w:t xml:space="preserve"> report of GNSS validity duration in Msg5 as mandatory in Rel-17, </w:t>
      </w:r>
      <w:r w:rsidR="00A637D9" w:rsidRPr="00A637D9">
        <w:t>GNSS position fix time duration for measurement</w:t>
      </w:r>
      <w:r w:rsidR="00A637D9">
        <w:t xml:space="preserve"> should be reported </w:t>
      </w:r>
      <w:r w:rsidR="00A637D9" w:rsidRPr="00A637D9">
        <w:t>in the connection establishment phase</w:t>
      </w:r>
      <w:r w:rsidR="00D16012">
        <w:t xml:space="preserve">. </w:t>
      </w:r>
      <w:r w:rsidR="00A637D9">
        <w:rPr>
          <w:rFonts w:eastAsia="宋体"/>
          <w:highlight w:val="green"/>
          <w:lang w:eastAsia="zh-CN"/>
        </w:rPr>
        <w:t>(5/1</w:t>
      </w:r>
      <w:r w:rsidR="00DB0A36">
        <w:rPr>
          <w:rFonts w:eastAsia="宋体"/>
          <w:highlight w:val="green"/>
          <w:lang w:eastAsia="zh-CN"/>
        </w:rPr>
        <w:t>5</w:t>
      </w:r>
      <w:r w:rsidR="00A637D9">
        <w:rPr>
          <w:rFonts w:eastAsia="宋体"/>
          <w:highlight w:val="green"/>
          <w:lang w:eastAsia="zh-CN"/>
        </w:rPr>
        <w:t>)</w:t>
      </w:r>
      <w:r w:rsidR="00A637D9">
        <w:rPr>
          <w:rFonts w:eastAsia="宋体"/>
          <w:lang w:eastAsia="zh-CN"/>
        </w:rPr>
        <w:t xml:space="preserve"> OPPO, Lenovo, CMCC, </w:t>
      </w:r>
      <w:r w:rsidR="00A637D9">
        <w:rPr>
          <w:rFonts w:eastAsia="宋体"/>
          <w:bCs/>
          <w:lang w:eastAsia="zh-CN"/>
        </w:rPr>
        <w:t>Ericsson, MediaTek</w:t>
      </w:r>
      <w:r w:rsidR="00A637D9">
        <w:rPr>
          <w:rFonts w:eastAsia="宋体"/>
          <w:lang w:eastAsia="zh-CN"/>
        </w:rPr>
        <w:t xml:space="preserve"> support</w:t>
      </w:r>
      <w:r w:rsidR="00A637D9" w:rsidRPr="00A637D9">
        <w:rPr>
          <w:rFonts w:eastAsia="宋体"/>
          <w:lang w:eastAsia="zh-CN"/>
        </w:rPr>
        <w:t xml:space="preserve"> </w:t>
      </w:r>
      <w:r w:rsidR="00B16E74">
        <w:rPr>
          <w:rFonts w:eastAsia="宋体"/>
          <w:lang w:eastAsia="zh-CN"/>
        </w:rPr>
        <w:t>i</w:t>
      </w:r>
      <w:r w:rsidR="00B16E74" w:rsidRPr="00B16E74">
        <w:t>n connected, UE reports GNSS validation duration with MAC CE</w:t>
      </w:r>
      <w:r w:rsidR="00B16E74">
        <w:t xml:space="preserve">  </w:t>
      </w:r>
    </w:p>
    <w:p w14:paraId="079CECCC" w14:textId="61434721" w:rsidR="00A637D9" w:rsidRDefault="00A637D9" w:rsidP="00A637D9">
      <w:pPr>
        <w:rPr>
          <w:lang w:val="en-US"/>
        </w:rPr>
      </w:pPr>
      <w:r w:rsidRPr="002B69D2">
        <w:rPr>
          <w:lang w:val="en-US"/>
        </w:rPr>
        <w:t>Moderator ma</w:t>
      </w:r>
      <w:r w:rsidR="00B16E74">
        <w:rPr>
          <w:lang w:val="en-US"/>
        </w:rPr>
        <w:t>de 1rst round proposal on RAN1 reflector</w:t>
      </w:r>
      <w:r w:rsidR="001C1E37">
        <w:rPr>
          <w:lang w:val="en-US"/>
        </w:rPr>
        <w:t xml:space="preserve"> without consensus.</w:t>
      </w:r>
    </w:p>
    <w:p w14:paraId="6E23E7D3" w14:textId="77777777" w:rsidR="005562EC" w:rsidRPr="005562EC" w:rsidRDefault="005562EC" w:rsidP="005562EC">
      <w:pPr>
        <w:pStyle w:val="xmsonormal"/>
        <w:rPr>
          <w:rFonts w:ascii="Times New Roman" w:hAnsi="Times New Roman" w:cs="Times New Roman"/>
          <w:b/>
          <w:bCs/>
          <w:i/>
          <w:iCs/>
          <w:sz w:val="20"/>
          <w:szCs w:val="20"/>
        </w:rPr>
      </w:pPr>
      <w:r w:rsidRPr="005562EC">
        <w:rPr>
          <w:rFonts w:ascii="Times New Roman" w:hAnsi="Times New Roman" w:cs="Times New Roman"/>
          <w:b/>
          <w:bCs/>
          <w:i/>
          <w:iCs/>
          <w:color w:val="000000"/>
          <w:sz w:val="20"/>
          <w:szCs w:val="20"/>
          <w:shd w:val="clear" w:color="auto" w:fill="00FFFF"/>
        </w:rPr>
        <w:t>1</w:t>
      </w:r>
      <w:r w:rsidRPr="005562EC">
        <w:rPr>
          <w:rFonts w:ascii="Times New Roman" w:hAnsi="Times New Roman" w:cs="Times New Roman"/>
          <w:b/>
          <w:bCs/>
          <w:i/>
          <w:iCs/>
          <w:color w:val="000000"/>
          <w:sz w:val="20"/>
          <w:szCs w:val="20"/>
          <w:shd w:val="clear" w:color="auto" w:fill="00FFFF"/>
          <w:vertAlign w:val="superscript"/>
        </w:rPr>
        <w:t>st</w:t>
      </w:r>
      <w:r w:rsidRPr="005562EC">
        <w:rPr>
          <w:rFonts w:ascii="Times New Roman" w:hAnsi="Times New Roman" w:cs="Times New Roman"/>
          <w:b/>
          <w:bCs/>
          <w:i/>
          <w:iCs/>
          <w:color w:val="000000"/>
          <w:sz w:val="20"/>
          <w:szCs w:val="20"/>
          <w:shd w:val="clear" w:color="auto" w:fill="00FFFF"/>
        </w:rPr>
        <w:t xml:space="preserve"> Checkpoint Proposal 4-1</w:t>
      </w:r>
      <w:r w:rsidRPr="005562EC">
        <w:rPr>
          <w:rFonts w:ascii="Times New Roman" w:hAnsi="Times New Roman" w:cs="Times New Roman"/>
          <w:b/>
          <w:bCs/>
          <w:i/>
          <w:iCs/>
          <w:color w:val="FF0000"/>
          <w:sz w:val="20"/>
          <w:szCs w:val="20"/>
          <w:shd w:val="clear" w:color="auto" w:fill="00FFFF"/>
        </w:rPr>
        <w:t>a</w:t>
      </w:r>
      <w:r w:rsidRPr="005562EC">
        <w:rPr>
          <w:rFonts w:ascii="Times New Roman" w:hAnsi="Times New Roman" w:cs="Times New Roman"/>
          <w:b/>
          <w:bCs/>
          <w:i/>
          <w:iCs/>
          <w:color w:val="000000"/>
          <w:sz w:val="20"/>
          <w:szCs w:val="20"/>
          <w:shd w:val="clear" w:color="auto" w:fill="00FFFF"/>
        </w:rPr>
        <w:t>:</w:t>
      </w:r>
    </w:p>
    <w:p w14:paraId="7281819C" w14:textId="77777777" w:rsidR="005562EC" w:rsidRPr="005562EC" w:rsidRDefault="005562EC" w:rsidP="005562EC">
      <w:pPr>
        <w:pStyle w:val="xmsonormal"/>
        <w:rPr>
          <w:rFonts w:ascii="Times New Roman" w:hAnsi="Times New Roman" w:cs="Times New Roman"/>
          <w:b/>
          <w:bCs/>
          <w:i/>
          <w:iCs/>
          <w:sz w:val="20"/>
          <w:szCs w:val="20"/>
        </w:rPr>
      </w:pPr>
      <w:bookmarkStart w:id="41" w:name="_Hlk116652278"/>
      <w:r w:rsidRPr="005562EC">
        <w:rPr>
          <w:rFonts w:ascii="Times New Roman" w:hAnsi="Times New Roman" w:cs="Times New Roman"/>
          <w:b/>
          <w:bCs/>
          <w:i/>
          <w:iCs/>
          <w:sz w:val="20"/>
          <w:szCs w:val="20"/>
        </w:rPr>
        <w:t xml:space="preserve">UE reports GNSS position fix time duration for measurement </w:t>
      </w:r>
      <w:r w:rsidRPr="005562EC">
        <w:rPr>
          <w:rFonts w:ascii="Times New Roman" w:hAnsi="Times New Roman" w:cs="Times New Roman"/>
          <w:b/>
          <w:bCs/>
          <w:i/>
          <w:iCs/>
          <w:strike/>
          <w:color w:val="FF0000"/>
          <w:sz w:val="20"/>
          <w:szCs w:val="20"/>
        </w:rPr>
        <w:t>in Msg5</w:t>
      </w:r>
      <w:r w:rsidRPr="005562EC">
        <w:rPr>
          <w:rFonts w:ascii="Times New Roman" w:hAnsi="Times New Roman" w:cs="Times New Roman"/>
          <w:b/>
          <w:bCs/>
          <w:i/>
          <w:iCs/>
          <w:sz w:val="20"/>
          <w:szCs w:val="20"/>
        </w:rPr>
        <w:t xml:space="preserve"> </w:t>
      </w:r>
      <w:r w:rsidRPr="005562EC">
        <w:rPr>
          <w:rFonts w:ascii="Times New Roman" w:hAnsi="Times New Roman" w:cs="Times New Roman"/>
          <w:b/>
          <w:bCs/>
          <w:i/>
          <w:iCs/>
          <w:strike/>
          <w:color w:val="FF0000"/>
          <w:sz w:val="20"/>
          <w:szCs w:val="20"/>
        </w:rPr>
        <w:t>at least</w:t>
      </w:r>
      <w:r w:rsidRPr="005562EC">
        <w:rPr>
          <w:rFonts w:ascii="Times New Roman" w:hAnsi="Times New Roman" w:cs="Times New Roman"/>
          <w:b/>
          <w:bCs/>
          <w:i/>
          <w:iCs/>
          <w:color w:val="FF0000"/>
          <w:sz w:val="20"/>
          <w:szCs w:val="20"/>
        </w:rPr>
        <w:t xml:space="preserve"> </w:t>
      </w:r>
      <w:r w:rsidRPr="005562EC">
        <w:rPr>
          <w:rFonts w:ascii="Times New Roman" w:hAnsi="Times New Roman" w:cs="Times New Roman"/>
          <w:b/>
          <w:bCs/>
          <w:i/>
          <w:iCs/>
          <w:sz w:val="20"/>
          <w:szCs w:val="20"/>
        </w:rPr>
        <w:t xml:space="preserve">once in the connection establishment phase. </w:t>
      </w:r>
    </w:p>
    <w:bookmarkEnd w:id="41"/>
    <w:p w14:paraId="7D7AEDC5" w14:textId="77777777" w:rsidR="001B5148" w:rsidRPr="00A637D9" w:rsidRDefault="001B5148" w:rsidP="001B5148">
      <w:pPr>
        <w:rPr>
          <w:rFonts w:eastAsia="宋体"/>
          <w:lang w:val="en-US" w:eastAsia="zh-CN"/>
        </w:rPr>
      </w:pPr>
    </w:p>
    <w:p w14:paraId="70008C7C" w14:textId="77777777" w:rsidR="001B5148" w:rsidRDefault="001B5148" w:rsidP="001B5148">
      <w:pPr>
        <w:pStyle w:val="2"/>
        <w:numPr>
          <w:ilvl w:val="1"/>
          <w:numId w:val="34"/>
        </w:numPr>
        <w:rPr>
          <w:lang w:val="en-US"/>
        </w:rPr>
      </w:pPr>
      <w:r>
        <w:rPr>
          <w:lang w:val="en-US"/>
        </w:rPr>
        <w:t>Third Round Discussion</w:t>
      </w:r>
    </w:p>
    <w:p w14:paraId="601A5CDE" w14:textId="19B7C4C2" w:rsidR="001B5148" w:rsidRPr="001C1E37" w:rsidRDefault="001B5148" w:rsidP="001B5148">
      <w:pPr>
        <w:rPr>
          <w:b/>
          <w:i/>
          <w:iCs/>
        </w:rPr>
      </w:pPr>
      <w:r w:rsidRPr="001C1E37">
        <w:rPr>
          <w:b/>
          <w:i/>
          <w:iCs/>
          <w:highlight w:val="yellow"/>
        </w:rPr>
        <w:t xml:space="preserve">Third Round Proposal </w:t>
      </w:r>
      <w:r w:rsidR="00A637D9" w:rsidRPr="001C1E37">
        <w:rPr>
          <w:b/>
          <w:i/>
          <w:iCs/>
          <w:highlight w:val="yellow"/>
        </w:rPr>
        <w:t>4-1</w:t>
      </w:r>
      <w:r w:rsidRPr="001C1E37">
        <w:rPr>
          <w:b/>
          <w:i/>
          <w:iCs/>
          <w:highlight w:val="yellow"/>
        </w:rPr>
        <w:t>:</w:t>
      </w:r>
    </w:p>
    <w:p w14:paraId="44D4C37D" w14:textId="6D0C9E2B" w:rsidR="005562EC" w:rsidRPr="001C1E37" w:rsidRDefault="005562EC" w:rsidP="005562EC">
      <w:pPr>
        <w:rPr>
          <w:b/>
          <w:bCs/>
          <w:i/>
          <w:iCs/>
        </w:rPr>
      </w:pPr>
      <w:r w:rsidRPr="001C1E37">
        <w:rPr>
          <w:b/>
          <w:bCs/>
          <w:i/>
          <w:iCs/>
        </w:rPr>
        <w:t xml:space="preserve">UE reports GNSS position fix time duration for measurement once in the connection establishment phase. </w:t>
      </w:r>
    </w:p>
    <w:p w14:paraId="241CA4BD" w14:textId="71FCA94B" w:rsidR="001B5148" w:rsidRPr="00A637D9" w:rsidRDefault="001B5148" w:rsidP="001B5148">
      <w:pPr>
        <w:rPr>
          <w:b/>
          <w:bCs/>
          <w:i/>
          <w:iCs/>
        </w:rPr>
      </w:pPr>
    </w:p>
    <w:p w14:paraId="2B848313" w14:textId="7EB20AB9" w:rsidR="00A637D9" w:rsidRDefault="00A637D9" w:rsidP="00A637D9">
      <w:pPr>
        <w:rPr>
          <w:b/>
          <w:i/>
          <w:iCs/>
        </w:rPr>
      </w:pPr>
      <w:r>
        <w:rPr>
          <w:b/>
          <w:i/>
          <w:iCs/>
          <w:highlight w:val="yellow"/>
        </w:rPr>
        <w:t>Third Round Proposal 4-2:</w:t>
      </w:r>
    </w:p>
    <w:p w14:paraId="0B302276" w14:textId="753B5508" w:rsidR="00A637D9" w:rsidRDefault="00A637D9" w:rsidP="00A637D9">
      <w:pPr>
        <w:rPr>
          <w:b/>
          <w:bCs/>
          <w:i/>
          <w:iCs/>
        </w:rPr>
      </w:pPr>
      <w:bookmarkStart w:id="42" w:name="_Hlk116652787"/>
      <w:r>
        <w:rPr>
          <w:b/>
          <w:bCs/>
          <w:i/>
          <w:iCs/>
        </w:rPr>
        <w:t xml:space="preserve">In connected, UE </w:t>
      </w:r>
      <w:bookmarkStart w:id="43" w:name="_Hlk116666344"/>
      <w:r>
        <w:rPr>
          <w:b/>
          <w:bCs/>
          <w:i/>
          <w:iCs/>
        </w:rPr>
        <w:t xml:space="preserve">reports GNSS </w:t>
      </w:r>
      <w:bookmarkEnd w:id="43"/>
      <w:r w:rsidR="005562EC">
        <w:rPr>
          <w:b/>
          <w:bCs/>
          <w:i/>
          <w:iCs/>
        </w:rPr>
        <w:t>validation duration</w:t>
      </w:r>
      <w:r>
        <w:rPr>
          <w:b/>
          <w:bCs/>
          <w:i/>
          <w:iCs/>
        </w:rPr>
        <w:t xml:space="preserve"> with MAC CE</w:t>
      </w:r>
      <w:bookmarkEnd w:id="42"/>
      <w:r>
        <w:rPr>
          <w:b/>
          <w:bCs/>
          <w:i/>
          <w:iCs/>
        </w:rPr>
        <w:t>.</w:t>
      </w:r>
    </w:p>
    <w:p w14:paraId="04F7A513" w14:textId="77777777" w:rsidR="00A637D9" w:rsidRPr="00A637D9" w:rsidRDefault="00A637D9" w:rsidP="001B5148">
      <w:pPr>
        <w:rPr>
          <w:b/>
          <w:bCs/>
          <w:i/>
          <w:iCs/>
        </w:rPr>
      </w:pPr>
    </w:p>
    <w:p w14:paraId="79E8BF86" w14:textId="77777777" w:rsidR="001B5148" w:rsidRDefault="001B5148" w:rsidP="001B514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B5148" w14:paraId="0CBFCB6A" w14:textId="77777777" w:rsidTr="00B808CB">
        <w:trPr>
          <w:trHeight w:val="398"/>
          <w:jc w:val="center"/>
        </w:trPr>
        <w:tc>
          <w:tcPr>
            <w:tcW w:w="2426" w:type="dxa"/>
            <w:shd w:val="clear" w:color="auto" w:fill="D5DCE4" w:themeFill="text2" w:themeFillTint="33"/>
            <w:vAlign w:val="center"/>
          </w:tcPr>
          <w:p w14:paraId="710861DA" w14:textId="77777777" w:rsidR="001B5148" w:rsidRDefault="001B5148" w:rsidP="00B808CB">
            <w:pPr>
              <w:snapToGrid w:val="0"/>
              <w:spacing w:after="0"/>
              <w:jc w:val="center"/>
            </w:pPr>
            <w:r>
              <w:t>Companies</w:t>
            </w:r>
          </w:p>
        </w:tc>
        <w:tc>
          <w:tcPr>
            <w:tcW w:w="6941" w:type="dxa"/>
            <w:shd w:val="clear" w:color="auto" w:fill="D5DCE4" w:themeFill="text2" w:themeFillTint="33"/>
            <w:vAlign w:val="center"/>
          </w:tcPr>
          <w:p w14:paraId="699ED0DE" w14:textId="77777777" w:rsidR="001B5148" w:rsidRDefault="001B5148" w:rsidP="00B808CB">
            <w:pPr>
              <w:snapToGrid w:val="0"/>
              <w:spacing w:after="0"/>
              <w:jc w:val="center"/>
            </w:pPr>
            <w:r>
              <w:t>Comments</w:t>
            </w:r>
          </w:p>
        </w:tc>
      </w:tr>
      <w:tr w:rsidR="001B5148" w14:paraId="7C553A4E" w14:textId="77777777" w:rsidTr="00B808CB">
        <w:trPr>
          <w:trHeight w:val="398"/>
          <w:jc w:val="center"/>
        </w:trPr>
        <w:tc>
          <w:tcPr>
            <w:tcW w:w="2426" w:type="dxa"/>
            <w:shd w:val="clear" w:color="auto" w:fill="auto"/>
            <w:vAlign w:val="center"/>
          </w:tcPr>
          <w:p w14:paraId="34EB512A" w14:textId="77777777" w:rsidR="001B5148" w:rsidRDefault="001B5148" w:rsidP="00B808CB">
            <w:pPr>
              <w:snapToGrid w:val="0"/>
              <w:spacing w:after="0"/>
              <w:jc w:val="center"/>
              <w:rPr>
                <w:rFonts w:eastAsiaTheme="minorEastAsia"/>
                <w:lang w:val="en-US" w:eastAsia="zh-CN"/>
              </w:rPr>
            </w:pPr>
          </w:p>
        </w:tc>
        <w:tc>
          <w:tcPr>
            <w:tcW w:w="6941" w:type="dxa"/>
            <w:vAlign w:val="center"/>
          </w:tcPr>
          <w:p w14:paraId="42957FD1" w14:textId="77777777" w:rsidR="001B5148" w:rsidRDefault="001B5148" w:rsidP="00B808CB">
            <w:pPr>
              <w:snapToGrid w:val="0"/>
              <w:rPr>
                <w:rFonts w:eastAsia="宋体"/>
                <w:lang w:val="en-US" w:eastAsia="zh-CN"/>
              </w:rPr>
            </w:pPr>
          </w:p>
        </w:tc>
      </w:tr>
      <w:tr w:rsidR="001B5148" w14:paraId="008E3E06" w14:textId="77777777" w:rsidTr="00B808CB">
        <w:trPr>
          <w:trHeight w:val="398"/>
          <w:jc w:val="center"/>
        </w:trPr>
        <w:tc>
          <w:tcPr>
            <w:tcW w:w="2426" w:type="dxa"/>
            <w:shd w:val="clear" w:color="auto" w:fill="auto"/>
            <w:vAlign w:val="center"/>
          </w:tcPr>
          <w:p w14:paraId="6CAACA2E" w14:textId="77777777" w:rsidR="001B5148" w:rsidRDefault="001B5148" w:rsidP="00B808CB">
            <w:pPr>
              <w:snapToGrid w:val="0"/>
              <w:spacing w:after="0"/>
              <w:jc w:val="center"/>
              <w:rPr>
                <w:rFonts w:eastAsiaTheme="minorEastAsia"/>
                <w:lang w:eastAsia="zh-CN"/>
              </w:rPr>
            </w:pPr>
          </w:p>
        </w:tc>
        <w:tc>
          <w:tcPr>
            <w:tcW w:w="6941" w:type="dxa"/>
            <w:vAlign w:val="center"/>
          </w:tcPr>
          <w:p w14:paraId="6F1B2CB0" w14:textId="77777777" w:rsidR="001B5148" w:rsidRDefault="001B5148" w:rsidP="00B808CB">
            <w:pPr>
              <w:snapToGrid w:val="0"/>
              <w:rPr>
                <w:rFonts w:eastAsia="宋体"/>
                <w:lang w:val="en-US" w:eastAsia="zh-CN"/>
              </w:rPr>
            </w:pPr>
          </w:p>
        </w:tc>
      </w:tr>
      <w:tr w:rsidR="001B5148" w14:paraId="730DAC38" w14:textId="77777777" w:rsidTr="00B808CB">
        <w:trPr>
          <w:trHeight w:val="398"/>
          <w:jc w:val="center"/>
        </w:trPr>
        <w:tc>
          <w:tcPr>
            <w:tcW w:w="2426" w:type="dxa"/>
            <w:shd w:val="clear" w:color="auto" w:fill="auto"/>
            <w:vAlign w:val="center"/>
          </w:tcPr>
          <w:p w14:paraId="6BEE16D0" w14:textId="77777777" w:rsidR="001B5148" w:rsidRDefault="001B5148" w:rsidP="00B808CB">
            <w:pPr>
              <w:snapToGrid w:val="0"/>
              <w:spacing w:after="0"/>
              <w:jc w:val="center"/>
              <w:rPr>
                <w:rFonts w:eastAsiaTheme="minorEastAsia"/>
                <w:color w:val="000000" w:themeColor="text1"/>
                <w:lang w:eastAsia="zh-CN"/>
              </w:rPr>
            </w:pPr>
          </w:p>
        </w:tc>
        <w:tc>
          <w:tcPr>
            <w:tcW w:w="6941" w:type="dxa"/>
            <w:vAlign w:val="center"/>
          </w:tcPr>
          <w:p w14:paraId="27EE10F7" w14:textId="77777777" w:rsidR="001B5148" w:rsidRDefault="001B5148" w:rsidP="00B808CB">
            <w:pPr>
              <w:spacing w:after="120"/>
              <w:rPr>
                <w:rFonts w:eastAsiaTheme="minorEastAsia"/>
                <w:lang w:eastAsia="zh-CN"/>
              </w:rPr>
            </w:pPr>
          </w:p>
        </w:tc>
      </w:tr>
      <w:tr w:rsidR="001B5148" w14:paraId="71040BE0" w14:textId="77777777" w:rsidTr="00B808CB">
        <w:trPr>
          <w:trHeight w:val="398"/>
          <w:jc w:val="center"/>
        </w:trPr>
        <w:tc>
          <w:tcPr>
            <w:tcW w:w="2426" w:type="dxa"/>
            <w:shd w:val="clear" w:color="auto" w:fill="auto"/>
            <w:vAlign w:val="center"/>
          </w:tcPr>
          <w:p w14:paraId="6E94CE09" w14:textId="77777777" w:rsidR="001B5148" w:rsidRDefault="001B5148" w:rsidP="00B808CB">
            <w:pPr>
              <w:snapToGrid w:val="0"/>
              <w:spacing w:after="0"/>
              <w:jc w:val="center"/>
              <w:rPr>
                <w:rFonts w:eastAsia="宋体"/>
                <w:lang w:val="en-US" w:eastAsia="zh-CN"/>
              </w:rPr>
            </w:pPr>
          </w:p>
        </w:tc>
        <w:tc>
          <w:tcPr>
            <w:tcW w:w="6941" w:type="dxa"/>
            <w:vAlign w:val="center"/>
          </w:tcPr>
          <w:p w14:paraId="5DB12C79" w14:textId="77777777" w:rsidR="001B5148" w:rsidRDefault="001B5148" w:rsidP="00B808CB">
            <w:pPr>
              <w:spacing w:after="120"/>
              <w:rPr>
                <w:rFonts w:eastAsia="宋体"/>
                <w:lang w:val="en-US" w:eastAsia="zh-CN"/>
              </w:rPr>
            </w:pPr>
          </w:p>
        </w:tc>
      </w:tr>
      <w:tr w:rsidR="001B5148" w14:paraId="65E628AA" w14:textId="77777777" w:rsidTr="00B808CB">
        <w:trPr>
          <w:trHeight w:val="398"/>
          <w:jc w:val="center"/>
        </w:trPr>
        <w:tc>
          <w:tcPr>
            <w:tcW w:w="2426" w:type="dxa"/>
            <w:shd w:val="clear" w:color="auto" w:fill="auto"/>
            <w:vAlign w:val="center"/>
          </w:tcPr>
          <w:p w14:paraId="43487C1F" w14:textId="77777777" w:rsidR="001B5148" w:rsidRDefault="001B5148" w:rsidP="00B808CB">
            <w:pPr>
              <w:snapToGrid w:val="0"/>
              <w:spacing w:after="0"/>
              <w:jc w:val="center"/>
              <w:rPr>
                <w:rFonts w:eastAsia="宋体"/>
                <w:lang w:val="en-US" w:eastAsia="zh-CN"/>
              </w:rPr>
            </w:pPr>
          </w:p>
        </w:tc>
        <w:tc>
          <w:tcPr>
            <w:tcW w:w="6941" w:type="dxa"/>
            <w:vAlign w:val="center"/>
          </w:tcPr>
          <w:p w14:paraId="4ECE92E5" w14:textId="77777777" w:rsidR="001B5148" w:rsidRDefault="001B5148" w:rsidP="00B808CB">
            <w:pPr>
              <w:spacing w:after="120"/>
              <w:rPr>
                <w:rFonts w:eastAsia="宋体"/>
                <w:lang w:val="en-US" w:eastAsia="zh-CN"/>
              </w:rPr>
            </w:pPr>
          </w:p>
        </w:tc>
      </w:tr>
      <w:tr w:rsidR="001B5148" w14:paraId="2282D34D" w14:textId="77777777" w:rsidTr="00B808CB">
        <w:trPr>
          <w:trHeight w:val="398"/>
          <w:jc w:val="center"/>
        </w:trPr>
        <w:tc>
          <w:tcPr>
            <w:tcW w:w="2426" w:type="dxa"/>
            <w:shd w:val="clear" w:color="auto" w:fill="auto"/>
            <w:vAlign w:val="center"/>
          </w:tcPr>
          <w:p w14:paraId="49B2FAEB" w14:textId="77777777" w:rsidR="001B5148" w:rsidRDefault="001B5148" w:rsidP="00B808CB">
            <w:pPr>
              <w:snapToGrid w:val="0"/>
              <w:spacing w:after="0"/>
              <w:jc w:val="center"/>
              <w:rPr>
                <w:rFonts w:eastAsiaTheme="minorEastAsia"/>
                <w:lang w:eastAsia="zh-CN"/>
              </w:rPr>
            </w:pPr>
          </w:p>
        </w:tc>
        <w:tc>
          <w:tcPr>
            <w:tcW w:w="6941" w:type="dxa"/>
            <w:vAlign w:val="center"/>
          </w:tcPr>
          <w:p w14:paraId="7250D831" w14:textId="77777777" w:rsidR="001B5148" w:rsidRDefault="001B5148" w:rsidP="00B808CB">
            <w:pPr>
              <w:snapToGrid w:val="0"/>
              <w:rPr>
                <w:rFonts w:eastAsia="宋体"/>
                <w:lang w:val="en-US" w:eastAsia="zh-CN"/>
              </w:rPr>
            </w:pPr>
          </w:p>
        </w:tc>
      </w:tr>
      <w:tr w:rsidR="001B5148" w14:paraId="3173466F" w14:textId="77777777" w:rsidTr="00B808CB">
        <w:trPr>
          <w:trHeight w:val="398"/>
          <w:jc w:val="center"/>
        </w:trPr>
        <w:tc>
          <w:tcPr>
            <w:tcW w:w="2426" w:type="dxa"/>
            <w:shd w:val="clear" w:color="auto" w:fill="auto"/>
            <w:vAlign w:val="center"/>
          </w:tcPr>
          <w:p w14:paraId="0FF1026C" w14:textId="77777777" w:rsidR="001B5148" w:rsidRDefault="001B5148" w:rsidP="00B808CB">
            <w:pPr>
              <w:snapToGrid w:val="0"/>
              <w:spacing w:after="0"/>
              <w:jc w:val="center"/>
              <w:rPr>
                <w:rFonts w:eastAsiaTheme="minorEastAsia"/>
                <w:lang w:eastAsia="zh-CN"/>
              </w:rPr>
            </w:pPr>
          </w:p>
        </w:tc>
        <w:tc>
          <w:tcPr>
            <w:tcW w:w="6941" w:type="dxa"/>
            <w:vAlign w:val="center"/>
          </w:tcPr>
          <w:p w14:paraId="2BF6ADB8" w14:textId="77777777" w:rsidR="001B5148" w:rsidRDefault="001B5148" w:rsidP="00B808CB">
            <w:pPr>
              <w:spacing w:after="120"/>
              <w:rPr>
                <w:rFonts w:eastAsia="宋体"/>
                <w:b/>
                <w:lang w:eastAsia="zh-CN"/>
              </w:rPr>
            </w:pPr>
          </w:p>
        </w:tc>
      </w:tr>
      <w:tr w:rsidR="001B5148" w14:paraId="2016720C" w14:textId="77777777" w:rsidTr="00B808CB">
        <w:trPr>
          <w:trHeight w:val="398"/>
          <w:jc w:val="center"/>
        </w:trPr>
        <w:tc>
          <w:tcPr>
            <w:tcW w:w="2426" w:type="dxa"/>
            <w:shd w:val="clear" w:color="auto" w:fill="auto"/>
            <w:vAlign w:val="center"/>
          </w:tcPr>
          <w:p w14:paraId="2E61DAF4" w14:textId="77777777" w:rsidR="001B5148" w:rsidRDefault="001B5148" w:rsidP="00B808CB">
            <w:pPr>
              <w:snapToGrid w:val="0"/>
              <w:spacing w:after="0"/>
              <w:jc w:val="center"/>
              <w:rPr>
                <w:rFonts w:eastAsia="宋体"/>
                <w:bCs/>
                <w:lang w:eastAsia="zh-CN"/>
              </w:rPr>
            </w:pPr>
          </w:p>
        </w:tc>
        <w:tc>
          <w:tcPr>
            <w:tcW w:w="6941" w:type="dxa"/>
            <w:vAlign w:val="center"/>
          </w:tcPr>
          <w:p w14:paraId="7B19992E" w14:textId="77777777" w:rsidR="001B5148" w:rsidRDefault="001B5148" w:rsidP="00B808CB">
            <w:pPr>
              <w:adjustRightInd w:val="0"/>
              <w:snapToGrid w:val="0"/>
              <w:spacing w:beforeLines="50" w:before="120" w:afterLines="50" w:after="120"/>
              <w:rPr>
                <w:rFonts w:eastAsia="宋体"/>
                <w:bCs/>
                <w:lang w:eastAsia="zh-CN"/>
              </w:rPr>
            </w:pPr>
          </w:p>
        </w:tc>
      </w:tr>
      <w:tr w:rsidR="001B5148" w14:paraId="7BFA5BA8" w14:textId="77777777" w:rsidTr="00B808CB">
        <w:trPr>
          <w:trHeight w:val="398"/>
          <w:jc w:val="center"/>
        </w:trPr>
        <w:tc>
          <w:tcPr>
            <w:tcW w:w="2426" w:type="dxa"/>
            <w:shd w:val="clear" w:color="auto" w:fill="auto"/>
            <w:vAlign w:val="center"/>
          </w:tcPr>
          <w:p w14:paraId="18220569" w14:textId="77777777" w:rsidR="001B5148" w:rsidRDefault="001B5148" w:rsidP="00B808CB">
            <w:pPr>
              <w:snapToGrid w:val="0"/>
              <w:spacing w:after="0"/>
              <w:jc w:val="center"/>
              <w:rPr>
                <w:rFonts w:eastAsia="宋体"/>
                <w:bCs/>
                <w:lang w:eastAsia="zh-CN"/>
              </w:rPr>
            </w:pPr>
          </w:p>
        </w:tc>
        <w:tc>
          <w:tcPr>
            <w:tcW w:w="6941" w:type="dxa"/>
            <w:vAlign w:val="center"/>
          </w:tcPr>
          <w:p w14:paraId="6C3658D2" w14:textId="77777777" w:rsidR="001B5148" w:rsidRDefault="001B5148" w:rsidP="00B808CB">
            <w:pPr>
              <w:adjustRightInd w:val="0"/>
              <w:snapToGrid w:val="0"/>
              <w:spacing w:beforeLines="50" w:before="120" w:afterLines="50" w:after="120"/>
              <w:rPr>
                <w:rFonts w:eastAsia="宋体"/>
                <w:bCs/>
                <w:lang w:eastAsia="zh-CN"/>
              </w:rPr>
            </w:pPr>
          </w:p>
        </w:tc>
      </w:tr>
      <w:tr w:rsidR="001B5148" w14:paraId="63380F74" w14:textId="77777777" w:rsidTr="00B808CB">
        <w:trPr>
          <w:trHeight w:val="398"/>
          <w:jc w:val="center"/>
        </w:trPr>
        <w:tc>
          <w:tcPr>
            <w:tcW w:w="2426" w:type="dxa"/>
            <w:shd w:val="clear" w:color="auto" w:fill="auto"/>
            <w:vAlign w:val="center"/>
          </w:tcPr>
          <w:p w14:paraId="4E9B4779" w14:textId="77777777" w:rsidR="001B5148" w:rsidRPr="00BB393B" w:rsidRDefault="001B5148" w:rsidP="00B808CB">
            <w:pPr>
              <w:snapToGrid w:val="0"/>
              <w:spacing w:after="0"/>
              <w:jc w:val="center"/>
              <w:rPr>
                <w:rFonts w:eastAsia="宋体"/>
                <w:bCs/>
                <w:lang w:eastAsia="zh-CN"/>
              </w:rPr>
            </w:pPr>
          </w:p>
        </w:tc>
        <w:tc>
          <w:tcPr>
            <w:tcW w:w="6941" w:type="dxa"/>
            <w:vAlign w:val="center"/>
          </w:tcPr>
          <w:p w14:paraId="3611C825" w14:textId="77777777" w:rsidR="001B5148" w:rsidRDefault="001B5148" w:rsidP="00B808CB">
            <w:pPr>
              <w:adjustRightInd w:val="0"/>
              <w:snapToGrid w:val="0"/>
              <w:spacing w:beforeLines="50" w:before="120" w:afterLines="50" w:after="120"/>
              <w:rPr>
                <w:rFonts w:eastAsia="宋体"/>
                <w:bCs/>
                <w:lang w:eastAsia="zh-CN"/>
              </w:rPr>
            </w:pPr>
          </w:p>
        </w:tc>
      </w:tr>
      <w:tr w:rsidR="001B5148" w14:paraId="42A2D409" w14:textId="77777777" w:rsidTr="00B808CB">
        <w:trPr>
          <w:trHeight w:val="398"/>
          <w:jc w:val="center"/>
        </w:trPr>
        <w:tc>
          <w:tcPr>
            <w:tcW w:w="2426" w:type="dxa"/>
            <w:shd w:val="clear" w:color="auto" w:fill="auto"/>
            <w:vAlign w:val="center"/>
          </w:tcPr>
          <w:p w14:paraId="78B5B113" w14:textId="77777777" w:rsidR="001B5148" w:rsidRDefault="001B5148" w:rsidP="00B808CB">
            <w:pPr>
              <w:snapToGrid w:val="0"/>
              <w:spacing w:after="0"/>
              <w:jc w:val="center"/>
              <w:rPr>
                <w:rFonts w:eastAsia="宋体"/>
                <w:bCs/>
                <w:lang w:eastAsia="zh-CN"/>
              </w:rPr>
            </w:pPr>
          </w:p>
        </w:tc>
        <w:tc>
          <w:tcPr>
            <w:tcW w:w="6941" w:type="dxa"/>
            <w:vAlign w:val="center"/>
          </w:tcPr>
          <w:p w14:paraId="6D57213B" w14:textId="77777777" w:rsidR="001B5148" w:rsidRDefault="001B5148" w:rsidP="00B808CB">
            <w:pPr>
              <w:adjustRightInd w:val="0"/>
              <w:snapToGrid w:val="0"/>
              <w:spacing w:beforeLines="50" w:before="120" w:afterLines="50" w:after="120"/>
              <w:rPr>
                <w:rFonts w:eastAsia="宋体"/>
                <w:bCs/>
                <w:lang w:eastAsia="zh-CN"/>
              </w:rPr>
            </w:pPr>
          </w:p>
        </w:tc>
      </w:tr>
      <w:tr w:rsidR="001B5148" w14:paraId="13B7A335" w14:textId="77777777" w:rsidTr="00B808CB">
        <w:trPr>
          <w:trHeight w:val="398"/>
          <w:jc w:val="center"/>
        </w:trPr>
        <w:tc>
          <w:tcPr>
            <w:tcW w:w="2426" w:type="dxa"/>
            <w:shd w:val="clear" w:color="auto" w:fill="auto"/>
            <w:vAlign w:val="center"/>
          </w:tcPr>
          <w:p w14:paraId="7BAD43FE" w14:textId="77777777" w:rsidR="001B5148" w:rsidRDefault="001B5148" w:rsidP="00B808CB">
            <w:pPr>
              <w:snapToGrid w:val="0"/>
              <w:spacing w:after="0"/>
              <w:jc w:val="center"/>
              <w:rPr>
                <w:rFonts w:eastAsiaTheme="minorEastAsia"/>
                <w:lang w:eastAsia="zh-CN"/>
              </w:rPr>
            </w:pPr>
          </w:p>
        </w:tc>
        <w:tc>
          <w:tcPr>
            <w:tcW w:w="6941" w:type="dxa"/>
            <w:vAlign w:val="center"/>
          </w:tcPr>
          <w:p w14:paraId="4116689A" w14:textId="77777777" w:rsidR="001B5148" w:rsidRDefault="001B5148" w:rsidP="00B808CB">
            <w:pPr>
              <w:snapToGrid w:val="0"/>
              <w:rPr>
                <w:rFonts w:eastAsia="宋体"/>
                <w:lang w:val="en-US" w:eastAsia="zh-CN"/>
              </w:rPr>
            </w:pPr>
          </w:p>
        </w:tc>
      </w:tr>
      <w:tr w:rsidR="001B5148" w14:paraId="4D861E3D" w14:textId="77777777" w:rsidTr="00B808CB">
        <w:trPr>
          <w:trHeight w:val="398"/>
          <w:jc w:val="center"/>
        </w:trPr>
        <w:tc>
          <w:tcPr>
            <w:tcW w:w="2426" w:type="dxa"/>
            <w:shd w:val="clear" w:color="auto" w:fill="auto"/>
            <w:vAlign w:val="center"/>
          </w:tcPr>
          <w:p w14:paraId="06FCD1C5" w14:textId="77777777" w:rsidR="001B5148" w:rsidRDefault="001B5148" w:rsidP="00B808CB">
            <w:pPr>
              <w:snapToGrid w:val="0"/>
              <w:spacing w:after="0"/>
              <w:jc w:val="center"/>
              <w:rPr>
                <w:rFonts w:eastAsiaTheme="minorEastAsia"/>
                <w:lang w:eastAsia="zh-CN"/>
              </w:rPr>
            </w:pPr>
          </w:p>
        </w:tc>
        <w:tc>
          <w:tcPr>
            <w:tcW w:w="6941" w:type="dxa"/>
            <w:vAlign w:val="center"/>
          </w:tcPr>
          <w:p w14:paraId="2C0817CF" w14:textId="77777777" w:rsidR="001B5148" w:rsidRDefault="001B5148" w:rsidP="00B808CB">
            <w:pPr>
              <w:snapToGrid w:val="0"/>
              <w:rPr>
                <w:rFonts w:eastAsia="宋体"/>
                <w:lang w:val="en-US" w:eastAsia="zh-CN"/>
              </w:rPr>
            </w:pPr>
          </w:p>
        </w:tc>
      </w:tr>
    </w:tbl>
    <w:p w14:paraId="2D42F349" w14:textId="77777777" w:rsidR="001B5148" w:rsidRDefault="001B5148" w:rsidP="001B5148">
      <w:pPr>
        <w:rPr>
          <w:rFonts w:eastAsia="宋体"/>
          <w:lang w:eastAsia="zh-CN"/>
        </w:rPr>
      </w:pPr>
    </w:p>
    <w:p w14:paraId="6D69C969" w14:textId="77777777" w:rsidR="00F9283F" w:rsidRDefault="00F9283F"/>
    <w:p w14:paraId="0E60A660" w14:textId="77777777" w:rsidR="00F9283F" w:rsidRDefault="003C27C6">
      <w:pPr>
        <w:pStyle w:val="1"/>
        <w:numPr>
          <w:ilvl w:val="0"/>
          <w:numId w:val="15"/>
        </w:numPr>
        <w:rPr>
          <w:lang w:val="en-US"/>
        </w:rPr>
      </w:pPr>
      <w:r>
        <w:rPr>
          <w:lang w:val="en-US"/>
        </w:rPr>
        <w:t xml:space="preserve">[Active] Issue #5: GNSS measurement and C-DRX </w:t>
      </w:r>
    </w:p>
    <w:p w14:paraId="2CDB73A3" w14:textId="77777777" w:rsidR="00F9283F" w:rsidRDefault="003C27C6">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2BDA6ACC" w14:textId="77777777">
        <w:trPr>
          <w:trHeight w:val="398"/>
          <w:jc w:val="center"/>
        </w:trPr>
        <w:tc>
          <w:tcPr>
            <w:tcW w:w="2426" w:type="dxa"/>
            <w:shd w:val="clear" w:color="auto" w:fill="D5DCE4" w:themeFill="text2" w:themeFillTint="33"/>
            <w:vAlign w:val="center"/>
          </w:tcPr>
          <w:p w14:paraId="79F007FB" w14:textId="77777777" w:rsidR="00F9283F" w:rsidRDefault="003C27C6">
            <w:pPr>
              <w:snapToGrid w:val="0"/>
              <w:spacing w:after="0"/>
              <w:jc w:val="center"/>
            </w:pPr>
            <w:r>
              <w:t>Contribution</w:t>
            </w:r>
          </w:p>
        </w:tc>
        <w:tc>
          <w:tcPr>
            <w:tcW w:w="6941" w:type="dxa"/>
            <w:shd w:val="clear" w:color="auto" w:fill="D5DCE4" w:themeFill="text2" w:themeFillTint="33"/>
            <w:vAlign w:val="center"/>
          </w:tcPr>
          <w:p w14:paraId="086F2B3D" w14:textId="77777777" w:rsidR="00F9283F" w:rsidRDefault="003C27C6">
            <w:pPr>
              <w:snapToGrid w:val="0"/>
              <w:spacing w:after="0"/>
              <w:jc w:val="center"/>
            </w:pPr>
            <w:r>
              <w:t>Observation/Proposals</w:t>
            </w:r>
          </w:p>
        </w:tc>
      </w:tr>
      <w:tr w:rsidR="00F9283F" w14:paraId="416064D2" w14:textId="77777777">
        <w:trPr>
          <w:trHeight w:val="398"/>
          <w:jc w:val="center"/>
        </w:trPr>
        <w:tc>
          <w:tcPr>
            <w:tcW w:w="2426" w:type="dxa"/>
            <w:shd w:val="clear" w:color="auto" w:fill="D5DCE4" w:themeFill="text2" w:themeFillTint="33"/>
            <w:vAlign w:val="center"/>
          </w:tcPr>
          <w:p w14:paraId="753FF151" w14:textId="77777777" w:rsidR="00F9283F" w:rsidRDefault="003C27C6">
            <w:pPr>
              <w:snapToGrid w:val="0"/>
              <w:spacing w:after="0"/>
              <w:jc w:val="center"/>
              <w:rPr>
                <w:rFonts w:eastAsiaTheme="minorEastAsia"/>
                <w:lang w:eastAsia="zh-CN"/>
              </w:rPr>
            </w:pPr>
            <w:r>
              <w:rPr>
                <w:rFonts w:eastAsiaTheme="minorEastAsia"/>
                <w:lang w:eastAsia="zh-CN"/>
              </w:rPr>
              <w:t>Huawei, HiSilicon</w:t>
            </w:r>
          </w:p>
        </w:tc>
        <w:tc>
          <w:tcPr>
            <w:tcW w:w="6941" w:type="dxa"/>
            <w:vAlign w:val="center"/>
          </w:tcPr>
          <w:p w14:paraId="3119AF21" w14:textId="77777777" w:rsidR="00F9283F" w:rsidRDefault="003C27C6">
            <w:pPr>
              <w:rPr>
                <w:rFonts w:eastAsiaTheme="minorEastAsia"/>
                <w:lang w:eastAsia="en-US"/>
              </w:rPr>
            </w:pPr>
            <w:r>
              <w:rPr>
                <w:rFonts w:eastAsia="宋体"/>
                <w:lang w:val="en-US" w:eastAsia="zh-CN"/>
              </w:rPr>
              <w:t xml:space="preserve">Proposal 4: Support UE autonomously perform </w:t>
            </w:r>
            <w:r>
              <w:rPr>
                <w:lang w:val="en-US" w:eastAsia="zh-CN"/>
              </w:rPr>
              <w:t>GNSS position fix during the inactive state of UE’s C-DRX. UE could report the successful GNSS position fix and validity duration update, if applicable based on the measurement not triggered by network.</w:t>
            </w:r>
          </w:p>
        </w:tc>
      </w:tr>
      <w:tr w:rsidR="00F9283F" w14:paraId="7CEC534B" w14:textId="77777777">
        <w:trPr>
          <w:trHeight w:val="398"/>
          <w:jc w:val="center"/>
        </w:trPr>
        <w:tc>
          <w:tcPr>
            <w:tcW w:w="2426" w:type="dxa"/>
            <w:shd w:val="clear" w:color="auto" w:fill="D5DCE4" w:themeFill="text2" w:themeFillTint="33"/>
            <w:vAlign w:val="center"/>
          </w:tcPr>
          <w:p w14:paraId="2A08B258" w14:textId="77777777" w:rsidR="00F9283F" w:rsidRDefault="003C27C6">
            <w:pPr>
              <w:snapToGrid w:val="0"/>
              <w:spacing w:after="0"/>
              <w:jc w:val="center"/>
              <w:rPr>
                <w:rFonts w:eastAsia="宋体"/>
                <w:lang w:eastAsia="zh-CN"/>
              </w:rPr>
            </w:pPr>
            <w:r>
              <w:rPr>
                <w:rFonts w:eastAsia="宋体" w:hint="eastAsia"/>
                <w:lang w:eastAsia="zh-CN"/>
              </w:rPr>
              <w:t>N</w:t>
            </w:r>
            <w:r>
              <w:rPr>
                <w:rFonts w:eastAsia="宋体"/>
                <w:lang w:eastAsia="zh-CN"/>
              </w:rPr>
              <w:t>okia</w:t>
            </w:r>
          </w:p>
        </w:tc>
        <w:tc>
          <w:tcPr>
            <w:tcW w:w="6941" w:type="dxa"/>
            <w:vAlign w:val="center"/>
          </w:tcPr>
          <w:p w14:paraId="2AAE9C95" w14:textId="77777777" w:rsidR="00F9283F" w:rsidRDefault="003C27C6">
            <w:pPr>
              <w:spacing w:line="256" w:lineRule="auto"/>
              <w:rPr>
                <w:rFonts w:eastAsia="Times New Roman"/>
              </w:rPr>
            </w:pPr>
            <w:r>
              <w:rPr>
                <w:rFonts w:eastAsia="Times New Roman"/>
              </w:rPr>
              <w:t>Observation 2: GNSS measurement outside Active Time of DRX is not feasible, because it requires long DRX cycles and results in too frequent GNSS measurement opportunities.</w:t>
            </w:r>
          </w:p>
          <w:p w14:paraId="07B9C5F7" w14:textId="77777777" w:rsidR="00F9283F" w:rsidRDefault="003C27C6">
            <w:pPr>
              <w:rPr>
                <w:rFonts w:cstheme="minorBidi"/>
              </w:rPr>
            </w:pPr>
            <w:r>
              <w:rPr>
                <w:rFonts w:eastAsia="Times New Roman"/>
              </w:rPr>
              <w:t>Proposal 8: RAN1 to discuss whether GNSS reacquisition is always needed for short RRC Idle periods during a long data transmission duration.</w:t>
            </w:r>
          </w:p>
        </w:tc>
      </w:tr>
      <w:tr w:rsidR="00F9283F" w14:paraId="47072A63" w14:textId="77777777">
        <w:trPr>
          <w:trHeight w:val="398"/>
          <w:jc w:val="center"/>
        </w:trPr>
        <w:tc>
          <w:tcPr>
            <w:tcW w:w="2426" w:type="dxa"/>
            <w:shd w:val="clear" w:color="auto" w:fill="D5DCE4" w:themeFill="text2" w:themeFillTint="33"/>
            <w:vAlign w:val="center"/>
          </w:tcPr>
          <w:p w14:paraId="114457CA" w14:textId="77777777" w:rsidR="00F9283F" w:rsidRDefault="003C27C6">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05E89775" w14:textId="77777777" w:rsidR="00F9283F" w:rsidRDefault="003C27C6">
            <w:pPr>
              <w:jc w:val="both"/>
            </w:pPr>
            <w:r>
              <w:t xml:space="preserve">Proposal 4: RAN1 is to consider the interaction between GNSS measurement and C-DRX. </w:t>
            </w:r>
          </w:p>
        </w:tc>
      </w:tr>
    </w:tbl>
    <w:p w14:paraId="78F1EB5B" w14:textId="77777777" w:rsidR="00F9283F" w:rsidRDefault="00F9283F">
      <w:pPr>
        <w:jc w:val="both"/>
        <w:rPr>
          <w:rFonts w:eastAsia="宋体"/>
          <w:lang w:eastAsia="zh-CN"/>
        </w:rPr>
      </w:pPr>
    </w:p>
    <w:p w14:paraId="73DF08A1" w14:textId="77777777" w:rsidR="00F9283F" w:rsidRDefault="003C27C6">
      <w:pPr>
        <w:jc w:val="both"/>
        <w:rPr>
          <w:lang w:val="en-US" w:eastAsia="zh-CN"/>
        </w:rPr>
      </w:pPr>
      <w:r>
        <w:rPr>
          <w:rFonts w:eastAsiaTheme="minorEastAsia"/>
          <w:lang w:eastAsia="zh-CN"/>
        </w:rPr>
        <w:t>Huawei, HiSilicon proposed to s</w:t>
      </w:r>
      <w:r>
        <w:rPr>
          <w:rFonts w:eastAsia="宋体"/>
          <w:lang w:val="en-US" w:eastAsia="zh-CN"/>
        </w:rPr>
        <w:t xml:space="preserve">upport UE autonomously perform </w:t>
      </w:r>
      <w:r>
        <w:rPr>
          <w:lang w:val="en-US" w:eastAsia="zh-CN"/>
        </w:rPr>
        <w:t xml:space="preserve">GNSS position fix during the inactive state of UE’s C-DRX. UE could report the successful GNSS position fix and validity duration update, if applicable based on the measurement not triggered by network. UE can perform GNSS position fix autonomously and ensure the GNSS position fix end before UE enters into active state, as illustrated in Figure 2 from R1-2208438. With this scheme, the resources for GNSS position fix can be saved especially when the duration of inactive state is longer than the validity of GNSS position fix. It should be noted that the timing of GNSS position fix during inactive state is by UE’s implementation. After UE autonomously performs GNSS position fix during the inactive state and enter into active state, the GNSS position fix and updated validity duration should be indicated to eNB as assistant information to postpone the following GNSS measurement accordingly. </w:t>
      </w:r>
    </w:p>
    <w:p w14:paraId="4E5AEB05" w14:textId="77777777" w:rsidR="00F9283F" w:rsidRDefault="003C27C6">
      <w:pPr>
        <w:jc w:val="center"/>
      </w:pPr>
      <w:r>
        <w:rPr>
          <w:noProof/>
          <w:lang w:val="en-US" w:eastAsia="zh-CN"/>
        </w:rPr>
        <w:drawing>
          <wp:inline distT="0" distB="0" distL="0" distR="0" wp14:anchorId="44C0BF94" wp14:editId="31826210">
            <wp:extent cx="4411980" cy="848360"/>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6"/>
                    <a:stretch>
                      <a:fillRect/>
                    </a:stretch>
                  </pic:blipFill>
                  <pic:spPr>
                    <a:xfrm>
                      <a:off x="0" y="0"/>
                      <a:ext cx="4425270" cy="851013"/>
                    </a:xfrm>
                    <a:prstGeom prst="rect">
                      <a:avLst/>
                    </a:prstGeom>
                  </pic:spPr>
                </pic:pic>
              </a:graphicData>
            </a:graphic>
          </wp:inline>
        </w:drawing>
      </w:r>
    </w:p>
    <w:p w14:paraId="10F6F344" w14:textId="77777777" w:rsidR="00F9283F" w:rsidRDefault="003C27C6">
      <w:pPr>
        <w:jc w:val="center"/>
        <w:rPr>
          <w:b/>
          <w:lang w:val="en-US" w:eastAsia="zh-CN"/>
        </w:rPr>
      </w:pPr>
      <w:r>
        <w:rPr>
          <w:b/>
          <w:lang w:val="en-US" w:eastAsia="zh-CN"/>
        </w:rPr>
        <w:t xml:space="preserve">Figure 2 GNSS measurement during DL/UL idle period </w:t>
      </w:r>
    </w:p>
    <w:p w14:paraId="6CDF2003" w14:textId="77777777" w:rsidR="00F9283F" w:rsidRDefault="003C27C6">
      <w:pPr>
        <w:jc w:val="both"/>
        <w:rPr>
          <w:rFonts w:eastAsia="Times New Roman"/>
        </w:rPr>
      </w:pPr>
      <w:r>
        <w:rPr>
          <w:rFonts w:eastAsia="宋体" w:hint="eastAsia"/>
          <w:lang w:val="en-US" w:eastAsia="zh-CN"/>
        </w:rPr>
        <w:t>N</w:t>
      </w:r>
      <w:r>
        <w:rPr>
          <w:rFonts w:eastAsia="宋体"/>
          <w:lang w:val="en-US" w:eastAsia="zh-CN"/>
        </w:rPr>
        <w:t xml:space="preserve">okia proposed to discuss </w:t>
      </w:r>
      <w:r>
        <w:rPr>
          <w:rFonts w:eastAsia="Times New Roman"/>
        </w:rPr>
        <w:t>whether GNSS reacquisition is always needed for short RRC Idle periods during a long data transmission duration.</w:t>
      </w:r>
    </w:p>
    <w:p w14:paraId="46DC08A7" w14:textId="77777777" w:rsidR="00F9283F" w:rsidRDefault="003C27C6">
      <w:pPr>
        <w:jc w:val="both"/>
      </w:pPr>
      <w:r>
        <w:rPr>
          <w:rFonts w:eastAsia="宋体" w:hint="eastAsia"/>
          <w:lang w:val="en-US" w:eastAsia="zh-CN"/>
        </w:rPr>
        <w:t>A</w:t>
      </w:r>
      <w:r>
        <w:rPr>
          <w:rFonts w:eastAsia="宋体"/>
          <w:lang w:val="en-US" w:eastAsia="zh-CN"/>
        </w:rPr>
        <w:t xml:space="preserve">pple proposed to </w:t>
      </w:r>
      <w:r>
        <w:t>consider the interaction between GNSS measurement and C-DRX.</w:t>
      </w:r>
    </w:p>
    <w:p w14:paraId="0244C85C" w14:textId="77777777" w:rsidR="00F9283F" w:rsidRDefault="00F9283F">
      <w:pPr>
        <w:jc w:val="both"/>
        <w:rPr>
          <w:rFonts w:eastAsia="宋体"/>
          <w:lang w:val="en-US" w:eastAsia="zh-CN"/>
        </w:rPr>
      </w:pPr>
    </w:p>
    <w:p w14:paraId="23C73529" w14:textId="77777777" w:rsidR="00F9283F" w:rsidRDefault="003C27C6">
      <w:pPr>
        <w:jc w:val="both"/>
        <w:rPr>
          <w:rFonts w:eastAsia="宋体"/>
          <w:lang w:eastAsia="zh-CN"/>
        </w:rPr>
      </w:pPr>
      <w:r>
        <w:rPr>
          <w:rFonts w:eastAsia="宋体"/>
          <w:highlight w:val="yellow"/>
          <w:lang w:eastAsia="zh-CN"/>
        </w:rPr>
        <w:t>Moderator View:</w:t>
      </w:r>
      <w:r>
        <w:rPr>
          <w:rFonts w:eastAsia="宋体"/>
          <w:lang w:eastAsia="zh-CN"/>
        </w:rPr>
        <w:t xml:space="preserve"> Long connections also imply that there may be “periods of inactivity”, after which the UE reconnects to the cell. For such cases, RAN1 can further discuss on whether UE can re-use a previously acquired GNSS position fix or UE can re-acquire GNSS position fix by UE implementation.</w:t>
      </w:r>
    </w:p>
    <w:p w14:paraId="2C4F212B" w14:textId="77777777" w:rsidR="00F9283F" w:rsidRDefault="00F9283F">
      <w:pPr>
        <w:jc w:val="both"/>
        <w:rPr>
          <w:rFonts w:eastAsia="宋体"/>
          <w:lang w:eastAsia="zh-CN"/>
        </w:rPr>
      </w:pPr>
    </w:p>
    <w:p w14:paraId="72B82CBC" w14:textId="77777777" w:rsidR="00F9283F" w:rsidRDefault="003C27C6">
      <w:pPr>
        <w:pStyle w:val="2"/>
        <w:rPr>
          <w:lang w:val="en-US"/>
        </w:rPr>
      </w:pPr>
      <w:r>
        <w:rPr>
          <w:lang w:val="en-US"/>
        </w:rPr>
        <w:t>5.2 First Round Discussion</w:t>
      </w:r>
    </w:p>
    <w:p w14:paraId="1E991864" w14:textId="77777777" w:rsidR="00F9283F" w:rsidRDefault="003C27C6">
      <w:pPr>
        <w:rPr>
          <w:b/>
          <w:bCs/>
          <w:i/>
          <w:iCs/>
        </w:rPr>
      </w:pPr>
      <w:r>
        <w:rPr>
          <w:b/>
          <w:bCs/>
          <w:i/>
          <w:iCs/>
          <w:highlight w:val="yellow"/>
        </w:rPr>
        <w:t>Initial Proposal 5:</w:t>
      </w:r>
    </w:p>
    <w:p w14:paraId="724983F9" w14:textId="77777777" w:rsidR="00F9283F" w:rsidRDefault="003C27C6">
      <w:pPr>
        <w:rPr>
          <w:rFonts w:eastAsiaTheme="minorEastAsia"/>
          <w:b/>
          <w:bCs/>
          <w:i/>
          <w:lang w:eastAsia="zh-CN"/>
        </w:rPr>
      </w:pPr>
      <w:r>
        <w:rPr>
          <w:b/>
          <w:bCs/>
          <w:i/>
        </w:rPr>
        <w:t xml:space="preserve">Companies are encouraged to comment on whether UE can </w:t>
      </w:r>
      <w:r>
        <w:rPr>
          <w:rFonts w:eastAsiaTheme="minorEastAsia"/>
          <w:b/>
          <w:bCs/>
          <w:i/>
          <w:lang w:eastAsia="zh-CN"/>
        </w:rPr>
        <w:t>re-acquire GNSS position fix during inactive state of Connected DRX.</w:t>
      </w:r>
    </w:p>
    <w:p w14:paraId="0958EAE3" w14:textId="77777777" w:rsidR="00F9283F" w:rsidRDefault="00F9283F"/>
    <w:p w14:paraId="3337AAA8"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4C5B3C04" w14:textId="77777777">
        <w:trPr>
          <w:trHeight w:val="398"/>
          <w:jc w:val="center"/>
        </w:trPr>
        <w:tc>
          <w:tcPr>
            <w:tcW w:w="2426" w:type="dxa"/>
            <w:shd w:val="clear" w:color="auto" w:fill="D5DCE4" w:themeFill="text2" w:themeFillTint="33"/>
            <w:vAlign w:val="center"/>
          </w:tcPr>
          <w:p w14:paraId="799ABE9A"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408F1667" w14:textId="77777777" w:rsidR="00F9283F" w:rsidRDefault="003C27C6">
            <w:pPr>
              <w:snapToGrid w:val="0"/>
              <w:spacing w:after="0"/>
              <w:jc w:val="center"/>
            </w:pPr>
            <w:r>
              <w:t>Comments</w:t>
            </w:r>
          </w:p>
        </w:tc>
      </w:tr>
      <w:tr w:rsidR="00F9283F" w14:paraId="0850317A" w14:textId="77777777">
        <w:trPr>
          <w:trHeight w:val="398"/>
          <w:jc w:val="center"/>
        </w:trPr>
        <w:tc>
          <w:tcPr>
            <w:tcW w:w="2426" w:type="dxa"/>
            <w:shd w:val="clear" w:color="auto" w:fill="auto"/>
            <w:vAlign w:val="center"/>
          </w:tcPr>
          <w:p w14:paraId="631A540C" w14:textId="77777777" w:rsidR="00F9283F" w:rsidRDefault="003C27C6">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04172E19" w14:textId="77777777" w:rsidR="00F9283F" w:rsidRDefault="003C27C6">
            <w:pPr>
              <w:spacing w:after="120"/>
              <w:rPr>
                <w:rFonts w:eastAsia="宋体"/>
                <w:bCs/>
                <w:lang w:eastAsia="zh-CN"/>
              </w:rPr>
            </w:pPr>
            <w:r>
              <w:rPr>
                <w:rFonts w:eastAsia="宋体"/>
                <w:bCs/>
                <w:lang w:eastAsia="zh-CN"/>
              </w:rPr>
              <w:t>If UE’s GNSS TTFF is small enough to fit within C-DRX idle duration, the UE should be allowed to acquire GNSS position fix. However, upon returning from idle mode, it will need to send the GNSS report to the network.</w:t>
            </w:r>
          </w:p>
        </w:tc>
      </w:tr>
      <w:tr w:rsidR="00F9283F" w14:paraId="49C40686" w14:textId="77777777">
        <w:trPr>
          <w:trHeight w:val="398"/>
          <w:jc w:val="center"/>
        </w:trPr>
        <w:tc>
          <w:tcPr>
            <w:tcW w:w="2426" w:type="dxa"/>
            <w:shd w:val="clear" w:color="auto" w:fill="auto"/>
            <w:vAlign w:val="center"/>
          </w:tcPr>
          <w:p w14:paraId="0786D83C" w14:textId="77777777" w:rsidR="00F9283F" w:rsidRDefault="003C27C6">
            <w:pPr>
              <w:snapToGrid w:val="0"/>
              <w:spacing w:after="0"/>
              <w:jc w:val="center"/>
              <w:rPr>
                <w:rFonts w:eastAsia="宋体"/>
                <w:lang w:val="en-US" w:eastAsia="zh-CN"/>
              </w:rPr>
            </w:pPr>
            <w:r>
              <w:rPr>
                <w:rFonts w:eastAsia="宋体"/>
                <w:lang w:val="en-US" w:eastAsia="zh-CN"/>
              </w:rPr>
              <w:t>OPPO</w:t>
            </w:r>
          </w:p>
        </w:tc>
        <w:tc>
          <w:tcPr>
            <w:tcW w:w="6941" w:type="dxa"/>
          </w:tcPr>
          <w:p w14:paraId="5B223124" w14:textId="77777777" w:rsidR="00F9283F" w:rsidRDefault="003C27C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 xml:space="preserve">In our view, the UE should be allowed to perform GNSS measurement in DRX off phase. But it should be controlled by eNB and this should not revert the previous RAN1 agreement, i.e. the GNSS measurement is triggered by eNB. </w:t>
            </w:r>
          </w:p>
        </w:tc>
      </w:tr>
      <w:tr w:rsidR="00F9283F" w14:paraId="598B8097" w14:textId="77777777">
        <w:trPr>
          <w:trHeight w:val="398"/>
          <w:jc w:val="center"/>
        </w:trPr>
        <w:tc>
          <w:tcPr>
            <w:tcW w:w="2426" w:type="dxa"/>
            <w:shd w:val="clear" w:color="auto" w:fill="auto"/>
            <w:vAlign w:val="center"/>
          </w:tcPr>
          <w:p w14:paraId="003B115C" w14:textId="77777777" w:rsidR="00F9283F" w:rsidRDefault="003C27C6">
            <w:pPr>
              <w:snapToGrid w:val="0"/>
              <w:spacing w:after="0"/>
              <w:jc w:val="center"/>
              <w:rPr>
                <w:rFonts w:eastAsiaTheme="minorEastAsia"/>
                <w:lang w:eastAsia="zh-CN"/>
              </w:rPr>
            </w:pPr>
            <w:r>
              <w:rPr>
                <w:color w:val="000000" w:themeColor="text1"/>
                <w:lang w:eastAsia="zh-CN"/>
              </w:rPr>
              <w:t>Apple</w:t>
            </w:r>
          </w:p>
        </w:tc>
        <w:tc>
          <w:tcPr>
            <w:tcW w:w="6941" w:type="dxa"/>
            <w:vAlign w:val="center"/>
          </w:tcPr>
          <w:p w14:paraId="75159F41" w14:textId="77777777" w:rsidR="00F9283F" w:rsidRDefault="003C27C6">
            <w:pPr>
              <w:spacing w:after="120"/>
              <w:rPr>
                <w:rFonts w:eastAsia="宋体"/>
                <w:b/>
                <w:lang w:eastAsia="zh-CN"/>
              </w:rPr>
            </w:pPr>
            <w:r>
              <w:rPr>
                <w:rFonts w:eastAsia="宋体"/>
                <w:bCs/>
                <w:lang w:eastAsia="zh-CN"/>
              </w:rPr>
              <w:t>GNSS measurement in DRX should be allowed if the periodic measurement falls into the DRX inactive period. Whether optimization to make the measurement finish before switching to active state can be discussed.</w:t>
            </w:r>
          </w:p>
        </w:tc>
      </w:tr>
      <w:tr w:rsidR="00F9283F" w14:paraId="35B78215" w14:textId="77777777">
        <w:trPr>
          <w:trHeight w:val="398"/>
          <w:jc w:val="center"/>
        </w:trPr>
        <w:tc>
          <w:tcPr>
            <w:tcW w:w="2426" w:type="dxa"/>
            <w:shd w:val="clear" w:color="auto" w:fill="auto"/>
            <w:vAlign w:val="center"/>
          </w:tcPr>
          <w:p w14:paraId="57D1125F" w14:textId="77777777" w:rsidR="00F9283F" w:rsidRDefault="003C27C6">
            <w:pPr>
              <w:snapToGrid w:val="0"/>
              <w:spacing w:after="0"/>
              <w:jc w:val="center"/>
              <w:rPr>
                <w:rFonts w:eastAsia="宋体"/>
                <w:bCs/>
                <w:lang w:val="en-US" w:eastAsia="zh-CN"/>
              </w:rPr>
            </w:pPr>
            <w:r>
              <w:rPr>
                <w:rFonts w:eastAsia="宋体"/>
                <w:bCs/>
                <w:lang w:val="en-US" w:eastAsia="zh-CN"/>
              </w:rPr>
              <w:t>CMCC</w:t>
            </w:r>
          </w:p>
        </w:tc>
        <w:tc>
          <w:tcPr>
            <w:tcW w:w="6941" w:type="dxa"/>
            <w:vAlign w:val="center"/>
          </w:tcPr>
          <w:p w14:paraId="0ABAA779" w14:textId="77777777" w:rsidR="00F9283F" w:rsidRDefault="003C27C6">
            <w:pPr>
              <w:adjustRightInd w:val="0"/>
              <w:snapToGrid w:val="0"/>
              <w:spacing w:beforeLines="50" w:before="120" w:afterLines="50" w:after="120"/>
              <w:rPr>
                <w:rFonts w:eastAsia="宋体"/>
                <w:bCs/>
                <w:lang w:val="en-US" w:eastAsia="zh-CN"/>
              </w:rPr>
            </w:pPr>
            <w:r>
              <w:rPr>
                <w:rFonts w:eastAsia="宋体"/>
                <w:bCs/>
                <w:lang w:val="en-US" w:eastAsia="zh-CN"/>
              </w:rPr>
              <w:t xml:space="preserve">From our view, </w:t>
            </w:r>
            <w:r>
              <w:rPr>
                <w:rFonts w:eastAsia="宋体" w:hint="eastAsia"/>
                <w:bCs/>
                <w:lang w:eastAsia="zh-CN"/>
              </w:rPr>
              <w:t>UE can re-acquire GNSS position fix during inactive state of C</w:t>
            </w:r>
            <w:r>
              <w:rPr>
                <w:rFonts w:eastAsia="宋体"/>
                <w:bCs/>
                <w:lang w:val="en-US" w:eastAsia="zh-CN"/>
              </w:rPr>
              <w:t>-</w:t>
            </w:r>
            <w:r>
              <w:rPr>
                <w:rFonts w:eastAsia="宋体" w:hint="eastAsia"/>
                <w:bCs/>
                <w:lang w:eastAsia="zh-CN"/>
              </w:rPr>
              <w:t>DRX</w:t>
            </w:r>
            <w:r>
              <w:rPr>
                <w:rFonts w:eastAsia="宋体"/>
                <w:bCs/>
                <w:lang w:val="en-US" w:eastAsia="zh-CN"/>
              </w:rPr>
              <w:t>, the detailed GNSS measurement schemes can be further discussed.</w:t>
            </w:r>
          </w:p>
        </w:tc>
      </w:tr>
      <w:tr w:rsidR="00F9283F" w14:paraId="17255A3B" w14:textId="77777777">
        <w:trPr>
          <w:trHeight w:val="398"/>
          <w:jc w:val="center"/>
        </w:trPr>
        <w:tc>
          <w:tcPr>
            <w:tcW w:w="2426" w:type="dxa"/>
            <w:shd w:val="clear" w:color="auto" w:fill="auto"/>
            <w:vAlign w:val="center"/>
          </w:tcPr>
          <w:p w14:paraId="5C063126" w14:textId="77777777" w:rsidR="00F9283F" w:rsidRDefault="003C27C6">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7498709E" w14:textId="77777777" w:rsidR="00F9283F" w:rsidRDefault="003C27C6">
            <w:pPr>
              <w:spacing w:after="120"/>
              <w:rPr>
                <w:rFonts w:eastAsia="宋体"/>
                <w:b/>
                <w:lang w:eastAsia="zh-CN"/>
              </w:rPr>
            </w:pPr>
            <w:r>
              <w:rPr>
                <w:rFonts w:eastAsia="宋体" w:hint="eastAsia"/>
                <w:bCs/>
                <w:lang w:val="en-US" w:eastAsia="zh-CN"/>
              </w:rPr>
              <w:t>I</w:t>
            </w:r>
            <w:r>
              <w:rPr>
                <w:rFonts w:eastAsia="宋体"/>
                <w:bCs/>
                <w:lang w:val="en-US" w:eastAsia="zh-CN"/>
              </w:rPr>
              <w:t xml:space="preserve">t’s beneficial to let UE reacquire GNSS during C-DRX idle time, which will not impact the normal transmission in active time. And letting UE reacquire GNSS right before the state switch and make best use of the validity duration. </w:t>
            </w:r>
            <w:r>
              <w:rPr>
                <w:rFonts w:eastAsia="宋体" w:hint="eastAsia"/>
                <w:bCs/>
                <w:lang w:val="en-US" w:eastAsia="zh-CN"/>
              </w:rPr>
              <w:t>B</w:t>
            </w:r>
            <w:r>
              <w:rPr>
                <w:rFonts w:eastAsia="宋体"/>
                <w:bCs/>
                <w:lang w:val="en-US" w:eastAsia="zh-CN"/>
              </w:rPr>
              <w:t>ut corresponding behaviours should be specified to let UE and eNB achieve consensus on the GNSS validity.</w:t>
            </w:r>
          </w:p>
        </w:tc>
      </w:tr>
      <w:tr w:rsidR="00F9283F" w14:paraId="21191A44" w14:textId="77777777">
        <w:trPr>
          <w:trHeight w:val="398"/>
          <w:jc w:val="center"/>
        </w:trPr>
        <w:tc>
          <w:tcPr>
            <w:tcW w:w="2426" w:type="dxa"/>
            <w:shd w:val="clear" w:color="auto" w:fill="auto"/>
            <w:vAlign w:val="center"/>
          </w:tcPr>
          <w:p w14:paraId="0F035497"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6941" w:type="dxa"/>
            <w:vAlign w:val="center"/>
          </w:tcPr>
          <w:p w14:paraId="0DD0DF74" w14:textId="77777777" w:rsidR="00F9283F" w:rsidRDefault="003C27C6">
            <w:pPr>
              <w:spacing w:after="120"/>
              <w:rPr>
                <w:rFonts w:eastAsia="宋体"/>
                <w:lang w:eastAsia="zh-CN"/>
              </w:rPr>
            </w:pPr>
            <w:r>
              <w:rPr>
                <w:rFonts w:eastAsia="宋体"/>
                <w:lang w:eastAsia="zh-CN"/>
              </w:rPr>
              <w:t xml:space="preserve">Our intention to support UE initiated GNSS position fix in C-DRX period is to allow UE make use of the gap free of transmission and reception to fix its GNSS instead of waiting for eNB to trigger the measurement. In such case, the time out of C-DRX can be saved for communication as much as possible. The measurement should be performed as late as possible in the C-DRX period in order to keep the freshness of the GNSS information when UE return to active. The report of GNSS assistance information according to UE initiated GNSS position fix can be similar as that of eNB’s triggered GNSS position fix. </w:t>
            </w:r>
          </w:p>
        </w:tc>
      </w:tr>
      <w:tr w:rsidR="00F9283F" w14:paraId="11AF0B26" w14:textId="77777777">
        <w:trPr>
          <w:trHeight w:val="398"/>
          <w:jc w:val="center"/>
        </w:trPr>
        <w:tc>
          <w:tcPr>
            <w:tcW w:w="2426" w:type="dxa"/>
            <w:shd w:val="clear" w:color="auto" w:fill="auto"/>
            <w:vAlign w:val="center"/>
          </w:tcPr>
          <w:p w14:paraId="5B117439" w14:textId="77777777" w:rsidR="00F9283F" w:rsidRDefault="003C27C6">
            <w:pPr>
              <w:snapToGrid w:val="0"/>
              <w:spacing w:after="0"/>
              <w:jc w:val="center"/>
              <w:rPr>
                <w:rFonts w:eastAsia="宋体"/>
                <w:bCs/>
                <w:lang w:eastAsia="zh-CN"/>
              </w:rPr>
            </w:pPr>
            <w:r>
              <w:rPr>
                <w:rFonts w:eastAsia="宋体"/>
                <w:bCs/>
                <w:lang w:eastAsia="zh-CN"/>
              </w:rPr>
              <w:t>Nokia, NSB</w:t>
            </w:r>
          </w:p>
        </w:tc>
        <w:tc>
          <w:tcPr>
            <w:tcW w:w="6941" w:type="dxa"/>
            <w:vAlign w:val="center"/>
          </w:tcPr>
          <w:p w14:paraId="47A4A086" w14:textId="77777777" w:rsidR="00F9283F" w:rsidRDefault="003C27C6">
            <w:pPr>
              <w:adjustRightInd w:val="0"/>
              <w:snapToGrid w:val="0"/>
              <w:spacing w:beforeLines="50" w:before="120" w:afterLines="50" w:after="120"/>
              <w:rPr>
                <w:rFonts w:eastAsia="宋体"/>
                <w:bCs/>
                <w:lang w:eastAsia="zh-CN"/>
              </w:rPr>
            </w:pPr>
            <w:r>
              <w:rPr>
                <w:rFonts w:eastAsia="宋体"/>
                <w:bCs/>
                <w:lang w:eastAsia="zh-CN"/>
              </w:rPr>
              <w:t>In DRX period, UE also need to monitor DCI with some RNTI, then it can not stop IoT operation and switch to GNSS operation. Furthermore, the DRX cycle would have to be very long to allow this.</w:t>
            </w:r>
          </w:p>
        </w:tc>
      </w:tr>
      <w:tr w:rsidR="00F9283F" w14:paraId="11255314" w14:textId="77777777">
        <w:trPr>
          <w:trHeight w:val="398"/>
          <w:jc w:val="center"/>
        </w:trPr>
        <w:tc>
          <w:tcPr>
            <w:tcW w:w="2426" w:type="dxa"/>
            <w:shd w:val="clear" w:color="auto" w:fill="auto"/>
            <w:vAlign w:val="center"/>
          </w:tcPr>
          <w:p w14:paraId="034B7BD0" w14:textId="77777777" w:rsidR="00F9283F" w:rsidRDefault="003C27C6">
            <w:pPr>
              <w:snapToGrid w:val="0"/>
              <w:spacing w:after="0"/>
              <w:jc w:val="center"/>
              <w:rPr>
                <w:rFonts w:eastAsia="宋体"/>
                <w:bCs/>
                <w:lang w:eastAsia="zh-CN"/>
              </w:rPr>
            </w:pPr>
            <w:r>
              <w:rPr>
                <w:rFonts w:eastAsia="宋体"/>
                <w:bCs/>
                <w:lang w:eastAsia="zh-CN"/>
              </w:rPr>
              <w:t>InterDigtial</w:t>
            </w:r>
          </w:p>
        </w:tc>
        <w:tc>
          <w:tcPr>
            <w:tcW w:w="6941" w:type="dxa"/>
            <w:vAlign w:val="center"/>
          </w:tcPr>
          <w:p w14:paraId="01D98739" w14:textId="77777777" w:rsidR="00F9283F" w:rsidRDefault="003C27C6">
            <w:pPr>
              <w:adjustRightInd w:val="0"/>
              <w:snapToGrid w:val="0"/>
              <w:spacing w:beforeLines="50" w:before="120" w:afterLines="50" w:after="120"/>
              <w:rPr>
                <w:rFonts w:eastAsia="宋体"/>
                <w:bCs/>
                <w:lang w:eastAsia="zh-CN"/>
              </w:rPr>
            </w:pPr>
            <w:r>
              <w:rPr>
                <w:rFonts w:eastAsia="宋体"/>
                <w:bCs/>
                <w:lang w:eastAsia="zh-CN"/>
              </w:rPr>
              <w:t>Need study of benefit, feasibility, and potential specification impacts. C-DRX is intended to be for relatively shorter duration, and would depend on NW configuration, UE capability (e.g., GNSS measurement time), and the RTT time. Also, considering DRX active time depends on different timers (e.g., inactivity timer, retransmission timer), this may make the specification complicated.</w:t>
            </w:r>
          </w:p>
        </w:tc>
      </w:tr>
      <w:tr w:rsidR="00F9283F" w14:paraId="3DB78013" w14:textId="77777777">
        <w:trPr>
          <w:trHeight w:val="398"/>
          <w:jc w:val="center"/>
        </w:trPr>
        <w:tc>
          <w:tcPr>
            <w:tcW w:w="2426" w:type="dxa"/>
            <w:shd w:val="clear" w:color="auto" w:fill="auto"/>
            <w:vAlign w:val="center"/>
          </w:tcPr>
          <w:p w14:paraId="5FF0E7AC" w14:textId="77777777" w:rsidR="00F9283F" w:rsidRDefault="003C27C6">
            <w:pPr>
              <w:snapToGrid w:val="0"/>
              <w:spacing w:after="0"/>
              <w:jc w:val="center"/>
              <w:rPr>
                <w:rFonts w:eastAsia="宋体"/>
                <w:bCs/>
                <w:lang w:eastAsia="zh-CN"/>
              </w:rPr>
            </w:pPr>
            <w:r>
              <w:rPr>
                <w:rFonts w:eastAsia="宋体" w:hint="eastAsia"/>
                <w:bCs/>
                <w:lang w:eastAsia="zh-CN"/>
              </w:rPr>
              <w:t>S</w:t>
            </w:r>
            <w:r>
              <w:rPr>
                <w:rFonts w:eastAsia="宋体"/>
                <w:bCs/>
                <w:lang w:eastAsia="zh-CN"/>
              </w:rPr>
              <w:t>amsung</w:t>
            </w:r>
          </w:p>
        </w:tc>
        <w:tc>
          <w:tcPr>
            <w:tcW w:w="6941" w:type="dxa"/>
            <w:vAlign w:val="center"/>
          </w:tcPr>
          <w:p w14:paraId="37F499A7" w14:textId="77777777" w:rsidR="00F9283F" w:rsidRDefault="003C27C6">
            <w:pPr>
              <w:adjustRightInd w:val="0"/>
              <w:snapToGrid w:val="0"/>
              <w:spacing w:beforeLines="50" w:before="120" w:afterLines="50" w:after="120"/>
              <w:rPr>
                <w:rFonts w:eastAsia="宋体"/>
                <w:bCs/>
                <w:lang w:eastAsia="zh-CN"/>
              </w:rPr>
            </w:pPr>
            <w:r>
              <w:rPr>
                <w:rFonts w:eastAsia="宋体" w:hint="eastAsia"/>
                <w:bCs/>
                <w:lang w:eastAsia="zh-CN"/>
              </w:rPr>
              <w:t>F</w:t>
            </w:r>
            <w:r>
              <w:rPr>
                <w:rFonts w:eastAsia="宋体"/>
                <w:bCs/>
                <w:lang w:eastAsia="zh-CN"/>
              </w:rPr>
              <w:t>or eNB triggered GNSS measurement, measurement gap may overlap with inactive state of Connected DRX. For UE triggered GNSS measurement, it depends on triggering condition and needn’t be bundled with inactive state of Connected DRX.</w:t>
            </w:r>
          </w:p>
        </w:tc>
      </w:tr>
      <w:tr w:rsidR="00F9283F" w14:paraId="21BE43BB" w14:textId="77777777">
        <w:trPr>
          <w:trHeight w:val="398"/>
          <w:jc w:val="center"/>
        </w:trPr>
        <w:tc>
          <w:tcPr>
            <w:tcW w:w="2426" w:type="dxa"/>
            <w:shd w:val="clear" w:color="auto" w:fill="auto"/>
            <w:vAlign w:val="center"/>
          </w:tcPr>
          <w:p w14:paraId="43B91BAA" w14:textId="77777777" w:rsidR="00F9283F" w:rsidRDefault="003C27C6">
            <w:pPr>
              <w:snapToGrid w:val="0"/>
              <w:spacing w:after="0"/>
              <w:jc w:val="center"/>
              <w:rPr>
                <w:rFonts w:eastAsia="宋体"/>
                <w:bCs/>
                <w:lang w:eastAsia="zh-CN"/>
              </w:rPr>
            </w:pPr>
            <w:r>
              <w:rPr>
                <w:rFonts w:eastAsia="宋体" w:hint="eastAsia"/>
                <w:bCs/>
                <w:lang w:eastAsia="zh-CN"/>
              </w:rPr>
              <w:t>M</w:t>
            </w:r>
            <w:r>
              <w:rPr>
                <w:rFonts w:eastAsia="宋体"/>
                <w:bCs/>
                <w:lang w:eastAsia="zh-CN"/>
              </w:rPr>
              <w:t>ediaTek</w:t>
            </w:r>
          </w:p>
        </w:tc>
        <w:tc>
          <w:tcPr>
            <w:tcW w:w="6941" w:type="dxa"/>
            <w:vAlign w:val="center"/>
          </w:tcPr>
          <w:p w14:paraId="2F671C87" w14:textId="77777777" w:rsidR="00F9283F" w:rsidRDefault="003C27C6">
            <w:pPr>
              <w:adjustRightInd w:val="0"/>
              <w:snapToGrid w:val="0"/>
              <w:spacing w:beforeLines="50" w:before="120" w:afterLines="50" w:after="120"/>
              <w:rPr>
                <w:rFonts w:eastAsia="宋体"/>
                <w:bCs/>
                <w:lang w:eastAsia="zh-CN"/>
              </w:rPr>
            </w:pPr>
            <w:r>
              <w:rPr>
                <w:rFonts w:eastAsia="宋体"/>
                <w:bCs/>
                <w:lang w:eastAsia="zh-CN"/>
              </w:rPr>
              <w:t xml:space="preserve">To our understanding, UE can re-acquire GNSS position fix during inactive state of Connected DRX. </w:t>
            </w:r>
          </w:p>
        </w:tc>
      </w:tr>
    </w:tbl>
    <w:p w14:paraId="1B392ADD" w14:textId="77777777" w:rsidR="00F9283F" w:rsidRDefault="00F9283F">
      <w:pPr>
        <w:rPr>
          <w:lang w:val="en-US"/>
        </w:rPr>
      </w:pPr>
    </w:p>
    <w:p w14:paraId="7B2E1029" w14:textId="77777777" w:rsidR="00F9283F" w:rsidRDefault="003C27C6">
      <w:pPr>
        <w:pStyle w:val="2"/>
        <w:rPr>
          <w:lang w:val="en-US"/>
        </w:rPr>
      </w:pPr>
      <w:r>
        <w:rPr>
          <w:lang w:val="en-US"/>
        </w:rPr>
        <w:t>5.3 Summary of First Round Discussion</w:t>
      </w:r>
    </w:p>
    <w:p w14:paraId="312EF7B8" w14:textId="77777777" w:rsidR="00F9283F" w:rsidRDefault="003C27C6">
      <w:pPr>
        <w:rPr>
          <w:rFonts w:eastAsia="宋体"/>
          <w:lang w:eastAsia="zh-CN"/>
        </w:rPr>
      </w:pPr>
      <w:r>
        <w:rPr>
          <w:rFonts w:eastAsia="宋体"/>
          <w:lang w:eastAsia="zh-CN"/>
        </w:rPr>
        <w:t xml:space="preserve">11 companies provide comments on this issue. </w:t>
      </w:r>
      <w:r>
        <w:rPr>
          <w:rFonts w:eastAsia="宋体"/>
          <w:highlight w:val="green"/>
          <w:lang w:eastAsia="zh-CN"/>
        </w:rPr>
        <w:t>(7/11)</w:t>
      </w:r>
      <w:r>
        <w:rPr>
          <w:rFonts w:eastAsia="宋体"/>
          <w:lang w:eastAsia="zh-CN"/>
        </w:rPr>
        <w:t xml:space="preserve"> </w:t>
      </w:r>
      <w:r>
        <w:rPr>
          <w:rFonts w:eastAsia="宋体" w:hint="eastAsia"/>
          <w:lang w:eastAsia="zh-CN"/>
        </w:rPr>
        <w:t>Er</w:t>
      </w:r>
      <w:r>
        <w:rPr>
          <w:rFonts w:eastAsia="宋体"/>
          <w:lang w:eastAsia="zh-CN"/>
        </w:rPr>
        <w:t xml:space="preserve">icsson, OPPO, </w:t>
      </w:r>
      <w:r>
        <w:rPr>
          <w:color w:val="000000" w:themeColor="text1"/>
          <w:lang w:eastAsia="zh-CN"/>
        </w:rPr>
        <w:t>Apple</w:t>
      </w:r>
      <w:r>
        <w:rPr>
          <w:rFonts w:eastAsia="宋体"/>
          <w:bCs/>
          <w:lang w:eastAsia="zh-CN"/>
        </w:rPr>
        <w:t xml:space="preserve">, </w:t>
      </w:r>
      <w:r>
        <w:rPr>
          <w:rFonts w:eastAsia="宋体"/>
          <w:bCs/>
          <w:lang w:val="en-US" w:eastAsia="zh-CN"/>
        </w:rPr>
        <w:t>CMCC, ZTE,</w:t>
      </w:r>
      <w:r>
        <w:rPr>
          <w:rFonts w:eastAsiaTheme="minorEastAsia" w:hint="eastAsia"/>
          <w:color w:val="000000" w:themeColor="text1"/>
          <w:lang w:eastAsia="zh-CN"/>
        </w:rPr>
        <w:t xml:space="preserve"> H</w:t>
      </w:r>
      <w:r>
        <w:rPr>
          <w:rFonts w:eastAsiaTheme="minorEastAsia"/>
          <w:color w:val="000000" w:themeColor="text1"/>
          <w:lang w:eastAsia="zh-CN"/>
        </w:rPr>
        <w:t>uawei, HiSilicon, MediaTek</w:t>
      </w:r>
      <w:r>
        <w:rPr>
          <w:rFonts w:eastAsia="宋体"/>
          <w:lang w:eastAsia="zh-CN"/>
        </w:rPr>
        <w:t xml:space="preserve"> thought that </w:t>
      </w:r>
      <w:r>
        <w:rPr>
          <w:rFonts w:eastAsia="宋体"/>
          <w:bCs/>
          <w:lang w:eastAsia="zh-CN"/>
        </w:rPr>
        <w:t>the UE should be allowed to acquire GNSS position fix during inactive state of Connected DRX</w:t>
      </w:r>
      <w:r>
        <w:rPr>
          <w:rFonts w:eastAsia="宋体"/>
          <w:lang w:val="en-US" w:eastAsia="zh-CN"/>
        </w:rPr>
        <w:t xml:space="preserve">. </w:t>
      </w:r>
      <w:r>
        <w:rPr>
          <w:rFonts w:eastAsia="宋体"/>
          <w:highlight w:val="red"/>
          <w:lang w:eastAsia="zh-CN"/>
        </w:rPr>
        <w:t>(1/11)</w:t>
      </w:r>
      <w:r>
        <w:rPr>
          <w:rFonts w:eastAsia="宋体"/>
          <w:lang w:eastAsia="zh-CN"/>
        </w:rPr>
        <w:t xml:space="preserve"> thought </w:t>
      </w:r>
      <w:r>
        <w:rPr>
          <w:rFonts w:eastAsia="宋体"/>
          <w:bCs/>
          <w:lang w:eastAsia="zh-CN"/>
        </w:rPr>
        <w:t xml:space="preserve">UE should </w:t>
      </w:r>
      <w:r>
        <w:rPr>
          <w:rFonts w:eastAsia="宋体"/>
          <w:bCs/>
          <w:color w:val="FF0000"/>
          <w:lang w:eastAsia="zh-CN"/>
        </w:rPr>
        <w:t>not</w:t>
      </w:r>
      <w:r>
        <w:rPr>
          <w:rFonts w:eastAsia="宋体"/>
          <w:bCs/>
          <w:lang w:eastAsia="zh-CN"/>
        </w:rPr>
        <w:t xml:space="preserve"> be allowed to acquire GNSS position fix during inactive state of Connected DRX</w:t>
      </w:r>
      <w:r>
        <w:rPr>
          <w:rFonts w:eastAsia="宋体"/>
          <w:lang w:val="en-US" w:eastAsia="zh-CN"/>
        </w:rPr>
        <w:t xml:space="preserve">. </w:t>
      </w:r>
    </w:p>
    <w:p w14:paraId="71E22D60" w14:textId="77777777" w:rsidR="00F9283F" w:rsidRDefault="003C27C6">
      <w:pPr>
        <w:rPr>
          <w:rFonts w:eastAsia="宋体"/>
          <w:lang w:eastAsia="zh-CN"/>
        </w:rPr>
      </w:pPr>
      <w:r>
        <w:rPr>
          <w:rFonts w:eastAsia="宋体" w:hint="eastAsia"/>
          <w:lang w:eastAsia="zh-CN"/>
        </w:rPr>
        <w:t>E</w:t>
      </w:r>
      <w:r>
        <w:rPr>
          <w:rFonts w:eastAsia="宋体"/>
          <w:lang w:eastAsia="zh-CN"/>
        </w:rPr>
        <w:t xml:space="preserve">ricsson mentioned </w:t>
      </w:r>
      <w:r>
        <w:rPr>
          <w:rFonts w:eastAsia="宋体"/>
          <w:bCs/>
          <w:lang w:eastAsia="zh-CN"/>
        </w:rPr>
        <w:t>UE’s GNSS TTFF is small enough to fit within C-DRX idle duration</w:t>
      </w:r>
      <w:r>
        <w:rPr>
          <w:rFonts w:eastAsia="宋体"/>
          <w:lang w:eastAsia="zh-CN"/>
        </w:rPr>
        <w:t xml:space="preserve"> and </w:t>
      </w:r>
      <w:r>
        <w:rPr>
          <w:rFonts w:eastAsia="宋体"/>
          <w:bCs/>
          <w:lang w:eastAsia="zh-CN"/>
        </w:rPr>
        <w:t>UE will need to send the GNSS report to the network upon returning from idle mode.</w:t>
      </w:r>
    </w:p>
    <w:p w14:paraId="0CF3AC6C" w14:textId="77777777" w:rsidR="00F9283F" w:rsidRDefault="003C27C6">
      <w:pPr>
        <w:rPr>
          <w:rFonts w:eastAsia="宋体"/>
          <w:lang w:eastAsia="zh-CN"/>
        </w:rPr>
      </w:pPr>
      <w:r>
        <w:rPr>
          <w:rFonts w:eastAsia="宋体" w:hint="eastAsia"/>
          <w:bCs/>
          <w:lang w:eastAsia="zh-CN"/>
        </w:rPr>
        <w:t>O</w:t>
      </w:r>
      <w:r>
        <w:rPr>
          <w:rFonts w:eastAsia="宋体"/>
          <w:bCs/>
          <w:lang w:eastAsia="zh-CN"/>
        </w:rPr>
        <w:t xml:space="preserve">PPO mentioned </w:t>
      </w:r>
      <w:r>
        <w:rPr>
          <w:rFonts w:eastAsia="宋体"/>
          <w:bCs/>
          <w:lang w:val="en-US" w:eastAsia="zh-CN"/>
        </w:rPr>
        <w:t>this should be controlled by eNB.</w:t>
      </w:r>
    </w:p>
    <w:p w14:paraId="7B2A581D" w14:textId="77777777" w:rsidR="00F9283F" w:rsidRDefault="003C27C6">
      <w:pPr>
        <w:rPr>
          <w:rFonts w:eastAsia="宋体"/>
          <w:bCs/>
          <w:lang w:eastAsia="zh-CN"/>
        </w:rPr>
      </w:pPr>
      <w:r>
        <w:rPr>
          <w:rFonts w:eastAsia="宋体"/>
          <w:lang w:eastAsia="zh-CN"/>
        </w:rPr>
        <w:t xml:space="preserve">Apple mentioned this can happen </w:t>
      </w:r>
      <w:r>
        <w:rPr>
          <w:rFonts w:eastAsia="宋体"/>
          <w:bCs/>
          <w:lang w:eastAsia="zh-CN"/>
        </w:rPr>
        <w:t>if the periodic measurement falls into the DRX inactive period</w:t>
      </w:r>
    </w:p>
    <w:p w14:paraId="2283492C" w14:textId="77777777" w:rsidR="00F9283F" w:rsidRDefault="003C27C6">
      <w:pPr>
        <w:rPr>
          <w:rFonts w:eastAsia="宋体"/>
          <w:lang w:eastAsia="zh-CN"/>
        </w:rPr>
      </w:pPr>
      <w:r>
        <w:rPr>
          <w:rFonts w:eastAsia="宋体" w:hint="eastAsia"/>
          <w:lang w:eastAsia="zh-CN"/>
        </w:rPr>
        <w:t>Z</w:t>
      </w:r>
      <w:r>
        <w:rPr>
          <w:rFonts w:eastAsia="宋体"/>
          <w:lang w:eastAsia="zh-CN"/>
        </w:rPr>
        <w:t xml:space="preserve">TE commented </w:t>
      </w:r>
      <w:r>
        <w:rPr>
          <w:rFonts w:eastAsia="宋体"/>
          <w:bCs/>
          <w:lang w:val="en-US" w:eastAsia="zh-CN"/>
        </w:rPr>
        <w:t>letting UE reacquire GNSS right before the state switch and make best use of the validity duration and corresponding behaviours should be specified to let UE and eNB achieve consensus on the GNSS validity.</w:t>
      </w:r>
    </w:p>
    <w:p w14:paraId="219AE18C" w14:textId="77777777" w:rsidR="00F9283F" w:rsidRDefault="003C27C6">
      <w:pPr>
        <w:rPr>
          <w:rFonts w:eastAsia="宋体"/>
          <w:lang w:eastAsia="zh-CN"/>
        </w:rPr>
      </w:pPr>
      <w:r>
        <w:rPr>
          <w:rFonts w:eastAsiaTheme="minorEastAsia" w:hint="eastAsia"/>
          <w:color w:val="000000" w:themeColor="text1"/>
          <w:lang w:eastAsia="zh-CN"/>
        </w:rPr>
        <w:t>H</w:t>
      </w:r>
      <w:r>
        <w:rPr>
          <w:rFonts w:eastAsiaTheme="minorEastAsia"/>
          <w:color w:val="000000" w:themeColor="text1"/>
          <w:lang w:eastAsia="zh-CN"/>
        </w:rPr>
        <w:t>uawei, HiSilicon mentioned this</w:t>
      </w:r>
      <w:r>
        <w:rPr>
          <w:rFonts w:eastAsia="宋体"/>
          <w:lang w:eastAsia="zh-CN"/>
        </w:rPr>
        <w:t xml:space="preserve"> allow UE make use of the gap free of transmission and reception to fix its GNSS instead of waiting for eNB to trigger the measurement and the measurement should be performed as late as possible in the C-DRX period in order to keep the freshness of the GNSS information when UE return to active.</w:t>
      </w:r>
    </w:p>
    <w:p w14:paraId="4DCB730D" w14:textId="77777777" w:rsidR="00F9283F" w:rsidRDefault="003C27C6">
      <w:pPr>
        <w:rPr>
          <w:rFonts w:eastAsia="宋体"/>
          <w:bCs/>
          <w:lang w:eastAsia="zh-CN"/>
        </w:rPr>
      </w:pPr>
      <w:r>
        <w:rPr>
          <w:rFonts w:eastAsia="宋体" w:hint="eastAsia"/>
          <w:lang w:eastAsia="zh-CN"/>
        </w:rPr>
        <w:t>N</w:t>
      </w:r>
      <w:r>
        <w:rPr>
          <w:rFonts w:eastAsia="宋体"/>
          <w:lang w:eastAsia="zh-CN"/>
        </w:rPr>
        <w:t xml:space="preserve">okia mentioned </w:t>
      </w:r>
      <w:r>
        <w:rPr>
          <w:rFonts w:eastAsia="宋体"/>
          <w:bCs/>
          <w:lang w:eastAsia="zh-CN"/>
        </w:rPr>
        <w:t>In DRX period, UE also need to monitor DCI with some RNTI, then it can not stop IoT operation and switch to GNSS operation. Furthermore, the DRX cycle would have to be very long to allow this.</w:t>
      </w:r>
    </w:p>
    <w:p w14:paraId="1109A699" w14:textId="77777777" w:rsidR="00F9283F" w:rsidRDefault="003C27C6">
      <w:pPr>
        <w:rPr>
          <w:rFonts w:eastAsia="宋体"/>
          <w:bCs/>
          <w:lang w:eastAsia="zh-CN"/>
        </w:rPr>
      </w:pPr>
      <w:r>
        <w:rPr>
          <w:rFonts w:eastAsia="宋体"/>
          <w:bCs/>
          <w:lang w:eastAsia="zh-CN"/>
        </w:rPr>
        <w:t xml:space="preserve">InterDigtial mentioned C-DRX is intended to be for relatively shorter duration, and would depend on NW configuration, UE capability (e.g., GNSS measurement time), and the RTT time. </w:t>
      </w:r>
    </w:p>
    <w:p w14:paraId="3A48EC23" w14:textId="77777777" w:rsidR="00F9283F" w:rsidRDefault="003C27C6">
      <w:pPr>
        <w:rPr>
          <w:rFonts w:eastAsia="宋体"/>
          <w:bCs/>
          <w:lang w:eastAsia="zh-CN"/>
        </w:rPr>
      </w:pPr>
      <w:r>
        <w:rPr>
          <w:rFonts w:eastAsia="宋体" w:hint="eastAsia"/>
          <w:bCs/>
          <w:lang w:eastAsia="zh-CN"/>
        </w:rPr>
        <w:t>S</w:t>
      </w:r>
      <w:r>
        <w:rPr>
          <w:rFonts w:eastAsia="宋体"/>
          <w:bCs/>
          <w:lang w:eastAsia="zh-CN"/>
        </w:rPr>
        <w:t>amsung mentioned for eNB triggered GNSS measurement, measurement gap may overlap with inactive state of Connected DRX. For UE triggered GNSS measurement, it depends on triggering condition and needn’t be bundled with inactive state of Connected DRX.</w:t>
      </w:r>
    </w:p>
    <w:p w14:paraId="1A97C92B" w14:textId="77777777" w:rsidR="00F9283F" w:rsidRDefault="00F9283F">
      <w:pPr>
        <w:rPr>
          <w:rFonts w:eastAsia="宋体"/>
          <w:highlight w:val="yellow"/>
          <w:lang w:eastAsia="zh-CN"/>
        </w:rPr>
      </w:pPr>
    </w:p>
    <w:p w14:paraId="4C0D30EA" w14:textId="77777777" w:rsidR="00F9283F" w:rsidRDefault="003C27C6">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Majority companies think UE should be allowed to re-acquire GNSS position fix during inactive state of Connected DRX support. RAN1 can further discuss on the benefits and how to work.</w:t>
      </w:r>
    </w:p>
    <w:p w14:paraId="311A66FD" w14:textId="77777777" w:rsidR="00F9283F" w:rsidRDefault="00F9283F">
      <w:pPr>
        <w:rPr>
          <w:lang w:val="en-US"/>
        </w:rPr>
      </w:pPr>
    </w:p>
    <w:p w14:paraId="5CEDB38D" w14:textId="77777777" w:rsidR="00F9283F" w:rsidRDefault="003C27C6">
      <w:pPr>
        <w:pStyle w:val="2"/>
        <w:rPr>
          <w:lang w:val="en-US"/>
        </w:rPr>
      </w:pPr>
      <w:r>
        <w:rPr>
          <w:lang w:val="en-US"/>
        </w:rPr>
        <w:t>5.4 Second Round Discussion</w:t>
      </w:r>
    </w:p>
    <w:p w14:paraId="260E188B" w14:textId="77777777" w:rsidR="00F9283F" w:rsidRDefault="003C27C6">
      <w:pPr>
        <w:rPr>
          <w:b/>
          <w:i/>
          <w:iCs/>
        </w:rPr>
      </w:pPr>
      <w:r>
        <w:rPr>
          <w:b/>
          <w:i/>
          <w:iCs/>
          <w:highlight w:val="yellow"/>
        </w:rPr>
        <w:t>Second Round Proposal 5:</w:t>
      </w:r>
    </w:p>
    <w:p w14:paraId="05D04AB1" w14:textId="77777777" w:rsidR="00F9283F" w:rsidRDefault="003C27C6">
      <w:pPr>
        <w:rPr>
          <w:b/>
          <w:bCs/>
          <w:i/>
          <w:iCs/>
        </w:rPr>
      </w:pPr>
      <w:r>
        <w:rPr>
          <w:b/>
          <w:bCs/>
          <w:i/>
        </w:rPr>
        <w:t xml:space="preserve">UE can </w:t>
      </w:r>
      <w:r>
        <w:rPr>
          <w:rFonts w:eastAsiaTheme="minorEastAsia"/>
          <w:b/>
          <w:bCs/>
          <w:i/>
          <w:lang w:eastAsia="zh-CN"/>
        </w:rPr>
        <w:t xml:space="preserve">re-acquire GNSS position fix </w:t>
      </w:r>
      <w:bookmarkStart w:id="44" w:name="_Hlk116468606"/>
      <w:r>
        <w:rPr>
          <w:rFonts w:eastAsiaTheme="minorEastAsia"/>
          <w:b/>
          <w:bCs/>
          <w:i/>
          <w:lang w:eastAsia="zh-CN"/>
        </w:rPr>
        <w:t>during inactive state of Connected DRX</w:t>
      </w:r>
      <w:bookmarkEnd w:id="44"/>
      <w:r>
        <w:rPr>
          <w:b/>
          <w:bCs/>
          <w:i/>
          <w:iCs/>
        </w:rPr>
        <w:t>.</w:t>
      </w:r>
    </w:p>
    <w:p w14:paraId="22CE12A3" w14:textId="77777777" w:rsidR="00F9283F" w:rsidRDefault="00F9283F">
      <w:pPr>
        <w:rPr>
          <w:b/>
          <w:bCs/>
          <w:i/>
          <w:iCs/>
        </w:rPr>
      </w:pPr>
    </w:p>
    <w:p w14:paraId="56ADC2BE"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537F6A25" w14:textId="77777777" w:rsidTr="00576D46">
        <w:trPr>
          <w:trHeight w:val="398"/>
          <w:jc w:val="center"/>
        </w:trPr>
        <w:tc>
          <w:tcPr>
            <w:tcW w:w="2426" w:type="dxa"/>
            <w:shd w:val="clear" w:color="auto" w:fill="D5DCE4" w:themeFill="text2" w:themeFillTint="33"/>
            <w:vAlign w:val="center"/>
          </w:tcPr>
          <w:p w14:paraId="6314D075"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308E05C0" w14:textId="77777777" w:rsidR="00F9283F" w:rsidRDefault="003C27C6">
            <w:pPr>
              <w:snapToGrid w:val="0"/>
              <w:spacing w:after="0"/>
              <w:jc w:val="center"/>
            </w:pPr>
            <w:r>
              <w:t>Comments</w:t>
            </w:r>
          </w:p>
        </w:tc>
      </w:tr>
      <w:tr w:rsidR="00F9283F" w14:paraId="4C72751C" w14:textId="77777777" w:rsidTr="00576D46">
        <w:trPr>
          <w:trHeight w:val="398"/>
          <w:jc w:val="center"/>
        </w:trPr>
        <w:tc>
          <w:tcPr>
            <w:tcW w:w="2426" w:type="dxa"/>
            <w:shd w:val="clear" w:color="auto" w:fill="auto"/>
            <w:vAlign w:val="center"/>
          </w:tcPr>
          <w:p w14:paraId="5A17EDA6" w14:textId="77777777" w:rsidR="00F9283F" w:rsidRDefault="003C27C6">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6304DBD5" w14:textId="77777777" w:rsidR="00F9283F" w:rsidRDefault="003C27C6">
            <w:pPr>
              <w:snapToGrid w:val="0"/>
              <w:rPr>
                <w:rFonts w:eastAsia="宋体"/>
                <w:lang w:val="en-US" w:eastAsia="zh-CN"/>
              </w:rPr>
            </w:pPr>
            <w:r>
              <w:rPr>
                <w:rFonts w:eastAsia="宋体" w:hint="eastAsia"/>
                <w:lang w:val="en-US" w:eastAsia="zh-CN"/>
              </w:rPr>
              <w:t xml:space="preserve">we have a question for clarification. Is this proposal covered by proposal 3? if so, may be we only need to discuss proposal 3, unless the propsoal 5 implies the UE GNSS measurement is outside the GNSS measurement gap controlled by eNB. </w:t>
            </w:r>
          </w:p>
        </w:tc>
      </w:tr>
      <w:tr w:rsidR="00F9283F" w14:paraId="3679C8C7" w14:textId="77777777" w:rsidTr="00576D46">
        <w:trPr>
          <w:trHeight w:val="398"/>
          <w:jc w:val="center"/>
        </w:trPr>
        <w:tc>
          <w:tcPr>
            <w:tcW w:w="2426" w:type="dxa"/>
            <w:shd w:val="clear" w:color="auto" w:fill="auto"/>
            <w:vAlign w:val="center"/>
          </w:tcPr>
          <w:p w14:paraId="5E03A13D" w14:textId="77777777" w:rsidR="00F9283F" w:rsidRDefault="003C27C6">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4C4D9AD8" w14:textId="77777777" w:rsidR="00F9283F" w:rsidRDefault="003C27C6">
            <w:pPr>
              <w:snapToGrid w:val="0"/>
              <w:rPr>
                <w:rFonts w:eastAsia="宋体"/>
                <w:lang w:val="en-US" w:eastAsia="zh-CN"/>
              </w:rPr>
            </w:pPr>
            <w:r>
              <w:rPr>
                <w:rFonts w:eastAsia="宋体" w:hint="eastAsia"/>
                <w:lang w:val="en-US" w:eastAsia="zh-CN"/>
              </w:rPr>
              <w:t>Basically</w:t>
            </w:r>
            <w:r>
              <w:rPr>
                <w:rFonts w:eastAsia="宋体"/>
                <w:lang w:val="en-US" w:eastAsia="zh-CN"/>
              </w:rPr>
              <w:t xml:space="preserve"> fine with the proposal. Moreover, GNSS position fix re-acquision should be performed just before the switch from inactive to active, which ensure the GNSS validity duration can be maximized. The proposal can be further updated as:</w:t>
            </w:r>
          </w:p>
          <w:p w14:paraId="583A29B5" w14:textId="77777777" w:rsidR="00F9283F" w:rsidRDefault="003C27C6">
            <w:pPr>
              <w:rPr>
                <w:b/>
                <w:i/>
                <w:iCs/>
              </w:rPr>
            </w:pPr>
            <w:r>
              <w:rPr>
                <w:b/>
                <w:i/>
                <w:iCs/>
                <w:highlight w:val="yellow"/>
              </w:rPr>
              <w:t>Second Round Proposal 5:</w:t>
            </w:r>
          </w:p>
          <w:p w14:paraId="4A5EEB68" w14:textId="77777777" w:rsidR="00F9283F" w:rsidRDefault="003C27C6">
            <w:pPr>
              <w:rPr>
                <w:rFonts w:eastAsiaTheme="minorEastAsia"/>
                <w:b/>
                <w:bCs/>
                <w:i/>
                <w:iCs/>
                <w:color w:val="FF0000"/>
                <w:lang w:eastAsia="zh-CN"/>
              </w:rPr>
            </w:pPr>
            <w:r>
              <w:rPr>
                <w:b/>
                <w:bCs/>
                <w:i/>
              </w:rPr>
              <w:t xml:space="preserve">UE can </w:t>
            </w:r>
            <w:r>
              <w:rPr>
                <w:rFonts w:eastAsiaTheme="minorEastAsia"/>
                <w:b/>
                <w:bCs/>
                <w:i/>
                <w:lang w:eastAsia="zh-CN"/>
              </w:rPr>
              <w:t>re-acquire GNSS position fix during inactive state of Connected DRX</w:t>
            </w:r>
            <w:r>
              <w:rPr>
                <w:rFonts w:eastAsiaTheme="minorEastAsia"/>
                <w:b/>
                <w:bCs/>
                <w:i/>
                <w:iCs/>
                <w:color w:val="FF0000"/>
                <w:lang w:eastAsia="zh-CN"/>
              </w:rPr>
              <w:t xml:space="preserve"> right before the start of active state.</w:t>
            </w:r>
          </w:p>
        </w:tc>
      </w:tr>
      <w:tr w:rsidR="00F9283F" w14:paraId="4FC70CF7" w14:textId="77777777" w:rsidTr="00576D46">
        <w:trPr>
          <w:trHeight w:val="398"/>
          <w:jc w:val="center"/>
        </w:trPr>
        <w:tc>
          <w:tcPr>
            <w:tcW w:w="2426" w:type="dxa"/>
            <w:shd w:val="clear" w:color="auto" w:fill="auto"/>
            <w:vAlign w:val="center"/>
          </w:tcPr>
          <w:p w14:paraId="79184585" w14:textId="77777777" w:rsidR="00F9283F" w:rsidRDefault="003C27C6">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332FE73E" w14:textId="77777777" w:rsidR="00F9283F" w:rsidRDefault="003C27C6">
            <w:pPr>
              <w:spacing w:after="120"/>
              <w:rPr>
                <w:rFonts w:eastAsiaTheme="minorEastAsia"/>
                <w:lang w:eastAsia="zh-CN"/>
              </w:rPr>
            </w:pPr>
            <w:r>
              <w:rPr>
                <w:rFonts w:eastAsiaTheme="minorEastAsia" w:hint="eastAsia"/>
                <w:lang w:eastAsia="zh-CN"/>
              </w:rPr>
              <w:t>G</w:t>
            </w:r>
            <w:r>
              <w:rPr>
                <w:rFonts w:eastAsiaTheme="minorEastAsia"/>
                <w:lang w:eastAsia="zh-CN"/>
              </w:rPr>
              <w:t>enerally OK for the proposal. But we are confusing the motivation of the proposal. We think re-acquiring GNSS position fix needn’t be bundled with DRX state.</w:t>
            </w:r>
          </w:p>
        </w:tc>
      </w:tr>
      <w:tr w:rsidR="00F9283F" w14:paraId="052E29EF" w14:textId="77777777" w:rsidTr="00576D46">
        <w:trPr>
          <w:trHeight w:val="398"/>
          <w:jc w:val="center"/>
        </w:trPr>
        <w:tc>
          <w:tcPr>
            <w:tcW w:w="2426" w:type="dxa"/>
            <w:shd w:val="clear" w:color="auto" w:fill="auto"/>
            <w:vAlign w:val="center"/>
          </w:tcPr>
          <w:p w14:paraId="22493899" w14:textId="77777777" w:rsidR="00F9283F" w:rsidRDefault="003C27C6">
            <w:pPr>
              <w:snapToGrid w:val="0"/>
              <w:spacing w:after="0"/>
              <w:jc w:val="center"/>
              <w:rPr>
                <w:rFonts w:eastAsia="宋体"/>
                <w:lang w:val="en-US" w:eastAsia="zh-CN"/>
              </w:rPr>
            </w:pPr>
            <w:r>
              <w:rPr>
                <w:rFonts w:eastAsia="宋体" w:hint="eastAsia"/>
                <w:lang w:val="en-US" w:eastAsia="zh-CN"/>
              </w:rPr>
              <w:t>L</w:t>
            </w:r>
            <w:r>
              <w:rPr>
                <w:rFonts w:eastAsia="宋体"/>
                <w:lang w:val="en-US" w:eastAsia="zh-CN"/>
              </w:rPr>
              <w:t>enovo</w:t>
            </w:r>
          </w:p>
        </w:tc>
        <w:tc>
          <w:tcPr>
            <w:tcW w:w="6941" w:type="dxa"/>
            <w:vAlign w:val="center"/>
          </w:tcPr>
          <w:p w14:paraId="6E0D0964" w14:textId="77777777" w:rsidR="00F9283F" w:rsidRDefault="003C27C6">
            <w:pPr>
              <w:spacing w:after="120"/>
              <w:rPr>
                <w:rFonts w:eastAsia="宋体"/>
                <w:lang w:val="en-US" w:eastAsia="zh-CN"/>
              </w:rPr>
            </w:pPr>
            <w:r>
              <w:rPr>
                <w:rFonts w:eastAsia="宋体"/>
                <w:lang w:val="en-US" w:eastAsia="zh-CN"/>
              </w:rPr>
              <w:t>Support</w:t>
            </w:r>
          </w:p>
        </w:tc>
      </w:tr>
      <w:tr w:rsidR="00F9283F" w14:paraId="67781362" w14:textId="77777777" w:rsidTr="00576D46">
        <w:trPr>
          <w:trHeight w:val="398"/>
          <w:jc w:val="center"/>
        </w:trPr>
        <w:tc>
          <w:tcPr>
            <w:tcW w:w="2426" w:type="dxa"/>
            <w:shd w:val="clear" w:color="auto" w:fill="auto"/>
            <w:vAlign w:val="center"/>
          </w:tcPr>
          <w:p w14:paraId="570B58D1" w14:textId="77777777" w:rsidR="00F9283F" w:rsidRDefault="003C27C6">
            <w:pPr>
              <w:snapToGrid w:val="0"/>
              <w:spacing w:after="0"/>
              <w:jc w:val="center"/>
              <w:rPr>
                <w:rFonts w:eastAsia="宋体"/>
                <w:lang w:val="en-US" w:eastAsia="zh-CN"/>
              </w:rPr>
            </w:pPr>
            <w:r>
              <w:rPr>
                <w:color w:val="000000" w:themeColor="text1"/>
                <w:lang w:val="en-US" w:eastAsia="zh-CN"/>
              </w:rPr>
              <w:t>CMCC</w:t>
            </w:r>
          </w:p>
        </w:tc>
        <w:tc>
          <w:tcPr>
            <w:tcW w:w="6941" w:type="dxa"/>
            <w:vAlign w:val="center"/>
          </w:tcPr>
          <w:p w14:paraId="695B1D18" w14:textId="77777777" w:rsidR="00F9283F" w:rsidRDefault="003C27C6">
            <w:pPr>
              <w:spacing w:after="120"/>
              <w:rPr>
                <w:rFonts w:eastAsia="宋体"/>
                <w:lang w:val="en-US" w:eastAsia="zh-CN"/>
              </w:rPr>
            </w:pPr>
            <w:r>
              <w:rPr>
                <w:rFonts w:eastAsiaTheme="minorEastAsia"/>
                <w:lang w:val="en-US" w:eastAsia="zh-CN"/>
              </w:rPr>
              <w:t>We are fine with the proposal. And we think it is efficient that UE only re-acquire GNSS position fix before turning to active state.</w:t>
            </w:r>
          </w:p>
        </w:tc>
      </w:tr>
      <w:tr w:rsidR="005D2576" w14:paraId="3BB57DE0" w14:textId="77777777" w:rsidTr="00576D46">
        <w:trPr>
          <w:trHeight w:val="398"/>
          <w:jc w:val="center"/>
        </w:trPr>
        <w:tc>
          <w:tcPr>
            <w:tcW w:w="2426" w:type="dxa"/>
            <w:shd w:val="clear" w:color="auto" w:fill="auto"/>
            <w:vAlign w:val="center"/>
          </w:tcPr>
          <w:p w14:paraId="048C8580" w14:textId="06C3F5CA" w:rsidR="005D2576" w:rsidRDefault="005D2576" w:rsidP="005D2576">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26B90B05" w14:textId="77777777" w:rsidR="005D2576" w:rsidRPr="009E5D23" w:rsidRDefault="005D2576" w:rsidP="005D2576">
            <w:pPr>
              <w:snapToGrid w:val="0"/>
              <w:rPr>
                <w:rFonts w:eastAsia="宋体"/>
                <w:lang w:val="en-US" w:eastAsia="zh-CN"/>
              </w:rPr>
            </w:pPr>
            <w:r w:rsidRPr="009E5D23">
              <w:rPr>
                <w:rFonts w:eastAsia="宋体"/>
                <w:lang w:val="en-US" w:eastAsia="zh-CN"/>
              </w:rPr>
              <w:t>This issue should be discussed in RAN2 as the UE behavior during inactive state of C-DRX is defined by RAN2.</w:t>
            </w:r>
          </w:p>
          <w:p w14:paraId="1DEA2C62" w14:textId="29A8DF92" w:rsidR="005D2576" w:rsidRDefault="005D2576" w:rsidP="005D2576">
            <w:pPr>
              <w:snapToGrid w:val="0"/>
              <w:rPr>
                <w:rFonts w:eastAsia="宋体"/>
                <w:lang w:val="en-US" w:eastAsia="zh-CN"/>
              </w:rPr>
            </w:pPr>
            <w:r w:rsidRPr="009E5D23">
              <w:rPr>
                <w:rFonts w:eastAsia="宋体"/>
                <w:lang w:val="en-US" w:eastAsia="zh-CN"/>
              </w:rPr>
              <w:t>The issue should be solved before any agreement, as UE need to monitor some DCI for e.g. paging, SIB, etc during inactive state of C-DRX. But if UE do GNSS measurement, UE will stop DL reception</w:t>
            </w:r>
            <w:r>
              <w:rPr>
                <w:rFonts w:eastAsia="宋体"/>
                <w:lang w:val="en-US" w:eastAsia="zh-CN"/>
              </w:rPr>
              <w:t xml:space="preserve"> that is not aligned with legacy UE behavior</w:t>
            </w:r>
            <w:r w:rsidRPr="009E5D23">
              <w:rPr>
                <w:rFonts w:eastAsia="宋体"/>
                <w:lang w:val="en-US" w:eastAsia="zh-CN"/>
              </w:rPr>
              <w:t>. We think it should be solved and discussed in RAN2.</w:t>
            </w:r>
          </w:p>
        </w:tc>
      </w:tr>
      <w:tr w:rsidR="005D2576" w14:paraId="4C007A54" w14:textId="77777777" w:rsidTr="00576D46">
        <w:trPr>
          <w:trHeight w:val="398"/>
          <w:jc w:val="center"/>
        </w:trPr>
        <w:tc>
          <w:tcPr>
            <w:tcW w:w="2426" w:type="dxa"/>
            <w:shd w:val="clear" w:color="auto" w:fill="auto"/>
            <w:vAlign w:val="center"/>
          </w:tcPr>
          <w:p w14:paraId="3CAABEC9" w14:textId="44159F0C" w:rsidR="005D2576" w:rsidRDefault="00782D3D" w:rsidP="005D2576">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7D65F8A3" w14:textId="3F462B61" w:rsidR="005D2576" w:rsidRPr="00782D3D" w:rsidRDefault="00782D3D" w:rsidP="005D2576">
            <w:pPr>
              <w:spacing w:after="120"/>
              <w:rPr>
                <w:rFonts w:eastAsia="宋体"/>
                <w:lang w:eastAsia="zh-CN"/>
              </w:rPr>
            </w:pPr>
            <w:r w:rsidRPr="00782D3D">
              <w:rPr>
                <w:rFonts w:eastAsia="宋体"/>
                <w:lang w:eastAsia="zh-CN"/>
              </w:rPr>
              <w:t>We share the view that RAN2 should discuss it.</w:t>
            </w:r>
          </w:p>
        </w:tc>
      </w:tr>
      <w:tr w:rsidR="005D2576" w14:paraId="3BC47A92" w14:textId="77777777" w:rsidTr="00576D46">
        <w:trPr>
          <w:trHeight w:val="398"/>
          <w:jc w:val="center"/>
        </w:trPr>
        <w:tc>
          <w:tcPr>
            <w:tcW w:w="2426" w:type="dxa"/>
            <w:shd w:val="clear" w:color="auto" w:fill="auto"/>
            <w:vAlign w:val="center"/>
          </w:tcPr>
          <w:p w14:paraId="4961BEC2" w14:textId="0455243F" w:rsidR="005D2576" w:rsidRDefault="00F205EF" w:rsidP="005D2576">
            <w:pPr>
              <w:snapToGrid w:val="0"/>
              <w:spacing w:after="0"/>
              <w:jc w:val="center"/>
              <w:rPr>
                <w:rFonts w:eastAsia="宋体"/>
                <w:bCs/>
                <w:lang w:eastAsia="zh-CN"/>
              </w:rPr>
            </w:pPr>
            <w:r>
              <w:rPr>
                <w:rFonts w:eastAsia="宋体"/>
                <w:bCs/>
                <w:lang w:eastAsia="zh-CN"/>
              </w:rPr>
              <w:t>Ericsson</w:t>
            </w:r>
          </w:p>
        </w:tc>
        <w:tc>
          <w:tcPr>
            <w:tcW w:w="6941" w:type="dxa"/>
            <w:vAlign w:val="center"/>
          </w:tcPr>
          <w:p w14:paraId="45DFF4F0" w14:textId="6965B235" w:rsidR="005D2576" w:rsidRDefault="00F205EF" w:rsidP="005D2576">
            <w:pPr>
              <w:adjustRightInd w:val="0"/>
              <w:snapToGrid w:val="0"/>
              <w:spacing w:beforeLines="50" w:before="120" w:afterLines="50" w:after="120"/>
              <w:rPr>
                <w:rFonts w:eastAsia="宋体"/>
                <w:bCs/>
                <w:lang w:eastAsia="zh-CN"/>
              </w:rPr>
            </w:pPr>
            <w:r>
              <w:rPr>
                <w:rFonts w:eastAsia="宋体"/>
                <w:bCs/>
                <w:lang w:eastAsia="zh-CN"/>
              </w:rPr>
              <w:t>We are generally ok with the proposal but we also need to be mindful that it does not mess up the C-DRX procedures.</w:t>
            </w:r>
          </w:p>
        </w:tc>
      </w:tr>
      <w:tr w:rsidR="00BB393B" w14:paraId="33E4F292" w14:textId="77777777" w:rsidTr="00576D46">
        <w:trPr>
          <w:trHeight w:val="398"/>
          <w:jc w:val="center"/>
        </w:trPr>
        <w:tc>
          <w:tcPr>
            <w:tcW w:w="2426" w:type="dxa"/>
            <w:shd w:val="clear" w:color="auto" w:fill="auto"/>
            <w:vAlign w:val="center"/>
          </w:tcPr>
          <w:p w14:paraId="7067FBB2" w14:textId="77777777" w:rsidR="00BB393B" w:rsidRDefault="00BB393B" w:rsidP="00DF6908">
            <w:pPr>
              <w:snapToGrid w:val="0"/>
              <w:spacing w:after="0"/>
              <w:jc w:val="center"/>
              <w:rPr>
                <w:rFonts w:eastAsia="宋体"/>
                <w:bCs/>
                <w:lang w:eastAsia="zh-CN"/>
              </w:rPr>
            </w:pPr>
            <w:r>
              <w:rPr>
                <w:rFonts w:eastAsia="宋体" w:hint="eastAsia"/>
                <w:bCs/>
                <w:lang w:eastAsia="zh-CN"/>
              </w:rPr>
              <w:t>H</w:t>
            </w:r>
            <w:r>
              <w:rPr>
                <w:rFonts w:eastAsia="宋体"/>
                <w:bCs/>
                <w:lang w:eastAsia="zh-CN"/>
              </w:rPr>
              <w:t>uawei, Hi</w:t>
            </w:r>
            <w:r>
              <w:rPr>
                <w:rFonts w:eastAsia="宋体" w:hint="eastAsia"/>
                <w:bCs/>
                <w:lang w:eastAsia="zh-CN"/>
              </w:rPr>
              <w:t>Silicon</w:t>
            </w:r>
          </w:p>
        </w:tc>
        <w:tc>
          <w:tcPr>
            <w:tcW w:w="6941" w:type="dxa"/>
            <w:vAlign w:val="center"/>
          </w:tcPr>
          <w:p w14:paraId="602FD5B8" w14:textId="77777777"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 xml:space="preserve">To our understanding, this proposal 5 targets at UE initiated GNSS fix. </w:t>
            </w:r>
          </w:p>
          <w:p w14:paraId="2626F000" w14:textId="77777777"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Response to Nokia, as UE can predict the timing to monitor paging or SIB, UE can arrange the GNSS fix not overlap with MO for paging and SI.</w:t>
            </w:r>
          </w:p>
          <w:p w14:paraId="3ED20904" w14:textId="77777777"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 xml:space="preserve">As for the change by ZTE, it could be an best implementation but may be not necessary be specify. And considering the potential monitoring of paging and SIB, maybe “right before” is not always guaranteed.  </w:t>
            </w:r>
          </w:p>
          <w:p w14:paraId="1AB0B034" w14:textId="6614DD80" w:rsidR="00BB393B" w:rsidRDefault="00BB393B" w:rsidP="00DF6908">
            <w:pPr>
              <w:adjustRightInd w:val="0"/>
              <w:snapToGrid w:val="0"/>
              <w:spacing w:beforeLines="50" w:before="120" w:afterLines="50" w:after="120"/>
              <w:rPr>
                <w:rFonts w:eastAsia="宋体"/>
                <w:bCs/>
                <w:lang w:eastAsia="zh-CN"/>
              </w:rPr>
            </w:pPr>
            <w:r>
              <w:rPr>
                <w:rFonts w:eastAsia="宋体"/>
                <w:bCs/>
                <w:lang w:eastAsia="zh-CN"/>
              </w:rPr>
              <w:t>Suggest following change if acceptable by the group. But also fine with the original proposal.</w:t>
            </w:r>
          </w:p>
          <w:p w14:paraId="076474E4" w14:textId="77777777" w:rsidR="00BB393B" w:rsidRDefault="00BB393B" w:rsidP="00DF6908">
            <w:pPr>
              <w:adjustRightInd w:val="0"/>
              <w:snapToGrid w:val="0"/>
              <w:spacing w:beforeLines="50" w:before="120" w:afterLines="50" w:after="120"/>
              <w:rPr>
                <w:rFonts w:eastAsia="宋体"/>
                <w:bCs/>
                <w:lang w:eastAsia="zh-CN"/>
              </w:rPr>
            </w:pPr>
            <w:r>
              <w:rPr>
                <w:b/>
                <w:bCs/>
                <w:i/>
              </w:rPr>
              <w:t xml:space="preserve">UE can </w:t>
            </w:r>
            <w:r w:rsidRPr="001B2108">
              <w:rPr>
                <w:b/>
                <w:bCs/>
                <w:i/>
                <w:color w:val="FF0000"/>
              </w:rPr>
              <w:t xml:space="preserve">autonomously </w:t>
            </w:r>
            <w:r>
              <w:rPr>
                <w:rFonts w:eastAsiaTheme="minorEastAsia"/>
                <w:b/>
                <w:bCs/>
                <w:i/>
                <w:lang w:eastAsia="zh-CN"/>
              </w:rPr>
              <w:t>re-acquire GNSS position fix during inactive state of Connected DRX</w:t>
            </w:r>
          </w:p>
        </w:tc>
      </w:tr>
      <w:tr w:rsidR="00576D46" w14:paraId="39452BD1" w14:textId="77777777" w:rsidTr="00576D46">
        <w:trPr>
          <w:trHeight w:val="398"/>
          <w:jc w:val="center"/>
        </w:trPr>
        <w:tc>
          <w:tcPr>
            <w:tcW w:w="2426" w:type="dxa"/>
            <w:shd w:val="clear" w:color="auto" w:fill="auto"/>
            <w:vAlign w:val="center"/>
          </w:tcPr>
          <w:p w14:paraId="7B9F15A4" w14:textId="20F21D5F" w:rsidR="00576D46" w:rsidRDefault="00576D46" w:rsidP="005D2576">
            <w:pPr>
              <w:snapToGrid w:val="0"/>
              <w:spacing w:after="0"/>
              <w:jc w:val="center"/>
              <w:rPr>
                <w:rFonts w:eastAsia="宋体"/>
                <w:bCs/>
                <w:lang w:eastAsia="zh-CN"/>
              </w:rPr>
            </w:pPr>
            <w:r>
              <w:rPr>
                <w:rFonts w:eastAsia="宋体" w:hint="eastAsia"/>
                <w:bCs/>
                <w:lang w:eastAsia="zh-CN"/>
              </w:rPr>
              <w:t>CATT</w:t>
            </w:r>
          </w:p>
        </w:tc>
        <w:tc>
          <w:tcPr>
            <w:tcW w:w="6941" w:type="dxa"/>
            <w:vAlign w:val="center"/>
          </w:tcPr>
          <w:p w14:paraId="210E3648" w14:textId="035D7911" w:rsidR="00576D46" w:rsidRDefault="00576D46" w:rsidP="005D2576">
            <w:pPr>
              <w:adjustRightInd w:val="0"/>
              <w:snapToGrid w:val="0"/>
              <w:spacing w:beforeLines="50" w:before="120" w:afterLines="50" w:after="120"/>
              <w:rPr>
                <w:rFonts w:eastAsia="宋体"/>
                <w:bCs/>
                <w:lang w:eastAsia="zh-CN"/>
              </w:rPr>
            </w:pPr>
            <w:r>
              <w:rPr>
                <w:rFonts w:eastAsia="宋体"/>
                <w:bCs/>
                <w:lang w:eastAsia="zh-CN"/>
              </w:rPr>
              <w:t>N</w:t>
            </w:r>
            <w:r>
              <w:rPr>
                <w:rFonts w:eastAsia="宋体" w:hint="eastAsia"/>
                <w:bCs/>
                <w:lang w:eastAsia="zh-CN"/>
              </w:rPr>
              <w:t xml:space="preserve">ot sure why it is linked to connected DRX? </w:t>
            </w:r>
            <w:r>
              <w:rPr>
                <w:rFonts w:eastAsia="宋体"/>
                <w:bCs/>
                <w:lang w:eastAsia="zh-CN"/>
              </w:rPr>
              <w:t>N</w:t>
            </w:r>
            <w:r>
              <w:rPr>
                <w:rFonts w:eastAsia="宋体" w:hint="eastAsia"/>
                <w:bCs/>
                <w:lang w:eastAsia="zh-CN"/>
              </w:rPr>
              <w:t xml:space="preserve">o need this </w:t>
            </w:r>
            <w:r>
              <w:rPr>
                <w:rFonts w:eastAsia="宋体"/>
                <w:bCs/>
                <w:lang w:eastAsia="zh-CN"/>
              </w:rPr>
              <w:t>restriction</w:t>
            </w:r>
            <w:r>
              <w:rPr>
                <w:rFonts w:eastAsia="宋体" w:hint="eastAsia"/>
                <w:bCs/>
                <w:lang w:eastAsia="zh-CN"/>
              </w:rPr>
              <w:t xml:space="preserve">. </w:t>
            </w:r>
          </w:p>
        </w:tc>
      </w:tr>
      <w:tr w:rsidR="008D53D0" w14:paraId="19070190" w14:textId="77777777" w:rsidTr="00576D46">
        <w:trPr>
          <w:trHeight w:val="398"/>
          <w:jc w:val="center"/>
        </w:trPr>
        <w:tc>
          <w:tcPr>
            <w:tcW w:w="2426" w:type="dxa"/>
            <w:shd w:val="clear" w:color="auto" w:fill="auto"/>
            <w:vAlign w:val="center"/>
          </w:tcPr>
          <w:p w14:paraId="2DAECB97" w14:textId="00C173BF" w:rsidR="008D53D0" w:rsidRDefault="008D53D0" w:rsidP="008D53D0">
            <w:pPr>
              <w:snapToGrid w:val="0"/>
              <w:spacing w:after="0"/>
              <w:jc w:val="center"/>
              <w:rPr>
                <w:rFonts w:eastAsia="宋体"/>
                <w:bCs/>
                <w:lang w:eastAsia="zh-CN"/>
              </w:rPr>
            </w:pPr>
            <w:r>
              <w:rPr>
                <w:rFonts w:eastAsia="宋体"/>
                <w:bCs/>
                <w:lang w:eastAsia="zh-CN"/>
              </w:rPr>
              <w:t>Apple</w:t>
            </w:r>
          </w:p>
        </w:tc>
        <w:tc>
          <w:tcPr>
            <w:tcW w:w="6941" w:type="dxa"/>
            <w:vAlign w:val="center"/>
          </w:tcPr>
          <w:p w14:paraId="25C53174" w14:textId="1882227B" w:rsidR="008D53D0" w:rsidRDefault="008D53D0" w:rsidP="008D53D0">
            <w:pPr>
              <w:adjustRightInd w:val="0"/>
              <w:snapToGrid w:val="0"/>
              <w:spacing w:beforeLines="50" w:before="120" w:afterLines="50" w:after="120"/>
              <w:rPr>
                <w:rFonts w:eastAsia="宋体"/>
                <w:bCs/>
                <w:lang w:eastAsia="zh-CN"/>
              </w:rPr>
            </w:pPr>
            <w:r>
              <w:rPr>
                <w:rFonts w:eastAsia="宋体"/>
                <w:bCs/>
                <w:lang w:eastAsia="zh-CN"/>
              </w:rPr>
              <w:t xml:space="preserve">Ok with the proposal. One question for clarification, for NB-IoT, DRX cycle is 10s in connected mode. The eDRX cycle could serval hours but it’s applied for IDLE mode. eDRX configuration is out of scope, right? </w:t>
            </w:r>
          </w:p>
        </w:tc>
      </w:tr>
      <w:tr w:rsidR="00265E0B" w14:paraId="36B27C6E" w14:textId="77777777" w:rsidTr="00576D46">
        <w:trPr>
          <w:trHeight w:val="398"/>
          <w:jc w:val="center"/>
        </w:trPr>
        <w:tc>
          <w:tcPr>
            <w:tcW w:w="2426" w:type="dxa"/>
            <w:shd w:val="clear" w:color="auto" w:fill="auto"/>
            <w:vAlign w:val="center"/>
          </w:tcPr>
          <w:p w14:paraId="3CD3C3A9" w14:textId="1854C236" w:rsidR="00265E0B" w:rsidRDefault="00265E0B" w:rsidP="00265E0B">
            <w:pPr>
              <w:snapToGrid w:val="0"/>
              <w:spacing w:after="0"/>
              <w:jc w:val="center"/>
              <w:rPr>
                <w:rFonts w:eastAsiaTheme="minorEastAsia"/>
                <w:lang w:eastAsia="zh-CN"/>
              </w:rPr>
            </w:pPr>
            <w:r>
              <w:rPr>
                <w:rFonts w:eastAsia="宋体" w:hint="eastAsia"/>
                <w:bCs/>
                <w:lang w:eastAsia="zh-CN"/>
              </w:rPr>
              <w:t>M</w:t>
            </w:r>
            <w:r>
              <w:rPr>
                <w:rFonts w:eastAsia="宋体"/>
                <w:bCs/>
                <w:lang w:eastAsia="zh-CN"/>
              </w:rPr>
              <w:t>ediaTek</w:t>
            </w:r>
          </w:p>
        </w:tc>
        <w:tc>
          <w:tcPr>
            <w:tcW w:w="6941" w:type="dxa"/>
            <w:vAlign w:val="center"/>
          </w:tcPr>
          <w:p w14:paraId="2305F5C6" w14:textId="06AB4A57" w:rsidR="00265E0B" w:rsidRDefault="00265E0B" w:rsidP="00265E0B">
            <w:pPr>
              <w:snapToGrid w:val="0"/>
              <w:rPr>
                <w:rFonts w:eastAsia="宋体"/>
                <w:lang w:val="en-US" w:eastAsia="zh-CN"/>
              </w:rPr>
            </w:pPr>
            <w:r>
              <w:rPr>
                <w:rFonts w:eastAsia="宋体"/>
                <w:bCs/>
                <w:lang w:eastAsia="zh-CN"/>
              </w:rPr>
              <w:t xml:space="preserve">To our understanding, UE can re-acquire GNSS position fix during inactive state of Connected DRX. </w:t>
            </w:r>
          </w:p>
        </w:tc>
      </w:tr>
      <w:tr w:rsidR="00265E0B" w14:paraId="6A2F898A" w14:textId="77777777" w:rsidTr="00576D46">
        <w:trPr>
          <w:trHeight w:val="398"/>
          <w:jc w:val="center"/>
        </w:trPr>
        <w:tc>
          <w:tcPr>
            <w:tcW w:w="2426" w:type="dxa"/>
            <w:shd w:val="clear" w:color="auto" w:fill="auto"/>
            <w:vAlign w:val="center"/>
          </w:tcPr>
          <w:p w14:paraId="785C5715" w14:textId="77777777" w:rsidR="00265E0B" w:rsidRDefault="00265E0B" w:rsidP="00265E0B">
            <w:pPr>
              <w:snapToGrid w:val="0"/>
              <w:spacing w:after="0"/>
              <w:jc w:val="center"/>
              <w:rPr>
                <w:rFonts w:eastAsiaTheme="minorEastAsia"/>
                <w:lang w:eastAsia="zh-CN"/>
              </w:rPr>
            </w:pPr>
          </w:p>
        </w:tc>
        <w:tc>
          <w:tcPr>
            <w:tcW w:w="6941" w:type="dxa"/>
            <w:vAlign w:val="center"/>
          </w:tcPr>
          <w:p w14:paraId="0985B9A4" w14:textId="77777777" w:rsidR="00265E0B" w:rsidRDefault="00265E0B" w:rsidP="00265E0B">
            <w:pPr>
              <w:snapToGrid w:val="0"/>
              <w:rPr>
                <w:rFonts w:eastAsia="宋体"/>
                <w:lang w:val="en-US" w:eastAsia="zh-CN"/>
              </w:rPr>
            </w:pPr>
          </w:p>
        </w:tc>
      </w:tr>
    </w:tbl>
    <w:p w14:paraId="3CBC5F7B" w14:textId="77777777" w:rsidR="00F9283F" w:rsidRDefault="00F9283F">
      <w:pPr>
        <w:rPr>
          <w:rFonts w:eastAsia="宋体"/>
          <w:lang w:eastAsia="zh-CN"/>
        </w:rPr>
      </w:pPr>
    </w:p>
    <w:p w14:paraId="52FEE4D8" w14:textId="423A8FD7" w:rsidR="001B5148" w:rsidRDefault="001B5148" w:rsidP="001B5148">
      <w:pPr>
        <w:pStyle w:val="2"/>
        <w:rPr>
          <w:lang w:val="en-US"/>
        </w:rPr>
      </w:pPr>
      <w:r>
        <w:rPr>
          <w:lang w:val="en-US"/>
        </w:rPr>
        <w:t>5.5 Summary of Second Round Discussion</w:t>
      </w:r>
    </w:p>
    <w:p w14:paraId="179E01BF" w14:textId="1C7374E1" w:rsidR="001B5148" w:rsidRDefault="001B5148" w:rsidP="001B5148">
      <w:pPr>
        <w:rPr>
          <w:rFonts w:eastAsia="宋体"/>
          <w:lang w:eastAsia="zh-CN"/>
        </w:rPr>
      </w:pPr>
      <w:r>
        <w:rPr>
          <w:rFonts w:eastAsia="宋体"/>
          <w:lang w:eastAsia="zh-CN"/>
        </w:rPr>
        <w:t>13 companies provided comments on “</w:t>
      </w:r>
      <w:r w:rsidRPr="00DF6908">
        <w:rPr>
          <w:rFonts w:eastAsia="宋体"/>
          <w:lang w:eastAsia="zh-CN"/>
        </w:rPr>
        <w:t xml:space="preserve">Second Round Proposal </w:t>
      </w:r>
      <w:r w:rsidR="00A11E10">
        <w:rPr>
          <w:rFonts w:eastAsia="宋体"/>
          <w:lang w:eastAsia="zh-CN"/>
        </w:rPr>
        <w:t>5</w:t>
      </w:r>
      <w:r w:rsidRPr="00DF6908">
        <w:rPr>
          <w:rFonts w:eastAsia="宋体"/>
          <w:lang w:eastAsia="zh-CN"/>
        </w:rPr>
        <w:t>:</w:t>
      </w:r>
      <w:r>
        <w:rPr>
          <w:rFonts w:eastAsia="宋体"/>
          <w:lang w:eastAsia="zh-CN"/>
        </w:rPr>
        <w:t xml:space="preserve"> </w:t>
      </w:r>
      <w:r w:rsidRPr="00DF6908">
        <w:rPr>
          <w:rFonts w:eastAsia="宋体"/>
          <w:lang w:eastAsia="zh-CN"/>
        </w:rPr>
        <w:t>S</w:t>
      </w:r>
      <w:r w:rsidR="00A11E10" w:rsidRPr="00A11E10">
        <w:t xml:space="preserve"> </w:t>
      </w:r>
      <w:r w:rsidR="00A11E10" w:rsidRPr="00A11E10">
        <w:rPr>
          <w:rFonts w:eastAsia="宋体"/>
          <w:lang w:eastAsia="zh-CN"/>
        </w:rPr>
        <w:t>UE can re-acquire GNSS position fix during inactive state of Connected DRX</w:t>
      </w:r>
      <w:r>
        <w:rPr>
          <w:rFonts w:eastAsia="宋体"/>
          <w:lang w:eastAsia="zh-CN"/>
        </w:rPr>
        <w:t xml:space="preserve">”. </w:t>
      </w:r>
    </w:p>
    <w:p w14:paraId="23B5B69C" w14:textId="44567096" w:rsidR="001B5148" w:rsidRDefault="001B5148" w:rsidP="001B5148">
      <w:pPr>
        <w:rPr>
          <w:rFonts w:eastAsia="宋体"/>
          <w:lang w:eastAsia="zh-CN"/>
        </w:rPr>
      </w:pPr>
      <w:r>
        <w:rPr>
          <w:rFonts w:eastAsia="宋体"/>
          <w:highlight w:val="green"/>
          <w:lang w:eastAsia="zh-CN"/>
        </w:rPr>
        <w:t>(</w:t>
      </w:r>
      <w:r w:rsidR="008E5892">
        <w:rPr>
          <w:rFonts w:eastAsia="宋体"/>
          <w:highlight w:val="green"/>
          <w:lang w:eastAsia="zh-CN"/>
        </w:rPr>
        <w:t>10</w:t>
      </w:r>
      <w:r>
        <w:rPr>
          <w:rFonts w:eastAsia="宋体"/>
          <w:highlight w:val="green"/>
          <w:lang w:eastAsia="zh-CN"/>
        </w:rPr>
        <w:t>/13)</w:t>
      </w:r>
      <w:r w:rsidR="008D52F0">
        <w:rPr>
          <w:rFonts w:eastAsia="宋体"/>
          <w:lang w:eastAsia="zh-CN"/>
        </w:rPr>
        <w:t xml:space="preserve"> ZTE</w:t>
      </w:r>
      <w:r>
        <w:rPr>
          <w:rFonts w:eastAsia="宋体"/>
          <w:lang w:eastAsia="zh-CN"/>
        </w:rPr>
        <w:t>, MediaTek</w:t>
      </w:r>
      <w:r w:rsidR="008D52F0">
        <w:rPr>
          <w:rFonts w:eastAsia="宋体"/>
          <w:lang w:eastAsia="zh-CN"/>
        </w:rPr>
        <w:t xml:space="preserve">, Samsung, Lenovo, CMCC, Ericsson, </w:t>
      </w:r>
      <w:r w:rsidR="008D52F0">
        <w:rPr>
          <w:rFonts w:eastAsia="宋体" w:hint="eastAsia"/>
          <w:bCs/>
          <w:lang w:eastAsia="zh-CN"/>
        </w:rPr>
        <w:t>H</w:t>
      </w:r>
      <w:r w:rsidR="008D52F0">
        <w:rPr>
          <w:rFonts w:eastAsia="宋体"/>
          <w:bCs/>
          <w:lang w:eastAsia="zh-CN"/>
        </w:rPr>
        <w:t xml:space="preserve">uawei, HiSilicon, </w:t>
      </w:r>
      <w:r w:rsidR="00690C8D">
        <w:rPr>
          <w:rFonts w:eastAsia="宋体"/>
          <w:bCs/>
          <w:lang w:eastAsia="zh-CN"/>
        </w:rPr>
        <w:t xml:space="preserve">Apple, </w:t>
      </w:r>
      <w:r w:rsidR="008E5892">
        <w:rPr>
          <w:rFonts w:eastAsia="宋体"/>
          <w:bCs/>
          <w:lang w:eastAsia="zh-CN"/>
        </w:rPr>
        <w:t>MediaTek</w:t>
      </w:r>
      <w:r>
        <w:rPr>
          <w:rFonts w:eastAsia="宋体"/>
          <w:lang w:eastAsia="zh-CN"/>
        </w:rPr>
        <w:t xml:space="preserve"> support</w:t>
      </w:r>
      <w:r>
        <w:rPr>
          <w:rFonts w:eastAsia="宋体"/>
          <w:lang w:val="en-US" w:eastAsia="zh-CN"/>
        </w:rPr>
        <w:t xml:space="preserve">. </w:t>
      </w:r>
    </w:p>
    <w:p w14:paraId="4EF5CF29" w14:textId="03F6C62C" w:rsidR="00A11E10" w:rsidRDefault="00A11E10" w:rsidP="001B5148">
      <w:pPr>
        <w:snapToGrid w:val="0"/>
        <w:rPr>
          <w:rFonts w:eastAsia="宋体"/>
          <w:lang w:val="en-US" w:eastAsia="zh-CN"/>
        </w:rPr>
      </w:pPr>
      <w:r>
        <w:rPr>
          <w:rFonts w:eastAsia="宋体" w:hint="eastAsia"/>
          <w:lang w:eastAsia="zh-CN"/>
        </w:rPr>
        <w:t>O</w:t>
      </w:r>
      <w:r>
        <w:rPr>
          <w:rFonts w:eastAsia="宋体"/>
          <w:lang w:eastAsia="zh-CN"/>
        </w:rPr>
        <w:t xml:space="preserve">PPO mentioned clarification is needed whether </w:t>
      </w:r>
      <w:r w:rsidRPr="00A11E10">
        <w:rPr>
          <w:rFonts w:eastAsia="宋体"/>
          <w:lang w:eastAsia="zh-CN"/>
        </w:rPr>
        <w:t>GNSS position fix during inactive state of Connected DRX</w:t>
      </w:r>
      <w:r>
        <w:rPr>
          <w:rFonts w:eastAsia="宋体"/>
          <w:lang w:eastAsia="zh-CN"/>
        </w:rPr>
        <w:t xml:space="preserve"> </w:t>
      </w:r>
      <w:r>
        <w:rPr>
          <w:rFonts w:eastAsia="宋体" w:hint="eastAsia"/>
          <w:lang w:val="en-US" w:eastAsia="zh-CN"/>
        </w:rPr>
        <w:t>is outside the GNSS measurement gap</w:t>
      </w:r>
      <w:r>
        <w:rPr>
          <w:rFonts w:eastAsia="宋体"/>
          <w:lang w:val="en-US" w:eastAsia="zh-CN"/>
        </w:rPr>
        <w:t xml:space="preserve">. </w:t>
      </w:r>
    </w:p>
    <w:p w14:paraId="775B55B8" w14:textId="16C6C72E" w:rsidR="008D52F0" w:rsidRDefault="008D52F0" w:rsidP="001B5148">
      <w:pPr>
        <w:snapToGrid w:val="0"/>
        <w:rPr>
          <w:rFonts w:eastAsia="宋体"/>
          <w:lang w:val="en-US" w:eastAsia="zh-CN"/>
        </w:rPr>
      </w:pPr>
      <w:r>
        <w:rPr>
          <w:rFonts w:eastAsia="宋体"/>
          <w:lang w:eastAsia="zh-CN"/>
        </w:rPr>
        <w:t xml:space="preserve">ZTE mentioned </w:t>
      </w:r>
      <w:r>
        <w:rPr>
          <w:rFonts w:eastAsia="宋体"/>
          <w:lang w:val="en-US" w:eastAsia="zh-CN"/>
        </w:rPr>
        <w:t>GNSS position fix re-acquision should be performed just before the switch from inactive to active, which ensure the GNSS validity duration can be maximized.</w:t>
      </w:r>
    </w:p>
    <w:p w14:paraId="2332069D" w14:textId="77777777" w:rsidR="001C1E37" w:rsidRDefault="008D52F0" w:rsidP="001B5148">
      <w:pPr>
        <w:snapToGrid w:val="0"/>
        <w:rPr>
          <w:rFonts w:eastAsia="宋体"/>
          <w:lang w:eastAsia="zh-CN"/>
        </w:rPr>
      </w:pPr>
      <w:r>
        <w:rPr>
          <w:rFonts w:eastAsia="宋体"/>
          <w:lang w:eastAsia="zh-CN"/>
        </w:rPr>
        <w:t xml:space="preserve">Nokia mentioned </w:t>
      </w:r>
      <w:r w:rsidRPr="009E5D23">
        <w:rPr>
          <w:rFonts w:eastAsia="宋体"/>
          <w:lang w:val="en-US" w:eastAsia="zh-CN"/>
        </w:rPr>
        <w:t>UE need to monitor some DCI for e.g. paging, SIB, etc during inactive state of C-DRX</w:t>
      </w:r>
      <w:r>
        <w:rPr>
          <w:rFonts w:eastAsia="宋体"/>
          <w:lang w:val="en-US" w:eastAsia="zh-CN"/>
        </w:rPr>
        <w:t xml:space="preserve">, </w:t>
      </w:r>
      <w:r w:rsidRPr="009E5D23">
        <w:rPr>
          <w:rFonts w:eastAsia="宋体"/>
          <w:lang w:val="en-US" w:eastAsia="zh-CN"/>
        </w:rPr>
        <w:t>if UE do GNSS measurement, UE will stop DL reception</w:t>
      </w:r>
      <w:r>
        <w:rPr>
          <w:rFonts w:eastAsia="宋体"/>
          <w:lang w:val="en-US" w:eastAsia="zh-CN"/>
        </w:rPr>
        <w:t xml:space="preserve">. Nokia, Xiaomi mentioned </w:t>
      </w:r>
      <w:r w:rsidRPr="00782D3D">
        <w:rPr>
          <w:rFonts w:eastAsia="宋体"/>
          <w:lang w:eastAsia="zh-CN"/>
        </w:rPr>
        <w:t>RAN2 should discuss it</w:t>
      </w:r>
      <w:r>
        <w:rPr>
          <w:rFonts w:eastAsia="宋体"/>
          <w:lang w:eastAsia="zh-CN"/>
        </w:rPr>
        <w:t xml:space="preserve">. </w:t>
      </w:r>
      <w:bookmarkStart w:id="45" w:name="OLE_LINK24"/>
      <w:bookmarkStart w:id="46" w:name="OLE_LINK25"/>
    </w:p>
    <w:p w14:paraId="0B014364" w14:textId="77777777" w:rsidR="001C1E37" w:rsidRDefault="001C1E37" w:rsidP="001B5148">
      <w:pPr>
        <w:snapToGrid w:val="0"/>
        <w:rPr>
          <w:rFonts w:eastAsia="宋体"/>
          <w:bCs/>
          <w:lang w:eastAsia="zh-CN"/>
        </w:rPr>
      </w:pPr>
      <w:r>
        <w:rPr>
          <w:rFonts w:eastAsia="宋体"/>
          <w:bCs/>
          <w:lang w:eastAsia="zh-CN"/>
        </w:rPr>
        <w:t xml:space="preserve">Ericsson commented this does not mess up the C-DRX procedures. </w:t>
      </w:r>
    </w:p>
    <w:p w14:paraId="62D3DEEA" w14:textId="667754E8" w:rsidR="008D52F0" w:rsidRDefault="008D52F0" w:rsidP="001B5148">
      <w:pPr>
        <w:snapToGrid w:val="0"/>
        <w:rPr>
          <w:rFonts w:eastAsia="宋体"/>
          <w:lang w:eastAsia="zh-CN"/>
        </w:rPr>
      </w:pPr>
      <w:r>
        <w:rPr>
          <w:rFonts w:eastAsia="宋体" w:hint="eastAsia"/>
          <w:bCs/>
          <w:lang w:eastAsia="zh-CN"/>
        </w:rPr>
        <w:t>H</w:t>
      </w:r>
      <w:r>
        <w:rPr>
          <w:rFonts w:eastAsia="宋体"/>
          <w:bCs/>
          <w:lang w:eastAsia="zh-CN"/>
        </w:rPr>
        <w:t>uawei, HiSilicon</w:t>
      </w:r>
      <w:bookmarkEnd w:id="45"/>
      <w:bookmarkEnd w:id="46"/>
      <w:r>
        <w:rPr>
          <w:rFonts w:eastAsia="宋体"/>
          <w:bCs/>
          <w:lang w:eastAsia="zh-CN"/>
        </w:rPr>
        <w:t xml:space="preserve"> clarified UE can predict the timing to monitor paging or SIB, UE can arrange the GNSS fix not overlap with MO for paging and SI.</w:t>
      </w:r>
    </w:p>
    <w:p w14:paraId="2A7AF06C" w14:textId="77777777" w:rsidR="001B5148" w:rsidRDefault="001B5148" w:rsidP="001B5148">
      <w:pPr>
        <w:rPr>
          <w:rFonts w:eastAsia="宋体"/>
          <w:lang w:val="en-US" w:eastAsia="zh-CN"/>
        </w:rPr>
      </w:pPr>
    </w:p>
    <w:p w14:paraId="496625E4" w14:textId="03E55A2B" w:rsidR="001B5148" w:rsidRPr="008D52F0" w:rsidRDefault="001B5148" w:rsidP="008D52F0">
      <w:pPr>
        <w:rPr>
          <w:rFonts w:eastAsia="宋体"/>
          <w:bCs/>
          <w:lang w:eastAsia="zh-CN"/>
        </w:rPr>
      </w:pPr>
      <w:r>
        <w:rPr>
          <w:rFonts w:eastAsia="宋体"/>
          <w:highlight w:val="yellow"/>
          <w:lang w:eastAsia="zh-CN"/>
        </w:rPr>
        <w:t>Moderator View:</w:t>
      </w:r>
      <w:r>
        <w:rPr>
          <w:rFonts w:eastAsia="宋体"/>
          <w:lang w:eastAsia="zh-CN"/>
        </w:rPr>
        <w:t xml:space="preserve"> 13 companies provided comments, </w:t>
      </w:r>
      <w:r w:rsidR="001C1E37">
        <w:rPr>
          <w:rFonts w:eastAsia="宋体"/>
          <w:highlight w:val="green"/>
          <w:lang w:eastAsia="zh-CN"/>
        </w:rPr>
        <w:t>(10/13)</w:t>
      </w:r>
      <w:r w:rsidR="001C1E37">
        <w:rPr>
          <w:rFonts w:eastAsia="宋体"/>
          <w:lang w:eastAsia="zh-CN"/>
        </w:rPr>
        <w:t xml:space="preserve"> ZTE, MediaTek, Samsung, Lenovo, CMCC, Ericsson, </w:t>
      </w:r>
      <w:r w:rsidR="001C1E37">
        <w:rPr>
          <w:rFonts w:eastAsia="宋体" w:hint="eastAsia"/>
          <w:bCs/>
          <w:lang w:eastAsia="zh-CN"/>
        </w:rPr>
        <w:t>H</w:t>
      </w:r>
      <w:r w:rsidR="001C1E37">
        <w:rPr>
          <w:rFonts w:eastAsia="宋体"/>
          <w:bCs/>
          <w:lang w:eastAsia="zh-CN"/>
        </w:rPr>
        <w:t>uawei, HiSilicon, Apple, MediaTek</w:t>
      </w:r>
      <w:r w:rsidR="001C1E37">
        <w:rPr>
          <w:rFonts w:eastAsia="宋体"/>
          <w:lang w:eastAsia="zh-CN"/>
        </w:rPr>
        <w:t xml:space="preserve"> support</w:t>
      </w:r>
      <w:r>
        <w:rPr>
          <w:rFonts w:eastAsia="宋体"/>
          <w:lang w:val="en-US" w:eastAsia="zh-CN"/>
        </w:rPr>
        <w:t>. Majority companies support.</w:t>
      </w:r>
      <w:r w:rsidRPr="00BC401B">
        <w:rPr>
          <w:rFonts w:eastAsia="宋体"/>
          <w:bCs/>
          <w:lang w:eastAsia="zh-CN"/>
        </w:rPr>
        <w:t xml:space="preserve"> </w:t>
      </w:r>
      <w:r w:rsidR="008D52F0" w:rsidRPr="008D52F0">
        <w:rPr>
          <w:rFonts w:eastAsia="宋体"/>
          <w:bCs/>
          <w:lang w:eastAsia="zh-CN"/>
        </w:rPr>
        <w:t xml:space="preserve">As specified in TS 36.331 Section 5.3.3.1d in R17,” The UE may need to re-acquire the GNSS position before establishing the connection to avoid interruption during the connection”. </w:t>
      </w:r>
      <w:r w:rsidR="008D52F0">
        <w:rPr>
          <w:rFonts w:eastAsia="宋体"/>
          <w:bCs/>
          <w:lang w:eastAsia="zh-CN"/>
        </w:rPr>
        <w:t>A</w:t>
      </w:r>
      <w:r w:rsidR="008D52F0" w:rsidRPr="008D52F0">
        <w:rPr>
          <w:rFonts w:eastAsia="宋体"/>
          <w:bCs/>
          <w:lang w:eastAsia="zh-CN"/>
        </w:rPr>
        <w:t xml:space="preserve"> similar way can be reused for R18 inactive state of Connected DRX to avoid interruption during the connected state of Connected DRX. </w:t>
      </w:r>
      <w:r w:rsidR="00B16E74">
        <w:rPr>
          <w:rFonts w:eastAsia="宋体"/>
          <w:bCs/>
          <w:lang w:eastAsia="zh-CN"/>
        </w:rPr>
        <w:t xml:space="preserve">It can be up to the UE implementation. RAN1 can discuss if there could be </w:t>
      </w:r>
      <w:r w:rsidR="008D52F0">
        <w:rPr>
          <w:rFonts w:eastAsia="宋体"/>
          <w:bCs/>
          <w:lang w:eastAsia="zh-CN"/>
        </w:rPr>
        <w:t>spec impact</w:t>
      </w:r>
      <w:r w:rsidR="008D52F0" w:rsidRPr="008D52F0">
        <w:rPr>
          <w:rFonts w:eastAsia="宋体"/>
          <w:bCs/>
          <w:lang w:eastAsia="zh-CN"/>
        </w:rPr>
        <w:t>.</w:t>
      </w:r>
    </w:p>
    <w:p w14:paraId="6EC880AE" w14:textId="2D8626C0" w:rsidR="001B5148" w:rsidRDefault="001B5148" w:rsidP="001B5148">
      <w:pPr>
        <w:rPr>
          <w:rFonts w:eastAsia="宋体"/>
          <w:lang w:val="en-US" w:eastAsia="zh-CN"/>
        </w:rPr>
      </w:pPr>
    </w:p>
    <w:p w14:paraId="0E896533" w14:textId="435940D7" w:rsidR="00B16E74" w:rsidRDefault="00B16E74" w:rsidP="001B5148">
      <w:pPr>
        <w:rPr>
          <w:rFonts w:eastAsia="宋体"/>
          <w:lang w:val="en-US" w:eastAsia="zh-CN"/>
        </w:rPr>
      </w:pPr>
      <w:r>
        <w:rPr>
          <w:rFonts w:eastAsia="宋体"/>
          <w:lang w:val="en-US" w:eastAsia="zh-CN"/>
        </w:rPr>
        <w:t>Moderator made the 1</w:t>
      </w:r>
      <w:r w:rsidRPr="00B16E74">
        <w:rPr>
          <w:rFonts w:eastAsia="宋体"/>
          <w:vertAlign w:val="superscript"/>
          <w:lang w:val="en-US" w:eastAsia="zh-CN"/>
        </w:rPr>
        <w:t>st</w:t>
      </w:r>
      <w:r>
        <w:rPr>
          <w:rFonts w:eastAsia="宋体"/>
          <w:lang w:val="en-US" w:eastAsia="zh-CN"/>
        </w:rPr>
        <w:t xml:space="preserve"> round proposal</w:t>
      </w:r>
      <w:r w:rsidR="007060B9">
        <w:rPr>
          <w:rFonts w:eastAsia="宋体"/>
          <w:lang w:val="en-US" w:eastAsia="zh-CN"/>
        </w:rPr>
        <w:t xml:space="preserve"> </w:t>
      </w:r>
      <w:r w:rsidR="007060B9">
        <w:rPr>
          <w:lang w:val="en-US"/>
        </w:rPr>
        <w:t>on RAN1 reflector without consensus.</w:t>
      </w:r>
    </w:p>
    <w:p w14:paraId="32876C94" w14:textId="77777777" w:rsidR="00B16E74" w:rsidRPr="00B16E74" w:rsidRDefault="00B16E74" w:rsidP="00B16E74">
      <w:pPr>
        <w:pStyle w:val="xmsonormal"/>
        <w:rPr>
          <w:sz w:val="22"/>
          <w:szCs w:val="22"/>
        </w:rPr>
      </w:pPr>
      <w:r w:rsidRPr="00B16E74">
        <w:rPr>
          <w:rFonts w:ascii="Times New Roman" w:hAnsi="Times New Roman" w:cs="Times New Roman"/>
          <w:b/>
          <w:bCs/>
          <w:i/>
          <w:iCs/>
          <w:color w:val="000000"/>
          <w:sz w:val="20"/>
          <w:szCs w:val="20"/>
          <w:shd w:val="clear" w:color="auto" w:fill="00FFFF"/>
        </w:rPr>
        <w:t>1</w:t>
      </w:r>
      <w:r w:rsidRPr="00B16E74">
        <w:rPr>
          <w:rFonts w:ascii="Times New Roman" w:hAnsi="Times New Roman" w:cs="Times New Roman"/>
          <w:b/>
          <w:bCs/>
          <w:i/>
          <w:iCs/>
          <w:color w:val="000000"/>
          <w:sz w:val="20"/>
          <w:szCs w:val="20"/>
          <w:shd w:val="clear" w:color="auto" w:fill="00FFFF"/>
          <w:vertAlign w:val="superscript"/>
        </w:rPr>
        <w:t>st</w:t>
      </w:r>
      <w:r w:rsidRPr="00B16E74">
        <w:rPr>
          <w:rFonts w:ascii="Times New Roman" w:hAnsi="Times New Roman" w:cs="Times New Roman"/>
          <w:b/>
          <w:bCs/>
          <w:i/>
          <w:iCs/>
          <w:color w:val="000000"/>
          <w:sz w:val="20"/>
          <w:szCs w:val="20"/>
          <w:shd w:val="clear" w:color="auto" w:fill="00FFFF"/>
        </w:rPr>
        <w:t xml:space="preserve"> Checkpoint Proposal 5</w:t>
      </w:r>
      <w:r w:rsidRPr="00B16E74">
        <w:rPr>
          <w:rFonts w:ascii="Times New Roman" w:hAnsi="Times New Roman" w:cs="Times New Roman"/>
          <w:b/>
          <w:bCs/>
          <w:i/>
          <w:iCs/>
          <w:color w:val="FF0000"/>
          <w:sz w:val="20"/>
          <w:szCs w:val="20"/>
          <w:shd w:val="clear" w:color="auto" w:fill="00FFFF"/>
        </w:rPr>
        <w:t>a</w:t>
      </w:r>
      <w:r w:rsidRPr="00B16E74">
        <w:rPr>
          <w:rFonts w:ascii="Times New Roman" w:hAnsi="Times New Roman" w:cs="Times New Roman"/>
          <w:b/>
          <w:bCs/>
          <w:i/>
          <w:iCs/>
          <w:color w:val="000000"/>
          <w:sz w:val="20"/>
          <w:szCs w:val="20"/>
          <w:shd w:val="clear" w:color="auto" w:fill="00FFFF"/>
        </w:rPr>
        <w:t>:</w:t>
      </w:r>
    </w:p>
    <w:p w14:paraId="105D3572" w14:textId="77777777" w:rsidR="00B16E74" w:rsidRPr="00B16E74" w:rsidRDefault="00B16E74" w:rsidP="00B16E74">
      <w:pPr>
        <w:pStyle w:val="xmsonormal"/>
        <w:rPr>
          <w:rFonts w:ascii="Times New Roman" w:hAnsi="Times New Roman" w:cs="Times New Roman"/>
          <w:b/>
          <w:bCs/>
          <w:i/>
          <w:iCs/>
          <w:sz w:val="20"/>
          <w:szCs w:val="20"/>
          <w:lang w:val="en-GB"/>
        </w:rPr>
      </w:pPr>
      <w:r w:rsidRPr="00B16E74">
        <w:rPr>
          <w:rFonts w:ascii="Times New Roman" w:hAnsi="Times New Roman" w:cs="Times New Roman"/>
          <w:b/>
          <w:bCs/>
          <w:i/>
          <w:iCs/>
          <w:sz w:val="20"/>
          <w:szCs w:val="20"/>
        </w:rPr>
        <w:t>UE can re-acquire GNSS position fix during inactive state of Connected DRX.</w:t>
      </w:r>
    </w:p>
    <w:p w14:paraId="62D81B6C" w14:textId="77777777" w:rsidR="00B16E74" w:rsidRPr="00B16E74" w:rsidRDefault="00B16E74" w:rsidP="00B16E74">
      <w:pPr>
        <w:pStyle w:val="xmsonormal"/>
        <w:rPr>
          <w:rFonts w:ascii="Times New Roman" w:hAnsi="Times New Roman" w:cs="Times New Roman"/>
          <w:b/>
          <w:bCs/>
          <w:i/>
          <w:iCs/>
          <w:color w:val="FF0000"/>
          <w:sz w:val="20"/>
          <w:szCs w:val="20"/>
        </w:rPr>
      </w:pPr>
      <w:r w:rsidRPr="00B16E74">
        <w:rPr>
          <w:rFonts w:ascii="Times New Roman" w:hAnsi="Times New Roman" w:cs="Times New Roman"/>
          <w:b/>
          <w:bCs/>
          <w:i/>
          <w:iCs/>
          <w:color w:val="FF0000"/>
          <w:sz w:val="20"/>
          <w:szCs w:val="20"/>
        </w:rPr>
        <w:t>FFS spec impact if any</w:t>
      </w:r>
    </w:p>
    <w:p w14:paraId="61672533" w14:textId="77777777" w:rsidR="00B16E74" w:rsidRPr="00A03A4A" w:rsidRDefault="00B16E74" w:rsidP="001B5148">
      <w:pPr>
        <w:rPr>
          <w:rFonts w:eastAsia="宋体"/>
          <w:lang w:val="en-US" w:eastAsia="zh-CN"/>
        </w:rPr>
      </w:pPr>
    </w:p>
    <w:p w14:paraId="1CFD7FC9" w14:textId="08171E3E" w:rsidR="001B5148" w:rsidRDefault="001B5148" w:rsidP="001B5148">
      <w:pPr>
        <w:pStyle w:val="2"/>
        <w:rPr>
          <w:lang w:val="en-US"/>
        </w:rPr>
      </w:pPr>
      <w:r>
        <w:rPr>
          <w:lang w:val="en-US"/>
        </w:rPr>
        <w:t>5.6 Third Round Discussion</w:t>
      </w:r>
    </w:p>
    <w:p w14:paraId="441BFD23" w14:textId="3E56BE27" w:rsidR="001B5148" w:rsidRPr="007060B9" w:rsidRDefault="001B5148" w:rsidP="001B5148">
      <w:pPr>
        <w:rPr>
          <w:b/>
          <w:i/>
          <w:iCs/>
        </w:rPr>
      </w:pPr>
      <w:r w:rsidRPr="007060B9">
        <w:rPr>
          <w:b/>
          <w:i/>
          <w:iCs/>
          <w:highlight w:val="yellow"/>
        </w:rPr>
        <w:t xml:space="preserve">Third Round Proposal </w:t>
      </w:r>
      <w:r w:rsidR="008E5892" w:rsidRPr="007060B9">
        <w:rPr>
          <w:b/>
          <w:i/>
          <w:iCs/>
          <w:highlight w:val="yellow"/>
        </w:rPr>
        <w:t>5</w:t>
      </w:r>
      <w:r w:rsidRPr="007060B9">
        <w:rPr>
          <w:b/>
          <w:i/>
          <w:iCs/>
          <w:highlight w:val="yellow"/>
        </w:rPr>
        <w:t>:</w:t>
      </w:r>
    </w:p>
    <w:p w14:paraId="77936027" w14:textId="77777777" w:rsidR="008E5892" w:rsidRPr="007060B9" w:rsidRDefault="008E5892" w:rsidP="008E5892">
      <w:pPr>
        <w:rPr>
          <w:b/>
          <w:bCs/>
          <w:i/>
          <w:iCs/>
        </w:rPr>
      </w:pPr>
      <w:bookmarkStart w:id="47" w:name="_Hlk116666890"/>
      <w:r w:rsidRPr="007060B9">
        <w:rPr>
          <w:b/>
          <w:bCs/>
          <w:i/>
        </w:rPr>
        <w:t xml:space="preserve">UE can </w:t>
      </w:r>
      <w:r w:rsidRPr="007060B9">
        <w:rPr>
          <w:rFonts w:eastAsiaTheme="minorEastAsia"/>
          <w:b/>
          <w:bCs/>
          <w:i/>
          <w:lang w:eastAsia="zh-CN"/>
        </w:rPr>
        <w:t xml:space="preserve">re-acquire </w:t>
      </w:r>
      <w:bookmarkStart w:id="48" w:name="_Hlk116666986"/>
      <w:r w:rsidRPr="007060B9">
        <w:rPr>
          <w:rFonts w:eastAsiaTheme="minorEastAsia"/>
          <w:b/>
          <w:bCs/>
          <w:i/>
          <w:lang w:eastAsia="zh-CN"/>
        </w:rPr>
        <w:t>GNSS position fix during inactive state of Connected DRX</w:t>
      </w:r>
      <w:bookmarkEnd w:id="47"/>
      <w:bookmarkEnd w:id="48"/>
      <w:r w:rsidRPr="007060B9">
        <w:rPr>
          <w:b/>
          <w:bCs/>
          <w:i/>
          <w:iCs/>
        </w:rPr>
        <w:t>.</w:t>
      </w:r>
    </w:p>
    <w:p w14:paraId="1E9933C4" w14:textId="57B3B583" w:rsidR="001B5148" w:rsidRPr="007060B9" w:rsidRDefault="008E5892" w:rsidP="001B5148">
      <w:pPr>
        <w:rPr>
          <w:b/>
          <w:bCs/>
          <w:i/>
          <w:iCs/>
        </w:rPr>
      </w:pPr>
      <w:r w:rsidRPr="007060B9">
        <w:rPr>
          <w:rFonts w:eastAsiaTheme="minorEastAsia"/>
          <w:b/>
          <w:bCs/>
          <w:i/>
          <w:iCs/>
          <w:lang w:eastAsia="zh-CN"/>
        </w:rPr>
        <w:t>FFS: spec impact if any</w:t>
      </w:r>
    </w:p>
    <w:p w14:paraId="7663AF84" w14:textId="77777777" w:rsidR="001B5148" w:rsidRDefault="001B5148" w:rsidP="001B514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B5148" w14:paraId="49FFEF0A" w14:textId="77777777" w:rsidTr="00B808CB">
        <w:trPr>
          <w:trHeight w:val="398"/>
          <w:jc w:val="center"/>
        </w:trPr>
        <w:tc>
          <w:tcPr>
            <w:tcW w:w="2426" w:type="dxa"/>
            <w:shd w:val="clear" w:color="auto" w:fill="D5DCE4" w:themeFill="text2" w:themeFillTint="33"/>
            <w:vAlign w:val="center"/>
          </w:tcPr>
          <w:p w14:paraId="6951642F" w14:textId="77777777" w:rsidR="001B5148" w:rsidRDefault="001B5148" w:rsidP="00B808CB">
            <w:pPr>
              <w:snapToGrid w:val="0"/>
              <w:spacing w:after="0"/>
              <w:jc w:val="center"/>
            </w:pPr>
            <w:r>
              <w:t>Companies</w:t>
            </w:r>
          </w:p>
        </w:tc>
        <w:tc>
          <w:tcPr>
            <w:tcW w:w="6941" w:type="dxa"/>
            <w:shd w:val="clear" w:color="auto" w:fill="D5DCE4" w:themeFill="text2" w:themeFillTint="33"/>
            <w:vAlign w:val="center"/>
          </w:tcPr>
          <w:p w14:paraId="727D3FA7" w14:textId="77777777" w:rsidR="001B5148" w:rsidRDefault="001B5148" w:rsidP="00B808CB">
            <w:pPr>
              <w:snapToGrid w:val="0"/>
              <w:spacing w:after="0"/>
              <w:jc w:val="center"/>
            </w:pPr>
            <w:r>
              <w:t>Comments</w:t>
            </w:r>
          </w:p>
        </w:tc>
      </w:tr>
      <w:tr w:rsidR="001B5148" w14:paraId="5141A318" w14:textId="77777777" w:rsidTr="00B808CB">
        <w:trPr>
          <w:trHeight w:val="398"/>
          <w:jc w:val="center"/>
        </w:trPr>
        <w:tc>
          <w:tcPr>
            <w:tcW w:w="2426" w:type="dxa"/>
            <w:shd w:val="clear" w:color="auto" w:fill="auto"/>
            <w:vAlign w:val="center"/>
          </w:tcPr>
          <w:p w14:paraId="7A8238C2" w14:textId="77777777" w:rsidR="001B5148" w:rsidRDefault="001B5148" w:rsidP="00B808CB">
            <w:pPr>
              <w:snapToGrid w:val="0"/>
              <w:spacing w:after="0"/>
              <w:jc w:val="center"/>
              <w:rPr>
                <w:rFonts w:eastAsiaTheme="minorEastAsia"/>
                <w:lang w:val="en-US" w:eastAsia="zh-CN"/>
              </w:rPr>
            </w:pPr>
          </w:p>
        </w:tc>
        <w:tc>
          <w:tcPr>
            <w:tcW w:w="6941" w:type="dxa"/>
            <w:vAlign w:val="center"/>
          </w:tcPr>
          <w:p w14:paraId="70C85A6B" w14:textId="77777777" w:rsidR="001B5148" w:rsidRDefault="001B5148" w:rsidP="00B808CB">
            <w:pPr>
              <w:snapToGrid w:val="0"/>
              <w:rPr>
                <w:rFonts w:eastAsia="宋体"/>
                <w:lang w:val="en-US" w:eastAsia="zh-CN"/>
              </w:rPr>
            </w:pPr>
          </w:p>
        </w:tc>
      </w:tr>
      <w:tr w:rsidR="001B5148" w14:paraId="2A27E3FA" w14:textId="77777777" w:rsidTr="00B808CB">
        <w:trPr>
          <w:trHeight w:val="398"/>
          <w:jc w:val="center"/>
        </w:trPr>
        <w:tc>
          <w:tcPr>
            <w:tcW w:w="2426" w:type="dxa"/>
            <w:shd w:val="clear" w:color="auto" w:fill="auto"/>
            <w:vAlign w:val="center"/>
          </w:tcPr>
          <w:p w14:paraId="5E1AC308" w14:textId="77777777" w:rsidR="001B5148" w:rsidRDefault="001B5148" w:rsidP="00B808CB">
            <w:pPr>
              <w:snapToGrid w:val="0"/>
              <w:spacing w:after="0"/>
              <w:jc w:val="center"/>
              <w:rPr>
                <w:rFonts w:eastAsiaTheme="minorEastAsia"/>
                <w:lang w:eastAsia="zh-CN"/>
              </w:rPr>
            </w:pPr>
          </w:p>
        </w:tc>
        <w:tc>
          <w:tcPr>
            <w:tcW w:w="6941" w:type="dxa"/>
            <w:vAlign w:val="center"/>
          </w:tcPr>
          <w:p w14:paraId="43B8F8A6" w14:textId="77777777" w:rsidR="001B5148" w:rsidRDefault="001B5148" w:rsidP="00B808CB">
            <w:pPr>
              <w:snapToGrid w:val="0"/>
              <w:rPr>
                <w:rFonts w:eastAsia="宋体"/>
                <w:lang w:val="en-US" w:eastAsia="zh-CN"/>
              </w:rPr>
            </w:pPr>
          </w:p>
        </w:tc>
      </w:tr>
      <w:tr w:rsidR="001B5148" w14:paraId="4692CE95" w14:textId="77777777" w:rsidTr="00B808CB">
        <w:trPr>
          <w:trHeight w:val="398"/>
          <w:jc w:val="center"/>
        </w:trPr>
        <w:tc>
          <w:tcPr>
            <w:tcW w:w="2426" w:type="dxa"/>
            <w:shd w:val="clear" w:color="auto" w:fill="auto"/>
            <w:vAlign w:val="center"/>
          </w:tcPr>
          <w:p w14:paraId="5761C855" w14:textId="77777777" w:rsidR="001B5148" w:rsidRDefault="001B5148" w:rsidP="00B808CB">
            <w:pPr>
              <w:snapToGrid w:val="0"/>
              <w:spacing w:after="0"/>
              <w:jc w:val="center"/>
              <w:rPr>
                <w:rFonts w:eastAsiaTheme="minorEastAsia"/>
                <w:color w:val="000000" w:themeColor="text1"/>
                <w:lang w:eastAsia="zh-CN"/>
              </w:rPr>
            </w:pPr>
          </w:p>
        </w:tc>
        <w:tc>
          <w:tcPr>
            <w:tcW w:w="6941" w:type="dxa"/>
            <w:vAlign w:val="center"/>
          </w:tcPr>
          <w:p w14:paraId="5D4F4EE7" w14:textId="77777777" w:rsidR="001B5148" w:rsidRDefault="001B5148" w:rsidP="00B808CB">
            <w:pPr>
              <w:spacing w:after="120"/>
              <w:rPr>
                <w:rFonts w:eastAsiaTheme="minorEastAsia"/>
                <w:lang w:eastAsia="zh-CN"/>
              </w:rPr>
            </w:pPr>
          </w:p>
        </w:tc>
      </w:tr>
      <w:tr w:rsidR="001B5148" w14:paraId="3AF8429F" w14:textId="77777777" w:rsidTr="00B808CB">
        <w:trPr>
          <w:trHeight w:val="398"/>
          <w:jc w:val="center"/>
        </w:trPr>
        <w:tc>
          <w:tcPr>
            <w:tcW w:w="2426" w:type="dxa"/>
            <w:shd w:val="clear" w:color="auto" w:fill="auto"/>
            <w:vAlign w:val="center"/>
          </w:tcPr>
          <w:p w14:paraId="090BFBBB" w14:textId="77777777" w:rsidR="001B5148" w:rsidRDefault="001B5148" w:rsidP="00B808CB">
            <w:pPr>
              <w:snapToGrid w:val="0"/>
              <w:spacing w:after="0"/>
              <w:jc w:val="center"/>
              <w:rPr>
                <w:rFonts w:eastAsia="宋体"/>
                <w:lang w:val="en-US" w:eastAsia="zh-CN"/>
              </w:rPr>
            </w:pPr>
          </w:p>
        </w:tc>
        <w:tc>
          <w:tcPr>
            <w:tcW w:w="6941" w:type="dxa"/>
            <w:vAlign w:val="center"/>
          </w:tcPr>
          <w:p w14:paraId="2BC4E0FE" w14:textId="77777777" w:rsidR="001B5148" w:rsidRDefault="001B5148" w:rsidP="00B808CB">
            <w:pPr>
              <w:spacing w:after="120"/>
              <w:rPr>
                <w:rFonts w:eastAsia="宋体"/>
                <w:lang w:val="en-US" w:eastAsia="zh-CN"/>
              </w:rPr>
            </w:pPr>
          </w:p>
        </w:tc>
      </w:tr>
      <w:tr w:rsidR="001B5148" w14:paraId="1F0501E4" w14:textId="77777777" w:rsidTr="00B808CB">
        <w:trPr>
          <w:trHeight w:val="398"/>
          <w:jc w:val="center"/>
        </w:trPr>
        <w:tc>
          <w:tcPr>
            <w:tcW w:w="2426" w:type="dxa"/>
            <w:shd w:val="clear" w:color="auto" w:fill="auto"/>
            <w:vAlign w:val="center"/>
          </w:tcPr>
          <w:p w14:paraId="61209923" w14:textId="77777777" w:rsidR="001B5148" w:rsidRDefault="001B5148" w:rsidP="00B808CB">
            <w:pPr>
              <w:snapToGrid w:val="0"/>
              <w:spacing w:after="0"/>
              <w:jc w:val="center"/>
              <w:rPr>
                <w:rFonts w:eastAsia="宋体"/>
                <w:lang w:val="en-US" w:eastAsia="zh-CN"/>
              </w:rPr>
            </w:pPr>
          </w:p>
        </w:tc>
        <w:tc>
          <w:tcPr>
            <w:tcW w:w="6941" w:type="dxa"/>
            <w:vAlign w:val="center"/>
          </w:tcPr>
          <w:p w14:paraId="3A9FC994" w14:textId="77777777" w:rsidR="001B5148" w:rsidRDefault="001B5148" w:rsidP="00B808CB">
            <w:pPr>
              <w:spacing w:after="120"/>
              <w:rPr>
                <w:rFonts w:eastAsia="宋体"/>
                <w:lang w:val="en-US" w:eastAsia="zh-CN"/>
              </w:rPr>
            </w:pPr>
          </w:p>
        </w:tc>
      </w:tr>
      <w:tr w:rsidR="001B5148" w14:paraId="333FC5A2" w14:textId="77777777" w:rsidTr="00B808CB">
        <w:trPr>
          <w:trHeight w:val="398"/>
          <w:jc w:val="center"/>
        </w:trPr>
        <w:tc>
          <w:tcPr>
            <w:tcW w:w="2426" w:type="dxa"/>
            <w:shd w:val="clear" w:color="auto" w:fill="auto"/>
            <w:vAlign w:val="center"/>
          </w:tcPr>
          <w:p w14:paraId="1E265A7A" w14:textId="77777777" w:rsidR="001B5148" w:rsidRDefault="001B5148" w:rsidP="00B808CB">
            <w:pPr>
              <w:snapToGrid w:val="0"/>
              <w:spacing w:after="0"/>
              <w:jc w:val="center"/>
              <w:rPr>
                <w:rFonts w:eastAsiaTheme="minorEastAsia"/>
                <w:lang w:eastAsia="zh-CN"/>
              </w:rPr>
            </w:pPr>
          </w:p>
        </w:tc>
        <w:tc>
          <w:tcPr>
            <w:tcW w:w="6941" w:type="dxa"/>
            <w:vAlign w:val="center"/>
          </w:tcPr>
          <w:p w14:paraId="4069BB35" w14:textId="77777777" w:rsidR="001B5148" w:rsidRDefault="001B5148" w:rsidP="00B808CB">
            <w:pPr>
              <w:snapToGrid w:val="0"/>
              <w:rPr>
                <w:rFonts w:eastAsia="宋体"/>
                <w:lang w:val="en-US" w:eastAsia="zh-CN"/>
              </w:rPr>
            </w:pPr>
          </w:p>
        </w:tc>
      </w:tr>
      <w:tr w:rsidR="001B5148" w14:paraId="1D7EDD4C" w14:textId="77777777" w:rsidTr="00B808CB">
        <w:trPr>
          <w:trHeight w:val="398"/>
          <w:jc w:val="center"/>
        </w:trPr>
        <w:tc>
          <w:tcPr>
            <w:tcW w:w="2426" w:type="dxa"/>
            <w:shd w:val="clear" w:color="auto" w:fill="auto"/>
            <w:vAlign w:val="center"/>
          </w:tcPr>
          <w:p w14:paraId="308DA87A" w14:textId="77777777" w:rsidR="001B5148" w:rsidRDefault="001B5148" w:rsidP="00B808CB">
            <w:pPr>
              <w:snapToGrid w:val="0"/>
              <w:spacing w:after="0"/>
              <w:jc w:val="center"/>
              <w:rPr>
                <w:rFonts w:eastAsiaTheme="minorEastAsia"/>
                <w:lang w:eastAsia="zh-CN"/>
              </w:rPr>
            </w:pPr>
          </w:p>
        </w:tc>
        <w:tc>
          <w:tcPr>
            <w:tcW w:w="6941" w:type="dxa"/>
            <w:vAlign w:val="center"/>
          </w:tcPr>
          <w:p w14:paraId="458514E1" w14:textId="77777777" w:rsidR="001B5148" w:rsidRDefault="001B5148" w:rsidP="00B808CB">
            <w:pPr>
              <w:spacing w:after="120"/>
              <w:rPr>
                <w:rFonts w:eastAsia="宋体"/>
                <w:b/>
                <w:lang w:eastAsia="zh-CN"/>
              </w:rPr>
            </w:pPr>
          </w:p>
        </w:tc>
      </w:tr>
      <w:tr w:rsidR="001B5148" w14:paraId="4D334C60" w14:textId="77777777" w:rsidTr="00B808CB">
        <w:trPr>
          <w:trHeight w:val="398"/>
          <w:jc w:val="center"/>
        </w:trPr>
        <w:tc>
          <w:tcPr>
            <w:tcW w:w="2426" w:type="dxa"/>
            <w:shd w:val="clear" w:color="auto" w:fill="auto"/>
            <w:vAlign w:val="center"/>
          </w:tcPr>
          <w:p w14:paraId="26FC731E" w14:textId="77777777" w:rsidR="001B5148" w:rsidRDefault="001B5148" w:rsidP="00B808CB">
            <w:pPr>
              <w:snapToGrid w:val="0"/>
              <w:spacing w:after="0"/>
              <w:jc w:val="center"/>
              <w:rPr>
                <w:rFonts w:eastAsia="宋体"/>
                <w:bCs/>
                <w:lang w:eastAsia="zh-CN"/>
              </w:rPr>
            </w:pPr>
          </w:p>
        </w:tc>
        <w:tc>
          <w:tcPr>
            <w:tcW w:w="6941" w:type="dxa"/>
            <w:vAlign w:val="center"/>
          </w:tcPr>
          <w:p w14:paraId="3DD91CD1" w14:textId="77777777" w:rsidR="001B5148" w:rsidRDefault="001B5148" w:rsidP="00B808CB">
            <w:pPr>
              <w:adjustRightInd w:val="0"/>
              <w:snapToGrid w:val="0"/>
              <w:spacing w:beforeLines="50" w:before="120" w:afterLines="50" w:after="120"/>
              <w:rPr>
                <w:rFonts w:eastAsia="宋体"/>
                <w:bCs/>
                <w:lang w:eastAsia="zh-CN"/>
              </w:rPr>
            </w:pPr>
          </w:p>
        </w:tc>
      </w:tr>
      <w:tr w:rsidR="001B5148" w14:paraId="05FB739D" w14:textId="77777777" w:rsidTr="00B808CB">
        <w:trPr>
          <w:trHeight w:val="398"/>
          <w:jc w:val="center"/>
        </w:trPr>
        <w:tc>
          <w:tcPr>
            <w:tcW w:w="2426" w:type="dxa"/>
            <w:shd w:val="clear" w:color="auto" w:fill="auto"/>
            <w:vAlign w:val="center"/>
          </w:tcPr>
          <w:p w14:paraId="4405DF88" w14:textId="77777777" w:rsidR="001B5148" w:rsidRDefault="001B5148" w:rsidP="00B808CB">
            <w:pPr>
              <w:snapToGrid w:val="0"/>
              <w:spacing w:after="0"/>
              <w:jc w:val="center"/>
              <w:rPr>
                <w:rFonts w:eastAsia="宋体"/>
                <w:bCs/>
                <w:lang w:eastAsia="zh-CN"/>
              </w:rPr>
            </w:pPr>
          </w:p>
        </w:tc>
        <w:tc>
          <w:tcPr>
            <w:tcW w:w="6941" w:type="dxa"/>
            <w:vAlign w:val="center"/>
          </w:tcPr>
          <w:p w14:paraId="305D4A63" w14:textId="77777777" w:rsidR="001B5148" w:rsidRDefault="001B5148" w:rsidP="00B808CB">
            <w:pPr>
              <w:adjustRightInd w:val="0"/>
              <w:snapToGrid w:val="0"/>
              <w:spacing w:beforeLines="50" w:before="120" w:afterLines="50" w:after="120"/>
              <w:rPr>
                <w:rFonts w:eastAsia="宋体"/>
                <w:bCs/>
                <w:lang w:eastAsia="zh-CN"/>
              </w:rPr>
            </w:pPr>
          </w:p>
        </w:tc>
      </w:tr>
      <w:tr w:rsidR="001B5148" w14:paraId="21A7C2E9" w14:textId="77777777" w:rsidTr="00B808CB">
        <w:trPr>
          <w:trHeight w:val="398"/>
          <w:jc w:val="center"/>
        </w:trPr>
        <w:tc>
          <w:tcPr>
            <w:tcW w:w="2426" w:type="dxa"/>
            <w:shd w:val="clear" w:color="auto" w:fill="auto"/>
            <w:vAlign w:val="center"/>
          </w:tcPr>
          <w:p w14:paraId="1A8EF1A1" w14:textId="77777777" w:rsidR="001B5148" w:rsidRPr="00BB393B" w:rsidRDefault="001B5148" w:rsidP="00B808CB">
            <w:pPr>
              <w:snapToGrid w:val="0"/>
              <w:spacing w:after="0"/>
              <w:jc w:val="center"/>
              <w:rPr>
                <w:rFonts w:eastAsia="宋体"/>
                <w:bCs/>
                <w:lang w:eastAsia="zh-CN"/>
              </w:rPr>
            </w:pPr>
          </w:p>
        </w:tc>
        <w:tc>
          <w:tcPr>
            <w:tcW w:w="6941" w:type="dxa"/>
            <w:vAlign w:val="center"/>
          </w:tcPr>
          <w:p w14:paraId="78D86BAD" w14:textId="77777777" w:rsidR="001B5148" w:rsidRDefault="001B5148" w:rsidP="00B808CB">
            <w:pPr>
              <w:adjustRightInd w:val="0"/>
              <w:snapToGrid w:val="0"/>
              <w:spacing w:beforeLines="50" w:before="120" w:afterLines="50" w:after="120"/>
              <w:rPr>
                <w:rFonts w:eastAsia="宋体"/>
                <w:bCs/>
                <w:lang w:eastAsia="zh-CN"/>
              </w:rPr>
            </w:pPr>
          </w:p>
        </w:tc>
      </w:tr>
      <w:tr w:rsidR="001B5148" w14:paraId="3C7D9102" w14:textId="77777777" w:rsidTr="00B808CB">
        <w:trPr>
          <w:trHeight w:val="398"/>
          <w:jc w:val="center"/>
        </w:trPr>
        <w:tc>
          <w:tcPr>
            <w:tcW w:w="2426" w:type="dxa"/>
            <w:shd w:val="clear" w:color="auto" w:fill="auto"/>
            <w:vAlign w:val="center"/>
          </w:tcPr>
          <w:p w14:paraId="3BED303F" w14:textId="77777777" w:rsidR="001B5148" w:rsidRDefault="001B5148" w:rsidP="00B808CB">
            <w:pPr>
              <w:snapToGrid w:val="0"/>
              <w:spacing w:after="0"/>
              <w:jc w:val="center"/>
              <w:rPr>
                <w:rFonts w:eastAsia="宋体"/>
                <w:bCs/>
                <w:lang w:eastAsia="zh-CN"/>
              </w:rPr>
            </w:pPr>
          </w:p>
        </w:tc>
        <w:tc>
          <w:tcPr>
            <w:tcW w:w="6941" w:type="dxa"/>
            <w:vAlign w:val="center"/>
          </w:tcPr>
          <w:p w14:paraId="1560C54B" w14:textId="77777777" w:rsidR="001B5148" w:rsidRDefault="001B5148" w:rsidP="00B808CB">
            <w:pPr>
              <w:adjustRightInd w:val="0"/>
              <w:snapToGrid w:val="0"/>
              <w:spacing w:beforeLines="50" w:before="120" w:afterLines="50" w:after="120"/>
              <w:rPr>
                <w:rFonts w:eastAsia="宋体"/>
                <w:bCs/>
                <w:lang w:eastAsia="zh-CN"/>
              </w:rPr>
            </w:pPr>
          </w:p>
        </w:tc>
      </w:tr>
      <w:tr w:rsidR="001B5148" w14:paraId="4A443594" w14:textId="77777777" w:rsidTr="00B808CB">
        <w:trPr>
          <w:trHeight w:val="398"/>
          <w:jc w:val="center"/>
        </w:trPr>
        <w:tc>
          <w:tcPr>
            <w:tcW w:w="2426" w:type="dxa"/>
            <w:shd w:val="clear" w:color="auto" w:fill="auto"/>
            <w:vAlign w:val="center"/>
          </w:tcPr>
          <w:p w14:paraId="3830CD7F" w14:textId="77777777" w:rsidR="001B5148" w:rsidRDefault="001B5148" w:rsidP="00B808CB">
            <w:pPr>
              <w:snapToGrid w:val="0"/>
              <w:spacing w:after="0"/>
              <w:jc w:val="center"/>
              <w:rPr>
                <w:rFonts w:eastAsiaTheme="minorEastAsia"/>
                <w:lang w:eastAsia="zh-CN"/>
              </w:rPr>
            </w:pPr>
          </w:p>
        </w:tc>
        <w:tc>
          <w:tcPr>
            <w:tcW w:w="6941" w:type="dxa"/>
            <w:vAlign w:val="center"/>
          </w:tcPr>
          <w:p w14:paraId="43485DD3" w14:textId="77777777" w:rsidR="001B5148" w:rsidRDefault="001B5148" w:rsidP="00B808CB">
            <w:pPr>
              <w:snapToGrid w:val="0"/>
              <w:rPr>
                <w:rFonts w:eastAsia="宋体"/>
                <w:lang w:val="en-US" w:eastAsia="zh-CN"/>
              </w:rPr>
            </w:pPr>
          </w:p>
        </w:tc>
      </w:tr>
      <w:tr w:rsidR="001B5148" w14:paraId="732122D2" w14:textId="77777777" w:rsidTr="00B808CB">
        <w:trPr>
          <w:trHeight w:val="398"/>
          <w:jc w:val="center"/>
        </w:trPr>
        <w:tc>
          <w:tcPr>
            <w:tcW w:w="2426" w:type="dxa"/>
            <w:shd w:val="clear" w:color="auto" w:fill="auto"/>
            <w:vAlign w:val="center"/>
          </w:tcPr>
          <w:p w14:paraId="35C84502" w14:textId="77777777" w:rsidR="001B5148" w:rsidRDefault="001B5148" w:rsidP="00B808CB">
            <w:pPr>
              <w:snapToGrid w:val="0"/>
              <w:spacing w:after="0"/>
              <w:jc w:val="center"/>
              <w:rPr>
                <w:rFonts w:eastAsiaTheme="minorEastAsia"/>
                <w:lang w:eastAsia="zh-CN"/>
              </w:rPr>
            </w:pPr>
          </w:p>
        </w:tc>
        <w:tc>
          <w:tcPr>
            <w:tcW w:w="6941" w:type="dxa"/>
            <w:vAlign w:val="center"/>
          </w:tcPr>
          <w:p w14:paraId="5F0C3A30" w14:textId="77777777" w:rsidR="001B5148" w:rsidRDefault="001B5148" w:rsidP="00B808CB">
            <w:pPr>
              <w:snapToGrid w:val="0"/>
              <w:rPr>
                <w:rFonts w:eastAsia="宋体"/>
                <w:lang w:val="en-US" w:eastAsia="zh-CN"/>
              </w:rPr>
            </w:pPr>
          </w:p>
        </w:tc>
      </w:tr>
    </w:tbl>
    <w:p w14:paraId="5941B4E5" w14:textId="77777777" w:rsidR="001B5148" w:rsidRDefault="001B5148" w:rsidP="001B5148">
      <w:pPr>
        <w:rPr>
          <w:rFonts w:eastAsia="宋体"/>
          <w:lang w:eastAsia="zh-CN"/>
        </w:rPr>
      </w:pPr>
    </w:p>
    <w:p w14:paraId="21A7BE30" w14:textId="77777777" w:rsidR="00F9283F" w:rsidRDefault="00F9283F">
      <w:pPr>
        <w:rPr>
          <w:lang w:val="en-US"/>
        </w:rPr>
      </w:pPr>
    </w:p>
    <w:bookmarkEnd w:id="38"/>
    <w:p w14:paraId="3B37FC5F" w14:textId="77777777" w:rsidR="00F9283F" w:rsidRDefault="003C27C6">
      <w:pPr>
        <w:pStyle w:val="1"/>
        <w:rPr>
          <w:lang w:val="en-US"/>
        </w:rPr>
      </w:pPr>
      <w:r>
        <w:rPr>
          <w:lang w:val="en-US"/>
        </w:rPr>
        <w:t xml:space="preserve">6 [Low Priority] MISC </w:t>
      </w:r>
    </w:p>
    <w:p w14:paraId="6DD9A68B" w14:textId="77777777" w:rsidR="00F9283F" w:rsidRDefault="003C27C6">
      <w:pPr>
        <w:rPr>
          <w:lang w:val="en-US"/>
        </w:rPr>
      </w:pPr>
      <w:r>
        <w:rPr>
          <w:lang w:val="en-US"/>
        </w:rPr>
        <w:t>The WID objective is copied below for reminder</w:t>
      </w:r>
    </w:p>
    <w:p w14:paraId="51D72120" w14:textId="77777777" w:rsidR="00F9283F" w:rsidRDefault="003C27C6">
      <w:pPr>
        <w:pStyle w:val="B1"/>
        <w:ind w:left="284" w:firstLine="0"/>
      </w:pPr>
      <w:r>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t xml:space="preserve"> [RAN1]</w:t>
      </w:r>
    </w:p>
    <w:p w14:paraId="451EA191" w14:textId="77777777" w:rsidR="00F9283F" w:rsidRDefault="003C27C6">
      <w:pPr>
        <w:rPr>
          <w:lang w:val="en-US"/>
        </w:rPr>
      </w:pPr>
      <w:r>
        <w:rPr>
          <w:lang w:val="en-US"/>
        </w:rPr>
        <w:t>Based on the moderator understanding of the Rel-18 IoT NTN WID objectives and conclusions / agreements in Rel-17 IoT NTN Work Item, the following FL recommendations are made for sub-sections 6.1, 6.2, 6.3.</w:t>
      </w:r>
    </w:p>
    <w:p w14:paraId="43290274" w14:textId="77777777" w:rsidR="00F9283F" w:rsidRDefault="00F9283F">
      <w:pPr>
        <w:rPr>
          <w:b/>
          <w:bCs/>
          <w:i/>
          <w:lang w:val="en-US"/>
        </w:rPr>
      </w:pPr>
    </w:p>
    <w:p w14:paraId="1750009F" w14:textId="77777777" w:rsidR="00F9283F" w:rsidRDefault="003C27C6">
      <w:pPr>
        <w:pStyle w:val="2"/>
        <w:rPr>
          <w:lang w:val="en-US"/>
        </w:rPr>
      </w:pPr>
      <w:r>
        <w:rPr>
          <w:lang w:val="en-US"/>
        </w:rPr>
        <w:t xml:space="preserve">6.1 </w:t>
      </w:r>
      <w:bookmarkStart w:id="49" w:name="_Hlk102743535"/>
      <w:r>
        <w:rPr>
          <w:lang w:val="en-US"/>
        </w:rPr>
        <w:t>Acquisition of assistance information in Connected</w:t>
      </w:r>
      <w:bookmarkEnd w:id="49"/>
    </w:p>
    <w:p w14:paraId="73349D7D" w14:textId="77777777" w:rsidR="00F9283F" w:rsidRDefault="003C27C6">
      <w:pPr>
        <w:rPr>
          <w:lang w:val="en-US"/>
        </w:rPr>
      </w:pPr>
      <w:r>
        <w:rPr>
          <w:lang w:val="en-US"/>
        </w:rPr>
        <w:t>The moderator recalls the RAN1 and RAN2 agreements for acquisition of assistance information for UL time/frequency synchronization in Connected.</w:t>
      </w:r>
    </w:p>
    <w:p w14:paraId="448ABA6C" w14:textId="77777777" w:rsidR="00F9283F" w:rsidRDefault="003C27C6">
      <w:pPr>
        <w:rPr>
          <w:b/>
          <w:bCs/>
          <w:lang w:eastAsia="zh-CN"/>
        </w:rPr>
      </w:pPr>
      <w:r>
        <w:rPr>
          <w:b/>
          <w:bCs/>
          <w:highlight w:val="green"/>
          <w:lang w:eastAsia="zh-CN"/>
        </w:rPr>
        <w:t>Agreement (RAN1 107-e):</w:t>
      </w:r>
    </w:p>
    <w:p w14:paraId="191E9E5F" w14:textId="77777777" w:rsidR="00F9283F" w:rsidRDefault="003C27C6">
      <w:pPr>
        <w:rPr>
          <w:lang w:eastAsia="zh-CN"/>
        </w:rPr>
      </w:pPr>
      <w:r>
        <w:rPr>
          <w:lang w:eastAsia="zh-CN"/>
        </w:rPr>
        <w:t>The serving satellite ephemeris and common TA related parameters are signalled in the same SIB message and have the same epoch time.</w:t>
      </w:r>
    </w:p>
    <w:p w14:paraId="46AE73E2" w14:textId="77777777" w:rsidR="00F9283F" w:rsidRDefault="003C27C6">
      <w:pPr>
        <w:rPr>
          <w:b/>
          <w:bCs/>
          <w:lang w:eastAsia="zh-CN"/>
        </w:rPr>
      </w:pPr>
      <w:r>
        <w:rPr>
          <w:b/>
          <w:bCs/>
          <w:highlight w:val="green"/>
          <w:lang w:eastAsia="zh-CN"/>
        </w:rPr>
        <w:t>Agreement (RAN1 107-e):</w:t>
      </w:r>
    </w:p>
    <w:p w14:paraId="2DA088FB" w14:textId="77777777" w:rsidR="00F9283F" w:rsidRDefault="003C27C6">
      <w:pPr>
        <w:rPr>
          <w:lang w:eastAsia="zh-CN"/>
        </w:rPr>
      </w:pPr>
      <w:r>
        <w:rPr>
          <w:lang w:eastAsia="zh-CN"/>
        </w:rPr>
        <w:t>A single validity duration for both serving satellite ephemeris and common TA related parameters is broadcast on the SIB.</w:t>
      </w:r>
    </w:p>
    <w:p w14:paraId="02B3E3E6" w14:textId="77777777" w:rsidR="00F9283F" w:rsidRDefault="003C27C6">
      <w:pPr>
        <w:rPr>
          <w:b/>
          <w:bCs/>
          <w:lang w:eastAsia="zh-CN"/>
        </w:rPr>
      </w:pPr>
      <w:r>
        <w:rPr>
          <w:b/>
          <w:bCs/>
          <w:highlight w:val="green"/>
          <w:lang w:eastAsia="zh-CN"/>
        </w:rPr>
        <w:t>Agreement (RAN1 107-e):</w:t>
      </w:r>
    </w:p>
    <w:p w14:paraId="4A3A9272" w14:textId="77777777" w:rsidR="00F9283F" w:rsidRDefault="003C27C6">
      <w:pPr>
        <w:rPr>
          <w:lang w:eastAsia="zh-CN"/>
        </w:rPr>
      </w:pPr>
      <w:r>
        <w:rPr>
          <w:lang w:eastAsia="zh-CN"/>
        </w:rPr>
        <w:t>NTN validity duration is configured per cell and indicated to the UE in X bits with:</w:t>
      </w:r>
    </w:p>
    <w:p w14:paraId="4410F97B" w14:textId="77777777" w:rsidR="00F9283F" w:rsidRDefault="003C27C6">
      <w:pPr>
        <w:numPr>
          <w:ilvl w:val="0"/>
          <w:numId w:val="36"/>
        </w:numPr>
        <w:spacing w:after="0"/>
        <w:rPr>
          <w:lang w:eastAsia="zh-TW"/>
        </w:rPr>
      </w:pPr>
      <w:r>
        <w:rPr>
          <w:lang w:eastAsia="zh-TW"/>
        </w:rPr>
        <w:t>Value range { 5, 10, 15, 20, 25, 30, 35, 40, 45, 50, 55, 60, 120, 180, 240</w:t>
      </w:r>
      <w:r>
        <w:rPr>
          <w:strike/>
          <w:color w:val="FF0000"/>
          <w:lang w:eastAsia="zh-TW"/>
        </w:rPr>
        <w:t>, Infinity</w:t>
      </w:r>
      <w:r>
        <w:rPr>
          <w:lang w:eastAsia="zh-TW"/>
        </w:rPr>
        <w:t>}</w:t>
      </w:r>
    </w:p>
    <w:p w14:paraId="5A3FBAE6" w14:textId="77777777" w:rsidR="00F9283F" w:rsidRDefault="003C27C6">
      <w:pPr>
        <w:numPr>
          <w:ilvl w:val="0"/>
          <w:numId w:val="36"/>
        </w:numPr>
        <w:spacing w:after="0"/>
        <w:rPr>
          <w:lang w:eastAsia="zh-TW"/>
        </w:rPr>
      </w:pPr>
      <w:r>
        <w:rPr>
          <w:lang w:eastAsia="zh-TW"/>
        </w:rPr>
        <w:t>Unit is second</w:t>
      </w:r>
    </w:p>
    <w:p w14:paraId="59F1F3E0" w14:textId="77777777" w:rsidR="00F9283F" w:rsidRDefault="003C27C6">
      <w:pPr>
        <w:numPr>
          <w:ilvl w:val="0"/>
          <w:numId w:val="36"/>
        </w:numPr>
        <w:spacing w:after="0"/>
        <w:rPr>
          <w:lang w:eastAsia="zh-TW"/>
        </w:rPr>
      </w:pPr>
      <w:r>
        <w:rPr>
          <w:lang w:eastAsia="zh-TW"/>
        </w:rPr>
        <w:t>FFS (to be resolved in current meeting): Additional values for GEO</w:t>
      </w:r>
    </w:p>
    <w:p w14:paraId="3225CEEA" w14:textId="77777777" w:rsidR="00F9283F" w:rsidRDefault="003C27C6">
      <w:pPr>
        <w:rPr>
          <w:b/>
          <w:bCs/>
          <w:lang w:eastAsia="zh-CN"/>
        </w:rPr>
      </w:pPr>
      <w:r>
        <w:rPr>
          <w:b/>
          <w:bCs/>
          <w:highlight w:val="green"/>
          <w:lang w:eastAsia="zh-CN"/>
        </w:rPr>
        <w:t>Agreement (RAN1 108-e):</w:t>
      </w:r>
    </w:p>
    <w:p w14:paraId="6F7FA81E" w14:textId="77777777" w:rsidR="00F9283F" w:rsidRDefault="003C27C6">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0F61812F" w14:textId="77777777" w:rsidR="00F9283F" w:rsidRDefault="003C27C6">
      <w:pPr>
        <w:rPr>
          <w:b/>
          <w:bCs/>
          <w:lang w:eastAsia="zh-CN"/>
        </w:rPr>
      </w:pPr>
      <w:r>
        <w:rPr>
          <w:b/>
          <w:bCs/>
          <w:highlight w:val="green"/>
          <w:lang w:eastAsia="zh-CN"/>
        </w:rPr>
        <w:t>Agreement (RAN1 NR NTN 108-e):</w:t>
      </w:r>
    </w:p>
    <w:p w14:paraId="2AA5AC56" w14:textId="77777777" w:rsidR="00F9283F" w:rsidRDefault="003C27C6">
      <w:pPr>
        <w:spacing w:after="0"/>
        <w:rPr>
          <w:rFonts w:eastAsia="宋体"/>
          <w:lang w:eastAsia="zh-CN"/>
        </w:rPr>
      </w:pPr>
      <w:r>
        <w:rPr>
          <w:rFonts w:eastAsia="宋体"/>
          <w:lang w:eastAsia="zh-CN"/>
        </w:rPr>
        <w:t>Add one additional NTN validity duration value for GEO i.e. 900 seconds. X = 4 bits.</w:t>
      </w:r>
    </w:p>
    <w:p w14:paraId="30D124ED" w14:textId="77777777" w:rsidR="00F9283F" w:rsidRDefault="003C27C6">
      <w:pPr>
        <w:rPr>
          <w:b/>
          <w:bCs/>
          <w:highlight w:val="green"/>
          <w:lang w:eastAsia="zh-CN"/>
        </w:rPr>
      </w:pPr>
      <w:r>
        <w:rPr>
          <w:b/>
          <w:bCs/>
          <w:highlight w:val="green"/>
          <w:lang w:eastAsia="zh-CN"/>
        </w:rPr>
        <w:t>RAN2-116bis</w:t>
      </w:r>
    </w:p>
    <w:p w14:paraId="62826F16" w14:textId="77777777" w:rsidR="00F9283F" w:rsidRDefault="003C27C6">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re-aquires the required SI, and then comes back. FFS whether anything additional is needed.</w:t>
      </w:r>
    </w:p>
    <w:p w14:paraId="40EC9AC6" w14:textId="77777777" w:rsidR="00F9283F" w:rsidRDefault="003C27C6">
      <w:pPr>
        <w:rPr>
          <w:b/>
          <w:bCs/>
          <w:highlight w:val="green"/>
          <w:lang w:eastAsia="zh-CN"/>
        </w:rPr>
      </w:pPr>
      <w:r>
        <w:rPr>
          <w:b/>
          <w:bCs/>
          <w:highlight w:val="green"/>
          <w:lang w:eastAsia="zh-CN"/>
        </w:rPr>
        <w:t>RAN2-117</w:t>
      </w:r>
    </w:p>
    <w:p w14:paraId="4FFA7A77" w14:textId="77777777" w:rsidR="00F9283F" w:rsidRDefault="003C27C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acc to previous decision).  </w:t>
      </w:r>
    </w:p>
    <w:p w14:paraId="57390D95" w14:textId="77777777" w:rsidR="00F9283F" w:rsidRDefault="003C27C6">
      <w:pPr>
        <w:pStyle w:val="Agreement"/>
        <w:rPr>
          <w:rFonts w:ascii="Times New Roman" w:hAnsi="Times New Roman" w:cs="Times New Roman"/>
          <w:b w:val="0"/>
          <w:bCs w:val="0"/>
          <w:lang w:val="en-GB"/>
        </w:rPr>
      </w:pPr>
      <w:r>
        <w:rPr>
          <w:rFonts w:ascii="Times New Roman" w:hAnsi="Times New Roman" w:cs="Times New Roman"/>
          <w:b w:val="0"/>
          <w:bCs w:val="0"/>
          <w:lang w:val="en-GB"/>
        </w:rPr>
        <w:t>RAN2 assumes Upon recovery from loss of precomp synch while TAT has not expired, UE resumes UL operation, no RACH is needed.</w:t>
      </w:r>
    </w:p>
    <w:p w14:paraId="42CAEB9D" w14:textId="77777777" w:rsidR="00F9283F" w:rsidRDefault="003C27C6">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7DBDC1BE" w14:textId="77777777" w:rsidR="00F9283F" w:rsidRDefault="003C27C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73BEA2D0" w14:textId="77777777" w:rsidR="00F9283F" w:rsidRDefault="003C27C6">
      <w:pPr>
        <w:pStyle w:val="Agreement"/>
        <w:rPr>
          <w:rFonts w:ascii="Times New Roman" w:hAnsi="Times New Roman" w:cs="Times New Roman"/>
          <w:b w:val="0"/>
          <w:bCs w:val="0"/>
          <w:lang w:val="en-GB"/>
        </w:rPr>
      </w:pPr>
      <w:r>
        <w:rPr>
          <w:rFonts w:ascii="Times New Roman" w:hAnsi="Times New Roman" w:cs="Times New Roman"/>
          <w:b w:val="0"/>
          <w:bCs w:val="0"/>
          <w:lang w:val="en-GB"/>
        </w:rPr>
        <w:t>Introduce a guard timer TXXXX for SIBXX acquisition in connected mode. At TXXX expiry, UE triggers RLF (if it can be shown in Q2 that UE will loose RLM when UE tunes away, it can be discussed to skip this timer)</w:t>
      </w:r>
    </w:p>
    <w:p w14:paraId="7378EB16" w14:textId="77777777" w:rsidR="00F9283F" w:rsidRDefault="003C27C6">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00DFAFFE" w14:textId="77777777" w:rsidR="00F9283F" w:rsidRDefault="00F9283F"/>
    <w:p w14:paraId="206F66A3" w14:textId="77777777" w:rsidR="00F9283F" w:rsidRDefault="003C27C6">
      <w:pPr>
        <w:pStyle w:val="4"/>
        <w:ind w:left="420" w:hanging="420"/>
        <w:rPr>
          <w:lang w:val="en-US"/>
        </w:rPr>
      </w:pPr>
      <w:r>
        <w:rPr>
          <w:lang w:val="en-US"/>
        </w:rPr>
        <w:t>6.1.1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314B9499" w14:textId="77777777">
        <w:trPr>
          <w:trHeight w:val="398"/>
          <w:jc w:val="center"/>
        </w:trPr>
        <w:tc>
          <w:tcPr>
            <w:tcW w:w="2426" w:type="dxa"/>
            <w:shd w:val="clear" w:color="auto" w:fill="D5DCE4" w:themeFill="text2" w:themeFillTint="33"/>
            <w:vAlign w:val="center"/>
          </w:tcPr>
          <w:p w14:paraId="6CC13A01" w14:textId="77777777" w:rsidR="00F9283F" w:rsidRDefault="003C27C6">
            <w:pPr>
              <w:snapToGrid w:val="0"/>
              <w:spacing w:after="0"/>
              <w:jc w:val="center"/>
            </w:pPr>
            <w:r>
              <w:t>Contribution</w:t>
            </w:r>
          </w:p>
        </w:tc>
        <w:tc>
          <w:tcPr>
            <w:tcW w:w="6941" w:type="dxa"/>
            <w:shd w:val="clear" w:color="auto" w:fill="D5DCE4" w:themeFill="text2" w:themeFillTint="33"/>
            <w:vAlign w:val="center"/>
          </w:tcPr>
          <w:p w14:paraId="4BDB25F2" w14:textId="77777777" w:rsidR="00F9283F" w:rsidRDefault="003C27C6">
            <w:pPr>
              <w:snapToGrid w:val="0"/>
              <w:spacing w:after="0"/>
              <w:jc w:val="center"/>
            </w:pPr>
            <w:r>
              <w:t>Observation/Proposals</w:t>
            </w:r>
          </w:p>
        </w:tc>
      </w:tr>
      <w:tr w:rsidR="00F9283F" w14:paraId="0A813D30" w14:textId="77777777">
        <w:trPr>
          <w:trHeight w:val="398"/>
          <w:jc w:val="center"/>
        </w:trPr>
        <w:tc>
          <w:tcPr>
            <w:tcW w:w="2426" w:type="dxa"/>
            <w:shd w:val="clear" w:color="auto" w:fill="D5DCE4" w:themeFill="text2" w:themeFillTint="33"/>
            <w:vAlign w:val="center"/>
          </w:tcPr>
          <w:p w14:paraId="3B9089B3" w14:textId="77777777" w:rsidR="00F9283F" w:rsidRDefault="003C27C6">
            <w:pPr>
              <w:snapToGrid w:val="0"/>
              <w:spacing w:after="0"/>
              <w:jc w:val="center"/>
              <w:rPr>
                <w:rFonts w:eastAsia="宋体"/>
                <w:color w:val="000000" w:themeColor="text1"/>
                <w:lang w:eastAsia="zh-CN"/>
              </w:rPr>
            </w:pPr>
            <w:r>
              <w:rPr>
                <w:rFonts w:eastAsia="宋体"/>
                <w:color w:val="000000" w:themeColor="text1"/>
                <w:lang w:eastAsia="zh-CN"/>
              </w:rPr>
              <w:t>xiaomi</w:t>
            </w:r>
          </w:p>
        </w:tc>
        <w:tc>
          <w:tcPr>
            <w:tcW w:w="6941" w:type="dxa"/>
            <w:vAlign w:val="center"/>
          </w:tcPr>
          <w:p w14:paraId="32FF62E2" w14:textId="77777777" w:rsidR="00F9283F" w:rsidRDefault="003C27C6">
            <w:pPr>
              <w:rPr>
                <w:rFonts w:eastAsia="宋体"/>
                <w:lang w:eastAsia="zh-CN"/>
              </w:rPr>
            </w:pPr>
            <w:r>
              <w:rPr>
                <w:rFonts w:eastAsiaTheme="minorEastAsia"/>
                <w:lang w:eastAsia="zh-CN"/>
              </w:rPr>
              <w:t>Proposal 4: The IoT UE can acquire the assistant information from SIBx in connected mode.</w:t>
            </w:r>
          </w:p>
        </w:tc>
      </w:tr>
      <w:tr w:rsidR="00F9283F" w14:paraId="5E77223D" w14:textId="77777777">
        <w:trPr>
          <w:trHeight w:val="398"/>
          <w:jc w:val="center"/>
        </w:trPr>
        <w:tc>
          <w:tcPr>
            <w:tcW w:w="2426" w:type="dxa"/>
            <w:shd w:val="clear" w:color="auto" w:fill="D5DCE4" w:themeFill="text2" w:themeFillTint="33"/>
            <w:vAlign w:val="center"/>
          </w:tcPr>
          <w:p w14:paraId="1B15200C" w14:textId="77777777" w:rsidR="00F9283F" w:rsidRDefault="003C27C6">
            <w:pPr>
              <w:snapToGrid w:val="0"/>
              <w:spacing w:after="0"/>
              <w:jc w:val="center"/>
              <w:rPr>
                <w:rFonts w:eastAsia="宋体"/>
                <w:color w:val="000000" w:themeColor="text1"/>
                <w:lang w:eastAsia="zh-CN"/>
              </w:rPr>
            </w:pPr>
            <w:r>
              <w:rPr>
                <w:rFonts w:eastAsia="宋体"/>
                <w:color w:val="000000" w:themeColor="text1"/>
                <w:lang w:eastAsia="zh-CN"/>
              </w:rPr>
              <w:t>Nokia</w:t>
            </w:r>
          </w:p>
        </w:tc>
        <w:tc>
          <w:tcPr>
            <w:tcW w:w="6941" w:type="dxa"/>
            <w:vAlign w:val="center"/>
          </w:tcPr>
          <w:p w14:paraId="147B3C63" w14:textId="77777777" w:rsidR="00F9283F" w:rsidRDefault="003C27C6">
            <w:pPr>
              <w:snapToGrid w:val="0"/>
            </w:pPr>
            <w:r>
              <w:t>Observation 10: The satellite assistance information validity timer may expire during a UE’s uplink transmission using repetitions.</w:t>
            </w:r>
          </w:p>
          <w:p w14:paraId="56C85524" w14:textId="77777777" w:rsidR="00F9283F" w:rsidRDefault="003C27C6">
            <w:pPr>
              <w:rPr>
                <w:rFonts w:cstheme="minorBidi"/>
                <w:b/>
                <w:bCs/>
              </w:rPr>
            </w:pPr>
            <w:r>
              <w:t>Proposal 15: How the UE can acquire satellite assistance information during an uplink repetition period should be studied.</w:t>
            </w:r>
          </w:p>
        </w:tc>
      </w:tr>
    </w:tbl>
    <w:p w14:paraId="1B696809" w14:textId="77777777" w:rsidR="00F9283F" w:rsidRDefault="00F9283F">
      <w:pPr>
        <w:rPr>
          <w:rFonts w:eastAsia="宋体"/>
          <w:lang w:eastAsia="zh-CN"/>
        </w:rPr>
      </w:pPr>
    </w:p>
    <w:p w14:paraId="35C8EDFF" w14:textId="77777777" w:rsidR="00F9283F" w:rsidRDefault="003C27C6">
      <w:pPr>
        <w:rPr>
          <w:iCs/>
        </w:rPr>
      </w:pPr>
      <w:r>
        <w:rPr>
          <w:rFonts w:eastAsiaTheme="minorEastAsia"/>
          <w:lang w:eastAsia="zh-CN"/>
        </w:rPr>
        <w:t>Xiaomi proposed the IoT UE can acquire the assistant information from SIBx in connected mode</w:t>
      </w:r>
      <w:r>
        <w:rPr>
          <w:iCs/>
        </w:rPr>
        <w:t>.</w:t>
      </w:r>
    </w:p>
    <w:p w14:paraId="785F2979" w14:textId="77777777" w:rsidR="00F9283F" w:rsidRDefault="003C27C6">
      <w:pPr>
        <w:rPr>
          <w:rFonts w:eastAsiaTheme="minorEastAsia"/>
          <w:lang w:eastAsia="zh-CN"/>
        </w:rPr>
      </w:pPr>
      <w:r>
        <w:rPr>
          <w:iCs/>
        </w:rPr>
        <w:t xml:space="preserve">Nokia proposed to study </w:t>
      </w:r>
      <w:r>
        <w:t>how to acquire ephemeris and update TA during a long sequence of repetitions, considering the ephemeris validity timer may expire during a UE’s uplink transmission using repetitions.</w:t>
      </w:r>
    </w:p>
    <w:p w14:paraId="75C6FEFD" w14:textId="77777777" w:rsidR="00F9283F" w:rsidRDefault="00F9283F">
      <w:pPr>
        <w:rPr>
          <w:rFonts w:eastAsia="宋体"/>
          <w:highlight w:val="yellow"/>
          <w:lang w:eastAsia="zh-CN"/>
        </w:rPr>
      </w:pPr>
    </w:p>
    <w:p w14:paraId="6E312FCF" w14:textId="77777777" w:rsidR="00F9283F" w:rsidRDefault="003C27C6">
      <w:pPr>
        <w:rPr>
          <w:rFonts w:eastAsia="宋体"/>
          <w:lang w:eastAsia="zh-CN"/>
        </w:rPr>
      </w:pPr>
      <w:r>
        <w:rPr>
          <w:rFonts w:eastAsia="宋体"/>
          <w:highlight w:val="yellow"/>
          <w:lang w:eastAsia="zh-CN"/>
        </w:rPr>
        <w:t>Moderator View:</w:t>
      </w:r>
      <w:r>
        <w:rPr>
          <w:rFonts w:eastAsia="宋体"/>
          <w:lang w:eastAsia="zh-CN"/>
        </w:rPr>
        <w:t xml:space="preserve"> This issue was discussed in RAN1 109e and RAN1 110, there was FL recommendation “Companies can further align understanding on whether and how re-acquiring the NTN SIB with ephemeris and common TA parameters could improve GNSS operations, and whether there is need and gains for further potential enhancements for re-acquiring NTN SIB in addition to Rel-17.” </w:t>
      </w:r>
      <w:r>
        <w:t>Proponents of further enhancements on the topic are encouraged to further discuss offline with companies to get more support.</w:t>
      </w:r>
    </w:p>
    <w:p w14:paraId="70041ACC" w14:textId="77777777" w:rsidR="00F9283F" w:rsidRDefault="00F9283F">
      <w:pPr>
        <w:rPr>
          <w:b/>
          <w:bCs/>
          <w:i/>
          <w:iCs/>
        </w:rPr>
      </w:pPr>
    </w:p>
    <w:p w14:paraId="6884F506" w14:textId="77777777" w:rsidR="00F9283F" w:rsidRDefault="003C27C6">
      <w:pPr>
        <w:pStyle w:val="4"/>
        <w:ind w:left="420" w:hanging="420"/>
        <w:rPr>
          <w:lang w:val="en-US"/>
        </w:rPr>
      </w:pPr>
      <w:r>
        <w:rPr>
          <w:lang w:val="en-US"/>
        </w:rPr>
        <w:t>6.1.2 First Round Discussion</w:t>
      </w:r>
    </w:p>
    <w:p w14:paraId="4FB8DD31" w14:textId="77777777" w:rsidR="00F9283F" w:rsidRDefault="003C27C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6.1:</w:t>
      </w:r>
    </w:p>
    <w:p w14:paraId="020A7DDE" w14:textId="77777777" w:rsidR="00F9283F" w:rsidRDefault="003C27C6">
      <w:pPr>
        <w:rPr>
          <w:b/>
          <w:bCs/>
          <w:i/>
          <w:iCs/>
        </w:rPr>
      </w:pPr>
      <w:r>
        <w:rPr>
          <w:b/>
          <w:bCs/>
          <w:i/>
          <w:iCs/>
        </w:rPr>
        <w:t>Proponents of further potential enhancements for re-acquiring NTN SIB in addition to Rel-17 are encouraged to further discuss offline with companies to get more support.</w:t>
      </w:r>
    </w:p>
    <w:p w14:paraId="678B51B0" w14:textId="77777777" w:rsidR="00F9283F" w:rsidRDefault="00F9283F"/>
    <w:p w14:paraId="66C9B4F0"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5A36283E" w14:textId="77777777">
        <w:trPr>
          <w:trHeight w:val="398"/>
          <w:jc w:val="center"/>
        </w:trPr>
        <w:tc>
          <w:tcPr>
            <w:tcW w:w="2426" w:type="dxa"/>
            <w:shd w:val="clear" w:color="auto" w:fill="D5DCE4" w:themeFill="text2" w:themeFillTint="33"/>
            <w:vAlign w:val="center"/>
          </w:tcPr>
          <w:p w14:paraId="632F5086"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29310FC1" w14:textId="77777777" w:rsidR="00F9283F" w:rsidRDefault="003C27C6">
            <w:pPr>
              <w:snapToGrid w:val="0"/>
              <w:spacing w:after="0"/>
              <w:jc w:val="center"/>
            </w:pPr>
            <w:r>
              <w:t>Comments</w:t>
            </w:r>
          </w:p>
        </w:tc>
      </w:tr>
      <w:tr w:rsidR="00F9283F" w14:paraId="591575A1" w14:textId="77777777">
        <w:trPr>
          <w:trHeight w:val="398"/>
          <w:jc w:val="center"/>
        </w:trPr>
        <w:tc>
          <w:tcPr>
            <w:tcW w:w="2426" w:type="dxa"/>
            <w:shd w:val="clear" w:color="auto" w:fill="auto"/>
            <w:vAlign w:val="center"/>
          </w:tcPr>
          <w:p w14:paraId="6AB2B726" w14:textId="77777777" w:rsidR="00F9283F" w:rsidRDefault="003C27C6">
            <w:pPr>
              <w:snapToGrid w:val="0"/>
              <w:spacing w:after="0"/>
              <w:jc w:val="center"/>
              <w:rPr>
                <w:rFonts w:eastAsia="宋体"/>
                <w:color w:val="000000" w:themeColor="text1"/>
                <w:lang w:eastAsia="zh-CN"/>
              </w:rPr>
            </w:pPr>
            <w:r>
              <w:rPr>
                <w:rFonts w:eastAsiaTheme="minorEastAsia"/>
                <w:lang w:eastAsia="zh-CN"/>
              </w:rPr>
              <w:t>Nokia, NSB</w:t>
            </w:r>
          </w:p>
        </w:tc>
        <w:tc>
          <w:tcPr>
            <w:tcW w:w="6941" w:type="dxa"/>
            <w:vAlign w:val="center"/>
          </w:tcPr>
          <w:p w14:paraId="65292AD5" w14:textId="77777777" w:rsidR="00F9283F" w:rsidRDefault="003C27C6">
            <w:pPr>
              <w:spacing w:after="120"/>
              <w:jc w:val="both"/>
              <w:rPr>
                <w:rFonts w:eastAsia="宋体"/>
                <w:lang w:eastAsia="zh-CN"/>
              </w:rPr>
            </w:pPr>
            <w:r>
              <w:rPr>
                <w:rFonts w:eastAsia="宋体"/>
                <w:lang w:eastAsia="zh-CN"/>
              </w:rPr>
              <w:t xml:space="preserve">For IoT NTN, there may be long repetition that may last for even 10s or 40s. Then if validity of NTN SIB expire during the repetition, it should be solved. </w:t>
            </w:r>
          </w:p>
          <w:p w14:paraId="775D1B25" w14:textId="77777777" w:rsidR="00F9283F" w:rsidRDefault="003C27C6">
            <w:pPr>
              <w:spacing w:after="120"/>
              <w:jc w:val="both"/>
              <w:rPr>
                <w:rFonts w:eastAsia="宋体"/>
                <w:lang w:eastAsia="zh-CN"/>
              </w:rPr>
            </w:pPr>
            <w:r>
              <w:rPr>
                <w:rFonts w:eastAsia="宋体"/>
                <w:lang w:eastAsia="zh-CN"/>
              </w:rPr>
              <w:t>This is not solved by Rel17 but should be discussed in Rel18 for long connection enhancement, to make the IoT NTN work.</w:t>
            </w:r>
          </w:p>
          <w:p w14:paraId="49E75E9D" w14:textId="77777777" w:rsidR="00F9283F" w:rsidRDefault="003C27C6">
            <w:pPr>
              <w:rPr>
                <w:rFonts w:eastAsia="宋体"/>
                <w:lang w:eastAsia="zh-CN"/>
              </w:rPr>
            </w:pPr>
            <w:r>
              <w:rPr>
                <w:rFonts w:eastAsia="宋体"/>
                <w:lang w:eastAsia="zh-CN"/>
              </w:rPr>
              <w:t>We propose companies to consider how the UE can acquire satellite assistance information during an uplink repetition period should be studied.</w:t>
            </w:r>
          </w:p>
          <w:p w14:paraId="4C2596C2" w14:textId="77777777" w:rsidR="00F9283F" w:rsidRDefault="00F9283F">
            <w:pPr>
              <w:spacing w:after="120"/>
              <w:jc w:val="both"/>
              <w:rPr>
                <w:rFonts w:eastAsia="宋体"/>
                <w:lang w:eastAsia="zh-CN"/>
              </w:rPr>
            </w:pPr>
          </w:p>
        </w:tc>
      </w:tr>
      <w:tr w:rsidR="00F9283F" w14:paraId="2D6DE5CD" w14:textId="77777777">
        <w:trPr>
          <w:trHeight w:val="398"/>
          <w:jc w:val="center"/>
        </w:trPr>
        <w:tc>
          <w:tcPr>
            <w:tcW w:w="2426" w:type="dxa"/>
            <w:shd w:val="clear" w:color="auto" w:fill="auto"/>
            <w:vAlign w:val="center"/>
          </w:tcPr>
          <w:p w14:paraId="274E8392" w14:textId="77777777" w:rsidR="00F9283F" w:rsidRDefault="00F9283F">
            <w:pPr>
              <w:snapToGrid w:val="0"/>
              <w:spacing w:after="0"/>
              <w:jc w:val="center"/>
              <w:rPr>
                <w:color w:val="000000" w:themeColor="text1"/>
                <w:lang w:eastAsia="zh-CN"/>
              </w:rPr>
            </w:pPr>
          </w:p>
        </w:tc>
        <w:tc>
          <w:tcPr>
            <w:tcW w:w="6941" w:type="dxa"/>
            <w:vAlign w:val="center"/>
          </w:tcPr>
          <w:p w14:paraId="0A1A48F7" w14:textId="77777777" w:rsidR="00F9283F" w:rsidRDefault="00F9283F">
            <w:pPr>
              <w:spacing w:after="120"/>
              <w:rPr>
                <w:rFonts w:eastAsiaTheme="minorEastAsia"/>
                <w:lang w:eastAsia="zh-CN"/>
              </w:rPr>
            </w:pPr>
          </w:p>
        </w:tc>
      </w:tr>
      <w:tr w:rsidR="00F9283F" w14:paraId="269E918E" w14:textId="77777777">
        <w:trPr>
          <w:trHeight w:val="398"/>
          <w:jc w:val="center"/>
        </w:trPr>
        <w:tc>
          <w:tcPr>
            <w:tcW w:w="2426" w:type="dxa"/>
            <w:shd w:val="clear" w:color="auto" w:fill="auto"/>
            <w:vAlign w:val="center"/>
          </w:tcPr>
          <w:p w14:paraId="6C15BA8B" w14:textId="77777777" w:rsidR="00F9283F" w:rsidRDefault="00F9283F">
            <w:pPr>
              <w:snapToGrid w:val="0"/>
              <w:spacing w:after="0"/>
              <w:jc w:val="center"/>
              <w:rPr>
                <w:color w:val="000000" w:themeColor="text1"/>
                <w:lang w:eastAsia="zh-CN"/>
              </w:rPr>
            </w:pPr>
          </w:p>
        </w:tc>
        <w:tc>
          <w:tcPr>
            <w:tcW w:w="6941" w:type="dxa"/>
            <w:vAlign w:val="center"/>
          </w:tcPr>
          <w:p w14:paraId="18A254DE" w14:textId="77777777" w:rsidR="00F9283F" w:rsidRDefault="00F9283F">
            <w:pPr>
              <w:spacing w:after="120"/>
              <w:rPr>
                <w:rFonts w:eastAsia="宋体"/>
                <w:b/>
                <w:lang w:eastAsia="zh-CN"/>
              </w:rPr>
            </w:pPr>
          </w:p>
        </w:tc>
      </w:tr>
      <w:tr w:rsidR="00F9283F" w14:paraId="65E04237" w14:textId="77777777">
        <w:trPr>
          <w:trHeight w:val="398"/>
          <w:jc w:val="center"/>
        </w:trPr>
        <w:tc>
          <w:tcPr>
            <w:tcW w:w="2426" w:type="dxa"/>
            <w:shd w:val="clear" w:color="auto" w:fill="auto"/>
            <w:vAlign w:val="center"/>
          </w:tcPr>
          <w:p w14:paraId="2C42C450" w14:textId="77777777" w:rsidR="00F9283F" w:rsidRDefault="00F9283F">
            <w:pPr>
              <w:snapToGrid w:val="0"/>
              <w:spacing w:after="0"/>
              <w:jc w:val="center"/>
              <w:rPr>
                <w:rFonts w:eastAsia="宋体"/>
                <w:lang w:eastAsia="zh-CN"/>
              </w:rPr>
            </w:pPr>
          </w:p>
        </w:tc>
        <w:tc>
          <w:tcPr>
            <w:tcW w:w="6941" w:type="dxa"/>
          </w:tcPr>
          <w:p w14:paraId="1871EEBB" w14:textId="77777777" w:rsidR="00F9283F" w:rsidRDefault="00F9283F">
            <w:pPr>
              <w:pStyle w:val="a9"/>
              <w:adjustRightInd w:val="0"/>
              <w:spacing w:before="120" w:line="259" w:lineRule="auto"/>
              <w:rPr>
                <w:rFonts w:ascii="Times New Roman" w:eastAsia="宋体" w:hAnsi="Times New Roman"/>
                <w:bCs/>
                <w:szCs w:val="20"/>
                <w:lang w:eastAsia="zh-CN"/>
              </w:rPr>
            </w:pPr>
          </w:p>
        </w:tc>
      </w:tr>
      <w:tr w:rsidR="00F9283F" w14:paraId="33F5D38C" w14:textId="77777777">
        <w:trPr>
          <w:trHeight w:val="398"/>
          <w:jc w:val="center"/>
        </w:trPr>
        <w:tc>
          <w:tcPr>
            <w:tcW w:w="2426" w:type="dxa"/>
            <w:shd w:val="clear" w:color="auto" w:fill="auto"/>
            <w:vAlign w:val="center"/>
          </w:tcPr>
          <w:p w14:paraId="6759205A" w14:textId="77777777" w:rsidR="00F9283F" w:rsidRDefault="00F9283F">
            <w:pPr>
              <w:snapToGrid w:val="0"/>
              <w:spacing w:after="0"/>
              <w:jc w:val="center"/>
              <w:rPr>
                <w:rFonts w:eastAsiaTheme="minorEastAsia"/>
                <w:lang w:eastAsia="zh-CN"/>
              </w:rPr>
            </w:pPr>
          </w:p>
        </w:tc>
        <w:tc>
          <w:tcPr>
            <w:tcW w:w="6941" w:type="dxa"/>
            <w:vAlign w:val="center"/>
          </w:tcPr>
          <w:p w14:paraId="613B1DDF" w14:textId="77777777" w:rsidR="00F9283F" w:rsidRDefault="00F9283F">
            <w:pPr>
              <w:spacing w:after="120"/>
              <w:rPr>
                <w:rFonts w:eastAsia="宋体"/>
                <w:b/>
                <w:lang w:eastAsia="zh-CN"/>
              </w:rPr>
            </w:pPr>
          </w:p>
        </w:tc>
      </w:tr>
      <w:tr w:rsidR="00F9283F" w14:paraId="40226058" w14:textId="77777777">
        <w:trPr>
          <w:trHeight w:val="398"/>
          <w:jc w:val="center"/>
        </w:trPr>
        <w:tc>
          <w:tcPr>
            <w:tcW w:w="2426" w:type="dxa"/>
            <w:shd w:val="clear" w:color="auto" w:fill="auto"/>
            <w:vAlign w:val="center"/>
          </w:tcPr>
          <w:p w14:paraId="78C16C09" w14:textId="77777777" w:rsidR="00F9283F" w:rsidRDefault="00F9283F">
            <w:pPr>
              <w:snapToGrid w:val="0"/>
              <w:spacing w:after="0"/>
              <w:jc w:val="center"/>
              <w:rPr>
                <w:rFonts w:eastAsia="宋体"/>
                <w:bCs/>
                <w:lang w:eastAsia="zh-CN"/>
              </w:rPr>
            </w:pPr>
          </w:p>
        </w:tc>
        <w:tc>
          <w:tcPr>
            <w:tcW w:w="6941" w:type="dxa"/>
            <w:vAlign w:val="center"/>
          </w:tcPr>
          <w:p w14:paraId="2F5A8EBB" w14:textId="77777777" w:rsidR="00F9283F" w:rsidRDefault="00F9283F">
            <w:pPr>
              <w:adjustRightInd w:val="0"/>
              <w:snapToGrid w:val="0"/>
              <w:spacing w:beforeLines="50" w:before="120" w:afterLines="50" w:after="120"/>
              <w:rPr>
                <w:rFonts w:eastAsia="宋体"/>
                <w:bCs/>
                <w:lang w:eastAsia="zh-CN"/>
              </w:rPr>
            </w:pPr>
          </w:p>
        </w:tc>
      </w:tr>
    </w:tbl>
    <w:p w14:paraId="01D6E398" w14:textId="77777777" w:rsidR="00F9283F" w:rsidRDefault="00F9283F">
      <w:pPr>
        <w:rPr>
          <w:lang w:val="en-US"/>
        </w:rPr>
      </w:pPr>
    </w:p>
    <w:p w14:paraId="2BE5E69B" w14:textId="77777777" w:rsidR="00F9283F" w:rsidRDefault="003C27C6">
      <w:pPr>
        <w:pStyle w:val="2"/>
        <w:rPr>
          <w:lang w:val="en-US"/>
        </w:rPr>
      </w:pPr>
      <w:r>
        <w:rPr>
          <w:lang w:val="en-US"/>
        </w:rPr>
        <w:t>6.2 Enhanced UL segmented transmission</w:t>
      </w:r>
    </w:p>
    <w:p w14:paraId="2DCC9E7B" w14:textId="77777777" w:rsidR="00F9283F" w:rsidRDefault="003C27C6">
      <w:pPr>
        <w:pStyle w:val="4"/>
        <w:ind w:left="420" w:hanging="420"/>
        <w:rPr>
          <w:lang w:val="en-US"/>
        </w:rPr>
      </w:pPr>
      <w:r>
        <w:rPr>
          <w:lang w:val="en-US"/>
        </w:rPr>
        <w:t>6.2.1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2401B8D8" w14:textId="77777777">
        <w:trPr>
          <w:trHeight w:val="398"/>
          <w:jc w:val="center"/>
        </w:trPr>
        <w:tc>
          <w:tcPr>
            <w:tcW w:w="2426" w:type="dxa"/>
            <w:shd w:val="clear" w:color="auto" w:fill="D5DCE4" w:themeFill="text2" w:themeFillTint="33"/>
            <w:vAlign w:val="center"/>
          </w:tcPr>
          <w:p w14:paraId="1DE89AD2" w14:textId="77777777" w:rsidR="00F9283F" w:rsidRDefault="003C27C6">
            <w:pPr>
              <w:snapToGrid w:val="0"/>
              <w:spacing w:after="0"/>
              <w:jc w:val="center"/>
            </w:pPr>
            <w:r>
              <w:t>Contribution</w:t>
            </w:r>
          </w:p>
        </w:tc>
        <w:tc>
          <w:tcPr>
            <w:tcW w:w="6941" w:type="dxa"/>
            <w:shd w:val="clear" w:color="auto" w:fill="D5DCE4" w:themeFill="text2" w:themeFillTint="33"/>
            <w:vAlign w:val="center"/>
          </w:tcPr>
          <w:p w14:paraId="7F881E5C" w14:textId="77777777" w:rsidR="00F9283F" w:rsidRDefault="003C27C6">
            <w:pPr>
              <w:snapToGrid w:val="0"/>
              <w:spacing w:after="0"/>
              <w:jc w:val="center"/>
            </w:pPr>
            <w:r>
              <w:t>Observation/Proposals</w:t>
            </w:r>
          </w:p>
        </w:tc>
      </w:tr>
      <w:tr w:rsidR="00F9283F" w14:paraId="21989404" w14:textId="77777777">
        <w:trPr>
          <w:trHeight w:val="398"/>
          <w:jc w:val="center"/>
        </w:trPr>
        <w:tc>
          <w:tcPr>
            <w:tcW w:w="2426" w:type="dxa"/>
            <w:shd w:val="clear" w:color="auto" w:fill="D5DCE4" w:themeFill="text2" w:themeFillTint="33"/>
            <w:vAlign w:val="center"/>
          </w:tcPr>
          <w:p w14:paraId="711CEF09" w14:textId="77777777" w:rsidR="00F9283F" w:rsidRDefault="003C27C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7E0B31CA" w14:textId="77777777" w:rsidR="00F9283F" w:rsidRDefault="003C27C6">
            <w:pPr>
              <w:spacing w:line="257" w:lineRule="auto"/>
              <w:rPr>
                <w:rFonts w:eastAsia="Calibri"/>
              </w:rPr>
            </w:pPr>
            <w:r>
              <w:rPr>
                <w:rFonts w:eastAsia="Calibri"/>
              </w:rPr>
              <w:t>Observation 8: Over a long uplink transmission the elevation angle change will cause large variation of TA drift rate.</w:t>
            </w:r>
          </w:p>
          <w:p w14:paraId="0E82069A" w14:textId="77777777" w:rsidR="00F9283F" w:rsidRDefault="003C27C6">
            <w:pPr>
              <w:rPr>
                <w:rFonts w:eastAsia="Calibri"/>
              </w:rPr>
            </w:pPr>
            <w:r>
              <w:rPr>
                <w:rFonts w:eastAsia="Calibri"/>
              </w:rPr>
              <w:t xml:space="preserve">Observation 9: Different segment sizes may be needed depending on the TA drift rate, which changes with satellite movement. </w:t>
            </w:r>
          </w:p>
          <w:p w14:paraId="2D43EAEF" w14:textId="77777777" w:rsidR="00F9283F" w:rsidRDefault="003C27C6">
            <w:pPr>
              <w:spacing w:after="120"/>
              <w:rPr>
                <w:lang w:val="en-US"/>
              </w:rPr>
            </w:pPr>
            <w:r>
              <w:rPr>
                <w:rFonts w:eastAsia="Calibri"/>
              </w:rPr>
              <w:t>Proposal 14: RAN1 to discuss how to configure multiple segment sizes for an uplink transmission.</w:t>
            </w:r>
          </w:p>
        </w:tc>
      </w:tr>
    </w:tbl>
    <w:p w14:paraId="757311FA" w14:textId="77777777" w:rsidR="00F9283F" w:rsidRDefault="00F9283F">
      <w:pPr>
        <w:rPr>
          <w:rFonts w:eastAsiaTheme="minorEastAsia"/>
          <w:lang w:eastAsia="zh-CN"/>
        </w:rPr>
      </w:pPr>
    </w:p>
    <w:p w14:paraId="5A858A52" w14:textId="77777777" w:rsidR="00F9283F" w:rsidRDefault="003C27C6">
      <w:pPr>
        <w:rPr>
          <w:rFonts w:eastAsia="Calibri"/>
        </w:rPr>
      </w:pPr>
      <w:r>
        <w:rPr>
          <w:rFonts w:eastAsiaTheme="minorEastAsia"/>
          <w:lang w:eastAsia="zh-CN"/>
        </w:rPr>
        <w:t xml:space="preserve">Nokia proposed to </w:t>
      </w:r>
      <w:r>
        <w:rPr>
          <w:rFonts w:eastAsia="MS Mincho"/>
        </w:rPr>
        <w:t>discuss how to configure multiple segment sizes for an uplink transmission.</w:t>
      </w:r>
      <w:r>
        <w:rPr>
          <w:rFonts w:eastAsia="宋体" w:hint="eastAsia"/>
          <w:lang w:eastAsia="zh-CN"/>
        </w:rPr>
        <w:t xml:space="preserve"> </w:t>
      </w:r>
      <w:r>
        <w:rPr>
          <w:rFonts w:eastAsia="Calibri"/>
        </w:rPr>
        <w:t>Over a long uplink transmission, the elevation angle change will cause large variation of TA drift rate and different segment sizes may be needed depending on the TA drift rate.</w:t>
      </w:r>
    </w:p>
    <w:p w14:paraId="50185836" w14:textId="77777777" w:rsidR="00F9283F" w:rsidRDefault="00F9283F">
      <w:pPr>
        <w:rPr>
          <w:rFonts w:eastAsiaTheme="minorEastAsia"/>
        </w:rPr>
      </w:pPr>
    </w:p>
    <w:p w14:paraId="50FCE316" w14:textId="77777777" w:rsidR="00F9283F" w:rsidRDefault="003C27C6">
      <w:pPr>
        <w:jc w:val="both"/>
        <w:rPr>
          <w:lang w:eastAsia="zh-CN"/>
        </w:rPr>
      </w:pPr>
      <w:r>
        <w:rPr>
          <w:rFonts w:eastAsia="宋体"/>
          <w:highlight w:val="yellow"/>
          <w:lang w:eastAsia="zh-CN"/>
        </w:rPr>
        <w:t>Moderator View:</w:t>
      </w:r>
      <w:r>
        <w:rPr>
          <w:rFonts w:eastAsia="宋体"/>
          <w:lang w:eastAsia="zh-CN"/>
        </w:rPr>
        <w:t xml:space="preserve"> </w:t>
      </w:r>
      <w:r>
        <w:t>FL recommendation in RAN1#109 and RAN1 110 was “UL segmented transmission has been discussed in Rel-17. RAN1 are specifying UL segmented transmission in Rel-17. Enhancements to UL segmented transmissions are not in scope of Rel-18 IoT NTN WID. It can be de-prioritized in Rel-18.</w:t>
      </w:r>
      <w:r>
        <w:rPr>
          <w:rFonts w:eastAsia="宋体"/>
          <w:lang w:eastAsia="zh-CN"/>
        </w:rPr>
        <w:t xml:space="preserve">” </w:t>
      </w:r>
      <w:r>
        <w:t xml:space="preserve">Proponents of further enhancements on the topic are encouraged to further discuss offline with companies to get more support. </w:t>
      </w:r>
    </w:p>
    <w:p w14:paraId="10A0AA2C" w14:textId="77777777" w:rsidR="00F9283F" w:rsidRDefault="00F9283F">
      <w:pPr>
        <w:rPr>
          <w:b/>
          <w:bCs/>
          <w:i/>
        </w:rPr>
      </w:pPr>
    </w:p>
    <w:p w14:paraId="7EAD1207" w14:textId="77777777" w:rsidR="00F9283F" w:rsidRDefault="003C27C6">
      <w:pPr>
        <w:pStyle w:val="4"/>
        <w:ind w:left="420" w:hanging="420"/>
        <w:rPr>
          <w:lang w:val="en-US"/>
        </w:rPr>
      </w:pPr>
      <w:r>
        <w:rPr>
          <w:lang w:val="en-US"/>
        </w:rPr>
        <w:t>6.2.2 First Round Discussion</w:t>
      </w:r>
    </w:p>
    <w:p w14:paraId="509991A6" w14:textId="77777777" w:rsidR="00F9283F" w:rsidRDefault="003C27C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recommendation- 6.2:</w:t>
      </w:r>
    </w:p>
    <w:p w14:paraId="2E7577EE" w14:textId="77777777" w:rsidR="00F9283F" w:rsidRDefault="003C27C6">
      <w:pPr>
        <w:rPr>
          <w:b/>
          <w:bCs/>
          <w:i/>
          <w:iCs/>
        </w:rPr>
      </w:pPr>
      <w:r>
        <w:rPr>
          <w:b/>
          <w:bCs/>
          <w:i/>
          <w:iCs/>
        </w:rPr>
        <w:t>Proponents of further UL segmented transmission enhancements are encouraged to further discuss offline with companies to get more support.</w:t>
      </w:r>
    </w:p>
    <w:p w14:paraId="6B86AB24" w14:textId="77777777" w:rsidR="00F9283F" w:rsidRDefault="00F9283F">
      <w:pPr>
        <w:rPr>
          <w:lang w:val="en-US"/>
        </w:rPr>
      </w:pPr>
    </w:p>
    <w:p w14:paraId="2860816F"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5FB29331" w14:textId="77777777">
        <w:trPr>
          <w:trHeight w:val="398"/>
          <w:jc w:val="center"/>
        </w:trPr>
        <w:tc>
          <w:tcPr>
            <w:tcW w:w="2426" w:type="dxa"/>
            <w:shd w:val="clear" w:color="auto" w:fill="D5DCE4" w:themeFill="text2" w:themeFillTint="33"/>
            <w:vAlign w:val="center"/>
          </w:tcPr>
          <w:p w14:paraId="195254D2"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068CB96F" w14:textId="77777777" w:rsidR="00F9283F" w:rsidRDefault="003C27C6">
            <w:pPr>
              <w:snapToGrid w:val="0"/>
              <w:spacing w:after="0"/>
              <w:jc w:val="center"/>
            </w:pPr>
            <w:r>
              <w:t>Comments</w:t>
            </w:r>
          </w:p>
        </w:tc>
      </w:tr>
      <w:tr w:rsidR="00F9283F" w14:paraId="756E5463" w14:textId="77777777">
        <w:trPr>
          <w:trHeight w:val="398"/>
          <w:jc w:val="center"/>
        </w:trPr>
        <w:tc>
          <w:tcPr>
            <w:tcW w:w="2426" w:type="dxa"/>
            <w:shd w:val="clear" w:color="auto" w:fill="auto"/>
            <w:vAlign w:val="center"/>
          </w:tcPr>
          <w:p w14:paraId="60C59DA9" w14:textId="77777777" w:rsidR="00F9283F" w:rsidRDefault="003C27C6">
            <w:pPr>
              <w:snapToGrid w:val="0"/>
              <w:spacing w:after="0"/>
              <w:jc w:val="center"/>
              <w:rPr>
                <w:rFonts w:eastAsia="宋体"/>
                <w:color w:val="000000" w:themeColor="text1"/>
                <w:lang w:eastAsia="zh-CN"/>
              </w:rPr>
            </w:pPr>
            <w:r>
              <w:rPr>
                <w:rFonts w:eastAsiaTheme="minorEastAsia"/>
                <w:lang w:eastAsia="zh-CN"/>
              </w:rPr>
              <w:t>Nokia, NSB</w:t>
            </w:r>
          </w:p>
        </w:tc>
        <w:tc>
          <w:tcPr>
            <w:tcW w:w="6941" w:type="dxa"/>
            <w:vAlign w:val="center"/>
          </w:tcPr>
          <w:p w14:paraId="183E3496" w14:textId="77777777" w:rsidR="00F9283F" w:rsidRDefault="003C27C6">
            <w:pPr>
              <w:spacing w:after="120"/>
              <w:jc w:val="both"/>
              <w:rPr>
                <w:rFonts w:eastAsia="宋体"/>
                <w:lang w:val="en-US" w:eastAsia="zh-CN"/>
              </w:rPr>
            </w:pPr>
            <w:r>
              <w:rPr>
                <w:rFonts w:eastAsia="宋体"/>
                <w:lang w:eastAsia="zh-CN"/>
              </w:rPr>
              <w:t xml:space="preserve">Rel18 is for long connection as Rel17 only discuss the issue for short sporadic transmission. For long connection with long repetition, there will be issue for the segment size. As we mentioned, if always use a conservative segment size, that may double or more times of gap processing, which will cause much more complexity/power consumption for </w:t>
            </w:r>
            <w:r>
              <w:rPr>
                <w:rFonts w:eastAsia="宋体" w:hint="eastAsia"/>
                <w:lang w:val="en-US" w:eastAsia="zh-CN"/>
              </w:rPr>
              <w:t>I</w:t>
            </w:r>
            <w:r>
              <w:rPr>
                <w:rFonts w:eastAsia="宋体"/>
                <w:lang w:val="en-US" w:eastAsia="zh-CN"/>
              </w:rPr>
              <w:t>oT UE and also waste of resource with impacted performance.</w:t>
            </w:r>
          </w:p>
          <w:p w14:paraId="25743051" w14:textId="77777777" w:rsidR="00F9283F" w:rsidRDefault="003C27C6">
            <w:pPr>
              <w:spacing w:after="120"/>
              <w:jc w:val="both"/>
              <w:rPr>
                <w:rFonts w:eastAsia="宋体"/>
                <w:lang w:eastAsia="zh-CN"/>
              </w:rPr>
            </w:pPr>
            <w:r>
              <w:rPr>
                <w:rFonts w:eastAsia="宋体"/>
                <w:lang w:eastAsia="zh-CN"/>
              </w:rPr>
              <w:t xml:space="preserve">We propose companies to think about this issue and we can discuss how to solve it. </w:t>
            </w:r>
          </w:p>
        </w:tc>
      </w:tr>
      <w:tr w:rsidR="00F9283F" w14:paraId="5ECC3A59" w14:textId="77777777">
        <w:trPr>
          <w:trHeight w:val="398"/>
          <w:jc w:val="center"/>
        </w:trPr>
        <w:tc>
          <w:tcPr>
            <w:tcW w:w="2426" w:type="dxa"/>
            <w:shd w:val="clear" w:color="auto" w:fill="auto"/>
            <w:vAlign w:val="center"/>
          </w:tcPr>
          <w:p w14:paraId="24A84650" w14:textId="77777777" w:rsidR="00F9283F" w:rsidRDefault="00F9283F">
            <w:pPr>
              <w:snapToGrid w:val="0"/>
              <w:spacing w:after="0"/>
              <w:jc w:val="center"/>
              <w:rPr>
                <w:color w:val="000000" w:themeColor="text1"/>
                <w:lang w:eastAsia="zh-CN"/>
              </w:rPr>
            </w:pPr>
          </w:p>
        </w:tc>
        <w:tc>
          <w:tcPr>
            <w:tcW w:w="6941" w:type="dxa"/>
            <w:vAlign w:val="center"/>
          </w:tcPr>
          <w:p w14:paraId="669E37B6" w14:textId="77777777" w:rsidR="00F9283F" w:rsidRDefault="00F9283F">
            <w:pPr>
              <w:spacing w:after="120"/>
              <w:rPr>
                <w:rFonts w:eastAsiaTheme="minorEastAsia"/>
                <w:lang w:eastAsia="zh-CN"/>
              </w:rPr>
            </w:pPr>
          </w:p>
        </w:tc>
      </w:tr>
      <w:tr w:rsidR="00F9283F" w14:paraId="3F0F6F58" w14:textId="77777777">
        <w:trPr>
          <w:trHeight w:val="398"/>
          <w:jc w:val="center"/>
        </w:trPr>
        <w:tc>
          <w:tcPr>
            <w:tcW w:w="2426" w:type="dxa"/>
            <w:shd w:val="clear" w:color="auto" w:fill="auto"/>
            <w:vAlign w:val="center"/>
          </w:tcPr>
          <w:p w14:paraId="5BE7647D" w14:textId="77777777" w:rsidR="00F9283F" w:rsidRDefault="00F9283F">
            <w:pPr>
              <w:snapToGrid w:val="0"/>
              <w:spacing w:after="0"/>
              <w:jc w:val="center"/>
              <w:rPr>
                <w:color w:val="000000" w:themeColor="text1"/>
                <w:lang w:eastAsia="zh-CN"/>
              </w:rPr>
            </w:pPr>
          </w:p>
        </w:tc>
        <w:tc>
          <w:tcPr>
            <w:tcW w:w="6941" w:type="dxa"/>
            <w:vAlign w:val="center"/>
          </w:tcPr>
          <w:p w14:paraId="5706E86D" w14:textId="77777777" w:rsidR="00F9283F" w:rsidRDefault="00F9283F">
            <w:pPr>
              <w:spacing w:after="120"/>
              <w:rPr>
                <w:rFonts w:eastAsia="宋体"/>
                <w:b/>
                <w:lang w:eastAsia="zh-CN"/>
              </w:rPr>
            </w:pPr>
          </w:p>
        </w:tc>
      </w:tr>
      <w:tr w:rsidR="00F9283F" w14:paraId="73E83AE3" w14:textId="77777777">
        <w:trPr>
          <w:trHeight w:val="398"/>
          <w:jc w:val="center"/>
        </w:trPr>
        <w:tc>
          <w:tcPr>
            <w:tcW w:w="2426" w:type="dxa"/>
            <w:shd w:val="clear" w:color="auto" w:fill="auto"/>
            <w:vAlign w:val="center"/>
          </w:tcPr>
          <w:p w14:paraId="4E2F6353" w14:textId="77777777" w:rsidR="00F9283F" w:rsidRDefault="00F9283F">
            <w:pPr>
              <w:snapToGrid w:val="0"/>
              <w:spacing w:after="0"/>
              <w:jc w:val="center"/>
              <w:rPr>
                <w:rFonts w:eastAsia="宋体"/>
                <w:lang w:eastAsia="zh-CN"/>
              </w:rPr>
            </w:pPr>
          </w:p>
        </w:tc>
        <w:tc>
          <w:tcPr>
            <w:tcW w:w="6941" w:type="dxa"/>
          </w:tcPr>
          <w:p w14:paraId="0B0257A0" w14:textId="77777777" w:rsidR="00F9283F" w:rsidRDefault="00F9283F">
            <w:pPr>
              <w:pStyle w:val="a9"/>
              <w:adjustRightInd w:val="0"/>
              <w:spacing w:before="120" w:line="259" w:lineRule="auto"/>
              <w:rPr>
                <w:rFonts w:ascii="Times New Roman" w:eastAsia="宋体" w:hAnsi="Times New Roman"/>
                <w:bCs/>
                <w:szCs w:val="20"/>
                <w:lang w:eastAsia="zh-CN"/>
              </w:rPr>
            </w:pPr>
          </w:p>
        </w:tc>
      </w:tr>
      <w:tr w:rsidR="00F9283F" w14:paraId="45D2815F" w14:textId="77777777">
        <w:trPr>
          <w:trHeight w:val="398"/>
          <w:jc w:val="center"/>
        </w:trPr>
        <w:tc>
          <w:tcPr>
            <w:tcW w:w="2426" w:type="dxa"/>
            <w:shd w:val="clear" w:color="auto" w:fill="auto"/>
            <w:vAlign w:val="center"/>
          </w:tcPr>
          <w:p w14:paraId="2F280549" w14:textId="77777777" w:rsidR="00F9283F" w:rsidRDefault="00F9283F">
            <w:pPr>
              <w:snapToGrid w:val="0"/>
              <w:spacing w:after="0"/>
              <w:jc w:val="center"/>
              <w:rPr>
                <w:rFonts w:eastAsiaTheme="minorEastAsia"/>
                <w:lang w:eastAsia="zh-CN"/>
              </w:rPr>
            </w:pPr>
          </w:p>
        </w:tc>
        <w:tc>
          <w:tcPr>
            <w:tcW w:w="6941" w:type="dxa"/>
            <w:vAlign w:val="center"/>
          </w:tcPr>
          <w:p w14:paraId="2D5F8DDF" w14:textId="77777777" w:rsidR="00F9283F" w:rsidRDefault="00F9283F">
            <w:pPr>
              <w:spacing w:after="120"/>
              <w:rPr>
                <w:rFonts w:eastAsia="宋体"/>
                <w:b/>
                <w:lang w:eastAsia="zh-CN"/>
              </w:rPr>
            </w:pPr>
          </w:p>
        </w:tc>
      </w:tr>
      <w:tr w:rsidR="00F9283F" w14:paraId="334CBA64" w14:textId="77777777">
        <w:trPr>
          <w:trHeight w:val="398"/>
          <w:jc w:val="center"/>
        </w:trPr>
        <w:tc>
          <w:tcPr>
            <w:tcW w:w="2426" w:type="dxa"/>
            <w:shd w:val="clear" w:color="auto" w:fill="auto"/>
            <w:vAlign w:val="center"/>
          </w:tcPr>
          <w:p w14:paraId="37B9FFCA" w14:textId="77777777" w:rsidR="00F9283F" w:rsidRDefault="00F9283F">
            <w:pPr>
              <w:snapToGrid w:val="0"/>
              <w:spacing w:after="0"/>
              <w:jc w:val="center"/>
              <w:rPr>
                <w:rFonts w:eastAsia="宋体"/>
                <w:bCs/>
                <w:lang w:eastAsia="zh-CN"/>
              </w:rPr>
            </w:pPr>
          </w:p>
        </w:tc>
        <w:tc>
          <w:tcPr>
            <w:tcW w:w="6941" w:type="dxa"/>
            <w:vAlign w:val="center"/>
          </w:tcPr>
          <w:p w14:paraId="7596BFE5" w14:textId="77777777" w:rsidR="00F9283F" w:rsidRDefault="00F9283F">
            <w:pPr>
              <w:adjustRightInd w:val="0"/>
              <w:snapToGrid w:val="0"/>
              <w:spacing w:beforeLines="50" w:before="120" w:afterLines="50" w:after="120"/>
              <w:rPr>
                <w:rFonts w:eastAsia="宋体"/>
                <w:bCs/>
                <w:lang w:eastAsia="zh-CN"/>
              </w:rPr>
            </w:pPr>
          </w:p>
        </w:tc>
      </w:tr>
    </w:tbl>
    <w:p w14:paraId="21974E18" w14:textId="77777777" w:rsidR="00F9283F" w:rsidRDefault="00F9283F">
      <w:pPr>
        <w:jc w:val="both"/>
        <w:rPr>
          <w:rFonts w:eastAsiaTheme="minorEastAsia"/>
          <w:lang w:eastAsia="zh-CN"/>
        </w:rPr>
      </w:pPr>
    </w:p>
    <w:p w14:paraId="449BB84C" w14:textId="77777777" w:rsidR="00F9283F" w:rsidRDefault="003C27C6">
      <w:pPr>
        <w:pStyle w:val="2"/>
        <w:rPr>
          <w:lang w:val="en-US"/>
        </w:rPr>
      </w:pPr>
      <w:r>
        <w:rPr>
          <w:lang w:val="en-US"/>
        </w:rPr>
        <w:t xml:space="preserve">6.3 Repetition continuation between two NTN cells </w:t>
      </w:r>
    </w:p>
    <w:p w14:paraId="24FA23B0" w14:textId="77777777" w:rsidR="00F9283F" w:rsidRDefault="003C27C6">
      <w:pPr>
        <w:pStyle w:val="4"/>
        <w:ind w:left="420" w:hanging="420"/>
        <w:rPr>
          <w:lang w:val="en-US"/>
        </w:rPr>
      </w:pPr>
      <w:r>
        <w:rPr>
          <w:lang w:val="en-US"/>
        </w:rPr>
        <w:t>6.3.1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743E055E" w14:textId="77777777">
        <w:trPr>
          <w:trHeight w:val="398"/>
          <w:jc w:val="center"/>
        </w:trPr>
        <w:tc>
          <w:tcPr>
            <w:tcW w:w="2426" w:type="dxa"/>
            <w:shd w:val="clear" w:color="auto" w:fill="D5DCE4" w:themeFill="text2" w:themeFillTint="33"/>
            <w:vAlign w:val="center"/>
          </w:tcPr>
          <w:p w14:paraId="2B37D5E1" w14:textId="77777777" w:rsidR="00F9283F" w:rsidRDefault="003C27C6">
            <w:pPr>
              <w:snapToGrid w:val="0"/>
              <w:spacing w:after="0"/>
              <w:jc w:val="center"/>
            </w:pPr>
            <w:r>
              <w:t>Contribution</w:t>
            </w:r>
          </w:p>
        </w:tc>
        <w:tc>
          <w:tcPr>
            <w:tcW w:w="6941" w:type="dxa"/>
            <w:shd w:val="clear" w:color="auto" w:fill="D5DCE4" w:themeFill="text2" w:themeFillTint="33"/>
            <w:vAlign w:val="center"/>
          </w:tcPr>
          <w:p w14:paraId="1814E265" w14:textId="77777777" w:rsidR="00F9283F" w:rsidRDefault="003C27C6">
            <w:pPr>
              <w:snapToGrid w:val="0"/>
              <w:spacing w:after="0"/>
              <w:jc w:val="center"/>
            </w:pPr>
            <w:r>
              <w:t>Observation/Proposals</w:t>
            </w:r>
          </w:p>
        </w:tc>
      </w:tr>
      <w:tr w:rsidR="00F9283F" w14:paraId="1BD50DB2" w14:textId="77777777">
        <w:trPr>
          <w:trHeight w:val="398"/>
          <w:jc w:val="center"/>
        </w:trPr>
        <w:tc>
          <w:tcPr>
            <w:tcW w:w="2426" w:type="dxa"/>
            <w:shd w:val="clear" w:color="auto" w:fill="D5DCE4" w:themeFill="text2" w:themeFillTint="33"/>
            <w:vAlign w:val="center"/>
          </w:tcPr>
          <w:p w14:paraId="0A60EEB3" w14:textId="77777777" w:rsidR="00F9283F" w:rsidRDefault="003C27C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43B1ECC5" w14:textId="77777777" w:rsidR="00F9283F" w:rsidRDefault="003C27C6">
            <w:pPr>
              <w:adjustRightInd w:val="0"/>
              <w:snapToGrid w:val="0"/>
              <w:spacing w:beforeLines="50" w:before="120" w:afterLines="50" w:after="120"/>
              <w:rPr>
                <w:rFonts w:eastAsia="MS Mincho"/>
              </w:rPr>
            </w:pPr>
            <w:r>
              <w:t>Proposal 16: RAN1 should discuss the issue of repetition continuation between two NTN cells</w:t>
            </w:r>
          </w:p>
        </w:tc>
      </w:tr>
    </w:tbl>
    <w:p w14:paraId="577B2E1E" w14:textId="77777777" w:rsidR="00F9283F" w:rsidRDefault="00F9283F">
      <w:pPr>
        <w:rPr>
          <w:rFonts w:eastAsiaTheme="minorEastAsia"/>
          <w:lang w:eastAsia="zh-CN"/>
        </w:rPr>
      </w:pPr>
    </w:p>
    <w:p w14:paraId="2BA5278A" w14:textId="77777777" w:rsidR="00F9283F" w:rsidRDefault="003C27C6">
      <w:pPr>
        <w:rPr>
          <w:rFonts w:eastAsia="宋体"/>
          <w:lang w:eastAsia="zh-CN"/>
        </w:rPr>
      </w:pPr>
      <w:r>
        <w:rPr>
          <w:rFonts w:eastAsiaTheme="minorEastAsia"/>
          <w:lang w:eastAsia="zh-CN"/>
        </w:rPr>
        <w:t xml:space="preserve">Nokia proposed </w:t>
      </w:r>
      <w:r>
        <w:rPr>
          <w:rFonts w:eastAsia="MS Mincho"/>
        </w:rPr>
        <w:t>discussing the issue of repetition continuation between two NTN cells.</w:t>
      </w:r>
      <w:r>
        <w:rPr>
          <w:rFonts w:eastAsia="宋体"/>
          <w:lang w:eastAsia="zh-CN"/>
        </w:rPr>
        <w:t xml:space="preserve"> </w:t>
      </w:r>
      <w:r>
        <w:t>The transmission times of 10s and 40s, can be larger than the time the UE is served by a single cell in the LEO scenarios. For example, the maximum coverage time of one cell may be 50 km / 7.56 km/s =6.6 s based on the assumption of 50km satellite beam diameter for set 1, or 234 km /7.56 km/s = 31s for set 3 with 234km satellite beam diameter.</w:t>
      </w:r>
      <w:r>
        <w:rPr>
          <w:rFonts w:eastAsia="宋体"/>
          <w:lang w:eastAsia="zh-CN"/>
        </w:rPr>
        <w:t xml:space="preserve"> </w:t>
      </w:r>
      <w:r>
        <w:t>When considering the transparent scenario, at least intra-satellite mobility would entail the two cells most likely originate from the same eNB and thus transfer of received bits would be an eNB-internal process. The target would be to enable the data transfer to continue after a cell reselection instead of restarting. Likewise, the procedure could be for handovers in eMTC and should support both uplink and downlink data transfer.</w:t>
      </w:r>
      <w:r>
        <w:rPr>
          <w:rFonts w:eastAsia="宋体"/>
          <w:lang w:eastAsia="zh-CN"/>
        </w:rPr>
        <w:t xml:space="preserve"> </w:t>
      </w:r>
      <w:r>
        <w:t>Thus, it is suggested that RAN1 can consider if such continuation is feasible on the PHY layer in terms of keeping soft bits/repetition data, while solutions on higher layer RLC can also be envisioned. This is required to support the long connection times, which are envisioned by the objective in release 18</w:t>
      </w:r>
    </w:p>
    <w:p w14:paraId="79EAAF86" w14:textId="77777777" w:rsidR="00F9283F" w:rsidRDefault="003C27C6">
      <w:pPr>
        <w:jc w:val="both"/>
        <w:rPr>
          <w:lang w:eastAsia="en-US"/>
        </w:rPr>
      </w:pPr>
      <w:r>
        <w:rPr>
          <w:rFonts w:eastAsia="宋体"/>
          <w:highlight w:val="yellow"/>
          <w:lang w:eastAsia="zh-CN"/>
        </w:rPr>
        <w:t>Moderator View:</w:t>
      </w:r>
      <w:r>
        <w:rPr>
          <w:rFonts w:eastAsia="宋体"/>
          <w:lang w:eastAsia="zh-CN"/>
        </w:rPr>
        <w:t xml:space="preserve"> FL recommendation in RAN1#109 and RAN1 110 was “de-prioritize repetition continuation between two NTN cells as it is not in scope of Rel-18 IoT NTN WID. RAN2 has made agreements “No enhancement to R16 CHO are introduced in R17.” in RAN2 116e. It needs to be clarified that in Rel-17 IoT NTN, HO is only for eMTC. In NB-IoT, there is no HO. Further, when there is HO the HARQ buffers are flushed (for eMTC). Repetition continuation between two NTN cells is not in scope of Rel-18</w:t>
      </w:r>
      <w:r>
        <w:rPr>
          <w:lang w:eastAsia="en-US"/>
        </w:rPr>
        <w:t xml:space="preserve"> in moderator view</w:t>
      </w:r>
      <w:r>
        <w:rPr>
          <w:rFonts w:eastAsia="宋体"/>
          <w:lang w:eastAsia="zh-CN"/>
        </w:rPr>
        <w:t xml:space="preserve">. Impact on RAN1/RAN2 specs is likely to be significant.” </w:t>
      </w:r>
      <w:r>
        <w:t>Proponents of further enhancements on the topic are encouraged to further discuss offline with companies to get more support</w:t>
      </w:r>
    </w:p>
    <w:p w14:paraId="3B5C9214" w14:textId="77777777" w:rsidR="00F9283F" w:rsidRDefault="00F9283F">
      <w:pPr>
        <w:jc w:val="both"/>
        <w:rPr>
          <w:rFonts w:eastAsia="宋体"/>
          <w:lang w:eastAsia="zh-CN"/>
        </w:rPr>
      </w:pPr>
    </w:p>
    <w:p w14:paraId="695CE068" w14:textId="77777777" w:rsidR="00F9283F" w:rsidRDefault="003C27C6">
      <w:pPr>
        <w:pStyle w:val="4"/>
        <w:ind w:left="420" w:hanging="420"/>
        <w:rPr>
          <w:lang w:val="en-US"/>
        </w:rPr>
      </w:pPr>
      <w:r>
        <w:rPr>
          <w:lang w:val="en-US"/>
        </w:rPr>
        <w:t>6.3.2 First Round Discussion</w:t>
      </w:r>
    </w:p>
    <w:p w14:paraId="2B19D923" w14:textId="77777777" w:rsidR="00F9283F" w:rsidRDefault="003C27C6">
      <w:pPr>
        <w:rPr>
          <w:b/>
          <w:bCs/>
          <w:i/>
          <w:iCs/>
          <w:highlight w:val="yellow"/>
        </w:rPr>
      </w:pPr>
      <w:r>
        <w:rPr>
          <w:b/>
          <w:bCs/>
          <w:i/>
          <w:iCs/>
          <w:highlight w:val="yellow"/>
        </w:rPr>
        <w:t>FL Recommendation – 6.3:</w:t>
      </w:r>
    </w:p>
    <w:p w14:paraId="19ABE803" w14:textId="77777777" w:rsidR="00F9283F" w:rsidRDefault="003C27C6">
      <w:pPr>
        <w:rPr>
          <w:b/>
          <w:bCs/>
          <w:i/>
        </w:rPr>
      </w:pPr>
      <w:r>
        <w:rPr>
          <w:b/>
          <w:bCs/>
          <w:i/>
        </w:rPr>
        <w:t>Proponents of further repetition continuation between two NTN cells enhancements are encouraged to further discuss offline with companies to get more support.</w:t>
      </w:r>
    </w:p>
    <w:p w14:paraId="72F07BD3" w14:textId="77777777" w:rsidR="00F9283F" w:rsidRDefault="00F9283F"/>
    <w:p w14:paraId="0ECB4B76" w14:textId="77777777" w:rsidR="00F9283F" w:rsidRDefault="003C27C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9283F" w14:paraId="69363C47" w14:textId="77777777">
        <w:trPr>
          <w:trHeight w:val="398"/>
          <w:jc w:val="center"/>
        </w:trPr>
        <w:tc>
          <w:tcPr>
            <w:tcW w:w="2426" w:type="dxa"/>
            <w:shd w:val="clear" w:color="auto" w:fill="D5DCE4" w:themeFill="text2" w:themeFillTint="33"/>
            <w:vAlign w:val="center"/>
          </w:tcPr>
          <w:p w14:paraId="281AA072" w14:textId="77777777" w:rsidR="00F9283F" w:rsidRDefault="003C27C6">
            <w:pPr>
              <w:snapToGrid w:val="0"/>
              <w:spacing w:after="0"/>
              <w:jc w:val="center"/>
            </w:pPr>
            <w:r>
              <w:t>Companies</w:t>
            </w:r>
          </w:p>
        </w:tc>
        <w:tc>
          <w:tcPr>
            <w:tcW w:w="6941" w:type="dxa"/>
            <w:shd w:val="clear" w:color="auto" w:fill="D5DCE4" w:themeFill="text2" w:themeFillTint="33"/>
            <w:vAlign w:val="center"/>
          </w:tcPr>
          <w:p w14:paraId="208A0032" w14:textId="77777777" w:rsidR="00F9283F" w:rsidRDefault="003C27C6">
            <w:pPr>
              <w:snapToGrid w:val="0"/>
              <w:spacing w:after="0"/>
              <w:jc w:val="center"/>
            </w:pPr>
            <w:r>
              <w:t>Comments</w:t>
            </w:r>
          </w:p>
        </w:tc>
      </w:tr>
      <w:tr w:rsidR="00F9283F" w14:paraId="1B2D768D" w14:textId="77777777">
        <w:trPr>
          <w:trHeight w:val="398"/>
          <w:jc w:val="center"/>
        </w:trPr>
        <w:tc>
          <w:tcPr>
            <w:tcW w:w="2426" w:type="dxa"/>
            <w:shd w:val="clear" w:color="auto" w:fill="auto"/>
            <w:vAlign w:val="center"/>
          </w:tcPr>
          <w:p w14:paraId="60B35FE2" w14:textId="77777777" w:rsidR="00F9283F" w:rsidRDefault="003C27C6">
            <w:pPr>
              <w:snapToGrid w:val="0"/>
              <w:spacing w:after="0"/>
              <w:jc w:val="center"/>
              <w:rPr>
                <w:rFonts w:eastAsia="宋体"/>
                <w:color w:val="000000" w:themeColor="text1"/>
                <w:lang w:eastAsia="zh-CN"/>
              </w:rPr>
            </w:pPr>
            <w:r>
              <w:rPr>
                <w:rFonts w:eastAsiaTheme="minorEastAsia"/>
                <w:lang w:eastAsia="zh-CN"/>
              </w:rPr>
              <w:t>Nokia, NSB</w:t>
            </w:r>
          </w:p>
        </w:tc>
        <w:tc>
          <w:tcPr>
            <w:tcW w:w="6941" w:type="dxa"/>
            <w:vAlign w:val="center"/>
          </w:tcPr>
          <w:p w14:paraId="5C72571D" w14:textId="77777777" w:rsidR="00F9283F" w:rsidRDefault="003C27C6">
            <w:r>
              <w:t>This issue is one typical and important issue in Rel18 considering long repetition of IoT UE in NTN. Considering the limited serving time of one NTN cell, the issue may happen with a high probability, especially when UE access into cell with a shorter remaining serving time.</w:t>
            </w:r>
          </w:p>
          <w:p w14:paraId="2984D099" w14:textId="77777777" w:rsidR="00F9283F" w:rsidRDefault="003C27C6">
            <w:r>
              <w:t>Resource for NTN is valuable and we should not waste it. Also considering UE may waste much energy if the transmission and the access procedure is wasted without benefit when transmission is not possible to complete in one NTN cell, which is big issue in IoT UE.</w:t>
            </w:r>
          </w:p>
          <w:p w14:paraId="674347FC" w14:textId="77777777" w:rsidR="00F9283F" w:rsidRDefault="003C27C6">
            <w:pPr>
              <w:spacing w:after="120"/>
              <w:jc w:val="both"/>
              <w:rPr>
                <w:rFonts w:eastAsia="宋体"/>
                <w:lang w:eastAsia="zh-CN"/>
              </w:rPr>
            </w:pPr>
            <w:r>
              <w:rPr>
                <w:rFonts w:eastAsia="宋体"/>
                <w:lang w:val="en-US" w:eastAsia="zh-CN"/>
              </w:rPr>
              <w:t>We suggest companies to consider how to reduce the power consumption of IoT NTN UE when a long repetition may be wasted before handover/cell reselection or end of serving time from the serving cell, which may cause the UE to be active for more time and more accessing to next cell for the remaining data transmission.</w:t>
            </w:r>
          </w:p>
        </w:tc>
      </w:tr>
      <w:tr w:rsidR="00F9283F" w14:paraId="748DD3DB" w14:textId="77777777">
        <w:trPr>
          <w:trHeight w:val="398"/>
          <w:jc w:val="center"/>
        </w:trPr>
        <w:tc>
          <w:tcPr>
            <w:tcW w:w="2426" w:type="dxa"/>
            <w:shd w:val="clear" w:color="auto" w:fill="auto"/>
            <w:vAlign w:val="center"/>
          </w:tcPr>
          <w:p w14:paraId="3A29B732" w14:textId="77777777" w:rsidR="00F9283F" w:rsidRDefault="00F9283F">
            <w:pPr>
              <w:snapToGrid w:val="0"/>
              <w:spacing w:after="0"/>
              <w:jc w:val="center"/>
              <w:rPr>
                <w:color w:val="000000" w:themeColor="text1"/>
                <w:lang w:eastAsia="zh-CN"/>
              </w:rPr>
            </w:pPr>
          </w:p>
        </w:tc>
        <w:tc>
          <w:tcPr>
            <w:tcW w:w="6941" w:type="dxa"/>
            <w:vAlign w:val="center"/>
          </w:tcPr>
          <w:p w14:paraId="6D65C6F0" w14:textId="77777777" w:rsidR="00F9283F" w:rsidRDefault="00F9283F">
            <w:pPr>
              <w:spacing w:after="120"/>
              <w:rPr>
                <w:rFonts w:eastAsiaTheme="minorEastAsia"/>
                <w:lang w:eastAsia="zh-CN"/>
              </w:rPr>
            </w:pPr>
          </w:p>
        </w:tc>
      </w:tr>
      <w:tr w:rsidR="00F9283F" w14:paraId="241CD0DF" w14:textId="77777777">
        <w:trPr>
          <w:trHeight w:val="398"/>
          <w:jc w:val="center"/>
        </w:trPr>
        <w:tc>
          <w:tcPr>
            <w:tcW w:w="2426" w:type="dxa"/>
            <w:shd w:val="clear" w:color="auto" w:fill="auto"/>
            <w:vAlign w:val="center"/>
          </w:tcPr>
          <w:p w14:paraId="00055D57" w14:textId="77777777" w:rsidR="00F9283F" w:rsidRDefault="00F9283F">
            <w:pPr>
              <w:snapToGrid w:val="0"/>
              <w:spacing w:after="0"/>
              <w:jc w:val="center"/>
              <w:rPr>
                <w:color w:val="000000" w:themeColor="text1"/>
                <w:lang w:eastAsia="zh-CN"/>
              </w:rPr>
            </w:pPr>
          </w:p>
        </w:tc>
        <w:tc>
          <w:tcPr>
            <w:tcW w:w="6941" w:type="dxa"/>
            <w:vAlign w:val="center"/>
          </w:tcPr>
          <w:p w14:paraId="68DA91EB" w14:textId="77777777" w:rsidR="00F9283F" w:rsidRDefault="00F9283F">
            <w:pPr>
              <w:spacing w:after="120"/>
              <w:rPr>
                <w:rFonts w:eastAsia="宋体"/>
                <w:b/>
                <w:lang w:eastAsia="zh-CN"/>
              </w:rPr>
            </w:pPr>
          </w:p>
        </w:tc>
      </w:tr>
      <w:tr w:rsidR="00F9283F" w14:paraId="33F5AAEB" w14:textId="77777777">
        <w:trPr>
          <w:trHeight w:val="398"/>
          <w:jc w:val="center"/>
        </w:trPr>
        <w:tc>
          <w:tcPr>
            <w:tcW w:w="2426" w:type="dxa"/>
            <w:shd w:val="clear" w:color="auto" w:fill="auto"/>
            <w:vAlign w:val="center"/>
          </w:tcPr>
          <w:p w14:paraId="0085BCF4" w14:textId="77777777" w:rsidR="00F9283F" w:rsidRDefault="00F9283F">
            <w:pPr>
              <w:snapToGrid w:val="0"/>
              <w:spacing w:after="0"/>
              <w:jc w:val="center"/>
              <w:rPr>
                <w:rFonts w:eastAsia="宋体"/>
                <w:lang w:eastAsia="zh-CN"/>
              </w:rPr>
            </w:pPr>
          </w:p>
        </w:tc>
        <w:tc>
          <w:tcPr>
            <w:tcW w:w="6941" w:type="dxa"/>
          </w:tcPr>
          <w:p w14:paraId="25AE8A20" w14:textId="77777777" w:rsidR="00F9283F" w:rsidRDefault="00F9283F">
            <w:pPr>
              <w:pStyle w:val="a9"/>
              <w:adjustRightInd w:val="0"/>
              <w:spacing w:before="120" w:line="259" w:lineRule="auto"/>
              <w:rPr>
                <w:rFonts w:ascii="Times New Roman" w:eastAsia="宋体" w:hAnsi="Times New Roman"/>
                <w:bCs/>
                <w:szCs w:val="20"/>
                <w:lang w:eastAsia="zh-CN"/>
              </w:rPr>
            </w:pPr>
          </w:p>
        </w:tc>
      </w:tr>
      <w:tr w:rsidR="00F9283F" w14:paraId="0F8939EE" w14:textId="77777777">
        <w:trPr>
          <w:trHeight w:val="398"/>
          <w:jc w:val="center"/>
        </w:trPr>
        <w:tc>
          <w:tcPr>
            <w:tcW w:w="2426" w:type="dxa"/>
            <w:shd w:val="clear" w:color="auto" w:fill="auto"/>
            <w:vAlign w:val="center"/>
          </w:tcPr>
          <w:p w14:paraId="72AACEAD" w14:textId="77777777" w:rsidR="00F9283F" w:rsidRDefault="00F9283F">
            <w:pPr>
              <w:snapToGrid w:val="0"/>
              <w:spacing w:after="0"/>
              <w:jc w:val="center"/>
              <w:rPr>
                <w:rFonts w:eastAsiaTheme="minorEastAsia"/>
                <w:lang w:eastAsia="zh-CN"/>
              </w:rPr>
            </w:pPr>
          </w:p>
        </w:tc>
        <w:tc>
          <w:tcPr>
            <w:tcW w:w="6941" w:type="dxa"/>
            <w:vAlign w:val="center"/>
          </w:tcPr>
          <w:p w14:paraId="1DC7A81E" w14:textId="77777777" w:rsidR="00F9283F" w:rsidRDefault="00F9283F">
            <w:pPr>
              <w:spacing w:after="120"/>
              <w:rPr>
                <w:rFonts w:eastAsia="宋体"/>
                <w:b/>
                <w:lang w:eastAsia="zh-CN"/>
              </w:rPr>
            </w:pPr>
          </w:p>
        </w:tc>
      </w:tr>
      <w:tr w:rsidR="00F9283F" w14:paraId="62CC7E42" w14:textId="77777777">
        <w:trPr>
          <w:trHeight w:val="398"/>
          <w:jc w:val="center"/>
        </w:trPr>
        <w:tc>
          <w:tcPr>
            <w:tcW w:w="2426" w:type="dxa"/>
            <w:shd w:val="clear" w:color="auto" w:fill="auto"/>
            <w:vAlign w:val="center"/>
          </w:tcPr>
          <w:p w14:paraId="1E800753" w14:textId="77777777" w:rsidR="00F9283F" w:rsidRDefault="00F9283F">
            <w:pPr>
              <w:snapToGrid w:val="0"/>
              <w:spacing w:after="0"/>
              <w:jc w:val="center"/>
              <w:rPr>
                <w:rFonts w:eastAsia="宋体"/>
                <w:bCs/>
                <w:lang w:eastAsia="zh-CN"/>
              </w:rPr>
            </w:pPr>
          </w:p>
        </w:tc>
        <w:tc>
          <w:tcPr>
            <w:tcW w:w="6941" w:type="dxa"/>
            <w:vAlign w:val="center"/>
          </w:tcPr>
          <w:p w14:paraId="30A5C6E8" w14:textId="77777777" w:rsidR="00F9283F" w:rsidRDefault="00F9283F">
            <w:pPr>
              <w:adjustRightInd w:val="0"/>
              <w:snapToGrid w:val="0"/>
              <w:spacing w:beforeLines="50" w:before="120" w:afterLines="50" w:after="120"/>
              <w:rPr>
                <w:rFonts w:eastAsia="宋体"/>
                <w:bCs/>
                <w:lang w:eastAsia="zh-CN"/>
              </w:rPr>
            </w:pPr>
          </w:p>
        </w:tc>
      </w:tr>
    </w:tbl>
    <w:p w14:paraId="5A148ADC" w14:textId="77777777" w:rsidR="00F9283F" w:rsidRDefault="00F9283F">
      <w:pPr>
        <w:rPr>
          <w:b/>
          <w:bCs/>
          <w:i/>
        </w:rPr>
      </w:pPr>
    </w:p>
    <w:p w14:paraId="611FEE70" w14:textId="77777777" w:rsidR="00F9283F" w:rsidRDefault="003C27C6">
      <w:pPr>
        <w:pStyle w:val="1"/>
        <w:rPr>
          <w:lang w:val="en-US"/>
        </w:rPr>
      </w:pPr>
      <w:r>
        <w:rPr>
          <w:lang w:val="en-US"/>
        </w:rPr>
        <w:t>7 Proposals for GTW</w:t>
      </w:r>
    </w:p>
    <w:p w14:paraId="210B3AB2" w14:textId="77777777" w:rsidR="00F9283F" w:rsidRDefault="003C27C6">
      <w:pPr>
        <w:pStyle w:val="2"/>
        <w:rPr>
          <w:lang w:val="en-US"/>
        </w:rPr>
      </w:pPr>
      <w:r>
        <w:rPr>
          <w:lang w:val="en-US"/>
        </w:rPr>
        <w:t>7.1 Proposals for GTW3 Monday UTC 12:00~15:00</w:t>
      </w:r>
    </w:p>
    <w:p w14:paraId="46D789BE" w14:textId="77777777" w:rsidR="00F9283F" w:rsidRDefault="00F9283F">
      <w:pPr>
        <w:spacing w:after="0"/>
        <w:rPr>
          <w:lang w:val="en-US"/>
        </w:rPr>
      </w:pPr>
    </w:p>
    <w:p w14:paraId="55CC1803" w14:textId="77777777" w:rsidR="00F9283F" w:rsidRDefault="003C27C6">
      <w:pPr>
        <w:spacing w:after="0" w:line="360" w:lineRule="auto"/>
        <w:rPr>
          <w:b/>
          <w:i/>
          <w:iCs/>
          <w:highlight w:val="yellow"/>
          <w:u w:val="single"/>
        </w:rPr>
      </w:pPr>
      <w:bookmarkStart w:id="50" w:name="OLE_LINK10"/>
      <w:bookmarkStart w:id="51" w:name="_Hlk116310515"/>
      <w:r>
        <w:rPr>
          <w:u w:val="single"/>
          <w:lang w:val="en-US"/>
        </w:rPr>
        <w:t xml:space="preserve">Issue #1: Closed Loop control and </w:t>
      </w:r>
      <w:r>
        <w:rPr>
          <w:rFonts w:eastAsia="宋体"/>
          <w:u w:val="single"/>
          <w:lang w:eastAsia="zh-CN"/>
        </w:rPr>
        <w:t>potential enhancements</w:t>
      </w:r>
    </w:p>
    <w:p w14:paraId="11C20AB4" w14:textId="77777777" w:rsidR="00F9283F" w:rsidRDefault="003C27C6">
      <w:pPr>
        <w:spacing w:after="0" w:line="360" w:lineRule="auto"/>
        <w:rPr>
          <w:b/>
          <w:i/>
          <w:iCs/>
        </w:rPr>
      </w:pPr>
      <w:r>
        <w:rPr>
          <w:b/>
          <w:i/>
          <w:iCs/>
          <w:highlight w:val="yellow"/>
        </w:rPr>
        <w:t>Proposal 1 for GTW:</w:t>
      </w:r>
    </w:p>
    <w:p w14:paraId="5C21462C" w14:textId="77777777" w:rsidR="00F9283F" w:rsidRDefault="003C27C6">
      <w:pPr>
        <w:rPr>
          <w:b/>
          <w:bCs/>
          <w:i/>
        </w:rPr>
      </w:pPr>
      <w:r>
        <w:rPr>
          <w:b/>
          <w:bCs/>
          <w:i/>
        </w:rPr>
        <w:t>Support Closed loop pre-compensated frequency offset command signaling via MAC CE.</w:t>
      </w:r>
    </w:p>
    <w:bookmarkEnd w:id="50"/>
    <w:bookmarkEnd w:id="51"/>
    <w:p w14:paraId="038DFB53" w14:textId="77777777" w:rsidR="00F9283F" w:rsidRDefault="00F9283F"/>
    <w:p w14:paraId="78EF63DC" w14:textId="77777777" w:rsidR="00F9283F" w:rsidRDefault="003C27C6">
      <w:pPr>
        <w:rPr>
          <w:u w:val="single"/>
        </w:rPr>
      </w:pPr>
      <w:bookmarkStart w:id="52" w:name="_Hlk116315427"/>
      <w:r>
        <w:rPr>
          <w:u w:val="single"/>
          <w:lang w:val="en-US"/>
        </w:rPr>
        <w:t>Issue #2: GNSS measurement triggering mechanisms</w:t>
      </w:r>
    </w:p>
    <w:p w14:paraId="12D6DE6B" w14:textId="77777777" w:rsidR="00F9283F" w:rsidRDefault="003C27C6">
      <w:pPr>
        <w:rPr>
          <w:b/>
          <w:i/>
          <w:iCs/>
        </w:rPr>
      </w:pPr>
      <w:bookmarkStart w:id="53" w:name="_Hlk116310713"/>
      <w:r>
        <w:rPr>
          <w:b/>
          <w:i/>
          <w:iCs/>
          <w:highlight w:val="yellow"/>
        </w:rPr>
        <w:t>Proposal 2 for GTW:</w:t>
      </w:r>
    </w:p>
    <w:p w14:paraId="581F6D23" w14:textId="77777777" w:rsidR="00F9283F" w:rsidRDefault="003C27C6">
      <w:pPr>
        <w:spacing w:after="0"/>
        <w:rPr>
          <w:b/>
          <w:i/>
          <w:iCs/>
        </w:rPr>
      </w:pPr>
      <w:r>
        <w:rPr>
          <w:b/>
          <w:i/>
          <w:iCs/>
        </w:rPr>
        <w:t xml:space="preserve">Down select options for eNB to trigger UE to make GNSS measurement via </w:t>
      </w:r>
    </w:p>
    <w:p w14:paraId="48AAAF61" w14:textId="77777777" w:rsidR="00F9283F" w:rsidRDefault="003C27C6">
      <w:pPr>
        <w:pStyle w:val="aff2"/>
        <w:numPr>
          <w:ilvl w:val="0"/>
          <w:numId w:val="26"/>
        </w:numPr>
        <w:spacing w:after="0"/>
        <w:ind w:leftChars="0"/>
        <w:rPr>
          <w:b/>
          <w:i/>
          <w:iCs/>
        </w:rPr>
      </w:pPr>
      <w:r>
        <w:rPr>
          <w:b/>
          <w:i/>
          <w:iCs/>
        </w:rPr>
        <w:t>Option 1 (RRC signaling)</w:t>
      </w:r>
    </w:p>
    <w:p w14:paraId="57170A02" w14:textId="77777777" w:rsidR="00F9283F" w:rsidRDefault="003C27C6">
      <w:pPr>
        <w:pStyle w:val="aff2"/>
        <w:numPr>
          <w:ilvl w:val="0"/>
          <w:numId w:val="26"/>
        </w:numPr>
        <w:spacing w:after="0"/>
        <w:ind w:leftChars="0"/>
        <w:rPr>
          <w:b/>
          <w:i/>
          <w:iCs/>
        </w:rPr>
      </w:pPr>
      <w:r>
        <w:rPr>
          <w:b/>
          <w:i/>
          <w:iCs/>
        </w:rPr>
        <w:t>Option 2 (MAC CE)</w:t>
      </w:r>
    </w:p>
    <w:p w14:paraId="29E7CC8A" w14:textId="77777777" w:rsidR="00F9283F" w:rsidRDefault="003C27C6">
      <w:pPr>
        <w:pStyle w:val="aff2"/>
        <w:numPr>
          <w:ilvl w:val="0"/>
          <w:numId w:val="26"/>
        </w:numPr>
        <w:spacing w:after="0"/>
        <w:ind w:leftChars="0"/>
        <w:rPr>
          <w:b/>
          <w:i/>
          <w:iCs/>
        </w:rPr>
      </w:pPr>
      <w:r>
        <w:rPr>
          <w:b/>
          <w:i/>
          <w:iCs/>
        </w:rPr>
        <w:t>Option 3 (PDCCH order/DCI)</w:t>
      </w:r>
    </w:p>
    <w:bookmarkEnd w:id="52"/>
    <w:bookmarkEnd w:id="53"/>
    <w:p w14:paraId="3C9E8D7E" w14:textId="77777777" w:rsidR="00F9283F" w:rsidRDefault="00F9283F">
      <w:pPr>
        <w:rPr>
          <w:lang w:val="en-US"/>
        </w:rPr>
      </w:pPr>
    </w:p>
    <w:p w14:paraId="29A6FFEE" w14:textId="77777777" w:rsidR="00F9283F" w:rsidRDefault="003C27C6">
      <w:pPr>
        <w:rPr>
          <w:u w:val="single"/>
          <w:lang w:val="en-US"/>
        </w:rPr>
      </w:pPr>
      <w:bookmarkStart w:id="54" w:name="_Hlk116310780"/>
      <w:r>
        <w:rPr>
          <w:u w:val="single"/>
          <w:lang w:val="en-US"/>
        </w:rPr>
        <w:t>Issue #3: GNSS measurement in connected</w:t>
      </w:r>
    </w:p>
    <w:p w14:paraId="06B5092F" w14:textId="77777777" w:rsidR="00F9283F" w:rsidRDefault="003C27C6">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Proposal 3 for GTW:</w:t>
      </w:r>
    </w:p>
    <w:p w14:paraId="6A2DFAA2" w14:textId="77777777" w:rsidR="00F9283F" w:rsidRDefault="003C27C6">
      <w:pPr>
        <w:spacing w:afterLines="50" w:after="120"/>
        <w:rPr>
          <w:b/>
          <w:bCs/>
          <w:i/>
          <w:color w:val="000000" w:themeColor="text1"/>
        </w:rPr>
      </w:pPr>
      <w:r>
        <w:rPr>
          <w:b/>
          <w:bCs/>
          <w:i/>
          <w:color w:val="000000" w:themeColor="text1"/>
        </w:rPr>
        <w:t xml:space="preserve">For GNSS measurement in connected: </w:t>
      </w:r>
    </w:p>
    <w:p w14:paraId="00F4F94A"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510C3697" w14:textId="77777777" w:rsidR="00F9283F" w:rsidRDefault="003C27C6">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a new GNSS measurement timer configured by the network </w:t>
      </w:r>
    </w:p>
    <w:p w14:paraId="5C972D39" w14:textId="77777777" w:rsidR="00F9283F" w:rsidRDefault="003C27C6">
      <w:pPr>
        <w:pStyle w:val="aff2"/>
        <w:numPr>
          <w:ilvl w:val="1"/>
          <w:numId w:val="30"/>
        </w:numPr>
        <w:spacing w:afterLines="50" w:after="120"/>
        <w:ind w:leftChars="0"/>
        <w:rPr>
          <w:b/>
          <w:bCs/>
          <w:i/>
          <w:color w:val="000000" w:themeColor="text1"/>
        </w:rPr>
      </w:pPr>
      <w:r>
        <w:rPr>
          <w:b/>
          <w:bCs/>
          <w:i/>
          <w:color w:val="000000" w:themeColor="text1"/>
        </w:rPr>
        <w:t>FFS details of configuration, when to start the timer</w:t>
      </w:r>
    </w:p>
    <w:bookmarkEnd w:id="54"/>
    <w:p w14:paraId="2EAEDE5E" w14:textId="77777777" w:rsidR="00F9283F" w:rsidRDefault="00F9283F"/>
    <w:p w14:paraId="05957CE4" w14:textId="77777777" w:rsidR="00F9283F" w:rsidRDefault="003C27C6">
      <w:pPr>
        <w:pStyle w:val="2"/>
        <w:rPr>
          <w:lang w:val="en-US"/>
        </w:rPr>
      </w:pPr>
      <w:r>
        <w:rPr>
          <w:lang w:val="en-US"/>
        </w:rPr>
        <w:t>7.2 Proposals for first check point October 14</w:t>
      </w:r>
    </w:p>
    <w:p w14:paraId="27E6F558" w14:textId="77777777" w:rsidR="008E5892" w:rsidRPr="008E5892" w:rsidRDefault="008E5892" w:rsidP="008E5892">
      <w:pPr>
        <w:pStyle w:val="xmsonormal"/>
        <w:rPr>
          <w:rFonts w:ascii="Times" w:hAnsi="Times" w:cs="Times"/>
          <w:sz w:val="20"/>
          <w:szCs w:val="20"/>
        </w:rPr>
      </w:pPr>
      <w:r w:rsidRPr="008E5892">
        <w:rPr>
          <w:rFonts w:ascii="Times New Roman" w:hAnsi="Times New Roman" w:cs="Times New Roman"/>
          <w:b/>
          <w:bCs/>
          <w:i/>
          <w:iCs/>
          <w:color w:val="000000"/>
          <w:sz w:val="20"/>
          <w:szCs w:val="20"/>
          <w:shd w:val="clear" w:color="auto" w:fill="00FFFF"/>
          <w:lang w:val="en-GB"/>
        </w:rPr>
        <w:t>1</w:t>
      </w:r>
      <w:r w:rsidRPr="008E5892">
        <w:rPr>
          <w:rFonts w:ascii="Times New Roman" w:hAnsi="Times New Roman" w:cs="Times New Roman"/>
          <w:b/>
          <w:bCs/>
          <w:i/>
          <w:iCs/>
          <w:color w:val="000000"/>
          <w:sz w:val="20"/>
          <w:szCs w:val="20"/>
          <w:shd w:val="clear" w:color="auto" w:fill="00FFFF"/>
          <w:vertAlign w:val="superscript"/>
          <w:lang w:val="en-GB"/>
        </w:rPr>
        <w:t>st</w:t>
      </w:r>
      <w:r w:rsidRPr="008E5892">
        <w:rPr>
          <w:rFonts w:ascii="Times New Roman" w:hAnsi="Times New Roman" w:cs="Times New Roman"/>
          <w:b/>
          <w:bCs/>
          <w:i/>
          <w:iCs/>
          <w:color w:val="000000"/>
          <w:sz w:val="20"/>
          <w:szCs w:val="20"/>
          <w:shd w:val="clear" w:color="auto" w:fill="00FFFF"/>
          <w:lang w:val="en-GB"/>
        </w:rPr>
        <w:t xml:space="preserve"> Checkpoint Proposal 2</w:t>
      </w:r>
      <w:r w:rsidRPr="008E5892">
        <w:rPr>
          <w:rFonts w:ascii="Times New Roman" w:hAnsi="Times New Roman" w:cs="Times New Roman"/>
          <w:b/>
          <w:bCs/>
          <w:i/>
          <w:iCs/>
          <w:color w:val="FF0000"/>
          <w:sz w:val="20"/>
          <w:szCs w:val="20"/>
          <w:shd w:val="clear" w:color="auto" w:fill="00FFFF"/>
          <w:lang w:val="en-GB"/>
        </w:rPr>
        <w:t>a</w:t>
      </w:r>
      <w:r w:rsidRPr="008E5892">
        <w:rPr>
          <w:rFonts w:ascii="Times New Roman" w:hAnsi="Times New Roman" w:cs="Times New Roman"/>
          <w:b/>
          <w:bCs/>
          <w:i/>
          <w:iCs/>
          <w:color w:val="000000"/>
          <w:sz w:val="20"/>
          <w:szCs w:val="20"/>
          <w:shd w:val="clear" w:color="auto" w:fill="00FFFF"/>
          <w:lang w:val="en-GB"/>
        </w:rPr>
        <w:t>:</w:t>
      </w:r>
    </w:p>
    <w:p w14:paraId="71235068" w14:textId="5917CF91" w:rsidR="008E5892" w:rsidRDefault="008E5892" w:rsidP="008E5892">
      <w:pPr>
        <w:pStyle w:val="xmsonormal"/>
        <w:rPr>
          <w:rFonts w:ascii="Times New Roman" w:hAnsi="Times New Roman" w:cs="Times New Roman"/>
          <w:b/>
          <w:bCs/>
          <w:i/>
          <w:iCs/>
          <w:sz w:val="20"/>
          <w:szCs w:val="20"/>
          <w:lang w:val="en-GB"/>
        </w:rPr>
      </w:pPr>
      <w:r w:rsidRPr="008E5892">
        <w:rPr>
          <w:rFonts w:ascii="Times New Roman" w:hAnsi="Times New Roman" w:cs="Times New Roman"/>
          <w:b/>
          <w:bCs/>
          <w:i/>
          <w:iCs/>
          <w:color w:val="FF0000"/>
          <w:sz w:val="20"/>
          <w:szCs w:val="20"/>
          <w:lang w:val="en-GB"/>
        </w:rPr>
        <w:t>If</w:t>
      </w:r>
      <w:r w:rsidRPr="008E5892">
        <w:rPr>
          <w:rFonts w:ascii="Times New Roman" w:hAnsi="Times New Roman" w:cs="Times New Roman"/>
          <w:b/>
          <w:bCs/>
          <w:i/>
          <w:iCs/>
          <w:sz w:val="20"/>
          <w:szCs w:val="20"/>
          <w:lang w:val="en-GB"/>
        </w:rPr>
        <w:t xml:space="preserve"> eNB aperiodically triggers UE to make GNSS measurement</w:t>
      </w:r>
      <w:r w:rsidRPr="008E5892">
        <w:rPr>
          <w:rFonts w:ascii="Times New Roman" w:hAnsi="Times New Roman" w:cs="Times New Roman"/>
          <w:b/>
          <w:bCs/>
          <w:i/>
          <w:iCs/>
          <w:color w:val="FF0000"/>
          <w:sz w:val="20"/>
          <w:szCs w:val="20"/>
          <w:lang w:val="en-GB"/>
        </w:rPr>
        <w:t>,</w:t>
      </w:r>
      <w:r w:rsidRPr="008E5892">
        <w:rPr>
          <w:rFonts w:ascii="Times New Roman" w:hAnsi="Times New Roman" w:cs="Times New Roman"/>
          <w:b/>
          <w:bCs/>
          <w:i/>
          <w:iCs/>
          <w:sz w:val="20"/>
          <w:szCs w:val="20"/>
          <w:lang w:val="en-GB"/>
        </w:rPr>
        <w:t xml:space="preserve"> </w:t>
      </w:r>
      <w:r w:rsidRPr="008E5892">
        <w:rPr>
          <w:rFonts w:ascii="Times New Roman" w:hAnsi="Times New Roman" w:cs="Times New Roman"/>
          <w:b/>
          <w:bCs/>
          <w:i/>
          <w:iCs/>
          <w:strike/>
          <w:color w:val="FF0000"/>
          <w:sz w:val="20"/>
          <w:szCs w:val="20"/>
          <w:lang w:val="en-GB"/>
        </w:rPr>
        <w:t>via</w:t>
      </w:r>
      <w:r w:rsidRPr="008E5892">
        <w:rPr>
          <w:rFonts w:ascii="Times New Roman" w:hAnsi="Times New Roman" w:cs="Times New Roman"/>
          <w:b/>
          <w:bCs/>
          <w:i/>
          <w:iCs/>
          <w:sz w:val="20"/>
          <w:szCs w:val="20"/>
          <w:lang w:val="en-GB"/>
        </w:rPr>
        <w:t xml:space="preserve"> </w:t>
      </w:r>
      <w:r w:rsidRPr="008E5892">
        <w:rPr>
          <w:rFonts w:ascii="Times New Roman" w:hAnsi="Times New Roman" w:cs="Times New Roman"/>
          <w:b/>
          <w:bCs/>
          <w:i/>
          <w:iCs/>
          <w:color w:val="FF0000"/>
          <w:sz w:val="20"/>
          <w:szCs w:val="20"/>
          <w:lang w:val="en-GB"/>
        </w:rPr>
        <w:t xml:space="preserve">a </w:t>
      </w:r>
      <w:r w:rsidRPr="008E5892">
        <w:rPr>
          <w:rFonts w:ascii="Times New Roman" w:hAnsi="Times New Roman" w:cs="Times New Roman"/>
          <w:b/>
          <w:bCs/>
          <w:i/>
          <w:iCs/>
          <w:sz w:val="20"/>
          <w:szCs w:val="20"/>
          <w:lang w:val="en-GB"/>
        </w:rPr>
        <w:t>MAC CE</w:t>
      </w:r>
      <w:r w:rsidRPr="008E5892">
        <w:rPr>
          <w:rFonts w:ascii="Times New Roman" w:hAnsi="Times New Roman" w:cs="Times New Roman"/>
          <w:b/>
          <w:bCs/>
          <w:i/>
          <w:iCs/>
          <w:color w:val="FF0000"/>
          <w:sz w:val="20"/>
          <w:szCs w:val="20"/>
          <w:lang w:val="en-GB"/>
        </w:rPr>
        <w:t xml:space="preserve"> is used</w:t>
      </w:r>
      <w:r w:rsidRPr="008E5892">
        <w:rPr>
          <w:rFonts w:ascii="Times New Roman" w:hAnsi="Times New Roman" w:cs="Times New Roman"/>
          <w:b/>
          <w:bCs/>
          <w:i/>
          <w:iCs/>
          <w:sz w:val="20"/>
          <w:szCs w:val="20"/>
          <w:lang w:val="en-GB"/>
        </w:rPr>
        <w:t>.</w:t>
      </w:r>
    </w:p>
    <w:p w14:paraId="0182C053" w14:textId="77777777" w:rsidR="008E5892" w:rsidRPr="008E5892" w:rsidRDefault="008E5892" w:rsidP="008E5892">
      <w:pPr>
        <w:pStyle w:val="xmsonormal"/>
        <w:rPr>
          <w:rFonts w:ascii="Times New Roman" w:hAnsi="Times New Roman" w:cs="Times New Roman"/>
          <w:b/>
          <w:bCs/>
          <w:i/>
          <w:iCs/>
          <w:sz w:val="20"/>
          <w:szCs w:val="20"/>
          <w:lang w:val="en-GB"/>
        </w:rPr>
      </w:pPr>
    </w:p>
    <w:p w14:paraId="72D0944C" w14:textId="77777777" w:rsidR="008E5892" w:rsidRPr="008E5892" w:rsidRDefault="008E5892" w:rsidP="008E5892">
      <w:pPr>
        <w:pStyle w:val="xmsonormal"/>
        <w:rPr>
          <w:rFonts w:ascii="Times New Roman" w:hAnsi="Times New Roman" w:cs="Times New Roman"/>
          <w:b/>
          <w:bCs/>
          <w:i/>
          <w:iCs/>
          <w:sz w:val="20"/>
          <w:szCs w:val="20"/>
          <w:lang w:val="en-GB"/>
        </w:rPr>
      </w:pPr>
      <w:r w:rsidRPr="008E5892">
        <w:rPr>
          <w:rFonts w:ascii="Times New Roman" w:hAnsi="Times New Roman" w:cs="Times New Roman"/>
          <w:b/>
          <w:bCs/>
          <w:i/>
          <w:iCs/>
          <w:color w:val="000000"/>
          <w:sz w:val="20"/>
          <w:szCs w:val="20"/>
          <w:shd w:val="clear" w:color="auto" w:fill="00FFFF"/>
          <w:lang w:val="en-GB"/>
        </w:rPr>
        <w:t>1</w:t>
      </w:r>
      <w:r w:rsidRPr="008E5892">
        <w:rPr>
          <w:rFonts w:ascii="Times New Roman" w:hAnsi="Times New Roman" w:cs="Times New Roman"/>
          <w:b/>
          <w:bCs/>
          <w:i/>
          <w:iCs/>
          <w:color w:val="000000"/>
          <w:sz w:val="20"/>
          <w:szCs w:val="20"/>
          <w:shd w:val="clear" w:color="auto" w:fill="00FFFF"/>
          <w:vertAlign w:val="superscript"/>
          <w:lang w:val="en-GB"/>
        </w:rPr>
        <w:t>st</w:t>
      </w:r>
      <w:r w:rsidRPr="008E5892">
        <w:rPr>
          <w:rFonts w:ascii="Times New Roman" w:hAnsi="Times New Roman" w:cs="Times New Roman"/>
          <w:b/>
          <w:bCs/>
          <w:i/>
          <w:iCs/>
          <w:color w:val="000000"/>
          <w:sz w:val="20"/>
          <w:szCs w:val="20"/>
          <w:shd w:val="clear" w:color="auto" w:fill="00FFFF"/>
          <w:lang w:val="en-GB"/>
        </w:rPr>
        <w:t xml:space="preserve"> Checkpoint Proposal 4-1</w:t>
      </w:r>
      <w:r w:rsidRPr="008E5892">
        <w:rPr>
          <w:rFonts w:ascii="Times New Roman" w:hAnsi="Times New Roman" w:cs="Times New Roman"/>
          <w:b/>
          <w:bCs/>
          <w:i/>
          <w:iCs/>
          <w:color w:val="FF0000"/>
          <w:sz w:val="20"/>
          <w:szCs w:val="20"/>
          <w:shd w:val="clear" w:color="auto" w:fill="00FFFF"/>
          <w:lang w:val="en-GB"/>
        </w:rPr>
        <w:t>a</w:t>
      </w:r>
      <w:r w:rsidRPr="008E5892">
        <w:rPr>
          <w:rFonts w:ascii="Times New Roman" w:hAnsi="Times New Roman" w:cs="Times New Roman"/>
          <w:b/>
          <w:bCs/>
          <w:i/>
          <w:iCs/>
          <w:color w:val="000000"/>
          <w:sz w:val="20"/>
          <w:szCs w:val="20"/>
          <w:shd w:val="clear" w:color="auto" w:fill="00FFFF"/>
          <w:lang w:val="en-GB"/>
        </w:rPr>
        <w:t>:</w:t>
      </w:r>
    </w:p>
    <w:p w14:paraId="204F2D7C" w14:textId="1018F10B" w:rsidR="008E5892" w:rsidRDefault="008E5892" w:rsidP="008E5892">
      <w:pPr>
        <w:pStyle w:val="xmsonormal"/>
        <w:rPr>
          <w:rFonts w:ascii="Times New Roman" w:hAnsi="Times New Roman" w:cs="Times New Roman"/>
          <w:b/>
          <w:bCs/>
          <w:i/>
          <w:iCs/>
          <w:sz w:val="20"/>
          <w:szCs w:val="20"/>
          <w:lang w:val="en-GB"/>
        </w:rPr>
      </w:pPr>
      <w:r w:rsidRPr="008E5892">
        <w:rPr>
          <w:rFonts w:ascii="Times New Roman" w:hAnsi="Times New Roman" w:cs="Times New Roman"/>
          <w:b/>
          <w:bCs/>
          <w:i/>
          <w:iCs/>
          <w:sz w:val="20"/>
          <w:szCs w:val="20"/>
          <w:lang w:val="en-GB"/>
        </w:rPr>
        <w:t xml:space="preserve">UE reports GNSS position fix time duration for measurement </w:t>
      </w:r>
      <w:r w:rsidRPr="008E5892">
        <w:rPr>
          <w:rFonts w:ascii="Times New Roman" w:hAnsi="Times New Roman" w:cs="Times New Roman"/>
          <w:b/>
          <w:bCs/>
          <w:i/>
          <w:iCs/>
          <w:strike/>
          <w:color w:val="FF0000"/>
          <w:sz w:val="20"/>
          <w:szCs w:val="20"/>
          <w:lang w:val="en-GB"/>
        </w:rPr>
        <w:t>in Msg5</w:t>
      </w:r>
      <w:r w:rsidRPr="008E5892">
        <w:rPr>
          <w:rFonts w:ascii="Times New Roman" w:hAnsi="Times New Roman" w:cs="Times New Roman"/>
          <w:b/>
          <w:bCs/>
          <w:i/>
          <w:iCs/>
          <w:sz w:val="20"/>
          <w:szCs w:val="20"/>
          <w:lang w:val="en-GB"/>
        </w:rPr>
        <w:t xml:space="preserve"> </w:t>
      </w:r>
      <w:r w:rsidRPr="008E5892">
        <w:rPr>
          <w:rFonts w:ascii="Times New Roman" w:hAnsi="Times New Roman" w:cs="Times New Roman"/>
          <w:b/>
          <w:bCs/>
          <w:i/>
          <w:iCs/>
          <w:strike/>
          <w:color w:val="FF0000"/>
          <w:sz w:val="20"/>
          <w:szCs w:val="20"/>
          <w:lang w:val="en-GB"/>
        </w:rPr>
        <w:t>at least</w:t>
      </w:r>
      <w:r w:rsidRPr="008E5892">
        <w:rPr>
          <w:rFonts w:ascii="Times New Roman" w:hAnsi="Times New Roman" w:cs="Times New Roman"/>
          <w:b/>
          <w:bCs/>
          <w:i/>
          <w:iCs/>
          <w:color w:val="FF0000"/>
          <w:sz w:val="20"/>
          <w:szCs w:val="20"/>
          <w:lang w:val="en-GB"/>
        </w:rPr>
        <w:t xml:space="preserve"> </w:t>
      </w:r>
      <w:r w:rsidRPr="008E5892">
        <w:rPr>
          <w:rFonts w:ascii="Times New Roman" w:hAnsi="Times New Roman" w:cs="Times New Roman"/>
          <w:b/>
          <w:bCs/>
          <w:i/>
          <w:iCs/>
          <w:sz w:val="20"/>
          <w:szCs w:val="20"/>
          <w:lang w:val="en-GB"/>
        </w:rPr>
        <w:t xml:space="preserve">once in the connection establishment phase. </w:t>
      </w:r>
    </w:p>
    <w:p w14:paraId="27E3F204" w14:textId="77777777" w:rsidR="008E5892" w:rsidRPr="008E5892" w:rsidRDefault="008E5892" w:rsidP="008E5892">
      <w:pPr>
        <w:pStyle w:val="xmsonormal"/>
        <w:rPr>
          <w:rFonts w:ascii="Times New Roman" w:hAnsi="Times New Roman" w:cs="Times New Roman"/>
          <w:b/>
          <w:bCs/>
          <w:i/>
          <w:iCs/>
          <w:sz w:val="20"/>
          <w:szCs w:val="20"/>
          <w:lang w:val="en-GB"/>
        </w:rPr>
      </w:pPr>
    </w:p>
    <w:p w14:paraId="1890B36F" w14:textId="77777777" w:rsidR="008E5892" w:rsidRPr="008E5892" w:rsidRDefault="008E5892" w:rsidP="008E5892">
      <w:pPr>
        <w:pStyle w:val="xmsonormal"/>
        <w:rPr>
          <w:sz w:val="20"/>
          <w:szCs w:val="20"/>
        </w:rPr>
      </w:pPr>
      <w:r w:rsidRPr="008E5892">
        <w:rPr>
          <w:rFonts w:ascii="Times New Roman" w:hAnsi="Times New Roman" w:cs="Times New Roman"/>
          <w:b/>
          <w:bCs/>
          <w:i/>
          <w:iCs/>
          <w:color w:val="000000"/>
          <w:sz w:val="20"/>
          <w:szCs w:val="20"/>
          <w:shd w:val="clear" w:color="auto" w:fill="00FFFF"/>
          <w:lang w:val="en-GB"/>
        </w:rPr>
        <w:t>1</w:t>
      </w:r>
      <w:r w:rsidRPr="008E5892">
        <w:rPr>
          <w:rFonts w:ascii="Times New Roman" w:hAnsi="Times New Roman" w:cs="Times New Roman"/>
          <w:b/>
          <w:bCs/>
          <w:i/>
          <w:iCs/>
          <w:color w:val="000000"/>
          <w:sz w:val="20"/>
          <w:szCs w:val="20"/>
          <w:shd w:val="clear" w:color="auto" w:fill="00FFFF"/>
          <w:vertAlign w:val="superscript"/>
          <w:lang w:val="en-GB"/>
        </w:rPr>
        <w:t>st</w:t>
      </w:r>
      <w:r w:rsidRPr="008E5892">
        <w:rPr>
          <w:rFonts w:ascii="Times New Roman" w:hAnsi="Times New Roman" w:cs="Times New Roman"/>
          <w:b/>
          <w:bCs/>
          <w:i/>
          <w:iCs/>
          <w:color w:val="000000"/>
          <w:sz w:val="20"/>
          <w:szCs w:val="20"/>
          <w:shd w:val="clear" w:color="auto" w:fill="00FFFF"/>
          <w:lang w:val="en-GB"/>
        </w:rPr>
        <w:t xml:space="preserve"> Checkpoint Proposal 5</w:t>
      </w:r>
      <w:r w:rsidRPr="008E5892">
        <w:rPr>
          <w:rFonts w:ascii="Times New Roman" w:hAnsi="Times New Roman" w:cs="Times New Roman"/>
          <w:b/>
          <w:bCs/>
          <w:i/>
          <w:iCs/>
          <w:color w:val="FF0000"/>
          <w:sz w:val="20"/>
          <w:szCs w:val="20"/>
          <w:shd w:val="clear" w:color="auto" w:fill="00FFFF"/>
          <w:lang w:val="en-GB"/>
        </w:rPr>
        <w:t>a</w:t>
      </w:r>
      <w:r w:rsidRPr="008E5892">
        <w:rPr>
          <w:rFonts w:ascii="Times New Roman" w:hAnsi="Times New Roman" w:cs="Times New Roman"/>
          <w:b/>
          <w:bCs/>
          <w:i/>
          <w:iCs/>
          <w:color w:val="000000"/>
          <w:sz w:val="20"/>
          <w:szCs w:val="20"/>
          <w:shd w:val="clear" w:color="auto" w:fill="00FFFF"/>
          <w:lang w:val="en-GB"/>
        </w:rPr>
        <w:t>:</w:t>
      </w:r>
    </w:p>
    <w:p w14:paraId="02406472" w14:textId="77777777" w:rsidR="008E5892" w:rsidRPr="008E5892" w:rsidRDefault="008E5892" w:rsidP="008E5892">
      <w:pPr>
        <w:pStyle w:val="xmsonormal"/>
        <w:rPr>
          <w:rFonts w:ascii="Times New Roman" w:hAnsi="Times New Roman" w:cs="Times New Roman"/>
          <w:b/>
          <w:bCs/>
          <w:i/>
          <w:iCs/>
          <w:sz w:val="20"/>
          <w:szCs w:val="20"/>
          <w:lang w:val="en-GB"/>
        </w:rPr>
      </w:pPr>
      <w:r w:rsidRPr="008E5892">
        <w:rPr>
          <w:rFonts w:ascii="Times New Roman" w:hAnsi="Times New Roman" w:cs="Times New Roman"/>
          <w:b/>
          <w:bCs/>
          <w:i/>
          <w:iCs/>
          <w:sz w:val="20"/>
          <w:szCs w:val="20"/>
          <w:lang w:val="en-GB"/>
        </w:rPr>
        <w:t>UE can re-acquire GNSS position fix during inactive state of Connected DRX.</w:t>
      </w:r>
    </w:p>
    <w:p w14:paraId="7B5A28F3" w14:textId="09590E52" w:rsidR="008E5892" w:rsidRDefault="008E5892" w:rsidP="008E5892">
      <w:pPr>
        <w:pStyle w:val="xmsonormal"/>
        <w:rPr>
          <w:rFonts w:ascii="Times New Roman" w:hAnsi="Times New Roman" w:cs="Times New Roman"/>
          <w:b/>
          <w:bCs/>
          <w:i/>
          <w:iCs/>
          <w:color w:val="FF0000"/>
          <w:sz w:val="20"/>
          <w:szCs w:val="20"/>
          <w:lang w:val="en-GB"/>
        </w:rPr>
      </w:pPr>
      <w:r w:rsidRPr="008E5892">
        <w:rPr>
          <w:rFonts w:ascii="Times New Roman" w:hAnsi="Times New Roman" w:cs="Times New Roman"/>
          <w:b/>
          <w:bCs/>
          <w:i/>
          <w:iCs/>
          <w:color w:val="FF0000"/>
          <w:sz w:val="20"/>
          <w:szCs w:val="20"/>
          <w:lang w:val="en-GB"/>
        </w:rPr>
        <w:t>FFS spec impact if any</w:t>
      </w:r>
    </w:p>
    <w:p w14:paraId="388727F2" w14:textId="77777777" w:rsidR="008E5892" w:rsidRPr="008E5892" w:rsidRDefault="008E5892" w:rsidP="008E5892">
      <w:pPr>
        <w:pStyle w:val="xmsonormal"/>
        <w:rPr>
          <w:rFonts w:ascii="Times New Roman" w:hAnsi="Times New Roman" w:cs="Times New Roman"/>
          <w:b/>
          <w:bCs/>
          <w:i/>
          <w:iCs/>
          <w:color w:val="FF0000"/>
          <w:sz w:val="20"/>
          <w:szCs w:val="20"/>
          <w:lang w:val="en-GB"/>
        </w:rPr>
      </w:pPr>
    </w:p>
    <w:p w14:paraId="77229A8C" w14:textId="07BE4788" w:rsidR="004850DA" w:rsidRPr="007060B9" w:rsidRDefault="008E5892" w:rsidP="007060B9">
      <w:pPr>
        <w:pStyle w:val="2"/>
        <w:rPr>
          <w:lang w:val="en-US"/>
        </w:rPr>
      </w:pPr>
      <w:r>
        <w:rPr>
          <w:lang w:val="en-US"/>
        </w:rPr>
        <w:t xml:space="preserve">7.3 Proposals for GTW3 Monday UTC </w:t>
      </w:r>
      <w:r w:rsidR="000272B5">
        <w:rPr>
          <w:lang w:val="en-US"/>
        </w:rPr>
        <w:t>03</w:t>
      </w:r>
      <w:r>
        <w:rPr>
          <w:lang w:val="en-US"/>
        </w:rPr>
        <w:t>:00~</w:t>
      </w:r>
      <w:r w:rsidR="000272B5">
        <w:rPr>
          <w:lang w:val="en-US"/>
        </w:rPr>
        <w:t>06</w:t>
      </w:r>
      <w:r>
        <w:rPr>
          <w:lang w:val="en-US"/>
        </w:rPr>
        <w:t>:00</w:t>
      </w:r>
    </w:p>
    <w:p w14:paraId="52E4E7E8" w14:textId="4B96E6D7" w:rsidR="00F9283F" w:rsidRPr="004850DA" w:rsidRDefault="004850DA">
      <w:pPr>
        <w:rPr>
          <w:u w:val="single"/>
          <w:lang w:val="en-US"/>
        </w:rPr>
      </w:pPr>
      <w:r w:rsidRPr="004850DA">
        <w:rPr>
          <w:u w:val="single"/>
          <w:lang w:val="en-US"/>
        </w:rPr>
        <w:t>Issue #4: Report GNSS assistance information</w:t>
      </w:r>
    </w:p>
    <w:p w14:paraId="49D70E32" w14:textId="77777777" w:rsidR="007060B9" w:rsidRPr="001C1E37" w:rsidRDefault="007060B9" w:rsidP="007060B9">
      <w:pPr>
        <w:rPr>
          <w:b/>
          <w:i/>
          <w:iCs/>
        </w:rPr>
      </w:pPr>
      <w:r w:rsidRPr="001C1E37">
        <w:rPr>
          <w:b/>
          <w:i/>
          <w:iCs/>
          <w:highlight w:val="yellow"/>
        </w:rPr>
        <w:t>Third Round Proposal 4-1:</w:t>
      </w:r>
    </w:p>
    <w:p w14:paraId="5A487379" w14:textId="77777777" w:rsidR="007060B9" w:rsidRPr="001C1E37" w:rsidRDefault="007060B9" w:rsidP="007060B9">
      <w:pPr>
        <w:rPr>
          <w:b/>
          <w:bCs/>
          <w:i/>
          <w:iCs/>
        </w:rPr>
      </w:pPr>
      <w:r w:rsidRPr="001C1E37">
        <w:rPr>
          <w:b/>
          <w:bCs/>
          <w:i/>
          <w:iCs/>
        </w:rPr>
        <w:t xml:space="preserve">UE reports GNSS position fix time duration for measurement once in the connection establishment phase. </w:t>
      </w:r>
    </w:p>
    <w:p w14:paraId="2882C499" w14:textId="77777777" w:rsidR="007060B9" w:rsidRPr="00A637D9" w:rsidRDefault="007060B9" w:rsidP="007060B9">
      <w:pPr>
        <w:rPr>
          <w:b/>
          <w:bCs/>
          <w:i/>
          <w:iCs/>
        </w:rPr>
      </w:pPr>
    </w:p>
    <w:p w14:paraId="3BBCDAAE" w14:textId="77777777" w:rsidR="007060B9" w:rsidRDefault="007060B9" w:rsidP="007060B9">
      <w:pPr>
        <w:rPr>
          <w:b/>
          <w:i/>
          <w:iCs/>
        </w:rPr>
      </w:pPr>
      <w:r>
        <w:rPr>
          <w:b/>
          <w:i/>
          <w:iCs/>
          <w:highlight w:val="yellow"/>
        </w:rPr>
        <w:t>Third Round Proposal 4-2:</w:t>
      </w:r>
    </w:p>
    <w:p w14:paraId="571E086C" w14:textId="77777777" w:rsidR="007060B9" w:rsidRDefault="007060B9" w:rsidP="007060B9">
      <w:pPr>
        <w:rPr>
          <w:b/>
          <w:bCs/>
          <w:i/>
          <w:iCs/>
        </w:rPr>
      </w:pPr>
      <w:r>
        <w:rPr>
          <w:b/>
          <w:bCs/>
          <w:i/>
          <w:iCs/>
        </w:rPr>
        <w:t>In connected, UE reports GNSS validation duration with MAC CE.</w:t>
      </w:r>
    </w:p>
    <w:p w14:paraId="5E35830A" w14:textId="1183996A" w:rsidR="004850DA" w:rsidRDefault="004850DA">
      <w:pPr>
        <w:rPr>
          <w:u w:val="single"/>
          <w:lang w:val="en-US"/>
        </w:rPr>
      </w:pPr>
    </w:p>
    <w:p w14:paraId="44173EE8" w14:textId="77777777" w:rsidR="004850DA" w:rsidRPr="004850DA" w:rsidRDefault="004850DA" w:rsidP="004850DA">
      <w:pPr>
        <w:spacing w:after="0" w:line="360" w:lineRule="auto"/>
        <w:rPr>
          <w:b/>
          <w:i/>
          <w:iCs/>
          <w:highlight w:val="yellow"/>
          <w:u w:val="single"/>
        </w:rPr>
      </w:pPr>
      <w:r>
        <w:rPr>
          <w:u w:val="single"/>
          <w:lang w:val="en-US"/>
        </w:rPr>
        <w:t xml:space="preserve">Issue #1: Closed Loop control and </w:t>
      </w:r>
      <w:r>
        <w:rPr>
          <w:rFonts w:eastAsia="宋体"/>
          <w:u w:val="single"/>
          <w:lang w:eastAsia="zh-CN"/>
        </w:rPr>
        <w:t>potential enhancements</w:t>
      </w:r>
    </w:p>
    <w:p w14:paraId="223F524C" w14:textId="77777777" w:rsidR="007060B9" w:rsidRDefault="007060B9" w:rsidP="007060B9">
      <w:pPr>
        <w:rPr>
          <w:b/>
          <w:i/>
          <w:iCs/>
        </w:rPr>
      </w:pPr>
      <w:r>
        <w:rPr>
          <w:b/>
          <w:i/>
          <w:iCs/>
          <w:highlight w:val="yellow"/>
        </w:rPr>
        <w:t>Third Round Proposal 1:</w:t>
      </w:r>
    </w:p>
    <w:p w14:paraId="7244F1DE" w14:textId="77777777" w:rsidR="007060B9" w:rsidRDefault="007060B9" w:rsidP="007060B9">
      <w:pPr>
        <w:rPr>
          <w:b/>
          <w:bCs/>
          <w:i/>
          <w:iCs/>
        </w:rPr>
      </w:pPr>
      <w:r>
        <w:rPr>
          <w:b/>
          <w:bCs/>
          <w:i/>
          <w:iCs/>
        </w:rPr>
        <w:t>Support Closed loop frequency correction via MAC CE command signaling.</w:t>
      </w:r>
    </w:p>
    <w:p w14:paraId="59FFBDB2" w14:textId="77777777" w:rsidR="007060B9" w:rsidRDefault="007060B9" w:rsidP="007060B9">
      <w:pPr>
        <w:rPr>
          <w:b/>
          <w:bCs/>
          <w:i/>
          <w:iCs/>
        </w:rPr>
      </w:pPr>
      <w:r>
        <w:rPr>
          <w:b/>
          <w:bCs/>
          <w:i/>
          <w:iCs/>
        </w:rPr>
        <w:t>FFS Details</w:t>
      </w:r>
    </w:p>
    <w:p w14:paraId="00A13913" w14:textId="2F4206EB" w:rsidR="004850DA" w:rsidRDefault="004850DA">
      <w:pPr>
        <w:rPr>
          <w:u w:val="single"/>
          <w:lang w:val="en-US"/>
        </w:rPr>
      </w:pPr>
    </w:p>
    <w:p w14:paraId="6E9E2B95" w14:textId="77777777" w:rsidR="004850DA" w:rsidRDefault="004850DA" w:rsidP="004850DA">
      <w:pPr>
        <w:rPr>
          <w:u w:val="single"/>
          <w:lang w:val="en-US"/>
        </w:rPr>
      </w:pPr>
      <w:r>
        <w:rPr>
          <w:u w:val="single"/>
          <w:lang w:val="en-US"/>
        </w:rPr>
        <w:t>Issue #3: GNSS measurement in connected</w:t>
      </w:r>
    </w:p>
    <w:p w14:paraId="0346B4BC" w14:textId="77777777" w:rsidR="007060B9" w:rsidRDefault="007060B9" w:rsidP="007060B9">
      <w:pPr>
        <w:rPr>
          <w:b/>
          <w:i/>
          <w:iCs/>
        </w:rPr>
      </w:pPr>
      <w:r>
        <w:rPr>
          <w:b/>
          <w:i/>
          <w:iCs/>
          <w:highlight w:val="yellow"/>
        </w:rPr>
        <w:t>Third Round Proposal 3:</w:t>
      </w:r>
    </w:p>
    <w:p w14:paraId="4A9042CC" w14:textId="77777777" w:rsidR="007060B9" w:rsidRPr="00072ADC" w:rsidRDefault="007060B9" w:rsidP="007060B9">
      <w:pPr>
        <w:spacing w:afterLines="50" w:after="120"/>
        <w:rPr>
          <w:b/>
          <w:bCs/>
          <w:i/>
          <w:color w:val="000000" w:themeColor="text1"/>
        </w:rPr>
      </w:pPr>
      <w:r>
        <w:rPr>
          <w:b/>
          <w:bCs/>
          <w:i/>
          <w:color w:val="000000" w:themeColor="text1"/>
        </w:rPr>
        <w:t>For GNSS measurement in connected, i</w:t>
      </w:r>
      <w:r w:rsidRPr="00072ADC">
        <w:rPr>
          <w:b/>
          <w:bCs/>
          <w:i/>
          <w:color w:val="000000" w:themeColor="text1"/>
        </w:rPr>
        <w:t xml:space="preserve">f eNB </w:t>
      </w:r>
      <w:r>
        <w:rPr>
          <w:b/>
          <w:bCs/>
          <w:i/>
          <w:color w:val="000000" w:themeColor="text1"/>
        </w:rPr>
        <w:t xml:space="preserve">aperiodically </w:t>
      </w:r>
      <w:r w:rsidRPr="00072ADC">
        <w:rPr>
          <w:b/>
          <w:bCs/>
          <w:i/>
          <w:color w:val="000000" w:themeColor="text1"/>
        </w:rPr>
        <w:t>triggers connected UE to make GNSS measurement, UE can re-acquire GNSS position fix with a gap</w:t>
      </w:r>
    </w:p>
    <w:p w14:paraId="1B5F764A" w14:textId="77777777" w:rsidR="007060B9" w:rsidRPr="00872B1D" w:rsidRDefault="007060B9" w:rsidP="007060B9">
      <w:pPr>
        <w:pStyle w:val="aff2"/>
        <w:numPr>
          <w:ilvl w:val="0"/>
          <w:numId w:val="48"/>
        </w:numPr>
        <w:spacing w:afterLines="50" w:after="120"/>
        <w:ind w:leftChars="0"/>
        <w:rPr>
          <w:b/>
          <w:bCs/>
          <w:i/>
          <w:color w:val="000000" w:themeColor="text1"/>
        </w:rPr>
      </w:pPr>
      <w:r w:rsidRPr="00872B1D">
        <w:rPr>
          <w:b/>
          <w:bCs/>
          <w:i/>
          <w:color w:val="000000" w:themeColor="text1"/>
        </w:rPr>
        <w:t>FFS details of gap configuration</w:t>
      </w:r>
    </w:p>
    <w:p w14:paraId="3849A7C3" w14:textId="77777777" w:rsidR="007060B9" w:rsidRPr="00872B1D" w:rsidRDefault="007060B9" w:rsidP="007060B9">
      <w:pPr>
        <w:pStyle w:val="aff2"/>
        <w:numPr>
          <w:ilvl w:val="0"/>
          <w:numId w:val="48"/>
        </w:numPr>
        <w:spacing w:afterLines="50" w:after="120"/>
        <w:ind w:leftChars="0"/>
        <w:rPr>
          <w:b/>
          <w:bCs/>
          <w:i/>
          <w:color w:val="000000" w:themeColor="text1"/>
        </w:rPr>
      </w:pPr>
      <w:r w:rsidRPr="00872B1D">
        <w:rPr>
          <w:b/>
          <w:bCs/>
          <w:i/>
          <w:color w:val="000000" w:themeColor="text1"/>
        </w:rPr>
        <w:t>FFS: New configured GNSS timer(s) as a fallback mechanism if UE does not receive eNB trigger to make GNSS measurements</w:t>
      </w:r>
    </w:p>
    <w:p w14:paraId="47E3AD98" w14:textId="77777777" w:rsidR="007060B9" w:rsidRDefault="007060B9" w:rsidP="007060B9">
      <w:pPr>
        <w:rPr>
          <w:u w:val="single"/>
          <w:lang w:val="en-US"/>
        </w:rPr>
      </w:pPr>
    </w:p>
    <w:p w14:paraId="560C6AA8" w14:textId="4048E771" w:rsidR="007060B9" w:rsidRPr="007060B9" w:rsidRDefault="007060B9" w:rsidP="007060B9">
      <w:pPr>
        <w:rPr>
          <w:u w:val="single"/>
          <w:lang w:val="en-US"/>
        </w:rPr>
      </w:pPr>
      <w:r w:rsidRPr="007060B9">
        <w:rPr>
          <w:u w:val="single"/>
          <w:lang w:val="en-US"/>
        </w:rPr>
        <w:t>Issue #5: GNSS measurement and C-DRX</w:t>
      </w:r>
    </w:p>
    <w:p w14:paraId="356486EC" w14:textId="77777777" w:rsidR="007060B9" w:rsidRPr="007060B9" w:rsidRDefault="007060B9" w:rsidP="007060B9">
      <w:pPr>
        <w:rPr>
          <w:b/>
          <w:i/>
          <w:iCs/>
        </w:rPr>
      </w:pPr>
      <w:r w:rsidRPr="007060B9">
        <w:rPr>
          <w:b/>
          <w:i/>
          <w:iCs/>
          <w:highlight w:val="yellow"/>
        </w:rPr>
        <w:t>Third Round Proposal 5:</w:t>
      </w:r>
    </w:p>
    <w:p w14:paraId="6C98E80B" w14:textId="77777777" w:rsidR="007060B9" w:rsidRPr="007060B9" w:rsidRDefault="007060B9" w:rsidP="007060B9">
      <w:pPr>
        <w:rPr>
          <w:b/>
          <w:bCs/>
          <w:i/>
          <w:iCs/>
        </w:rPr>
      </w:pPr>
      <w:r w:rsidRPr="007060B9">
        <w:rPr>
          <w:b/>
          <w:bCs/>
          <w:i/>
        </w:rPr>
        <w:t xml:space="preserve">UE can </w:t>
      </w:r>
      <w:r w:rsidRPr="007060B9">
        <w:rPr>
          <w:rFonts w:eastAsiaTheme="minorEastAsia"/>
          <w:b/>
          <w:bCs/>
          <w:i/>
          <w:lang w:eastAsia="zh-CN"/>
        </w:rPr>
        <w:t>re-acquire GNSS position fix during inactive state of Connected DRX</w:t>
      </w:r>
      <w:r w:rsidRPr="007060B9">
        <w:rPr>
          <w:b/>
          <w:bCs/>
          <w:i/>
          <w:iCs/>
        </w:rPr>
        <w:t>.</w:t>
      </w:r>
    </w:p>
    <w:p w14:paraId="410AE5CF" w14:textId="77777777" w:rsidR="007060B9" w:rsidRPr="007060B9" w:rsidRDefault="007060B9" w:rsidP="007060B9">
      <w:pPr>
        <w:pStyle w:val="aff2"/>
        <w:numPr>
          <w:ilvl w:val="0"/>
          <w:numId w:val="48"/>
        </w:numPr>
        <w:ind w:leftChars="0"/>
        <w:rPr>
          <w:b/>
          <w:bCs/>
          <w:i/>
          <w:iCs/>
        </w:rPr>
      </w:pPr>
      <w:r w:rsidRPr="007060B9">
        <w:rPr>
          <w:rFonts w:eastAsiaTheme="minorEastAsia"/>
          <w:b/>
          <w:bCs/>
          <w:i/>
          <w:iCs/>
          <w:lang w:eastAsia="zh-CN"/>
        </w:rPr>
        <w:t>FFS: spec impact if any</w:t>
      </w:r>
    </w:p>
    <w:p w14:paraId="0443CC34" w14:textId="77777777" w:rsidR="004850DA" w:rsidRPr="007060B9" w:rsidRDefault="004850DA" w:rsidP="004850DA">
      <w:pPr>
        <w:spacing w:afterLines="50" w:after="120"/>
        <w:rPr>
          <w:b/>
          <w:bCs/>
          <w:i/>
          <w:color w:val="000000" w:themeColor="text1"/>
        </w:rPr>
      </w:pPr>
    </w:p>
    <w:p w14:paraId="32A18826" w14:textId="77777777" w:rsidR="00F9283F" w:rsidRDefault="003C27C6">
      <w:pPr>
        <w:pStyle w:val="1"/>
        <w:rPr>
          <w:lang w:val="en-US"/>
        </w:rPr>
      </w:pPr>
      <w:r>
        <w:rPr>
          <w:lang w:val="en-US"/>
        </w:rPr>
        <w:t>8 Conclusion</w:t>
      </w:r>
    </w:p>
    <w:p w14:paraId="79F0DD9D" w14:textId="77777777" w:rsidR="00F9283F" w:rsidRDefault="003C27C6">
      <w:pPr>
        <w:pStyle w:val="2"/>
        <w:rPr>
          <w:lang w:val="en-US"/>
        </w:rPr>
      </w:pPr>
      <w:r>
        <w:rPr>
          <w:lang w:val="en-US"/>
        </w:rPr>
        <w:t>8.1 Conclusion for GTW3 Monday UTC 12:00~15:00</w:t>
      </w:r>
    </w:p>
    <w:p w14:paraId="2872B8A3" w14:textId="77777777" w:rsidR="00F9283F" w:rsidRDefault="003C27C6">
      <w:pPr>
        <w:rPr>
          <w:rFonts w:eastAsia="Batang"/>
          <w:lang w:eastAsia="zh-CN"/>
        </w:rPr>
      </w:pPr>
      <w:r>
        <w:rPr>
          <w:highlight w:val="green"/>
          <w:lang w:eastAsia="zh-CN"/>
        </w:rPr>
        <w:t>Agreement</w:t>
      </w:r>
    </w:p>
    <w:p w14:paraId="54220E92" w14:textId="77777777" w:rsidR="00F9283F" w:rsidRDefault="003C27C6">
      <w:pPr>
        <w:rPr>
          <w:lang w:eastAsia="zh-CN"/>
        </w:rPr>
      </w:pPr>
      <w:r>
        <w:rPr>
          <w:lang w:eastAsia="zh-CN"/>
        </w:rPr>
        <w:t>Support eNB to at least aperiodically trigger UE to make GNSS measurement.</w:t>
      </w:r>
    </w:p>
    <w:p w14:paraId="3995CA36" w14:textId="77777777" w:rsidR="00F9283F" w:rsidRDefault="00F9283F"/>
    <w:p w14:paraId="7DC61C3C" w14:textId="6788E228" w:rsidR="008E5892" w:rsidRDefault="008E5892" w:rsidP="008E5892">
      <w:pPr>
        <w:pStyle w:val="2"/>
        <w:rPr>
          <w:lang w:val="en-US"/>
        </w:rPr>
      </w:pPr>
      <w:r>
        <w:rPr>
          <w:lang w:val="en-US"/>
        </w:rPr>
        <w:t xml:space="preserve">8.2 Conclusion for </w:t>
      </w:r>
      <w:r w:rsidRPr="008E5892">
        <w:rPr>
          <w:lang w:val="en-US"/>
        </w:rPr>
        <w:t>first check point October 14</w:t>
      </w:r>
    </w:p>
    <w:p w14:paraId="427B44EC" w14:textId="77777777" w:rsidR="00F9283F" w:rsidRPr="008E5892" w:rsidRDefault="00F9283F">
      <w:pPr>
        <w:rPr>
          <w:b/>
          <w:bCs/>
          <w:i/>
        </w:rPr>
      </w:pPr>
    </w:p>
    <w:p w14:paraId="0E0FDA45" w14:textId="77777777" w:rsidR="00F9283F" w:rsidRDefault="003C27C6">
      <w:pPr>
        <w:pStyle w:val="1"/>
        <w:rPr>
          <w:lang w:val="en-US"/>
        </w:rPr>
      </w:pPr>
      <w:r>
        <w:rPr>
          <w:lang w:val="en-US"/>
        </w:rPr>
        <w:t>9 References</w:t>
      </w:r>
      <w:bookmarkStart w:id="55" w:name="_Ref510504022"/>
      <w:bookmarkStart w:id="56" w:name="_Ref510814820"/>
      <w:bookmarkStart w:id="57" w:name="_Ref189809556"/>
      <w:bookmarkStart w:id="58" w:name="_Ref174151459"/>
    </w:p>
    <w:bookmarkEnd w:id="55"/>
    <w:bookmarkEnd w:id="56"/>
    <w:bookmarkEnd w:id="57"/>
    <w:bookmarkEnd w:id="58"/>
    <w:p w14:paraId="113535F4"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RP-22</w:t>
      </w:r>
      <w:r>
        <w:rPr>
          <w:rFonts w:ascii="Times New Roman" w:hAnsi="Times New Roman" w:cs="Times New Roman" w:hint="eastAsia"/>
          <w:lang w:val="en-US"/>
        </w:rPr>
        <w:t>1806</w:t>
      </w:r>
      <w:r>
        <w:rPr>
          <w:rFonts w:ascii="Times New Roman" w:hAnsi="Times New Roman" w:cs="Times New Roman"/>
          <w:lang w:val="en-US"/>
        </w:rPr>
        <w:t>, Moderator (MediaTek), Revised WID on IoT NTN enhancements, June 6th – 9th, 2022</w:t>
      </w:r>
    </w:p>
    <w:p w14:paraId="41637D8D"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R1-2208389, Improved GNSS operations for IoT NTN, MediaTek Inc.</w:t>
      </w:r>
    </w:p>
    <w:p w14:paraId="20D44EA2"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R1-2208438</w:t>
      </w:r>
      <w:r>
        <w:rPr>
          <w:rFonts w:ascii="Times New Roman" w:hAnsi="Times New Roman" w:cs="Times New Roman" w:hint="eastAsia"/>
          <w:lang w:val="en-US" w:eastAsia="zh-CN"/>
        </w:rPr>
        <w:t>,</w:t>
      </w:r>
      <w:r>
        <w:rPr>
          <w:rFonts w:ascii="Times New Roman" w:hAnsi="Times New Roman" w:cs="Times New Roman"/>
          <w:lang w:val="en-US" w:eastAsia="zh-CN"/>
        </w:rPr>
        <w:t xml:space="preserve"> </w:t>
      </w:r>
      <w:r>
        <w:rPr>
          <w:rFonts w:ascii="Times New Roman" w:hAnsi="Times New Roman" w:cs="Times New Roman"/>
          <w:lang w:val="en-US"/>
        </w:rPr>
        <w:t>Discussion on improved GNSS operations for IoT NTN, Huawei, HiSilicon</w:t>
      </w:r>
    </w:p>
    <w:p w14:paraId="0BD9707A"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R1-2208569, Discussion on improved GNSS operations for IoT NTN, Spreadtrum Communications</w:t>
      </w:r>
    </w:p>
    <w:p w14:paraId="2FBCA0B5"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R1-2208696, Discussion on improved GNSS operation for IoT-NTN, ZTE</w:t>
      </w:r>
    </w:p>
    <w:p w14:paraId="726E15EB"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R1-2208837, Discussion on improved GNSS operations for IoT NTN, OPPO</w:t>
      </w:r>
    </w:p>
    <w:p w14:paraId="044BD43B"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R1-2208957, Improved GNSS operations for IoT NTN, CATT</w:t>
      </w:r>
    </w:p>
    <w:p w14:paraId="6C1998A6"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R1-2209219, Improved GNSS operations for IoT NTN, Nordic Semiconductor ASA</w:t>
      </w:r>
    </w:p>
    <w:p w14:paraId="2D020181"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R1-2209246, Enhancements for long connections in NB-IoT/eMTC over NTN, Nokia, Nokia Shanghai Bell</w:t>
      </w:r>
    </w:p>
    <w:p w14:paraId="41008C9A"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R1-2209267, Discussion on improved GNSS operation for IoT NTN, Xiaomi</w:t>
      </w:r>
    </w:p>
    <w:p w14:paraId="4D1EC883"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R1-2209358, Discussion on improved GNSS operations for IoT NTN, CMCC</w:t>
      </w:r>
    </w:p>
    <w:p w14:paraId="30FF17E4"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R1-2209602, On Improved GNSS Operations for IoT NTN, Apple</w:t>
      </w:r>
    </w:p>
    <w:p w14:paraId="4544588D"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R1-2209645, On improved GNSS operation for IoT-NTN, InterDigital, Inc.</w:t>
      </w:r>
    </w:p>
    <w:p w14:paraId="6A05E114"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R1-2209648, On improved GNSS operation in IoT NTN, Ericsson Limited</w:t>
      </w:r>
    </w:p>
    <w:p w14:paraId="7E989D85"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R1-2209705, Improved GNSS operations for IoT NTN, Samsung</w:t>
      </w:r>
    </w:p>
    <w:p w14:paraId="3FDFEEAD"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R1-2210007, Improved GNSS Operations for IoT-NTN, Qualcomm Incorporated</w:t>
      </w:r>
    </w:p>
    <w:p w14:paraId="0CD44A54" w14:textId="77777777" w:rsidR="00F9283F" w:rsidRDefault="003C27C6">
      <w:pPr>
        <w:pStyle w:val="Reference"/>
        <w:rPr>
          <w:rFonts w:ascii="Times New Roman" w:hAnsi="Times New Roman" w:cs="Times New Roman"/>
          <w:lang w:val="en-US"/>
        </w:rPr>
      </w:pPr>
      <w:r>
        <w:rPr>
          <w:rFonts w:ascii="Times New Roman" w:hAnsi="Times New Roman" w:cs="Times New Roman"/>
          <w:lang w:val="en-US"/>
        </w:rPr>
        <w:t>R1-2210025, Improved GNSS operations for IoT NTN, Lenovo</w:t>
      </w:r>
    </w:p>
    <w:p w14:paraId="47342612" w14:textId="77777777" w:rsidR="00F9283F" w:rsidRDefault="00F9283F"/>
    <w:sectPr w:rsidR="00F9283F">
      <w:headerReference w:type="defaul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BD014" w14:textId="77777777" w:rsidR="001C1E37" w:rsidRDefault="001C1E37">
      <w:pPr>
        <w:spacing w:after="0"/>
      </w:pPr>
      <w:r>
        <w:separator/>
      </w:r>
    </w:p>
  </w:endnote>
  <w:endnote w:type="continuationSeparator" w:id="0">
    <w:p w14:paraId="5AE011F1" w14:textId="77777777" w:rsidR="001C1E37" w:rsidRDefault="001C1E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n-ea">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2D472" w14:textId="77777777" w:rsidR="001C1E37" w:rsidRDefault="001C1E37">
      <w:pPr>
        <w:spacing w:after="0"/>
      </w:pPr>
      <w:r>
        <w:separator/>
      </w:r>
    </w:p>
  </w:footnote>
  <w:footnote w:type="continuationSeparator" w:id="0">
    <w:p w14:paraId="7D93AE23" w14:textId="77777777" w:rsidR="001C1E37" w:rsidRDefault="001C1E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1D495" w14:textId="77777777" w:rsidR="001C1E37" w:rsidRDefault="001C1E37">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CACE15"/>
    <w:multiLevelType w:val="singleLevel"/>
    <w:tmpl w:val="01CACE15"/>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3" w15:restartNumberingAfterBreak="0">
    <w:nsid w:val="112F6F4D"/>
    <w:multiLevelType w:val="hybridMultilevel"/>
    <w:tmpl w:val="408833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42FF4"/>
    <w:multiLevelType w:val="hybridMultilevel"/>
    <w:tmpl w:val="CF4A0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3555EDD"/>
    <w:multiLevelType w:val="multilevel"/>
    <w:tmpl w:val="13555E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059" w:hanging="360"/>
      </w:pPr>
      <w:rPr>
        <w:rFonts w:ascii="Courier New" w:hAnsi="Courier New" w:cs="Courier New" w:hint="default"/>
      </w:rPr>
    </w:lvl>
    <w:lvl w:ilvl="2">
      <w:start w:val="1"/>
      <w:numFmt w:val="bullet"/>
      <w:lvlText w:val=""/>
      <w:lvlJc w:val="left"/>
      <w:pPr>
        <w:ind w:left="1779" w:hanging="360"/>
      </w:pPr>
      <w:rPr>
        <w:rFonts w:ascii="Wingdings" w:hAnsi="Wingdings" w:hint="default"/>
      </w:rPr>
    </w:lvl>
    <w:lvl w:ilvl="3">
      <w:start w:val="1"/>
      <w:numFmt w:val="bullet"/>
      <w:lvlText w:val=""/>
      <w:lvlJc w:val="left"/>
      <w:pPr>
        <w:ind w:left="2499" w:hanging="360"/>
      </w:pPr>
      <w:rPr>
        <w:rFonts w:ascii="Symbol" w:hAnsi="Symbol" w:hint="default"/>
      </w:rPr>
    </w:lvl>
    <w:lvl w:ilvl="4">
      <w:start w:val="1"/>
      <w:numFmt w:val="bullet"/>
      <w:lvlText w:val="o"/>
      <w:lvlJc w:val="left"/>
      <w:pPr>
        <w:ind w:left="3219" w:hanging="360"/>
      </w:pPr>
      <w:rPr>
        <w:rFonts w:ascii="Courier New" w:hAnsi="Courier New" w:cs="Courier New" w:hint="default"/>
      </w:rPr>
    </w:lvl>
    <w:lvl w:ilvl="5">
      <w:start w:val="1"/>
      <w:numFmt w:val="bullet"/>
      <w:lvlText w:val=""/>
      <w:lvlJc w:val="left"/>
      <w:pPr>
        <w:ind w:left="3939" w:hanging="360"/>
      </w:pPr>
      <w:rPr>
        <w:rFonts w:ascii="Wingdings" w:hAnsi="Wingdings" w:hint="default"/>
      </w:rPr>
    </w:lvl>
    <w:lvl w:ilvl="6">
      <w:start w:val="1"/>
      <w:numFmt w:val="bullet"/>
      <w:lvlText w:val=""/>
      <w:lvlJc w:val="left"/>
      <w:pPr>
        <w:ind w:left="4659" w:hanging="360"/>
      </w:pPr>
      <w:rPr>
        <w:rFonts w:ascii="Symbol" w:hAnsi="Symbol" w:hint="default"/>
      </w:rPr>
    </w:lvl>
    <w:lvl w:ilvl="7">
      <w:start w:val="1"/>
      <w:numFmt w:val="bullet"/>
      <w:lvlText w:val="o"/>
      <w:lvlJc w:val="left"/>
      <w:pPr>
        <w:ind w:left="5379" w:hanging="360"/>
      </w:pPr>
      <w:rPr>
        <w:rFonts w:ascii="Courier New" w:hAnsi="Courier New" w:cs="Courier New" w:hint="default"/>
      </w:rPr>
    </w:lvl>
    <w:lvl w:ilvl="8">
      <w:start w:val="1"/>
      <w:numFmt w:val="bullet"/>
      <w:lvlText w:val=""/>
      <w:lvlJc w:val="left"/>
      <w:pPr>
        <w:ind w:left="6099" w:hanging="360"/>
      </w:pPr>
      <w:rPr>
        <w:rFonts w:ascii="Wingdings" w:hAnsi="Wingdings" w:hint="default"/>
      </w:rPr>
    </w:lvl>
  </w:abstractNum>
  <w:abstractNum w:abstractNumId="8"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7B46E9"/>
    <w:multiLevelType w:val="hybridMultilevel"/>
    <w:tmpl w:val="2C5C2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347E13"/>
    <w:multiLevelType w:val="hybridMultilevel"/>
    <w:tmpl w:val="C868F4A0"/>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16351426"/>
    <w:multiLevelType w:val="multilevel"/>
    <w:tmpl w:val="3C2E044A"/>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3" w15:restartNumberingAfterBreak="0">
    <w:nsid w:val="16417147"/>
    <w:multiLevelType w:val="multilevel"/>
    <w:tmpl w:val="164171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229B3A3B"/>
    <w:multiLevelType w:val="hybridMultilevel"/>
    <w:tmpl w:val="30EAD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F6779"/>
    <w:multiLevelType w:val="multilevel"/>
    <w:tmpl w:val="23CF67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2B214C"/>
    <w:multiLevelType w:val="hybridMultilevel"/>
    <w:tmpl w:val="7AB0552A"/>
    <w:lvl w:ilvl="0" w:tplc="CCA201E8">
      <w:start w:val="4"/>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08765BC"/>
    <w:multiLevelType w:val="multilevel"/>
    <w:tmpl w:val="30876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D31638"/>
    <w:multiLevelType w:val="hybridMultilevel"/>
    <w:tmpl w:val="394EB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659A1273"/>
    <w:multiLevelType w:val="hybridMultilevel"/>
    <w:tmpl w:val="04E6664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AB978CE"/>
    <w:multiLevelType w:val="hybridMultilevel"/>
    <w:tmpl w:val="2C5C2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2"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26794A"/>
    <w:multiLevelType w:val="hybridMultilevel"/>
    <w:tmpl w:val="C81A359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A560D35"/>
    <w:multiLevelType w:val="multilevel"/>
    <w:tmpl w:val="7A560D35"/>
    <w:lvl w:ilvl="0">
      <w:numFmt w:val="bullet"/>
      <w:lvlText w:val="-"/>
      <w:lvlJc w:val="left"/>
      <w:pPr>
        <w:ind w:left="1040" w:hanging="420"/>
      </w:pPr>
      <w:rPr>
        <w:rFonts w:ascii="Arial" w:hAnsi="Aria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4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6"/>
  </w:num>
  <w:num w:numId="2">
    <w:abstractNumId w:val="45"/>
  </w:num>
  <w:num w:numId="3">
    <w:abstractNumId w:val="28"/>
  </w:num>
  <w:num w:numId="4">
    <w:abstractNumId w:val="47"/>
  </w:num>
  <w:num w:numId="5">
    <w:abstractNumId w:val="29"/>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8"/>
  </w:num>
  <w:num w:numId="8">
    <w:abstractNumId w:val="22"/>
  </w:num>
  <w:num w:numId="9">
    <w:abstractNumId w:val="30"/>
  </w:num>
  <w:num w:numId="10">
    <w:abstractNumId w:val="23"/>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1"/>
  </w:num>
  <w:num w:numId="15">
    <w:abstractNumId w:val="20"/>
  </w:num>
  <w:num w:numId="16">
    <w:abstractNumId w:val="8"/>
  </w:num>
  <w:num w:numId="17">
    <w:abstractNumId w:val="42"/>
  </w:num>
  <w:num w:numId="18">
    <w:abstractNumId w:val="16"/>
  </w:num>
  <w:num w:numId="19">
    <w:abstractNumId w:val="32"/>
  </w:num>
  <w:num w:numId="20">
    <w:abstractNumId w:val="46"/>
  </w:num>
  <w:num w:numId="21">
    <w:abstractNumId w:val="7"/>
  </w:num>
  <w:num w:numId="22">
    <w:abstractNumId w:val="6"/>
  </w:num>
  <w:num w:numId="23">
    <w:abstractNumId w:val="34"/>
  </w:num>
  <w:num w:numId="24">
    <w:abstractNumId w:val="15"/>
  </w:num>
  <w:num w:numId="25">
    <w:abstractNumId w:val="18"/>
  </w:num>
  <w:num w:numId="26">
    <w:abstractNumId w:val="2"/>
  </w:num>
  <w:num w:numId="27">
    <w:abstractNumId w:val="14"/>
  </w:num>
  <w:num w:numId="28">
    <w:abstractNumId w:val="9"/>
  </w:num>
  <w:num w:numId="29">
    <w:abstractNumId w:val="1"/>
  </w:num>
  <w:num w:numId="30">
    <w:abstractNumId w:val="21"/>
  </w:num>
  <w:num w:numId="31">
    <w:abstractNumId w:val="24"/>
  </w:num>
  <w:num w:numId="32">
    <w:abstractNumId w:val="39"/>
  </w:num>
  <w:num w:numId="33">
    <w:abstractNumId w:val="26"/>
  </w:num>
  <w:num w:numId="34">
    <w:abstractNumId w:val="44"/>
  </w:num>
  <w:num w:numId="35">
    <w:abstractNumId w:val="13"/>
  </w:num>
  <w:num w:numId="36">
    <w:abstractNumId w:val="25"/>
  </w:num>
  <w:num w:numId="37">
    <w:abstractNumId w:val="10"/>
  </w:num>
  <w:num w:numId="38">
    <w:abstractNumId w:val="4"/>
  </w:num>
  <w:num w:numId="39">
    <w:abstractNumId w:val="12"/>
  </w:num>
  <w:num w:numId="40">
    <w:abstractNumId w:val="19"/>
  </w:num>
  <w:num w:numId="41">
    <w:abstractNumId w:val="5"/>
  </w:num>
  <w:num w:numId="42">
    <w:abstractNumId w:val="40"/>
  </w:num>
  <w:num w:numId="43">
    <w:abstractNumId w:val="11"/>
  </w:num>
  <w:num w:numId="44">
    <w:abstractNumId w:val="43"/>
  </w:num>
  <w:num w:numId="45">
    <w:abstractNumId w:val="37"/>
  </w:num>
  <w:num w:numId="46">
    <w:abstractNumId w:val="3"/>
  </w:num>
  <w:num w:numId="47">
    <w:abstractNumId w:val="17"/>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7EA"/>
    <w:rsid w:val="000030B7"/>
    <w:rsid w:val="00012DE7"/>
    <w:rsid w:val="00013F7D"/>
    <w:rsid w:val="00015492"/>
    <w:rsid w:val="00022EE1"/>
    <w:rsid w:val="00024DBD"/>
    <w:rsid w:val="000272B5"/>
    <w:rsid w:val="00033A9E"/>
    <w:rsid w:val="00034D59"/>
    <w:rsid w:val="000353D1"/>
    <w:rsid w:val="00036C2B"/>
    <w:rsid w:val="000379E4"/>
    <w:rsid w:val="000420BA"/>
    <w:rsid w:val="00043D15"/>
    <w:rsid w:val="00056037"/>
    <w:rsid w:val="00070467"/>
    <w:rsid w:val="00070A41"/>
    <w:rsid w:val="00072ADC"/>
    <w:rsid w:val="00082BAD"/>
    <w:rsid w:val="000855A1"/>
    <w:rsid w:val="00085FE0"/>
    <w:rsid w:val="000927CD"/>
    <w:rsid w:val="00095F73"/>
    <w:rsid w:val="000A1A26"/>
    <w:rsid w:val="000A5623"/>
    <w:rsid w:val="000A7E65"/>
    <w:rsid w:val="000B36C3"/>
    <w:rsid w:val="000B6426"/>
    <w:rsid w:val="000C0E51"/>
    <w:rsid w:val="000C1B0F"/>
    <w:rsid w:val="000C236C"/>
    <w:rsid w:val="000D4BF9"/>
    <w:rsid w:val="000F6E5F"/>
    <w:rsid w:val="00100FFF"/>
    <w:rsid w:val="00116E4D"/>
    <w:rsid w:val="00141463"/>
    <w:rsid w:val="0014371F"/>
    <w:rsid w:val="00150F12"/>
    <w:rsid w:val="001567FC"/>
    <w:rsid w:val="00156B53"/>
    <w:rsid w:val="0016059B"/>
    <w:rsid w:val="0017160F"/>
    <w:rsid w:val="0019505F"/>
    <w:rsid w:val="001A141F"/>
    <w:rsid w:val="001A1794"/>
    <w:rsid w:val="001A3809"/>
    <w:rsid w:val="001A3DA8"/>
    <w:rsid w:val="001A64C6"/>
    <w:rsid w:val="001B0BD8"/>
    <w:rsid w:val="001B3409"/>
    <w:rsid w:val="001B5148"/>
    <w:rsid w:val="001B7A6C"/>
    <w:rsid w:val="001C1E37"/>
    <w:rsid w:val="001D0479"/>
    <w:rsid w:val="001E3A68"/>
    <w:rsid w:val="001F2A80"/>
    <w:rsid w:val="001F3147"/>
    <w:rsid w:val="00201DB8"/>
    <w:rsid w:val="0021092D"/>
    <w:rsid w:val="00213330"/>
    <w:rsid w:val="002227E3"/>
    <w:rsid w:val="00224E3A"/>
    <w:rsid w:val="00231483"/>
    <w:rsid w:val="00237BD4"/>
    <w:rsid w:val="00241533"/>
    <w:rsid w:val="00241E09"/>
    <w:rsid w:val="00242A0B"/>
    <w:rsid w:val="002523DA"/>
    <w:rsid w:val="00261584"/>
    <w:rsid w:val="00261C08"/>
    <w:rsid w:val="00263D2F"/>
    <w:rsid w:val="00265E0B"/>
    <w:rsid w:val="002668D6"/>
    <w:rsid w:val="002677C1"/>
    <w:rsid w:val="00272B72"/>
    <w:rsid w:val="0027588B"/>
    <w:rsid w:val="00277ECE"/>
    <w:rsid w:val="00287590"/>
    <w:rsid w:val="00293698"/>
    <w:rsid w:val="002A2690"/>
    <w:rsid w:val="002A2AAE"/>
    <w:rsid w:val="002A5EFC"/>
    <w:rsid w:val="002B0A2E"/>
    <w:rsid w:val="002B3C36"/>
    <w:rsid w:val="002B57BD"/>
    <w:rsid w:val="002D09A4"/>
    <w:rsid w:val="002E7F2C"/>
    <w:rsid w:val="00314CDC"/>
    <w:rsid w:val="00320DD6"/>
    <w:rsid w:val="00321236"/>
    <w:rsid w:val="003225F8"/>
    <w:rsid w:val="00324971"/>
    <w:rsid w:val="00326130"/>
    <w:rsid w:val="003339F3"/>
    <w:rsid w:val="00335698"/>
    <w:rsid w:val="00342FFC"/>
    <w:rsid w:val="00345A6C"/>
    <w:rsid w:val="00347DE4"/>
    <w:rsid w:val="00351E66"/>
    <w:rsid w:val="003624C1"/>
    <w:rsid w:val="0036664E"/>
    <w:rsid w:val="00370753"/>
    <w:rsid w:val="00371E1B"/>
    <w:rsid w:val="00372A24"/>
    <w:rsid w:val="00375296"/>
    <w:rsid w:val="003859B3"/>
    <w:rsid w:val="00386A94"/>
    <w:rsid w:val="003911CA"/>
    <w:rsid w:val="00393176"/>
    <w:rsid w:val="003A053C"/>
    <w:rsid w:val="003A4336"/>
    <w:rsid w:val="003A5608"/>
    <w:rsid w:val="003A756A"/>
    <w:rsid w:val="003B21C5"/>
    <w:rsid w:val="003B37EA"/>
    <w:rsid w:val="003B74CC"/>
    <w:rsid w:val="003B7EEE"/>
    <w:rsid w:val="003C08AB"/>
    <w:rsid w:val="003C1B54"/>
    <w:rsid w:val="003C27C6"/>
    <w:rsid w:val="003C29CF"/>
    <w:rsid w:val="003C31D1"/>
    <w:rsid w:val="003C4CD5"/>
    <w:rsid w:val="003C7636"/>
    <w:rsid w:val="003E47CB"/>
    <w:rsid w:val="003F56B4"/>
    <w:rsid w:val="00402E5E"/>
    <w:rsid w:val="00405351"/>
    <w:rsid w:val="00407065"/>
    <w:rsid w:val="00414AA1"/>
    <w:rsid w:val="00415AA6"/>
    <w:rsid w:val="00416502"/>
    <w:rsid w:val="00420DB0"/>
    <w:rsid w:val="004242F3"/>
    <w:rsid w:val="004272E8"/>
    <w:rsid w:val="004325BB"/>
    <w:rsid w:val="00437E8D"/>
    <w:rsid w:val="00440A88"/>
    <w:rsid w:val="0044643E"/>
    <w:rsid w:val="004524CA"/>
    <w:rsid w:val="00452B5A"/>
    <w:rsid w:val="00463357"/>
    <w:rsid w:val="004634DD"/>
    <w:rsid w:val="004664A9"/>
    <w:rsid w:val="0046724D"/>
    <w:rsid w:val="0046796C"/>
    <w:rsid w:val="00472162"/>
    <w:rsid w:val="00473122"/>
    <w:rsid w:val="004815AF"/>
    <w:rsid w:val="004850DA"/>
    <w:rsid w:val="004A180A"/>
    <w:rsid w:val="004A374D"/>
    <w:rsid w:val="004A53E7"/>
    <w:rsid w:val="004A6493"/>
    <w:rsid w:val="004C017E"/>
    <w:rsid w:val="004C19E6"/>
    <w:rsid w:val="004C1A63"/>
    <w:rsid w:val="004C330B"/>
    <w:rsid w:val="004D0EF2"/>
    <w:rsid w:val="004D22AD"/>
    <w:rsid w:val="004D3996"/>
    <w:rsid w:val="004D73B7"/>
    <w:rsid w:val="004E0CAC"/>
    <w:rsid w:val="004F1629"/>
    <w:rsid w:val="004F3347"/>
    <w:rsid w:val="0050133F"/>
    <w:rsid w:val="005122ED"/>
    <w:rsid w:val="005158B5"/>
    <w:rsid w:val="00515ED2"/>
    <w:rsid w:val="00517457"/>
    <w:rsid w:val="005210FB"/>
    <w:rsid w:val="00521E56"/>
    <w:rsid w:val="005263A1"/>
    <w:rsid w:val="00532B5A"/>
    <w:rsid w:val="00535325"/>
    <w:rsid w:val="00542539"/>
    <w:rsid w:val="00542636"/>
    <w:rsid w:val="00543B29"/>
    <w:rsid w:val="005562EC"/>
    <w:rsid w:val="00560E05"/>
    <w:rsid w:val="00565F0F"/>
    <w:rsid w:val="0056736E"/>
    <w:rsid w:val="00570FF1"/>
    <w:rsid w:val="0057585B"/>
    <w:rsid w:val="00576D46"/>
    <w:rsid w:val="00576FAA"/>
    <w:rsid w:val="0058746F"/>
    <w:rsid w:val="005902EF"/>
    <w:rsid w:val="005A6199"/>
    <w:rsid w:val="005A6DBD"/>
    <w:rsid w:val="005C1DE0"/>
    <w:rsid w:val="005C2C67"/>
    <w:rsid w:val="005C7576"/>
    <w:rsid w:val="005D2576"/>
    <w:rsid w:val="005E0C58"/>
    <w:rsid w:val="005F1EAF"/>
    <w:rsid w:val="005F3464"/>
    <w:rsid w:val="00603239"/>
    <w:rsid w:val="00617391"/>
    <w:rsid w:val="00617A02"/>
    <w:rsid w:val="00617F97"/>
    <w:rsid w:val="006220FF"/>
    <w:rsid w:val="00633F60"/>
    <w:rsid w:val="006365CA"/>
    <w:rsid w:val="006373ED"/>
    <w:rsid w:val="00640717"/>
    <w:rsid w:val="00642324"/>
    <w:rsid w:val="0065060E"/>
    <w:rsid w:val="0065138B"/>
    <w:rsid w:val="0066629A"/>
    <w:rsid w:val="00670495"/>
    <w:rsid w:val="0067055A"/>
    <w:rsid w:val="00680A8C"/>
    <w:rsid w:val="0068454D"/>
    <w:rsid w:val="006873AC"/>
    <w:rsid w:val="00690C8D"/>
    <w:rsid w:val="006A449A"/>
    <w:rsid w:val="006A6DFF"/>
    <w:rsid w:val="006C39A8"/>
    <w:rsid w:val="006E397C"/>
    <w:rsid w:val="006E55D6"/>
    <w:rsid w:val="006F5ABC"/>
    <w:rsid w:val="007060B9"/>
    <w:rsid w:val="00706F21"/>
    <w:rsid w:val="007105A7"/>
    <w:rsid w:val="00711994"/>
    <w:rsid w:val="00713BE5"/>
    <w:rsid w:val="0071665E"/>
    <w:rsid w:val="00731131"/>
    <w:rsid w:val="00732150"/>
    <w:rsid w:val="00736A5C"/>
    <w:rsid w:val="007408EA"/>
    <w:rsid w:val="00742883"/>
    <w:rsid w:val="0074412E"/>
    <w:rsid w:val="00744982"/>
    <w:rsid w:val="00757379"/>
    <w:rsid w:val="00761923"/>
    <w:rsid w:val="00763A57"/>
    <w:rsid w:val="00764F8E"/>
    <w:rsid w:val="00765801"/>
    <w:rsid w:val="00766581"/>
    <w:rsid w:val="0076699C"/>
    <w:rsid w:val="00767807"/>
    <w:rsid w:val="00777892"/>
    <w:rsid w:val="007779F5"/>
    <w:rsid w:val="00782D3D"/>
    <w:rsid w:val="00792C5C"/>
    <w:rsid w:val="007A0A30"/>
    <w:rsid w:val="007A4A86"/>
    <w:rsid w:val="007B1926"/>
    <w:rsid w:val="007B6F67"/>
    <w:rsid w:val="007B7788"/>
    <w:rsid w:val="007B7807"/>
    <w:rsid w:val="007C29E9"/>
    <w:rsid w:val="007D083C"/>
    <w:rsid w:val="007D0A67"/>
    <w:rsid w:val="007D1100"/>
    <w:rsid w:val="007D6901"/>
    <w:rsid w:val="007E552E"/>
    <w:rsid w:val="007E7DF6"/>
    <w:rsid w:val="008023C2"/>
    <w:rsid w:val="00807407"/>
    <w:rsid w:val="00821A44"/>
    <w:rsid w:val="00844762"/>
    <w:rsid w:val="00851739"/>
    <w:rsid w:val="00857D60"/>
    <w:rsid w:val="00872B1D"/>
    <w:rsid w:val="008745D0"/>
    <w:rsid w:val="00884950"/>
    <w:rsid w:val="00885731"/>
    <w:rsid w:val="008917E6"/>
    <w:rsid w:val="00893867"/>
    <w:rsid w:val="008A17FE"/>
    <w:rsid w:val="008A4C2D"/>
    <w:rsid w:val="008B0054"/>
    <w:rsid w:val="008C1912"/>
    <w:rsid w:val="008C286F"/>
    <w:rsid w:val="008C6BD1"/>
    <w:rsid w:val="008D52F0"/>
    <w:rsid w:val="008D53D0"/>
    <w:rsid w:val="008D663A"/>
    <w:rsid w:val="008E3BBE"/>
    <w:rsid w:val="008E4D35"/>
    <w:rsid w:val="008E5892"/>
    <w:rsid w:val="008F11C3"/>
    <w:rsid w:val="008F2C14"/>
    <w:rsid w:val="008F69B9"/>
    <w:rsid w:val="00906799"/>
    <w:rsid w:val="00913193"/>
    <w:rsid w:val="00913481"/>
    <w:rsid w:val="009206AE"/>
    <w:rsid w:val="00922441"/>
    <w:rsid w:val="00930D6F"/>
    <w:rsid w:val="00942BC9"/>
    <w:rsid w:val="00951AC5"/>
    <w:rsid w:val="009525EE"/>
    <w:rsid w:val="00964678"/>
    <w:rsid w:val="00964F10"/>
    <w:rsid w:val="009651F8"/>
    <w:rsid w:val="00973692"/>
    <w:rsid w:val="0098406C"/>
    <w:rsid w:val="00986C1B"/>
    <w:rsid w:val="00987AD6"/>
    <w:rsid w:val="00995BF6"/>
    <w:rsid w:val="00997527"/>
    <w:rsid w:val="009A02FC"/>
    <w:rsid w:val="009A0A99"/>
    <w:rsid w:val="009A570D"/>
    <w:rsid w:val="009A6CC2"/>
    <w:rsid w:val="009A7B67"/>
    <w:rsid w:val="009B5CFB"/>
    <w:rsid w:val="009C1E1E"/>
    <w:rsid w:val="009C21B3"/>
    <w:rsid w:val="009C2B0B"/>
    <w:rsid w:val="009D13FF"/>
    <w:rsid w:val="009E149B"/>
    <w:rsid w:val="009E1E73"/>
    <w:rsid w:val="009E4E69"/>
    <w:rsid w:val="009E5265"/>
    <w:rsid w:val="009E623D"/>
    <w:rsid w:val="009F22CA"/>
    <w:rsid w:val="00A00DF8"/>
    <w:rsid w:val="00A03A4A"/>
    <w:rsid w:val="00A06D59"/>
    <w:rsid w:val="00A102AD"/>
    <w:rsid w:val="00A11E10"/>
    <w:rsid w:val="00A121B4"/>
    <w:rsid w:val="00A14FB9"/>
    <w:rsid w:val="00A25D2E"/>
    <w:rsid w:val="00A261AF"/>
    <w:rsid w:val="00A27744"/>
    <w:rsid w:val="00A40E1E"/>
    <w:rsid w:val="00A4411F"/>
    <w:rsid w:val="00A637D9"/>
    <w:rsid w:val="00A650DD"/>
    <w:rsid w:val="00A665EF"/>
    <w:rsid w:val="00A77FC5"/>
    <w:rsid w:val="00A838B9"/>
    <w:rsid w:val="00A95E85"/>
    <w:rsid w:val="00AB0834"/>
    <w:rsid w:val="00AB343A"/>
    <w:rsid w:val="00AC5605"/>
    <w:rsid w:val="00AC5981"/>
    <w:rsid w:val="00AD49A9"/>
    <w:rsid w:val="00AD717C"/>
    <w:rsid w:val="00AE0799"/>
    <w:rsid w:val="00AE5715"/>
    <w:rsid w:val="00AF30CB"/>
    <w:rsid w:val="00B063D9"/>
    <w:rsid w:val="00B07478"/>
    <w:rsid w:val="00B118AB"/>
    <w:rsid w:val="00B16E74"/>
    <w:rsid w:val="00B17CEC"/>
    <w:rsid w:val="00B17ECE"/>
    <w:rsid w:val="00B27BDA"/>
    <w:rsid w:val="00B3105B"/>
    <w:rsid w:val="00B31D55"/>
    <w:rsid w:val="00B3305D"/>
    <w:rsid w:val="00B34E84"/>
    <w:rsid w:val="00B4005C"/>
    <w:rsid w:val="00B428E0"/>
    <w:rsid w:val="00B53E12"/>
    <w:rsid w:val="00B54E88"/>
    <w:rsid w:val="00B557FA"/>
    <w:rsid w:val="00B56FF3"/>
    <w:rsid w:val="00B62D64"/>
    <w:rsid w:val="00B6343D"/>
    <w:rsid w:val="00B706A5"/>
    <w:rsid w:val="00B808A2"/>
    <w:rsid w:val="00B808CB"/>
    <w:rsid w:val="00B820EB"/>
    <w:rsid w:val="00B847B8"/>
    <w:rsid w:val="00B85AE9"/>
    <w:rsid w:val="00B917A1"/>
    <w:rsid w:val="00B91948"/>
    <w:rsid w:val="00B91A12"/>
    <w:rsid w:val="00BA2505"/>
    <w:rsid w:val="00BA3488"/>
    <w:rsid w:val="00BB239D"/>
    <w:rsid w:val="00BB3226"/>
    <w:rsid w:val="00BB393B"/>
    <w:rsid w:val="00BC0084"/>
    <w:rsid w:val="00BC401B"/>
    <w:rsid w:val="00BC42EF"/>
    <w:rsid w:val="00BD1883"/>
    <w:rsid w:val="00BD3EB0"/>
    <w:rsid w:val="00BE3D83"/>
    <w:rsid w:val="00BE7850"/>
    <w:rsid w:val="00BF2B1D"/>
    <w:rsid w:val="00C10FF3"/>
    <w:rsid w:val="00C13544"/>
    <w:rsid w:val="00C21B44"/>
    <w:rsid w:val="00C238DA"/>
    <w:rsid w:val="00C24177"/>
    <w:rsid w:val="00C335A7"/>
    <w:rsid w:val="00C35EAA"/>
    <w:rsid w:val="00C36772"/>
    <w:rsid w:val="00C37898"/>
    <w:rsid w:val="00C440D1"/>
    <w:rsid w:val="00C44BE4"/>
    <w:rsid w:val="00C45B0B"/>
    <w:rsid w:val="00C47598"/>
    <w:rsid w:val="00C538A6"/>
    <w:rsid w:val="00C5605C"/>
    <w:rsid w:val="00C6779E"/>
    <w:rsid w:val="00C71393"/>
    <w:rsid w:val="00C74B5A"/>
    <w:rsid w:val="00C81584"/>
    <w:rsid w:val="00C81618"/>
    <w:rsid w:val="00CA0EAB"/>
    <w:rsid w:val="00CA245F"/>
    <w:rsid w:val="00CA60AC"/>
    <w:rsid w:val="00CB1B01"/>
    <w:rsid w:val="00CD005F"/>
    <w:rsid w:val="00CD186B"/>
    <w:rsid w:val="00CD3A32"/>
    <w:rsid w:val="00CD6F95"/>
    <w:rsid w:val="00CE0085"/>
    <w:rsid w:val="00CE776A"/>
    <w:rsid w:val="00CF0297"/>
    <w:rsid w:val="00D033EA"/>
    <w:rsid w:val="00D03F47"/>
    <w:rsid w:val="00D05AC5"/>
    <w:rsid w:val="00D06762"/>
    <w:rsid w:val="00D074D7"/>
    <w:rsid w:val="00D16012"/>
    <w:rsid w:val="00D239D1"/>
    <w:rsid w:val="00D342D8"/>
    <w:rsid w:val="00D438E9"/>
    <w:rsid w:val="00D51E7B"/>
    <w:rsid w:val="00D61AD2"/>
    <w:rsid w:val="00D63534"/>
    <w:rsid w:val="00D709CC"/>
    <w:rsid w:val="00D767D3"/>
    <w:rsid w:val="00D7693D"/>
    <w:rsid w:val="00D90043"/>
    <w:rsid w:val="00DA07B7"/>
    <w:rsid w:val="00DA1C5D"/>
    <w:rsid w:val="00DA1C6C"/>
    <w:rsid w:val="00DA340F"/>
    <w:rsid w:val="00DA7383"/>
    <w:rsid w:val="00DB0A36"/>
    <w:rsid w:val="00DC095D"/>
    <w:rsid w:val="00DC7141"/>
    <w:rsid w:val="00DE28A1"/>
    <w:rsid w:val="00DE734A"/>
    <w:rsid w:val="00DF61C8"/>
    <w:rsid w:val="00DF6908"/>
    <w:rsid w:val="00E018DF"/>
    <w:rsid w:val="00E05B42"/>
    <w:rsid w:val="00E1734E"/>
    <w:rsid w:val="00E23739"/>
    <w:rsid w:val="00E259E8"/>
    <w:rsid w:val="00E30FCD"/>
    <w:rsid w:val="00E52D39"/>
    <w:rsid w:val="00E55300"/>
    <w:rsid w:val="00E55EE4"/>
    <w:rsid w:val="00E6155E"/>
    <w:rsid w:val="00E65C5C"/>
    <w:rsid w:val="00E66164"/>
    <w:rsid w:val="00E700B4"/>
    <w:rsid w:val="00E72212"/>
    <w:rsid w:val="00E733B9"/>
    <w:rsid w:val="00E80A7D"/>
    <w:rsid w:val="00E83B9F"/>
    <w:rsid w:val="00E84066"/>
    <w:rsid w:val="00E853A0"/>
    <w:rsid w:val="00E90022"/>
    <w:rsid w:val="00E959C6"/>
    <w:rsid w:val="00EA46D6"/>
    <w:rsid w:val="00EB2E8C"/>
    <w:rsid w:val="00EC14F2"/>
    <w:rsid w:val="00ED2ADD"/>
    <w:rsid w:val="00EE2814"/>
    <w:rsid w:val="00EE5446"/>
    <w:rsid w:val="00EF3DC4"/>
    <w:rsid w:val="00F034C7"/>
    <w:rsid w:val="00F04F4B"/>
    <w:rsid w:val="00F06614"/>
    <w:rsid w:val="00F172A7"/>
    <w:rsid w:val="00F205EF"/>
    <w:rsid w:val="00F26CBB"/>
    <w:rsid w:val="00F34C29"/>
    <w:rsid w:val="00F36766"/>
    <w:rsid w:val="00F47D71"/>
    <w:rsid w:val="00F51F1E"/>
    <w:rsid w:val="00F6068D"/>
    <w:rsid w:val="00F65178"/>
    <w:rsid w:val="00F674F4"/>
    <w:rsid w:val="00F70932"/>
    <w:rsid w:val="00F72181"/>
    <w:rsid w:val="00F73AFB"/>
    <w:rsid w:val="00F77B85"/>
    <w:rsid w:val="00F80E85"/>
    <w:rsid w:val="00F84288"/>
    <w:rsid w:val="00F84DF2"/>
    <w:rsid w:val="00F8534C"/>
    <w:rsid w:val="00F902D3"/>
    <w:rsid w:val="00F9283F"/>
    <w:rsid w:val="00F94D42"/>
    <w:rsid w:val="00FA569F"/>
    <w:rsid w:val="00FB6E7D"/>
    <w:rsid w:val="00FC0288"/>
    <w:rsid w:val="00FC0DF9"/>
    <w:rsid w:val="00FC0F0F"/>
    <w:rsid w:val="00FC10F9"/>
    <w:rsid w:val="00FC1B78"/>
    <w:rsid w:val="00FE7240"/>
    <w:rsid w:val="00FF2E65"/>
    <w:rsid w:val="00FF5546"/>
    <w:rsid w:val="2A2C3BF2"/>
    <w:rsid w:val="35471143"/>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A47F7A"/>
  <w15:docId w15:val="{0E7FE38E-BBBD-2B46-B733-2F9C05636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iPriority="0"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6E74"/>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uiPriority w:val="99"/>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link w:val="a3"/>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rsid w:val="008E5892"/>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22525">
      <w:bodyDiv w:val="1"/>
      <w:marLeft w:val="0"/>
      <w:marRight w:val="0"/>
      <w:marTop w:val="0"/>
      <w:marBottom w:val="0"/>
      <w:divBdr>
        <w:top w:val="none" w:sz="0" w:space="0" w:color="auto"/>
        <w:left w:val="none" w:sz="0" w:space="0" w:color="auto"/>
        <w:bottom w:val="none" w:sz="0" w:space="0" w:color="auto"/>
        <w:right w:val="none" w:sz="0" w:space="0" w:color="auto"/>
      </w:divBdr>
    </w:div>
    <w:div w:id="391925035">
      <w:bodyDiv w:val="1"/>
      <w:marLeft w:val="0"/>
      <w:marRight w:val="0"/>
      <w:marTop w:val="0"/>
      <w:marBottom w:val="0"/>
      <w:divBdr>
        <w:top w:val="none" w:sz="0" w:space="0" w:color="auto"/>
        <w:left w:val="none" w:sz="0" w:space="0" w:color="auto"/>
        <w:bottom w:val="none" w:sz="0" w:space="0" w:color="auto"/>
        <w:right w:val="none" w:sz="0" w:space="0" w:color="auto"/>
      </w:divBdr>
    </w:div>
    <w:div w:id="436945918">
      <w:bodyDiv w:val="1"/>
      <w:marLeft w:val="0"/>
      <w:marRight w:val="0"/>
      <w:marTop w:val="0"/>
      <w:marBottom w:val="0"/>
      <w:divBdr>
        <w:top w:val="none" w:sz="0" w:space="0" w:color="auto"/>
        <w:left w:val="none" w:sz="0" w:space="0" w:color="auto"/>
        <w:bottom w:val="none" w:sz="0" w:space="0" w:color="auto"/>
        <w:right w:val="none" w:sz="0" w:space="0" w:color="auto"/>
      </w:divBdr>
    </w:div>
    <w:div w:id="515079802">
      <w:bodyDiv w:val="1"/>
      <w:marLeft w:val="0"/>
      <w:marRight w:val="0"/>
      <w:marTop w:val="0"/>
      <w:marBottom w:val="0"/>
      <w:divBdr>
        <w:top w:val="none" w:sz="0" w:space="0" w:color="auto"/>
        <w:left w:val="none" w:sz="0" w:space="0" w:color="auto"/>
        <w:bottom w:val="none" w:sz="0" w:space="0" w:color="auto"/>
        <w:right w:val="none" w:sz="0" w:space="0" w:color="auto"/>
      </w:divBdr>
    </w:div>
    <w:div w:id="518201826">
      <w:bodyDiv w:val="1"/>
      <w:marLeft w:val="0"/>
      <w:marRight w:val="0"/>
      <w:marTop w:val="0"/>
      <w:marBottom w:val="0"/>
      <w:divBdr>
        <w:top w:val="none" w:sz="0" w:space="0" w:color="auto"/>
        <w:left w:val="none" w:sz="0" w:space="0" w:color="auto"/>
        <w:bottom w:val="none" w:sz="0" w:space="0" w:color="auto"/>
        <w:right w:val="none" w:sz="0" w:space="0" w:color="auto"/>
      </w:divBdr>
    </w:div>
    <w:div w:id="540172283">
      <w:bodyDiv w:val="1"/>
      <w:marLeft w:val="0"/>
      <w:marRight w:val="0"/>
      <w:marTop w:val="0"/>
      <w:marBottom w:val="0"/>
      <w:divBdr>
        <w:top w:val="none" w:sz="0" w:space="0" w:color="auto"/>
        <w:left w:val="none" w:sz="0" w:space="0" w:color="auto"/>
        <w:bottom w:val="none" w:sz="0" w:space="0" w:color="auto"/>
        <w:right w:val="none" w:sz="0" w:space="0" w:color="auto"/>
      </w:divBdr>
    </w:div>
    <w:div w:id="561331175">
      <w:bodyDiv w:val="1"/>
      <w:marLeft w:val="0"/>
      <w:marRight w:val="0"/>
      <w:marTop w:val="0"/>
      <w:marBottom w:val="0"/>
      <w:divBdr>
        <w:top w:val="none" w:sz="0" w:space="0" w:color="auto"/>
        <w:left w:val="none" w:sz="0" w:space="0" w:color="auto"/>
        <w:bottom w:val="none" w:sz="0" w:space="0" w:color="auto"/>
        <w:right w:val="none" w:sz="0" w:space="0" w:color="auto"/>
      </w:divBdr>
    </w:div>
    <w:div w:id="1056125150">
      <w:bodyDiv w:val="1"/>
      <w:marLeft w:val="0"/>
      <w:marRight w:val="0"/>
      <w:marTop w:val="0"/>
      <w:marBottom w:val="0"/>
      <w:divBdr>
        <w:top w:val="none" w:sz="0" w:space="0" w:color="auto"/>
        <w:left w:val="none" w:sz="0" w:space="0" w:color="auto"/>
        <w:bottom w:val="none" w:sz="0" w:space="0" w:color="auto"/>
        <w:right w:val="none" w:sz="0" w:space="0" w:color="auto"/>
      </w:divBdr>
    </w:div>
    <w:div w:id="1070736507">
      <w:bodyDiv w:val="1"/>
      <w:marLeft w:val="0"/>
      <w:marRight w:val="0"/>
      <w:marTop w:val="0"/>
      <w:marBottom w:val="0"/>
      <w:divBdr>
        <w:top w:val="none" w:sz="0" w:space="0" w:color="auto"/>
        <w:left w:val="none" w:sz="0" w:space="0" w:color="auto"/>
        <w:bottom w:val="none" w:sz="0" w:space="0" w:color="auto"/>
        <w:right w:val="none" w:sz="0" w:space="0" w:color="auto"/>
      </w:divBdr>
    </w:div>
    <w:div w:id="1214973439">
      <w:bodyDiv w:val="1"/>
      <w:marLeft w:val="0"/>
      <w:marRight w:val="0"/>
      <w:marTop w:val="0"/>
      <w:marBottom w:val="0"/>
      <w:divBdr>
        <w:top w:val="none" w:sz="0" w:space="0" w:color="auto"/>
        <w:left w:val="none" w:sz="0" w:space="0" w:color="auto"/>
        <w:bottom w:val="none" w:sz="0" w:space="0" w:color="auto"/>
        <w:right w:val="none" w:sz="0" w:space="0" w:color="auto"/>
      </w:divBdr>
    </w:div>
    <w:div w:id="1245216172">
      <w:bodyDiv w:val="1"/>
      <w:marLeft w:val="0"/>
      <w:marRight w:val="0"/>
      <w:marTop w:val="0"/>
      <w:marBottom w:val="0"/>
      <w:divBdr>
        <w:top w:val="none" w:sz="0" w:space="0" w:color="auto"/>
        <w:left w:val="none" w:sz="0" w:space="0" w:color="auto"/>
        <w:bottom w:val="none" w:sz="0" w:space="0" w:color="auto"/>
        <w:right w:val="none" w:sz="0" w:space="0" w:color="auto"/>
      </w:divBdr>
    </w:div>
    <w:div w:id="1245259309">
      <w:bodyDiv w:val="1"/>
      <w:marLeft w:val="0"/>
      <w:marRight w:val="0"/>
      <w:marTop w:val="0"/>
      <w:marBottom w:val="0"/>
      <w:divBdr>
        <w:top w:val="none" w:sz="0" w:space="0" w:color="auto"/>
        <w:left w:val="none" w:sz="0" w:space="0" w:color="auto"/>
        <w:bottom w:val="none" w:sz="0" w:space="0" w:color="auto"/>
        <w:right w:val="none" w:sz="0" w:space="0" w:color="auto"/>
      </w:divBdr>
    </w:div>
    <w:div w:id="1340810759">
      <w:bodyDiv w:val="1"/>
      <w:marLeft w:val="0"/>
      <w:marRight w:val="0"/>
      <w:marTop w:val="0"/>
      <w:marBottom w:val="0"/>
      <w:divBdr>
        <w:top w:val="none" w:sz="0" w:space="0" w:color="auto"/>
        <w:left w:val="none" w:sz="0" w:space="0" w:color="auto"/>
        <w:bottom w:val="none" w:sz="0" w:space="0" w:color="auto"/>
        <w:right w:val="none" w:sz="0" w:space="0" w:color="auto"/>
      </w:divBdr>
    </w:div>
    <w:div w:id="1760364727">
      <w:bodyDiv w:val="1"/>
      <w:marLeft w:val="0"/>
      <w:marRight w:val="0"/>
      <w:marTop w:val="0"/>
      <w:marBottom w:val="0"/>
      <w:divBdr>
        <w:top w:val="none" w:sz="0" w:space="0" w:color="auto"/>
        <w:left w:val="none" w:sz="0" w:space="0" w:color="auto"/>
        <w:bottom w:val="none" w:sz="0" w:space="0" w:color="auto"/>
        <w:right w:val="none" w:sz="0" w:space="0" w:color="auto"/>
      </w:divBdr>
    </w:div>
    <w:div w:id="2001616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enT.Tang@mediatek.com" TargetMode="External"/><Relationship Id="rId18" Type="http://schemas.openxmlformats.org/officeDocument/2006/relationships/image" Target="media/image2.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7258.zip" TargetMode="External"/><Relationship Id="rId7" Type="http://schemas.openxmlformats.org/officeDocument/2006/relationships/settings" Target="settings.xml"/><Relationship Id="rId12" Type="http://schemas.openxmlformats.org/officeDocument/2006/relationships/hyperlink" Target="mailto:Chunxuan_ye@apple.com" TargetMode="External"/><Relationship Id="rId17" Type="http://schemas.openxmlformats.org/officeDocument/2006/relationships/image" Target="media/image1.png"/><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7258.zip"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gxinghua@huawei.com" TargetMode="External"/><Relationship Id="rId24"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ha.khan@ericsson.com" TargetMode="External"/><Relationship Id="rId22" Type="http://schemas.openxmlformats.org/officeDocument/2006/relationships/image" Target="media/image5.png"/><Relationship Id="rId27"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0FE31D8-90CF-441E-885C-08B00F995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55</Pages>
  <Words>21104</Words>
  <Characters>120297</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7</cp:revision>
  <dcterms:created xsi:type="dcterms:W3CDTF">2022-10-14T15:58:00Z</dcterms:created>
  <dcterms:modified xsi:type="dcterms:W3CDTF">2022-10-16T10:03:00Z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51940E26D0A14E5BA70EB13B3123D31A</vt:lpwstr>
  </property>
  <property fmtid="{D5CDD505-2E9C-101B-9397-08002B2CF9AE}" pid="4" name="ContentTypeId">
    <vt:lpwstr>0x010100F3E9551B3FDDA24EBF0A209BAAD637CA</vt:lpwstr>
  </property>
</Properties>
</file>