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#1</w:t>
      </w:r>
      <w:r>
        <w:rPr>
          <w:rFonts w:hint="eastAsia"/>
          <w:b/>
          <w:lang w:val="en-US" w:eastAsia="zh-CN"/>
        </w:rPr>
        <w:t>10bis-e</w:t>
      </w:r>
      <w:r>
        <w:rPr>
          <w:b/>
        </w:rPr>
        <w:tab/>
      </w:r>
      <w:r>
        <w:rPr>
          <w:b/>
        </w:rPr>
        <w:tab/>
      </w:r>
      <w:r>
        <w:rPr>
          <w:b/>
        </w:rPr>
        <w:tab/>
      </w:r>
      <w:r>
        <w:rPr>
          <w:b/>
        </w:rPr>
        <w:t xml:space="preserve">                                   R1-2</w:t>
      </w:r>
      <w:r>
        <w:rPr>
          <w:rFonts w:hint="eastAsia"/>
          <w:b/>
          <w:lang w:val="en-US" w:eastAsia="zh-CN"/>
        </w:rPr>
        <w:t>2</w:t>
      </w:r>
      <w:r>
        <w:rPr>
          <w:b/>
        </w:rPr>
        <w:t>0</w:t>
      </w:r>
      <w:r>
        <w:rPr>
          <w:rFonts w:hint="eastAsia"/>
          <w:b/>
          <w:lang w:val="en-US" w:eastAsia="zh-CN"/>
        </w:rPr>
        <w:t>9364</w:t>
      </w:r>
    </w:p>
    <w:p>
      <w:pPr>
        <w:tabs>
          <w:tab w:val="left" w:pos="1985"/>
        </w:tabs>
        <w:spacing w:after="0"/>
        <w:ind w:left="1700" w:hanging="1701" w:hangingChars="850"/>
        <w:rPr>
          <w:b/>
        </w:rPr>
      </w:pPr>
      <w:r>
        <w:rPr>
          <w:rFonts w:hint="eastAsia"/>
          <w:b/>
          <w:lang w:val="en-US" w:eastAsia="zh-CN"/>
        </w:rPr>
        <w:t>e-Meeting, October</w:t>
      </w:r>
      <w:r>
        <w:rPr>
          <w:b/>
          <w:lang w:eastAsia="ja-JP"/>
        </w:rPr>
        <w:t xml:space="preserve"> </w:t>
      </w:r>
      <w:r>
        <w:rPr>
          <w:rFonts w:hint="eastAsia"/>
          <w:b/>
          <w:lang w:val="en-US" w:eastAsia="zh-CN"/>
        </w:rPr>
        <w:t>10th</w:t>
      </w:r>
      <w:r>
        <w:rPr>
          <w:b/>
          <w:lang w:eastAsia="ja-JP"/>
        </w:rPr>
        <w:t xml:space="preserve"> – </w:t>
      </w:r>
      <w:r>
        <w:rPr>
          <w:rFonts w:hint="eastAsia"/>
          <w:b/>
          <w:lang w:val="en-US" w:eastAsia="zh-CN"/>
        </w:rPr>
        <w:t>October</w:t>
      </w:r>
      <w:r>
        <w:rPr>
          <w:b/>
          <w:lang w:eastAsia="ja-JP"/>
        </w:rPr>
        <w:t xml:space="preserve"> </w:t>
      </w:r>
      <w:r>
        <w:rPr>
          <w:rFonts w:hint="eastAsia"/>
          <w:b/>
          <w:lang w:val="en-US" w:eastAsia="zh-CN"/>
        </w:rPr>
        <w:t>19</w:t>
      </w:r>
      <w:r>
        <w:rPr>
          <w:b/>
          <w:lang w:val="en-US" w:eastAsia="ja-JP"/>
        </w:rPr>
        <w:t>th</w:t>
      </w:r>
      <w:r>
        <w:rPr>
          <w:b/>
        </w:rPr>
        <w:t>, 202</w:t>
      </w:r>
      <w:r>
        <w:rPr>
          <w:b/>
          <w:lang w:val="en-US"/>
        </w:rPr>
        <w:t>2</w:t>
      </w:r>
    </w:p>
    <w:p>
      <w:pPr>
        <w:tabs>
          <w:tab w:val="left" w:pos="1985"/>
        </w:tabs>
        <w:spacing w:after="0"/>
        <w:ind w:left="1700" w:hanging="1701" w:hangingChars="850"/>
        <w:rPr>
          <w:b/>
          <w:lang w:val="en-US" w:eastAsia="zh-CN"/>
        </w:rPr>
      </w:pPr>
      <w:bookmarkStart w:id="1" w:name="_GoBack"/>
      <w:bookmarkEnd w:id="1"/>
      <w:r>
        <w:rPr>
          <w:b/>
        </w:rPr>
        <w:t>Agenda item:</w:t>
      </w:r>
      <w:r>
        <w:rPr>
          <w:b/>
        </w:rPr>
        <w:tab/>
      </w:r>
      <w:r>
        <w:rPr>
          <w:rFonts w:hint="eastAsia"/>
          <w:b/>
          <w:lang w:val="en-US" w:eastAsia="zh-CN"/>
        </w:rPr>
        <w:t>9.14.2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power domain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5"/>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5"/>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5"/>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5"/>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5"/>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5"/>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156" w:afterLines="50"/>
        <w:jc w:val="both"/>
        <w:rPr>
          <w:lang w:eastAsia="zh-CN"/>
        </w:rPr>
      </w:pPr>
      <w:r>
        <w:rPr>
          <w:lang w:val="en-US" w:eastAsia="zh-CN"/>
        </w:rPr>
        <w:t>In this contribution, we provide our views on the enhancements</w:t>
      </w:r>
      <w:r>
        <w:t xml:space="preserve"> of </w:t>
      </w:r>
      <w:r>
        <w:rPr>
          <w:rFonts w:hint="eastAsia"/>
        </w:rPr>
        <w:t>power domain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adjustRightInd w:val="0"/>
        <w:snapToGrid w:val="0"/>
        <w:jc w:val="both"/>
        <w:rPr>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power domain enhancements</w:t>
      </w:r>
      <w:r>
        <w:rPr>
          <w:lang w:val="en-US" w:eastAsia="zh-CN"/>
        </w:rPr>
        <w:t xml:space="preserve">. The first one is </w:t>
      </w:r>
      <w:r>
        <w:rPr>
          <w:rFonts w:hint="eastAsia"/>
          <w:lang w:val="en-US" w:eastAsia="zh-CN"/>
        </w:rPr>
        <w:t>e</w:t>
      </w:r>
      <w:r>
        <w:rPr>
          <w:iCs/>
          <w:lang w:val="en-US"/>
        </w:rPr>
        <w:t xml:space="preserv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w:t>
      </w:r>
      <w:r>
        <w:rPr>
          <w:lang w:val="en-US" w:eastAsia="zh-CN"/>
        </w:rPr>
        <w:t xml:space="preserve">. The second issue is </w:t>
      </w:r>
      <w:r>
        <w:rPr>
          <w:rFonts w:hint="eastAsia"/>
          <w:lang w:val="en-US" w:eastAsia="zh-CN"/>
        </w:rPr>
        <w:t>e</w:t>
      </w:r>
      <w:r>
        <w:rPr>
          <w:iCs/>
          <w:lang w:val="en-US"/>
        </w:rPr>
        <w:t xml:space="preserv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w:t>
      </w:r>
      <w:r>
        <w:rPr>
          <w:rFonts w:hint="eastAsia"/>
          <w:lang w:val="en-US" w:eastAsia="zh-CN"/>
        </w:rPr>
        <w:t>.</w:t>
      </w:r>
    </w:p>
    <w:p>
      <w:pPr>
        <w:adjustRightInd w:val="0"/>
        <w:snapToGrid w:val="0"/>
        <w:jc w:val="both"/>
        <w:rPr>
          <w:lang w:val="en-US" w:eastAsia="zh-CN"/>
        </w:rPr>
      </w:pPr>
      <w:r>
        <w:rPr>
          <w:rFonts w:hint="eastAsia"/>
          <w:lang w:val="en-US" w:eastAsia="zh-CN"/>
        </w:rPr>
        <w:t>For</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first</w:t>
      </w:r>
      <w:r>
        <w:rPr>
          <w:lang w:val="en-US" w:eastAsia="zh-CN"/>
        </w:rPr>
        <w:t xml:space="preserve"> issue, RAN1 should firstly discuss the scope and the impact for RAN1 spec. </w:t>
      </w:r>
    </w:p>
    <w:p>
      <w:pPr>
        <w:adjustRightInd w:val="0"/>
        <w:snapToGrid w:val="0"/>
        <w:spacing w:after="0"/>
        <w:jc w:val="both"/>
        <w:rPr>
          <w:b/>
          <w:lang w:val="en-US" w:eastAsia="zh-CN"/>
        </w:rPr>
      </w:pPr>
      <w:r>
        <w:rPr>
          <w:rFonts w:hint="eastAsia"/>
          <w:b/>
          <w:lang w:val="en-US" w:eastAsia="zh-CN"/>
        </w:rPr>
        <w:t>P</w:t>
      </w:r>
      <w:r>
        <w:rPr>
          <w:b/>
          <w:lang w:val="en-US" w:eastAsia="zh-CN"/>
        </w:rPr>
        <w:t>roposal 1:</w:t>
      </w:r>
    </w:p>
    <w:p>
      <w:pPr>
        <w:adjustRightInd w:val="0"/>
        <w:snapToGrid w:val="0"/>
        <w:spacing w:after="0"/>
        <w:jc w:val="both"/>
        <w:rPr>
          <w:b/>
          <w:lang w:val="en-US" w:eastAsia="zh-CN"/>
        </w:rPr>
      </w:pPr>
      <w:r>
        <w:rPr>
          <w:rFonts w:hint="eastAsia"/>
          <w:b/>
          <w:lang w:val="en-US" w:eastAsia="zh-CN"/>
        </w:rPr>
        <w:t>The impact for RAN1 spec need</w:t>
      </w:r>
      <w:r>
        <w:rPr>
          <w:b/>
          <w:lang w:val="en-US" w:eastAsia="zh-CN"/>
        </w:rPr>
        <w:t>s</w:t>
      </w:r>
      <w:r>
        <w:rPr>
          <w:rFonts w:hint="eastAsia"/>
          <w:b/>
          <w:lang w:val="en-US" w:eastAsia="zh-CN"/>
        </w:rPr>
        <w:t xml:space="preserve"> more discussion.</w:t>
      </w:r>
    </w:p>
    <w:p>
      <w:pPr>
        <w:adjustRightInd w:val="0"/>
        <w:snapToGrid w:val="0"/>
        <w:spacing w:after="0"/>
        <w:jc w:val="both"/>
        <w:rPr>
          <w:lang w:val="en-US" w:eastAsia="zh-CN"/>
        </w:rPr>
      </w:pPr>
    </w:p>
    <w:p>
      <w:pPr>
        <w:adjustRightInd w:val="0"/>
        <w:snapToGrid w:val="0"/>
        <w:jc w:val="both"/>
        <w:rPr>
          <w:iCs/>
          <w:lang w:val="en-US"/>
        </w:rPr>
      </w:pPr>
      <w:r>
        <w:rPr>
          <w:rFonts w:hint="eastAsia"/>
          <w:lang w:val="en-US" w:eastAsia="zh-CN"/>
        </w:rPr>
        <w:t>F</w:t>
      </w:r>
      <w:r>
        <w:rPr>
          <w:lang w:val="en-US" w:eastAsia="zh-CN"/>
        </w:rPr>
        <w:t xml:space="preserve">or the second issue,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may have different RAN1 impact. RAN4 may complete most of the work for the former and the latter may have some RAN1 impact like a predefined or indicated frequency domain resources for the spectrum extension.</w:t>
      </w:r>
    </w:p>
    <w:p>
      <w:pPr>
        <w:adjustRightInd w:val="0"/>
        <w:snapToGrid w:val="0"/>
        <w:jc w:val="both"/>
        <w:rPr>
          <w:lang w:val="en-US" w:eastAsia="zh-CN"/>
        </w:rPr>
      </w:pPr>
      <w:r>
        <w:rPr>
          <w:lang w:val="en-US" w:eastAsia="zh-CN"/>
        </w:rPr>
        <w:t>For tone reservation, the reserved tones and the signal used to reduce PAR should be discuss in RAN1. The reserved tones can be predefined or signaling may be necessary to indicate UE which sub carriers should be reserved. How to generate signal transmit on the reserved tones also need discussion.</w:t>
      </w:r>
    </w:p>
    <w:p>
      <w:pPr>
        <w:adjustRightInd w:val="0"/>
        <w:snapToGrid w:val="0"/>
        <w:spacing w:after="0"/>
        <w:jc w:val="both"/>
        <w:rPr>
          <w:b/>
          <w:lang w:val="en-US" w:eastAsia="zh-CN"/>
        </w:rPr>
      </w:pPr>
      <w:r>
        <w:rPr>
          <w:b/>
          <w:lang w:val="en-US" w:eastAsia="zh-CN"/>
        </w:rPr>
        <w:t>Proposal 2:</w:t>
      </w:r>
    </w:p>
    <w:p>
      <w:pPr>
        <w:adjustRightInd w:val="0"/>
        <w:snapToGrid w:val="0"/>
        <w:spacing w:after="0"/>
        <w:jc w:val="both"/>
        <w:rPr>
          <w:rFonts w:hint="eastAsia"/>
          <w:b/>
          <w:lang w:val="en-US" w:eastAsia="zh-CN"/>
        </w:rPr>
      </w:pPr>
      <w:r>
        <w:rPr>
          <w:rFonts w:hint="eastAsia"/>
          <w:b/>
          <w:lang w:val="en-US" w:eastAsia="zh-CN"/>
        </w:rPr>
        <w:t>P</w:t>
      </w:r>
      <w:r>
        <w:rPr>
          <w:b/>
          <w:lang w:val="en-US" w:eastAsia="zh-CN"/>
        </w:rPr>
        <w:t xml:space="preserve">otential RAN1 impact should be discussed for </w:t>
      </w:r>
      <w:r>
        <w:rPr>
          <w:b/>
          <w:iCs/>
          <w:lang w:val="en-US"/>
        </w:rPr>
        <w:t>spectrum shaping and tone reservation.</w:t>
      </w: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adjustRightInd w:val="0"/>
        <w:snapToGrid w:val="0"/>
        <w:spacing w:after="0"/>
        <w:jc w:val="both"/>
        <w:rPr>
          <w:b/>
          <w:lang w:val="en-US" w:eastAsia="zh-CN"/>
        </w:rPr>
      </w:pPr>
      <w:r>
        <w:rPr>
          <w:rFonts w:hint="eastAsia"/>
          <w:b/>
          <w:lang w:val="en-US" w:eastAsia="zh-CN"/>
        </w:rPr>
        <w:t>P</w:t>
      </w:r>
      <w:r>
        <w:rPr>
          <w:b/>
          <w:lang w:val="en-US" w:eastAsia="zh-CN"/>
        </w:rPr>
        <w:t>roposal 1:</w:t>
      </w:r>
    </w:p>
    <w:p>
      <w:pPr>
        <w:adjustRightInd w:val="0"/>
        <w:snapToGrid w:val="0"/>
        <w:spacing w:after="0"/>
        <w:jc w:val="both"/>
        <w:rPr>
          <w:b/>
          <w:lang w:val="en-US" w:eastAsia="zh-CN"/>
        </w:rPr>
      </w:pPr>
      <w:r>
        <w:rPr>
          <w:rFonts w:hint="eastAsia"/>
          <w:b/>
          <w:lang w:val="en-US" w:eastAsia="zh-CN"/>
        </w:rPr>
        <w:t>The impact for RAN1 spec need</w:t>
      </w:r>
      <w:r>
        <w:rPr>
          <w:b/>
          <w:lang w:val="en-US" w:eastAsia="zh-CN"/>
        </w:rPr>
        <w:t>s</w:t>
      </w:r>
      <w:r>
        <w:rPr>
          <w:rFonts w:hint="eastAsia"/>
          <w:b/>
          <w:lang w:val="en-US" w:eastAsia="zh-CN"/>
        </w:rPr>
        <w:t xml:space="preserve"> more discussion.</w:t>
      </w:r>
    </w:p>
    <w:p>
      <w:pPr>
        <w:adjustRightInd w:val="0"/>
        <w:snapToGrid w:val="0"/>
        <w:spacing w:after="0"/>
        <w:jc w:val="both"/>
        <w:rPr>
          <w:lang w:val="en-US" w:eastAsia="zh-CN"/>
        </w:rPr>
      </w:pPr>
    </w:p>
    <w:p>
      <w:pPr>
        <w:adjustRightInd w:val="0"/>
        <w:snapToGrid w:val="0"/>
        <w:spacing w:after="0"/>
        <w:jc w:val="both"/>
        <w:rPr>
          <w:b/>
          <w:lang w:val="en-US" w:eastAsia="zh-CN"/>
        </w:rPr>
      </w:pPr>
      <w:r>
        <w:rPr>
          <w:b/>
          <w:lang w:val="en-US" w:eastAsia="zh-CN"/>
        </w:rPr>
        <w:t>Proposal 2:</w:t>
      </w:r>
    </w:p>
    <w:p>
      <w:pPr>
        <w:adjustRightInd w:val="0"/>
        <w:snapToGrid w:val="0"/>
        <w:spacing w:after="0"/>
        <w:jc w:val="both"/>
        <w:rPr>
          <w:rFonts w:hint="eastAsia"/>
          <w:b/>
          <w:lang w:val="en-US" w:eastAsia="zh-CN"/>
        </w:rPr>
      </w:pPr>
      <w:r>
        <w:rPr>
          <w:rFonts w:hint="eastAsia"/>
          <w:b/>
          <w:lang w:val="en-US" w:eastAsia="zh-CN"/>
        </w:rPr>
        <w:t>P</w:t>
      </w:r>
      <w:r>
        <w:rPr>
          <w:b/>
          <w:lang w:val="en-US" w:eastAsia="zh-CN"/>
        </w:rPr>
        <w:t xml:space="preserve">otential RAN1 impact should be discussed for </w:t>
      </w:r>
      <w:r>
        <w:rPr>
          <w:b/>
          <w:iCs/>
          <w:lang w:val="en-US"/>
        </w:rPr>
        <w:t>spectrum shaping and tone reservation.</w:t>
      </w:r>
    </w:p>
    <w:p>
      <w:pPr>
        <w:adjustRightInd w:val="0"/>
        <w:snapToGrid w:val="0"/>
        <w:spacing w:after="156" w:afterLines="50"/>
        <w:jc w:val="left"/>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0"/>
        </w:numPr>
        <w:ind w:left="100" w:leftChars="50"/>
        <w:rPr>
          <w:color w:val="000000" w:themeColor="text1"/>
          <w:highlight w:val="yellow"/>
          <w:lang w:eastAsia="zh-CN"/>
          <w14:textFill>
            <w14:solidFill>
              <w14:schemeClr w14:val="tx1"/>
            </w14:solidFill>
          </w14:textFill>
        </w:rPr>
      </w:pPr>
    </w:p>
    <w:p>
      <w:pPr>
        <w:pStyle w:val="46"/>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7645E9"/>
    <w:rsid w:val="08140FAB"/>
    <w:rsid w:val="0B331380"/>
    <w:rsid w:val="186A4292"/>
    <w:rsid w:val="1B7A1AAB"/>
    <w:rsid w:val="24B0645D"/>
    <w:rsid w:val="29713B4C"/>
    <w:rsid w:val="2C5F6BB6"/>
    <w:rsid w:val="36AA782F"/>
    <w:rsid w:val="3A7A0374"/>
    <w:rsid w:val="5D4743CC"/>
    <w:rsid w:val="61A62889"/>
    <w:rsid w:val="68F40F36"/>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487</Words>
  <Characters>2663</Characters>
  <Lines>22</Lines>
  <Paragraphs>6</Paragraphs>
  <TotalTime>1</TotalTime>
  <ScaleCrop>false</ScaleCrop>
  <LinksUpToDate>false</LinksUpToDate>
  <CharactersWithSpaces>3163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刘永畅</cp:lastModifiedBy>
  <dcterms:modified xsi:type="dcterms:W3CDTF">2022-09-30T06:58:01Z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14F69F1AA65F45DFA52DC520458AF39F</vt:lpwstr>
  </property>
</Properties>
</file>