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Hlk521591408"/>
    <w:bookmarkEnd w:id="0"/>
    <w:p w14:paraId="57EFE29A" w14:textId="38C76BE3" w:rsidR="000027D9" w:rsidRPr="0052548E" w:rsidRDefault="001759C2" w:rsidP="000027D9">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w:t>
      </w:r>
      <w:r w:rsidR="00F546F1">
        <w:rPr>
          <w:rFonts w:ascii="Arial" w:hAnsi="Arial" w:cs="Arial"/>
          <w:b/>
          <w:bCs/>
          <w:sz w:val="28"/>
        </w:rPr>
        <w:t>1</w:t>
      </w:r>
      <w:r w:rsidR="004522F8">
        <w:rPr>
          <w:rFonts w:ascii="Arial" w:hAnsi="Arial" w:cs="Arial"/>
          <w:b/>
          <w:bCs/>
          <w:sz w:val="28"/>
        </w:rPr>
        <w:t>0</w:t>
      </w:r>
      <w:r w:rsidR="005D7D58">
        <w:rPr>
          <w:rFonts w:ascii="Arial" w:hAnsi="Arial" w:cs="Arial"/>
          <w:b/>
          <w:bCs/>
          <w:sz w:val="28"/>
        </w:rPr>
        <w:t>bis-e</w:t>
      </w:r>
      <w:r w:rsidR="000027D9">
        <w:rPr>
          <w:rFonts w:ascii="Arial" w:hAnsi="Arial" w:cs="Arial"/>
          <w:b/>
          <w:bCs/>
          <w:sz w:val="28"/>
        </w:rPr>
        <w:t xml:space="preserve">                 </w:t>
      </w:r>
      <w:r w:rsidR="00D93E10">
        <w:rPr>
          <w:rFonts w:ascii="Arial" w:hAnsi="Arial" w:cs="Arial"/>
          <w:b/>
          <w:bCs/>
          <w:sz w:val="28"/>
        </w:rPr>
        <w:t xml:space="preserve">                      </w:t>
      </w:r>
      <w:r w:rsidR="00D93E10">
        <w:rPr>
          <w:rFonts w:ascii="Arial" w:hAnsi="Arial" w:cs="Arial"/>
          <w:b/>
          <w:bCs/>
          <w:sz w:val="28"/>
        </w:rPr>
        <w:tab/>
        <w:t xml:space="preserve">       </w:t>
      </w:r>
      <w:r w:rsidR="000027D9" w:rsidRPr="004B3E3F">
        <w:rPr>
          <w:rFonts w:ascii="Arial" w:hAnsi="Arial" w:cs="Arial"/>
          <w:b/>
          <w:bCs/>
          <w:sz w:val="28"/>
        </w:rPr>
        <w:t>R1-</w:t>
      </w:r>
      <w:r w:rsidR="000027D9">
        <w:rPr>
          <w:rFonts w:ascii="Arial" w:hAnsi="Arial" w:cs="Arial"/>
          <w:b/>
          <w:bCs/>
          <w:sz w:val="28"/>
        </w:rPr>
        <w:t>2</w:t>
      </w:r>
      <w:r w:rsidR="00B32372">
        <w:rPr>
          <w:rFonts w:ascii="Arial" w:hAnsi="Arial" w:cs="Arial"/>
          <w:b/>
          <w:bCs/>
          <w:sz w:val="28"/>
        </w:rPr>
        <w:t>2</w:t>
      </w:r>
      <w:r w:rsidR="00BD0B2D" w:rsidRPr="00BD0B2D">
        <w:rPr>
          <w:rFonts w:ascii="Arial" w:hAnsi="Arial" w:cs="Arial"/>
          <w:b/>
          <w:bCs/>
          <w:sz w:val="28"/>
        </w:rPr>
        <w:t>0</w:t>
      </w:r>
      <w:r w:rsidR="00A57C95">
        <w:rPr>
          <w:rFonts w:ascii="Arial" w:hAnsi="Arial" w:cs="Arial"/>
          <w:b/>
          <w:bCs/>
          <w:sz w:val="28"/>
        </w:rPr>
        <w:t>9280</w:t>
      </w:r>
    </w:p>
    <w:p w14:paraId="28D50517" w14:textId="67DEDC64" w:rsidR="000027D9" w:rsidRPr="00BF7858" w:rsidRDefault="009A0EEC" w:rsidP="000027D9">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sidR="00BF7858" w:rsidRPr="00BF7858">
        <w:rPr>
          <w:rFonts w:ascii="Arial" w:hAnsi="Arial" w:cs="Arial" w:hint="eastAsia"/>
          <w:b/>
          <w:bCs/>
          <w:sz w:val="28"/>
          <w:vertAlign w:val="superscript"/>
          <w:lang w:eastAsia="zh-CN"/>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BF7858">
        <w:rPr>
          <w:rFonts w:ascii="Arial" w:eastAsia="MS Mincho" w:hAnsi="Arial" w:cs="Arial"/>
          <w:b/>
          <w:bCs/>
          <w:sz w:val="28"/>
          <w:vertAlign w:val="superscript"/>
          <w:lang w:eastAsia="ja-JP"/>
        </w:rPr>
        <w:t>th</w:t>
      </w:r>
      <w:r w:rsidRPr="00A80D3B">
        <w:rPr>
          <w:rFonts w:ascii="Arial" w:eastAsia="MS Mincho" w:hAnsi="Arial" w:cs="Arial"/>
          <w:b/>
          <w:bCs/>
          <w:sz w:val="28"/>
          <w:lang w:eastAsia="ja-JP"/>
        </w:rPr>
        <w:t>,</w:t>
      </w:r>
      <w:r>
        <w:rPr>
          <w:rFonts w:ascii="Arial" w:eastAsia="MS Mincho" w:hAnsi="Arial" w:cs="Arial"/>
          <w:b/>
          <w:bCs/>
          <w:sz w:val="28"/>
          <w:lang w:eastAsia="ja-JP"/>
        </w:rPr>
        <w:t xml:space="preserve"> </w:t>
      </w:r>
      <w:r w:rsidR="00F546F1">
        <w:rPr>
          <w:rFonts w:ascii="Arial" w:eastAsia="MS Mincho" w:hAnsi="Arial" w:cs="Arial"/>
          <w:b/>
          <w:bCs/>
          <w:sz w:val="28"/>
          <w:lang w:eastAsia="ja-JP"/>
        </w:rPr>
        <w:t>2022</w:t>
      </w:r>
    </w:p>
    <w:p w14:paraId="1177CBE0" w14:textId="77777777" w:rsidR="00055D29" w:rsidRDefault="00055D29" w:rsidP="001759C2">
      <w:pPr>
        <w:spacing w:after="60"/>
        <w:ind w:left="1555" w:hanging="1555"/>
        <w:jc w:val="left"/>
        <w:rPr>
          <w:b/>
        </w:rPr>
      </w:pPr>
    </w:p>
    <w:p w14:paraId="094B4113" w14:textId="4EC4B421"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eastAsia="zh-CN"/>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D61B2">
        <w:rPr>
          <w:rFonts w:ascii="Arial" w:eastAsia="宋体" w:hAnsi="Arial" w:cs="Arial"/>
          <w:b/>
          <w:sz w:val="24"/>
          <w:szCs w:val="20"/>
          <w:lang w:val="en-GB"/>
        </w:rPr>
        <w:t>9</w:t>
      </w:r>
      <w:r w:rsidR="00FE3B08" w:rsidRPr="00082551">
        <w:rPr>
          <w:rFonts w:ascii="Arial" w:eastAsia="宋体" w:hAnsi="Arial" w:cs="Arial"/>
          <w:b/>
          <w:sz w:val="24"/>
          <w:szCs w:val="20"/>
          <w:lang w:val="en-GB"/>
        </w:rPr>
        <w:t>.</w:t>
      </w:r>
      <w:r w:rsidR="001D61B2">
        <w:rPr>
          <w:rFonts w:ascii="Arial" w:eastAsia="宋体" w:hAnsi="Arial" w:cs="Arial"/>
          <w:b/>
          <w:sz w:val="24"/>
          <w:szCs w:val="20"/>
          <w:lang w:val="en-GB"/>
        </w:rPr>
        <w:t>2.3</w:t>
      </w:r>
      <w:r w:rsidR="00AD5563">
        <w:rPr>
          <w:rFonts w:ascii="Arial" w:eastAsia="宋体" w:hAnsi="Arial" w:cs="Arial" w:hint="eastAsia"/>
          <w:b/>
          <w:sz w:val="24"/>
          <w:szCs w:val="20"/>
          <w:lang w:val="en-GB" w:eastAsia="zh-CN"/>
        </w:rPr>
        <w:t>.</w:t>
      </w:r>
      <w:r w:rsidR="00B769E6">
        <w:rPr>
          <w:rFonts w:ascii="Arial" w:eastAsia="宋体" w:hAnsi="Arial" w:cs="Arial"/>
          <w:b/>
          <w:sz w:val="24"/>
          <w:szCs w:val="20"/>
          <w:lang w:val="en-GB" w:eastAsia="zh-CN"/>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3E491163"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A803EC">
        <w:rPr>
          <w:rFonts w:ascii="Arial" w:eastAsia="宋体" w:hAnsi="Arial" w:cs="Arial"/>
          <w:b/>
          <w:sz w:val="24"/>
          <w:szCs w:val="20"/>
          <w:lang w:val="en-GB"/>
        </w:rPr>
        <w:t>P</w:t>
      </w:r>
      <w:r w:rsidR="00A803EC" w:rsidRPr="00A803EC">
        <w:rPr>
          <w:rFonts w:ascii="Arial" w:eastAsia="宋体" w:hAnsi="Arial" w:cs="Arial"/>
          <w:b/>
          <w:sz w:val="24"/>
          <w:szCs w:val="20"/>
          <w:lang w:val="en-GB"/>
        </w:rPr>
        <w:t xml:space="preserve">otential specification impact </w:t>
      </w:r>
      <w:r w:rsidR="00B97992">
        <w:rPr>
          <w:rFonts w:ascii="Arial" w:eastAsia="宋体" w:hAnsi="Arial" w:cs="Arial"/>
          <w:b/>
          <w:sz w:val="24"/>
          <w:szCs w:val="20"/>
          <w:lang w:val="en-GB"/>
        </w:rPr>
        <w:t xml:space="preserve">on AI/ML for </w:t>
      </w:r>
      <w:r w:rsidR="00A437C0" w:rsidRPr="00A437C0">
        <w:rPr>
          <w:rFonts w:ascii="Arial" w:eastAsia="宋体" w:hAnsi="Arial" w:cs="Arial"/>
          <w:b/>
          <w:sz w:val="24"/>
          <w:szCs w:val="20"/>
          <w:lang w:val="en-GB"/>
        </w:rPr>
        <w:t xml:space="preserve">beam </w:t>
      </w:r>
      <w:r w:rsidR="00B97992">
        <w:rPr>
          <w:rFonts w:ascii="Arial" w:eastAsia="宋体" w:hAnsi="Arial" w:cs="Arial"/>
          <w:b/>
          <w:sz w:val="24"/>
          <w:szCs w:val="20"/>
          <w:lang w:val="en-GB"/>
        </w:rPr>
        <w:t>management</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71B8D28" w14:textId="7EB3B67E" w:rsidR="008327FF" w:rsidRDefault="00922C1B" w:rsidP="005E7F49">
      <w:pPr>
        <w:widowControl w:val="0"/>
        <w:autoSpaceDE/>
        <w:autoSpaceDN/>
        <w:adjustRightInd/>
        <w:snapToGrid/>
        <w:spacing w:afterLines="50"/>
        <w:jc w:val="left"/>
        <w:rPr>
          <w:bCs/>
        </w:rPr>
      </w:pPr>
      <w:r w:rsidRPr="00922C1B">
        <w:rPr>
          <w:lang w:val="en-GB" w:eastAsia="zh-CN"/>
        </w:rPr>
        <w:t xml:space="preserve">In RAN-94 e-meeting, the SI of Study on Artificial Intelligence (AI)/Machine Learning (ML) for NR Air Interface </w:t>
      </w:r>
      <w:r w:rsidR="005E7F49">
        <w:rPr>
          <w:lang w:val="en-GB" w:eastAsia="zh-CN"/>
        </w:rPr>
        <w:t xml:space="preserve">[1] </w:t>
      </w:r>
      <w:r w:rsidRPr="00922C1B">
        <w:rPr>
          <w:lang w:val="en-GB" w:eastAsia="zh-CN"/>
        </w:rPr>
        <w:t xml:space="preserve">was approved. The </w:t>
      </w:r>
      <w:r w:rsidR="008327FF">
        <w:rPr>
          <w:lang w:val="en-GB" w:eastAsia="zh-CN"/>
        </w:rPr>
        <w:t>objective can be seen as below:</w:t>
      </w:r>
      <w:r w:rsidRPr="00922C1B">
        <w:rPr>
          <w:lang w:val="en-GB" w:eastAsia="zh-CN"/>
        </w:rPr>
        <w:t xml:space="preserve"> </w:t>
      </w:r>
    </w:p>
    <w:p w14:paraId="6702FB57" w14:textId="77777777" w:rsidR="008327FF" w:rsidRPr="008327FF" w:rsidRDefault="008327FF" w:rsidP="008327FF">
      <w:pPr>
        <w:spacing w:after="0"/>
        <w:rPr>
          <w:bCs/>
          <w:i/>
          <w:sz w:val="20"/>
          <w:szCs w:val="20"/>
        </w:rPr>
      </w:pPr>
      <w:r w:rsidRPr="008327FF">
        <w:rPr>
          <w:bCs/>
          <w:i/>
          <w:sz w:val="20"/>
          <w:szCs w:val="20"/>
        </w:rPr>
        <w:t xml:space="preserve">Use cases to focus on: </w:t>
      </w:r>
    </w:p>
    <w:p w14:paraId="78712134"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Initial set of use cases includes: </w:t>
      </w:r>
    </w:p>
    <w:p w14:paraId="2713B79C"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CSI feedback enhancement, e.g., overhead reduction, improved accuracy, prediction [RAN1]</w:t>
      </w:r>
    </w:p>
    <w:p w14:paraId="3A77AEEB" w14:textId="77777777" w:rsidR="008327FF" w:rsidRPr="008327FF" w:rsidRDefault="008327FF" w:rsidP="008327FF">
      <w:pPr>
        <w:numPr>
          <w:ilvl w:val="1"/>
          <w:numId w:val="26"/>
        </w:numPr>
        <w:overflowPunct w:val="0"/>
        <w:snapToGrid/>
        <w:spacing w:after="0"/>
        <w:jc w:val="left"/>
        <w:textAlignment w:val="baseline"/>
        <w:rPr>
          <w:rStyle w:val="normaltextrun"/>
          <w:bCs/>
          <w:i/>
          <w:sz w:val="20"/>
          <w:szCs w:val="20"/>
        </w:rPr>
      </w:pPr>
      <w:r w:rsidRPr="008327FF">
        <w:rPr>
          <w:bCs/>
          <w:i/>
          <w:sz w:val="20"/>
          <w:szCs w:val="20"/>
        </w:rPr>
        <w:t xml:space="preserve">Beam management, e.g., </w:t>
      </w:r>
      <w:r w:rsidRPr="008327FF">
        <w:rPr>
          <w:i/>
          <w:sz w:val="20"/>
          <w:szCs w:val="20"/>
        </w:rPr>
        <w:t>beam prediction in time,</w:t>
      </w:r>
      <w:r w:rsidRPr="008327FF">
        <w:rPr>
          <w:rStyle w:val="normaltextrun"/>
          <w:i/>
          <w:color w:val="000000"/>
          <w:sz w:val="20"/>
          <w:szCs w:val="20"/>
          <w:shd w:val="clear" w:color="auto" w:fill="FFFFFF"/>
        </w:rPr>
        <w:t> and/or </w:t>
      </w:r>
      <w:r w:rsidRPr="008327FF">
        <w:rPr>
          <w:i/>
          <w:sz w:val="20"/>
          <w:szCs w:val="20"/>
        </w:rPr>
        <w:t>spatial domain</w:t>
      </w:r>
      <w:r w:rsidRPr="008327FF">
        <w:rPr>
          <w:rStyle w:val="normaltextrun"/>
          <w:i/>
          <w:color w:val="000000"/>
          <w:sz w:val="20"/>
          <w:szCs w:val="20"/>
          <w:shd w:val="clear" w:color="auto" w:fill="FFFFFF"/>
        </w:rPr>
        <w:t> for overhead and latency reduction, beam selection accuracy improvement [RAN1]</w:t>
      </w:r>
    </w:p>
    <w:p w14:paraId="1C7E3FA5"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i/>
          <w:sz w:val="20"/>
          <w:szCs w:val="20"/>
        </w:rPr>
        <w:t>Positioning accuracy enhancements for different scenarios including, e.g., those with</w:t>
      </w:r>
      <w:r w:rsidRPr="008327FF">
        <w:rPr>
          <w:rStyle w:val="normaltextrun"/>
          <w:i/>
          <w:color w:val="000000"/>
          <w:sz w:val="20"/>
          <w:szCs w:val="20"/>
          <w:shd w:val="clear" w:color="auto" w:fill="FFFFFF"/>
        </w:rPr>
        <w:t> heavy</w:t>
      </w:r>
      <w:r w:rsidRPr="008327FF">
        <w:rPr>
          <w:i/>
          <w:sz w:val="20"/>
          <w:szCs w:val="20"/>
        </w:rPr>
        <w:t xml:space="preserve"> NLOS </w:t>
      </w:r>
      <w:r w:rsidRPr="008327FF">
        <w:rPr>
          <w:rStyle w:val="normaltextrun"/>
          <w:i/>
          <w:color w:val="000000"/>
          <w:sz w:val="20"/>
          <w:szCs w:val="20"/>
          <w:shd w:val="clear" w:color="auto" w:fill="FFFFFF"/>
        </w:rPr>
        <w:t xml:space="preserve">conditions [RAN1] </w:t>
      </w:r>
    </w:p>
    <w:p w14:paraId="325C615A"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Finalize representative sub use cases for each use case for characterization and baseline performance evaluations by RAN#98</w:t>
      </w:r>
    </w:p>
    <w:p w14:paraId="1D0F8D5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The AI/ML approaches for the selected sub use cases need to be diverse enough to support various requirements on the gNB-UE collaboration levels</w:t>
      </w:r>
    </w:p>
    <w:p w14:paraId="78AD2B2C" w14:textId="77777777" w:rsidR="008327FF" w:rsidRPr="008327FF" w:rsidRDefault="008327FF" w:rsidP="008327FF">
      <w:pPr>
        <w:spacing w:after="0"/>
        <w:rPr>
          <w:bCs/>
          <w:i/>
          <w:sz w:val="20"/>
          <w:szCs w:val="20"/>
        </w:rPr>
      </w:pPr>
    </w:p>
    <w:p w14:paraId="265E3384" w14:textId="77777777" w:rsidR="008327FF" w:rsidRPr="008327FF" w:rsidRDefault="008327FF" w:rsidP="008327FF">
      <w:pPr>
        <w:spacing w:after="0"/>
        <w:ind w:left="360"/>
        <w:rPr>
          <w:bCs/>
          <w:i/>
          <w:sz w:val="20"/>
          <w:szCs w:val="20"/>
        </w:rPr>
      </w:pPr>
      <w:r w:rsidRPr="008327FF">
        <w:rPr>
          <w:bCs/>
          <w:i/>
          <w:sz w:val="20"/>
          <w:szCs w:val="20"/>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p>
    <w:p w14:paraId="06EB249A" w14:textId="77777777" w:rsidR="008327FF" w:rsidRPr="008327FF" w:rsidRDefault="008327FF" w:rsidP="008327FF">
      <w:pPr>
        <w:spacing w:after="0"/>
        <w:rPr>
          <w:bCs/>
          <w:i/>
          <w:sz w:val="20"/>
          <w:szCs w:val="20"/>
        </w:rPr>
      </w:pPr>
    </w:p>
    <w:p w14:paraId="05E7CCAA" w14:textId="77777777" w:rsidR="008327FF" w:rsidRPr="008327FF" w:rsidRDefault="008327FF" w:rsidP="008327FF">
      <w:pPr>
        <w:spacing w:after="0"/>
        <w:rPr>
          <w:bCs/>
          <w:i/>
          <w:sz w:val="20"/>
          <w:szCs w:val="20"/>
        </w:rPr>
      </w:pPr>
      <w:r w:rsidRPr="008327FF">
        <w:rPr>
          <w:bCs/>
          <w:i/>
          <w:sz w:val="20"/>
          <w:szCs w:val="20"/>
        </w:rPr>
        <w:t>AI/ML model, terminology and description to identify common and specific characteristics for framework investigations:</w:t>
      </w:r>
    </w:p>
    <w:p w14:paraId="28A34963"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the defining stages of AI/ML related algorithms and associated complexity:</w:t>
      </w:r>
    </w:p>
    <w:p w14:paraId="1B431436"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Model generation, e.g., model training (including input/output, pre-/post-process, online/offline as applicable), model validation, model testing, as applicable </w:t>
      </w:r>
    </w:p>
    <w:p w14:paraId="776B2CC3"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Inference operation, e.g., input/output, pre-/post-process, as applicable</w:t>
      </w:r>
    </w:p>
    <w:p w14:paraId="65A12A2D"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Identify various levels of collaboration between UE and gNB pertinent to the selected use cases, e.g., </w:t>
      </w:r>
    </w:p>
    <w:p w14:paraId="72DBEB91"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No collaboration: implementation-based only AI/ML algorithms without information exchange [for comparison purposes]</w:t>
      </w:r>
    </w:p>
    <w:p w14:paraId="79E9171A"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Various levels of UE/gNB collaboration targeting at separate or joint ML operation. </w:t>
      </w:r>
    </w:p>
    <w:p w14:paraId="7E28435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Characterize lifecycle management of AI/ML model: e.g.,  model training, model deployment , model inference, model monitoring, model updating</w:t>
      </w:r>
    </w:p>
    <w:p w14:paraId="69AC6D65"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Dataset(s) for training, validation, testing, and inference </w:t>
      </w:r>
    </w:p>
    <w:p w14:paraId="16EDA139"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Identify common notation and terminology for AI/ML related functions, procedures and interfaces</w:t>
      </w:r>
    </w:p>
    <w:p w14:paraId="354EBFE7" w14:textId="77777777" w:rsidR="008327FF" w:rsidRPr="008327FF" w:rsidRDefault="008327FF" w:rsidP="008327FF">
      <w:pPr>
        <w:numPr>
          <w:ilvl w:val="0"/>
          <w:numId w:val="26"/>
        </w:numPr>
        <w:overflowPunct w:val="0"/>
        <w:snapToGrid/>
        <w:spacing w:after="0"/>
        <w:jc w:val="left"/>
        <w:textAlignment w:val="baseline"/>
        <w:rPr>
          <w:bCs/>
          <w:i/>
          <w:sz w:val="20"/>
          <w:szCs w:val="20"/>
        </w:rPr>
      </w:pPr>
      <w:r w:rsidRPr="008327FF">
        <w:rPr>
          <w:bCs/>
          <w:i/>
          <w:sz w:val="20"/>
          <w:szCs w:val="20"/>
        </w:rPr>
        <w:t xml:space="preserve">Note: Consider the work done for </w:t>
      </w:r>
      <w:r w:rsidRPr="008327FF">
        <w:rPr>
          <w:bCs/>
          <w:i/>
          <w:iCs/>
          <w:sz w:val="20"/>
          <w:szCs w:val="20"/>
        </w:rPr>
        <w:t>FS_NR_ENDC_data_collect</w:t>
      </w:r>
      <w:r w:rsidRPr="008327FF">
        <w:rPr>
          <w:bCs/>
          <w:i/>
          <w:sz w:val="20"/>
          <w:szCs w:val="20"/>
        </w:rPr>
        <w:t xml:space="preserve"> when appropriate</w:t>
      </w:r>
    </w:p>
    <w:p w14:paraId="2924E39A" w14:textId="77777777" w:rsidR="008327FF" w:rsidRPr="008327FF" w:rsidRDefault="008327FF" w:rsidP="008327FF">
      <w:pPr>
        <w:spacing w:after="0"/>
        <w:rPr>
          <w:bCs/>
          <w:i/>
          <w:sz w:val="20"/>
          <w:szCs w:val="20"/>
        </w:rPr>
      </w:pPr>
    </w:p>
    <w:p w14:paraId="073C46E4" w14:textId="77777777" w:rsidR="008327FF" w:rsidRPr="008327FF" w:rsidRDefault="008327FF" w:rsidP="008327FF">
      <w:pPr>
        <w:spacing w:after="0"/>
        <w:rPr>
          <w:bCs/>
          <w:i/>
          <w:sz w:val="20"/>
          <w:szCs w:val="20"/>
        </w:rPr>
      </w:pPr>
      <w:r w:rsidRPr="008327FF">
        <w:rPr>
          <w:bCs/>
          <w:i/>
          <w:sz w:val="20"/>
          <w:szCs w:val="20"/>
        </w:rPr>
        <w:t>For the use cases under consideration:</w:t>
      </w:r>
    </w:p>
    <w:p w14:paraId="2E78584B" w14:textId="77777777" w:rsidR="008327FF" w:rsidRPr="008327FF" w:rsidRDefault="008327FF" w:rsidP="008327FF">
      <w:pPr>
        <w:spacing w:after="0"/>
        <w:rPr>
          <w:bCs/>
          <w:i/>
          <w:sz w:val="20"/>
          <w:szCs w:val="20"/>
        </w:rPr>
      </w:pPr>
    </w:p>
    <w:p w14:paraId="59E00950"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Evaluate performance benefits of AI/ML based algorithms for the agreed use cases in the final representative set:</w:t>
      </w:r>
    </w:p>
    <w:p w14:paraId="02D23AA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Methodology based on statistical models (from TR 38.901 and TR 38.857 [positioning]), for link and system level simulations. </w:t>
      </w:r>
    </w:p>
    <w:p w14:paraId="561FC99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Extensions of 3GPP evaluation methodology for better suitability to AI/ML based techniques should be considered as needed.</w:t>
      </w:r>
    </w:p>
    <w:p w14:paraId="1C84976C"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Whether field data are optionally needed to further assess the performance and robustness in real-world environments should be discussed as part of the study. </w:t>
      </w:r>
    </w:p>
    <w:p w14:paraId="25B1C94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Need for common assumptions in dataset construction for training, validation and test for the selected use cases. </w:t>
      </w:r>
    </w:p>
    <w:p w14:paraId="30826CE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lastRenderedPageBreak/>
        <w:t>Consider adequate model training strategy, collaboration levels and associated implications</w:t>
      </w:r>
    </w:p>
    <w:p w14:paraId="169791F0"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agreed-upon base AI model(s) for calibration</w:t>
      </w:r>
    </w:p>
    <w:p w14:paraId="4FC65F61"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AI model description and training methodology used for evaluation should be reported for information and cross-checking purposes</w:t>
      </w:r>
    </w:p>
    <w:p w14:paraId="0845F91D"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KPIs: Determine the common KPIs and corresponding requirements for the AI/ML operations. Determine the use-case specific KPIs and benchmarks of the selected use-cases.</w:t>
      </w:r>
    </w:p>
    <w:p w14:paraId="7F727E1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Performance, inference latency and computational complexity of AI/ML based algorithms should be compared to that of a state-of-the-art baseline</w:t>
      </w:r>
    </w:p>
    <w:p w14:paraId="665C06CE"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Overhead, power consumption (including computational), memory storage, and hardware requirements (including for given processing delays) associated with enabling respective AI/ML scheme, as well as generalization capability should be considered.</w:t>
      </w:r>
    </w:p>
    <w:p w14:paraId="410FC09F" w14:textId="77777777" w:rsidR="008327FF" w:rsidRPr="008327FF" w:rsidRDefault="008327FF" w:rsidP="008327FF">
      <w:pPr>
        <w:spacing w:after="0"/>
        <w:rPr>
          <w:bCs/>
          <w:i/>
          <w:sz w:val="20"/>
          <w:szCs w:val="20"/>
        </w:rPr>
      </w:pPr>
    </w:p>
    <w:p w14:paraId="145D71CD" w14:textId="77777777" w:rsidR="008327FF" w:rsidRPr="008327FF" w:rsidRDefault="008327FF" w:rsidP="008327FF">
      <w:pPr>
        <w:numPr>
          <w:ilvl w:val="0"/>
          <w:numId w:val="27"/>
        </w:numPr>
        <w:overflowPunct w:val="0"/>
        <w:snapToGrid/>
        <w:spacing w:after="0"/>
        <w:jc w:val="left"/>
        <w:textAlignment w:val="baseline"/>
        <w:rPr>
          <w:bCs/>
          <w:i/>
          <w:sz w:val="20"/>
          <w:szCs w:val="20"/>
        </w:rPr>
      </w:pPr>
      <w:r w:rsidRPr="008327FF">
        <w:rPr>
          <w:bCs/>
          <w:i/>
          <w:sz w:val="20"/>
          <w:szCs w:val="20"/>
        </w:rPr>
        <w:t>Assess potential specification impact, specifically for the agreed use cases in the final representative set and for a common framework:</w:t>
      </w:r>
    </w:p>
    <w:p w14:paraId="5FE37760"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PHY layer aspects, e.g., (RAN1)</w:t>
      </w:r>
    </w:p>
    <w:p w14:paraId="346776AB"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aspects related to, e.g., the potential specification of the AI Model lifecycle management, and dataset construction for training, validation and test for the selected use cases</w:t>
      </w:r>
    </w:p>
    <w:p w14:paraId="00403AF8"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Use case and collaboration level specific specification impact, such as new signalling, means for training and validation data assistance, assistance information, measurement, and feedback</w:t>
      </w:r>
    </w:p>
    <w:p w14:paraId="3B22DC1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 xml:space="preserve">Protocol aspects, e.g., (RAN2) - RAN2 only starts the work after there is sufficient progress on the use case study in RAN1 </w:t>
      </w:r>
    </w:p>
    <w:p w14:paraId="4362275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 xml:space="preserve"> Consider aspects related to, e.g., capability indication, configuration and control procedures (training/inference),  and management of data and AI/ML model, per RAN1 input </w:t>
      </w:r>
    </w:p>
    <w:p w14:paraId="278BF353"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i/>
          <w:sz w:val="20"/>
          <w:szCs w:val="20"/>
        </w:rPr>
        <w:t xml:space="preserve">Collaboration level specific specification impact per use case </w:t>
      </w:r>
    </w:p>
    <w:p w14:paraId="3F026BE7" w14:textId="77777777" w:rsidR="008327FF" w:rsidRPr="008327FF" w:rsidRDefault="008327FF" w:rsidP="008327FF">
      <w:pPr>
        <w:numPr>
          <w:ilvl w:val="1"/>
          <w:numId w:val="26"/>
        </w:numPr>
        <w:overflowPunct w:val="0"/>
        <w:snapToGrid/>
        <w:spacing w:after="0"/>
        <w:jc w:val="left"/>
        <w:textAlignment w:val="baseline"/>
        <w:rPr>
          <w:bCs/>
          <w:i/>
          <w:sz w:val="20"/>
          <w:szCs w:val="20"/>
        </w:rPr>
      </w:pPr>
      <w:r w:rsidRPr="008327FF">
        <w:rPr>
          <w:bCs/>
          <w:i/>
          <w:sz w:val="20"/>
          <w:szCs w:val="20"/>
        </w:rPr>
        <w:t>Interoperability and testability aspects, e.g., (RAN4) - RAN4 only starts the work after there is sufficient progress on use case study in RAN1 and RAN2</w:t>
      </w:r>
    </w:p>
    <w:p w14:paraId="5AF251F6"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Requirements and testing frameworks to validate AI/ML based performance enhancements and ensuring that UE and gNB with AI/ML meet or exceed the existing minimum requirements if applicable</w:t>
      </w:r>
    </w:p>
    <w:p w14:paraId="1D3F2A6D" w14:textId="77777777" w:rsidR="008327FF" w:rsidRPr="008327FF" w:rsidRDefault="008327FF" w:rsidP="008327FF">
      <w:pPr>
        <w:numPr>
          <w:ilvl w:val="2"/>
          <w:numId w:val="26"/>
        </w:numPr>
        <w:overflowPunct w:val="0"/>
        <w:snapToGrid/>
        <w:spacing w:after="0"/>
        <w:jc w:val="left"/>
        <w:textAlignment w:val="baseline"/>
        <w:rPr>
          <w:bCs/>
          <w:i/>
          <w:sz w:val="20"/>
          <w:szCs w:val="20"/>
        </w:rPr>
      </w:pPr>
      <w:r w:rsidRPr="008327FF">
        <w:rPr>
          <w:bCs/>
          <w:i/>
          <w:sz w:val="20"/>
          <w:szCs w:val="20"/>
        </w:rPr>
        <w:t>Consider the need and implications for AI/ML processing capabilities definition</w:t>
      </w:r>
    </w:p>
    <w:p w14:paraId="1B4B6C32" w14:textId="77777777" w:rsidR="008327FF" w:rsidRPr="008327FF" w:rsidRDefault="008327FF" w:rsidP="008327FF">
      <w:pPr>
        <w:spacing w:after="0"/>
        <w:rPr>
          <w:bCs/>
          <w:i/>
          <w:sz w:val="20"/>
          <w:szCs w:val="20"/>
        </w:rPr>
      </w:pPr>
    </w:p>
    <w:p w14:paraId="3782706A" w14:textId="77777777" w:rsidR="008327FF" w:rsidRPr="008327FF" w:rsidRDefault="008327FF" w:rsidP="008327FF">
      <w:pPr>
        <w:spacing w:after="0"/>
        <w:rPr>
          <w:bCs/>
          <w:i/>
          <w:sz w:val="20"/>
          <w:szCs w:val="20"/>
        </w:rPr>
      </w:pPr>
      <w:r w:rsidRPr="008327FF">
        <w:rPr>
          <w:bCs/>
          <w:i/>
          <w:sz w:val="20"/>
          <w:szCs w:val="20"/>
        </w:rPr>
        <w:t>Note 1: specific AI/ML models are not expected to be specified and are left to implementation. User data privacy needs to be preserved.</w:t>
      </w:r>
    </w:p>
    <w:p w14:paraId="221F5978" w14:textId="77777777" w:rsidR="008327FF" w:rsidRPr="008327FF" w:rsidRDefault="008327FF" w:rsidP="008327FF">
      <w:pPr>
        <w:spacing w:after="0"/>
        <w:rPr>
          <w:bCs/>
          <w:i/>
          <w:sz w:val="20"/>
          <w:szCs w:val="20"/>
        </w:rPr>
      </w:pPr>
      <w:r w:rsidRPr="008327FF">
        <w:rPr>
          <w:bCs/>
          <w:i/>
          <w:sz w:val="20"/>
          <w:szCs w:val="20"/>
        </w:rPr>
        <w:t>Note 2: The study on AI/ML for air interface is based on the current RAN architecture and new interfaces shall not be introduced.</w:t>
      </w:r>
    </w:p>
    <w:p w14:paraId="6736638B" w14:textId="14C07536" w:rsidR="006E6464" w:rsidRPr="00922C1B" w:rsidRDefault="005B55B9" w:rsidP="005E7F49">
      <w:pPr>
        <w:widowControl w:val="0"/>
        <w:autoSpaceDE/>
        <w:autoSpaceDN/>
        <w:adjustRightInd/>
        <w:snapToGrid/>
        <w:spacing w:beforeLines="50" w:before="120" w:after="0"/>
        <w:jc w:val="left"/>
        <w:rPr>
          <w:lang w:val="en-GB" w:eastAsia="zh-CN"/>
        </w:rPr>
      </w:pPr>
      <w:r w:rsidRPr="00922C1B">
        <w:rPr>
          <w:lang w:val="en-GB" w:eastAsia="zh-CN"/>
        </w:rPr>
        <w:t xml:space="preserve">This contribution </w:t>
      </w:r>
      <w:r w:rsidR="00FC082E">
        <w:rPr>
          <w:lang w:val="en-GB" w:eastAsia="zh-CN"/>
        </w:rPr>
        <w:t xml:space="preserve">focus on the discussion of sub use case and potential specification impacts of </w:t>
      </w:r>
      <w:r w:rsidR="007F5890">
        <w:rPr>
          <w:lang w:val="en-GB" w:eastAsia="zh-CN"/>
        </w:rPr>
        <w:t>AI/ML for beam management</w:t>
      </w:r>
      <w:r w:rsidR="0062693F" w:rsidRPr="00922C1B">
        <w:rPr>
          <w:lang w:val="en-GB" w:eastAsia="zh-CN"/>
        </w:rPr>
        <w:t>.</w:t>
      </w:r>
      <w:r w:rsidR="00C00A83" w:rsidRPr="00922C1B">
        <w:rPr>
          <w:lang w:val="en-GB" w:eastAsia="zh-CN"/>
        </w:rPr>
        <w:t xml:space="preserve"> </w:t>
      </w:r>
      <w:r w:rsidR="00BB137A" w:rsidRPr="00922C1B">
        <w:rPr>
          <w:lang w:val="en-GB" w:eastAsia="zh-CN"/>
        </w:rPr>
        <w:t xml:space="preserve"> </w:t>
      </w:r>
    </w:p>
    <w:p w14:paraId="7BECE561" w14:textId="77777777" w:rsidR="007E1426" w:rsidRDefault="007E1426" w:rsidP="007E1426">
      <w:pPr>
        <w:pStyle w:val="1"/>
        <w:rPr>
          <w:lang w:eastAsia="zh-CN"/>
        </w:rPr>
      </w:pPr>
      <w:r>
        <w:rPr>
          <w:lang w:eastAsia="zh-CN"/>
        </w:rPr>
        <w:t>Sub use case priority</w:t>
      </w:r>
    </w:p>
    <w:p w14:paraId="6946B076" w14:textId="081D7F5B" w:rsidR="00542605" w:rsidRDefault="00725497" w:rsidP="00725497">
      <w:pPr>
        <w:rPr>
          <w:lang w:eastAsia="zh-CN"/>
        </w:rPr>
      </w:pPr>
      <w:r>
        <w:rPr>
          <w:lang w:eastAsia="zh-CN"/>
        </w:rPr>
        <w:t>A</w:t>
      </w:r>
      <w:r>
        <w:rPr>
          <w:rFonts w:hint="eastAsia"/>
          <w:lang w:eastAsia="zh-CN"/>
        </w:rPr>
        <w:t xml:space="preserve">ccording </w:t>
      </w:r>
      <w:r w:rsidR="007744B5">
        <w:rPr>
          <w:lang w:eastAsia="zh-CN"/>
        </w:rPr>
        <w:t xml:space="preserve">to the SID, the sub use case </w:t>
      </w:r>
      <w:r>
        <w:rPr>
          <w:lang w:eastAsia="zh-CN"/>
        </w:rPr>
        <w:t>for beam management include beam prediction in spatial domain and beam prediction in time domain.</w:t>
      </w:r>
      <w:r w:rsidR="00393350">
        <w:rPr>
          <w:lang w:eastAsia="zh-CN"/>
        </w:rPr>
        <w:t xml:space="preserve"> </w:t>
      </w:r>
      <w:r w:rsidR="00542605">
        <w:rPr>
          <w:lang w:eastAsia="zh-CN"/>
        </w:rPr>
        <w:t xml:space="preserve">And the </w:t>
      </w:r>
      <w:r w:rsidR="00486584">
        <w:rPr>
          <w:lang w:eastAsia="zh-CN"/>
        </w:rPr>
        <w:t>agreement archived in RAN1-109 e-meeting</w:t>
      </w:r>
      <w:r w:rsidR="00D53C6B">
        <w:rPr>
          <w:lang w:eastAsia="zh-CN"/>
        </w:rPr>
        <w:t xml:space="preserve"> [2]</w:t>
      </w:r>
      <w:r w:rsidR="00486584">
        <w:rPr>
          <w:lang w:eastAsia="zh-CN"/>
        </w:rPr>
        <w:t xml:space="preserve"> can be seen as below.</w:t>
      </w:r>
    </w:p>
    <w:p w14:paraId="529CDA4C" w14:textId="77777777" w:rsidR="00542605" w:rsidRPr="00542605" w:rsidRDefault="00542605" w:rsidP="00542605">
      <w:pPr>
        <w:rPr>
          <w:i/>
          <w:sz w:val="20"/>
          <w:szCs w:val="20"/>
          <w:highlight w:val="green"/>
          <w:lang w:eastAsia="x-none"/>
        </w:rPr>
      </w:pPr>
      <w:r w:rsidRPr="00542605">
        <w:rPr>
          <w:i/>
          <w:sz w:val="20"/>
          <w:szCs w:val="20"/>
          <w:highlight w:val="green"/>
          <w:lang w:eastAsia="x-none"/>
        </w:rPr>
        <w:t>Agreement</w:t>
      </w:r>
    </w:p>
    <w:p w14:paraId="666F7C2F" w14:textId="77777777" w:rsidR="00542605" w:rsidRPr="00542605" w:rsidRDefault="00542605" w:rsidP="00542605">
      <w:pPr>
        <w:rPr>
          <w:i/>
          <w:sz w:val="20"/>
          <w:szCs w:val="20"/>
          <w:lang w:eastAsia="x-none"/>
        </w:rPr>
      </w:pPr>
      <w:r w:rsidRPr="00542605">
        <w:rPr>
          <w:i/>
          <w:sz w:val="20"/>
          <w:szCs w:val="20"/>
          <w:lang w:eastAsia="x-none"/>
        </w:rPr>
        <w:t xml:space="preserve">For AI/ML-based beam management, support </w:t>
      </w:r>
      <w:r w:rsidRPr="00542605">
        <w:rPr>
          <w:rFonts w:hint="eastAsia"/>
          <w:i/>
          <w:sz w:val="20"/>
          <w:szCs w:val="20"/>
          <w:lang w:eastAsia="x-none"/>
        </w:rPr>
        <w:t>B</w:t>
      </w:r>
      <w:r w:rsidRPr="00542605">
        <w:rPr>
          <w:i/>
          <w:sz w:val="20"/>
          <w:szCs w:val="20"/>
          <w:lang w:eastAsia="x-none"/>
        </w:rPr>
        <w:t xml:space="preserve">M-Case1 and </w:t>
      </w:r>
      <w:r w:rsidRPr="00542605">
        <w:rPr>
          <w:rFonts w:hint="eastAsia"/>
          <w:i/>
          <w:sz w:val="20"/>
          <w:szCs w:val="20"/>
          <w:lang w:eastAsia="x-none"/>
        </w:rPr>
        <w:t>B</w:t>
      </w:r>
      <w:r w:rsidRPr="00542605">
        <w:rPr>
          <w:i/>
          <w:sz w:val="20"/>
          <w:szCs w:val="20"/>
          <w:lang w:eastAsia="x-none"/>
        </w:rPr>
        <w:t>M-Case2 for characterization and baseline performance evaluations</w:t>
      </w:r>
    </w:p>
    <w:p w14:paraId="5DFC0A76"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M-Case1: Spatial-domain DL beam prediction for Set A of beams based on measurement results of Set B of beams</w:t>
      </w:r>
    </w:p>
    <w:p w14:paraId="292A4695" w14:textId="77777777" w:rsidR="00542605" w:rsidRPr="00542605" w:rsidRDefault="00542605" w:rsidP="00542605">
      <w:pPr>
        <w:numPr>
          <w:ilvl w:val="0"/>
          <w:numId w:val="33"/>
        </w:numPr>
        <w:spacing w:line="259" w:lineRule="auto"/>
        <w:rPr>
          <w:i/>
          <w:sz w:val="20"/>
          <w:szCs w:val="20"/>
          <w:lang w:eastAsia="x-none"/>
        </w:rPr>
      </w:pPr>
      <w:r w:rsidRPr="00542605">
        <w:rPr>
          <w:rFonts w:hint="eastAsia"/>
          <w:i/>
          <w:sz w:val="20"/>
          <w:szCs w:val="20"/>
          <w:lang w:eastAsia="x-none"/>
        </w:rPr>
        <w:t>B</w:t>
      </w:r>
      <w:r w:rsidRPr="00542605">
        <w:rPr>
          <w:i/>
          <w:sz w:val="20"/>
          <w:szCs w:val="20"/>
          <w:lang w:eastAsia="x-none"/>
        </w:rPr>
        <w:t>M-Case2: Temporal DL beam prediction for Set A of beams based on the historic measurement results of Set B of beams</w:t>
      </w:r>
    </w:p>
    <w:p w14:paraId="55E28351"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details of BM-Case1 and BM-Case2</w:t>
      </w:r>
    </w:p>
    <w:p w14:paraId="6DD49550" w14:textId="77777777" w:rsidR="00542605" w:rsidRPr="00542605" w:rsidRDefault="00542605" w:rsidP="00542605">
      <w:pPr>
        <w:numPr>
          <w:ilvl w:val="0"/>
          <w:numId w:val="33"/>
        </w:numPr>
        <w:spacing w:line="259" w:lineRule="auto"/>
        <w:rPr>
          <w:i/>
          <w:sz w:val="20"/>
          <w:szCs w:val="20"/>
          <w:lang w:eastAsia="x-none"/>
        </w:rPr>
      </w:pPr>
      <w:r w:rsidRPr="00542605">
        <w:rPr>
          <w:i/>
          <w:sz w:val="20"/>
          <w:szCs w:val="20"/>
          <w:lang w:eastAsia="x-none"/>
        </w:rPr>
        <w:t>FFS: other sub use cases</w:t>
      </w:r>
    </w:p>
    <w:p w14:paraId="6966BF26" w14:textId="39D47D88" w:rsidR="00542605" w:rsidRPr="00542605" w:rsidRDefault="00542605" w:rsidP="00542605">
      <w:pPr>
        <w:spacing w:line="259" w:lineRule="auto"/>
        <w:rPr>
          <w:lang w:eastAsia="zh-CN"/>
        </w:rPr>
      </w:pPr>
      <w:r w:rsidRPr="00542605">
        <w:rPr>
          <w:i/>
          <w:sz w:val="20"/>
          <w:szCs w:val="20"/>
          <w:lang w:eastAsia="x-none"/>
        </w:rPr>
        <w:lastRenderedPageBreak/>
        <w:t>Note: For BM-Case1 and BM-Case2, Beams in Set A and Set B can be in the same Frequency Range</w:t>
      </w:r>
    </w:p>
    <w:p w14:paraId="12397449" w14:textId="4B51A656" w:rsidR="003E28A2" w:rsidRDefault="00036323" w:rsidP="00725497">
      <w:pPr>
        <w:rPr>
          <w:lang w:eastAsia="zh-CN"/>
        </w:rPr>
      </w:pPr>
      <w:r>
        <w:rPr>
          <w:lang w:eastAsia="zh-CN"/>
        </w:rPr>
        <w:t>While in spatial domain, the principle can be seen in Figure 1</w:t>
      </w:r>
      <w:r w:rsidR="00BE3236">
        <w:rPr>
          <w:lang w:eastAsia="zh-CN"/>
        </w:rPr>
        <w:t>. It means that UE only measure</w:t>
      </w:r>
      <w:r w:rsidR="007744B5">
        <w:rPr>
          <w:lang w:eastAsia="zh-CN"/>
        </w:rPr>
        <w:t>s</w:t>
      </w:r>
      <w:r w:rsidR="00BE3236">
        <w:rPr>
          <w:lang w:eastAsia="zh-CN"/>
        </w:rPr>
        <w:t xml:space="preserve"> a subset of beam pairs</w:t>
      </w:r>
      <w:r w:rsidR="007744B5">
        <w:rPr>
          <w:lang w:eastAsia="zh-CN"/>
        </w:rPr>
        <w:t xml:space="preserve"> for </w:t>
      </w:r>
      <w:r w:rsidR="004B4022">
        <w:rPr>
          <w:lang w:eastAsia="zh-CN"/>
        </w:rPr>
        <w:t>input</w:t>
      </w:r>
      <w:r w:rsidR="007744B5">
        <w:rPr>
          <w:lang w:eastAsia="zh-CN"/>
        </w:rPr>
        <w:t xml:space="preserve"> </w:t>
      </w:r>
      <w:r w:rsidR="004B4022">
        <w:rPr>
          <w:lang w:eastAsia="zh-CN"/>
        </w:rPr>
        <w:t xml:space="preserve">to the AI model, </w:t>
      </w:r>
      <w:r w:rsidR="00BE3236">
        <w:rPr>
          <w:lang w:eastAsia="zh-CN"/>
        </w:rPr>
        <w:t xml:space="preserve">and obtain quality of all beam pairs </w:t>
      </w:r>
      <w:r w:rsidR="00E34A40">
        <w:rPr>
          <w:lang w:eastAsia="zh-CN"/>
        </w:rPr>
        <w:t xml:space="preserve">or only the Top-K beam pairs </w:t>
      </w:r>
      <w:r w:rsidR="00BE3236">
        <w:rPr>
          <w:lang w:eastAsia="zh-CN"/>
        </w:rPr>
        <w:t xml:space="preserve">by </w:t>
      </w:r>
      <w:r w:rsidR="005F706E">
        <w:rPr>
          <w:lang w:eastAsia="zh-CN"/>
        </w:rPr>
        <w:t xml:space="preserve">the output of the </w:t>
      </w:r>
      <w:r w:rsidR="00BE3236">
        <w:rPr>
          <w:lang w:eastAsia="zh-CN"/>
        </w:rPr>
        <w:t>AI model</w:t>
      </w:r>
      <w:r w:rsidR="004B4022">
        <w:rPr>
          <w:lang w:eastAsia="zh-CN"/>
        </w:rPr>
        <w:t xml:space="preserve">. </w:t>
      </w:r>
      <w:r w:rsidR="000460A8">
        <w:rPr>
          <w:lang w:eastAsia="zh-CN"/>
        </w:rPr>
        <w:t>Thus the reference signal overhead</w:t>
      </w:r>
      <w:r w:rsidR="005F706E">
        <w:rPr>
          <w:lang w:eastAsia="zh-CN"/>
        </w:rPr>
        <w:t>,</w:t>
      </w:r>
      <w:r w:rsidR="000460A8">
        <w:rPr>
          <w:lang w:eastAsia="zh-CN"/>
        </w:rPr>
        <w:t xml:space="preserve"> the measurement </w:t>
      </w:r>
      <w:r w:rsidR="005F706E">
        <w:rPr>
          <w:lang w:eastAsia="zh-CN"/>
        </w:rPr>
        <w:t xml:space="preserve">complexity and </w:t>
      </w:r>
      <w:r w:rsidR="000460A8">
        <w:rPr>
          <w:lang w:eastAsia="zh-CN"/>
        </w:rPr>
        <w:t xml:space="preserve">latency can be reduced. </w:t>
      </w:r>
    </w:p>
    <w:p w14:paraId="71CA73CA" w14:textId="77777777" w:rsidR="00DE30C8" w:rsidRDefault="00DE30C8" w:rsidP="00DE30C8">
      <w:pPr>
        <w:jc w:val="center"/>
      </w:pPr>
      <w:r>
        <w:rPr>
          <w:noProof/>
          <w:lang w:eastAsia="zh-CN"/>
        </w:rPr>
        <w:drawing>
          <wp:inline distT="0" distB="0" distL="0" distR="0" wp14:anchorId="01EC088E" wp14:editId="5710EF0D">
            <wp:extent cx="5499436" cy="1842786"/>
            <wp:effectExtent l="0" t="0" r="6350" b="5080"/>
            <wp:docPr id="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39"/>
                    <pic:cNvPicPr>
                      <a:picLocks noChangeAspect="1"/>
                    </pic:cNvPicPr>
                  </pic:nvPicPr>
                  <pic:blipFill>
                    <a:blip r:embed="rId8"/>
                    <a:stretch>
                      <a:fillRect/>
                    </a:stretch>
                  </pic:blipFill>
                  <pic:spPr>
                    <a:xfrm>
                      <a:off x="0" y="0"/>
                      <a:ext cx="5508633" cy="1845868"/>
                    </a:xfrm>
                    <a:prstGeom prst="rect">
                      <a:avLst/>
                    </a:prstGeom>
                  </pic:spPr>
                </pic:pic>
              </a:graphicData>
            </a:graphic>
          </wp:inline>
        </w:drawing>
      </w:r>
    </w:p>
    <w:p w14:paraId="7EC90C5B" w14:textId="77777777" w:rsidR="00DE30C8" w:rsidRDefault="00DE30C8" w:rsidP="00DE30C8">
      <w:pPr>
        <w:jc w:val="center"/>
        <w:rPr>
          <w:sz w:val="20"/>
          <w:szCs w:val="20"/>
        </w:rPr>
      </w:pPr>
      <w:r w:rsidRPr="001A0E7E">
        <w:rPr>
          <w:sz w:val="20"/>
          <w:szCs w:val="20"/>
        </w:rPr>
        <w:t>Figure 1, Princ</w:t>
      </w:r>
      <w:r>
        <w:rPr>
          <w:sz w:val="20"/>
          <w:szCs w:val="20"/>
        </w:rPr>
        <w:t>iple of AI based beam prediction in spatial domain</w:t>
      </w:r>
    </w:p>
    <w:p w14:paraId="218329E9" w14:textId="74ACFFAA" w:rsidR="00BE3236" w:rsidRDefault="004B4022" w:rsidP="00725497">
      <w:pPr>
        <w:rPr>
          <w:lang w:eastAsia="zh-CN"/>
        </w:rPr>
      </w:pPr>
      <w:r>
        <w:rPr>
          <w:lang w:eastAsia="zh-CN"/>
        </w:rPr>
        <w:t xml:space="preserve">While in time domain, the principle can be seen in </w:t>
      </w:r>
      <w:r w:rsidR="00504ED9">
        <w:rPr>
          <w:lang w:eastAsia="zh-CN"/>
        </w:rPr>
        <w:t>Figure 2. It means that the best beam at time T+</w:t>
      </w:r>
      <w:r w:rsidR="00503711">
        <w:rPr>
          <w:lang w:eastAsia="zh-CN"/>
        </w:rPr>
        <w:t>m</w:t>
      </w:r>
      <w:r w:rsidR="00504ED9">
        <w:rPr>
          <w:lang w:eastAsia="zh-CN"/>
        </w:rPr>
        <w:t xml:space="preserve"> can be predicted by AI b</w:t>
      </w:r>
      <w:r w:rsidR="00503711">
        <w:rPr>
          <w:lang w:eastAsia="zh-CN"/>
        </w:rPr>
        <w:t xml:space="preserve">ased on the history information. And the history information may include the beam information </w:t>
      </w:r>
      <w:r w:rsidR="00293FC4">
        <w:rPr>
          <w:lang w:eastAsia="zh-CN"/>
        </w:rPr>
        <w:t>in</w:t>
      </w:r>
      <w:r w:rsidR="00503711">
        <w:rPr>
          <w:lang w:eastAsia="zh-CN"/>
        </w:rPr>
        <w:t xml:space="preserve"> last N periods. And the beam information may contain the </w:t>
      </w:r>
      <w:r w:rsidR="00295D6A">
        <w:rPr>
          <w:lang w:eastAsia="zh-CN"/>
        </w:rPr>
        <w:t xml:space="preserve">quality of the </w:t>
      </w:r>
      <w:r w:rsidR="00293FC4">
        <w:rPr>
          <w:lang w:eastAsia="zh-CN"/>
        </w:rPr>
        <w:t>all</w:t>
      </w:r>
      <w:r w:rsidR="00902890">
        <w:rPr>
          <w:lang w:eastAsia="zh-CN"/>
        </w:rPr>
        <w:t xml:space="preserve"> Tx beams </w:t>
      </w:r>
      <w:r w:rsidR="00293FC4">
        <w:rPr>
          <w:lang w:eastAsia="zh-CN"/>
        </w:rPr>
        <w:t>in</w:t>
      </w:r>
      <w:r w:rsidR="00295D6A">
        <w:rPr>
          <w:lang w:eastAsia="zh-CN"/>
        </w:rPr>
        <w:t xml:space="preserve"> each period. </w:t>
      </w:r>
      <w:r w:rsidR="00B70399">
        <w:rPr>
          <w:rFonts w:hint="eastAsia"/>
          <w:lang w:eastAsia="zh-CN"/>
        </w:rPr>
        <w:t>But</w:t>
      </w:r>
      <w:r w:rsidR="000B76FF">
        <w:rPr>
          <w:lang w:eastAsia="zh-CN"/>
        </w:rPr>
        <w:t xml:space="preserve"> this sub use case</w:t>
      </w:r>
      <w:r w:rsidR="006423C3">
        <w:rPr>
          <w:lang w:eastAsia="zh-CN"/>
        </w:rPr>
        <w:t xml:space="preserve"> also includes two </w:t>
      </w:r>
      <w:r w:rsidR="00E42B47">
        <w:rPr>
          <w:lang w:eastAsia="zh-CN"/>
        </w:rPr>
        <w:t>schemes</w:t>
      </w:r>
      <w:r w:rsidR="002050D5">
        <w:rPr>
          <w:lang w:eastAsia="zh-CN"/>
        </w:rPr>
        <w:t>.</w:t>
      </w:r>
      <w:r w:rsidR="00E9284D">
        <w:rPr>
          <w:lang w:eastAsia="zh-CN"/>
        </w:rPr>
        <w:t xml:space="preserve"> The </w:t>
      </w:r>
      <w:r w:rsidR="00804B3D">
        <w:rPr>
          <w:lang w:eastAsia="zh-CN"/>
        </w:rPr>
        <w:t>scheme</w:t>
      </w:r>
      <w:r w:rsidR="00E9284D">
        <w:rPr>
          <w:lang w:eastAsia="zh-CN"/>
        </w:rPr>
        <w:t xml:space="preserve"> 1 </w:t>
      </w:r>
      <w:r w:rsidR="00A87EC6">
        <w:rPr>
          <w:lang w:eastAsia="zh-CN"/>
        </w:rPr>
        <w:t xml:space="preserve">(Figure 3) </w:t>
      </w:r>
      <w:r w:rsidR="006702B3">
        <w:rPr>
          <w:lang w:eastAsia="zh-CN"/>
        </w:rPr>
        <w:t xml:space="preserve">is that the periodicity for history measurement instance is same as that of future time instance. For example, </w:t>
      </w:r>
      <w:r w:rsidR="00B43969">
        <w:rPr>
          <w:lang w:eastAsia="zh-CN"/>
        </w:rPr>
        <w:t>there are N+M short periods in a large period, and in</w:t>
      </w:r>
      <w:r w:rsidR="00E412F9">
        <w:rPr>
          <w:lang w:eastAsia="zh-CN"/>
        </w:rPr>
        <w:t xml:space="preserve"> each large period, UE perform</w:t>
      </w:r>
      <w:r w:rsidR="00724818">
        <w:rPr>
          <w:lang w:eastAsia="zh-CN"/>
        </w:rPr>
        <w:t>s</w:t>
      </w:r>
      <w:r w:rsidR="00E412F9">
        <w:rPr>
          <w:lang w:eastAsia="zh-CN"/>
        </w:rPr>
        <w:t xml:space="preserve"> beam measurement and report</w:t>
      </w:r>
      <w:r w:rsidR="00724818">
        <w:rPr>
          <w:lang w:eastAsia="zh-CN"/>
        </w:rPr>
        <w:t>s</w:t>
      </w:r>
      <w:r w:rsidR="00E412F9">
        <w:rPr>
          <w:lang w:eastAsia="zh-CN"/>
        </w:rPr>
        <w:t xml:space="preserve"> in the first N short periods and predict</w:t>
      </w:r>
      <w:r w:rsidR="00724818">
        <w:rPr>
          <w:lang w:eastAsia="zh-CN"/>
        </w:rPr>
        <w:t>s</w:t>
      </w:r>
      <w:r w:rsidR="00E412F9">
        <w:rPr>
          <w:lang w:eastAsia="zh-CN"/>
        </w:rPr>
        <w:t xml:space="preserve"> best beams in other M periods. </w:t>
      </w:r>
      <w:r w:rsidR="0011060E">
        <w:rPr>
          <w:lang w:eastAsia="zh-CN"/>
        </w:rPr>
        <w:t xml:space="preserve">The reference signal overhead and UE side measurement </w:t>
      </w:r>
      <w:r w:rsidR="00BB7BEF">
        <w:rPr>
          <w:lang w:eastAsia="zh-CN"/>
        </w:rPr>
        <w:t xml:space="preserve">complexity </w:t>
      </w:r>
      <w:r w:rsidR="0011060E">
        <w:rPr>
          <w:lang w:eastAsia="zh-CN"/>
        </w:rPr>
        <w:t xml:space="preserve">can be reduced in the </w:t>
      </w:r>
      <w:r w:rsidR="00663B21">
        <w:rPr>
          <w:lang w:eastAsia="zh-CN"/>
        </w:rPr>
        <w:t xml:space="preserve">other M periods. </w:t>
      </w:r>
      <w:r w:rsidR="00E412F9">
        <w:rPr>
          <w:lang w:eastAsia="zh-CN"/>
        </w:rPr>
        <w:t xml:space="preserve">The </w:t>
      </w:r>
      <w:r w:rsidR="00804B3D">
        <w:rPr>
          <w:lang w:eastAsia="zh-CN"/>
        </w:rPr>
        <w:t>scheme</w:t>
      </w:r>
      <w:r w:rsidR="00F24212">
        <w:rPr>
          <w:lang w:eastAsia="zh-CN"/>
        </w:rPr>
        <w:t xml:space="preserve"> </w:t>
      </w:r>
      <w:r w:rsidR="00876EDA">
        <w:rPr>
          <w:lang w:eastAsia="zh-CN"/>
        </w:rPr>
        <w:t>2</w:t>
      </w:r>
      <w:r w:rsidR="00A87EC6">
        <w:rPr>
          <w:lang w:eastAsia="zh-CN"/>
        </w:rPr>
        <w:t xml:space="preserve"> (Figure 4)</w:t>
      </w:r>
      <w:r w:rsidR="00F24212">
        <w:rPr>
          <w:lang w:eastAsia="zh-CN"/>
        </w:rPr>
        <w:t xml:space="preserve"> </w:t>
      </w:r>
      <w:r w:rsidR="006702B3">
        <w:rPr>
          <w:lang w:eastAsia="zh-CN"/>
        </w:rPr>
        <w:t xml:space="preserve">is that the periodicity for history measurement instance is larger than that of future time instance. For example, </w:t>
      </w:r>
      <w:r w:rsidR="008206BC">
        <w:rPr>
          <w:lang w:eastAsia="zh-CN"/>
        </w:rPr>
        <w:t xml:space="preserve">UE only perform beam measurement and report </w:t>
      </w:r>
      <w:r w:rsidR="0042575D">
        <w:rPr>
          <w:lang w:eastAsia="zh-CN"/>
        </w:rPr>
        <w:t>with</w:t>
      </w:r>
      <w:r w:rsidR="008206BC">
        <w:rPr>
          <w:lang w:eastAsia="zh-CN"/>
        </w:rPr>
        <w:t xml:space="preserve"> a long </w:t>
      </w:r>
      <w:r w:rsidR="00086982">
        <w:rPr>
          <w:lang w:eastAsia="zh-CN"/>
        </w:rPr>
        <w:t xml:space="preserve">history </w:t>
      </w:r>
      <w:r w:rsidR="008206BC">
        <w:rPr>
          <w:lang w:eastAsia="zh-CN"/>
        </w:rPr>
        <w:t xml:space="preserve">period, and </w:t>
      </w:r>
      <w:r w:rsidR="00783D5B">
        <w:rPr>
          <w:lang w:eastAsia="zh-CN"/>
        </w:rPr>
        <w:t xml:space="preserve">based on the beam information of N long </w:t>
      </w:r>
      <w:r w:rsidR="00086982">
        <w:rPr>
          <w:lang w:eastAsia="zh-CN"/>
        </w:rPr>
        <w:t xml:space="preserve">history </w:t>
      </w:r>
      <w:r w:rsidR="00783D5B">
        <w:rPr>
          <w:lang w:eastAsia="zh-CN"/>
        </w:rPr>
        <w:t>period</w:t>
      </w:r>
      <w:r w:rsidR="0042575D">
        <w:rPr>
          <w:lang w:eastAsia="zh-CN"/>
        </w:rPr>
        <w:t>s</w:t>
      </w:r>
      <w:r w:rsidR="00783D5B">
        <w:rPr>
          <w:lang w:eastAsia="zh-CN"/>
        </w:rPr>
        <w:t xml:space="preserve">, </w:t>
      </w:r>
      <w:r w:rsidR="008206BC">
        <w:rPr>
          <w:lang w:eastAsia="zh-CN"/>
        </w:rPr>
        <w:t>the best</w:t>
      </w:r>
      <w:r w:rsidR="00783D5B">
        <w:rPr>
          <w:lang w:eastAsia="zh-CN"/>
        </w:rPr>
        <w:t xml:space="preserve"> </w:t>
      </w:r>
      <w:r w:rsidR="00086982">
        <w:rPr>
          <w:lang w:eastAsia="zh-CN"/>
        </w:rPr>
        <w:t>K</w:t>
      </w:r>
      <w:r w:rsidR="0042575D">
        <w:rPr>
          <w:lang w:eastAsia="zh-CN"/>
        </w:rPr>
        <w:t xml:space="preserve"> </w:t>
      </w:r>
      <w:r w:rsidR="00783D5B">
        <w:rPr>
          <w:lang w:eastAsia="zh-CN"/>
        </w:rPr>
        <w:t>beams</w:t>
      </w:r>
      <w:r w:rsidR="0042575D">
        <w:rPr>
          <w:lang w:eastAsia="zh-CN"/>
        </w:rPr>
        <w:t xml:space="preserve"> can be predicted for</w:t>
      </w:r>
      <w:r w:rsidR="004A7700">
        <w:rPr>
          <w:lang w:eastAsia="zh-CN"/>
        </w:rPr>
        <w:t xml:space="preserve"> the (N+1)</w:t>
      </w:r>
      <w:r w:rsidR="004A7700" w:rsidRPr="004A7700">
        <w:rPr>
          <w:vertAlign w:val="superscript"/>
          <w:lang w:eastAsia="zh-CN"/>
        </w:rPr>
        <w:t>th</w:t>
      </w:r>
      <w:r w:rsidR="004A7700">
        <w:rPr>
          <w:lang w:eastAsia="zh-CN"/>
        </w:rPr>
        <w:t xml:space="preserve"> long period, and the </w:t>
      </w:r>
      <w:r w:rsidR="0076372C">
        <w:rPr>
          <w:lang w:eastAsia="zh-CN"/>
        </w:rPr>
        <w:t xml:space="preserve"> (N+1)</w:t>
      </w:r>
      <w:r w:rsidR="0076372C" w:rsidRPr="004A7700">
        <w:rPr>
          <w:vertAlign w:val="superscript"/>
          <w:lang w:eastAsia="zh-CN"/>
        </w:rPr>
        <w:t>th</w:t>
      </w:r>
      <w:r w:rsidR="004A7700">
        <w:rPr>
          <w:lang w:eastAsia="zh-CN"/>
        </w:rPr>
        <w:t xml:space="preserve"> long period can be divided into</w:t>
      </w:r>
      <w:r w:rsidR="0042575D">
        <w:rPr>
          <w:lang w:eastAsia="zh-CN"/>
        </w:rPr>
        <w:t xml:space="preserve"> M</w:t>
      </w:r>
      <w:r w:rsidR="00086982">
        <w:rPr>
          <w:lang w:eastAsia="zh-CN"/>
        </w:rPr>
        <w:t>+1</w:t>
      </w:r>
      <w:r w:rsidR="0042575D">
        <w:rPr>
          <w:lang w:eastAsia="zh-CN"/>
        </w:rPr>
        <w:t xml:space="preserve"> short periods</w:t>
      </w:r>
      <w:r w:rsidR="004A7700">
        <w:rPr>
          <w:lang w:eastAsia="zh-CN"/>
        </w:rPr>
        <w:t>.</w:t>
      </w:r>
      <w:r w:rsidR="00663B21">
        <w:rPr>
          <w:lang w:eastAsia="zh-CN"/>
        </w:rPr>
        <w:t xml:space="preserve"> The beam selection accuracy can be improved in the (N+1)</w:t>
      </w:r>
      <w:r w:rsidR="00663B21" w:rsidRPr="004A7700">
        <w:rPr>
          <w:vertAlign w:val="superscript"/>
          <w:lang w:eastAsia="zh-CN"/>
        </w:rPr>
        <w:t>th</w:t>
      </w:r>
      <w:r w:rsidR="00663B21">
        <w:rPr>
          <w:lang w:eastAsia="zh-CN"/>
        </w:rPr>
        <w:t xml:space="preserve"> long period. </w:t>
      </w:r>
      <w:r w:rsidR="0045541F">
        <w:rPr>
          <w:lang w:eastAsia="zh-CN"/>
        </w:rPr>
        <w:t>Based on the analysis above</w:t>
      </w:r>
      <w:r w:rsidR="00663B21">
        <w:rPr>
          <w:lang w:eastAsia="zh-CN"/>
        </w:rPr>
        <w:t>,</w:t>
      </w:r>
      <w:r w:rsidR="00947319">
        <w:rPr>
          <w:lang w:eastAsia="zh-CN"/>
        </w:rPr>
        <w:t xml:space="preserve"> </w:t>
      </w:r>
      <w:r w:rsidR="009022A6">
        <w:rPr>
          <w:lang w:eastAsia="zh-CN"/>
        </w:rPr>
        <w:t>reference signal overhead and beam selection latency can be reduced by AI based beam prediction in time domain</w:t>
      </w:r>
      <w:r w:rsidR="00881D42">
        <w:rPr>
          <w:lang w:eastAsia="zh-CN"/>
        </w:rPr>
        <w:t>.</w:t>
      </w:r>
      <w:r w:rsidR="00B17C08">
        <w:rPr>
          <w:lang w:eastAsia="zh-CN"/>
        </w:rPr>
        <w:t xml:space="preserve"> </w:t>
      </w:r>
    </w:p>
    <w:p w14:paraId="46DCCC73" w14:textId="29E48443" w:rsidR="004D25A0" w:rsidRDefault="004D25A0" w:rsidP="004D25A0">
      <w:pPr>
        <w:suppressAutoHyphens/>
        <w:textAlignment w:val="baseline"/>
        <w:rPr>
          <w:b/>
          <w:i/>
          <w:lang w:eastAsia="zh-CN"/>
        </w:rPr>
      </w:pPr>
      <w:r w:rsidRPr="0083444A">
        <w:rPr>
          <w:b/>
          <w:i/>
          <w:lang w:eastAsia="zh-CN"/>
        </w:rPr>
        <w:t>Proposal</w:t>
      </w:r>
      <w:r>
        <w:rPr>
          <w:b/>
          <w:i/>
          <w:lang w:eastAsia="zh-CN"/>
        </w:rPr>
        <w:t xml:space="preserve"> 1: </w:t>
      </w:r>
      <w:r w:rsidR="0076231B" w:rsidRPr="0076231B">
        <w:rPr>
          <w:b/>
          <w:i/>
          <w:lang w:eastAsia="zh-CN"/>
        </w:rPr>
        <w:t xml:space="preserve">For AI/ML-based beam management, </w:t>
      </w:r>
      <w:r w:rsidR="0076231B">
        <w:rPr>
          <w:b/>
          <w:i/>
          <w:lang w:eastAsia="zh-CN"/>
        </w:rPr>
        <w:t xml:space="preserve">only </w:t>
      </w:r>
      <w:r w:rsidR="0076231B" w:rsidRPr="0076231B">
        <w:rPr>
          <w:b/>
          <w:i/>
          <w:lang w:eastAsia="zh-CN"/>
        </w:rPr>
        <w:t xml:space="preserve">support </w:t>
      </w:r>
      <w:r w:rsidR="0076231B" w:rsidRPr="0076231B">
        <w:rPr>
          <w:rFonts w:hint="eastAsia"/>
          <w:b/>
          <w:i/>
          <w:lang w:eastAsia="zh-CN"/>
        </w:rPr>
        <w:t>B</w:t>
      </w:r>
      <w:r w:rsidR="0076231B" w:rsidRPr="0076231B">
        <w:rPr>
          <w:b/>
          <w:i/>
          <w:lang w:eastAsia="zh-CN"/>
        </w:rPr>
        <w:t xml:space="preserve">M-Case1 and </w:t>
      </w:r>
      <w:r w:rsidR="0076231B" w:rsidRPr="0076231B">
        <w:rPr>
          <w:rFonts w:hint="eastAsia"/>
          <w:b/>
          <w:i/>
          <w:lang w:eastAsia="zh-CN"/>
        </w:rPr>
        <w:t>B</w:t>
      </w:r>
      <w:r w:rsidR="0076231B" w:rsidRPr="0076231B">
        <w:rPr>
          <w:b/>
          <w:i/>
          <w:lang w:eastAsia="zh-CN"/>
        </w:rPr>
        <w:t>M-Case2</w:t>
      </w:r>
      <w:r w:rsidR="0076231B">
        <w:rPr>
          <w:b/>
          <w:i/>
          <w:lang w:eastAsia="zh-CN"/>
        </w:rPr>
        <w:t>.</w:t>
      </w:r>
    </w:p>
    <w:p w14:paraId="37673E52" w14:textId="77777777" w:rsidR="005718C5" w:rsidRPr="005718C5" w:rsidRDefault="005718C5" w:rsidP="004D25A0">
      <w:pPr>
        <w:suppressAutoHyphens/>
        <w:textAlignment w:val="baseline"/>
        <w:rPr>
          <w:b/>
          <w:i/>
          <w:lang w:eastAsia="zh-CN"/>
        </w:rPr>
      </w:pPr>
    </w:p>
    <w:p w14:paraId="2692DF36" w14:textId="4E184906" w:rsidR="00504ED9" w:rsidRDefault="00504ED9" w:rsidP="00BE3236">
      <w:pPr>
        <w:jc w:val="center"/>
        <w:rPr>
          <w:sz w:val="20"/>
          <w:szCs w:val="20"/>
        </w:rPr>
      </w:pPr>
      <w:r>
        <w:rPr>
          <w:noProof/>
          <w:lang w:eastAsia="zh-CN"/>
        </w:rPr>
        <w:drawing>
          <wp:inline distT="0" distB="0" distL="0" distR="0" wp14:anchorId="14B64121" wp14:editId="51FCC23C">
            <wp:extent cx="4567107" cy="744600"/>
            <wp:effectExtent l="0" t="0" r="508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9"/>
                    <a:stretch>
                      <a:fillRect/>
                    </a:stretch>
                  </pic:blipFill>
                  <pic:spPr>
                    <a:xfrm>
                      <a:off x="0" y="0"/>
                      <a:ext cx="4594281" cy="749030"/>
                    </a:xfrm>
                    <a:prstGeom prst="rect">
                      <a:avLst/>
                    </a:prstGeom>
                  </pic:spPr>
                </pic:pic>
              </a:graphicData>
            </a:graphic>
          </wp:inline>
        </w:drawing>
      </w:r>
    </w:p>
    <w:p w14:paraId="1CF5B5F4" w14:textId="32AD019E" w:rsidR="00504ED9" w:rsidRDefault="00504ED9" w:rsidP="00504ED9">
      <w:pPr>
        <w:jc w:val="center"/>
        <w:rPr>
          <w:sz w:val="20"/>
          <w:szCs w:val="20"/>
        </w:rPr>
      </w:pPr>
      <w:r w:rsidRPr="001A0E7E">
        <w:rPr>
          <w:sz w:val="20"/>
          <w:szCs w:val="20"/>
        </w:rPr>
        <w:t xml:space="preserve">Figure </w:t>
      </w:r>
      <w:r>
        <w:rPr>
          <w:sz w:val="20"/>
          <w:szCs w:val="20"/>
        </w:rPr>
        <w:t>2</w:t>
      </w:r>
      <w:r w:rsidRPr="001A0E7E">
        <w:rPr>
          <w:sz w:val="20"/>
          <w:szCs w:val="20"/>
        </w:rPr>
        <w:t>, Princ</w:t>
      </w:r>
      <w:r>
        <w:rPr>
          <w:sz w:val="20"/>
          <w:szCs w:val="20"/>
        </w:rPr>
        <w:t>iple of AI based beam prediction in time domain</w:t>
      </w:r>
    </w:p>
    <w:p w14:paraId="16725B1B" w14:textId="3256B4D9" w:rsidR="00DE30C8" w:rsidRDefault="000A0C00" w:rsidP="00504ED9">
      <w:pPr>
        <w:jc w:val="center"/>
        <w:rPr>
          <w:sz w:val="20"/>
          <w:szCs w:val="20"/>
        </w:rPr>
      </w:pPr>
      <w:r w:rsidRPr="0078140A">
        <w:rPr>
          <w:noProof/>
          <w:sz w:val="20"/>
          <w:szCs w:val="20"/>
          <w:lang w:eastAsia="zh-CN"/>
        </w:rPr>
        <w:lastRenderedPageBreak/>
        <w:drawing>
          <wp:inline distT="0" distB="0" distL="0" distR="0" wp14:anchorId="4364A4B3" wp14:editId="070F45E4">
            <wp:extent cx="4440804" cy="2213007"/>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0"/>
                    <a:stretch>
                      <a:fillRect/>
                    </a:stretch>
                  </pic:blipFill>
                  <pic:spPr>
                    <a:xfrm>
                      <a:off x="0" y="0"/>
                      <a:ext cx="4457069" cy="2221112"/>
                    </a:xfrm>
                    <a:prstGeom prst="rect">
                      <a:avLst/>
                    </a:prstGeom>
                  </pic:spPr>
                </pic:pic>
              </a:graphicData>
            </a:graphic>
          </wp:inline>
        </w:drawing>
      </w:r>
    </w:p>
    <w:p w14:paraId="7C2093CD" w14:textId="49092931" w:rsidR="00DE30C8" w:rsidRDefault="00DE30C8" w:rsidP="00DE30C8">
      <w:pPr>
        <w:jc w:val="center"/>
        <w:rPr>
          <w:sz w:val="20"/>
          <w:szCs w:val="20"/>
        </w:rPr>
      </w:pPr>
      <w:r w:rsidRPr="001A0E7E">
        <w:rPr>
          <w:sz w:val="20"/>
          <w:szCs w:val="20"/>
        </w:rPr>
        <w:t xml:space="preserve">Figure </w:t>
      </w:r>
      <w:r>
        <w:rPr>
          <w:sz w:val="20"/>
          <w:szCs w:val="20"/>
        </w:rPr>
        <w:t>3</w:t>
      </w:r>
      <w:r w:rsidRPr="001A0E7E">
        <w:rPr>
          <w:sz w:val="20"/>
          <w:szCs w:val="20"/>
        </w:rPr>
        <w:t xml:space="preserve">, </w:t>
      </w:r>
      <w:r w:rsidR="00804B3D">
        <w:rPr>
          <w:sz w:val="20"/>
          <w:szCs w:val="20"/>
        </w:rPr>
        <w:t>Scheme</w:t>
      </w:r>
      <w:r>
        <w:rPr>
          <w:sz w:val="20"/>
          <w:szCs w:val="20"/>
        </w:rPr>
        <w:t xml:space="preserve"> 1 of AI based beam prediction in time domain</w:t>
      </w:r>
    </w:p>
    <w:p w14:paraId="2BC57C6E" w14:textId="7328E7BC" w:rsidR="00061D85" w:rsidRDefault="000A0C00" w:rsidP="00DE30C8">
      <w:pPr>
        <w:jc w:val="center"/>
        <w:rPr>
          <w:sz w:val="20"/>
          <w:szCs w:val="20"/>
        </w:rPr>
      </w:pPr>
      <w:r>
        <w:rPr>
          <w:noProof/>
          <w:lang w:eastAsia="zh-CN"/>
        </w:rPr>
        <w:drawing>
          <wp:inline distT="0" distB="0" distL="0" distR="0" wp14:anchorId="034F0406" wp14:editId="0959FCE0">
            <wp:extent cx="4560073" cy="2154007"/>
            <wp:effectExtent l="0" t="0" r="0" b="0"/>
            <wp:docPr id="1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pic:cNvPicPr>
                      <a:picLocks noChangeAspect="1"/>
                    </pic:cNvPicPr>
                  </pic:nvPicPr>
                  <pic:blipFill>
                    <a:blip r:embed="rId11"/>
                    <a:stretch>
                      <a:fillRect/>
                    </a:stretch>
                  </pic:blipFill>
                  <pic:spPr>
                    <a:xfrm>
                      <a:off x="0" y="0"/>
                      <a:ext cx="4562578" cy="2155190"/>
                    </a:xfrm>
                    <a:prstGeom prst="rect">
                      <a:avLst/>
                    </a:prstGeom>
                  </pic:spPr>
                </pic:pic>
              </a:graphicData>
            </a:graphic>
          </wp:inline>
        </w:drawing>
      </w:r>
    </w:p>
    <w:p w14:paraId="1CEC6BF9" w14:textId="61670831" w:rsidR="00061D85" w:rsidRDefault="00061D85" w:rsidP="00DB36B5">
      <w:pPr>
        <w:overflowPunct w:val="0"/>
        <w:spacing w:beforeLines="50" w:before="120" w:afterLines="50"/>
        <w:jc w:val="center"/>
        <w:textAlignment w:val="baseline"/>
        <w:rPr>
          <w:sz w:val="20"/>
          <w:szCs w:val="20"/>
        </w:rPr>
      </w:pPr>
      <w:r w:rsidRPr="001A0E7E">
        <w:rPr>
          <w:sz w:val="20"/>
          <w:szCs w:val="20"/>
        </w:rPr>
        <w:t xml:space="preserve">Figure </w:t>
      </w:r>
      <w:r>
        <w:rPr>
          <w:sz w:val="20"/>
          <w:szCs w:val="20"/>
        </w:rPr>
        <w:t>4</w:t>
      </w:r>
      <w:r w:rsidRPr="001A0E7E">
        <w:rPr>
          <w:sz w:val="20"/>
          <w:szCs w:val="20"/>
        </w:rPr>
        <w:t xml:space="preserve">, </w:t>
      </w:r>
      <w:r w:rsidR="00804B3D">
        <w:rPr>
          <w:lang w:eastAsia="zh-CN"/>
        </w:rPr>
        <w:t>Scheme</w:t>
      </w:r>
      <w:r>
        <w:rPr>
          <w:sz w:val="20"/>
          <w:szCs w:val="20"/>
        </w:rPr>
        <w:t xml:space="preserve"> 2 of AI based </w:t>
      </w:r>
      <w:r>
        <w:rPr>
          <w:sz w:val="20"/>
          <w:szCs w:val="20"/>
          <w:lang w:eastAsia="ja-JP"/>
        </w:rPr>
        <w:t>beam</w:t>
      </w:r>
      <w:r>
        <w:rPr>
          <w:sz w:val="20"/>
          <w:szCs w:val="20"/>
        </w:rPr>
        <w:t xml:space="preserve"> prediction in time domain</w:t>
      </w:r>
    </w:p>
    <w:p w14:paraId="77CFE856" w14:textId="25495D0F" w:rsidR="00B656A6" w:rsidRDefault="00EB7F5F" w:rsidP="00556F84">
      <w:pPr>
        <w:pStyle w:val="1"/>
        <w:rPr>
          <w:lang w:eastAsia="zh-CN"/>
        </w:rPr>
      </w:pPr>
      <w:r>
        <w:rPr>
          <w:lang w:eastAsia="zh-CN"/>
        </w:rPr>
        <w:t>Specification</w:t>
      </w:r>
      <w:r w:rsidR="005054CD">
        <w:rPr>
          <w:lang w:eastAsia="zh-CN"/>
        </w:rPr>
        <w:t xml:space="preserve"> impact from AI model input/output</w:t>
      </w:r>
      <w:r w:rsidR="00B656A6">
        <w:rPr>
          <w:lang w:eastAsia="zh-CN"/>
        </w:rPr>
        <w:t xml:space="preserve"> </w:t>
      </w:r>
    </w:p>
    <w:p w14:paraId="17003503" w14:textId="4FDF9B94" w:rsidR="00760969" w:rsidRDefault="00760969" w:rsidP="00760969">
      <w:pPr>
        <w:pStyle w:val="2"/>
        <w:rPr>
          <w:lang w:eastAsia="zh-CN"/>
        </w:rPr>
      </w:pPr>
      <w:r>
        <w:rPr>
          <w:lang w:eastAsia="zh-CN"/>
        </w:rPr>
        <w:t xml:space="preserve">Spatial domain beam prediction </w:t>
      </w:r>
    </w:p>
    <w:p w14:paraId="7830DCDB" w14:textId="6C4AC0B3" w:rsidR="00556F84" w:rsidRPr="00E33FB3" w:rsidRDefault="00556F84" w:rsidP="00556F84">
      <w:pPr>
        <w:rPr>
          <w:lang w:eastAsia="zh-CN"/>
        </w:rPr>
      </w:pPr>
      <w:r>
        <w:rPr>
          <w:lang w:eastAsia="zh-CN"/>
        </w:rPr>
        <w:t>According to RAN1-109 e-meeting</w:t>
      </w:r>
      <w:r w:rsidR="000F6B6D">
        <w:rPr>
          <w:lang w:eastAsia="zh-CN"/>
        </w:rPr>
        <w:t xml:space="preserve"> [2] and RAN1-110 meeting [3]</w:t>
      </w:r>
      <w:r>
        <w:rPr>
          <w:lang w:eastAsia="zh-CN"/>
        </w:rPr>
        <w:t xml:space="preserve">, the following agreements on </w:t>
      </w:r>
      <w:r w:rsidR="00760969">
        <w:rPr>
          <w:lang w:eastAsia="zh-CN"/>
        </w:rPr>
        <w:t>spatial domain beam prediction</w:t>
      </w:r>
      <w:r>
        <w:rPr>
          <w:lang w:eastAsia="zh-CN"/>
        </w:rPr>
        <w:t xml:space="preserve"> are archived.</w:t>
      </w:r>
    </w:p>
    <w:p w14:paraId="115747DD" w14:textId="77777777" w:rsidR="00556F84" w:rsidRPr="00AC0811" w:rsidRDefault="00556F84" w:rsidP="00556F84">
      <w:pPr>
        <w:rPr>
          <w:i/>
          <w:sz w:val="20"/>
          <w:szCs w:val="20"/>
          <w:highlight w:val="green"/>
          <w:lang w:eastAsia="x-none"/>
        </w:rPr>
      </w:pPr>
      <w:r w:rsidRPr="00AC0811">
        <w:rPr>
          <w:i/>
          <w:sz w:val="20"/>
          <w:szCs w:val="20"/>
          <w:highlight w:val="green"/>
          <w:lang w:eastAsia="x-none"/>
        </w:rPr>
        <w:t xml:space="preserve">Agreement </w:t>
      </w:r>
    </w:p>
    <w:p w14:paraId="5C6CB590" w14:textId="77777777" w:rsidR="00556F84" w:rsidRPr="00AC0811" w:rsidRDefault="00556F84" w:rsidP="00556F84">
      <w:pPr>
        <w:rPr>
          <w:i/>
          <w:sz w:val="20"/>
          <w:szCs w:val="20"/>
          <w:lang w:eastAsia="x-none"/>
        </w:rPr>
      </w:pPr>
      <w:r w:rsidRPr="00AC0811">
        <w:rPr>
          <w:i/>
          <w:sz w:val="20"/>
          <w:szCs w:val="20"/>
          <w:lang w:eastAsia="x-none"/>
        </w:rPr>
        <w:t>For the sub use case BM-Case1, consider both Alt.1 and Alt.2 for further study:</w:t>
      </w:r>
    </w:p>
    <w:p w14:paraId="517E2BB4"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Alt.1: AI/ML inference at NW side</w:t>
      </w:r>
    </w:p>
    <w:p w14:paraId="705F82C9" w14:textId="77777777" w:rsidR="00556F84" w:rsidRPr="00AC0811" w:rsidRDefault="00556F84" w:rsidP="00556F84">
      <w:pPr>
        <w:numPr>
          <w:ilvl w:val="0"/>
          <w:numId w:val="33"/>
        </w:numPr>
        <w:spacing w:line="259" w:lineRule="auto"/>
        <w:rPr>
          <w:i/>
          <w:sz w:val="20"/>
          <w:szCs w:val="20"/>
          <w:lang w:eastAsia="x-none"/>
        </w:rPr>
      </w:pPr>
      <w:r w:rsidRPr="00AC0811">
        <w:rPr>
          <w:i/>
          <w:sz w:val="20"/>
          <w:szCs w:val="20"/>
          <w:lang w:eastAsia="x-none"/>
        </w:rPr>
        <w:t>Alt.2: AI/ML inference at UE side</w:t>
      </w:r>
    </w:p>
    <w:p w14:paraId="7961EDAE" w14:textId="77777777" w:rsidR="000F6B6D" w:rsidRPr="00100D11" w:rsidRDefault="000F6B6D" w:rsidP="000F6B6D">
      <w:pPr>
        <w:rPr>
          <w:i/>
          <w:sz w:val="20"/>
          <w:szCs w:val="20"/>
          <w:highlight w:val="green"/>
          <w:lang w:eastAsia="x-none"/>
        </w:rPr>
      </w:pPr>
      <w:r w:rsidRPr="00100D11">
        <w:rPr>
          <w:i/>
          <w:sz w:val="20"/>
          <w:szCs w:val="20"/>
          <w:highlight w:val="green"/>
          <w:lang w:eastAsia="x-none"/>
        </w:rPr>
        <w:t xml:space="preserve">Agreement </w:t>
      </w:r>
    </w:p>
    <w:p w14:paraId="3CE8357B" w14:textId="77777777" w:rsidR="000F6B6D" w:rsidRPr="00100D11" w:rsidRDefault="000F6B6D" w:rsidP="000F6B6D">
      <w:pPr>
        <w:rPr>
          <w:i/>
          <w:sz w:val="20"/>
          <w:szCs w:val="20"/>
          <w:lang w:eastAsia="x-none"/>
        </w:rPr>
      </w:pPr>
      <w:r w:rsidRPr="00100D11">
        <w:rPr>
          <w:i/>
          <w:sz w:val="20"/>
          <w:szCs w:val="20"/>
        </w:rPr>
        <w:t>For the sub use case BM-Case1, support the following altern</w:t>
      </w:r>
      <w:r w:rsidRPr="00100D11">
        <w:rPr>
          <w:i/>
          <w:sz w:val="20"/>
          <w:szCs w:val="20"/>
          <w:lang w:eastAsia="x-none"/>
        </w:rPr>
        <w:t>atives for further study:</w:t>
      </w:r>
    </w:p>
    <w:p w14:paraId="33588088" w14:textId="77777777" w:rsidR="000F6B6D" w:rsidRPr="00100D11" w:rsidRDefault="000F6B6D" w:rsidP="000F6B6D">
      <w:pPr>
        <w:numPr>
          <w:ilvl w:val="0"/>
          <w:numId w:val="37"/>
        </w:numPr>
        <w:overflowPunct w:val="0"/>
        <w:snapToGrid/>
        <w:spacing w:after="180"/>
        <w:contextualSpacing/>
        <w:jc w:val="left"/>
        <w:textAlignment w:val="baseline"/>
        <w:rPr>
          <w:i/>
          <w:sz w:val="20"/>
          <w:szCs w:val="20"/>
          <w:lang w:eastAsia="x-none"/>
        </w:rPr>
      </w:pPr>
      <w:r w:rsidRPr="00100D11">
        <w:rPr>
          <w:i/>
          <w:sz w:val="20"/>
          <w:szCs w:val="20"/>
          <w:lang w:eastAsia="x-none"/>
        </w:rPr>
        <w:t>Alt.1: Set A and Set B are different (Set B is NOT a subset of Set A)</w:t>
      </w:r>
    </w:p>
    <w:p w14:paraId="6547BADE"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Alt.2: Set B is a subset of Set A</w:t>
      </w:r>
    </w:p>
    <w:p w14:paraId="0BD8D235"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Note1: Set A is for DL beam prediction and Set B is for DL beam measurement.</w:t>
      </w:r>
    </w:p>
    <w:p w14:paraId="180502E3" w14:textId="77777777" w:rsidR="000F6B6D" w:rsidRPr="00100D11" w:rsidRDefault="000F6B6D" w:rsidP="000F6B6D">
      <w:pPr>
        <w:numPr>
          <w:ilvl w:val="0"/>
          <w:numId w:val="37"/>
        </w:numPr>
        <w:overflowPunct w:val="0"/>
        <w:snapToGrid/>
        <w:spacing w:after="180"/>
        <w:contextualSpacing/>
        <w:jc w:val="left"/>
        <w:textAlignment w:val="baseline"/>
        <w:rPr>
          <w:rFonts w:eastAsia="宋体"/>
          <w:i/>
          <w:sz w:val="20"/>
          <w:szCs w:val="20"/>
          <w:lang w:eastAsia="ja-JP"/>
        </w:rPr>
      </w:pPr>
      <w:r w:rsidRPr="00100D11">
        <w:rPr>
          <w:rFonts w:eastAsia="宋体"/>
          <w:i/>
          <w:sz w:val="20"/>
          <w:szCs w:val="20"/>
          <w:lang w:eastAsia="ja-JP"/>
        </w:rPr>
        <w:t>N</w:t>
      </w:r>
      <w:r w:rsidRPr="00100D11">
        <w:rPr>
          <w:i/>
          <w:sz w:val="20"/>
          <w:szCs w:val="20"/>
          <w:lang w:eastAsia="x-none"/>
        </w:rPr>
        <w:t xml:space="preserve">ote2: The beam patterns of Set A </w:t>
      </w:r>
      <w:r w:rsidRPr="00100D11">
        <w:rPr>
          <w:rFonts w:eastAsia="宋体"/>
          <w:i/>
          <w:sz w:val="20"/>
          <w:szCs w:val="20"/>
          <w:lang w:eastAsia="ja-JP"/>
        </w:rPr>
        <w:t>and Set B can be clarified by the companies.</w:t>
      </w:r>
    </w:p>
    <w:p w14:paraId="42BC7E00" w14:textId="77777777" w:rsidR="0040680C" w:rsidRDefault="0040680C" w:rsidP="007213E7">
      <w:pPr>
        <w:autoSpaceDE/>
        <w:autoSpaceDN/>
        <w:adjustRightInd/>
        <w:snapToGrid/>
        <w:jc w:val="left"/>
        <w:rPr>
          <w:i/>
          <w:sz w:val="20"/>
          <w:szCs w:val="20"/>
          <w:lang w:eastAsia="x-none"/>
        </w:rPr>
      </w:pPr>
    </w:p>
    <w:p w14:paraId="3AAF9AE3" w14:textId="77777777" w:rsidR="007213E7" w:rsidRPr="007213E7" w:rsidRDefault="007213E7" w:rsidP="007213E7">
      <w:pPr>
        <w:rPr>
          <w:rFonts w:eastAsia="宋体"/>
          <w:i/>
          <w:kern w:val="2"/>
          <w:sz w:val="20"/>
          <w:szCs w:val="20"/>
          <w:highlight w:val="green"/>
          <w:lang w:eastAsia="zh-CN"/>
        </w:rPr>
      </w:pPr>
      <w:r w:rsidRPr="007213E7">
        <w:rPr>
          <w:rFonts w:eastAsia="宋体"/>
          <w:i/>
          <w:kern w:val="2"/>
          <w:sz w:val="20"/>
          <w:szCs w:val="20"/>
          <w:highlight w:val="green"/>
          <w:u w:val="single"/>
          <w:lang w:eastAsia="zh-CN"/>
        </w:rPr>
        <w:t>Agreement</w:t>
      </w:r>
    </w:p>
    <w:p w14:paraId="7DD5BAB9" w14:textId="77777777" w:rsidR="007213E7" w:rsidRPr="007213E7" w:rsidRDefault="007213E7" w:rsidP="007213E7">
      <w:pPr>
        <w:rPr>
          <w:rFonts w:eastAsia="宋体"/>
          <w:bCs/>
          <w:i/>
          <w:iCs/>
          <w:sz w:val="20"/>
          <w:szCs w:val="20"/>
        </w:rPr>
      </w:pPr>
      <w:r w:rsidRPr="007213E7">
        <w:rPr>
          <w:rFonts w:eastAsia="宋体"/>
          <w:bCs/>
          <w:i/>
          <w:iCs/>
          <w:sz w:val="20"/>
          <w:szCs w:val="20"/>
        </w:rPr>
        <w:t>Regarding the sub use case BM-Case1 and B</w:t>
      </w:r>
      <w:r w:rsidRPr="007213E7">
        <w:rPr>
          <w:bCs/>
          <w:i/>
          <w:iCs/>
          <w:sz w:val="20"/>
          <w:szCs w:val="20"/>
        </w:rPr>
        <w:t>M-Case2</w:t>
      </w:r>
      <w:r w:rsidRPr="007213E7">
        <w:rPr>
          <w:rFonts w:eastAsia="宋体"/>
          <w:bCs/>
          <w:i/>
          <w:iCs/>
          <w:sz w:val="20"/>
          <w:szCs w:val="20"/>
        </w:rPr>
        <w:t>, study the following alternatives for AI/ML output:</w:t>
      </w:r>
    </w:p>
    <w:p w14:paraId="0B693742" w14:textId="77777777" w:rsidR="007213E7" w:rsidRPr="007213E7" w:rsidRDefault="007213E7" w:rsidP="007213E7">
      <w:pPr>
        <w:numPr>
          <w:ilvl w:val="0"/>
          <w:numId w:val="33"/>
        </w:numPr>
        <w:spacing w:line="259" w:lineRule="auto"/>
        <w:rPr>
          <w:rFonts w:eastAsia="宋体"/>
          <w:bCs/>
          <w:i/>
          <w:iCs/>
          <w:sz w:val="20"/>
          <w:szCs w:val="20"/>
        </w:rPr>
      </w:pPr>
      <w:r w:rsidRPr="007213E7">
        <w:rPr>
          <w:bCs/>
          <w:i/>
          <w:iCs/>
          <w:sz w:val="20"/>
          <w:szCs w:val="20"/>
        </w:rPr>
        <w:t xml:space="preserve">Alt.1: Tx and/or Rx Beam ID(s) and/or the predicted L1-RSRP of </w:t>
      </w:r>
      <w:r w:rsidRPr="007213E7">
        <w:rPr>
          <w:rFonts w:eastAsia="宋体"/>
          <w:bCs/>
          <w:i/>
          <w:iCs/>
          <w:sz w:val="20"/>
          <w:szCs w:val="20"/>
          <w:lang w:eastAsia="zh-CN"/>
        </w:rPr>
        <w:t>the N pr</w:t>
      </w:r>
      <w:r w:rsidRPr="007213E7">
        <w:rPr>
          <w:bCs/>
          <w:i/>
          <w:iCs/>
          <w:sz w:val="20"/>
          <w:szCs w:val="20"/>
        </w:rPr>
        <w:t xml:space="preserve">edicted DL Tx and/or Rx beams </w:t>
      </w:r>
    </w:p>
    <w:p w14:paraId="5E798FC1"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lastRenderedPageBreak/>
        <w:t>E.g., N predicted beams can be the top-N predicted beams</w:t>
      </w:r>
    </w:p>
    <w:p w14:paraId="788CC277" w14:textId="77777777" w:rsidR="007213E7" w:rsidRPr="007213E7" w:rsidRDefault="007213E7" w:rsidP="007213E7">
      <w:pPr>
        <w:numPr>
          <w:ilvl w:val="0"/>
          <w:numId w:val="33"/>
        </w:numPr>
        <w:spacing w:line="259" w:lineRule="auto"/>
        <w:rPr>
          <w:rFonts w:eastAsia="宋体"/>
          <w:bCs/>
          <w:i/>
          <w:iCs/>
          <w:sz w:val="20"/>
          <w:szCs w:val="20"/>
        </w:rPr>
      </w:pPr>
      <w:r w:rsidRPr="007213E7">
        <w:rPr>
          <w:bCs/>
          <w:i/>
          <w:iCs/>
          <w:sz w:val="20"/>
          <w:szCs w:val="20"/>
        </w:rPr>
        <w:t>Alt.2: Tx and/or Rx Beam ID(s) of the</w:t>
      </w:r>
      <w:r w:rsidRPr="007213E7">
        <w:rPr>
          <w:rFonts w:eastAsia="宋体"/>
          <w:bCs/>
          <w:i/>
          <w:iCs/>
          <w:sz w:val="20"/>
          <w:szCs w:val="20"/>
          <w:lang w:eastAsia="zh-CN"/>
        </w:rPr>
        <w:t xml:space="preserve"> N pr</w:t>
      </w:r>
      <w:r w:rsidRPr="007213E7">
        <w:rPr>
          <w:bCs/>
          <w:i/>
          <w:iCs/>
          <w:sz w:val="20"/>
          <w:szCs w:val="20"/>
        </w:rPr>
        <w:t>edicted DL Tx and/or Rx beams and  other information</w:t>
      </w:r>
    </w:p>
    <w:p w14:paraId="4B0D49E3"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 xml:space="preserve">FFS: other information (e.g., probability for the beam to be the best beam, </w:t>
      </w:r>
      <w:r w:rsidRPr="007213E7">
        <w:rPr>
          <w:bCs/>
          <w:i/>
          <w:iCs/>
          <w:sz w:val="20"/>
          <w:szCs w:val="20"/>
        </w:rPr>
        <w:t xml:space="preserve">the associated confidence, beam application time/dwelling time, Predicted Beam failure) </w:t>
      </w:r>
    </w:p>
    <w:p w14:paraId="57D870A4"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256621FD"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Alt.3: </w:t>
      </w:r>
      <w:r w:rsidRPr="007213E7">
        <w:rPr>
          <w:bCs/>
          <w:i/>
          <w:iCs/>
          <w:sz w:val="20"/>
          <w:szCs w:val="20"/>
        </w:rPr>
        <w:t xml:space="preserve">Tx and/or Rx Beam angle(s) </w:t>
      </w:r>
      <w:r w:rsidRPr="007213E7">
        <w:rPr>
          <w:rFonts w:eastAsia="宋体"/>
          <w:bCs/>
          <w:i/>
          <w:iCs/>
          <w:sz w:val="20"/>
          <w:szCs w:val="20"/>
        </w:rPr>
        <w:t xml:space="preserve">and/or the predicted L1-RSRP </w:t>
      </w:r>
      <w:r w:rsidRPr="007213E7">
        <w:rPr>
          <w:bCs/>
          <w:i/>
          <w:iCs/>
          <w:sz w:val="20"/>
          <w:szCs w:val="20"/>
        </w:rPr>
        <w:t>of t</w:t>
      </w:r>
      <w:r w:rsidRPr="007213E7">
        <w:rPr>
          <w:rFonts w:eastAsia="宋体"/>
          <w:bCs/>
          <w:i/>
          <w:iCs/>
          <w:sz w:val="20"/>
          <w:szCs w:val="20"/>
          <w:lang w:eastAsia="zh-CN"/>
        </w:rPr>
        <w:t>he N p</w:t>
      </w:r>
      <w:r w:rsidRPr="007213E7">
        <w:rPr>
          <w:bCs/>
          <w:i/>
          <w:iCs/>
          <w:sz w:val="20"/>
          <w:szCs w:val="20"/>
        </w:rPr>
        <w:t>redicted DL Tx and/or Rx beams</w:t>
      </w:r>
    </w:p>
    <w:p w14:paraId="5A32BBA7"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bCs/>
          <w:i/>
          <w:iCs/>
          <w:sz w:val="20"/>
          <w:szCs w:val="20"/>
        </w:rPr>
        <w:t>E.g., N predicted beams can be the top-N predicted beams</w:t>
      </w:r>
    </w:p>
    <w:p w14:paraId="6755E037" w14:textId="77777777" w:rsidR="007213E7" w:rsidRPr="007213E7" w:rsidRDefault="007213E7" w:rsidP="007213E7">
      <w:pPr>
        <w:numPr>
          <w:ilvl w:val="1"/>
          <w:numId w:val="33"/>
        </w:numPr>
        <w:spacing w:line="259" w:lineRule="auto"/>
        <w:rPr>
          <w:rFonts w:eastAsia="宋体"/>
          <w:bCs/>
          <w:i/>
          <w:iCs/>
          <w:sz w:val="20"/>
          <w:szCs w:val="20"/>
        </w:rPr>
      </w:pPr>
      <w:r w:rsidRPr="007213E7">
        <w:rPr>
          <w:rFonts w:eastAsia="宋体" w:hint="eastAsia"/>
          <w:bCs/>
          <w:i/>
          <w:iCs/>
          <w:sz w:val="20"/>
          <w:szCs w:val="20"/>
          <w:lang w:eastAsia="zh-CN"/>
        </w:rPr>
        <w:t>F</w:t>
      </w:r>
      <w:r w:rsidRPr="007213E7">
        <w:rPr>
          <w:rFonts w:eastAsia="宋体"/>
          <w:bCs/>
          <w:i/>
          <w:iCs/>
          <w:sz w:val="20"/>
          <w:szCs w:val="20"/>
          <w:lang w:eastAsia="zh-CN"/>
        </w:rPr>
        <w:t xml:space="preserve">FS: </w:t>
      </w:r>
      <w:r w:rsidRPr="007213E7">
        <w:rPr>
          <w:rFonts w:eastAsia="宋体" w:hint="eastAsia"/>
          <w:bCs/>
          <w:i/>
          <w:iCs/>
          <w:sz w:val="20"/>
          <w:szCs w:val="20"/>
          <w:lang w:eastAsia="zh-CN"/>
        </w:rPr>
        <w:t>detail</w:t>
      </w:r>
      <w:r w:rsidRPr="007213E7">
        <w:rPr>
          <w:rFonts w:eastAsia="宋体"/>
          <w:bCs/>
          <w:i/>
          <w:iCs/>
          <w:sz w:val="20"/>
          <w:szCs w:val="20"/>
          <w:lang w:eastAsia="zh-CN"/>
        </w:rPr>
        <w:t>s of Beam angle(s)</w:t>
      </w:r>
    </w:p>
    <w:p w14:paraId="6487830F"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FFS: how to select</w:t>
      </w:r>
      <w:r w:rsidRPr="007213E7">
        <w:rPr>
          <w:rFonts w:eastAsia="宋体"/>
          <w:bCs/>
          <w:i/>
          <w:iCs/>
          <w:sz w:val="20"/>
          <w:szCs w:val="20"/>
          <w:lang w:eastAsia="zh-CN"/>
        </w:rPr>
        <w:t xml:space="preserve"> the N </w:t>
      </w:r>
      <w:r w:rsidRPr="007213E7">
        <w:rPr>
          <w:rFonts w:eastAsia="宋体"/>
          <w:bCs/>
          <w:i/>
          <w:iCs/>
          <w:sz w:val="20"/>
          <w:szCs w:val="20"/>
        </w:rPr>
        <w:t>DL Tx and/or Rx beams (e.g., L1-RSRP higher than a threshold,</w:t>
      </w:r>
      <w:r w:rsidRPr="007213E7">
        <w:rPr>
          <w:bCs/>
          <w:i/>
          <w:iCs/>
          <w:sz w:val="20"/>
          <w:szCs w:val="20"/>
          <w:lang w:eastAsia="ja-JP"/>
        </w:rPr>
        <w:t xml:space="preserve"> a sum probability of being the best beams higher than a threshold, </w:t>
      </w:r>
      <w:r w:rsidRPr="007213E7">
        <w:rPr>
          <w:rFonts w:eastAsia="宋体"/>
          <w:bCs/>
          <w:i/>
          <w:iCs/>
          <w:sz w:val="20"/>
          <w:szCs w:val="20"/>
          <w:lang w:eastAsia="zh-CN"/>
        </w:rPr>
        <w:t xml:space="preserve">RSRP corresponding to the expected </w:t>
      </w:r>
      <w:r w:rsidRPr="007213E7">
        <w:rPr>
          <w:bCs/>
          <w:i/>
          <w:iCs/>
          <w:sz w:val="20"/>
          <w:szCs w:val="20"/>
        </w:rPr>
        <w:t>Tx and/or Rx</w:t>
      </w:r>
      <w:r w:rsidRPr="007213E7">
        <w:rPr>
          <w:rFonts w:eastAsia="宋体"/>
          <w:bCs/>
          <w:i/>
          <w:iCs/>
          <w:sz w:val="20"/>
          <w:szCs w:val="20"/>
          <w:lang w:eastAsia="zh-CN"/>
        </w:rPr>
        <w:t xml:space="preserve"> beam direction(s)</w:t>
      </w:r>
      <w:r w:rsidRPr="007213E7">
        <w:rPr>
          <w:i/>
          <w:sz w:val="20"/>
          <w:szCs w:val="20"/>
          <w:lang w:eastAsia="ja-JP"/>
        </w:rPr>
        <w:t>)</w:t>
      </w:r>
    </w:p>
    <w:p w14:paraId="3DBBB190"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Note1: It is up to companies to provide other alternative(s) </w:t>
      </w:r>
    </w:p>
    <w:p w14:paraId="6497B65B"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Note2: Beam ID is only used for discussion purpose</w:t>
      </w:r>
    </w:p>
    <w:p w14:paraId="2B3BA11E"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Note3: All the outputs are “nominal” and only for discussion purpose</w:t>
      </w:r>
    </w:p>
    <w:p w14:paraId="29A0D07F" w14:textId="77777777" w:rsidR="007213E7" w:rsidRPr="007213E7" w:rsidRDefault="007213E7" w:rsidP="007213E7">
      <w:pPr>
        <w:numPr>
          <w:ilvl w:val="0"/>
          <w:numId w:val="33"/>
        </w:numPr>
        <w:spacing w:line="259" w:lineRule="auto"/>
        <w:rPr>
          <w:rFonts w:eastAsia="宋体"/>
          <w:bCs/>
          <w:i/>
          <w:iCs/>
          <w:sz w:val="20"/>
          <w:szCs w:val="20"/>
        </w:rPr>
      </w:pPr>
      <w:r w:rsidRPr="007213E7">
        <w:rPr>
          <w:rFonts w:eastAsia="宋体"/>
          <w:bCs/>
          <w:i/>
          <w:iCs/>
          <w:sz w:val="20"/>
          <w:szCs w:val="20"/>
        </w:rPr>
        <w:t xml:space="preserve">Note4: Values of N is up to each company. </w:t>
      </w:r>
    </w:p>
    <w:p w14:paraId="196B4E63" w14:textId="77777777" w:rsidR="007213E7" w:rsidRPr="007213E7" w:rsidRDefault="007213E7" w:rsidP="007213E7">
      <w:pPr>
        <w:numPr>
          <w:ilvl w:val="0"/>
          <w:numId w:val="33"/>
        </w:numPr>
        <w:spacing w:after="0" w:line="259" w:lineRule="auto"/>
        <w:rPr>
          <w:rFonts w:eastAsia="宋体"/>
          <w:bCs/>
          <w:i/>
          <w:iCs/>
          <w:sz w:val="20"/>
          <w:szCs w:val="20"/>
        </w:rPr>
      </w:pPr>
      <w:r w:rsidRPr="007213E7">
        <w:rPr>
          <w:rFonts w:eastAsia="宋体"/>
          <w:bCs/>
          <w:i/>
          <w:iCs/>
          <w:sz w:val="20"/>
          <w:szCs w:val="20"/>
        </w:rPr>
        <w:t>Note5: All of the outputs in the above alternatives may vary based on whether the AI/ML model inference is at UE side or gNB side.</w:t>
      </w:r>
    </w:p>
    <w:p w14:paraId="44AAF2EC" w14:textId="77777777" w:rsidR="007213E7" w:rsidRPr="007213E7" w:rsidRDefault="007213E7" w:rsidP="007213E7">
      <w:pPr>
        <w:numPr>
          <w:ilvl w:val="0"/>
          <w:numId w:val="33"/>
        </w:numPr>
        <w:spacing w:after="0" w:line="259" w:lineRule="auto"/>
        <w:rPr>
          <w:rFonts w:eastAsia="宋体"/>
          <w:bCs/>
          <w:i/>
          <w:iCs/>
          <w:sz w:val="20"/>
          <w:szCs w:val="20"/>
        </w:rPr>
      </w:pPr>
      <w:r w:rsidRPr="007213E7">
        <w:rPr>
          <w:rFonts w:eastAsia="宋体"/>
          <w:bCs/>
          <w:i/>
          <w:iCs/>
          <w:sz w:val="20"/>
          <w:szCs w:val="20"/>
        </w:rPr>
        <w:t>Note 6: The Top-N beam IDs might have been derived via post-processing of the ML-model output</w:t>
      </w:r>
    </w:p>
    <w:p w14:paraId="40A2A563" w14:textId="77777777" w:rsidR="007213E7" w:rsidRPr="007213E7" w:rsidRDefault="007213E7" w:rsidP="007213E7">
      <w:pPr>
        <w:autoSpaceDE/>
        <w:autoSpaceDN/>
        <w:adjustRightInd/>
        <w:snapToGrid/>
        <w:jc w:val="left"/>
        <w:rPr>
          <w:i/>
          <w:sz w:val="20"/>
          <w:szCs w:val="20"/>
          <w:lang w:eastAsia="x-none"/>
        </w:rPr>
      </w:pPr>
    </w:p>
    <w:p w14:paraId="78B8E86F" w14:textId="6C525670" w:rsidR="00E54117" w:rsidRDefault="00B656A6" w:rsidP="00114537">
      <w:pPr>
        <w:rPr>
          <w:lang w:eastAsia="zh-CN"/>
        </w:rPr>
      </w:pPr>
      <w:r>
        <w:rPr>
          <w:lang w:eastAsia="zh-CN"/>
        </w:rPr>
        <w:t>F</w:t>
      </w:r>
      <w:r w:rsidR="00114537">
        <w:rPr>
          <w:lang w:eastAsia="zh-CN"/>
        </w:rPr>
        <w:t xml:space="preserve">or </w:t>
      </w:r>
      <w:r w:rsidR="00B55224">
        <w:rPr>
          <w:lang w:eastAsia="zh-CN"/>
        </w:rPr>
        <w:t xml:space="preserve">inference, </w:t>
      </w:r>
      <w:r w:rsidR="00587433">
        <w:rPr>
          <w:lang w:eastAsia="zh-CN"/>
        </w:rPr>
        <w:t xml:space="preserve">we support </w:t>
      </w:r>
      <w:r w:rsidR="00B55224">
        <w:rPr>
          <w:lang w:eastAsia="zh-CN"/>
        </w:rPr>
        <w:t xml:space="preserve">either at gNB side or </w:t>
      </w:r>
      <w:r w:rsidR="00587433">
        <w:rPr>
          <w:lang w:eastAsia="zh-CN"/>
        </w:rPr>
        <w:t xml:space="preserve">at </w:t>
      </w:r>
      <w:r w:rsidR="00B55224">
        <w:rPr>
          <w:lang w:eastAsia="zh-CN"/>
        </w:rPr>
        <w:t>UE side</w:t>
      </w:r>
      <w:r w:rsidR="00114537">
        <w:rPr>
          <w:lang w:eastAsia="zh-CN"/>
        </w:rPr>
        <w:t xml:space="preserve">. </w:t>
      </w:r>
      <w:r w:rsidR="003649BB">
        <w:rPr>
          <w:lang w:eastAsia="zh-CN"/>
        </w:rPr>
        <w:t xml:space="preserve">As for the set A and set B, we prefer to consider set B is a subset of set A with high priority. </w:t>
      </w:r>
      <w:r w:rsidR="008E1281">
        <w:rPr>
          <w:lang w:eastAsia="zh-CN"/>
        </w:rPr>
        <w:t>First</w:t>
      </w:r>
      <w:r w:rsidR="00C0594A">
        <w:rPr>
          <w:lang w:eastAsia="zh-CN"/>
        </w:rPr>
        <w:t>,</w:t>
      </w:r>
      <w:r w:rsidR="008E1281">
        <w:rPr>
          <w:lang w:eastAsia="zh-CN"/>
        </w:rPr>
        <w:t xml:space="preserve"> set B is a subset of set A, thus there will be some measure</w:t>
      </w:r>
      <w:r w:rsidR="00C0594A">
        <w:rPr>
          <w:lang w:eastAsia="zh-CN"/>
        </w:rPr>
        <w:t>d</w:t>
      </w:r>
      <w:r w:rsidR="008E1281">
        <w:rPr>
          <w:lang w:eastAsia="zh-CN"/>
        </w:rPr>
        <w:t xml:space="preserve"> beam pairs with only a part of predicted beam pairs. If set B</w:t>
      </w:r>
      <w:r w:rsidR="00E54117">
        <w:rPr>
          <w:lang w:eastAsia="zh-CN"/>
        </w:rPr>
        <w:t xml:space="preserve"> and set A is different, all beam pairs need to be predicted. In this case, the beam prediction accuracy will be reduced.</w:t>
      </w:r>
      <w:r w:rsidR="00AC4A26">
        <w:rPr>
          <w:lang w:eastAsia="zh-CN"/>
        </w:rPr>
        <w:t xml:space="preserve"> </w:t>
      </w:r>
      <w:r w:rsidR="00E54117">
        <w:rPr>
          <w:lang w:eastAsia="zh-CN"/>
        </w:rPr>
        <w:t xml:space="preserve">Second, </w:t>
      </w:r>
      <w:r w:rsidR="00AC4A26">
        <w:rPr>
          <w:lang w:eastAsia="zh-CN"/>
        </w:rPr>
        <w:t xml:space="preserve">as for data set collection, </w:t>
      </w:r>
      <w:r w:rsidR="00BA33FD">
        <w:rPr>
          <w:lang w:eastAsia="zh-CN"/>
        </w:rPr>
        <w:t xml:space="preserve">only one beam pattern is needed, i.e., narrow beam with set B is a subset of set A. if </w:t>
      </w:r>
      <w:r w:rsidR="00353A6F">
        <w:rPr>
          <w:lang w:eastAsia="zh-CN"/>
        </w:rPr>
        <w:t>set B and set A is different, both wide beam pattern and narrow beam pattern will be needed. Which will increase reference signal overhead and overhead for data set collection.</w:t>
      </w:r>
      <w:r w:rsidR="00BA33FD">
        <w:rPr>
          <w:lang w:eastAsia="zh-CN"/>
        </w:rPr>
        <w:t xml:space="preserve"> </w:t>
      </w:r>
    </w:p>
    <w:p w14:paraId="57434EF3" w14:textId="759E6653" w:rsidR="004A003B" w:rsidRDefault="004A003B" w:rsidP="004A003B">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2</w:t>
      </w:r>
      <w:r>
        <w:rPr>
          <w:b/>
          <w:i/>
          <w:lang w:eastAsia="zh-CN"/>
        </w:rPr>
        <w:t>: For spatial domain beam prediction, consider set B is a subset of set A with high priority.</w:t>
      </w:r>
    </w:p>
    <w:p w14:paraId="2D506F53" w14:textId="78E3EF21" w:rsidR="00757FC8" w:rsidRDefault="004A003B" w:rsidP="00114537">
      <w:pPr>
        <w:rPr>
          <w:lang w:eastAsia="zh-CN"/>
        </w:rPr>
      </w:pPr>
      <w:r>
        <w:rPr>
          <w:lang w:eastAsia="zh-CN"/>
        </w:rPr>
        <w:t xml:space="preserve">While for the AI model input, </w:t>
      </w:r>
      <w:r w:rsidR="006B01EC">
        <w:rPr>
          <w:lang w:eastAsia="zh-CN"/>
        </w:rPr>
        <w:t xml:space="preserve">we </w:t>
      </w:r>
      <w:r w:rsidR="00A11FA1">
        <w:rPr>
          <w:lang w:eastAsia="zh-CN"/>
        </w:rPr>
        <w:t xml:space="preserve">evaluated the performance of </w:t>
      </w:r>
      <w:r w:rsidR="006B01EC">
        <w:rPr>
          <w:lang w:eastAsia="zh-CN"/>
        </w:rPr>
        <w:t xml:space="preserve">Alt 1 and Alt 4 in </w:t>
      </w:r>
      <w:r w:rsidR="00B078DA">
        <w:rPr>
          <w:lang w:eastAsia="zh-CN"/>
        </w:rPr>
        <w:t>[3]</w:t>
      </w:r>
      <w:r w:rsidR="00587433">
        <w:rPr>
          <w:lang w:eastAsia="zh-CN"/>
        </w:rPr>
        <w:t xml:space="preserve"> </w:t>
      </w:r>
      <w:r w:rsidR="00B078DA">
        <w:rPr>
          <w:lang w:eastAsia="zh-CN"/>
        </w:rPr>
        <w:t>for spatial domain beam prediction</w:t>
      </w:r>
      <w:r w:rsidR="00A11FA1">
        <w:rPr>
          <w:lang w:eastAsia="zh-CN"/>
        </w:rPr>
        <w:t>. Based on our evaluation results</w:t>
      </w:r>
      <w:r w:rsidR="00B078DA">
        <w:rPr>
          <w:lang w:eastAsia="zh-CN"/>
        </w:rPr>
        <w:t xml:space="preserve">, </w:t>
      </w:r>
      <w:r w:rsidR="00E10DDA">
        <w:rPr>
          <w:lang w:eastAsia="zh-CN"/>
        </w:rPr>
        <w:t>we can see scheme 2 and scheme 3 can obtain more performance gain than that of scheme 1.</w:t>
      </w:r>
      <w:r w:rsidR="00757FC8">
        <w:rPr>
          <w:lang w:eastAsia="zh-CN"/>
        </w:rPr>
        <w:t xml:space="preserve"> </w:t>
      </w:r>
      <w:r w:rsidR="003755C0">
        <w:rPr>
          <w:lang w:eastAsia="zh-CN"/>
        </w:rPr>
        <w:t>T</w:t>
      </w:r>
      <w:r w:rsidR="00757FC8">
        <w:rPr>
          <w:lang w:eastAsia="zh-CN"/>
        </w:rPr>
        <w:t>he detail of each scheme can be seen as below:</w:t>
      </w:r>
    </w:p>
    <w:p w14:paraId="32ED3C10" w14:textId="77777777" w:rsidR="00757FC8" w:rsidRDefault="00757FC8" w:rsidP="00757FC8">
      <w:pPr>
        <w:pStyle w:val="af"/>
        <w:numPr>
          <w:ilvl w:val="0"/>
          <w:numId w:val="32"/>
        </w:numPr>
        <w:ind w:firstLineChars="0"/>
        <w:jc w:val="left"/>
        <w:rPr>
          <w:lang w:eastAsia="zh-CN"/>
        </w:rPr>
      </w:pPr>
      <w:r>
        <w:rPr>
          <w:lang w:eastAsia="zh-CN"/>
        </w:rPr>
        <w:t>S</w:t>
      </w:r>
      <w:r>
        <w:rPr>
          <w:rFonts w:hint="eastAsia"/>
          <w:lang w:eastAsia="zh-CN"/>
        </w:rPr>
        <w:t xml:space="preserve">cheme </w:t>
      </w:r>
      <w:r>
        <w:rPr>
          <w:lang w:eastAsia="zh-CN"/>
        </w:rPr>
        <w:t>1: Random selection of beam pairs for L1-RSRP input;</w:t>
      </w:r>
    </w:p>
    <w:p w14:paraId="52260AFA" w14:textId="15391B95" w:rsidR="00757FC8" w:rsidRDefault="00757FC8" w:rsidP="00757FC8">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to AI model for beam prediction. </w:t>
      </w:r>
    </w:p>
    <w:p w14:paraId="187FF882" w14:textId="77777777" w:rsidR="00757FC8" w:rsidRDefault="00757FC8" w:rsidP="00757FC8">
      <w:pPr>
        <w:pStyle w:val="af"/>
        <w:numPr>
          <w:ilvl w:val="0"/>
          <w:numId w:val="32"/>
        </w:numPr>
        <w:ind w:firstLineChars="0"/>
        <w:jc w:val="left"/>
        <w:rPr>
          <w:lang w:eastAsia="zh-CN"/>
        </w:rPr>
      </w:pPr>
      <w:r>
        <w:rPr>
          <w:lang w:eastAsia="zh-CN"/>
        </w:rPr>
        <w:t>Scheme 2: Random selection of beam pairs for L1-RSRP and beam ID input;</w:t>
      </w:r>
    </w:p>
    <w:p w14:paraId="006D44FC" w14:textId="47DEF375" w:rsidR="00757FC8" w:rsidRDefault="00757FC8" w:rsidP="00757FC8">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randomly and input their L1-RSRP and beam ID to AI model for beam prediction. </w:t>
      </w:r>
      <w:r>
        <w:rPr>
          <w:lang w:eastAsia="zh-CN"/>
        </w:rPr>
        <w:tab/>
      </w:r>
    </w:p>
    <w:p w14:paraId="7AFC1C09" w14:textId="51824562" w:rsidR="00757FC8" w:rsidRDefault="00757FC8" w:rsidP="00757FC8">
      <w:pPr>
        <w:pStyle w:val="af"/>
        <w:numPr>
          <w:ilvl w:val="0"/>
          <w:numId w:val="32"/>
        </w:numPr>
        <w:ind w:firstLineChars="0"/>
        <w:jc w:val="left"/>
        <w:rPr>
          <w:lang w:eastAsia="zh-CN"/>
        </w:rPr>
      </w:pPr>
      <w:r>
        <w:rPr>
          <w:lang w:eastAsia="zh-CN"/>
        </w:rPr>
        <w:t xml:space="preserve">Scheme 3: </w:t>
      </w:r>
      <w:r w:rsidR="00F4142D">
        <w:rPr>
          <w:lang w:eastAsia="zh-CN"/>
        </w:rPr>
        <w:t>A</w:t>
      </w:r>
      <w:r>
        <w:rPr>
          <w:lang w:eastAsia="zh-CN"/>
        </w:rPr>
        <w:t xml:space="preserve">lways select </w:t>
      </w:r>
      <w:r w:rsidR="006B2063">
        <w:rPr>
          <w:lang w:eastAsia="zh-CN"/>
        </w:rPr>
        <w:t>64</w:t>
      </w:r>
      <w:r>
        <w:rPr>
          <w:lang w:eastAsia="zh-CN"/>
        </w:rPr>
        <w:t xml:space="preserve"> beam pairs with same beam pair IDs for L1-RSRP input;</w:t>
      </w:r>
    </w:p>
    <w:p w14:paraId="7A644772" w14:textId="0F348395" w:rsidR="00B30857" w:rsidRDefault="00B30857" w:rsidP="00B30857">
      <w:pPr>
        <w:pStyle w:val="af"/>
        <w:numPr>
          <w:ilvl w:val="1"/>
          <w:numId w:val="32"/>
        </w:numPr>
        <w:ind w:firstLineChars="0"/>
        <w:jc w:val="left"/>
        <w:rPr>
          <w:lang w:eastAsia="zh-CN"/>
        </w:rPr>
      </w:pPr>
      <w:r>
        <w:rPr>
          <w:lang w:eastAsia="zh-CN"/>
        </w:rPr>
        <w:t xml:space="preserve">Select </w:t>
      </w:r>
      <w:r w:rsidR="006B2063">
        <w:rPr>
          <w:lang w:eastAsia="zh-CN"/>
        </w:rPr>
        <w:t>64</w:t>
      </w:r>
      <w:r>
        <w:rPr>
          <w:lang w:eastAsia="zh-CN"/>
        </w:rPr>
        <w:t xml:space="preserve"> beam pairs with same beam pair IDs and input their L1-RSRP to AI model for beam prediction. </w:t>
      </w:r>
      <w:r>
        <w:rPr>
          <w:lang w:eastAsia="zh-CN"/>
        </w:rPr>
        <w:tab/>
      </w:r>
    </w:p>
    <w:p w14:paraId="3E139A65" w14:textId="44592D66" w:rsidR="00546DCB" w:rsidRPr="00546DCB" w:rsidRDefault="00EB4F22" w:rsidP="00862A29">
      <w:pPr>
        <w:spacing w:beforeLines="50" w:before="120"/>
        <w:rPr>
          <w:lang w:eastAsia="zh-CN"/>
        </w:rPr>
      </w:pPr>
      <w:r>
        <w:rPr>
          <w:lang w:eastAsia="zh-CN"/>
        </w:rPr>
        <w:t xml:space="preserve">The </w:t>
      </w:r>
      <w:r w:rsidR="00627101">
        <w:rPr>
          <w:lang w:eastAsia="zh-CN"/>
        </w:rPr>
        <w:t>more input information</w:t>
      </w:r>
      <w:r>
        <w:rPr>
          <w:lang w:eastAsia="zh-CN"/>
        </w:rPr>
        <w:t xml:space="preserve"> of scheme 2 compared to scheme 1 is the beam pair ID, based on which the beam prediction accuracy is improved. </w:t>
      </w:r>
      <w:r w:rsidR="00BE4D57">
        <w:rPr>
          <w:lang w:eastAsia="zh-CN"/>
        </w:rPr>
        <w:t>It means that i</w:t>
      </w:r>
      <w:r w:rsidR="00450580">
        <w:rPr>
          <w:lang w:eastAsia="zh-CN"/>
        </w:rPr>
        <w:t xml:space="preserve">f scheme </w:t>
      </w:r>
      <w:r w:rsidR="00B862BA">
        <w:rPr>
          <w:lang w:eastAsia="zh-CN"/>
        </w:rPr>
        <w:t>2</w:t>
      </w:r>
      <w:r w:rsidR="00450580">
        <w:rPr>
          <w:lang w:eastAsia="zh-CN"/>
        </w:rPr>
        <w:t xml:space="preserve"> is adopted, </w:t>
      </w:r>
      <w:r w:rsidR="00862A29">
        <w:rPr>
          <w:lang w:eastAsia="zh-CN"/>
        </w:rPr>
        <w:t xml:space="preserve">beam pair ID of each L1-RSRP should be input to the AI model. </w:t>
      </w:r>
      <w:r w:rsidR="00450580">
        <w:rPr>
          <w:lang w:eastAsia="zh-CN"/>
        </w:rPr>
        <w:t>Thus, if AI model inference is conducted at UE side, gNB need to indicate the Tx beam information of each RS to UE. If AI model inference is conducted at gNB side, UE need to indicate the Rx beam information for each RS ID and L1-RSRP pair</w:t>
      </w:r>
      <w:r w:rsidR="00862A29">
        <w:rPr>
          <w:lang w:eastAsia="zh-CN"/>
        </w:rPr>
        <w:t>.</w:t>
      </w:r>
      <w:r w:rsidR="00A11FA1">
        <w:rPr>
          <w:lang w:eastAsia="zh-CN"/>
        </w:rPr>
        <w:t xml:space="preserve"> In addition</w:t>
      </w:r>
      <w:r w:rsidR="004C2894">
        <w:rPr>
          <w:lang w:eastAsia="zh-CN"/>
        </w:rPr>
        <w:t xml:space="preserve"> to beam ID, we also support </w:t>
      </w:r>
      <w:r w:rsidR="005054CD">
        <w:rPr>
          <w:lang w:eastAsia="zh-CN"/>
        </w:rPr>
        <w:t xml:space="preserve">assistance information such as </w:t>
      </w:r>
      <w:r w:rsidR="00093D00" w:rsidRPr="00093D00">
        <w:rPr>
          <w:lang w:eastAsia="zh-CN"/>
        </w:rPr>
        <w:t>Tx and/or Rx beam shape information</w:t>
      </w:r>
      <w:r w:rsidR="008B7685">
        <w:rPr>
          <w:lang w:eastAsia="zh-CN"/>
        </w:rPr>
        <w:t xml:space="preserve"> in Alt 2</w:t>
      </w:r>
      <w:r w:rsidR="00093D00">
        <w:rPr>
          <w:lang w:eastAsia="zh-CN"/>
        </w:rPr>
        <w:t xml:space="preserve">. </w:t>
      </w:r>
    </w:p>
    <w:p w14:paraId="0C5DFFC1" w14:textId="1ACD270A" w:rsidR="00741B6C" w:rsidRDefault="00AA6761" w:rsidP="00741B6C">
      <w:pPr>
        <w:suppressAutoHyphens/>
        <w:textAlignment w:val="baseline"/>
        <w:rPr>
          <w:b/>
          <w:i/>
          <w:lang w:eastAsia="zh-CN"/>
        </w:rPr>
      </w:pPr>
      <w:r w:rsidRPr="0083444A">
        <w:rPr>
          <w:b/>
          <w:i/>
          <w:lang w:eastAsia="zh-CN"/>
        </w:rPr>
        <w:lastRenderedPageBreak/>
        <w:t>Proposal</w:t>
      </w:r>
      <w:r w:rsidR="004961A2">
        <w:rPr>
          <w:b/>
          <w:i/>
          <w:lang w:eastAsia="zh-CN"/>
        </w:rPr>
        <w:t xml:space="preserve"> </w:t>
      </w:r>
      <w:r w:rsidR="00ED60A1">
        <w:rPr>
          <w:b/>
          <w:i/>
          <w:lang w:eastAsia="zh-CN"/>
        </w:rPr>
        <w:t>3</w:t>
      </w:r>
      <w:r w:rsidR="004B46C7">
        <w:rPr>
          <w:b/>
          <w:i/>
          <w:lang w:eastAsia="zh-CN"/>
        </w:rPr>
        <w:t xml:space="preserve">: </w:t>
      </w:r>
      <w:r w:rsidR="00AE2626">
        <w:rPr>
          <w:b/>
          <w:i/>
          <w:lang w:eastAsia="zh-CN"/>
        </w:rPr>
        <w:t>For spatial domain beam prediction, s</w:t>
      </w:r>
      <w:r w:rsidR="004E2569">
        <w:rPr>
          <w:b/>
          <w:i/>
          <w:lang w:eastAsia="zh-CN"/>
        </w:rPr>
        <w:t xml:space="preserve">tudy how to </w:t>
      </w:r>
      <w:r w:rsidR="00201C7C">
        <w:rPr>
          <w:b/>
          <w:i/>
          <w:lang w:eastAsia="zh-CN"/>
        </w:rPr>
        <w:t>indicate</w:t>
      </w:r>
      <w:r w:rsidR="004E2569">
        <w:rPr>
          <w:b/>
          <w:i/>
          <w:lang w:eastAsia="zh-CN"/>
        </w:rPr>
        <w:t xml:space="preserve"> the Tx</w:t>
      </w:r>
      <w:r w:rsidR="00045C1A">
        <w:rPr>
          <w:b/>
          <w:i/>
          <w:lang w:eastAsia="zh-CN"/>
        </w:rPr>
        <w:t xml:space="preserve"> </w:t>
      </w:r>
      <w:r w:rsidR="004E2569">
        <w:rPr>
          <w:b/>
          <w:i/>
          <w:lang w:eastAsia="zh-CN"/>
        </w:rPr>
        <w:t xml:space="preserve">beam </w:t>
      </w:r>
      <w:r w:rsidR="00045C1A">
        <w:rPr>
          <w:b/>
          <w:i/>
          <w:lang w:eastAsia="zh-CN"/>
        </w:rPr>
        <w:t>information</w:t>
      </w:r>
      <w:r w:rsidR="00B535AB">
        <w:rPr>
          <w:b/>
          <w:i/>
          <w:lang w:eastAsia="zh-CN"/>
        </w:rPr>
        <w:t xml:space="preserve">, including Tx beam ID/Tx beam shape information </w:t>
      </w:r>
      <w:r w:rsidR="004E2569">
        <w:rPr>
          <w:b/>
          <w:i/>
          <w:lang w:eastAsia="zh-CN"/>
        </w:rPr>
        <w:t>of gNB</w:t>
      </w:r>
      <w:r w:rsidR="00201C7C">
        <w:rPr>
          <w:b/>
          <w:i/>
          <w:lang w:eastAsia="zh-CN"/>
        </w:rPr>
        <w:t xml:space="preserve"> to</w:t>
      </w:r>
      <w:r w:rsidR="00045C1A">
        <w:rPr>
          <w:b/>
          <w:i/>
          <w:lang w:eastAsia="zh-CN"/>
        </w:rPr>
        <w:t xml:space="preserve"> UE</w:t>
      </w:r>
      <w:r w:rsidR="00326230">
        <w:rPr>
          <w:b/>
          <w:i/>
          <w:lang w:eastAsia="zh-CN"/>
        </w:rPr>
        <w:t xml:space="preserve"> for UE side inference</w:t>
      </w:r>
      <w:r w:rsidR="004E2569">
        <w:rPr>
          <w:b/>
          <w:i/>
          <w:lang w:eastAsia="zh-CN"/>
        </w:rPr>
        <w:t>.</w:t>
      </w:r>
    </w:p>
    <w:p w14:paraId="72A5AB32" w14:textId="24230FED" w:rsidR="00BF526F" w:rsidRDefault="00BF526F" w:rsidP="00BF526F">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4</w:t>
      </w:r>
      <w:r>
        <w:rPr>
          <w:b/>
          <w:i/>
          <w:lang w:eastAsia="zh-CN"/>
        </w:rPr>
        <w:t xml:space="preserve">: </w:t>
      </w:r>
      <w:r w:rsidR="00AE2626">
        <w:rPr>
          <w:b/>
          <w:i/>
          <w:lang w:eastAsia="zh-CN"/>
        </w:rPr>
        <w:t xml:space="preserve">For spatial domain beam prediction, </w:t>
      </w:r>
      <w:r w:rsidR="00556F84">
        <w:rPr>
          <w:b/>
          <w:i/>
          <w:lang w:eastAsia="zh-CN"/>
        </w:rPr>
        <w:t>s</w:t>
      </w:r>
      <w:r>
        <w:rPr>
          <w:b/>
          <w:i/>
          <w:lang w:eastAsia="zh-CN"/>
        </w:rPr>
        <w:t>tudy to report Rx beam information</w:t>
      </w:r>
      <w:r w:rsidR="00BC6801">
        <w:rPr>
          <w:b/>
          <w:i/>
          <w:lang w:eastAsia="zh-CN"/>
        </w:rPr>
        <w:t>, including Rx beam ID/Rx beam shape information</w:t>
      </w:r>
      <w:r>
        <w:rPr>
          <w:b/>
          <w:i/>
          <w:lang w:eastAsia="zh-CN"/>
        </w:rPr>
        <w:t xml:space="preserve"> </w:t>
      </w:r>
      <w:r w:rsidR="00BC6801">
        <w:rPr>
          <w:b/>
          <w:i/>
          <w:lang w:eastAsia="zh-CN"/>
        </w:rPr>
        <w:t xml:space="preserve">of UE </w:t>
      </w:r>
      <w:r>
        <w:rPr>
          <w:b/>
          <w:i/>
          <w:lang w:eastAsia="zh-CN"/>
        </w:rPr>
        <w:t xml:space="preserve">to gNB for </w:t>
      </w:r>
      <w:r w:rsidR="00F41289">
        <w:rPr>
          <w:b/>
          <w:i/>
          <w:lang w:eastAsia="zh-CN"/>
        </w:rPr>
        <w:t>gNB</w:t>
      </w:r>
      <w:r>
        <w:rPr>
          <w:b/>
          <w:i/>
          <w:lang w:eastAsia="zh-CN"/>
        </w:rPr>
        <w:t xml:space="preserve"> side inference.</w:t>
      </w:r>
    </w:p>
    <w:p w14:paraId="14BCC443" w14:textId="1DBCAB7E" w:rsidR="008F1251" w:rsidRDefault="00866CFE" w:rsidP="00741B6C">
      <w:pPr>
        <w:suppressAutoHyphens/>
        <w:textAlignment w:val="baseline"/>
        <w:rPr>
          <w:lang w:eastAsia="zh-CN"/>
        </w:rPr>
      </w:pPr>
      <w:r>
        <w:rPr>
          <w:lang w:eastAsia="zh-CN"/>
        </w:rPr>
        <w:t>But</w:t>
      </w:r>
      <w:r w:rsidR="008B7685">
        <w:rPr>
          <w:lang w:eastAsia="zh-CN"/>
        </w:rPr>
        <w:t xml:space="preserve"> </w:t>
      </w:r>
      <w:r>
        <w:rPr>
          <w:lang w:eastAsia="zh-CN"/>
        </w:rPr>
        <w:t>for Alt 3, it need</w:t>
      </w:r>
      <w:r w:rsidR="00195DC8">
        <w:rPr>
          <w:lang w:eastAsia="zh-CN"/>
        </w:rPr>
        <w:t>s</w:t>
      </w:r>
      <w:r>
        <w:rPr>
          <w:lang w:eastAsia="zh-CN"/>
        </w:rPr>
        <w:t xml:space="preserve"> to define a new measurement quantity</w:t>
      </w:r>
      <w:r w:rsidR="00B85646">
        <w:rPr>
          <w:lang w:eastAsia="zh-CN"/>
        </w:rPr>
        <w:t xml:space="preserve"> which will introduce much more additional workload compared to exist L1-RSRP. Thus we</w:t>
      </w:r>
      <w:r w:rsidR="008F1251">
        <w:rPr>
          <w:lang w:eastAsia="zh-CN"/>
        </w:rPr>
        <w:t xml:space="preserve"> prefer to consider it with low priority.</w:t>
      </w:r>
    </w:p>
    <w:p w14:paraId="1248A8FC" w14:textId="565C0B52" w:rsidR="00CE37CA" w:rsidRDefault="00201C7C" w:rsidP="00741B6C">
      <w:pPr>
        <w:suppressAutoHyphens/>
        <w:textAlignment w:val="baseline"/>
        <w:rPr>
          <w:lang w:eastAsia="zh-CN"/>
        </w:rPr>
      </w:pPr>
      <w:r>
        <w:rPr>
          <w:lang w:eastAsia="zh-CN"/>
        </w:rPr>
        <w:t xml:space="preserve">From the </w:t>
      </w:r>
      <w:r w:rsidR="003423C2">
        <w:rPr>
          <w:lang w:eastAsia="zh-CN"/>
        </w:rPr>
        <w:t>evaluation</w:t>
      </w:r>
      <w:r>
        <w:rPr>
          <w:lang w:eastAsia="zh-CN"/>
        </w:rPr>
        <w:t xml:space="preserve"> results, we also can find that the scheme </w:t>
      </w:r>
      <w:r w:rsidR="00B862BA">
        <w:rPr>
          <w:lang w:eastAsia="zh-CN"/>
        </w:rPr>
        <w:t>3</w:t>
      </w:r>
      <w:r>
        <w:rPr>
          <w:lang w:eastAsia="zh-CN"/>
        </w:rPr>
        <w:t xml:space="preserve"> provide</w:t>
      </w:r>
      <w:r w:rsidR="008224E9">
        <w:rPr>
          <w:lang w:eastAsia="zh-CN"/>
        </w:rPr>
        <w:t>s</w:t>
      </w:r>
      <w:r>
        <w:rPr>
          <w:lang w:eastAsia="zh-CN"/>
        </w:rPr>
        <w:t xml:space="preserve"> the best performance</w:t>
      </w:r>
      <w:r w:rsidR="00F81433">
        <w:rPr>
          <w:lang w:eastAsia="zh-CN"/>
        </w:rPr>
        <w:t xml:space="preserve"> since the input of schemes 3 is the L1-RSRP with a group of fixed beam pairs</w:t>
      </w:r>
      <w:r>
        <w:rPr>
          <w:lang w:eastAsia="zh-CN"/>
        </w:rPr>
        <w:t xml:space="preserve">. </w:t>
      </w:r>
      <w:r w:rsidR="00C2085F">
        <w:rPr>
          <w:lang w:eastAsia="zh-CN"/>
        </w:rPr>
        <w:t>It means that i</w:t>
      </w:r>
      <w:r w:rsidR="00466768">
        <w:rPr>
          <w:lang w:eastAsia="zh-CN"/>
        </w:rPr>
        <w:t xml:space="preserve">f scheme </w:t>
      </w:r>
      <w:r w:rsidR="00B862BA">
        <w:rPr>
          <w:lang w:eastAsia="zh-CN"/>
        </w:rPr>
        <w:t xml:space="preserve">3 </w:t>
      </w:r>
      <w:r w:rsidR="00466768">
        <w:rPr>
          <w:lang w:eastAsia="zh-CN"/>
        </w:rPr>
        <w:t xml:space="preserve">is adopted, the beam pair ID of the L1-RSRP for input to the AI model should be fixed. While for the gNB Tx beam, </w:t>
      </w:r>
      <w:r w:rsidR="002C57D4">
        <w:rPr>
          <w:lang w:eastAsia="zh-CN"/>
        </w:rPr>
        <w:t>it is easy for fixed Tx beam</w:t>
      </w:r>
      <w:r w:rsidR="00823449">
        <w:rPr>
          <w:lang w:eastAsia="zh-CN"/>
        </w:rPr>
        <w:t xml:space="preserve"> since </w:t>
      </w:r>
      <w:r w:rsidR="00466768">
        <w:rPr>
          <w:lang w:eastAsia="zh-CN"/>
        </w:rPr>
        <w:t xml:space="preserve">gNB can </w:t>
      </w:r>
      <w:r w:rsidR="002C57D4">
        <w:rPr>
          <w:lang w:eastAsia="zh-CN"/>
        </w:rPr>
        <w:t>only transmit RS for beam measurement with only fixed 2 or 4 Tx beams.</w:t>
      </w:r>
      <w:r>
        <w:rPr>
          <w:lang w:eastAsia="zh-CN"/>
        </w:rPr>
        <w:t xml:space="preserve"> </w:t>
      </w:r>
      <w:r w:rsidR="00823449">
        <w:rPr>
          <w:lang w:eastAsia="zh-CN"/>
        </w:rPr>
        <w:t xml:space="preserve">But for Rx beam at UE side, the Rx beam </w:t>
      </w:r>
      <w:r w:rsidR="00EF17C6">
        <w:rPr>
          <w:lang w:eastAsia="zh-CN"/>
        </w:rPr>
        <w:t>information</w:t>
      </w:r>
      <w:r w:rsidR="00823449">
        <w:rPr>
          <w:lang w:eastAsia="zh-CN"/>
        </w:rPr>
        <w:t xml:space="preserve"> should be indicated to realize the fixed beam pair ID</w:t>
      </w:r>
      <w:r w:rsidR="008224E9">
        <w:rPr>
          <w:lang w:eastAsia="zh-CN"/>
        </w:rPr>
        <w:t xml:space="preserve">. </w:t>
      </w:r>
    </w:p>
    <w:p w14:paraId="27F5B820" w14:textId="16A1389F" w:rsidR="00350C01" w:rsidRDefault="00350C01" w:rsidP="00741B6C">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5</w:t>
      </w:r>
      <w:r>
        <w:rPr>
          <w:b/>
          <w:i/>
          <w:lang w:eastAsia="zh-CN"/>
        </w:rPr>
        <w:t>: To indi</w:t>
      </w:r>
      <w:r w:rsidR="00F763CF">
        <w:rPr>
          <w:b/>
          <w:i/>
          <w:lang w:eastAsia="zh-CN"/>
        </w:rPr>
        <w:t xml:space="preserve">cate Rx beam </w:t>
      </w:r>
      <w:r w:rsidR="00EF17C6">
        <w:rPr>
          <w:b/>
          <w:i/>
          <w:lang w:eastAsia="zh-CN"/>
        </w:rPr>
        <w:t>information</w:t>
      </w:r>
      <w:r w:rsidR="00F763CF">
        <w:rPr>
          <w:b/>
          <w:i/>
          <w:lang w:eastAsia="zh-CN"/>
        </w:rPr>
        <w:t xml:space="preserve"> </w:t>
      </w:r>
      <w:r w:rsidR="00E76BE1">
        <w:rPr>
          <w:b/>
          <w:i/>
          <w:lang w:eastAsia="zh-CN"/>
        </w:rPr>
        <w:t>to UE</w:t>
      </w:r>
      <w:r w:rsidR="00830066">
        <w:rPr>
          <w:b/>
          <w:i/>
          <w:lang w:eastAsia="zh-CN"/>
        </w:rPr>
        <w:t xml:space="preserve"> for </w:t>
      </w:r>
      <w:r w:rsidR="00BB5B40">
        <w:rPr>
          <w:b/>
          <w:i/>
          <w:lang w:eastAsia="zh-CN"/>
        </w:rPr>
        <w:t>obtaining</w:t>
      </w:r>
      <w:r w:rsidR="00830066">
        <w:rPr>
          <w:b/>
          <w:i/>
          <w:lang w:eastAsia="zh-CN"/>
        </w:rPr>
        <w:t xml:space="preserve"> L1-RSRP input to </w:t>
      </w:r>
      <w:r w:rsidR="00830066" w:rsidRPr="00B24B09">
        <w:rPr>
          <w:b/>
          <w:i/>
          <w:lang w:eastAsia="zh-CN"/>
        </w:rPr>
        <w:t>AI/ML</w:t>
      </w:r>
      <w:r w:rsidR="00830066">
        <w:rPr>
          <w:b/>
          <w:i/>
          <w:lang w:eastAsia="zh-CN"/>
        </w:rPr>
        <w:t xml:space="preserve"> model</w:t>
      </w:r>
      <w:r>
        <w:rPr>
          <w:b/>
          <w:i/>
          <w:lang w:eastAsia="zh-CN"/>
        </w:rPr>
        <w:t>.</w:t>
      </w:r>
    </w:p>
    <w:p w14:paraId="194E1C54" w14:textId="77777777" w:rsidR="00015967" w:rsidRPr="00B24B09" w:rsidRDefault="00015967" w:rsidP="00015967">
      <w:pPr>
        <w:spacing w:beforeLines="50" w:before="120"/>
        <w:rPr>
          <w:lang w:eastAsia="zh-CN"/>
        </w:rPr>
      </w:pPr>
      <w:r>
        <w:rPr>
          <w:lang w:eastAsia="zh-CN"/>
        </w:rPr>
        <w:t>In addition, s</w:t>
      </w:r>
      <w:r>
        <w:rPr>
          <w:rFonts w:hint="eastAsia"/>
          <w:lang w:eastAsia="zh-CN"/>
        </w:rPr>
        <w:t xml:space="preserve">ince </w:t>
      </w:r>
      <w:r>
        <w:rPr>
          <w:lang w:eastAsia="zh-CN"/>
        </w:rPr>
        <w:t>different UE may have different capability on the number of Rx beam, it is needed to discuss that whether a common AI model or separate AI models will be trained for different number of Rx beam at UE side. If different AI model is trained for different number of Rx beam, whether the AI model for Rx beam number M can be used for UE with Rx beam number N or not when M &lt; N? It also need to be studied and some potential specification impact on indication of Rx beam number of AI model will be introduced.</w:t>
      </w:r>
    </w:p>
    <w:p w14:paraId="64A184FA" w14:textId="76073C31" w:rsidR="00015967" w:rsidRDefault="00015967" w:rsidP="00015967">
      <w:pPr>
        <w:suppressAutoHyphens/>
        <w:textAlignment w:val="baseline"/>
        <w:rPr>
          <w:b/>
          <w:i/>
          <w:lang w:eastAsia="zh-CN"/>
        </w:rPr>
      </w:pPr>
      <w:r w:rsidRPr="0083444A">
        <w:rPr>
          <w:b/>
          <w:i/>
          <w:lang w:eastAsia="zh-CN"/>
        </w:rPr>
        <w:t>Proposal</w:t>
      </w:r>
      <w:r>
        <w:rPr>
          <w:b/>
          <w:i/>
          <w:lang w:eastAsia="zh-CN"/>
        </w:rPr>
        <w:t xml:space="preserve"> </w:t>
      </w:r>
      <w:r w:rsidR="00ED60A1">
        <w:rPr>
          <w:b/>
          <w:i/>
          <w:lang w:eastAsia="zh-CN"/>
        </w:rPr>
        <w:t>6</w:t>
      </w:r>
      <w:r>
        <w:rPr>
          <w:b/>
          <w:i/>
          <w:lang w:eastAsia="zh-CN"/>
        </w:rPr>
        <w:t>: T</w:t>
      </w:r>
      <w:r w:rsidRPr="00114537">
        <w:rPr>
          <w:b/>
          <w:i/>
          <w:lang w:eastAsia="zh-CN"/>
        </w:rPr>
        <w:t>o discuss whether a common AI model or separate AI models will be trained for</w:t>
      </w:r>
      <w:r>
        <w:rPr>
          <w:b/>
          <w:i/>
          <w:lang w:eastAsia="zh-CN"/>
        </w:rPr>
        <w:t xml:space="preserve"> UE with</w:t>
      </w:r>
      <w:r w:rsidRPr="00114537">
        <w:rPr>
          <w:b/>
          <w:i/>
          <w:lang w:eastAsia="zh-CN"/>
        </w:rPr>
        <w:t xml:space="preserve"> different number of Rx beam</w:t>
      </w:r>
      <w:r>
        <w:rPr>
          <w:b/>
          <w:i/>
          <w:lang w:eastAsia="zh-CN"/>
        </w:rPr>
        <w:t>.</w:t>
      </w:r>
    </w:p>
    <w:p w14:paraId="57D87DF1" w14:textId="3B640E38" w:rsidR="00760969" w:rsidRDefault="00760969" w:rsidP="00760969">
      <w:pPr>
        <w:pStyle w:val="2"/>
        <w:rPr>
          <w:lang w:eastAsia="zh-CN"/>
        </w:rPr>
      </w:pPr>
      <w:r>
        <w:rPr>
          <w:lang w:eastAsia="zh-CN"/>
        </w:rPr>
        <w:t xml:space="preserve">Temporal beam prediction </w:t>
      </w:r>
    </w:p>
    <w:p w14:paraId="3F0F9F8B" w14:textId="1A696F91" w:rsidR="00E0130E" w:rsidRPr="00E33FB3" w:rsidRDefault="00E0130E" w:rsidP="00E0130E">
      <w:pPr>
        <w:rPr>
          <w:lang w:eastAsia="zh-CN"/>
        </w:rPr>
      </w:pPr>
      <w:r>
        <w:rPr>
          <w:lang w:eastAsia="zh-CN"/>
        </w:rPr>
        <w:t>According to RAN1-109 e-meeting</w:t>
      </w:r>
      <w:r w:rsidR="005E2D3E">
        <w:rPr>
          <w:lang w:eastAsia="zh-CN"/>
        </w:rPr>
        <w:t xml:space="preserve"> [2] and RAN1-110 meeting [3]</w:t>
      </w:r>
      <w:r>
        <w:rPr>
          <w:lang w:eastAsia="zh-CN"/>
        </w:rPr>
        <w:t>, the following agreements on temporal beam prediction are archived.</w:t>
      </w:r>
    </w:p>
    <w:p w14:paraId="25576528"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24D064A8" w14:textId="77777777" w:rsidR="00BA2EB4" w:rsidRPr="00CB3DEF" w:rsidRDefault="00BA2EB4" w:rsidP="00BA2EB4">
      <w:pPr>
        <w:rPr>
          <w:i/>
          <w:sz w:val="20"/>
          <w:szCs w:val="20"/>
          <w:lang w:eastAsia="x-none"/>
        </w:rPr>
      </w:pPr>
      <w:r w:rsidRPr="00CB3DEF">
        <w:rPr>
          <w:i/>
          <w:sz w:val="20"/>
          <w:szCs w:val="20"/>
          <w:lang w:eastAsia="x-none"/>
        </w:rPr>
        <w:t>For the sub use case BM-Case2, consider both Alt.1 and Alt.2 for further study:</w:t>
      </w:r>
    </w:p>
    <w:p w14:paraId="69B2528D"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Alt.1: AI/ML inference at NW side</w:t>
      </w:r>
    </w:p>
    <w:p w14:paraId="7915DD09"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Alt.2: AI/ML inference at UE side</w:t>
      </w:r>
    </w:p>
    <w:p w14:paraId="3581E541" w14:textId="77777777" w:rsidR="00BA2EB4" w:rsidRPr="00CB3DEF" w:rsidRDefault="00BA2EB4" w:rsidP="00BA2EB4">
      <w:pPr>
        <w:rPr>
          <w:i/>
          <w:sz w:val="20"/>
          <w:szCs w:val="20"/>
          <w:highlight w:val="green"/>
          <w:lang w:eastAsia="x-none"/>
        </w:rPr>
      </w:pPr>
      <w:r w:rsidRPr="00CB3DEF">
        <w:rPr>
          <w:i/>
          <w:sz w:val="20"/>
          <w:szCs w:val="20"/>
          <w:highlight w:val="green"/>
          <w:lang w:eastAsia="x-none"/>
        </w:rPr>
        <w:t>Agreement</w:t>
      </w:r>
    </w:p>
    <w:p w14:paraId="5344B558" w14:textId="77777777" w:rsidR="00BA2EB4" w:rsidRPr="00CB3DEF" w:rsidRDefault="00BA2EB4" w:rsidP="00BA2EB4">
      <w:pPr>
        <w:rPr>
          <w:i/>
          <w:sz w:val="20"/>
          <w:szCs w:val="20"/>
          <w:lang w:eastAsia="x-none"/>
        </w:rPr>
      </w:pPr>
      <w:r w:rsidRPr="00CB3DEF">
        <w:rPr>
          <w:i/>
          <w:sz w:val="20"/>
          <w:szCs w:val="20"/>
          <w:lang w:eastAsia="x-none"/>
        </w:rPr>
        <w:t>Regarding the sub use case BM-Case2, the measurement results of K (K&gt;=1) latest measurement instances are used for AI/ML model input:</w:t>
      </w:r>
    </w:p>
    <w:p w14:paraId="0DEDDCCB"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value of K is up to companies</w:t>
      </w:r>
    </w:p>
    <w:p w14:paraId="11B7E22A" w14:textId="77777777" w:rsidR="00BA2EB4" w:rsidRPr="00CB3DEF" w:rsidRDefault="00BA2EB4" w:rsidP="00BA2EB4">
      <w:pPr>
        <w:rPr>
          <w:i/>
          <w:sz w:val="20"/>
          <w:szCs w:val="20"/>
          <w:highlight w:val="green"/>
          <w:lang w:eastAsia="x-none"/>
        </w:rPr>
      </w:pPr>
      <w:r w:rsidRPr="00CB3DEF">
        <w:rPr>
          <w:i/>
          <w:sz w:val="20"/>
          <w:szCs w:val="20"/>
          <w:highlight w:val="green"/>
          <w:lang w:eastAsia="x-none"/>
        </w:rPr>
        <w:t xml:space="preserve">Agreement </w:t>
      </w:r>
    </w:p>
    <w:p w14:paraId="566C1A62" w14:textId="77777777" w:rsidR="00BA2EB4" w:rsidRPr="00CB3DEF" w:rsidRDefault="00BA2EB4" w:rsidP="00BA2EB4">
      <w:pPr>
        <w:rPr>
          <w:i/>
          <w:sz w:val="20"/>
          <w:szCs w:val="20"/>
          <w:lang w:eastAsia="x-none"/>
        </w:rPr>
      </w:pPr>
      <w:r w:rsidRPr="00CB3DEF">
        <w:rPr>
          <w:i/>
          <w:sz w:val="20"/>
          <w:szCs w:val="20"/>
          <w:lang w:eastAsia="x-none"/>
        </w:rPr>
        <w:t xml:space="preserve">Regarding the sub use case BM-Case2, AI/ML model output should be F predictions for F future time instances, where each prediction is for each time instance. </w:t>
      </w:r>
    </w:p>
    <w:p w14:paraId="0C3CF321" w14:textId="77777777" w:rsidR="00BA2EB4" w:rsidRPr="00CB3DEF" w:rsidRDefault="00BA2EB4" w:rsidP="00BA2EB4">
      <w:pPr>
        <w:numPr>
          <w:ilvl w:val="0"/>
          <w:numId w:val="33"/>
        </w:numPr>
        <w:spacing w:line="259" w:lineRule="auto"/>
        <w:rPr>
          <w:i/>
          <w:sz w:val="20"/>
          <w:szCs w:val="20"/>
          <w:lang w:eastAsia="x-none"/>
        </w:rPr>
      </w:pPr>
      <w:r w:rsidRPr="00CB3DEF">
        <w:rPr>
          <w:rFonts w:hint="eastAsia"/>
          <w:i/>
          <w:sz w:val="20"/>
          <w:szCs w:val="20"/>
          <w:lang w:eastAsia="x-none"/>
        </w:rPr>
        <w:t>A</w:t>
      </w:r>
      <w:r w:rsidRPr="00CB3DEF">
        <w:rPr>
          <w:i/>
          <w:sz w:val="20"/>
          <w:szCs w:val="20"/>
          <w:lang w:eastAsia="x-none"/>
        </w:rPr>
        <w:t>t least F = 1</w:t>
      </w:r>
    </w:p>
    <w:p w14:paraId="1947DE15" w14:textId="77777777" w:rsidR="00BA2EB4" w:rsidRPr="00CB3DEF" w:rsidRDefault="00BA2EB4" w:rsidP="00BA2EB4">
      <w:pPr>
        <w:numPr>
          <w:ilvl w:val="0"/>
          <w:numId w:val="33"/>
        </w:numPr>
        <w:spacing w:line="259" w:lineRule="auto"/>
        <w:rPr>
          <w:i/>
          <w:sz w:val="20"/>
          <w:szCs w:val="20"/>
          <w:lang w:eastAsia="x-none"/>
        </w:rPr>
      </w:pPr>
      <w:r w:rsidRPr="00CB3DEF">
        <w:rPr>
          <w:i/>
          <w:sz w:val="20"/>
          <w:szCs w:val="20"/>
          <w:lang w:eastAsia="x-none"/>
        </w:rPr>
        <w:t>The other value(s) of F is up to companies</w:t>
      </w:r>
    </w:p>
    <w:p w14:paraId="12BB8E38" w14:textId="77777777" w:rsidR="00BB0C54" w:rsidRPr="00BB0C54" w:rsidRDefault="00BB0C54" w:rsidP="00BB0C54">
      <w:pPr>
        <w:rPr>
          <w:rFonts w:eastAsia="宋体"/>
          <w:i/>
          <w:kern w:val="2"/>
          <w:sz w:val="20"/>
          <w:szCs w:val="20"/>
          <w:highlight w:val="green"/>
          <w:lang w:eastAsia="zh-CN"/>
        </w:rPr>
      </w:pPr>
      <w:r w:rsidRPr="00BB0C54">
        <w:rPr>
          <w:rFonts w:eastAsia="宋体"/>
          <w:i/>
          <w:kern w:val="2"/>
          <w:sz w:val="20"/>
          <w:szCs w:val="20"/>
          <w:highlight w:val="green"/>
          <w:lang w:eastAsia="zh-CN"/>
        </w:rPr>
        <w:t>Agreement</w:t>
      </w:r>
    </w:p>
    <w:p w14:paraId="404BA893" w14:textId="77777777" w:rsidR="00BB0C54" w:rsidRPr="00BB0C54" w:rsidRDefault="00BB0C54" w:rsidP="00BB0C54">
      <w:pPr>
        <w:rPr>
          <w:i/>
          <w:sz w:val="20"/>
          <w:szCs w:val="20"/>
        </w:rPr>
      </w:pPr>
      <w:r w:rsidRPr="00BB0C54">
        <w:rPr>
          <w:i/>
          <w:sz w:val="20"/>
          <w:szCs w:val="20"/>
        </w:rPr>
        <w:t>For the sub use case BM-Case2, further study the following alternatives:</w:t>
      </w:r>
    </w:p>
    <w:p w14:paraId="318EEC04"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Alt.1: Set A and Set B are differe</w:t>
      </w:r>
      <w:r w:rsidRPr="00BB0C54">
        <w:rPr>
          <w:i/>
          <w:sz w:val="20"/>
          <w:szCs w:val="20"/>
          <w:lang w:eastAsia="x-none"/>
        </w:rPr>
        <w:t>nt (Set B is NOT a subset of Set A)</w:t>
      </w:r>
    </w:p>
    <w:p w14:paraId="53011C69"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Alt.2: Set B is a subset of Set A (Set A and Set B are not the same)</w:t>
      </w:r>
    </w:p>
    <w:p w14:paraId="6CABC281"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Alt.3: Set A and Set B are the same</w:t>
      </w:r>
    </w:p>
    <w:p w14:paraId="1451D151" w14:textId="77777777" w:rsidR="00BB0C54" w:rsidRPr="00BB0C54" w:rsidRDefault="00BB0C54" w:rsidP="00BB0C54">
      <w:pPr>
        <w:numPr>
          <w:ilvl w:val="0"/>
          <w:numId w:val="35"/>
        </w:numPr>
        <w:overflowPunct w:val="0"/>
        <w:snapToGrid/>
        <w:spacing w:after="180"/>
        <w:contextualSpacing/>
        <w:jc w:val="left"/>
        <w:textAlignment w:val="baseline"/>
        <w:rPr>
          <w:rFonts w:eastAsia="宋体"/>
          <w:i/>
          <w:sz w:val="20"/>
          <w:szCs w:val="20"/>
          <w:lang w:eastAsia="ja-JP"/>
        </w:rPr>
      </w:pPr>
      <w:r w:rsidRPr="00BB0C54">
        <w:rPr>
          <w:rFonts w:eastAsia="宋体"/>
          <w:i/>
          <w:sz w:val="20"/>
          <w:szCs w:val="20"/>
          <w:lang w:eastAsia="ja-JP"/>
        </w:rPr>
        <w:t>N</w:t>
      </w:r>
      <w:r w:rsidRPr="00BB0C54">
        <w:rPr>
          <w:i/>
          <w:sz w:val="20"/>
          <w:szCs w:val="20"/>
          <w:lang w:eastAsia="x-none"/>
        </w:rPr>
        <w:t>ote1: The beam pattern of S</w:t>
      </w:r>
      <w:r w:rsidRPr="00BB0C54">
        <w:rPr>
          <w:rFonts w:eastAsia="宋体"/>
          <w:i/>
          <w:sz w:val="20"/>
          <w:szCs w:val="20"/>
          <w:lang w:eastAsia="ja-JP"/>
        </w:rPr>
        <w:t>et A and Set B can be clarified by the companies.</w:t>
      </w:r>
    </w:p>
    <w:p w14:paraId="305B1D20"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lang w:eastAsia="zh-CN"/>
        </w:rPr>
        <w:t>Agreement</w:t>
      </w:r>
    </w:p>
    <w:p w14:paraId="32793057" w14:textId="77777777" w:rsidR="00580D41" w:rsidRPr="00FD5D06" w:rsidRDefault="00580D41" w:rsidP="00580D41">
      <w:pPr>
        <w:rPr>
          <w:i/>
          <w:sz w:val="20"/>
          <w:szCs w:val="20"/>
        </w:rPr>
      </w:pPr>
      <w:r w:rsidRPr="00FD5D06">
        <w:rPr>
          <w:i/>
          <w:sz w:val="20"/>
          <w:szCs w:val="20"/>
        </w:rPr>
        <w:lastRenderedPageBreak/>
        <w:t>For the data collection for AI/ML model training (if supported), study the following aspects as a starting point for potential necessary specification impact:</w:t>
      </w:r>
    </w:p>
    <w:p w14:paraId="6E4039AB" w14:textId="77777777" w:rsidR="00580D41" w:rsidRPr="00FD5D06" w:rsidRDefault="00580D41" w:rsidP="00580D41">
      <w:pPr>
        <w:pStyle w:val="a3"/>
        <w:numPr>
          <w:ilvl w:val="0"/>
          <w:numId w:val="40"/>
        </w:numPr>
        <w:autoSpaceDE/>
        <w:autoSpaceDN/>
        <w:adjustRightInd/>
        <w:snapToGrid/>
        <w:jc w:val="left"/>
        <w:rPr>
          <w:i/>
        </w:rPr>
      </w:pPr>
      <w:r w:rsidRPr="00FD5D06">
        <w:rPr>
          <w:i/>
        </w:rPr>
        <w:t>Signaling/configuration/measurement/report for data collection, e.g., signaling aspects related to assistance information (if supported), Reference signals</w:t>
      </w:r>
    </w:p>
    <w:p w14:paraId="30F13A93" w14:textId="77777777" w:rsidR="00580D41" w:rsidRPr="00FD5D06" w:rsidRDefault="00580D41" w:rsidP="00580D41">
      <w:pPr>
        <w:pStyle w:val="a3"/>
        <w:numPr>
          <w:ilvl w:val="0"/>
          <w:numId w:val="40"/>
        </w:numPr>
        <w:autoSpaceDE/>
        <w:autoSpaceDN/>
        <w:adjustRightInd/>
        <w:snapToGrid/>
        <w:jc w:val="left"/>
        <w:rPr>
          <w:i/>
        </w:rPr>
      </w:pPr>
      <w:r w:rsidRPr="00FD5D06">
        <w:rPr>
          <w:i/>
        </w:rPr>
        <w:t>Content/type of the collected data</w:t>
      </w:r>
    </w:p>
    <w:p w14:paraId="4E2557E2" w14:textId="77777777" w:rsidR="00580D41" w:rsidRPr="00FD5D06" w:rsidRDefault="00580D41" w:rsidP="00580D41">
      <w:pPr>
        <w:rPr>
          <w:rFonts w:eastAsia="宋体"/>
          <w:i/>
          <w:kern w:val="2"/>
          <w:sz w:val="20"/>
          <w:szCs w:val="20"/>
          <w:highlight w:val="green"/>
          <w:lang w:eastAsia="zh-CN"/>
        </w:rPr>
      </w:pPr>
      <w:r w:rsidRPr="00FD5D06">
        <w:rPr>
          <w:rFonts w:eastAsia="宋体"/>
          <w:i/>
          <w:kern w:val="2"/>
          <w:sz w:val="20"/>
          <w:szCs w:val="20"/>
          <w:highlight w:val="green"/>
          <w:u w:val="single"/>
          <w:lang w:eastAsia="zh-CN"/>
        </w:rPr>
        <w:t>Agreement</w:t>
      </w:r>
      <w:r w:rsidRPr="00FD5D06">
        <w:rPr>
          <w:rFonts w:eastAsia="宋体"/>
          <w:i/>
          <w:kern w:val="2"/>
          <w:sz w:val="20"/>
          <w:szCs w:val="20"/>
          <w:highlight w:val="green"/>
          <w:lang w:eastAsia="zh-CN"/>
        </w:rPr>
        <w:t xml:space="preserve"> </w:t>
      </w:r>
    </w:p>
    <w:p w14:paraId="09A963BA" w14:textId="77777777" w:rsidR="00580D41" w:rsidRPr="00FD5D06" w:rsidRDefault="00580D41" w:rsidP="00580D41">
      <w:pPr>
        <w:rPr>
          <w:i/>
          <w:sz w:val="20"/>
          <w:szCs w:val="20"/>
          <w:lang w:eastAsia="x-none"/>
        </w:rPr>
      </w:pPr>
      <w:r w:rsidRPr="00FD5D06">
        <w:rPr>
          <w:i/>
          <w:sz w:val="20"/>
          <w:szCs w:val="20"/>
          <w:lang w:eastAsia="x-none"/>
        </w:rPr>
        <w:t>In order to facilitate the AI/ML model inference, study the following aspects as a starting point:</w:t>
      </w:r>
    </w:p>
    <w:p w14:paraId="42639C41" w14:textId="77777777" w:rsidR="00580D41" w:rsidRPr="00FD5D06" w:rsidRDefault="00580D41" w:rsidP="00580D41">
      <w:pPr>
        <w:pStyle w:val="a3"/>
        <w:numPr>
          <w:ilvl w:val="0"/>
          <w:numId w:val="40"/>
        </w:numPr>
        <w:autoSpaceDE/>
        <w:autoSpaceDN/>
        <w:adjustRightInd/>
        <w:snapToGrid/>
        <w:jc w:val="left"/>
        <w:rPr>
          <w:i/>
        </w:rPr>
      </w:pPr>
      <w:r w:rsidRPr="00FD5D06">
        <w:rPr>
          <w:i/>
        </w:rPr>
        <w:t>Enhanced or new configurations/UE reporting/UE measurement, e.g., Enhanced or new beam measurement and/or beam reporting</w:t>
      </w:r>
    </w:p>
    <w:p w14:paraId="026E409C" w14:textId="77777777" w:rsidR="00580D41" w:rsidRPr="00FD5D06" w:rsidRDefault="00580D41" w:rsidP="00580D41">
      <w:pPr>
        <w:pStyle w:val="a3"/>
        <w:numPr>
          <w:ilvl w:val="0"/>
          <w:numId w:val="40"/>
        </w:numPr>
        <w:autoSpaceDE/>
        <w:autoSpaceDN/>
        <w:adjustRightInd/>
        <w:snapToGrid/>
        <w:jc w:val="left"/>
        <w:rPr>
          <w:i/>
        </w:rPr>
      </w:pPr>
      <w:r w:rsidRPr="00FD5D06">
        <w:rPr>
          <w:i/>
        </w:rPr>
        <w:t>Enhanced or new signaling for measurement configuration/triggering</w:t>
      </w:r>
    </w:p>
    <w:p w14:paraId="5AB14FBA" w14:textId="77777777" w:rsidR="00580D41" w:rsidRPr="00FD5D06" w:rsidRDefault="00580D41" w:rsidP="00580D41">
      <w:pPr>
        <w:pStyle w:val="a3"/>
        <w:numPr>
          <w:ilvl w:val="0"/>
          <w:numId w:val="40"/>
        </w:numPr>
        <w:autoSpaceDE/>
        <w:autoSpaceDN/>
        <w:adjustRightInd/>
        <w:snapToGrid/>
        <w:jc w:val="left"/>
        <w:rPr>
          <w:i/>
        </w:rPr>
      </w:pPr>
      <w:r w:rsidRPr="00FD5D06">
        <w:rPr>
          <w:i/>
        </w:rPr>
        <w:t>Signaling of assistance information (if applicable)</w:t>
      </w:r>
    </w:p>
    <w:p w14:paraId="5F4C6F1C" w14:textId="77777777" w:rsidR="00580D41" w:rsidRPr="00FD5D06" w:rsidRDefault="00580D41" w:rsidP="00580D41">
      <w:pPr>
        <w:pStyle w:val="a3"/>
        <w:numPr>
          <w:ilvl w:val="0"/>
          <w:numId w:val="40"/>
        </w:numPr>
        <w:autoSpaceDE/>
        <w:autoSpaceDN/>
        <w:adjustRightInd/>
        <w:snapToGrid/>
        <w:jc w:val="left"/>
        <w:rPr>
          <w:i/>
        </w:rPr>
      </w:pPr>
      <w:r w:rsidRPr="00FD5D06">
        <w:rPr>
          <w:i/>
        </w:rPr>
        <w:t>Other aspect(s) is not precluded</w:t>
      </w:r>
    </w:p>
    <w:p w14:paraId="799932DE" w14:textId="77777777" w:rsidR="00375F2E" w:rsidRDefault="00153A20" w:rsidP="00153A20">
      <w:pPr>
        <w:rPr>
          <w:lang w:eastAsia="zh-CN"/>
        </w:rPr>
      </w:pPr>
      <w:r>
        <w:rPr>
          <w:lang w:eastAsia="zh-CN"/>
        </w:rPr>
        <w:t xml:space="preserve">For inference, we support either at gNB side or at UE side. As for the set A and set B, we prefer to consider set B </w:t>
      </w:r>
      <w:r w:rsidR="00CF6C1E">
        <w:rPr>
          <w:lang w:eastAsia="zh-CN"/>
        </w:rPr>
        <w:t>and</w:t>
      </w:r>
      <w:r>
        <w:rPr>
          <w:lang w:eastAsia="zh-CN"/>
        </w:rPr>
        <w:t xml:space="preserve"> set A</w:t>
      </w:r>
      <w:r w:rsidR="00CF6C1E">
        <w:rPr>
          <w:lang w:eastAsia="zh-CN"/>
        </w:rPr>
        <w:t xml:space="preserve"> are the same set, in this case, the beam prediction accuracy will be high. But there will be problem</w:t>
      </w:r>
      <w:r w:rsidR="00297276">
        <w:rPr>
          <w:lang w:eastAsia="zh-CN"/>
        </w:rPr>
        <w:t xml:space="preserve"> for gNB side inference.</w:t>
      </w:r>
      <w:r w:rsidR="00812DFE">
        <w:rPr>
          <w:lang w:eastAsia="zh-CN"/>
        </w:rPr>
        <w:t xml:space="preserve"> Since in existed beam measurement report, without group based beam report, at most 4 beams are reported at each instance. </w:t>
      </w:r>
      <w:r w:rsidR="00375F2E">
        <w:rPr>
          <w:lang w:eastAsia="zh-CN"/>
        </w:rPr>
        <w:t>But if only 4 beams are input to the AI model, the beam prediction accuracy will be not acceptable. Thus it is necessary to increase the maximum number of beams in each beam report.</w:t>
      </w:r>
    </w:p>
    <w:p w14:paraId="5E0E2861" w14:textId="75BE1AC6" w:rsidR="00155849" w:rsidRPr="00155849" w:rsidRDefault="00155849" w:rsidP="00ED60A1">
      <w:pPr>
        <w:suppressAutoHyphens/>
        <w:textAlignment w:val="baseline"/>
        <w:rPr>
          <w:lang w:eastAsia="zh-CN"/>
        </w:rPr>
      </w:pPr>
      <w:r w:rsidRPr="0083444A">
        <w:rPr>
          <w:b/>
          <w:i/>
          <w:lang w:eastAsia="zh-CN"/>
        </w:rPr>
        <w:t>Proposal</w:t>
      </w:r>
      <w:r>
        <w:rPr>
          <w:b/>
          <w:i/>
          <w:lang w:eastAsia="zh-CN"/>
        </w:rPr>
        <w:t xml:space="preserve"> </w:t>
      </w:r>
      <w:r w:rsidR="00ED60A1">
        <w:rPr>
          <w:b/>
          <w:i/>
          <w:lang w:eastAsia="zh-CN"/>
        </w:rPr>
        <w:t>7</w:t>
      </w:r>
      <w:r>
        <w:rPr>
          <w:b/>
          <w:i/>
          <w:lang w:eastAsia="zh-CN"/>
        </w:rPr>
        <w:t xml:space="preserve">: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40E12333" w14:textId="224DB320" w:rsidR="00D03903" w:rsidRPr="00D03903" w:rsidRDefault="00D03903" w:rsidP="00B040E4">
      <w:pPr>
        <w:suppressAutoHyphens/>
        <w:textAlignment w:val="baseline"/>
        <w:rPr>
          <w:lang w:eastAsia="zh-CN"/>
        </w:rPr>
      </w:pPr>
      <w:r w:rsidRPr="0083444A">
        <w:rPr>
          <w:b/>
          <w:i/>
          <w:lang w:eastAsia="zh-CN"/>
        </w:rPr>
        <w:t>Proposal</w:t>
      </w:r>
      <w:r>
        <w:rPr>
          <w:b/>
          <w:i/>
          <w:lang w:eastAsia="zh-CN"/>
        </w:rPr>
        <w:t xml:space="preserve"> 8: Increase the maximum number of beams in beam report for each time instance.</w:t>
      </w:r>
    </w:p>
    <w:p w14:paraId="08CC31DE" w14:textId="6538A204" w:rsidR="0049130A" w:rsidRDefault="00B040E4" w:rsidP="00153A20">
      <w:pPr>
        <w:rPr>
          <w:lang w:eastAsia="zh-CN"/>
        </w:rPr>
      </w:pPr>
      <w:r>
        <w:rPr>
          <w:lang w:eastAsia="zh-CN"/>
        </w:rPr>
        <w:t xml:space="preserve">In addition, for temporal beam prediction, </w:t>
      </w:r>
      <w:r w:rsidR="00374436">
        <w:rPr>
          <w:lang w:eastAsia="zh-CN"/>
        </w:rPr>
        <w:t>it is necessary to discuss how to report the predicted beam in future time instance for UE side inference.</w:t>
      </w:r>
      <w:r w:rsidR="00406323">
        <w:rPr>
          <w:lang w:eastAsia="zh-CN"/>
        </w:rPr>
        <w:t xml:space="preserve"> There are two </w:t>
      </w:r>
      <w:r w:rsidR="0090136D">
        <w:rPr>
          <w:lang w:eastAsia="zh-CN"/>
        </w:rPr>
        <w:t>alternatives</w:t>
      </w:r>
      <w:r w:rsidR="00406323">
        <w:rPr>
          <w:lang w:eastAsia="zh-CN"/>
        </w:rPr>
        <w:t>. Alt 1 is to report the predicted beam in each future time instance independently. Alt 2 is to report the predicted beam in future time instance</w:t>
      </w:r>
      <w:r w:rsidR="0090136D">
        <w:rPr>
          <w:lang w:eastAsia="zh-CN"/>
        </w:rPr>
        <w:t>(s)</w:t>
      </w:r>
      <w:r w:rsidR="00406323">
        <w:rPr>
          <w:lang w:eastAsia="zh-CN"/>
        </w:rPr>
        <w:t xml:space="preserve"> and </w:t>
      </w:r>
      <w:r w:rsidR="008200BE">
        <w:rPr>
          <w:lang w:eastAsia="zh-CN"/>
        </w:rPr>
        <w:t xml:space="preserve">the measurement beams in </w:t>
      </w:r>
      <w:r w:rsidR="0090136D">
        <w:rPr>
          <w:lang w:eastAsia="zh-CN"/>
        </w:rPr>
        <w:t>the last measurement instance</w:t>
      </w:r>
      <w:r w:rsidR="008200BE">
        <w:rPr>
          <w:lang w:eastAsia="zh-CN"/>
        </w:rPr>
        <w:t xml:space="preserve"> together. </w:t>
      </w:r>
      <w:r w:rsidR="009F3EAD">
        <w:rPr>
          <w:lang w:eastAsia="zh-CN"/>
        </w:rPr>
        <w:t>With Alt 2, the latency can be reduced but the enhancement on beam measurement report should be considered to include beam results of more than one time instance.</w:t>
      </w:r>
      <w:r w:rsidR="0090136D">
        <w:rPr>
          <w:lang w:eastAsia="zh-CN"/>
        </w:rPr>
        <w:t xml:space="preserve"> </w:t>
      </w:r>
      <w:r w:rsidR="008152A3">
        <w:rPr>
          <w:lang w:eastAsia="zh-CN"/>
        </w:rPr>
        <w:t>In addition, for L1-RSRP report of more than one time instance, it is also need to discuss whether to report one absolute value for each time instance or only report one absolute value for all time instances.</w:t>
      </w:r>
    </w:p>
    <w:p w14:paraId="5BDE1FF2" w14:textId="33D8EB53" w:rsidR="00153A20" w:rsidRPr="00153A20" w:rsidRDefault="008152A3" w:rsidP="00105F10">
      <w:pPr>
        <w:rPr>
          <w:lang w:eastAsia="zh-CN"/>
        </w:rPr>
      </w:pPr>
      <w:r w:rsidRPr="0083444A">
        <w:rPr>
          <w:b/>
          <w:i/>
          <w:lang w:eastAsia="zh-CN"/>
        </w:rPr>
        <w:t>Proposal</w:t>
      </w:r>
      <w:r>
        <w:rPr>
          <w:b/>
          <w:i/>
          <w:lang w:eastAsia="zh-CN"/>
        </w:rPr>
        <w:t xml:space="preserve"> 9: </w:t>
      </w:r>
      <w:r w:rsidR="005B1BA1">
        <w:rPr>
          <w:b/>
          <w:i/>
          <w:lang w:eastAsia="zh-CN"/>
        </w:rPr>
        <w:t>C</w:t>
      </w:r>
      <w:r>
        <w:rPr>
          <w:b/>
          <w:i/>
          <w:lang w:eastAsia="zh-CN"/>
        </w:rPr>
        <w:t xml:space="preserve">onsider enhancement on beam measurement report </w:t>
      </w:r>
      <w:r w:rsidR="00E158A6">
        <w:rPr>
          <w:b/>
          <w:i/>
          <w:lang w:eastAsia="zh-CN"/>
        </w:rPr>
        <w:t>to contain</w:t>
      </w:r>
      <w:r>
        <w:rPr>
          <w:b/>
          <w:i/>
          <w:lang w:eastAsia="zh-CN"/>
        </w:rPr>
        <w:t xml:space="preserve"> more than one time instance.</w:t>
      </w:r>
    </w:p>
    <w:p w14:paraId="1D1CC45C" w14:textId="79263F80" w:rsidR="00AD3327" w:rsidRDefault="00AD3327" w:rsidP="001F1A8D">
      <w:pPr>
        <w:pStyle w:val="2"/>
        <w:rPr>
          <w:lang w:eastAsia="zh-CN"/>
        </w:rPr>
      </w:pPr>
      <w:r>
        <w:rPr>
          <w:lang w:eastAsia="zh-CN"/>
        </w:rPr>
        <w:t>AI model performance monitoring</w:t>
      </w:r>
    </w:p>
    <w:p w14:paraId="7281613B" w14:textId="7981F069" w:rsidR="00004BF8" w:rsidRPr="00E33FB3" w:rsidRDefault="00004BF8" w:rsidP="00004BF8">
      <w:pPr>
        <w:rPr>
          <w:lang w:eastAsia="zh-CN"/>
        </w:rPr>
      </w:pPr>
      <w:r>
        <w:rPr>
          <w:lang w:eastAsia="zh-CN"/>
        </w:rPr>
        <w:t xml:space="preserve">According to RAN1-110 meeting [3], the following agreements on </w:t>
      </w:r>
      <w:r w:rsidR="00580D41">
        <w:rPr>
          <w:lang w:eastAsia="zh-CN"/>
        </w:rPr>
        <w:t>model monitoring</w:t>
      </w:r>
      <w:r>
        <w:rPr>
          <w:lang w:eastAsia="zh-CN"/>
        </w:rPr>
        <w:t xml:space="preserve"> are archived.</w:t>
      </w:r>
    </w:p>
    <w:p w14:paraId="169EA9E1" w14:textId="77777777" w:rsidR="00004BF8" w:rsidRPr="00580D41" w:rsidRDefault="00004BF8" w:rsidP="00004BF8">
      <w:pPr>
        <w:rPr>
          <w:rFonts w:eastAsia="宋体"/>
          <w:i/>
          <w:kern w:val="2"/>
          <w:sz w:val="20"/>
          <w:szCs w:val="20"/>
          <w:highlight w:val="green"/>
          <w:lang w:eastAsia="zh-CN"/>
        </w:rPr>
      </w:pPr>
      <w:r w:rsidRPr="00580D41">
        <w:rPr>
          <w:rFonts w:eastAsia="宋体"/>
          <w:i/>
          <w:kern w:val="2"/>
          <w:sz w:val="20"/>
          <w:szCs w:val="20"/>
          <w:highlight w:val="green"/>
          <w:u w:val="single"/>
          <w:lang w:eastAsia="zh-CN"/>
        </w:rPr>
        <w:t>Agreement</w:t>
      </w:r>
    </w:p>
    <w:p w14:paraId="5FE7D9BA" w14:textId="77777777" w:rsidR="00004BF8" w:rsidRPr="00580D41" w:rsidRDefault="00004BF8" w:rsidP="00004BF8">
      <w:pPr>
        <w:rPr>
          <w:i/>
          <w:sz w:val="20"/>
          <w:szCs w:val="20"/>
        </w:rPr>
      </w:pPr>
      <w:r w:rsidRPr="00580D41">
        <w:rPr>
          <w:i/>
          <w:sz w:val="20"/>
          <w:szCs w:val="20"/>
        </w:rPr>
        <w:t>Regarding th</w:t>
      </w:r>
      <w:r w:rsidRPr="00580D41">
        <w:rPr>
          <w:i/>
          <w:sz w:val="20"/>
          <w:szCs w:val="20"/>
          <w:lang w:eastAsia="x-none"/>
        </w:rPr>
        <w:t>e model monitoring for BM-Case1 and BM-Case2, to investigate specification impacts from the following aspects</w:t>
      </w:r>
    </w:p>
    <w:p w14:paraId="5C98AF3A" w14:textId="77777777" w:rsidR="00004BF8" w:rsidRPr="00580D41" w:rsidRDefault="00004BF8" w:rsidP="00004BF8">
      <w:pPr>
        <w:pStyle w:val="a3"/>
        <w:numPr>
          <w:ilvl w:val="0"/>
          <w:numId w:val="40"/>
        </w:numPr>
        <w:autoSpaceDE/>
        <w:autoSpaceDN/>
        <w:adjustRightInd/>
        <w:snapToGrid/>
        <w:jc w:val="left"/>
        <w:rPr>
          <w:i/>
        </w:rPr>
      </w:pPr>
      <w:r w:rsidRPr="00580D41">
        <w:rPr>
          <w:i/>
        </w:rPr>
        <w:t>Performance metric(s)</w:t>
      </w:r>
    </w:p>
    <w:p w14:paraId="68872B2B" w14:textId="77777777" w:rsidR="00004BF8" w:rsidRPr="00580D41" w:rsidRDefault="00004BF8" w:rsidP="00004BF8">
      <w:pPr>
        <w:pStyle w:val="a3"/>
        <w:numPr>
          <w:ilvl w:val="0"/>
          <w:numId w:val="40"/>
        </w:numPr>
        <w:autoSpaceDE/>
        <w:autoSpaceDN/>
        <w:adjustRightInd/>
        <w:snapToGrid/>
        <w:jc w:val="left"/>
        <w:rPr>
          <w:i/>
        </w:rPr>
      </w:pPr>
      <w:r w:rsidRPr="00580D41">
        <w:rPr>
          <w:i/>
        </w:rPr>
        <w:t>Benchmark/reference for the performance comparison</w:t>
      </w:r>
    </w:p>
    <w:p w14:paraId="24900E6D" w14:textId="77777777" w:rsidR="00004BF8" w:rsidRPr="00580D41" w:rsidRDefault="00004BF8" w:rsidP="00004BF8">
      <w:pPr>
        <w:pStyle w:val="a3"/>
        <w:numPr>
          <w:ilvl w:val="0"/>
          <w:numId w:val="40"/>
        </w:numPr>
        <w:autoSpaceDE/>
        <w:autoSpaceDN/>
        <w:adjustRightInd/>
        <w:snapToGrid/>
        <w:jc w:val="left"/>
        <w:rPr>
          <w:i/>
        </w:rPr>
      </w:pPr>
      <w:r w:rsidRPr="00580D41">
        <w:rPr>
          <w:i/>
        </w:rPr>
        <w:t>Signaling/configuration/measurement/report for model monitoring, e.g., signaling aspects related to assistance information (if supported), Reference signals</w:t>
      </w:r>
    </w:p>
    <w:p w14:paraId="45864476" w14:textId="77777777" w:rsidR="00004BF8" w:rsidRPr="00580D41" w:rsidRDefault="00004BF8" w:rsidP="00004BF8">
      <w:pPr>
        <w:pStyle w:val="a3"/>
        <w:numPr>
          <w:ilvl w:val="0"/>
          <w:numId w:val="40"/>
        </w:numPr>
        <w:autoSpaceDE/>
        <w:autoSpaceDN/>
        <w:adjustRightInd/>
        <w:snapToGrid/>
        <w:jc w:val="left"/>
        <w:rPr>
          <w:i/>
        </w:rPr>
      </w:pPr>
      <w:r w:rsidRPr="00580D41">
        <w:rPr>
          <w:i/>
        </w:rPr>
        <w:t>Other aspect(s) is not precluded</w:t>
      </w:r>
    </w:p>
    <w:p w14:paraId="220B3D0B" w14:textId="215D5CC5" w:rsidR="009E29A6" w:rsidRDefault="00F23BB9" w:rsidP="00F23BB9">
      <w:pPr>
        <w:rPr>
          <w:lang w:eastAsia="zh-CN"/>
        </w:rPr>
      </w:pPr>
      <w:r>
        <w:rPr>
          <w:lang w:eastAsia="zh-CN"/>
        </w:rPr>
        <w:t>A</w:t>
      </w:r>
      <w:r>
        <w:rPr>
          <w:rFonts w:hint="eastAsia"/>
          <w:lang w:eastAsia="zh-CN"/>
        </w:rPr>
        <w:t xml:space="preserve">s </w:t>
      </w:r>
      <w:r>
        <w:rPr>
          <w:lang w:eastAsia="zh-CN"/>
        </w:rPr>
        <w:t xml:space="preserve">for AI model performance monitoring, the simplest method is that </w:t>
      </w:r>
      <w:r w:rsidR="00E3149E">
        <w:rPr>
          <w:lang w:eastAsia="zh-CN"/>
        </w:rPr>
        <w:t xml:space="preserve">compare the predicted best K beams and the real best K beams. And in order to obtain the real best K beams, </w:t>
      </w:r>
      <w:r w:rsidR="00B005B4">
        <w:rPr>
          <w:lang w:eastAsia="zh-CN"/>
        </w:rPr>
        <w:t xml:space="preserve">take spatial domain beam prediction as an example, </w:t>
      </w:r>
      <w:r w:rsidR="00E3149E">
        <w:rPr>
          <w:lang w:eastAsia="zh-CN"/>
        </w:rPr>
        <w:t>gNB need to transmit reference signals with all Tx beams and UE need t</w:t>
      </w:r>
      <w:r w:rsidR="009E29A6">
        <w:rPr>
          <w:lang w:eastAsia="zh-CN"/>
        </w:rPr>
        <w:t>o measure all reference signals with all Rx beams. It means gNB need to transmit all beams in set A periodically</w:t>
      </w:r>
      <w:r w:rsidR="001D3C77">
        <w:rPr>
          <w:lang w:eastAsia="zh-CN"/>
        </w:rPr>
        <w:t xml:space="preserve">, semi-persistently </w:t>
      </w:r>
      <w:r w:rsidR="003F3696">
        <w:rPr>
          <w:lang w:eastAsia="zh-CN"/>
        </w:rPr>
        <w:t>or non-periodically</w:t>
      </w:r>
      <w:r w:rsidR="009E29A6">
        <w:rPr>
          <w:lang w:eastAsia="zh-CN"/>
        </w:rPr>
        <w:t xml:space="preserve"> for performance monitoring.</w:t>
      </w:r>
    </w:p>
    <w:p w14:paraId="56ECADF9" w14:textId="5B060825" w:rsidR="009E29A6" w:rsidRPr="00153A20" w:rsidRDefault="009E29A6" w:rsidP="009E29A6">
      <w:pPr>
        <w:rPr>
          <w:lang w:eastAsia="zh-CN"/>
        </w:rPr>
      </w:pPr>
      <w:r w:rsidRPr="0083444A">
        <w:rPr>
          <w:b/>
          <w:i/>
          <w:lang w:eastAsia="zh-CN"/>
        </w:rPr>
        <w:lastRenderedPageBreak/>
        <w:t>Proposal</w:t>
      </w:r>
      <w:r>
        <w:rPr>
          <w:b/>
          <w:i/>
          <w:lang w:eastAsia="zh-CN"/>
        </w:rPr>
        <w:t xml:space="preserve"> 1</w:t>
      </w:r>
      <w:r w:rsidR="009F1D48">
        <w:rPr>
          <w:b/>
          <w:i/>
          <w:lang w:eastAsia="zh-CN"/>
        </w:rPr>
        <w:t>0</w:t>
      </w:r>
      <w:r>
        <w:rPr>
          <w:b/>
          <w:i/>
          <w:lang w:eastAsia="zh-CN"/>
        </w:rPr>
        <w:t>: gNB to transmit all beams in set A periodically</w:t>
      </w:r>
      <w:r w:rsidR="00E460F5">
        <w:rPr>
          <w:b/>
          <w:i/>
          <w:lang w:eastAsia="zh-CN"/>
        </w:rPr>
        <w:t>/semi-persistently/ a</w:t>
      </w:r>
      <w:r w:rsidR="0089734B">
        <w:rPr>
          <w:b/>
          <w:i/>
          <w:lang w:eastAsia="zh-CN"/>
        </w:rPr>
        <w:t>-</w:t>
      </w:r>
      <w:r w:rsidR="00E460F5">
        <w:rPr>
          <w:b/>
          <w:i/>
          <w:lang w:eastAsia="zh-CN"/>
        </w:rPr>
        <w:t>periodically</w:t>
      </w:r>
      <w:r>
        <w:rPr>
          <w:b/>
          <w:i/>
          <w:lang w:eastAsia="zh-CN"/>
        </w:rPr>
        <w:t xml:space="preserve"> for performance monitoring.</w:t>
      </w:r>
    </w:p>
    <w:p w14:paraId="4F8D22C0" w14:textId="6EA60078" w:rsidR="00F11FD4" w:rsidRDefault="001F751D" w:rsidP="001F1A8D">
      <w:pPr>
        <w:pStyle w:val="3"/>
        <w:rPr>
          <w:lang w:eastAsia="zh-CN"/>
        </w:rPr>
      </w:pPr>
      <w:r>
        <w:rPr>
          <w:lang w:eastAsia="zh-CN"/>
        </w:rPr>
        <w:t>UE side inference</w:t>
      </w:r>
      <w:r w:rsidR="00D5278A">
        <w:rPr>
          <w:lang w:eastAsia="zh-CN"/>
        </w:rPr>
        <w:t xml:space="preserve"> </w:t>
      </w:r>
      <w:r w:rsidR="00F11FD4">
        <w:rPr>
          <w:lang w:eastAsia="zh-CN"/>
        </w:rPr>
        <w:t xml:space="preserve"> </w:t>
      </w:r>
    </w:p>
    <w:p w14:paraId="6A8DDFCB" w14:textId="3192A668" w:rsidR="00F23BB9" w:rsidRDefault="000D2B14" w:rsidP="00F23BB9">
      <w:pPr>
        <w:rPr>
          <w:lang w:eastAsia="zh-CN"/>
        </w:rPr>
      </w:pPr>
      <w:r>
        <w:rPr>
          <w:lang w:eastAsia="zh-CN"/>
        </w:rPr>
        <w:t>F</w:t>
      </w:r>
      <w:r>
        <w:rPr>
          <w:rFonts w:hint="eastAsia"/>
          <w:lang w:eastAsia="zh-CN"/>
        </w:rPr>
        <w:t xml:space="preserve">or </w:t>
      </w:r>
      <w:r>
        <w:rPr>
          <w:lang w:eastAsia="zh-CN"/>
        </w:rPr>
        <w:t xml:space="preserve">UE side inference, when gNB transmit all beans in set A, UE need to obtain the best K beams by AI model </w:t>
      </w:r>
      <w:r w:rsidR="00EA601F">
        <w:rPr>
          <w:lang w:eastAsia="zh-CN"/>
        </w:rPr>
        <w:t xml:space="preserve">based on measurement of set B </w:t>
      </w:r>
      <w:r>
        <w:rPr>
          <w:lang w:eastAsia="zh-CN"/>
        </w:rPr>
        <w:t xml:space="preserve">and </w:t>
      </w:r>
      <w:r w:rsidR="00EA601F">
        <w:rPr>
          <w:lang w:eastAsia="zh-CN"/>
        </w:rPr>
        <w:t xml:space="preserve">to obtain the other best K beams by </w:t>
      </w:r>
      <w:r>
        <w:rPr>
          <w:lang w:eastAsia="zh-CN"/>
        </w:rPr>
        <w:t xml:space="preserve">measurement </w:t>
      </w:r>
      <w:r w:rsidR="00EA601F">
        <w:rPr>
          <w:lang w:eastAsia="zh-CN"/>
        </w:rPr>
        <w:t xml:space="preserve">of set A </w:t>
      </w:r>
      <w:r>
        <w:rPr>
          <w:lang w:eastAsia="zh-CN"/>
        </w:rPr>
        <w:t xml:space="preserve">respectively. And </w:t>
      </w:r>
      <w:r w:rsidR="00CB75AA">
        <w:rPr>
          <w:lang w:eastAsia="zh-CN"/>
        </w:rPr>
        <w:t xml:space="preserve">compare the best K beams </w:t>
      </w:r>
      <w:r w:rsidR="00294DAA">
        <w:rPr>
          <w:lang w:eastAsia="zh-CN"/>
        </w:rPr>
        <w:t>obtained by</w:t>
      </w:r>
      <w:r w:rsidR="00CB75AA">
        <w:rPr>
          <w:lang w:eastAsia="zh-CN"/>
        </w:rPr>
        <w:t xml:space="preserve"> </w:t>
      </w:r>
      <w:r w:rsidR="00EA601F">
        <w:rPr>
          <w:lang w:eastAsia="zh-CN"/>
        </w:rPr>
        <w:t xml:space="preserve">these </w:t>
      </w:r>
      <w:r w:rsidR="00CB75AA">
        <w:rPr>
          <w:lang w:eastAsia="zh-CN"/>
        </w:rPr>
        <w:t>two ways. The metric</w:t>
      </w:r>
      <w:r w:rsidR="00E0528B">
        <w:rPr>
          <w:lang w:eastAsia="zh-CN"/>
        </w:rPr>
        <w:t>s</w:t>
      </w:r>
      <w:r w:rsidR="00CB75AA">
        <w:rPr>
          <w:lang w:eastAsia="zh-CN"/>
        </w:rPr>
        <w:t xml:space="preserve"> for evaluate the performance of AI model can be same as the KPI for AI model. i.e., the </w:t>
      </w:r>
      <w:r w:rsidR="001D6EBE">
        <w:rPr>
          <w:lang w:eastAsia="zh-CN"/>
        </w:rPr>
        <w:t>KPIs listed in the agreement in RAN1-109 e-meeting.</w:t>
      </w:r>
      <w:r w:rsidR="00072857">
        <w:rPr>
          <w:lang w:eastAsia="zh-CN"/>
        </w:rPr>
        <w:t xml:space="preserve"> For example, take ‘</w:t>
      </w:r>
      <w:r w:rsidR="00072857" w:rsidRPr="00072857">
        <w:rPr>
          <w:lang w:eastAsia="zh-CN"/>
        </w:rPr>
        <w:t>Beam prediction accuracy (%) for Top-1 and/or Top-K beams</w:t>
      </w:r>
      <w:r w:rsidR="00072857">
        <w:rPr>
          <w:lang w:eastAsia="zh-CN"/>
        </w:rPr>
        <w:t>’ as an example, if it is lower than a threshold, it means the performance of AI model is not acceptable.</w:t>
      </w:r>
    </w:p>
    <w:p w14:paraId="415F57B8" w14:textId="50331ED6" w:rsidR="00FA0D13" w:rsidRDefault="002B7F24" w:rsidP="00FA0D13">
      <w:pPr>
        <w:jc w:val="center"/>
        <w:rPr>
          <w:lang w:eastAsia="zh-CN"/>
        </w:rPr>
      </w:pPr>
      <w:r>
        <w:rPr>
          <w:noProof/>
          <w:lang w:eastAsia="zh-CN"/>
        </w:rPr>
        <w:drawing>
          <wp:inline distT="0" distB="0" distL="0" distR="0" wp14:anchorId="0ACEAD43" wp14:editId="621163EB">
            <wp:extent cx="2399799" cy="2101463"/>
            <wp:effectExtent l="0" t="0" r="635" b="0"/>
            <wp:docPr id="2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8"/>
                    <pic:cNvPicPr>
                      <a:picLocks noChangeAspect="1"/>
                    </pic:cNvPicPr>
                  </pic:nvPicPr>
                  <pic:blipFill>
                    <a:blip r:embed="rId12"/>
                    <a:stretch>
                      <a:fillRect/>
                    </a:stretch>
                  </pic:blipFill>
                  <pic:spPr>
                    <a:xfrm>
                      <a:off x="0" y="0"/>
                      <a:ext cx="2414702" cy="2114514"/>
                    </a:xfrm>
                    <a:prstGeom prst="rect">
                      <a:avLst/>
                    </a:prstGeom>
                  </pic:spPr>
                </pic:pic>
              </a:graphicData>
            </a:graphic>
          </wp:inline>
        </w:drawing>
      </w:r>
    </w:p>
    <w:p w14:paraId="2EF1F3BE" w14:textId="26917044" w:rsidR="00FA0D13" w:rsidRPr="00FA0D13" w:rsidRDefault="00FA0D13" w:rsidP="00FA0D13">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 xml:space="preserve">performance monitoring for spatial domain beam </w:t>
      </w:r>
      <w:r w:rsidR="002279F5">
        <w:rPr>
          <w:lang w:eastAsia="zh-CN"/>
        </w:rPr>
        <w:t>prediction</w:t>
      </w:r>
      <w:r w:rsidR="008C0CA7">
        <w:rPr>
          <w:lang w:eastAsia="zh-CN"/>
        </w:rPr>
        <w:t xml:space="preserve"> at UE side</w:t>
      </w:r>
    </w:p>
    <w:p w14:paraId="028696B9" w14:textId="77777777" w:rsidR="00150BE2" w:rsidRPr="007F72E8" w:rsidRDefault="00150BE2" w:rsidP="00150BE2">
      <w:pPr>
        <w:shd w:val="clear" w:color="auto" w:fill="FFFFFF"/>
        <w:rPr>
          <w:rFonts w:eastAsia="Microsoft YaHei UI"/>
          <w:i/>
          <w:color w:val="000000"/>
          <w:sz w:val="20"/>
          <w:szCs w:val="20"/>
          <w:highlight w:val="green"/>
          <w:lang w:eastAsia="zh-CN"/>
        </w:rPr>
      </w:pPr>
      <w:r w:rsidRPr="007F72E8">
        <w:rPr>
          <w:rFonts w:eastAsia="Microsoft YaHei UI" w:hint="eastAsia"/>
          <w:i/>
          <w:color w:val="000000"/>
          <w:sz w:val="20"/>
          <w:szCs w:val="20"/>
          <w:highlight w:val="green"/>
          <w:lang w:eastAsia="zh-CN"/>
        </w:rPr>
        <w:t>Agreement</w:t>
      </w:r>
    </w:p>
    <w:p w14:paraId="0050EA63" w14:textId="77777777" w:rsidR="00150BE2" w:rsidRPr="007F72E8" w:rsidRDefault="00150BE2" w:rsidP="00150BE2">
      <w:pPr>
        <w:pStyle w:val="af"/>
        <w:widowControl w:val="0"/>
        <w:numPr>
          <w:ilvl w:val="0"/>
          <w:numId w:val="36"/>
        </w:numPr>
        <w:autoSpaceDE/>
        <w:autoSpaceDN/>
        <w:adjustRightInd/>
        <w:snapToGrid/>
        <w:spacing w:after="0"/>
        <w:ind w:left="360" w:firstLineChars="0"/>
        <w:contextualSpacing/>
        <w:rPr>
          <w:i/>
          <w:sz w:val="20"/>
          <w:szCs w:val="20"/>
        </w:rPr>
      </w:pPr>
      <w:r w:rsidRPr="007F72E8">
        <w:rPr>
          <w:i/>
          <w:sz w:val="20"/>
          <w:szCs w:val="20"/>
        </w:rPr>
        <w:t>To evaluate the performance of AI/ML in beam management, further study the following KPI options:</w:t>
      </w:r>
    </w:p>
    <w:p w14:paraId="3B3C9943" w14:textId="77777777" w:rsidR="00150BE2" w:rsidRPr="007F72E8" w:rsidRDefault="00150BE2" w:rsidP="00150BE2">
      <w:pPr>
        <w:pStyle w:val="af"/>
        <w:widowControl w:val="0"/>
        <w:numPr>
          <w:ilvl w:val="1"/>
          <w:numId w:val="36"/>
        </w:numPr>
        <w:autoSpaceDE/>
        <w:autoSpaceDN/>
        <w:adjustRightInd/>
        <w:snapToGrid/>
        <w:spacing w:after="0"/>
        <w:ind w:left="1080" w:firstLineChars="0"/>
        <w:contextualSpacing/>
        <w:rPr>
          <w:i/>
          <w:sz w:val="20"/>
          <w:szCs w:val="20"/>
        </w:rPr>
      </w:pPr>
      <w:r w:rsidRPr="007F72E8">
        <w:rPr>
          <w:i/>
          <w:sz w:val="20"/>
          <w:szCs w:val="20"/>
        </w:rPr>
        <w:t>Beam prediction accuracy related KPIs, may include the following options:</w:t>
      </w:r>
    </w:p>
    <w:p w14:paraId="1ED080DF"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Average L1-RSRP difference of Top-1 predicted beam</w:t>
      </w:r>
    </w:p>
    <w:p w14:paraId="3FECA17C"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Beam prediction accuracy (%) for Top-1 and/or Top-K beams, FFS the definition:</w:t>
      </w:r>
    </w:p>
    <w:p w14:paraId="73FBEDE8"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Option 1: The beam prediction accuracy (%) is the percentage of “the Top-1 predicted beam is one of the Top-K </w:t>
      </w:r>
      <w:r w:rsidRPr="007F72E8">
        <w:rPr>
          <w:i/>
          <w:sz w:val="20"/>
          <w:szCs w:val="20"/>
          <w:lang w:eastAsia="ko-KR"/>
        </w:rPr>
        <w:t xml:space="preserve">genie-aided </w:t>
      </w:r>
      <w:r w:rsidRPr="007F72E8">
        <w:rPr>
          <w:i/>
          <w:sz w:val="20"/>
          <w:szCs w:val="20"/>
        </w:rPr>
        <w:t>beams”</w:t>
      </w:r>
    </w:p>
    <w:p w14:paraId="22E2D1A6"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Option 2: The beam prediction accuracy (%) is the percentage of “the Top-1 genie-aided beam is one of the Top-K predicted beams”</w:t>
      </w:r>
    </w:p>
    <w:p w14:paraId="72918439"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CDF of L1-RSRP difference for Top-1 predicted beam</w:t>
      </w:r>
    </w:p>
    <w:p w14:paraId="538A8461"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color w:val="FF0000"/>
          <w:sz w:val="20"/>
          <w:szCs w:val="20"/>
        </w:rPr>
      </w:pPr>
      <w:r w:rsidRPr="007F72E8">
        <w:rPr>
          <w:i/>
          <w:sz w:val="20"/>
          <w:szCs w:val="20"/>
        </w:rPr>
        <w:t>Beam prediction accuracy (%) with 1dB margin for Top-1 beam</w:t>
      </w:r>
    </w:p>
    <w:p w14:paraId="040558E1"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 xml:space="preserve">The beam prediction accuracy (%) with 1dB margin is the percentage of the Top-1 predicted beam “whose ideal L1-RSRP is within 1dB of the ideal L1-RSRP of the Top-1 genie-aided beam” </w:t>
      </w:r>
    </w:p>
    <w:p w14:paraId="5C2F68D5"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the definition of L1-RSRP difference of Top-1 predicted beam: </w:t>
      </w:r>
    </w:p>
    <w:p w14:paraId="21D59CF4" w14:textId="77777777" w:rsidR="00150BE2" w:rsidRPr="007F72E8" w:rsidRDefault="00150BE2" w:rsidP="00150BE2">
      <w:pPr>
        <w:pStyle w:val="af"/>
        <w:widowControl w:val="0"/>
        <w:numPr>
          <w:ilvl w:val="3"/>
          <w:numId w:val="36"/>
        </w:numPr>
        <w:autoSpaceDE/>
        <w:autoSpaceDN/>
        <w:adjustRightInd/>
        <w:snapToGrid/>
        <w:spacing w:after="0"/>
        <w:ind w:left="2520" w:firstLineChars="0"/>
        <w:contextualSpacing/>
        <w:rPr>
          <w:i/>
          <w:sz w:val="20"/>
          <w:szCs w:val="20"/>
        </w:rPr>
      </w:pPr>
      <w:r w:rsidRPr="007F72E8">
        <w:rPr>
          <w:i/>
          <w:sz w:val="20"/>
          <w:szCs w:val="20"/>
        </w:rPr>
        <w:t>the difference between the ideal L1-RSRP of Top-1 predicted beam and the ideal L1-RSRP of the Top-1 genie-aided beam</w:t>
      </w:r>
    </w:p>
    <w:p w14:paraId="1AF313DC" w14:textId="77777777" w:rsidR="00150BE2" w:rsidRPr="007F72E8" w:rsidRDefault="00150BE2" w:rsidP="00150BE2">
      <w:pPr>
        <w:pStyle w:val="af"/>
        <w:widowControl w:val="0"/>
        <w:numPr>
          <w:ilvl w:val="2"/>
          <w:numId w:val="36"/>
        </w:numPr>
        <w:autoSpaceDE/>
        <w:autoSpaceDN/>
        <w:adjustRightInd/>
        <w:snapToGrid/>
        <w:spacing w:after="0"/>
        <w:ind w:left="1800" w:firstLineChars="0"/>
        <w:contextualSpacing/>
        <w:rPr>
          <w:i/>
          <w:sz w:val="20"/>
          <w:szCs w:val="20"/>
        </w:rPr>
      </w:pPr>
      <w:r w:rsidRPr="007F72E8">
        <w:rPr>
          <w:i/>
          <w:sz w:val="20"/>
          <w:szCs w:val="20"/>
        </w:rPr>
        <w:t xml:space="preserve">Other beam prediction accuracy related KPIs are not precluded and can be reported by companies. </w:t>
      </w:r>
    </w:p>
    <w:p w14:paraId="05A32D06" w14:textId="77777777" w:rsidR="00EF32A2" w:rsidRDefault="00EF32A2" w:rsidP="00EF32A2">
      <w:pPr>
        <w:rPr>
          <w:b/>
          <w:i/>
          <w:lang w:eastAsia="zh-CN"/>
        </w:rPr>
      </w:pPr>
    </w:p>
    <w:p w14:paraId="40B59D04" w14:textId="4EB82AC3" w:rsidR="00EF32A2" w:rsidRDefault="00EF32A2" w:rsidP="00EF32A2">
      <w:pPr>
        <w:rPr>
          <w:b/>
          <w:i/>
          <w:lang w:eastAsia="zh-CN"/>
        </w:rPr>
      </w:pPr>
      <w:r w:rsidRPr="00EF32A2">
        <w:rPr>
          <w:b/>
          <w:i/>
          <w:lang w:eastAsia="zh-CN"/>
        </w:rPr>
        <w:t>Proposal 1</w:t>
      </w:r>
      <w:r w:rsidR="009F1D48">
        <w:rPr>
          <w:b/>
          <w:i/>
          <w:lang w:eastAsia="zh-CN"/>
        </w:rPr>
        <w:t>1</w:t>
      </w:r>
      <w:r w:rsidRPr="00EF32A2">
        <w:rPr>
          <w:b/>
          <w:i/>
          <w:lang w:eastAsia="zh-CN"/>
        </w:rPr>
        <w:t xml:space="preserve">: </w:t>
      </w:r>
      <w:r w:rsidR="0088159C">
        <w:rPr>
          <w:b/>
          <w:i/>
          <w:lang w:eastAsia="zh-CN"/>
        </w:rPr>
        <w:t>T</w:t>
      </w:r>
      <w:r>
        <w:rPr>
          <w:b/>
          <w:i/>
          <w:lang w:eastAsia="zh-CN"/>
        </w:rPr>
        <w:t xml:space="preserve">hreshold </w:t>
      </w:r>
      <w:r w:rsidR="00A1228F">
        <w:rPr>
          <w:b/>
          <w:i/>
          <w:lang w:eastAsia="zh-CN"/>
        </w:rPr>
        <w:t>of</w:t>
      </w:r>
      <w:r>
        <w:rPr>
          <w:b/>
          <w:i/>
          <w:lang w:eastAsia="zh-CN"/>
        </w:rPr>
        <w:t xml:space="preserve"> </w:t>
      </w:r>
      <w:r w:rsidR="00E90DB4">
        <w:rPr>
          <w:rFonts w:hint="eastAsia"/>
          <w:b/>
          <w:i/>
          <w:lang w:eastAsia="zh-CN"/>
        </w:rPr>
        <w:t>b</w:t>
      </w:r>
      <w:r w:rsidRPr="0088159C">
        <w:rPr>
          <w:b/>
          <w:i/>
          <w:lang w:eastAsia="zh-CN"/>
        </w:rPr>
        <w:t>eam prediction accuracy related KPIs</w:t>
      </w:r>
      <w:r w:rsidRPr="00EF32A2">
        <w:rPr>
          <w:b/>
          <w:i/>
          <w:lang w:eastAsia="zh-CN"/>
        </w:rPr>
        <w:t xml:space="preserve"> </w:t>
      </w:r>
      <w:r w:rsidR="0088159C">
        <w:rPr>
          <w:b/>
          <w:i/>
          <w:lang w:eastAsia="zh-CN"/>
        </w:rPr>
        <w:t xml:space="preserve">can be used </w:t>
      </w:r>
      <w:r w:rsidRPr="00EF32A2">
        <w:rPr>
          <w:b/>
          <w:i/>
          <w:lang w:eastAsia="zh-CN"/>
        </w:rPr>
        <w:t>for performance monitoring.</w:t>
      </w:r>
    </w:p>
    <w:p w14:paraId="4A14AB8F" w14:textId="44029724" w:rsidR="00C15C03" w:rsidRDefault="00426820" w:rsidP="00EF32A2">
      <w:pPr>
        <w:rPr>
          <w:lang w:eastAsia="zh-CN"/>
        </w:rPr>
      </w:pPr>
      <w:r w:rsidRPr="00426820">
        <w:rPr>
          <w:lang w:eastAsia="zh-CN"/>
        </w:rPr>
        <w:t>When UE detect the performance of AI model is not acceptable, it can send a request to gNB</w:t>
      </w:r>
      <w:r>
        <w:rPr>
          <w:lang w:eastAsia="zh-CN"/>
        </w:rPr>
        <w:t xml:space="preserve"> for AI model update or switch to non-AI </w:t>
      </w:r>
      <w:r w:rsidR="009B111F">
        <w:rPr>
          <w:lang w:eastAsia="zh-CN"/>
        </w:rPr>
        <w:t>model. The request can be indicated by random access or scheduling request</w:t>
      </w:r>
      <w:r w:rsidR="007164E0">
        <w:rPr>
          <w:lang w:eastAsia="zh-CN"/>
        </w:rPr>
        <w:t xml:space="preserve"> or other UL signaling</w:t>
      </w:r>
      <w:r w:rsidR="00C15C03">
        <w:rPr>
          <w:lang w:eastAsia="zh-CN"/>
        </w:rPr>
        <w:t>. In order to differentiate the request for AI model update from other usage, it is better to define dedicated random access resource or dedicated scheduling request resource.</w:t>
      </w:r>
    </w:p>
    <w:p w14:paraId="0084D25B" w14:textId="0B45CB02" w:rsidR="00150BE2" w:rsidRDefault="00C15C03" w:rsidP="00F23BB9">
      <w:pPr>
        <w:rPr>
          <w:b/>
          <w:i/>
          <w:lang w:eastAsia="zh-CN"/>
        </w:rPr>
      </w:pPr>
      <w:r w:rsidRPr="00EF32A2">
        <w:rPr>
          <w:b/>
          <w:i/>
          <w:lang w:eastAsia="zh-CN"/>
        </w:rPr>
        <w:t>Proposal 1</w:t>
      </w:r>
      <w:r w:rsidR="009F1D48">
        <w:rPr>
          <w:b/>
          <w:i/>
          <w:lang w:eastAsia="zh-CN"/>
        </w:rPr>
        <w:t>2</w:t>
      </w:r>
      <w:r w:rsidRPr="00EF32A2">
        <w:rPr>
          <w:b/>
          <w:i/>
          <w:lang w:eastAsia="zh-CN"/>
        </w:rPr>
        <w:t xml:space="preserve">: </w:t>
      </w:r>
      <w:r w:rsidR="00230C38">
        <w:rPr>
          <w:b/>
          <w:i/>
          <w:lang w:eastAsia="zh-CN"/>
        </w:rPr>
        <w:t>S</w:t>
      </w:r>
      <w:r w:rsidR="008A1B4E">
        <w:rPr>
          <w:b/>
          <w:i/>
          <w:lang w:eastAsia="zh-CN"/>
        </w:rPr>
        <w:t>tudy the mechanism for AI model update/</w:t>
      </w:r>
      <w:r w:rsidR="00625E82">
        <w:rPr>
          <w:b/>
          <w:i/>
          <w:lang w:eastAsia="zh-CN"/>
        </w:rPr>
        <w:t>disable/deactivation</w:t>
      </w:r>
      <w:r w:rsidR="008A1B4E">
        <w:rPr>
          <w:b/>
          <w:i/>
          <w:lang w:eastAsia="zh-CN"/>
        </w:rPr>
        <w:t xml:space="preserve"> request</w:t>
      </w:r>
      <w:r w:rsidR="00381D32">
        <w:rPr>
          <w:b/>
          <w:i/>
          <w:lang w:eastAsia="zh-CN"/>
        </w:rPr>
        <w:t xml:space="preserve"> from UE</w:t>
      </w:r>
      <w:r w:rsidR="008A1B4E">
        <w:rPr>
          <w:b/>
          <w:i/>
          <w:lang w:eastAsia="zh-CN"/>
        </w:rPr>
        <w:t>.</w:t>
      </w:r>
    </w:p>
    <w:p w14:paraId="455829DB" w14:textId="687C64D6" w:rsidR="00F11FD4" w:rsidRDefault="00F11FD4" w:rsidP="001F1A8D">
      <w:pPr>
        <w:pStyle w:val="3"/>
        <w:rPr>
          <w:lang w:eastAsia="zh-CN"/>
        </w:rPr>
      </w:pPr>
      <w:r>
        <w:rPr>
          <w:lang w:eastAsia="zh-CN"/>
        </w:rPr>
        <w:lastRenderedPageBreak/>
        <w:t xml:space="preserve">gNB side inference </w:t>
      </w:r>
    </w:p>
    <w:p w14:paraId="47B351DB" w14:textId="50EDCA64" w:rsidR="00F11FD4" w:rsidRDefault="005E3923" w:rsidP="00F11FD4">
      <w:pPr>
        <w:rPr>
          <w:lang w:eastAsia="zh-CN"/>
        </w:rPr>
      </w:pPr>
      <w:r>
        <w:rPr>
          <w:lang w:eastAsia="zh-CN"/>
        </w:rPr>
        <w:t>While for gNB side inference, when gNB transit all beams in set A, UE need to measure all beam pairs. In addition to report the measurement results of set B for gNB side inference, the real best K beams also need to be reported to gNB for AI model performance monitoring.</w:t>
      </w:r>
      <w:r w:rsidR="00230C38">
        <w:rPr>
          <w:lang w:eastAsia="zh-CN"/>
        </w:rPr>
        <w:t xml:space="preserve"> Then gNB evaluate the performance of AI model by comparing the predicted best K beams and reported </w:t>
      </w:r>
      <w:r w:rsidR="00EF7662">
        <w:rPr>
          <w:lang w:eastAsia="zh-CN"/>
        </w:rPr>
        <w:t xml:space="preserve">real </w:t>
      </w:r>
      <w:r w:rsidR="00230C38">
        <w:rPr>
          <w:lang w:eastAsia="zh-CN"/>
        </w:rPr>
        <w:t xml:space="preserve">best K beams based on the threshold </w:t>
      </w:r>
      <w:r w:rsidR="00A1228F">
        <w:rPr>
          <w:lang w:eastAsia="zh-CN"/>
        </w:rPr>
        <w:t>of beam prediction accuracy related KPIs noted above</w:t>
      </w:r>
      <w:r w:rsidR="00230C38">
        <w:rPr>
          <w:lang w:eastAsia="zh-CN"/>
        </w:rPr>
        <w:t xml:space="preserve">. </w:t>
      </w:r>
      <w:r w:rsidR="008F4312">
        <w:rPr>
          <w:lang w:eastAsia="zh-CN"/>
        </w:rPr>
        <w:t>If gNB detects the performance of AI model is not acceptable, it can deactivate the AI model or switch to a new AI model.</w:t>
      </w:r>
    </w:p>
    <w:p w14:paraId="4C432C37" w14:textId="2B6C19A0" w:rsidR="008F4312" w:rsidRPr="00EF32A2" w:rsidRDefault="008F4312" w:rsidP="008F4312">
      <w:pPr>
        <w:rPr>
          <w:lang w:eastAsia="zh-CN"/>
        </w:rPr>
      </w:pPr>
      <w:r w:rsidRPr="00EF32A2">
        <w:rPr>
          <w:b/>
          <w:i/>
          <w:lang w:eastAsia="zh-CN"/>
        </w:rPr>
        <w:t>Proposal 1</w:t>
      </w:r>
      <w:r w:rsidR="009F1D48">
        <w:rPr>
          <w:b/>
          <w:i/>
          <w:lang w:eastAsia="zh-CN"/>
        </w:rPr>
        <w:t>3</w:t>
      </w:r>
      <w:r w:rsidRPr="00EF32A2">
        <w:rPr>
          <w:b/>
          <w:i/>
          <w:lang w:eastAsia="zh-CN"/>
        </w:rPr>
        <w:t xml:space="preserve">: </w:t>
      </w:r>
      <w:r>
        <w:rPr>
          <w:b/>
          <w:i/>
          <w:lang w:eastAsia="zh-CN"/>
        </w:rPr>
        <w:t xml:space="preserve">Study the mechanism for AI model </w:t>
      </w:r>
      <w:r w:rsidR="00D37E28">
        <w:rPr>
          <w:b/>
          <w:i/>
          <w:lang w:eastAsia="zh-CN"/>
        </w:rPr>
        <w:t>disable/</w:t>
      </w:r>
      <w:r>
        <w:rPr>
          <w:b/>
          <w:i/>
          <w:lang w:eastAsia="zh-CN"/>
        </w:rPr>
        <w:t>deactivation/update</w:t>
      </w:r>
      <w:r w:rsidR="00CE60C4">
        <w:rPr>
          <w:b/>
          <w:i/>
          <w:lang w:eastAsia="zh-CN"/>
        </w:rPr>
        <w:t xml:space="preserve"> by gNB</w:t>
      </w:r>
      <w:r>
        <w:rPr>
          <w:b/>
          <w:i/>
          <w:lang w:eastAsia="zh-CN"/>
        </w:rPr>
        <w:t>.</w:t>
      </w:r>
    </w:p>
    <w:p w14:paraId="0B7DE41B" w14:textId="55E553D2" w:rsidR="00622685" w:rsidRDefault="008C0CA7" w:rsidP="008C0CA7">
      <w:pPr>
        <w:suppressAutoHyphens/>
        <w:jc w:val="center"/>
        <w:textAlignment w:val="baseline"/>
        <w:rPr>
          <w:lang w:eastAsia="zh-CN"/>
        </w:rPr>
      </w:pPr>
      <w:r>
        <w:rPr>
          <w:noProof/>
          <w:lang w:eastAsia="zh-CN"/>
        </w:rPr>
        <w:drawing>
          <wp:inline distT="0" distB="0" distL="0" distR="0" wp14:anchorId="59CD70F6" wp14:editId="5C69591C">
            <wp:extent cx="2819677" cy="2259192"/>
            <wp:effectExtent l="0" t="0" r="0" b="825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3"/>
                    <a:stretch>
                      <a:fillRect/>
                    </a:stretch>
                  </pic:blipFill>
                  <pic:spPr>
                    <a:xfrm>
                      <a:off x="0" y="0"/>
                      <a:ext cx="2829675" cy="2267203"/>
                    </a:xfrm>
                    <a:prstGeom prst="rect">
                      <a:avLst/>
                    </a:prstGeom>
                  </pic:spPr>
                </pic:pic>
              </a:graphicData>
            </a:graphic>
          </wp:inline>
        </w:drawing>
      </w:r>
    </w:p>
    <w:p w14:paraId="348CA0D8" w14:textId="27FB02C5" w:rsidR="008C0CA7" w:rsidRPr="008C0CA7" w:rsidRDefault="008C0CA7" w:rsidP="008C0CA7">
      <w:pPr>
        <w:overflowPunct w:val="0"/>
        <w:spacing w:beforeLines="50" w:before="120" w:afterLines="50"/>
        <w:jc w:val="center"/>
        <w:textAlignment w:val="baseline"/>
        <w:rPr>
          <w:lang w:eastAsia="zh-CN"/>
        </w:rPr>
      </w:pPr>
      <w:r w:rsidRPr="001A0E7E">
        <w:rPr>
          <w:sz w:val="20"/>
          <w:szCs w:val="20"/>
        </w:rPr>
        <w:t xml:space="preserve">Figure </w:t>
      </w:r>
      <w:r>
        <w:rPr>
          <w:sz w:val="20"/>
          <w:szCs w:val="20"/>
        </w:rPr>
        <w:t>5</w:t>
      </w:r>
      <w:r w:rsidRPr="001A0E7E">
        <w:rPr>
          <w:sz w:val="20"/>
          <w:szCs w:val="20"/>
        </w:rPr>
        <w:t xml:space="preserve">, </w:t>
      </w:r>
      <w:r>
        <w:rPr>
          <w:lang w:eastAsia="zh-CN"/>
        </w:rPr>
        <w:t>performance monitoring for spatial domain beam prediction at gNB side</w:t>
      </w:r>
    </w:p>
    <w:p w14:paraId="535C4976" w14:textId="2916FEF5" w:rsidR="001759C2" w:rsidRDefault="00F46866" w:rsidP="001759C2">
      <w:pPr>
        <w:pStyle w:val="1"/>
        <w:rPr>
          <w:lang w:eastAsia="zh-CN"/>
        </w:rPr>
      </w:pPr>
      <w:r>
        <w:rPr>
          <w:szCs w:val="20"/>
        </w:rPr>
        <w:t>Conclusion</w:t>
      </w:r>
    </w:p>
    <w:p w14:paraId="3CB3146D" w14:textId="43EAA684" w:rsidR="00C91A64"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about</w:t>
      </w:r>
      <w:r w:rsidR="00785A57">
        <w:rPr>
          <w:rFonts w:eastAsia="Times New Roman"/>
        </w:rPr>
        <w:t xml:space="preserve"> the sub use case and potential specification impacts </w:t>
      </w:r>
      <w:r w:rsidR="00785A57">
        <w:rPr>
          <w:lang w:val="en-GB" w:eastAsia="zh-CN"/>
        </w:rPr>
        <w:t xml:space="preserve">of AI/ML for beam management.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18F7B01F" w14:textId="77777777" w:rsidR="00F63633" w:rsidRDefault="00F63633" w:rsidP="00F63633">
      <w:pPr>
        <w:suppressAutoHyphens/>
        <w:textAlignment w:val="baseline"/>
        <w:rPr>
          <w:b/>
          <w:i/>
          <w:lang w:eastAsia="zh-CN"/>
        </w:rPr>
      </w:pPr>
      <w:r w:rsidRPr="0083444A">
        <w:rPr>
          <w:b/>
          <w:i/>
          <w:lang w:eastAsia="zh-CN"/>
        </w:rPr>
        <w:t>Proposal</w:t>
      </w:r>
      <w:r>
        <w:rPr>
          <w:b/>
          <w:i/>
          <w:lang w:eastAsia="zh-CN"/>
        </w:rPr>
        <w:t xml:space="preserve"> 1: </w:t>
      </w:r>
      <w:r w:rsidRPr="0076231B">
        <w:rPr>
          <w:b/>
          <w:i/>
          <w:lang w:eastAsia="zh-CN"/>
        </w:rPr>
        <w:t xml:space="preserve">For AI/ML-based beam management, </w:t>
      </w:r>
      <w:r>
        <w:rPr>
          <w:b/>
          <w:i/>
          <w:lang w:eastAsia="zh-CN"/>
        </w:rPr>
        <w:t xml:space="preserve">only </w:t>
      </w:r>
      <w:r w:rsidRPr="0076231B">
        <w:rPr>
          <w:b/>
          <w:i/>
          <w:lang w:eastAsia="zh-CN"/>
        </w:rPr>
        <w:t xml:space="preserve">support </w:t>
      </w:r>
      <w:r w:rsidRPr="0076231B">
        <w:rPr>
          <w:rFonts w:hint="eastAsia"/>
          <w:b/>
          <w:i/>
          <w:lang w:eastAsia="zh-CN"/>
        </w:rPr>
        <w:t>B</w:t>
      </w:r>
      <w:r w:rsidRPr="0076231B">
        <w:rPr>
          <w:b/>
          <w:i/>
          <w:lang w:eastAsia="zh-CN"/>
        </w:rPr>
        <w:t xml:space="preserve">M-Case1 and </w:t>
      </w:r>
      <w:r w:rsidRPr="0076231B">
        <w:rPr>
          <w:rFonts w:hint="eastAsia"/>
          <w:b/>
          <w:i/>
          <w:lang w:eastAsia="zh-CN"/>
        </w:rPr>
        <w:t>B</w:t>
      </w:r>
      <w:r w:rsidRPr="0076231B">
        <w:rPr>
          <w:b/>
          <w:i/>
          <w:lang w:eastAsia="zh-CN"/>
        </w:rPr>
        <w:t>M-Case2</w:t>
      </w:r>
      <w:r>
        <w:rPr>
          <w:b/>
          <w:i/>
          <w:lang w:eastAsia="zh-CN"/>
        </w:rPr>
        <w:t>.</w:t>
      </w:r>
    </w:p>
    <w:p w14:paraId="5D1AAFC8" w14:textId="64712B6F" w:rsidR="00F63633" w:rsidRDefault="00F63633" w:rsidP="00F63633">
      <w:pPr>
        <w:suppressAutoHyphens/>
        <w:textAlignment w:val="baseline"/>
        <w:rPr>
          <w:b/>
          <w:i/>
          <w:lang w:eastAsia="zh-CN"/>
        </w:rPr>
      </w:pPr>
      <w:r w:rsidRPr="0083444A">
        <w:rPr>
          <w:b/>
          <w:i/>
          <w:lang w:eastAsia="zh-CN"/>
        </w:rPr>
        <w:t>Proposal</w:t>
      </w:r>
      <w:r>
        <w:rPr>
          <w:b/>
          <w:i/>
          <w:lang w:eastAsia="zh-CN"/>
        </w:rPr>
        <w:t xml:space="preserve"> </w:t>
      </w:r>
      <w:r w:rsidR="00725452">
        <w:rPr>
          <w:b/>
          <w:i/>
          <w:lang w:eastAsia="zh-CN"/>
        </w:rPr>
        <w:t>2</w:t>
      </w:r>
      <w:r>
        <w:rPr>
          <w:b/>
          <w:i/>
          <w:lang w:eastAsia="zh-CN"/>
        </w:rPr>
        <w:t>: For spatial domain beam prediction, consider set B is a subset of set A with high priority.</w:t>
      </w:r>
    </w:p>
    <w:p w14:paraId="3FB29E23" w14:textId="11DC73EC" w:rsidR="00F63633" w:rsidRDefault="00F63633" w:rsidP="00F63633">
      <w:pPr>
        <w:suppressAutoHyphens/>
        <w:textAlignment w:val="baseline"/>
        <w:rPr>
          <w:b/>
          <w:i/>
          <w:lang w:eastAsia="zh-CN"/>
        </w:rPr>
      </w:pPr>
      <w:r w:rsidRPr="0083444A">
        <w:rPr>
          <w:b/>
          <w:i/>
          <w:lang w:eastAsia="zh-CN"/>
        </w:rPr>
        <w:t>Proposal</w:t>
      </w:r>
      <w:r>
        <w:rPr>
          <w:b/>
          <w:i/>
          <w:lang w:eastAsia="zh-CN"/>
        </w:rPr>
        <w:t xml:space="preserve"> </w:t>
      </w:r>
      <w:r w:rsidR="000134D4">
        <w:rPr>
          <w:b/>
          <w:i/>
          <w:lang w:eastAsia="zh-CN"/>
        </w:rPr>
        <w:t>3</w:t>
      </w:r>
      <w:r>
        <w:rPr>
          <w:b/>
          <w:i/>
          <w:lang w:eastAsia="zh-CN"/>
        </w:rPr>
        <w:t>: For spatial domain beam prediction, study how to indicate the Tx beam information, including Tx beam ID/Tx beam shape information of gNB to UE for UE side inference.</w:t>
      </w:r>
    </w:p>
    <w:p w14:paraId="42698958" w14:textId="30A71175" w:rsidR="00F63633" w:rsidRDefault="00F63633" w:rsidP="00F63633">
      <w:pPr>
        <w:suppressAutoHyphens/>
        <w:textAlignment w:val="baseline"/>
        <w:rPr>
          <w:b/>
          <w:i/>
          <w:lang w:eastAsia="zh-CN"/>
        </w:rPr>
      </w:pPr>
      <w:r w:rsidRPr="0083444A">
        <w:rPr>
          <w:b/>
          <w:i/>
          <w:lang w:eastAsia="zh-CN"/>
        </w:rPr>
        <w:t>Proposal</w:t>
      </w:r>
      <w:r>
        <w:rPr>
          <w:b/>
          <w:i/>
          <w:lang w:eastAsia="zh-CN"/>
        </w:rPr>
        <w:t xml:space="preserve"> </w:t>
      </w:r>
      <w:r w:rsidR="000134D4">
        <w:rPr>
          <w:b/>
          <w:i/>
          <w:lang w:eastAsia="zh-CN"/>
        </w:rPr>
        <w:t>4</w:t>
      </w:r>
      <w:r>
        <w:rPr>
          <w:b/>
          <w:i/>
          <w:lang w:eastAsia="zh-CN"/>
        </w:rPr>
        <w:t>: For spatial domain beam prediction, study to report Rx beam information, including Rx beam ID/Rx beam shape information of UE to gNB for gNB side inference.</w:t>
      </w:r>
    </w:p>
    <w:p w14:paraId="332B76C8" w14:textId="2E0D7B4F" w:rsidR="001537A9" w:rsidRDefault="001537A9" w:rsidP="001537A9">
      <w:pPr>
        <w:suppressAutoHyphens/>
        <w:textAlignment w:val="baseline"/>
        <w:rPr>
          <w:b/>
          <w:i/>
          <w:lang w:eastAsia="zh-CN"/>
        </w:rPr>
      </w:pPr>
      <w:r w:rsidRPr="0083444A">
        <w:rPr>
          <w:b/>
          <w:i/>
          <w:lang w:eastAsia="zh-CN"/>
        </w:rPr>
        <w:t>Proposal</w:t>
      </w:r>
      <w:r>
        <w:rPr>
          <w:b/>
          <w:i/>
          <w:lang w:eastAsia="zh-CN"/>
        </w:rPr>
        <w:t xml:space="preserve"> </w:t>
      </w:r>
      <w:r w:rsidR="000134D4">
        <w:rPr>
          <w:b/>
          <w:i/>
          <w:lang w:eastAsia="zh-CN"/>
        </w:rPr>
        <w:t>5</w:t>
      </w:r>
      <w:r>
        <w:rPr>
          <w:b/>
          <w:i/>
          <w:lang w:eastAsia="zh-CN"/>
        </w:rPr>
        <w:t xml:space="preserve">: To indicate Rx beam </w:t>
      </w:r>
      <w:r w:rsidR="000D18AC">
        <w:rPr>
          <w:rFonts w:hint="eastAsia"/>
          <w:b/>
          <w:i/>
          <w:lang w:eastAsia="zh-CN"/>
        </w:rPr>
        <w:t>information</w:t>
      </w:r>
      <w:r>
        <w:rPr>
          <w:b/>
          <w:i/>
          <w:lang w:eastAsia="zh-CN"/>
        </w:rPr>
        <w:t xml:space="preserve"> to UE for obtaining L1-RSRP input to </w:t>
      </w:r>
      <w:r w:rsidRPr="00B24B09">
        <w:rPr>
          <w:b/>
          <w:i/>
          <w:lang w:eastAsia="zh-CN"/>
        </w:rPr>
        <w:t>AI/ML</w:t>
      </w:r>
      <w:r>
        <w:rPr>
          <w:b/>
          <w:i/>
          <w:lang w:eastAsia="zh-CN"/>
        </w:rPr>
        <w:t xml:space="preserve"> model.</w:t>
      </w:r>
    </w:p>
    <w:p w14:paraId="1EBF305A" w14:textId="7F3C1BB0" w:rsidR="001537A9" w:rsidRDefault="001537A9" w:rsidP="001537A9">
      <w:pPr>
        <w:suppressAutoHyphens/>
        <w:textAlignment w:val="baseline"/>
        <w:rPr>
          <w:b/>
          <w:i/>
          <w:lang w:eastAsia="zh-CN"/>
        </w:rPr>
      </w:pPr>
      <w:r w:rsidRPr="0083444A">
        <w:rPr>
          <w:b/>
          <w:i/>
          <w:lang w:eastAsia="zh-CN"/>
        </w:rPr>
        <w:t>Proposal</w:t>
      </w:r>
      <w:r>
        <w:rPr>
          <w:b/>
          <w:i/>
          <w:lang w:eastAsia="zh-CN"/>
        </w:rPr>
        <w:t xml:space="preserve"> </w:t>
      </w:r>
      <w:r w:rsidR="000134D4">
        <w:rPr>
          <w:b/>
          <w:i/>
          <w:lang w:eastAsia="zh-CN"/>
        </w:rPr>
        <w:t>6</w:t>
      </w:r>
      <w:r>
        <w:rPr>
          <w:b/>
          <w:i/>
          <w:lang w:eastAsia="zh-CN"/>
        </w:rPr>
        <w:t>: T</w:t>
      </w:r>
      <w:r w:rsidRPr="00114537">
        <w:rPr>
          <w:b/>
          <w:i/>
          <w:lang w:eastAsia="zh-CN"/>
        </w:rPr>
        <w:t>o discuss whether a common AI model or separate AI models will be trained for</w:t>
      </w:r>
      <w:r>
        <w:rPr>
          <w:b/>
          <w:i/>
          <w:lang w:eastAsia="zh-CN"/>
        </w:rPr>
        <w:t xml:space="preserve"> UE with</w:t>
      </w:r>
      <w:r w:rsidRPr="00114537">
        <w:rPr>
          <w:b/>
          <w:i/>
          <w:lang w:eastAsia="zh-CN"/>
        </w:rPr>
        <w:t xml:space="preserve"> different number of Rx beam</w:t>
      </w:r>
      <w:r>
        <w:rPr>
          <w:b/>
          <w:i/>
          <w:lang w:eastAsia="zh-CN"/>
        </w:rPr>
        <w:t>.</w:t>
      </w:r>
    </w:p>
    <w:p w14:paraId="58993494" w14:textId="042119A9" w:rsidR="000134D4" w:rsidRPr="000134D4" w:rsidRDefault="000134D4" w:rsidP="001537A9">
      <w:pPr>
        <w:suppressAutoHyphens/>
        <w:textAlignment w:val="baseline"/>
        <w:rPr>
          <w:b/>
          <w:i/>
          <w:lang w:eastAsia="zh-CN"/>
        </w:rPr>
      </w:pPr>
      <w:r w:rsidRPr="0083444A">
        <w:rPr>
          <w:b/>
          <w:i/>
          <w:lang w:eastAsia="zh-CN"/>
        </w:rPr>
        <w:t>Proposal</w:t>
      </w:r>
      <w:r>
        <w:rPr>
          <w:b/>
          <w:i/>
          <w:lang w:eastAsia="zh-CN"/>
        </w:rPr>
        <w:t xml:space="preserve"> 7: For </w:t>
      </w:r>
      <w:r>
        <w:rPr>
          <w:rFonts w:hint="eastAsia"/>
          <w:b/>
          <w:i/>
          <w:lang w:eastAsia="zh-CN"/>
        </w:rPr>
        <w:t>temporal</w:t>
      </w:r>
      <w:r>
        <w:rPr>
          <w:b/>
          <w:i/>
          <w:lang w:eastAsia="zh-CN"/>
        </w:rPr>
        <w:t xml:space="preserve"> beam prediction, consider set B is </w:t>
      </w:r>
      <w:r>
        <w:rPr>
          <w:rFonts w:hint="eastAsia"/>
          <w:b/>
          <w:i/>
          <w:lang w:eastAsia="zh-CN"/>
        </w:rPr>
        <w:t>same</w:t>
      </w:r>
      <w:r>
        <w:rPr>
          <w:b/>
          <w:i/>
          <w:lang w:eastAsia="zh-CN"/>
        </w:rPr>
        <w:t xml:space="preserve"> as set A with high priority.</w:t>
      </w:r>
    </w:p>
    <w:p w14:paraId="35D3D1E6" w14:textId="77777777" w:rsidR="009F1D48" w:rsidRPr="00D03903" w:rsidRDefault="009F1D48" w:rsidP="009F1D48">
      <w:pPr>
        <w:suppressAutoHyphens/>
        <w:textAlignment w:val="baseline"/>
        <w:rPr>
          <w:lang w:eastAsia="zh-CN"/>
        </w:rPr>
      </w:pPr>
      <w:r w:rsidRPr="0083444A">
        <w:rPr>
          <w:b/>
          <w:i/>
          <w:lang w:eastAsia="zh-CN"/>
        </w:rPr>
        <w:t>Proposal</w:t>
      </w:r>
      <w:r>
        <w:rPr>
          <w:b/>
          <w:i/>
          <w:lang w:eastAsia="zh-CN"/>
        </w:rPr>
        <w:t xml:space="preserve"> 8: Increase the maximum number of beams in beam report for each time instance.</w:t>
      </w:r>
    </w:p>
    <w:p w14:paraId="13CF1E4D" w14:textId="77777777" w:rsidR="009F1D48" w:rsidRPr="00153A20" w:rsidRDefault="009F1D48" w:rsidP="009F1D48">
      <w:pPr>
        <w:rPr>
          <w:lang w:eastAsia="zh-CN"/>
        </w:rPr>
      </w:pPr>
      <w:r w:rsidRPr="0083444A">
        <w:rPr>
          <w:b/>
          <w:i/>
          <w:lang w:eastAsia="zh-CN"/>
        </w:rPr>
        <w:t>Proposal</w:t>
      </w:r>
      <w:r>
        <w:rPr>
          <w:b/>
          <w:i/>
          <w:lang w:eastAsia="zh-CN"/>
        </w:rPr>
        <w:t xml:space="preserve"> 9: Consider enhancement on beam measurement report to contain more than one time instance.</w:t>
      </w:r>
    </w:p>
    <w:p w14:paraId="679603BA" w14:textId="11C16544" w:rsidR="009F1D48" w:rsidRPr="00153A20" w:rsidRDefault="009F1D48" w:rsidP="009F1D48">
      <w:pPr>
        <w:rPr>
          <w:lang w:eastAsia="zh-CN"/>
        </w:rPr>
      </w:pPr>
      <w:r w:rsidRPr="0083444A">
        <w:rPr>
          <w:b/>
          <w:i/>
          <w:lang w:eastAsia="zh-CN"/>
        </w:rPr>
        <w:t>Proposal</w:t>
      </w:r>
      <w:r>
        <w:rPr>
          <w:b/>
          <w:i/>
          <w:lang w:eastAsia="zh-CN"/>
        </w:rPr>
        <w:t xml:space="preserve"> 10: gNB to transmit all beams in set A periodically/semi-persistently/ a-periodically for performance monitoring.</w:t>
      </w:r>
    </w:p>
    <w:p w14:paraId="6D88C1A7" w14:textId="1268B7A4" w:rsidR="009F1D48" w:rsidRDefault="009F1D48" w:rsidP="009F1D48">
      <w:pPr>
        <w:rPr>
          <w:b/>
          <w:i/>
          <w:lang w:eastAsia="zh-CN"/>
        </w:rPr>
      </w:pPr>
      <w:r w:rsidRPr="00EF32A2">
        <w:rPr>
          <w:b/>
          <w:i/>
          <w:lang w:eastAsia="zh-CN"/>
        </w:rPr>
        <w:t>Proposal 1</w:t>
      </w:r>
      <w:r>
        <w:rPr>
          <w:b/>
          <w:i/>
          <w:lang w:eastAsia="zh-CN"/>
        </w:rPr>
        <w:t>1</w:t>
      </w:r>
      <w:r w:rsidRPr="00EF32A2">
        <w:rPr>
          <w:b/>
          <w:i/>
          <w:lang w:eastAsia="zh-CN"/>
        </w:rPr>
        <w:t xml:space="preserve">: </w:t>
      </w:r>
      <w:r>
        <w:rPr>
          <w:b/>
          <w:i/>
          <w:lang w:eastAsia="zh-CN"/>
        </w:rPr>
        <w:t xml:space="preserve">Threshold of </w:t>
      </w:r>
      <w:r>
        <w:rPr>
          <w:rFonts w:hint="eastAsia"/>
          <w:b/>
          <w:i/>
          <w:lang w:eastAsia="zh-CN"/>
        </w:rPr>
        <w:t>b</w:t>
      </w:r>
      <w:r w:rsidRPr="0088159C">
        <w:rPr>
          <w:b/>
          <w:i/>
          <w:lang w:eastAsia="zh-CN"/>
        </w:rPr>
        <w:t>eam prediction accuracy related KPIs</w:t>
      </w:r>
      <w:r w:rsidRPr="00EF32A2">
        <w:rPr>
          <w:b/>
          <w:i/>
          <w:lang w:eastAsia="zh-CN"/>
        </w:rPr>
        <w:t xml:space="preserve"> </w:t>
      </w:r>
      <w:r>
        <w:rPr>
          <w:b/>
          <w:i/>
          <w:lang w:eastAsia="zh-CN"/>
        </w:rPr>
        <w:t xml:space="preserve">can be used </w:t>
      </w:r>
      <w:r w:rsidRPr="00EF32A2">
        <w:rPr>
          <w:b/>
          <w:i/>
          <w:lang w:eastAsia="zh-CN"/>
        </w:rPr>
        <w:t>for performance monitoring.</w:t>
      </w:r>
    </w:p>
    <w:p w14:paraId="04C56C2A" w14:textId="7461CA56" w:rsidR="009F1D48" w:rsidRDefault="009F1D48" w:rsidP="009F1D48">
      <w:pPr>
        <w:rPr>
          <w:b/>
          <w:i/>
          <w:lang w:eastAsia="zh-CN"/>
        </w:rPr>
      </w:pPr>
      <w:r w:rsidRPr="00EF32A2">
        <w:rPr>
          <w:b/>
          <w:i/>
          <w:lang w:eastAsia="zh-CN"/>
        </w:rPr>
        <w:t>Proposal 1</w:t>
      </w:r>
      <w:r>
        <w:rPr>
          <w:b/>
          <w:i/>
          <w:lang w:eastAsia="zh-CN"/>
        </w:rPr>
        <w:t>2</w:t>
      </w:r>
      <w:r w:rsidRPr="00EF32A2">
        <w:rPr>
          <w:b/>
          <w:i/>
          <w:lang w:eastAsia="zh-CN"/>
        </w:rPr>
        <w:t xml:space="preserve">: </w:t>
      </w:r>
      <w:r>
        <w:rPr>
          <w:b/>
          <w:i/>
          <w:lang w:eastAsia="zh-CN"/>
        </w:rPr>
        <w:t xml:space="preserve">Study the mechanism for AI model </w:t>
      </w:r>
      <w:r w:rsidR="00D37E28">
        <w:rPr>
          <w:b/>
          <w:i/>
          <w:lang w:eastAsia="zh-CN"/>
        </w:rPr>
        <w:t>update</w:t>
      </w:r>
      <w:r>
        <w:rPr>
          <w:b/>
          <w:i/>
          <w:lang w:eastAsia="zh-CN"/>
        </w:rPr>
        <w:t>/disable/deactivation request from UE.</w:t>
      </w:r>
    </w:p>
    <w:p w14:paraId="154A223C" w14:textId="77777777" w:rsidR="00D37E28" w:rsidRPr="00EF32A2" w:rsidRDefault="00D37E28" w:rsidP="00D37E28">
      <w:pPr>
        <w:rPr>
          <w:lang w:eastAsia="zh-CN"/>
        </w:rPr>
      </w:pPr>
      <w:r w:rsidRPr="00EF32A2">
        <w:rPr>
          <w:b/>
          <w:i/>
          <w:lang w:eastAsia="zh-CN"/>
        </w:rPr>
        <w:t>Proposal 1</w:t>
      </w:r>
      <w:r>
        <w:rPr>
          <w:b/>
          <w:i/>
          <w:lang w:eastAsia="zh-CN"/>
        </w:rPr>
        <w:t>3</w:t>
      </w:r>
      <w:r w:rsidRPr="00EF32A2">
        <w:rPr>
          <w:b/>
          <w:i/>
          <w:lang w:eastAsia="zh-CN"/>
        </w:rPr>
        <w:t xml:space="preserve">: </w:t>
      </w:r>
      <w:r>
        <w:rPr>
          <w:b/>
          <w:i/>
          <w:lang w:eastAsia="zh-CN"/>
        </w:rPr>
        <w:t>Study the mechanism for AI model disable/deactivation/update by gNB.</w:t>
      </w:r>
    </w:p>
    <w:p w14:paraId="75749A23" w14:textId="77777777" w:rsidR="00D37E28" w:rsidRPr="00D37E28" w:rsidRDefault="00D37E28" w:rsidP="009F1D48">
      <w:pPr>
        <w:rPr>
          <w:b/>
          <w:i/>
          <w:lang w:eastAsia="zh-CN"/>
        </w:rPr>
      </w:pPr>
    </w:p>
    <w:p w14:paraId="3C014D1A" w14:textId="77777777" w:rsidR="00F63633" w:rsidRPr="00AC6E99" w:rsidRDefault="00F63633" w:rsidP="00C82B29"/>
    <w:p w14:paraId="5F8C80F3" w14:textId="10B30EE5" w:rsidR="00785A57" w:rsidRPr="00F763CF" w:rsidRDefault="00785A57" w:rsidP="00785A57">
      <w:pPr>
        <w:suppressAutoHyphens/>
        <w:textAlignment w:val="baseline"/>
        <w:rPr>
          <w:lang w:eastAsia="zh-CN"/>
        </w:rPr>
      </w:pPr>
    </w:p>
    <w:p w14:paraId="4C39E563" w14:textId="77777777" w:rsidR="001759C2" w:rsidRDefault="001759C2" w:rsidP="001759C2">
      <w:pPr>
        <w:pStyle w:val="1"/>
      </w:pPr>
      <w:r>
        <w:t>References</w:t>
      </w:r>
    </w:p>
    <w:p w14:paraId="57FE04F4" w14:textId="0826A24F" w:rsidR="000625EE" w:rsidRDefault="00240BA0" w:rsidP="00240BA0">
      <w:pPr>
        <w:widowControl w:val="0"/>
        <w:numPr>
          <w:ilvl w:val="0"/>
          <w:numId w:val="6"/>
        </w:numPr>
        <w:autoSpaceDE/>
        <w:autoSpaceDN/>
        <w:adjustRightInd/>
        <w:snapToGrid/>
        <w:rPr>
          <w:sz w:val="20"/>
          <w:szCs w:val="20"/>
          <w:lang w:eastAsia="zh-CN"/>
        </w:rPr>
      </w:pPr>
      <w:r w:rsidRPr="00240BA0">
        <w:rPr>
          <w:sz w:val="20"/>
          <w:szCs w:val="20"/>
          <w:lang w:eastAsia="zh-CN"/>
        </w:rPr>
        <w:t>RP-213599</w:t>
      </w:r>
      <w:r w:rsidR="00922C1B">
        <w:rPr>
          <w:sz w:val="20"/>
          <w:szCs w:val="20"/>
          <w:lang w:eastAsia="zh-CN"/>
        </w:rPr>
        <w:t xml:space="preserve"> </w:t>
      </w:r>
      <w:r w:rsidR="00922C1B" w:rsidRPr="00922C1B">
        <w:rPr>
          <w:sz w:val="20"/>
          <w:szCs w:val="20"/>
          <w:lang w:eastAsia="zh-CN"/>
        </w:rPr>
        <w:t>New SI: Study on Artificial Intelligence (AI)/Machine Learning (ML) for NR Air Interface</w:t>
      </w:r>
    </w:p>
    <w:p w14:paraId="34A6848A" w14:textId="5136FF6D" w:rsidR="00B078DA" w:rsidRDefault="00B078DA" w:rsidP="00240BA0">
      <w:pPr>
        <w:widowControl w:val="0"/>
        <w:numPr>
          <w:ilvl w:val="0"/>
          <w:numId w:val="6"/>
        </w:numPr>
        <w:autoSpaceDE/>
        <w:autoSpaceDN/>
        <w:adjustRightInd/>
        <w:snapToGrid/>
        <w:rPr>
          <w:sz w:val="20"/>
          <w:szCs w:val="20"/>
          <w:lang w:eastAsia="zh-CN"/>
        </w:rPr>
      </w:pPr>
      <w:r>
        <w:rPr>
          <w:sz w:val="20"/>
          <w:szCs w:val="20"/>
          <w:lang w:eastAsia="zh-CN"/>
        </w:rPr>
        <w:t>RAN1-109 e-meeting chairman’s notes.</w:t>
      </w:r>
    </w:p>
    <w:p w14:paraId="667D7C01" w14:textId="4DCF7A28" w:rsidR="00362E4D" w:rsidRPr="00362E4D" w:rsidRDefault="00362E4D" w:rsidP="001E52A8">
      <w:pPr>
        <w:widowControl w:val="0"/>
        <w:numPr>
          <w:ilvl w:val="0"/>
          <w:numId w:val="6"/>
        </w:numPr>
        <w:autoSpaceDE/>
        <w:autoSpaceDN/>
        <w:adjustRightInd/>
        <w:snapToGrid/>
        <w:rPr>
          <w:sz w:val="20"/>
          <w:szCs w:val="20"/>
          <w:lang w:eastAsia="zh-CN"/>
        </w:rPr>
      </w:pPr>
      <w:r w:rsidRPr="00362E4D">
        <w:rPr>
          <w:sz w:val="20"/>
          <w:szCs w:val="20"/>
          <w:lang w:eastAsia="zh-CN"/>
        </w:rPr>
        <w:t>RAN1-1</w:t>
      </w:r>
      <w:r>
        <w:rPr>
          <w:sz w:val="20"/>
          <w:szCs w:val="20"/>
          <w:lang w:eastAsia="zh-CN"/>
        </w:rPr>
        <w:t xml:space="preserve">10 </w:t>
      </w:r>
      <w:r w:rsidRPr="00362E4D">
        <w:rPr>
          <w:sz w:val="20"/>
          <w:szCs w:val="20"/>
          <w:lang w:eastAsia="zh-CN"/>
        </w:rPr>
        <w:t>meeting chairman’s notes.</w:t>
      </w:r>
    </w:p>
    <w:p w14:paraId="2FDBC59C" w14:textId="1371870F" w:rsidR="00570D79" w:rsidRPr="00A52990" w:rsidRDefault="00570D79" w:rsidP="00A57C95">
      <w:pPr>
        <w:widowControl w:val="0"/>
        <w:numPr>
          <w:ilvl w:val="0"/>
          <w:numId w:val="6"/>
        </w:numPr>
        <w:autoSpaceDE/>
        <w:autoSpaceDN/>
        <w:adjustRightInd/>
        <w:snapToGrid/>
        <w:rPr>
          <w:sz w:val="20"/>
          <w:szCs w:val="20"/>
          <w:lang w:eastAsia="zh-CN"/>
        </w:rPr>
      </w:pPr>
      <w:r w:rsidRPr="00240BA0">
        <w:rPr>
          <w:sz w:val="20"/>
          <w:szCs w:val="20"/>
          <w:lang w:eastAsia="zh-CN"/>
        </w:rPr>
        <w:t>R</w:t>
      </w:r>
      <w:r>
        <w:rPr>
          <w:sz w:val="20"/>
          <w:szCs w:val="20"/>
          <w:lang w:eastAsia="zh-CN"/>
        </w:rPr>
        <w:t>1</w:t>
      </w:r>
      <w:r w:rsidRPr="00240BA0">
        <w:rPr>
          <w:sz w:val="20"/>
          <w:szCs w:val="20"/>
          <w:lang w:eastAsia="zh-CN"/>
        </w:rPr>
        <w:t>-2</w:t>
      </w:r>
      <w:r>
        <w:rPr>
          <w:sz w:val="20"/>
          <w:szCs w:val="20"/>
          <w:lang w:eastAsia="zh-CN"/>
        </w:rPr>
        <w:t>2</w:t>
      </w:r>
      <w:r w:rsidR="00A57C95">
        <w:rPr>
          <w:sz w:val="20"/>
          <w:szCs w:val="20"/>
          <w:lang w:eastAsia="zh-CN"/>
        </w:rPr>
        <w:t>0</w:t>
      </w:r>
      <w:r w:rsidR="00A57C95" w:rsidRPr="00A57C95">
        <w:rPr>
          <w:sz w:val="20"/>
          <w:szCs w:val="20"/>
          <w:lang w:eastAsia="zh-CN"/>
        </w:rPr>
        <w:t>9279</w:t>
      </w:r>
      <w:r>
        <w:rPr>
          <w:sz w:val="20"/>
          <w:szCs w:val="20"/>
          <w:lang w:eastAsia="zh-CN"/>
        </w:rPr>
        <w:t xml:space="preserve">, </w:t>
      </w:r>
      <w:r w:rsidRPr="00570D79">
        <w:rPr>
          <w:sz w:val="20"/>
          <w:szCs w:val="20"/>
          <w:lang w:eastAsia="zh-CN"/>
        </w:rPr>
        <w:t>Evaluation on AI/ML for beam management</w:t>
      </w:r>
    </w:p>
    <w:p w14:paraId="0839E390" w14:textId="77777777" w:rsidR="00570D79" w:rsidRPr="00A52990" w:rsidRDefault="00570D79" w:rsidP="00570D79">
      <w:pPr>
        <w:widowControl w:val="0"/>
        <w:autoSpaceDE/>
        <w:autoSpaceDN/>
        <w:adjustRightInd/>
        <w:snapToGrid/>
        <w:ind w:left="420"/>
        <w:rPr>
          <w:sz w:val="20"/>
          <w:szCs w:val="20"/>
          <w:lang w:eastAsia="zh-CN"/>
        </w:rPr>
      </w:pPr>
      <w:bookmarkStart w:id="1" w:name="_GoBack"/>
      <w:bookmarkEnd w:id="1"/>
    </w:p>
    <w:sectPr w:rsidR="00570D79" w:rsidRPr="00A5299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259672" w14:textId="77777777" w:rsidR="008A47CD" w:rsidRDefault="008A47CD">
      <w:r>
        <w:separator/>
      </w:r>
    </w:p>
  </w:endnote>
  <w:endnote w:type="continuationSeparator" w:id="0">
    <w:p w14:paraId="5DC2107D" w14:textId="77777777" w:rsidR="008A47CD" w:rsidRDefault="008A47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6B8D7F" w14:textId="77777777" w:rsidR="008A47CD" w:rsidRDefault="008A47CD">
      <w:r>
        <w:separator/>
      </w:r>
    </w:p>
  </w:footnote>
  <w:footnote w:type="continuationSeparator" w:id="0">
    <w:p w14:paraId="0181CAFE" w14:textId="77777777" w:rsidR="008A47CD" w:rsidRDefault="008A47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07E7D"/>
    <w:multiLevelType w:val="multilevel"/>
    <w:tmpl w:val="AFCE1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C8D3AA0"/>
    <w:multiLevelType w:val="hybridMultilevel"/>
    <w:tmpl w:val="B9DE2F96"/>
    <w:lvl w:ilvl="0" w:tplc="F0D018A0">
      <w:start w:val="1"/>
      <w:numFmt w:val="bullet"/>
      <w:lvlText w:val="●"/>
      <w:lvlJc w:val="left"/>
      <w:pPr>
        <w:tabs>
          <w:tab w:val="num" w:pos="720"/>
        </w:tabs>
        <w:ind w:left="720" w:hanging="360"/>
      </w:pPr>
      <w:rPr>
        <w:rFonts w:ascii="Calibri" w:hAnsi="Calibri" w:hint="default"/>
      </w:rPr>
    </w:lvl>
    <w:lvl w:ilvl="1" w:tplc="FC9E05DC">
      <w:start w:val="1"/>
      <w:numFmt w:val="bullet"/>
      <w:lvlText w:val="●"/>
      <w:lvlJc w:val="left"/>
      <w:pPr>
        <w:tabs>
          <w:tab w:val="num" w:pos="1440"/>
        </w:tabs>
        <w:ind w:left="1440" w:hanging="360"/>
      </w:pPr>
      <w:rPr>
        <w:rFonts w:ascii="Calibri" w:hAnsi="Calibri" w:hint="default"/>
      </w:rPr>
    </w:lvl>
    <w:lvl w:ilvl="2" w:tplc="42BC92D0" w:tentative="1">
      <w:start w:val="1"/>
      <w:numFmt w:val="bullet"/>
      <w:lvlText w:val="●"/>
      <w:lvlJc w:val="left"/>
      <w:pPr>
        <w:tabs>
          <w:tab w:val="num" w:pos="2160"/>
        </w:tabs>
        <w:ind w:left="2160" w:hanging="360"/>
      </w:pPr>
      <w:rPr>
        <w:rFonts w:ascii="Calibri" w:hAnsi="Calibri" w:hint="default"/>
      </w:rPr>
    </w:lvl>
    <w:lvl w:ilvl="3" w:tplc="C6BE2130" w:tentative="1">
      <w:start w:val="1"/>
      <w:numFmt w:val="bullet"/>
      <w:lvlText w:val="●"/>
      <w:lvlJc w:val="left"/>
      <w:pPr>
        <w:tabs>
          <w:tab w:val="num" w:pos="2880"/>
        </w:tabs>
        <w:ind w:left="2880" w:hanging="360"/>
      </w:pPr>
      <w:rPr>
        <w:rFonts w:ascii="Calibri" w:hAnsi="Calibri" w:hint="default"/>
      </w:rPr>
    </w:lvl>
    <w:lvl w:ilvl="4" w:tplc="806E92C4" w:tentative="1">
      <w:start w:val="1"/>
      <w:numFmt w:val="bullet"/>
      <w:lvlText w:val="●"/>
      <w:lvlJc w:val="left"/>
      <w:pPr>
        <w:tabs>
          <w:tab w:val="num" w:pos="3600"/>
        </w:tabs>
        <w:ind w:left="3600" w:hanging="360"/>
      </w:pPr>
      <w:rPr>
        <w:rFonts w:ascii="Calibri" w:hAnsi="Calibri" w:hint="default"/>
      </w:rPr>
    </w:lvl>
    <w:lvl w:ilvl="5" w:tplc="D98A13F8" w:tentative="1">
      <w:start w:val="1"/>
      <w:numFmt w:val="bullet"/>
      <w:lvlText w:val="●"/>
      <w:lvlJc w:val="left"/>
      <w:pPr>
        <w:tabs>
          <w:tab w:val="num" w:pos="4320"/>
        </w:tabs>
        <w:ind w:left="4320" w:hanging="360"/>
      </w:pPr>
      <w:rPr>
        <w:rFonts w:ascii="Calibri" w:hAnsi="Calibri" w:hint="default"/>
      </w:rPr>
    </w:lvl>
    <w:lvl w:ilvl="6" w:tplc="8A848A9E" w:tentative="1">
      <w:start w:val="1"/>
      <w:numFmt w:val="bullet"/>
      <w:lvlText w:val="●"/>
      <w:lvlJc w:val="left"/>
      <w:pPr>
        <w:tabs>
          <w:tab w:val="num" w:pos="5040"/>
        </w:tabs>
        <w:ind w:left="5040" w:hanging="360"/>
      </w:pPr>
      <w:rPr>
        <w:rFonts w:ascii="Calibri" w:hAnsi="Calibri" w:hint="default"/>
      </w:rPr>
    </w:lvl>
    <w:lvl w:ilvl="7" w:tplc="43F20B16" w:tentative="1">
      <w:start w:val="1"/>
      <w:numFmt w:val="bullet"/>
      <w:lvlText w:val="●"/>
      <w:lvlJc w:val="left"/>
      <w:pPr>
        <w:tabs>
          <w:tab w:val="num" w:pos="5760"/>
        </w:tabs>
        <w:ind w:left="5760" w:hanging="360"/>
      </w:pPr>
      <w:rPr>
        <w:rFonts w:ascii="Calibri" w:hAnsi="Calibri" w:hint="default"/>
      </w:rPr>
    </w:lvl>
    <w:lvl w:ilvl="8" w:tplc="B4F22A98" w:tentative="1">
      <w:start w:val="1"/>
      <w:numFmt w:val="bullet"/>
      <w:lvlText w:val="●"/>
      <w:lvlJc w:val="left"/>
      <w:pPr>
        <w:tabs>
          <w:tab w:val="num" w:pos="6480"/>
        </w:tabs>
        <w:ind w:left="6480" w:hanging="360"/>
      </w:pPr>
      <w:rPr>
        <w:rFonts w:ascii="Calibri" w:hAnsi="Calibri" w:hint="default"/>
      </w:rPr>
    </w:lvl>
  </w:abstractNum>
  <w:abstractNum w:abstractNumId="5">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6">
    <w:nsid w:val="19BF726B"/>
    <w:multiLevelType w:val="hybridMultilevel"/>
    <w:tmpl w:val="A344D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0190724"/>
    <w:multiLevelType w:val="hybridMultilevel"/>
    <w:tmpl w:val="28628A4C"/>
    <w:lvl w:ilvl="0" w:tplc="04090005">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AA67039"/>
    <w:multiLevelType w:val="hybridMultilevel"/>
    <w:tmpl w:val="234691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3C4773"/>
    <w:multiLevelType w:val="hybridMultilevel"/>
    <w:tmpl w:val="894C9A9A"/>
    <w:lvl w:ilvl="0" w:tplc="75128E12">
      <w:start w:val="1"/>
      <w:numFmt w:val="bullet"/>
      <w:lvlText w:val=""/>
      <w:lvlJc w:val="left"/>
      <w:pPr>
        <w:tabs>
          <w:tab w:val="num" w:pos="360"/>
        </w:tabs>
        <w:ind w:left="360" w:hanging="360"/>
      </w:pPr>
      <w:rPr>
        <w:rFonts w:ascii="Wingdings" w:hAnsi="Wingdings" w:hint="default"/>
      </w:rPr>
    </w:lvl>
    <w:lvl w:ilvl="1" w:tplc="F1FA8C8C">
      <w:numFmt w:val="bullet"/>
      <w:lvlText w:val="●"/>
      <w:lvlJc w:val="left"/>
      <w:pPr>
        <w:tabs>
          <w:tab w:val="num" w:pos="1080"/>
        </w:tabs>
        <w:ind w:left="1080" w:hanging="360"/>
      </w:pPr>
      <w:rPr>
        <w:rFonts w:ascii="Calibri" w:hAnsi="Calibri" w:hint="default"/>
      </w:rPr>
    </w:lvl>
    <w:lvl w:ilvl="2" w:tplc="773A7FE0" w:tentative="1">
      <w:start w:val="1"/>
      <w:numFmt w:val="bullet"/>
      <w:lvlText w:val=""/>
      <w:lvlJc w:val="left"/>
      <w:pPr>
        <w:tabs>
          <w:tab w:val="num" w:pos="1800"/>
        </w:tabs>
        <w:ind w:left="1800" w:hanging="360"/>
      </w:pPr>
      <w:rPr>
        <w:rFonts w:ascii="Wingdings" w:hAnsi="Wingdings" w:hint="default"/>
      </w:rPr>
    </w:lvl>
    <w:lvl w:ilvl="3" w:tplc="121C2C74" w:tentative="1">
      <w:start w:val="1"/>
      <w:numFmt w:val="bullet"/>
      <w:lvlText w:val=""/>
      <w:lvlJc w:val="left"/>
      <w:pPr>
        <w:tabs>
          <w:tab w:val="num" w:pos="2520"/>
        </w:tabs>
        <w:ind w:left="2520" w:hanging="360"/>
      </w:pPr>
      <w:rPr>
        <w:rFonts w:ascii="Wingdings" w:hAnsi="Wingdings" w:hint="default"/>
      </w:rPr>
    </w:lvl>
    <w:lvl w:ilvl="4" w:tplc="E7125140" w:tentative="1">
      <w:start w:val="1"/>
      <w:numFmt w:val="bullet"/>
      <w:lvlText w:val=""/>
      <w:lvlJc w:val="left"/>
      <w:pPr>
        <w:tabs>
          <w:tab w:val="num" w:pos="3240"/>
        </w:tabs>
        <w:ind w:left="3240" w:hanging="360"/>
      </w:pPr>
      <w:rPr>
        <w:rFonts w:ascii="Wingdings" w:hAnsi="Wingdings" w:hint="default"/>
      </w:rPr>
    </w:lvl>
    <w:lvl w:ilvl="5" w:tplc="9CEA3D68" w:tentative="1">
      <w:start w:val="1"/>
      <w:numFmt w:val="bullet"/>
      <w:lvlText w:val=""/>
      <w:lvlJc w:val="left"/>
      <w:pPr>
        <w:tabs>
          <w:tab w:val="num" w:pos="3960"/>
        </w:tabs>
        <w:ind w:left="3960" w:hanging="360"/>
      </w:pPr>
      <w:rPr>
        <w:rFonts w:ascii="Wingdings" w:hAnsi="Wingdings" w:hint="default"/>
      </w:rPr>
    </w:lvl>
    <w:lvl w:ilvl="6" w:tplc="3112E8EA" w:tentative="1">
      <w:start w:val="1"/>
      <w:numFmt w:val="bullet"/>
      <w:lvlText w:val=""/>
      <w:lvlJc w:val="left"/>
      <w:pPr>
        <w:tabs>
          <w:tab w:val="num" w:pos="4680"/>
        </w:tabs>
        <w:ind w:left="4680" w:hanging="360"/>
      </w:pPr>
      <w:rPr>
        <w:rFonts w:ascii="Wingdings" w:hAnsi="Wingdings" w:hint="default"/>
      </w:rPr>
    </w:lvl>
    <w:lvl w:ilvl="7" w:tplc="E6ACEF22" w:tentative="1">
      <w:start w:val="1"/>
      <w:numFmt w:val="bullet"/>
      <w:lvlText w:val=""/>
      <w:lvlJc w:val="left"/>
      <w:pPr>
        <w:tabs>
          <w:tab w:val="num" w:pos="5400"/>
        </w:tabs>
        <w:ind w:left="5400" w:hanging="360"/>
      </w:pPr>
      <w:rPr>
        <w:rFonts w:ascii="Wingdings" w:hAnsi="Wingdings" w:hint="default"/>
      </w:rPr>
    </w:lvl>
    <w:lvl w:ilvl="8" w:tplc="B2E2FA2E" w:tentative="1">
      <w:start w:val="1"/>
      <w:numFmt w:val="bullet"/>
      <w:lvlText w:val=""/>
      <w:lvlJc w:val="left"/>
      <w:pPr>
        <w:tabs>
          <w:tab w:val="num" w:pos="6120"/>
        </w:tabs>
        <w:ind w:left="6120" w:hanging="360"/>
      </w:pPr>
      <w:rPr>
        <w:rFonts w:ascii="Wingdings" w:hAnsi="Wingdings" w:hint="default"/>
      </w:rPr>
    </w:lvl>
  </w:abstractNum>
  <w:abstractNum w:abstractNumId="13">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nsid w:val="35FE17B4"/>
    <w:multiLevelType w:val="multilevel"/>
    <w:tmpl w:val="06C29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36D36E38"/>
    <w:multiLevelType w:val="hybridMultilevel"/>
    <w:tmpl w:val="844CB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9DF55EA"/>
    <w:multiLevelType w:val="hybridMultilevel"/>
    <w:tmpl w:val="5778F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nsid w:val="47C5276B"/>
    <w:multiLevelType w:val="hybridMultilevel"/>
    <w:tmpl w:val="F4121940"/>
    <w:lvl w:ilvl="0" w:tplc="1FA67E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nsid w:val="73A3722A"/>
    <w:multiLevelType w:val="hybridMultilevel"/>
    <w:tmpl w:val="1F9C10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nsid w:val="74DA1578"/>
    <w:multiLevelType w:val="hybridMultilevel"/>
    <w:tmpl w:val="7C4E26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990324"/>
    <w:multiLevelType w:val="hybridMultilevel"/>
    <w:tmpl w:val="745EAD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7"/>
  </w:num>
  <w:num w:numId="3">
    <w:abstractNumId w:val="30"/>
  </w:num>
  <w:num w:numId="4">
    <w:abstractNumId w:val="32"/>
  </w:num>
  <w:num w:numId="5">
    <w:abstractNumId w:val="20"/>
  </w:num>
  <w:num w:numId="6">
    <w:abstractNumId w:val="8"/>
  </w:num>
  <w:num w:numId="7">
    <w:abstractNumId w:val="38"/>
  </w:num>
  <w:num w:numId="8">
    <w:abstractNumId w:val="24"/>
  </w:num>
  <w:num w:numId="9">
    <w:abstractNumId w:val="16"/>
  </w:num>
  <w:num w:numId="10">
    <w:abstractNumId w:val="21"/>
  </w:num>
  <w:num w:numId="11">
    <w:abstractNumId w:val="1"/>
  </w:num>
  <w:num w:numId="12">
    <w:abstractNumId w:val="18"/>
  </w:num>
  <w:num w:numId="13">
    <w:abstractNumId w:val="34"/>
  </w:num>
  <w:num w:numId="14">
    <w:abstractNumId w:val="6"/>
  </w:num>
  <w:num w:numId="15">
    <w:abstractNumId w:val="7"/>
  </w:num>
  <w:num w:numId="16">
    <w:abstractNumId w:val="29"/>
  </w:num>
  <w:num w:numId="17">
    <w:abstractNumId w:val="3"/>
  </w:num>
  <w:num w:numId="18">
    <w:abstractNumId w:val="13"/>
  </w:num>
  <w:num w:numId="19">
    <w:abstractNumId w:val="25"/>
  </w:num>
  <w:num w:numId="20">
    <w:abstractNumId w:val="27"/>
  </w:num>
  <w:num w:numId="21">
    <w:abstractNumId w:val="15"/>
  </w:num>
  <w:num w:numId="22">
    <w:abstractNumId w:val="9"/>
  </w:num>
  <w:num w:numId="23">
    <w:abstractNumId w:val="33"/>
  </w:num>
  <w:num w:numId="24">
    <w:abstractNumId w:val="0"/>
  </w:num>
  <w:num w:numId="25">
    <w:abstractNumId w:val="14"/>
  </w:num>
  <w:num w:numId="26">
    <w:abstractNumId w:val="22"/>
  </w:num>
  <w:num w:numId="27">
    <w:abstractNumId w:val="23"/>
  </w:num>
  <w:num w:numId="28">
    <w:abstractNumId w:val="11"/>
  </w:num>
  <w:num w:numId="29">
    <w:abstractNumId w:val="19"/>
  </w:num>
  <w:num w:numId="30">
    <w:abstractNumId w:val="20"/>
  </w:num>
  <w:num w:numId="31">
    <w:abstractNumId w:val="12"/>
  </w:num>
  <w:num w:numId="32">
    <w:abstractNumId w:val="31"/>
  </w:num>
  <w:num w:numId="33">
    <w:abstractNumId w:val="26"/>
  </w:num>
  <w:num w:numId="34">
    <w:abstractNumId w:val="5"/>
  </w:num>
  <w:num w:numId="35">
    <w:abstractNumId w:val="28"/>
  </w:num>
  <w:num w:numId="36">
    <w:abstractNumId w:val="10"/>
  </w:num>
  <w:num w:numId="37">
    <w:abstractNumId w:val="36"/>
  </w:num>
  <w:num w:numId="38">
    <w:abstractNumId w:val="4"/>
  </w:num>
  <w:num w:numId="39">
    <w:abstractNumId w:val="2"/>
  </w:num>
  <w:num w:numId="40">
    <w:abstractNumId w:val="3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C6B"/>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849"/>
    <w:rsid w:val="00004BF8"/>
    <w:rsid w:val="00004E70"/>
    <w:rsid w:val="000054D6"/>
    <w:rsid w:val="000058D9"/>
    <w:rsid w:val="00005D67"/>
    <w:rsid w:val="00005DBA"/>
    <w:rsid w:val="00005EA4"/>
    <w:rsid w:val="00006847"/>
    <w:rsid w:val="000071C1"/>
    <w:rsid w:val="0000728F"/>
    <w:rsid w:val="000072B6"/>
    <w:rsid w:val="00007791"/>
    <w:rsid w:val="00007813"/>
    <w:rsid w:val="000078BB"/>
    <w:rsid w:val="00007A90"/>
    <w:rsid w:val="00007EA6"/>
    <w:rsid w:val="00007F78"/>
    <w:rsid w:val="000104EA"/>
    <w:rsid w:val="0001064B"/>
    <w:rsid w:val="0001074C"/>
    <w:rsid w:val="00010960"/>
    <w:rsid w:val="000109E6"/>
    <w:rsid w:val="00010A04"/>
    <w:rsid w:val="000112A0"/>
    <w:rsid w:val="0001131F"/>
    <w:rsid w:val="00011462"/>
    <w:rsid w:val="00011943"/>
    <w:rsid w:val="00011C60"/>
    <w:rsid w:val="00011F67"/>
    <w:rsid w:val="00012028"/>
    <w:rsid w:val="00012409"/>
    <w:rsid w:val="00012535"/>
    <w:rsid w:val="0001261A"/>
    <w:rsid w:val="000126BF"/>
    <w:rsid w:val="0001279A"/>
    <w:rsid w:val="00012862"/>
    <w:rsid w:val="000128E6"/>
    <w:rsid w:val="00012E25"/>
    <w:rsid w:val="000134D4"/>
    <w:rsid w:val="00013A39"/>
    <w:rsid w:val="00013A54"/>
    <w:rsid w:val="00013CDA"/>
    <w:rsid w:val="00013EEE"/>
    <w:rsid w:val="00014035"/>
    <w:rsid w:val="00014716"/>
    <w:rsid w:val="00014738"/>
    <w:rsid w:val="0001490E"/>
    <w:rsid w:val="0001496B"/>
    <w:rsid w:val="00014FBF"/>
    <w:rsid w:val="00015377"/>
    <w:rsid w:val="00015967"/>
    <w:rsid w:val="00015D73"/>
    <w:rsid w:val="00015E58"/>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680"/>
    <w:rsid w:val="00024C03"/>
    <w:rsid w:val="00024CB6"/>
    <w:rsid w:val="00024CDB"/>
    <w:rsid w:val="00024E30"/>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2B3"/>
    <w:rsid w:val="00035489"/>
    <w:rsid w:val="00035960"/>
    <w:rsid w:val="00035A04"/>
    <w:rsid w:val="00035C14"/>
    <w:rsid w:val="00036323"/>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C1A"/>
    <w:rsid w:val="00045D24"/>
    <w:rsid w:val="00045F4B"/>
    <w:rsid w:val="000460A8"/>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D4"/>
    <w:rsid w:val="00054E0C"/>
    <w:rsid w:val="00055197"/>
    <w:rsid w:val="00055269"/>
    <w:rsid w:val="0005541D"/>
    <w:rsid w:val="0005567D"/>
    <w:rsid w:val="000557A2"/>
    <w:rsid w:val="00055939"/>
    <w:rsid w:val="00055BEE"/>
    <w:rsid w:val="00055D29"/>
    <w:rsid w:val="00055D85"/>
    <w:rsid w:val="000565C8"/>
    <w:rsid w:val="000567BB"/>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D85"/>
    <w:rsid w:val="00061F17"/>
    <w:rsid w:val="00061F24"/>
    <w:rsid w:val="00062012"/>
    <w:rsid w:val="00062167"/>
    <w:rsid w:val="000622DF"/>
    <w:rsid w:val="000625EE"/>
    <w:rsid w:val="00062814"/>
    <w:rsid w:val="00062B1B"/>
    <w:rsid w:val="00062B8D"/>
    <w:rsid w:val="00062FDC"/>
    <w:rsid w:val="00063269"/>
    <w:rsid w:val="0006339C"/>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C2A"/>
    <w:rsid w:val="00065D38"/>
    <w:rsid w:val="00065FC2"/>
    <w:rsid w:val="000665A8"/>
    <w:rsid w:val="0006676F"/>
    <w:rsid w:val="00066A2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857"/>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C9B"/>
    <w:rsid w:val="00085E04"/>
    <w:rsid w:val="00085E2E"/>
    <w:rsid w:val="00085FA2"/>
    <w:rsid w:val="000864C6"/>
    <w:rsid w:val="0008659A"/>
    <w:rsid w:val="000866F8"/>
    <w:rsid w:val="00086756"/>
    <w:rsid w:val="00086800"/>
    <w:rsid w:val="00086982"/>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00"/>
    <w:rsid w:val="00093D42"/>
    <w:rsid w:val="000942FA"/>
    <w:rsid w:val="00094337"/>
    <w:rsid w:val="00094893"/>
    <w:rsid w:val="000949AF"/>
    <w:rsid w:val="00094A16"/>
    <w:rsid w:val="00094C20"/>
    <w:rsid w:val="00094CC2"/>
    <w:rsid w:val="00094CC5"/>
    <w:rsid w:val="00094D40"/>
    <w:rsid w:val="00094DE6"/>
    <w:rsid w:val="000953A2"/>
    <w:rsid w:val="0009571F"/>
    <w:rsid w:val="00095AA6"/>
    <w:rsid w:val="00095CCF"/>
    <w:rsid w:val="0009602E"/>
    <w:rsid w:val="00096134"/>
    <w:rsid w:val="00096356"/>
    <w:rsid w:val="00096938"/>
    <w:rsid w:val="00096EBB"/>
    <w:rsid w:val="00096F8F"/>
    <w:rsid w:val="00097114"/>
    <w:rsid w:val="0009735A"/>
    <w:rsid w:val="000974A6"/>
    <w:rsid w:val="0009781E"/>
    <w:rsid w:val="00097C99"/>
    <w:rsid w:val="00097F7E"/>
    <w:rsid w:val="000A090E"/>
    <w:rsid w:val="000A0B2A"/>
    <w:rsid w:val="000A0C00"/>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49B"/>
    <w:rsid w:val="000A2750"/>
    <w:rsid w:val="000A2A69"/>
    <w:rsid w:val="000A2C22"/>
    <w:rsid w:val="000A2CC7"/>
    <w:rsid w:val="000A2ED6"/>
    <w:rsid w:val="000A3282"/>
    <w:rsid w:val="000A33E3"/>
    <w:rsid w:val="000A3B1A"/>
    <w:rsid w:val="000A4205"/>
    <w:rsid w:val="000A4570"/>
    <w:rsid w:val="000A49FD"/>
    <w:rsid w:val="000A4A14"/>
    <w:rsid w:val="000A4A19"/>
    <w:rsid w:val="000A4A9B"/>
    <w:rsid w:val="000A4CF0"/>
    <w:rsid w:val="000A4E1E"/>
    <w:rsid w:val="000A5118"/>
    <w:rsid w:val="000A6351"/>
    <w:rsid w:val="000A63D6"/>
    <w:rsid w:val="000A652E"/>
    <w:rsid w:val="000A667B"/>
    <w:rsid w:val="000A6A5D"/>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A3C"/>
    <w:rsid w:val="000B0C68"/>
    <w:rsid w:val="000B0CC9"/>
    <w:rsid w:val="000B0D25"/>
    <w:rsid w:val="000B0D83"/>
    <w:rsid w:val="000B117A"/>
    <w:rsid w:val="000B173F"/>
    <w:rsid w:val="000B197E"/>
    <w:rsid w:val="000B1B6D"/>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6FF"/>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5A"/>
    <w:rsid w:val="000C5BB3"/>
    <w:rsid w:val="000C5E31"/>
    <w:rsid w:val="000C5EBF"/>
    <w:rsid w:val="000C5F91"/>
    <w:rsid w:val="000C5FAD"/>
    <w:rsid w:val="000C5FDF"/>
    <w:rsid w:val="000C6025"/>
    <w:rsid w:val="000C6127"/>
    <w:rsid w:val="000C6A73"/>
    <w:rsid w:val="000C6CD7"/>
    <w:rsid w:val="000C6C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8AC"/>
    <w:rsid w:val="000D1F73"/>
    <w:rsid w:val="000D1F94"/>
    <w:rsid w:val="000D1FBD"/>
    <w:rsid w:val="000D22CC"/>
    <w:rsid w:val="000D2764"/>
    <w:rsid w:val="000D2B1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084"/>
    <w:rsid w:val="000D61C8"/>
    <w:rsid w:val="000D653E"/>
    <w:rsid w:val="000D6C06"/>
    <w:rsid w:val="000D6E88"/>
    <w:rsid w:val="000D71E2"/>
    <w:rsid w:val="000D73A5"/>
    <w:rsid w:val="000D74D8"/>
    <w:rsid w:val="000D7D6C"/>
    <w:rsid w:val="000E07D6"/>
    <w:rsid w:val="000E08BD"/>
    <w:rsid w:val="000E1380"/>
    <w:rsid w:val="000E156A"/>
    <w:rsid w:val="000E18DF"/>
    <w:rsid w:val="000E1EF6"/>
    <w:rsid w:val="000E209D"/>
    <w:rsid w:val="000E2B2A"/>
    <w:rsid w:val="000E3822"/>
    <w:rsid w:val="000E3C61"/>
    <w:rsid w:val="000E4505"/>
    <w:rsid w:val="000E46E7"/>
    <w:rsid w:val="000E4CA4"/>
    <w:rsid w:val="000E4CC0"/>
    <w:rsid w:val="000E4D08"/>
    <w:rsid w:val="000E4ECB"/>
    <w:rsid w:val="000E57F3"/>
    <w:rsid w:val="000E59A0"/>
    <w:rsid w:val="000E5ACC"/>
    <w:rsid w:val="000E5C82"/>
    <w:rsid w:val="000E60A3"/>
    <w:rsid w:val="000E6441"/>
    <w:rsid w:val="000E64A0"/>
    <w:rsid w:val="000E6606"/>
    <w:rsid w:val="000E6FEA"/>
    <w:rsid w:val="000E728D"/>
    <w:rsid w:val="000E7484"/>
    <w:rsid w:val="000E76F3"/>
    <w:rsid w:val="000E7A84"/>
    <w:rsid w:val="000E7D13"/>
    <w:rsid w:val="000E7E15"/>
    <w:rsid w:val="000F024D"/>
    <w:rsid w:val="000F0383"/>
    <w:rsid w:val="000F079D"/>
    <w:rsid w:val="000F0AB7"/>
    <w:rsid w:val="000F0AE5"/>
    <w:rsid w:val="000F123C"/>
    <w:rsid w:val="000F15BC"/>
    <w:rsid w:val="000F15F2"/>
    <w:rsid w:val="000F180A"/>
    <w:rsid w:val="000F1A30"/>
    <w:rsid w:val="000F1C92"/>
    <w:rsid w:val="000F1D05"/>
    <w:rsid w:val="000F1F2C"/>
    <w:rsid w:val="000F206E"/>
    <w:rsid w:val="000F24B2"/>
    <w:rsid w:val="000F255F"/>
    <w:rsid w:val="000F2700"/>
    <w:rsid w:val="000F270C"/>
    <w:rsid w:val="000F28B9"/>
    <w:rsid w:val="000F2A4D"/>
    <w:rsid w:val="000F2EEE"/>
    <w:rsid w:val="000F34B3"/>
    <w:rsid w:val="000F3540"/>
    <w:rsid w:val="000F3697"/>
    <w:rsid w:val="000F3888"/>
    <w:rsid w:val="000F467C"/>
    <w:rsid w:val="000F4808"/>
    <w:rsid w:val="000F49B6"/>
    <w:rsid w:val="000F49E0"/>
    <w:rsid w:val="000F4AC1"/>
    <w:rsid w:val="000F52E2"/>
    <w:rsid w:val="000F540B"/>
    <w:rsid w:val="000F55CD"/>
    <w:rsid w:val="000F5EFE"/>
    <w:rsid w:val="000F63B8"/>
    <w:rsid w:val="000F6581"/>
    <w:rsid w:val="000F6815"/>
    <w:rsid w:val="000F68C8"/>
    <w:rsid w:val="000F6B6D"/>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D11"/>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0"/>
    <w:rsid w:val="00105F1D"/>
    <w:rsid w:val="001069EF"/>
    <w:rsid w:val="00106B6B"/>
    <w:rsid w:val="00106C25"/>
    <w:rsid w:val="001072AE"/>
    <w:rsid w:val="0010733A"/>
    <w:rsid w:val="00107779"/>
    <w:rsid w:val="00107796"/>
    <w:rsid w:val="001078C2"/>
    <w:rsid w:val="00107DC9"/>
    <w:rsid w:val="00107E1C"/>
    <w:rsid w:val="00107EBA"/>
    <w:rsid w:val="001100C6"/>
    <w:rsid w:val="00110243"/>
    <w:rsid w:val="001103C8"/>
    <w:rsid w:val="00110402"/>
    <w:rsid w:val="0011060E"/>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537"/>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56"/>
    <w:rsid w:val="00131C59"/>
    <w:rsid w:val="001321D3"/>
    <w:rsid w:val="001324FC"/>
    <w:rsid w:val="00132753"/>
    <w:rsid w:val="00133599"/>
    <w:rsid w:val="001335F2"/>
    <w:rsid w:val="0013375D"/>
    <w:rsid w:val="0013389A"/>
    <w:rsid w:val="0013395D"/>
    <w:rsid w:val="00133BF7"/>
    <w:rsid w:val="0013408F"/>
    <w:rsid w:val="00134134"/>
    <w:rsid w:val="001344F8"/>
    <w:rsid w:val="00134B12"/>
    <w:rsid w:val="00134B88"/>
    <w:rsid w:val="00134E00"/>
    <w:rsid w:val="001353B2"/>
    <w:rsid w:val="001354AE"/>
    <w:rsid w:val="0013550E"/>
    <w:rsid w:val="001355BE"/>
    <w:rsid w:val="0013565E"/>
    <w:rsid w:val="00135B47"/>
    <w:rsid w:val="00136171"/>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48D"/>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D8F"/>
    <w:rsid w:val="0014527D"/>
    <w:rsid w:val="00145381"/>
    <w:rsid w:val="001455E4"/>
    <w:rsid w:val="001456E0"/>
    <w:rsid w:val="0014590E"/>
    <w:rsid w:val="0014595D"/>
    <w:rsid w:val="00145980"/>
    <w:rsid w:val="00145C74"/>
    <w:rsid w:val="00145C83"/>
    <w:rsid w:val="00145F50"/>
    <w:rsid w:val="001462BB"/>
    <w:rsid w:val="001462E9"/>
    <w:rsid w:val="00146AA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0BE2"/>
    <w:rsid w:val="001510A2"/>
    <w:rsid w:val="00151609"/>
    <w:rsid w:val="00151619"/>
    <w:rsid w:val="0015163E"/>
    <w:rsid w:val="001519AD"/>
    <w:rsid w:val="00151CFB"/>
    <w:rsid w:val="00152835"/>
    <w:rsid w:val="00152994"/>
    <w:rsid w:val="001529BB"/>
    <w:rsid w:val="00152D11"/>
    <w:rsid w:val="00152D1C"/>
    <w:rsid w:val="00152DB5"/>
    <w:rsid w:val="001531AF"/>
    <w:rsid w:val="0015344C"/>
    <w:rsid w:val="001537A9"/>
    <w:rsid w:val="00153937"/>
    <w:rsid w:val="00153A20"/>
    <w:rsid w:val="00153C45"/>
    <w:rsid w:val="0015444D"/>
    <w:rsid w:val="00154452"/>
    <w:rsid w:val="00154586"/>
    <w:rsid w:val="001548EA"/>
    <w:rsid w:val="00154ABF"/>
    <w:rsid w:val="00154D15"/>
    <w:rsid w:val="00154F24"/>
    <w:rsid w:val="001552F4"/>
    <w:rsid w:val="00155668"/>
    <w:rsid w:val="00155849"/>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335"/>
    <w:rsid w:val="00165573"/>
    <w:rsid w:val="0016562A"/>
    <w:rsid w:val="001657D1"/>
    <w:rsid w:val="00165BBB"/>
    <w:rsid w:val="0016613F"/>
    <w:rsid w:val="00166215"/>
    <w:rsid w:val="001664BF"/>
    <w:rsid w:val="001664FC"/>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57A"/>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9E"/>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7B"/>
    <w:rsid w:val="001905E9"/>
    <w:rsid w:val="0019064E"/>
    <w:rsid w:val="00190696"/>
    <w:rsid w:val="001909F5"/>
    <w:rsid w:val="00190F18"/>
    <w:rsid w:val="00190F5A"/>
    <w:rsid w:val="00191457"/>
    <w:rsid w:val="00191687"/>
    <w:rsid w:val="00191C91"/>
    <w:rsid w:val="00191E33"/>
    <w:rsid w:val="00192880"/>
    <w:rsid w:val="0019288A"/>
    <w:rsid w:val="00192AE0"/>
    <w:rsid w:val="00192B72"/>
    <w:rsid w:val="00192DD9"/>
    <w:rsid w:val="00192EA5"/>
    <w:rsid w:val="00192FAA"/>
    <w:rsid w:val="00193531"/>
    <w:rsid w:val="00193B64"/>
    <w:rsid w:val="00193C1A"/>
    <w:rsid w:val="00193D45"/>
    <w:rsid w:val="00194132"/>
    <w:rsid w:val="00194339"/>
    <w:rsid w:val="0019443D"/>
    <w:rsid w:val="00194848"/>
    <w:rsid w:val="0019488A"/>
    <w:rsid w:val="00194C4F"/>
    <w:rsid w:val="00194EE2"/>
    <w:rsid w:val="0019530C"/>
    <w:rsid w:val="0019554D"/>
    <w:rsid w:val="001958EA"/>
    <w:rsid w:val="00195AF4"/>
    <w:rsid w:val="00195BF9"/>
    <w:rsid w:val="00195CB7"/>
    <w:rsid w:val="00195D69"/>
    <w:rsid w:val="00195DAE"/>
    <w:rsid w:val="00195DC8"/>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84D"/>
    <w:rsid w:val="001A4994"/>
    <w:rsid w:val="001A49C5"/>
    <w:rsid w:val="001A4A20"/>
    <w:rsid w:val="001A4C23"/>
    <w:rsid w:val="001A4C25"/>
    <w:rsid w:val="001A4D4A"/>
    <w:rsid w:val="001A4DFA"/>
    <w:rsid w:val="001A4EEA"/>
    <w:rsid w:val="001A5636"/>
    <w:rsid w:val="001A5805"/>
    <w:rsid w:val="001A59C4"/>
    <w:rsid w:val="001A5F89"/>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634"/>
    <w:rsid w:val="001B087B"/>
    <w:rsid w:val="001B087D"/>
    <w:rsid w:val="001B089C"/>
    <w:rsid w:val="001B0D51"/>
    <w:rsid w:val="001B1272"/>
    <w:rsid w:val="001B12C0"/>
    <w:rsid w:val="001B1373"/>
    <w:rsid w:val="001B166B"/>
    <w:rsid w:val="001B16B9"/>
    <w:rsid w:val="001B1A51"/>
    <w:rsid w:val="001B1D49"/>
    <w:rsid w:val="001B23F2"/>
    <w:rsid w:val="001B263A"/>
    <w:rsid w:val="001B27DC"/>
    <w:rsid w:val="001B27EB"/>
    <w:rsid w:val="001B28E2"/>
    <w:rsid w:val="001B3544"/>
    <w:rsid w:val="001B3964"/>
    <w:rsid w:val="001B42F6"/>
    <w:rsid w:val="001B43F6"/>
    <w:rsid w:val="001B4452"/>
    <w:rsid w:val="001B466C"/>
    <w:rsid w:val="001B4945"/>
    <w:rsid w:val="001B4E87"/>
    <w:rsid w:val="001B4F34"/>
    <w:rsid w:val="001B4FC9"/>
    <w:rsid w:val="001B52EC"/>
    <w:rsid w:val="001B5304"/>
    <w:rsid w:val="001B53E1"/>
    <w:rsid w:val="001B554A"/>
    <w:rsid w:val="001B5926"/>
    <w:rsid w:val="001B5B33"/>
    <w:rsid w:val="001B5BA3"/>
    <w:rsid w:val="001B5BB9"/>
    <w:rsid w:val="001B6564"/>
    <w:rsid w:val="001B691A"/>
    <w:rsid w:val="001B6B7E"/>
    <w:rsid w:val="001B738C"/>
    <w:rsid w:val="001B73F4"/>
    <w:rsid w:val="001B7665"/>
    <w:rsid w:val="001C0279"/>
    <w:rsid w:val="001C02D8"/>
    <w:rsid w:val="001C0448"/>
    <w:rsid w:val="001C04E3"/>
    <w:rsid w:val="001C1508"/>
    <w:rsid w:val="001C1B9D"/>
    <w:rsid w:val="001C1FCF"/>
    <w:rsid w:val="001C2168"/>
    <w:rsid w:val="001C2378"/>
    <w:rsid w:val="001C24D2"/>
    <w:rsid w:val="001C289D"/>
    <w:rsid w:val="001C2A2F"/>
    <w:rsid w:val="001C2F53"/>
    <w:rsid w:val="001C2FD7"/>
    <w:rsid w:val="001C31C7"/>
    <w:rsid w:val="001C38A2"/>
    <w:rsid w:val="001C3907"/>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C77"/>
    <w:rsid w:val="001D3D13"/>
    <w:rsid w:val="001D43B1"/>
    <w:rsid w:val="001D462D"/>
    <w:rsid w:val="001D4DCD"/>
    <w:rsid w:val="001D4DDD"/>
    <w:rsid w:val="001D4F5C"/>
    <w:rsid w:val="001D5033"/>
    <w:rsid w:val="001D53B2"/>
    <w:rsid w:val="001D540A"/>
    <w:rsid w:val="001D59A1"/>
    <w:rsid w:val="001D5C55"/>
    <w:rsid w:val="001D5C88"/>
    <w:rsid w:val="001D5D67"/>
    <w:rsid w:val="001D61B2"/>
    <w:rsid w:val="001D6567"/>
    <w:rsid w:val="001D6650"/>
    <w:rsid w:val="001D67CE"/>
    <w:rsid w:val="001D695C"/>
    <w:rsid w:val="001D6DDB"/>
    <w:rsid w:val="001D6E35"/>
    <w:rsid w:val="001D6EBE"/>
    <w:rsid w:val="001D6EF1"/>
    <w:rsid w:val="001D6FD9"/>
    <w:rsid w:val="001D715A"/>
    <w:rsid w:val="001D72FB"/>
    <w:rsid w:val="001D76C3"/>
    <w:rsid w:val="001D780E"/>
    <w:rsid w:val="001D7EA0"/>
    <w:rsid w:val="001E0336"/>
    <w:rsid w:val="001E05C3"/>
    <w:rsid w:val="001E06EF"/>
    <w:rsid w:val="001E075C"/>
    <w:rsid w:val="001E08C4"/>
    <w:rsid w:val="001E0A1F"/>
    <w:rsid w:val="001E0AD3"/>
    <w:rsid w:val="001E0F8C"/>
    <w:rsid w:val="001E1210"/>
    <w:rsid w:val="001E1421"/>
    <w:rsid w:val="001E1980"/>
    <w:rsid w:val="001E1AD9"/>
    <w:rsid w:val="001E1E9F"/>
    <w:rsid w:val="001E2194"/>
    <w:rsid w:val="001E21E9"/>
    <w:rsid w:val="001E2396"/>
    <w:rsid w:val="001E2634"/>
    <w:rsid w:val="001E2957"/>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0D4"/>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A8D"/>
    <w:rsid w:val="001F1B1D"/>
    <w:rsid w:val="001F1C2E"/>
    <w:rsid w:val="001F1E87"/>
    <w:rsid w:val="001F1EB6"/>
    <w:rsid w:val="001F22B1"/>
    <w:rsid w:val="001F2519"/>
    <w:rsid w:val="001F25AF"/>
    <w:rsid w:val="001F265A"/>
    <w:rsid w:val="001F2C9A"/>
    <w:rsid w:val="001F2E23"/>
    <w:rsid w:val="001F2E59"/>
    <w:rsid w:val="001F2ED7"/>
    <w:rsid w:val="001F341F"/>
    <w:rsid w:val="001F3530"/>
    <w:rsid w:val="001F3571"/>
    <w:rsid w:val="001F35B6"/>
    <w:rsid w:val="001F3911"/>
    <w:rsid w:val="001F3C62"/>
    <w:rsid w:val="001F3F1A"/>
    <w:rsid w:val="001F4897"/>
    <w:rsid w:val="001F4A9A"/>
    <w:rsid w:val="001F4CBD"/>
    <w:rsid w:val="001F4D25"/>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7121"/>
    <w:rsid w:val="001F7302"/>
    <w:rsid w:val="001F751D"/>
    <w:rsid w:val="001F77CE"/>
    <w:rsid w:val="001F7FBE"/>
    <w:rsid w:val="00200197"/>
    <w:rsid w:val="002004F6"/>
    <w:rsid w:val="00200AE6"/>
    <w:rsid w:val="00200BC4"/>
    <w:rsid w:val="00200D2C"/>
    <w:rsid w:val="00200DD8"/>
    <w:rsid w:val="00200E3E"/>
    <w:rsid w:val="00200E42"/>
    <w:rsid w:val="00201107"/>
    <w:rsid w:val="0020128C"/>
    <w:rsid w:val="00201299"/>
    <w:rsid w:val="00201464"/>
    <w:rsid w:val="002019D8"/>
    <w:rsid w:val="00201B72"/>
    <w:rsid w:val="00201C7C"/>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0D5"/>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0A6"/>
    <w:rsid w:val="00213CC4"/>
    <w:rsid w:val="00214087"/>
    <w:rsid w:val="002140FF"/>
    <w:rsid w:val="0021421D"/>
    <w:rsid w:val="002147FA"/>
    <w:rsid w:val="00214DAF"/>
    <w:rsid w:val="00214F43"/>
    <w:rsid w:val="002155E6"/>
    <w:rsid w:val="00215BF5"/>
    <w:rsid w:val="00216194"/>
    <w:rsid w:val="002161C5"/>
    <w:rsid w:val="00216585"/>
    <w:rsid w:val="0021753A"/>
    <w:rsid w:val="00217564"/>
    <w:rsid w:val="002175FE"/>
    <w:rsid w:val="00217B99"/>
    <w:rsid w:val="00217C98"/>
    <w:rsid w:val="00217D4D"/>
    <w:rsid w:val="00217D6F"/>
    <w:rsid w:val="00217F39"/>
    <w:rsid w:val="002204D8"/>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1CB"/>
    <w:rsid w:val="00226253"/>
    <w:rsid w:val="0022631B"/>
    <w:rsid w:val="00226E88"/>
    <w:rsid w:val="00226F57"/>
    <w:rsid w:val="002272AD"/>
    <w:rsid w:val="002274DC"/>
    <w:rsid w:val="00227532"/>
    <w:rsid w:val="002277BC"/>
    <w:rsid w:val="00227808"/>
    <w:rsid w:val="002278CA"/>
    <w:rsid w:val="002279F5"/>
    <w:rsid w:val="00227AEA"/>
    <w:rsid w:val="002300D9"/>
    <w:rsid w:val="00230297"/>
    <w:rsid w:val="00230C38"/>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798"/>
    <w:rsid w:val="002360D8"/>
    <w:rsid w:val="00236789"/>
    <w:rsid w:val="002369B0"/>
    <w:rsid w:val="00236AD8"/>
    <w:rsid w:val="00236B2B"/>
    <w:rsid w:val="00236BF9"/>
    <w:rsid w:val="00236C3E"/>
    <w:rsid w:val="00236F75"/>
    <w:rsid w:val="002374AF"/>
    <w:rsid w:val="00237AD1"/>
    <w:rsid w:val="00237FF3"/>
    <w:rsid w:val="002401F5"/>
    <w:rsid w:val="002407AC"/>
    <w:rsid w:val="00240825"/>
    <w:rsid w:val="00240914"/>
    <w:rsid w:val="00240BA0"/>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06"/>
    <w:rsid w:val="002433EE"/>
    <w:rsid w:val="0024340C"/>
    <w:rsid w:val="0024348D"/>
    <w:rsid w:val="002435F7"/>
    <w:rsid w:val="00243B92"/>
    <w:rsid w:val="00243F4C"/>
    <w:rsid w:val="0024414E"/>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7BC"/>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61F"/>
    <w:rsid w:val="0025676D"/>
    <w:rsid w:val="002568AE"/>
    <w:rsid w:val="00256A38"/>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B0B"/>
    <w:rsid w:val="00261C98"/>
    <w:rsid w:val="002620EF"/>
    <w:rsid w:val="0026223B"/>
    <w:rsid w:val="0026248E"/>
    <w:rsid w:val="00262604"/>
    <w:rsid w:val="00262882"/>
    <w:rsid w:val="00262887"/>
    <w:rsid w:val="002628B5"/>
    <w:rsid w:val="00262914"/>
    <w:rsid w:val="00262B32"/>
    <w:rsid w:val="00262C51"/>
    <w:rsid w:val="0026328B"/>
    <w:rsid w:val="002635F7"/>
    <w:rsid w:val="0026375D"/>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8ED"/>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80001"/>
    <w:rsid w:val="0028035E"/>
    <w:rsid w:val="0028048C"/>
    <w:rsid w:val="00280608"/>
    <w:rsid w:val="00280AB1"/>
    <w:rsid w:val="00280B8B"/>
    <w:rsid w:val="00281639"/>
    <w:rsid w:val="00281751"/>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978"/>
    <w:rsid w:val="00290B3D"/>
    <w:rsid w:val="00290BFA"/>
    <w:rsid w:val="00290D06"/>
    <w:rsid w:val="00291385"/>
    <w:rsid w:val="00291410"/>
    <w:rsid w:val="00291422"/>
    <w:rsid w:val="00291AB3"/>
    <w:rsid w:val="00292012"/>
    <w:rsid w:val="00292345"/>
    <w:rsid w:val="0029237F"/>
    <w:rsid w:val="002923F9"/>
    <w:rsid w:val="00292715"/>
    <w:rsid w:val="0029285C"/>
    <w:rsid w:val="002928EB"/>
    <w:rsid w:val="00292BCE"/>
    <w:rsid w:val="00292EA0"/>
    <w:rsid w:val="00292F1E"/>
    <w:rsid w:val="002930FE"/>
    <w:rsid w:val="00293257"/>
    <w:rsid w:val="0029396F"/>
    <w:rsid w:val="00293BA1"/>
    <w:rsid w:val="00293E57"/>
    <w:rsid w:val="00293FC4"/>
    <w:rsid w:val="00294117"/>
    <w:rsid w:val="002941E9"/>
    <w:rsid w:val="002942E0"/>
    <w:rsid w:val="002943F9"/>
    <w:rsid w:val="00294672"/>
    <w:rsid w:val="002947D1"/>
    <w:rsid w:val="002948DF"/>
    <w:rsid w:val="00294CA5"/>
    <w:rsid w:val="00294D62"/>
    <w:rsid w:val="00294D90"/>
    <w:rsid w:val="00294D97"/>
    <w:rsid w:val="00294DAA"/>
    <w:rsid w:val="00295391"/>
    <w:rsid w:val="0029567B"/>
    <w:rsid w:val="002957EF"/>
    <w:rsid w:val="00295C25"/>
    <w:rsid w:val="00295C8D"/>
    <w:rsid w:val="00295D6A"/>
    <w:rsid w:val="002960A0"/>
    <w:rsid w:val="00296564"/>
    <w:rsid w:val="00296CB7"/>
    <w:rsid w:val="00296F70"/>
    <w:rsid w:val="00297276"/>
    <w:rsid w:val="0029796D"/>
    <w:rsid w:val="00297992"/>
    <w:rsid w:val="00297D1F"/>
    <w:rsid w:val="002A03DB"/>
    <w:rsid w:val="002A0B1A"/>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4041"/>
    <w:rsid w:val="002A4065"/>
    <w:rsid w:val="002A45E2"/>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EAF"/>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859"/>
    <w:rsid w:val="002B1A69"/>
    <w:rsid w:val="002B1B5E"/>
    <w:rsid w:val="002B1C74"/>
    <w:rsid w:val="002B1DD3"/>
    <w:rsid w:val="002B1E54"/>
    <w:rsid w:val="002B2017"/>
    <w:rsid w:val="002B22A2"/>
    <w:rsid w:val="002B2512"/>
    <w:rsid w:val="002B2723"/>
    <w:rsid w:val="002B2726"/>
    <w:rsid w:val="002B2784"/>
    <w:rsid w:val="002B299A"/>
    <w:rsid w:val="002B303A"/>
    <w:rsid w:val="002B32F3"/>
    <w:rsid w:val="002B3D83"/>
    <w:rsid w:val="002B4421"/>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7CC"/>
    <w:rsid w:val="002B782C"/>
    <w:rsid w:val="002B7BF1"/>
    <w:rsid w:val="002B7EAF"/>
    <w:rsid w:val="002B7F24"/>
    <w:rsid w:val="002C016E"/>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93B"/>
    <w:rsid w:val="002C2C62"/>
    <w:rsid w:val="002C2EF4"/>
    <w:rsid w:val="002C2F40"/>
    <w:rsid w:val="002C2FCA"/>
    <w:rsid w:val="002C3800"/>
    <w:rsid w:val="002C382F"/>
    <w:rsid w:val="002C38B2"/>
    <w:rsid w:val="002C3F9C"/>
    <w:rsid w:val="002C4AC4"/>
    <w:rsid w:val="002C4D41"/>
    <w:rsid w:val="002C4D90"/>
    <w:rsid w:val="002C4E9E"/>
    <w:rsid w:val="002C545E"/>
    <w:rsid w:val="002C57D4"/>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0BD"/>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3E7"/>
    <w:rsid w:val="002F0673"/>
    <w:rsid w:val="002F0B83"/>
    <w:rsid w:val="002F0C28"/>
    <w:rsid w:val="002F0DBC"/>
    <w:rsid w:val="002F1796"/>
    <w:rsid w:val="002F1CB2"/>
    <w:rsid w:val="002F1E1C"/>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4C63"/>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67B"/>
    <w:rsid w:val="00312739"/>
    <w:rsid w:val="00312D10"/>
    <w:rsid w:val="00312F54"/>
    <w:rsid w:val="00312FF5"/>
    <w:rsid w:val="003130B8"/>
    <w:rsid w:val="003132D3"/>
    <w:rsid w:val="00313624"/>
    <w:rsid w:val="003137BC"/>
    <w:rsid w:val="0031467E"/>
    <w:rsid w:val="00314776"/>
    <w:rsid w:val="00314DC8"/>
    <w:rsid w:val="00314EED"/>
    <w:rsid w:val="0031536E"/>
    <w:rsid w:val="003153DE"/>
    <w:rsid w:val="00315418"/>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D7"/>
    <w:rsid w:val="00321EE2"/>
    <w:rsid w:val="00321FE9"/>
    <w:rsid w:val="00322035"/>
    <w:rsid w:val="0032260F"/>
    <w:rsid w:val="003228DA"/>
    <w:rsid w:val="00322CFB"/>
    <w:rsid w:val="00322DCB"/>
    <w:rsid w:val="003230FE"/>
    <w:rsid w:val="00323240"/>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CC"/>
    <w:rsid w:val="00325B7E"/>
    <w:rsid w:val="00326230"/>
    <w:rsid w:val="0032637A"/>
    <w:rsid w:val="00326957"/>
    <w:rsid w:val="00326AE2"/>
    <w:rsid w:val="00326C4D"/>
    <w:rsid w:val="00326F3E"/>
    <w:rsid w:val="00326F58"/>
    <w:rsid w:val="00327098"/>
    <w:rsid w:val="00327403"/>
    <w:rsid w:val="00327721"/>
    <w:rsid w:val="0032779F"/>
    <w:rsid w:val="00330292"/>
    <w:rsid w:val="0033055C"/>
    <w:rsid w:val="0033086E"/>
    <w:rsid w:val="00330917"/>
    <w:rsid w:val="00330C7F"/>
    <w:rsid w:val="00331319"/>
    <w:rsid w:val="00331420"/>
    <w:rsid w:val="0033152C"/>
    <w:rsid w:val="0033171D"/>
    <w:rsid w:val="00331B2A"/>
    <w:rsid w:val="00331FC3"/>
    <w:rsid w:val="00332177"/>
    <w:rsid w:val="003322ED"/>
    <w:rsid w:val="00332906"/>
    <w:rsid w:val="00332C02"/>
    <w:rsid w:val="00332C87"/>
    <w:rsid w:val="00332CA2"/>
    <w:rsid w:val="00332E91"/>
    <w:rsid w:val="003332CA"/>
    <w:rsid w:val="003332CC"/>
    <w:rsid w:val="003336B3"/>
    <w:rsid w:val="003336C5"/>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5B"/>
    <w:rsid w:val="00336072"/>
    <w:rsid w:val="003360E1"/>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6D"/>
    <w:rsid w:val="0034227F"/>
    <w:rsid w:val="003423C2"/>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B84"/>
    <w:rsid w:val="00345BD0"/>
    <w:rsid w:val="00345E6A"/>
    <w:rsid w:val="003461CF"/>
    <w:rsid w:val="00346374"/>
    <w:rsid w:val="0034638C"/>
    <w:rsid w:val="00346556"/>
    <w:rsid w:val="003466D1"/>
    <w:rsid w:val="00346AAE"/>
    <w:rsid w:val="00346F0B"/>
    <w:rsid w:val="00346F7F"/>
    <w:rsid w:val="00350108"/>
    <w:rsid w:val="00350762"/>
    <w:rsid w:val="003507C4"/>
    <w:rsid w:val="003507DE"/>
    <w:rsid w:val="0035087A"/>
    <w:rsid w:val="00350C01"/>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A6F"/>
    <w:rsid w:val="00353C36"/>
    <w:rsid w:val="003545D6"/>
    <w:rsid w:val="003547A4"/>
    <w:rsid w:val="003548D8"/>
    <w:rsid w:val="00354A47"/>
    <w:rsid w:val="00354A66"/>
    <w:rsid w:val="0035536F"/>
    <w:rsid w:val="00355422"/>
    <w:rsid w:val="003554CA"/>
    <w:rsid w:val="003559B5"/>
    <w:rsid w:val="00355CF0"/>
    <w:rsid w:val="003567A1"/>
    <w:rsid w:val="003567E7"/>
    <w:rsid w:val="0035692C"/>
    <w:rsid w:val="003573AA"/>
    <w:rsid w:val="00357448"/>
    <w:rsid w:val="003574EA"/>
    <w:rsid w:val="00357655"/>
    <w:rsid w:val="00357B56"/>
    <w:rsid w:val="0036021C"/>
    <w:rsid w:val="00360232"/>
    <w:rsid w:val="003602D3"/>
    <w:rsid w:val="003602E0"/>
    <w:rsid w:val="0036084D"/>
    <w:rsid w:val="00360945"/>
    <w:rsid w:val="00360C0F"/>
    <w:rsid w:val="00360D01"/>
    <w:rsid w:val="00360F06"/>
    <w:rsid w:val="00360F1C"/>
    <w:rsid w:val="00361816"/>
    <w:rsid w:val="00362149"/>
    <w:rsid w:val="00362569"/>
    <w:rsid w:val="003626CD"/>
    <w:rsid w:val="003626F3"/>
    <w:rsid w:val="00362A99"/>
    <w:rsid w:val="00362C20"/>
    <w:rsid w:val="00362D91"/>
    <w:rsid w:val="00362E4D"/>
    <w:rsid w:val="00363301"/>
    <w:rsid w:val="00363397"/>
    <w:rsid w:val="003636CD"/>
    <w:rsid w:val="00363DAD"/>
    <w:rsid w:val="00363F0E"/>
    <w:rsid w:val="00364092"/>
    <w:rsid w:val="003642B2"/>
    <w:rsid w:val="003645F8"/>
    <w:rsid w:val="0036487C"/>
    <w:rsid w:val="003649BB"/>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0DA"/>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36"/>
    <w:rsid w:val="003744B2"/>
    <w:rsid w:val="003749C4"/>
    <w:rsid w:val="003749F2"/>
    <w:rsid w:val="00374AFC"/>
    <w:rsid w:val="00374B14"/>
    <w:rsid w:val="00374D80"/>
    <w:rsid w:val="00374E0B"/>
    <w:rsid w:val="0037535B"/>
    <w:rsid w:val="0037552D"/>
    <w:rsid w:val="003755C0"/>
    <w:rsid w:val="0037567E"/>
    <w:rsid w:val="003756DB"/>
    <w:rsid w:val="00375B98"/>
    <w:rsid w:val="00375BE3"/>
    <w:rsid w:val="00375E68"/>
    <w:rsid w:val="00375F2E"/>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D32"/>
    <w:rsid w:val="00381FC0"/>
    <w:rsid w:val="00382229"/>
    <w:rsid w:val="00382261"/>
    <w:rsid w:val="003824C9"/>
    <w:rsid w:val="0038294F"/>
    <w:rsid w:val="00382A43"/>
    <w:rsid w:val="00382D60"/>
    <w:rsid w:val="00382F29"/>
    <w:rsid w:val="0038310A"/>
    <w:rsid w:val="0038313C"/>
    <w:rsid w:val="00383486"/>
    <w:rsid w:val="00383C8D"/>
    <w:rsid w:val="003840DC"/>
    <w:rsid w:val="0038414E"/>
    <w:rsid w:val="003842E6"/>
    <w:rsid w:val="003849A8"/>
    <w:rsid w:val="00384F9E"/>
    <w:rsid w:val="00384FD5"/>
    <w:rsid w:val="00385161"/>
    <w:rsid w:val="00385292"/>
    <w:rsid w:val="003852FB"/>
    <w:rsid w:val="00385429"/>
    <w:rsid w:val="00385842"/>
    <w:rsid w:val="00385885"/>
    <w:rsid w:val="00385B05"/>
    <w:rsid w:val="00385DED"/>
    <w:rsid w:val="00385E5F"/>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350"/>
    <w:rsid w:val="00393400"/>
    <w:rsid w:val="003937E1"/>
    <w:rsid w:val="00393978"/>
    <w:rsid w:val="00393C7A"/>
    <w:rsid w:val="00393D0B"/>
    <w:rsid w:val="003940BA"/>
    <w:rsid w:val="003940CE"/>
    <w:rsid w:val="0039418F"/>
    <w:rsid w:val="00394362"/>
    <w:rsid w:val="003945BF"/>
    <w:rsid w:val="00394CD6"/>
    <w:rsid w:val="00394E4F"/>
    <w:rsid w:val="00395405"/>
    <w:rsid w:val="003955B2"/>
    <w:rsid w:val="003955C3"/>
    <w:rsid w:val="0039561B"/>
    <w:rsid w:val="003957C3"/>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9A"/>
    <w:rsid w:val="003A08EA"/>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34D"/>
    <w:rsid w:val="003A5833"/>
    <w:rsid w:val="003A5ADA"/>
    <w:rsid w:val="003A63D7"/>
    <w:rsid w:val="003A680A"/>
    <w:rsid w:val="003A68AD"/>
    <w:rsid w:val="003A6A4C"/>
    <w:rsid w:val="003A6AF9"/>
    <w:rsid w:val="003A6B3C"/>
    <w:rsid w:val="003A700A"/>
    <w:rsid w:val="003A7044"/>
    <w:rsid w:val="003A7346"/>
    <w:rsid w:val="003A73B9"/>
    <w:rsid w:val="003A73D6"/>
    <w:rsid w:val="003A74EB"/>
    <w:rsid w:val="003A7834"/>
    <w:rsid w:val="003A7B79"/>
    <w:rsid w:val="003A7F5F"/>
    <w:rsid w:val="003B00C2"/>
    <w:rsid w:val="003B01B8"/>
    <w:rsid w:val="003B03EF"/>
    <w:rsid w:val="003B0676"/>
    <w:rsid w:val="003B086C"/>
    <w:rsid w:val="003B0B5B"/>
    <w:rsid w:val="003B0CC9"/>
    <w:rsid w:val="003B0D56"/>
    <w:rsid w:val="003B0E79"/>
    <w:rsid w:val="003B11E8"/>
    <w:rsid w:val="003B175F"/>
    <w:rsid w:val="003B1953"/>
    <w:rsid w:val="003B1C92"/>
    <w:rsid w:val="003B1E72"/>
    <w:rsid w:val="003B224E"/>
    <w:rsid w:val="003B2494"/>
    <w:rsid w:val="003B2649"/>
    <w:rsid w:val="003B26C7"/>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A97"/>
    <w:rsid w:val="003C4F9C"/>
    <w:rsid w:val="003C5405"/>
    <w:rsid w:val="003C54A0"/>
    <w:rsid w:val="003C5673"/>
    <w:rsid w:val="003C599C"/>
    <w:rsid w:val="003C59C1"/>
    <w:rsid w:val="003C5D7B"/>
    <w:rsid w:val="003C5E6B"/>
    <w:rsid w:val="003C680E"/>
    <w:rsid w:val="003C6876"/>
    <w:rsid w:val="003C6AEC"/>
    <w:rsid w:val="003C7209"/>
    <w:rsid w:val="003C72B6"/>
    <w:rsid w:val="003C7580"/>
    <w:rsid w:val="003C75C0"/>
    <w:rsid w:val="003C7614"/>
    <w:rsid w:val="003C7AD7"/>
    <w:rsid w:val="003C7D3E"/>
    <w:rsid w:val="003C7DE0"/>
    <w:rsid w:val="003D054A"/>
    <w:rsid w:val="003D059B"/>
    <w:rsid w:val="003D0CF1"/>
    <w:rsid w:val="003D0F6E"/>
    <w:rsid w:val="003D0FC3"/>
    <w:rsid w:val="003D11E6"/>
    <w:rsid w:val="003D143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6A1"/>
    <w:rsid w:val="003D4E26"/>
    <w:rsid w:val="003D542B"/>
    <w:rsid w:val="003D5588"/>
    <w:rsid w:val="003D5CBF"/>
    <w:rsid w:val="003D5CFC"/>
    <w:rsid w:val="003D5D39"/>
    <w:rsid w:val="003D5DE0"/>
    <w:rsid w:val="003D5E94"/>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633"/>
    <w:rsid w:val="003E28A1"/>
    <w:rsid w:val="003E28A2"/>
    <w:rsid w:val="003E2976"/>
    <w:rsid w:val="003E2C4F"/>
    <w:rsid w:val="003E2CE6"/>
    <w:rsid w:val="003E2E41"/>
    <w:rsid w:val="003E2EE7"/>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696"/>
    <w:rsid w:val="003F3B9A"/>
    <w:rsid w:val="003F3D4E"/>
    <w:rsid w:val="003F4090"/>
    <w:rsid w:val="003F4196"/>
    <w:rsid w:val="003F425C"/>
    <w:rsid w:val="003F4271"/>
    <w:rsid w:val="003F43E6"/>
    <w:rsid w:val="003F4437"/>
    <w:rsid w:val="003F4743"/>
    <w:rsid w:val="003F4757"/>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23"/>
    <w:rsid w:val="004063EF"/>
    <w:rsid w:val="00406460"/>
    <w:rsid w:val="004064CC"/>
    <w:rsid w:val="004066C3"/>
    <w:rsid w:val="0040680C"/>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649"/>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75D"/>
    <w:rsid w:val="004259E7"/>
    <w:rsid w:val="00425A9C"/>
    <w:rsid w:val="00425BE2"/>
    <w:rsid w:val="00425D4A"/>
    <w:rsid w:val="00425DA7"/>
    <w:rsid w:val="00425E1F"/>
    <w:rsid w:val="004261C8"/>
    <w:rsid w:val="00426266"/>
    <w:rsid w:val="00426820"/>
    <w:rsid w:val="004268E8"/>
    <w:rsid w:val="00426EBE"/>
    <w:rsid w:val="0042713E"/>
    <w:rsid w:val="00427F80"/>
    <w:rsid w:val="004303A3"/>
    <w:rsid w:val="004303B0"/>
    <w:rsid w:val="004306BC"/>
    <w:rsid w:val="004307F1"/>
    <w:rsid w:val="00430A2D"/>
    <w:rsid w:val="0043115D"/>
    <w:rsid w:val="00431161"/>
    <w:rsid w:val="00431186"/>
    <w:rsid w:val="00431407"/>
    <w:rsid w:val="0043142D"/>
    <w:rsid w:val="00431505"/>
    <w:rsid w:val="004319CE"/>
    <w:rsid w:val="00431AF0"/>
    <w:rsid w:val="00431B81"/>
    <w:rsid w:val="00431C6B"/>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7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C64"/>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580"/>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243"/>
    <w:rsid w:val="004535F6"/>
    <w:rsid w:val="004537E0"/>
    <w:rsid w:val="00453A99"/>
    <w:rsid w:val="00453BB6"/>
    <w:rsid w:val="00453CAA"/>
    <w:rsid w:val="00453F5C"/>
    <w:rsid w:val="00453FD1"/>
    <w:rsid w:val="00454197"/>
    <w:rsid w:val="0045459B"/>
    <w:rsid w:val="00454926"/>
    <w:rsid w:val="00454D93"/>
    <w:rsid w:val="00454FFE"/>
    <w:rsid w:val="00455113"/>
    <w:rsid w:val="0045541F"/>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B56"/>
    <w:rsid w:val="00462659"/>
    <w:rsid w:val="00462F5D"/>
    <w:rsid w:val="00463282"/>
    <w:rsid w:val="00463378"/>
    <w:rsid w:val="004633BA"/>
    <w:rsid w:val="0046354E"/>
    <w:rsid w:val="0046355E"/>
    <w:rsid w:val="004637EB"/>
    <w:rsid w:val="00463E1A"/>
    <w:rsid w:val="00463FD9"/>
    <w:rsid w:val="004641FE"/>
    <w:rsid w:val="004645C3"/>
    <w:rsid w:val="00464669"/>
    <w:rsid w:val="004646B4"/>
    <w:rsid w:val="004647E3"/>
    <w:rsid w:val="00464A88"/>
    <w:rsid w:val="00464E64"/>
    <w:rsid w:val="00464E83"/>
    <w:rsid w:val="00465001"/>
    <w:rsid w:val="0046519C"/>
    <w:rsid w:val="004651A0"/>
    <w:rsid w:val="004653F2"/>
    <w:rsid w:val="00465CE0"/>
    <w:rsid w:val="00466532"/>
    <w:rsid w:val="00466603"/>
    <w:rsid w:val="004666D1"/>
    <w:rsid w:val="004666FA"/>
    <w:rsid w:val="00466768"/>
    <w:rsid w:val="004668D3"/>
    <w:rsid w:val="00466ACF"/>
    <w:rsid w:val="00466B45"/>
    <w:rsid w:val="00466CC3"/>
    <w:rsid w:val="00466DF5"/>
    <w:rsid w:val="00466F4F"/>
    <w:rsid w:val="00466FCF"/>
    <w:rsid w:val="0046718F"/>
    <w:rsid w:val="00467197"/>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3F6A"/>
    <w:rsid w:val="004843B2"/>
    <w:rsid w:val="00484A77"/>
    <w:rsid w:val="00485334"/>
    <w:rsid w:val="0048540F"/>
    <w:rsid w:val="00485662"/>
    <w:rsid w:val="00485970"/>
    <w:rsid w:val="00485C0D"/>
    <w:rsid w:val="00485C2F"/>
    <w:rsid w:val="00486575"/>
    <w:rsid w:val="00486584"/>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30A"/>
    <w:rsid w:val="00491453"/>
    <w:rsid w:val="004916A0"/>
    <w:rsid w:val="00491959"/>
    <w:rsid w:val="004919E2"/>
    <w:rsid w:val="00491B3C"/>
    <w:rsid w:val="00491E2A"/>
    <w:rsid w:val="00491F5E"/>
    <w:rsid w:val="00492337"/>
    <w:rsid w:val="00492453"/>
    <w:rsid w:val="004926BE"/>
    <w:rsid w:val="00492DF8"/>
    <w:rsid w:val="00493055"/>
    <w:rsid w:val="004932E0"/>
    <w:rsid w:val="004934DC"/>
    <w:rsid w:val="004935EC"/>
    <w:rsid w:val="0049384A"/>
    <w:rsid w:val="00493E5E"/>
    <w:rsid w:val="00494160"/>
    <w:rsid w:val="00494242"/>
    <w:rsid w:val="00494887"/>
    <w:rsid w:val="004948C9"/>
    <w:rsid w:val="00494A3D"/>
    <w:rsid w:val="00494C44"/>
    <w:rsid w:val="00494DD3"/>
    <w:rsid w:val="00494E8E"/>
    <w:rsid w:val="004955BC"/>
    <w:rsid w:val="00495AF5"/>
    <w:rsid w:val="00495D63"/>
    <w:rsid w:val="00495E92"/>
    <w:rsid w:val="004961A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03B"/>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15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DF3"/>
    <w:rsid w:val="004A5EBA"/>
    <w:rsid w:val="004A6080"/>
    <w:rsid w:val="004A6134"/>
    <w:rsid w:val="004A6135"/>
    <w:rsid w:val="004A6328"/>
    <w:rsid w:val="004A6EE7"/>
    <w:rsid w:val="004A7092"/>
    <w:rsid w:val="004A73D1"/>
    <w:rsid w:val="004A7700"/>
    <w:rsid w:val="004A778A"/>
    <w:rsid w:val="004A79A6"/>
    <w:rsid w:val="004A7D3F"/>
    <w:rsid w:val="004B0619"/>
    <w:rsid w:val="004B07AC"/>
    <w:rsid w:val="004B0BD4"/>
    <w:rsid w:val="004B0C87"/>
    <w:rsid w:val="004B0FAB"/>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747"/>
    <w:rsid w:val="004B3B19"/>
    <w:rsid w:val="004B3E3F"/>
    <w:rsid w:val="004B4022"/>
    <w:rsid w:val="004B407B"/>
    <w:rsid w:val="004B46C7"/>
    <w:rsid w:val="004B49E6"/>
    <w:rsid w:val="004B4D69"/>
    <w:rsid w:val="004B54AF"/>
    <w:rsid w:val="004B5C7D"/>
    <w:rsid w:val="004B5C8B"/>
    <w:rsid w:val="004B6373"/>
    <w:rsid w:val="004B6492"/>
    <w:rsid w:val="004B64E3"/>
    <w:rsid w:val="004B6677"/>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992"/>
    <w:rsid w:val="004C1AC5"/>
    <w:rsid w:val="004C203A"/>
    <w:rsid w:val="004C209B"/>
    <w:rsid w:val="004C218D"/>
    <w:rsid w:val="004C24C9"/>
    <w:rsid w:val="004C271A"/>
    <w:rsid w:val="004C2894"/>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7015"/>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5A0"/>
    <w:rsid w:val="004D2AB0"/>
    <w:rsid w:val="004D2B08"/>
    <w:rsid w:val="004D2BC9"/>
    <w:rsid w:val="004D2E7F"/>
    <w:rsid w:val="004D32EA"/>
    <w:rsid w:val="004D38DE"/>
    <w:rsid w:val="004D3920"/>
    <w:rsid w:val="004D4136"/>
    <w:rsid w:val="004D414F"/>
    <w:rsid w:val="004D4290"/>
    <w:rsid w:val="004D48A8"/>
    <w:rsid w:val="004D4C4C"/>
    <w:rsid w:val="004D4CA6"/>
    <w:rsid w:val="004D50AE"/>
    <w:rsid w:val="004D5145"/>
    <w:rsid w:val="004D5256"/>
    <w:rsid w:val="004D5B21"/>
    <w:rsid w:val="004D600F"/>
    <w:rsid w:val="004D6278"/>
    <w:rsid w:val="004D645A"/>
    <w:rsid w:val="004D64E7"/>
    <w:rsid w:val="004D6710"/>
    <w:rsid w:val="004D6F4D"/>
    <w:rsid w:val="004D6F95"/>
    <w:rsid w:val="004D7045"/>
    <w:rsid w:val="004D72FE"/>
    <w:rsid w:val="004D7328"/>
    <w:rsid w:val="004D7452"/>
    <w:rsid w:val="004D74CB"/>
    <w:rsid w:val="004D77F1"/>
    <w:rsid w:val="004D7AEA"/>
    <w:rsid w:val="004D7B2E"/>
    <w:rsid w:val="004D7B4F"/>
    <w:rsid w:val="004D7C2B"/>
    <w:rsid w:val="004D7E91"/>
    <w:rsid w:val="004E003A"/>
    <w:rsid w:val="004E0386"/>
    <w:rsid w:val="004E0768"/>
    <w:rsid w:val="004E08F4"/>
    <w:rsid w:val="004E0AD0"/>
    <w:rsid w:val="004E1702"/>
    <w:rsid w:val="004E193E"/>
    <w:rsid w:val="004E1A31"/>
    <w:rsid w:val="004E1C88"/>
    <w:rsid w:val="004E2300"/>
    <w:rsid w:val="004E2569"/>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62A"/>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64"/>
    <w:rsid w:val="004F46E5"/>
    <w:rsid w:val="004F4852"/>
    <w:rsid w:val="004F4C79"/>
    <w:rsid w:val="004F4F96"/>
    <w:rsid w:val="004F4FFB"/>
    <w:rsid w:val="004F5479"/>
    <w:rsid w:val="004F5727"/>
    <w:rsid w:val="004F5852"/>
    <w:rsid w:val="004F697C"/>
    <w:rsid w:val="004F6B5A"/>
    <w:rsid w:val="004F6C8F"/>
    <w:rsid w:val="004F6F8F"/>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B3"/>
    <w:rsid w:val="00501EB3"/>
    <w:rsid w:val="00501F01"/>
    <w:rsid w:val="00501F52"/>
    <w:rsid w:val="00501F85"/>
    <w:rsid w:val="005021DD"/>
    <w:rsid w:val="005026CA"/>
    <w:rsid w:val="00502757"/>
    <w:rsid w:val="0050279B"/>
    <w:rsid w:val="00502AE8"/>
    <w:rsid w:val="00502B72"/>
    <w:rsid w:val="00502E68"/>
    <w:rsid w:val="00503711"/>
    <w:rsid w:val="005038A6"/>
    <w:rsid w:val="00503A1C"/>
    <w:rsid w:val="00503F4C"/>
    <w:rsid w:val="00504619"/>
    <w:rsid w:val="00504BC1"/>
    <w:rsid w:val="00504C2B"/>
    <w:rsid w:val="00504ED9"/>
    <w:rsid w:val="00504F50"/>
    <w:rsid w:val="00505105"/>
    <w:rsid w:val="00505134"/>
    <w:rsid w:val="005054CD"/>
    <w:rsid w:val="00505577"/>
    <w:rsid w:val="00505AE6"/>
    <w:rsid w:val="00505C04"/>
    <w:rsid w:val="005061F3"/>
    <w:rsid w:val="00506426"/>
    <w:rsid w:val="005071FF"/>
    <w:rsid w:val="005072BF"/>
    <w:rsid w:val="0050774E"/>
    <w:rsid w:val="00507CF8"/>
    <w:rsid w:val="00507E6C"/>
    <w:rsid w:val="005100F5"/>
    <w:rsid w:val="0051065C"/>
    <w:rsid w:val="00510C58"/>
    <w:rsid w:val="00511361"/>
    <w:rsid w:val="00511CB1"/>
    <w:rsid w:val="00511F15"/>
    <w:rsid w:val="005120BB"/>
    <w:rsid w:val="005123EF"/>
    <w:rsid w:val="0051279D"/>
    <w:rsid w:val="00512A64"/>
    <w:rsid w:val="00512AC9"/>
    <w:rsid w:val="00512F0D"/>
    <w:rsid w:val="00512F6E"/>
    <w:rsid w:val="00512FE2"/>
    <w:rsid w:val="00513104"/>
    <w:rsid w:val="0051318C"/>
    <w:rsid w:val="005139CA"/>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7E1"/>
    <w:rsid w:val="00517A0D"/>
    <w:rsid w:val="00517B54"/>
    <w:rsid w:val="00517E7F"/>
    <w:rsid w:val="0052008F"/>
    <w:rsid w:val="00520B08"/>
    <w:rsid w:val="00520C0A"/>
    <w:rsid w:val="00520C99"/>
    <w:rsid w:val="00520D90"/>
    <w:rsid w:val="00520F10"/>
    <w:rsid w:val="00521420"/>
    <w:rsid w:val="00521557"/>
    <w:rsid w:val="005218B6"/>
    <w:rsid w:val="00521B6D"/>
    <w:rsid w:val="00521D8B"/>
    <w:rsid w:val="00521DF9"/>
    <w:rsid w:val="0052233E"/>
    <w:rsid w:val="00522589"/>
    <w:rsid w:val="0052270C"/>
    <w:rsid w:val="0052283C"/>
    <w:rsid w:val="0052285C"/>
    <w:rsid w:val="00522A15"/>
    <w:rsid w:val="00523153"/>
    <w:rsid w:val="0052350A"/>
    <w:rsid w:val="005238C4"/>
    <w:rsid w:val="0052396B"/>
    <w:rsid w:val="00523A86"/>
    <w:rsid w:val="00523BAE"/>
    <w:rsid w:val="00524545"/>
    <w:rsid w:val="005248CD"/>
    <w:rsid w:val="00524B2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3EAC"/>
    <w:rsid w:val="00534244"/>
    <w:rsid w:val="0053424D"/>
    <w:rsid w:val="005344E4"/>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531"/>
    <w:rsid w:val="0053763B"/>
    <w:rsid w:val="00537820"/>
    <w:rsid w:val="00540143"/>
    <w:rsid w:val="00540301"/>
    <w:rsid w:val="00540394"/>
    <w:rsid w:val="00540424"/>
    <w:rsid w:val="005405F0"/>
    <w:rsid w:val="00540621"/>
    <w:rsid w:val="00540926"/>
    <w:rsid w:val="0054094D"/>
    <w:rsid w:val="00540C6A"/>
    <w:rsid w:val="0054108B"/>
    <w:rsid w:val="00541C13"/>
    <w:rsid w:val="00541DCA"/>
    <w:rsid w:val="00541DDB"/>
    <w:rsid w:val="00542605"/>
    <w:rsid w:val="00542874"/>
    <w:rsid w:val="00542B36"/>
    <w:rsid w:val="00542B58"/>
    <w:rsid w:val="0054303A"/>
    <w:rsid w:val="005433B3"/>
    <w:rsid w:val="0054343A"/>
    <w:rsid w:val="00543974"/>
    <w:rsid w:val="00543EBF"/>
    <w:rsid w:val="005443FC"/>
    <w:rsid w:val="00544671"/>
    <w:rsid w:val="00544ABA"/>
    <w:rsid w:val="00544B73"/>
    <w:rsid w:val="00544E14"/>
    <w:rsid w:val="00545234"/>
    <w:rsid w:val="005456C4"/>
    <w:rsid w:val="00545820"/>
    <w:rsid w:val="00545856"/>
    <w:rsid w:val="0054593A"/>
    <w:rsid w:val="00545C91"/>
    <w:rsid w:val="00545FE8"/>
    <w:rsid w:val="00545FF5"/>
    <w:rsid w:val="0054622E"/>
    <w:rsid w:val="005467FB"/>
    <w:rsid w:val="00546A0E"/>
    <w:rsid w:val="00546A44"/>
    <w:rsid w:val="00546A61"/>
    <w:rsid w:val="00546AE9"/>
    <w:rsid w:val="00546DC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BA"/>
    <w:rsid w:val="00556976"/>
    <w:rsid w:val="00556B1D"/>
    <w:rsid w:val="00556D68"/>
    <w:rsid w:val="00556F84"/>
    <w:rsid w:val="00557173"/>
    <w:rsid w:val="00557517"/>
    <w:rsid w:val="005576A1"/>
    <w:rsid w:val="00557729"/>
    <w:rsid w:val="005578A8"/>
    <w:rsid w:val="00557910"/>
    <w:rsid w:val="005579F3"/>
    <w:rsid w:val="00557A38"/>
    <w:rsid w:val="00557A64"/>
    <w:rsid w:val="00557A96"/>
    <w:rsid w:val="00557C5D"/>
    <w:rsid w:val="005601DC"/>
    <w:rsid w:val="005605C0"/>
    <w:rsid w:val="00560A70"/>
    <w:rsid w:val="00560C33"/>
    <w:rsid w:val="00560D23"/>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B6A"/>
    <w:rsid w:val="00563B93"/>
    <w:rsid w:val="005643D2"/>
    <w:rsid w:val="005644BE"/>
    <w:rsid w:val="00564528"/>
    <w:rsid w:val="00564AD6"/>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79"/>
    <w:rsid w:val="00570DDB"/>
    <w:rsid w:val="00570E24"/>
    <w:rsid w:val="00571168"/>
    <w:rsid w:val="005717F5"/>
    <w:rsid w:val="005718C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F5"/>
    <w:rsid w:val="005766DD"/>
    <w:rsid w:val="00576D6C"/>
    <w:rsid w:val="0057753C"/>
    <w:rsid w:val="00577A2E"/>
    <w:rsid w:val="00577A7D"/>
    <w:rsid w:val="00577D5B"/>
    <w:rsid w:val="00577E88"/>
    <w:rsid w:val="00577EC0"/>
    <w:rsid w:val="0058084A"/>
    <w:rsid w:val="005808A1"/>
    <w:rsid w:val="00580B2B"/>
    <w:rsid w:val="00580CE7"/>
    <w:rsid w:val="00580D41"/>
    <w:rsid w:val="00580E48"/>
    <w:rsid w:val="00580F0A"/>
    <w:rsid w:val="00580F9E"/>
    <w:rsid w:val="00581246"/>
    <w:rsid w:val="00581396"/>
    <w:rsid w:val="00581AD6"/>
    <w:rsid w:val="00581BDE"/>
    <w:rsid w:val="00581CB0"/>
    <w:rsid w:val="00581F2A"/>
    <w:rsid w:val="0058235A"/>
    <w:rsid w:val="00582615"/>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DA"/>
    <w:rsid w:val="00585F5B"/>
    <w:rsid w:val="0058620A"/>
    <w:rsid w:val="0058625F"/>
    <w:rsid w:val="005864A0"/>
    <w:rsid w:val="0058704C"/>
    <w:rsid w:val="00587433"/>
    <w:rsid w:val="00587502"/>
    <w:rsid w:val="00587ABD"/>
    <w:rsid w:val="00587F43"/>
    <w:rsid w:val="00587FC0"/>
    <w:rsid w:val="0059032C"/>
    <w:rsid w:val="00590621"/>
    <w:rsid w:val="005906AD"/>
    <w:rsid w:val="00590A44"/>
    <w:rsid w:val="00590B78"/>
    <w:rsid w:val="00590BCD"/>
    <w:rsid w:val="00590DA6"/>
    <w:rsid w:val="00590F38"/>
    <w:rsid w:val="00591184"/>
    <w:rsid w:val="0059146A"/>
    <w:rsid w:val="00591472"/>
    <w:rsid w:val="00591A24"/>
    <w:rsid w:val="00591C7D"/>
    <w:rsid w:val="00591E41"/>
    <w:rsid w:val="00591EFE"/>
    <w:rsid w:val="0059240E"/>
    <w:rsid w:val="00592712"/>
    <w:rsid w:val="00592B03"/>
    <w:rsid w:val="00592FF8"/>
    <w:rsid w:val="00593917"/>
    <w:rsid w:val="00593AB9"/>
    <w:rsid w:val="00593DDC"/>
    <w:rsid w:val="00594299"/>
    <w:rsid w:val="005949F3"/>
    <w:rsid w:val="00594AB2"/>
    <w:rsid w:val="00594ABB"/>
    <w:rsid w:val="00594B3B"/>
    <w:rsid w:val="00594B77"/>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2F02"/>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AFF"/>
    <w:rsid w:val="005A7F7B"/>
    <w:rsid w:val="005A7FDA"/>
    <w:rsid w:val="005B00A4"/>
    <w:rsid w:val="005B0542"/>
    <w:rsid w:val="005B0A1E"/>
    <w:rsid w:val="005B0B8F"/>
    <w:rsid w:val="005B0E64"/>
    <w:rsid w:val="005B0F40"/>
    <w:rsid w:val="005B1267"/>
    <w:rsid w:val="005B15F2"/>
    <w:rsid w:val="005B19A6"/>
    <w:rsid w:val="005B1BA1"/>
    <w:rsid w:val="005B1E25"/>
    <w:rsid w:val="005B200C"/>
    <w:rsid w:val="005B21D7"/>
    <w:rsid w:val="005B2225"/>
    <w:rsid w:val="005B2246"/>
    <w:rsid w:val="005B2799"/>
    <w:rsid w:val="005B2B77"/>
    <w:rsid w:val="005B2E61"/>
    <w:rsid w:val="005B31DA"/>
    <w:rsid w:val="005B31F7"/>
    <w:rsid w:val="005B36E9"/>
    <w:rsid w:val="005B384C"/>
    <w:rsid w:val="005B3D4A"/>
    <w:rsid w:val="005B3DCE"/>
    <w:rsid w:val="005B3E28"/>
    <w:rsid w:val="005B44E0"/>
    <w:rsid w:val="005B45C7"/>
    <w:rsid w:val="005B482D"/>
    <w:rsid w:val="005B4A19"/>
    <w:rsid w:val="005B4D87"/>
    <w:rsid w:val="005B532C"/>
    <w:rsid w:val="005B55B9"/>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A4B"/>
    <w:rsid w:val="005D1C94"/>
    <w:rsid w:val="005D1D53"/>
    <w:rsid w:val="005D1E32"/>
    <w:rsid w:val="005D206B"/>
    <w:rsid w:val="005D22B7"/>
    <w:rsid w:val="005D2343"/>
    <w:rsid w:val="005D2B94"/>
    <w:rsid w:val="005D2BDE"/>
    <w:rsid w:val="005D3121"/>
    <w:rsid w:val="005D3169"/>
    <w:rsid w:val="005D351D"/>
    <w:rsid w:val="005D37C5"/>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D58"/>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C85"/>
    <w:rsid w:val="005E2D3E"/>
    <w:rsid w:val="005E3107"/>
    <w:rsid w:val="005E3588"/>
    <w:rsid w:val="005E35CC"/>
    <w:rsid w:val="005E371E"/>
    <w:rsid w:val="005E3923"/>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3C4"/>
    <w:rsid w:val="005E661D"/>
    <w:rsid w:val="005E66DA"/>
    <w:rsid w:val="005E6AC9"/>
    <w:rsid w:val="005E6E3F"/>
    <w:rsid w:val="005E6EE2"/>
    <w:rsid w:val="005E72EB"/>
    <w:rsid w:val="005E7462"/>
    <w:rsid w:val="005E775D"/>
    <w:rsid w:val="005E7D52"/>
    <w:rsid w:val="005E7F49"/>
    <w:rsid w:val="005F0180"/>
    <w:rsid w:val="005F03CC"/>
    <w:rsid w:val="005F04D2"/>
    <w:rsid w:val="005F05FF"/>
    <w:rsid w:val="005F07B4"/>
    <w:rsid w:val="005F0A43"/>
    <w:rsid w:val="005F0A54"/>
    <w:rsid w:val="005F0A6C"/>
    <w:rsid w:val="005F0F14"/>
    <w:rsid w:val="005F0F42"/>
    <w:rsid w:val="005F100D"/>
    <w:rsid w:val="005F17F6"/>
    <w:rsid w:val="005F22ED"/>
    <w:rsid w:val="005F24EC"/>
    <w:rsid w:val="005F2534"/>
    <w:rsid w:val="005F27A6"/>
    <w:rsid w:val="005F27BF"/>
    <w:rsid w:val="005F2A01"/>
    <w:rsid w:val="005F30DF"/>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06E"/>
    <w:rsid w:val="005F7216"/>
    <w:rsid w:val="005F7297"/>
    <w:rsid w:val="005F7487"/>
    <w:rsid w:val="005F7589"/>
    <w:rsid w:val="005F7676"/>
    <w:rsid w:val="005F76A5"/>
    <w:rsid w:val="005F7964"/>
    <w:rsid w:val="005F7C23"/>
    <w:rsid w:val="005F7D92"/>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99B"/>
    <w:rsid w:val="00607A2E"/>
    <w:rsid w:val="00607AB2"/>
    <w:rsid w:val="00607FD3"/>
    <w:rsid w:val="006107F2"/>
    <w:rsid w:val="00610982"/>
    <w:rsid w:val="00610A69"/>
    <w:rsid w:val="00610D19"/>
    <w:rsid w:val="00610EB9"/>
    <w:rsid w:val="00610EBA"/>
    <w:rsid w:val="00611242"/>
    <w:rsid w:val="00611268"/>
    <w:rsid w:val="006112D0"/>
    <w:rsid w:val="0061130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31B"/>
    <w:rsid w:val="00615DFB"/>
    <w:rsid w:val="00615E23"/>
    <w:rsid w:val="00616112"/>
    <w:rsid w:val="0061674E"/>
    <w:rsid w:val="00616B63"/>
    <w:rsid w:val="00616FAF"/>
    <w:rsid w:val="006177F8"/>
    <w:rsid w:val="00617913"/>
    <w:rsid w:val="0061795F"/>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85"/>
    <w:rsid w:val="006226DC"/>
    <w:rsid w:val="006229F3"/>
    <w:rsid w:val="00622BFD"/>
    <w:rsid w:val="00622C70"/>
    <w:rsid w:val="00622E2A"/>
    <w:rsid w:val="00623089"/>
    <w:rsid w:val="0062308E"/>
    <w:rsid w:val="00623459"/>
    <w:rsid w:val="006234C4"/>
    <w:rsid w:val="00623AB1"/>
    <w:rsid w:val="00623BC9"/>
    <w:rsid w:val="006244C9"/>
    <w:rsid w:val="006245F6"/>
    <w:rsid w:val="0062475D"/>
    <w:rsid w:val="0062495F"/>
    <w:rsid w:val="00624F5C"/>
    <w:rsid w:val="00624F66"/>
    <w:rsid w:val="006252C1"/>
    <w:rsid w:val="00625A1D"/>
    <w:rsid w:val="00625E82"/>
    <w:rsid w:val="00625F21"/>
    <w:rsid w:val="00626084"/>
    <w:rsid w:val="006260EF"/>
    <w:rsid w:val="006261BF"/>
    <w:rsid w:val="006261EC"/>
    <w:rsid w:val="0062660B"/>
    <w:rsid w:val="0062693F"/>
    <w:rsid w:val="00626AD1"/>
    <w:rsid w:val="00626FCD"/>
    <w:rsid w:val="00627101"/>
    <w:rsid w:val="006272EB"/>
    <w:rsid w:val="00627314"/>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4FF6"/>
    <w:rsid w:val="00635035"/>
    <w:rsid w:val="006353D8"/>
    <w:rsid w:val="00635602"/>
    <w:rsid w:val="0063580D"/>
    <w:rsid w:val="00635CAE"/>
    <w:rsid w:val="00635DD3"/>
    <w:rsid w:val="00635F0B"/>
    <w:rsid w:val="00636258"/>
    <w:rsid w:val="00636284"/>
    <w:rsid w:val="006365F9"/>
    <w:rsid w:val="00636708"/>
    <w:rsid w:val="00636ABD"/>
    <w:rsid w:val="00636BEC"/>
    <w:rsid w:val="00636C02"/>
    <w:rsid w:val="00636C39"/>
    <w:rsid w:val="006370F7"/>
    <w:rsid w:val="00637240"/>
    <w:rsid w:val="0063738F"/>
    <w:rsid w:val="00637468"/>
    <w:rsid w:val="00637C6C"/>
    <w:rsid w:val="006402C1"/>
    <w:rsid w:val="00640561"/>
    <w:rsid w:val="006406D2"/>
    <w:rsid w:val="006408DC"/>
    <w:rsid w:val="00640ACD"/>
    <w:rsid w:val="006412BE"/>
    <w:rsid w:val="00641629"/>
    <w:rsid w:val="006416D9"/>
    <w:rsid w:val="006417C1"/>
    <w:rsid w:val="00641F41"/>
    <w:rsid w:val="006420C0"/>
    <w:rsid w:val="006422A9"/>
    <w:rsid w:val="006423C3"/>
    <w:rsid w:val="0064255C"/>
    <w:rsid w:val="006428D4"/>
    <w:rsid w:val="00642918"/>
    <w:rsid w:val="006434CF"/>
    <w:rsid w:val="00643660"/>
    <w:rsid w:val="00643714"/>
    <w:rsid w:val="006437C1"/>
    <w:rsid w:val="00643A99"/>
    <w:rsid w:val="00643E0A"/>
    <w:rsid w:val="00643F30"/>
    <w:rsid w:val="00644588"/>
    <w:rsid w:val="00644911"/>
    <w:rsid w:val="00644D01"/>
    <w:rsid w:val="00644DC9"/>
    <w:rsid w:val="0064544A"/>
    <w:rsid w:val="00645560"/>
    <w:rsid w:val="00645F0B"/>
    <w:rsid w:val="0064636C"/>
    <w:rsid w:val="00646C08"/>
    <w:rsid w:val="00646C1C"/>
    <w:rsid w:val="00646C96"/>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903"/>
    <w:rsid w:val="00651A08"/>
    <w:rsid w:val="00651A4D"/>
    <w:rsid w:val="00651CA4"/>
    <w:rsid w:val="00651E7D"/>
    <w:rsid w:val="006526EA"/>
    <w:rsid w:val="00652756"/>
    <w:rsid w:val="00652AC1"/>
    <w:rsid w:val="00652AD8"/>
    <w:rsid w:val="00652B79"/>
    <w:rsid w:val="00652C8B"/>
    <w:rsid w:val="00652CAC"/>
    <w:rsid w:val="006532A4"/>
    <w:rsid w:val="006533C3"/>
    <w:rsid w:val="00653748"/>
    <w:rsid w:val="0065391E"/>
    <w:rsid w:val="00653DE7"/>
    <w:rsid w:val="0065400D"/>
    <w:rsid w:val="00654068"/>
    <w:rsid w:val="00654A7A"/>
    <w:rsid w:val="00654B38"/>
    <w:rsid w:val="00654B83"/>
    <w:rsid w:val="00654BF5"/>
    <w:rsid w:val="0065501E"/>
    <w:rsid w:val="00655061"/>
    <w:rsid w:val="0065510C"/>
    <w:rsid w:val="00655429"/>
    <w:rsid w:val="0065544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3676"/>
    <w:rsid w:val="006638AD"/>
    <w:rsid w:val="00663A27"/>
    <w:rsid w:val="00663B21"/>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22F"/>
    <w:rsid w:val="006662CE"/>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2B3"/>
    <w:rsid w:val="00670304"/>
    <w:rsid w:val="00670935"/>
    <w:rsid w:val="0067095E"/>
    <w:rsid w:val="00670CA9"/>
    <w:rsid w:val="006710D9"/>
    <w:rsid w:val="00671354"/>
    <w:rsid w:val="006713D1"/>
    <w:rsid w:val="006714C7"/>
    <w:rsid w:val="00671576"/>
    <w:rsid w:val="006716DA"/>
    <w:rsid w:val="00671F43"/>
    <w:rsid w:val="00672219"/>
    <w:rsid w:val="0067254F"/>
    <w:rsid w:val="0067272C"/>
    <w:rsid w:val="006727B5"/>
    <w:rsid w:val="006728ED"/>
    <w:rsid w:val="00672A83"/>
    <w:rsid w:val="00672CE9"/>
    <w:rsid w:val="006732B1"/>
    <w:rsid w:val="00673394"/>
    <w:rsid w:val="0067344C"/>
    <w:rsid w:val="0067351D"/>
    <w:rsid w:val="00673E53"/>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0C7A"/>
    <w:rsid w:val="00681211"/>
    <w:rsid w:val="00681474"/>
    <w:rsid w:val="00681B36"/>
    <w:rsid w:val="006820BA"/>
    <w:rsid w:val="00682173"/>
    <w:rsid w:val="006822AB"/>
    <w:rsid w:val="00682351"/>
    <w:rsid w:val="006827B4"/>
    <w:rsid w:val="00682E14"/>
    <w:rsid w:val="00682FBE"/>
    <w:rsid w:val="006835D5"/>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5087"/>
    <w:rsid w:val="00695887"/>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644B"/>
    <w:rsid w:val="006A6886"/>
    <w:rsid w:val="006A6AB4"/>
    <w:rsid w:val="006A6AC1"/>
    <w:rsid w:val="006A6E17"/>
    <w:rsid w:val="006A6F06"/>
    <w:rsid w:val="006A7215"/>
    <w:rsid w:val="006A7602"/>
    <w:rsid w:val="006A760C"/>
    <w:rsid w:val="006A7B3D"/>
    <w:rsid w:val="006A7EAC"/>
    <w:rsid w:val="006B01EC"/>
    <w:rsid w:val="006B049C"/>
    <w:rsid w:val="006B04F8"/>
    <w:rsid w:val="006B0524"/>
    <w:rsid w:val="006B06BF"/>
    <w:rsid w:val="006B0883"/>
    <w:rsid w:val="006B0F90"/>
    <w:rsid w:val="006B1018"/>
    <w:rsid w:val="006B120D"/>
    <w:rsid w:val="006B123C"/>
    <w:rsid w:val="006B17E7"/>
    <w:rsid w:val="006B1997"/>
    <w:rsid w:val="006B19E8"/>
    <w:rsid w:val="006B1A8A"/>
    <w:rsid w:val="006B1CF4"/>
    <w:rsid w:val="006B1DE4"/>
    <w:rsid w:val="006B1FD5"/>
    <w:rsid w:val="006B2063"/>
    <w:rsid w:val="006B2208"/>
    <w:rsid w:val="006B22AB"/>
    <w:rsid w:val="006B2564"/>
    <w:rsid w:val="006B266A"/>
    <w:rsid w:val="006B26A3"/>
    <w:rsid w:val="006B2D51"/>
    <w:rsid w:val="006B33E5"/>
    <w:rsid w:val="006B3B79"/>
    <w:rsid w:val="006B3CB9"/>
    <w:rsid w:val="006B4251"/>
    <w:rsid w:val="006B4761"/>
    <w:rsid w:val="006B555A"/>
    <w:rsid w:val="006B55A9"/>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957"/>
    <w:rsid w:val="006C1C23"/>
    <w:rsid w:val="006C2330"/>
    <w:rsid w:val="006C2BB5"/>
    <w:rsid w:val="006C2BEE"/>
    <w:rsid w:val="006C2D53"/>
    <w:rsid w:val="006C2F7F"/>
    <w:rsid w:val="006C3814"/>
    <w:rsid w:val="006C3AD8"/>
    <w:rsid w:val="006C42DB"/>
    <w:rsid w:val="006C4438"/>
    <w:rsid w:val="006C4516"/>
    <w:rsid w:val="006C455E"/>
    <w:rsid w:val="006C47CB"/>
    <w:rsid w:val="006C4BBD"/>
    <w:rsid w:val="006C4C3E"/>
    <w:rsid w:val="006C5152"/>
    <w:rsid w:val="006C587C"/>
    <w:rsid w:val="006C5958"/>
    <w:rsid w:val="006C5B4F"/>
    <w:rsid w:val="006C5BC4"/>
    <w:rsid w:val="006C6018"/>
    <w:rsid w:val="006C60A3"/>
    <w:rsid w:val="006C6339"/>
    <w:rsid w:val="006C643C"/>
    <w:rsid w:val="006C66C0"/>
    <w:rsid w:val="006C66FB"/>
    <w:rsid w:val="006C68CA"/>
    <w:rsid w:val="006C6E3A"/>
    <w:rsid w:val="006C6F04"/>
    <w:rsid w:val="006C6F47"/>
    <w:rsid w:val="006C6FD7"/>
    <w:rsid w:val="006C735D"/>
    <w:rsid w:val="006C7480"/>
    <w:rsid w:val="006C7601"/>
    <w:rsid w:val="006C76F8"/>
    <w:rsid w:val="006C781F"/>
    <w:rsid w:val="006C797E"/>
    <w:rsid w:val="006C7B09"/>
    <w:rsid w:val="006C7CFF"/>
    <w:rsid w:val="006C7D58"/>
    <w:rsid w:val="006C7E96"/>
    <w:rsid w:val="006D00C2"/>
    <w:rsid w:val="006D00DB"/>
    <w:rsid w:val="006D0279"/>
    <w:rsid w:val="006D0361"/>
    <w:rsid w:val="006D0654"/>
    <w:rsid w:val="006D0677"/>
    <w:rsid w:val="006D077F"/>
    <w:rsid w:val="006D07E0"/>
    <w:rsid w:val="006D0F2E"/>
    <w:rsid w:val="006D16B0"/>
    <w:rsid w:val="006D1B32"/>
    <w:rsid w:val="006D1DA2"/>
    <w:rsid w:val="006D214E"/>
    <w:rsid w:val="006D2182"/>
    <w:rsid w:val="006D2444"/>
    <w:rsid w:val="006D24E3"/>
    <w:rsid w:val="006D254B"/>
    <w:rsid w:val="006D2666"/>
    <w:rsid w:val="006D289B"/>
    <w:rsid w:val="006D29D3"/>
    <w:rsid w:val="006D2B8B"/>
    <w:rsid w:val="006D2EEC"/>
    <w:rsid w:val="006D309D"/>
    <w:rsid w:val="006D317B"/>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0EB"/>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8F"/>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4E0"/>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7B"/>
    <w:rsid w:val="00721084"/>
    <w:rsid w:val="00721262"/>
    <w:rsid w:val="007213E7"/>
    <w:rsid w:val="0072140B"/>
    <w:rsid w:val="0072174B"/>
    <w:rsid w:val="00721ADD"/>
    <w:rsid w:val="00721B53"/>
    <w:rsid w:val="00721CD0"/>
    <w:rsid w:val="00721D9B"/>
    <w:rsid w:val="00722121"/>
    <w:rsid w:val="007221CF"/>
    <w:rsid w:val="007224B9"/>
    <w:rsid w:val="00722D9B"/>
    <w:rsid w:val="00722E33"/>
    <w:rsid w:val="00722F66"/>
    <w:rsid w:val="00722F94"/>
    <w:rsid w:val="007230DC"/>
    <w:rsid w:val="0072322D"/>
    <w:rsid w:val="00723768"/>
    <w:rsid w:val="007239A9"/>
    <w:rsid w:val="00723AA7"/>
    <w:rsid w:val="00723C27"/>
    <w:rsid w:val="0072432E"/>
    <w:rsid w:val="0072443F"/>
    <w:rsid w:val="007244AF"/>
    <w:rsid w:val="00724800"/>
    <w:rsid w:val="00724818"/>
    <w:rsid w:val="00724931"/>
    <w:rsid w:val="0072496D"/>
    <w:rsid w:val="00724A81"/>
    <w:rsid w:val="00724B4F"/>
    <w:rsid w:val="00724C3A"/>
    <w:rsid w:val="0072501B"/>
    <w:rsid w:val="0072503B"/>
    <w:rsid w:val="0072509B"/>
    <w:rsid w:val="00725122"/>
    <w:rsid w:val="00725244"/>
    <w:rsid w:val="00725343"/>
    <w:rsid w:val="00725452"/>
    <w:rsid w:val="00725497"/>
    <w:rsid w:val="00725680"/>
    <w:rsid w:val="007256D5"/>
    <w:rsid w:val="007256FB"/>
    <w:rsid w:val="0072577B"/>
    <w:rsid w:val="00725AB1"/>
    <w:rsid w:val="00725D86"/>
    <w:rsid w:val="00726036"/>
    <w:rsid w:val="00726120"/>
    <w:rsid w:val="00726279"/>
    <w:rsid w:val="00726331"/>
    <w:rsid w:val="00726A9B"/>
    <w:rsid w:val="00727281"/>
    <w:rsid w:val="007272E2"/>
    <w:rsid w:val="00727530"/>
    <w:rsid w:val="007275AA"/>
    <w:rsid w:val="0072772C"/>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7CC"/>
    <w:rsid w:val="00734B20"/>
    <w:rsid w:val="00734D7F"/>
    <w:rsid w:val="00734EBE"/>
    <w:rsid w:val="00735019"/>
    <w:rsid w:val="0073549F"/>
    <w:rsid w:val="007355D9"/>
    <w:rsid w:val="007357D1"/>
    <w:rsid w:val="00735937"/>
    <w:rsid w:val="007359E3"/>
    <w:rsid w:val="00735B5F"/>
    <w:rsid w:val="00736079"/>
    <w:rsid w:val="007361DC"/>
    <w:rsid w:val="00736223"/>
    <w:rsid w:val="00736A1F"/>
    <w:rsid w:val="00736A27"/>
    <w:rsid w:val="00736B67"/>
    <w:rsid w:val="00736C63"/>
    <w:rsid w:val="00736CF3"/>
    <w:rsid w:val="00736DD8"/>
    <w:rsid w:val="00737531"/>
    <w:rsid w:val="0073759F"/>
    <w:rsid w:val="007375E0"/>
    <w:rsid w:val="0073780E"/>
    <w:rsid w:val="007403A0"/>
    <w:rsid w:val="00740442"/>
    <w:rsid w:val="0074076A"/>
    <w:rsid w:val="00740DAD"/>
    <w:rsid w:val="00740DD4"/>
    <w:rsid w:val="00740E4F"/>
    <w:rsid w:val="00740F79"/>
    <w:rsid w:val="00741134"/>
    <w:rsid w:val="0074159F"/>
    <w:rsid w:val="00741746"/>
    <w:rsid w:val="00741949"/>
    <w:rsid w:val="00741A2D"/>
    <w:rsid w:val="00741AF4"/>
    <w:rsid w:val="00741B6C"/>
    <w:rsid w:val="00741CD9"/>
    <w:rsid w:val="00741DCC"/>
    <w:rsid w:val="00741DD5"/>
    <w:rsid w:val="0074203A"/>
    <w:rsid w:val="007427B5"/>
    <w:rsid w:val="00742865"/>
    <w:rsid w:val="007428AD"/>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28E"/>
    <w:rsid w:val="0075382C"/>
    <w:rsid w:val="0075387A"/>
    <w:rsid w:val="00753ABC"/>
    <w:rsid w:val="00753C17"/>
    <w:rsid w:val="00753D70"/>
    <w:rsid w:val="00753E38"/>
    <w:rsid w:val="007540B5"/>
    <w:rsid w:val="007541EC"/>
    <w:rsid w:val="007542C1"/>
    <w:rsid w:val="00754357"/>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57FC8"/>
    <w:rsid w:val="0076010F"/>
    <w:rsid w:val="007602EE"/>
    <w:rsid w:val="007603EA"/>
    <w:rsid w:val="0076041A"/>
    <w:rsid w:val="0076055B"/>
    <w:rsid w:val="0076063D"/>
    <w:rsid w:val="00760969"/>
    <w:rsid w:val="00760975"/>
    <w:rsid w:val="00760C3F"/>
    <w:rsid w:val="0076101B"/>
    <w:rsid w:val="00761033"/>
    <w:rsid w:val="00761093"/>
    <w:rsid w:val="00761313"/>
    <w:rsid w:val="0076131B"/>
    <w:rsid w:val="007616D3"/>
    <w:rsid w:val="0076181B"/>
    <w:rsid w:val="0076193A"/>
    <w:rsid w:val="00761AAE"/>
    <w:rsid w:val="00761BD4"/>
    <w:rsid w:val="00761E47"/>
    <w:rsid w:val="00761FDA"/>
    <w:rsid w:val="0076205E"/>
    <w:rsid w:val="007621FF"/>
    <w:rsid w:val="0076231B"/>
    <w:rsid w:val="00762624"/>
    <w:rsid w:val="007629A0"/>
    <w:rsid w:val="00762DF8"/>
    <w:rsid w:val="00763412"/>
    <w:rsid w:val="007634E3"/>
    <w:rsid w:val="0076372C"/>
    <w:rsid w:val="00763799"/>
    <w:rsid w:val="00763EC5"/>
    <w:rsid w:val="00763F66"/>
    <w:rsid w:val="00764174"/>
    <w:rsid w:val="00764194"/>
    <w:rsid w:val="007642F0"/>
    <w:rsid w:val="00764538"/>
    <w:rsid w:val="0076463F"/>
    <w:rsid w:val="00764953"/>
    <w:rsid w:val="00764CA4"/>
    <w:rsid w:val="00764DD8"/>
    <w:rsid w:val="00765351"/>
    <w:rsid w:val="0076571E"/>
    <w:rsid w:val="00765CDE"/>
    <w:rsid w:val="00765CE6"/>
    <w:rsid w:val="00765ED3"/>
    <w:rsid w:val="007661E0"/>
    <w:rsid w:val="00766238"/>
    <w:rsid w:val="007663BE"/>
    <w:rsid w:val="00766526"/>
    <w:rsid w:val="0076681D"/>
    <w:rsid w:val="00766A65"/>
    <w:rsid w:val="00766C85"/>
    <w:rsid w:val="00766D20"/>
    <w:rsid w:val="00766EF6"/>
    <w:rsid w:val="00766F24"/>
    <w:rsid w:val="007671F5"/>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4B5"/>
    <w:rsid w:val="007746B1"/>
    <w:rsid w:val="00774889"/>
    <w:rsid w:val="007749B5"/>
    <w:rsid w:val="00774DE8"/>
    <w:rsid w:val="00774FF5"/>
    <w:rsid w:val="007750B3"/>
    <w:rsid w:val="0077518D"/>
    <w:rsid w:val="007751EB"/>
    <w:rsid w:val="007753B5"/>
    <w:rsid w:val="0077565C"/>
    <w:rsid w:val="007756A1"/>
    <w:rsid w:val="007756C5"/>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5B"/>
    <w:rsid w:val="00783DBB"/>
    <w:rsid w:val="00783E1D"/>
    <w:rsid w:val="00784188"/>
    <w:rsid w:val="0078483B"/>
    <w:rsid w:val="00784865"/>
    <w:rsid w:val="00784EED"/>
    <w:rsid w:val="00785332"/>
    <w:rsid w:val="0078583A"/>
    <w:rsid w:val="00785900"/>
    <w:rsid w:val="00785A57"/>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8E4"/>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C25"/>
    <w:rsid w:val="007A2FC3"/>
    <w:rsid w:val="007A3012"/>
    <w:rsid w:val="007A31B4"/>
    <w:rsid w:val="007A32BF"/>
    <w:rsid w:val="007A3424"/>
    <w:rsid w:val="007A35EF"/>
    <w:rsid w:val="007A3704"/>
    <w:rsid w:val="007A3758"/>
    <w:rsid w:val="007A3C20"/>
    <w:rsid w:val="007A3D65"/>
    <w:rsid w:val="007A42C0"/>
    <w:rsid w:val="007A43A2"/>
    <w:rsid w:val="007A4464"/>
    <w:rsid w:val="007A44FA"/>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42"/>
    <w:rsid w:val="007C199F"/>
    <w:rsid w:val="007C19AD"/>
    <w:rsid w:val="007C1B13"/>
    <w:rsid w:val="007C1B42"/>
    <w:rsid w:val="007C1F33"/>
    <w:rsid w:val="007C215E"/>
    <w:rsid w:val="007C219E"/>
    <w:rsid w:val="007C24FA"/>
    <w:rsid w:val="007C2540"/>
    <w:rsid w:val="007C26EB"/>
    <w:rsid w:val="007C3012"/>
    <w:rsid w:val="007C3267"/>
    <w:rsid w:val="007C3598"/>
    <w:rsid w:val="007C3EAA"/>
    <w:rsid w:val="007C3FA8"/>
    <w:rsid w:val="007C4897"/>
    <w:rsid w:val="007C4A2C"/>
    <w:rsid w:val="007C4C11"/>
    <w:rsid w:val="007C50E4"/>
    <w:rsid w:val="007C5456"/>
    <w:rsid w:val="007C5FE6"/>
    <w:rsid w:val="007C61F7"/>
    <w:rsid w:val="007C620C"/>
    <w:rsid w:val="007C625E"/>
    <w:rsid w:val="007C62E0"/>
    <w:rsid w:val="007C668E"/>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5DB4"/>
    <w:rsid w:val="007D676E"/>
    <w:rsid w:val="007D6D91"/>
    <w:rsid w:val="007D7175"/>
    <w:rsid w:val="007D7198"/>
    <w:rsid w:val="007D71D4"/>
    <w:rsid w:val="007D75E2"/>
    <w:rsid w:val="007D7706"/>
    <w:rsid w:val="007D771A"/>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426"/>
    <w:rsid w:val="007E1A1B"/>
    <w:rsid w:val="007E1A88"/>
    <w:rsid w:val="007E1E8C"/>
    <w:rsid w:val="007E1FE0"/>
    <w:rsid w:val="007E21D8"/>
    <w:rsid w:val="007E228B"/>
    <w:rsid w:val="007E2291"/>
    <w:rsid w:val="007E252B"/>
    <w:rsid w:val="007E2AB0"/>
    <w:rsid w:val="007E324A"/>
    <w:rsid w:val="007E3294"/>
    <w:rsid w:val="007E3296"/>
    <w:rsid w:val="007E32DC"/>
    <w:rsid w:val="007E33B8"/>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8F0"/>
    <w:rsid w:val="007E7DDF"/>
    <w:rsid w:val="007F00BC"/>
    <w:rsid w:val="007F036A"/>
    <w:rsid w:val="007F05B8"/>
    <w:rsid w:val="007F0832"/>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890"/>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560"/>
    <w:rsid w:val="0080175B"/>
    <w:rsid w:val="008019B9"/>
    <w:rsid w:val="00801A7E"/>
    <w:rsid w:val="008024E6"/>
    <w:rsid w:val="00802549"/>
    <w:rsid w:val="00802997"/>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3D"/>
    <w:rsid w:val="00804B70"/>
    <w:rsid w:val="00804B92"/>
    <w:rsid w:val="00804E21"/>
    <w:rsid w:val="00804E67"/>
    <w:rsid w:val="00805092"/>
    <w:rsid w:val="00805CC4"/>
    <w:rsid w:val="0080600F"/>
    <w:rsid w:val="00806179"/>
    <w:rsid w:val="00806377"/>
    <w:rsid w:val="00806791"/>
    <w:rsid w:val="00806AAF"/>
    <w:rsid w:val="00806C26"/>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835"/>
    <w:rsid w:val="00811A9B"/>
    <w:rsid w:val="00811BA5"/>
    <w:rsid w:val="00811FA4"/>
    <w:rsid w:val="00812090"/>
    <w:rsid w:val="00812271"/>
    <w:rsid w:val="008123A6"/>
    <w:rsid w:val="0081249B"/>
    <w:rsid w:val="00812767"/>
    <w:rsid w:val="00812B1B"/>
    <w:rsid w:val="00812DFE"/>
    <w:rsid w:val="00813348"/>
    <w:rsid w:val="00813B31"/>
    <w:rsid w:val="008143F7"/>
    <w:rsid w:val="0081449A"/>
    <w:rsid w:val="00814565"/>
    <w:rsid w:val="00814A06"/>
    <w:rsid w:val="00814ED9"/>
    <w:rsid w:val="0081505C"/>
    <w:rsid w:val="008152A3"/>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0BE"/>
    <w:rsid w:val="00820184"/>
    <w:rsid w:val="00820244"/>
    <w:rsid w:val="008206BC"/>
    <w:rsid w:val="00820B16"/>
    <w:rsid w:val="00820F07"/>
    <w:rsid w:val="008210C2"/>
    <w:rsid w:val="0082114C"/>
    <w:rsid w:val="00821696"/>
    <w:rsid w:val="00821AC1"/>
    <w:rsid w:val="00821B2F"/>
    <w:rsid w:val="008221B3"/>
    <w:rsid w:val="0082248E"/>
    <w:rsid w:val="008224E9"/>
    <w:rsid w:val="00822508"/>
    <w:rsid w:val="00822565"/>
    <w:rsid w:val="008228EA"/>
    <w:rsid w:val="00822F8A"/>
    <w:rsid w:val="00823449"/>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066"/>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4A"/>
    <w:rsid w:val="008324C4"/>
    <w:rsid w:val="008327FF"/>
    <w:rsid w:val="00832DEA"/>
    <w:rsid w:val="00832DF1"/>
    <w:rsid w:val="00832E0A"/>
    <w:rsid w:val="00832F5C"/>
    <w:rsid w:val="00832FD0"/>
    <w:rsid w:val="0083389B"/>
    <w:rsid w:val="00833C32"/>
    <w:rsid w:val="00833C56"/>
    <w:rsid w:val="00833E09"/>
    <w:rsid w:val="008341E7"/>
    <w:rsid w:val="0083444A"/>
    <w:rsid w:val="008349FA"/>
    <w:rsid w:val="00834B77"/>
    <w:rsid w:val="00835410"/>
    <w:rsid w:val="00835762"/>
    <w:rsid w:val="008359E0"/>
    <w:rsid w:val="00835FE5"/>
    <w:rsid w:val="00836028"/>
    <w:rsid w:val="0083631C"/>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3A1"/>
    <w:rsid w:val="0084271C"/>
    <w:rsid w:val="00842B77"/>
    <w:rsid w:val="0084309D"/>
    <w:rsid w:val="0084309F"/>
    <w:rsid w:val="008436CC"/>
    <w:rsid w:val="00843BF5"/>
    <w:rsid w:val="00843D9F"/>
    <w:rsid w:val="00843DB4"/>
    <w:rsid w:val="00844318"/>
    <w:rsid w:val="00844C1C"/>
    <w:rsid w:val="00844C58"/>
    <w:rsid w:val="00844DD0"/>
    <w:rsid w:val="00844F77"/>
    <w:rsid w:val="0084569C"/>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2A29"/>
    <w:rsid w:val="0086303C"/>
    <w:rsid w:val="00863105"/>
    <w:rsid w:val="0086312C"/>
    <w:rsid w:val="0086340B"/>
    <w:rsid w:val="008636DA"/>
    <w:rsid w:val="00863841"/>
    <w:rsid w:val="008643BA"/>
    <w:rsid w:val="00864440"/>
    <w:rsid w:val="00864D76"/>
    <w:rsid w:val="008650FC"/>
    <w:rsid w:val="0086512A"/>
    <w:rsid w:val="0086576E"/>
    <w:rsid w:val="00865DFF"/>
    <w:rsid w:val="00865E68"/>
    <w:rsid w:val="00865F96"/>
    <w:rsid w:val="00866175"/>
    <w:rsid w:val="0086637E"/>
    <w:rsid w:val="00866394"/>
    <w:rsid w:val="00866683"/>
    <w:rsid w:val="008667A6"/>
    <w:rsid w:val="00866879"/>
    <w:rsid w:val="00866CFE"/>
    <w:rsid w:val="00866E04"/>
    <w:rsid w:val="00866EB3"/>
    <w:rsid w:val="0086701A"/>
    <w:rsid w:val="0086769D"/>
    <w:rsid w:val="008677D3"/>
    <w:rsid w:val="00867A92"/>
    <w:rsid w:val="00867BD2"/>
    <w:rsid w:val="00867DAC"/>
    <w:rsid w:val="00870039"/>
    <w:rsid w:val="008702BF"/>
    <w:rsid w:val="008712F3"/>
    <w:rsid w:val="008712FD"/>
    <w:rsid w:val="00871389"/>
    <w:rsid w:val="00871407"/>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6EDA"/>
    <w:rsid w:val="008778F9"/>
    <w:rsid w:val="00877B3C"/>
    <w:rsid w:val="00880438"/>
    <w:rsid w:val="0088090C"/>
    <w:rsid w:val="00880A29"/>
    <w:rsid w:val="00880E7A"/>
    <w:rsid w:val="00880F30"/>
    <w:rsid w:val="0088159C"/>
    <w:rsid w:val="00881D42"/>
    <w:rsid w:val="00881EF8"/>
    <w:rsid w:val="00881FAC"/>
    <w:rsid w:val="00881FFD"/>
    <w:rsid w:val="008823E2"/>
    <w:rsid w:val="0088276C"/>
    <w:rsid w:val="00882A77"/>
    <w:rsid w:val="008833E8"/>
    <w:rsid w:val="008838D5"/>
    <w:rsid w:val="008839EB"/>
    <w:rsid w:val="00883F6D"/>
    <w:rsid w:val="0088415E"/>
    <w:rsid w:val="0088416F"/>
    <w:rsid w:val="008841C4"/>
    <w:rsid w:val="00884268"/>
    <w:rsid w:val="00884A44"/>
    <w:rsid w:val="00884B2C"/>
    <w:rsid w:val="00884B5E"/>
    <w:rsid w:val="00885865"/>
    <w:rsid w:val="00885B12"/>
    <w:rsid w:val="008860AB"/>
    <w:rsid w:val="008861F4"/>
    <w:rsid w:val="008862F6"/>
    <w:rsid w:val="0088630B"/>
    <w:rsid w:val="00886335"/>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9DF"/>
    <w:rsid w:val="00894D4E"/>
    <w:rsid w:val="0089509F"/>
    <w:rsid w:val="008950FE"/>
    <w:rsid w:val="008950FF"/>
    <w:rsid w:val="008951DB"/>
    <w:rsid w:val="008952E6"/>
    <w:rsid w:val="00895865"/>
    <w:rsid w:val="00896089"/>
    <w:rsid w:val="00896168"/>
    <w:rsid w:val="00896322"/>
    <w:rsid w:val="00896411"/>
    <w:rsid w:val="00896735"/>
    <w:rsid w:val="00896C81"/>
    <w:rsid w:val="00896D83"/>
    <w:rsid w:val="00896F6E"/>
    <w:rsid w:val="008970BF"/>
    <w:rsid w:val="0089734B"/>
    <w:rsid w:val="008975E6"/>
    <w:rsid w:val="00897820"/>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4E"/>
    <w:rsid w:val="008A1B62"/>
    <w:rsid w:val="008A1D92"/>
    <w:rsid w:val="008A1E2C"/>
    <w:rsid w:val="008A2037"/>
    <w:rsid w:val="008A22E3"/>
    <w:rsid w:val="008A23D5"/>
    <w:rsid w:val="008A2677"/>
    <w:rsid w:val="008A28B6"/>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47CD"/>
    <w:rsid w:val="008A5159"/>
    <w:rsid w:val="008A51AC"/>
    <w:rsid w:val="008A5940"/>
    <w:rsid w:val="008A5B54"/>
    <w:rsid w:val="008A5D0A"/>
    <w:rsid w:val="008A66D9"/>
    <w:rsid w:val="008A67CB"/>
    <w:rsid w:val="008A6A8A"/>
    <w:rsid w:val="008A6C6E"/>
    <w:rsid w:val="008A6C83"/>
    <w:rsid w:val="008A7130"/>
    <w:rsid w:val="008A7151"/>
    <w:rsid w:val="008A73B2"/>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685"/>
    <w:rsid w:val="008B794A"/>
    <w:rsid w:val="008B7B08"/>
    <w:rsid w:val="008C07F5"/>
    <w:rsid w:val="008C08B5"/>
    <w:rsid w:val="008C094E"/>
    <w:rsid w:val="008C09BE"/>
    <w:rsid w:val="008C0B09"/>
    <w:rsid w:val="008C0BFE"/>
    <w:rsid w:val="008C0CA7"/>
    <w:rsid w:val="008C1055"/>
    <w:rsid w:val="008C13F0"/>
    <w:rsid w:val="008C16CC"/>
    <w:rsid w:val="008C1BC5"/>
    <w:rsid w:val="008C1E2E"/>
    <w:rsid w:val="008C1F26"/>
    <w:rsid w:val="008C2129"/>
    <w:rsid w:val="008C24C6"/>
    <w:rsid w:val="008C27A1"/>
    <w:rsid w:val="008C282A"/>
    <w:rsid w:val="008C2A0A"/>
    <w:rsid w:val="008C2A3A"/>
    <w:rsid w:val="008C2BA5"/>
    <w:rsid w:val="008C2BB4"/>
    <w:rsid w:val="008C2F8D"/>
    <w:rsid w:val="008C3468"/>
    <w:rsid w:val="008C3809"/>
    <w:rsid w:val="008C3C0D"/>
    <w:rsid w:val="008C3CCA"/>
    <w:rsid w:val="008C3CEF"/>
    <w:rsid w:val="008C3E4A"/>
    <w:rsid w:val="008C4312"/>
    <w:rsid w:val="008C4924"/>
    <w:rsid w:val="008C4C7E"/>
    <w:rsid w:val="008C4E00"/>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BD7"/>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240"/>
    <w:rsid w:val="008D25BD"/>
    <w:rsid w:val="008D2E96"/>
    <w:rsid w:val="008D31D6"/>
    <w:rsid w:val="008D32DF"/>
    <w:rsid w:val="008D33A8"/>
    <w:rsid w:val="008D35E9"/>
    <w:rsid w:val="008D371C"/>
    <w:rsid w:val="008D38CA"/>
    <w:rsid w:val="008D3959"/>
    <w:rsid w:val="008D3966"/>
    <w:rsid w:val="008D3A2E"/>
    <w:rsid w:val="008D3AB2"/>
    <w:rsid w:val="008D3CE4"/>
    <w:rsid w:val="008D4352"/>
    <w:rsid w:val="008D4772"/>
    <w:rsid w:val="008D4825"/>
    <w:rsid w:val="008D4838"/>
    <w:rsid w:val="008D48EA"/>
    <w:rsid w:val="008D4EB8"/>
    <w:rsid w:val="008D4FDE"/>
    <w:rsid w:val="008D5464"/>
    <w:rsid w:val="008D5A14"/>
    <w:rsid w:val="008D5ED2"/>
    <w:rsid w:val="008D60BC"/>
    <w:rsid w:val="008D64DF"/>
    <w:rsid w:val="008D6B8B"/>
    <w:rsid w:val="008D6D7B"/>
    <w:rsid w:val="008D6E02"/>
    <w:rsid w:val="008D717A"/>
    <w:rsid w:val="008D7BA0"/>
    <w:rsid w:val="008D7D93"/>
    <w:rsid w:val="008D7EB7"/>
    <w:rsid w:val="008D7EDC"/>
    <w:rsid w:val="008E002A"/>
    <w:rsid w:val="008E03A0"/>
    <w:rsid w:val="008E0458"/>
    <w:rsid w:val="008E0716"/>
    <w:rsid w:val="008E099C"/>
    <w:rsid w:val="008E0BA3"/>
    <w:rsid w:val="008E0EB8"/>
    <w:rsid w:val="008E10A6"/>
    <w:rsid w:val="008E1188"/>
    <w:rsid w:val="008E1271"/>
    <w:rsid w:val="008E1281"/>
    <w:rsid w:val="008E1C61"/>
    <w:rsid w:val="008E1E94"/>
    <w:rsid w:val="008E1F0B"/>
    <w:rsid w:val="008E2251"/>
    <w:rsid w:val="008E24B3"/>
    <w:rsid w:val="008E24CA"/>
    <w:rsid w:val="008E26C0"/>
    <w:rsid w:val="008E287F"/>
    <w:rsid w:val="008E28A2"/>
    <w:rsid w:val="008E28F6"/>
    <w:rsid w:val="008E291C"/>
    <w:rsid w:val="008E2F6E"/>
    <w:rsid w:val="008E30DF"/>
    <w:rsid w:val="008E34C4"/>
    <w:rsid w:val="008E3788"/>
    <w:rsid w:val="008E38AD"/>
    <w:rsid w:val="008E3926"/>
    <w:rsid w:val="008E3EEC"/>
    <w:rsid w:val="008E4514"/>
    <w:rsid w:val="008E4A37"/>
    <w:rsid w:val="008E4BC6"/>
    <w:rsid w:val="008E4D45"/>
    <w:rsid w:val="008E5034"/>
    <w:rsid w:val="008E54FA"/>
    <w:rsid w:val="008E5991"/>
    <w:rsid w:val="008E5AB7"/>
    <w:rsid w:val="008E5BF2"/>
    <w:rsid w:val="008E5C81"/>
    <w:rsid w:val="008E5E22"/>
    <w:rsid w:val="008E60AD"/>
    <w:rsid w:val="008E63AA"/>
    <w:rsid w:val="008E6A0D"/>
    <w:rsid w:val="008E6B63"/>
    <w:rsid w:val="008E6CEB"/>
    <w:rsid w:val="008E6F8C"/>
    <w:rsid w:val="008E7241"/>
    <w:rsid w:val="008E7332"/>
    <w:rsid w:val="008E7D7C"/>
    <w:rsid w:val="008E7E33"/>
    <w:rsid w:val="008F0017"/>
    <w:rsid w:val="008F04E7"/>
    <w:rsid w:val="008F0A38"/>
    <w:rsid w:val="008F0BF5"/>
    <w:rsid w:val="008F0E0A"/>
    <w:rsid w:val="008F0F84"/>
    <w:rsid w:val="008F1014"/>
    <w:rsid w:val="008F11C9"/>
    <w:rsid w:val="008F1251"/>
    <w:rsid w:val="008F1362"/>
    <w:rsid w:val="008F151A"/>
    <w:rsid w:val="008F18C2"/>
    <w:rsid w:val="008F20DA"/>
    <w:rsid w:val="008F23D8"/>
    <w:rsid w:val="008F2C03"/>
    <w:rsid w:val="008F2FD5"/>
    <w:rsid w:val="008F37E5"/>
    <w:rsid w:val="008F3F27"/>
    <w:rsid w:val="008F4058"/>
    <w:rsid w:val="008F4312"/>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36D"/>
    <w:rsid w:val="009017ED"/>
    <w:rsid w:val="00901AA8"/>
    <w:rsid w:val="00902016"/>
    <w:rsid w:val="00902190"/>
    <w:rsid w:val="00902292"/>
    <w:rsid w:val="009022A6"/>
    <w:rsid w:val="00902890"/>
    <w:rsid w:val="00902C6C"/>
    <w:rsid w:val="00902DED"/>
    <w:rsid w:val="0090325F"/>
    <w:rsid w:val="00903336"/>
    <w:rsid w:val="00903742"/>
    <w:rsid w:val="00903802"/>
    <w:rsid w:val="00903B91"/>
    <w:rsid w:val="009044A6"/>
    <w:rsid w:val="00904735"/>
    <w:rsid w:val="00904D38"/>
    <w:rsid w:val="009050A2"/>
    <w:rsid w:val="0090531A"/>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3ED"/>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7AA"/>
    <w:rsid w:val="00920B59"/>
    <w:rsid w:val="00920D6A"/>
    <w:rsid w:val="00920F4B"/>
    <w:rsid w:val="00921668"/>
    <w:rsid w:val="009217BB"/>
    <w:rsid w:val="0092180D"/>
    <w:rsid w:val="00921CB1"/>
    <w:rsid w:val="00921FBE"/>
    <w:rsid w:val="00921FCE"/>
    <w:rsid w:val="0092277E"/>
    <w:rsid w:val="009228E6"/>
    <w:rsid w:val="00922C06"/>
    <w:rsid w:val="00922C1B"/>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37D"/>
    <w:rsid w:val="009278C4"/>
    <w:rsid w:val="00927EEB"/>
    <w:rsid w:val="00927F8B"/>
    <w:rsid w:val="00927F95"/>
    <w:rsid w:val="00927FB0"/>
    <w:rsid w:val="009302BD"/>
    <w:rsid w:val="00930606"/>
    <w:rsid w:val="009308FA"/>
    <w:rsid w:val="0093094D"/>
    <w:rsid w:val="009309B7"/>
    <w:rsid w:val="0093117D"/>
    <w:rsid w:val="009316F7"/>
    <w:rsid w:val="009318F1"/>
    <w:rsid w:val="00931937"/>
    <w:rsid w:val="00931CCE"/>
    <w:rsid w:val="00931EA5"/>
    <w:rsid w:val="00931EF1"/>
    <w:rsid w:val="00932091"/>
    <w:rsid w:val="00932166"/>
    <w:rsid w:val="00932381"/>
    <w:rsid w:val="009328C7"/>
    <w:rsid w:val="00933184"/>
    <w:rsid w:val="009336EC"/>
    <w:rsid w:val="00933776"/>
    <w:rsid w:val="009339DD"/>
    <w:rsid w:val="00933BE0"/>
    <w:rsid w:val="00933DC9"/>
    <w:rsid w:val="00933EAE"/>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7A"/>
    <w:rsid w:val="00937A9E"/>
    <w:rsid w:val="00937AEF"/>
    <w:rsid w:val="00937EAA"/>
    <w:rsid w:val="00937F95"/>
    <w:rsid w:val="00937FF9"/>
    <w:rsid w:val="00940350"/>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4F21"/>
    <w:rsid w:val="00945180"/>
    <w:rsid w:val="0094590C"/>
    <w:rsid w:val="009459DF"/>
    <w:rsid w:val="00945F4D"/>
    <w:rsid w:val="00946355"/>
    <w:rsid w:val="0094668F"/>
    <w:rsid w:val="009468B7"/>
    <w:rsid w:val="009469A2"/>
    <w:rsid w:val="009469D9"/>
    <w:rsid w:val="00946BD0"/>
    <w:rsid w:val="00946E53"/>
    <w:rsid w:val="009471EA"/>
    <w:rsid w:val="0094724E"/>
    <w:rsid w:val="00947319"/>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9F7"/>
    <w:rsid w:val="00952C7B"/>
    <w:rsid w:val="00953289"/>
    <w:rsid w:val="0095379C"/>
    <w:rsid w:val="0095380C"/>
    <w:rsid w:val="00953C29"/>
    <w:rsid w:val="00953C36"/>
    <w:rsid w:val="00953FF5"/>
    <w:rsid w:val="00954353"/>
    <w:rsid w:val="009543F8"/>
    <w:rsid w:val="0095442E"/>
    <w:rsid w:val="0095477A"/>
    <w:rsid w:val="0095496D"/>
    <w:rsid w:val="00954979"/>
    <w:rsid w:val="009549EE"/>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C5"/>
    <w:rsid w:val="00960FD5"/>
    <w:rsid w:val="0096107C"/>
    <w:rsid w:val="0096125B"/>
    <w:rsid w:val="00961288"/>
    <w:rsid w:val="009618E4"/>
    <w:rsid w:val="00961E72"/>
    <w:rsid w:val="00962231"/>
    <w:rsid w:val="00962628"/>
    <w:rsid w:val="009627E8"/>
    <w:rsid w:val="00962A01"/>
    <w:rsid w:val="00962B73"/>
    <w:rsid w:val="00962C8C"/>
    <w:rsid w:val="009631FE"/>
    <w:rsid w:val="009635F5"/>
    <w:rsid w:val="00963639"/>
    <w:rsid w:val="00963FC0"/>
    <w:rsid w:val="0096450F"/>
    <w:rsid w:val="0096476B"/>
    <w:rsid w:val="009651E9"/>
    <w:rsid w:val="00965412"/>
    <w:rsid w:val="009656FC"/>
    <w:rsid w:val="009657F1"/>
    <w:rsid w:val="0096608A"/>
    <w:rsid w:val="0096616A"/>
    <w:rsid w:val="0096621C"/>
    <w:rsid w:val="0096625D"/>
    <w:rsid w:val="00966BBC"/>
    <w:rsid w:val="00966FA4"/>
    <w:rsid w:val="00966FCF"/>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1E72"/>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87"/>
    <w:rsid w:val="00995C95"/>
    <w:rsid w:val="00995E85"/>
    <w:rsid w:val="00996416"/>
    <w:rsid w:val="00996468"/>
    <w:rsid w:val="0099685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0EEC"/>
    <w:rsid w:val="009A1035"/>
    <w:rsid w:val="009A1104"/>
    <w:rsid w:val="009A14EF"/>
    <w:rsid w:val="009A16C4"/>
    <w:rsid w:val="009A290E"/>
    <w:rsid w:val="009A291A"/>
    <w:rsid w:val="009A2979"/>
    <w:rsid w:val="009A2AAD"/>
    <w:rsid w:val="009A2D22"/>
    <w:rsid w:val="009A2DF9"/>
    <w:rsid w:val="009A2E39"/>
    <w:rsid w:val="009A3242"/>
    <w:rsid w:val="009A3A86"/>
    <w:rsid w:val="009A3CAC"/>
    <w:rsid w:val="009A3E27"/>
    <w:rsid w:val="009A4050"/>
    <w:rsid w:val="009A456A"/>
    <w:rsid w:val="009A4869"/>
    <w:rsid w:val="009A4A12"/>
    <w:rsid w:val="009A4AFB"/>
    <w:rsid w:val="009A52FC"/>
    <w:rsid w:val="009A58CB"/>
    <w:rsid w:val="009A59E0"/>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E89"/>
    <w:rsid w:val="009B0EBB"/>
    <w:rsid w:val="009B0FDC"/>
    <w:rsid w:val="009B111F"/>
    <w:rsid w:val="009B12A1"/>
    <w:rsid w:val="009B174D"/>
    <w:rsid w:val="009B188C"/>
    <w:rsid w:val="009B1EF2"/>
    <w:rsid w:val="009B1EF9"/>
    <w:rsid w:val="009B20B3"/>
    <w:rsid w:val="009B2284"/>
    <w:rsid w:val="009B246F"/>
    <w:rsid w:val="009B26AC"/>
    <w:rsid w:val="009B26B4"/>
    <w:rsid w:val="009B2827"/>
    <w:rsid w:val="009B29A6"/>
    <w:rsid w:val="009B2B23"/>
    <w:rsid w:val="009B318C"/>
    <w:rsid w:val="009B31DE"/>
    <w:rsid w:val="009B3244"/>
    <w:rsid w:val="009B3628"/>
    <w:rsid w:val="009B3726"/>
    <w:rsid w:val="009B37E2"/>
    <w:rsid w:val="009B3BAF"/>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2B6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797"/>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245"/>
    <w:rsid w:val="009D6416"/>
    <w:rsid w:val="009D66E9"/>
    <w:rsid w:val="009D690F"/>
    <w:rsid w:val="009D6A0A"/>
    <w:rsid w:val="009D6B37"/>
    <w:rsid w:val="009D6F69"/>
    <w:rsid w:val="009D6FD7"/>
    <w:rsid w:val="009D713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671"/>
    <w:rsid w:val="009E2807"/>
    <w:rsid w:val="009E28D9"/>
    <w:rsid w:val="009E29A6"/>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95E"/>
    <w:rsid w:val="009F0A9F"/>
    <w:rsid w:val="009F0B4D"/>
    <w:rsid w:val="009F0B8C"/>
    <w:rsid w:val="009F1096"/>
    <w:rsid w:val="009F10AD"/>
    <w:rsid w:val="009F10DE"/>
    <w:rsid w:val="009F12DF"/>
    <w:rsid w:val="009F150E"/>
    <w:rsid w:val="009F16FD"/>
    <w:rsid w:val="009F1D48"/>
    <w:rsid w:val="009F1E48"/>
    <w:rsid w:val="009F1ED5"/>
    <w:rsid w:val="009F27AD"/>
    <w:rsid w:val="009F2921"/>
    <w:rsid w:val="009F39FB"/>
    <w:rsid w:val="009F3D31"/>
    <w:rsid w:val="009F3EAD"/>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38"/>
    <w:rsid w:val="009F5ABF"/>
    <w:rsid w:val="009F6065"/>
    <w:rsid w:val="009F612B"/>
    <w:rsid w:val="009F62B2"/>
    <w:rsid w:val="009F62EB"/>
    <w:rsid w:val="009F63AC"/>
    <w:rsid w:val="009F649E"/>
    <w:rsid w:val="009F6548"/>
    <w:rsid w:val="009F7495"/>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1FA1"/>
    <w:rsid w:val="00A1228F"/>
    <w:rsid w:val="00A128B4"/>
    <w:rsid w:val="00A12EC6"/>
    <w:rsid w:val="00A130D7"/>
    <w:rsid w:val="00A131F6"/>
    <w:rsid w:val="00A13687"/>
    <w:rsid w:val="00A136F5"/>
    <w:rsid w:val="00A137E4"/>
    <w:rsid w:val="00A13922"/>
    <w:rsid w:val="00A1399F"/>
    <w:rsid w:val="00A13A57"/>
    <w:rsid w:val="00A13B00"/>
    <w:rsid w:val="00A13BCE"/>
    <w:rsid w:val="00A13F2A"/>
    <w:rsid w:val="00A1420F"/>
    <w:rsid w:val="00A144CB"/>
    <w:rsid w:val="00A14621"/>
    <w:rsid w:val="00A14813"/>
    <w:rsid w:val="00A1496A"/>
    <w:rsid w:val="00A14F18"/>
    <w:rsid w:val="00A1566A"/>
    <w:rsid w:val="00A15673"/>
    <w:rsid w:val="00A1601C"/>
    <w:rsid w:val="00A160CF"/>
    <w:rsid w:val="00A16471"/>
    <w:rsid w:val="00A16503"/>
    <w:rsid w:val="00A1659B"/>
    <w:rsid w:val="00A165BF"/>
    <w:rsid w:val="00A16614"/>
    <w:rsid w:val="00A16B4E"/>
    <w:rsid w:val="00A16DC0"/>
    <w:rsid w:val="00A1707C"/>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402C"/>
    <w:rsid w:val="00A2408A"/>
    <w:rsid w:val="00A242C3"/>
    <w:rsid w:val="00A24922"/>
    <w:rsid w:val="00A25294"/>
    <w:rsid w:val="00A253FC"/>
    <w:rsid w:val="00A254BD"/>
    <w:rsid w:val="00A254EE"/>
    <w:rsid w:val="00A2571A"/>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7430"/>
    <w:rsid w:val="00A377CF"/>
    <w:rsid w:val="00A378CD"/>
    <w:rsid w:val="00A379A6"/>
    <w:rsid w:val="00A37D4A"/>
    <w:rsid w:val="00A400BF"/>
    <w:rsid w:val="00A400F1"/>
    <w:rsid w:val="00A4012E"/>
    <w:rsid w:val="00A402A2"/>
    <w:rsid w:val="00A420C8"/>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C95"/>
    <w:rsid w:val="00A57F1A"/>
    <w:rsid w:val="00A60163"/>
    <w:rsid w:val="00A60357"/>
    <w:rsid w:val="00A6038D"/>
    <w:rsid w:val="00A605A4"/>
    <w:rsid w:val="00A60AB8"/>
    <w:rsid w:val="00A60BEA"/>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5D2"/>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EAA"/>
    <w:rsid w:val="00A723DD"/>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ABA"/>
    <w:rsid w:val="00A75CC1"/>
    <w:rsid w:val="00A75E88"/>
    <w:rsid w:val="00A7664A"/>
    <w:rsid w:val="00A76AA9"/>
    <w:rsid w:val="00A76AF7"/>
    <w:rsid w:val="00A77490"/>
    <w:rsid w:val="00A77674"/>
    <w:rsid w:val="00A776A6"/>
    <w:rsid w:val="00A77997"/>
    <w:rsid w:val="00A803EC"/>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573"/>
    <w:rsid w:val="00A87797"/>
    <w:rsid w:val="00A87977"/>
    <w:rsid w:val="00A87E7B"/>
    <w:rsid w:val="00A87EC6"/>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CB9"/>
    <w:rsid w:val="00AA5E3B"/>
    <w:rsid w:val="00AA601F"/>
    <w:rsid w:val="00AA6161"/>
    <w:rsid w:val="00AA6224"/>
    <w:rsid w:val="00AA653C"/>
    <w:rsid w:val="00AA6761"/>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345"/>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665D"/>
    <w:rsid w:val="00AB71DE"/>
    <w:rsid w:val="00AB721B"/>
    <w:rsid w:val="00AB7244"/>
    <w:rsid w:val="00AB725F"/>
    <w:rsid w:val="00AB7328"/>
    <w:rsid w:val="00AB758C"/>
    <w:rsid w:val="00AB7601"/>
    <w:rsid w:val="00AB7FCB"/>
    <w:rsid w:val="00AC006D"/>
    <w:rsid w:val="00AC0095"/>
    <w:rsid w:val="00AC04ED"/>
    <w:rsid w:val="00AC0705"/>
    <w:rsid w:val="00AC0811"/>
    <w:rsid w:val="00AC0BD3"/>
    <w:rsid w:val="00AC0D48"/>
    <w:rsid w:val="00AC0F3F"/>
    <w:rsid w:val="00AC109B"/>
    <w:rsid w:val="00AC12BC"/>
    <w:rsid w:val="00AC1498"/>
    <w:rsid w:val="00AC1A24"/>
    <w:rsid w:val="00AC22FA"/>
    <w:rsid w:val="00AC268E"/>
    <w:rsid w:val="00AC2904"/>
    <w:rsid w:val="00AC2EC3"/>
    <w:rsid w:val="00AC32B0"/>
    <w:rsid w:val="00AC32FC"/>
    <w:rsid w:val="00AC349D"/>
    <w:rsid w:val="00AC3C38"/>
    <w:rsid w:val="00AC3D31"/>
    <w:rsid w:val="00AC3DEA"/>
    <w:rsid w:val="00AC3E0A"/>
    <w:rsid w:val="00AC4903"/>
    <w:rsid w:val="00AC4A26"/>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327"/>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5D74"/>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626"/>
    <w:rsid w:val="00AE29FC"/>
    <w:rsid w:val="00AE2AA8"/>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F8"/>
    <w:rsid w:val="00AE6183"/>
    <w:rsid w:val="00AE66B1"/>
    <w:rsid w:val="00AE67B3"/>
    <w:rsid w:val="00AE69BF"/>
    <w:rsid w:val="00AE6DB5"/>
    <w:rsid w:val="00AE7059"/>
    <w:rsid w:val="00AE7396"/>
    <w:rsid w:val="00AE777F"/>
    <w:rsid w:val="00AE7845"/>
    <w:rsid w:val="00AE7864"/>
    <w:rsid w:val="00AE7949"/>
    <w:rsid w:val="00AE7A88"/>
    <w:rsid w:val="00AF01D1"/>
    <w:rsid w:val="00AF023C"/>
    <w:rsid w:val="00AF03F9"/>
    <w:rsid w:val="00AF04B6"/>
    <w:rsid w:val="00AF1258"/>
    <w:rsid w:val="00AF14D7"/>
    <w:rsid w:val="00AF1737"/>
    <w:rsid w:val="00AF1B79"/>
    <w:rsid w:val="00AF1C11"/>
    <w:rsid w:val="00AF25D5"/>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C21"/>
    <w:rsid w:val="00AF7C7A"/>
    <w:rsid w:val="00B003E7"/>
    <w:rsid w:val="00B00424"/>
    <w:rsid w:val="00B0045A"/>
    <w:rsid w:val="00B005B4"/>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3DC"/>
    <w:rsid w:val="00B0353B"/>
    <w:rsid w:val="00B03701"/>
    <w:rsid w:val="00B039A0"/>
    <w:rsid w:val="00B03B08"/>
    <w:rsid w:val="00B03D87"/>
    <w:rsid w:val="00B03E4F"/>
    <w:rsid w:val="00B040B2"/>
    <w:rsid w:val="00B040E4"/>
    <w:rsid w:val="00B040E8"/>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8DA"/>
    <w:rsid w:val="00B07E66"/>
    <w:rsid w:val="00B07E67"/>
    <w:rsid w:val="00B07EFB"/>
    <w:rsid w:val="00B100A5"/>
    <w:rsid w:val="00B10197"/>
    <w:rsid w:val="00B10558"/>
    <w:rsid w:val="00B10D75"/>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C08"/>
    <w:rsid w:val="00B17DE7"/>
    <w:rsid w:val="00B2117B"/>
    <w:rsid w:val="00B21290"/>
    <w:rsid w:val="00B21777"/>
    <w:rsid w:val="00B217F2"/>
    <w:rsid w:val="00B21850"/>
    <w:rsid w:val="00B218E6"/>
    <w:rsid w:val="00B21C92"/>
    <w:rsid w:val="00B22137"/>
    <w:rsid w:val="00B22294"/>
    <w:rsid w:val="00B2281F"/>
    <w:rsid w:val="00B22C0D"/>
    <w:rsid w:val="00B22DEA"/>
    <w:rsid w:val="00B2322C"/>
    <w:rsid w:val="00B23619"/>
    <w:rsid w:val="00B236FF"/>
    <w:rsid w:val="00B23AF4"/>
    <w:rsid w:val="00B23C15"/>
    <w:rsid w:val="00B23C47"/>
    <w:rsid w:val="00B23CB4"/>
    <w:rsid w:val="00B23DEE"/>
    <w:rsid w:val="00B24737"/>
    <w:rsid w:val="00B24B09"/>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B44"/>
    <w:rsid w:val="00B27EDE"/>
    <w:rsid w:val="00B27F3D"/>
    <w:rsid w:val="00B30302"/>
    <w:rsid w:val="00B30763"/>
    <w:rsid w:val="00B30857"/>
    <w:rsid w:val="00B30B4E"/>
    <w:rsid w:val="00B30EE6"/>
    <w:rsid w:val="00B310CB"/>
    <w:rsid w:val="00B31132"/>
    <w:rsid w:val="00B31246"/>
    <w:rsid w:val="00B313F4"/>
    <w:rsid w:val="00B3174D"/>
    <w:rsid w:val="00B317F3"/>
    <w:rsid w:val="00B31983"/>
    <w:rsid w:val="00B31AA6"/>
    <w:rsid w:val="00B31C2C"/>
    <w:rsid w:val="00B31DBF"/>
    <w:rsid w:val="00B32372"/>
    <w:rsid w:val="00B3262E"/>
    <w:rsid w:val="00B326FF"/>
    <w:rsid w:val="00B3289D"/>
    <w:rsid w:val="00B32C2A"/>
    <w:rsid w:val="00B32DF4"/>
    <w:rsid w:val="00B32E7D"/>
    <w:rsid w:val="00B33665"/>
    <w:rsid w:val="00B3371D"/>
    <w:rsid w:val="00B33819"/>
    <w:rsid w:val="00B3389B"/>
    <w:rsid w:val="00B3397C"/>
    <w:rsid w:val="00B33A96"/>
    <w:rsid w:val="00B33F16"/>
    <w:rsid w:val="00B3402C"/>
    <w:rsid w:val="00B340AA"/>
    <w:rsid w:val="00B3429F"/>
    <w:rsid w:val="00B3430D"/>
    <w:rsid w:val="00B3472A"/>
    <w:rsid w:val="00B34A9F"/>
    <w:rsid w:val="00B34B40"/>
    <w:rsid w:val="00B34B43"/>
    <w:rsid w:val="00B34B6B"/>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66"/>
    <w:rsid w:val="00B438BA"/>
    <w:rsid w:val="00B438FB"/>
    <w:rsid w:val="00B43969"/>
    <w:rsid w:val="00B439D3"/>
    <w:rsid w:val="00B43AE7"/>
    <w:rsid w:val="00B43C48"/>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B2B"/>
    <w:rsid w:val="00B47CD7"/>
    <w:rsid w:val="00B47CFA"/>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5AB"/>
    <w:rsid w:val="00B536EA"/>
    <w:rsid w:val="00B5386A"/>
    <w:rsid w:val="00B53956"/>
    <w:rsid w:val="00B53C7A"/>
    <w:rsid w:val="00B53CDC"/>
    <w:rsid w:val="00B53E9D"/>
    <w:rsid w:val="00B542BA"/>
    <w:rsid w:val="00B54652"/>
    <w:rsid w:val="00B54ACC"/>
    <w:rsid w:val="00B54DCB"/>
    <w:rsid w:val="00B54F4F"/>
    <w:rsid w:val="00B54F71"/>
    <w:rsid w:val="00B54FA6"/>
    <w:rsid w:val="00B55224"/>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BBB"/>
    <w:rsid w:val="00B60E96"/>
    <w:rsid w:val="00B611C5"/>
    <w:rsid w:val="00B61564"/>
    <w:rsid w:val="00B61843"/>
    <w:rsid w:val="00B61A1C"/>
    <w:rsid w:val="00B61B6D"/>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6A6"/>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A1"/>
    <w:rsid w:val="00B702B1"/>
    <w:rsid w:val="00B70399"/>
    <w:rsid w:val="00B70857"/>
    <w:rsid w:val="00B70E08"/>
    <w:rsid w:val="00B70F05"/>
    <w:rsid w:val="00B711CE"/>
    <w:rsid w:val="00B7136E"/>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9E6"/>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6FC"/>
    <w:rsid w:val="00B84821"/>
    <w:rsid w:val="00B84873"/>
    <w:rsid w:val="00B84993"/>
    <w:rsid w:val="00B849C9"/>
    <w:rsid w:val="00B84CB4"/>
    <w:rsid w:val="00B84D9B"/>
    <w:rsid w:val="00B85023"/>
    <w:rsid w:val="00B853BE"/>
    <w:rsid w:val="00B853BF"/>
    <w:rsid w:val="00B85646"/>
    <w:rsid w:val="00B85874"/>
    <w:rsid w:val="00B85CC3"/>
    <w:rsid w:val="00B86205"/>
    <w:rsid w:val="00B862BA"/>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B72"/>
    <w:rsid w:val="00B90D01"/>
    <w:rsid w:val="00B90D10"/>
    <w:rsid w:val="00B90F8A"/>
    <w:rsid w:val="00B90FE5"/>
    <w:rsid w:val="00B9158B"/>
    <w:rsid w:val="00B9162A"/>
    <w:rsid w:val="00B9175E"/>
    <w:rsid w:val="00B919AD"/>
    <w:rsid w:val="00B91A2B"/>
    <w:rsid w:val="00B91DE3"/>
    <w:rsid w:val="00B922DB"/>
    <w:rsid w:val="00B925DF"/>
    <w:rsid w:val="00B9290A"/>
    <w:rsid w:val="00B92EE1"/>
    <w:rsid w:val="00B93204"/>
    <w:rsid w:val="00B93261"/>
    <w:rsid w:val="00B93630"/>
    <w:rsid w:val="00B9364D"/>
    <w:rsid w:val="00B937DC"/>
    <w:rsid w:val="00B93A67"/>
    <w:rsid w:val="00B93BFD"/>
    <w:rsid w:val="00B93EF6"/>
    <w:rsid w:val="00B93FBF"/>
    <w:rsid w:val="00B942E1"/>
    <w:rsid w:val="00B9444D"/>
    <w:rsid w:val="00B9448C"/>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992"/>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EB4"/>
    <w:rsid w:val="00BA2FEF"/>
    <w:rsid w:val="00BA335D"/>
    <w:rsid w:val="00BA33FD"/>
    <w:rsid w:val="00BA348A"/>
    <w:rsid w:val="00BA35B3"/>
    <w:rsid w:val="00BA3A30"/>
    <w:rsid w:val="00BA3A8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6DB"/>
    <w:rsid w:val="00BA7D43"/>
    <w:rsid w:val="00BB0170"/>
    <w:rsid w:val="00BB01B5"/>
    <w:rsid w:val="00BB0364"/>
    <w:rsid w:val="00BB05DF"/>
    <w:rsid w:val="00BB0684"/>
    <w:rsid w:val="00BB085D"/>
    <w:rsid w:val="00BB0A99"/>
    <w:rsid w:val="00BB0B6F"/>
    <w:rsid w:val="00BB0C54"/>
    <w:rsid w:val="00BB0CF4"/>
    <w:rsid w:val="00BB0E90"/>
    <w:rsid w:val="00BB0E9C"/>
    <w:rsid w:val="00BB137A"/>
    <w:rsid w:val="00BB14D0"/>
    <w:rsid w:val="00BB14DF"/>
    <w:rsid w:val="00BB1548"/>
    <w:rsid w:val="00BB157A"/>
    <w:rsid w:val="00BB1760"/>
    <w:rsid w:val="00BB19A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B40"/>
    <w:rsid w:val="00BB5CC6"/>
    <w:rsid w:val="00BB5FCB"/>
    <w:rsid w:val="00BB604B"/>
    <w:rsid w:val="00BB62E9"/>
    <w:rsid w:val="00BB652C"/>
    <w:rsid w:val="00BB6A7D"/>
    <w:rsid w:val="00BB70DA"/>
    <w:rsid w:val="00BB7201"/>
    <w:rsid w:val="00BB798A"/>
    <w:rsid w:val="00BB7BEF"/>
    <w:rsid w:val="00BB7BF3"/>
    <w:rsid w:val="00BB7EC6"/>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496A"/>
    <w:rsid w:val="00BC5048"/>
    <w:rsid w:val="00BC54EC"/>
    <w:rsid w:val="00BC59ED"/>
    <w:rsid w:val="00BC6686"/>
    <w:rsid w:val="00BC676B"/>
    <w:rsid w:val="00BC67CB"/>
    <w:rsid w:val="00BC6801"/>
    <w:rsid w:val="00BC694F"/>
    <w:rsid w:val="00BC6A5F"/>
    <w:rsid w:val="00BC6A75"/>
    <w:rsid w:val="00BC6FD6"/>
    <w:rsid w:val="00BC7215"/>
    <w:rsid w:val="00BC72D6"/>
    <w:rsid w:val="00BC7C94"/>
    <w:rsid w:val="00BC7E5F"/>
    <w:rsid w:val="00BD008E"/>
    <w:rsid w:val="00BD0394"/>
    <w:rsid w:val="00BD0582"/>
    <w:rsid w:val="00BD08B7"/>
    <w:rsid w:val="00BD09B1"/>
    <w:rsid w:val="00BD0B2D"/>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094"/>
    <w:rsid w:val="00BD3297"/>
    <w:rsid w:val="00BD3372"/>
    <w:rsid w:val="00BD3430"/>
    <w:rsid w:val="00BD3F4B"/>
    <w:rsid w:val="00BD416E"/>
    <w:rsid w:val="00BD4FC8"/>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0"/>
    <w:rsid w:val="00BE1D82"/>
    <w:rsid w:val="00BE1EE4"/>
    <w:rsid w:val="00BE1F8B"/>
    <w:rsid w:val="00BE2726"/>
    <w:rsid w:val="00BE2A45"/>
    <w:rsid w:val="00BE2B4F"/>
    <w:rsid w:val="00BE2E7F"/>
    <w:rsid w:val="00BE2F35"/>
    <w:rsid w:val="00BE2F39"/>
    <w:rsid w:val="00BE316B"/>
    <w:rsid w:val="00BE3236"/>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57"/>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E6E"/>
    <w:rsid w:val="00BF22F7"/>
    <w:rsid w:val="00BF268E"/>
    <w:rsid w:val="00BF2B6F"/>
    <w:rsid w:val="00BF2CCA"/>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6F"/>
    <w:rsid w:val="00BF5285"/>
    <w:rsid w:val="00BF532A"/>
    <w:rsid w:val="00BF5552"/>
    <w:rsid w:val="00BF55B3"/>
    <w:rsid w:val="00BF5EAE"/>
    <w:rsid w:val="00BF5F7E"/>
    <w:rsid w:val="00BF60E2"/>
    <w:rsid w:val="00BF616A"/>
    <w:rsid w:val="00BF65C2"/>
    <w:rsid w:val="00BF66A8"/>
    <w:rsid w:val="00BF6ED7"/>
    <w:rsid w:val="00BF7243"/>
    <w:rsid w:val="00BF7395"/>
    <w:rsid w:val="00BF73F2"/>
    <w:rsid w:val="00BF7602"/>
    <w:rsid w:val="00BF7858"/>
    <w:rsid w:val="00BF7A27"/>
    <w:rsid w:val="00BF7B01"/>
    <w:rsid w:val="00C0076C"/>
    <w:rsid w:val="00C009CB"/>
    <w:rsid w:val="00C00A83"/>
    <w:rsid w:val="00C014A0"/>
    <w:rsid w:val="00C01671"/>
    <w:rsid w:val="00C0190D"/>
    <w:rsid w:val="00C01B70"/>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4F50"/>
    <w:rsid w:val="00C055E8"/>
    <w:rsid w:val="00C0574C"/>
    <w:rsid w:val="00C05815"/>
    <w:rsid w:val="00C0594A"/>
    <w:rsid w:val="00C05BEC"/>
    <w:rsid w:val="00C05E6E"/>
    <w:rsid w:val="00C06933"/>
    <w:rsid w:val="00C06E7D"/>
    <w:rsid w:val="00C070CF"/>
    <w:rsid w:val="00C076CB"/>
    <w:rsid w:val="00C07C9D"/>
    <w:rsid w:val="00C07EFF"/>
    <w:rsid w:val="00C10D9A"/>
    <w:rsid w:val="00C110CD"/>
    <w:rsid w:val="00C1112B"/>
    <w:rsid w:val="00C11225"/>
    <w:rsid w:val="00C11497"/>
    <w:rsid w:val="00C1168B"/>
    <w:rsid w:val="00C11A88"/>
    <w:rsid w:val="00C11B79"/>
    <w:rsid w:val="00C11CBE"/>
    <w:rsid w:val="00C11F37"/>
    <w:rsid w:val="00C12012"/>
    <w:rsid w:val="00C12874"/>
    <w:rsid w:val="00C12B4B"/>
    <w:rsid w:val="00C12BC1"/>
    <w:rsid w:val="00C12DB4"/>
    <w:rsid w:val="00C136D6"/>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5C03"/>
    <w:rsid w:val="00C1664A"/>
    <w:rsid w:val="00C169AF"/>
    <w:rsid w:val="00C16C30"/>
    <w:rsid w:val="00C16E7C"/>
    <w:rsid w:val="00C172C6"/>
    <w:rsid w:val="00C174B6"/>
    <w:rsid w:val="00C17562"/>
    <w:rsid w:val="00C1778E"/>
    <w:rsid w:val="00C17BED"/>
    <w:rsid w:val="00C17DB4"/>
    <w:rsid w:val="00C200C3"/>
    <w:rsid w:val="00C203D5"/>
    <w:rsid w:val="00C205F7"/>
    <w:rsid w:val="00C2085F"/>
    <w:rsid w:val="00C209F6"/>
    <w:rsid w:val="00C20A00"/>
    <w:rsid w:val="00C20BA3"/>
    <w:rsid w:val="00C21000"/>
    <w:rsid w:val="00C210AB"/>
    <w:rsid w:val="00C21179"/>
    <w:rsid w:val="00C214A0"/>
    <w:rsid w:val="00C21673"/>
    <w:rsid w:val="00C216C8"/>
    <w:rsid w:val="00C21C7A"/>
    <w:rsid w:val="00C21E07"/>
    <w:rsid w:val="00C2208E"/>
    <w:rsid w:val="00C22111"/>
    <w:rsid w:val="00C22507"/>
    <w:rsid w:val="00C22833"/>
    <w:rsid w:val="00C22859"/>
    <w:rsid w:val="00C22B86"/>
    <w:rsid w:val="00C22D7A"/>
    <w:rsid w:val="00C23130"/>
    <w:rsid w:val="00C2330E"/>
    <w:rsid w:val="00C233AE"/>
    <w:rsid w:val="00C238AE"/>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DC0"/>
    <w:rsid w:val="00C31F04"/>
    <w:rsid w:val="00C322D5"/>
    <w:rsid w:val="00C32B82"/>
    <w:rsid w:val="00C32CE6"/>
    <w:rsid w:val="00C32D01"/>
    <w:rsid w:val="00C33691"/>
    <w:rsid w:val="00C33848"/>
    <w:rsid w:val="00C339A7"/>
    <w:rsid w:val="00C33DE7"/>
    <w:rsid w:val="00C3400F"/>
    <w:rsid w:val="00C34289"/>
    <w:rsid w:val="00C349BA"/>
    <w:rsid w:val="00C34B64"/>
    <w:rsid w:val="00C34C36"/>
    <w:rsid w:val="00C34DF0"/>
    <w:rsid w:val="00C34E29"/>
    <w:rsid w:val="00C352B3"/>
    <w:rsid w:val="00C35345"/>
    <w:rsid w:val="00C35365"/>
    <w:rsid w:val="00C355A4"/>
    <w:rsid w:val="00C3563D"/>
    <w:rsid w:val="00C357F6"/>
    <w:rsid w:val="00C35D3B"/>
    <w:rsid w:val="00C35EDF"/>
    <w:rsid w:val="00C36089"/>
    <w:rsid w:val="00C3608D"/>
    <w:rsid w:val="00C3654C"/>
    <w:rsid w:val="00C36BF5"/>
    <w:rsid w:val="00C36DBC"/>
    <w:rsid w:val="00C3705B"/>
    <w:rsid w:val="00C3729C"/>
    <w:rsid w:val="00C376BA"/>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77A"/>
    <w:rsid w:val="00C43B11"/>
    <w:rsid w:val="00C43BF1"/>
    <w:rsid w:val="00C43E1C"/>
    <w:rsid w:val="00C43EB5"/>
    <w:rsid w:val="00C43EF2"/>
    <w:rsid w:val="00C43F72"/>
    <w:rsid w:val="00C43FCE"/>
    <w:rsid w:val="00C4437B"/>
    <w:rsid w:val="00C44C1E"/>
    <w:rsid w:val="00C44EA6"/>
    <w:rsid w:val="00C44F84"/>
    <w:rsid w:val="00C45028"/>
    <w:rsid w:val="00C4516E"/>
    <w:rsid w:val="00C451EC"/>
    <w:rsid w:val="00C452F5"/>
    <w:rsid w:val="00C453E2"/>
    <w:rsid w:val="00C4581A"/>
    <w:rsid w:val="00C45B2D"/>
    <w:rsid w:val="00C45F9E"/>
    <w:rsid w:val="00C46379"/>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833"/>
    <w:rsid w:val="00C54841"/>
    <w:rsid w:val="00C54853"/>
    <w:rsid w:val="00C54B6F"/>
    <w:rsid w:val="00C54D71"/>
    <w:rsid w:val="00C54E65"/>
    <w:rsid w:val="00C54F7F"/>
    <w:rsid w:val="00C55525"/>
    <w:rsid w:val="00C555FC"/>
    <w:rsid w:val="00C55DC5"/>
    <w:rsid w:val="00C56126"/>
    <w:rsid w:val="00C563F5"/>
    <w:rsid w:val="00C566AF"/>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AB"/>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96"/>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CD8"/>
    <w:rsid w:val="00C82CE5"/>
    <w:rsid w:val="00C82E3A"/>
    <w:rsid w:val="00C832DC"/>
    <w:rsid w:val="00C834A8"/>
    <w:rsid w:val="00C83540"/>
    <w:rsid w:val="00C8377F"/>
    <w:rsid w:val="00C83874"/>
    <w:rsid w:val="00C83968"/>
    <w:rsid w:val="00C83B69"/>
    <w:rsid w:val="00C8402B"/>
    <w:rsid w:val="00C84403"/>
    <w:rsid w:val="00C849BC"/>
    <w:rsid w:val="00C84D02"/>
    <w:rsid w:val="00C84E9E"/>
    <w:rsid w:val="00C85229"/>
    <w:rsid w:val="00C8544D"/>
    <w:rsid w:val="00C85616"/>
    <w:rsid w:val="00C85AC5"/>
    <w:rsid w:val="00C85BE2"/>
    <w:rsid w:val="00C85DC2"/>
    <w:rsid w:val="00C86257"/>
    <w:rsid w:val="00C8631B"/>
    <w:rsid w:val="00C8646D"/>
    <w:rsid w:val="00C8651B"/>
    <w:rsid w:val="00C868D2"/>
    <w:rsid w:val="00C86FAE"/>
    <w:rsid w:val="00C877E4"/>
    <w:rsid w:val="00C8793A"/>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43"/>
    <w:rsid w:val="00C97F60"/>
    <w:rsid w:val="00CA00A3"/>
    <w:rsid w:val="00CA00DC"/>
    <w:rsid w:val="00CA02A1"/>
    <w:rsid w:val="00CA0532"/>
    <w:rsid w:val="00CA0B09"/>
    <w:rsid w:val="00CA0BA2"/>
    <w:rsid w:val="00CA133C"/>
    <w:rsid w:val="00CA156B"/>
    <w:rsid w:val="00CA1620"/>
    <w:rsid w:val="00CA192B"/>
    <w:rsid w:val="00CA1A11"/>
    <w:rsid w:val="00CA2241"/>
    <w:rsid w:val="00CA276D"/>
    <w:rsid w:val="00CA2E36"/>
    <w:rsid w:val="00CA31C2"/>
    <w:rsid w:val="00CA34BA"/>
    <w:rsid w:val="00CA34EE"/>
    <w:rsid w:val="00CA3509"/>
    <w:rsid w:val="00CA38C7"/>
    <w:rsid w:val="00CA3A46"/>
    <w:rsid w:val="00CA3A59"/>
    <w:rsid w:val="00CA3CDD"/>
    <w:rsid w:val="00CA3E1F"/>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DEF"/>
    <w:rsid w:val="00CB3EB4"/>
    <w:rsid w:val="00CB3ED9"/>
    <w:rsid w:val="00CB4521"/>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5AA"/>
    <w:rsid w:val="00CB7683"/>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A23"/>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43D0"/>
    <w:rsid w:val="00CD441B"/>
    <w:rsid w:val="00CD442B"/>
    <w:rsid w:val="00CD44EA"/>
    <w:rsid w:val="00CD4A29"/>
    <w:rsid w:val="00CD4A58"/>
    <w:rsid w:val="00CD4DF0"/>
    <w:rsid w:val="00CD5512"/>
    <w:rsid w:val="00CD6A28"/>
    <w:rsid w:val="00CD6E3D"/>
    <w:rsid w:val="00CD71AB"/>
    <w:rsid w:val="00CD746A"/>
    <w:rsid w:val="00CD77F2"/>
    <w:rsid w:val="00CD781F"/>
    <w:rsid w:val="00CE0109"/>
    <w:rsid w:val="00CE09FC"/>
    <w:rsid w:val="00CE0A18"/>
    <w:rsid w:val="00CE1377"/>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7CA"/>
    <w:rsid w:val="00CE3AEF"/>
    <w:rsid w:val="00CE3FEB"/>
    <w:rsid w:val="00CE413C"/>
    <w:rsid w:val="00CE46E5"/>
    <w:rsid w:val="00CE485A"/>
    <w:rsid w:val="00CE49DB"/>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0C4"/>
    <w:rsid w:val="00CE613E"/>
    <w:rsid w:val="00CE66CA"/>
    <w:rsid w:val="00CE6BC2"/>
    <w:rsid w:val="00CE6E2C"/>
    <w:rsid w:val="00CE6F70"/>
    <w:rsid w:val="00CE7422"/>
    <w:rsid w:val="00CE75E5"/>
    <w:rsid w:val="00CE76D2"/>
    <w:rsid w:val="00CE78AE"/>
    <w:rsid w:val="00CE7AD2"/>
    <w:rsid w:val="00CE7B8F"/>
    <w:rsid w:val="00CE7E62"/>
    <w:rsid w:val="00CF00FB"/>
    <w:rsid w:val="00CF0333"/>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AFB"/>
    <w:rsid w:val="00CF3B1E"/>
    <w:rsid w:val="00CF4247"/>
    <w:rsid w:val="00CF44CE"/>
    <w:rsid w:val="00CF46AF"/>
    <w:rsid w:val="00CF4AA6"/>
    <w:rsid w:val="00CF503A"/>
    <w:rsid w:val="00CF509B"/>
    <w:rsid w:val="00CF5263"/>
    <w:rsid w:val="00CF54AC"/>
    <w:rsid w:val="00CF55BC"/>
    <w:rsid w:val="00CF5606"/>
    <w:rsid w:val="00CF60B5"/>
    <w:rsid w:val="00CF6265"/>
    <w:rsid w:val="00CF65C8"/>
    <w:rsid w:val="00CF6C1E"/>
    <w:rsid w:val="00CF6C71"/>
    <w:rsid w:val="00CF7076"/>
    <w:rsid w:val="00CF734A"/>
    <w:rsid w:val="00CF7571"/>
    <w:rsid w:val="00CF774C"/>
    <w:rsid w:val="00CF7ACF"/>
    <w:rsid w:val="00CF7B01"/>
    <w:rsid w:val="00CF7BEB"/>
    <w:rsid w:val="00CF7D9E"/>
    <w:rsid w:val="00CF7FDB"/>
    <w:rsid w:val="00D002E0"/>
    <w:rsid w:val="00D00311"/>
    <w:rsid w:val="00D004FA"/>
    <w:rsid w:val="00D00636"/>
    <w:rsid w:val="00D00879"/>
    <w:rsid w:val="00D00A57"/>
    <w:rsid w:val="00D00E9D"/>
    <w:rsid w:val="00D00ED4"/>
    <w:rsid w:val="00D012D7"/>
    <w:rsid w:val="00D0156C"/>
    <w:rsid w:val="00D01AB9"/>
    <w:rsid w:val="00D01B21"/>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903"/>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E0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C4A"/>
    <w:rsid w:val="00D13D26"/>
    <w:rsid w:val="00D13F9F"/>
    <w:rsid w:val="00D14236"/>
    <w:rsid w:val="00D14553"/>
    <w:rsid w:val="00D14BC9"/>
    <w:rsid w:val="00D14DB1"/>
    <w:rsid w:val="00D14E28"/>
    <w:rsid w:val="00D15056"/>
    <w:rsid w:val="00D15368"/>
    <w:rsid w:val="00D15A1B"/>
    <w:rsid w:val="00D15F43"/>
    <w:rsid w:val="00D16014"/>
    <w:rsid w:val="00D1603B"/>
    <w:rsid w:val="00D16542"/>
    <w:rsid w:val="00D16741"/>
    <w:rsid w:val="00D1699D"/>
    <w:rsid w:val="00D16A87"/>
    <w:rsid w:val="00D16D3A"/>
    <w:rsid w:val="00D16E87"/>
    <w:rsid w:val="00D175CF"/>
    <w:rsid w:val="00D17953"/>
    <w:rsid w:val="00D17AF2"/>
    <w:rsid w:val="00D17EBA"/>
    <w:rsid w:val="00D20004"/>
    <w:rsid w:val="00D20243"/>
    <w:rsid w:val="00D202F6"/>
    <w:rsid w:val="00D2039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097"/>
    <w:rsid w:val="00D2749D"/>
    <w:rsid w:val="00D276D5"/>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E28"/>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482"/>
    <w:rsid w:val="00D45504"/>
    <w:rsid w:val="00D45561"/>
    <w:rsid w:val="00D455D6"/>
    <w:rsid w:val="00D458A6"/>
    <w:rsid w:val="00D45D55"/>
    <w:rsid w:val="00D45DF3"/>
    <w:rsid w:val="00D4607B"/>
    <w:rsid w:val="00D46174"/>
    <w:rsid w:val="00D46349"/>
    <w:rsid w:val="00D46B05"/>
    <w:rsid w:val="00D46C88"/>
    <w:rsid w:val="00D4725A"/>
    <w:rsid w:val="00D47627"/>
    <w:rsid w:val="00D4787C"/>
    <w:rsid w:val="00D47DD0"/>
    <w:rsid w:val="00D50069"/>
    <w:rsid w:val="00D50183"/>
    <w:rsid w:val="00D50AD7"/>
    <w:rsid w:val="00D50B40"/>
    <w:rsid w:val="00D50D6A"/>
    <w:rsid w:val="00D50DB3"/>
    <w:rsid w:val="00D50EDF"/>
    <w:rsid w:val="00D51257"/>
    <w:rsid w:val="00D51267"/>
    <w:rsid w:val="00D51323"/>
    <w:rsid w:val="00D513C2"/>
    <w:rsid w:val="00D51B8A"/>
    <w:rsid w:val="00D51D12"/>
    <w:rsid w:val="00D51DD4"/>
    <w:rsid w:val="00D51DD6"/>
    <w:rsid w:val="00D51F38"/>
    <w:rsid w:val="00D51FC9"/>
    <w:rsid w:val="00D52109"/>
    <w:rsid w:val="00D521E0"/>
    <w:rsid w:val="00D52396"/>
    <w:rsid w:val="00D5278A"/>
    <w:rsid w:val="00D52F2E"/>
    <w:rsid w:val="00D5362B"/>
    <w:rsid w:val="00D5397E"/>
    <w:rsid w:val="00D53C6B"/>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4FC"/>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CB9"/>
    <w:rsid w:val="00D73EBB"/>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83D"/>
    <w:rsid w:val="00D83AE9"/>
    <w:rsid w:val="00D83BC8"/>
    <w:rsid w:val="00D83FFE"/>
    <w:rsid w:val="00D841FB"/>
    <w:rsid w:val="00D84309"/>
    <w:rsid w:val="00D85066"/>
    <w:rsid w:val="00D8515D"/>
    <w:rsid w:val="00D85183"/>
    <w:rsid w:val="00D852EB"/>
    <w:rsid w:val="00D85488"/>
    <w:rsid w:val="00D857B8"/>
    <w:rsid w:val="00D858C6"/>
    <w:rsid w:val="00D85993"/>
    <w:rsid w:val="00D85A3E"/>
    <w:rsid w:val="00D85C0F"/>
    <w:rsid w:val="00D85D1E"/>
    <w:rsid w:val="00D85D58"/>
    <w:rsid w:val="00D85F13"/>
    <w:rsid w:val="00D863E2"/>
    <w:rsid w:val="00D866AB"/>
    <w:rsid w:val="00D866E5"/>
    <w:rsid w:val="00D86858"/>
    <w:rsid w:val="00D86DD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262"/>
    <w:rsid w:val="00D9336B"/>
    <w:rsid w:val="00D936A3"/>
    <w:rsid w:val="00D936E2"/>
    <w:rsid w:val="00D93D98"/>
    <w:rsid w:val="00D93DA5"/>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5928"/>
    <w:rsid w:val="00DA5CAF"/>
    <w:rsid w:val="00DA5CCF"/>
    <w:rsid w:val="00DA615D"/>
    <w:rsid w:val="00DA629B"/>
    <w:rsid w:val="00DA6494"/>
    <w:rsid w:val="00DA6598"/>
    <w:rsid w:val="00DA6C0F"/>
    <w:rsid w:val="00DA6CCE"/>
    <w:rsid w:val="00DA702F"/>
    <w:rsid w:val="00DA7106"/>
    <w:rsid w:val="00DA7326"/>
    <w:rsid w:val="00DA7A85"/>
    <w:rsid w:val="00DA7C64"/>
    <w:rsid w:val="00DA7D12"/>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6B5"/>
    <w:rsid w:val="00DB388E"/>
    <w:rsid w:val="00DB3912"/>
    <w:rsid w:val="00DB3B82"/>
    <w:rsid w:val="00DB3C1C"/>
    <w:rsid w:val="00DB40B9"/>
    <w:rsid w:val="00DB44DA"/>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86D"/>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51"/>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304"/>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0C8"/>
    <w:rsid w:val="00DE338C"/>
    <w:rsid w:val="00DE3FD6"/>
    <w:rsid w:val="00DE4451"/>
    <w:rsid w:val="00DE4878"/>
    <w:rsid w:val="00DE4C02"/>
    <w:rsid w:val="00DE50C5"/>
    <w:rsid w:val="00DE52E3"/>
    <w:rsid w:val="00DE5343"/>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2868"/>
    <w:rsid w:val="00DF2999"/>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52"/>
    <w:rsid w:val="00DF6C8B"/>
    <w:rsid w:val="00DF6F17"/>
    <w:rsid w:val="00DF6FCB"/>
    <w:rsid w:val="00DF719D"/>
    <w:rsid w:val="00DF7414"/>
    <w:rsid w:val="00DF7451"/>
    <w:rsid w:val="00DF78FA"/>
    <w:rsid w:val="00DF7F13"/>
    <w:rsid w:val="00E002C3"/>
    <w:rsid w:val="00E002F1"/>
    <w:rsid w:val="00E0082C"/>
    <w:rsid w:val="00E00DCD"/>
    <w:rsid w:val="00E00F5D"/>
    <w:rsid w:val="00E010A8"/>
    <w:rsid w:val="00E0130E"/>
    <w:rsid w:val="00E01359"/>
    <w:rsid w:val="00E0167F"/>
    <w:rsid w:val="00E01765"/>
    <w:rsid w:val="00E01DAA"/>
    <w:rsid w:val="00E01F06"/>
    <w:rsid w:val="00E021C5"/>
    <w:rsid w:val="00E023E5"/>
    <w:rsid w:val="00E02432"/>
    <w:rsid w:val="00E026E1"/>
    <w:rsid w:val="00E02838"/>
    <w:rsid w:val="00E03016"/>
    <w:rsid w:val="00E0305E"/>
    <w:rsid w:val="00E03271"/>
    <w:rsid w:val="00E033D3"/>
    <w:rsid w:val="00E033FB"/>
    <w:rsid w:val="00E03794"/>
    <w:rsid w:val="00E03876"/>
    <w:rsid w:val="00E038FC"/>
    <w:rsid w:val="00E03E8A"/>
    <w:rsid w:val="00E04022"/>
    <w:rsid w:val="00E040A1"/>
    <w:rsid w:val="00E051DC"/>
    <w:rsid w:val="00E0528B"/>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4A1"/>
    <w:rsid w:val="00E1067D"/>
    <w:rsid w:val="00E10DDA"/>
    <w:rsid w:val="00E11654"/>
    <w:rsid w:val="00E11C9A"/>
    <w:rsid w:val="00E11E39"/>
    <w:rsid w:val="00E126B0"/>
    <w:rsid w:val="00E12C22"/>
    <w:rsid w:val="00E12CBA"/>
    <w:rsid w:val="00E130EA"/>
    <w:rsid w:val="00E13827"/>
    <w:rsid w:val="00E13A42"/>
    <w:rsid w:val="00E13FE6"/>
    <w:rsid w:val="00E14028"/>
    <w:rsid w:val="00E14249"/>
    <w:rsid w:val="00E14A22"/>
    <w:rsid w:val="00E14A7E"/>
    <w:rsid w:val="00E14BFA"/>
    <w:rsid w:val="00E1504F"/>
    <w:rsid w:val="00E151E1"/>
    <w:rsid w:val="00E1524A"/>
    <w:rsid w:val="00E153A6"/>
    <w:rsid w:val="00E158A6"/>
    <w:rsid w:val="00E1590A"/>
    <w:rsid w:val="00E15B87"/>
    <w:rsid w:val="00E15CC0"/>
    <w:rsid w:val="00E15F6D"/>
    <w:rsid w:val="00E163D4"/>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9F4"/>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9E"/>
    <w:rsid w:val="00E314A5"/>
    <w:rsid w:val="00E31AE2"/>
    <w:rsid w:val="00E31D1C"/>
    <w:rsid w:val="00E31FB9"/>
    <w:rsid w:val="00E32274"/>
    <w:rsid w:val="00E3230F"/>
    <w:rsid w:val="00E323C9"/>
    <w:rsid w:val="00E3243F"/>
    <w:rsid w:val="00E32446"/>
    <w:rsid w:val="00E32617"/>
    <w:rsid w:val="00E3271D"/>
    <w:rsid w:val="00E32D62"/>
    <w:rsid w:val="00E33235"/>
    <w:rsid w:val="00E336BF"/>
    <w:rsid w:val="00E339DC"/>
    <w:rsid w:val="00E33A5E"/>
    <w:rsid w:val="00E33BBE"/>
    <w:rsid w:val="00E33DDF"/>
    <w:rsid w:val="00E33E15"/>
    <w:rsid w:val="00E33FB3"/>
    <w:rsid w:val="00E340B5"/>
    <w:rsid w:val="00E3424C"/>
    <w:rsid w:val="00E343B7"/>
    <w:rsid w:val="00E34857"/>
    <w:rsid w:val="00E34A40"/>
    <w:rsid w:val="00E34D45"/>
    <w:rsid w:val="00E3538B"/>
    <w:rsid w:val="00E3540E"/>
    <w:rsid w:val="00E354DD"/>
    <w:rsid w:val="00E355F3"/>
    <w:rsid w:val="00E3561A"/>
    <w:rsid w:val="00E35716"/>
    <w:rsid w:val="00E35C7D"/>
    <w:rsid w:val="00E35D7E"/>
    <w:rsid w:val="00E35DD0"/>
    <w:rsid w:val="00E361B8"/>
    <w:rsid w:val="00E3633D"/>
    <w:rsid w:val="00E36463"/>
    <w:rsid w:val="00E365B2"/>
    <w:rsid w:val="00E36707"/>
    <w:rsid w:val="00E369EE"/>
    <w:rsid w:val="00E36A1B"/>
    <w:rsid w:val="00E36A3F"/>
    <w:rsid w:val="00E36ABB"/>
    <w:rsid w:val="00E36C6D"/>
    <w:rsid w:val="00E3735D"/>
    <w:rsid w:val="00E37602"/>
    <w:rsid w:val="00E37665"/>
    <w:rsid w:val="00E37E69"/>
    <w:rsid w:val="00E400C3"/>
    <w:rsid w:val="00E404D2"/>
    <w:rsid w:val="00E405A7"/>
    <w:rsid w:val="00E40847"/>
    <w:rsid w:val="00E40AD5"/>
    <w:rsid w:val="00E40B47"/>
    <w:rsid w:val="00E40D91"/>
    <w:rsid w:val="00E40E0F"/>
    <w:rsid w:val="00E412F9"/>
    <w:rsid w:val="00E41A78"/>
    <w:rsid w:val="00E41E2C"/>
    <w:rsid w:val="00E41FCE"/>
    <w:rsid w:val="00E42024"/>
    <w:rsid w:val="00E42040"/>
    <w:rsid w:val="00E429ED"/>
    <w:rsid w:val="00E42B47"/>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0F5"/>
    <w:rsid w:val="00E4615D"/>
    <w:rsid w:val="00E46CD8"/>
    <w:rsid w:val="00E46E97"/>
    <w:rsid w:val="00E474BF"/>
    <w:rsid w:val="00E47766"/>
    <w:rsid w:val="00E4786D"/>
    <w:rsid w:val="00E4791B"/>
    <w:rsid w:val="00E47B71"/>
    <w:rsid w:val="00E47E31"/>
    <w:rsid w:val="00E47FCC"/>
    <w:rsid w:val="00E500FB"/>
    <w:rsid w:val="00E501DD"/>
    <w:rsid w:val="00E504BB"/>
    <w:rsid w:val="00E50528"/>
    <w:rsid w:val="00E505DB"/>
    <w:rsid w:val="00E50AC6"/>
    <w:rsid w:val="00E51139"/>
    <w:rsid w:val="00E513F0"/>
    <w:rsid w:val="00E514E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17"/>
    <w:rsid w:val="00E5414C"/>
    <w:rsid w:val="00E547B3"/>
    <w:rsid w:val="00E54B56"/>
    <w:rsid w:val="00E54B68"/>
    <w:rsid w:val="00E54C33"/>
    <w:rsid w:val="00E54EED"/>
    <w:rsid w:val="00E5577C"/>
    <w:rsid w:val="00E559A0"/>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94"/>
    <w:rsid w:val="00E6379B"/>
    <w:rsid w:val="00E63A79"/>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590"/>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BE1"/>
    <w:rsid w:val="00E77296"/>
    <w:rsid w:val="00E77571"/>
    <w:rsid w:val="00E77690"/>
    <w:rsid w:val="00E777F5"/>
    <w:rsid w:val="00E77848"/>
    <w:rsid w:val="00E77EA6"/>
    <w:rsid w:val="00E80514"/>
    <w:rsid w:val="00E80A4B"/>
    <w:rsid w:val="00E80E5B"/>
    <w:rsid w:val="00E810CE"/>
    <w:rsid w:val="00E81238"/>
    <w:rsid w:val="00E816C5"/>
    <w:rsid w:val="00E81837"/>
    <w:rsid w:val="00E81CE0"/>
    <w:rsid w:val="00E81D46"/>
    <w:rsid w:val="00E81E7C"/>
    <w:rsid w:val="00E82077"/>
    <w:rsid w:val="00E8224D"/>
    <w:rsid w:val="00E82325"/>
    <w:rsid w:val="00E823B5"/>
    <w:rsid w:val="00E823D3"/>
    <w:rsid w:val="00E82BB8"/>
    <w:rsid w:val="00E83032"/>
    <w:rsid w:val="00E833A7"/>
    <w:rsid w:val="00E834B1"/>
    <w:rsid w:val="00E83667"/>
    <w:rsid w:val="00E83752"/>
    <w:rsid w:val="00E8385C"/>
    <w:rsid w:val="00E8393A"/>
    <w:rsid w:val="00E84B24"/>
    <w:rsid w:val="00E84CD6"/>
    <w:rsid w:val="00E84E7E"/>
    <w:rsid w:val="00E8519F"/>
    <w:rsid w:val="00E852A2"/>
    <w:rsid w:val="00E852F9"/>
    <w:rsid w:val="00E857E9"/>
    <w:rsid w:val="00E85C49"/>
    <w:rsid w:val="00E85CC3"/>
    <w:rsid w:val="00E85CF3"/>
    <w:rsid w:val="00E85D13"/>
    <w:rsid w:val="00E85E8D"/>
    <w:rsid w:val="00E86372"/>
    <w:rsid w:val="00E8644A"/>
    <w:rsid w:val="00E86A5B"/>
    <w:rsid w:val="00E86CDB"/>
    <w:rsid w:val="00E86DCC"/>
    <w:rsid w:val="00E86E3C"/>
    <w:rsid w:val="00E86E6D"/>
    <w:rsid w:val="00E871C3"/>
    <w:rsid w:val="00E87248"/>
    <w:rsid w:val="00E874C5"/>
    <w:rsid w:val="00E87A6B"/>
    <w:rsid w:val="00E87AC5"/>
    <w:rsid w:val="00E90279"/>
    <w:rsid w:val="00E90635"/>
    <w:rsid w:val="00E909A1"/>
    <w:rsid w:val="00E90BFF"/>
    <w:rsid w:val="00E90C26"/>
    <w:rsid w:val="00E90DB4"/>
    <w:rsid w:val="00E90DE9"/>
    <w:rsid w:val="00E910A2"/>
    <w:rsid w:val="00E9140B"/>
    <w:rsid w:val="00E919A7"/>
    <w:rsid w:val="00E91A77"/>
    <w:rsid w:val="00E91B1A"/>
    <w:rsid w:val="00E91B79"/>
    <w:rsid w:val="00E91F04"/>
    <w:rsid w:val="00E91F35"/>
    <w:rsid w:val="00E9230C"/>
    <w:rsid w:val="00E9284D"/>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51F8"/>
    <w:rsid w:val="00E957E3"/>
    <w:rsid w:val="00E959C0"/>
    <w:rsid w:val="00E95A24"/>
    <w:rsid w:val="00E95BA6"/>
    <w:rsid w:val="00E95BEF"/>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95"/>
    <w:rsid w:val="00EA58D6"/>
    <w:rsid w:val="00EA5B0A"/>
    <w:rsid w:val="00EA5FCC"/>
    <w:rsid w:val="00EA601F"/>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2A0"/>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22"/>
    <w:rsid w:val="00EB4F51"/>
    <w:rsid w:val="00EB5476"/>
    <w:rsid w:val="00EB54AF"/>
    <w:rsid w:val="00EB5563"/>
    <w:rsid w:val="00EB588A"/>
    <w:rsid w:val="00EB5E7A"/>
    <w:rsid w:val="00EB600D"/>
    <w:rsid w:val="00EB6039"/>
    <w:rsid w:val="00EB6BC4"/>
    <w:rsid w:val="00EB6DA7"/>
    <w:rsid w:val="00EB70B0"/>
    <w:rsid w:val="00EB73DC"/>
    <w:rsid w:val="00EB7554"/>
    <w:rsid w:val="00EB7633"/>
    <w:rsid w:val="00EB7736"/>
    <w:rsid w:val="00EB7C17"/>
    <w:rsid w:val="00EB7CA8"/>
    <w:rsid w:val="00EB7F5F"/>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B7D"/>
    <w:rsid w:val="00EC6E11"/>
    <w:rsid w:val="00EC6ECD"/>
    <w:rsid w:val="00EC6FB6"/>
    <w:rsid w:val="00EC716D"/>
    <w:rsid w:val="00EC716E"/>
    <w:rsid w:val="00EC7401"/>
    <w:rsid w:val="00EC7455"/>
    <w:rsid w:val="00EC7508"/>
    <w:rsid w:val="00EC7ADF"/>
    <w:rsid w:val="00EC7C8F"/>
    <w:rsid w:val="00EC7DB6"/>
    <w:rsid w:val="00ED0927"/>
    <w:rsid w:val="00ED0AC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0A1"/>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5FFF"/>
    <w:rsid w:val="00EE643A"/>
    <w:rsid w:val="00EE673C"/>
    <w:rsid w:val="00EE6745"/>
    <w:rsid w:val="00EE6756"/>
    <w:rsid w:val="00EE6DA0"/>
    <w:rsid w:val="00EE6F1E"/>
    <w:rsid w:val="00EE780E"/>
    <w:rsid w:val="00EE7E6D"/>
    <w:rsid w:val="00EF0348"/>
    <w:rsid w:val="00EF04F2"/>
    <w:rsid w:val="00EF0CF8"/>
    <w:rsid w:val="00EF0DB6"/>
    <w:rsid w:val="00EF0E00"/>
    <w:rsid w:val="00EF0EEB"/>
    <w:rsid w:val="00EF0F00"/>
    <w:rsid w:val="00EF0FE4"/>
    <w:rsid w:val="00EF101D"/>
    <w:rsid w:val="00EF104A"/>
    <w:rsid w:val="00EF1543"/>
    <w:rsid w:val="00EF17C6"/>
    <w:rsid w:val="00EF18D9"/>
    <w:rsid w:val="00EF1F9C"/>
    <w:rsid w:val="00EF20F4"/>
    <w:rsid w:val="00EF2668"/>
    <w:rsid w:val="00EF27C3"/>
    <w:rsid w:val="00EF2E01"/>
    <w:rsid w:val="00EF2EA8"/>
    <w:rsid w:val="00EF30A3"/>
    <w:rsid w:val="00EF3107"/>
    <w:rsid w:val="00EF32A2"/>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62"/>
    <w:rsid w:val="00EF769B"/>
    <w:rsid w:val="00EF788F"/>
    <w:rsid w:val="00EF7C54"/>
    <w:rsid w:val="00F0009F"/>
    <w:rsid w:val="00F000A0"/>
    <w:rsid w:val="00F00C91"/>
    <w:rsid w:val="00F00D8B"/>
    <w:rsid w:val="00F00E88"/>
    <w:rsid w:val="00F0102B"/>
    <w:rsid w:val="00F015BC"/>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1FD4"/>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26"/>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B4A"/>
    <w:rsid w:val="00F23BB9"/>
    <w:rsid w:val="00F24212"/>
    <w:rsid w:val="00F2467D"/>
    <w:rsid w:val="00F24788"/>
    <w:rsid w:val="00F256A9"/>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8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8D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D55"/>
    <w:rsid w:val="00F40FD0"/>
    <w:rsid w:val="00F41289"/>
    <w:rsid w:val="00F4142D"/>
    <w:rsid w:val="00F41767"/>
    <w:rsid w:val="00F419C5"/>
    <w:rsid w:val="00F41B6A"/>
    <w:rsid w:val="00F41BAC"/>
    <w:rsid w:val="00F41F05"/>
    <w:rsid w:val="00F41FD2"/>
    <w:rsid w:val="00F420CB"/>
    <w:rsid w:val="00F420F5"/>
    <w:rsid w:val="00F421B3"/>
    <w:rsid w:val="00F42BD4"/>
    <w:rsid w:val="00F42F0E"/>
    <w:rsid w:val="00F433BD"/>
    <w:rsid w:val="00F435B5"/>
    <w:rsid w:val="00F43C29"/>
    <w:rsid w:val="00F43F0C"/>
    <w:rsid w:val="00F43F5C"/>
    <w:rsid w:val="00F44363"/>
    <w:rsid w:val="00F44D95"/>
    <w:rsid w:val="00F44EC5"/>
    <w:rsid w:val="00F44EFB"/>
    <w:rsid w:val="00F4504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4F0"/>
    <w:rsid w:val="00F53524"/>
    <w:rsid w:val="00F537D9"/>
    <w:rsid w:val="00F537DF"/>
    <w:rsid w:val="00F53B20"/>
    <w:rsid w:val="00F53BF4"/>
    <w:rsid w:val="00F54266"/>
    <w:rsid w:val="00F54453"/>
    <w:rsid w:val="00F544AC"/>
    <w:rsid w:val="00F546F1"/>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5E6"/>
    <w:rsid w:val="00F60628"/>
    <w:rsid w:val="00F60885"/>
    <w:rsid w:val="00F60BE9"/>
    <w:rsid w:val="00F61456"/>
    <w:rsid w:val="00F614D1"/>
    <w:rsid w:val="00F615E0"/>
    <w:rsid w:val="00F61FD8"/>
    <w:rsid w:val="00F62267"/>
    <w:rsid w:val="00F62726"/>
    <w:rsid w:val="00F62780"/>
    <w:rsid w:val="00F62DBF"/>
    <w:rsid w:val="00F6336D"/>
    <w:rsid w:val="00F63633"/>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C9"/>
    <w:rsid w:val="00F71888"/>
    <w:rsid w:val="00F719CD"/>
    <w:rsid w:val="00F71BB8"/>
    <w:rsid w:val="00F71BE2"/>
    <w:rsid w:val="00F72584"/>
    <w:rsid w:val="00F72671"/>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3CF"/>
    <w:rsid w:val="00F76445"/>
    <w:rsid w:val="00F764A4"/>
    <w:rsid w:val="00F76C4F"/>
    <w:rsid w:val="00F76C9A"/>
    <w:rsid w:val="00F76D6F"/>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33"/>
    <w:rsid w:val="00F814A5"/>
    <w:rsid w:val="00F8169D"/>
    <w:rsid w:val="00F818AE"/>
    <w:rsid w:val="00F81B40"/>
    <w:rsid w:val="00F81D52"/>
    <w:rsid w:val="00F81D8D"/>
    <w:rsid w:val="00F81F9E"/>
    <w:rsid w:val="00F82083"/>
    <w:rsid w:val="00F820C4"/>
    <w:rsid w:val="00F82135"/>
    <w:rsid w:val="00F82652"/>
    <w:rsid w:val="00F82775"/>
    <w:rsid w:val="00F82ADB"/>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E5E"/>
    <w:rsid w:val="00F84F8A"/>
    <w:rsid w:val="00F85194"/>
    <w:rsid w:val="00F851C8"/>
    <w:rsid w:val="00F8527B"/>
    <w:rsid w:val="00F85536"/>
    <w:rsid w:val="00F85597"/>
    <w:rsid w:val="00F855DA"/>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E6C"/>
    <w:rsid w:val="00F90E78"/>
    <w:rsid w:val="00F910D5"/>
    <w:rsid w:val="00F91209"/>
    <w:rsid w:val="00F91400"/>
    <w:rsid w:val="00F9221F"/>
    <w:rsid w:val="00F922F7"/>
    <w:rsid w:val="00F92776"/>
    <w:rsid w:val="00F931BD"/>
    <w:rsid w:val="00F931C7"/>
    <w:rsid w:val="00F932DE"/>
    <w:rsid w:val="00F9337D"/>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E3"/>
    <w:rsid w:val="00F978DA"/>
    <w:rsid w:val="00F97908"/>
    <w:rsid w:val="00F979C6"/>
    <w:rsid w:val="00F97A74"/>
    <w:rsid w:val="00F97B43"/>
    <w:rsid w:val="00F97BB0"/>
    <w:rsid w:val="00F97D42"/>
    <w:rsid w:val="00F97DCB"/>
    <w:rsid w:val="00F97E78"/>
    <w:rsid w:val="00FA006E"/>
    <w:rsid w:val="00FA06B0"/>
    <w:rsid w:val="00FA07F8"/>
    <w:rsid w:val="00FA081B"/>
    <w:rsid w:val="00FA0D13"/>
    <w:rsid w:val="00FA105C"/>
    <w:rsid w:val="00FA1168"/>
    <w:rsid w:val="00FA12D1"/>
    <w:rsid w:val="00FA13E1"/>
    <w:rsid w:val="00FA1475"/>
    <w:rsid w:val="00FA148A"/>
    <w:rsid w:val="00FA199B"/>
    <w:rsid w:val="00FA1D36"/>
    <w:rsid w:val="00FA1E40"/>
    <w:rsid w:val="00FA25CE"/>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59F"/>
    <w:rsid w:val="00FA7CAF"/>
    <w:rsid w:val="00FA7EDB"/>
    <w:rsid w:val="00FB0005"/>
    <w:rsid w:val="00FB003E"/>
    <w:rsid w:val="00FB0051"/>
    <w:rsid w:val="00FB0082"/>
    <w:rsid w:val="00FB0243"/>
    <w:rsid w:val="00FB040E"/>
    <w:rsid w:val="00FB04B2"/>
    <w:rsid w:val="00FB0725"/>
    <w:rsid w:val="00FB1527"/>
    <w:rsid w:val="00FB18F5"/>
    <w:rsid w:val="00FB1A7B"/>
    <w:rsid w:val="00FB1B42"/>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56F"/>
    <w:rsid w:val="00FB4717"/>
    <w:rsid w:val="00FB477E"/>
    <w:rsid w:val="00FB4C9C"/>
    <w:rsid w:val="00FB4E66"/>
    <w:rsid w:val="00FB4FAB"/>
    <w:rsid w:val="00FB5D6D"/>
    <w:rsid w:val="00FB5FFF"/>
    <w:rsid w:val="00FB6165"/>
    <w:rsid w:val="00FB61F8"/>
    <w:rsid w:val="00FB62B4"/>
    <w:rsid w:val="00FB64D6"/>
    <w:rsid w:val="00FB6FDC"/>
    <w:rsid w:val="00FB7BB2"/>
    <w:rsid w:val="00FB7F75"/>
    <w:rsid w:val="00FC0077"/>
    <w:rsid w:val="00FC0150"/>
    <w:rsid w:val="00FC01E3"/>
    <w:rsid w:val="00FC03AB"/>
    <w:rsid w:val="00FC082E"/>
    <w:rsid w:val="00FC0BED"/>
    <w:rsid w:val="00FC1199"/>
    <w:rsid w:val="00FC1F11"/>
    <w:rsid w:val="00FC29F5"/>
    <w:rsid w:val="00FC2A5E"/>
    <w:rsid w:val="00FC2C46"/>
    <w:rsid w:val="00FC2C93"/>
    <w:rsid w:val="00FC30B5"/>
    <w:rsid w:val="00FC33C6"/>
    <w:rsid w:val="00FC3C97"/>
    <w:rsid w:val="00FC3F09"/>
    <w:rsid w:val="00FC3F94"/>
    <w:rsid w:val="00FC410B"/>
    <w:rsid w:val="00FC46D9"/>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8EF"/>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D06"/>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16F"/>
    <w:rsid w:val="00FE136E"/>
    <w:rsid w:val="00FE145B"/>
    <w:rsid w:val="00FE14D5"/>
    <w:rsid w:val="00FE1714"/>
    <w:rsid w:val="00FE198D"/>
    <w:rsid w:val="00FE1DE4"/>
    <w:rsid w:val="00FE1EAB"/>
    <w:rsid w:val="00FE22F8"/>
    <w:rsid w:val="00FE2302"/>
    <w:rsid w:val="00FE261E"/>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FC2"/>
    <w:rsid w:val="00FE5030"/>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378"/>
    <w:rsid w:val="00FF2471"/>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uiPriority w:val="39"/>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Char3"/>
    <w:uiPriority w:val="34"/>
    <w:qFormat/>
    <w:rsid w:val="00116E19"/>
    <w:pPr>
      <w:ind w:firstLineChars="200" w:firstLine="420"/>
    </w:pPr>
  </w:style>
  <w:style w:type="character" w:styleId="af0">
    <w:name w:val="annotation reference"/>
    <w:basedOn w:val="a0"/>
    <w:uiPriority w:val="99"/>
    <w:rsid w:val="00722F66"/>
    <w:rPr>
      <w:sz w:val="16"/>
      <w:szCs w:val="16"/>
    </w:rPr>
  </w:style>
  <w:style w:type="paragraph" w:styleId="af1">
    <w:name w:val="annotation text"/>
    <w:basedOn w:val="a"/>
    <w:link w:val="Char4"/>
    <w:uiPriority w:val="99"/>
    <w:rsid w:val="00722F66"/>
    <w:rPr>
      <w:sz w:val="20"/>
      <w:szCs w:val="20"/>
    </w:rPr>
  </w:style>
  <w:style w:type="character" w:customStyle="1" w:styleId="Char4">
    <w:name w:val="批注文字 Char"/>
    <w:basedOn w:val="a0"/>
    <w:link w:val="af1"/>
    <w:uiPriority w:val="99"/>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paragraph" w:customStyle="1" w:styleId="normalpuce">
    <w:name w:val="normal puce"/>
    <w:basedOn w:val="a"/>
    <w:rsid w:val="0031267B"/>
    <w:pPr>
      <w:widowControl w:val="0"/>
      <w:numPr>
        <w:numId w:val="15"/>
      </w:numPr>
      <w:overflowPunct w:val="0"/>
      <w:snapToGrid/>
      <w:spacing w:before="60" w:after="60"/>
      <w:textAlignment w:val="baseline"/>
    </w:pPr>
    <w:rPr>
      <w:rFonts w:eastAsia="MS Mincho"/>
      <w:sz w:val="20"/>
      <w:szCs w:val="20"/>
      <w:lang w:val="en-GB" w:eastAsia="en-GB"/>
    </w:rPr>
  </w:style>
  <w:style w:type="paragraph" w:customStyle="1" w:styleId="xmsonormal0">
    <w:name w:val="x_msonormal"/>
    <w:basedOn w:val="a"/>
    <w:qFormat/>
    <w:rsid w:val="00DB786D"/>
    <w:pPr>
      <w:autoSpaceDE/>
      <w:autoSpaceDN/>
      <w:adjustRightInd/>
      <w:snapToGrid/>
      <w:spacing w:before="100" w:beforeAutospacing="1" w:after="100" w:afterAutospacing="1"/>
      <w:jc w:val="left"/>
    </w:pPr>
    <w:rPr>
      <w:rFonts w:ascii="Calibri" w:eastAsia="宋体" w:hAnsi="Calibri" w:cs="Calibri"/>
      <w:lang w:eastAsia="zh-CN"/>
    </w:rPr>
  </w:style>
  <w:style w:type="character" w:styleId="af9">
    <w:name w:val="Emphasis"/>
    <w:uiPriority w:val="20"/>
    <w:qFormat/>
    <w:rsid w:val="00B90B72"/>
    <w:rPr>
      <w:i/>
      <w:iCs/>
    </w:rPr>
  </w:style>
  <w:style w:type="paragraph" w:customStyle="1" w:styleId="Reference">
    <w:name w:val="Reference"/>
    <w:basedOn w:val="EX"/>
    <w:qFormat/>
    <w:rsid w:val="00FA25CE"/>
    <w:pPr>
      <w:numPr>
        <w:numId w:val="17"/>
      </w:numPr>
      <w:overflowPunct w:val="0"/>
      <w:autoSpaceDE w:val="0"/>
      <w:autoSpaceDN w:val="0"/>
      <w:adjustRightInd w:val="0"/>
      <w:snapToGrid/>
      <w:textAlignment w:val="baseline"/>
    </w:pPr>
    <w:rPr>
      <w:rFonts w:eastAsia="宋体"/>
      <w:lang w:val="en-GB" w:eastAsia="en-GB"/>
    </w:rPr>
  </w:style>
  <w:style w:type="character" w:customStyle="1" w:styleId="normaltextrun">
    <w:name w:val="normaltextrun"/>
    <w:basedOn w:val="a0"/>
    <w:rsid w:val="008327FF"/>
  </w:style>
  <w:style w:type="character" w:customStyle="1" w:styleId="mc-span">
    <w:name w:val="mc-span"/>
    <w:rsid w:val="00B61B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6324783">
      <w:bodyDiv w:val="1"/>
      <w:marLeft w:val="0"/>
      <w:marRight w:val="0"/>
      <w:marTop w:val="0"/>
      <w:marBottom w:val="0"/>
      <w:divBdr>
        <w:top w:val="none" w:sz="0" w:space="0" w:color="auto"/>
        <w:left w:val="none" w:sz="0" w:space="0" w:color="auto"/>
        <w:bottom w:val="none" w:sz="0" w:space="0" w:color="auto"/>
        <w:right w:val="none" w:sz="0" w:space="0" w:color="auto"/>
      </w:divBdr>
      <w:divsChild>
        <w:div w:id="793989566">
          <w:marLeft w:val="144"/>
          <w:marRight w:val="0"/>
          <w:marTop w:val="240"/>
          <w:marBottom w:val="40"/>
          <w:divBdr>
            <w:top w:val="none" w:sz="0" w:space="0" w:color="auto"/>
            <w:left w:val="none" w:sz="0" w:space="0" w:color="auto"/>
            <w:bottom w:val="none" w:sz="0" w:space="0" w:color="auto"/>
            <w:right w:val="none" w:sz="0" w:space="0" w:color="auto"/>
          </w:divBdr>
        </w:div>
        <w:div w:id="243728462">
          <w:marLeft w:val="605"/>
          <w:marRight w:val="0"/>
          <w:marTop w:val="40"/>
          <w:marBottom w:val="80"/>
          <w:divBdr>
            <w:top w:val="none" w:sz="0" w:space="0" w:color="auto"/>
            <w:left w:val="none" w:sz="0" w:space="0" w:color="auto"/>
            <w:bottom w:val="none" w:sz="0" w:space="0" w:color="auto"/>
            <w:right w:val="none" w:sz="0" w:space="0" w:color="auto"/>
          </w:divBdr>
        </w:div>
        <w:div w:id="176894400">
          <w:marLeft w:val="605"/>
          <w:marRight w:val="0"/>
          <w:marTop w:val="40"/>
          <w:marBottom w:val="80"/>
          <w:divBdr>
            <w:top w:val="none" w:sz="0" w:space="0" w:color="auto"/>
            <w:left w:val="none" w:sz="0" w:space="0" w:color="auto"/>
            <w:bottom w:val="none" w:sz="0" w:space="0" w:color="auto"/>
            <w:right w:val="none" w:sz="0" w:space="0" w:color="auto"/>
          </w:divBdr>
        </w:div>
        <w:div w:id="460804093">
          <w:marLeft w:val="605"/>
          <w:marRight w:val="0"/>
          <w:marTop w:val="40"/>
          <w:marBottom w:val="80"/>
          <w:divBdr>
            <w:top w:val="none" w:sz="0" w:space="0" w:color="auto"/>
            <w:left w:val="none" w:sz="0" w:space="0" w:color="auto"/>
            <w:bottom w:val="none" w:sz="0" w:space="0" w:color="auto"/>
            <w:right w:val="none" w:sz="0" w:space="0" w:color="auto"/>
          </w:divBdr>
        </w:div>
        <w:div w:id="2063751345">
          <w:marLeft w:val="605"/>
          <w:marRight w:val="0"/>
          <w:marTop w:val="40"/>
          <w:marBottom w:val="8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95011313">
      <w:bodyDiv w:val="1"/>
      <w:marLeft w:val="0"/>
      <w:marRight w:val="0"/>
      <w:marTop w:val="0"/>
      <w:marBottom w:val="0"/>
      <w:divBdr>
        <w:top w:val="none" w:sz="0" w:space="0" w:color="auto"/>
        <w:left w:val="none" w:sz="0" w:space="0" w:color="auto"/>
        <w:bottom w:val="none" w:sz="0" w:space="0" w:color="auto"/>
        <w:right w:val="none" w:sz="0" w:space="0" w:color="auto"/>
      </w:divBdr>
      <w:divsChild>
        <w:div w:id="19670250">
          <w:marLeft w:val="605"/>
          <w:marRight w:val="0"/>
          <w:marTop w:val="40"/>
          <w:marBottom w:val="8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29777750">
      <w:bodyDiv w:val="1"/>
      <w:marLeft w:val="0"/>
      <w:marRight w:val="0"/>
      <w:marTop w:val="0"/>
      <w:marBottom w:val="0"/>
      <w:divBdr>
        <w:top w:val="none" w:sz="0" w:space="0" w:color="auto"/>
        <w:left w:val="none" w:sz="0" w:space="0" w:color="auto"/>
        <w:bottom w:val="none" w:sz="0" w:space="0" w:color="auto"/>
        <w:right w:val="none" w:sz="0" w:space="0" w:color="auto"/>
      </w:divBdr>
      <w:divsChild>
        <w:div w:id="355008643">
          <w:marLeft w:val="605"/>
          <w:marRight w:val="0"/>
          <w:marTop w:val="40"/>
          <w:marBottom w:val="8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913995-FCAB-435E-BE24-44C95849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3673</Words>
  <Characters>20937</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24561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3</cp:revision>
  <cp:lastPrinted>2018-08-02T09:56:00Z</cp:lastPrinted>
  <dcterms:created xsi:type="dcterms:W3CDTF">2022-09-29T01:16:00Z</dcterms:created>
  <dcterms:modified xsi:type="dcterms:W3CDTF">2022-09-29T07:35:00Z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e220edd3d5d84b14806dd36f4a6ce37e">
    <vt:lpwstr>CWMF/xeyAPArDehtaLxe9Mn2etrh6yKv8RsGZ14p9g/lureq+GN0wMrMFLgGnwz0IQzd2v5P64gGRM6UChfSMlGag==</vt:lpwstr>
  </property>
  <property fmtid="{D5CDD505-2E9C-101B-9397-08002B2CF9AE}" pid="24" name="CWM6baa76186d6f4f49a8625f9c061d2ba2">
    <vt:lpwstr>CWM+9Lc0YCylUy0HahHKRDJKn3YRaz1ij2CleH9GdojzG53LLAStN9HYC+dhBxQ+AH24yTVYAv5IkYcZkdbNJES+w==</vt:lpwstr>
  </property>
</Properties>
</file>