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57EFE29A" w14:textId="55194093" w:rsidR="000027D9" w:rsidRPr="0052548E" w:rsidRDefault="001759C2" w:rsidP="00A6489C">
      <w:pPr>
        <w:tabs>
          <w:tab w:val="center" w:pos="4536"/>
          <w:tab w:val="right" w:pos="8280"/>
          <w:tab w:val="right" w:pos="9639"/>
        </w:tabs>
        <w:spacing w:beforeLines="50" w:before="120" w:afterLines="50"/>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110</w:t>
      </w:r>
      <w:r w:rsidR="00517349">
        <w:rPr>
          <w:rFonts w:ascii="Arial" w:hAnsi="Arial" w:cs="Arial"/>
          <w:b/>
          <w:bCs/>
          <w:sz w:val="28"/>
        </w:rPr>
        <w:t>bis-e</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B32372">
        <w:rPr>
          <w:rFonts w:ascii="Arial" w:hAnsi="Arial" w:cs="Arial"/>
          <w:b/>
          <w:bCs/>
          <w:sz w:val="28"/>
        </w:rPr>
        <w:t>2</w:t>
      </w:r>
      <w:r w:rsidR="00D24DCB">
        <w:rPr>
          <w:rFonts w:ascii="Arial" w:hAnsi="Arial" w:cs="Arial"/>
          <w:b/>
          <w:bCs/>
          <w:sz w:val="28"/>
          <w:lang w:eastAsia="zh-CN"/>
        </w:rPr>
        <w:t>0</w:t>
      </w:r>
      <w:r w:rsidR="00106BC4">
        <w:rPr>
          <w:rFonts w:ascii="Arial" w:hAnsi="Arial" w:cs="Arial"/>
          <w:b/>
          <w:bCs/>
          <w:sz w:val="28"/>
          <w:lang w:eastAsia="zh-CN"/>
        </w:rPr>
        <w:t>9256</w:t>
      </w:r>
    </w:p>
    <w:p w14:paraId="28D50517" w14:textId="1BA51095" w:rsidR="000027D9" w:rsidRPr="009513AC" w:rsidRDefault="00AA3060" w:rsidP="00A6489C">
      <w:pPr>
        <w:tabs>
          <w:tab w:val="center" w:pos="4536"/>
          <w:tab w:val="right" w:pos="9072"/>
        </w:tabs>
        <w:spacing w:beforeLines="50" w:before="120" w:afterLines="50"/>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sidRPr="000C1B97">
        <w:rPr>
          <w:rFonts w:ascii="Arial" w:eastAsia="MS Mincho" w:hAnsi="Arial" w:cs="Arial" w:hint="eastAsia"/>
          <w:b/>
          <w:bCs/>
          <w:sz w:val="28"/>
          <w:vertAlign w:val="superscript"/>
          <w:lang w:eastAsia="ja-JP"/>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0C1B97">
        <w:rPr>
          <w:rFonts w:ascii="Arial" w:eastAsia="MS Mincho" w:hAnsi="Arial" w:cs="Arial"/>
          <w:b/>
          <w:bCs/>
          <w:sz w:val="28"/>
          <w:vertAlign w:val="superscript"/>
          <w:lang w:eastAsia="ja-JP"/>
        </w:rPr>
        <w:t>th</w:t>
      </w:r>
      <w:r w:rsidRPr="00A80D3B">
        <w:rPr>
          <w:rFonts w:ascii="Arial" w:eastAsia="MS Mincho" w:hAnsi="Arial" w:cs="Arial"/>
          <w:b/>
          <w:bCs/>
          <w:sz w:val="28"/>
          <w:lang w:eastAsia="ja-JP"/>
        </w:rPr>
        <w:t>,</w:t>
      </w:r>
      <w:r w:rsidR="00B32372">
        <w:rPr>
          <w:rFonts w:ascii="Arial" w:eastAsia="MS Mincho" w:hAnsi="Arial" w:cs="Arial"/>
          <w:b/>
          <w:bCs/>
          <w:sz w:val="28"/>
          <w:lang w:eastAsia="ja-JP"/>
        </w:rPr>
        <w:t xml:space="preserve"> </w:t>
      </w:r>
      <w:r w:rsidR="000027D9">
        <w:rPr>
          <w:rFonts w:ascii="Arial" w:eastAsia="MS Mincho" w:hAnsi="Arial" w:cs="Arial"/>
          <w:b/>
          <w:bCs/>
          <w:sz w:val="28"/>
          <w:lang w:eastAsia="ja-JP"/>
        </w:rPr>
        <w:t>202</w:t>
      </w:r>
      <w:r w:rsidR="00B702A1">
        <w:rPr>
          <w:rFonts w:ascii="Arial" w:eastAsia="MS Mincho" w:hAnsi="Arial" w:cs="Arial"/>
          <w:b/>
          <w:bCs/>
          <w:sz w:val="28"/>
          <w:lang w:eastAsia="ja-JP"/>
        </w:rPr>
        <w:t>2</w:t>
      </w:r>
    </w:p>
    <w:p w14:paraId="1177CBE0" w14:textId="77777777" w:rsidR="00055D29" w:rsidRDefault="00055D29" w:rsidP="00A6489C">
      <w:pPr>
        <w:spacing w:beforeLines="50" w:before="120" w:afterLines="50"/>
        <w:ind w:left="1555" w:hanging="1555"/>
        <w:jc w:val="left"/>
        <w:rPr>
          <w:b/>
        </w:rPr>
      </w:pPr>
    </w:p>
    <w:p w14:paraId="094B4113" w14:textId="5F9DC3C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9773FE">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0B2E13">
        <w:rPr>
          <w:rFonts w:ascii="Arial" w:eastAsia="宋体" w:hAnsi="Arial" w:cs="Arial"/>
          <w:b/>
          <w:sz w:val="24"/>
          <w:szCs w:val="20"/>
          <w:lang w:val="en-GB"/>
        </w:rPr>
        <w:t>1</w:t>
      </w:r>
      <w:r w:rsidR="00AD5563">
        <w:rPr>
          <w:rFonts w:ascii="Arial" w:eastAsia="宋体" w:hAnsi="Arial" w:cs="Arial" w:hint="eastAsia"/>
          <w:b/>
          <w:sz w:val="24"/>
          <w:szCs w:val="20"/>
          <w:lang w:val="en-GB" w:eastAsia="zh-CN"/>
        </w:rPr>
        <w:t>.1</w:t>
      </w:r>
      <w:r w:rsidR="009773FE">
        <w:rPr>
          <w:rFonts w:ascii="Arial" w:eastAsia="宋体" w:hAnsi="Arial" w:cs="Arial"/>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D466852"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D2776B">
        <w:rPr>
          <w:rFonts w:ascii="Arial" w:eastAsia="宋体" w:hAnsi="Arial" w:cs="Arial"/>
          <w:b/>
          <w:sz w:val="24"/>
          <w:szCs w:val="20"/>
          <w:lang w:val="en-GB"/>
        </w:rPr>
        <w:t>U</w:t>
      </w:r>
      <w:r w:rsidR="00D2776B" w:rsidRPr="00D2776B">
        <w:rPr>
          <w:rFonts w:ascii="Arial" w:eastAsia="宋体" w:hAnsi="Arial" w:cs="Arial"/>
          <w:b/>
          <w:sz w:val="24"/>
          <w:szCs w:val="20"/>
          <w:lang w:val="en-GB"/>
        </w:rPr>
        <w:t>nified TCI framework extension for multi-TRP</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7B6954C6" w:rsidR="00B7679D" w:rsidRPr="00E77F1B" w:rsidRDefault="00F061A1" w:rsidP="00A6489C">
      <w:pPr>
        <w:spacing w:beforeLines="50" w:before="120" w:afterLines="50"/>
        <w:rPr>
          <w:bCs/>
        </w:rPr>
      </w:pPr>
      <w:r>
        <w:rPr>
          <w:lang w:eastAsia="ja-JP"/>
        </w:rPr>
        <w:t>The WI for R18 MIMO was approved in RAN-94 e-meeting, and t</w:t>
      </w:r>
      <w:r w:rsidRPr="0050675F">
        <w:rPr>
          <w:bCs/>
        </w:rPr>
        <w:t>he detailed objectives</w:t>
      </w:r>
      <w:r w:rsidR="00E77F1B">
        <w:rPr>
          <w:bCs/>
        </w:rPr>
        <w:t xml:space="preserve"> [1]</w:t>
      </w:r>
      <w:r w:rsidRPr="0050675F">
        <w:rPr>
          <w:bCs/>
        </w:rPr>
        <w:t xml:space="preserve"> are as follows:</w:t>
      </w:r>
      <w:r w:rsidR="00C00A83" w:rsidRPr="00D85A3E">
        <w:rPr>
          <w:lang w:eastAsia="zh-CN"/>
        </w:rPr>
        <w:t xml:space="preserve"> </w:t>
      </w:r>
      <w:r w:rsidR="00BB137A" w:rsidRPr="00D85A3E">
        <w:rPr>
          <w:lang w:eastAsia="zh-CN"/>
        </w:rPr>
        <w:t xml:space="preserve"> </w:t>
      </w:r>
    </w:p>
    <w:p w14:paraId="65F1002B" w14:textId="77777777" w:rsidR="00F061A1" w:rsidRPr="009C6C7D" w:rsidRDefault="00F061A1" w:rsidP="009A616F">
      <w:pPr>
        <w:numPr>
          <w:ilvl w:val="0"/>
          <w:numId w:val="11"/>
        </w:numPr>
        <w:overflowPunct w:val="0"/>
        <w:spacing w:beforeLines="50" w:before="120" w:afterLines="50"/>
        <w:textAlignment w:val="baseline"/>
        <w:rPr>
          <w:bCs/>
          <w:sz w:val="20"/>
          <w:szCs w:val="20"/>
        </w:rPr>
      </w:pPr>
      <w:r w:rsidRPr="009C6C7D">
        <w:rPr>
          <w:bCs/>
          <w:sz w:val="20"/>
          <w:szCs w:val="20"/>
        </w:rPr>
        <w:t>Study, and if justified, specify CSI reporting enhancement for high/medium UE velocities by exploiting time-domain correlation/Doppler-domain information to assist DL precoding, targeting FR1, as follows:</w:t>
      </w:r>
    </w:p>
    <w:p w14:paraId="69A06E60" w14:textId="77777777" w:rsidR="00F061A1" w:rsidRPr="009C6C7D" w:rsidRDefault="00F061A1" w:rsidP="009A616F">
      <w:pPr>
        <w:numPr>
          <w:ilvl w:val="1"/>
          <w:numId w:val="12"/>
        </w:numPr>
        <w:overflowPunct w:val="0"/>
        <w:spacing w:beforeLines="50" w:before="120" w:afterLines="50"/>
        <w:textAlignment w:val="baseline"/>
        <w:rPr>
          <w:bCs/>
          <w:sz w:val="20"/>
          <w:szCs w:val="20"/>
        </w:rPr>
      </w:pPr>
      <w:r w:rsidRPr="009C6C7D">
        <w:rPr>
          <w:bCs/>
          <w:sz w:val="20"/>
          <w:szCs w:val="20"/>
        </w:rPr>
        <w:t>Rel-16/17 Type-II codebook refinement, without modification to the spatial and frequency domain basis</w:t>
      </w:r>
    </w:p>
    <w:p w14:paraId="4AB74346" w14:textId="77777777" w:rsidR="00F061A1" w:rsidRPr="009C6C7D" w:rsidRDefault="00F061A1" w:rsidP="009A616F">
      <w:pPr>
        <w:numPr>
          <w:ilvl w:val="1"/>
          <w:numId w:val="12"/>
        </w:numPr>
        <w:overflowPunct w:val="0"/>
        <w:spacing w:beforeLines="50" w:before="120" w:afterLines="50"/>
        <w:textAlignment w:val="baseline"/>
        <w:rPr>
          <w:bCs/>
          <w:sz w:val="20"/>
          <w:szCs w:val="20"/>
        </w:rPr>
      </w:pPr>
      <w:r w:rsidRPr="009C6C7D">
        <w:rPr>
          <w:bCs/>
          <w:sz w:val="20"/>
          <w:szCs w:val="20"/>
        </w:rPr>
        <w:t>UE reporting of time-domain channel properties measured via CSI-RS for tracking</w:t>
      </w:r>
    </w:p>
    <w:p w14:paraId="739CAB92" w14:textId="77777777" w:rsidR="00F061A1" w:rsidRPr="009C6C7D" w:rsidRDefault="00F061A1" w:rsidP="009A616F">
      <w:pPr>
        <w:numPr>
          <w:ilvl w:val="0"/>
          <w:numId w:val="11"/>
        </w:numPr>
        <w:overflowPunct w:val="0"/>
        <w:spacing w:beforeLines="50" w:before="120" w:afterLines="50"/>
        <w:textAlignment w:val="baseline"/>
        <w:rPr>
          <w:bCs/>
          <w:sz w:val="20"/>
          <w:szCs w:val="20"/>
        </w:rPr>
      </w:pPr>
      <w:r w:rsidRPr="009C6C7D">
        <w:rPr>
          <w:bCs/>
          <w:sz w:val="20"/>
          <w:szCs w:val="20"/>
        </w:rPr>
        <w:t>Specify extension of Rel-17 Unified TCI framework for indication of multiple DL and UL TCI states focusing on multi-TRP use case, using Rel-17 unified TCI framework.</w:t>
      </w:r>
    </w:p>
    <w:p w14:paraId="5C6EE365" w14:textId="77777777" w:rsidR="00F061A1" w:rsidRPr="009C6C7D" w:rsidRDefault="00F061A1" w:rsidP="009A616F">
      <w:pPr>
        <w:numPr>
          <w:ilvl w:val="0"/>
          <w:numId w:val="11"/>
        </w:numPr>
        <w:overflowPunct w:val="0"/>
        <w:spacing w:beforeLines="50" w:before="120" w:afterLines="50"/>
        <w:textAlignment w:val="baseline"/>
        <w:rPr>
          <w:bCs/>
          <w:sz w:val="20"/>
          <w:szCs w:val="20"/>
        </w:rPr>
      </w:pPr>
      <w:r w:rsidRPr="009C6C7D">
        <w:rPr>
          <w:bCs/>
          <w:sz w:val="20"/>
          <w:szCs w:val="20"/>
        </w:rPr>
        <w:t>Study, and if justified, specify larger number of orthogonal DMRS ports for downlink and uplink MU-MIMO (without increasing the DM-RS overhead), only for CP-OFDM,</w:t>
      </w:r>
    </w:p>
    <w:p w14:paraId="25166E23" w14:textId="77777777" w:rsidR="00F061A1" w:rsidRPr="009C6C7D" w:rsidRDefault="00F061A1" w:rsidP="009A616F">
      <w:pPr>
        <w:numPr>
          <w:ilvl w:val="1"/>
          <w:numId w:val="13"/>
        </w:numPr>
        <w:overflowPunct w:val="0"/>
        <w:spacing w:beforeLines="50" w:before="120" w:afterLines="50"/>
        <w:textAlignment w:val="baseline"/>
        <w:rPr>
          <w:bCs/>
          <w:sz w:val="20"/>
          <w:szCs w:val="20"/>
        </w:rPr>
      </w:pPr>
      <w:r w:rsidRPr="009C6C7D">
        <w:rPr>
          <w:bCs/>
          <w:sz w:val="20"/>
          <w:szCs w:val="20"/>
        </w:rPr>
        <w:t>Striving for a common design between DL and UL DMRS</w:t>
      </w:r>
    </w:p>
    <w:p w14:paraId="688C0363" w14:textId="77777777" w:rsidR="00F061A1" w:rsidRPr="009C6C7D" w:rsidRDefault="00F061A1" w:rsidP="009A616F">
      <w:pPr>
        <w:numPr>
          <w:ilvl w:val="1"/>
          <w:numId w:val="13"/>
        </w:numPr>
        <w:overflowPunct w:val="0"/>
        <w:spacing w:beforeLines="50" w:before="120" w:afterLines="50"/>
        <w:textAlignment w:val="baseline"/>
        <w:rPr>
          <w:bCs/>
          <w:sz w:val="20"/>
          <w:szCs w:val="20"/>
        </w:rPr>
      </w:pPr>
      <w:r w:rsidRPr="009C6C7D">
        <w:rPr>
          <w:bCs/>
          <w:sz w:val="20"/>
          <w:szCs w:val="20"/>
        </w:rPr>
        <w:t>Up to 24 orthogonal DM-RS ports, where for each applicable DMRS type, the maximum number of orthogonal ports is doubled for both single- and double-symbol DMRS</w:t>
      </w:r>
    </w:p>
    <w:p w14:paraId="5E6AE287" w14:textId="77777777" w:rsidR="00F061A1" w:rsidRPr="009C6C7D" w:rsidRDefault="00F061A1" w:rsidP="009A616F">
      <w:pPr>
        <w:numPr>
          <w:ilvl w:val="0"/>
          <w:numId w:val="11"/>
        </w:numPr>
        <w:overflowPunct w:val="0"/>
        <w:spacing w:beforeLines="50" w:before="120" w:afterLines="50"/>
        <w:textAlignment w:val="baseline"/>
        <w:rPr>
          <w:bCs/>
          <w:sz w:val="20"/>
          <w:szCs w:val="20"/>
        </w:rPr>
      </w:pPr>
      <w:r w:rsidRPr="009C6C7D">
        <w:rPr>
          <w:bCs/>
          <w:sz w:val="20"/>
          <w:szCs w:val="20"/>
        </w:rPr>
        <w:t>Study, and if justified, specify enhancements of CSI acquisition for Coherent-JT targeting FR1 and up to 4 TRPs, assuming ideal backhaul and synchronization as well as the same number of antenna ports across TRPs, as follows:</w:t>
      </w:r>
    </w:p>
    <w:p w14:paraId="45812EA8" w14:textId="77777777" w:rsidR="00F061A1" w:rsidRPr="009C6C7D" w:rsidRDefault="00F061A1" w:rsidP="009A616F">
      <w:pPr>
        <w:numPr>
          <w:ilvl w:val="1"/>
          <w:numId w:val="14"/>
        </w:numPr>
        <w:overflowPunct w:val="0"/>
        <w:spacing w:beforeLines="50" w:before="120" w:afterLines="50"/>
        <w:textAlignment w:val="baseline"/>
        <w:rPr>
          <w:bCs/>
          <w:sz w:val="20"/>
          <w:szCs w:val="20"/>
        </w:rPr>
      </w:pPr>
      <w:r w:rsidRPr="009C6C7D">
        <w:rPr>
          <w:bCs/>
          <w:sz w:val="20"/>
          <w:szCs w:val="20"/>
        </w:rPr>
        <w:t>Rel-16/17 Type-II codebook refinement for CJT mTRP targeting FDD and its associated CSI reporting, taking into account throughput-overhead trade-off</w:t>
      </w:r>
    </w:p>
    <w:p w14:paraId="07E7C62A" w14:textId="77777777" w:rsidR="00F061A1" w:rsidRPr="009C6C7D" w:rsidRDefault="00F061A1" w:rsidP="009A616F">
      <w:pPr>
        <w:numPr>
          <w:ilvl w:val="1"/>
          <w:numId w:val="14"/>
        </w:numPr>
        <w:overflowPunct w:val="0"/>
        <w:spacing w:beforeLines="50" w:before="120" w:afterLines="50"/>
        <w:textAlignment w:val="baseline"/>
        <w:rPr>
          <w:bCs/>
          <w:sz w:val="20"/>
          <w:szCs w:val="20"/>
        </w:rPr>
      </w:pPr>
      <w:r w:rsidRPr="009C6C7D">
        <w:rPr>
          <w:bCs/>
          <w:sz w:val="20"/>
          <w:szCs w:val="20"/>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1A9F8A5" w14:textId="77777777" w:rsidR="00F061A1" w:rsidRPr="009C6C7D" w:rsidRDefault="00F061A1" w:rsidP="009A616F">
      <w:pPr>
        <w:numPr>
          <w:ilvl w:val="1"/>
          <w:numId w:val="14"/>
        </w:numPr>
        <w:overflowPunct w:val="0"/>
        <w:spacing w:beforeLines="50" w:before="120" w:afterLines="50"/>
        <w:textAlignment w:val="baseline"/>
        <w:rPr>
          <w:bCs/>
          <w:sz w:val="20"/>
          <w:szCs w:val="20"/>
        </w:rPr>
      </w:pPr>
      <w:r w:rsidRPr="009C6C7D">
        <w:rPr>
          <w:bCs/>
          <w:sz w:val="20"/>
          <w:szCs w:val="20"/>
        </w:rPr>
        <w:t>Note: the maximum number of CSI-RS ports per resource remains the same as in Rel-17, i.e. 32</w:t>
      </w:r>
    </w:p>
    <w:p w14:paraId="50B4C568" w14:textId="77777777" w:rsidR="00F061A1" w:rsidRPr="009C6C7D" w:rsidRDefault="00F061A1" w:rsidP="009A616F">
      <w:pPr>
        <w:numPr>
          <w:ilvl w:val="0"/>
          <w:numId w:val="11"/>
        </w:numPr>
        <w:overflowPunct w:val="0"/>
        <w:spacing w:beforeLines="50" w:before="120" w:afterLines="50"/>
        <w:textAlignment w:val="baseline"/>
        <w:rPr>
          <w:bCs/>
          <w:sz w:val="20"/>
          <w:szCs w:val="20"/>
        </w:rPr>
      </w:pPr>
      <w:r w:rsidRPr="009C6C7D">
        <w:rPr>
          <w:bCs/>
          <w:sz w:val="20"/>
          <w:szCs w:val="20"/>
        </w:rPr>
        <w:t>Study, and if justified, specify UL DMRS, SRS, SRI, and TPMI (including codebook) enhancements to enable 8 Tx UL operation to support 4 and more layers per UE in UL targeting CPE/FWA/vehicle/Industrial devices</w:t>
      </w:r>
    </w:p>
    <w:p w14:paraId="4205FD19" w14:textId="77777777" w:rsidR="00F061A1" w:rsidRPr="009C6C7D" w:rsidRDefault="00F061A1" w:rsidP="009A616F">
      <w:pPr>
        <w:numPr>
          <w:ilvl w:val="1"/>
          <w:numId w:val="15"/>
        </w:numPr>
        <w:overflowPunct w:val="0"/>
        <w:spacing w:beforeLines="50" w:before="120" w:afterLines="50"/>
        <w:textAlignment w:val="baseline"/>
        <w:rPr>
          <w:bCs/>
          <w:sz w:val="20"/>
          <w:szCs w:val="20"/>
        </w:rPr>
      </w:pPr>
      <w:r w:rsidRPr="009C6C7D">
        <w:rPr>
          <w:bCs/>
          <w:sz w:val="20"/>
          <w:szCs w:val="20"/>
        </w:rPr>
        <w:t>Note: Potential restrictions on the scope of this objective (including coherence assumption, full/non-full power modes) will be identified as part of the study.</w:t>
      </w:r>
    </w:p>
    <w:p w14:paraId="7ACB8B82" w14:textId="77777777" w:rsidR="00F061A1" w:rsidRPr="009C6C7D" w:rsidRDefault="00F061A1" w:rsidP="009A616F">
      <w:pPr>
        <w:numPr>
          <w:ilvl w:val="0"/>
          <w:numId w:val="11"/>
        </w:numPr>
        <w:overflowPunct w:val="0"/>
        <w:spacing w:beforeLines="50" w:before="120" w:afterLines="50"/>
        <w:textAlignment w:val="baseline"/>
        <w:rPr>
          <w:bCs/>
          <w:sz w:val="20"/>
          <w:szCs w:val="20"/>
        </w:rPr>
      </w:pPr>
      <w:r w:rsidRPr="009C6C7D">
        <w:rPr>
          <w:bCs/>
          <w:sz w:val="20"/>
          <w:szCs w:val="2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DB3FBDA" w14:textId="77777777" w:rsidR="00F061A1" w:rsidRPr="009C6C7D" w:rsidRDefault="00F061A1" w:rsidP="009A616F">
      <w:pPr>
        <w:numPr>
          <w:ilvl w:val="1"/>
          <w:numId w:val="16"/>
        </w:numPr>
        <w:overflowPunct w:val="0"/>
        <w:spacing w:beforeLines="50" w:before="120" w:afterLines="50"/>
        <w:textAlignment w:val="baseline"/>
        <w:rPr>
          <w:bCs/>
          <w:sz w:val="20"/>
          <w:szCs w:val="20"/>
        </w:rPr>
      </w:pPr>
      <w:r w:rsidRPr="009C6C7D">
        <w:rPr>
          <w:bCs/>
          <w:sz w:val="20"/>
          <w:szCs w:val="20"/>
        </w:rPr>
        <w:t>UL precoding indication for PUSCH, where no new codebook is introduced for multi-panel simultaneous transmission</w:t>
      </w:r>
    </w:p>
    <w:p w14:paraId="2CD1BD54" w14:textId="77777777" w:rsidR="00F061A1" w:rsidRPr="009C6C7D" w:rsidRDefault="00F061A1" w:rsidP="009A616F">
      <w:pPr>
        <w:numPr>
          <w:ilvl w:val="2"/>
          <w:numId w:val="18"/>
        </w:numPr>
        <w:tabs>
          <w:tab w:val="left" w:pos="1418"/>
        </w:tabs>
        <w:overflowPunct w:val="0"/>
        <w:spacing w:beforeLines="50" w:before="120" w:afterLines="50"/>
        <w:textAlignment w:val="baseline"/>
        <w:rPr>
          <w:bCs/>
          <w:sz w:val="20"/>
          <w:szCs w:val="20"/>
        </w:rPr>
      </w:pPr>
      <w:r w:rsidRPr="009C6C7D">
        <w:rPr>
          <w:bCs/>
          <w:sz w:val="20"/>
          <w:szCs w:val="20"/>
        </w:rPr>
        <w:t>The total number of layers is up to four across all panels and total number of codewords is up to two across all panels, considering single DCI and multi-DCI based multi-TRP operation.</w:t>
      </w:r>
    </w:p>
    <w:p w14:paraId="0558FEFC" w14:textId="77777777" w:rsidR="00F061A1" w:rsidRPr="009C6C7D" w:rsidRDefault="00F061A1" w:rsidP="009A616F">
      <w:pPr>
        <w:numPr>
          <w:ilvl w:val="1"/>
          <w:numId w:val="17"/>
        </w:numPr>
        <w:overflowPunct w:val="0"/>
        <w:spacing w:beforeLines="50" w:before="120" w:afterLines="50"/>
        <w:textAlignment w:val="baseline"/>
        <w:rPr>
          <w:bCs/>
          <w:sz w:val="20"/>
          <w:szCs w:val="20"/>
        </w:rPr>
      </w:pPr>
      <w:r w:rsidRPr="009C6C7D">
        <w:rPr>
          <w:bCs/>
          <w:sz w:val="20"/>
          <w:szCs w:val="20"/>
        </w:rPr>
        <w:lastRenderedPageBreak/>
        <w:t>UL beam indication for PUCCH/PUSCH, where unified TCI framework extension in objective 2 is assumed, considering single DCI and multi-DCI based multi-TRP operation</w:t>
      </w:r>
    </w:p>
    <w:p w14:paraId="423AB741" w14:textId="77777777" w:rsidR="00F061A1" w:rsidRPr="009C6C7D" w:rsidRDefault="00F061A1" w:rsidP="009A616F">
      <w:pPr>
        <w:numPr>
          <w:ilvl w:val="2"/>
          <w:numId w:val="19"/>
        </w:numPr>
        <w:overflowPunct w:val="0"/>
        <w:spacing w:beforeLines="50" w:before="120" w:afterLines="50"/>
        <w:textAlignment w:val="baseline"/>
        <w:rPr>
          <w:bCs/>
          <w:sz w:val="20"/>
          <w:szCs w:val="20"/>
        </w:rPr>
      </w:pPr>
      <w:r w:rsidRPr="009C6C7D">
        <w:rPr>
          <w:bCs/>
          <w:sz w:val="20"/>
          <w:szCs w:val="20"/>
        </w:rPr>
        <w:t>For the case of multi-DCI based multi-TRP operation, only PUSCH+PUSCH, or PUCCH+PUCCH is transmitted across two panels in a same CC.</w:t>
      </w:r>
    </w:p>
    <w:p w14:paraId="61950ACF" w14:textId="77777777" w:rsidR="00F061A1" w:rsidRPr="009C6C7D" w:rsidRDefault="00F061A1" w:rsidP="009A616F">
      <w:pPr>
        <w:numPr>
          <w:ilvl w:val="0"/>
          <w:numId w:val="11"/>
        </w:numPr>
        <w:overflowPunct w:val="0"/>
        <w:spacing w:beforeLines="50" w:before="120" w:afterLines="50"/>
        <w:textAlignment w:val="baseline"/>
        <w:rPr>
          <w:bCs/>
          <w:sz w:val="20"/>
          <w:szCs w:val="20"/>
        </w:rPr>
      </w:pPr>
      <w:r w:rsidRPr="009C6C7D">
        <w:rPr>
          <w:bCs/>
          <w:sz w:val="20"/>
          <w:szCs w:val="20"/>
        </w:rPr>
        <w:t xml:space="preserve">Study, and if justified, specify the following </w:t>
      </w:r>
    </w:p>
    <w:p w14:paraId="2DCC8B01" w14:textId="77777777" w:rsidR="00F061A1" w:rsidRPr="009C6C7D" w:rsidRDefault="00F061A1" w:rsidP="009A616F">
      <w:pPr>
        <w:numPr>
          <w:ilvl w:val="1"/>
          <w:numId w:val="20"/>
        </w:numPr>
        <w:overflowPunct w:val="0"/>
        <w:spacing w:beforeLines="50" w:before="120" w:afterLines="50"/>
        <w:textAlignment w:val="baseline"/>
        <w:rPr>
          <w:bCs/>
          <w:sz w:val="20"/>
          <w:szCs w:val="20"/>
        </w:rPr>
      </w:pPr>
      <w:r w:rsidRPr="009C6C7D">
        <w:rPr>
          <w:bCs/>
          <w:sz w:val="20"/>
          <w:szCs w:val="20"/>
        </w:rPr>
        <w:t xml:space="preserve">Two TAs for UL multi-DCI for multi-TRP operation </w:t>
      </w:r>
    </w:p>
    <w:p w14:paraId="1AFD7D1B" w14:textId="77777777" w:rsidR="00F061A1" w:rsidRPr="009C6C7D" w:rsidRDefault="00F061A1" w:rsidP="009A616F">
      <w:pPr>
        <w:numPr>
          <w:ilvl w:val="1"/>
          <w:numId w:val="20"/>
        </w:numPr>
        <w:overflowPunct w:val="0"/>
        <w:spacing w:beforeLines="50" w:before="120" w:afterLines="50"/>
        <w:textAlignment w:val="baseline"/>
        <w:rPr>
          <w:bCs/>
          <w:sz w:val="20"/>
          <w:szCs w:val="20"/>
        </w:rPr>
      </w:pPr>
      <w:r w:rsidRPr="009C6C7D">
        <w:rPr>
          <w:bCs/>
          <w:sz w:val="20"/>
          <w:szCs w:val="20"/>
        </w:rPr>
        <w:t>Power control for UL single DCI for multi-TRP operation where unified TCI framework extension in objective 2 is assumed.</w:t>
      </w:r>
    </w:p>
    <w:p w14:paraId="09B54330" w14:textId="77777777" w:rsidR="00F061A1" w:rsidRPr="009C6C7D" w:rsidRDefault="00F061A1" w:rsidP="00A6489C">
      <w:pPr>
        <w:spacing w:beforeLines="50" w:before="120" w:afterLines="50"/>
        <w:ind w:left="840"/>
        <w:rPr>
          <w:bCs/>
          <w:sz w:val="20"/>
          <w:szCs w:val="20"/>
        </w:rPr>
      </w:pPr>
      <w:r w:rsidRPr="009C6C7D">
        <w:rPr>
          <w:bCs/>
          <w:sz w:val="20"/>
          <w:szCs w:val="20"/>
        </w:rPr>
        <w:t>For the case of simultaneous UL transmission from multiple panels, the operation will only be limited to the objective 6 scenarios.</w:t>
      </w:r>
    </w:p>
    <w:p w14:paraId="08775B2A" w14:textId="6A4F3320" w:rsidR="00F061A1" w:rsidRPr="0029686F" w:rsidRDefault="00B2439D" w:rsidP="00A6489C">
      <w:pPr>
        <w:overflowPunct w:val="0"/>
        <w:spacing w:beforeLines="50" w:before="120" w:afterLines="50"/>
        <w:textAlignment w:val="baseline"/>
        <w:rPr>
          <w:lang w:eastAsia="zh-CN"/>
        </w:rPr>
      </w:pPr>
      <w:r>
        <w:rPr>
          <w:lang w:eastAsia="ja-JP"/>
        </w:rPr>
        <w:t>While in this contribution, we will focus on the unified TCI framework extension for M-TRP, which including the object 2,</w:t>
      </w:r>
      <w:r w:rsidR="00BE4CD3">
        <w:rPr>
          <w:lang w:eastAsia="ja-JP"/>
        </w:rPr>
        <w:t xml:space="preserve"> the second bullet of objective 6 and the</w:t>
      </w:r>
      <w:r w:rsidR="00A86F52">
        <w:rPr>
          <w:lang w:eastAsia="ja-JP"/>
        </w:rPr>
        <w:t xml:space="preserve"> first bullet of objective 7.</w:t>
      </w:r>
      <w:r w:rsidR="00BE4CD3">
        <w:rPr>
          <w:lang w:eastAsia="ja-JP"/>
        </w:rPr>
        <w:t xml:space="preserve"> </w:t>
      </w:r>
    </w:p>
    <w:p w14:paraId="7A10AB41" w14:textId="2A419A9E" w:rsidR="008B263C" w:rsidRDefault="009773FE" w:rsidP="00A6489C">
      <w:pPr>
        <w:pStyle w:val="1"/>
        <w:spacing w:beforeLines="50" w:afterLines="50"/>
        <w:rPr>
          <w:szCs w:val="20"/>
          <w:lang w:eastAsia="zh-CN"/>
        </w:rPr>
      </w:pPr>
      <w:r>
        <w:rPr>
          <w:szCs w:val="20"/>
          <w:lang w:eastAsia="zh-CN"/>
        </w:rPr>
        <w:t>I</w:t>
      </w:r>
      <w:r w:rsidRPr="009773FE">
        <w:rPr>
          <w:rFonts w:hint="eastAsia"/>
          <w:szCs w:val="20"/>
          <w:lang w:eastAsia="zh-CN"/>
        </w:rPr>
        <w:t>ndication of multiple DL/UL TCI states</w:t>
      </w:r>
    </w:p>
    <w:p w14:paraId="1198B3E4" w14:textId="793188BC" w:rsidR="003A73D6" w:rsidRDefault="0050171C" w:rsidP="00A6489C">
      <w:pPr>
        <w:pStyle w:val="2"/>
        <w:spacing w:beforeLines="50" w:afterLines="50"/>
        <w:rPr>
          <w:lang w:eastAsia="zh-CN"/>
        </w:rPr>
      </w:pPr>
      <w:r>
        <w:rPr>
          <w:lang w:eastAsia="zh-CN"/>
        </w:rPr>
        <w:t>Switching between j</w:t>
      </w:r>
      <w:r w:rsidR="009773FE">
        <w:rPr>
          <w:lang w:eastAsia="zh-CN"/>
        </w:rPr>
        <w:t xml:space="preserve">oint or separate </w:t>
      </w:r>
      <w:r w:rsidR="00D2776B">
        <w:rPr>
          <w:lang w:eastAsia="zh-CN"/>
        </w:rPr>
        <w:t xml:space="preserve">DL/UL </w:t>
      </w:r>
      <w:r w:rsidR="009773FE">
        <w:rPr>
          <w:lang w:eastAsia="zh-CN"/>
        </w:rPr>
        <w:t xml:space="preserve">TCI state </w:t>
      </w:r>
      <w:r w:rsidR="00D2776B">
        <w:rPr>
          <w:lang w:eastAsia="zh-CN"/>
        </w:rPr>
        <w:t>configuration</w:t>
      </w:r>
    </w:p>
    <w:p w14:paraId="2C98CB3B" w14:textId="2FAEEDE5" w:rsidR="00306F70" w:rsidRPr="00D85A3E" w:rsidRDefault="0002478E" w:rsidP="00A6489C">
      <w:pPr>
        <w:overflowPunct w:val="0"/>
        <w:spacing w:beforeLines="50" w:before="120" w:afterLines="50"/>
        <w:textAlignment w:val="baseline"/>
        <w:rPr>
          <w:lang w:eastAsia="ja-JP"/>
        </w:rPr>
      </w:pPr>
      <w:r>
        <w:rPr>
          <w:rFonts w:hint="eastAsia"/>
          <w:lang w:eastAsia="zh-CN"/>
        </w:rPr>
        <w:t>During</w:t>
      </w:r>
      <w:r w:rsidR="0086038B">
        <w:rPr>
          <w:lang w:eastAsia="ja-JP"/>
        </w:rPr>
        <w:t xml:space="preserve"> the discussion of R17 unified TCI state framework, there is </w:t>
      </w:r>
      <w:r w:rsidR="008C6DF2">
        <w:rPr>
          <w:lang w:eastAsia="ja-JP"/>
        </w:rPr>
        <w:t xml:space="preserve">a </w:t>
      </w:r>
      <w:r w:rsidR="0086038B">
        <w:rPr>
          <w:lang w:eastAsia="ja-JP"/>
        </w:rPr>
        <w:t xml:space="preserve">conclusion in RAN1-105 e-meeting [2] seen below. </w:t>
      </w:r>
      <w:r w:rsidR="000D2AAD">
        <w:rPr>
          <w:lang w:eastAsia="ja-JP"/>
        </w:rPr>
        <w:t xml:space="preserve">It concludes that the configuration of joint TCI or separate DL/UL TCI state is based on RRC signaling. While for </w:t>
      </w:r>
      <w:r w:rsidR="00352EFB">
        <w:rPr>
          <w:lang w:eastAsia="ja-JP"/>
        </w:rPr>
        <w:t>M-TRP scenario,</w:t>
      </w:r>
      <w:r w:rsidR="00A81937">
        <w:rPr>
          <w:lang w:eastAsia="ja-JP"/>
        </w:rPr>
        <w:t xml:space="preserve"> since different TRP may experience different environment, thus separate configuration of </w:t>
      </w:r>
      <w:r w:rsidR="00A81937" w:rsidRPr="00A81937">
        <w:rPr>
          <w:lang w:eastAsia="ja-JP"/>
        </w:rPr>
        <w:t>joint TCI or separate DL/UL TCI</w:t>
      </w:r>
      <w:r w:rsidR="0027155C">
        <w:rPr>
          <w:lang w:eastAsia="ja-JP"/>
        </w:rPr>
        <w:t xml:space="preserve"> for different TRP is preferred.</w:t>
      </w:r>
      <w:r w:rsidR="003A22E3">
        <w:rPr>
          <w:lang w:eastAsia="ja-JP"/>
        </w:rPr>
        <w:t xml:space="preserve"> It means that it is possible that one TRP is configured with joint TCI and the other </w:t>
      </w:r>
      <w:r w:rsidR="00136256">
        <w:rPr>
          <w:lang w:eastAsia="ja-JP"/>
        </w:rPr>
        <w:t xml:space="preserve">one </w:t>
      </w:r>
      <w:r w:rsidR="003A22E3">
        <w:rPr>
          <w:lang w:eastAsia="ja-JP"/>
        </w:rPr>
        <w:t>is configured with separate DL/UL TCI.</w:t>
      </w:r>
    </w:p>
    <w:p w14:paraId="621D17E3" w14:textId="77777777" w:rsidR="00D2776B" w:rsidRPr="00306F70" w:rsidRDefault="00D2776B" w:rsidP="00A6489C">
      <w:pPr>
        <w:pStyle w:val="xmsonormal"/>
        <w:snapToGrid w:val="0"/>
        <w:spacing w:beforeLines="50" w:before="120" w:beforeAutospacing="0" w:afterLines="50" w:after="120" w:afterAutospacing="0"/>
        <w:jc w:val="both"/>
        <w:rPr>
          <w:rFonts w:ascii="Times New Roman" w:hAnsi="Times New Roman" w:cs="Times New Roman"/>
          <w:b/>
          <w:i/>
          <w:sz w:val="20"/>
          <w:szCs w:val="20"/>
        </w:rPr>
      </w:pPr>
      <w:r w:rsidRPr="00306F70">
        <w:rPr>
          <w:rFonts w:ascii="Times New Roman" w:hAnsi="Times New Roman" w:cs="Times New Roman"/>
          <w:b/>
          <w:i/>
          <w:sz w:val="20"/>
          <w:szCs w:val="20"/>
        </w:rPr>
        <w:t>Conclusion</w:t>
      </w:r>
    </w:p>
    <w:p w14:paraId="112A4080" w14:textId="77777777" w:rsidR="00D2776B" w:rsidRPr="00306F70" w:rsidRDefault="00D2776B" w:rsidP="00A6489C">
      <w:pPr>
        <w:pStyle w:val="xmsonormal"/>
        <w:snapToGrid w:val="0"/>
        <w:spacing w:beforeLines="50" w:before="120" w:beforeAutospacing="0" w:afterLines="50" w:after="120" w:afterAutospacing="0"/>
        <w:jc w:val="both"/>
        <w:rPr>
          <w:rFonts w:ascii="Times New Roman" w:hAnsi="Times New Roman"/>
          <w:i/>
          <w:sz w:val="20"/>
          <w:szCs w:val="20"/>
        </w:rPr>
      </w:pPr>
      <w:r w:rsidRPr="00306F70">
        <w:rPr>
          <w:rFonts w:ascii="Times New Roman" w:hAnsi="Times New Roman" w:cs="Times New Roman"/>
          <w:i/>
          <w:sz w:val="20"/>
          <w:szCs w:val="20"/>
        </w:rPr>
        <w:t>On Rel-17 unified TCI framework, for a UE configured with both joint TCI and separate DL/UL TCI, c</w:t>
      </w:r>
      <w:r w:rsidRPr="00306F70">
        <w:rPr>
          <w:rFonts w:ascii="Times New Roman" w:hAnsi="Times New Roman"/>
          <w:i/>
          <w:sz w:val="20"/>
          <w:szCs w:val="20"/>
        </w:rPr>
        <w:t>onfiguration of j</w:t>
      </w:r>
      <w:r w:rsidRPr="00306F70">
        <w:rPr>
          <w:rFonts w:ascii="Times New Roman" w:hAnsi="Times New Roman" w:cs="Times New Roman"/>
          <w:i/>
          <w:sz w:val="20"/>
          <w:szCs w:val="20"/>
        </w:rPr>
        <w:t>oint TCI or separate DL/UL TCI</w:t>
      </w:r>
      <w:r w:rsidRPr="00306F70">
        <w:rPr>
          <w:rFonts w:ascii="Times New Roman" w:hAnsi="Times New Roman"/>
          <w:i/>
          <w:sz w:val="20"/>
          <w:szCs w:val="20"/>
        </w:rPr>
        <w:t xml:space="preserve"> is based on RRC signaling </w:t>
      </w:r>
    </w:p>
    <w:p w14:paraId="1CF92A98" w14:textId="77777777" w:rsidR="00D2776B" w:rsidRPr="00306F70" w:rsidRDefault="00D2776B" w:rsidP="009A616F">
      <w:pPr>
        <w:pStyle w:val="af"/>
        <w:numPr>
          <w:ilvl w:val="0"/>
          <w:numId w:val="8"/>
        </w:numPr>
        <w:autoSpaceDE/>
        <w:autoSpaceDN/>
        <w:adjustRightInd/>
        <w:spacing w:beforeLines="50" w:before="120" w:afterLines="50"/>
        <w:ind w:firstLineChars="0"/>
        <w:rPr>
          <w:i/>
          <w:sz w:val="20"/>
          <w:szCs w:val="20"/>
        </w:rPr>
      </w:pPr>
      <w:r w:rsidRPr="00306F70">
        <w:rPr>
          <w:i/>
          <w:sz w:val="20"/>
          <w:szCs w:val="20"/>
        </w:rPr>
        <w:t>There is no consensus in RAN1 on how to support dynamic switching (either MAC-CE or codepoint based)</w:t>
      </w:r>
    </w:p>
    <w:p w14:paraId="13EF2155" w14:textId="6CE909B4" w:rsidR="00136256" w:rsidRPr="0043115D" w:rsidRDefault="00136256" w:rsidP="00A6489C">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sidR="00045CA2">
        <w:rPr>
          <w:b/>
          <w:i/>
          <w:lang w:eastAsia="zh-CN"/>
        </w:rPr>
        <w:t>2</w:t>
      </w:r>
      <w:r w:rsidR="00045CA2">
        <w:rPr>
          <w:rFonts w:hint="eastAsia"/>
          <w:b/>
          <w:i/>
          <w:lang w:eastAsia="zh-CN"/>
        </w:rPr>
        <w:t>-</w:t>
      </w:r>
      <w:r>
        <w:rPr>
          <w:b/>
          <w:i/>
          <w:lang w:eastAsia="zh-CN"/>
        </w:rPr>
        <w:t>1</w:t>
      </w:r>
      <w:r w:rsidRPr="0043115D">
        <w:rPr>
          <w:b/>
          <w:i/>
          <w:lang w:eastAsia="zh-CN"/>
        </w:rPr>
        <w:t xml:space="preserve">: For </w:t>
      </w:r>
      <w:r>
        <w:rPr>
          <w:b/>
          <w:i/>
          <w:lang w:eastAsia="zh-CN"/>
        </w:rPr>
        <w:t xml:space="preserve">M-TRP unified TCI framework, support </w:t>
      </w:r>
      <w:r w:rsidRPr="00136256">
        <w:rPr>
          <w:b/>
          <w:i/>
          <w:lang w:eastAsia="zh-CN"/>
        </w:rPr>
        <w:t xml:space="preserve">one TRP is configured with joint TCI and the other </w:t>
      </w:r>
      <w:r>
        <w:rPr>
          <w:b/>
          <w:i/>
          <w:lang w:eastAsia="zh-CN"/>
        </w:rPr>
        <w:t xml:space="preserve">one </w:t>
      </w:r>
      <w:r w:rsidRPr="00136256">
        <w:rPr>
          <w:b/>
          <w:i/>
          <w:lang w:eastAsia="zh-CN"/>
        </w:rPr>
        <w:t>is configured with separate DL/UL TCI</w:t>
      </w:r>
      <w:r w:rsidR="00A64F4B">
        <w:rPr>
          <w:b/>
          <w:i/>
          <w:lang w:eastAsia="zh-CN"/>
        </w:rPr>
        <w:t>.</w:t>
      </w:r>
    </w:p>
    <w:p w14:paraId="7798F185" w14:textId="28D11DD0" w:rsidR="003E4CB5" w:rsidRDefault="00136256" w:rsidP="00A6489C">
      <w:pPr>
        <w:overflowPunct w:val="0"/>
        <w:spacing w:beforeLines="50" w:before="120" w:afterLines="50"/>
        <w:textAlignment w:val="baseline"/>
        <w:rPr>
          <w:lang w:eastAsia="ja-JP"/>
        </w:rPr>
      </w:pPr>
      <w:r>
        <w:rPr>
          <w:lang w:eastAsia="ja-JP"/>
        </w:rPr>
        <w:t>I</w:t>
      </w:r>
      <w:r w:rsidR="0027155C">
        <w:rPr>
          <w:lang w:eastAsia="ja-JP"/>
        </w:rPr>
        <w:t xml:space="preserve">n </w:t>
      </w:r>
      <w:r w:rsidR="00C84A6A">
        <w:rPr>
          <w:lang w:eastAsia="ja-JP"/>
        </w:rPr>
        <w:t>addition</w:t>
      </w:r>
      <w:r w:rsidR="008B498F">
        <w:rPr>
          <w:lang w:eastAsia="ja-JP"/>
        </w:rPr>
        <w:t xml:space="preserve"> to </w:t>
      </w:r>
      <w:r w:rsidR="008B498F">
        <w:rPr>
          <w:lang w:eastAsia="zh-CN"/>
        </w:rPr>
        <w:t>UL to micro cell and DL/UL only TRP</w:t>
      </w:r>
      <w:r w:rsidR="00C84A6A">
        <w:rPr>
          <w:lang w:eastAsia="ja-JP"/>
        </w:rPr>
        <w:t xml:space="preserve">, </w:t>
      </w:r>
      <w:r w:rsidR="005928DB">
        <w:rPr>
          <w:lang w:eastAsia="zh-CN"/>
        </w:rPr>
        <w:t xml:space="preserve">separate </w:t>
      </w:r>
      <w:r w:rsidR="005928DB" w:rsidRPr="00160149">
        <w:rPr>
          <w:lang w:eastAsia="zh-CN"/>
        </w:rPr>
        <w:t>DL/UL</w:t>
      </w:r>
      <w:r w:rsidR="005928DB">
        <w:rPr>
          <w:lang w:eastAsia="zh-CN"/>
        </w:rPr>
        <w:t xml:space="preserve"> TCI state will b</w:t>
      </w:r>
      <w:r w:rsidR="00FD062C">
        <w:rPr>
          <w:lang w:eastAsia="zh-CN"/>
        </w:rPr>
        <w:t xml:space="preserve">e used in the case of MPE issue </w:t>
      </w:r>
      <w:r w:rsidR="005928DB">
        <w:rPr>
          <w:lang w:eastAsia="zh-CN"/>
        </w:rPr>
        <w:t>and the PHR related to MPE issue is indicated by MAC CE [3]</w:t>
      </w:r>
      <w:r w:rsidR="00267935">
        <w:rPr>
          <w:lang w:eastAsia="zh-CN"/>
        </w:rPr>
        <w:t xml:space="preserve">, thus the </w:t>
      </w:r>
      <w:r w:rsidR="00267935">
        <w:rPr>
          <w:lang w:eastAsia="ja-JP"/>
        </w:rPr>
        <w:t xml:space="preserve">configuration of joint TCI or separate DL/UL TCI state is based on RRC signaling can’t handle the MPE issue with short latency, which will introduce some performance loss </w:t>
      </w:r>
      <w:r w:rsidR="00FD6D78">
        <w:rPr>
          <w:lang w:eastAsia="ja-JP"/>
        </w:rPr>
        <w:t xml:space="preserve">by using non-suitable UL TCI state. </w:t>
      </w:r>
      <w:r w:rsidR="0050171C">
        <w:rPr>
          <w:lang w:eastAsia="ja-JP"/>
        </w:rPr>
        <w:t xml:space="preserve">While in order to reduce UE complexity, DCI based switching is not recommended. </w:t>
      </w:r>
    </w:p>
    <w:p w14:paraId="18D6B243" w14:textId="6296B4E7" w:rsidR="001F2E59" w:rsidRPr="003E15A1" w:rsidRDefault="003E15A1" w:rsidP="00A6489C">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sidR="00045CA2">
        <w:rPr>
          <w:b/>
          <w:i/>
          <w:lang w:eastAsia="zh-CN"/>
        </w:rPr>
        <w:t>2</w:t>
      </w:r>
      <w:r w:rsidR="00045CA2">
        <w:rPr>
          <w:rFonts w:hint="eastAsia"/>
          <w:b/>
          <w:i/>
          <w:lang w:eastAsia="zh-CN"/>
        </w:rPr>
        <w:t>-</w:t>
      </w:r>
      <w:r>
        <w:rPr>
          <w:b/>
          <w:i/>
          <w:lang w:eastAsia="zh-CN"/>
        </w:rPr>
        <w:t>2</w:t>
      </w:r>
      <w:r w:rsidRPr="0043115D">
        <w:rPr>
          <w:b/>
          <w:i/>
          <w:lang w:eastAsia="zh-CN"/>
        </w:rPr>
        <w:t xml:space="preserve">: For </w:t>
      </w:r>
      <w:r>
        <w:rPr>
          <w:b/>
          <w:i/>
          <w:lang w:eastAsia="zh-CN"/>
        </w:rPr>
        <w:t>M-TRP unified TCI framework, support to switch between joint TCI and separate DL/UL TCI based on MAC CE.</w:t>
      </w:r>
    </w:p>
    <w:p w14:paraId="76006F74" w14:textId="01D55579" w:rsidR="00A07837" w:rsidRDefault="008E7C1C" w:rsidP="00A6489C">
      <w:pPr>
        <w:pStyle w:val="2"/>
        <w:spacing w:beforeLines="50" w:afterLines="50"/>
        <w:rPr>
          <w:szCs w:val="20"/>
        </w:rPr>
      </w:pPr>
      <w:r>
        <w:rPr>
          <w:szCs w:val="20"/>
        </w:rPr>
        <w:t xml:space="preserve">Unified TCI state indication in </w:t>
      </w:r>
      <w:r w:rsidR="00146759">
        <w:rPr>
          <w:szCs w:val="20"/>
        </w:rPr>
        <w:t>S-DCI case</w:t>
      </w:r>
    </w:p>
    <w:p w14:paraId="09FE867C" w14:textId="7F48AEE7" w:rsidR="00AC1D8D" w:rsidRDefault="00D04C8D" w:rsidP="00AC1D8D">
      <w:pPr>
        <w:pStyle w:val="3"/>
      </w:pPr>
      <w:r>
        <w:t>TCI state mapping/association for PDCCH</w:t>
      </w:r>
      <w:r w:rsidR="00AC1D8D">
        <w:t xml:space="preserve"> in S-DCI case</w:t>
      </w:r>
    </w:p>
    <w:p w14:paraId="105C00C5" w14:textId="03567657" w:rsidR="00E324FA" w:rsidRDefault="00E324FA" w:rsidP="002D21FD">
      <w:pPr>
        <w:overflowPunct w:val="0"/>
        <w:spacing w:beforeLines="50" w:before="120" w:afterLines="50"/>
        <w:textAlignment w:val="baseline"/>
        <w:rPr>
          <w:lang w:eastAsia="zh-CN"/>
        </w:rPr>
      </w:pPr>
      <w:r>
        <w:rPr>
          <w:lang w:eastAsia="zh-CN"/>
        </w:rPr>
        <w:t>For PDCCH</w:t>
      </w:r>
      <w:r w:rsidR="00AA3590">
        <w:rPr>
          <w:lang w:eastAsia="zh-CN"/>
        </w:rPr>
        <w:t xml:space="preserve"> reception</w:t>
      </w:r>
      <w:r>
        <w:rPr>
          <w:lang w:eastAsia="zh-CN"/>
        </w:rPr>
        <w:t>,</w:t>
      </w:r>
      <w:r w:rsidR="00AA3590">
        <w:rPr>
          <w:lang w:eastAsia="zh-CN"/>
        </w:rPr>
        <w:t xml:space="preserve"> the agreement in</w:t>
      </w:r>
      <w:r w:rsidR="00AA3590" w:rsidRPr="00AA3590">
        <w:rPr>
          <w:lang w:eastAsia="ja-JP"/>
        </w:rPr>
        <w:t xml:space="preserve"> </w:t>
      </w:r>
      <w:r w:rsidR="00AA3590">
        <w:rPr>
          <w:lang w:eastAsia="ja-JP"/>
        </w:rPr>
        <w:t>RAN1-109 e-meeting [4]</w:t>
      </w:r>
      <w:r w:rsidR="00BE775B">
        <w:rPr>
          <w:lang w:eastAsia="ja-JP"/>
        </w:rPr>
        <w:t xml:space="preserve"> </w:t>
      </w:r>
      <w:r w:rsidR="00B56C24">
        <w:rPr>
          <w:lang w:eastAsia="ja-JP"/>
        </w:rPr>
        <w:t>and RAN1-110 meeting</w:t>
      </w:r>
      <w:r w:rsidR="00155053">
        <w:rPr>
          <w:lang w:eastAsia="ja-JP"/>
        </w:rPr>
        <w:t xml:space="preserve"> [5]</w:t>
      </w:r>
      <w:r w:rsidR="00B56C24">
        <w:rPr>
          <w:lang w:eastAsia="ja-JP"/>
        </w:rPr>
        <w:t xml:space="preserve"> </w:t>
      </w:r>
      <w:r w:rsidR="00BE775B">
        <w:rPr>
          <w:lang w:eastAsia="ja-JP"/>
        </w:rPr>
        <w:t>can be seen</w:t>
      </w:r>
      <w:r w:rsidR="00BE775B">
        <w:rPr>
          <w:lang w:eastAsia="zh-CN"/>
        </w:rPr>
        <w:t xml:space="preserve"> as below.</w:t>
      </w:r>
    </w:p>
    <w:p w14:paraId="0BB9F512" w14:textId="77777777" w:rsidR="00E324FA" w:rsidRPr="0037205E" w:rsidRDefault="00E324FA" w:rsidP="00E324FA">
      <w:pPr>
        <w:rPr>
          <w:rStyle w:val="af5"/>
          <w:rFonts w:eastAsia="PMingLiU" w:cs="Times"/>
          <w:b w:val="0"/>
          <w:bCs w:val="0"/>
          <w:i/>
          <w:sz w:val="20"/>
          <w:szCs w:val="20"/>
          <w:highlight w:val="green"/>
          <w:lang w:eastAsia="zh-TW"/>
        </w:rPr>
      </w:pPr>
      <w:r w:rsidRPr="0037205E">
        <w:rPr>
          <w:rStyle w:val="af5"/>
          <w:rFonts w:cs="Times"/>
          <w:i/>
          <w:sz w:val="20"/>
          <w:szCs w:val="20"/>
          <w:highlight w:val="green"/>
          <w:lang w:eastAsia="zh-TW"/>
        </w:rPr>
        <w:t>Agreement</w:t>
      </w:r>
    </w:p>
    <w:p w14:paraId="77FB60DE" w14:textId="77777777" w:rsidR="00E324FA" w:rsidRPr="0037205E" w:rsidRDefault="00E324FA" w:rsidP="00E324FA">
      <w:pPr>
        <w:ind w:left="2" w:hanging="2"/>
        <w:rPr>
          <w:rFonts w:cs="Times"/>
          <w:i/>
          <w:sz w:val="20"/>
          <w:szCs w:val="20"/>
          <w:lang w:eastAsia="zh-TW"/>
        </w:rPr>
      </w:pPr>
      <w:r w:rsidRPr="0037205E">
        <w:rPr>
          <w:rFonts w:cs="Times"/>
          <w:i/>
          <w:sz w:val="20"/>
          <w:szCs w:val="20"/>
          <w:lang w:eastAsia="zh-TW"/>
        </w:rPr>
        <w:t>On unified TCI framework extension for S-DCI based MTRP, consider at least the following alternatives to map/associate a joint/DL TCI state to PDCCH reception(s)</w:t>
      </w:r>
    </w:p>
    <w:p w14:paraId="01C020BC" w14:textId="77777777" w:rsidR="00E324FA" w:rsidRPr="0037205E" w:rsidRDefault="00E324FA" w:rsidP="009A616F">
      <w:pPr>
        <w:numPr>
          <w:ilvl w:val="0"/>
          <w:numId w:val="24"/>
        </w:numPr>
        <w:autoSpaceDE/>
        <w:autoSpaceDN/>
        <w:adjustRightInd/>
        <w:snapToGrid/>
        <w:spacing w:after="0"/>
        <w:contextualSpacing/>
        <w:jc w:val="left"/>
        <w:rPr>
          <w:rFonts w:eastAsia="Times New Roman" w:cs="Times"/>
          <w:i/>
          <w:color w:val="000000"/>
          <w:sz w:val="20"/>
          <w:szCs w:val="20"/>
          <w:lang w:eastAsia="zh-TW"/>
        </w:rPr>
      </w:pPr>
      <w:r w:rsidRPr="0037205E">
        <w:rPr>
          <w:rFonts w:eastAsia="Times New Roman" w:cs="Times"/>
          <w:i/>
          <w:color w:val="000000"/>
          <w:sz w:val="20"/>
          <w:szCs w:val="20"/>
          <w:lang w:eastAsia="zh-TW"/>
        </w:rPr>
        <w:t>Atl1: Use RRC configuration to inform the mapping/association between a configured or indicated joint/DL TCI state and a CORESET or a CORESET group</w:t>
      </w:r>
    </w:p>
    <w:p w14:paraId="42B477FB" w14:textId="77777777" w:rsidR="00E324FA" w:rsidRPr="0037205E" w:rsidRDefault="00E324FA" w:rsidP="009A616F">
      <w:pPr>
        <w:numPr>
          <w:ilvl w:val="0"/>
          <w:numId w:val="24"/>
        </w:numPr>
        <w:autoSpaceDE/>
        <w:autoSpaceDN/>
        <w:adjustRightInd/>
        <w:snapToGrid/>
        <w:spacing w:after="0"/>
        <w:contextualSpacing/>
        <w:jc w:val="left"/>
        <w:rPr>
          <w:rFonts w:eastAsia="Times New Roman" w:cs="Times"/>
          <w:i/>
          <w:color w:val="000000"/>
          <w:sz w:val="20"/>
          <w:szCs w:val="20"/>
          <w:lang w:eastAsia="zh-TW"/>
        </w:rPr>
      </w:pPr>
      <w:r w:rsidRPr="0037205E">
        <w:rPr>
          <w:rFonts w:eastAsia="Times New Roman" w:cs="Times"/>
          <w:i/>
          <w:color w:val="000000"/>
          <w:sz w:val="20"/>
          <w:szCs w:val="20"/>
          <w:lang w:eastAsia="zh-TW"/>
        </w:rPr>
        <w:t>Alt2: Use RRC configuration to inform the mapping/association between a configured or indicated joint/DL TCI state and a search space set</w:t>
      </w:r>
    </w:p>
    <w:p w14:paraId="206BAE0E" w14:textId="77777777" w:rsidR="00E324FA" w:rsidRPr="0037205E" w:rsidRDefault="00E324FA" w:rsidP="009A616F">
      <w:pPr>
        <w:numPr>
          <w:ilvl w:val="0"/>
          <w:numId w:val="24"/>
        </w:numPr>
        <w:autoSpaceDE/>
        <w:autoSpaceDN/>
        <w:adjustRightInd/>
        <w:snapToGrid/>
        <w:spacing w:after="0"/>
        <w:contextualSpacing/>
        <w:jc w:val="left"/>
        <w:rPr>
          <w:rFonts w:eastAsia="Times New Roman" w:cs="Times"/>
          <w:i/>
          <w:color w:val="000000"/>
          <w:sz w:val="20"/>
          <w:szCs w:val="20"/>
          <w:lang w:eastAsia="zh-TW"/>
        </w:rPr>
      </w:pPr>
      <w:r w:rsidRPr="0037205E">
        <w:rPr>
          <w:rFonts w:eastAsia="Times New Roman" w:cs="Times"/>
          <w:i/>
          <w:color w:val="000000"/>
          <w:sz w:val="20"/>
          <w:szCs w:val="20"/>
          <w:lang w:eastAsia="zh-TW"/>
        </w:rPr>
        <w:t>Alt3: Use MAC-CE to inform the mapping/association between an activated or indicated joint/DL TCI state and a CORESET or a CORESET group</w:t>
      </w:r>
    </w:p>
    <w:p w14:paraId="5E011FB5" w14:textId="77777777" w:rsidR="00E324FA" w:rsidRPr="0037205E" w:rsidRDefault="00E324FA" w:rsidP="009A616F">
      <w:pPr>
        <w:numPr>
          <w:ilvl w:val="0"/>
          <w:numId w:val="24"/>
        </w:numPr>
        <w:autoSpaceDE/>
        <w:autoSpaceDN/>
        <w:adjustRightInd/>
        <w:snapToGrid/>
        <w:spacing w:after="0"/>
        <w:contextualSpacing/>
        <w:jc w:val="left"/>
        <w:rPr>
          <w:rFonts w:eastAsia="Times New Roman" w:cs="Times"/>
          <w:i/>
          <w:color w:val="000000"/>
          <w:sz w:val="20"/>
          <w:szCs w:val="20"/>
          <w:lang w:eastAsia="zh-TW"/>
        </w:rPr>
      </w:pPr>
      <w:r w:rsidRPr="0037205E">
        <w:rPr>
          <w:rFonts w:eastAsia="Times New Roman" w:cs="Times"/>
          <w:i/>
          <w:color w:val="000000"/>
          <w:sz w:val="20"/>
          <w:szCs w:val="20"/>
          <w:lang w:eastAsia="zh-TW"/>
        </w:rPr>
        <w:lastRenderedPageBreak/>
        <w:t>Alt4: Use DCI to inform the mapping/association between an indicated joint/DL TCI state and a CORESET or a CORESET group</w:t>
      </w:r>
    </w:p>
    <w:p w14:paraId="6C2A4DAD" w14:textId="77777777" w:rsidR="00E324FA" w:rsidRPr="0037205E" w:rsidRDefault="00E324FA" w:rsidP="009A616F">
      <w:pPr>
        <w:numPr>
          <w:ilvl w:val="0"/>
          <w:numId w:val="24"/>
        </w:numPr>
        <w:autoSpaceDE/>
        <w:autoSpaceDN/>
        <w:adjustRightInd/>
        <w:snapToGrid/>
        <w:spacing w:after="0"/>
        <w:contextualSpacing/>
        <w:jc w:val="left"/>
        <w:rPr>
          <w:rFonts w:eastAsia="Times New Roman" w:cs="Times"/>
          <w:i/>
          <w:color w:val="000000"/>
          <w:sz w:val="20"/>
          <w:szCs w:val="20"/>
          <w:lang w:eastAsia="zh-TW"/>
        </w:rPr>
      </w:pPr>
      <w:r w:rsidRPr="0037205E">
        <w:rPr>
          <w:rFonts w:eastAsia="Times New Roman" w:cs="Times"/>
          <w:i/>
          <w:color w:val="000000"/>
          <w:sz w:val="20"/>
          <w:szCs w:val="20"/>
          <w:lang w:eastAsia="zh-TW"/>
        </w:rPr>
        <w:t>Alt5: Based on a fixed mapping/association rule, e.g., the first indicated joint/DL TCI state always applies to PDCCH receptions</w:t>
      </w:r>
    </w:p>
    <w:p w14:paraId="2DF2C768" w14:textId="77777777" w:rsidR="00E324FA" w:rsidRPr="0037205E" w:rsidRDefault="00E324FA" w:rsidP="00E324FA">
      <w:pPr>
        <w:rPr>
          <w:rFonts w:eastAsia="Malgun Gothic" w:cs="Times"/>
          <w:i/>
          <w:sz w:val="20"/>
          <w:szCs w:val="20"/>
          <w:lang w:eastAsia="zh-TW"/>
        </w:rPr>
      </w:pPr>
      <w:r w:rsidRPr="0037205E">
        <w:rPr>
          <w:rFonts w:cs="Times"/>
          <w:i/>
          <w:sz w:val="20"/>
          <w:szCs w:val="20"/>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701C4671" w14:textId="77777777" w:rsidR="00B56C24" w:rsidRPr="00E26A8D" w:rsidRDefault="00B56C24" w:rsidP="00701213">
      <w:pPr>
        <w:rPr>
          <w:rFonts w:cs="Times"/>
          <w:b/>
          <w:bCs/>
          <w:i/>
          <w:iCs/>
          <w:color w:val="000000"/>
          <w:sz w:val="20"/>
          <w:szCs w:val="20"/>
          <w:highlight w:val="green"/>
        </w:rPr>
      </w:pPr>
      <w:r w:rsidRPr="00E26A8D">
        <w:rPr>
          <w:rFonts w:cs="Times"/>
          <w:b/>
          <w:bCs/>
          <w:i/>
          <w:iCs/>
          <w:color w:val="000000"/>
          <w:sz w:val="20"/>
          <w:szCs w:val="20"/>
          <w:highlight w:val="green"/>
        </w:rPr>
        <w:t>Agreement</w:t>
      </w:r>
    </w:p>
    <w:p w14:paraId="07C74428" w14:textId="77777777" w:rsidR="00B56C24" w:rsidRPr="00E26A8D" w:rsidRDefault="00B56C24" w:rsidP="00701213">
      <w:pPr>
        <w:rPr>
          <w:rFonts w:cs="Times"/>
          <w:i/>
          <w:color w:val="000000"/>
          <w:sz w:val="20"/>
          <w:szCs w:val="20"/>
        </w:rPr>
      </w:pPr>
      <w:r w:rsidRPr="00E26A8D">
        <w:rPr>
          <w:rFonts w:cs="Times"/>
          <w:i/>
          <w:color w:val="000000"/>
          <w:sz w:val="20"/>
          <w:szCs w:val="20"/>
        </w:rPr>
        <w:t>On unified TCI framework extension for S-DCI based MTRP, to inform the association with the joint/DL TCI state(s) indicated by DCI/MAC-CE for PDCCH repetition, PDCCH-SFN, and PDCCH w/o repetition/SFN, down-selection at least one alternative from the followings:</w:t>
      </w:r>
    </w:p>
    <w:p w14:paraId="028E639D" w14:textId="77777777" w:rsidR="00B56C24" w:rsidRPr="00E26A8D" w:rsidRDefault="00B56C24" w:rsidP="00E26A8D">
      <w:pPr>
        <w:pStyle w:val="af"/>
        <w:numPr>
          <w:ilvl w:val="0"/>
          <w:numId w:val="35"/>
        </w:numPr>
        <w:autoSpaceDE/>
        <w:autoSpaceDN/>
        <w:adjustRightInd/>
        <w:snapToGrid/>
        <w:spacing w:after="0" w:line="256" w:lineRule="auto"/>
        <w:ind w:firstLineChars="0"/>
        <w:contextualSpacing/>
        <w:rPr>
          <w:rFonts w:cs="Times"/>
          <w:i/>
          <w:color w:val="000000"/>
          <w:sz w:val="20"/>
          <w:szCs w:val="20"/>
        </w:rPr>
      </w:pPr>
      <w:r w:rsidRPr="00E26A8D">
        <w:rPr>
          <w:rFonts w:cs="Times"/>
          <w:i/>
          <w:color w:val="000000"/>
          <w:sz w:val="20"/>
          <w:szCs w:val="20"/>
        </w:rPr>
        <w:t>Alt1-1: Use RRC parameter(s)</w:t>
      </w:r>
      <w:r w:rsidRPr="00E26A8D">
        <w:rPr>
          <w:rFonts w:eastAsia="PMingLiU" w:cs="Times"/>
          <w:i/>
          <w:color w:val="000000"/>
          <w:sz w:val="20"/>
          <w:szCs w:val="20"/>
          <w:lang w:eastAsia="zh-TW"/>
        </w:rPr>
        <w:t xml:space="preserve"> </w:t>
      </w:r>
      <w:r w:rsidRPr="00E26A8D">
        <w:rPr>
          <w:rFonts w:cs="Times"/>
          <w:i/>
          <w:color w:val="000000"/>
          <w:sz w:val="20"/>
          <w:szCs w:val="20"/>
        </w:rPr>
        <w:t>in a CORESET configuration to inform the UE whether and/or which</w:t>
      </w:r>
      <w:r w:rsidRPr="00E26A8D">
        <w:rPr>
          <w:rFonts w:eastAsia="PMingLiU" w:cs="Times"/>
          <w:i/>
          <w:color w:val="000000"/>
          <w:sz w:val="20"/>
          <w:szCs w:val="20"/>
          <w:lang w:eastAsia="zh-TW"/>
        </w:rPr>
        <w:t xml:space="preserve"> </w:t>
      </w:r>
      <w:r w:rsidRPr="00E26A8D">
        <w:rPr>
          <w:rFonts w:cs="Times"/>
          <w:i/>
          <w:color w:val="000000"/>
          <w:sz w:val="20"/>
          <w:szCs w:val="20"/>
        </w:rPr>
        <w:t>indicated joint/DL TCI state(s) shall be applied to the corresponding PDCCH receptions on the CORESET</w:t>
      </w:r>
    </w:p>
    <w:p w14:paraId="2B90308A" w14:textId="77777777" w:rsidR="00B56C24" w:rsidRPr="00E26A8D" w:rsidRDefault="00B56C24" w:rsidP="00E26A8D">
      <w:pPr>
        <w:pStyle w:val="af"/>
        <w:numPr>
          <w:ilvl w:val="1"/>
          <w:numId w:val="36"/>
        </w:numPr>
        <w:autoSpaceDE/>
        <w:autoSpaceDN/>
        <w:adjustRightInd/>
        <w:snapToGrid/>
        <w:spacing w:after="0" w:line="256" w:lineRule="auto"/>
        <w:ind w:firstLineChars="0"/>
        <w:contextualSpacing/>
        <w:rPr>
          <w:rFonts w:cs="Times"/>
          <w:i/>
          <w:color w:val="000000"/>
          <w:sz w:val="20"/>
          <w:szCs w:val="20"/>
        </w:rPr>
      </w:pPr>
      <w:r w:rsidRPr="00E26A8D">
        <w:rPr>
          <w:rFonts w:cs="Times"/>
          <w:i/>
          <w:color w:val="000000"/>
          <w:sz w:val="20"/>
          <w:szCs w:val="20"/>
        </w:rPr>
        <w:t>FFS: Whether only the CORESET(s) that always/can share the unified TCI state as defined in Rel-17 unified TCI framework can be associated with the joint/DL TCI state(s) indicated by DCI/MAC-CE</w:t>
      </w:r>
    </w:p>
    <w:p w14:paraId="55A2E1F2" w14:textId="77777777" w:rsidR="00B56C24" w:rsidRPr="00E26A8D" w:rsidRDefault="00B56C24" w:rsidP="00E26A8D">
      <w:pPr>
        <w:pStyle w:val="af"/>
        <w:numPr>
          <w:ilvl w:val="0"/>
          <w:numId w:val="35"/>
        </w:numPr>
        <w:autoSpaceDE/>
        <w:autoSpaceDN/>
        <w:adjustRightInd/>
        <w:snapToGrid/>
        <w:spacing w:after="0" w:line="256" w:lineRule="auto"/>
        <w:ind w:firstLineChars="0"/>
        <w:contextualSpacing/>
        <w:rPr>
          <w:rFonts w:cs="Times"/>
          <w:i/>
          <w:color w:val="000000"/>
          <w:sz w:val="20"/>
          <w:szCs w:val="20"/>
        </w:rPr>
      </w:pPr>
      <w:r w:rsidRPr="00E26A8D">
        <w:rPr>
          <w:rFonts w:cs="Times"/>
          <w:i/>
          <w:color w:val="000000"/>
          <w:sz w:val="20"/>
          <w:szCs w:val="20"/>
        </w:rPr>
        <w:t>Alt1-2: Use an RRC parameter in a CORESET configuration to inform that the CORESET belongs to which CORESET group(s), and the indicated joint/DL TCI state(s) is associated with each CORESET group</w:t>
      </w:r>
    </w:p>
    <w:p w14:paraId="64C2DA27" w14:textId="77777777" w:rsidR="00B56C24" w:rsidRPr="00E26A8D" w:rsidRDefault="00B56C24" w:rsidP="00E26A8D">
      <w:pPr>
        <w:pStyle w:val="af"/>
        <w:numPr>
          <w:ilvl w:val="1"/>
          <w:numId w:val="36"/>
        </w:numPr>
        <w:autoSpaceDE/>
        <w:autoSpaceDN/>
        <w:adjustRightInd/>
        <w:snapToGrid/>
        <w:spacing w:after="0" w:line="256" w:lineRule="auto"/>
        <w:ind w:firstLineChars="0"/>
        <w:contextualSpacing/>
        <w:rPr>
          <w:rFonts w:cs="Times"/>
          <w:i/>
          <w:color w:val="000000"/>
          <w:sz w:val="20"/>
          <w:szCs w:val="20"/>
        </w:rPr>
      </w:pPr>
      <w:r w:rsidRPr="00E26A8D">
        <w:rPr>
          <w:rFonts w:cs="Times"/>
          <w:i/>
          <w:color w:val="000000"/>
          <w:sz w:val="20"/>
          <w:szCs w:val="20"/>
        </w:rPr>
        <w:t>FFS: Whether only the CORESET(s) that always/can share the unified TCI state as defined in Rel-17 unified TCI framework can be associated with the CORESET group(s)</w:t>
      </w:r>
    </w:p>
    <w:p w14:paraId="2237F0D2" w14:textId="77777777" w:rsidR="00B56C24" w:rsidRPr="00E26A8D" w:rsidRDefault="00B56C24" w:rsidP="00E26A8D">
      <w:pPr>
        <w:pStyle w:val="af"/>
        <w:numPr>
          <w:ilvl w:val="1"/>
          <w:numId w:val="36"/>
        </w:numPr>
        <w:autoSpaceDE/>
        <w:autoSpaceDN/>
        <w:adjustRightInd/>
        <w:snapToGrid/>
        <w:spacing w:after="0" w:line="256" w:lineRule="auto"/>
        <w:ind w:firstLineChars="0"/>
        <w:contextualSpacing/>
        <w:rPr>
          <w:rFonts w:cs="Times"/>
          <w:i/>
          <w:color w:val="000000"/>
          <w:sz w:val="20"/>
          <w:szCs w:val="20"/>
        </w:rPr>
      </w:pPr>
      <w:r w:rsidRPr="00E26A8D">
        <w:rPr>
          <w:rFonts w:eastAsia="PMingLiU" w:cs="Times"/>
          <w:i/>
          <w:color w:val="000000"/>
          <w:sz w:val="20"/>
          <w:szCs w:val="20"/>
          <w:lang w:eastAsia="zh-TW"/>
        </w:rPr>
        <w:t>FFS: How to associate the indicated</w:t>
      </w:r>
      <w:r w:rsidRPr="00E26A8D">
        <w:rPr>
          <w:rFonts w:cs="Times"/>
          <w:i/>
          <w:color w:val="000000"/>
          <w:sz w:val="20"/>
          <w:szCs w:val="20"/>
        </w:rPr>
        <w:t xml:space="preserve"> joint/DL TCI state(s) with each CORESET group</w:t>
      </w:r>
    </w:p>
    <w:p w14:paraId="571E7C48" w14:textId="77777777" w:rsidR="00B56C24" w:rsidRPr="00E26A8D" w:rsidRDefault="00B56C24" w:rsidP="00E26A8D">
      <w:pPr>
        <w:pStyle w:val="af"/>
        <w:numPr>
          <w:ilvl w:val="1"/>
          <w:numId w:val="36"/>
        </w:numPr>
        <w:autoSpaceDE/>
        <w:autoSpaceDN/>
        <w:adjustRightInd/>
        <w:snapToGrid/>
        <w:spacing w:after="0" w:line="256" w:lineRule="auto"/>
        <w:ind w:firstLineChars="0"/>
        <w:contextualSpacing/>
        <w:rPr>
          <w:rFonts w:cs="Times"/>
          <w:i/>
          <w:color w:val="000000"/>
          <w:sz w:val="20"/>
          <w:szCs w:val="20"/>
        </w:rPr>
      </w:pPr>
      <w:r w:rsidRPr="00E26A8D">
        <w:rPr>
          <w:rFonts w:eastAsia="PMingLiU" w:cs="Times"/>
          <w:i/>
          <w:color w:val="000000"/>
          <w:sz w:val="20"/>
          <w:szCs w:val="20"/>
          <w:lang w:eastAsia="zh-TW"/>
        </w:rPr>
        <w:t>FFS: The UE applies the indicated</w:t>
      </w:r>
      <w:r w:rsidRPr="00E26A8D">
        <w:rPr>
          <w:rFonts w:cs="Times"/>
          <w:i/>
          <w:color w:val="000000"/>
          <w:sz w:val="20"/>
          <w:szCs w:val="20"/>
        </w:rPr>
        <w:t xml:space="preserve"> joint/DL TCI state(s) to a CORESET according to the CORESET group(s) the CORESET belongs to, or the UE applies the </w:t>
      </w:r>
      <w:r w:rsidRPr="00E26A8D">
        <w:rPr>
          <w:rFonts w:eastAsia="PMingLiU" w:cs="Times"/>
          <w:i/>
          <w:color w:val="000000"/>
          <w:sz w:val="20"/>
          <w:szCs w:val="20"/>
          <w:lang w:eastAsia="zh-TW"/>
        </w:rPr>
        <w:t>indicated</w:t>
      </w:r>
      <w:r w:rsidRPr="00E26A8D">
        <w:rPr>
          <w:rFonts w:cs="Times"/>
          <w:i/>
          <w:color w:val="000000"/>
          <w:sz w:val="20"/>
          <w:szCs w:val="20"/>
        </w:rPr>
        <w:t xml:space="preserve"> joint/DL TCI state(s) associated with the CORESET group(s) in which the beam indication DCI is received to all PDCCH receptions</w:t>
      </w:r>
    </w:p>
    <w:p w14:paraId="4792C7BF" w14:textId="77777777" w:rsidR="00B56C24" w:rsidRPr="00E26A8D" w:rsidRDefault="00B56C24" w:rsidP="00E26A8D">
      <w:pPr>
        <w:pStyle w:val="af"/>
        <w:numPr>
          <w:ilvl w:val="0"/>
          <w:numId w:val="35"/>
        </w:numPr>
        <w:autoSpaceDE/>
        <w:autoSpaceDN/>
        <w:adjustRightInd/>
        <w:snapToGrid/>
        <w:spacing w:after="0" w:line="256" w:lineRule="auto"/>
        <w:ind w:firstLineChars="0"/>
        <w:contextualSpacing/>
        <w:rPr>
          <w:rFonts w:cs="Times"/>
          <w:i/>
          <w:color w:val="000000"/>
          <w:sz w:val="20"/>
          <w:szCs w:val="20"/>
        </w:rPr>
      </w:pPr>
      <w:r w:rsidRPr="00E26A8D">
        <w:rPr>
          <w:rFonts w:cs="Times"/>
          <w:i/>
          <w:color w:val="000000"/>
          <w:sz w:val="20"/>
          <w:szCs w:val="20"/>
        </w:rPr>
        <w:t>Alt2: The association between a CORESET and the indicated joint/DL TCI state(s) is determined based on a fixed rule, and the UE shall apply the indicated joint/DL TCI state(s) to the corresponding PDCCH receptions on the CORESET</w:t>
      </w:r>
    </w:p>
    <w:p w14:paraId="6505D24F" w14:textId="77777777" w:rsidR="00B56C24" w:rsidRPr="00E26A8D" w:rsidRDefault="00B56C24" w:rsidP="00E26A8D">
      <w:pPr>
        <w:pStyle w:val="af"/>
        <w:numPr>
          <w:ilvl w:val="1"/>
          <w:numId w:val="36"/>
        </w:numPr>
        <w:autoSpaceDE/>
        <w:autoSpaceDN/>
        <w:adjustRightInd/>
        <w:snapToGrid/>
        <w:spacing w:after="0" w:line="256" w:lineRule="auto"/>
        <w:ind w:firstLineChars="0"/>
        <w:contextualSpacing/>
        <w:rPr>
          <w:rFonts w:cs="Times"/>
          <w:i/>
          <w:color w:val="000000"/>
          <w:sz w:val="20"/>
          <w:szCs w:val="20"/>
        </w:rPr>
      </w:pPr>
      <w:r w:rsidRPr="00E26A8D">
        <w:rPr>
          <w:rFonts w:cs="Times"/>
          <w:i/>
          <w:color w:val="000000"/>
          <w:sz w:val="20"/>
          <w:szCs w:val="20"/>
        </w:rPr>
        <w:t>FFS: Whether only the CORESET(s) that always/can share the unified TCI state as defined in Rel-17 unified TCI framework can be associated with the joint/DL TCI state(s) indicated by DCI/MAC-CE</w:t>
      </w:r>
    </w:p>
    <w:p w14:paraId="2B621E6E" w14:textId="77777777" w:rsidR="00B56C24" w:rsidRPr="00E26A8D" w:rsidRDefault="00B56C24" w:rsidP="00E26A8D">
      <w:pPr>
        <w:pStyle w:val="af"/>
        <w:numPr>
          <w:ilvl w:val="0"/>
          <w:numId w:val="35"/>
        </w:numPr>
        <w:autoSpaceDE/>
        <w:autoSpaceDN/>
        <w:adjustRightInd/>
        <w:snapToGrid/>
        <w:spacing w:after="0" w:line="256" w:lineRule="auto"/>
        <w:ind w:firstLineChars="0"/>
        <w:contextualSpacing/>
        <w:rPr>
          <w:rFonts w:cs="Times"/>
          <w:i/>
          <w:color w:val="000000"/>
          <w:sz w:val="20"/>
          <w:szCs w:val="20"/>
        </w:rPr>
      </w:pPr>
      <w:r w:rsidRPr="00E26A8D">
        <w:rPr>
          <w:rFonts w:cs="Times"/>
          <w:i/>
          <w:color w:val="000000"/>
          <w:sz w:val="20"/>
          <w:szCs w:val="20"/>
        </w:rPr>
        <w:t>Alt3: Use MAC-CE to inform the UE whether and/or which indicated joint/DL TCI state(s) shall be applied to the corresponding PDCCH receptions on a CORESET</w:t>
      </w:r>
    </w:p>
    <w:p w14:paraId="6E3633DB" w14:textId="77777777" w:rsidR="00B56C24" w:rsidRPr="00E26A8D" w:rsidRDefault="00B56C24" w:rsidP="00E26A8D">
      <w:pPr>
        <w:pStyle w:val="af"/>
        <w:numPr>
          <w:ilvl w:val="1"/>
          <w:numId w:val="36"/>
        </w:numPr>
        <w:autoSpaceDE/>
        <w:autoSpaceDN/>
        <w:adjustRightInd/>
        <w:snapToGrid/>
        <w:spacing w:after="0" w:line="256" w:lineRule="auto"/>
        <w:ind w:firstLineChars="0"/>
        <w:contextualSpacing/>
        <w:rPr>
          <w:rFonts w:cs="Times"/>
          <w:i/>
          <w:color w:val="000000"/>
          <w:sz w:val="20"/>
          <w:szCs w:val="20"/>
        </w:rPr>
      </w:pPr>
      <w:r w:rsidRPr="00E26A8D">
        <w:rPr>
          <w:rFonts w:cs="Times"/>
          <w:i/>
          <w:color w:val="000000"/>
          <w:sz w:val="20"/>
          <w:szCs w:val="20"/>
        </w:rPr>
        <w:t>FFS: Whether only the CORESET(s) that always/can share the unified TCI state as defined in Rel-17 unified TCI framework can be associated with the joint/DL TCI state(s) indicated by DCI/MAC-CE</w:t>
      </w:r>
    </w:p>
    <w:p w14:paraId="307046DB" w14:textId="77777777" w:rsidR="00B56C24" w:rsidRDefault="00B56C24" w:rsidP="00701213">
      <w:pPr>
        <w:rPr>
          <w:rFonts w:cs="Times"/>
          <w:iCs/>
          <w:szCs w:val="24"/>
        </w:rPr>
      </w:pPr>
      <w:r w:rsidRPr="00E26A8D">
        <w:rPr>
          <w:rFonts w:cs="Times"/>
          <w:i/>
          <w:iCs/>
          <w:sz w:val="20"/>
          <w:szCs w:val="20"/>
        </w:rPr>
        <w:t>Switching between multi-TRP and single TRP operation is not precluded</w:t>
      </w:r>
    </w:p>
    <w:p w14:paraId="7B7CB56A" w14:textId="77777777" w:rsidR="00844214" w:rsidRDefault="001F4B50" w:rsidP="0091579F">
      <w:pPr>
        <w:overflowPunct w:val="0"/>
        <w:spacing w:beforeLines="50" w:before="120" w:afterLines="50"/>
        <w:textAlignment w:val="baseline"/>
        <w:rPr>
          <w:lang w:eastAsia="zh-CN"/>
        </w:rPr>
      </w:pPr>
      <w:r>
        <w:rPr>
          <w:lang w:eastAsia="zh-CN"/>
        </w:rPr>
        <w:t xml:space="preserve">When </w:t>
      </w:r>
      <w:r w:rsidR="00A32F6E">
        <w:rPr>
          <w:lang w:eastAsia="zh-CN"/>
        </w:rPr>
        <w:t>at least one channel</w:t>
      </w:r>
      <w:r>
        <w:rPr>
          <w:lang w:eastAsia="zh-CN"/>
        </w:rPr>
        <w:t xml:space="preserve"> will be transmitted by M-TRP, </w:t>
      </w:r>
      <w:r w:rsidR="00494E12" w:rsidRPr="00494E12">
        <w:rPr>
          <w:lang w:eastAsia="zh-CN"/>
        </w:rPr>
        <w:t xml:space="preserve">the existing TCI field in DCI format 1_1/1_2 (with or without DL assignment) </w:t>
      </w:r>
      <w:r w:rsidR="00D05416">
        <w:rPr>
          <w:lang w:eastAsia="zh-CN"/>
        </w:rPr>
        <w:t xml:space="preserve">should </w:t>
      </w:r>
      <w:r w:rsidR="00494E12" w:rsidRPr="00494E12">
        <w:rPr>
          <w:lang w:eastAsia="zh-CN"/>
        </w:rPr>
        <w:t>indicate TCI states</w:t>
      </w:r>
      <w:r w:rsidR="00494E12">
        <w:rPr>
          <w:lang w:eastAsia="zh-CN"/>
        </w:rPr>
        <w:t xml:space="preserve"> of M-TRP</w:t>
      </w:r>
      <w:r w:rsidR="00D05416">
        <w:rPr>
          <w:lang w:eastAsia="zh-CN"/>
        </w:rPr>
        <w:t xml:space="preserve">. </w:t>
      </w:r>
      <w:r>
        <w:rPr>
          <w:lang w:eastAsia="zh-CN"/>
        </w:rPr>
        <w:t xml:space="preserve">But for each </w:t>
      </w:r>
      <w:r w:rsidR="00736728">
        <w:rPr>
          <w:lang w:eastAsia="zh-CN"/>
        </w:rPr>
        <w:t xml:space="preserve">type of </w:t>
      </w:r>
      <w:r>
        <w:rPr>
          <w:lang w:eastAsia="zh-CN"/>
        </w:rPr>
        <w:t xml:space="preserve">channel, </w:t>
      </w:r>
      <w:r w:rsidR="000A25C4">
        <w:rPr>
          <w:lang w:eastAsia="zh-CN"/>
        </w:rPr>
        <w:t>in</w:t>
      </w:r>
      <w:r w:rsidR="00736728">
        <w:rPr>
          <w:lang w:eastAsia="zh-CN"/>
        </w:rPr>
        <w:t>dependent additional signaling</w:t>
      </w:r>
      <w:r w:rsidR="000A25C4">
        <w:rPr>
          <w:lang w:eastAsia="zh-CN"/>
        </w:rPr>
        <w:t xml:space="preserve"> will be used for indication of </w:t>
      </w:r>
      <w:r w:rsidR="006635EE">
        <w:rPr>
          <w:lang w:eastAsia="zh-CN"/>
        </w:rPr>
        <w:t>a part or all of indicated TCI states.</w:t>
      </w:r>
      <w:r w:rsidR="00736728">
        <w:rPr>
          <w:lang w:eastAsia="zh-CN"/>
        </w:rPr>
        <w:t xml:space="preserve"> </w:t>
      </w:r>
    </w:p>
    <w:p w14:paraId="4282070F" w14:textId="7A48AB93" w:rsidR="00A81EB0" w:rsidRPr="00D65850" w:rsidRDefault="00A81EB0" w:rsidP="0091579F">
      <w:pPr>
        <w:overflowPunct w:val="0"/>
        <w:spacing w:beforeLines="50" w:before="120" w:afterLines="50"/>
        <w:textAlignment w:val="baseline"/>
        <w:rPr>
          <w:lang w:eastAsia="zh-CN"/>
        </w:rPr>
      </w:pPr>
      <w:r>
        <w:rPr>
          <w:lang w:eastAsia="zh-CN"/>
        </w:rPr>
        <w:t xml:space="preserve">And the additional signaling can be </w:t>
      </w:r>
      <w:r w:rsidR="00A5400C">
        <w:rPr>
          <w:lang w:eastAsia="zh-CN"/>
        </w:rPr>
        <w:t>different</w:t>
      </w:r>
      <w:r>
        <w:rPr>
          <w:lang w:eastAsia="zh-CN"/>
        </w:rPr>
        <w:t xml:space="preserve"> for different type of channel. For </w:t>
      </w:r>
      <w:r w:rsidR="00823925">
        <w:rPr>
          <w:lang w:eastAsia="zh-CN"/>
        </w:rPr>
        <w:t>PDCCH</w:t>
      </w:r>
      <w:r w:rsidR="00C33701">
        <w:rPr>
          <w:lang w:eastAsia="zh-CN"/>
        </w:rPr>
        <w:t xml:space="preserve"> </w:t>
      </w:r>
      <w:r w:rsidR="00A32F6E">
        <w:rPr>
          <w:lang w:eastAsia="zh-CN"/>
        </w:rPr>
        <w:t>SFN</w:t>
      </w:r>
      <w:r w:rsidR="00823925">
        <w:rPr>
          <w:lang w:eastAsia="zh-CN"/>
        </w:rPr>
        <w:t>, MAC CE is used</w:t>
      </w:r>
      <w:r w:rsidR="0091579F">
        <w:rPr>
          <w:lang w:eastAsia="zh-CN"/>
        </w:rPr>
        <w:t xml:space="preserve"> to activate one or two TCI states of the CORESET</w:t>
      </w:r>
      <w:r w:rsidR="00823925">
        <w:rPr>
          <w:lang w:eastAsia="zh-CN"/>
        </w:rPr>
        <w:t xml:space="preserve"> in Rel-17</w:t>
      </w:r>
      <w:r w:rsidR="0091579F">
        <w:rPr>
          <w:lang w:eastAsia="zh-CN"/>
        </w:rPr>
        <w:t>. Also for PDCCH repetition, the TCI state of corresponding CORESETs for two associated SS sets are activated by MAC CE</w:t>
      </w:r>
      <w:r w:rsidR="00C33701">
        <w:rPr>
          <w:lang w:eastAsia="zh-CN"/>
        </w:rPr>
        <w:t>.</w:t>
      </w:r>
      <w:r w:rsidR="0091579F">
        <w:rPr>
          <w:lang w:eastAsia="zh-CN"/>
        </w:rPr>
        <w:t xml:space="preserve"> If different TCI states are activated for two CORESETs, it means PDCCH repetition by M-TRP. If same</w:t>
      </w:r>
      <w:r w:rsidR="0091579F" w:rsidRPr="0091579F">
        <w:rPr>
          <w:lang w:eastAsia="zh-CN"/>
        </w:rPr>
        <w:t xml:space="preserve"> </w:t>
      </w:r>
      <w:r w:rsidR="0091579F">
        <w:rPr>
          <w:lang w:eastAsia="zh-CN"/>
        </w:rPr>
        <w:t xml:space="preserve">TCI state is activated for two CORESETs, it means PDCCH repetition by S-TRP. </w:t>
      </w:r>
      <w:r w:rsidR="00C33701">
        <w:rPr>
          <w:lang w:eastAsia="zh-CN"/>
        </w:rPr>
        <w:t xml:space="preserve"> </w:t>
      </w:r>
      <w:r w:rsidR="001138AA">
        <w:rPr>
          <w:lang w:eastAsia="zh-CN"/>
        </w:rPr>
        <w:t xml:space="preserve">In one word, dynamic switching between S-TRP and M-TRP for PDCCH can be realized by MAC CE in Rel-17. </w:t>
      </w:r>
      <w:r w:rsidR="00C33701">
        <w:rPr>
          <w:lang w:eastAsia="zh-CN"/>
        </w:rPr>
        <w:t xml:space="preserve">Thus </w:t>
      </w:r>
      <w:r w:rsidR="005C4E08">
        <w:rPr>
          <w:lang w:eastAsia="zh-CN"/>
        </w:rPr>
        <w:t xml:space="preserve">it is straightforward to use </w:t>
      </w:r>
      <w:r w:rsidR="00C33701">
        <w:rPr>
          <w:lang w:eastAsia="zh-CN"/>
        </w:rPr>
        <w:t xml:space="preserve">MAC CE in Rel-18 to </w:t>
      </w:r>
      <w:r w:rsidR="008B6696">
        <w:rPr>
          <w:lang w:eastAsia="zh-CN"/>
        </w:rPr>
        <w:t>support</w:t>
      </w:r>
      <w:r w:rsidR="00C33701">
        <w:rPr>
          <w:lang w:eastAsia="zh-CN"/>
        </w:rPr>
        <w:t xml:space="preserve"> dynamic switching between S-TRP and M-TRP for PDCCH </w:t>
      </w:r>
      <w:r w:rsidR="008B6696">
        <w:rPr>
          <w:lang w:eastAsia="zh-CN"/>
        </w:rPr>
        <w:t>repetition/SFN</w:t>
      </w:r>
      <w:r w:rsidR="00C33701">
        <w:rPr>
          <w:lang w:eastAsia="zh-CN"/>
        </w:rPr>
        <w:t>.</w:t>
      </w:r>
      <w:r w:rsidR="00831184">
        <w:rPr>
          <w:lang w:eastAsia="zh-CN"/>
        </w:rPr>
        <w:t xml:space="preserve"> </w:t>
      </w:r>
      <w:r w:rsidR="00821A09">
        <w:rPr>
          <w:lang w:eastAsia="zh-CN"/>
        </w:rPr>
        <w:t xml:space="preserve">For example, for PDCCH </w:t>
      </w:r>
      <w:r w:rsidR="00B517F0">
        <w:rPr>
          <w:lang w:eastAsia="zh-CN"/>
        </w:rPr>
        <w:t>repetit</w:t>
      </w:r>
      <w:r w:rsidR="004A183B">
        <w:rPr>
          <w:lang w:eastAsia="zh-CN"/>
        </w:rPr>
        <w:t>i</w:t>
      </w:r>
      <w:r w:rsidR="00B517F0">
        <w:rPr>
          <w:lang w:eastAsia="zh-CN"/>
        </w:rPr>
        <w:t>on</w:t>
      </w:r>
      <w:r w:rsidR="00821A09">
        <w:rPr>
          <w:lang w:eastAsia="zh-CN"/>
        </w:rPr>
        <w:t xml:space="preserve">, </w:t>
      </w:r>
      <w:r w:rsidR="00806E02">
        <w:rPr>
          <w:lang w:eastAsia="zh-CN"/>
        </w:rPr>
        <w:t xml:space="preserve">if MAC CE </w:t>
      </w:r>
      <w:r w:rsidR="00A16935">
        <w:rPr>
          <w:lang w:eastAsia="zh-CN"/>
        </w:rPr>
        <w:t xml:space="preserve">associate </w:t>
      </w:r>
      <w:r w:rsidR="00725574">
        <w:rPr>
          <w:lang w:eastAsia="zh-CN"/>
        </w:rPr>
        <w:t>same one of two</w:t>
      </w:r>
      <w:r w:rsidR="00806E02">
        <w:rPr>
          <w:lang w:eastAsia="zh-CN"/>
        </w:rPr>
        <w:t xml:space="preserve"> </w:t>
      </w:r>
      <w:r w:rsidR="00A16935">
        <w:rPr>
          <w:lang w:eastAsia="zh-CN"/>
        </w:rPr>
        <w:t xml:space="preserve">indicated </w:t>
      </w:r>
      <w:r w:rsidR="00806E02">
        <w:rPr>
          <w:lang w:eastAsia="zh-CN"/>
        </w:rPr>
        <w:t>TCI state</w:t>
      </w:r>
      <w:r w:rsidR="00725574">
        <w:rPr>
          <w:lang w:eastAsia="zh-CN"/>
        </w:rPr>
        <w:t>s</w:t>
      </w:r>
      <w:r w:rsidR="00806E02">
        <w:rPr>
          <w:lang w:eastAsia="zh-CN"/>
        </w:rPr>
        <w:t xml:space="preserve"> for </w:t>
      </w:r>
      <w:r w:rsidR="00725574">
        <w:rPr>
          <w:lang w:eastAsia="zh-CN"/>
        </w:rPr>
        <w:t xml:space="preserve">both </w:t>
      </w:r>
      <w:r w:rsidR="00806E02">
        <w:rPr>
          <w:lang w:eastAsia="zh-CN"/>
        </w:rPr>
        <w:t xml:space="preserve">two SS sets or </w:t>
      </w:r>
      <w:r w:rsidR="00725574">
        <w:rPr>
          <w:lang w:eastAsia="zh-CN"/>
        </w:rPr>
        <w:t xml:space="preserve">both </w:t>
      </w:r>
      <w:r w:rsidR="00806E02">
        <w:rPr>
          <w:lang w:eastAsia="zh-CN"/>
        </w:rPr>
        <w:t xml:space="preserve">two CORESETs, S-TRP </w:t>
      </w:r>
      <w:r w:rsidR="004A183B">
        <w:rPr>
          <w:lang w:eastAsia="zh-CN"/>
        </w:rPr>
        <w:t>transmission</w:t>
      </w:r>
      <w:r w:rsidR="00C96D89">
        <w:rPr>
          <w:lang w:eastAsia="zh-CN"/>
        </w:rPr>
        <w:t xml:space="preserve"> </w:t>
      </w:r>
      <w:r w:rsidR="00806E02">
        <w:rPr>
          <w:lang w:eastAsia="zh-CN"/>
        </w:rPr>
        <w:t xml:space="preserve">will be </w:t>
      </w:r>
      <w:r w:rsidR="00FB6AB4">
        <w:rPr>
          <w:lang w:eastAsia="zh-CN"/>
        </w:rPr>
        <w:t>assumed</w:t>
      </w:r>
      <w:r w:rsidR="00C96D89">
        <w:rPr>
          <w:lang w:eastAsia="zh-CN"/>
        </w:rPr>
        <w:t xml:space="preserve">. If MAC CE </w:t>
      </w:r>
      <w:r w:rsidR="00A16935">
        <w:rPr>
          <w:lang w:eastAsia="zh-CN"/>
        </w:rPr>
        <w:t xml:space="preserve">associate </w:t>
      </w:r>
      <w:r w:rsidR="00C96D89">
        <w:rPr>
          <w:lang w:eastAsia="zh-CN"/>
        </w:rPr>
        <w:t xml:space="preserve">different </w:t>
      </w:r>
      <w:r w:rsidR="00A16935">
        <w:rPr>
          <w:lang w:eastAsia="zh-CN"/>
        </w:rPr>
        <w:t xml:space="preserve">indicated </w:t>
      </w:r>
      <w:r w:rsidR="00C96D89">
        <w:rPr>
          <w:lang w:eastAsia="zh-CN"/>
        </w:rPr>
        <w:t>TCI state</w:t>
      </w:r>
      <w:r w:rsidR="00A16935">
        <w:rPr>
          <w:lang w:eastAsia="zh-CN"/>
        </w:rPr>
        <w:t>s</w:t>
      </w:r>
      <w:r w:rsidR="00C96D89">
        <w:rPr>
          <w:lang w:eastAsia="zh-CN"/>
        </w:rPr>
        <w:t xml:space="preserve"> for two SS sets or two CORESETs, M-TRP </w:t>
      </w:r>
      <w:r w:rsidR="00792E03">
        <w:rPr>
          <w:lang w:eastAsia="zh-CN"/>
        </w:rPr>
        <w:t>transmission</w:t>
      </w:r>
      <w:r w:rsidR="00C96D89">
        <w:rPr>
          <w:lang w:eastAsia="zh-CN"/>
        </w:rPr>
        <w:t xml:space="preserve"> will be </w:t>
      </w:r>
      <w:r w:rsidR="00FB6AB4">
        <w:rPr>
          <w:lang w:eastAsia="zh-CN"/>
        </w:rPr>
        <w:t>assumed</w:t>
      </w:r>
      <w:r w:rsidR="00C96D89">
        <w:rPr>
          <w:lang w:eastAsia="zh-CN"/>
        </w:rPr>
        <w:t>.</w:t>
      </w:r>
      <w:r w:rsidR="00D65850">
        <w:rPr>
          <w:lang w:eastAsia="zh-CN"/>
        </w:rPr>
        <w:t xml:space="preserve"> While for PDCCH</w:t>
      </w:r>
      <w:r w:rsidR="00792E03">
        <w:rPr>
          <w:lang w:eastAsia="zh-CN"/>
        </w:rPr>
        <w:t xml:space="preserve"> SFN</w:t>
      </w:r>
      <w:r w:rsidR="00D65850">
        <w:rPr>
          <w:lang w:eastAsia="zh-CN"/>
        </w:rPr>
        <w:t xml:space="preserve">, if MAC CE associate one of the two indicated </w:t>
      </w:r>
      <w:r w:rsidR="00FB6AB4">
        <w:rPr>
          <w:lang w:eastAsia="zh-CN"/>
        </w:rPr>
        <w:t>TCI state</w:t>
      </w:r>
      <w:r w:rsidR="005211B4">
        <w:rPr>
          <w:lang w:eastAsia="zh-CN"/>
        </w:rPr>
        <w:t>s</w:t>
      </w:r>
      <w:r w:rsidR="00FB6AB4">
        <w:rPr>
          <w:lang w:eastAsia="zh-CN"/>
        </w:rPr>
        <w:t xml:space="preserve"> to the CORESET, </w:t>
      </w:r>
      <w:r w:rsidR="00D65850">
        <w:rPr>
          <w:lang w:eastAsia="zh-CN"/>
        </w:rPr>
        <w:t xml:space="preserve">S-TRP </w:t>
      </w:r>
      <w:r w:rsidR="005211B4">
        <w:rPr>
          <w:lang w:eastAsia="zh-CN"/>
        </w:rPr>
        <w:t xml:space="preserve">transmission </w:t>
      </w:r>
      <w:r w:rsidR="00D65850">
        <w:rPr>
          <w:lang w:eastAsia="zh-CN"/>
        </w:rPr>
        <w:t xml:space="preserve">will be </w:t>
      </w:r>
      <w:r w:rsidR="00C22AC7">
        <w:rPr>
          <w:lang w:eastAsia="zh-CN"/>
        </w:rPr>
        <w:t>assumed</w:t>
      </w:r>
      <w:r w:rsidR="00FB6AB4">
        <w:rPr>
          <w:lang w:eastAsia="zh-CN"/>
        </w:rPr>
        <w:t>.</w:t>
      </w:r>
      <w:r w:rsidR="00D65850" w:rsidRPr="00D65850">
        <w:rPr>
          <w:lang w:eastAsia="zh-CN"/>
        </w:rPr>
        <w:t xml:space="preserve"> </w:t>
      </w:r>
      <w:r w:rsidR="00FB6AB4">
        <w:rPr>
          <w:lang w:eastAsia="zh-CN"/>
        </w:rPr>
        <w:t>I</w:t>
      </w:r>
      <w:r w:rsidR="00D65850">
        <w:rPr>
          <w:lang w:eastAsia="zh-CN"/>
        </w:rPr>
        <w:t>f MAC CE associate two indicated TCI state</w:t>
      </w:r>
      <w:r w:rsidR="00FB6AB4">
        <w:rPr>
          <w:lang w:eastAsia="zh-CN"/>
        </w:rPr>
        <w:t>s</w:t>
      </w:r>
      <w:r w:rsidR="00D65850">
        <w:rPr>
          <w:lang w:eastAsia="zh-CN"/>
        </w:rPr>
        <w:t xml:space="preserve"> to the CORESET,</w:t>
      </w:r>
      <w:r w:rsidR="00FB6AB4">
        <w:rPr>
          <w:lang w:eastAsia="zh-CN"/>
        </w:rPr>
        <w:t xml:space="preserve"> M</w:t>
      </w:r>
      <w:r w:rsidR="00D65850">
        <w:rPr>
          <w:lang w:eastAsia="zh-CN"/>
        </w:rPr>
        <w:t xml:space="preserve">-TRP </w:t>
      </w:r>
      <w:r w:rsidR="005211B4">
        <w:rPr>
          <w:lang w:eastAsia="zh-CN"/>
        </w:rPr>
        <w:t xml:space="preserve">transmission </w:t>
      </w:r>
      <w:r w:rsidR="00D65850">
        <w:rPr>
          <w:lang w:eastAsia="zh-CN"/>
        </w:rPr>
        <w:t xml:space="preserve">will be </w:t>
      </w:r>
      <w:r w:rsidR="00C22AC7">
        <w:rPr>
          <w:lang w:eastAsia="zh-CN"/>
        </w:rPr>
        <w:t>assumed</w:t>
      </w:r>
      <w:r w:rsidR="00FB6AB4">
        <w:rPr>
          <w:lang w:eastAsia="zh-CN"/>
        </w:rPr>
        <w:t>.</w:t>
      </w:r>
    </w:p>
    <w:p w14:paraId="785A4E47" w14:textId="532B3030" w:rsidR="0080377B" w:rsidRPr="003E15A1" w:rsidRDefault="0080377B" w:rsidP="0080377B">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sidR="00A67F81">
        <w:rPr>
          <w:b/>
          <w:i/>
          <w:lang w:eastAsia="zh-CN"/>
        </w:rPr>
        <w:t>2</w:t>
      </w:r>
      <w:r w:rsidR="00A67F81">
        <w:rPr>
          <w:rFonts w:hint="eastAsia"/>
          <w:b/>
          <w:i/>
          <w:lang w:eastAsia="zh-CN"/>
        </w:rPr>
        <w:t>-</w:t>
      </w:r>
      <w:r w:rsidR="00DC00C7">
        <w:rPr>
          <w:b/>
          <w:i/>
          <w:lang w:eastAsia="zh-CN"/>
        </w:rPr>
        <w:t>3</w:t>
      </w:r>
      <w:r w:rsidRPr="0043115D">
        <w:rPr>
          <w:b/>
          <w:i/>
          <w:lang w:eastAsia="zh-CN"/>
        </w:rPr>
        <w:t xml:space="preserve">: For </w:t>
      </w:r>
      <w:r>
        <w:rPr>
          <w:rFonts w:hint="eastAsia"/>
          <w:b/>
          <w:i/>
          <w:lang w:eastAsia="zh-CN"/>
        </w:rPr>
        <w:t>PDCCH</w:t>
      </w:r>
      <w:r>
        <w:rPr>
          <w:b/>
          <w:i/>
          <w:lang w:eastAsia="zh-CN"/>
        </w:rPr>
        <w:t xml:space="preserve"> repetition/SFN, support</w:t>
      </w:r>
      <w:r w:rsidR="000D7E69">
        <w:rPr>
          <w:b/>
          <w:i/>
          <w:lang w:eastAsia="zh-CN"/>
        </w:rPr>
        <w:t xml:space="preserve"> Alt 3, use</w:t>
      </w:r>
      <w:r>
        <w:rPr>
          <w:b/>
          <w:i/>
          <w:lang w:eastAsia="zh-CN"/>
        </w:rPr>
        <w:t xml:space="preserve"> </w:t>
      </w:r>
      <w:r w:rsidR="006663FA" w:rsidRPr="006663FA">
        <w:rPr>
          <w:b/>
          <w:i/>
          <w:lang w:eastAsia="zh-CN"/>
        </w:rPr>
        <w:t>MAC-CE to inform the mapping/association between an activated or indicated j</w:t>
      </w:r>
      <w:r w:rsidR="001C7CA6">
        <w:rPr>
          <w:b/>
          <w:i/>
          <w:lang w:eastAsia="zh-CN"/>
        </w:rPr>
        <w:t>oint/DL TCI state and a CORESET</w:t>
      </w:r>
      <w:r>
        <w:rPr>
          <w:b/>
          <w:i/>
          <w:lang w:eastAsia="zh-CN"/>
        </w:rPr>
        <w:t>.</w:t>
      </w:r>
    </w:p>
    <w:p w14:paraId="2510E05E" w14:textId="768ECB9C" w:rsidR="0037205E" w:rsidRDefault="006910D7" w:rsidP="00DA7A16">
      <w:pPr>
        <w:suppressAutoHyphens/>
        <w:spacing w:beforeLines="50" w:before="120" w:afterLines="50"/>
        <w:textAlignment w:val="baseline"/>
        <w:rPr>
          <w:b/>
          <w:i/>
          <w:lang w:eastAsia="zh-CN"/>
        </w:rPr>
      </w:pPr>
      <w:r>
        <w:rPr>
          <w:lang w:eastAsia="zh-CN"/>
        </w:rPr>
        <w:t xml:space="preserve">While for </w:t>
      </w:r>
      <w:r w:rsidRPr="00E0552D">
        <w:rPr>
          <w:lang w:eastAsia="zh-CN"/>
        </w:rPr>
        <w:t xml:space="preserve">PDCCH </w:t>
      </w:r>
      <w:r>
        <w:rPr>
          <w:lang w:eastAsia="zh-CN"/>
        </w:rPr>
        <w:t xml:space="preserve">without </w:t>
      </w:r>
      <w:r w:rsidRPr="00E0552D">
        <w:rPr>
          <w:lang w:eastAsia="zh-CN"/>
        </w:rPr>
        <w:t>repetition/SFN</w:t>
      </w:r>
      <w:r>
        <w:rPr>
          <w:lang w:eastAsia="zh-CN"/>
        </w:rPr>
        <w:t xml:space="preserve">, there are two </w:t>
      </w:r>
      <w:r w:rsidR="00E75EE6">
        <w:rPr>
          <w:lang w:eastAsia="zh-CN"/>
        </w:rPr>
        <w:t>ways</w:t>
      </w:r>
      <w:r w:rsidR="00EB2204">
        <w:rPr>
          <w:lang w:eastAsia="zh-CN"/>
        </w:rPr>
        <w:t xml:space="preserve"> to inform the mapping/association between a configured or indicated Joint/DL TCI state and a CORESET</w:t>
      </w:r>
      <w:r>
        <w:rPr>
          <w:lang w:eastAsia="zh-CN"/>
        </w:rPr>
        <w:t xml:space="preserve">. </w:t>
      </w:r>
      <w:r w:rsidR="00E75EE6">
        <w:rPr>
          <w:lang w:eastAsia="zh-CN"/>
        </w:rPr>
        <w:t>The first o</w:t>
      </w:r>
      <w:r w:rsidR="00FC47F5">
        <w:rPr>
          <w:lang w:eastAsia="zh-CN"/>
        </w:rPr>
        <w:t>ne</w:t>
      </w:r>
      <w:r>
        <w:rPr>
          <w:lang w:eastAsia="zh-CN"/>
        </w:rPr>
        <w:t xml:space="preserve"> is to reuse the MAC CE </w:t>
      </w:r>
      <w:r w:rsidR="00FC47F5">
        <w:rPr>
          <w:lang w:eastAsia="zh-CN"/>
        </w:rPr>
        <w:t>for</w:t>
      </w:r>
      <w:r>
        <w:rPr>
          <w:lang w:eastAsia="zh-CN"/>
        </w:rPr>
        <w:t xml:space="preserve"> </w:t>
      </w:r>
      <w:r>
        <w:rPr>
          <w:lang w:eastAsia="zh-CN"/>
        </w:rPr>
        <w:lastRenderedPageBreak/>
        <w:t>PDCCH repe</w:t>
      </w:r>
      <w:r w:rsidR="00245EE5">
        <w:rPr>
          <w:lang w:eastAsia="zh-CN"/>
        </w:rPr>
        <w:t>ti</w:t>
      </w:r>
      <w:r>
        <w:rPr>
          <w:lang w:eastAsia="zh-CN"/>
        </w:rPr>
        <w:t>tion/SFN</w:t>
      </w:r>
      <w:r w:rsidR="00E75EE6">
        <w:rPr>
          <w:lang w:eastAsia="zh-CN"/>
        </w:rPr>
        <w:t>, in this case, unified framework can be archived</w:t>
      </w:r>
      <w:r w:rsidR="00C95DD9">
        <w:rPr>
          <w:lang w:eastAsia="zh-CN"/>
        </w:rPr>
        <w:t>.</w:t>
      </w:r>
      <w:r w:rsidR="00245EE5">
        <w:rPr>
          <w:lang w:eastAsia="zh-CN"/>
        </w:rPr>
        <w:t xml:space="preserve"> </w:t>
      </w:r>
      <w:r w:rsidR="00FC47F5">
        <w:rPr>
          <w:lang w:eastAsia="zh-CN"/>
        </w:rPr>
        <w:t>And</w:t>
      </w:r>
      <w:r w:rsidR="00245EE5">
        <w:rPr>
          <w:lang w:eastAsia="zh-CN"/>
        </w:rPr>
        <w:t xml:space="preserve"> </w:t>
      </w:r>
      <w:r w:rsidR="00FA202F">
        <w:rPr>
          <w:lang w:eastAsia="zh-CN"/>
        </w:rPr>
        <w:t xml:space="preserve">MAC CE </w:t>
      </w:r>
      <w:r w:rsidR="00243AA6">
        <w:rPr>
          <w:lang w:eastAsia="zh-CN"/>
        </w:rPr>
        <w:t>can</w:t>
      </w:r>
      <w:r w:rsidR="00FA202F">
        <w:rPr>
          <w:lang w:eastAsia="zh-CN"/>
        </w:rPr>
        <w:t xml:space="preserve"> indicate the TCI state per CORESET</w:t>
      </w:r>
      <w:r w:rsidR="0047493B">
        <w:rPr>
          <w:lang w:eastAsia="zh-CN"/>
        </w:rPr>
        <w:t xml:space="preserve">. </w:t>
      </w:r>
      <w:r w:rsidR="00FC47F5">
        <w:rPr>
          <w:lang w:eastAsia="zh-CN"/>
        </w:rPr>
        <w:t xml:space="preserve">The </w:t>
      </w:r>
      <w:r w:rsidR="001962B8">
        <w:rPr>
          <w:lang w:eastAsia="zh-CN"/>
        </w:rPr>
        <w:t>second</w:t>
      </w:r>
      <w:r w:rsidR="00FC47F5">
        <w:rPr>
          <w:lang w:eastAsia="zh-CN"/>
        </w:rPr>
        <w:t xml:space="preserve"> one is </w:t>
      </w:r>
      <w:r w:rsidR="001962B8">
        <w:rPr>
          <w:lang w:eastAsia="zh-CN"/>
        </w:rPr>
        <w:t xml:space="preserve">to use different </w:t>
      </w:r>
      <w:r w:rsidR="009D02E7">
        <w:rPr>
          <w:lang w:eastAsia="zh-CN"/>
        </w:rPr>
        <w:t>mechanism, e.g.,  use</w:t>
      </w:r>
      <w:r w:rsidR="00766250">
        <w:rPr>
          <w:lang w:eastAsia="zh-CN"/>
        </w:rPr>
        <w:t xml:space="preserve"> RRC si</w:t>
      </w:r>
      <w:r w:rsidR="00237D77">
        <w:rPr>
          <w:lang w:eastAsia="zh-CN"/>
        </w:rPr>
        <w:t xml:space="preserve">gnaling </w:t>
      </w:r>
      <w:r w:rsidR="004A5766">
        <w:rPr>
          <w:lang w:eastAsia="zh-CN"/>
        </w:rPr>
        <w:t xml:space="preserve">for </w:t>
      </w:r>
      <w:r w:rsidR="00237D77">
        <w:rPr>
          <w:lang w:eastAsia="zh-CN"/>
        </w:rPr>
        <w:t>PDCCH without repetition/SFN</w:t>
      </w:r>
      <w:r w:rsidR="001F2C93">
        <w:rPr>
          <w:lang w:eastAsia="zh-CN"/>
        </w:rPr>
        <w:t xml:space="preserve"> to inform the mapping/association between a configured or indicated Joint/DL TCI state and a CORESET</w:t>
      </w:r>
      <w:r w:rsidR="00237D77">
        <w:rPr>
          <w:lang w:eastAsia="zh-CN"/>
        </w:rPr>
        <w:t>.</w:t>
      </w:r>
      <w:r w:rsidR="001F2C93">
        <w:rPr>
          <w:lang w:eastAsia="zh-CN"/>
        </w:rPr>
        <w:t xml:space="preserve"> </w:t>
      </w:r>
      <w:r w:rsidR="00206345">
        <w:rPr>
          <w:lang w:eastAsia="zh-CN"/>
        </w:rPr>
        <w:t xml:space="preserve">To be detail, RRC signaling can be used to inform the mapping/association </w:t>
      </w:r>
      <w:r w:rsidR="002D5332">
        <w:rPr>
          <w:lang w:eastAsia="zh-CN"/>
        </w:rPr>
        <w:t>per</w:t>
      </w:r>
      <w:r w:rsidR="00206345">
        <w:rPr>
          <w:lang w:eastAsia="zh-CN"/>
        </w:rPr>
        <w:t xml:space="preserve"> CORESET</w:t>
      </w:r>
      <w:r w:rsidR="002D5332">
        <w:rPr>
          <w:lang w:eastAsia="zh-CN"/>
        </w:rPr>
        <w:t xml:space="preserve"> or per CORESET group.</w:t>
      </w:r>
    </w:p>
    <w:p w14:paraId="43824EDF" w14:textId="20774999" w:rsidR="00C92BAB" w:rsidRDefault="00C92BAB" w:rsidP="00C92BAB">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sidR="00A67F81">
        <w:rPr>
          <w:b/>
          <w:i/>
          <w:lang w:eastAsia="zh-CN"/>
        </w:rPr>
        <w:t>2</w:t>
      </w:r>
      <w:r w:rsidR="00DA77C3">
        <w:rPr>
          <w:b/>
          <w:i/>
          <w:lang w:eastAsia="zh-CN"/>
        </w:rPr>
        <w:t>-</w:t>
      </w:r>
      <w:r w:rsidR="002D5332">
        <w:rPr>
          <w:b/>
          <w:i/>
          <w:lang w:eastAsia="zh-CN"/>
        </w:rPr>
        <w:t>4</w:t>
      </w:r>
      <w:r w:rsidRPr="0043115D">
        <w:rPr>
          <w:b/>
          <w:i/>
          <w:lang w:eastAsia="zh-CN"/>
        </w:rPr>
        <w:t xml:space="preserve">: For </w:t>
      </w:r>
      <w:r>
        <w:rPr>
          <w:rFonts w:hint="eastAsia"/>
          <w:b/>
          <w:i/>
          <w:lang w:eastAsia="zh-CN"/>
        </w:rPr>
        <w:t>PDCCH</w:t>
      </w:r>
      <w:r>
        <w:rPr>
          <w:b/>
          <w:i/>
          <w:lang w:eastAsia="zh-CN"/>
        </w:rPr>
        <w:t xml:space="preserve"> without repetition/SFN, down select from </w:t>
      </w:r>
      <w:r w:rsidR="000D7E69">
        <w:rPr>
          <w:b/>
          <w:i/>
          <w:lang w:eastAsia="zh-CN"/>
        </w:rPr>
        <w:t>Alt 1-1</w:t>
      </w:r>
      <w:r w:rsidR="002E02A0">
        <w:rPr>
          <w:b/>
          <w:i/>
          <w:lang w:eastAsia="zh-CN"/>
        </w:rPr>
        <w:t>, Alt 1-2</w:t>
      </w:r>
      <w:r w:rsidR="000D7E69">
        <w:rPr>
          <w:b/>
          <w:i/>
          <w:lang w:eastAsia="zh-CN"/>
        </w:rPr>
        <w:t xml:space="preserve"> and Alt 3</w:t>
      </w:r>
      <w:r w:rsidR="00763FB3">
        <w:rPr>
          <w:b/>
          <w:i/>
          <w:lang w:eastAsia="zh-CN"/>
        </w:rPr>
        <w:t>:</w:t>
      </w:r>
    </w:p>
    <w:p w14:paraId="524B14AA" w14:textId="42DDF005" w:rsidR="00190736" w:rsidRDefault="00190736" w:rsidP="009A616F">
      <w:pPr>
        <w:pStyle w:val="af"/>
        <w:numPr>
          <w:ilvl w:val="0"/>
          <w:numId w:val="26"/>
        </w:numPr>
        <w:suppressAutoHyphens/>
        <w:spacing w:beforeLines="50" w:before="120" w:afterLines="50"/>
        <w:ind w:firstLineChars="0"/>
        <w:textAlignment w:val="baseline"/>
        <w:rPr>
          <w:b/>
          <w:i/>
          <w:lang w:eastAsia="zh-CN"/>
        </w:rPr>
      </w:pPr>
      <w:r w:rsidRPr="00732D6E">
        <w:rPr>
          <w:b/>
          <w:i/>
          <w:lang w:eastAsia="zh-CN"/>
        </w:rPr>
        <w:t xml:space="preserve">Alt </w:t>
      </w:r>
      <w:r w:rsidR="00C95DD9">
        <w:rPr>
          <w:b/>
          <w:i/>
          <w:lang w:eastAsia="zh-CN"/>
        </w:rPr>
        <w:t>1</w:t>
      </w:r>
      <w:r w:rsidR="000D7E69">
        <w:rPr>
          <w:b/>
          <w:i/>
          <w:lang w:eastAsia="zh-CN"/>
        </w:rPr>
        <w:t>-1</w:t>
      </w:r>
      <w:r w:rsidRPr="00732D6E">
        <w:rPr>
          <w:b/>
          <w:i/>
          <w:lang w:eastAsia="zh-CN"/>
        </w:rPr>
        <w:t xml:space="preserve">: use RRC </w:t>
      </w:r>
      <w:r w:rsidR="00732D6E" w:rsidRPr="00732D6E">
        <w:rPr>
          <w:b/>
          <w:i/>
          <w:lang w:eastAsia="zh-CN"/>
        </w:rPr>
        <w:t>configuration to inform the mapping/association between a configured or indicated joint/DL TCI state and a CORESET.</w:t>
      </w:r>
    </w:p>
    <w:p w14:paraId="344A8DED" w14:textId="0F261256" w:rsidR="002E02A0" w:rsidRPr="00ED2E96" w:rsidRDefault="002E02A0" w:rsidP="002E02A0">
      <w:pPr>
        <w:pStyle w:val="af"/>
        <w:numPr>
          <w:ilvl w:val="0"/>
          <w:numId w:val="26"/>
        </w:numPr>
        <w:suppressAutoHyphens/>
        <w:spacing w:beforeLines="50" w:before="120" w:afterLines="50"/>
        <w:ind w:firstLineChars="0"/>
        <w:textAlignment w:val="baseline"/>
        <w:rPr>
          <w:b/>
          <w:i/>
          <w:lang w:eastAsia="zh-CN"/>
        </w:rPr>
      </w:pPr>
      <w:r w:rsidRPr="002E02A0">
        <w:rPr>
          <w:b/>
          <w:i/>
          <w:lang w:eastAsia="zh-CN"/>
        </w:rPr>
        <w:t>Alt 1-2: use RRC configuration to inform the mapping/association between a configured or indicated joint/DL TCI state and a CORESET</w:t>
      </w:r>
      <w:r w:rsidRPr="00ED2E96">
        <w:rPr>
          <w:b/>
          <w:i/>
          <w:lang w:eastAsia="zh-CN"/>
        </w:rPr>
        <w:t xml:space="preserve"> group.</w:t>
      </w:r>
    </w:p>
    <w:p w14:paraId="10436CF0" w14:textId="5715E4A5" w:rsidR="00C95DD9" w:rsidRPr="0081232F" w:rsidRDefault="00C95DD9" w:rsidP="0081232F">
      <w:pPr>
        <w:pStyle w:val="af"/>
        <w:numPr>
          <w:ilvl w:val="0"/>
          <w:numId w:val="27"/>
        </w:numPr>
        <w:suppressAutoHyphens/>
        <w:spacing w:beforeLines="50" w:before="120" w:afterLines="50"/>
        <w:ind w:firstLineChars="0"/>
        <w:textAlignment w:val="baseline"/>
        <w:rPr>
          <w:b/>
          <w:i/>
          <w:lang w:eastAsia="zh-CN"/>
        </w:rPr>
      </w:pPr>
      <w:r w:rsidRPr="0081232F">
        <w:rPr>
          <w:b/>
          <w:i/>
          <w:lang w:eastAsia="zh-CN"/>
        </w:rPr>
        <w:t xml:space="preserve">Alt 3: </w:t>
      </w:r>
      <w:r w:rsidR="0081232F">
        <w:rPr>
          <w:b/>
          <w:i/>
          <w:lang w:eastAsia="zh-CN"/>
        </w:rPr>
        <w:t xml:space="preserve">use </w:t>
      </w:r>
      <w:r w:rsidRPr="0081232F">
        <w:rPr>
          <w:b/>
          <w:i/>
          <w:lang w:eastAsia="zh-CN"/>
        </w:rPr>
        <w:t xml:space="preserve">MAC CE </w:t>
      </w:r>
      <w:r w:rsidR="0081232F">
        <w:rPr>
          <w:b/>
          <w:i/>
          <w:lang w:eastAsia="zh-CN"/>
        </w:rPr>
        <w:t xml:space="preserve">to </w:t>
      </w:r>
      <w:r w:rsidRPr="0081232F">
        <w:rPr>
          <w:b/>
          <w:i/>
          <w:lang w:eastAsia="zh-CN"/>
        </w:rPr>
        <w:t xml:space="preserve">inform the mapping/association between an activated or indicated joint/DL TCI state and </w:t>
      </w:r>
      <w:r w:rsidR="000D7E69">
        <w:rPr>
          <w:b/>
          <w:i/>
          <w:lang w:eastAsia="zh-CN"/>
        </w:rPr>
        <w:t xml:space="preserve">a </w:t>
      </w:r>
      <w:r w:rsidRPr="0081232F">
        <w:rPr>
          <w:b/>
          <w:i/>
          <w:lang w:eastAsia="zh-CN"/>
        </w:rPr>
        <w:t>CORESET.</w:t>
      </w:r>
    </w:p>
    <w:p w14:paraId="3B5DA631" w14:textId="1C6792DB" w:rsidR="008B76E9" w:rsidRDefault="00AC0BBF" w:rsidP="008B76E9">
      <w:pPr>
        <w:spacing w:beforeLines="50" w:before="120" w:afterLines="50"/>
        <w:rPr>
          <w:lang w:eastAsia="zh-CN"/>
        </w:rPr>
      </w:pPr>
      <w:r>
        <w:rPr>
          <w:lang w:eastAsia="zh-CN"/>
        </w:rPr>
        <w:t>If the mapping/association between TCI state</w:t>
      </w:r>
      <w:r w:rsidR="00A65DEC">
        <w:rPr>
          <w:lang w:eastAsia="zh-CN"/>
        </w:rPr>
        <w:t>s and a CORESET</w:t>
      </w:r>
      <w:r>
        <w:rPr>
          <w:lang w:eastAsia="zh-CN"/>
        </w:rPr>
        <w:t xml:space="preserve"> is informed per CORESET group, it is necessary to configure a CORESET group ID for each CORESET since there is no </w:t>
      </w:r>
      <w:r w:rsidR="00A65DEC">
        <w:rPr>
          <w:lang w:eastAsia="zh-CN"/>
        </w:rPr>
        <w:t>CORESETPoolIndex for S-DCI M-TRP scenario.</w:t>
      </w:r>
      <w:r w:rsidR="008B76E9">
        <w:rPr>
          <w:lang w:eastAsia="zh-CN"/>
        </w:rPr>
        <w:t xml:space="preserve"> In order to solve this problem, we suggest to configure a CORESET group ID for each CORESET in S-DCI M-TRP scenario and indicate the association between CORESET group ID and the indicated TCI state. </w:t>
      </w:r>
    </w:p>
    <w:p w14:paraId="12BD7980" w14:textId="2CCCC1B0" w:rsidR="008B76E9" w:rsidRPr="00DF4CFB" w:rsidRDefault="008B76E9" w:rsidP="008B76E9">
      <w:pPr>
        <w:pStyle w:val="xmsonormal"/>
        <w:snapToGrid w:val="0"/>
        <w:spacing w:beforeLines="50" w:before="120" w:beforeAutospacing="0" w:afterLines="50" w:after="120" w:afterAutospacing="0"/>
        <w:jc w:val="both"/>
        <w:rPr>
          <w:rFonts w:ascii="Times New Roman" w:hAnsi="Times New Roman" w:cs="Times New Roman"/>
          <w:b/>
          <w:i/>
          <w:lang w:eastAsia="zh-CN"/>
        </w:rPr>
      </w:pPr>
      <w:r w:rsidRPr="00DF4CFB">
        <w:rPr>
          <w:rFonts w:ascii="Times New Roman" w:hAnsi="Times New Roman" w:cs="Times New Roman"/>
          <w:b/>
          <w:i/>
          <w:lang w:eastAsia="zh-CN"/>
        </w:rPr>
        <w:t xml:space="preserve">Proposal </w:t>
      </w:r>
      <w:r w:rsidR="00A67F81">
        <w:rPr>
          <w:rFonts w:ascii="Times New Roman" w:hAnsi="Times New Roman" w:cs="Times New Roman"/>
          <w:b/>
          <w:i/>
          <w:lang w:eastAsia="zh-CN"/>
        </w:rPr>
        <w:t>2</w:t>
      </w:r>
      <w:r w:rsidR="00DA77C3">
        <w:rPr>
          <w:rFonts w:ascii="Times New Roman" w:hAnsi="Times New Roman" w:cs="Times New Roman"/>
          <w:b/>
          <w:i/>
          <w:lang w:eastAsia="zh-CN"/>
        </w:rPr>
        <w:t>-</w:t>
      </w:r>
      <w:r w:rsidR="004745B3" w:rsidRPr="00DF4CFB">
        <w:rPr>
          <w:rFonts w:ascii="Times New Roman" w:hAnsi="Times New Roman" w:cs="Times New Roman"/>
          <w:b/>
          <w:i/>
          <w:lang w:eastAsia="zh-CN"/>
        </w:rPr>
        <w:t>5</w:t>
      </w:r>
      <w:r w:rsidRPr="00DF4CFB">
        <w:rPr>
          <w:rFonts w:ascii="Times New Roman" w:hAnsi="Times New Roman" w:cs="Times New Roman"/>
          <w:b/>
          <w:i/>
          <w:lang w:eastAsia="zh-CN"/>
        </w:rPr>
        <w:t xml:space="preserve">: For S-DCI M-TRP scenario, support to configure CORESET group ID for each CORESET.  </w:t>
      </w:r>
    </w:p>
    <w:p w14:paraId="10907C64" w14:textId="28D15B59" w:rsidR="00084CC4" w:rsidRDefault="008B76E9" w:rsidP="008B76E9">
      <w:pPr>
        <w:spacing w:beforeLines="50" w:before="120" w:afterLines="50"/>
        <w:rPr>
          <w:lang w:eastAsia="zh-CN"/>
        </w:rPr>
      </w:pPr>
      <w:r w:rsidRPr="00303158">
        <w:rPr>
          <w:lang w:eastAsia="zh-CN"/>
        </w:rPr>
        <w:t xml:space="preserve">In addition, </w:t>
      </w:r>
      <w:r>
        <w:rPr>
          <w:lang w:eastAsia="zh-CN"/>
        </w:rPr>
        <w:t xml:space="preserve">for a CORESET configured with SFN, </w:t>
      </w:r>
      <w:r w:rsidR="00654FC8">
        <w:rPr>
          <w:lang w:eastAsia="zh-CN"/>
        </w:rPr>
        <w:t>two TCI states can be activated</w:t>
      </w:r>
      <w:r w:rsidR="008B11BE">
        <w:rPr>
          <w:lang w:eastAsia="zh-CN"/>
        </w:rPr>
        <w:t>/indicated</w:t>
      </w:r>
      <w:r w:rsidR="00654FC8">
        <w:rPr>
          <w:lang w:eastAsia="zh-CN"/>
        </w:rPr>
        <w:t xml:space="preserve"> for such CORESET. If only one CORESET group ID </w:t>
      </w:r>
      <w:r w:rsidR="008B11BE">
        <w:rPr>
          <w:lang w:eastAsia="zh-CN"/>
        </w:rPr>
        <w:t>is configure for such CORESET, at most 3 CORESET group ID is needed. Which means for CORESET group ID#0 and #1, one TCI state will be activated/indicated. While for CORESET group ID#2, up to two TCI states can be activated/indicated</w:t>
      </w:r>
      <w:r w:rsidR="002A5C0A">
        <w:rPr>
          <w:lang w:eastAsia="zh-CN"/>
        </w:rPr>
        <w:t xml:space="preserve">. </w:t>
      </w:r>
      <w:r w:rsidR="005C724F">
        <w:rPr>
          <w:lang w:eastAsia="zh-CN"/>
        </w:rPr>
        <w:t xml:space="preserve">In order to align with the maximum number of CORESETPoolindex, two CORESET group ID </w:t>
      </w:r>
      <w:r w:rsidR="00084CC4">
        <w:rPr>
          <w:lang w:eastAsia="zh-CN"/>
        </w:rPr>
        <w:t>is another alternative. In this c</w:t>
      </w:r>
      <w:r w:rsidR="00E94C9F">
        <w:rPr>
          <w:lang w:eastAsia="zh-CN"/>
        </w:rPr>
        <w:t xml:space="preserve">ase, two CORESET group ID will </w:t>
      </w:r>
      <w:r w:rsidR="00084CC4">
        <w:rPr>
          <w:lang w:eastAsia="zh-CN"/>
        </w:rPr>
        <w:t>be configured for CORESET configured with SFN, and one TCI state will be activated/indicated for each CORESET group ID.</w:t>
      </w:r>
    </w:p>
    <w:p w14:paraId="10A7ED9C" w14:textId="7B4BD1B7" w:rsidR="008B76E9" w:rsidRPr="00DF4CFB" w:rsidRDefault="008B76E9" w:rsidP="008B76E9">
      <w:pPr>
        <w:pStyle w:val="xmsonormal"/>
        <w:snapToGrid w:val="0"/>
        <w:spacing w:beforeLines="50" w:before="120" w:beforeAutospacing="0" w:afterLines="50" w:after="120" w:afterAutospacing="0"/>
        <w:jc w:val="both"/>
        <w:rPr>
          <w:rFonts w:ascii="Times New Roman" w:hAnsi="Times New Roman" w:cs="Times New Roman"/>
          <w:b/>
          <w:i/>
          <w:lang w:eastAsia="zh-CN"/>
        </w:rPr>
      </w:pPr>
      <w:r w:rsidRPr="00DF4CFB">
        <w:rPr>
          <w:rFonts w:ascii="Times New Roman" w:hAnsi="Times New Roman" w:cs="Times New Roman"/>
          <w:b/>
          <w:i/>
          <w:lang w:eastAsia="zh-CN"/>
        </w:rPr>
        <w:t xml:space="preserve">Proposal </w:t>
      </w:r>
      <w:r w:rsidR="00A67F81">
        <w:rPr>
          <w:rFonts w:ascii="Times New Roman" w:hAnsi="Times New Roman" w:cs="Times New Roman"/>
          <w:b/>
          <w:i/>
          <w:lang w:eastAsia="zh-CN"/>
        </w:rPr>
        <w:t>2</w:t>
      </w:r>
      <w:r w:rsidR="00DA77C3">
        <w:rPr>
          <w:rFonts w:ascii="Times New Roman" w:hAnsi="Times New Roman" w:cs="Times New Roman"/>
          <w:b/>
          <w:i/>
          <w:lang w:eastAsia="zh-CN"/>
        </w:rPr>
        <w:t>-</w:t>
      </w:r>
      <w:r w:rsidR="003E5F46" w:rsidRPr="00DF4CFB">
        <w:rPr>
          <w:rFonts w:ascii="Times New Roman" w:hAnsi="Times New Roman" w:cs="Times New Roman"/>
          <w:b/>
          <w:i/>
          <w:lang w:eastAsia="zh-CN"/>
        </w:rPr>
        <w:t>6</w:t>
      </w:r>
      <w:r w:rsidRPr="00DF4CFB">
        <w:rPr>
          <w:rFonts w:ascii="Times New Roman" w:hAnsi="Times New Roman" w:cs="Times New Roman"/>
          <w:b/>
          <w:i/>
          <w:lang w:eastAsia="zh-CN"/>
        </w:rPr>
        <w:t xml:space="preserve">: For </w:t>
      </w:r>
      <w:r w:rsidR="0094441B" w:rsidRPr="00DF4CFB">
        <w:rPr>
          <w:rFonts w:ascii="Times New Roman" w:hAnsi="Times New Roman" w:cs="Times New Roman"/>
          <w:b/>
          <w:i/>
          <w:lang w:eastAsia="zh-CN"/>
        </w:rPr>
        <w:t xml:space="preserve">CORESET group ID configuration for CORESET with PDCCH SFN in </w:t>
      </w:r>
      <w:r w:rsidRPr="00DF4CFB">
        <w:rPr>
          <w:rFonts w:ascii="Times New Roman" w:hAnsi="Times New Roman" w:cs="Times New Roman"/>
          <w:b/>
          <w:i/>
          <w:lang w:eastAsia="zh-CN"/>
        </w:rPr>
        <w:t xml:space="preserve">S-DCI M-TRP scenario, </w:t>
      </w:r>
      <w:r w:rsidR="00170AB0" w:rsidRPr="00DF4CFB">
        <w:rPr>
          <w:rFonts w:ascii="Times New Roman" w:hAnsi="Times New Roman" w:cs="Times New Roman"/>
          <w:b/>
          <w:i/>
          <w:lang w:eastAsia="zh-CN"/>
        </w:rPr>
        <w:t>consider following two alternatives</w:t>
      </w:r>
      <w:r w:rsidRPr="00DF4CFB">
        <w:rPr>
          <w:rFonts w:ascii="Times New Roman" w:hAnsi="Times New Roman" w:cs="Times New Roman"/>
          <w:b/>
          <w:i/>
          <w:lang w:eastAsia="zh-CN"/>
        </w:rPr>
        <w:t xml:space="preserve">.  </w:t>
      </w:r>
    </w:p>
    <w:p w14:paraId="067085E8" w14:textId="412E4D92" w:rsidR="00170AB0" w:rsidRPr="00DF4CFB" w:rsidRDefault="00170AB0" w:rsidP="009A616F">
      <w:pPr>
        <w:pStyle w:val="xmsonormal"/>
        <w:numPr>
          <w:ilvl w:val="0"/>
          <w:numId w:val="28"/>
        </w:numPr>
        <w:snapToGrid w:val="0"/>
        <w:spacing w:beforeLines="50" w:before="120" w:beforeAutospacing="0" w:afterLines="50" w:after="120" w:afterAutospacing="0"/>
        <w:jc w:val="both"/>
        <w:rPr>
          <w:rFonts w:ascii="Times New Roman" w:hAnsi="Times New Roman" w:cs="Times New Roman"/>
          <w:b/>
          <w:i/>
          <w:lang w:eastAsia="zh-CN"/>
        </w:rPr>
      </w:pPr>
      <w:r w:rsidRPr="00DF4CFB">
        <w:rPr>
          <w:rFonts w:ascii="Times New Roman" w:hAnsi="Times New Roman" w:cs="Times New Roman"/>
          <w:b/>
          <w:i/>
          <w:lang w:eastAsia="zh-CN"/>
        </w:rPr>
        <w:t>Alt 1:</w:t>
      </w:r>
      <w:r w:rsidR="00842269" w:rsidRPr="00DF4CFB">
        <w:rPr>
          <w:rFonts w:ascii="Times New Roman" w:hAnsi="Times New Roman" w:cs="Times New Roman"/>
          <w:b/>
          <w:i/>
          <w:lang w:eastAsia="zh-CN"/>
        </w:rPr>
        <w:t xml:space="preserve"> configure </w:t>
      </w:r>
      <w:r w:rsidR="00CE6B96" w:rsidRPr="00DF4CFB">
        <w:rPr>
          <w:rFonts w:ascii="Times New Roman" w:hAnsi="Times New Roman" w:cs="Times New Roman"/>
          <w:b/>
          <w:i/>
          <w:lang w:eastAsia="zh-CN"/>
        </w:rPr>
        <w:t>CORESET group ID#2 to</w:t>
      </w:r>
      <w:r w:rsidR="00842269" w:rsidRPr="00DF4CFB">
        <w:rPr>
          <w:rFonts w:ascii="Times New Roman" w:hAnsi="Times New Roman" w:cs="Times New Roman"/>
          <w:b/>
          <w:i/>
          <w:lang w:eastAsia="zh-CN"/>
        </w:rPr>
        <w:t xml:space="preserve"> CORESET</w:t>
      </w:r>
      <w:r w:rsidR="00CE6B96" w:rsidRPr="00DF4CFB">
        <w:rPr>
          <w:rFonts w:ascii="Times New Roman" w:hAnsi="Times New Roman" w:cs="Times New Roman"/>
          <w:b/>
          <w:i/>
          <w:lang w:eastAsia="zh-CN"/>
        </w:rPr>
        <w:t xml:space="preserve"> with SFN, and up to two TCI states can be activated/indicated for CORESET group ID#2.</w:t>
      </w:r>
    </w:p>
    <w:p w14:paraId="5E487DEE" w14:textId="0C869D44" w:rsidR="00CE6B96" w:rsidRPr="00DF4CFB" w:rsidRDefault="00170AB0" w:rsidP="009A616F">
      <w:pPr>
        <w:pStyle w:val="xmsonormal"/>
        <w:numPr>
          <w:ilvl w:val="0"/>
          <w:numId w:val="28"/>
        </w:numPr>
        <w:snapToGrid w:val="0"/>
        <w:spacing w:beforeLines="50" w:before="120" w:beforeAutospacing="0" w:afterLines="50" w:after="120" w:afterAutospacing="0"/>
        <w:jc w:val="both"/>
        <w:rPr>
          <w:rFonts w:ascii="Times New Roman" w:hAnsi="Times New Roman" w:cs="Times New Roman"/>
          <w:b/>
          <w:i/>
          <w:lang w:eastAsia="zh-CN"/>
        </w:rPr>
      </w:pPr>
      <w:r w:rsidRPr="00DF4CFB">
        <w:rPr>
          <w:rFonts w:ascii="Times New Roman" w:hAnsi="Times New Roman" w:cs="Times New Roman"/>
          <w:b/>
          <w:i/>
          <w:lang w:eastAsia="zh-CN"/>
        </w:rPr>
        <w:t>Alt 2:</w:t>
      </w:r>
      <w:r w:rsidR="00CE6B96" w:rsidRPr="00DF4CFB">
        <w:rPr>
          <w:rFonts w:ascii="Times New Roman" w:hAnsi="Times New Roman" w:cs="Times New Roman"/>
          <w:b/>
          <w:i/>
          <w:lang w:eastAsia="zh-CN"/>
        </w:rPr>
        <w:t xml:space="preserve"> configure CORESET group ID#0 and CORESET group ID#1 to CORESET with SFN, and </w:t>
      </w:r>
      <w:r w:rsidR="0065248D" w:rsidRPr="00DF4CFB">
        <w:rPr>
          <w:rFonts w:ascii="Times New Roman" w:hAnsi="Times New Roman" w:cs="Times New Roman"/>
          <w:b/>
          <w:i/>
          <w:lang w:eastAsia="zh-CN"/>
        </w:rPr>
        <w:t xml:space="preserve">one TCI state </w:t>
      </w:r>
      <w:r w:rsidR="00CE6B96" w:rsidRPr="00DF4CFB">
        <w:rPr>
          <w:rFonts w:ascii="Times New Roman" w:hAnsi="Times New Roman" w:cs="Times New Roman"/>
          <w:b/>
          <w:i/>
          <w:lang w:eastAsia="zh-CN"/>
        </w:rPr>
        <w:t xml:space="preserve">can be activated/indicated for </w:t>
      </w:r>
      <w:r w:rsidR="0065248D" w:rsidRPr="00DF4CFB">
        <w:rPr>
          <w:rFonts w:ascii="Times New Roman" w:hAnsi="Times New Roman" w:cs="Times New Roman"/>
          <w:b/>
          <w:i/>
          <w:lang w:eastAsia="zh-CN"/>
        </w:rPr>
        <w:t xml:space="preserve">each </w:t>
      </w:r>
      <w:r w:rsidR="00CE6B96" w:rsidRPr="00DF4CFB">
        <w:rPr>
          <w:rFonts w:ascii="Times New Roman" w:hAnsi="Times New Roman" w:cs="Times New Roman"/>
          <w:b/>
          <w:i/>
          <w:lang w:eastAsia="zh-CN"/>
        </w:rPr>
        <w:t>CORESET group.</w:t>
      </w:r>
    </w:p>
    <w:p w14:paraId="616D09F5" w14:textId="0CDDF07F" w:rsidR="002165B6" w:rsidRDefault="002165B6" w:rsidP="002165B6">
      <w:pPr>
        <w:pStyle w:val="3"/>
      </w:pPr>
      <w:r>
        <w:t>TCI state mapping/association for PDSCH in S-DCI case</w:t>
      </w:r>
    </w:p>
    <w:p w14:paraId="64F94F55" w14:textId="635E157D" w:rsidR="00996B3D" w:rsidRDefault="00996B3D" w:rsidP="00E7000A">
      <w:pPr>
        <w:spacing w:beforeLines="50" w:before="120" w:afterLines="50"/>
        <w:rPr>
          <w:lang w:eastAsia="zh-CN"/>
        </w:rPr>
      </w:pPr>
      <w:r w:rsidRPr="00354BA1">
        <w:rPr>
          <w:lang w:eastAsia="zh-CN"/>
        </w:rPr>
        <w:t>F</w:t>
      </w:r>
      <w:r w:rsidRPr="00354BA1">
        <w:rPr>
          <w:rFonts w:hint="eastAsia"/>
          <w:lang w:eastAsia="zh-CN"/>
        </w:rPr>
        <w:t xml:space="preserve">or </w:t>
      </w:r>
      <w:r w:rsidRPr="00354BA1">
        <w:rPr>
          <w:lang w:eastAsia="zh-CN"/>
        </w:rPr>
        <w:t xml:space="preserve">PDSCH reception, </w:t>
      </w:r>
      <w:r w:rsidR="00B43868">
        <w:rPr>
          <w:lang w:eastAsia="zh-CN"/>
        </w:rPr>
        <w:t>following</w:t>
      </w:r>
      <w:r w:rsidRPr="00354BA1">
        <w:rPr>
          <w:lang w:eastAsia="zh-CN"/>
        </w:rPr>
        <w:t xml:space="preserve"> are some possible solutions discussed in RAN1-</w:t>
      </w:r>
      <w:r w:rsidR="00ED2E96" w:rsidRPr="00354BA1">
        <w:rPr>
          <w:lang w:eastAsia="zh-CN"/>
        </w:rPr>
        <w:t>1</w:t>
      </w:r>
      <w:r w:rsidR="00ED2E96">
        <w:rPr>
          <w:lang w:eastAsia="zh-CN"/>
        </w:rPr>
        <w:t>10</w:t>
      </w:r>
      <w:r w:rsidR="00ED2E96" w:rsidRPr="00354BA1">
        <w:rPr>
          <w:lang w:eastAsia="zh-CN"/>
        </w:rPr>
        <w:t xml:space="preserve"> </w:t>
      </w:r>
      <w:r w:rsidRPr="00354BA1">
        <w:rPr>
          <w:lang w:eastAsia="zh-CN"/>
        </w:rPr>
        <w:t xml:space="preserve">meeting. </w:t>
      </w:r>
      <w:r w:rsidR="001F082F">
        <w:rPr>
          <w:lang w:eastAsia="zh-CN"/>
        </w:rPr>
        <w:t>As for Alt 1,</w:t>
      </w:r>
      <w:r w:rsidR="003E1824">
        <w:rPr>
          <w:lang w:eastAsia="zh-CN"/>
        </w:rPr>
        <w:t xml:space="preserve"> DCI format </w:t>
      </w:r>
      <w:r w:rsidR="003E1824" w:rsidRPr="003E1824">
        <w:rPr>
          <w:lang w:eastAsia="zh-CN"/>
        </w:rPr>
        <w:t>1_1/1_2 without DL assignment is not supported</w:t>
      </w:r>
      <w:r w:rsidR="003E1824">
        <w:rPr>
          <w:lang w:eastAsia="zh-CN"/>
        </w:rPr>
        <w:t xml:space="preserve">. For Alt 3, </w:t>
      </w:r>
      <w:r w:rsidR="00282057">
        <w:rPr>
          <w:lang w:eastAsia="zh-CN"/>
        </w:rPr>
        <w:t xml:space="preserve">it can’t support M-TRP PDCCH/PUCCH/PUSCH and S-TRP PDSCH. </w:t>
      </w:r>
      <w:r w:rsidR="00384CAE">
        <w:rPr>
          <w:lang w:eastAsia="zh-CN"/>
        </w:rPr>
        <w:t xml:space="preserve">For Alt 4, </w:t>
      </w:r>
      <w:r w:rsidR="00384CAE">
        <w:rPr>
          <w:rFonts w:hint="eastAsia"/>
          <w:lang w:eastAsia="zh-CN"/>
        </w:rPr>
        <w:t>d</w:t>
      </w:r>
      <w:r w:rsidR="00384CAE">
        <w:rPr>
          <w:lang w:eastAsia="zh-CN"/>
        </w:rPr>
        <w:t xml:space="preserve">ynamic switching between S-TRP and M-TRP PDSCH can’t support. For Alt 5, </w:t>
      </w:r>
      <w:r w:rsidR="00156EE3">
        <w:rPr>
          <w:lang w:eastAsia="zh-CN"/>
        </w:rPr>
        <w:t>we are confusing how to support M-TRP with this mechanism since it is S-DCI based MTRP, which means DCI will be transmitted from only one CORESET group.</w:t>
      </w:r>
      <w:r w:rsidR="00E7000A">
        <w:rPr>
          <w:lang w:eastAsia="zh-CN"/>
        </w:rPr>
        <w:t xml:space="preserve"> </w:t>
      </w:r>
      <w:r w:rsidR="00C25CFC">
        <w:rPr>
          <w:lang w:eastAsia="zh-CN"/>
        </w:rPr>
        <w:t xml:space="preserve">Based on above analysis, </w:t>
      </w:r>
      <w:r w:rsidR="00E7000A">
        <w:rPr>
          <w:lang w:eastAsia="zh-CN"/>
        </w:rPr>
        <w:t xml:space="preserve">we </w:t>
      </w:r>
      <w:r w:rsidR="00C25CFC">
        <w:rPr>
          <w:lang w:eastAsia="zh-CN"/>
        </w:rPr>
        <w:t>support the following proposal and prefer Alt 2</w:t>
      </w:r>
      <w:r w:rsidR="00E7000A">
        <w:rPr>
          <w:lang w:eastAsia="zh-CN"/>
        </w:rPr>
        <w:t>.</w:t>
      </w:r>
      <w:r w:rsidR="00B85B5F">
        <w:rPr>
          <w:lang w:eastAsia="zh-CN"/>
        </w:rPr>
        <w:t xml:space="preserve"> Since with Alt 2, the mapping/association can be informed by DCI format </w:t>
      </w:r>
      <w:r w:rsidR="00B85B5F" w:rsidRPr="003E1824">
        <w:rPr>
          <w:lang w:eastAsia="zh-CN"/>
        </w:rPr>
        <w:t>1_1/1_2 without DL assignment</w:t>
      </w:r>
      <w:r w:rsidR="00B85B5F">
        <w:rPr>
          <w:lang w:eastAsia="zh-CN"/>
        </w:rPr>
        <w:t xml:space="preserve">. If it can only be informed by DCI format </w:t>
      </w:r>
      <w:r w:rsidR="00B85B5F" w:rsidRPr="003E1824">
        <w:rPr>
          <w:lang w:eastAsia="zh-CN"/>
        </w:rPr>
        <w:t>1_1/1_2 with DL assignment</w:t>
      </w:r>
      <w:r w:rsidR="00B85B5F">
        <w:rPr>
          <w:lang w:eastAsia="zh-CN"/>
        </w:rPr>
        <w:t xml:space="preserve">, it is also necessary to define a default </w:t>
      </w:r>
      <w:r w:rsidR="00620A5C">
        <w:rPr>
          <w:lang w:eastAsia="zh-CN"/>
        </w:rPr>
        <w:t xml:space="preserve">behavior when the gap between DCI and PDSCH is less than </w:t>
      </w:r>
      <w:r w:rsidR="00A91EA5" w:rsidRPr="00265872">
        <w:rPr>
          <w:i/>
          <w:color w:val="000000"/>
        </w:rPr>
        <w:t>timeDurationForQCL</w:t>
      </w:r>
      <w:r w:rsidR="00A91EA5">
        <w:rPr>
          <w:i/>
          <w:color w:val="000000"/>
        </w:rPr>
        <w:t xml:space="preserve"> </w:t>
      </w:r>
      <w:r w:rsidR="00A91EA5" w:rsidRPr="00A91EA5">
        <w:rPr>
          <w:lang w:eastAsia="zh-CN"/>
        </w:rPr>
        <w:t>as well as the PDSCH scheduled by DCI format 1_0.</w:t>
      </w:r>
      <w:r w:rsidR="0054326F">
        <w:rPr>
          <w:lang w:eastAsia="zh-CN"/>
        </w:rPr>
        <w:t xml:space="preserve"> But if it can be informed by both DCI format </w:t>
      </w:r>
      <w:r w:rsidR="0054326F" w:rsidRPr="003E1824">
        <w:rPr>
          <w:lang w:eastAsia="zh-CN"/>
        </w:rPr>
        <w:t xml:space="preserve">1_1/1_2 with </w:t>
      </w:r>
      <w:r w:rsidR="0054326F">
        <w:rPr>
          <w:lang w:eastAsia="zh-CN"/>
        </w:rPr>
        <w:t xml:space="preserve">and without </w:t>
      </w:r>
      <w:r w:rsidR="0054326F" w:rsidRPr="003E1824">
        <w:rPr>
          <w:lang w:eastAsia="zh-CN"/>
        </w:rPr>
        <w:t>DL assignment</w:t>
      </w:r>
      <w:r w:rsidR="0054326F">
        <w:rPr>
          <w:lang w:eastAsia="zh-CN"/>
        </w:rPr>
        <w:t>, the mapping/association can be valid until new mapping/association is informed</w:t>
      </w:r>
      <w:r w:rsidR="005E3E24">
        <w:rPr>
          <w:lang w:eastAsia="zh-CN"/>
        </w:rPr>
        <w:t xml:space="preserve">, which is similar to indicated </w:t>
      </w:r>
      <w:r w:rsidR="005E3E24">
        <w:rPr>
          <w:i/>
          <w:iCs/>
          <w:color w:val="000000" w:themeColor="text1"/>
        </w:rPr>
        <w:t>DLorJointTCIState</w:t>
      </w:r>
      <w:r w:rsidR="005E3E24" w:rsidRPr="000237AA">
        <w:rPr>
          <w:color w:val="000000" w:themeColor="text1"/>
        </w:rPr>
        <w:t xml:space="preserve"> </w:t>
      </w:r>
      <w:r w:rsidR="005E3E24">
        <w:rPr>
          <w:color w:val="000000" w:themeColor="text1"/>
        </w:rPr>
        <w:t xml:space="preserve">and </w:t>
      </w:r>
      <w:r w:rsidR="005E3E24" w:rsidRPr="009573AD">
        <w:rPr>
          <w:i/>
          <w:iCs/>
          <w:color w:val="000000" w:themeColor="text1"/>
        </w:rPr>
        <w:t>UL-TCIStat</w:t>
      </w:r>
      <w:r w:rsidR="005E3E24">
        <w:rPr>
          <w:i/>
          <w:iCs/>
          <w:color w:val="000000" w:themeColor="text1"/>
        </w:rPr>
        <w:t>e</w:t>
      </w:r>
      <w:r w:rsidR="005E3E24">
        <w:rPr>
          <w:lang w:eastAsia="zh-CN"/>
        </w:rPr>
        <w:t>.</w:t>
      </w:r>
      <w:r w:rsidR="008B2790">
        <w:rPr>
          <w:lang w:eastAsia="zh-CN"/>
        </w:rPr>
        <w:t xml:space="preserve"> In addition, if </w:t>
      </w:r>
      <w:r w:rsidR="00B814C1">
        <w:rPr>
          <w:lang w:eastAsia="zh-CN"/>
        </w:rPr>
        <w:t xml:space="preserve">DCI format </w:t>
      </w:r>
      <w:r w:rsidR="00B814C1" w:rsidRPr="003E1824">
        <w:rPr>
          <w:lang w:eastAsia="zh-CN"/>
        </w:rPr>
        <w:t>1_1/1_2 with DL assignment</w:t>
      </w:r>
      <w:r w:rsidR="00B814C1">
        <w:rPr>
          <w:lang w:eastAsia="zh-CN"/>
        </w:rPr>
        <w:t xml:space="preserve"> can support to inform the mapping/association, it is straightforward to support this function in DCI format </w:t>
      </w:r>
      <w:r w:rsidR="00B814C1" w:rsidRPr="003E1824">
        <w:rPr>
          <w:lang w:eastAsia="zh-CN"/>
        </w:rPr>
        <w:t>1_1/1_2 with</w:t>
      </w:r>
      <w:r w:rsidR="00B814C1">
        <w:rPr>
          <w:lang w:eastAsia="zh-CN"/>
        </w:rPr>
        <w:t>out</w:t>
      </w:r>
      <w:r w:rsidR="00B814C1" w:rsidRPr="003E1824">
        <w:rPr>
          <w:lang w:eastAsia="zh-CN"/>
        </w:rPr>
        <w:t xml:space="preserve"> DL assignment</w:t>
      </w:r>
      <w:r w:rsidR="00B814C1">
        <w:rPr>
          <w:lang w:eastAsia="zh-CN"/>
        </w:rPr>
        <w:t>.</w:t>
      </w:r>
    </w:p>
    <w:p w14:paraId="26D15B4C" w14:textId="77777777" w:rsidR="00ED2E96" w:rsidRPr="00B13B81" w:rsidRDefault="00ED2E96" w:rsidP="00701213">
      <w:pPr>
        <w:autoSpaceDE/>
        <w:autoSpaceDN/>
        <w:adjustRightInd/>
        <w:snapToGrid/>
        <w:spacing w:before="240" w:after="0"/>
        <w:rPr>
          <w:rFonts w:eastAsia="PMingLiU"/>
          <w:i/>
          <w:color w:val="000000"/>
          <w:sz w:val="20"/>
          <w:szCs w:val="20"/>
          <w:lang w:eastAsia="zh-TW"/>
        </w:rPr>
      </w:pPr>
      <w:r w:rsidRPr="00B13B81">
        <w:rPr>
          <w:rFonts w:eastAsia="Batang"/>
          <w:b/>
          <w:bCs/>
          <w:i/>
          <w:iCs/>
          <w:color w:val="000000"/>
          <w:sz w:val="20"/>
          <w:szCs w:val="20"/>
          <w:lang w:val="en-GB"/>
        </w:rPr>
        <w:lastRenderedPageBreak/>
        <w:t xml:space="preserve">Proposal 3.B: </w:t>
      </w:r>
      <w:r w:rsidRPr="00B13B81">
        <w:rPr>
          <w:rFonts w:eastAsia="PMingLiU"/>
          <w:i/>
          <w:color w:val="000000"/>
          <w:sz w:val="20"/>
          <w:szCs w:val="20"/>
          <w:lang w:eastAsia="zh-TW"/>
        </w:rPr>
        <w:t>On unified TCI framework extension for S-DCI based MTRP</w:t>
      </w:r>
      <w:r w:rsidRPr="00B13B81">
        <w:rPr>
          <w:rFonts w:eastAsia="PMingLiU" w:hint="eastAsia"/>
          <w:i/>
          <w:color w:val="000000"/>
          <w:sz w:val="20"/>
          <w:szCs w:val="20"/>
          <w:lang w:eastAsia="zh-TW"/>
        </w:rPr>
        <w:t>,</w:t>
      </w:r>
      <w:r w:rsidRPr="00B13B81">
        <w:rPr>
          <w:rFonts w:eastAsia="PMingLiU"/>
          <w:i/>
          <w:color w:val="000000"/>
          <w:sz w:val="20"/>
          <w:szCs w:val="20"/>
          <w:lang w:eastAsia="zh-TW"/>
        </w:rPr>
        <w:t xml:space="preserve"> to inform the association with</w:t>
      </w:r>
      <w:r w:rsidRPr="00B13B81">
        <w:rPr>
          <w:rFonts w:eastAsia="PMingLiU" w:hint="eastAsia"/>
          <w:i/>
          <w:color w:val="000000"/>
          <w:sz w:val="20"/>
          <w:szCs w:val="20"/>
          <w:lang w:eastAsia="zh-TW"/>
        </w:rPr>
        <w:t xml:space="preserve"> </w:t>
      </w:r>
      <w:r w:rsidRPr="00B13B81">
        <w:rPr>
          <w:rFonts w:eastAsia="PMingLiU"/>
          <w:i/>
          <w:color w:val="000000"/>
          <w:sz w:val="20"/>
          <w:szCs w:val="20"/>
          <w:lang w:eastAsia="zh-TW"/>
        </w:rPr>
        <w:t>joint/DL TCI state</w:t>
      </w:r>
      <w:r w:rsidRPr="00B13B81">
        <w:rPr>
          <w:rFonts w:eastAsia="PMingLiU" w:hint="eastAsia"/>
          <w:i/>
          <w:color w:val="000000"/>
          <w:sz w:val="20"/>
          <w:szCs w:val="20"/>
          <w:lang w:eastAsia="zh-TW"/>
        </w:rPr>
        <w:t>(s)</w:t>
      </w:r>
      <w:r w:rsidRPr="00B13B81">
        <w:rPr>
          <w:rFonts w:eastAsia="PMingLiU"/>
          <w:i/>
          <w:color w:val="000000"/>
          <w:sz w:val="20"/>
          <w:szCs w:val="20"/>
          <w:lang w:eastAsia="zh-TW"/>
        </w:rPr>
        <w:t xml:space="preserve"> indicated by DCI/MAC-CE </w:t>
      </w:r>
      <w:r w:rsidRPr="00B13B81">
        <w:rPr>
          <w:rFonts w:eastAsia="PMingLiU" w:hint="eastAsia"/>
          <w:i/>
          <w:color w:val="000000"/>
          <w:sz w:val="20"/>
          <w:szCs w:val="20"/>
          <w:lang w:eastAsia="zh-TW"/>
        </w:rPr>
        <w:t>a</w:t>
      </w:r>
      <w:r w:rsidRPr="00B13B81">
        <w:rPr>
          <w:rFonts w:eastAsia="PMingLiU"/>
          <w:i/>
          <w:color w:val="000000"/>
          <w:sz w:val="20"/>
          <w:szCs w:val="20"/>
          <w:lang w:eastAsia="zh-TW"/>
        </w:rPr>
        <w:t xml:space="preserve">nd enable </w:t>
      </w:r>
      <w:r w:rsidRPr="00DA288F">
        <w:rPr>
          <w:rFonts w:eastAsia="PMingLiU"/>
          <w:i/>
          <w:sz w:val="20"/>
          <w:szCs w:val="20"/>
          <w:lang w:eastAsia="zh-TW"/>
        </w:rPr>
        <w:t>dynamic</w:t>
      </w:r>
      <w:r w:rsidRPr="00B13B81">
        <w:rPr>
          <w:rFonts w:eastAsia="PMingLiU"/>
          <w:i/>
          <w:color w:val="FF0000"/>
          <w:sz w:val="20"/>
          <w:szCs w:val="20"/>
          <w:lang w:eastAsia="zh-TW"/>
        </w:rPr>
        <w:t xml:space="preserve"> </w:t>
      </w:r>
      <w:r w:rsidRPr="00B13B81">
        <w:rPr>
          <w:rFonts w:eastAsia="PMingLiU"/>
          <w:i/>
          <w:color w:val="000000"/>
          <w:sz w:val="20"/>
          <w:szCs w:val="20"/>
          <w:lang w:eastAsia="zh-TW"/>
        </w:rPr>
        <w:t>switching between STRP and MTRP operations for PDSCH reception, down-selection at least one alternative from the followings:</w:t>
      </w:r>
    </w:p>
    <w:p w14:paraId="48A8433B" w14:textId="77777777" w:rsidR="00ED2E96" w:rsidRPr="00B13B81" w:rsidRDefault="00ED2E96" w:rsidP="00DA288F">
      <w:pPr>
        <w:numPr>
          <w:ilvl w:val="0"/>
          <w:numId w:val="40"/>
        </w:numPr>
        <w:autoSpaceDE/>
        <w:autoSpaceDN/>
        <w:adjustRightInd/>
        <w:snapToGrid/>
        <w:spacing w:after="0" w:line="259" w:lineRule="auto"/>
        <w:contextualSpacing/>
        <w:rPr>
          <w:rFonts w:eastAsia="宋体"/>
          <w:i/>
          <w:sz w:val="20"/>
          <w:szCs w:val="20"/>
          <w:lang w:val="en-GB"/>
        </w:rPr>
      </w:pPr>
      <w:r w:rsidRPr="00B13B81">
        <w:rPr>
          <w:rFonts w:eastAsia="宋体"/>
          <w:i/>
          <w:color w:val="000000"/>
          <w:sz w:val="20"/>
          <w:szCs w:val="20"/>
          <w:lang w:val="en-GB"/>
        </w:rPr>
        <w:t>Alt1: Use an indicator field other than the existing TCI field (could be reusing an existing DCI field or introducing a new DCI field) in a DCI format 1_1/1_2 with DL</w:t>
      </w:r>
      <w:r w:rsidRPr="00B13B81">
        <w:rPr>
          <w:rFonts w:ascii="PMingLiU" w:eastAsia="PMingLiU" w:hAnsi="PMingLiU"/>
          <w:i/>
          <w:color w:val="000000"/>
          <w:sz w:val="20"/>
          <w:szCs w:val="20"/>
          <w:lang w:val="en-GB" w:eastAsia="zh-TW"/>
        </w:rPr>
        <w:t xml:space="preserve"> </w:t>
      </w:r>
      <w:r w:rsidRPr="00B13B81">
        <w:rPr>
          <w:rFonts w:eastAsia="宋体"/>
          <w:i/>
          <w:color w:val="000000"/>
          <w:sz w:val="20"/>
          <w:szCs w:val="20"/>
          <w:lang w:val="en-GB"/>
        </w:rPr>
        <w:t>assignment to inform which</w:t>
      </w:r>
      <w:r w:rsidRPr="00B13B81">
        <w:rPr>
          <w:rFonts w:ascii="PMingLiU" w:eastAsia="PMingLiU" w:hAnsi="PMingLiU" w:hint="eastAsia"/>
          <w:i/>
          <w:color w:val="000000"/>
          <w:sz w:val="20"/>
          <w:szCs w:val="20"/>
          <w:lang w:val="en-GB" w:eastAsia="zh-TW"/>
        </w:rPr>
        <w:t xml:space="preserve"> </w:t>
      </w:r>
      <w:r w:rsidRPr="00B13B81">
        <w:rPr>
          <w:rFonts w:eastAsia="宋体"/>
          <w:i/>
          <w:color w:val="000000"/>
          <w:sz w:val="20"/>
          <w:szCs w:val="20"/>
          <w:lang w:val="en-GB"/>
        </w:rPr>
        <w:t>indicated joint/DL TCI state(s) the UE shall apply to PDSCH reception scheduled/activated by the DCI format 1_1/1_2</w:t>
      </w:r>
    </w:p>
    <w:p w14:paraId="7A28195A" w14:textId="77777777" w:rsidR="00ED2E96" w:rsidRPr="00B13B81" w:rsidRDefault="00ED2E96" w:rsidP="00DA288F">
      <w:pPr>
        <w:numPr>
          <w:ilvl w:val="1"/>
          <w:numId w:val="40"/>
        </w:numPr>
        <w:autoSpaceDE/>
        <w:autoSpaceDN/>
        <w:adjustRightInd/>
        <w:snapToGrid/>
        <w:spacing w:after="0" w:line="259" w:lineRule="auto"/>
        <w:contextualSpacing/>
        <w:rPr>
          <w:rFonts w:eastAsia="宋体"/>
          <w:i/>
          <w:color w:val="000000"/>
          <w:sz w:val="20"/>
          <w:szCs w:val="20"/>
          <w:lang w:val="en-GB"/>
        </w:rPr>
      </w:pPr>
      <w:r w:rsidRPr="00B13B81">
        <w:rPr>
          <w:rFonts w:eastAsia="PMingLiU" w:hint="eastAsia"/>
          <w:i/>
          <w:color w:val="000000"/>
          <w:sz w:val="20"/>
          <w:szCs w:val="20"/>
          <w:lang w:val="en-GB" w:eastAsia="zh-TW"/>
        </w:rPr>
        <w:t>F</w:t>
      </w:r>
      <w:r w:rsidRPr="00B13B81">
        <w:rPr>
          <w:rFonts w:eastAsia="PMingLiU"/>
          <w:i/>
          <w:color w:val="000000"/>
          <w:sz w:val="20"/>
          <w:szCs w:val="20"/>
          <w:lang w:val="en-GB" w:eastAsia="zh-TW"/>
        </w:rPr>
        <w:t xml:space="preserve">FS: Joint/DL TCI state(s) applying to </w:t>
      </w:r>
      <w:r w:rsidRPr="00B13B81">
        <w:rPr>
          <w:rFonts w:eastAsia="宋体"/>
          <w:i/>
          <w:color w:val="000000"/>
          <w:sz w:val="20"/>
          <w:szCs w:val="20"/>
          <w:lang w:val="en-GB"/>
        </w:rPr>
        <w:t>PDSCH reception scheduled/activated by DCI format 1_0</w:t>
      </w:r>
    </w:p>
    <w:p w14:paraId="6F61999D" w14:textId="77777777" w:rsidR="00ED2E96" w:rsidRPr="00B13B81" w:rsidRDefault="00ED2E96" w:rsidP="00DA288F">
      <w:pPr>
        <w:numPr>
          <w:ilvl w:val="0"/>
          <w:numId w:val="40"/>
        </w:numPr>
        <w:autoSpaceDE/>
        <w:autoSpaceDN/>
        <w:adjustRightInd/>
        <w:snapToGrid/>
        <w:spacing w:after="0" w:line="259" w:lineRule="auto"/>
        <w:contextualSpacing/>
        <w:rPr>
          <w:rFonts w:eastAsia="宋体"/>
          <w:i/>
          <w:color w:val="000000"/>
          <w:sz w:val="20"/>
          <w:szCs w:val="20"/>
          <w:lang w:val="en-GB"/>
        </w:rPr>
      </w:pPr>
      <w:r w:rsidRPr="00B13B81">
        <w:rPr>
          <w:rFonts w:eastAsia="宋体"/>
          <w:i/>
          <w:color w:val="000000"/>
          <w:sz w:val="20"/>
          <w:szCs w:val="20"/>
          <w:lang w:val="en-GB"/>
        </w:rPr>
        <w:t xml:space="preserve">Alt2: Use an indicator field other than the existing TCI field (could be reusing an existing DCI field or introducing a new DCI field) in a DCI format 1_1/1_2 with and without DL assignment to inform which indicated joint/DL TCI state(s) the UE shall apply to </w:t>
      </w:r>
      <w:r w:rsidRPr="00B13B81">
        <w:rPr>
          <w:rFonts w:eastAsia="PMingLiU" w:hint="eastAsia"/>
          <w:i/>
          <w:color w:val="000000"/>
          <w:sz w:val="20"/>
          <w:szCs w:val="20"/>
          <w:lang w:val="en-GB" w:eastAsia="zh-TW"/>
        </w:rPr>
        <w:t>a</w:t>
      </w:r>
      <w:r w:rsidRPr="00B13B81">
        <w:rPr>
          <w:rFonts w:eastAsia="PMingLiU"/>
          <w:i/>
          <w:color w:val="000000"/>
          <w:sz w:val="20"/>
          <w:szCs w:val="20"/>
          <w:lang w:val="en-GB" w:eastAsia="zh-TW"/>
        </w:rPr>
        <w:t xml:space="preserve">ll </w:t>
      </w:r>
      <w:r w:rsidRPr="00B13B81">
        <w:rPr>
          <w:rFonts w:eastAsia="宋体"/>
          <w:i/>
          <w:color w:val="000000"/>
          <w:sz w:val="20"/>
          <w:szCs w:val="20"/>
          <w:lang w:val="en-GB"/>
        </w:rPr>
        <w:t>PDSCH receptions after an application time</w:t>
      </w:r>
    </w:p>
    <w:p w14:paraId="0E4F090F" w14:textId="77777777" w:rsidR="00ED2E96" w:rsidRPr="00B13B81" w:rsidRDefault="00ED2E96" w:rsidP="00DA288F">
      <w:pPr>
        <w:numPr>
          <w:ilvl w:val="1"/>
          <w:numId w:val="40"/>
        </w:numPr>
        <w:autoSpaceDE/>
        <w:autoSpaceDN/>
        <w:adjustRightInd/>
        <w:snapToGrid/>
        <w:spacing w:after="0" w:line="259" w:lineRule="auto"/>
        <w:contextualSpacing/>
        <w:rPr>
          <w:rFonts w:eastAsia="宋体"/>
          <w:i/>
          <w:color w:val="000000"/>
          <w:sz w:val="20"/>
          <w:szCs w:val="20"/>
          <w:lang w:val="en-GB"/>
        </w:rPr>
      </w:pPr>
      <w:r w:rsidRPr="00B13B81">
        <w:rPr>
          <w:rFonts w:eastAsia="PMingLiU"/>
          <w:i/>
          <w:color w:val="000000"/>
          <w:sz w:val="20"/>
          <w:szCs w:val="20"/>
          <w:lang w:val="en-GB" w:eastAsia="zh-TW"/>
        </w:rPr>
        <w:t>FFS: Detail of the application time</w:t>
      </w:r>
    </w:p>
    <w:p w14:paraId="091B4305" w14:textId="77777777" w:rsidR="00ED2E96" w:rsidRPr="00B13B81" w:rsidRDefault="00ED2E96" w:rsidP="00DA288F">
      <w:pPr>
        <w:numPr>
          <w:ilvl w:val="0"/>
          <w:numId w:val="40"/>
        </w:numPr>
        <w:autoSpaceDE/>
        <w:autoSpaceDN/>
        <w:adjustRightInd/>
        <w:snapToGrid/>
        <w:spacing w:after="0" w:line="259" w:lineRule="auto"/>
        <w:contextualSpacing/>
        <w:rPr>
          <w:rFonts w:eastAsia="宋体"/>
          <w:i/>
          <w:color w:val="000000"/>
          <w:sz w:val="20"/>
          <w:szCs w:val="20"/>
          <w:lang w:val="en-GB"/>
        </w:rPr>
      </w:pPr>
      <w:r w:rsidRPr="00B13B81">
        <w:rPr>
          <w:rFonts w:eastAsia="宋体"/>
          <w:i/>
          <w:color w:val="000000"/>
          <w:sz w:val="20"/>
          <w:szCs w:val="20"/>
          <w:lang w:val="en-GB"/>
        </w:rPr>
        <w:t>Alt3: Reuse the existing TCI field in a DCI format 1_1/1_2, i.e., the UE shall apply the joint/DL TCI state(s) mapped to the TCI codepoint indicated by the DCI format 1_1/1_2 to PDSCH reception scheduled/activated by the DCI format 1_1/1_2 if the PDSCH reception is scheduled/activated after the beam application time as defined in Rel-17</w:t>
      </w:r>
    </w:p>
    <w:p w14:paraId="75E6BDA0" w14:textId="77777777" w:rsidR="00ED2E96" w:rsidRPr="00B13B81" w:rsidRDefault="00ED2E96" w:rsidP="00DA288F">
      <w:pPr>
        <w:numPr>
          <w:ilvl w:val="0"/>
          <w:numId w:val="40"/>
        </w:numPr>
        <w:autoSpaceDE/>
        <w:autoSpaceDN/>
        <w:adjustRightInd/>
        <w:snapToGrid/>
        <w:spacing w:after="0" w:line="259" w:lineRule="auto"/>
        <w:contextualSpacing/>
        <w:rPr>
          <w:rFonts w:eastAsia="宋体"/>
          <w:i/>
          <w:color w:val="000000"/>
          <w:sz w:val="20"/>
          <w:szCs w:val="20"/>
          <w:lang w:val="en-GB"/>
        </w:rPr>
      </w:pPr>
      <w:r w:rsidRPr="00B13B81">
        <w:rPr>
          <w:rFonts w:eastAsia="宋体"/>
          <w:i/>
          <w:color w:val="000000"/>
          <w:sz w:val="20"/>
          <w:szCs w:val="20"/>
          <w:lang w:val="en-GB"/>
        </w:rPr>
        <w:t>Alt4: Use RRC parameter(s)</w:t>
      </w:r>
      <w:r w:rsidRPr="00B13B81">
        <w:rPr>
          <w:rFonts w:ascii="PMingLiU" w:eastAsia="PMingLiU" w:hAnsi="PMingLiU" w:hint="eastAsia"/>
          <w:i/>
          <w:color w:val="000000"/>
          <w:sz w:val="20"/>
          <w:szCs w:val="20"/>
          <w:lang w:val="en-GB" w:eastAsia="zh-TW"/>
        </w:rPr>
        <w:t xml:space="preserve"> </w:t>
      </w:r>
      <w:r w:rsidRPr="00B13B81">
        <w:rPr>
          <w:rFonts w:eastAsia="宋体"/>
          <w:i/>
          <w:color w:val="000000"/>
          <w:sz w:val="20"/>
          <w:szCs w:val="20"/>
          <w:lang w:val="en-GB"/>
        </w:rPr>
        <w:t>in a PDSCH configuration in a DL BWP to inform which</w:t>
      </w:r>
      <w:r w:rsidRPr="00B13B81">
        <w:rPr>
          <w:rFonts w:ascii="PMingLiU" w:eastAsia="PMingLiU" w:hAnsi="PMingLiU" w:hint="eastAsia"/>
          <w:i/>
          <w:color w:val="000000"/>
          <w:sz w:val="20"/>
          <w:szCs w:val="20"/>
          <w:lang w:val="en-GB" w:eastAsia="zh-TW"/>
        </w:rPr>
        <w:t xml:space="preserve"> </w:t>
      </w:r>
      <w:r w:rsidRPr="00B13B81">
        <w:rPr>
          <w:rFonts w:eastAsia="宋体"/>
          <w:i/>
          <w:color w:val="000000"/>
          <w:sz w:val="20"/>
          <w:szCs w:val="20"/>
          <w:lang w:val="en-GB"/>
        </w:rPr>
        <w:t>indicated joint/DL TCI state(s) the UE shall apply to PDSCH reception in the DL BWP</w:t>
      </w:r>
    </w:p>
    <w:p w14:paraId="3BCD7A36" w14:textId="743A0C10" w:rsidR="00ED2E96" w:rsidRPr="00914207" w:rsidRDefault="00ED2E96" w:rsidP="001F470E">
      <w:pPr>
        <w:numPr>
          <w:ilvl w:val="0"/>
          <w:numId w:val="40"/>
        </w:numPr>
        <w:autoSpaceDE/>
        <w:autoSpaceDN/>
        <w:adjustRightInd/>
        <w:snapToGrid/>
        <w:spacing w:beforeLines="50" w:before="120" w:afterLines="50" w:line="259" w:lineRule="auto"/>
        <w:contextualSpacing/>
        <w:rPr>
          <w:lang w:val="en-GB" w:eastAsia="zh-CN"/>
        </w:rPr>
      </w:pPr>
      <w:r w:rsidRPr="00914207">
        <w:rPr>
          <w:rFonts w:eastAsia="宋体"/>
          <w:i/>
          <w:color w:val="000000"/>
          <w:sz w:val="20"/>
          <w:szCs w:val="20"/>
          <w:lang w:val="en-GB"/>
        </w:rPr>
        <w:t>Alt5: Use an RRC parameter in a CORESET configuration to inform that the CORESET belongs to which CORESET group(s), and the indicated joint/DL TCI state(s) is associated with each CORESET group. When a scheduling/activation DCI with DL</w:t>
      </w:r>
      <w:r w:rsidRPr="00914207">
        <w:rPr>
          <w:rFonts w:ascii="PMingLiU" w:eastAsia="PMingLiU" w:hAnsi="PMingLiU"/>
          <w:i/>
          <w:color w:val="000000"/>
          <w:sz w:val="20"/>
          <w:szCs w:val="20"/>
          <w:lang w:val="en-GB" w:eastAsia="zh-TW"/>
        </w:rPr>
        <w:t xml:space="preserve"> </w:t>
      </w:r>
      <w:r w:rsidRPr="00914207">
        <w:rPr>
          <w:rFonts w:eastAsia="宋体"/>
          <w:i/>
          <w:color w:val="000000"/>
          <w:sz w:val="20"/>
          <w:szCs w:val="20"/>
          <w:lang w:val="en-GB"/>
        </w:rPr>
        <w:t>assignment is received in a CORESET group, the indicated joint/DL TCI state(s) associated with the CORESET group is applied to PDSCH reception scheduled/activated by the scheduling/activation DCI.</w:t>
      </w:r>
    </w:p>
    <w:p w14:paraId="71A72555" w14:textId="1089E33F" w:rsidR="00C25CFC" w:rsidRPr="00DA288F" w:rsidRDefault="00E7000A" w:rsidP="00BA41C6">
      <w:pPr>
        <w:autoSpaceDE/>
        <w:autoSpaceDN/>
        <w:adjustRightInd/>
        <w:snapToGrid/>
        <w:spacing w:before="240" w:after="0"/>
        <w:rPr>
          <w:rFonts w:eastAsia="宋体"/>
          <w:b/>
          <w:i/>
          <w:color w:val="000000"/>
          <w:lang w:val="en-GB"/>
        </w:rPr>
      </w:pPr>
      <w:r w:rsidRPr="00DA288F">
        <w:rPr>
          <w:rFonts w:cs="Times"/>
          <w:b/>
          <w:i/>
          <w:lang w:eastAsia="zh-TW"/>
        </w:rPr>
        <w:t xml:space="preserve">Proposal </w:t>
      </w:r>
      <w:r w:rsidR="00BA41C6">
        <w:rPr>
          <w:rFonts w:cs="Times"/>
          <w:b/>
          <w:i/>
          <w:lang w:eastAsia="zh-TW"/>
        </w:rPr>
        <w:t>2-</w:t>
      </w:r>
      <w:r w:rsidR="00B3278F">
        <w:rPr>
          <w:rFonts w:cs="Times"/>
          <w:b/>
          <w:i/>
          <w:lang w:eastAsia="zh-TW"/>
        </w:rPr>
        <w:t>7</w:t>
      </w:r>
      <w:r w:rsidRPr="00DA288F">
        <w:rPr>
          <w:rFonts w:cs="Times"/>
          <w:b/>
          <w:i/>
          <w:lang w:eastAsia="zh-TW"/>
        </w:rPr>
        <w:t>:</w:t>
      </w:r>
      <w:r w:rsidR="00B3278F">
        <w:rPr>
          <w:rFonts w:cs="Times"/>
          <w:b/>
          <w:i/>
          <w:lang w:eastAsia="zh-TW"/>
        </w:rPr>
        <w:t xml:space="preserve"> S</w:t>
      </w:r>
      <w:r w:rsidR="00C25CFC" w:rsidRPr="00DA288F">
        <w:rPr>
          <w:rFonts w:cs="Times"/>
          <w:b/>
          <w:i/>
          <w:lang w:eastAsia="zh-TW"/>
        </w:rPr>
        <w:t xml:space="preserve">upport </w:t>
      </w:r>
      <w:r w:rsidR="00BA41C6">
        <w:rPr>
          <w:rFonts w:cs="Times"/>
          <w:b/>
          <w:i/>
          <w:lang w:eastAsia="zh-TW"/>
        </w:rPr>
        <w:t>to u</w:t>
      </w:r>
      <w:r w:rsidR="00C25CFC" w:rsidRPr="00DA288F">
        <w:rPr>
          <w:rFonts w:eastAsia="宋体"/>
          <w:b/>
          <w:i/>
          <w:color w:val="000000"/>
          <w:lang w:val="en-GB"/>
        </w:rPr>
        <w:t xml:space="preserve">se an indicator field other than the existing TCI field (could be reusing an existing DCI field or introducing a new DCI field) in a DCI format 1_1/1_2 with and without DL assignment to inform which indicated joint/DL TCI state(s) the UE shall apply to </w:t>
      </w:r>
      <w:r w:rsidR="00C25CFC" w:rsidRPr="00DA288F">
        <w:rPr>
          <w:rFonts w:eastAsia="PMingLiU" w:hint="eastAsia"/>
          <w:b/>
          <w:i/>
          <w:color w:val="000000"/>
          <w:lang w:val="en-GB" w:eastAsia="zh-TW"/>
        </w:rPr>
        <w:t>a</w:t>
      </w:r>
      <w:r w:rsidR="00C25CFC" w:rsidRPr="00DA288F">
        <w:rPr>
          <w:rFonts w:eastAsia="PMingLiU"/>
          <w:b/>
          <w:i/>
          <w:color w:val="000000"/>
          <w:lang w:val="en-GB" w:eastAsia="zh-TW"/>
        </w:rPr>
        <w:t xml:space="preserve">ll </w:t>
      </w:r>
      <w:r w:rsidR="00C25CFC" w:rsidRPr="00DA288F">
        <w:rPr>
          <w:rFonts w:eastAsia="宋体"/>
          <w:b/>
          <w:i/>
          <w:color w:val="000000"/>
          <w:lang w:val="en-GB"/>
        </w:rPr>
        <w:t>PDSCH receptions after an application time</w:t>
      </w:r>
      <w:r w:rsidR="00BA41C6">
        <w:rPr>
          <w:rFonts w:eastAsia="宋体"/>
          <w:b/>
          <w:i/>
          <w:color w:val="000000"/>
          <w:lang w:val="en-GB"/>
        </w:rPr>
        <w:t>.</w:t>
      </w:r>
    </w:p>
    <w:p w14:paraId="07CFD4CE" w14:textId="257F0252" w:rsidR="00C65AEC" w:rsidRDefault="00C65AEC" w:rsidP="00C65AEC">
      <w:pPr>
        <w:pStyle w:val="3"/>
      </w:pPr>
      <w:r>
        <w:t>TCI state mapping/association for PUCCH in S-DCI case</w:t>
      </w:r>
    </w:p>
    <w:p w14:paraId="7F60C36E" w14:textId="521AB598" w:rsidR="00C65AEC" w:rsidRDefault="004B7ECB" w:rsidP="004B7ECB">
      <w:pPr>
        <w:spacing w:beforeLines="50" w:before="120" w:afterLines="50"/>
        <w:rPr>
          <w:lang w:eastAsia="zh-CN"/>
        </w:rPr>
      </w:pPr>
      <w:r w:rsidRPr="004B7ECB">
        <w:rPr>
          <w:lang w:eastAsia="zh-CN"/>
        </w:rPr>
        <w:t>F</w:t>
      </w:r>
      <w:r w:rsidRPr="004B7ECB">
        <w:rPr>
          <w:rFonts w:hint="eastAsia"/>
          <w:lang w:eastAsia="zh-CN"/>
        </w:rPr>
        <w:t xml:space="preserve">or </w:t>
      </w:r>
      <w:r w:rsidR="00664FA3">
        <w:rPr>
          <w:lang w:eastAsia="zh-CN"/>
        </w:rPr>
        <w:t xml:space="preserve">Rel-17 </w:t>
      </w:r>
      <w:r w:rsidRPr="004B7ECB">
        <w:rPr>
          <w:lang w:eastAsia="zh-CN"/>
        </w:rPr>
        <w:t xml:space="preserve">S-DCI based </w:t>
      </w:r>
      <w:r w:rsidR="002B4B88">
        <w:rPr>
          <w:lang w:eastAsia="zh-CN"/>
        </w:rPr>
        <w:t xml:space="preserve">M-TRP </w:t>
      </w:r>
      <w:r w:rsidRPr="004B7ECB">
        <w:rPr>
          <w:lang w:eastAsia="zh-CN"/>
        </w:rPr>
        <w:t xml:space="preserve">PUCCH </w:t>
      </w:r>
      <w:r w:rsidR="002B4B88">
        <w:rPr>
          <w:lang w:eastAsia="zh-CN"/>
        </w:rPr>
        <w:t>repetition</w:t>
      </w:r>
      <w:r w:rsidRPr="004B7ECB">
        <w:rPr>
          <w:lang w:eastAsia="zh-CN"/>
        </w:rPr>
        <w:t xml:space="preserve"> scheme</w:t>
      </w:r>
      <w:r w:rsidR="004A2195">
        <w:rPr>
          <w:lang w:eastAsia="zh-CN"/>
        </w:rPr>
        <w:t>,</w:t>
      </w:r>
      <w:r w:rsidR="00972820">
        <w:rPr>
          <w:lang w:eastAsia="zh-CN"/>
        </w:rPr>
        <w:t xml:space="preserve"> dynamic switching between S-TRP and M-TRP</w:t>
      </w:r>
      <w:r w:rsidR="00664FA3">
        <w:rPr>
          <w:lang w:eastAsia="zh-CN"/>
        </w:rPr>
        <w:t xml:space="preserve"> is supported based on MAC CE</w:t>
      </w:r>
      <w:r w:rsidR="007539E4">
        <w:rPr>
          <w:lang w:eastAsia="zh-CN"/>
        </w:rPr>
        <w:t xml:space="preserve"> to activate one or two </w:t>
      </w:r>
      <w:r w:rsidR="007539E4" w:rsidRPr="006873D2">
        <w:rPr>
          <w:i/>
        </w:rPr>
        <w:t>spatial-relation-info</w:t>
      </w:r>
      <w:r w:rsidR="00664FA3">
        <w:rPr>
          <w:lang w:eastAsia="zh-CN"/>
        </w:rPr>
        <w:t xml:space="preserve">. Thus it is straightforward to </w:t>
      </w:r>
      <w:r w:rsidR="00021D3B">
        <w:rPr>
          <w:lang w:eastAsia="zh-CN"/>
        </w:rPr>
        <w:t xml:space="preserve">use MAC CE to </w:t>
      </w:r>
      <w:r w:rsidR="00664FA3">
        <w:rPr>
          <w:lang w:eastAsia="zh-CN"/>
        </w:rPr>
        <w:t xml:space="preserve">inform the </w:t>
      </w:r>
      <w:r w:rsidR="004A535E" w:rsidRPr="004A535E">
        <w:rPr>
          <w:lang w:eastAsia="zh-CN"/>
        </w:rPr>
        <w:t>UE which indicated joint</w:t>
      </w:r>
      <w:r w:rsidR="00B94F7E">
        <w:rPr>
          <w:lang w:eastAsia="zh-CN"/>
        </w:rPr>
        <w:t>/UL</w:t>
      </w:r>
      <w:r w:rsidR="004A535E" w:rsidRPr="004A535E">
        <w:rPr>
          <w:lang w:eastAsia="zh-CN"/>
        </w:rPr>
        <w:t xml:space="preserve"> TCI state(s) should apply to P</w:t>
      </w:r>
      <w:r w:rsidR="004A535E">
        <w:rPr>
          <w:lang w:eastAsia="zh-CN"/>
        </w:rPr>
        <w:t>UC</w:t>
      </w:r>
      <w:r w:rsidR="004A535E" w:rsidRPr="004A535E">
        <w:rPr>
          <w:lang w:eastAsia="zh-CN"/>
        </w:rPr>
        <w:t>CH</w:t>
      </w:r>
      <w:r w:rsidR="00505B45">
        <w:rPr>
          <w:lang w:eastAsia="zh-CN"/>
        </w:rPr>
        <w:t xml:space="preserve"> resource</w:t>
      </w:r>
      <w:r w:rsidR="004A535E">
        <w:rPr>
          <w:lang w:eastAsia="zh-CN"/>
        </w:rPr>
        <w:t xml:space="preserve"> configured with TDM scheme.</w:t>
      </w:r>
      <w:r w:rsidR="00A077C1">
        <w:rPr>
          <w:lang w:eastAsia="zh-CN"/>
        </w:rPr>
        <w:t xml:space="preserve"> </w:t>
      </w:r>
      <w:r w:rsidR="00625076">
        <w:rPr>
          <w:lang w:eastAsia="zh-CN"/>
        </w:rPr>
        <w:t xml:space="preserve">While for </w:t>
      </w:r>
      <w:r w:rsidR="00681889">
        <w:rPr>
          <w:lang w:eastAsia="zh-CN"/>
        </w:rPr>
        <w:t xml:space="preserve">S-TRP PUCCH, </w:t>
      </w:r>
      <w:r w:rsidR="00583C36">
        <w:rPr>
          <w:lang w:eastAsia="zh-CN"/>
        </w:rPr>
        <w:t xml:space="preserve">it can reuse the MAC CE for PUCCH TDM scheme </w:t>
      </w:r>
      <w:r w:rsidR="00BB7623">
        <w:rPr>
          <w:lang w:eastAsia="zh-CN"/>
        </w:rPr>
        <w:t>based on MAC CE to inform</w:t>
      </w:r>
      <w:r w:rsidR="0004015C">
        <w:rPr>
          <w:lang w:eastAsia="zh-CN"/>
        </w:rPr>
        <w:t xml:space="preserve"> </w:t>
      </w:r>
      <w:r w:rsidR="0004015C" w:rsidRPr="004A535E">
        <w:rPr>
          <w:lang w:eastAsia="zh-CN"/>
        </w:rPr>
        <w:t>which indicated join</w:t>
      </w:r>
      <w:r w:rsidR="00CC38D5">
        <w:rPr>
          <w:lang w:eastAsia="zh-CN"/>
        </w:rPr>
        <w:t>t</w:t>
      </w:r>
      <w:r w:rsidR="00B94F7E">
        <w:rPr>
          <w:lang w:eastAsia="zh-CN"/>
        </w:rPr>
        <w:t>/UL</w:t>
      </w:r>
      <w:r w:rsidR="00CC38D5">
        <w:rPr>
          <w:lang w:eastAsia="zh-CN"/>
        </w:rPr>
        <w:t xml:space="preserve"> TCI state(s) should apply to each PUCCH </w:t>
      </w:r>
      <w:r w:rsidR="00505B45">
        <w:rPr>
          <w:lang w:eastAsia="zh-CN"/>
        </w:rPr>
        <w:t>resource</w:t>
      </w:r>
      <w:r w:rsidR="00AE3E39">
        <w:rPr>
          <w:lang w:eastAsia="zh-CN"/>
        </w:rPr>
        <w:t>,</w:t>
      </w:r>
      <w:r w:rsidR="009B7895">
        <w:rPr>
          <w:lang w:eastAsia="zh-CN"/>
        </w:rPr>
        <w:t xml:space="preserve"> or use RRC signaling to inform the mapping/association </w:t>
      </w:r>
      <w:r w:rsidR="009B7895" w:rsidRPr="009B7895">
        <w:rPr>
          <w:lang w:eastAsia="zh-CN"/>
        </w:rPr>
        <w:t>between a</w:t>
      </w:r>
      <w:r w:rsidR="00B94F7E">
        <w:rPr>
          <w:lang w:eastAsia="zh-CN"/>
        </w:rPr>
        <w:t xml:space="preserve"> configured or indicated joint/U</w:t>
      </w:r>
      <w:r w:rsidR="009B7895" w:rsidRPr="009B7895">
        <w:rPr>
          <w:lang w:eastAsia="zh-CN"/>
        </w:rPr>
        <w:t>L TCI state and P</w:t>
      </w:r>
      <w:r w:rsidR="009B7895">
        <w:rPr>
          <w:lang w:eastAsia="zh-CN"/>
        </w:rPr>
        <w:t>UCCH resource</w:t>
      </w:r>
      <w:r w:rsidR="00191C36">
        <w:rPr>
          <w:lang w:eastAsia="zh-CN"/>
        </w:rPr>
        <w:t>/</w:t>
      </w:r>
      <w:r w:rsidR="009B7895">
        <w:rPr>
          <w:lang w:eastAsia="zh-CN"/>
        </w:rPr>
        <w:t>group</w:t>
      </w:r>
      <w:r w:rsidR="00AE3E39">
        <w:rPr>
          <w:lang w:eastAsia="zh-CN"/>
        </w:rPr>
        <w:t xml:space="preserve"> and a PUCCH resource group ID should be configured to each PUCCH resource for TCI state mapping/association</w:t>
      </w:r>
      <w:r w:rsidR="009B7895">
        <w:rPr>
          <w:lang w:eastAsia="zh-CN"/>
        </w:rPr>
        <w:t>.</w:t>
      </w:r>
      <w:r w:rsidR="00874686">
        <w:rPr>
          <w:lang w:eastAsia="zh-CN"/>
        </w:rPr>
        <w:t xml:space="preserve"> </w:t>
      </w:r>
    </w:p>
    <w:p w14:paraId="7CC8C321" w14:textId="4F199DC6" w:rsidR="00727243" w:rsidRPr="00874686" w:rsidRDefault="00727243" w:rsidP="00727243">
      <w:pPr>
        <w:spacing w:beforeLines="50" w:before="120" w:afterLines="50"/>
        <w:rPr>
          <w:lang w:eastAsia="zh-CN"/>
        </w:rPr>
      </w:pPr>
      <w:r>
        <w:rPr>
          <w:lang w:eastAsia="zh-CN"/>
        </w:rPr>
        <w:t>A</w:t>
      </w:r>
      <w:r>
        <w:rPr>
          <w:rFonts w:hint="eastAsia"/>
          <w:lang w:eastAsia="zh-CN"/>
        </w:rPr>
        <w:t xml:space="preserve">ccording </w:t>
      </w:r>
      <w:r>
        <w:rPr>
          <w:lang w:eastAsia="zh-CN"/>
        </w:rPr>
        <w:t xml:space="preserve">to the agreement in </w:t>
      </w:r>
      <w:r>
        <w:rPr>
          <w:lang w:eastAsia="ja-JP"/>
        </w:rPr>
        <w:t>RAN1-110 meeting, four alternatives are listed. Based on our analysis above, Alt 3 is preferred for PUCCH repetition</w:t>
      </w:r>
      <w:r w:rsidR="00CE53DB">
        <w:rPr>
          <w:lang w:eastAsia="ja-JP"/>
        </w:rPr>
        <w:t xml:space="preserve"> and Alt 1 or Alt 3 is preferred for S-TRP PUCCH.</w:t>
      </w:r>
    </w:p>
    <w:p w14:paraId="6ED241BC" w14:textId="77777777" w:rsidR="00874686" w:rsidRPr="00874686" w:rsidRDefault="00874686" w:rsidP="00874686">
      <w:pPr>
        <w:rPr>
          <w:b/>
          <w:bCs/>
          <w:i/>
          <w:sz w:val="20"/>
          <w:szCs w:val="20"/>
          <w:highlight w:val="green"/>
        </w:rPr>
      </w:pPr>
      <w:r w:rsidRPr="00874686">
        <w:rPr>
          <w:b/>
          <w:bCs/>
          <w:i/>
          <w:sz w:val="20"/>
          <w:szCs w:val="20"/>
          <w:highlight w:val="green"/>
        </w:rPr>
        <w:t>Agreement</w:t>
      </w:r>
    </w:p>
    <w:p w14:paraId="1330AE87" w14:textId="77777777" w:rsidR="00874686" w:rsidRPr="00874686" w:rsidRDefault="00874686" w:rsidP="00874686">
      <w:pPr>
        <w:rPr>
          <w:i/>
          <w:color w:val="000000"/>
          <w:sz w:val="20"/>
          <w:szCs w:val="20"/>
        </w:rPr>
      </w:pPr>
      <w:r w:rsidRPr="00874686">
        <w:rPr>
          <w:i/>
          <w:color w:val="000000"/>
          <w:sz w:val="20"/>
          <w:szCs w:val="20"/>
        </w:rPr>
        <w:t>On unified TCI framework extension for S-DCI based MTRP, to inform the association with joint/UL TCI state(s) indicated by DCI/MAC-CE for PUCCH transmission, down-selection at least one alternative from the followings:</w:t>
      </w:r>
    </w:p>
    <w:p w14:paraId="4DA433CE" w14:textId="77777777" w:rsidR="00874686" w:rsidRPr="00874686" w:rsidRDefault="00874686" w:rsidP="00874686">
      <w:pPr>
        <w:pStyle w:val="af"/>
        <w:numPr>
          <w:ilvl w:val="0"/>
          <w:numId w:val="42"/>
        </w:numPr>
        <w:autoSpaceDE/>
        <w:autoSpaceDN/>
        <w:adjustRightInd/>
        <w:snapToGrid/>
        <w:spacing w:after="0" w:line="256" w:lineRule="auto"/>
        <w:ind w:firstLineChars="0"/>
        <w:contextualSpacing/>
        <w:jc w:val="left"/>
        <w:rPr>
          <w:i/>
          <w:sz w:val="20"/>
          <w:szCs w:val="20"/>
        </w:rPr>
      </w:pPr>
      <w:r w:rsidRPr="00874686">
        <w:rPr>
          <w:i/>
          <w:sz w:val="20"/>
          <w:szCs w:val="20"/>
        </w:rPr>
        <w:t>Alt1: Use RRC configuration to inform the association between the indicated joint/UL TCI state(s) and a PUCCH resource/ group</w:t>
      </w:r>
    </w:p>
    <w:p w14:paraId="2F64399B" w14:textId="77777777" w:rsidR="00874686" w:rsidRPr="00874686" w:rsidRDefault="00874686" w:rsidP="00874686">
      <w:pPr>
        <w:pStyle w:val="af"/>
        <w:numPr>
          <w:ilvl w:val="0"/>
          <w:numId w:val="42"/>
        </w:numPr>
        <w:autoSpaceDE/>
        <w:autoSpaceDN/>
        <w:adjustRightInd/>
        <w:snapToGrid/>
        <w:spacing w:after="0" w:line="256" w:lineRule="auto"/>
        <w:ind w:firstLineChars="0"/>
        <w:contextualSpacing/>
        <w:rPr>
          <w:i/>
          <w:sz w:val="20"/>
          <w:szCs w:val="20"/>
        </w:rPr>
      </w:pPr>
      <w:r w:rsidRPr="00874686">
        <w:rPr>
          <w:i/>
          <w:sz w:val="20"/>
          <w:szCs w:val="20"/>
        </w:rPr>
        <w:t>Alt2: Use RRC configuration to inform the association between a CORESET group and a PUCCH resource/group, and the indicated joint/UL TCI state(s) associated with the CORESET group applies to the PUCCH resource/group</w:t>
      </w:r>
    </w:p>
    <w:p w14:paraId="3302CBFF" w14:textId="77777777" w:rsidR="00874686" w:rsidRPr="00874686" w:rsidRDefault="00874686" w:rsidP="00874686">
      <w:pPr>
        <w:pStyle w:val="af"/>
        <w:numPr>
          <w:ilvl w:val="0"/>
          <w:numId w:val="42"/>
        </w:numPr>
        <w:autoSpaceDE/>
        <w:autoSpaceDN/>
        <w:adjustRightInd/>
        <w:spacing w:after="0" w:line="256" w:lineRule="auto"/>
        <w:ind w:firstLineChars="0"/>
        <w:contextualSpacing/>
        <w:rPr>
          <w:i/>
          <w:sz w:val="20"/>
          <w:szCs w:val="20"/>
        </w:rPr>
      </w:pPr>
      <w:r w:rsidRPr="00874686">
        <w:rPr>
          <w:i/>
          <w:sz w:val="20"/>
          <w:szCs w:val="20"/>
        </w:rPr>
        <w:t>Alt3: Use MAC-CE to inform the association between the indicated joint/UL TCI state(s) and a PUCCH resource/group</w:t>
      </w:r>
    </w:p>
    <w:p w14:paraId="0D58C391" w14:textId="77777777" w:rsidR="00874686" w:rsidRPr="00874686" w:rsidRDefault="00874686" w:rsidP="00874686">
      <w:pPr>
        <w:pStyle w:val="af"/>
        <w:numPr>
          <w:ilvl w:val="0"/>
          <w:numId w:val="42"/>
        </w:numPr>
        <w:autoSpaceDE/>
        <w:autoSpaceDN/>
        <w:adjustRightInd/>
        <w:spacing w:after="0" w:line="256" w:lineRule="auto"/>
        <w:ind w:firstLineChars="0"/>
        <w:contextualSpacing/>
        <w:rPr>
          <w:i/>
          <w:sz w:val="20"/>
          <w:szCs w:val="20"/>
        </w:rPr>
      </w:pPr>
      <w:r w:rsidRPr="00874686">
        <w:rPr>
          <w:i/>
          <w:sz w:val="20"/>
          <w:szCs w:val="20"/>
        </w:rPr>
        <w:t>Alt4: Use DCI to inform the association between the indicated joint/UL TCI state(s) and a PUCCH resource/group</w:t>
      </w:r>
    </w:p>
    <w:p w14:paraId="0345E157" w14:textId="3EB8BF86" w:rsidR="00295198" w:rsidRDefault="00295198" w:rsidP="00C15277">
      <w:pPr>
        <w:spacing w:beforeLines="50" w:before="120"/>
        <w:rPr>
          <w:rFonts w:cs="Times"/>
          <w:b/>
          <w:i/>
          <w:lang w:eastAsia="zh-TW"/>
        </w:rPr>
      </w:pPr>
      <w:r w:rsidRPr="00E7000A">
        <w:rPr>
          <w:rFonts w:cs="Times"/>
          <w:b/>
          <w:i/>
          <w:lang w:eastAsia="zh-TW"/>
        </w:rPr>
        <w:t>Proposal</w:t>
      </w:r>
      <w:r>
        <w:rPr>
          <w:rFonts w:cs="Times"/>
          <w:b/>
          <w:i/>
          <w:lang w:eastAsia="zh-TW"/>
        </w:rPr>
        <w:t xml:space="preserve"> </w:t>
      </w:r>
      <w:r w:rsidR="00DA77C3">
        <w:rPr>
          <w:rFonts w:cs="Times"/>
          <w:b/>
          <w:i/>
          <w:lang w:eastAsia="zh-TW"/>
        </w:rPr>
        <w:t>2-</w:t>
      </w:r>
      <w:r w:rsidR="009B5A14">
        <w:rPr>
          <w:rFonts w:cs="Times"/>
          <w:b/>
          <w:i/>
          <w:lang w:eastAsia="zh-TW"/>
        </w:rPr>
        <w:t>8</w:t>
      </w:r>
      <w:r w:rsidRPr="00E7000A">
        <w:rPr>
          <w:rFonts w:cs="Times"/>
          <w:b/>
          <w:i/>
          <w:lang w:eastAsia="zh-TW"/>
        </w:rPr>
        <w:t>:</w:t>
      </w:r>
      <w:r w:rsidRPr="00CC3BE5">
        <w:rPr>
          <w:rFonts w:cs="Times"/>
          <w:b/>
          <w:i/>
          <w:lang w:eastAsia="zh-TW"/>
        </w:rPr>
        <w:t xml:space="preserve"> </w:t>
      </w:r>
      <w:r w:rsidR="00CC3BE5" w:rsidRPr="00CC3BE5">
        <w:rPr>
          <w:b/>
          <w:i/>
          <w:color w:val="000000"/>
        </w:rPr>
        <w:t>On unified TCI framework extension for S-DCI based MTRP, to inform the association with joint/UL TCI state(s) indicated by DCI/MAC-CE for PUCCH transmission</w:t>
      </w:r>
      <w:r w:rsidRPr="00E7000A">
        <w:rPr>
          <w:rFonts w:cs="Times"/>
          <w:b/>
          <w:i/>
          <w:lang w:eastAsia="zh-TW"/>
        </w:rPr>
        <w:t>:</w:t>
      </w:r>
    </w:p>
    <w:p w14:paraId="26CB79E3" w14:textId="077E70DA" w:rsidR="00295198" w:rsidRPr="006126CB" w:rsidRDefault="00295198" w:rsidP="009A616F">
      <w:pPr>
        <w:pStyle w:val="af"/>
        <w:numPr>
          <w:ilvl w:val="0"/>
          <w:numId w:val="29"/>
        </w:numPr>
        <w:ind w:firstLineChars="0"/>
        <w:rPr>
          <w:rFonts w:eastAsia="Times New Roman" w:cs="Times"/>
          <w:b/>
          <w:i/>
          <w:color w:val="000000"/>
          <w:lang w:eastAsia="zh-TW"/>
        </w:rPr>
      </w:pPr>
      <w:r w:rsidRPr="006126CB">
        <w:rPr>
          <w:rFonts w:cs="Times"/>
          <w:b/>
          <w:i/>
          <w:lang w:eastAsia="zh-TW"/>
        </w:rPr>
        <w:lastRenderedPageBreak/>
        <w:t xml:space="preserve">For </w:t>
      </w:r>
      <w:r w:rsidR="002B4B88">
        <w:rPr>
          <w:rFonts w:cs="Times"/>
          <w:b/>
          <w:i/>
          <w:lang w:eastAsia="zh-TW"/>
        </w:rPr>
        <w:t xml:space="preserve">M-TRP </w:t>
      </w:r>
      <w:r w:rsidRPr="006126CB">
        <w:rPr>
          <w:rFonts w:cs="Times"/>
          <w:b/>
          <w:i/>
          <w:lang w:eastAsia="zh-TW"/>
        </w:rPr>
        <w:t xml:space="preserve">PUCCH </w:t>
      </w:r>
      <w:r w:rsidR="002B4B88">
        <w:rPr>
          <w:rFonts w:cs="Times"/>
          <w:b/>
          <w:i/>
          <w:lang w:eastAsia="zh-TW"/>
        </w:rPr>
        <w:t>repetition</w:t>
      </w:r>
      <w:r w:rsidRPr="006126CB">
        <w:rPr>
          <w:rFonts w:cs="Times"/>
          <w:b/>
          <w:i/>
          <w:lang w:eastAsia="zh-TW"/>
        </w:rPr>
        <w:t>,</w:t>
      </w:r>
      <w:r w:rsidR="00C77ACF" w:rsidRPr="006126CB">
        <w:rPr>
          <w:rFonts w:cs="Times"/>
          <w:b/>
          <w:i/>
          <w:lang w:eastAsia="zh-TW"/>
        </w:rPr>
        <w:t xml:space="preserve"> </w:t>
      </w:r>
      <w:r w:rsidR="00CE53DB">
        <w:rPr>
          <w:rFonts w:cs="Times"/>
          <w:b/>
          <w:i/>
          <w:lang w:eastAsia="zh-TW"/>
        </w:rPr>
        <w:t xml:space="preserve">support Alt 3, i.e., </w:t>
      </w:r>
      <w:r w:rsidR="00C77ACF" w:rsidRPr="006126CB">
        <w:rPr>
          <w:rFonts w:cs="Times"/>
          <w:b/>
          <w:i/>
          <w:lang w:eastAsia="zh-TW"/>
        </w:rPr>
        <w:t xml:space="preserve">use MAC CE </w:t>
      </w:r>
      <w:r w:rsidR="00BF6D4C" w:rsidRPr="006126CB">
        <w:rPr>
          <w:rFonts w:cs="Times"/>
          <w:b/>
          <w:i/>
          <w:lang w:eastAsia="zh-TW"/>
        </w:rPr>
        <w:t xml:space="preserve">to </w:t>
      </w:r>
      <w:r w:rsidR="00E57629" w:rsidRPr="00E7000A">
        <w:rPr>
          <w:rFonts w:cs="Times"/>
          <w:b/>
          <w:i/>
          <w:lang w:eastAsia="zh-TW"/>
        </w:rPr>
        <w:t>map/associ</w:t>
      </w:r>
      <w:r w:rsidR="00E57629">
        <w:rPr>
          <w:rFonts w:cs="Times"/>
          <w:b/>
          <w:i/>
          <w:lang w:eastAsia="zh-TW"/>
        </w:rPr>
        <w:t>ate</w:t>
      </w:r>
      <w:r w:rsidR="00BF6D4C" w:rsidRPr="006126CB">
        <w:rPr>
          <w:rFonts w:eastAsia="Times New Roman" w:cs="Times"/>
          <w:b/>
          <w:i/>
          <w:color w:val="000000"/>
          <w:lang w:eastAsia="zh-TW"/>
        </w:rPr>
        <w:t xml:space="preserve"> </w:t>
      </w:r>
      <w:r w:rsidR="00E57629">
        <w:rPr>
          <w:rFonts w:cs="Times"/>
          <w:b/>
          <w:i/>
          <w:lang w:eastAsia="zh-TW"/>
        </w:rPr>
        <w:t>one or two indicated joint/U</w:t>
      </w:r>
      <w:r w:rsidR="00E57629" w:rsidRPr="00E7000A">
        <w:rPr>
          <w:rFonts w:cs="Times"/>
          <w:b/>
          <w:i/>
          <w:lang w:eastAsia="zh-TW"/>
        </w:rPr>
        <w:t>L TCI state</w:t>
      </w:r>
      <w:r w:rsidR="00E57629" w:rsidRPr="006126CB">
        <w:rPr>
          <w:rFonts w:eastAsia="Times New Roman" w:cs="Times"/>
          <w:b/>
          <w:i/>
          <w:color w:val="000000"/>
          <w:lang w:eastAsia="zh-TW"/>
        </w:rPr>
        <w:t xml:space="preserve"> </w:t>
      </w:r>
      <w:r w:rsidR="00E57629">
        <w:rPr>
          <w:rFonts w:eastAsia="Times New Roman" w:cs="Times"/>
          <w:b/>
          <w:i/>
          <w:color w:val="000000"/>
          <w:lang w:eastAsia="zh-TW"/>
        </w:rPr>
        <w:t xml:space="preserve">to </w:t>
      </w:r>
      <w:r w:rsidR="00BF6D4C" w:rsidRPr="006126CB">
        <w:rPr>
          <w:rFonts w:eastAsia="Times New Roman" w:cs="Times"/>
          <w:b/>
          <w:i/>
          <w:color w:val="000000"/>
          <w:lang w:eastAsia="zh-TW"/>
        </w:rPr>
        <w:t>a PUCCH resource</w:t>
      </w:r>
      <w:r w:rsidR="007E66F4" w:rsidRPr="007E66F4">
        <w:rPr>
          <w:rFonts w:eastAsia="Times New Roman" w:cs="Times" w:hint="eastAsia"/>
          <w:b/>
          <w:i/>
          <w:color w:val="000000"/>
          <w:lang w:eastAsia="zh-TW"/>
        </w:rPr>
        <w:t>/PUCCH resource group</w:t>
      </w:r>
      <w:r w:rsidR="007E66F4">
        <w:rPr>
          <w:rFonts w:eastAsia="Times New Roman" w:cs="Times"/>
          <w:b/>
          <w:i/>
          <w:color w:val="000000"/>
          <w:lang w:eastAsia="zh-TW"/>
        </w:rPr>
        <w:t>.</w:t>
      </w:r>
    </w:p>
    <w:p w14:paraId="500E77D6" w14:textId="0EFF113D" w:rsidR="00BF6D4C" w:rsidRPr="006126CB" w:rsidRDefault="00BF6D4C" w:rsidP="009A616F">
      <w:pPr>
        <w:pStyle w:val="af"/>
        <w:numPr>
          <w:ilvl w:val="0"/>
          <w:numId w:val="29"/>
        </w:numPr>
        <w:ind w:firstLineChars="0"/>
        <w:rPr>
          <w:rFonts w:cs="Times"/>
          <w:b/>
          <w:i/>
          <w:lang w:eastAsia="zh-TW"/>
        </w:rPr>
      </w:pPr>
      <w:r w:rsidRPr="006126CB">
        <w:rPr>
          <w:rFonts w:cs="Times"/>
          <w:b/>
          <w:i/>
          <w:lang w:eastAsia="zh-TW"/>
        </w:rPr>
        <w:t xml:space="preserve">For S-TRP PUCCH, </w:t>
      </w:r>
      <w:r w:rsidR="00CC3BE5">
        <w:rPr>
          <w:rFonts w:cs="Times"/>
          <w:b/>
          <w:i/>
          <w:lang w:eastAsia="zh-TW"/>
        </w:rPr>
        <w:t xml:space="preserve">support Alt 1 or Alt 3, i.e., </w:t>
      </w:r>
      <w:r w:rsidRPr="006126CB">
        <w:rPr>
          <w:rFonts w:cs="Times"/>
          <w:b/>
          <w:i/>
          <w:lang w:eastAsia="zh-TW"/>
        </w:rPr>
        <w:t xml:space="preserve">use MAC CE or </w:t>
      </w:r>
      <w:r w:rsidR="0083394A" w:rsidRPr="006126CB">
        <w:rPr>
          <w:rFonts w:cs="Times"/>
          <w:b/>
          <w:i/>
          <w:lang w:eastAsia="zh-TW"/>
        </w:rPr>
        <w:t xml:space="preserve">RRC configuration to </w:t>
      </w:r>
      <w:r w:rsidR="00E57629" w:rsidRPr="00E7000A">
        <w:rPr>
          <w:rFonts w:cs="Times"/>
          <w:b/>
          <w:i/>
          <w:lang w:eastAsia="zh-TW"/>
        </w:rPr>
        <w:t>map/associ</w:t>
      </w:r>
      <w:r w:rsidR="00E57629">
        <w:rPr>
          <w:rFonts w:cs="Times"/>
          <w:b/>
          <w:i/>
          <w:lang w:eastAsia="zh-TW"/>
        </w:rPr>
        <w:t>ate</w:t>
      </w:r>
      <w:r w:rsidR="00E57629" w:rsidRPr="006126CB">
        <w:rPr>
          <w:rFonts w:eastAsia="Times New Roman" w:cs="Times"/>
          <w:b/>
          <w:i/>
          <w:color w:val="000000"/>
          <w:lang w:eastAsia="zh-TW"/>
        </w:rPr>
        <w:t xml:space="preserve"> </w:t>
      </w:r>
      <w:r w:rsidR="00E57629">
        <w:rPr>
          <w:rFonts w:cs="Times"/>
          <w:b/>
          <w:i/>
          <w:lang w:eastAsia="zh-TW"/>
        </w:rPr>
        <w:t>one or two indicated joint/U</w:t>
      </w:r>
      <w:r w:rsidR="00E57629" w:rsidRPr="00E7000A">
        <w:rPr>
          <w:rFonts w:cs="Times"/>
          <w:b/>
          <w:i/>
          <w:lang w:eastAsia="zh-TW"/>
        </w:rPr>
        <w:t>L TCI state</w:t>
      </w:r>
      <w:r w:rsidR="00E57629" w:rsidRPr="006126CB">
        <w:rPr>
          <w:rFonts w:eastAsia="Times New Roman" w:cs="Times"/>
          <w:b/>
          <w:i/>
          <w:color w:val="000000"/>
          <w:lang w:eastAsia="zh-TW"/>
        </w:rPr>
        <w:t xml:space="preserve"> </w:t>
      </w:r>
      <w:r w:rsidR="00E57629">
        <w:rPr>
          <w:rFonts w:eastAsia="Times New Roman" w:cs="Times"/>
          <w:b/>
          <w:i/>
          <w:color w:val="000000"/>
          <w:lang w:eastAsia="zh-TW"/>
        </w:rPr>
        <w:t xml:space="preserve">to </w:t>
      </w:r>
      <w:r w:rsidR="00E57629" w:rsidRPr="006126CB">
        <w:rPr>
          <w:rFonts w:eastAsia="Times New Roman" w:cs="Times"/>
          <w:b/>
          <w:i/>
          <w:color w:val="000000"/>
          <w:lang w:eastAsia="zh-TW"/>
        </w:rPr>
        <w:t>a PUCCH resource</w:t>
      </w:r>
      <w:r w:rsidR="00E57629" w:rsidRPr="007E66F4">
        <w:rPr>
          <w:rFonts w:eastAsia="Times New Roman" w:cs="Times" w:hint="eastAsia"/>
          <w:b/>
          <w:i/>
          <w:color w:val="000000"/>
          <w:lang w:eastAsia="zh-TW"/>
        </w:rPr>
        <w:t>/PUCCH resource group</w:t>
      </w:r>
      <w:r w:rsidR="006126CB">
        <w:rPr>
          <w:rFonts w:eastAsia="Times New Roman" w:cs="Times"/>
          <w:b/>
          <w:i/>
          <w:color w:val="000000"/>
          <w:lang w:eastAsia="zh-TW"/>
        </w:rPr>
        <w:t>.</w:t>
      </w:r>
      <w:r w:rsidR="0083394A" w:rsidRPr="006126CB">
        <w:rPr>
          <w:rFonts w:cs="Times"/>
          <w:b/>
          <w:i/>
          <w:lang w:eastAsia="zh-TW"/>
        </w:rPr>
        <w:t xml:space="preserve"> </w:t>
      </w:r>
    </w:p>
    <w:p w14:paraId="3E365616" w14:textId="74F7BC53" w:rsidR="00C65AEC" w:rsidRDefault="00C65AEC" w:rsidP="00C65AEC">
      <w:pPr>
        <w:pStyle w:val="3"/>
      </w:pPr>
      <w:r>
        <w:t>TCI state mapping/association for PUSCH in S-DCI case</w:t>
      </w:r>
    </w:p>
    <w:p w14:paraId="5C69FC2A" w14:textId="21C237C9" w:rsidR="00D82C47" w:rsidRDefault="00D82C47" w:rsidP="00D82C47">
      <w:pPr>
        <w:suppressAutoHyphens/>
        <w:spacing w:beforeLines="50" w:before="120" w:afterLines="50"/>
        <w:textAlignment w:val="baseline"/>
        <w:rPr>
          <w:lang w:eastAsia="zh-CN"/>
        </w:rPr>
      </w:pPr>
      <w:r w:rsidRPr="00F7414C">
        <w:rPr>
          <w:lang w:eastAsia="zh-CN"/>
        </w:rPr>
        <w:t>F</w:t>
      </w:r>
      <w:r w:rsidRPr="00F7414C">
        <w:rPr>
          <w:rFonts w:hint="eastAsia"/>
          <w:lang w:eastAsia="zh-CN"/>
        </w:rPr>
        <w:t xml:space="preserve">or </w:t>
      </w:r>
      <w:r w:rsidR="00C22D90">
        <w:rPr>
          <w:lang w:eastAsia="zh-CN"/>
        </w:rPr>
        <w:t xml:space="preserve">Rel-17 </w:t>
      </w:r>
      <w:r w:rsidRPr="00F7414C">
        <w:rPr>
          <w:lang w:eastAsia="zh-CN"/>
        </w:rPr>
        <w:t xml:space="preserve">DG </w:t>
      </w:r>
      <w:r w:rsidR="00924AB4">
        <w:rPr>
          <w:lang w:eastAsia="zh-CN"/>
        </w:rPr>
        <w:t xml:space="preserve">M-TRP </w:t>
      </w:r>
      <w:r w:rsidRPr="00F7414C">
        <w:rPr>
          <w:lang w:eastAsia="zh-CN"/>
        </w:rPr>
        <w:t xml:space="preserve">PUSCH </w:t>
      </w:r>
      <w:r w:rsidR="00924AB4">
        <w:rPr>
          <w:lang w:eastAsia="zh-CN"/>
        </w:rPr>
        <w:t>repetition</w:t>
      </w:r>
      <w:r w:rsidRPr="00F7414C">
        <w:rPr>
          <w:lang w:eastAsia="zh-CN"/>
        </w:rPr>
        <w:t xml:space="preserve"> scheme</w:t>
      </w:r>
      <w:r w:rsidR="00F7414C" w:rsidRPr="00F7414C">
        <w:rPr>
          <w:lang w:eastAsia="zh-CN"/>
        </w:rPr>
        <w:t xml:space="preserve">, </w:t>
      </w:r>
      <w:r w:rsidR="00F7414C">
        <w:rPr>
          <w:lang w:eastAsia="zh-CN"/>
        </w:rPr>
        <w:t>dynamic switching between S-TRP and M-TRP is supported based on SRS resource set indicat</w:t>
      </w:r>
      <w:r w:rsidR="00DE4751">
        <w:rPr>
          <w:lang w:eastAsia="zh-CN"/>
        </w:rPr>
        <w:t>or</w:t>
      </w:r>
      <w:r w:rsidR="00F7414C">
        <w:rPr>
          <w:lang w:eastAsia="zh-CN"/>
        </w:rPr>
        <w:t xml:space="preserve"> in DCI</w:t>
      </w:r>
      <w:r w:rsidR="00854260" w:rsidRPr="00854260">
        <w:rPr>
          <w:lang w:eastAsia="ja-JP"/>
        </w:rPr>
        <w:t xml:space="preserve"> </w:t>
      </w:r>
      <w:r w:rsidR="00854260" w:rsidRPr="003515B1">
        <w:rPr>
          <w:lang w:eastAsia="ja-JP"/>
        </w:rPr>
        <w:t>format 0_1/0_2</w:t>
      </w:r>
      <w:r w:rsidR="00F7414C">
        <w:rPr>
          <w:lang w:eastAsia="zh-CN"/>
        </w:rPr>
        <w:t>.</w:t>
      </w:r>
      <w:r w:rsidR="00DA0FCD">
        <w:rPr>
          <w:lang w:eastAsia="zh-CN"/>
        </w:rPr>
        <w:t xml:space="preserve"> While for </w:t>
      </w:r>
      <w:r w:rsidR="00DE4751">
        <w:rPr>
          <w:lang w:eastAsia="zh-CN"/>
        </w:rPr>
        <w:t xml:space="preserve">M-TRP unified TCI framework, SRS resource set indicator in DCI can be reused to inform the </w:t>
      </w:r>
      <w:r w:rsidR="00DE4751" w:rsidRPr="004A535E">
        <w:rPr>
          <w:lang w:eastAsia="zh-CN"/>
        </w:rPr>
        <w:t>UE which indicated joint</w:t>
      </w:r>
      <w:r w:rsidR="00B94F7E">
        <w:rPr>
          <w:lang w:eastAsia="zh-CN"/>
        </w:rPr>
        <w:t>/UL</w:t>
      </w:r>
      <w:r w:rsidR="00DE4751" w:rsidRPr="004A535E">
        <w:rPr>
          <w:lang w:eastAsia="zh-CN"/>
        </w:rPr>
        <w:t xml:space="preserve"> TCI state(s) should apply to P</w:t>
      </w:r>
      <w:r w:rsidR="00DE4751">
        <w:rPr>
          <w:lang w:eastAsia="zh-CN"/>
        </w:rPr>
        <w:t>U</w:t>
      </w:r>
      <w:r w:rsidR="00944E2C">
        <w:rPr>
          <w:lang w:eastAsia="zh-CN"/>
        </w:rPr>
        <w:t>SCH by the scheduling DCI.</w:t>
      </w:r>
      <w:r w:rsidR="0076310E">
        <w:rPr>
          <w:lang w:eastAsia="zh-CN"/>
        </w:rPr>
        <w:t xml:space="preserve"> </w:t>
      </w:r>
      <w:r w:rsidR="00106B8C">
        <w:rPr>
          <w:lang w:eastAsia="zh-CN"/>
        </w:rPr>
        <w:t xml:space="preserve"> </w:t>
      </w:r>
      <w:r w:rsidR="00D71953">
        <w:rPr>
          <w:lang w:eastAsia="zh-CN"/>
        </w:rPr>
        <w:t xml:space="preserve">  </w:t>
      </w:r>
    </w:p>
    <w:p w14:paraId="20DB6BE6" w14:textId="4F534CE8" w:rsidR="0031074B" w:rsidRPr="00874686" w:rsidRDefault="0031074B" w:rsidP="0031074B">
      <w:pPr>
        <w:spacing w:beforeLines="50" w:before="120" w:afterLines="50"/>
        <w:rPr>
          <w:lang w:eastAsia="ja-JP"/>
        </w:rPr>
      </w:pPr>
      <w:r>
        <w:rPr>
          <w:lang w:eastAsia="zh-CN"/>
        </w:rPr>
        <w:t>A</w:t>
      </w:r>
      <w:r>
        <w:rPr>
          <w:rFonts w:hint="eastAsia"/>
          <w:lang w:eastAsia="zh-CN"/>
        </w:rPr>
        <w:t xml:space="preserve">ccording </w:t>
      </w:r>
      <w:r>
        <w:rPr>
          <w:lang w:eastAsia="zh-CN"/>
        </w:rPr>
        <w:t xml:space="preserve">to the agreement in </w:t>
      </w:r>
      <w:r>
        <w:rPr>
          <w:lang w:eastAsia="ja-JP"/>
        </w:rPr>
        <w:t xml:space="preserve">RAN1-110 meeting, </w:t>
      </w:r>
      <w:r w:rsidR="00C05FB8">
        <w:rPr>
          <w:lang w:eastAsia="ja-JP"/>
        </w:rPr>
        <w:t>three</w:t>
      </w:r>
      <w:r>
        <w:rPr>
          <w:lang w:eastAsia="ja-JP"/>
        </w:rPr>
        <w:t xml:space="preserve"> alternatives are listed</w:t>
      </w:r>
      <w:r w:rsidR="00C05FB8">
        <w:rPr>
          <w:lang w:eastAsia="ja-JP"/>
        </w:rPr>
        <w:t xml:space="preserve"> for PUSCH </w:t>
      </w:r>
      <w:r w:rsidR="00C05FB8" w:rsidRPr="003515B1">
        <w:rPr>
          <w:lang w:eastAsia="ja-JP"/>
        </w:rPr>
        <w:t>transmission scheduled/activated by a DCI format 0_1/0_2</w:t>
      </w:r>
      <w:r>
        <w:rPr>
          <w:lang w:eastAsia="ja-JP"/>
        </w:rPr>
        <w:t xml:space="preserve">. </w:t>
      </w:r>
      <w:r w:rsidR="005D5ABD">
        <w:rPr>
          <w:lang w:eastAsia="ja-JP"/>
        </w:rPr>
        <w:t xml:space="preserve">With Alt 2, the </w:t>
      </w:r>
      <w:r w:rsidR="005D5ABD" w:rsidRPr="005D5ABD">
        <w:rPr>
          <w:lang w:eastAsia="ja-JP"/>
        </w:rPr>
        <w:t>he spatial domain transmission filter(s) used for the SRS resource(s) can be different from indicated TCI states, which</w:t>
      </w:r>
      <w:r w:rsidR="005D5ABD">
        <w:rPr>
          <w:lang w:eastAsia="ja-JP"/>
        </w:rPr>
        <w:t xml:space="preserve"> is not aligned with the motivation of unified TCI state. With Alt 3, dynamic switching for S-TRP and M-TRP PUSCH can’t be supported for PUSCH only.</w:t>
      </w:r>
      <w:r w:rsidR="005D5ABD" w:rsidRPr="005D5ABD">
        <w:rPr>
          <w:lang w:eastAsia="ja-JP"/>
        </w:rPr>
        <w:t xml:space="preserve"> </w:t>
      </w:r>
      <w:r>
        <w:rPr>
          <w:lang w:eastAsia="ja-JP"/>
        </w:rPr>
        <w:t xml:space="preserve">Based on our analysis above, Alt </w:t>
      </w:r>
      <w:r w:rsidR="003515B1">
        <w:rPr>
          <w:lang w:eastAsia="ja-JP"/>
        </w:rPr>
        <w:t>1</w:t>
      </w:r>
      <w:r>
        <w:rPr>
          <w:lang w:eastAsia="ja-JP"/>
        </w:rPr>
        <w:t xml:space="preserve"> is preferred.</w:t>
      </w:r>
    </w:p>
    <w:p w14:paraId="4BB04777" w14:textId="77777777" w:rsidR="00701213" w:rsidRPr="00701213" w:rsidRDefault="00701213" w:rsidP="00701213">
      <w:pPr>
        <w:spacing w:after="0"/>
        <w:rPr>
          <w:rStyle w:val="af5"/>
          <w:i/>
          <w:sz w:val="20"/>
          <w:szCs w:val="20"/>
        </w:rPr>
      </w:pPr>
      <w:r w:rsidRPr="00701213">
        <w:rPr>
          <w:rStyle w:val="af5"/>
          <w:i/>
          <w:sz w:val="20"/>
          <w:szCs w:val="20"/>
          <w:highlight w:val="green"/>
        </w:rPr>
        <w:t>Agreement</w:t>
      </w:r>
    </w:p>
    <w:p w14:paraId="44B27101" w14:textId="77777777" w:rsidR="00701213" w:rsidRPr="00701213" w:rsidRDefault="00701213" w:rsidP="00C05FB8">
      <w:pPr>
        <w:spacing w:after="0"/>
        <w:rPr>
          <w:i/>
          <w:color w:val="000000"/>
          <w:sz w:val="20"/>
          <w:szCs w:val="20"/>
        </w:rPr>
      </w:pPr>
      <w:r w:rsidRPr="00701213">
        <w:rPr>
          <w:i/>
          <w:color w:val="000000"/>
          <w:sz w:val="20"/>
          <w:szCs w:val="20"/>
        </w:rPr>
        <w:t>On unified TCI framework extension for S-DCI based MTRP, for PUSCH transmission scheduled/activated by a DCI format 0_1/0_2, down-selection one alternative from the followings:</w:t>
      </w:r>
    </w:p>
    <w:p w14:paraId="0CA605DD" w14:textId="77777777" w:rsidR="00701213" w:rsidRPr="00701213" w:rsidRDefault="00701213" w:rsidP="00C05FB8">
      <w:pPr>
        <w:pStyle w:val="af"/>
        <w:numPr>
          <w:ilvl w:val="0"/>
          <w:numId w:val="44"/>
        </w:numPr>
        <w:autoSpaceDE/>
        <w:autoSpaceDN/>
        <w:adjustRightInd/>
        <w:snapToGrid/>
        <w:spacing w:after="0" w:line="256" w:lineRule="auto"/>
        <w:ind w:firstLineChars="0"/>
        <w:contextualSpacing/>
        <w:rPr>
          <w:i/>
          <w:sz w:val="20"/>
          <w:szCs w:val="20"/>
        </w:rPr>
      </w:pPr>
      <w:r w:rsidRPr="00701213">
        <w:rPr>
          <w:i/>
          <w:color w:val="000000"/>
          <w:sz w:val="20"/>
          <w:szCs w:val="20"/>
        </w:rPr>
        <w:t>Alt1: Use an indicator field (could be reusing an existing DCI field or introducing a new DCI field) in a DCI format 0_1/0_2 to inform which</w:t>
      </w:r>
      <w:r w:rsidRPr="00701213">
        <w:rPr>
          <w:rFonts w:eastAsia="PMingLiU"/>
          <w:i/>
          <w:color w:val="000000"/>
          <w:sz w:val="20"/>
          <w:szCs w:val="20"/>
          <w:lang w:eastAsia="zh-TW"/>
        </w:rPr>
        <w:t xml:space="preserve"> </w:t>
      </w:r>
      <w:r w:rsidRPr="00701213">
        <w:rPr>
          <w:i/>
          <w:color w:val="000000"/>
          <w:sz w:val="20"/>
          <w:szCs w:val="20"/>
        </w:rPr>
        <w:t>joint/UL TCI state(s) indicated by MAC-CE/DCI the UE shall apply to PUSCH transmission scheduled/activated by the DCI format 0_1/0_2</w:t>
      </w:r>
    </w:p>
    <w:p w14:paraId="583BA23C" w14:textId="77777777" w:rsidR="00701213" w:rsidRPr="00701213" w:rsidRDefault="00701213" w:rsidP="00C05FB8">
      <w:pPr>
        <w:pStyle w:val="af"/>
        <w:numPr>
          <w:ilvl w:val="0"/>
          <w:numId w:val="44"/>
        </w:numPr>
        <w:autoSpaceDE/>
        <w:autoSpaceDN/>
        <w:adjustRightInd/>
        <w:snapToGrid/>
        <w:spacing w:after="0" w:line="256" w:lineRule="auto"/>
        <w:ind w:firstLineChars="0"/>
        <w:contextualSpacing/>
        <w:rPr>
          <w:i/>
          <w:color w:val="000000"/>
          <w:sz w:val="20"/>
          <w:szCs w:val="20"/>
        </w:rPr>
      </w:pPr>
      <w:r w:rsidRPr="00701213">
        <w:rPr>
          <w:i/>
          <w:color w:val="000000"/>
          <w:sz w:val="20"/>
          <w:szCs w:val="20"/>
        </w:rPr>
        <w:t>Alt2: PUSCH transmission scheduled/activated by a DCI format 0_1/0_2 follows the spatial domain transmission filter(s) used for the SRS resource(s) indicated by the DCI format 0_1/0_2</w:t>
      </w:r>
    </w:p>
    <w:p w14:paraId="02CBC56C" w14:textId="77777777" w:rsidR="00701213" w:rsidRPr="00701213" w:rsidRDefault="00701213" w:rsidP="00C05FB8">
      <w:pPr>
        <w:pStyle w:val="af"/>
        <w:numPr>
          <w:ilvl w:val="0"/>
          <w:numId w:val="44"/>
        </w:numPr>
        <w:autoSpaceDE/>
        <w:autoSpaceDN/>
        <w:adjustRightInd/>
        <w:snapToGrid/>
        <w:spacing w:after="0" w:line="254" w:lineRule="auto"/>
        <w:ind w:firstLineChars="0"/>
        <w:contextualSpacing/>
        <w:rPr>
          <w:i/>
          <w:color w:val="000000"/>
          <w:sz w:val="20"/>
          <w:szCs w:val="20"/>
        </w:rPr>
      </w:pPr>
      <w:r w:rsidRPr="00701213">
        <w:rPr>
          <w:i/>
          <w:color w:val="000000"/>
          <w:sz w:val="20"/>
          <w:szCs w:val="20"/>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5E6169BE" w14:textId="77777777" w:rsidR="00701213" w:rsidRPr="00701213" w:rsidRDefault="00701213" w:rsidP="00C05FB8">
      <w:pPr>
        <w:pStyle w:val="af"/>
        <w:numPr>
          <w:ilvl w:val="1"/>
          <w:numId w:val="44"/>
        </w:numPr>
        <w:autoSpaceDE/>
        <w:autoSpaceDN/>
        <w:adjustRightInd/>
        <w:snapToGrid/>
        <w:spacing w:after="0" w:line="254" w:lineRule="auto"/>
        <w:ind w:firstLineChars="0"/>
        <w:contextualSpacing/>
        <w:rPr>
          <w:i/>
          <w:color w:val="000000"/>
          <w:sz w:val="20"/>
          <w:szCs w:val="20"/>
        </w:rPr>
      </w:pPr>
      <w:r w:rsidRPr="00701213">
        <w:rPr>
          <w:i/>
          <w:color w:val="000000"/>
          <w:sz w:val="20"/>
          <w:szCs w:val="20"/>
        </w:rPr>
        <w:t>FFS: Details of CORESET group(s)</w:t>
      </w:r>
    </w:p>
    <w:p w14:paraId="5A228FFE" w14:textId="77777777" w:rsidR="00701213" w:rsidRPr="00701213" w:rsidRDefault="00701213" w:rsidP="00701213">
      <w:pPr>
        <w:spacing w:after="0"/>
        <w:rPr>
          <w:i/>
          <w:sz w:val="20"/>
          <w:szCs w:val="20"/>
        </w:rPr>
      </w:pPr>
      <w:r w:rsidRPr="00701213">
        <w:rPr>
          <w:i/>
          <w:sz w:val="20"/>
          <w:szCs w:val="20"/>
        </w:rPr>
        <w:t xml:space="preserve">FFS: </w:t>
      </w:r>
      <w:r w:rsidRPr="00701213">
        <w:rPr>
          <w:i/>
          <w:color w:val="000000"/>
          <w:sz w:val="20"/>
          <w:szCs w:val="20"/>
        </w:rPr>
        <w:t>PUSCH transmission scheduled/activated by a DCI format 0_0 and Type-1 CG-PUSCH</w:t>
      </w:r>
    </w:p>
    <w:p w14:paraId="4AE58DDB" w14:textId="1B4F3293" w:rsidR="00733DC6" w:rsidRPr="0007723E" w:rsidRDefault="00733DC6" w:rsidP="00C15277">
      <w:pPr>
        <w:spacing w:beforeLines="50" w:before="120"/>
        <w:rPr>
          <w:rFonts w:cs="Times"/>
          <w:b/>
          <w:i/>
          <w:lang w:eastAsia="zh-TW"/>
        </w:rPr>
      </w:pPr>
      <w:r w:rsidRPr="007D67AB">
        <w:rPr>
          <w:rFonts w:cs="Times"/>
          <w:b/>
          <w:i/>
          <w:lang w:eastAsia="zh-TW"/>
        </w:rPr>
        <w:t>Propo</w:t>
      </w:r>
      <w:r w:rsidR="00D34B70">
        <w:rPr>
          <w:rFonts w:cs="Times"/>
          <w:b/>
          <w:i/>
          <w:lang w:eastAsia="zh-TW"/>
        </w:rPr>
        <w:t xml:space="preserve">sal </w:t>
      </w:r>
      <w:r w:rsidR="00DA77C3">
        <w:rPr>
          <w:rFonts w:cs="Times"/>
          <w:b/>
          <w:i/>
          <w:lang w:eastAsia="zh-TW"/>
        </w:rPr>
        <w:t>2-</w:t>
      </w:r>
      <w:r w:rsidR="00D34B70">
        <w:rPr>
          <w:rFonts w:cs="Times"/>
          <w:b/>
          <w:i/>
          <w:lang w:eastAsia="zh-TW"/>
        </w:rPr>
        <w:t>9</w:t>
      </w:r>
      <w:r w:rsidRPr="007D67AB">
        <w:rPr>
          <w:rFonts w:cs="Times"/>
          <w:b/>
          <w:i/>
          <w:lang w:eastAsia="zh-TW"/>
        </w:rPr>
        <w:t>:</w:t>
      </w:r>
      <w:r w:rsidRPr="00961E6B">
        <w:rPr>
          <w:rFonts w:cs="Times"/>
          <w:i/>
          <w:lang w:eastAsia="zh-TW"/>
        </w:rPr>
        <w:t xml:space="preserve"> </w:t>
      </w:r>
      <w:r w:rsidR="00854260" w:rsidRPr="00961E6B">
        <w:rPr>
          <w:b/>
          <w:i/>
          <w:color w:val="000000"/>
        </w:rPr>
        <w:t>On unified TCI framework extension for S-DCI based MTRP, for PUSCH transmission scheduled/activated by a DCI format 0_1/0_2</w:t>
      </w:r>
      <w:r w:rsidRPr="0007723E">
        <w:rPr>
          <w:rFonts w:cs="Times"/>
          <w:b/>
          <w:i/>
          <w:lang w:eastAsia="zh-TW"/>
        </w:rPr>
        <w:t>:</w:t>
      </w:r>
    </w:p>
    <w:p w14:paraId="637FEA8A" w14:textId="77CF308E" w:rsidR="00733DC6" w:rsidRPr="007D67AB" w:rsidRDefault="001A558D" w:rsidP="00302F83">
      <w:pPr>
        <w:pStyle w:val="af"/>
        <w:numPr>
          <w:ilvl w:val="0"/>
          <w:numId w:val="29"/>
        </w:numPr>
        <w:ind w:firstLineChars="0"/>
        <w:rPr>
          <w:rFonts w:cs="Times"/>
          <w:b/>
          <w:i/>
          <w:lang w:eastAsia="zh-TW"/>
        </w:rPr>
      </w:pPr>
      <w:r>
        <w:rPr>
          <w:rFonts w:cs="Times"/>
          <w:b/>
          <w:i/>
          <w:lang w:eastAsia="zh-TW"/>
        </w:rPr>
        <w:t>Support</w:t>
      </w:r>
      <w:r w:rsidR="00854260" w:rsidRPr="0007723E">
        <w:rPr>
          <w:rFonts w:cs="Times"/>
          <w:b/>
          <w:i/>
          <w:lang w:eastAsia="zh-TW"/>
        </w:rPr>
        <w:t xml:space="preserve"> </w:t>
      </w:r>
      <w:r w:rsidR="00854260" w:rsidRPr="00961E6B">
        <w:rPr>
          <w:rFonts w:cs="Times"/>
          <w:b/>
          <w:i/>
          <w:lang w:eastAsia="zh-TW"/>
        </w:rPr>
        <w:t xml:space="preserve">Alt 1, i.e., </w:t>
      </w:r>
      <w:r w:rsidR="00854260" w:rsidRPr="00961E6B">
        <w:rPr>
          <w:b/>
          <w:i/>
          <w:color w:val="000000"/>
        </w:rPr>
        <w:t>Use an indicator field (could be reusing an existing DCI field or introducing a new DCI field) in a DCI format 0_1/0_2 to inform which</w:t>
      </w:r>
      <w:r w:rsidR="00854260" w:rsidRPr="00961E6B">
        <w:rPr>
          <w:rFonts w:eastAsia="PMingLiU"/>
          <w:b/>
          <w:i/>
          <w:color w:val="000000"/>
          <w:lang w:eastAsia="zh-TW"/>
        </w:rPr>
        <w:t xml:space="preserve"> </w:t>
      </w:r>
      <w:r w:rsidR="00854260" w:rsidRPr="00961E6B">
        <w:rPr>
          <w:b/>
          <w:i/>
          <w:color w:val="000000"/>
        </w:rPr>
        <w:t>joint/UL TCI state(s) indicated by MAC-CE/DCI the UE shall apply to PUSCH transmission scheduled/activated by the DCI format 0_1/0_2</w:t>
      </w:r>
    </w:p>
    <w:p w14:paraId="4DCBE940" w14:textId="3900AE36" w:rsidR="00854260" w:rsidRDefault="00854260" w:rsidP="00854260">
      <w:pPr>
        <w:rPr>
          <w:lang w:eastAsia="zh-CN"/>
        </w:rPr>
      </w:pPr>
      <w:r w:rsidRPr="00EC7662">
        <w:rPr>
          <w:lang w:eastAsia="zh-CN"/>
        </w:rPr>
        <w:t>F</w:t>
      </w:r>
      <w:r w:rsidRPr="00EC7662">
        <w:rPr>
          <w:rFonts w:hint="eastAsia"/>
          <w:lang w:eastAsia="zh-CN"/>
        </w:rPr>
        <w:t xml:space="preserve">or </w:t>
      </w:r>
      <w:r>
        <w:rPr>
          <w:lang w:eastAsia="zh-CN"/>
        </w:rPr>
        <w:t xml:space="preserve">Type 1 </w:t>
      </w:r>
      <w:r w:rsidRPr="00EC7662">
        <w:rPr>
          <w:lang w:eastAsia="zh-CN"/>
        </w:rPr>
        <w:t xml:space="preserve">CG </w:t>
      </w:r>
      <w:r w:rsidR="003D0ED3">
        <w:rPr>
          <w:lang w:eastAsia="zh-CN"/>
        </w:rPr>
        <w:t xml:space="preserve">M-TRP </w:t>
      </w:r>
      <w:r w:rsidRPr="00EC7662">
        <w:rPr>
          <w:lang w:eastAsia="zh-CN"/>
        </w:rPr>
        <w:t xml:space="preserve">PUSCH </w:t>
      </w:r>
      <w:r w:rsidR="003D0ED3">
        <w:rPr>
          <w:lang w:eastAsia="zh-CN"/>
        </w:rPr>
        <w:t>repetition</w:t>
      </w:r>
      <w:r w:rsidRPr="00EC7662">
        <w:rPr>
          <w:lang w:eastAsia="zh-CN"/>
        </w:rPr>
        <w:t xml:space="preserve"> scheme</w:t>
      </w:r>
      <w:r>
        <w:rPr>
          <w:lang w:eastAsia="zh-CN"/>
        </w:rPr>
        <w:t xml:space="preserve">, for retransmission, similar mechanism for DG PUSCH </w:t>
      </w:r>
      <w:r w:rsidR="003D0ED3">
        <w:rPr>
          <w:lang w:eastAsia="zh-CN"/>
        </w:rPr>
        <w:t>repetition</w:t>
      </w:r>
      <w:r>
        <w:rPr>
          <w:lang w:eastAsia="zh-CN"/>
        </w:rPr>
        <w:t xml:space="preserve"> scheme can be used. Otherwise, RRC configuration is preferred </w:t>
      </w:r>
      <w:r w:rsidRPr="00256BE4">
        <w:rPr>
          <w:lang w:eastAsia="zh-CN"/>
        </w:rPr>
        <w:t xml:space="preserve">to inform the mapping/association between a configured or indicated joint/UL TCI state and </w:t>
      </w:r>
      <w:r>
        <w:rPr>
          <w:rFonts w:cs="Times"/>
          <w:iCs/>
          <w:szCs w:val="20"/>
        </w:rPr>
        <w:t>SRS resource set</w:t>
      </w:r>
      <w:r>
        <w:rPr>
          <w:lang w:eastAsia="zh-CN"/>
        </w:rPr>
        <w:t>. In addition, the SRS resource set is determined by the number of field for</w:t>
      </w:r>
      <w:r w:rsidRPr="00C33F71">
        <w:rPr>
          <w:rStyle w:val="apple-converted-space"/>
          <w:rFonts w:eastAsia="Times New Roman" w:cs="Times"/>
          <w:lang w:eastAsia="zh-CN"/>
        </w:rPr>
        <w:t> </w:t>
      </w:r>
      <w:r w:rsidRPr="00C33F71">
        <w:rPr>
          <w:rFonts w:eastAsia="Times New Roman" w:cs="Times"/>
          <w:lang w:eastAsia="zh-CN"/>
        </w:rPr>
        <w:t>‘</w:t>
      </w:r>
      <w:r w:rsidRPr="00C33F71">
        <w:rPr>
          <w:rFonts w:eastAsia="Times New Roman" w:cs="Times"/>
          <w:i/>
          <w:iCs/>
          <w:lang w:eastAsia="zh-CN"/>
        </w:rPr>
        <w:t>pathlossReferenceIndex</w:t>
      </w:r>
      <w:r w:rsidRPr="00C33F71">
        <w:rPr>
          <w:rFonts w:eastAsia="Times New Roman" w:cs="Times"/>
          <w:lang w:eastAsia="zh-CN"/>
        </w:rPr>
        <w:t>’,</w:t>
      </w:r>
      <w:r w:rsidRPr="00C33F71">
        <w:rPr>
          <w:rStyle w:val="apple-converted-space"/>
          <w:rFonts w:eastAsia="Times New Roman" w:cs="Times"/>
          <w:lang w:eastAsia="zh-CN"/>
        </w:rPr>
        <w:t> </w:t>
      </w:r>
      <w:r w:rsidRPr="00C33F71">
        <w:rPr>
          <w:rFonts w:eastAsia="Times New Roman" w:cs="Times"/>
          <w:i/>
          <w:iCs/>
          <w:lang w:eastAsia="zh-CN"/>
        </w:rPr>
        <w:t>'srs-ResourceIndicator</w:t>
      </w:r>
      <w:r w:rsidRPr="00C33F71">
        <w:rPr>
          <w:rFonts w:eastAsia="Times New Roman" w:cs="Times"/>
          <w:lang w:eastAsia="zh-CN"/>
        </w:rPr>
        <w:t>', '</w:t>
      </w:r>
      <w:r w:rsidRPr="00C33F71">
        <w:rPr>
          <w:rFonts w:eastAsia="Times New Roman" w:cs="Times"/>
          <w:i/>
          <w:iCs/>
          <w:lang w:eastAsia="zh-CN"/>
        </w:rPr>
        <w:t>precodingAndNumberOfLayers</w:t>
      </w:r>
      <w:r w:rsidRPr="00C33F71">
        <w:rPr>
          <w:rFonts w:eastAsia="Times New Roman" w:cs="Times"/>
          <w:lang w:eastAsia="zh-CN"/>
        </w:rPr>
        <w:t>',</w:t>
      </w:r>
      <w:r w:rsidRPr="00C33F71">
        <w:rPr>
          <w:rStyle w:val="apple-converted-space"/>
          <w:rFonts w:eastAsia="Times New Roman" w:cs="Times"/>
          <w:lang w:eastAsia="zh-CN"/>
        </w:rPr>
        <w:t> </w:t>
      </w:r>
      <w:r w:rsidRPr="00C33F71">
        <w:rPr>
          <w:rFonts w:eastAsia="Times New Roman" w:cs="Times"/>
          <w:i/>
          <w:iCs/>
          <w:lang w:eastAsia="zh-CN"/>
        </w:rPr>
        <w:t>'p0-PUSCH-Alpha'</w:t>
      </w:r>
      <w:r w:rsidRPr="00C33F71">
        <w:rPr>
          <w:rStyle w:val="apple-converted-space"/>
          <w:rFonts w:eastAsia="Times New Roman" w:cs="Times"/>
          <w:lang w:eastAsia="zh-CN"/>
        </w:rPr>
        <w:t> </w:t>
      </w:r>
      <w:r w:rsidRPr="00C33F71">
        <w:rPr>
          <w:rFonts w:eastAsia="Times New Roman" w:cs="Times"/>
          <w:lang w:eastAsia="zh-CN"/>
        </w:rPr>
        <w:t>and</w:t>
      </w:r>
      <w:r w:rsidRPr="00C33F71">
        <w:rPr>
          <w:rStyle w:val="apple-converted-space"/>
          <w:rFonts w:eastAsia="Times New Roman" w:cs="Times"/>
          <w:lang w:eastAsia="zh-CN"/>
        </w:rPr>
        <w:t> </w:t>
      </w:r>
      <w:r w:rsidRPr="00C33F71">
        <w:rPr>
          <w:rFonts w:eastAsia="Times New Roman" w:cs="Times"/>
          <w:i/>
          <w:iCs/>
          <w:lang w:eastAsia="zh-CN"/>
        </w:rPr>
        <w:t>'powerControlLoopToUse'</w:t>
      </w:r>
      <w:r>
        <w:rPr>
          <w:lang w:eastAsia="zh-CN"/>
        </w:rPr>
        <w:t>. If only one field for above indicator, the first indicated joint/UL TCI state will be applied. Else, both two indicated joint/UL TCI state will be applied.</w:t>
      </w:r>
    </w:p>
    <w:p w14:paraId="10D9C564" w14:textId="4853E986" w:rsidR="0007723E" w:rsidRPr="00854260" w:rsidRDefault="0007723E" w:rsidP="00961E6B">
      <w:pPr>
        <w:ind w:left="2" w:hanging="2"/>
        <w:rPr>
          <w:rFonts w:cs="Times"/>
          <w:b/>
          <w:i/>
          <w:lang w:eastAsia="zh-TW"/>
        </w:rPr>
      </w:pPr>
      <w:r w:rsidRPr="007D67AB">
        <w:rPr>
          <w:rFonts w:cs="Times"/>
          <w:b/>
          <w:i/>
          <w:lang w:eastAsia="zh-TW"/>
        </w:rPr>
        <w:t xml:space="preserve">Proposal </w:t>
      </w:r>
      <w:r w:rsidR="00DA77C3">
        <w:rPr>
          <w:rFonts w:cs="Times"/>
          <w:b/>
          <w:i/>
          <w:lang w:eastAsia="zh-TW"/>
        </w:rPr>
        <w:t>2-</w:t>
      </w:r>
      <w:r w:rsidRPr="007D67AB">
        <w:rPr>
          <w:rFonts w:cs="Times"/>
          <w:b/>
          <w:i/>
          <w:lang w:eastAsia="zh-TW"/>
        </w:rPr>
        <w:t>1</w:t>
      </w:r>
      <w:r w:rsidR="00924AB4">
        <w:rPr>
          <w:rFonts w:cs="Times"/>
          <w:b/>
          <w:i/>
          <w:lang w:eastAsia="zh-TW"/>
        </w:rPr>
        <w:t>0</w:t>
      </w:r>
      <w:r w:rsidRPr="007D67AB">
        <w:rPr>
          <w:rFonts w:cs="Times"/>
          <w:b/>
          <w:i/>
          <w:lang w:eastAsia="zh-TW"/>
        </w:rPr>
        <w:t>:</w:t>
      </w:r>
      <w:r w:rsidRPr="00EC2C7B">
        <w:rPr>
          <w:rFonts w:cs="Times"/>
          <w:i/>
          <w:lang w:eastAsia="zh-TW"/>
        </w:rPr>
        <w:t xml:space="preserve"> </w:t>
      </w:r>
      <w:r w:rsidRPr="00EC2C7B">
        <w:rPr>
          <w:b/>
          <w:i/>
          <w:color w:val="000000"/>
        </w:rPr>
        <w:t>On unified TCI framework extension for S-DCI based MTRP,</w:t>
      </w:r>
      <w:r w:rsidR="00961E6B">
        <w:rPr>
          <w:b/>
          <w:i/>
          <w:color w:val="000000"/>
        </w:rPr>
        <w:t xml:space="preserve"> f</w:t>
      </w:r>
      <w:r w:rsidRPr="007D67AB">
        <w:rPr>
          <w:rFonts w:cs="Times"/>
          <w:b/>
          <w:i/>
          <w:lang w:eastAsia="zh-TW"/>
        </w:rPr>
        <w:t xml:space="preserve">or Type 1 CG PUSCH </w:t>
      </w:r>
      <w:r w:rsidR="003D0ED3">
        <w:rPr>
          <w:rFonts w:cs="Times"/>
          <w:b/>
          <w:i/>
          <w:lang w:eastAsia="zh-TW"/>
        </w:rPr>
        <w:t>repetition</w:t>
      </w:r>
      <w:r w:rsidRPr="007D67AB">
        <w:rPr>
          <w:rFonts w:cs="Times"/>
          <w:b/>
          <w:i/>
          <w:lang w:eastAsia="zh-TW"/>
        </w:rPr>
        <w:t xml:space="preserve">, </w:t>
      </w:r>
      <w:r w:rsidR="00961E6B">
        <w:rPr>
          <w:rFonts w:cs="Times"/>
          <w:b/>
          <w:i/>
          <w:lang w:eastAsia="zh-TW"/>
        </w:rPr>
        <w:t xml:space="preserve">support to </w:t>
      </w:r>
      <w:r w:rsidRPr="007D67AB">
        <w:rPr>
          <w:rFonts w:cs="Times"/>
          <w:b/>
          <w:i/>
          <w:lang w:eastAsia="zh-TW"/>
        </w:rPr>
        <w:t>use RRC configuration or default rule to inform the mapping/</w:t>
      </w:r>
      <w:r w:rsidR="009A1161" w:rsidRPr="007D67AB">
        <w:rPr>
          <w:rFonts w:cs="Times"/>
          <w:b/>
          <w:i/>
          <w:lang w:eastAsia="zh-TW"/>
        </w:rPr>
        <w:t xml:space="preserve">association. </w:t>
      </w:r>
    </w:p>
    <w:p w14:paraId="3C311780" w14:textId="23A4E632" w:rsidR="0007723E" w:rsidRDefault="00C609BB" w:rsidP="00854260">
      <w:pPr>
        <w:rPr>
          <w:lang w:eastAsia="zh-CN"/>
        </w:rPr>
      </w:pPr>
      <w:r w:rsidRPr="00C609BB">
        <w:rPr>
          <w:lang w:eastAsia="zh-CN"/>
        </w:rPr>
        <w:t>F</w:t>
      </w:r>
      <w:r w:rsidRPr="00C609BB">
        <w:rPr>
          <w:rFonts w:hint="eastAsia"/>
          <w:lang w:eastAsia="zh-CN"/>
        </w:rPr>
        <w:t xml:space="preserve">or </w:t>
      </w:r>
      <w:r w:rsidRPr="00C609BB">
        <w:rPr>
          <w:lang w:eastAsia="zh-CN"/>
        </w:rPr>
        <w:t>PUSCH transmission scheduled/activated by a DCI format 0_0</w:t>
      </w:r>
      <w:r w:rsidR="009A1161">
        <w:rPr>
          <w:lang w:eastAsia="zh-CN"/>
        </w:rPr>
        <w:t xml:space="preserve">, there are some </w:t>
      </w:r>
      <w:r w:rsidR="00492FE2">
        <w:rPr>
          <w:lang w:eastAsia="zh-CN"/>
        </w:rPr>
        <w:t>alternatives</w:t>
      </w:r>
      <w:r w:rsidR="009A1161">
        <w:rPr>
          <w:lang w:eastAsia="zh-CN"/>
        </w:rPr>
        <w:t xml:space="preserve"> to inform the </w:t>
      </w:r>
      <w:r w:rsidR="009A1161" w:rsidRPr="00492FE2">
        <w:rPr>
          <w:lang w:eastAsia="zh-CN"/>
        </w:rPr>
        <w:t xml:space="preserve">mapping/association between </w:t>
      </w:r>
      <w:r w:rsidR="00492FE2">
        <w:rPr>
          <w:lang w:eastAsia="zh-CN"/>
        </w:rPr>
        <w:t xml:space="preserve">indicated </w:t>
      </w:r>
      <w:r w:rsidR="00492FE2" w:rsidRPr="00492FE2">
        <w:rPr>
          <w:lang w:eastAsia="zh-CN"/>
        </w:rPr>
        <w:t>joint/UL TCI state(s)</w:t>
      </w:r>
      <w:r w:rsidR="00492FE2">
        <w:rPr>
          <w:lang w:eastAsia="zh-CN"/>
        </w:rPr>
        <w:t xml:space="preserve"> and</w:t>
      </w:r>
      <w:r w:rsidR="00492FE2" w:rsidRPr="00492FE2">
        <w:rPr>
          <w:lang w:eastAsia="zh-CN"/>
        </w:rPr>
        <w:t xml:space="preserve"> PUSCH transmission scheduled/activated by the DCI format 0_</w:t>
      </w:r>
      <w:r w:rsidR="00492FE2">
        <w:rPr>
          <w:lang w:eastAsia="zh-CN"/>
        </w:rPr>
        <w:t>0.</w:t>
      </w:r>
    </w:p>
    <w:p w14:paraId="044FDF15" w14:textId="132BE225" w:rsidR="00E86C2B" w:rsidRDefault="00E86C2B" w:rsidP="0005180F">
      <w:pPr>
        <w:pStyle w:val="af"/>
        <w:numPr>
          <w:ilvl w:val="0"/>
          <w:numId w:val="46"/>
        </w:numPr>
        <w:ind w:firstLineChars="0"/>
        <w:rPr>
          <w:lang w:eastAsia="zh-CN"/>
        </w:rPr>
      </w:pPr>
      <w:r>
        <w:rPr>
          <w:lang w:eastAsia="zh-CN"/>
        </w:rPr>
        <w:t xml:space="preserve">Alt </w:t>
      </w:r>
      <w:r w:rsidR="00D145EA">
        <w:rPr>
          <w:lang w:eastAsia="zh-CN"/>
        </w:rPr>
        <w:t xml:space="preserve">1: </w:t>
      </w:r>
      <w:r w:rsidR="00B55C18">
        <w:rPr>
          <w:lang w:eastAsia="zh-CN"/>
        </w:rPr>
        <w:t>T</w:t>
      </w:r>
      <w:r>
        <w:rPr>
          <w:lang w:eastAsia="zh-CN"/>
        </w:rPr>
        <w:t xml:space="preserve">he TCI state of PUSCH </w:t>
      </w:r>
      <w:r w:rsidRPr="00492FE2">
        <w:rPr>
          <w:lang w:eastAsia="zh-CN"/>
        </w:rPr>
        <w:t>transmission scheduled/activated by the DCI format 0_</w:t>
      </w:r>
      <w:r>
        <w:rPr>
          <w:lang w:eastAsia="zh-CN"/>
        </w:rPr>
        <w:t xml:space="preserve">0 is same as </w:t>
      </w:r>
      <w:r w:rsidR="001876A1">
        <w:rPr>
          <w:lang w:eastAsia="zh-CN"/>
        </w:rPr>
        <w:t xml:space="preserve">that of </w:t>
      </w:r>
      <w:r>
        <w:rPr>
          <w:lang w:eastAsia="zh-CN"/>
        </w:rPr>
        <w:t xml:space="preserve">the </w:t>
      </w:r>
      <w:r w:rsidR="00C174E2">
        <w:rPr>
          <w:lang w:eastAsia="zh-CN"/>
        </w:rPr>
        <w:t xml:space="preserve">CORESET with the </w:t>
      </w:r>
      <w:r>
        <w:rPr>
          <w:lang w:eastAsia="zh-CN"/>
        </w:rPr>
        <w:t xml:space="preserve">scheduling </w:t>
      </w:r>
      <w:r w:rsidR="00C174E2">
        <w:rPr>
          <w:lang w:eastAsia="zh-CN"/>
        </w:rPr>
        <w:t>PDCCH.</w:t>
      </w:r>
    </w:p>
    <w:p w14:paraId="324A07F6" w14:textId="7124DDE5" w:rsidR="00C174E2" w:rsidRDefault="00C174E2" w:rsidP="0005180F">
      <w:pPr>
        <w:pStyle w:val="af"/>
        <w:numPr>
          <w:ilvl w:val="0"/>
          <w:numId w:val="46"/>
        </w:numPr>
        <w:ind w:firstLineChars="0"/>
        <w:rPr>
          <w:lang w:eastAsia="zh-CN"/>
        </w:rPr>
      </w:pPr>
      <w:r>
        <w:rPr>
          <w:lang w:eastAsia="zh-CN"/>
        </w:rPr>
        <w:t>Alt 2:</w:t>
      </w:r>
      <w:r w:rsidR="00D145EA">
        <w:rPr>
          <w:lang w:eastAsia="zh-CN"/>
        </w:rPr>
        <w:t xml:space="preserve"> Based on default rule that use the first TCI state of the indicated </w:t>
      </w:r>
      <w:r w:rsidR="00D145EA" w:rsidRPr="00492FE2">
        <w:rPr>
          <w:lang w:eastAsia="zh-CN"/>
        </w:rPr>
        <w:t>joint/UL TCI state(s)</w:t>
      </w:r>
      <w:r w:rsidR="00D145EA">
        <w:rPr>
          <w:lang w:eastAsia="zh-CN"/>
        </w:rPr>
        <w:t>.</w:t>
      </w:r>
    </w:p>
    <w:p w14:paraId="01944DD8" w14:textId="2CC227B7" w:rsidR="00D145EA" w:rsidRDefault="00D145EA" w:rsidP="0005180F">
      <w:pPr>
        <w:pStyle w:val="af"/>
        <w:numPr>
          <w:ilvl w:val="0"/>
          <w:numId w:val="46"/>
        </w:numPr>
        <w:ind w:firstLineChars="0"/>
        <w:rPr>
          <w:lang w:eastAsia="zh-CN"/>
        </w:rPr>
      </w:pPr>
      <w:r>
        <w:rPr>
          <w:lang w:eastAsia="zh-CN"/>
        </w:rPr>
        <w:lastRenderedPageBreak/>
        <w:t xml:space="preserve">Alt 3: </w:t>
      </w:r>
      <w:r w:rsidR="0005180F">
        <w:rPr>
          <w:lang w:eastAsia="zh-CN"/>
        </w:rPr>
        <w:t xml:space="preserve">Use MAC CE to inform the </w:t>
      </w:r>
      <w:r w:rsidR="0005180F" w:rsidRPr="00492FE2">
        <w:rPr>
          <w:lang w:eastAsia="zh-CN"/>
        </w:rPr>
        <w:t xml:space="preserve">mapping/association between </w:t>
      </w:r>
      <w:r w:rsidR="0005180F">
        <w:rPr>
          <w:lang w:eastAsia="zh-CN"/>
        </w:rPr>
        <w:t xml:space="preserve">indicated </w:t>
      </w:r>
      <w:r w:rsidR="0005180F" w:rsidRPr="00492FE2">
        <w:rPr>
          <w:lang w:eastAsia="zh-CN"/>
        </w:rPr>
        <w:t>joint/UL TCI state(s)</w:t>
      </w:r>
      <w:r w:rsidR="0005180F">
        <w:rPr>
          <w:lang w:eastAsia="zh-CN"/>
        </w:rPr>
        <w:t xml:space="preserve"> and</w:t>
      </w:r>
      <w:r w:rsidR="0005180F" w:rsidRPr="00492FE2">
        <w:rPr>
          <w:lang w:eastAsia="zh-CN"/>
        </w:rPr>
        <w:t xml:space="preserve"> PUSCH transmission scheduled/activated by the DCI format 0_</w:t>
      </w:r>
      <w:r w:rsidR="0005180F">
        <w:rPr>
          <w:lang w:eastAsia="zh-CN"/>
        </w:rPr>
        <w:t>0.</w:t>
      </w:r>
    </w:p>
    <w:p w14:paraId="4F37DA65" w14:textId="7589F6EA" w:rsidR="0005180F" w:rsidRDefault="0005180F" w:rsidP="0005180F">
      <w:pPr>
        <w:pStyle w:val="af"/>
        <w:numPr>
          <w:ilvl w:val="0"/>
          <w:numId w:val="46"/>
        </w:numPr>
        <w:ind w:firstLineChars="0"/>
        <w:rPr>
          <w:lang w:eastAsia="zh-CN"/>
        </w:rPr>
      </w:pPr>
      <w:r>
        <w:rPr>
          <w:lang w:eastAsia="zh-CN"/>
        </w:rPr>
        <w:t xml:space="preserve">Alt 4: </w:t>
      </w:r>
      <w:r w:rsidR="001A58E5">
        <w:rPr>
          <w:lang w:eastAsia="zh-CN"/>
        </w:rPr>
        <w:t>Based on</w:t>
      </w:r>
      <w:r>
        <w:rPr>
          <w:lang w:eastAsia="zh-CN"/>
        </w:rPr>
        <w:t xml:space="preserve"> the </w:t>
      </w:r>
      <w:r w:rsidRPr="00492FE2">
        <w:rPr>
          <w:lang w:eastAsia="zh-CN"/>
        </w:rPr>
        <w:t>mapping/association</w:t>
      </w:r>
      <w:r>
        <w:rPr>
          <w:lang w:eastAsia="zh-CN"/>
        </w:rPr>
        <w:t xml:space="preserve"> informed by the latest </w:t>
      </w:r>
      <w:r w:rsidRPr="00492FE2">
        <w:rPr>
          <w:lang w:eastAsia="zh-CN"/>
        </w:rPr>
        <w:t>DCI format 0_</w:t>
      </w:r>
      <w:r w:rsidR="00680B1D">
        <w:rPr>
          <w:lang w:eastAsia="zh-CN"/>
        </w:rPr>
        <w:t>1</w:t>
      </w:r>
      <w:r>
        <w:rPr>
          <w:lang w:eastAsia="zh-CN"/>
        </w:rPr>
        <w:t>/0_</w:t>
      </w:r>
      <w:r w:rsidR="00680B1D">
        <w:rPr>
          <w:lang w:eastAsia="zh-CN"/>
        </w:rPr>
        <w:t>2</w:t>
      </w:r>
      <w:r>
        <w:rPr>
          <w:lang w:eastAsia="zh-CN"/>
        </w:rPr>
        <w:t xml:space="preserve">. </w:t>
      </w:r>
    </w:p>
    <w:p w14:paraId="26EFE60C" w14:textId="454F33C1" w:rsidR="00D35D5F" w:rsidRDefault="00B03C14" w:rsidP="00B03C14">
      <w:pPr>
        <w:rPr>
          <w:rFonts w:cs="Times"/>
          <w:b/>
          <w:i/>
          <w:lang w:eastAsia="zh-TW"/>
        </w:rPr>
      </w:pPr>
      <w:r w:rsidRPr="00B03C14">
        <w:rPr>
          <w:rFonts w:cs="Times"/>
          <w:b/>
          <w:i/>
          <w:lang w:eastAsia="zh-TW"/>
        </w:rPr>
        <w:t xml:space="preserve">Proposal </w:t>
      </w:r>
      <w:r w:rsidR="00A87095">
        <w:rPr>
          <w:rFonts w:cs="Times"/>
          <w:b/>
          <w:i/>
          <w:lang w:eastAsia="zh-TW"/>
        </w:rPr>
        <w:t>2-</w:t>
      </w:r>
      <w:r w:rsidRPr="00B03C14">
        <w:rPr>
          <w:rFonts w:cs="Times"/>
          <w:b/>
          <w:i/>
          <w:lang w:eastAsia="zh-TW"/>
        </w:rPr>
        <w:t>1</w:t>
      </w:r>
      <w:r>
        <w:rPr>
          <w:rFonts w:cs="Times"/>
          <w:b/>
          <w:i/>
          <w:lang w:eastAsia="zh-TW"/>
        </w:rPr>
        <w:t>1</w:t>
      </w:r>
      <w:r w:rsidRPr="00B03C14">
        <w:rPr>
          <w:rFonts w:cs="Times"/>
          <w:b/>
          <w:i/>
          <w:lang w:eastAsia="zh-TW"/>
        </w:rPr>
        <w:t>:</w:t>
      </w:r>
      <w:r w:rsidRPr="00B03C14">
        <w:rPr>
          <w:rFonts w:cs="Times"/>
          <w:i/>
          <w:lang w:eastAsia="zh-TW"/>
        </w:rPr>
        <w:t xml:space="preserve"> </w:t>
      </w:r>
      <w:r w:rsidRPr="00B03C14">
        <w:rPr>
          <w:b/>
          <w:i/>
          <w:color w:val="000000"/>
        </w:rPr>
        <w:t xml:space="preserve">On unified TCI framework extension for S-DCI based MTRP, </w:t>
      </w:r>
      <w:r w:rsidRPr="00961E6B">
        <w:rPr>
          <w:b/>
          <w:i/>
          <w:color w:val="000000"/>
        </w:rPr>
        <w:t>for PUSCH transmission scheduled/activated by a DCI format 0_0</w:t>
      </w:r>
      <w:r w:rsidRPr="00D35D5F">
        <w:rPr>
          <w:b/>
          <w:i/>
          <w:color w:val="000000"/>
        </w:rPr>
        <w:t>,</w:t>
      </w:r>
      <w:r w:rsidR="00D35D5F" w:rsidRPr="00D35D5F">
        <w:rPr>
          <w:b/>
          <w:i/>
          <w:color w:val="000000"/>
        </w:rPr>
        <w:t xml:space="preserve"> down-selection one alternative from the followings </w:t>
      </w:r>
    </w:p>
    <w:p w14:paraId="1217BFF0" w14:textId="4581D754" w:rsidR="00D35D5F" w:rsidRPr="00D35D5F" w:rsidRDefault="00D35D5F" w:rsidP="00D35D5F">
      <w:pPr>
        <w:pStyle w:val="af"/>
        <w:numPr>
          <w:ilvl w:val="0"/>
          <w:numId w:val="46"/>
        </w:numPr>
        <w:ind w:firstLineChars="0"/>
        <w:rPr>
          <w:b/>
          <w:i/>
          <w:lang w:eastAsia="zh-CN"/>
        </w:rPr>
      </w:pPr>
      <w:r w:rsidRPr="00D35D5F">
        <w:rPr>
          <w:b/>
          <w:i/>
          <w:lang w:eastAsia="zh-CN"/>
        </w:rPr>
        <w:t xml:space="preserve">Alt 1: The TCI state of PUSCH transmission scheduled/activated by the DCI format 0_0 is same as </w:t>
      </w:r>
      <w:r w:rsidR="001876A1">
        <w:rPr>
          <w:b/>
          <w:i/>
          <w:lang w:eastAsia="zh-CN"/>
        </w:rPr>
        <w:t xml:space="preserve">that of </w:t>
      </w:r>
      <w:r w:rsidRPr="00D35D5F">
        <w:rPr>
          <w:b/>
          <w:i/>
          <w:lang w:eastAsia="zh-CN"/>
        </w:rPr>
        <w:t>the CORESET with the scheduling PDCCH.</w:t>
      </w:r>
    </w:p>
    <w:p w14:paraId="342B0725" w14:textId="782DDE2F" w:rsidR="00D35D5F" w:rsidRPr="00D35D5F" w:rsidRDefault="00D35D5F" w:rsidP="00D35D5F">
      <w:pPr>
        <w:pStyle w:val="af"/>
        <w:numPr>
          <w:ilvl w:val="0"/>
          <w:numId w:val="46"/>
        </w:numPr>
        <w:ind w:firstLineChars="0"/>
        <w:rPr>
          <w:b/>
          <w:i/>
          <w:lang w:eastAsia="zh-CN"/>
        </w:rPr>
      </w:pPr>
      <w:r w:rsidRPr="00D35D5F">
        <w:rPr>
          <w:b/>
          <w:i/>
          <w:lang w:eastAsia="zh-CN"/>
        </w:rPr>
        <w:t>Alt 2: Based on default rule</w:t>
      </w:r>
      <w:r w:rsidR="00BF4EE4">
        <w:rPr>
          <w:b/>
          <w:i/>
          <w:lang w:eastAsia="zh-CN"/>
        </w:rPr>
        <w:t>, e.g.,</w:t>
      </w:r>
      <w:r w:rsidRPr="00D35D5F">
        <w:rPr>
          <w:b/>
          <w:i/>
          <w:lang w:eastAsia="zh-CN"/>
        </w:rPr>
        <w:t xml:space="preserve"> use the first TCI state of the indicated joint/UL TCI state(s).</w:t>
      </w:r>
    </w:p>
    <w:p w14:paraId="71BDEFAE" w14:textId="77777777" w:rsidR="00D35D5F" w:rsidRPr="00D35D5F" w:rsidRDefault="00D35D5F" w:rsidP="00D35D5F">
      <w:pPr>
        <w:pStyle w:val="af"/>
        <w:numPr>
          <w:ilvl w:val="0"/>
          <w:numId w:val="46"/>
        </w:numPr>
        <w:ind w:firstLineChars="0"/>
        <w:rPr>
          <w:b/>
          <w:i/>
          <w:lang w:eastAsia="zh-CN"/>
        </w:rPr>
      </w:pPr>
      <w:r w:rsidRPr="00D35D5F">
        <w:rPr>
          <w:b/>
          <w:i/>
          <w:lang w:eastAsia="zh-CN"/>
        </w:rPr>
        <w:t>Alt 3: Use MAC CE to inform the mapping/association between indicated joint/UL TCI state(s) and PUSCH transmission scheduled/activated by the DCI format 0_0.</w:t>
      </w:r>
    </w:p>
    <w:p w14:paraId="1EA0CCDD" w14:textId="707484E3" w:rsidR="00D35D5F" w:rsidRPr="00D35D5F" w:rsidRDefault="00D35D5F" w:rsidP="00D35D5F">
      <w:pPr>
        <w:pStyle w:val="af"/>
        <w:numPr>
          <w:ilvl w:val="0"/>
          <w:numId w:val="46"/>
        </w:numPr>
        <w:ind w:firstLineChars="0"/>
        <w:rPr>
          <w:b/>
          <w:i/>
          <w:lang w:eastAsia="zh-CN"/>
        </w:rPr>
      </w:pPr>
      <w:r w:rsidRPr="00D35D5F">
        <w:rPr>
          <w:b/>
          <w:i/>
          <w:lang w:eastAsia="zh-CN"/>
        </w:rPr>
        <w:t xml:space="preserve">Alt 4: </w:t>
      </w:r>
      <w:r w:rsidR="001A58E5">
        <w:rPr>
          <w:b/>
          <w:i/>
          <w:lang w:eastAsia="zh-CN"/>
        </w:rPr>
        <w:t>Based on</w:t>
      </w:r>
      <w:r w:rsidRPr="00D35D5F">
        <w:rPr>
          <w:b/>
          <w:i/>
          <w:lang w:eastAsia="zh-CN"/>
        </w:rPr>
        <w:t xml:space="preserve"> the mapping/association informed by the latest DCI format 0_1/0_2. </w:t>
      </w:r>
    </w:p>
    <w:p w14:paraId="22817EA9" w14:textId="63983373" w:rsidR="00CA57FB" w:rsidRDefault="00CA57FB" w:rsidP="00CA57FB">
      <w:pPr>
        <w:pStyle w:val="3"/>
      </w:pPr>
      <w:r>
        <w:t xml:space="preserve">Application time for TCI state mapping/association </w:t>
      </w:r>
      <w:r w:rsidR="00E46325">
        <w:t>information</w:t>
      </w:r>
    </w:p>
    <w:p w14:paraId="6E89A45E" w14:textId="51D77FC7" w:rsidR="006C551E" w:rsidRDefault="006C551E" w:rsidP="006C551E">
      <w:pPr>
        <w:suppressAutoHyphens/>
        <w:spacing w:beforeLines="50" w:before="120" w:afterLines="50"/>
        <w:textAlignment w:val="baseline"/>
        <w:rPr>
          <w:color w:val="000000" w:themeColor="text1"/>
          <w:shd w:val="clear" w:color="auto" w:fill="FFFFFF"/>
        </w:rPr>
      </w:pPr>
      <w:r w:rsidRPr="00F7414C">
        <w:rPr>
          <w:lang w:eastAsia="zh-CN"/>
        </w:rPr>
        <w:t>F</w:t>
      </w:r>
      <w:r w:rsidRPr="00F7414C">
        <w:rPr>
          <w:rFonts w:hint="eastAsia"/>
          <w:lang w:eastAsia="zh-CN"/>
        </w:rPr>
        <w:t xml:space="preserve">or </w:t>
      </w:r>
      <w:r>
        <w:rPr>
          <w:lang w:eastAsia="zh-CN"/>
        </w:rPr>
        <w:t>activated TCI state by MAC CE</w:t>
      </w:r>
      <w:r w:rsidRPr="00F7414C">
        <w:rPr>
          <w:lang w:eastAsia="zh-CN"/>
        </w:rPr>
        <w:t>,</w:t>
      </w:r>
      <w:r>
        <w:rPr>
          <w:lang w:eastAsia="zh-CN"/>
        </w:rPr>
        <w:t xml:space="preserve"> the application time is </w:t>
      </w:r>
      <w:r w:rsidR="0061038B" w:rsidRPr="00112073">
        <w:rPr>
          <w:color w:val="000000" w:themeColor="text1"/>
          <w:lang w:eastAsia="zh-CN"/>
        </w:rPr>
        <w:t>the first slot that is after</w:t>
      </w:r>
      <w:r w:rsidR="0061038B" w:rsidRPr="003450AF">
        <w:rPr>
          <w:color w:val="000000" w:themeColor="text1"/>
          <w:lang w:eastAsia="zh-CN"/>
        </w:rPr>
        <w:t xml:space="preserve">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00BE1D2A">
        <w:rPr>
          <w:lang w:eastAsia="zh-CN"/>
        </w:rPr>
        <w:t xml:space="preserve"> </w:t>
      </w:r>
      <w:r w:rsidR="0061038B">
        <w:rPr>
          <w:lang w:eastAsia="zh-CN"/>
        </w:rPr>
        <w:t xml:space="preserve">, where </w:t>
      </w:r>
      <m:oMath>
        <m:r>
          <w:rPr>
            <w:rFonts w:ascii="Cambria Math" w:hAnsi="Cambria Math"/>
          </w:rPr>
          <m:t>n</m:t>
        </m:r>
      </m:oMath>
      <w:r w:rsidR="0061038B">
        <w:rPr>
          <w:lang w:eastAsia="zh-CN"/>
        </w:rPr>
        <w:t xml:space="preserve"> is the slot for </w:t>
      </w:r>
      <w:r w:rsidR="0061038B">
        <w:rPr>
          <w:rFonts w:hint="eastAsia"/>
          <w:lang w:eastAsia="zh-CN"/>
        </w:rPr>
        <w:t>a PUCCH with</w:t>
      </w:r>
      <w:r w:rsidR="0061038B" w:rsidRPr="003450AF">
        <w:rPr>
          <w:color w:val="000000" w:themeColor="text1"/>
          <w:lang w:eastAsia="zh-CN"/>
        </w:rPr>
        <w:t xml:space="preserve"> HARQ-ACK </w:t>
      </w:r>
      <w:r w:rsidR="0061038B">
        <w:rPr>
          <w:rFonts w:hint="eastAsia"/>
          <w:lang w:eastAsia="zh-CN"/>
        </w:rPr>
        <w:t>information</w:t>
      </w:r>
      <w:r w:rsidR="0061038B">
        <w:rPr>
          <w:lang w:eastAsia="zh-CN"/>
        </w:rPr>
        <w:t xml:space="preserve"> corresponding to the activation command</w:t>
      </w:r>
      <w:r>
        <w:rPr>
          <w:lang w:eastAsia="zh-CN"/>
        </w:rPr>
        <w:t>.</w:t>
      </w:r>
      <w:r w:rsidR="00456230">
        <w:rPr>
          <w:lang w:eastAsia="zh-CN"/>
        </w:rPr>
        <w:t xml:space="preserve"> For </w:t>
      </w:r>
      <w:r w:rsidR="00D61E33">
        <w:rPr>
          <w:lang w:eastAsia="zh-CN"/>
        </w:rPr>
        <w:t xml:space="preserve">TCI state of PDSCH in </w:t>
      </w:r>
      <w:r w:rsidR="00456230">
        <w:rPr>
          <w:lang w:eastAsia="zh-CN"/>
        </w:rPr>
        <w:t>Rel-15/16</w:t>
      </w:r>
      <w:r w:rsidR="00D61E33">
        <w:rPr>
          <w:lang w:eastAsia="zh-CN"/>
        </w:rPr>
        <w:t xml:space="preserve">, </w:t>
      </w:r>
      <w:r w:rsidR="00456230">
        <w:rPr>
          <w:lang w:eastAsia="zh-CN"/>
        </w:rPr>
        <w:t xml:space="preserve">the application time is </w:t>
      </w:r>
      <w:r w:rsidR="00D61E33" w:rsidRPr="00265872">
        <w:rPr>
          <w:i/>
          <w:color w:val="000000"/>
        </w:rPr>
        <w:t>timeDurationForQCL</w:t>
      </w:r>
      <w:r w:rsidR="00D61E33">
        <w:rPr>
          <w:lang w:eastAsia="zh-CN"/>
        </w:rPr>
        <w:t xml:space="preserve"> </w:t>
      </w:r>
      <w:r w:rsidR="00456230">
        <w:rPr>
          <w:lang w:eastAsia="zh-CN"/>
        </w:rPr>
        <w:t>af</w:t>
      </w:r>
      <w:r w:rsidR="0045585E">
        <w:rPr>
          <w:lang w:eastAsia="zh-CN"/>
        </w:rPr>
        <w:t>t</w:t>
      </w:r>
      <w:r w:rsidR="00456230">
        <w:rPr>
          <w:lang w:eastAsia="zh-CN"/>
        </w:rPr>
        <w:t xml:space="preserve">er the </w:t>
      </w:r>
      <w:r w:rsidR="00D61E33">
        <w:rPr>
          <w:lang w:eastAsia="zh-CN"/>
        </w:rPr>
        <w:t>scheduling DCI</w:t>
      </w:r>
      <w:r w:rsidR="00C60B26">
        <w:rPr>
          <w:lang w:eastAsia="zh-CN"/>
        </w:rPr>
        <w:t>.</w:t>
      </w:r>
      <w:r w:rsidR="0071466D">
        <w:rPr>
          <w:lang w:eastAsia="zh-CN"/>
        </w:rPr>
        <w:t xml:space="preserve"> For indicated joint/DL/UL TCI state in Rel-17, the application time is</w:t>
      </w:r>
      <w:r w:rsidR="00E133F3">
        <w:rPr>
          <w:lang w:eastAsia="zh-CN"/>
        </w:rPr>
        <w:t xml:space="preserve"> </w:t>
      </w:r>
      <m:oMath>
        <m:r>
          <m:rPr>
            <m:sty m:val="p"/>
          </m:rPr>
          <w:rPr>
            <w:rFonts w:ascii="Cambria Math" w:hAnsi="Cambria Math"/>
          </w:rPr>
          <m:t>BeamAppTime_r17</m:t>
        </m:r>
      </m:oMath>
      <w:r w:rsidR="00E133F3">
        <w:rPr>
          <w:rFonts w:hint="eastAsia"/>
          <w:lang w:eastAsia="zh-CN"/>
        </w:rPr>
        <w:t xml:space="preserve"> after </w:t>
      </w:r>
      <w:r w:rsidR="00B1226B">
        <w:rPr>
          <w:lang w:eastAsia="zh-CN"/>
        </w:rPr>
        <w:t xml:space="preserve">the last symbol of </w:t>
      </w:r>
      <w:r w:rsidR="00B1226B">
        <w:rPr>
          <w:rFonts w:hint="eastAsia"/>
          <w:lang w:eastAsia="zh-CN"/>
        </w:rPr>
        <w:t xml:space="preserve">a PUCCH </w:t>
      </w:r>
      <w:r w:rsidR="00B1226B">
        <w:rPr>
          <w:lang w:eastAsia="zh-CN"/>
        </w:rPr>
        <w:t xml:space="preserve">or PUSCH </w:t>
      </w:r>
      <w:r w:rsidR="00B1226B">
        <w:rPr>
          <w:rFonts w:hint="eastAsia"/>
          <w:lang w:eastAsia="zh-CN"/>
        </w:rPr>
        <w:t>with</w:t>
      </w:r>
      <w:r w:rsidR="00B1226B" w:rsidRPr="003450AF">
        <w:rPr>
          <w:color w:val="000000" w:themeColor="text1"/>
          <w:lang w:eastAsia="zh-CN"/>
        </w:rPr>
        <w:t xml:space="preserve"> HARQ-ACK </w:t>
      </w:r>
      <w:r w:rsidR="00B1226B">
        <w:rPr>
          <w:rFonts w:hint="eastAsia"/>
          <w:lang w:eastAsia="zh-CN"/>
        </w:rPr>
        <w:t>information</w:t>
      </w:r>
      <w:r w:rsidR="002E2DC9">
        <w:rPr>
          <w:lang w:eastAsia="zh-CN"/>
        </w:rPr>
        <w:t xml:space="preserve"> </w:t>
      </w:r>
      <w:r w:rsidR="002E2DC9" w:rsidRPr="003450AF">
        <w:rPr>
          <w:color w:val="000000" w:themeColor="text1"/>
          <w:lang w:eastAsia="zh-CN"/>
        </w:rPr>
        <w:t xml:space="preserve">to the </w:t>
      </w:r>
      <w:r w:rsidR="002E2DC9">
        <w:rPr>
          <w:color w:val="000000" w:themeColor="text1"/>
          <w:lang w:eastAsia="zh-CN"/>
        </w:rPr>
        <w:t>DCI</w:t>
      </w:r>
      <w:r w:rsidR="002E2DC9" w:rsidRPr="003450AF">
        <w:rPr>
          <w:color w:val="000000" w:themeColor="text1"/>
          <w:lang w:eastAsia="zh-CN"/>
        </w:rPr>
        <w:t xml:space="preserve"> carrying the </w:t>
      </w:r>
      <w:r w:rsidR="002E2DC9" w:rsidRPr="00B2520D">
        <w:rPr>
          <w:color w:val="000000" w:themeColor="text1"/>
          <w:lang w:eastAsia="zh-CN"/>
        </w:rPr>
        <w:t>TCI</w:t>
      </w:r>
      <w:r w:rsidR="002E2DC9">
        <w:rPr>
          <w:color w:val="000000" w:themeColor="text1"/>
          <w:lang w:eastAsia="zh-CN"/>
        </w:rPr>
        <w:t xml:space="preserve"> </w:t>
      </w:r>
      <w:r w:rsidR="002E2DC9" w:rsidRPr="00B2520D">
        <w:rPr>
          <w:color w:val="000000" w:themeColor="text1"/>
          <w:lang w:eastAsia="zh-CN"/>
        </w:rPr>
        <w:t>State</w:t>
      </w:r>
      <w:r w:rsidR="002E2DC9">
        <w:rPr>
          <w:color w:val="000000" w:themeColor="text1"/>
          <w:lang w:eastAsia="zh-CN"/>
        </w:rPr>
        <w:t xml:space="preserve"> indicatio</w:t>
      </w:r>
      <w:r w:rsidR="002E2DC9" w:rsidRPr="00F52E36">
        <w:rPr>
          <w:color w:val="000000" w:themeColor="text1"/>
          <w:lang w:eastAsia="zh-CN"/>
        </w:rPr>
        <w:t xml:space="preserve">n </w:t>
      </w:r>
      <w:r w:rsidR="002E2DC9" w:rsidRPr="00F52E36">
        <w:rPr>
          <w:color w:val="000000" w:themeColor="text1"/>
          <w:shd w:val="clear" w:color="auto" w:fill="FFFFFF"/>
        </w:rPr>
        <w:t>and without DL assignment, or corresponding to the PDSCH schedul</w:t>
      </w:r>
      <w:r w:rsidR="00D2557A">
        <w:rPr>
          <w:color w:val="000000" w:themeColor="text1"/>
          <w:shd w:val="clear" w:color="auto" w:fill="FFFFFF"/>
        </w:rPr>
        <w:t>ed</w:t>
      </w:r>
      <w:r w:rsidR="002E2DC9" w:rsidRPr="00F52E36">
        <w:rPr>
          <w:color w:val="000000" w:themeColor="text1"/>
          <w:shd w:val="clear" w:color="auto" w:fill="FFFFFF"/>
        </w:rPr>
        <w:t xml:space="preserve"> by </w:t>
      </w:r>
      <w:r w:rsidR="002E2DC9" w:rsidRPr="00DC7E51">
        <w:rPr>
          <w:color w:val="000000" w:themeColor="text1"/>
          <w:shd w:val="clear" w:color="auto" w:fill="FFFFFF"/>
        </w:rPr>
        <w:t>the DCI carrying the</w:t>
      </w:r>
      <w:r w:rsidR="002E2DC9">
        <w:rPr>
          <w:color w:val="000000" w:themeColor="text1"/>
          <w:shd w:val="clear" w:color="auto" w:fill="FFFFFF"/>
        </w:rPr>
        <w:t xml:space="preserve"> </w:t>
      </w:r>
      <w:r w:rsidR="002E2DC9" w:rsidRPr="00B2520D">
        <w:rPr>
          <w:color w:val="000000" w:themeColor="text1"/>
          <w:lang w:eastAsia="zh-CN"/>
        </w:rPr>
        <w:t>TCI</w:t>
      </w:r>
      <w:r w:rsidR="002E2DC9">
        <w:rPr>
          <w:color w:val="000000" w:themeColor="text1"/>
          <w:lang w:eastAsia="zh-CN"/>
        </w:rPr>
        <w:t xml:space="preserve"> </w:t>
      </w:r>
      <w:r w:rsidR="002E2DC9" w:rsidRPr="00B2520D">
        <w:rPr>
          <w:color w:val="000000" w:themeColor="text1"/>
          <w:lang w:eastAsia="zh-CN"/>
        </w:rPr>
        <w:t>State</w:t>
      </w:r>
      <w:r w:rsidR="002E2DC9" w:rsidRPr="00DC7E51">
        <w:rPr>
          <w:color w:val="000000" w:themeColor="text1"/>
          <w:shd w:val="clear" w:color="auto" w:fill="FFFFFF"/>
        </w:rPr>
        <w:t xml:space="preserve"> indication</w:t>
      </w:r>
      <w:r w:rsidR="0005457D">
        <w:rPr>
          <w:color w:val="000000" w:themeColor="text1"/>
          <w:shd w:val="clear" w:color="auto" w:fill="FFFFFF"/>
        </w:rPr>
        <w:t xml:space="preserve">. </w:t>
      </w:r>
    </w:p>
    <w:p w14:paraId="1BC63215" w14:textId="22C8C97E" w:rsidR="00754BDD" w:rsidRPr="00AD4CF2" w:rsidRDefault="00754BDD" w:rsidP="006C551E">
      <w:pPr>
        <w:suppressAutoHyphens/>
        <w:spacing w:beforeLines="50" w:before="120" w:afterLines="50"/>
        <w:textAlignment w:val="baseline"/>
        <w:rPr>
          <w:lang w:eastAsia="zh-CN"/>
        </w:rPr>
      </w:pPr>
      <w:r>
        <w:rPr>
          <w:color w:val="000000" w:themeColor="text1"/>
          <w:shd w:val="clear" w:color="auto" w:fill="FFFFFF"/>
        </w:rPr>
        <w:t xml:space="preserve">Based on the above analysis, </w:t>
      </w:r>
      <w:r w:rsidR="00596DBB">
        <w:rPr>
          <w:color w:val="000000" w:themeColor="text1"/>
          <w:shd w:val="clear" w:color="auto" w:fill="FFFFFF"/>
        </w:rPr>
        <w:t xml:space="preserve">it is possible to use MAC CE or DCI to inform the mapping/association between </w:t>
      </w:r>
      <w:r w:rsidR="00596DBB" w:rsidRPr="007632E8">
        <w:rPr>
          <w:color w:val="000000" w:themeColor="text1"/>
          <w:shd w:val="clear" w:color="auto" w:fill="FFFFFF"/>
        </w:rPr>
        <w:t>a</w:t>
      </w:r>
      <w:r w:rsidR="007632E8">
        <w:rPr>
          <w:color w:val="000000" w:themeColor="text1"/>
          <w:shd w:val="clear" w:color="auto" w:fill="FFFFFF"/>
        </w:rPr>
        <w:t>n</w:t>
      </w:r>
      <w:r w:rsidR="00596DBB" w:rsidRPr="007632E8">
        <w:rPr>
          <w:color w:val="000000" w:themeColor="text1"/>
          <w:shd w:val="clear" w:color="auto" w:fill="FFFFFF"/>
        </w:rPr>
        <w:t xml:space="preserve"> indicated joint/</w:t>
      </w:r>
      <w:r w:rsidR="007632E8">
        <w:rPr>
          <w:color w:val="000000" w:themeColor="text1"/>
          <w:shd w:val="clear" w:color="auto" w:fill="FFFFFF"/>
        </w:rPr>
        <w:t>DL/</w:t>
      </w:r>
      <w:r w:rsidR="00596DBB" w:rsidRPr="007632E8">
        <w:rPr>
          <w:color w:val="000000" w:themeColor="text1"/>
          <w:shd w:val="clear" w:color="auto" w:fill="FFFFFF"/>
        </w:rPr>
        <w:t>UL TCI state</w:t>
      </w:r>
      <w:r w:rsidR="00596DBB">
        <w:rPr>
          <w:color w:val="000000" w:themeColor="text1"/>
          <w:shd w:val="clear" w:color="auto" w:fill="FFFFFF"/>
        </w:rPr>
        <w:t xml:space="preserve"> </w:t>
      </w:r>
      <w:r w:rsidR="007632E8">
        <w:rPr>
          <w:color w:val="000000" w:themeColor="text1"/>
          <w:shd w:val="clear" w:color="auto" w:fill="FFFFFF"/>
        </w:rPr>
        <w:t xml:space="preserve">and each channel or to inform which </w:t>
      </w:r>
      <w:r w:rsidR="007632E8" w:rsidRPr="007632E8">
        <w:rPr>
          <w:color w:val="000000" w:themeColor="text1"/>
          <w:shd w:val="clear" w:color="auto" w:fill="FFFFFF"/>
        </w:rPr>
        <w:t>indicated joint/</w:t>
      </w:r>
      <w:r w:rsidR="007632E8">
        <w:rPr>
          <w:color w:val="000000" w:themeColor="text1"/>
          <w:shd w:val="clear" w:color="auto" w:fill="FFFFFF"/>
        </w:rPr>
        <w:t>DL/</w:t>
      </w:r>
      <w:r w:rsidR="007632E8" w:rsidRPr="007632E8">
        <w:rPr>
          <w:color w:val="000000" w:themeColor="text1"/>
          <w:shd w:val="clear" w:color="auto" w:fill="FFFFFF"/>
        </w:rPr>
        <w:t>UL TCI state</w:t>
      </w:r>
      <w:r w:rsidR="00F82692">
        <w:rPr>
          <w:color w:val="000000" w:themeColor="text1"/>
          <w:shd w:val="clear" w:color="auto" w:fill="FFFFFF"/>
        </w:rPr>
        <w:t xml:space="preserve"> should apply to each channel.</w:t>
      </w:r>
      <w:r w:rsidR="00D66E88">
        <w:rPr>
          <w:color w:val="000000" w:themeColor="text1"/>
          <w:shd w:val="clear" w:color="auto" w:fill="FFFFFF"/>
        </w:rPr>
        <w:t xml:space="preserve"> Thus it is also necessary to define the application time for the </w:t>
      </w:r>
      <w:r w:rsidR="00D66E88">
        <w:t xml:space="preserve">TCI state mapping/association information. </w:t>
      </w:r>
      <w:r w:rsidR="00A25CCF">
        <w:t xml:space="preserve">If it is in the same MAC CE or DCI with the indicated </w:t>
      </w:r>
      <w:r w:rsidR="00A25CCF" w:rsidRPr="007632E8">
        <w:rPr>
          <w:color w:val="000000" w:themeColor="text1"/>
          <w:shd w:val="clear" w:color="auto" w:fill="FFFFFF"/>
        </w:rPr>
        <w:t>joint/</w:t>
      </w:r>
      <w:r w:rsidR="00A25CCF">
        <w:rPr>
          <w:color w:val="000000" w:themeColor="text1"/>
          <w:shd w:val="clear" w:color="auto" w:fill="FFFFFF"/>
        </w:rPr>
        <w:t>DL/</w:t>
      </w:r>
      <w:r w:rsidR="00A25CCF" w:rsidRPr="007632E8">
        <w:rPr>
          <w:color w:val="000000" w:themeColor="text1"/>
          <w:shd w:val="clear" w:color="auto" w:fill="FFFFFF"/>
        </w:rPr>
        <w:t>UL TCI state</w:t>
      </w:r>
      <w:r w:rsidR="00A25CCF">
        <w:rPr>
          <w:color w:val="000000" w:themeColor="text1"/>
          <w:shd w:val="clear" w:color="auto" w:fill="FFFFFF"/>
        </w:rPr>
        <w:t xml:space="preserve">, the application time can be same as the indicated </w:t>
      </w:r>
      <w:r w:rsidR="00A25CCF" w:rsidRPr="007632E8">
        <w:rPr>
          <w:color w:val="000000" w:themeColor="text1"/>
          <w:shd w:val="clear" w:color="auto" w:fill="FFFFFF"/>
        </w:rPr>
        <w:t>joint/</w:t>
      </w:r>
      <w:r w:rsidR="00A25CCF">
        <w:rPr>
          <w:color w:val="000000" w:themeColor="text1"/>
          <w:shd w:val="clear" w:color="auto" w:fill="FFFFFF"/>
        </w:rPr>
        <w:t>DL/</w:t>
      </w:r>
      <w:r w:rsidR="00A25CCF" w:rsidRPr="007632E8">
        <w:rPr>
          <w:color w:val="000000" w:themeColor="text1"/>
          <w:shd w:val="clear" w:color="auto" w:fill="FFFFFF"/>
        </w:rPr>
        <w:t>UL TCI state</w:t>
      </w:r>
      <w:r w:rsidR="00A25CCF">
        <w:rPr>
          <w:color w:val="000000" w:themeColor="text1"/>
          <w:shd w:val="clear" w:color="auto" w:fill="FFFFFF"/>
        </w:rPr>
        <w:t xml:space="preserve">. Else, independent application time should be defined. </w:t>
      </w:r>
      <w:r w:rsidR="002F37A2">
        <w:rPr>
          <w:color w:val="000000" w:themeColor="text1"/>
          <w:shd w:val="clear" w:color="auto" w:fill="FFFFFF"/>
        </w:rPr>
        <w:t xml:space="preserve">For PDCCH/PUCCH, we prefer to use MAC CE to inform the </w:t>
      </w:r>
      <w:r w:rsidR="002F37A2">
        <w:t xml:space="preserve">TCI state mapping/association information, the application time can be </w:t>
      </w:r>
      <w:r w:rsidR="002B310E">
        <w:t xml:space="preserve">3ms after the HARQ-ACK corresponding to the MAC CE. </w:t>
      </w:r>
      <w:r w:rsidR="00E409BE">
        <w:t xml:space="preserve">For PDSCH/PUSCH, we prefer to use DCI to inform the TCI state mapping/association information. The application time can be </w:t>
      </w:r>
      <w:r w:rsidR="0045585E" w:rsidRPr="00265872">
        <w:rPr>
          <w:i/>
          <w:color w:val="000000"/>
        </w:rPr>
        <w:t>timeDurationForQCL</w:t>
      </w:r>
      <w:r w:rsidR="0045585E">
        <w:rPr>
          <w:lang w:eastAsia="zh-CN"/>
        </w:rPr>
        <w:t xml:space="preserve"> after the scheduling DCI.</w:t>
      </w:r>
    </w:p>
    <w:p w14:paraId="5186268B" w14:textId="0A8152F3" w:rsidR="00CA57FB" w:rsidRPr="00593FD1" w:rsidRDefault="00593FD1" w:rsidP="00BC554F">
      <w:pPr>
        <w:ind w:left="2" w:hanging="2"/>
        <w:rPr>
          <w:b/>
          <w:i/>
          <w:lang w:eastAsia="zh-CN"/>
        </w:rPr>
      </w:pPr>
      <w:r w:rsidRPr="00E7000A">
        <w:rPr>
          <w:rFonts w:cs="Times"/>
          <w:b/>
          <w:i/>
          <w:lang w:eastAsia="zh-TW"/>
        </w:rPr>
        <w:t>Proposal</w:t>
      </w:r>
      <w:r>
        <w:rPr>
          <w:rFonts w:cs="Times"/>
          <w:b/>
          <w:i/>
          <w:lang w:eastAsia="zh-TW"/>
        </w:rPr>
        <w:t xml:space="preserve"> </w:t>
      </w:r>
      <w:r w:rsidR="00A87095">
        <w:rPr>
          <w:rFonts w:cs="Times"/>
          <w:b/>
          <w:i/>
          <w:lang w:eastAsia="zh-TW"/>
        </w:rPr>
        <w:t>2-</w:t>
      </w:r>
      <w:r>
        <w:rPr>
          <w:rFonts w:cs="Times"/>
          <w:b/>
          <w:i/>
          <w:lang w:eastAsia="zh-TW"/>
        </w:rPr>
        <w:t>1</w:t>
      </w:r>
      <w:r w:rsidR="005426B3">
        <w:rPr>
          <w:rFonts w:cs="Times"/>
          <w:b/>
          <w:i/>
          <w:lang w:eastAsia="zh-TW"/>
        </w:rPr>
        <w:t>2</w:t>
      </w:r>
      <w:r w:rsidRPr="00E7000A">
        <w:rPr>
          <w:rFonts w:cs="Times"/>
          <w:b/>
          <w:i/>
          <w:lang w:eastAsia="zh-TW"/>
        </w:rPr>
        <w:t xml:space="preserve">: </w:t>
      </w:r>
      <w:r>
        <w:rPr>
          <w:rFonts w:cs="Times"/>
          <w:b/>
          <w:i/>
          <w:lang w:eastAsia="zh-TW"/>
        </w:rPr>
        <w:t xml:space="preserve">The application time for </w:t>
      </w:r>
      <w:r w:rsidRPr="00593FD1">
        <w:rPr>
          <w:rFonts w:cs="Times"/>
          <w:b/>
          <w:i/>
          <w:lang w:eastAsia="zh-TW"/>
        </w:rPr>
        <w:t>TCI state mapping/association information based on MAC CE or DCI should be defined</w:t>
      </w:r>
      <w:r w:rsidR="005C0BDC">
        <w:rPr>
          <w:rFonts w:cs="Times"/>
          <w:b/>
          <w:i/>
          <w:lang w:eastAsia="zh-TW"/>
        </w:rPr>
        <w:t>.</w:t>
      </w:r>
    </w:p>
    <w:p w14:paraId="10F36429" w14:textId="7F600771" w:rsidR="00FB3475" w:rsidRDefault="00780E87" w:rsidP="00A6489C">
      <w:pPr>
        <w:pStyle w:val="2"/>
        <w:spacing w:beforeLines="50" w:afterLines="50"/>
        <w:rPr>
          <w:szCs w:val="20"/>
        </w:rPr>
      </w:pPr>
      <w:r>
        <w:rPr>
          <w:szCs w:val="20"/>
        </w:rPr>
        <w:t xml:space="preserve">Unified TCI state indication in </w:t>
      </w:r>
      <w:r w:rsidR="00146759">
        <w:rPr>
          <w:szCs w:val="20"/>
        </w:rPr>
        <w:t>M-DCI case</w:t>
      </w:r>
    </w:p>
    <w:p w14:paraId="643D6232" w14:textId="41152C82" w:rsidR="002E1AAA" w:rsidRDefault="005C4C90" w:rsidP="00A6489C">
      <w:pPr>
        <w:overflowPunct w:val="0"/>
        <w:spacing w:beforeLines="50" w:before="120" w:afterLines="50"/>
        <w:textAlignment w:val="baseline"/>
        <w:rPr>
          <w:lang w:eastAsia="ja-JP"/>
        </w:rPr>
      </w:pPr>
      <w:r>
        <w:rPr>
          <w:lang w:eastAsia="ja-JP"/>
        </w:rPr>
        <w:t>In RAN1-109 e-meeting [4], the agreement for M-DCI based MTRP can be seen as below.</w:t>
      </w:r>
    </w:p>
    <w:p w14:paraId="21ED0363" w14:textId="77777777" w:rsidR="002E1AAA" w:rsidRPr="005C4C90" w:rsidRDefault="002E1AAA" w:rsidP="002E1AAA">
      <w:pPr>
        <w:rPr>
          <w:rStyle w:val="af5"/>
          <w:rFonts w:eastAsia="PMingLiU" w:cs="Times"/>
          <w:b w:val="0"/>
          <w:bCs w:val="0"/>
          <w:i/>
          <w:sz w:val="20"/>
          <w:szCs w:val="20"/>
          <w:highlight w:val="green"/>
          <w:lang w:eastAsia="zh-TW"/>
        </w:rPr>
      </w:pPr>
      <w:r w:rsidRPr="005C4C90">
        <w:rPr>
          <w:rStyle w:val="af5"/>
          <w:rFonts w:cs="Times"/>
          <w:i/>
          <w:sz w:val="20"/>
          <w:szCs w:val="20"/>
          <w:highlight w:val="green"/>
          <w:lang w:eastAsia="zh-TW"/>
        </w:rPr>
        <w:t>Agreement</w:t>
      </w:r>
    </w:p>
    <w:p w14:paraId="1CA7C409" w14:textId="77777777" w:rsidR="002E1AAA" w:rsidRPr="005C4C90" w:rsidRDefault="002E1AAA" w:rsidP="002E1AAA">
      <w:pPr>
        <w:ind w:left="2" w:hanging="2"/>
        <w:rPr>
          <w:rFonts w:cs="Times"/>
          <w:i/>
          <w:sz w:val="20"/>
          <w:szCs w:val="20"/>
          <w:lang w:eastAsia="zh-TW"/>
        </w:rPr>
      </w:pPr>
      <w:r w:rsidRPr="005C4C90">
        <w:rPr>
          <w:rFonts w:cs="Times"/>
          <w:i/>
          <w:sz w:val="20"/>
          <w:szCs w:val="20"/>
          <w:lang w:eastAsia="zh-TW"/>
        </w:rPr>
        <w:t>On unified TCI framework extension for M-DCI based MTRP, consider the following alternatives for TCI state update:</w:t>
      </w:r>
    </w:p>
    <w:p w14:paraId="6B18434A" w14:textId="77777777" w:rsidR="002E1AAA" w:rsidRPr="005C4C90" w:rsidRDefault="002E1AAA" w:rsidP="009A616F">
      <w:pPr>
        <w:pStyle w:val="af"/>
        <w:numPr>
          <w:ilvl w:val="0"/>
          <w:numId w:val="25"/>
        </w:numPr>
        <w:overflowPunct w:val="0"/>
        <w:snapToGrid/>
        <w:spacing w:after="180"/>
        <w:ind w:firstLineChars="0"/>
        <w:contextualSpacing/>
        <w:jc w:val="left"/>
        <w:textAlignment w:val="baseline"/>
        <w:rPr>
          <w:i/>
          <w:sz w:val="20"/>
          <w:szCs w:val="20"/>
          <w:lang w:eastAsia="zh-TW"/>
        </w:rPr>
      </w:pPr>
      <w:r w:rsidRPr="005C4C90">
        <w:rPr>
          <w:i/>
          <w:sz w:val="20"/>
          <w:szCs w:val="20"/>
          <w:lang w:eastAsia="zh-TW"/>
        </w:rPr>
        <w:t>Alt1: Reuse the same TCI state update scheme for S-DCI based MTRP</w:t>
      </w:r>
    </w:p>
    <w:p w14:paraId="1CDA6CAA" w14:textId="77777777" w:rsidR="002E1AAA" w:rsidRPr="005C4C90" w:rsidRDefault="002E1AAA" w:rsidP="009A616F">
      <w:pPr>
        <w:pStyle w:val="af"/>
        <w:numPr>
          <w:ilvl w:val="0"/>
          <w:numId w:val="25"/>
        </w:numPr>
        <w:overflowPunct w:val="0"/>
        <w:snapToGrid/>
        <w:spacing w:after="180"/>
        <w:ind w:firstLineChars="0"/>
        <w:contextualSpacing/>
        <w:jc w:val="left"/>
        <w:textAlignment w:val="baseline"/>
        <w:rPr>
          <w:i/>
          <w:sz w:val="20"/>
          <w:szCs w:val="20"/>
          <w:lang w:eastAsia="zh-TW"/>
        </w:rPr>
      </w:pPr>
      <w:r w:rsidRPr="005C4C90">
        <w:rPr>
          <w:i/>
          <w:sz w:val="20"/>
          <w:szCs w:val="20"/>
          <w:lang w:eastAsia="zh-TW"/>
        </w:rPr>
        <w:t xml:space="preserve">Atl2: Use the existing TCI field in the DCI format 1_1/1_2 (with or without DL assignment) associated with one of </w:t>
      </w:r>
      <w:r w:rsidRPr="005C4C90">
        <w:rPr>
          <w:i/>
          <w:iCs/>
          <w:sz w:val="20"/>
          <w:szCs w:val="20"/>
          <w:lang w:eastAsia="zh-TW"/>
        </w:rPr>
        <w:t xml:space="preserve">CORESETPoolIndex </w:t>
      </w:r>
      <w:r w:rsidRPr="005C4C90">
        <w:rPr>
          <w:i/>
          <w:sz w:val="20"/>
          <w:szCs w:val="20"/>
          <w:lang w:eastAsia="zh-TW"/>
        </w:rPr>
        <w:t xml:space="preserve">values to indicate the joint/DL/UL TCI state(s) corresponding to the same </w:t>
      </w:r>
      <w:r w:rsidRPr="005C4C90">
        <w:rPr>
          <w:i/>
          <w:iCs/>
          <w:sz w:val="20"/>
          <w:szCs w:val="20"/>
          <w:lang w:eastAsia="zh-TW"/>
        </w:rPr>
        <w:t xml:space="preserve">CORESETPoolIndex </w:t>
      </w:r>
      <w:r w:rsidRPr="005C4C90">
        <w:rPr>
          <w:i/>
          <w:sz w:val="20"/>
          <w:szCs w:val="20"/>
          <w:lang w:eastAsia="zh-TW"/>
        </w:rPr>
        <w:t>value</w:t>
      </w:r>
    </w:p>
    <w:p w14:paraId="02877620" w14:textId="77777777" w:rsidR="002E1AAA" w:rsidRPr="005C4C90" w:rsidRDefault="002E1AAA" w:rsidP="009A616F">
      <w:pPr>
        <w:pStyle w:val="af"/>
        <w:numPr>
          <w:ilvl w:val="0"/>
          <w:numId w:val="25"/>
        </w:numPr>
        <w:overflowPunct w:val="0"/>
        <w:snapToGrid/>
        <w:spacing w:after="180"/>
        <w:ind w:firstLineChars="0"/>
        <w:contextualSpacing/>
        <w:jc w:val="left"/>
        <w:textAlignment w:val="baseline"/>
        <w:rPr>
          <w:i/>
          <w:sz w:val="20"/>
          <w:szCs w:val="20"/>
          <w:lang w:eastAsia="zh-TW"/>
        </w:rPr>
      </w:pPr>
      <w:r w:rsidRPr="005C4C90">
        <w:rPr>
          <w:i/>
          <w:sz w:val="20"/>
          <w:szCs w:val="20"/>
          <w:lang w:eastAsia="zh-TW"/>
        </w:rPr>
        <w:t xml:space="preserve">Alt3: Use the existing TCI field in any DCI format 1_1/1_2 (with or without DL assignment) to indicate all joint/DL/UL TCI states corresponding to both </w:t>
      </w:r>
      <w:r w:rsidRPr="005C4C90">
        <w:rPr>
          <w:i/>
          <w:iCs/>
          <w:sz w:val="20"/>
          <w:szCs w:val="20"/>
          <w:lang w:eastAsia="zh-TW"/>
        </w:rPr>
        <w:t xml:space="preserve">CORESETPoolIndex </w:t>
      </w:r>
      <w:r w:rsidRPr="005C4C90">
        <w:rPr>
          <w:i/>
          <w:sz w:val="20"/>
          <w:szCs w:val="20"/>
          <w:lang w:eastAsia="zh-TW"/>
        </w:rPr>
        <w:t>values</w:t>
      </w:r>
    </w:p>
    <w:p w14:paraId="21CB5E3A" w14:textId="77777777" w:rsidR="002E1AAA" w:rsidRPr="005C4C90" w:rsidRDefault="002E1AAA" w:rsidP="009A616F">
      <w:pPr>
        <w:pStyle w:val="af"/>
        <w:numPr>
          <w:ilvl w:val="1"/>
          <w:numId w:val="25"/>
        </w:numPr>
        <w:overflowPunct w:val="0"/>
        <w:snapToGrid/>
        <w:spacing w:after="180"/>
        <w:ind w:firstLineChars="0"/>
        <w:contextualSpacing/>
        <w:jc w:val="left"/>
        <w:textAlignment w:val="baseline"/>
        <w:rPr>
          <w:i/>
          <w:sz w:val="20"/>
          <w:szCs w:val="20"/>
          <w:lang w:eastAsia="zh-TW"/>
        </w:rPr>
      </w:pPr>
      <w:r w:rsidRPr="005C4C90">
        <w:rPr>
          <w:i/>
          <w:sz w:val="20"/>
          <w:szCs w:val="20"/>
          <w:lang w:eastAsia="zh-TW"/>
        </w:rPr>
        <w:t xml:space="preserve">Study the association between the indicated joint/DL/UL TCI state(s) and a </w:t>
      </w:r>
      <w:r w:rsidRPr="005C4C90">
        <w:rPr>
          <w:i/>
          <w:iCs/>
          <w:sz w:val="20"/>
          <w:szCs w:val="20"/>
          <w:lang w:eastAsia="zh-TW"/>
        </w:rPr>
        <w:t xml:space="preserve">CORESETPoolIndex </w:t>
      </w:r>
      <w:r w:rsidRPr="005C4C90">
        <w:rPr>
          <w:i/>
          <w:sz w:val="20"/>
          <w:szCs w:val="20"/>
          <w:lang w:eastAsia="zh-TW"/>
        </w:rPr>
        <w:t>value</w:t>
      </w:r>
    </w:p>
    <w:p w14:paraId="11EA9E2F" w14:textId="77777777" w:rsidR="002E1AAA" w:rsidRPr="005C4C90" w:rsidRDefault="002E1AAA" w:rsidP="009A616F">
      <w:pPr>
        <w:pStyle w:val="af"/>
        <w:numPr>
          <w:ilvl w:val="0"/>
          <w:numId w:val="25"/>
        </w:numPr>
        <w:overflowPunct w:val="0"/>
        <w:snapToGrid/>
        <w:spacing w:after="180"/>
        <w:ind w:firstLineChars="0"/>
        <w:contextualSpacing/>
        <w:jc w:val="left"/>
        <w:textAlignment w:val="baseline"/>
        <w:rPr>
          <w:i/>
          <w:sz w:val="20"/>
          <w:szCs w:val="20"/>
          <w:lang w:eastAsia="zh-TW"/>
        </w:rPr>
      </w:pPr>
      <w:r w:rsidRPr="005C4C90">
        <w:rPr>
          <w:i/>
          <w:sz w:val="20"/>
          <w:szCs w:val="20"/>
          <w:lang w:eastAsia="zh-TW"/>
        </w:rPr>
        <w:t xml:space="preserve">Alt4: Use the existing TCI field in the DCI format 1_1/1_2 (with or without DL assignment) associated with one of </w:t>
      </w:r>
      <w:r w:rsidRPr="005C4C90">
        <w:rPr>
          <w:i/>
          <w:iCs/>
          <w:sz w:val="20"/>
          <w:szCs w:val="20"/>
          <w:lang w:eastAsia="zh-TW"/>
        </w:rPr>
        <w:t xml:space="preserve">CORESETPoolIndex </w:t>
      </w:r>
      <w:r w:rsidRPr="005C4C90">
        <w:rPr>
          <w:i/>
          <w:sz w:val="20"/>
          <w:szCs w:val="20"/>
          <w:lang w:eastAsia="zh-TW"/>
        </w:rPr>
        <w:t xml:space="preserve">values to indicate joint/DL/UL TCI state(s) corresponding to the same or different </w:t>
      </w:r>
      <w:r w:rsidRPr="005C4C90">
        <w:rPr>
          <w:i/>
          <w:iCs/>
          <w:sz w:val="20"/>
          <w:szCs w:val="20"/>
          <w:lang w:eastAsia="zh-TW"/>
        </w:rPr>
        <w:t xml:space="preserve">CORESETPoolIndex </w:t>
      </w:r>
      <w:r w:rsidRPr="005C4C90">
        <w:rPr>
          <w:i/>
          <w:sz w:val="20"/>
          <w:szCs w:val="20"/>
          <w:lang w:eastAsia="zh-TW"/>
        </w:rPr>
        <w:t>value.</w:t>
      </w:r>
    </w:p>
    <w:p w14:paraId="70C323A6" w14:textId="77777777" w:rsidR="002E1AAA" w:rsidRPr="00051983" w:rsidRDefault="002E1AAA" w:rsidP="009A616F">
      <w:pPr>
        <w:pStyle w:val="af"/>
        <w:numPr>
          <w:ilvl w:val="1"/>
          <w:numId w:val="25"/>
        </w:numPr>
        <w:overflowPunct w:val="0"/>
        <w:snapToGrid/>
        <w:spacing w:after="180"/>
        <w:ind w:firstLineChars="0"/>
        <w:contextualSpacing/>
        <w:jc w:val="left"/>
        <w:textAlignment w:val="baseline"/>
        <w:rPr>
          <w:lang w:eastAsia="zh-TW"/>
        </w:rPr>
      </w:pPr>
      <w:r w:rsidRPr="005C4C90">
        <w:rPr>
          <w:i/>
          <w:sz w:val="20"/>
          <w:szCs w:val="20"/>
          <w:lang w:eastAsia="zh-TW"/>
        </w:rPr>
        <w:lastRenderedPageBreak/>
        <w:t xml:space="preserve">Study whether the indicated joint/DL/UL TCI state(s) applies to the channels/signals associated with the same </w:t>
      </w:r>
      <w:r w:rsidRPr="005C4C90">
        <w:rPr>
          <w:i/>
          <w:iCs/>
          <w:sz w:val="20"/>
          <w:szCs w:val="20"/>
          <w:lang w:eastAsia="zh-TW"/>
        </w:rPr>
        <w:t xml:space="preserve">CORESETPoolIndex </w:t>
      </w:r>
      <w:r w:rsidRPr="005C4C90">
        <w:rPr>
          <w:i/>
          <w:sz w:val="20"/>
          <w:szCs w:val="20"/>
          <w:lang w:eastAsia="zh-TW"/>
        </w:rPr>
        <w:t xml:space="preserve">value or different </w:t>
      </w:r>
      <w:r w:rsidRPr="005C4C90">
        <w:rPr>
          <w:i/>
          <w:iCs/>
          <w:sz w:val="20"/>
          <w:szCs w:val="20"/>
          <w:lang w:eastAsia="zh-TW"/>
        </w:rPr>
        <w:t>CORESETPoolIndex</w:t>
      </w:r>
      <w:r w:rsidRPr="005C4C90">
        <w:rPr>
          <w:i/>
          <w:sz w:val="20"/>
          <w:szCs w:val="20"/>
          <w:lang w:eastAsia="zh-TW"/>
        </w:rPr>
        <w:t xml:space="preserve"> value is indicated by DCI</w:t>
      </w:r>
    </w:p>
    <w:p w14:paraId="2C4D6BE9" w14:textId="01A006C6" w:rsidR="005B0EE3" w:rsidRDefault="005B0EE3" w:rsidP="00A6489C">
      <w:pPr>
        <w:overflowPunct w:val="0"/>
        <w:spacing w:beforeLines="50" w:before="120" w:afterLines="50"/>
        <w:textAlignment w:val="baseline"/>
        <w:rPr>
          <w:lang w:eastAsia="ja-JP"/>
        </w:rPr>
      </w:pPr>
      <w:r>
        <w:rPr>
          <w:lang w:eastAsia="ja-JP"/>
        </w:rPr>
        <w:t>In R17, both MAC CE and MAC CE+DCI can be used for unified TCI state indication. Thus it is straightforward to support both mechanism for M-TRP.</w:t>
      </w:r>
    </w:p>
    <w:p w14:paraId="415D763D" w14:textId="1BAD82EB" w:rsidR="00D36980" w:rsidRDefault="001910DC" w:rsidP="00A6489C">
      <w:pPr>
        <w:overflowPunct w:val="0"/>
        <w:spacing w:beforeLines="50" w:before="120" w:afterLines="50"/>
        <w:textAlignment w:val="baseline"/>
        <w:rPr>
          <w:lang w:eastAsia="ja-JP"/>
        </w:rPr>
      </w:pPr>
      <w:r w:rsidRPr="001910DC">
        <w:rPr>
          <w:lang w:eastAsia="ja-JP"/>
        </w:rPr>
        <w:t>For different TRP, different CORESETPoolIndex is configured for CORESET</w:t>
      </w:r>
      <w:r w:rsidR="00763E21">
        <w:rPr>
          <w:lang w:eastAsia="ja-JP"/>
        </w:rPr>
        <w:t xml:space="preserve">. </w:t>
      </w:r>
      <w:r w:rsidR="003E5301">
        <w:rPr>
          <w:lang w:eastAsia="ja-JP"/>
        </w:rPr>
        <w:t xml:space="preserve">And unified TCI state </w:t>
      </w:r>
      <w:r w:rsidR="007A7265">
        <w:rPr>
          <w:lang w:eastAsia="ja-JP"/>
        </w:rPr>
        <w:t>for</w:t>
      </w:r>
      <w:r w:rsidR="003E5301">
        <w:rPr>
          <w:lang w:eastAsia="ja-JP"/>
        </w:rPr>
        <w:t xml:space="preserve"> CORESETPoolIndex will be applied for the CORESET with same CORESETPoolIndex. </w:t>
      </w:r>
      <w:r w:rsidR="00763E21">
        <w:rPr>
          <w:lang w:eastAsia="ja-JP"/>
        </w:rPr>
        <w:t>While for</w:t>
      </w:r>
      <w:r w:rsidR="003E5301">
        <w:rPr>
          <w:lang w:eastAsia="ja-JP"/>
        </w:rPr>
        <w:t xml:space="preserve"> the transmission scheduled by DCI, such as</w:t>
      </w:r>
      <w:r w:rsidR="00763E21">
        <w:rPr>
          <w:lang w:eastAsia="ja-JP"/>
        </w:rPr>
        <w:t xml:space="preserve"> PD</w:t>
      </w:r>
      <w:r w:rsidR="00EB48B6">
        <w:rPr>
          <w:rFonts w:hint="eastAsia"/>
          <w:lang w:eastAsia="zh-CN"/>
        </w:rPr>
        <w:t>S</w:t>
      </w:r>
      <w:r w:rsidR="00763E21">
        <w:rPr>
          <w:lang w:eastAsia="ja-JP"/>
        </w:rPr>
        <w:t>CH/PDSCH/dynamic grant PUSCH type 2</w:t>
      </w:r>
      <w:r w:rsidR="00EB48B6">
        <w:rPr>
          <w:lang w:eastAsia="ja-JP"/>
        </w:rPr>
        <w:t>/ aperiodic PUCCH</w:t>
      </w:r>
      <w:r w:rsidR="00763E21">
        <w:rPr>
          <w:lang w:eastAsia="ja-JP"/>
        </w:rPr>
        <w:t xml:space="preserve">, the indicated </w:t>
      </w:r>
      <w:r w:rsidR="007C3E06">
        <w:rPr>
          <w:lang w:eastAsia="ja-JP"/>
        </w:rPr>
        <w:t xml:space="preserve">unified </w:t>
      </w:r>
      <w:r w:rsidR="00763E21">
        <w:rPr>
          <w:lang w:eastAsia="ja-JP"/>
        </w:rPr>
        <w:t xml:space="preserve">TCI state of the </w:t>
      </w:r>
      <w:r w:rsidR="00EB48B6">
        <w:rPr>
          <w:lang w:eastAsia="ja-JP"/>
        </w:rPr>
        <w:t xml:space="preserve">corresponding </w:t>
      </w:r>
      <w:r w:rsidR="00763E21">
        <w:rPr>
          <w:lang w:eastAsia="ja-JP"/>
        </w:rPr>
        <w:t xml:space="preserve">scheduling PDCCH </w:t>
      </w:r>
      <w:r w:rsidR="00EB48B6">
        <w:rPr>
          <w:lang w:eastAsia="ja-JP"/>
        </w:rPr>
        <w:t>will</w:t>
      </w:r>
      <w:r w:rsidR="00763E21">
        <w:rPr>
          <w:lang w:eastAsia="ja-JP"/>
        </w:rPr>
        <w:t xml:space="preserve"> be applied</w:t>
      </w:r>
      <w:r w:rsidR="003B0556">
        <w:rPr>
          <w:lang w:eastAsia="ja-JP"/>
        </w:rPr>
        <w:t>.</w:t>
      </w:r>
    </w:p>
    <w:p w14:paraId="680CE4FA" w14:textId="1E57F3F8" w:rsidR="00F30586" w:rsidRPr="00F30586" w:rsidRDefault="00F30586" w:rsidP="008F544B">
      <w:pPr>
        <w:suppressAutoHyphens/>
        <w:spacing w:beforeLines="50" w:before="120" w:afterLines="50"/>
        <w:textAlignment w:val="baseline"/>
        <w:rPr>
          <w:lang w:eastAsia="ja-JP"/>
        </w:rPr>
      </w:pPr>
      <w:r w:rsidRPr="0083444A">
        <w:rPr>
          <w:b/>
          <w:i/>
          <w:lang w:eastAsia="zh-CN"/>
        </w:rPr>
        <w:t>Proposal</w:t>
      </w:r>
      <w:r w:rsidRPr="0043115D">
        <w:rPr>
          <w:b/>
          <w:i/>
          <w:lang w:eastAsia="zh-CN"/>
        </w:rPr>
        <w:t xml:space="preserve"> </w:t>
      </w:r>
      <w:r w:rsidR="00A87095">
        <w:rPr>
          <w:b/>
          <w:i/>
          <w:lang w:eastAsia="zh-CN"/>
        </w:rPr>
        <w:t>2-</w:t>
      </w:r>
      <w:r>
        <w:rPr>
          <w:b/>
          <w:i/>
          <w:lang w:eastAsia="zh-CN"/>
        </w:rPr>
        <w:t>1</w:t>
      </w:r>
      <w:r w:rsidR="00D027EB">
        <w:rPr>
          <w:b/>
          <w:i/>
          <w:lang w:eastAsia="zh-CN"/>
        </w:rPr>
        <w:t>3</w:t>
      </w:r>
      <w:r w:rsidRPr="0043115D">
        <w:rPr>
          <w:b/>
          <w:i/>
          <w:lang w:eastAsia="zh-CN"/>
        </w:rPr>
        <w:t xml:space="preserve">: For </w:t>
      </w:r>
      <w:r>
        <w:rPr>
          <w:b/>
          <w:i/>
          <w:lang w:eastAsia="zh-CN"/>
        </w:rPr>
        <w:t xml:space="preserve">M-DCI M-TRP scenario, for </w:t>
      </w:r>
      <w:r w:rsidR="00AE2A46">
        <w:rPr>
          <w:b/>
          <w:i/>
          <w:lang w:eastAsia="zh-CN"/>
        </w:rPr>
        <w:t xml:space="preserve">channel /signal </w:t>
      </w:r>
      <w:r>
        <w:rPr>
          <w:b/>
          <w:i/>
          <w:lang w:eastAsia="zh-CN"/>
        </w:rPr>
        <w:t xml:space="preserve">transmission scheduled by DCI, the </w:t>
      </w:r>
      <w:r>
        <w:rPr>
          <w:rFonts w:hint="eastAsia"/>
          <w:b/>
          <w:i/>
          <w:lang w:eastAsia="zh-CN"/>
        </w:rPr>
        <w:t>unified</w:t>
      </w:r>
      <w:r>
        <w:rPr>
          <w:b/>
          <w:i/>
          <w:lang w:eastAsia="zh-CN"/>
        </w:rPr>
        <w:t xml:space="preserve"> TCI state </w:t>
      </w:r>
      <w:r w:rsidR="00FC6BEE">
        <w:rPr>
          <w:b/>
          <w:i/>
          <w:lang w:eastAsia="zh-CN"/>
        </w:rPr>
        <w:t xml:space="preserve">of the corresponding scheduling CORESET </w:t>
      </w:r>
      <w:r>
        <w:rPr>
          <w:b/>
          <w:i/>
          <w:lang w:eastAsia="zh-CN"/>
        </w:rPr>
        <w:t xml:space="preserve">will be </w:t>
      </w:r>
      <w:r w:rsidR="00E30C3C">
        <w:rPr>
          <w:b/>
          <w:i/>
          <w:lang w:eastAsia="zh-CN"/>
        </w:rPr>
        <w:t>applied</w:t>
      </w:r>
      <w:r>
        <w:rPr>
          <w:b/>
          <w:i/>
          <w:lang w:eastAsia="zh-CN"/>
        </w:rPr>
        <w:t>.</w:t>
      </w:r>
    </w:p>
    <w:p w14:paraId="742F7321" w14:textId="3EC01EC9" w:rsidR="001910DC" w:rsidRDefault="00D36980" w:rsidP="00A6489C">
      <w:pPr>
        <w:overflowPunct w:val="0"/>
        <w:spacing w:beforeLines="50" w:before="120" w:afterLines="50"/>
        <w:textAlignment w:val="baseline"/>
        <w:rPr>
          <w:lang w:eastAsia="zh-CN"/>
        </w:rPr>
      </w:pPr>
      <w:r>
        <w:rPr>
          <w:lang w:eastAsia="ja-JP"/>
        </w:rPr>
        <w:t>While for transmissions not scheduled by DCI, such as periodic/ semi-persistent</w:t>
      </w:r>
      <w:r w:rsidR="00763E21" w:rsidRPr="00D36980">
        <w:rPr>
          <w:lang w:eastAsia="ja-JP"/>
        </w:rPr>
        <w:t xml:space="preserve"> </w:t>
      </w:r>
      <w:r w:rsidR="00B62FD1" w:rsidRPr="00D36980">
        <w:rPr>
          <w:lang w:eastAsia="ja-JP"/>
        </w:rPr>
        <w:t>PUCCH</w:t>
      </w:r>
      <w:r>
        <w:rPr>
          <w:lang w:eastAsia="ja-JP"/>
        </w:rPr>
        <w:t xml:space="preserve"> </w:t>
      </w:r>
      <w:r w:rsidR="00B62FD1" w:rsidRPr="00D36980">
        <w:rPr>
          <w:rFonts w:hint="eastAsia"/>
          <w:lang w:eastAsia="ja-JP"/>
        </w:rPr>
        <w:t>/</w:t>
      </w:r>
      <w:r w:rsidR="00B62FD1" w:rsidRPr="00D36980">
        <w:rPr>
          <w:lang w:eastAsia="ja-JP"/>
        </w:rPr>
        <w:t>configured grant PUSCH type 1</w:t>
      </w:r>
      <w:r w:rsidR="003B0556" w:rsidRPr="00D36980">
        <w:rPr>
          <w:lang w:eastAsia="ja-JP"/>
        </w:rPr>
        <w:t xml:space="preserve">, </w:t>
      </w:r>
      <w:r w:rsidR="00BC7D80">
        <w:rPr>
          <w:lang w:eastAsia="ja-JP"/>
        </w:rPr>
        <w:t xml:space="preserve">it needs to define that </w:t>
      </w:r>
      <w:r w:rsidR="008F544B">
        <w:rPr>
          <w:lang w:eastAsia="ja-JP"/>
        </w:rPr>
        <w:t>the TCI state of which one TRP will be applied</w:t>
      </w:r>
      <w:r w:rsidR="009C267F">
        <w:rPr>
          <w:lang w:eastAsia="zh-CN"/>
        </w:rPr>
        <w:t>.</w:t>
      </w:r>
      <w:r w:rsidR="00B71262">
        <w:rPr>
          <w:lang w:eastAsia="zh-CN"/>
        </w:rPr>
        <w:t xml:space="preserve"> </w:t>
      </w:r>
      <w:r w:rsidR="00A7443A">
        <w:rPr>
          <w:lang w:eastAsia="zh-CN"/>
        </w:rPr>
        <w:t xml:space="preserve">The straightforward method is to configure </w:t>
      </w:r>
      <w:r w:rsidR="00015A8C">
        <w:rPr>
          <w:lang w:eastAsia="zh-CN"/>
        </w:rPr>
        <w:t xml:space="preserve">a </w:t>
      </w:r>
      <w:r w:rsidR="00A7443A">
        <w:rPr>
          <w:lang w:eastAsia="zh-CN"/>
        </w:rPr>
        <w:t xml:space="preserve">group ID for </w:t>
      </w:r>
      <w:r w:rsidR="00A7443A">
        <w:rPr>
          <w:lang w:eastAsia="ja-JP"/>
        </w:rPr>
        <w:t>periodic/ semi-persistent</w:t>
      </w:r>
      <w:r w:rsidR="00A7443A" w:rsidRPr="00D36980">
        <w:rPr>
          <w:lang w:eastAsia="ja-JP"/>
        </w:rPr>
        <w:t xml:space="preserve"> PUCCH</w:t>
      </w:r>
      <w:r w:rsidR="00A7443A">
        <w:rPr>
          <w:lang w:eastAsia="ja-JP"/>
        </w:rPr>
        <w:t xml:space="preserve"> </w:t>
      </w:r>
      <w:r w:rsidR="00A7443A" w:rsidRPr="00D36980">
        <w:rPr>
          <w:rFonts w:hint="eastAsia"/>
          <w:lang w:eastAsia="ja-JP"/>
        </w:rPr>
        <w:t>/</w:t>
      </w:r>
      <w:r w:rsidR="00A7443A" w:rsidRPr="00D36980">
        <w:rPr>
          <w:lang w:eastAsia="ja-JP"/>
        </w:rPr>
        <w:t>configured grant PUSCH type 1</w:t>
      </w:r>
      <w:r w:rsidR="00A7443A">
        <w:rPr>
          <w:lang w:eastAsia="ja-JP"/>
        </w:rPr>
        <w:t>.</w:t>
      </w:r>
      <w:r w:rsidR="00015A8C">
        <w:rPr>
          <w:lang w:eastAsia="ja-JP"/>
        </w:rPr>
        <w:t xml:space="preserve"> And associate TCI state of each TRP with each group ID.</w:t>
      </w:r>
    </w:p>
    <w:p w14:paraId="5834F3EC" w14:textId="2F3733B5" w:rsidR="007C180F" w:rsidRDefault="007C180F" w:rsidP="00A6489C">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sidR="00A87095">
        <w:rPr>
          <w:b/>
          <w:i/>
          <w:lang w:eastAsia="zh-CN"/>
        </w:rPr>
        <w:t>2-</w:t>
      </w:r>
      <w:r>
        <w:rPr>
          <w:b/>
          <w:i/>
          <w:lang w:eastAsia="zh-CN"/>
        </w:rPr>
        <w:t>1</w:t>
      </w:r>
      <w:r w:rsidR="00D027EB">
        <w:rPr>
          <w:b/>
          <w:i/>
          <w:lang w:eastAsia="zh-CN"/>
        </w:rPr>
        <w:t>4</w:t>
      </w:r>
      <w:r w:rsidRPr="0043115D">
        <w:rPr>
          <w:b/>
          <w:i/>
          <w:lang w:eastAsia="zh-CN"/>
        </w:rPr>
        <w:t xml:space="preserve">: For </w:t>
      </w:r>
      <w:r>
        <w:rPr>
          <w:b/>
          <w:i/>
          <w:lang w:eastAsia="zh-CN"/>
        </w:rPr>
        <w:t xml:space="preserve">M-DCI M-TRP scenario, configure CORESETPoolIndex to </w:t>
      </w:r>
      <w:r w:rsidR="008C14F1">
        <w:rPr>
          <w:b/>
          <w:i/>
          <w:lang w:eastAsia="zh-CN"/>
        </w:rPr>
        <w:t>non-DCI indicated</w:t>
      </w:r>
      <w:r w:rsidR="00AD29D6">
        <w:rPr>
          <w:b/>
          <w:i/>
          <w:lang w:eastAsia="zh-CN"/>
        </w:rPr>
        <w:t xml:space="preserve"> </w:t>
      </w:r>
      <w:r>
        <w:rPr>
          <w:b/>
          <w:i/>
          <w:lang w:eastAsia="zh-CN"/>
        </w:rPr>
        <w:t xml:space="preserve">PUCCH and </w:t>
      </w:r>
      <w:r w:rsidR="00D710D4">
        <w:rPr>
          <w:b/>
          <w:i/>
          <w:lang w:eastAsia="zh-CN"/>
        </w:rPr>
        <w:t>Type 1 CG</w:t>
      </w:r>
      <w:r>
        <w:rPr>
          <w:b/>
          <w:i/>
          <w:lang w:eastAsia="zh-CN"/>
        </w:rPr>
        <w:t xml:space="preserve"> PUSCH.</w:t>
      </w:r>
    </w:p>
    <w:p w14:paraId="52B5EEB2" w14:textId="48A723E7" w:rsidR="00243B3D" w:rsidRPr="00243B3D" w:rsidRDefault="00243B3D" w:rsidP="00243B3D">
      <w:pPr>
        <w:overflowPunct w:val="0"/>
        <w:spacing w:beforeLines="50" w:before="120" w:afterLines="50"/>
        <w:textAlignment w:val="baseline"/>
        <w:rPr>
          <w:lang w:eastAsia="ja-JP"/>
        </w:rPr>
      </w:pPr>
      <w:r w:rsidRPr="00243B3D">
        <w:rPr>
          <w:lang w:eastAsia="ja-JP"/>
        </w:rPr>
        <w:t xml:space="preserve">In addition, for M-DCI M-TRP scenario, </w:t>
      </w:r>
      <w:r w:rsidR="00E737DE">
        <w:rPr>
          <w:lang w:eastAsia="ja-JP"/>
        </w:rPr>
        <w:t>if unified TCI state is indicated by MAC</w:t>
      </w:r>
      <w:r w:rsidR="006A6E90">
        <w:rPr>
          <w:lang w:eastAsia="ja-JP"/>
        </w:rPr>
        <w:t xml:space="preserve"> CE</w:t>
      </w:r>
      <w:r w:rsidR="00E737DE">
        <w:rPr>
          <w:lang w:eastAsia="ja-JP"/>
        </w:rPr>
        <w:t xml:space="preserve">+DCI, it is straightforward to indicate the unified TCI state for the CORESETPoolIndex by the CORESET with same CORESETPoolIndex. But </w:t>
      </w:r>
      <w:r w:rsidR="00B83CEF">
        <w:rPr>
          <w:lang w:eastAsia="ja-JP"/>
        </w:rPr>
        <w:t xml:space="preserve">if for CORESET#1, the performance of previous TCI state becomes bad, it may be </w:t>
      </w:r>
      <w:r w:rsidR="00B50D3C">
        <w:rPr>
          <w:lang w:eastAsia="ja-JP"/>
        </w:rPr>
        <w:t>necessary to support cross CORESETPoolIndex indication for unified TCI state.</w:t>
      </w:r>
      <w:r w:rsidR="00B83CEF">
        <w:rPr>
          <w:lang w:eastAsia="ja-JP"/>
        </w:rPr>
        <w:t xml:space="preserve"> </w:t>
      </w:r>
      <w:r w:rsidR="00B50D3C">
        <w:rPr>
          <w:lang w:eastAsia="ja-JP"/>
        </w:rPr>
        <w:t>It means that indicate the unified TCI state for CORESETPoolIndex #0 by CORESET #1 and CORESET#1 is configured with CORESETPoolIndex#1.</w:t>
      </w:r>
      <w:r w:rsidR="00B83CEF">
        <w:rPr>
          <w:lang w:eastAsia="ja-JP"/>
        </w:rPr>
        <w:t xml:space="preserve"> </w:t>
      </w:r>
    </w:p>
    <w:p w14:paraId="17466215" w14:textId="73C76C96" w:rsidR="0075799F" w:rsidRDefault="00B50D3C" w:rsidP="000A4D3B">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sidR="00A87095">
        <w:rPr>
          <w:b/>
          <w:i/>
          <w:lang w:eastAsia="zh-CN"/>
        </w:rPr>
        <w:t>2-</w:t>
      </w:r>
      <w:r>
        <w:rPr>
          <w:b/>
          <w:i/>
          <w:lang w:eastAsia="zh-CN"/>
        </w:rPr>
        <w:t>1</w:t>
      </w:r>
      <w:r w:rsidR="0029136D">
        <w:rPr>
          <w:b/>
          <w:i/>
          <w:lang w:eastAsia="zh-CN"/>
        </w:rPr>
        <w:t>5</w:t>
      </w:r>
      <w:r w:rsidRPr="0043115D">
        <w:rPr>
          <w:b/>
          <w:i/>
          <w:lang w:eastAsia="zh-CN"/>
        </w:rPr>
        <w:t xml:space="preserve">: For </w:t>
      </w:r>
      <w:r>
        <w:rPr>
          <w:b/>
          <w:i/>
          <w:lang w:eastAsia="zh-CN"/>
        </w:rPr>
        <w:t xml:space="preserve">M-DCI M-TRP scenario, </w:t>
      </w:r>
      <w:r w:rsidR="001A558D">
        <w:rPr>
          <w:b/>
          <w:i/>
          <w:lang w:eastAsia="zh-CN"/>
        </w:rPr>
        <w:t>support</w:t>
      </w:r>
      <w:r w:rsidR="002809F5">
        <w:rPr>
          <w:b/>
          <w:i/>
          <w:lang w:eastAsia="zh-CN"/>
        </w:rPr>
        <w:t xml:space="preserve"> Alt 4</w:t>
      </w:r>
      <w:r>
        <w:rPr>
          <w:b/>
          <w:i/>
          <w:lang w:eastAsia="zh-CN"/>
        </w:rPr>
        <w:t>.</w:t>
      </w:r>
    </w:p>
    <w:p w14:paraId="05D466AB" w14:textId="7829A406" w:rsidR="002809F5" w:rsidRPr="002809F5" w:rsidRDefault="002809F5" w:rsidP="009A616F">
      <w:pPr>
        <w:pStyle w:val="af"/>
        <w:numPr>
          <w:ilvl w:val="0"/>
          <w:numId w:val="30"/>
        </w:numPr>
        <w:suppressAutoHyphens/>
        <w:spacing w:beforeLines="50" w:before="120" w:afterLines="50"/>
        <w:ind w:firstLineChars="0"/>
        <w:textAlignment w:val="baseline"/>
        <w:rPr>
          <w:b/>
          <w:i/>
          <w:lang w:eastAsia="zh-CN"/>
        </w:rPr>
      </w:pPr>
      <w:r w:rsidRPr="002809F5">
        <w:rPr>
          <w:b/>
          <w:i/>
          <w:lang w:eastAsia="zh-CN"/>
        </w:rPr>
        <w:t>Alt4: Use the existing TCI field in the DCI format 1_1/1_2 (with or without DL assignment) associated with one of CORESETPoolIndex values to indicate joint/DL/UL TCI state(s) corresponding to the same or different CORESETPoolIndex value</w:t>
      </w:r>
      <w:r>
        <w:rPr>
          <w:b/>
          <w:i/>
          <w:lang w:eastAsia="zh-CN"/>
        </w:rPr>
        <w:t>.</w:t>
      </w:r>
    </w:p>
    <w:p w14:paraId="06C78DF7" w14:textId="62A0594A" w:rsidR="00A42BD8" w:rsidRDefault="00A42BD8" w:rsidP="00A42BD8">
      <w:pPr>
        <w:pStyle w:val="2"/>
        <w:spacing w:beforeLines="50" w:afterLines="50"/>
        <w:rPr>
          <w:szCs w:val="20"/>
        </w:rPr>
      </w:pPr>
      <w:r>
        <w:rPr>
          <w:szCs w:val="20"/>
        </w:rPr>
        <w:t xml:space="preserve">Unified TCI state indication </w:t>
      </w:r>
      <w:r>
        <w:rPr>
          <w:rFonts w:hint="eastAsia"/>
          <w:szCs w:val="20"/>
          <w:lang w:eastAsia="zh-CN"/>
        </w:rPr>
        <w:t>for</w:t>
      </w:r>
      <w:r>
        <w:rPr>
          <w:szCs w:val="20"/>
        </w:rPr>
        <w:t xml:space="preserve"> CJT</w:t>
      </w:r>
    </w:p>
    <w:p w14:paraId="07E7CC96" w14:textId="455BA715" w:rsidR="00A42BD8" w:rsidRDefault="00C6068A" w:rsidP="00A42BD8">
      <w:pPr>
        <w:rPr>
          <w:lang w:eastAsia="zh-CN"/>
        </w:rPr>
      </w:pPr>
      <w:r>
        <w:rPr>
          <w:lang w:eastAsia="zh-CN"/>
        </w:rPr>
        <w:t>A</w:t>
      </w:r>
      <w:r>
        <w:rPr>
          <w:rFonts w:hint="eastAsia"/>
          <w:lang w:eastAsia="zh-CN"/>
        </w:rPr>
        <w:t xml:space="preserve">s </w:t>
      </w:r>
      <w:r>
        <w:rPr>
          <w:lang w:eastAsia="zh-CN"/>
        </w:rPr>
        <w:t xml:space="preserve">for CJT, up to 4 TRP can be supported. But </w:t>
      </w:r>
      <w:r w:rsidR="004A6581">
        <w:rPr>
          <w:lang w:eastAsia="zh-CN"/>
        </w:rPr>
        <w:t>support</w:t>
      </w:r>
      <w:r w:rsidR="001F470E">
        <w:rPr>
          <w:lang w:eastAsia="zh-CN"/>
        </w:rPr>
        <w:t xml:space="preserve">ive of up to 4 TCI states will increase UE complexity and </w:t>
      </w:r>
      <w:r w:rsidR="0054424F">
        <w:rPr>
          <w:lang w:eastAsia="zh-CN"/>
        </w:rPr>
        <w:t xml:space="preserve">introduce </w:t>
      </w:r>
      <w:r w:rsidR="001F470E">
        <w:rPr>
          <w:lang w:eastAsia="zh-CN"/>
        </w:rPr>
        <w:t xml:space="preserve">additional spec impact other than </w:t>
      </w:r>
      <w:r w:rsidR="000C3B4C">
        <w:rPr>
          <w:lang w:eastAsia="zh-CN"/>
        </w:rPr>
        <w:t>unified TCI state extension for M-TRP</w:t>
      </w:r>
      <w:r w:rsidR="0054424F">
        <w:rPr>
          <w:lang w:eastAsia="zh-CN"/>
        </w:rPr>
        <w:t xml:space="preserve">. Thus we prefer to support up to 2 TCI states for CJT. As for the QCL type, </w:t>
      </w:r>
      <w:r w:rsidR="00F0201B">
        <w:rPr>
          <w:lang w:eastAsia="zh-CN"/>
        </w:rPr>
        <w:t xml:space="preserve">we think the QCL parameters for SFN-PDSCH can be reused. That means </w:t>
      </w:r>
      <w:r w:rsidR="0008442B">
        <w:rPr>
          <w:lang w:eastAsia="zh-CN"/>
        </w:rPr>
        <w:t>{average delay, delay spread, Doppler shift, Doppler spread} can be considered.</w:t>
      </w:r>
      <w:r w:rsidR="000357AD">
        <w:rPr>
          <w:lang w:eastAsia="zh-CN"/>
        </w:rPr>
        <w:t xml:space="preserve"> If there are more than 2 sets of {Doppler shift, Doppler spread} for N co</w:t>
      </w:r>
      <w:r w:rsidR="00D345E7">
        <w:rPr>
          <w:lang w:eastAsia="zh-CN"/>
        </w:rPr>
        <w:t>ordinated TRP, gNB</w:t>
      </w:r>
      <w:r w:rsidR="00A14118">
        <w:rPr>
          <w:lang w:eastAsia="zh-CN"/>
        </w:rPr>
        <w:t xml:space="preserve"> side</w:t>
      </w:r>
      <w:r w:rsidR="00D345E7">
        <w:rPr>
          <w:lang w:eastAsia="zh-CN"/>
        </w:rPr>
        <w:t xml:space="preserve"> pre-compensation of SFN-PDSCH can be reused. </w:t>
      </w:r>
    </w:p>
    <w:p w14:paraId="3B924F45" w14:textId="449D9B6C" w:rsidR="00A42BD8" w:rsidRPr="00A42BD8" w:rsidRDefault="003864ED" w:rsidP="003864ED">
      <w:pPr>
        <w:suppressAutoHyphens/>
        <w:spacing w:beforeLines="50" w:before="120" w:afterLines="50"/>
        <w:textAlignment w:val="baseline"/>
      </w:pPr>
      <w:r w:rsidRPr="0083444A">
        <w:rPr>
          <w:b/>
          <w:i/>
          <w:lang w:eastAsia="zh-CN"/>
        </w:rPr>
        <w:t>Proposal</w:t>
      </w:r>
      <w:r w:rsidRPr="0043115D">
        <w:rPr>
          <w:b/>
          <w:i/>
          <w:lang w:eastAsia="zh-CN"/>
        </w:rPr>
        <w:t xml:space="preserve"> </w:t>
      </w:r>
      <w:r w:rsidR="00A87095">
        <w:rPr>
          <w:b/>
          <w:i/>
          <w:lang w:eastAsia="zh-CN"/>
        </w:rPr>
        <w:t>2-</w:t>
      </w:r>
      <w:r>
        <w:rPr>
          <w:b/>
          <w:i/>
          <w:lang w:eastAsia="zh-CN"/>
        </w:rPr>
        <w:t>16</w:t>
      </w:r>
      <w:r w:rsidRPr="0043115D">
        <w:rPr>
          <w:b/>
          <w:i/>
          <w:lang w:eastAsia="zh-CN"/>
        </w:rPr>
        <w:t xml:space="preserve">: For </w:t>
      </w:r>
      <w:r>
        <w:rPr>
          <w:b/>
          <w:i/>
          <w:lang w:eastAsia="zh-CN"/>
        </w:rPr>
        <w:t>CJT, support up to 2 TCI states.</w:t>
      </w:r>
    </w:p>
    <w:p w14:paraId="56E15AD0" w14:textId="7A5842D3" w:rsidR="00977CB1" w:rsidRDefault="00977CB1" w:rsidP="00A6489C">
      <w:pPr>
        <w:pStyle w:val="1"/>
        <w:spacing w:beforeLines="50" w:afterLines="50"/>
        <w:rPr>
          <w:szCs w:val="20"/>
        </w:rPr>
      </w:pPr>
      <w:r>
        <w:rPr>
          <w:szCs w:val="20"/>
        </w:rPr>
        <w:t>S</w:t>
      </w:r>
      <w:r w:rsidRPr="00977CB1">
        <w:rPr>
          <w:rFonts w:hint="eastAsia"/>
          <w:szCs w:val="20"/>
        </w:rPr>
        <w:t xml:space="preserve">imultaneous multi-panel UL transmission </w:t>
      </w:r>
    </w:p>
    <w:p w14:paraId="119DB751" w14:textId="77777777" w:rsidR="00045CA2" w:rsidRPr="00214832" w:rsidRDefault="00045CA2" w:rsidP="00045CA2">
      <w:pPr>
        <w:tabs>
          <w:tab w:val="num" w:pos="1800"/>
        </w:tabs>
        <w:rPr>
          <w:rFonts w:eastAsia="微软雅黑"/>
          <w:lang w:val="en-GB"/>
        </w:rPr>
      </w:pPr>
      <w:r w:rsidRPr="006A6589">
        <w:rPr>
          <w:bCs/>
        </w:rPr>
        <w:t xml:space="preserve">The </w:t>
      </w:r>
      <w:r w:rsidRPr="006A6589">
        <w:rPr>
          <w:rFonts w:eastAsia="微软雅黑"/>
          <w:lang w:val="en-GB"/>
        </w:rPr>
        <w:t xml:space="preserve">Rel-18 WID for </w:t>
      </w:r>
      <w:r>
        <w:rPr>
          <w:rFonts w:eastAsia="微软雅黑"/>
          <w:lang w:val="en-GB"/>
        </w:rPr>
        <w:t>MIMO Evolution for Downlink and Uplink</w:t>
      </w:r>
      <w:r w:rsidRPr="006A6589">
        <w:rPr>
          <w:rFonts w:eastAsia="微软雅黑"/>
          <w:lang w:val="en-GB"/>
        </w:rPr>
        <w:t xml:space="preserve"> is approved [1], which includes the following objective</w:t>
      </w:r>
      <w:r>
        <w:rPr>
          <w:rFonts w:eastAsia="微软雅黑"/>
          <w:lang w:val="en-GB"/>
        </w:rPr>
        <w:t xml:space="preserve"> mainly targeting UL enhancements</w:t>
      </w:r>
      <w:r w:rsidRPr="006A6589">
        <w:rPr>
          <w:rFonts w:eastAsia="微软雅黑"/>
          <w:lang w:val="en-GB"/>
        </w:rPr>
        <w:t>:</w:t>
      </w:r>
    </w:p>
    <w:p w14:paraId="6A8E6A40" w14:textId="77777777" w:rsidR="00045CA2" w:rsidRDefault="00045CA2" w:rsidP="00045CA2">
      <w:pPr>
        <w:pStyle w:val="a3"/>
      </w:pPr>
      <w:r>
        <w:rPr>
          <w:noProof/>
          <w:lang w:eastAsia="zh-CN"/>
        </w:rPr>
        <w:lastRenderedPageBreak/>
        <mc:AlternateContent>
          <mc:Choice Requires="wps">
            <w:drawing>
              <wp:inline distT="0" distB="0" distL="0" distR="0" wp14:anchorId="319C8C1F" wp14:editId="5DB8552E">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292ACCE" w14:textId="77777777" w:rsidR="00045CA2" w:rsidRPr="00064966" w:rsidRDefault="00045CA2" w:rsidP="00045CA2">
                            <w:pPr>
                              <w:overflowPunct w:val="0"/>
                              <w:spacing w:beforeLines="50" w:before="120"/>
                              <w:textAlignment w:val="baseline"/>
                              <w:rPr>
                                <w:bCs/>
                              </w:rPr>
                            </w:pPr>
                            <w:r w:rsidRPr="00064966">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FFC3E7D" w14:textId="77777777" w:rsidR="00045CA2" w:rsidRPr="00F37CCB" w:rsidRDefault="00045CA2" w:rsidP="00045CA2">
                            <w:pPr>
                              <w:numPr>
                                <w:ilvl w:val="1"/>
                                <w:numId w:val="17"/>
                              </w:numPr>
                              <w:overflowPunct w:val="0"/>
                              <w:spacing w:beforeLines="50" w:before="120" w:after="0"/>
                              <w:ind w:leftChars="200" w:left="860"/>
                              <w:textAlignment w:val="baseline"/>
                              <w:rPr>
                                <w:bCs/>
                              </w:rPr>
                            </w:pPr>
                            <w:r w:rsidRPr="00F37CCB">
                              <w:rPr>
                                <w:bCs/>
                              </w:rPr>
                              <w:t>UL precoding indication for PUSCH, where no new codebook is introduced for multi-panel simultaneous transmission</w:t>
                            </w:r>
                          </w:p>
                          <w:p w14:paraId="0AF631BB" w14:textId="77777777" w:rsidR="00045CA2" w:rsidRPr="00760343" w:rsidRDefault="00045CA2" w:rsidP="00045CA2">
                            <w:pPr>
                              <w:pStyle w:val="af"/>
                              <w:numPr>
                                <w:ilvl w:val="0"/>
                                <w:numId w:val="22"/>
                              </w:numPr>
                              <w:overflowPunct w:val="0"/>
                              <w:spacing w:beforeLines="50" w:before="120" w:after="0"/>
                              <w:ind w:firstLineChars="0"/>
                              <w:textAlignment w:val="baseline"/>
                              <w:rPr>
                                <w:bCs/>
                              </w:rPr>
                            </w:pPr>
                            <w:r w:rsidRPr="00F37CCB">
                              <w:rPr>
                                <w:bCs/>
                              </w:rPr>
                              <w:t xml:space="preserve">The total number of layers is up to four across all panels and total number of codewords is up to two across all </w:t>
                            </w:r>
                            <w:r w:rsidRPr="00760343">
                              <w:rPr>
                                <w:bCs/>
                              </w:rPr>
                              <w:t>panels, considering single DCI and multi-DCI based multi-TRP operation.</w:t>
                            </w:r>
                          </w:p>
                          <w:p w14:paraId="21DE9134" w14:textId="77777777" w:rsidR="00045CA2" w:rsidRPr="007A32A3" w:rsidRDefault="00045CA2" w:rsidP="00045CA2">
                            <w:pPr>
                              <w:numPr>
                                <w:ilvl w:val="1"/>
                                <w:numId w:val="17"/>
                              </w:numPr>
                              <w:overflowPunct w:val="0"/>
                              <w:spacing w:beforeLines="50" w:before="120" w:after="0"/>
                              <w:ind w:leftChars="200" w:left="860"/>
                              <w:textAlignment w:val="baseline"/>
                              <w:rPr>
                                <w:bCs/>
                                <w:highlight w:val="yellow"/>
                              </w:rPr>
                            </w:pPr>
                            <w:r w:rsidRPr="007A32A3">
                              <w:rPr>
                                <w:bCs/>
                                <w:highlight w:val="yellow"/>
                              </w:rPr>
                              <w:t>UL beam indication for PUCCH/PUSCH, where unified TCI framework extension in objective 2 is assumed, considering single DCI and multi-DCI based multi-TRP operation</w:t>
                            </w:r>
                          </w:p>
                          <w:p w14:paraId="72752931" w14:textId="77777777" w:rsidR="00045CA2" w:rsidRPr="007A32A3" w:rsidRDefault="00045CA2" w:rsidP="00045CA2">
                            <w:pPr>
                              <w:numPr>
                                <w:ilvl w:val="2"/>
                                <w:numId w:val="19"/>
                              </w:numPr>
                              <w:overflowPunct w:val="0"/>
                              <w:spacing w:beforeLines="50" w:before="120" w:after="0"/>
                              <w:ind w:leftChars="400" w:left="1300"/>
                              <w:textAlignment w:val="baseline"/>
                              <w:rPr>
                                <w:bCs/>
                                <w:highlight w:val="yellow"/>
                              </w:rPr>
                            </w:pPr>
                            <w:r w:rsidRPr="007A32A3">
                              <w:rPr>
                                <w:bCs/>
                                <w:highlight w:val="yellow"/>
                              </w:rPr>
                              <w:t>For the case of multi-DCI based multi-TRP operation, only PUSCH+PUSCH, or PUCCH+PUCCH is transmitted across two panels in a same 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19C8C1F"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7292ACCE" w14:textId="77777777" w:rsidR="00045CA2" w:rsidRPr="00064966" w:rsidRDefault="00045CA2" w:rsidP="00045CA2">
                      <w:pPr>
                        <w:overflowPunct w:val="0"/>
                        <w:spacing w:beforeLines="50" w:before="120"/>
                        <w:textAlignment w:val="baseline"/>
                        <w:rPr>
                          <w:bCs/>
                        </w:rPr>
                      </w:pPr>
                      <w:r w:rsidRPr="00064966">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FFC3E7D" w14:textId="77777777" w:rsidR="00045CA2" w:rsidRPr="00F37CCB" w:rsidRDefault="00045CA2" w:rsidP="00045CA2">
                      <w:pPr>
                        <w:numPr>
                          <w:ilvl w:val="1"/>
                          <w:numId w:val="17"/>
                        </w:numPr>
                        <w:overflowPunct w:val="0"/>
                        <w:spacing w:beforeLines="50" w:before="120" w:after="0"/>
                        <w:ind w:leftChars="200" w:left="860"/>
                        <w:textAlignment w:val="baseline"/>
                        <w:rPr>
                          <w:bCs/>
                        </w:rPr>
                      </w:pPr>
                      <w:r w:rsidRPr="00F37CCB">
                        <w:rPr>
                          <w:bCs/>
                        </w:rPr>
                        <w:t>UL precoding indication for PUSCH, where no new codebook is introduced for multi-panel simultaneous transmission</w:t>
                      </w:r>
                    </w:p>
                    <w:p w14:paraId="0AF631BB" w14:textId="77777777" w:rsidR="00045CA2" w:rsidRPr="00760343" w:rsidRDefault="00045CA2" w:rsidP="00045CA2">
                      <w:pPr>
                        <w:pStyle w:val="af"/>
                        <w:numPr>
                          <w:ilvl w:val="0"/>
                          <w:numId w:val="22"/>
                        </w:numPr>
                        <w:overflowPunct w:val="0"/>
                        <w:spacing w:beforeLines="50" w:before="120" w:after="0"/>
                        <w:ind w:firstLineChars="0"/>
                        <w:textAlignment w:val="baseline"/>
                        <w:rPr>
                          <w:bCs/>
                        </w:rPr>
                      </w:pPr>
                      <w:r w:rsidRPr="00F37CCB">
                        <w:rPr>
                          <w:bCs/>
                        </w:rPr>
                        <w:t xml:space="preserve">The total number of layers is up to four across all panels and total number of codewords is up to two across all </w:t>
                      </w:r>
                      <w:r w:rsidRPr="00760343">
                        <w:rPr>
                          <w:bCs/>
                        </w:rPr>
                        <w:t>panels, considering single DCI and multi-DCI based multi-TRP operation.</w:t>
                      </w:r>
                    </w:p>
                    <w:p w14:paraId="21DE9134" w14:textId="77777777" w:rsidR="00045CA2" w:rsidRPr="007A32A3" w:rsidRDefault="00045CA2" w:rsidP="00045CA2">
                      <w:pPr>
                        <w:numPr>
                          <w:ilvl w:val="1"/>
                          <w:numId w:val="17"/>
                        </w:numPr>
                        <w:overflowPunct w:val="0"/>
                        <w:spacing w:beforeLines="50" w:before="120" w:after="0"/>
                        <w:ind w:leftChars="200" w:left="860"/>
                        <w:textAlignment w:val="baseline"/>
                        <w:rPr>
                          <w:bCs/>
                          <w:highlight w:val="yellow"/>
                        </w:rPr>
                      </w:pPr>
                      <w:r w:rsidRPr="007A32A3">
                        <w:rPr>
                          <w:bCs/>
                          <w:highlight w:val="yellow"/>
                        </w:rPr>
                        <w:t>UL beam indication for PUCCH/PUSCH, where unified TCI framework extension in objective 2 is assumed, considering single DCI and multi-DCI based multi-TRP operation</w:t>
                      </w:r>
                    </w:p>
                    <w:p w14:paraId="72752931" w14:textId="77777777" w:rsidR="00045CA2" w:rsidRPr="007A32A3" w:rsidRDefault="00045CA2" w:rsidP="00045CA2">
                      <w:pPr>
                        <w:numPr>
                          <w:ilvl w:val="2"/>
                          <w:numId w:val="19"/>
                        </w:numPr>
                        <w:overflowPunct w:val="0"/>
                        <w:spacing w:beforeLines="50" w:before="120" w:after="0"/>
                        <w:ind w:leftChars="400" w:left="1300"/>
                        <w:textAlignment w:val="baseline"/>
                        <w:rPr>
                          <w:bCs/>
                          <w:highlight w:val="yellow"/>
                        </w:rPr>
                      </w:pPr>
                      <w:r w:rsidRPr="007A32A3">
                        <w:rPr>
                          <w:bCs/>
                          <w:highlight w:val="yellow"/>
                        </w:rPr>
                        <w:t>For the case of multi-DCI based multi-TRP operation, only PUSCH+PUSCH, or PUCCH+PUCCH is transmitted across two panels in a same CC.</w:t>
                      </w:r>
                    </w:p>
                  </w:txbxContent>
                </v:textbox>
                <w10:anchorlock/>
              </v:shape>
            </w:pict>
          </mc:Fallback>
        </mc:AlternateContent>
      </w:r>
    </w:p>
    <w:p w14:paraId="748F128E" w14:textId="77777777" w:rsidR="00045CA2" w:rsidRDefault="00045CA2" w:rsidP="00045CA2">
      <w:pPr>
        <w:tabs>
          <w:tab w:val="num" w:pos="1800"/>
        </w:tabs>
        <w:rPr>
          <w:rFonts w:eastAsia="微软雅黑"/>
          <w:lang w:val="en-GB"/>
        </w:rPr>
      </w:pPr>
    </w:p>
    <w:p w14:paraId="2FC7D4B6" w14:textId="77777777" w:rsidR="00045CA2" w:rsidRPr="003971CE" w:rsidRDefault="00045CA2" w:rsidP="00045CA2">
      <w:pPr>
        <w:rPr>
          <w:rFonts w:asciiTheme="majorBidi" w:hAnsiTheme="majorBidi" w:cstheme="majorBidi"/>
          <w:bCs/>
        </w:rPr>
      </w:pPr>
      <w:r w:rsidRPr="008820D2">
        <w:rPr>
          <w:rFonts w:asciiTheme="majorBidi" w:hAnsiTheme="majorBidi" w:cstheme="majorBidi"/>
          <w:bCs/>
        </w:rPr>
        <w:t>In Rel-16 mTRP enhancements, the focus was mostly on PDSCH reliability enhancements</w:t>
      </w:r>
      <w:r w:rsidRPr="008820D2">
        <w:rPr>
          <w:rFonts w:ascii="等线" w:eastAsia="等线" w:hAnsi="等线" w:cstheme="majorBidi" w:hint="eastAsia"/>
          <w:bCs/>
        </w:rPr>
        <w:t>,</w:t>
      </w:r>
      <w:r w:rsidRPr="008820D2">
        <w:rPr>
          <w:rFonts w:ascii="等线" w:eastAsia="等线" w:hAnsi="等线" w:cstheme="majorBidi"/>
          <w:bCs/>
        </w:rPr>
        <w:t xml:space="preserve"> </w:t>
      </w:r>
      <w:r w:rsidRPr="008820D2">
        <w:rPr>
          <w:rFonts w:asciiTheme="majorBidi" w:hAnsiTheme="majorBidi" w:cstheme="majorBidi"/>
          <w:bCs/>
        </w:rPr>
        <w:t>while in Rel-17 the enhancements for PDCCH, PUCCH, and PUSCH was taken to ensure that both data and control for both downlink and uplink are reliable as</w:t>
      </w:r>
      <w:r>
        <w:rPr>
          <w:rFonts w:asciiTheme="majorBidi" w:hAnsiTheme="majorBidi" w:cstheme="majorBidi"/>
          <w:bCs/>
        </w:rPr>
        <w:t xml:space="preserve"> </w:t>
      </w:r>
      <w:r w:rsidRPr="008820D2">
        <w:rPr>
          <w:rFonts w:asciiTheme="majorBidi" w:hAnsiTheme="majorBidi" w:cstheme="majorBidi"/>
          <w:bCs/>
        </w:rPr>
        <w:t xml:space="preserve"> the overall reliability of the system. For the uplink mTRP enhancements alone, in Rel-17 the transmission schemes for PUSCH and PUCCH are TDM based solutions considering the UE capabilities in FR2. PUSCH or PUCCH is transmitted on multiple repetitions in time-domain hence making these schemes suitable for UEs that can transmit on a single panel at a time. In Rel-18, the uplink mTRP enhancements mainly consider the simultaneous transmissions with multiple UE panels in FR2.</w:t>
      </w:r>
      <w:r>
        <w:rPr>
          <w:rFonts w:asciiTheme="majorBidi" w:hAnsiTheme="majorBidi" w:cstheme="majorBidi" w:hint="eastAsia"/>
          <w:bCs/>
          <w:lang w:eastAsia="zh-CN"/>
        </w:rPr>
        <w:t xml:space="preserve"> </w:t>
      </w:r>
      <w:r w:rsidRPr="00F96840">
        <w:rPr>
          <w:rFonts w:asciiTheme="majorBidi" w:hAnsiTheme="majorBidi" w:cstheme="majorBidi"/>
          <w:bCs/>
        </w:rPr>
        <w:t>In the multi-panel transmission case, a UE has the capability to simultaneously transmit over multiple panels</w:t>
      </w:r>
      <w:r>
        <w:rPr>
          <w:rFonts w:asciiTheme="majorBidi" w:hAnsiTheme="majorBidi" w:cstheme="majorBidi"/>
          <w:bCs/>
        </w:rPr>
        <w:t>. Compared to</w:t>
      </w:r>
      <w:r w:rsidRPr="00F96840">
        <w:rPr>
          <w:rFonts w:asciiTheme="majorBidi" w:hAnsiTheme="majorBidi" w:cstheme="majorBidi"/>
          <w:bCs/>
        </w:rPr>
        <w:t xml:space="preserve"> single panel transmission case, the main benefit is the reduced latency</w:t>
      </w:r>
      <w:r>
        <w:rPr>
          <w:rFonts w:asciiTheme="majorBidi" w:hAnsiTheme="majorBidi" w:cstheme="majorBidi"/>
          <w:bCs/>
        </w:rPr>
        <w:t xml:space="preserve"> and higher throughput</w:t>
      </w:r>
      <w:r w:rsidRPr="00F96840">
        <w:rPr>
          <w:rFonts w:asciiTheme="majorBidi" w:hAnsiTheme="majorBidi" w:cstheme="majorBidi"/>
          <w:bCs/>
        </w:rPr>
        <w:t>.</w:t>
      </w:r>
      <w:r>
        <w:rPr>
          <w:rFonts w:asciiTheme="majorBidi" w:hAnsiTheme="majorBidi" w:cstheme="majorBidi"/>
          <w:bCs/>
        </w:rPr>
        <w:t xml:space="preserve"> </w:t>
      </w:r>
      <w:r>
        <w:rPr>
          <w:rFonts w:asciiTheme="majorBidi" w:hAnsiTheme="majorBidi" w:cstheme="majorBidi"/>
          <w:bCs/>
          <w:lang w:eastAsia="zh-CN"/>
        </w:rPr>
        <w:t xml:space="preserve">And </w:t>
      </w:r>
      <w:r>
        <w:t>simultaneous UL transmission specified in R18 would include PUSCH/PUCCH for single DCI based operation and PUSCH+PUSCH and PUCCH+PUCCH for multi-DCI based operation.</w:t>
      </w:r>
    </w:p>
    <w:p w14:paraId="20381F2A" w14:textId="77777777" w:rsidR="00045CA2" w:rsidRPr="00214832" w:rsidRDefault="00045CA2" w:rsidP="00045CA2">
      <w:pPr>
        <w:tabs>
          <w:tab w:val="num" w:pos="1800"/>
        </w:tabs>
        <w:rPr>
          <w:rFonts w:eastAsia="微软雅黑"/>
          <w:lang w:val="en-GB" w:eastAsia="zh-CN"/>
        </w:rPr>
      </w:pPr>
      <w:r>
        <w:rPr>
          <w:rFonts w:eastAsia="微软雅黑" w:hint="eastAsia"/>
          <w:lang w:val="en-GB" w:eastAsia="zh-CN"/>
        </w:rPr>
        <w:t>T</w:t>
      </w:r>
      <w:r>
        <w:rPr>
          <w:rFonts w:eastAsia="微软雅黑"/>
          <w:lang w:val="en-GB" w:eastAsia="zh-CN"/>
        </w:rPr>
        <w:t xml:space="preserve">he following agreement was made to consider involve STxMP into the extension of unified TCI framework in RAN1#109 [4]. </w:t>
      </w:r>
    </w:p>
    <w:p w14:paraId="241047F4" w14:textId="77777777" w:rsidR="00045CA2" w:rsidRDefault="00045CA2" w:rsidP="00045CA2">
      <w:pPr>
        <w:pStyle w:val="a3"/>
      </w:pPr>
      <w:r>
        <w:rPr>
          <w:noProof/>
          <w:lang w:eastAsia="zh-CN"/>
        </w:rPr>
        <mc:AlternateContent>
          <mc:Choice Requires="wps">
            <w:drawing>
              <wp:inline distT="0" distB="0" distL="0" distR="0" wp14:anchorId="03A8B057" wp14:editId="798198EC">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80000EC" w14:textId="77777777" w:rsidR="00045CA2" w:rsidRPr="004D5AED" w:rsidRDefault="00045CA2" w:rsidP="00045CA2">
                            <w:pPr>
                              <w:rPr>
                                <w:rStyle w:val="af5"/>
                                <w:rFonts w:eastAsia="PMingLiU" w:cs="Times"/>
                                <w:szCs w:val="20"/>
                                <w:highlight w:val="green"/>
                                <w:lang w:eastAsia="zh-TW"/>
                              </w:rPr>
                            </w:pPr>
                            <w:r w:rsidRPr="004D5AED">
                              <w:rPr>
                                <w:rStyle w:val="af5"/>
                                <w:rFonts w:cs="Times"/>
                                <w:szCs w:val="20"/>
                                <w:highlight w:val="green"/>
                                <w:lang w:eastAsia="zh-TW"/>
                              </w:rPr>
                              <w:t>Agreement</w:t>
                            </w:r>
                          </w:p>
                          <w:p w14:paraId="63304E6D" w14:textId="77777777" w:rsidR="00045CA2" w:rsidRPr="004D5AED" w:rsidRDefault="00045CA2" w:rsidP="00045CA2">
                            <w:pPr>
                              <w:pStyle w:val="af"/>
                              <w:ind w:firstLine="440"/>
                              <w:contextualSpacing/>
                              <w:rPr>
                                <w:rFonts w:cs="Times"/>
                                <w:szCs w:val="20"/>
                              </w:rPr>
                            </w:pPr>
                            <w:r w:rsidRPr="004D5AED">
                              <w:rPr>
                                <w:rFonts w:cs="Times"/>
                                <w:szCs w:val="20"/>
                              </w:rPr>
                              <w:t>On unified TCI framework extension, consider all the intra and inter-cell MTRP schemes specified in Rel-16 and Rel-17</w:t>
                            </w:r>
                          </w:p>
                          <w:p w14:paraId="4F3D8CA1" w14:textId="77777777" w:rsidR="00045CA2" w:rsidRPr="00584909" w:rsidRDefault="00045CA2" w:rsidP="00045CA2">
                            <w:pPr>
                              <w:numPr>
                                <w:ilvl w:val="2"/>
                                <w:numId w:val="19"/>
                              </w:numPr>
                              <w:overflowPunct w:val="0"/>
                              <w:spacing w:beforeLines="50" w:before="120" w:after="0"/>
                              <w:ind w:leftChars="400" w:left="1300"/>
                              <w:textAlignment w:val="baseline"/>
                              <w:rPr>
                                <w:bCs/>
                              </w:rPr>
                            </w:pPr>
                            <w:r w:rsidRPr="00584909">
                              <w:rPr>
                                <w:rFonts w:eastAsia="Times New Roman" w:cs="Times"/>
                                <w:szCs w:val="20"/>
                              </w:rPr>
                              <w:t>Consider, if STxMP is supported, Rel-18 MTRP scheme(s) with STxMP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3A8B057"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HkY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8EjMkqoX8OVoN2/eynkD+Dvhw6NwGDBQ&#10;hKUJDzhqTaiJ9hZna3K//uaP+dAdUc46DGzJ/c+NcIoz/c1gIj4Xw2Gc8HQZXlyCXubeRpZvI2bT&#10;3hCIKrCeViYz5gd9MGtH7TN2axZfRUgYibdLHg7mTditEXZTqtksJWGmrQh35snKCB2FibQu+mfh&#10;7F7WgIm4p8Noi/E7dXe5SVI72wSaN0n6yPOO1T392Iekzn5348K9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PeUeRhQAgAAqQQAAA4AAAAAAAAAAAAAAAAALgIAAGRycy9lMm9Eb2MueG1sUEsBAi0AFAAGAAgA&#10;AAAhAOoOSXTcAAAABQEAAA8AAAAAAAAAAAAAAAAAqgQAAGRycy9kb3ducmV2LnhtbFBLBQYAAAAA&#10;BAAEAPMAAACzBQAAAAA=&#10;" fillcolor="white [3201]" strokeweight=".5pt">
                <v:textbox style="mso-fit-shape-to-text:t">
                  <w:txbxContent>
                    <w:p w14:paraId="680000EC" w14:textId="77777777" w:rsidR="00045CA2" w:rsidRPr="004D5AED" w:rsidRDefault="00045CA2" w:rsidP="00045CA2">
                      <w:pPr>
                        <w:rPr>
                          <w:rStyle w:val="af5"/>
                          <w:rFonts w:eastAsia="PMingLiU" w:cs="Times"/>
                          <w:szCs w:val="20"/>
                          <w:highlight w:val="green"/>
                          <w:lang w:eastAsia="zh-TW"/>
                        </w:rPr>
                      </w:pPr>
                      <w:r w:rsidRPr="004D5AED">
                        <w:rPr>
                          <w:rStyle w:val="af5"/>
                          <w:rFonts w:cs="Times"/>
                          <w:szCs w:val="20"/>
                          <w:highlight w:val="green"/>
                          <w:lang w:eastAsia="zh-TW"/>
                        </w:rPr>
                        <w:t>Agreement</w:t>
                      </w:r>
                    </w:p>
                    <w:p w14:paraId="63304E6D" w14:textId="77777777" w:rsidR="00045CA2" w:rsidRPr="004D5AED" w:rsidRDefault="00045CA2" w:rsidP="00045CA2">
                      <w:pPr>
                        <w:pStyle w:val="af"/>
                        <w:ind w:firstLine="440"/>
                        <w:contextualSpacing/>
                        <w:rPr>
                          <w:rFonts w:cs="Times"/>
                          <w:szCs w:val="20"/>
                        </w:rPr>
                      </w:pPr>
                      <w:r w:rsidRPr="004D5AED">
                        <w:rPr>
                          <w:rFonts w:cs="Times"/>
                          <w:szCs w:val="20"/>
                        </w:rPr>
                        <w:t>On unified TCI framework extension, consider all the intra and inter-cell MTRP schemes specified in Rel-16 and Rel-17</w:t>
                      </w:r>
                    </w:p>
                    <w:p w14:paraId="4F3D8CA1" w14:textId="77777777" w:rsidR="00045CA2" w:rsidRPr="00584909" w:rsidRDefault="00045CA2" w:rsidP="00045CA2">
                      <w:pPr>
                        <w:numPr>
                          <w:ilvl w:val="2"/>
                          <w:numId w:val="19"/>
                        </w:numPr>
                        <w:overflowPunct w:val="0"/>
                        <w:spacing w:beforeLines="50" w:before="120" w:after="0"/>
                        <w:ind w:leftChars="400" w:left="1300"/>
                        <w:textAlignment w:val="baseline"/>
                        <w:rPr>
                          <w:bCs/>
                        </w:rPr>
                      </w:pPr>
                      <w:r w:rsidRPr="00584909">
                        <w:rPr>
                          <w:rFonts w:eastAsia="Times New Roman" w:cs="Times"/>
                          <w:szCs w:val="20"/>
                        </w:rPr>
                        <w:t>Consider, if STxMP is supported, Rel-18 MTRP scheme(s) with STxMP</w:t>
                      </w:r>
                    </w:p>
                  </w:txbxContent>
                </v:textbox>
                <w10:anchorlock/>
              </v:shape>
            </w:pict>
          </mc:Fallback>
        </mc:AlternateContent>
      </w:r>
    </w:p>
    <w:p w14:paraId="1FA5303D" w14:textId="77777777" w:rsidR="00045CA2" w:rsidRDefault="00045CA2" w:rsidP="00045CA2">
      <w:pPr>
        <w:rPr>
          <w:rFonts w:asciiTheme="majorBidi" w:hAnsiTheme="majorBidi" w:cstheme="majorBidi"/>
          <w:bCs/>
        </w:rPr>
      </w:pPr>
      <w:r w:rsidRPr="00D241B6">
        <w:rPr>
          <w:rFonts w:asciiTheme="majorBidi" w:hAnsiTheme="majorBidi" w:cstheme="majorBidi"/>
          <w:bCs/>
        </w:rPr>
        <w:t>In NR Rel-15/16, the spatial transmission properties for PUSCH are associated with the SRS(s) configured in a SRS resource set with usage of ‘Codebook’ or ‘non-Codebook’.  I</w:t>
      </w:r>
      <w:r>
        <w:rPr>
          <w:rFonts w:asciiTheme="majorBidi" w:hAnsiTheme="majorBidi" w:cstheme="majorBidi"/>
          <w:bCs/>
        </w:rPr>
        <w:t>n NR Rel-17 feMIMO WI, a joint</w:t>
      </w:r>
      <w:r w:rsidRPr="00D241B6">
        <w:rPr>
          <w:rFonts w:asciiTheme="majorBidi" w:hAnsiTheme="majorBidi" w:cstheme="majorBidi"/>
          <w:bCs/>
        </w:rPr>
        <w:t xml:space="preserve"> TCI state for both UL and DL</w:t>
      </w:r>
      <w:r>
        <w:rPr>
          <w:rFonts w:asciiTheme="majorBidi" w:hAnsiTheme="majorBidi" w:cstheme="majorBidi"/>
          <w:bCs/>
        </w:rPr>
        <w:t xml:space="preserve"> or a TCI state for UL was</w:t>
      </w:r>
      <w:r w:rsidRPr="00D241B6">
        <w:rPr>
          <w:rFonts w:asciiTheme="majorBidi" w:hAnsiTheme="majorBidi" w:cstheme="majorBidi"/>
          <w:bCs/>
        </w:rPr>
        <w:t xml:space="preserve"> introduced. So in Rel-18, the PUSCH multi-TRP enhancements can be extended to cover the unified TCI state framework as the Rel-17 design of unified TCI state framework</w:t>
      </w:r>
      <w:r>
        <w:rPr>
          <w:rFonts w:asciiTheme="majorBidi" w:hAnsiTheme="majorBidi" w:cstheme="majorBidi"/>
          <w:bCs/>
        </w:rPr>
        <w:t xml:space="preserve"> for multi-TRP</w:t>
      </w:r>
      <w:r w:rsidRPr="00D241B6">
        <w:rPr>
          <w:rFonts w:asciiTheme="majorBidi" w:hAnsiTheme="majorBidi" w:cstheme="majorBidi"/>
          <w:bCs/>
        </w:rPr>
        <w:t xml:space="preserve"> is stable.</w:t>
      </w:r>
    </w:p>
    <w:p w14:paraId="1F384A69" w14:textId="77777777" w:rsidR="00045CA2" w:rsidRDefault="00045CA2" w:rsidP="00045CA2">
      <w:pPr>
        <w:rPr>
          <w:rFonts w:asciiTheme="majorBidi" w:hAnsiTheme="majorBidi" w:cstheme="majorBidi"/>
          <w:bCs/>
        </w:rPr>
      </w:pPr>
      <w:r w:rsidRPr="00904890">
        <w:rPr>
          <w:rFonts w:asciiTheme="majorBidi" w:hAnsiTheme="majorBidi" w:cstheme="majorBidi"/>
          <w:bCs/>
        </w:rPr>
        <w:t>Similar to downlink, uplink communication can also benefit from multi-TRP deployment for improving reliability and robustness. Up to R</w:t>
      </w:r>
      <w:r>
        <w:rPr>
          <w:rFonts w:asciiTheme="majorBidi" w:hAnsiTheme="majorBidi" w:cstheme="majorBidi"/>
          <w:bCs/>
        </w:rPr>
        <w:t>el-</w:t>
      </w:r>
      <w:r w:rsidRPr="00904890">
        <w:rPr>
          <w:rFonts w:asciiTheme="majorBidi" w:hAnsiTheme="majorBidi" w:cstheme="majorBidi"/>
          <w:bCs/>
        </w:rPr>
        <w:t>16 NR, the following schemes are supported for multi-</w:t>
      </w:r>
      <w:r>
        <w:rPr>
          <w:rFonts w:asciiTheme="majorBidi" w:hAnsiTheme="majorBidi" w:cstheme="majorBidi"/>
          <w:bCs/>
        </w:rPr>
        <w:t xml:space="preserve">TRP operation in downlink: </w:t>
      </w:r>
      <w:r w:rsidRPr="00904890">
        <w:rPr>
          <w:rFonts w:asciiTheme="majorBidi" w:hAnsiTheme="majorBidi" w:cstheme="majorBidi"/>
          <w:bCs/>
        </w:rPr>
        <w:t xml:space="preserve">SDM, FDM, and TDM. The SDM, FDM, and TDM schemes are all feasible for uplink. </w:t>
      </w:r>
      <w:r>
        <w:rPr>
          <w:rFonts w:asciiTheme="majorBidi" w:hAnsiTheme="majorBidi" w:cstheme="majorBidi"/>
          <w:bCs/>
        </w:rPr>
        <w:t xml:space="preserve">A TDM-based solution requires low UE capabilities </w:t>
      </w:r>
      <w:r w:rsidRPr="00904890">
        <w:rPr>
          <w:rFonts w:asciiTheme="majorBidi" w:hAnsiTheme="majorBidi" w:cstheme="majorBidi"/>
          <w:bCs/>
        </w:rPr>
        <w:t xml:space="preserve">by paying extra latency and power, repetition in time domain is well </w:t>
      </w:r>
      <w:r>
        <w:rPr>
          <w:rFonts w:asciiTheme="majorBidi" w:hAnsiTheme="majorBidi" w:cstheme="majorBidi"/>
          <w:bCs/>
        </w:rPr>
        <w:t>performed</w:t>
      </w:r>
      <w:r w:rsidRPr="00904890">
        <w:rPr>
          <w:rFonts w:asciiTheme="majorBidi" w:hAnsiTheme="majorBidi" w:cstheme="majorBidi"/>
          <w:bCs/>
        </w:rPr>
        <w:t xml:space="preserve"> since </w:t>
      </w:r>
      <w:r>
        <w:rPr>
          <w:rFonts w:asciiTheme="majorBidi" w:hAnsiTheme="majorBidi" w:cstheme="majorBidi"/>
          <w:bCs/>
        </w:rPr>
        <w:t>for the uplink</w:t>
      </w:r>
      <w:r w:rsidRPr="00904890">
        <w:rPr>
          <w:rFonts w:asciiTheme="majorBidi" w:hAnsiTheme="majorBidi" w:cstheme="majorBidi"/>
          <w:bCs/>
        </w:rPr>
        <w:t xml:space="preserve"> power </w:t>
      </w:r>
      <w:r>
        <w:rPr>
          <w:rFonts w:asciiTheme="majorBidi" w:hAnsiTheme="majorBidi" w:cstheme="majorBidi"/>
          <w:bCs/>
        </w:rPr>
        <w:t xml:space="preserve">is </w:t>
      </w:r>
      <w:r w:rsidRPr="00904890">
        <w:rPr>
          <w:rFonts w:asciiTheme="majorBidi" w:hAnsiTheme="majorBidi" w:cstheme="majorBidi"/>
          <w:bCs/>
        </w:rPr>
        <w:t>limited</w:t>
      </w:r>
      <w:r>
        <w:rPr>
          <w:rFonts w:asciiTheme="majorBidi" w:hAnsiTheme="majorBidi" w:cstheme="majorBidi"/>
          <w:bCs/>
        </w:rPr>
        <w:t xml:space="preserve"> which has already been specified in Rel-17</w:t>
      </w:r>
      <w:r w:rsidRPr="00904890">
        <w:rPr>
          <w:rFonts w:asciiTheme="majorBidi" w:hAnsiTheme="majorBidi" w:cstheme="majorBidi"/>
          <w:bCs/>
        </w:rPr>
        <w:t xml:space="preserve">. </w:t>
      </w:r>
      <w:r>
        <w:rPr>
          <w:rFonts w:asciiTheme="majorBidi" w:hAnsiTheme="majorBidi" w:cstheme="majorBidi"/>
          <w:bCs/>
        </w:rPr>
        <w:t xml:space="preserve">SDM and </w:t>
      </w:r>
      <w:r w:rsidRPr="00904890">
        <w:rPr>
          <w:rFonts w:asciiTheme="majorBidi" w:hAnsiTheme="majorBidi" w:cstheme="majorBidi"/>
          <w:bCs/>
        </w:rPr>
        <w:t>FDM schemes are considered to be able to achieve a lower latency</w:t>
      </w:r>
      <w:r>
        <w:rPr>
          <w:rFonts w:asciiTheme="majorBidi" w:hAnsiTheme="majorBidi" w:cstheme="majorBidi"/>
          <w:bCs/>
        </w:rPr>
        <w:t xml:space="preserve"> and higher spectral efficiency. While comparing</w:t>
      </w:r>
      <w:r w:rsidRPr="00904890">
        <w:rPr>
          <w:rFonts w:asciiTheme="majorBidi" w:hAnsiTheme="majorBidi" w:cstheme="majorBidi"/>
          <w:bCs/>
        </w:rPr>
        <w:t xml:space="preserve"> with SDM, FDM has the benefits that there’s no inter-layer int</w:t>
      </w:r>
      <w:r>
        <w:rPr>
          <w:rFonts w:asciiTheme="majorBidi" w:hAnsiTheme="majorBidi" w:cstheme="majorBidi"/>
          <w:bCs/>
        </w:rPr>
        <w:t>erference and power boosting may</w:t>
      </w:r>
      <w:r w:rsidRPr="00904890">
        <w:rPr>
          <w:rFonts w:asciiTheme="majorBidi" w:hAnsiTheme="majorBidi" w:cstheme="majorBidi"/>
          <w:bCs/>
        </w:rPr>
        <w:t xml:space="preserve"> be utilized, while SDM normally achieves a larger spectral efficiency.</w:t>
      </w:r>
      <w:r>
        <w:rPr>
          <w:rFonts w:asciiTheme="majorBidi" w:eastAsia="等线" w:hAnsiTheme="majorBidi" w:cstheme="majorBidi" w:hint="eastAsia"/>
          <w:bCs/>
        </w:rPr>
        <w:t xml:space="preserve"> On</w:t>
      </w:r>
      <w:r>
        <w:rPr>
          <w:rFonts w:asciiTheme="majorBidi" w:eastAsia="等线" w:hAnsiTheme="majorBidi" w:cstheme="majorBidi"/>
          <w:bCs/>
        </w:rPr>
        <w:t xml:space="preserve"> the other </w:t>
      </w:r>
      <w:r w:rsidRPr="001979D2">
        <w:rPr>
          <w:rFonts w:asciiTheme="majorBidi" w:hAnsiTheme="majorBidi" w:cstheme="majorBidi"/>
          <w:bCs/>
        </w:rPr>
        <w:t xml:space="preserve">hand, SDM/FDM schemes require power split and may be harmful for coverage, so power control issues need to be further studied. Based on the above discussion, we propose to focus on SDM/FDM-based schemes for uplink in R18. </w:t>
      </w:r>
    </w:p>
    <w:p w14:paraId="4D8B651A" w14:textId="77777777" w:rsidR="00045CA2" w:rsidRDefault="00045CA2" w:rsidP="00045CA2">
      <w:pPr>
        <w:rPr>
          <w:rFonts w:asciiTheme="majorBidi" w:hAnsiTheme="majorBidi" w:cstheme="majorBidi"/>
          <w:bCs/>
        </w:rPr>
      </w:pPr>
      <w:r>
        <w:rPr>
          <w:rFonts w:asciiTheme="majorBidi" w:hAnsiTheme="majorBidi" w:cstheme="majorBidi"/>
          <w:bCs/>
        </w:rPr>
        <w:lastRenderedPageBreak/>
        <w:t>In last RAN1 meeting, the following WA was approved [5].</w:t>
      </w:r>
    </w:p>
    <w:p w14:paraId="77B270CE" w14:textId="77777777" w:rsidR="00045CA2" w:rsidRPr="00136D3B" w:rsidRDefault="00045CA2" w:rsidP="00045CA2">
      <w:pPr>
        <w:rPr>
          <w:rFonts w:cs="Times"/>
          <w:szCs w:val="20"/>
          <w:highlight w:val="darkYellow"/>
          <w:lang w:eastAsia="x-none"/>
        </w:rPr>
      </w:pPr>
      <w:r w:rsidRPr="00136D3B">
        <w:rPr>
          <w:rFonts w:cs="Times"/>
          <w:b/>
          <w:bCs/>
          <w:szCs w:val="20"/>
          <w:highlight w:val="darkYellow"/>
          <w:lang w:eastAsia="x-none"/>
        </w:rPr>
        <w:t>Working assumption</w:t>
      </w:r>
    </w:p>
    <w:p w14:paraId="139E914A" w14:textId="77777777" w:rsidR="00045CA2" w:rsidRPr="00363A95" w:rsidRDefault="00045CA2" w:rsidP="00045CA2">
      <w:pPr>
        <w:rPr>
          <w:rFonts w:cs="Times"/>
          <w:szCs w:val="20"/>
        </w:rPr>
      </w:pPr>
      <w:r w:rsidRPr="00363A95">
        <w:rPr>
          <w:rFonts w:cs="Times"/>
          <w:szCs w:val="20"/>
        </w:rPr>
        <w:t>Support the following scheme</w:t>
      </w:r>
      <w:r w:rsidRPr="00363A95">
        <w:rPr>
          <w:rFonts w:cs="Times"/>
          <w:strike/>
          <w:color w:val="FF0000"/>
          <w:szCs w:val="20"/>
        </w:rPr>
        <w:t>s</w:t>
      </w:r>
      <w:r w:rsidRPr="00363A95">
        <w:rPr>
          <w:rFonts w:cs="Times"/>
          <w:szCs w:val="20"/>
        </w:rPr>
        <w:t xml:space="preserve"> for STxMP PUSCH transmission in single-DCI based mTRP system in Rel-18:</w:t>
      </w:r>
    </w:p>
    <w:p w14:paraId="45388080" w14:textId="77777777" w:rsidR="00045CA2" w:rsidRDefault="00045CA2" w:rsidP="00045CA2">
      <w:pPr>
        <w:pStyle w:val="af"/>
        <w:numPr>
          <w:ilvl w:val="0"/>
          <w:numId w:val="47"/>
        </w:numPr>
        <w:autoSpaceDE/>
        <w:autoSpaceDN/>
        <w:adjustRightInd/>
        <w:snapToGrid/>
        <w:spacing w:after="0"/>
        <w:ind w:firstLineChars="0"/>
        <w:contextualSpacing/>
        <w:jc w:val="left"/>
        <w:rPr>
          <w:rFonts w:cs="Times"/>
          <w:szCs w:val="20"/>
        </w:rPr>
      </w:pPr>
      <w:r w:rsidRPr="00363A95">
        <w:rPr>
          <w:rFonts w:cs="Times"/>
          <w:szCs w:val="20"/>
        </w:rPr>
        <w:t>SDM scheme</w:t>
      </w:r>
    </w:p>
    <w:p w14:paraId="23A68651" w14:textId="77777777" w:rsidR="00045CA2" w:rsidRDefault="00045CA2" w:rsidP="00045CA2">
      <w:pPr>
        <w:pStyle w:val="af"/>
        <w:numPr>
          <w:ilvl w:val="0"/>
          <w:numId w:val="47"/>
        </w:numPr>
        <w:autoSpaceDE/>
        <w:autoSpaceDN/>
        <w:adjustRightInd/>
        <w:snapToGrid/>
        <w:spacing w:after="0"/>
        <w:ind w:firstLineChars="0"/>
        <w:contextualSpacing/>
        <w:jc w:val="left"/>
        <w:rPr>
          <w:rFonts w:cs="Times"/>
          <w:szCs w:val="20"/>
        </w:rPr>
      </w:pPr>
      <w:r>
        <w:rPr>
          <w:rFonts w:cs="Times"/>
          <w:szCs w:val="20"/>
        </w:rPr>
        <w:t>In RAN1#110bis-e, RAN1 will only consider SFN based transmission scheme to support in addition to the above. Decision to support or not to be made in RAN1#110bis-e.</w:t>
      </w:r>
    </w:p>
    <w:p w14:paraId="467BA6C5" w14:textId="77777777" w:rsidR="00045CA2" w:rsidRPr="00363A95" w:rsidRDefault="00045CA2" w:rsidP="00045CA2">
      <w:pPr>
        <w:pStyle w:val="af"/>
        <w:numPr>
          <w:ilvl w:val="0"/>
          <w:numId w:val="47"/>
        </w:numPr>
        <w:autoSpaceDE/>
        <w:autoSpaceDN/>
        <w:adjustRightInd/>
        <w:snapToGrid/>
        <w:spacing w:after="0"/>
        <w:ind w:firstLineChars="0"/>
        <w:contextualSpacing/>
        <w:jc w:val="left"/>
        <w:rPr>
          <w:rFonts w:cs="Times"/>
          <w:strike/>
          <w:color w:val="FF0000"/>
          <w:szCs w:val="20"/>
        </w:rPr>
      </w:pPr>
      <w:r w:rsidRPr="00363A95">
        <w:rPr>
          <w:rFonts w:cs="Times"/>
          <w:strike/>
          <w:color w:val="FF0000"/>
          <w:szCs w:val="20"/>
        </w:rPr>
        <w:t>FFS: FDM-A scheme</w:t>
      </w:r>
    </w:p>
    <w:p w14:paraId="10B9A923" w14:textId="77777777" w:rsidR="00045CA2" w:rsidRPr="00363A95" w:rsidRDefault="00045CA2" w:rsidP="00045CA2">
      <w:pPr>
        <w:pStyle w:val="af"/>
        <w:numPr>
          <w:ilvl w:val="0"/>
          <w:numId w:val="47"/>
        </w:numPr>
        <w:autoSpaceDE/>
        <w:autoSpaceDN/>
        <w:adjustRightInd/>
        <w:snapToGrid/>
        <w:spacing w:after="0"/>
        <w:ind w:firstLineChars="0"/>
        <w:contextualSpacing/>
        <w:jc w:val="left"/>
        <w:rPr>
          <w:rFonts w:cs="Times"/>
          <w:strike/>
          <w:color w:val="FF0000"/>
          <w:szCs w:val="20"/>
        </w:rPr>
      </w:pPr>
      <w:r w:rsidRPr="00363A95">
        <w:rPr>
          <w:rFonts w:cs="Times"/>
          <w:strike/>
          <w:color w:val="FF0000"/>
          <w:szCs w:val="20"/>
        </w:rPr>
        <w:t>FFS: FDM-B scheme</w:t>
      </w:r>
    </w:p>
    <w:p w14:paraId="3D9A67D3" w14:textId="77777777" w:rsidR="00045CA2" w:rsidRPr="00363A95" w:rsidRDefault="00045CA2" w:rsidP="00045CA2">
      <w:pPr>
        <w:pStyle w:val="af"/>
        <w:numPr>
          <w:ilvl w:val="0"/>
          <w:numId w:val="47"/>
        </w:numPr>
        <w:autoSpaceDE/>
        <w:autoSpaceDN/>
        <w:adjustRightInd/>
        <w:snapToGrid/>
        <w:spacing w:after="0"/>
        <w:ind w:firstLineChars="0"/>
        <w:contextualSpacing/>
        <w:jc w:val="left"/>
        <w:rPr>
          <w:rFonts w:cs="Times"/>
          <w:strike/>
          <w:color w:val="FF0000"/>
          <w:szCs w:val="20"/>
        </w:rPr>
      </w:pPr>
      <w:r w:rsidRPr="00363A95">
        <w:rPr>
          <w:rFonts w:cs="Times"/>
          <w:strike/>
          <w:color w:val="FF0000"/>
          <w:szCs w:val="20"/>
        </w:rPr>
        <w:t>FFS: SFN-based transmission scheme</w:t>
      </w:r>
    </w:p>
    <w:p w14:paraId="678DE7C3" w14:textId="77777777" w:rsidR="00045CA2" w:rsidRDefault="00045CA2" w:rsidP="00045CA2">
      <w:pPr>
        <w:rPr>
          <w:rFonts w:cs="Times"/>
          <w:strike/>
          <w:color w:val="FF0000"/>
          <w:szCs w:val="20"/>
          <w:lang w:eastAsia="x-none"/>
        </w:rPr>
      </w:pPr>
      <w:r w:rsidRPr="00363A95">
        <w:rPr>
          <w:rFonts w:cs="Times"/>
          <w:strike/>
          <w:color w:val="FF0000"/>
          <w:szCs w:val="20"/>
          <w:lang w:eastAsia="x-none"/>
        </w:rPr>
        <w:t>For schemes other than SDM, final decision to support or not will be made in RAN1#110bis-e.</w:t>
      </w:r>
    </w:p>
    <w:p w14:paraId="4A010313" w14:textId="77777777" w:rsidR="00045CA2" w:rsidRDefault="00045CA2" w:rsidP="00045CA2">
      <w:pPr>
        <w:rPr>
          <w:rFonts w:asciiTheme="majorBidi" w:hAnsiTheme="majorBidi" w:cstheme="majorBidi"/>
          <w:bCs/>
        </w:rPr>
      </w:pPr>
    </w:p>
    <w:p w14:paraId="23DFC493" w14:textId="77777777" w:rsidR="00045CA2" w:rsidRPr="007F3451" w:rsidRDefault="00045CA2" w:rsidP="00045CA2">
      <w:pPr>
        <w:rPr>
          <w:rFonts w:asciiTheme="majorBidi" w:hAnsiTheme="majorBidi" w:cstheme="majorBidi"/>
          <w:bCs/>
        </w:rPr>
      </w:pPr>
      <w:r w:rsidRPr="001979D2">
        <w:rPr>
          <w:rFonts w:asciiTheme="majorBidi" w:hAnsiTheme="majorBidi" w:cstheme="majorBidi"/>
          <w:bCs/>
        </w:rPr>
        <w:t>If</w:t>
      </w:r>
      <w:r>
        <w:rPr>
          <w:rFonts w:asciiTheme="majorBidi" w:hAnsiTheme="majorBidi" w:cstheme="majorBidi"/>
          <w:bCs/>
        </w:rPr>
        <w:t xml:space="preserve"> PUSCH/</w:t>
      </w:r>
      <w:r w:rsidRPr="001979D2">
        <w:rPr>
          <w:rFonts w:asciiTheme="majorBidi" w:hAnsiTheme="majorBidi" w:cstheme="majorBidi"/>
          <w:bCs/>
        </w:rPr>
        <w:t xml:space="preserve">PUCCH </w:t>
      </w:r>
      <w:r>
        <w:rPr>
          <w:rFonts w:asciiTheme="majorBidi" w:hAnsiTheme="majorBidi" w:cstheme="majorBidi"/>
          <w:bCs/>
        </w:rPr>
        <w:t>is transmitted in SDM/SFN</w:t>
      </w:r>
      <w:r w:rsidRPr="001979D2">
        <w:rPr>
          <w:rFonts w:asciiTheme="majorBidi" w:hAnsiTheme="majorBidi" w:cstheme="majorBidi"/>
          <w:bCs/>
        </w:rPr>
        <w:t xml:space="preserve"> scheme, multiple beams</w:t>
      </w:r>
      <w:r>
        <w:rPr>
          <w:rFonts w:asciiTheme="majorBidi" w:hAnsiTheme="majorBidi" w:cstheme="majorBidi"/>
          <w:bCs/>
        </w:rPr>
        <w:t xml:space="preserve"> are needed to transmit to different TRPs </w:t>
      </w:r>
      <w:r w:rsidRPr="001979D2">
        <w:rPr>
          <w:rFonts w:asciiTheme="majorBidi" w:hAnsiTheme="majorBidi" w:cstheme="majorBidi"/>
          <w:bCs/>
        </w:rPr>
        <w:t xml:space="preserve">simultaneously and each beam is </w:t>
      </w:r>
      <w:r>
        <w:rPr>
          <w:rFonts w:asciiTheme="majorBidi" w:hAnsiTheme="majorBidi" w:cstheme="majorBidi"/>
          <w:bCs/>
        </w:rPr>
        <w:t>associated with</w:t>
      </w:r>
      <w:r w:rsidRPr="001979D2">
        <w:rPr>
          <w:rFonts w:asciiTheme="majorBidi" w:hAnsiTheme="majorBidi" w:cstheme="majorBidi"/>
          <w:bCs/>
        </w:rPr>
        <w:t xml:space="preserve"> one TRP of </w:t>
      </w:r>
      <w:r>
        <w:rPr>
          <w:rFonts w:asciiTheme="majorBidi" w:hAnsiTheme="majorBidi" w:cstheme="majorBidi"/>
          <w:bCs/>
        </w:rPr>
        <w:t>the two</w:t>
      </w:r>
      <w:r w:rsidRPr="001979D2">
        <w:rPr>
          <w:rFonts w:asciiTheme="majorBidi" w:hAnsiTheme="majorBidi" w:cstheme="majorBidi"/>
          <w:bCs/>
        </w:rPr>
        <w:t xml:space="preserve"> TRPs. However, the </w:t>
      </w:r>
      <w:r>
        <w:rPr>
          <w:rFonts w:asciiTheme="majorBidi" w:hAnsiTheme="majorBidi" w:cstheme="majorBidi"/>
          <w:bCs/>
        </w:rPr>
        <w:t>PL</w:t>
      </w:r>
      <w:r w:rsidRPr="001979D2">
        <w:rPr>
          <w:rFonts w:asciiTheme="majorBidi" w:hAnsiTheme="majorBidi" w:cstheme="majorBidi"/>
          <w:bCs/>
        </w:rPr>
        <w:t xml:space="preserve"> RS associated with each beam is </w:t>
      </w:r>
      <w:r>
        <w:rPr>
          <w:rFonts w:asciiTheme="majorBidi" w:hAnsiTheme="majorBidi" w:cstheme="majorBidi"/>
          <w:bCs/>
        </w:rPr>
        <w:t xml:space="preserve">also </w:t>
      </w:r>
      <w:r w:rsidRPr="001979D2">
        <w:rPr>
          <w:rFonts w:asciiTheme="majorBidi" w:hAnsiTheme="majorBidi" w:cstheme="majorBidi"/>
          <w:bCs/>
        </w:rPr>
        <w:t xml:space="preserve">different </w:t>
      </w:r>
      <w:r>
        <w:rPr>
          <w:rFonts w:asciiTheme="majorBidi" w:hAnsiTheme="majorBidi" w:cstheme="majorBidi"/>
          <w:bCs/>
        </w:rPr>
        <w:t>for each</w:t>
      </w:r>
      <w:r w:rsidRPr="001979D2">
        <w:rPr>
          <w:rFonts w:asciiTheme="majorBidi" w:hAnsiTheme="majorBidi" w:cstheme="majorBidi"/>
          <w:bCs/>
        </w:rPr>
        <w:t xml:space="preserve"> TRP. Therefore, the power of </w:t>
      </w:r>
      <w:r>
        <w:rPr>
          <w:rFonts w:asciiTheme="majorBidi" w:hAnsiTheme="majorBidi" w:cstheme="majorBidi"/>
          <w:bCs/>
        </w:rPr>
        <w:t>both transmissions from different panels would h</w:t>
      </w:r>
      <w:r w:rsidRPr="001979D2">
        <w:rPr>
          <w:rFonts w:asciiTheme="majorBidi" w:hAnsiTheme="majorBidi" w:cstheme="majorBidi"/>
          <w:bCs/>
        </w:rPr>
        <w:t>ave to</w:t>
      </w:r>
      <w:r>
        <w:rPr>
          <w:rFonts w:asciiTheme="majorBidi" w:hAnsiTheme="majorBidi" w:cstheme="majorBidi"/>
          <w:bCs/>
        </w:rPr>
        <w:t xml:space="preserve"> be different</w:t>
      </w:r>
      <w:r w:rsidRPr="00E73E53">
        <w:rPr>
          <w:rFonts w:asciiTheme="majorBidi" w:hAnsiTheme="majorBidi" w:cstheme="majorBidi"/>
          <w:bCs/>
        </w:rPr>
        <w:t xml:space="preserve"> </w:t>
      </w:r>
      <w:r w:rsidRPr="001979D2">
        <w:rPr>
          <w:rFonts w:asciiTheme="majorBidi" w:hAnsiTheme="majorBidi" w:cstheme="majorBidi"/>
          <w:bCs/>
        </w:rPr>
        <w:t>in</w:t>
      </w:r>
      <w:r>
        <w:rPr>
          <w:rFonts w:asciiTheme="majorBidi" w:hAnsiTheme="majorBidi" w:cstheme="majorBidi"/>
          <w:bCs/>
        </w:rPr>
        <w:t xml:space="preserve"> the</w:t>
      </w:r>
      <w:r w:rsidRPr="001979D2">
        <w:rPr>
          <w:rFonts w:asciiTheme="majorBidi" w:hAnsiTheme="majorBidi" w:cstheme="majorBidi"/>
          <w:bCs/>
        </w:rPr>
        <w:t xml:space="preserve"> same OFDM symbols</w:t>
      </w:r>
      <w:r>
        <w:rPr>
          <w:rFonts w:asciiTheme="majorBidi" w:hAnsiTheme="majorBidi" w:cstheme="majorBidi"/>
          <w:bCs/>
        </w:rPr>
        <w:t xml:space="preserve"> within a slot. </w:t>
      </w:r>
    </w:p>
    <w:p w14:paraId="5A84F89E" w14:textId="686EA3E0" w:rsidR="00045CA2" w:rsidRDefault="00045CA2" w:rsidP="00045CA2">
      <w:pPr>
        <w:rPr>
          <w:rFonts w:asciiTheme="majorBidi" w:hAnsiTheme="majorBidi" w:cstheme="majorBidi"/>
          <w:bCs/>
        </w:rPr>
      </w:pPr>
      <w:r w:rsidRPr="00D70851">
        <w:rPr>
          <w:rFonts w:eastAsia="MS Mincho"/>
          <w:b/>
          <w:i/>
        </w:rPr>
        <w:t xml:space="preserve">Proposal </w:t>
      </w:r>
      <w:r w:rsidR="00C86FC4">
        <w:rPr>
          <w:rFonts w:eastAsia="MS Mincho"/>
          <w:b/>
          <w:i/>
        </w:rPr>
        <w:t>3-1</w:t>
      </w:r>
      <w:r w:rsidRPr="00D70851">
        <w:rPr>
          <w:rFonts w:eastAsia="MS Mincho"/>
          <w:b/>
          <w:i/>
        </w:rPr>
        <w:t>:</w:t>
      </w:r>
      <w:r w:rsidRPr="00D70851">
        <w:rPr>
          <w:b/>
          <w:i/>
          <w:lang w:eastAsia="ja-JP"/>
        </w:rPr>
        <w:t xml:space="preserve"> For</w:t>
      </w:r>
      <w:r>
        <w:rPr>
          <w:b/>
          <w:i/>
          <w:lang w:eastAsia="ja-JP"/>
        </w:rPr>
        <w:t xml:space="preserve"> STxMP</w:t>
      </w:r>
      <w:r w:rsidRPr="00D70851">
        <w:rPr>
          <w:b/>
          <w:i/>
          <w:lang w:eastAsia="ja-JP"/>
        </w:rPr>
        <w:t xml:space="preserve">, support </w:t>
      </w:r>
      <w:r>
        <w:rPr>
          <w:b/>
          <w:i/>
          <w:lang w:eastAsia="ja-JP"/>
        </w:rPr>
        <w:t xml:space="preserve">the </w:t>
      </w:r>
      <w:r w:rsidRPr="00D70851">
        <w:rPr>
          <w:b/>
          <w:i/>
          <w:lang w:eastAsia="ja-JP"/>
        </w:rPr>
        <w:t xml:space="preserve">extension of unified TCI to </w:t>
      </w:r>
      <w:r>
        <w:rPr>
          <w:b/>
          <w:i/>
          <w:lang w:eastAsia="ja-JP"/>
        </w:rPr>
        <w:t xml:space="preserve">the transmission schemes for both </w:t>
      </w:r>
      <w:r w:rsidRPr="00A8493B">
        <w:rPr>
          <w:rFonts w:asciiTheme="majorBidi" w:hAnsiTheme="majorBidi" w:cstheme="majorBidi"/>
          <w:b/>
          <w:bCs/>
          <w:i/>
        </w:rPr>
        <w:t>single DCI based and multi-DCI based PUSCH/PUCCH</w:t>
      </w:r>
      <w:r>
        <w:rPr>
          <w:rFonts w:asciiTheme="majorBidi" w:hAnsiTheme="majorBidi" w:cstheme="majorBidi"/>
          <w:b/>
          <w:bCs/>
          <w:i/>
        </w:rPr>
        <w:t>.</w:t>
      </w:r>
    </w:p>
    <w:p w14:paraId="3A42AE99" w14:textId="77777777" w:rsidR="00045CA2" w:rsidRPr="00096EA8" w:rsidRDefault="00045CA2" w:rsidP="00045CA2">
      <w:pPr>
        <w:rPr>
          <w:rFonts w:asciiTheme="majorBidi" w:hAnsiTheme="majorBidi" w:cstheme="majorBidi"/>
          <w:bCs/>
        </w:rPr>
      </w:pPr>
      <w:r>
        <w:rPr>
          <w:rFonts w:asciiTheme="majorBidi" w:hAnsiTheme="majorBidi" w:cstheme="majorBidi"/>
          <w:bCs/>
        </w:rPr>
        <w:t>Several issues according to the</w:t>
      </w:r>
      <w:r w:rsidRPr="00361BDF">
        <w:rPr>
          <w:rFonts w:asciiTheme="majorBidi" w:hAnsiTheme="majorBidi" w:cstheme="majorBidi"/>
          <w:bCs/>
        </w:rPr>
        <w:t xml:space="preserve"> beam indication for the simultaneous transmission of multi-panel/multi-TRP base</w:t>
      </w:r>
      <w:r>
        <w:rPr>
          <w:rFonts w:asciiTheme="majorBidi" w:hAnsiTheme="majorBidi" w:cstheme="majorBidi"/>
          <w:bCs/>
        </w:rPr>
        <w:t>d on the unified TCI framework can be discussed.</w:t>
      </w:r>
    </w:p>
    <w:p w14:paraId="2B30FE52" w14:textId="77777777" w:rsidR="00045CA2" w:rsidRPr="007F79EB" w:rsidRDefault="00045CA2" w:rsidP="00045CA2">
      <w:pPr>
        <w:rPr>
          <w:rFonts w:eastAsia="微软雅黑"/>
          <w:bCs/>
        </w:rPr>
      </w:pPr>
      <w:r>
        <w:rPr>
          <w:rFonts w:eastAsia="微软雅黑"/>
          <w:bCs/>
        </w:rPr>
        <w:t>For STxMP based PUSCH/PUCCH transmissions, 2 beams need to be indicated (via DCI or MAC-CE) for the transmissions towards different TRPs from different UE panels. TCIs or SRIs can be used for the detailed indication for the 2 beams. For the purpose of scheduling, the first problem need to be solved is</w:t>
      </w:r>
      <w:r w:rsidRPr="002B3478">
        <w:t xml:space="preserve"> how to identify two UL beams to support the simultaneous UL transmission. </w:t>
      </w:r>
      <w:r>
        <w:rPr>
          <w:rFonts w:eastAsia="微软雅黑"/>
          <w:bCs/>
        </w:rPr>
        <w:t xml:space="preserve">The association between the indicated TCI(s)/SRI(s) and specific TRP(s)/panel(s) should take the </w:t>
      </w:r>
      <w:r w:rsidRPr="00096EA8">
        <w:rPr>
          <w:rFonts w:eastAsia="微软雅黑"/>
          <w:bCs/>
          <w:i/>
        </w:rPr>
        <w:t>UE capability value set index</w:t>
      </w:r>
      <w:r>
        <w:rPr>
          <w:rFonts w:eastAsia="微软雅黑"/>
          <w:bCs/>
        </w:rPr>
        <w:t xml:space="preserve"> into consideration. </w:t>
      </w:r>
      <w:r w:rsidRPr="002B3478">
        <w:t xml:space="preserve">To support this simultaneous multi-panel transmission, </w:t>
      </w:r>
      <w:r w:rsidRPr="002B3478">
        <w:rPr>
          <w:lang w:eastAsia="zh-CN"/>
        </w:rPr>
        <w:t>UE has to let gNB aware whether the selected two beams from UE beam reporting can be simultaneously transmitted or not, and whether they can be transmitted from different panels.</w:t>
      </w:r>
      <w:r w:rsidRPr="002B3478">
        <w:t xml:space="preserve"> </w:t>
      </w:r>
    </w:p>
    <w:p w14:paraId="1199685C" w14:textId="77777777" w:rsidR="00045CA2" w:rsidRPr="00780D39" w:rsidRDefault="00045CA2" w:rsidP="00045CA2">
      <w:pPr>
        <w:rPr>
          <w:rFonts w:eastAsia="微软雅黑"/>
          <w:bCs/>
        </w:rPr>
      </w:pPr>
      <w:r w:rsidRPr="003F6B25">
        <w:rPr>
          <w:lang w:eastAsia="zh-CN"/>
        </w:rPr>
        <w:t>In R17, the beam reporting process is enhanced with the index of UE c</w:t>
      </w:r>
      <w:r>
        <w:rPr>
          <w:lang w:eastAsia="zh-CN"/>
        </w:rPr>
        <w:t>apability value set to indicate</w:t>
      </w:r>
      <w:r w:rsidRPr="003F6B25">
        <w:rPr>
          <w:lang w:eastAsia="zh-CN"/>
        </w:rPr>
        <w:t xml:space="preserve"> the maximum supported number of SRS ports relat</w:t>
      </w:r>
      <w:r>
        <w:rPr>
          <w:lang w:eastAsia="zh-CN"/>
        </w:rPr>
        <w:t>ed to each pair of CRI/</w:t>
      </w:r>
      <w:r w:rsidRPr="003F6B25">
        <w:rPr>
          <w:lang w:eastAsia="zh-CN"/>
        </w:rPr>
        <w:t>SSBRI and L1-RSRP/L</w:t>
      </w:r>
      <w:r>
        <w:rPr>
          <w:lang w:eastAsia="zh-CN"/>
        </w:rPr>
        <w:t>1-SINR</w:t>
      </w:r>
      <w:r w:rsidRPr="004A1DE5">
        <w:rPr>
          <w:lang w:eastAsia="zh-CN"/>
        </w:rPr>
        <w:t>.</w:t>
      </w:r>
      <w:r>
        <w:rPr>
          <w:lang w:eastAsia="zh-CN"/>
        </w:rPr>
        <w:t>But</w:t>
      </w:r>
      <w:r w:rsidRPr="00FF114D">
        <w:rPr>
          <w:lang w:eastAsia="zh-CN"/>
        </w:rPr>
        <w:t xml:space="preserve"> the gNB cannot select two UE pa</w:t>
      </w:r>
      <w:r w:rsidRPr="003F6B25">
        <w:rPr>
          <w:lang w:eastAsia="zh-CN"/>
        </w:rPr>
        <w:t xml:space="preserve">nels with same </w:t>
      </w:r>
      <w:r>
        <w:rPr>
          <w:lang w:eastAsia="zh-CN"/>
        </w:rPr>
        <w:t xml:space="preserve">UE </w:t>
      </w:r>
      <w:r w:rsidRPr="003F6B25">
        <w:rPr>
          <w:lang w:eastAsia="zh-CN"/>
        </w:rPr>
        <w:t>capability value set for simultaneous UL transmission</w:t>
      </w:r>
      <w:r>
        <w:rPr>
          <w:lang w:eastAsia="zh-CN"/>
        </w:rPr>
        <w:t>, and also the gNB cannot separate the case of the beam reporting for the DL-only panel case.</w:t>
      </w:r>
    </w:p>
    <w:p w14:paraId="4545395C" w14:textId="77777777" w:rsidR="00045CA2" w:rsidRDefault="00045CA2" w:rsidP="00045CA2">
      <w:pPr>
        <w:rPr>
          <w:lang w:eastAsia="zh-CN"/>
        </w:rPr>
      </w:pPr>
      <w:r>
        <w:rPr>
          <w:rFonts w:hint="eastAsia"/>
          <w:lang w:eastAsia="zh-CN"/>
        </w:rPr>
        <w:t>T</w:t>
      </w:r>
      <w:r>
        <w:rPr>
          <w:lang w:eastAsia="zh-CN"/>
        </w:rPr>
        <w:t xml:space="preserve">o determine the simultaneous uplink transmission beams, the methods based on current CSI measurement and reporting mechanism can be further enhanced. </w:t>
      </w:r>
    </w:p>
    <w:p w14:paraId="0BB65125" w14:textId="77777777" w:rsidR="00045CA2" w:rsidRDefault="00045CA2" w:rsidP="00045CA2">
      <w:pPr>
        <w:rPr>
          <w:lang w:eastAsia="zh-CN"/>
        </w:rPr>
      </w:pPr>
      <w:r>
        <w:rPr>
          <w:rFonts w:hint="eastAsia"/>
          <w:lang w:eastAsia="zh-CN"/>
        </w:rPr>
        <w:t>T</w:t>
      </w:r>
      <w:r>
        <w:rPr>
          <w:lang w:eastAsia="zh-CN"/>
        </w:rPr>
        <w:t xml:space="preserve">he first approach is based on group-based beam reporting with the following options, </w:t>
      </w:r>
    </w:p>
    <w:p w14:paraId="6C53C04C" w14:textId="77777777" w:rsidR="00045CA2" w:rsidRDefault="00045CA2" w:rsidP="00045CA2">
      <w:pPr>
        <w:pStyle w:val="af"/>
        <w:numPr>
          <w:ilvl w:val="0"/>
          <w:numId w:val="33"/>
        </w:numPr>
        <w:ind w:firstLineChars="0"/>
        <w:rPr>
          <w:lang w:eastAsia="zh-CN"/>
        </w:rPr>
      </w:pPr>
      <w:r w:rsidRPr="00765D7E">
        <w:rPr>
          <w:b/>
          <w:lang w:eastAsia="zh-CN"/>
        </w:rPr>
        <w:t>Option 1</w:t>
      </w:r>
      <w:r>
        <w:rPr>
          <w:lang w:eastAsia="zh-CN"/>
        </w:rPr>
        <w:t xml:space="preserve">: </w:t>
      </w:r>
      <w:r>
        <w:rPr>
          <w:rFonts w:hint="eastAsia"/>
          <w:lang w:eastAsia="zh-CN"/>
        </w:rPr>
        <w:t>U</w:t>
      </w:r>
      <w:r>
        <w:rPr>
          <w:lang w:eastAsia="zh-CN"/>
        </w:rPr>
        <w:t>E can report the beam pair with an additional ID (2bits) to provide information about the supported UL/DL transmission types. Three different corresponding UL/DL transmission types are:</w:t>
      </w:r>
    </w:p>
    <w:p w14:paraId="640504DD" w14:textId="77777777" w:rsidR="00045CA2" w:rsidRDefault="00045CA2" w:rsidP="00045CA2">
      <w:pPr>
        <w:pStyle w:val="af"/>
        <w:numPr>
          <w:ilvl w:val="0"/>
          <w:numId w:val="32"/>
        </w:numPr>
        <w:ind w:firstLineChars="0"/>
        <w:rPr>
          <w:lang w:eastAsia="zh-CN"/>
        </w:rPr>
      </w:pPr>
      <w:r>
        <w:rPr>
          <w:lang w:eastAsia="zh-CN"/>
        </w:rPr>
        <w:t>Type 1: DL-only simultaneous transmission</w:t>
      </w:r>
    </w:p>
    <w:p w14:paraId="2F9889CC" w14:textId="77777777" w:rsidR="00045CA2" w:rsidRDefault="00045CA2" w:rsidP="00045CA2">
      <w:pPr>
        <w:pStyle w:val="af"/>
        <w:numPr>
          <w:ilvl w:val="0"/>
          <w:numId w:val="32"/>
        </w:numPr>
        <w:ind w:firstLineChars="0"/>
        <w:rPr>
          <w:lang w:eastAsia="zh-CN"/>
        </w:rPr>
      </w:pPr>
      <w:r>
        <w:rPr>
          <w:lang w:eastAsia="zh-CN"/>
        </w:rPr>
        <w:t xml:space="preserve">Type 2: DL simultaneous transmission and UL non-simultaneous transmission </w:t>
      </w:r>
    </w:p>
    <w:p w14:paraId="09EB2616" w14:textId="77777777" w:rsidR="00045CA2" w:rsidRDefault="00045CA2" w:rsidP="00045CA2">
      <w:pPr>
        <w:pStyle w:val="af"/>
        <w:numPr>
          <w:ilvl w:val="0"/>
          <w:numId w:val="32"/>
        </w:numPr>
        <w:ind w:firstLineChars="0"/>
        <w:rPr>
          <w:lang w:eastAsia="zh-CN"/>
        </w:rPr>
      </w:pPr>
      <w:r>
        <w:rPr>
          <w:lang w:eastAsia="zh-CN"/>
        </w:rPr>
        <w:t>Type 3: DL&amp;UL simultaneous transmission</w:t>
      </w:r>
    </w:p>
    <w:p w14:paraId="1D20DEB4" w14:textId="77777777" w:rsidR="00045CA2" w:rsidRDefault="00045CA2" w:rsidP="00045CA2">
      <w:pPr>
        <w:ind w:left="420"/>
        <w:rPr>
          <w:lang w:eastAsia="zh-CN"/>
        </w:rPr>
      </w:pPr>
      <w:r>
        <w:rPr>
          <w:lang w:eastAsia="zh-CN"/>
        </w:rPr>
        <w:t>And an example of codepoints of the beam group index mapping to the supported UL/DL transmission types. 2bits are needed for one reported beam pair. If DL-only case is precluded, then 1bit indication is enough for each beam pair.</w:t>
      </w:r>
    </w:p>
    <w:p w14:paraId="110C6886" w14:textId="77777777" w:rsidR="00045CA2" w:rsidRDefault="00045CA2" w:rsidP="00045CA2">
      <w:pPr>
        <w:pStyle w:val="af"/>
        <w:ind w:left="840" w:firstLineChars="0" w:firstLine="0"/>
        <w:jc w:val="center"/>
        <w:rPr>
          <w:lang w:eastAsia="zh-CN"/>
        </w:rPr>
      </w:pPr>
      <w:r>
        <w:rPr>
          <w:lang w:eastAsia="zh-CN"/>
        </w:rPr>
        <w:t>Table 1. Codepoint mapping of option.1</w:t>
      </w:r>
    </w:p>
    <w:tbl>
      <w:tblPr>
        <w:tblStyle w:val="ac"/>
        <w:tblW w:w="0" w:type="auto"/>
        <w:jc w:val="center"/>
        <w:tblLook w:val="04A0" w:firstRow="1" w:lastRow="0" w:firstColumn="1" w:lastColumn="0" w:noHBand="0" w:noVBand="1"/>
      </w:tblPr>
      <w:tblGrid>
        <w:gridCol w:w="2274"/>
        <w:gridCol w:w="3972"/>
      </w:tblGrid>
      <w:tr w:rsidR="00045CA2" w14:paraId="3A48D489" w14:textId="77777777" w:rsidTr="00045CA2">
        <w:trPr>
          <w:jc w:val="center"/>
        </w:trPr>
        <w:tc>
          <w:tcPr>
            <w:tcW w:w="2274" w:type="dxa"/>
            <w:shd w:val="clear" w:color="auto" w:fill="DBE5F1" w:themeFill="accent1" w:themeFillTint="33"/>
          </w:tcPr>
          <w:p w14:paraId="24129AF2" w14:textId="77777777" w:rsidR="00045CA2" w:rsidRDefault="00045CA2" w:rsidP="00045CA2">
            <w:pPr>
              <w:rPr>
                <w:lang w:eastAsia="zh-CN"/>
              </w:rPr>
            </w:pPr>
            <w:r>
              <w:rPr>
                <w:lang w:eastAsia="zh-CN"/>
              </w:rPr>
              <w:t xml:space="preserve">Codepoints indicating the transmition type of </w:t>
            </w:r>
            <w:r>
              <w:rPr>
                <w:lang w:eastAsia="zh-CN"/>
              </w:rPr>
              <w:lastRenderedPageBreak/>
              <w:t xml:space="preserve">the Beam pair </w:t>
            </w:r>
          </w:p>
        </w:tc>
        <w:tc>
          <w:tcPr>
            <w:tcW w:w="3972" w:type="dxa"/>
            <w:shd w:val="clear" w:color="auto" w:fill="DBE5F1" w:themeFill="accent1" w:themeFillTint="33"/>
          </w:tcPr>
          <w:p w14:paraId="78CF0D94" w14:textId="77777777" w:rsidR="00045CA2" w:rsidRDefault="00045CA2" w:rsidP="00045CA2">
            <w:pPr>
              <w:rPr>
                <w:lang w:eastAsia="zh-CN"/>
              </w:rPr>
            </w:pPr>
            <w:r>
              <w:rPr>
                <w:lang w:eastAsia="zh-CN"/>
              </w:rPr>
              <w:lastRenderedPageBreak/>
              <w:t>UL/DL transmission types supported</w:t>
            </w:r>
          </w:p>
        </w:tc>
      </w:tr>
      <w:tr w:rsidR="00045CA2" w14:paraId="2F64D675" w14:textId="77777777" w:rsidTr="00045CA2">
        <w:trPr>
          <w:jc w:val="center"/>
        </w:trPr>
        <w:tc>
          <w:tcPr>
            <w:tcW w:w="2274" w:type="dxa"/>
          </w:tcPr>
          <w:p w14:paraId="170E69A8" w14:textId="77777777" w:rsidR="00045CA2" w:rsidRDefault="00045CA2" w:rsidP="00045CA2">
            <w:pPr>
              <w:rPr>
                <w:lang w:eastAsia="zh-CN"/>
              </w:rPr>
            </w:pPr>
            <w:r>
              <w:rPr>
                <w:lang w:eastAsia="zh-CN"/>
              </w:rPr>
              <w:lastRenderedPageBreak/>
              <w:t>00</w:t>
            </w:r>
          </w:p>
        </w:tc>
        <w:tc>
          <w:tcPr>
            <w:tcW w:w="3972" w:type="dxa"/>
          </w:tcPr>
          <w:p w14:paraId="1EF81C5D" w14:textId="77777777" w:rsidR="00045CA2" w:rsidRDefault="00045CA2" w:rsidP="00045CA2">
            <w:pPr>
              <w:rPr>
                <w:lang w:eastAsia="zh-CN"/>
              </w:rPr>
            </w:pPr>
            <w:r>
              <w:rPr>
                <w:lang w:eastAsia="zh-CN"/>
              </w:rPr>
              <w:t>DL-only simultaneous transmission</w:t>
            </w:r>
          </w:p>
        </w:tc>
      </w:tr>
      <w:tr w:rsidR="00045CA2" w14:paraId="39E8B360" w14:textId="77777777" w:rsidTr="00045CA2">
        <w:trPr>
          <w:jc w:val="center"/>
        </w:trPr>
        <w:tc>
          <w:tcPr>
            <w:tcW w:w="2274" w:type="dxa"/>
          </w:tcPr>
          <w:p w14:paraId="4A840299" w14:textId="77777777" w:rsidR="00045CA2" w:rsidRDefault="00045CA2" w:rsidP="00045CA2">
            <w:pPr>
              <w:rPr>
                <w:lang w:eastAsia="zh-CN"/>
              </w:rPr>
            </w:pPr>
            <w:r>
              <w:rPr>
                <w:lang w:eastAsia="zh-CN"/>
              </w:rPr>
              <w:t>01</w:t>
            </w:r>
          </w:p>
        </w:tc>
        <w:tc>
          <w:tcPr>
            <w:tcW w:w="3972" w:type="dxa"/>
          </w:tcPr>
          <w:p w14:paraId="456474FC" w14:textId="77777777" w:rsidR="00045CA2" w:rsidRDefault="00045CA2" w:rsidP="00045CA2">
            <w:pPr>
              <w:rPr>
                <w:lang w:eastAsia="zh-CN"/>
              </w:rPr>
            </w:pPr>
            <w:r>
              <w:rPr>
                <w:lang w:eastAsia="zh-CN"/>
              </w:rPr>
              <w:t>DL simultaneous transmission and UL non-simultaneous transmission</w:t>
            </w:r>
          </w:p>
        </w:tc>
      </w:tr>
      <w:tr w:rsidR="00045CA2" w14:paraId="6EA8C49D" w14:textId="77777777" w:rsidTr="00045CA2">
        <w:trPr>
          <w:jc w:val="center"/>
        </w:trPr>
        <w:tc>
          <w:tcPr>
            <w:tcW w:w="2274" w:type="dxa"/>
          </w:tcPr>
          <w:p w14:paraId="2F363CD2" w14:textId="77777777" w:rsidR="00045CA2" w:rsidRDefault="00045CA2" w:rsidP="00045CA2">
            <w:pPr>
              <w:rPr>
                <w:lang w:eastAsia="zh-CN"/>
              </w:rPr>
            </w:pPr>
            <w:r>
              <w:rPr>
                <w:lang w:eastAsia="zh-CN"/>
              </w:rPr>
              <w:t>10</w:t>
            </w:r>
          </w:p>
        </w:tc>
        <w:tc>
          <w:tcPr>
            <w:tcW w:w="3972" w:type="dxa"/>
          </w:tcPr>
          <w:p w14:paraId="4EC8210D" w14:textId="77777777" w:rsidR="00045CA2" w:rsidRDefault="00045CA2" w:rsidP="00045CA2">
            <w:pPr>
              <w:rPr>
                <w:lang w:eastAsia="zh-CN"/>
              </w:rPr>
            </w:pPr>
            <w:r>
              <w:rPr>
                <w:lang w:eastAsia="zh-CN"/>
              </w:rPr>
              <w:t>DL simultaneous transmission and UL simultaneous transmission including STxMP</w:t>
            </w:r>
          </w:p>
        </w:tc>
      </w:tr>
      <w:tr w:rsidR="00045CA2" w14:paraId="64F4FE07" w14:textId="77777777" w:rsidTr="00045CA2">
        <w:trPr>
          <w:jc w:val="center"/>
        </w:trPr>
        <w:tc>
          <w:tcPr>
            <w:tcW w:w="2274" w:type="dxa"/>
          </w:tcPr>
          <w:p w14:paraId="5B8BB385" w14:textId="77777777" w:rsidR="00045CA2" w:rsidRDefault="00045CA2" w:rsidP="00045CA2">
            <w:pPr>
              <w:rPr>
                <w:lang w:eastAsia="zh-CN"/>
              </w:rPr>
            </w:pPr>
            <w:r>
              <w:rPr>
                <w:lang w:eastAsia="zh-CN"/>
              </w:rPr>
              <w:t>11</w:t>
            </w:r>
          </w:p>
        </w:tc>
        <w:tc>
          <w:tcPr>
            <w:tcW w:w="3972" w:type="dxa"/>
          </w:tcPr>
          <w:p w14:paraId="1972D228" w14:textId="77777777" w:rsidR="00045CA2" w:rsidRDefault="00045CA2" w:rsidP="00045CA2">
            <w:pPr>
              <w:rPr>
                <w:lang w:eastAsia="zh-CN"/>
              </w:rPr>
            </w:pPr>
            <w:r>
              <w:rPr>
                <w:lang w:eastAsia="zh-CN"/>
              </w:rPr>
              <w:t>Reserved</w:t>
            </w:r>
          </w:p>
        </w:tc>
      </w:tr>
    </w:tbl>
    <w:p w14:paraId="25C246E9" w14:textId="77777777" w:rsidR="00045CA2" w:rsidRDefault="00045CA2" w:rsidP="00045CA2">
      <w:pPr>
        <w:ind w:left="420"/>
        <w:rPr>
          <w:lang w:eastAsia="zh-CN"/>
        </w:rPr>
      </w:pPr>
    </w:p>
    <w:p w14:paraId="29270F7E" w14:textId="77777777" w:rsidR="00045CA2" w:rsidRDefault="00045CA2" w:rsidP="00045CA2">
      <w:pPr>
        <w:pStyle w:val="af"/>
        <w:numPr>
          <w:ilvl w:val="0"/>
          <w:numId w:val="33"/>
        </w:numPr>
        <w:ind w:firstLineChars="0"/>
        <w:rPr>
          <w:lang w:eastAsia="zh-CN"/>
        </w:rPr>
      </w:pPr>
      <w:r w:rsidRPr="00765D7E">
        <w:rPr>
          <w:rFonts w:hint="eastAsia"/>
          <w:b/>
          <w:lang w:eastAsia="zh-CN"/>
        </w:rPr>
        <w:t>O</w:t>
      </w:r>
      <w:r w:rsidRPr="00765D7E">
        <w:rPr>
          <w:b/>
          <w:lang w:eastAsia="zh-CN"/>
        </w:rPr>
        <w:t>ption 2</w:t>
      </w:r>
      <w:r>
        <w:rPr>
          <w:lang w:eastAsia="zh-CN"/>
        </w:rPr>
        <w:t>: UE can report the Rx beam group index for each reported beam, each Rx beam related to the measured simultaneously received DL beam. Two grouping methods can be considered:</w:t>
      </w:r>
    </w:p>
    <w:p w14:paraId="5A8A2D1D" w14:textId="77777777" w:rsidR="00045CA2" w:rsidRDefault="00045CA2" w:rsidP="00045CA2">
      <w:pPr>
        <w:pStyle w:val="af"/>
        <w:numPr>
          <w:ilvl w:val="0"/>
          <w:numId w:val="34"/>
        </w:numPr>
        <w:ind w:firstLineChars="0"/>
        <w:rPr>
          <w:lang w:eastAsia="zh-CN"/>
        </w:rPr>
      </w:pPr>
      <w:r w:rsidRPr="008974CD">
        <w:rPr>
          <w:b/>
          <w:lang w:eastAsia="zh-CN"/>
        </w:rPr>
        <w:t>Alt.1</w:t>
      </w:r>
      <w:r>
        <w:rPr>
          <w:lang w:eastAsia="zh-CN"/>
        </w:rPr>
        <w:t>: UE can receive the DL beams simultaneously</w:t>
      </w:r>
      <w:r w:rsidRPr="007F54F7">
        <w:rPr>
          <w:lang w:eastAsia="zh-CN"/>
        </w:rPr>
        <w:t xml:space="preserve"> </w:t>
      </w:r>
      <w:r>
        <w:rPr>
          <w:lang w:eastAsia="zh-CN"/>
        </w:rPr>
        <w:t>only within the same Rx beam group. The same Rx/Tx beam group includes beams only across different panels. The report of same group indices within a reported beam pair means support of Type 3 above. The report of different group indices of each beam of the beam pair means support of the Type 2 above.  If DL-only panel is within the group, no group index would be reported for the corresponding beam.</w:t>
      </w:r>
    </w:p>
    <w:p w14:paraId="01F1914C" w14:textId="77777777" w:rsidR="00045CA2" w:rsidRDefault="00045CA2" w:rsidP="00045CA2">
      <w:pPr>
        <w:pStyle w:val="af"/>
        <w:ind w:left="840" w:firstLineChars="0" w:firstLine="0"/>
        <w:rPr>
          <w:lang w:eastAsia="zh-CN"/>
        </w:rPr>
      </w:pPr>
      <w:r>
        <w:rPr>
          <w:rFonts w:hint="eastAsia"/>
          <w:lang w:eastAsia="zh-CN"/>
        </w:rPr>
        <w:t xml:space="preserve"> </w:t>
      </w:r>
      <w:r>
        <w:rPr>
          <w:lang w:eastAsia="zh-CN"/>
        </w:rPr>
        <w:t xml:space="preserve">                          Table 2. The illustration of beam grouping Alt.1</w:t>
      </w:r>
    </w:p>
    <w:tbl>
      <w:tblPr>
        <w:tblStyle w:val="ac"/>
        <w:tblW w:w="0" w:type="auto"/>
        <w:jc w:val="center"/>
        <w:tblLook w:val="04A0" w:firstRow="1" w:lastRow="0" w:firstColumn="1" w:lastColumn="0" w:noHBand="0" w:noVBand="1"/>
      </w:tblPr>
      <w:tblGrid>
        <w:gridCol w:w="1545"/>
        <w:gridCol w:w="1417"/>
        <w:gridCol w:w="1418"/>
        <w:gridCol w:w="1418"/>
        <w:gridCol w:w="1375"/>
      </w:tblGrid>
      <w:tr w:rsidR="00045CA2" w14:paraId="7675FEF1" w14:textId="77777777" w:rsidTr="00045CA2">
        <w:trPr>
          <w:jc w:val="center"/>
        </w:trPr>
        <w:tc>
          <w:tcPr>
            <w:tcW w:w="1545" w:type="dxa"/>
            <w:shd w:val="clear" w:color="auto" w:fill="DBE5F1" w:themeFill="accent1" w:themeFillTint="33"/>
          </w:tcPr>
          <w:p w14:paraId="2B5FC955" w14:textId="77777777" w:rsidR="00045CA2" w:rsidRDefault="00045CA2" w:rsidP="00045CA2">
            <w:pPr>
              <w:pStyle w:val="af"/>
              <w:ind w:firstLineChars="0" w:firstLine="0"/>
              <w:rPr>
                <w:lang w:eastAsia="zh-CN"/>
              </w:rPr>
            </w:pPr>
            <w:r>
              <w:rPr>
                <w:lang w:eastAsia="zh-CN"/>
              </w:rPr>
              <w:t>Reported Beam indices</w:t>
            </w:r>
          </w:p>
        </w:tc>
        <w:tc>
          <w:tcPr>
            <w:tcW w:w="1417" w:type="dxa"/>
          </w:tcPr>
          <w:p w14:paraId="14BB889E" w14:textId="77777777" w:rsidR="00045CA2" w:rsidRDefault="00045CA2" w:rsidP="00045CA2">
            <w:pPr>
              <w:pStyle w:val="af"/>
              <w:ind w:firstLineChars="0" w:firstLine="0"/>
              <w:rPr>
                <w:lang w:eastAsia="zh-CN"/>
              </w:rPr>
            </w:pPr>
            <w:r>
              <w:rPr>
                <w:lang w:eastAsia="zh-CN"/>
              </w:rPr>
              <w:t>beam#1</w:t>
            </w:r>
          </w:p>
        </w:tc>
        <w:tc>
          <w:tcPr>
            <w:tcW w:w="1418" w:type="dxa"/>
          </w:tcPr>
          <w:p w14:paraId="7974CB7E" w14:textId="77777777" w:rsidR="00045CA2" w:rsidRDefault="00045CA2" w:rsidP="00045CA2">
            <w:pPr>
              <w:pStyle w:val="af"/>
              <w:ind w:firstLineChars="0" w:firstLine="0"/>
              <w:rPr>
                <w:lang w:eastAsia="zh-CN"/>
              </w:rPr>
            </w:pPr>
            <w:r>
              <w:rPr>
                <w:lang w:eastAsia="zh-CN"/>
              </w:rPr>
              <w:t>beam#2</w:t>
            </w:r>
          </w:p>
        </w:tc>
        <w:tc>
          <w:tcPr>
            <w:tcW w:w="1418" w:type="dxa"/>
          </w:tcPr>
          <w:p w14:paraId="10AFA686" w14:textId="77777777" w:rsidR="00045CA2" w:rsidRDefault="00045CA2" w:rsidP="00045CA2">
            <w:pPr>
              <w:pStyle w:val="af"/>
              <w:ind w:firstLineChars="0" w:firstLine="0"/>
              <w:rPr>
                <w:lang w:eastAsia="zh-CN"/>
              </w:rPr>
            </w:pPr>
            <w:r>
              <w:rPr>
                <w:lang w:eastAsia="zh-CN"/>
              </w:rPr>
              <w:t>beam</w:t>
            </w:r>
            <w:r>
              <w:rPr>
                <w:rFonts w:hint="eastAsia"/>
                <w:lang w:eastAsia="zh-CN"/>
              </w:rPr>
              <w:t>#</w:t>
            </w:r>
            <w:r>
              <w:rPr>
                <w:lang w:eastAsia="zh-CN"/>
              </w:rPr>
              <w:t>3</w:t>
            </w:r>
          </w:p>
        </w:tc>
        <w:tc>
          <w:tcPr>
            <w:tcW w:w="1375" w:type="dxa"/>
          </w:tcPr>
          <w:p w14:paraId="3D941EFF" w14:textId="77777777" w:rsidR="00045CA2" w:rsidRDefault="00045CA2" w:rsidP="00045CA2">
            <w:pPr>
              <w:pStyle w:val="af"/>
              <w:ind w:firstLineChars="0" w:firstLine="0"/>
              <w:rPr>
                <w:lang w:eastAsia="zh-CN"/>
              </w:rPr>
            </w:pPr>
            <w:r>
              <w:rPr>
                <w:lang w:eastAsia="zh-CN"/>
              </w:rPr>
              <w:t>beam</w:t>
            </w:r>
            <w:r>
              <w:rPr>
                <w:rFonts w:hint="eastAsia"/>
                <w:lang w:eastAsia="zh-CN"/>
              </w:rPr>
              <w:t>#</w:t>
            </w:r>
            <w:r>
              <w:rPr>
                <w:lang w:eastAsia="zh-CN"/>
              </w:rPr>
              <w:t>4</w:t>
            </w:r>
          </w:p>
        </w:tc>
      </w:tr>
      <w:tr w:rsidR="00045CA2" w14:paraId="245318E3" w14:textId="77777777" w:rsidTr="00045CA2">
        <w:trPr>
          <w:jc w:val="center"/>
        </w:trPr>
        <w:tc>
          <w:tcPr>
            <w:tcW w:w="1545" w:type="dxa"/>
            <w:shd w:val="clear" w:color="auto" w:fill="DBE5F1" w:themeFill="accent1" w:themeFillTint="33"/>
          </w:tcPr>
          <w:p w14:paraId="27C24961" w14:textId="77777777" w:rsidR="00045CA2" w:rsidRDefault="00045CA2" w:rsidP="00045CA2">
            <w:pPr>
              <w:pStyle w:val="af"/>
              <w:ind w:firstLineChars="0" w:firstLine="0"/>
              <w:rPr>
                <w:lang w:eastAsia="zh-CN"/>
              </w:rPr>
            </w:pPr>
            <w:r>
              <w:rPr>
                <w:lang w:eastAsia="zh-CN"/>
              </w:rPr>
              <w:t>Beam pair #</w:t>
            </w:r>
          </w:p>
        </w:tc>
        <w:tc>
          <w:tcPr>
            <w:tcW w:w="2835" w:type="dxa"/>
            <w:gridSpan w:val="2"/>
          </w:tcPr>
          <w:p w14:paraId="6385E262" w14:textId="77777777" w:rsidR="00045CA2" w:rsidRDefault="00045CA2" w:rsidP="00045CA2">
            <w:pPr>
              <w:pStyle w:val="af"/>
              <w:ind w:firstLineChars="0" w:firstLine="0"/>
              <w:rPr>
                <w:lang w:eastAsia="zh-CN"/>
              </w:rPr>
            </w:pPr>
            <w:r>
              <w:rPr>
                <w:rFonts w:hint="eastAsia"/>
                <w:lang w:eastAsia="zh-CN"/>
              </w:rPr>
              <w:t xml:space="preserve"> </w:t>
            </w:r>
            <w:r>
              <w:rPr>
                <w:lang w:eastAsia="zh-CN"/>
              </w:rPr>
              <w:t>Beam pair#1</w:t>
            </w:r>
          </w:p>
        </w:tc>
        <w:tc>
          <w:tcPr>
            <w:tcW w:w="2793" w:type="dxa"/>
            <w:gridSpan w:val="2"/>
          </w:tcPr>
          <w:p w14:paraId="224AA2C5" w14:textId="77777777" w:rsidR="00045CA2" w:rsidRDefault="00045CA2" w:rsidP="00045CA2">
            <w:pPr>
              <w:pStyle w:val="af"/>
              <w:ind w:firstLineChars="0" w:firstLine="0"/>
              <w:rPr>
                <w:lang w:eastAsia="zh-CN"/>
              </w:rPr>
            </w:pPr>
            <w:r>
              <w:rPr>
                <w:lang w:eastAsia="zh-CN"/>
              </w:rPr>
              <w:t>Beam pair#2</w:t>
            </w:r>
          </w:p>
        </w:tc>
      </w:tr>
      <w:tr w:rsidR="00045CA2" w14:paraId="6072605E" w14:textId="77777777" w:rsidTr="00045CA2">
        <w:trPr>
          <w:jc w:val="center"/>
        </w:trPr>
        <w:tc>
          <w:tcPr>
            <w:tcW w:w="1545" w:type="dxa"/>
            <w:shd w:val="clear" w:color="auto" w:fill="DBE5F1" w:themeFill="accent1" w:themeFillTint="33"/>
          </w:tcPr>
          <w:p w14:paraId="22EE9495" w14:textId="77777777" w:rsidR="00045CA2" w:rsidRDefault="00045CA2" w:rsidP="00045CA2">
            <w:pPr>
              <w:pStyle w:val="af"/>
              <w:ind w:firstLineChars="0" w:firstLine="0"/>
              <w:rPr>
                <w:lang w:eastAsia="zh-CN"/>
              </w:rPr>
            </w:pPr>
            <w:r>
              <w:rPr>
                <w:lang w:eastAsia="zh-CN"/>
              </w:rPr>
              <w:t xml:space="preserve">Corresponding physical </w:t>
            </w:r>
            <w:r>
              <w:rPr>
                <w:rFonts w:hint="eastAsia"/>
                <w:lang w:eastAsia="zh-CN"/>
              </w:rPr>
              <w:t>p</w:t>
            </w:r>
            <w:r>
              <w:rPr>
                <w:lang w:eastAsia="zh-CN"/>
              </w:rPr>
              <w:t>anel ID</w:t>
            </w:r>
          </w:p>
        </w:tc>
        <w:tc>
          <w:tcPr>
            <w:tcW w:w="1417" w:type="dxa"/>
          </w:tcPr>
          <w:p w14:paraId="35C6E2FC" w14:textId="77777777" w:rsidR="00045CA2" w:rsidRDefault="00045CA2" w:rsidP="00045CA2">
            <w:pPr>
              <w:pStyle w:val="af"/>
              <w:ind w:firstLineChars="0" w:firstLine="0"/>
              <w:rPr>
                <w:lang w:eastAsia="zh-CN"/>
              </w:rPr>
            </w:pPr>
            <w:r>
              <w:rPr>
                <w:rFonts w:hint="eastAsia"/>
                <w:lang w:eastAsia="zh-CN"/>
              </w:rPr>
              <w:t>#</w:t>
            </w:r>
            <w:r>
              <w:rPr>
                <w:lang w:eastAsia="zh-CN"/>
              </w:rPr>
              <w:t>1</w:t>
            </w:r>
          </w:p>
        </w:tc>
        <w:tc>
          <w:tcPr>
            <w:tcW w:w="1418" w:type="dxa"/>
          </w:tcPr>
          <w:p w14:paraId="29FEA2A2" w14:textId="77777777" w:rsidR="00045CA2" w:rsidRDefault="00045CA2" w:rsidP="00045CA2">
            <w:pPr>
              <w:pStyle w:val="af"/>
              <w:ind w:firstLineChars="0" w:firstLine="0"/>
              <w:rPr>
                <w:lang w:eastAsia="zh-CN"/>
              </w:rPr>
            </w:pPr>
            <w:r>
              <w:rPr>
                <w:rFonts w:hint="eastAsia"/>
                <w:lang w:eastAsia="zh-CN"/>
              </w:rPr>
              <w:t>#</w:t>
            </w:r>
            <w:r>
              <w:rPr>
                <w:lang w:eastAsia="zh-CN"/>
              </w:rPr>
              <w:t>2</w:t>
            </w:r>
          </w:p>
        </w:tc>
        <w:tc>
          <w:tcPr>
            <w:tcW w:w="1418" w:type="dxa"/>
          </w:tcPr>
          <w:p w14:paraId="28B1E676" w14:textId="77777777" w:rsidR="00045CA2" w:rsidRDefault="00045CA2" w:rsidP="00045CA2">
            <w:pPr>
              <w:pStyle w:val="af"/>
              <w:ind w:firstLineChars="0" w:firstLine="0"/>
              <w:rPr>
                <w:lang w:eastAsia="zh-CN"/>
              </w:rPr>
            </w:pPr>
            <w:r>
              <w:rPr>
                <w:rFonts w:hint="eastAsia"/>
                <w:lang w:eastAsia="zh-CN"/>
              </w:rPr>
              <w:t>#</w:t>
            </w:r>
            <w:r>
              <w:rPr>
                <w:lang w:eastAsia="zh-CN"/>
              </w:rPr>
              <w:t>1</w:t>
            </w:r>
          </w:p>
        </w:tc>
        <w:tc>
          <w:tcPr>
            <w:tcW w:w="1375" w:type="dxa"/>
          </w:tcPr>
          <w:p w14:paraId="4BE30CE4" w14:textId="77777777" w:rsidR="00045CA2" w:rsidRDefault="00045CA2" w:rsidP="00045CA2">
            <w:pPr>
              <w:pStyle w:val="af"/>
              <w:ind w:firstLineChars="0" w:firstLine="0"/>
              <w:rPr>
                <w:lang w:eastAsia="zh-CN"/>
              </w:rPr>
            </w:pPr>
            <w:r>
              <w:rPr>
                <w:rFonts w:hint="eastAsia"/>
                <w:lang w:eastAsia="zh-CN"/>
              </w:rPr>
              <w:t>#</w:t>
            </w:r>
            <w:r>
              <w:rPr>
                <w:lang w:eastAsia="zh-CN"/>
              </w:rPr>
              <w:t>4</w:t>
            </w:r>
          </w:p>
        </w:tc>
      </w:tr>
      <w:tr w:rsidR="00045CA2" w14:paraId="160D6854" w14:textId="77777777" w:rsidTr="00045CA2">
        <w:trPr>
          <w:jc w:val="center"/>
        </w:trPr>
        <w:tc>
          <w:tcPr>
            <w:tcW w:w="1545" w:type="dxa"/>
            <w:shd w:val="clear" w:color="auto" w:fill="DBE5F1" w:themeFill="accent1" w:themeFillTint="33"/>
          </w:tcPr>
          <w:p w14:paraId="1EE7D250" w14:textId="77777777" w:rsidR="00045CA2" w:rsidRDefault="00045CA2" w:rsidP="00045CA2">
            <w:pPr>
              <w:pStyle w:val="af"/>
              <w:ind w:firstLineChars="0" w:firstLine="0"/>
              <w:rPr>
                <w:lang w:eastAsia="zh-CN"/>
              </w:rPr>
            </w:pPr>
            <w:r>
              <w:rPr>
                <w:lang w:eastAsia="zh-CN"/>
              </w:rPr>
              <w:t>UL/DL</w:t>
            </w:r>
          </w:p>
        </w:tc>
        <w:tc>
          <w:tcPr>
            <w:tcW w:w="1417" w:type="dxa"/>
          </w:tcPr>
          <w:p w14:paraId="3E7C0A93" w14:textId="77777777" w:rsidR="00045CA2" w:rsidRDefault="00045CA2" w:rsidP="00045CA2">
            <w:pPr>
              <w:pStyle w:val="af"/>
              <w:ind w:firstLineChars="0" w:firstLine="0"/>
              <w:rPr>
                <w:lang w:eastAsia="zh-CN"/>
              </w:rPr>
            </w:pPr>
            <w:r>
              <w:rPr>
                <w:lang w:eastAsia="zh-CN"/>
              </w:rPr>
              <w:t>UL/DL</w:t>
            </w:r>
          </w:p>
        </w:tc>
        <w:tc>
          <w:tcPr>
            <w:tcW w:w="1418" w:type="dxa"/>
          </w:tcPr>
          <w:p w14:paraId="37AE7621" w14:textId="77777777" w:rsidR="00045CA2" w:rsidRDefault="00045CA2" w:rsidP="00045CA2">
            <w:pPr>
              <w:pStyle w:val="af"/>
              <w:ind w:firstLineChars="0" w:firstLine="0"/>
              <w:rPr>
                <w:lang w:eastAsia="zh-CN"/>
              </w:rPr>
            </w:pPr>
            <w:r>
              <w:rPr>
                <w:lang w:eastAsia="zh-CN"/>
              </w:rPr>
              <w:t>UL/DL</w:t>
            </w:r>
          </w:p>
        </w:tc>
        <w:tc>
          <w:tcPr>
            <w:tcW w:w="1418" w:type="dxa"/>
          </w:tcPr>
          <w:p w14:paraId="3AF6A9D4" w14:textId="77777777" w:rsidR="00045CA2" w:rsidRDefault="00045CA2" w:rsidP="00045CA2">
            <w:pPr>
              <w:pStyle w:val="af"/>
              <w:ind w:firstLineChars="0" w:firstLine="0"/>
              <w:rPr>
                <w:lang w:eastAsia="zh-CN"/>
              </w:rPr>
            </w:pPr>
            <w:r>
              <w:rPr>
                <w:lang w:eastAsia="zh-CN"/>
              </w:rPr>
              <w:t>UL/DL</w:t>
            </w:r>
          </w:p>
        </w:tc>
        <w:tc>
          <w:tcPr>
            <w:tcW w:w="1375" w:type="dxa"/>
          </w:tcPr>
          <w:p w14:paraId="23DDFBB1" w14:textId="77777777" w:rsidR="00045CA2" w:rsidRDefault="00045CA2" w:rsidP="00045CA2">
            <w:pPr>
              <w:pStyle w:val="af"/>
              <w:ind w:firstLineChars="0" w:firstLine="0"/>
              <w:rPr>
                <w:lang w:eastAsia="zh-CN"/>
              </w:rPr>
            </w:pPr>
            <w:r>
              <w:rPr>
                <w:lang w:eastAsia="zh-CN"/>
              </w:rPr>
              <w:t>DL</w:t>
            </w:r>
          </w:p>
        </w:tc>
      </w:tr>
      <w:tr w:rsidR="00045CA2" w14:paraId="592A72C1" w14:textId="77777777" w:rsidTr="00045CA2">
        <w:trPr>
          <w:jc w:val="center"/>
        </w:trPr>
        <w:tc>
          <w:tcPr>
            <w:tcW w:w="1545" w:type="dxa"/>
            <w:shd w:val="clear" w:color="auto" w:fill="DBE5F1" w:themeFill="accent1" w:themeFillTint="33"/>
          </w:tcPr>
          <w:p w14:paraId="1B682CBE" w14:textId="77777777" w:rsidR="00045CA2" w:rsidRDefault="00045CA2" w:rsidP="00045CA2">
            <w:pPr>
              <w:pStyle w:val="af"/>
              <w:ind w:firstLineChars="0" w:firstLine="0"/>
              <w:rPr>
                <w:lang w:eastAsia="zh-CN"/>
              </w:rPr>
            </w:pPr>
            <w:r>
              <w:rPr>
                <w:lang w:eastAsia="zh-CN"/>
              </w:rPr>
              <w:t>Beam group ID</w:t>
            </w:r>
          </w:p>
        </w:tc>
        <w:tc>
          <w:tcPr>
            <w:tcW w:w="1417" w:type="dxa"/>
          </w:tcPr>
          <w:p w14:paraId="068940C8" w14:textId="77777777" w:rsidR="00045CA2" w:rsidRDefault="00045CA2" w:rsidP="00045CA2">
            <w:pPr>
              <w:pStyle w:val="af"/>
              <w:ind w:firstLineChars="0" w:firstLine="0"/>
              <w:rPr>
                <w:lang w:eastAsia="zh-CN"/>
              </w:rPr>
            </w:pPr>
            <w:r>
              <w:rPr>
                <w:rFonts w:hint="eastAsia"/>
                <w:lang w:eastAsia="zh-CN"/>
              </w:rPr>
              <w:t>#</w:t>
            </w:r>
            <w:r>
              <w:rPr>
                <w:lang w:eastAsia="zh-CN"/>
              </w:rPr>
              <w:t>1</w:t>
            </w:r>
          </w:p>
        </w:tc>
        <w:tc>
          <w:tcPr>
            <w:tcW w:w="1418" w:type="dxa"/>
          </w:tcPr>
          <w:p w14:paraId="5A86DE45" w14:textId="77777777" w:rsidR="00045CA2" w:rsidRDefault="00045CA2" w:rsidP="00045CA2">
            <w:pPr>
              <w:pStyle w:val="af"/>
              <w:ind w:firstLineChars="0" w:firstLine="0"/>
              <w:rPr>
                <w:lang w:eastAsia="zh-CN"/>
              </w:rPr>
            </w:pPr>
            <w:r>
              <w:rPr>
                <w:rFonts w:hint="eastAsia"/>
                <w:lang w:eastAsia="zh-CN"/>
              </w:rPr>
              <w:t>#</w:t>
            </w:r>
            <w:r>
              <w:rPr>
                <w:lang w:eastAsia="zh-CN"/>
              </w:rPr>
              <w:t>1</w:t>
            </w:r>
          </w:p>
        </w:tc>
        <w:tc>
          <w:tcPr>
            <w:tcW w:w="1418" w:type="dxa"/>
          </w:tcPr>
          <w:p w14:paraId="0309DDF4" w14:textId="77777777" w:rsidR="00045CA2" w:rsidRDefault="00045CA2" w:rsidP="00045CA2">
            <w:pPr>
              <w:pStyle w:val="af"/>
              <w:ind w:firstLineChars="0" w:firstLine="0"/>
              <w:rPr>
                <w:lang w:eastAsia="zh-CN"/>
              </w:rPr>
            </w:pPr>
            <w:r>
              <w:rPr>
                <w:rFonts w:hint="eastAsia"/>
                <w:lang w:eastAsia="zh-CN"/>
              </w:rPr>
              <w:t>#</w:t>
            </w:r>
            <w:r>
              <w:rPr>
                <w:lang w:eastAsia="zh-CN"/>
              </w:rPr>
              <w:t>2</w:t>
            </w:r>
          </w:p>
        </w:tc>
        <w:tc>
          <w:tcPr>
            <w:tcW w:w="1375" w:type="dxa"/>
          </w:tcPr>
          <w:p w14:paraId="2C9487CC" w14:textId="77777777" w:rsidR="00045CA2" w:rsidRDefault="00045CA2" w:rsidP="00045CA2">
            <w:pPr>
              <w:pStyle w:val="af"/>
              <w:ind w:firstLineChars="0" w:firstLine="0"/>
              <w:rPr>
                <w:lang w:eastAsia="zh-CN"/>
              </w:rPr>
            </w:pPr>
            <w:r>
              <w:rPr>
                <w:rFonts w:hint="eastAsia"/>
                <w:lang w:eastAsia="zh-CN"/>
              </w:rPr>
              <w:t>#</w:t>
            </w:r>
            <w:r>
              <w:rPr>
                <w:lang w:eastAsia="zh-CN"/>
              </w:rPr>
              <w:t>2</w:t>
            </w:r>
          </w:p>
        </w:tc>
      </w:tr>
      <w:tr w:rsidR="00045CA2" w14:paraId="37F5499B" w14:textId="77777777" w:rsidTr="00045CA2">
        <w:trPr>
          <w:jc w:val="center"/>
        </w:trPr>
        <w:tc>
          <w:tcPr>
            <w:tcW w:w="1545" w:type="dxa"/>
            <w:shd w:val="clear" w:color="auto" w:fill="DBE5F1" w:themeFill="accent1" w:themeFillTint="33"/>
          </w:tcPr>
          <w:p w14:paraId="4C813832" w14:textId="77777777" w:rsidR="00045CA2" w:rsidRPr="00607DE3" w:rsidRDefault="00045CA2" w:rsidP="00045CA2">
            <w:pPr>
              <w:pStyle w:val="af"/>
              <w:ind w:firstLineChars="0" w:firstLine="0"/>
              <w:rPr>
                <w:lang w:eastAsia="zh-CN"/>
              </w:rPr>
            </w:pPr>
            <w:r w:rsidRPr="00607DE3">
              <w:rPr>
                <w:lang w:eastAsia="zh-CN"/>
              </w:rPr>
              <w:t>Reported beam group ID</w:t>
            </w:r>
          </w:p>
        </w:tc>
        <w:tc>
          <w:tcPr>
            <w:tcW w:w="1417" w:type="dxa"/>
          </w:tcPr>
          <w:p w14:paraId="1455A717" w14:textId="77777777" w:rsidR="00045CA2" w:rsidRPr="00607DE3" w:rsidRDefault="00045CA2" w:rsidP="00045CA2">
            <w:pPr>
              <w:pStyle w:val="af"/>
              <w:ind w:firstLineChars="0" w:firstLine="0"/>
              <w:rPr>
                <w:lang w:eastAsia="zh-CN"/>
              </w:rPr>
            </w:pPr>
            <w:r w:rsidRPr="00607DE3">
              <w:rPr>
                <w:rFonts w:hint="eastAsia"/>
                <w:lang w:eastAsia="zh-CN"/>
              </w:rPr>
              <w:t>#</w:t>
            </w:r>
            <w:r w:rsidRPr="00607DE3">
              <w:rPr>
                <w:lang w:eastAsia="zh-CN"/>
              </w:rPr>
              <w:t>1</w:t>
            </w:r>
          </w:p>
        </w:tc>
        <w:tc>
          <w:tcPr>
            <w:tcW w:w="1418" w:type="dxa"/>
          </w:tcPr>
          <w:p w14:paraId="34F7D76D" w14:textId="77777777" w:rsidR="00045CA2" w:rsidRPr="00607DE3" w:rsidRDefault="00045CA2" w:rsidP="00045CA2">
            <w:pPr>
              <w:pStyle w:val="af"/>
              <w:ind w:firstLineChars="0" w:firstLine="0"/>
              <w:rPr>
                <w:lang w:eastAsia="zh-CN"/>
              </w:rPr>
            </w:pPr>
            <w:r w:rsidRPr="00607DE3">
              <w:rPr>
                <w:rFonts w:hint="eastAsia"/>
                <w:lang w:eastAsia="zh-CN"/>
              </w:rPr>
              <w:t>#</w:t>
            </w:r>
            <w:r w:rsidRPr="00607DE3">
              <w:rPr>
                <w:lang w:eastAsia="zh-CN"/>
              </w:rPr>
              <w:t>1</w:t>
            </w:r>
          </w:p>
        </w:tc>
        <w:tc>
          <w:tcPr>
            <w:tcW w:w="1418" w:type="dxa"/>
          </w:tcPr>
          <w:p w14:paraId="231041AC" w14:textId="77777777" w:rsidR="00045CA2" w:rsidRPr="00607DE3" w:rsidRDefault="00045CA2" w:rsidP="00045CA2">
            <w:pPr>
              <w:pStyle w:val="af"/>
              <w:ind w:firstLineChars="0" w:firstLine="0"/>
              <w:rPr>
                <w:lang w:eastAsia="zh-CN"/>
              </w:rPr>
            </w:pPr>
            <w:r w:rsidRPr="00607DE3">
              <w:rPr>
                <w:lang w:eastAsia="zh-CN"/>
              </w:rPr>
              <w:t>#2</w:t>
            </w:r>
          </w:p>
        </w:tc>
        <w:tc>
          <w:tcPr>
            <w:tcW w:w="1375" w:type="dxa"/>
          </w:tcPr>
          <w:p w14:paraId="41B42B7E" w14:textId="77777777" w:rsidR="00045CA2" w:rsidRPr="00607DE3" w:rsidRDefault="00045CA2" w:rsidP="00045CA2">
            <w:pPr>
              <w:pStyle w:val="af"/>
              <w:ind w:firstLineChars="0" w:firstLine="0"/>
              <w:rPr>
                <w:lang w:eastAsia="zh-CN"/>
              </w:rPr>
            </w:pPr>
            <w:r w:rsidRPr="00607DE3">
              <w:rPr>
                <w:rFonts w:hint="eastAsia"/>
                <w:lang w:eastAsia="zh-CN"/>
              </w:rPr>
              <w:t>n</w:t>
            </w:r>
            <w:r w:rsidRPr="00607DE3">
              <w:rPr>
                <w:lang w:eastAsia="zh-CN"/>
              </w:rPr>
              <w:t>one</w:t>
            </w:r>
          </w:p>
        </w:tc>
      </w:tr>
      <w:tr w:rsidR="00045CA2" w14:paraId="00997B1E" w14:textId="77777777" w:rsidTr="00045CA2">
        <w:trPr>
          <w:jc w:val="center"/>
        </w:trPr>
        <w:tc>
          <w:tcPr>
            <w:tcW w:w="1545" w:type="dxa"/>
            <w:shd w:val="clear" w:color="auto" w:fill="DBE5F1" w:themeFill="accent1" w:themeFillTint="33"/>
          </w:tcPr>
          <w:p w14:paraId="58158810" w14:textId="77777777" w:rsidR="00045CA2" w:rsidRDefault="00045CA2" w:rsidP="00045CA2">
            <w:pPr>
              <w:pStyle w:val="af"/>
              <w:ind w:firstLineChars="0" w:firstLine="0"/>
              <w:rPr>
                <w:lang w:eastAsia="zh-CN"/>
              </w:rPr>
            </w:pPr>
            <w:r>
              <w:rPr>
                <w:lang w:eastAsia="zh-CN"/>
              </w:rPr>
              <w:t>Supported transmission type</w:t>
            </w:r>
          </w:p>
        </w:tc>
        <w:tc>
          <w:tcPr>
            <w:tcW w:w="2835" w:type="dxa"/>
            <w:gridSpan w:val="2"/>
          </w:tcPr>
          <w:p w14:paraId="4D11B5F6" w14:textId="77777777" w:rsidR="00045CA2" w:rsidRDefault="00045CA2" w:rsidP="00045CA2">
            <w:pPr>
              <w:pStyle w:val="af"/>
              <w:ind w:firstLineChars="0" w:firstLine="0"/>
              <w:rPr>
                <w:lang w:eastAsia="zh-CN"/>
              </w:rPr>
            </w:pPr>
            <w:r>
              <w:rPr>
                <w:lang w:eastAsia="zh-CN"/>
              </w:rPr>
              <w:t>DL/UL transmission including STxMP</w:t>
            </w:r>
          </w:p>
        </w:tc>
        <w:tc>
          <w:tcPr>
            <w:tcW w:w="2793" w:type="dxa"/>
            <w:gridSpan w:val="2"/>
          </w:tcPr>
          <w:p w14:paraId="3B7E8AA4" w14:textId="77777777" w:rsidR="00045CA2" w:rsidRDefault="00045CA2" w:rsidP="00045CA2">
            <w:pPr>
              <w:pStyle w:val="af"/>
              <w:ind w:firstLineChars="0" w:firstLine="0"/>
              <w:rPr>
                <w:lang w:eastAsia="zh-CN"/>
              </w:rPr>
            </w:pPr>
            <w:r>
              <w:rPr>
                <w:lang w:eastAsia="zh-CN"/>
              </w:rPr>
              <w:t>DL-only simultaneous transmission</w:t>
            </w:r>
          </w:p>
        </w:tc>
      </w:tr>
    </w:tbl>
    <w:p w14:paraId="1B14D098" w14:textId="77777777" w:rsidR="00045CA2" w:rsidRDefault="00045CA2" w:rsidP="00045CA2">
      <w:pPr>
        <w:pStyle w:val="af"/>
        <w:ind w:left="840" w:firstLineChars="0" w:firstLine="0"/>
        <w:rPr>
          <w:lang w:eastAsia="zh-CN"/>
        </w:rPr>
      </w:pPr>
    </w:p>
    <w:p w14:paraId="08930E85" w14:textId="77777777" w:rsidR="00045CA2" w:rsidRDefault="00045CA2" w:rsidP="00045CA2">
      <w:pPr>
        <w:pStyle w:val="af"/>
        <w:numPr>
          <w:ilvl w:val="0"/>
          <w:numId w:val="34"/>
        </w:numPr>
        <w:ind w:firstLineChars="0"/>
        <w:rPr>
          <w:lang w:eastAsia="zh-CN"/>
        </w:rPr>
      </w:pPr>
      <w:r w:rsidRPr="008974CD">
        <w:rPr>
          <w:b/>
          <w:lang w:eastAsia="zh-CN"/>
        </w:rPr>
        <w:t>Alt.2</w:t>
      </w:r>
      <w:r>
        <w:rPr>
          <w:lang w:eastAsia="zh-CN"/>
        </w:rPr>
        <w:t>: UE can receive the DL beams simultaneously only within different Rx beam groups. The different Rx/Tx beam group include beams only across different panels. The report of different group indices within a reported beam pair means support of Type 3 above. The report of same group indices of each beam of the beam pair means support of the Type 2 above.  If DL-only panel is within the group, no group index would be reported for the corresponding beam.</w:t>
      </w:r>
    </w:p>
    <w:p w14:paraId="0CA0C53F" w14:textId="77777777" w:rsidR="00045CA2" w:rsidRDefault="00045CA2" w:rsidP="00045CA2">
      <w:pPr>
        <w:pStyle w:val="af"/>
        <w:ind w:left="840" w:firstLineChars="0" w:firstLine="0"/>
        <w:jc w:val="center"/>
        <w:rPr>
          <w:lang w:eastAsia="zh-CN"/>
        </w:rPr>
      </w:pPr>
      <w:r>
        <w:rPr>
          <w:lang w:eastAsia="zh-CN"/>
        </w:rPr>
        <w:t>Table 3. The illustration of beam grouping Alt.2</w:t>
      </w:r>
    </w:p>
    <w:tbl>
      <w:tblPr>
        <w:tblStyle w:val="ac"/>
        <w:tblW w:w="0" w:type="auto"/>
        <w:jc w:val="center"/>
        <w:tblLook w:val="04A0" w:firstRow="1" w:lastRow="0" w:firstColumn="1" w:lastColumn="0" w:noHBand="0" w:noVBand="1"/>
      </w:tblPr>
      <w:tblGrid>
        <w:gridCol w:w="1545"/>
        <w:gridCol w:w="1417"/>
        <w:gridCol w:w="1418"/>
        <w:gridCol w:w="1418"/>
        <w:gridCol w:w="1375"/>
      </w:tblGrid>
      <w:tr w:rsidR="00045CA2" w14:paraId="533A71D9" w14:textId="77777777" w:rsidTr="00045CA2">
        <w:trPr>
          <w:jc w:val="center"/>
        </w:trPr>
        <w:tc>
          <w:tcPr>
            <w:tcW w:w="1545" w:type="dxa"/>
            <w:shd w:val="clear" w:color="auto" w:fill="DBE5F1" w:themeFill="accent1" w:themeFillTint="33"/>
          </w:tcPr>
          <w:p w14:paraId="0EBBB135" w14:textId="77777777" w:rsidR="00045CA2" w:rsidRDefault="00045CA2" w:rsidP="00045CA2">
            <w:pPr>
              <w:pStyle w:val="af"/>
              <w:ind w:firstLineChars="0" w:firstLine="0"/>
              <w:rPr>
                <w:lang w:eastAsia="zh-CN"/>
              </w:rPr>
            </w:pPr>
            <w:r>
              <w:rPr>
                <w:lang w:eastAsia="zh-CN"/>
              </w:rPr>
              <w:t>Reported Beam indices</w:t>
            </w:r>
          </w:p>
        </w:tc>
        <w:tc>
          <w:tcPr>
            <w:tcW w:w="1417" w:type="dxa"/>
          </w:tcPr>
          <w:p w14:paraId="5189F9A2" w14:textId="77777777" w:rsidR="00045CA2" w:rsidRDefault="00045CA2" w:rsidP="00045CA2">
            <w:pPr>
              <w:pStyle w:val="af"/>
              <w:ind w:firstLineChars="0" w:firstLine="0"/>
              <w:rPr>
                <w:lang w:eastAsia="zh-CN"/>
              </w:rPr>
            </w:pPr>
            <w:r>
              <w:rPr>
                <w:lang w:eastAsia="zh-CN"/>
              </w:rPr>
              <w:t>beam#1</w:t>
            </w:r>
          </w:p>
        </w:tc>
        <w:tc>
          <w:tcPr>
            <w:tcW w:w="1418" w:type="dxa"/>
          </w:tcPr>
          <w:p w14:paraId="353AA6F6" w14:textId="77777777" w:rsidR="00045CA2" w:rsidRDefault="00045CA2" w:rsidP="00045CA2">
            <w:pPr>
              <w:pStyle w:val="af"/>
              <w:ind w:firstLineChars="0" w:firstLine="0"/>
              <w:rPr>
                <w:lang w:eastAsia="zh-CN"/>
              </w:rPr>
            </w:pPr>
            <w:r>
              <w:rPr>
                <w:lang w:eastAsia="zh-CN"/>
              </w:rPr>
              <w:t>beam#2</w:t>
            </w:r>
          </w:p>
        </w:tc>
        <w:tc>
          <w:tcPr>
            <w:tcW w:w="1418" w:type="dxa"/>
          </w:tcPr>
          <w:p w14:paraId="26240B21" w14:textId="77777777" w:rsidR="00045CA2" w:rsidRDefault="00045CA2" w:rsidP="00045CA2">
            <w:pPr>
              <w:pStyle w:val="af"/>
              <w:ind w:firstLineChars="0" w:firstLine="0"/>
              <w:rPr>
                <w:lang w:eastAsia="zh-CN"/>
              </w:rPr>
            </w:pPr>
            <w:r>
              <w:rPr>
                <w:lang w:eastAsia="zh-CN"/>
              </w:rPr>
              <w:t>beam</w:t>
            </w:r>
            <w:r>
              <w:rPr>
                <w:rFonts w:hint="eastAsia"/>
                <w:lang w:eastAsia="zh-CN"/>
              </w:rPr>
              <w:t>#</w:t>
            </w:r>
            <w:r>
              <w:rPr>
                <w:lang w:eastAsia="zh-CN"/>
              </w:rPr>
              <w:t>3</w:t>
            </w:r>
          </w:p>
        </w:tc>
        <w:tc>
          <w:tcPr>
            <w:tcW w:w="1375" w:type="dxa"/>
          </w:tcPr>
          <w:p w14:paraId="4FCBA9B5" w14:textId="77777777" w:rsidR="00045CA2" w:rsidRDefault="00045CA2" w:rsidP="00045CA2">
            <w:pPr>
              <w:pStyle w:val="af"/>
              <w:ind w:firstLineChars="0" w:firstLine="0"/>
              <w:rPr>
                <w:lang w:eastAsia="zh-CN"/>
              </w:rPr>
            </w:pPr>
            <w:r>
              <w:rPr>
                <w:lang w:eastAsia="zh-CN"/>
              </w:rPr>
              <w:t>beam</w:t>
            </w:r>
            <w:r>
              <w:rPr>
                <w:rFonts w:hint="eastAsia"/>
                <w:lang w:eastAsia="zh-CN"/>
              </w:rPr>
              <w:t>#</w:t>
            </w:r>
            <w:r>
              <w:rPr>
                <w:lang w:eastAsia="zh-CN"/>
              </w:rPr>
              <w:t>4</w:t>
            </w:r>
          </w:p>
        </w:tc>
      </w:tr>
      <w:tr w:rsidR="00045CA2" w14:paraId="1582E6A0" w14:textId="77777777" w:rsidTr="00045CA2">
        <w:trPr>
          <w:jc w:val="center"/>
        </w:trPr>
        <w:tc>
          <w:tcPr>
            <w:tcW w:w="1545" w:type="dxa"/>
            <w:shd w:val="clear" w:color="auto" w:fill="DBE5F1" w:themeFill="accent1" w:themeFillTint="33"/>
          </w:tcPr>
          <w:p w14:paraId="042E7DA8" w14:textId="77777777" w:rsidR="00045CA2" w:rsidRDefault="00045CA2" w:rsidP="00045CA2">
            <w:pPr>
              <w:pStyle w:val="af"/>
              <w:ind w:firstLineChars="0" w:firstLine="0"/>
              <w:rPr>
                <w:lang w:eastAsia="zh-CN"/>
              </w:rPr>
            </w:pPr>
            <w:r>
              <w:rPr>
                <w:lang w:eastAsia="zh-CN"/>
              </w:rPr>
              <w:t>Beam pair #</w:t>
            </w:r>
          </w:p>
        </w:tc>
        <w:tc>
          <w:tcPr>
            <w:tcW w:w="2835" w:type="dxa"/>
            <w:gridSpan w:val="2"/>
          </w:tcPr>
          <w:p w14:paraId="0697581F" w14:textId="77777777" w:rsidR="00045CA2" w:rsidRDefault="00045CA2" w:rsidP="00045CA2">
            <w:pPr>
              <w:pStyle w:val="af"/>
              <w:ind w:firstLineChars="0" w:firstLine="0"/>
              <w:rPr>
                <w:lang w:eastAsia="zh-CN"/>
              </w:rPr>
            </w:pPr>
            <w:r>
              <w:rPr>
                <w:rFonts w:hint="eastAsia"/>
                <w:lang w:eastAsia="zh-CN"/>
              </w:rPr>
              <w:t xml:space="preserve"> </w:t>
            </w:r>
            <w:r>
              <w:rPr>
                <w:lang w:eastAsia="zh-CN"/>
              </w:rPr>
              <w:t>Beam pair#1</w:t>
            </w:r>
          </w:p>
        </w:tc>
        <w:tc>
          <w:tcPr>
            <w:tcW w:w="2793" w:type="dxa"/>
            <w:gridSpan w:val="2"/>
          </w:tcPr>
          <w:p w14:paraId="771C58AD" w14:textId="77777777" w:rsidR="00045CA2" w:rsidRDefault="00045CA2" w:rsidP="00045CA2">
            <w:pPr>
              <w:pStyle w:val="af"/>
              <w:ind w:firstLineChars="0" w:firstLine="0"/>
              <w:rPr>
                <w:lang w:eastAsia="zh-CN"/>
              </w:rPr>
            </w:pPr>
            <w:r>
              <w:rPr>
                <w:lang w:eastAsia="zh-CN"/>
              </w:rPr>
              <w:t>Beam pair#2</w:t>
            </w:r>
          </w:p>
        </w:tc>
      </w:tr>
      <w:tr w:rsidR="00045CA2" w14:paraId="142AB9C3" w14:textId="77777777" w:rsidTr="00045CA2">
        <w:trPr>
          <w:jc w:val="center"/>
        </w:trPr>
        <w:tc>
          <w:tcPr>
            <w:tcW w:w="1545" w:type="dxa"/>
            <w:shd w:val="clear" w:color="auto" w:fill="DBE5F1" w:themeFill="accent1" w:themeFillTint="33"/>
          </w:tcPr>
          <w:p w14:paraId="59D652AD" w14:textId="77777777" w:rsidR="00045CA2" w:rsidRDefault="00045CA2" w:rsidP="00045CA2">
            <w:pPr>
              <w:pStyle w:val="af"/>
              <w:ind w:firstLineChars="0" w:firstLine="0"/>
              <w:rPr>
                <w:lang w:eastAsia="zh-CN"/>
              </w:rPr>
            </w:pPr>
            <w:r>
              <w:rPr>
                <w:lang w:eastAsia="zh-CN"/>
              </w:rPr>
              <w:t xml:space="preserve">Corresponding physical </w:t>
            </w:r>
            <w:r>
              <w:rPr>
                <w:rFonts w:hint="eastAsia"/>
                <w:lang w:eastAsia="zh-CN"/>
              </w:rPr>
              <w:t>p</w:t>
            </w:r>
            <w:r>
              <w:rPr>
                <w:lang w:eastAsia="zh-CN"/>
              </w:rPr>
              <w:t>anel ID</w:t>
            </w:r>
          </w:p>
        </w:tc>
        <w:tc>
          <w:tcPr>
            <w:tcW w:w="1417" w:type="dxa"/>
          </w:tcPr>
          <w:p w14:paraId="0E2EACCA" w14:textId="77777777" w:rsidR="00045CA2" w:rsidRDefault="00045CA2" w:rsidP="00045CA2">
            <w:pPr>
              <w:pStyle w:val="af"/>
              <w:ind w:firstLineChars="0" w:firstLine="0"/>
              <w:rPr>
                <w:lang w:eastAsia="zh-CN"/>
              </w:rPr>
            </w:pPr>
            <w:r>
              <w:rPr>
                <w:rFonts w:hint="eastAsia"/>
                <w:lang w:eastAsia="zh-CN"/>
              </w:rPr>
              <w:t>#</w:t>
            </w:r>
            <w:r>
              <w:rPr>
                <w:lang w:eastAsia="zh-CN"/>
              </w:rPr>
              <w:t>1</w:t>
            </w:r>
          </w:p>
        </w:tc>
        <w:tc>
          <w:tcPr>
            <w:tcW w:w="1418" w:type="dxa"/>
          </w:tcPr>
          <w:p w14:paraId="2FA7711D" w14:textId="77777777" w:rsidR="00045CA2" w:rsidRDefault="00045CA2" w:rsidP="00045CA2">
            <w:pPr>
              <w:pStyle w:val="af"/>
              <w:ind w:firstLineChars="0" w:firstLine="0"/>
              <w:rPr>
                <w:lang w:eastAsia="zh-CN"/>
              </w:rPr>
            </w:pPr>
            <w:r>
              <w:rPr>
                <w:rFonts w:hint="eastAsia"/>
                <w:lang w:eastAsia="zh-CN"/>
              </w:rPr>
              <w:t>#</w:t>
            </w:r>
            <w:r>
              <w:rPr>
                <w:lang w:eastAsia="zh-CN"/>
              </w:rPr>
              <w:t>2</w:t>
            </w:r>
          </w:p>
        </w:tc>
        <w:tc>
          <w:tcPr>
            <w:tcW w:w="1418" w:type="dxa"/>
          </w:tcPr>
          <w:p w14:paraId="45AB340F" w14:textId="77777777" w:rsidR="00045CA2" w:rsidRDefault="00045CA2" w:rsidP="00045CA2">
            <w:pPr>
              <w:pStyle w:val="af"/>
              <w:ind w:firstLineChars="0" w:firstLine="0"/>
              <w:rPr>
                <w:lang w:eastAsia="zh-CN"/>
              </w:rPr>
            </w:pPr>
            <w:r>
              <w:rPr>
                <w:rFonts w:hint="eastAsia"/>
                <w:lang w:eastAsia="zh-CN"/>
              </w:rPr>
              <w:t>#</w:t>
            </w:r>
            <w:r>
              <w:rPr>
                <w:lang w:eastAsia="zh-CN"/>
              </w:rPr>
              <w:t>1</w:t>
            </w:r>
          </w:p>
        </w:tc>
        <w:tc>
          <w:tcPr>
            <w:tcW w:w="1375" w:type="dxa"/>
          </w:tcPr>
          <w:p w14:paraId="53F90B13" w14:textId="77777777" w:rsidR="00045CA2" w:rsidRDefault="00045CA2" w:rsidP="00045CA2">
            <w:pPr>
              <w:pStyle w:val="af"/>
              <w:ind w:firstLineChars="0" w:firstLine="0"/>
              <w:rPr>
                <w:lang w:eastAsia="zh-CN"/>
              </w:rPr>
            </w:pPr>
            <w:r>
              <w:rPr>
                <w:rFonts w:hint="eastAsia"/>
                <w:lang w:eastAsia="zh-CN"/>
              </w:rPr>
              <w:t>#</w:t>
            </w:r>
            <w:r>
              <w:rPr>
                <w:lang w:eastAsia="zh-CN"/>
              </w:rPr>
              <w:t>4</w:t>
            </w:r>
          </w:p>
        </w:tc>
      </w:tr>
      <w:tr w:rsidR="00045CA2" w14:paraId="05CB1468" w14:textId="77777777" w:rsidTr="00045CA2">
        <w:trPr>
          <w:jc w:val="center"/>
        </w:trPr>
        <w:tc>
          <w:tcPr>
            <w:tcW w:w="1545" w:type="dxa"/>
            <w:shd w:val="clear" w:color="auto" w:fill="DBE5F1" w:themeFill="accent1" w:themeFillTint="33"/>
          </w:tcPr>
          <w:p w14:paraId="462529DB" w14:textId="77777777" w:rsidR="00045CA2" w:rsidRDefault="00045CA2" w:rsidP="00045CA2">
            <w:pPr>
              <w:pStyle w:val="af"/>
              <w:ind w:firstLineChars="0" w:firstLine="0"/>
              <w:rPr>
                <w:lang w:eastAsia="zh-CN"/>
              </w:rPr>
            </w:pPr>
            <w:r>
              <w:rPr>
                <w:lang w:eastAsia="zh-CN"/>
              </w:rPr>
              <w:lastRenderedPageBreak/>
              <w:t>UL/DL</w:t>
            </w:r>
          </w:p>
        </w:tc>
        <w:tc>
          <w:tcPr>
            <w:tcW w:w="1417" w:type="dxa"/>
          </w:tcPr>
          <w:p w14:paraId="1AC3A35B" w14:textId="77777777" w:rsidR="00045CA2" w:rsidRDefault="00045CA2" w:rsidP="00045CA2">
            <w:pPr>
              <w:pStyle w:val="af"/>
              <w:ind w:firstLineChars="0" w:firstLine="0"/>
              <w:rPr>
                <w:lang w:eastAsia="zh-CN"/>
              </w:rPr>
            </w:pPr>
            <w:r>
              <w:rPr>
                <w:lang w:eastAsia="zh-CN"/>
              </w:rPr>
              <w:t>UL/DL</w:t>
            </w:r>
          </w:p>
        </w:tc>
        <w:tc>
          <w:tcPr>
            <w:tcW w:w="1418" w:type="dxa"/>
          </w:tcPr>
          <w:p w14:paraId="5E5EAA01" w14:textId="77777777" w:rsidR="00045CA2" w:rsidRDefault="00045CA2" w:rsidP="00045CA2">
            <w:pPr>
              <w:pStyle w:val="af"/>
              <w:ind w:firstLineChars="0" w:firstLine="0"/>
              <w:rPr>
                <w:lang w:eastAsia="zh-CN"/>
              </w:rPr>
            </w:pPr>
            <w:r>
              <w:rPr>
                <w:lang w:eastAsia="zh-CN"/>
              </w:rPr>
              <w:t>UL/DL</w:t>
            </w:r>
          </w:p>
        </w:tc>
        <w:tc>
          <w:tcPr>
            <w:tcW w:w="1418" w:type="dxa"/>
          </w:tcPr>
          <w:p w14:paraId="70ACE14B" w14:textId="77777777" w:rsidR="00045CA2" w:rsidRDefault="00045CA2" w:rsidP="00045CA2">
            <w:pPr>
              <w:pStyle w:val="af"/>
              <w:ind w:firstLineChars="0" w:firstLine="0"/>
              <w:rPr>
                <w:lang w:eastAsia="zh-CN"/>
              </w:rPr>
            </w:pPr>
            <w:r>
              <w:rPr>
                <w:lang w:eastAsia="zh-CN"/>
              </w:rPr>
              <w:t>UL/DL</w:t>
            </w:r>
          </w:p>
        </w:tc>
        <w:tc>
          <w:tcPr>
            <w:tcW w:w="1375" w:type="dxa"/>
          </w:tcPr>
          <w:p w14:paraId="334C00E5" w14:textId="77777777" w:rsidR="00045CA2" w:rsidRDefault="00045CA2" w:rsidP="00045CA2">
            <w:pPr>
              <w:pStyle w:val="af"/>
              <w:ind w:firstLineChars="0" w:firstLine="0"/>
              <w:rPr>
                <w:lang w:eastAsia="zh-CN"/>
              </w:rPr>
            </w:pPr>
            <w:r>
              <w:rPr>
                <w:lang w:eastAsia="zh-CN"/>
              </w:rPr>
              <w:t>DL</w:t>
            </w:r>
          </w:p>
        </w:tc>
      </w:tr>
      <w:tr w:rsidR="00045CA2" w14:paraId="584E0D61" w14:textId="77777777" w:rsidTr="00045CA2">
        <w:trPr>
          <w:jc w:val="center"/>
        </w:trPr>
        <w:tc>
          <w:tcPr>
            <w:tcW w:w="1545" w:type="dxa"/>
            <w:shd w:val="clear" w:color="auto" w:fill="DBE5F1" w:themeFill="accent1" w:themeFillTint="33"/>
          </w:tcPr>
          <w:p w14:paraId="5ADA8AA2" w14:textId="77777777" w:rsidR="00045CA2" w:rsidRPr="00607DE3" w:rsidRDefault="00045CA2" w:rsidP="00045CA2">
            <w:pPr>
              <w:pStyle w:val="af"/>
              <w:ind w:firstLineChars="0" w:firstLine="0"/>
              <w:rPr>
                <w:lang w:eastAsia="zh-CN"/>
              </w:rPr>
            </w:pPr>
            <w:r w:rsidRPr="00607DE3">
              <w:rPr>
                <w:lang w:eastAsia="zh-CN"/>
              </w:rPr>
              <w:t>Beam group ID</w:t>
            </w:r>
          </w:p>
        </w:tc>
        <w:tc>
          <w:tcPr>
            <w:tcW w:w="1417" w:type="dxa"/>
          </w:tcPr>
          <w:p w14:paraId="0D05532E" w14:textId="77777777" w:rsidR="00045CA2" w:rsidRPr="00607DE3" w:rsidRDefault="00045CA2" w:rsidP="00045CA2">
            <w:pPr>
              <w:pStyle w:val="af"/>
              <w:ind w:firstLineChars="0" w:firstLine="0"/>
              <w:rPr>
                <w:lang w:eastAsia="zh-CN"/>
              </w:rPr>
            </w:pPr>
            <w:r w:rsidRPr="00607DE3">
              <w:rPr>
                <w:rFonts w:hint="eastAsia"/>
                <w:lang w:eastAsia="zh-CN"/>
              </w:rPr>
              <w:t>#</w:t>
            </w:r>
            <w:r w:rsidRPr="00607DE3">
              <w:rPr>
                <w:lang w:eastAsia="zh-CN"/>
              </w:rPr>
              <w:t>1</w:t>
            </w:r>
          </w:p>
        </w:tc>
        <w:tc>
          <w:tcPr>
            <w:tcW w:w="1418" w:type="dxa"/>
          </w:tcPr>
          <w:p w14:paraId="2054B586" w14:textId="77777777" w:rsidR="00045CA2" w:rsidRPr="00607DE3" w:rsidRDefault="00045CA2" w:rsidP="00045CA2">
            <w:pPr>
              <w:pStyle w:val="af"/>
              <w:ind w:firstLineChars="0" w:firstLine="0"/>
              <w:rPr>
                <w:lang w:eastAsia="zh-CN"/>
              </w:rPr>
            </w:pPr>
            <w:r w:rsidRPr="00607DE3">
              <w:rPr>
                <w:rFonts w:hint="eastAsia"/>
                <w:lang w:eastAsia="zh-CN"/>
              </w:rPr>
              <w:t>#</w:t>
            </w:r>
            <w:r w:rsidRPr="00607DE3">
              <w:rPr>
                <w:lang w:eastAsia="zh-CN"/>
              </w:rPr>
              <w:t>2</w:t>
            </w:r>
          </w:p>
        </w:tc>
        <w:tc>
          <w:tcPr>
            <w:tcW w:w="1418" w:type="dxa"/>
          </w:tcPr>
          <w:p w14:paraId="6CC496CA" w14:textId="77777777" w:rsidR="00045CA2" w:rsidRPr="00607DE3" w:rsidRDefault="00045CA2" w:rsidP="00045CA2">
            <w:pPr>
              <w:pStyle w:val="af"/>
              <w:ind w:firstLineChars="0" w:firstLine="0"/>
              <w:rPr>
                <w:lang w:eastAsia="zh-CN"/>
              </w:rPr>
            </w:pPr>
            <w:r w:rsidRPr="00607DE3">
              <w:rPr>
                <w:rFonts w:hint="eastAsia"/>
                <w:lang w:eastAsia="zh-CN"/>
              </w:rPr>
              <w:t>#</w:t>
            </w:r>
            <w:r w:rsidRPr="00607DE3">
              <w:rPr>
                <w:lang w:eastAsia="zh-CN"/>
              </w:rPr>
              <w:t>1</w:t>
            </w:r>
          </w:p>
        </w:tc>
        <w:tc>
          <w:tcPr>
            <w:tcW w:w="1375" w:type="dxa"/>
          </w:tcPr>
          <w:p w14:paraId="4CD9BDAA" w14:textId="77777777" w:rsidR="00045CA2" w:rsidRPr="00607DE3" w:rsidRDefault="00045CA2" w:rsidP="00045CA2">
            <w:pPr>
              <w:pStyle w:val="af"/>
              <w:ind w:firstLineChars="0" w:firstLine="0"/>
              <w:rPr>
                <w:lang w:eastAsia="zh-CN"/>
              </w:rPr>
            </w:pPr>
            <w:r w:rsidRPr="00607DE3">
              <w:rPr>
                <w:rFonts w:hint="eastAsia"/>
                <w:lang w:eastAsia="zh-CN"/>
              </w:rPr>
              <w:t>#</w:t>
            </w:r>
            <w:r w:rsidRPr="00607DE3">
              <w:rPr>
                <w:lang w:eastAsia="zh-CN"/>
              </w:rPr>
              <w:t>3</w:t>
            </w:r>
          </w:p>
        </w:tc>
      </w:tr>
      <w:tr w:rsidR="00045CA2" w14:paraId="025225CA" w14:textId="77777777" w:rsidTr="00045CA2">
        <w:trPr>
          <w:jc w:val="center"/>
        </w:trPr>
        <w:tc>
          <w:tcPr>
            <w:tcW w:w="1545" w:type="dxa"/>
            <w:shd w:val="clear" w:color="auto" w:fill="DBE5F1" w:themeFill="accent1" w:themeFillTint="33"/>
          </w:tcPr>
          <w:p w14:paraId="45642E49" w14:textId="77777777" w:rsidR="00045CA2" w:rsidRPr="00607DE3" w:rsidRDefault="00045CA2" w:rsidP="00045CA2">
            <w:pPr>
              <w:pStyle w:val="af"/>
              <w:ind w:firstLineChars="0" w:firstLine="0"/>
              <w:rPr>
                <w:lang w:eastAsia="zh-CN"/>
              </w:rPr>
            </w:pPr>
            <w:r w:rsidRPr="00607DE3">
              <w:rPr>
                <w:lang w:eastAsia="zh-CN"/>
              </w:rPr>
              <w:t>Reported beam group ID</w:t>
            </w:r>
          </w:p>
        </w:tc>
        <w:tc>
          <w:tcPr>
            <w:tcW w:w="1417" w:type="dxa"/>
          </w:tcPr>
          <w:p w14:paraId="2F507D83" w14:textId="77777777" w:rsidR="00045CA2" w:rsidRPr="00607DE3" w:rsidRDefault="00045CA2" w:rsidP="00045CA2">
            <w:pPr>
              <w:pStyle w:val="af"/>
              <w:ind w:firstLineChars="0" w:firstLine="0"/>
              <w:rPr>
                <w:lang w:eastAsia="zh-CN"/>
              </w:rPr>
            </w:pPr>
            <w:r w:rsidRPr="00607DE3">
              <w:rPr>
                <w:rFonts w:hint="eastAsia"/>
                <w:lang w:eastAsia="zh-CN"/>
              </w:rPr>
              <w:t>#</w:t>
            </w:r>
            <w:r w:rsidRPr="00607DE3">
              <w:rPr>
                <w:lang w:eastAsia="zh-CN"/>
              </w:rPr>
              <w:t>1</w:t>
            </w:r>
          </w:p>
        </w:tc>
        <w:tc>
          <w:tcPr>
            <w:tcW w:w="1418" w:type="dxa"/>
          </w:tcPr>
          <w:p w14:paraId="3DEBE002" w14:textId="77777777" w:rsidR="00045CA2" w:rsidRPr="00607DE3" w:rsidRDefault="00045CA2" w:rsidP="00045CA2">
            <w:pPr>
              <w:pStyle w:val="af"/>
              <w:ind w:firstLineChars="0" w:firstLine="0"/>
              <w:rPr>
                <w:lang w:eastAsia="zh-CN"/>
              </w:rPr>
            </w:pPr>
            <w:r w:rsidRPr="00607DE3">
              <w:rPr>
                <w:rFonts w:hint="eastAsia"/>
                <w:lang w:eastAsia="zh-CN"/>
              </w:rPr>
              <w:t>#</w:t>
            </w:r>
            <w:r w:rsidRPr="00607DE3">
              <w:rPr>
                <w:lang w:eastAsia="zh-CN"/>
              </w:rPr>
              <w:t>2</w:t>
            </w:r>
          </w:p>
        </w:tc>
        <w:tc>
          <w:tcPr>
            <w:tcW w:w="1418" w:type="dxa"/>
          </w:tcPr>
          <w:p w14:paraId="1CFD8944" w14:textId="77777777" w:rsidR="00045CA2" w:rsidRPr="00607DE3" w:rsidRDefault="00045CA2" w:rsidP="00045CA2">
            <w:pPr>
              <w:pStyle w:val="af"/>
              <w:ind w:firstLineChars="0" w:firstLine="0"/>
              <w:rPr>
                <w:lang w:eastAsia="zh-CN"/>
              </w:rPr>
            </w:pPr>
            <w:r w:rsidRPr="00607DE3">
              <w:rPr>
                <w:lang w:eastAsia="zh-CN"/>
              </w:rPr>
              <w:t>#1</w:t>
            </w:r>
          </w:p>
        </w:tc>
        <w:tc>
          <w:tcPr>
            <w:tcW w:w="1375" w:type="dxa"/>
          </w:tcPr>
          <w:p w14:paraId="4587B5B1" w14:textId="77777777" w:rsidR="00045CA2" w:rsidRPr="00607DE3" w:rsidRDefault="00045CA2" w:rsidP="00045CA2">
            <w:pPr>
              <w:pStyle w:val="af"/>
              <w:ind w:firstLineChars="0" w:firstLine="0"/>
              <w:rPr>
                <w:lang w:eastAsia="zh-CN"/>
              </w:rPr>
            </w:pPr>
            <w:r w:rsidRPr="00607DE3">
              <w:rPr>
                <w:rFonts w:hint="eastAsia"/>
                <w:lang w:eastAsia="zh-CN"/>
              </w:rPr>
              <w:t>n</w:t>
            </w:r>
            <w:r w:rsidRPr="00607DE3">
              <w:rPr>
                <w:lang w:eastAsia="zh-CN"/>
              </w:rPr>
              <w:t>one</w:t>
            </w:r>
          </w:p>
        </w:tc>
      </w:tr>
      <w:tr w:rsidR="00045CA2" w14:paraId="459D7A57" w14:textId="77777777" w:rsidTr="00045CA2">
        <w:trPr>
          <w:jc w:val="center"/>
        </w:trPr>
        <w:tc>
          <w:tcPr>
            <w:tcW w:w="1545" w:type="dxa"/>
            <w:shd w:val="clear" w:color="auto" w:fill="DBE5F1" w:themeFill="accent1" w:themeFillTint="33"/>
          </w:tcPr>
          <w:p w14:paraId="24806BBC" w14:textId="77777777" w:rsidR="00045CA2" w:rsidRDefault="00045CA2" w:rsidP="00045CA2">
            <w:pPr>
              <w:pStyle w:val="af"/>
              <w:ind w:firstLineChars="0" w:firstLine="0"/>
              <w:rPr>
                <w:lang w:eastAsia="zh-CN"/>
              </w:rPr>
            </w:pPr>
            <w:r>
              <w:rPr>
                <w:lang w:eastAsia="zh-CN"/>
              </w:rPr>
              <w:t>Supported transmission type</w:t>
            </w:r>
          </w:p>
        </w:tc>
        <w:tc>
          <w:tcPr>
            <w:tcW w:w="2835" w:type="dxa"/>
            <w:gridSpan w:val="2"/>
          </w:tcPr>
          <w:p w14:paraId="6DB1CB5C" w14:textId="77777777" w:rsidR="00045CA2" w:rsidRDefault="00045CA2" w:rsidP="00045CA2">
            <w:pPr>
              <w:pStyle w:val="af"/>
              <w:ind w:firstLineChars="0" w:firstLine="0"/>
              <w:rPr>
                <w:lang w:eastAsia="zh-CN"/>
              </w:rPr>
            </w:pPr>
            <w:r>
              <w:rPr>
                <w:lang w:eastAsia="zh-CN"/>
              </w:rPr>
              <w:t>DL/UL transmission including STxMP</w:t>
            </w:r>
          </w:p>
        </w:tc>
        <w:tc>
          <w:tcPr>
            <w:tcW w:w="2793" w:type="dxa"/>
            <w:gridSpan w:val="2"/>
          </w:tcPr>
          <w:p w14:paraId="58D384E0" w14:textId="77777777" w:rsidR="00045CA2" w:rsidRDefault="00045CA2" w:rsidP="00045CA2">
            <w:pPr>
              <w:pStyle w:val="af"/>
              <w:ind w:firstLineChars="0" w:firstLine="0"/>
              <w:rPr>
                <w:lang w:eastAsia="zh-CN"/>
              </w:rPr>
            </w:pPr>
            <w:r>
              <w:rPr>
                <w:lang w:eastAsia="zh-CN"/>
              </w:rPr>
              <w:t>DL-only simultaneous transmission</w:t>
            </w:r>
          </w:p>
        </w:tc>
      </w:tr>
    </w:tbl>
    <w:p w14:paraId="456B23D6" w14:textId="77777777" w:rsidR="00045CA2" w:rsidRDefault="00045CA2" w:rsidP="00045CA2">
      <w:pPr>
        <w:spacing w:beforeLines="50" w:before="120"/>
        <w:rPr>
          <w:lang w:eastAsia="zh-CN"/>
        </w:rPr>
      </w:pPr>
      <w:r>
        <w:rPr>
          <w:rFonts w:hint="eastAsia"/>
          <w:lang w:eastAsia="zh-CN"/>
        </w:rPr>
        <w:t>F</w:t>
      </w:r>
      <w:r>
        <w:rPr>
          <w:lang w:eastAsia="zh-CN"/>
        </w:rPr>
        <w:t>or both Alt.1 and Alt.2, per beam reporting can provide more information about the beams. For example, the beam pair that cannot support STxMP transmission but only DL simultaneous transmission, may also provide information for the gNB to schedule a STRP uplink transmission as shown in Table.3.</w:t>
      </w:r>
    </w:p>
    <w:p w14:paraId="3A4AA67A" w14:textId="77777777" w:rsidR="00045CA2" w:rsidRDefault="00045CA2" w:rsidP="00045CA2">
      <w:pPr>
        <w:rPr>
          <w:lang w:eastAsia="zh-CN"/>
        </w:rPr>
      </w:pPr>
      <w:r>
        <w:rPr>
          <w:lang w:eastAsia="zh-CN"/>
        </w:rPr>
        <w:t>We prefer Alt.1 which exposes less of UE panel implementation.</w:t>
      </w:r>
    </w:p>
    <w:p w14:paraId="5CE17913" w14:textId="77777777" w:rsidR="00045CA2" w:rsidRDefault="00045CA2" w:rsidP="00045CA2">
      <w:pPr>
        <w:pStyle w:val="af"/>
        <w:numPr>
          <w:ilvl w:val="0"/>
          <w:numId w:val="33"/>
        </w:numPr>
        <w:ind w:firstLineChars="0"/>
        <w:rPr>
          <w:lang w:eastAsia="zh-CN"/>
        </w:rPr>
      </w:pPr>
      <w:r w:rsidRPr="00173BD2">
        <w:rPr>
          <w:rFonts w:hint="eastAsia"/>
          <w:b/>
          <w:lang w:eastAsia="zh-CN"/>
        </w:rPr>
        <w:t>O</w:t>
      </w:r>
      <w:r w:rsidRPr="00173BD2">
        <w:rPr>
          <w:b/>
          <w:lang w:eastAsia="zh-CN"/>
        </w:rPr>
        <w:t>ption 3</w:t>
      </w:r>
      <w:r>
        <w:rPr>
          <w:lang w:eastAsia="zh-CN"/>
        </w:rPr>
        <w:t xml:space="preserve">: UE can further extend the </w:t>
      </w:r>
      <w:r w:rsidRPr="00173BD2">
        <w:rPr>
          <w:i/>
          <w:lang w:eastAsia="zh-CN"/>
        </w:rPr>
        <w:t>UE capability value set index</w:t>
      </w:r>
      <w:r>
        <w:rPr>
          <w:lang w:eastAsia="zh-CN"/>
        </w:rPr>
        <w:t xml:space="preserve"> with additional ID when reporting the beams with same </w:t>
      </w:r>
      <w:r w:rsidRPr="00173BD2">
        <w:rPr>
          <w:i/>
          <w:lang w:eastAsia="zh-CN"/>
        </w:rPr>
        <w:t>UE capability value set index</w:t>
      </w:r>
      <w:r>
        <w:rPr>
          <w:i/>
          <w:lang w:eastAsia="zh-CN"/>
        </w:rPr>
        <w:t xml:space="preserve">.  </w:t>
      </w:r>
      <w:r>
        <w:rPr>
          <w:lang w:eastAsia="zh-CN"/>
        </w:rPr>
        <w:t>UE report the additional beam ID based on the reordering of the actual physical panel ID along with the report of each</w:t>
      </w:r>
      <w:r w:rsidRPr="00C377E6">
        <w:rPr>
          <w:i/>
          <w:lang w:eastAsia="zh-CN"/>
        </w:rPr>
        <w:t xml:space="preserve"> </w:t>
      </w:r>
      <w:r w:rsidRPr="00173BD2">
        <w:rPr>
          <w:i/>
          <w:lang w:eastAsia="zh-CN"/>
        </w:rPr>
        <w:t>UE capability value set index</w:t>
      </w:r>
      <w:r>
        <w:rPr>
          <w:lang w:eastAsia="zh-CN"/>
        </w:rPr>
        <w:t xml:space="preserve"> reporting.  With the reordering of all panels needed for the indication for all reported beams, less exposure of the physical panel implementation would be needed.</w:t>
      </w:r>
    </w:p>
    <w:p w14:paraId="50EEB72D" w14:textId="77777777" w:rsidR="00045CA2" w:rsidRDefault="00045CA2" w:rsidP="00045CA2">
      <w:pPr>
        <w:pStyle w:val="af"/>
        <w:ind w:left="840" w:firstLineChars="0" w:firstLine="0"/>
        <w:jc w:val="center"/>
        <w:rPr>
          <w:lang w:eastAsia="zh-CN"/>
        </w:rPr>
      </w:pPr>
      <w:r>
        <w:rPr>
          <w:rFonts w:hint="eastAsia"/>
          <w:lang w:eastAsia="zh-CN"/>
        </w:rPr>
        <w:t xml:space="preserve"> </w:t>
      </w:r>
      <w:r>
        <w:rPr>
          <w:lang w:eastAsia="zh-CN"/>
        </w:rPr>
        <w:t xml:space="preserve">      Table 4. The illustration of beam grouping Option 3</w:t>
      </w:r>
    </w:p>
    <w:tbl>
      <w:tblPr>
        <w:tblStyle w:val="ac"/>
        <w:tblW w:w="0" w:type="auto"/>
        <w:jc w:val="center"/>
        <w:tblLook w:val="04A0" w:firstRow="1" w:lastRow="0" w:firstColumn="1" w:lastColumn="0" w:noHBand="0" w:noVBand="1"/>
      </w:tblPr>
      <w:tblGrid>
        <w:gridCol w:w="1545"/>
        <w:gridCol w:w="1417"/>
        <w:gridCol w:w="1418"/>
        <w:gridCol w:w="1418"/>
        <w:gridCol w:w="1375"/>
      </w:tblGrid>
      <w:tr w:rsidR="00045CA2" w14:paraId="1720B9D3" w14:textId="77777777" w:rsidTr="00045CA2">
        <w:trPr>
          <w:jc w:val="center"/>
        </w:trPr>
        <w:tc>
          <w:tcPr>
            <w:tcW w:w="1545" w:type="dxa"/>
            <w:shd w:val="clear" w:color="auto" w:fill="DBE5F1" w:themeFill="accent1" w:themeFillTint="33"/>
          </w:tcPr>
          <w:p w14:paraId="70F61B0D" w14:textId="77777777" w:rsidR="00045CA2" w:rsidRDefault="00045CA2" w:rsidP="00045CA2">
            <w:pPr>
              <w:pStyle w:val="af"/>
              <w:ind w:firstLineChars="0" w:firstLine="0"/>
              <w:rPr>
                <w:lang w:eastAsia="zh-CN"/>
              </w:rPr>
            </w:pPr>
            <w:r>
              <w:rPr>
                <w:lang w:eastAsia="zh-CN"/>
              </w:rPr>
              <w:t xml:space="preserve">Reported Beam indices </w:t>
            </w:r>
          </w:p>
        </w:tc>
        <w:tc>
          <w:tcPr>
            <w:tcW w:w="1417" w:type="dxa"/>
          </w:tcPr>
          <w:p w14:paraId="2C78BC88" w14:textId="77777777" w:rsidR="00045CA2" w:rsidRDefault="00045CA2" w:rsidP="00045CA2">
            <w:pPr>
              <w:pStyle w:val="af"/>
              <w:ind w:firstLineChars="0" w:firstLine="0"/>
              <w:rPr>
                <w:lang w:eastAsia="zh-CN"/>
              </w:rPr>
            </w:pPr>
            <w:r>
              <w:rPr>
                <w:lang w:eastAsia="zh-CN"/>
              </w:rPr>
              <w:t>beam#1</w:t>
            </w:r>
          </w:p>
        </w:tc>
        <w:tc>
          <w:tcPr>
            <w:tcW w:w="1418" w:type="dxa"/>
          </w:tcPr>
          <w:p w14:paraId="2EE57C28" w14:textId="77777777" w:rsidR="00045CA2" w:rsidRDefault="00045CA2" w:rsidP="00045CA2">
            <w:pPr>
              <w:pStyle w:val="af"/>
              <w:ind w:firstLineChars="0" w:firstLine="0"/>
              <w:rPr>
                <w:lang w:eastAsia="zh-CN"/>
              </w:rPr>
            </w:pPr>
            <w:r>
              <w:rPr>
                <w:lang w:eastAsia="zh-CN"/>
              </w:rPr>
              <w:t>beam#2</w:t>
            </w:r>
          </w:p>
        </w:tc>
        <w:tc>
          <w:tcPr>
            <w:tcW w:w="1418" w:type="dxa"/>
          </w:tcPr>
          <w:p w14:paraId="34D8E0B3" w14:textId="77777777" w:rsidR="00045CA2" w:rsidRDefault="00045CA2" w:rsidP="00045CA2">
            <w:pPr>
              <w:pStyle w:val="af"/>
              <w:ind w:firstLineChars="0" w:firstLine="0"/>
              <w:rPr>
                <w:lang w:eastAsia="zh-CN"/>
              </w:rPr>
            </w:pPr>
            <w:r>
              <w:rPr>
                <w:lang w:eastAsia="zh-CN"/>
              </w:rPr>
              <w:t>beam</w:t>
            </w:r>
            <w:r>
              <w:rPr>
                <w:rFonts w:hint="eastAsia"/>
                <w:lang w:eastAsia="zh-CN"/>
              </w:rPr>
              <w:t>#</w:t>
            </w:r>
            <w:r>
              <w:rPr>
                <w:lang w:eastAsia="zh-CN"/>
              </w:rPr>
              <w:t>3</w:t>
            </w:r>
          </w:p>
        </w:tc>
        <w:tc>
          <w:tcPr>
            <w:tcW w:w="1375" w:type="dxa"/>
          </w:tcPr>
          <w:p w14:paraId="7F310884" w14:textId="77777777" w:rsidR="00045CA2" w:rsidRDefault="00045CA2" w:rsidP="00045CA2">
            <w:pPr>
              <w:pStyle w:val="af"/>
              <w:ind w:firstLineChars="0" w:firstLine="0"/>
              <w:rPr>
                <w:lang w:eastAsia="zh-CN"/>
              </w:rPr>
            </w:pPr>
            <w:r>
              <w:rPr>
                <w:lang w:eastAsia="zh-CN"/>
              </w:rPr>
              <w:t>beam</w:t>
            </w:r>
            <w:r>
              <w:rPr>
                <w:rFonts w:hint="eastAsia"/>
                <w:lang w:eastAsia="zh-CN"/>
              </w:rPr>
              <w:t>#</w:t>
            </w:r>
            <w:r>
              <w:rPr>
                <w:lang w:eastAsia="zh-CN"/>
              </w:rPr>
              <w:t>4</w:t>
            </w:r>
          </w:p>
        </w:tc>
      </w:tr>
      <w:tr w:rsidR="00045CA2" w14:paraId="58F0BDF4" w14:textId="77777777" w:rsidTr="00045CA2">
        <w:trPr>
          <w:jc w:val="center"/>
        </w:trPr>
        <w:tc>
          <w:tcPr>
            <w:tcW w:w="1545" w:type="dxa"/>
            <w:shd w:val="clear" w:color="auto" w:fill="DBE5F1" w:themeFill="accent1" w:themeFillTint="33"/>
          </w:tcPr>
          <w:p w14:paraId="5D858F85" w14:textId="77777777" w:rsidR="00045CA2" w:rsidRDefault="00045CA2" w:rsidP="00045CA2">
            <w:pPr>
              <w:pStyle w:val="af"/>
              <w:ind w:firstLineChars="0" w:firstLine="0"/>
              <w:rPr>
                <w:lang w:eastAsia="zh-CN"/>
              </w:rPr>
            </w:pPr>
            <w:r>
              <w:rPr>
                <w:lang w:eastAsia="zh-CN"/>
              </w:rPr>
              <w:t>Beam pair #</w:t>
            </w:r>
          </w:p>
        </w:tc>
        <w:tc>
          <w:tcPr>
            <w:tcW w:w="2835" w:type="dxa"/>
            <w:gridSpan w:val="2"/>
          </w:tcPr>
          <w:p w14:paraId="67DFC02C" w14:textId="77777777" w:rsidR="00045CA2" w:rsidRDefault="00045CA2" w:rsidP="00045CA2">
            <w:pPr>
              <w:pStyle w:val="af"/>
              <w:ind w:firstLineChars="0" w:firstLine="0"/>
              <w:rPr>
                <w:lang w:eastAsia="zh-CN"/>
              </w:rPr>
            </w:pPr>
            <w:r>
              <w:rPr>
                <w:rFonts w:hint="eastAsia"/>
                <w:lang w:eastAsia="zh-CN"/>
              </w:rPr>
              <w:t xml:space="preserve"> </w:t>
            </w:r>
            <w:r>
              <w:rPr>
                <w:lang w:eastAsia="zh-CN"/>
              </w:rPr>
              <w:t>Beam pair#1</w:t>
            </w:r>
          </w:p>
        </w:tc>
        <w:tc>
          <w:tcPr>
            <w:tcW w:w="2793" w:type="dxa"/>
            <w:gridSpan w:val="2"/>
          </w:tcPr>
          <w:p w14:paraId="0DDC568B" w14:textId="77777777" w:rsidR="00045CA2" w:rsidRDefault="00045CA2" w:rsidP="00045CA2">
            <w:pPr>
              <w:pStyle w:val="af"/>
              <w:ind w:firstLineChars="0" w:firstLine="0"/>
              <w:rPr>
                <w:lang w:eastAsia="zh-CN"/>
              </w:rPr>
            </w:pPr>
            <w:r>
              <w:rPr>
                <w:lang w:eastAsia="zh-CN"/>
              </w:rPr>
              <w:t>Beam pair#2</w:t>
            </w:r>
          </w:p>
        </w:tc>
      </w:tr>
      <w:tr w:rsidR="00045CA2" w14:paraId="50E15D1C" w14:textId="77777777" w:rsidTr="00045CA2">
        <w:trPr>
          <w:jc w:val="center"/>
        </w:trPr>
        <w:tc>
          <w:tcPr>
            <w:tcW w:w="1545" w:type="dxa"/>
            <w:shd w:val="clear" w:color="auto" w:fill="DBE5F1" w:themeFill="accent1" w:themeFillTint="33"/>
          </w:tcPr>
          <w:p w14:paraId="26B420F8" w14:textId="77777777" w:rsidR="00045CA2" w:rsidRDefault="00045CA2" w:rsidP="00045CA2">
            <w:pPr>
              <w:pStyle w:val="af"/>
              <w:ind w:firstLineChars="0" w:firstLine="0"/>
              <w:rPr>
                <w:lang w:eastAsia="zh-CN"/>
              </w:rPr>
            </w:pPr>
            <w:r>
              <w:rPr>
                <w:lang w:eastAsia="zh-CN"/>
              </w:rPr>
              <w:t xml:space="preserve">Corresponding physical </w:t>
            </w:r>
            <w:r>
              <w:rPr>
                <w:rFonts w:hint="eastAsia"/>
                <w:lang w:eastAsia="zh-CN"/>
              </w:rPr>
              <w:t>p</w:t>
            </w:r>
            <w:r>
              <w:rPr>
                <w:lang w:eastAsia="zh-CN"/>
              </w:rPr>
              <w:t>anel ID</w:t>
            </w:r>
          </w:p>
        </w:tc>
        <w:tc>
          <w:tcPr>
            <w:tcW w:w="1417" w:type="dxa"/>
          </w:tcPr>
          <w:p w14:paraId="67619013" w14:textId="77777777" w:rsidR="00045CA2" w:rsidRDefault="00045CA2" w:rsidP="00045CA2">
            <w:pPr>
              <w:pStyle w:val="af"/>
              <w:ind w:firstLineChars="0" w:firstLine="0"/>
              <w:rPr>
                <w:lang w:eastAsia="zh-CN"/>
              </w:rPr>
            </w:pPr>
            <w:r>
              <w:rPr>
                <w:rFonts w:hint="eastAsia"/>
                <w:lang w:eastAsia="zh-CN"/>
              </w:rPr>
              <w:t>#</w:t>
            </w:r>
            <w:r>
              <w:rPr>
                <w:lang w:eastAsia="zh-CN"/>
              </w:rPr>
              <w:t>2</w:t>
            </w:r>
          </w:p>
        </w:tc>
        <w:tc>
          <w:tcPr>
            <w:tcW w:w="1418" w:type="dxa"/>
          </w:tcPr>
          <w:p w14:paraId="24E11BC5" w14:textId="77777777" w:rsidR="00045CA2" w:rsidRDefault="00045CA2" w:rsidP="00045CA2">
            <w:pPr>
              <w:pStyle w:val="af"/>
              <w:ind w:firstLineChars="0" w:firstLine="0"/>
              <w:rPr>
                <w:lang w:eastAsia="zh-CN"/>
              </w:rPr>
            </w:pPr>
            <w:r>
              <w:rPr>
                <w:rFonts w:hint="eastAsia"/>
                <w:lang w:eastAsia="zh-CN"/>
              </w:rPr>
              <w:t>#</w:t>
            </w:r>
            <w:r>
              <w:rPr>
                <w:lang w:eastAsia="zh-CN"/>
              </w:rPr>
              <w:t>3</w:t>
            </w:r>
          </w:p>
        </w:tc>
        <w:tc>
          <w:tcPr>
            <w:tcW w:w="1418" w:type="dxa"/>
          </w:tcPr>
          <w:p w14:paraId="6AF31980" w14:textId="77777777" w:rsidR="00045CA2" w:rsidRDefault="00045CA2" w:rsidP="00045CA2">
            <w:pPr>
              <w:pStyle w:val="af"/>
              <w:ind w:firstLineChars="0" w:firstLine="0"/>
              <w:rPr>
                <w:lang w:eastAsia="zh-CN"/>
              </w:rPr>
            </w:pPr>
            <w:r>
              <w:rPr>
                <w:rFonts w:hint="eastAsia"/>
                <w:lang w:eastAsia="zh-CN"/>
              </w:rPr>
              <w:t>#</w:t>
            </w:r>
            <w:r>
              <w:rPr>
                <w:lang w:eastAsia="zh-CN"/>
              </w:rPr>
              <w:t>3</w:t>
            </w:r>
          </w:p>
        </w:tc>
        <w:tc>
          <w:tcPr>
            <w:tcW w:w="1375" w:type="dxa"/>
          </w:tcPr>
          <w:p w14:paraId="0B26218A" w14:textId="77777777" w:rsidR="00045CA2" w:rsidRDefault="00045CA2" w:rsidP="00045CA2">
            <w:pPr>
              <w:pStyle w:val="af"/>
              <w:ind w:firstLineChars="0" w:firstLine="0"/>
              <w:rPr>
                <w:lang w:eastAsia="zh-CN"/>
              </w:rPr>
            </w:pPr>
            <w:r>
              <w:rPr>
                <w:rFonts w:hint="eastAsia"/>
                <w:lang w:eastAsia="zh-CN"/>
              </w:rPr>
              <w:t>#</w:t>
            </w:r>
            <w:r>
              <w:rPr>
                <w:lang w:eastAsia="zh-CN"/>
              </w:rPr>
              <w:t>3</w:t>
            </w:r>
          </w:p>
        </w:tc>
      </w:tr>
      <w:tr w:rsidR="00045CA2" w14:paraId="0B6D5299" w14:textId="77777777" w:rsidTr="00045CA2">
        <w:trPr>
          <w:jc w:val="center"/>
        </w:trPr>
        <w:tc>
          <w:tcPr>
            <w:tcW w:w="1545" w:type="dxa"/>
            <w:shd w:val="clear" w:color="auto" w:fill="DBE5F1" w:themeFill="accent1" w:themeFillTint="33"/>
          </w:tcPr>
          <w:p w14:paraId="70BDDAED" w14:textId="77777777" w:rsidR="00045CA2" w:rsidRDefault="00045CA2" w:rsidP="00045CA2">
            <w:pPr>
              <w:pStyle w:val="af"/>
              <w:ind w:firstLineChars="0" w:firstLine="0"/>
              <w:rPr>
                <w:lang w:eastAsia="zh-CN"/>
              </w:rPr>
            </w:pPr>
            <w:r>
              <w:rPr>
                <w:lang w:eastAsia="zh-CN"/>
              </w:rPr>
              <w:t>UL/DL</w:t>
            </w:r>
          </w:p>
        </w:tc>
        <w:tc>
          <w:tcPr>
            <w:tcW w:w="1417" w:type="dxa"/>
          </w:tcPr>
          <w:p w14:paraId="3E84BB8C" w14:textId="77777777" w:rsidR="00045CA2" w:rsidRDefault="00045CA2" w:rsidP="00045CA2">
            <w:pPr>
              <w:pStyle w:val="af"/>
              <w:ind w:firstLineChars="0" w:firstLine="0"/>
              <w:rPr>
                <w:lang w:eastAsia="zh-CN"/>
              </w:rPr>
            </w:pPr>
            <w:r>
              <w:rPr>
                <w:lang w:eastAsia="zh-CN"/>
              </w:rPr>
              <w:t>UL/DL</w:t>
            </w:r>
          </w:p>
        </w:tc>
        <w:tc>
          <w:tcPr>
            <w:tcW w:w="1418" w:type="dxa"/>
          </w:tcPr>
          <w:p w14:paraId="051BB0AC" w14:textId="77777777" w:rsidR="00045CA2" w:rsidRDefault="00045CA2" w:rsidP="00045CA2">
            <w:pPr>
              <w:pStyle w:val="af"/>
              <w:ind w:firstLineChars="0" w:firstLine="0"/>
              <w:rPr>
                <w:lang w:eastAsia="zh-CN"/>
              </w:rPr>
            </w:pPr>
            <w:r>
              <w:rPr>
                <w:lang w:eastAsia="zh-CN"/>
              </w:rPr>
              <w:t>UL/DL</w:t>
            </w:r>
          </w:p>
        </w:tc>
        <w:tc>
          <w:tcPr>
            <w:tcW w:w="1418" w:type="dxa"/>
          </w:tcPr>
          <w:p w14:paraId="12555C8D" w14:textId="77777777" w:rsidR="00045CA2" w:rsidRDefault="00045CA2" w:rsidP="00045CA2">
            <w:pPr>
              <w:pStyle w:val="af"/>
              <w:ind w:firstLineChars="0" w:firstLine="0"/>
              <w:rPr>
                <w:lang w:eastAsia="zh-CN"/>
              </w:rPr>
            </w:pPr>
            <w:r>
              <w:rPr>
                <w:lang w:eastAsia="zh-CN"/>
              </w:rPr>
              <w:t>UL/DL</w:t>
            </w:r>
          </w:p>
        </w:tc>
        <w:tc>
          <w:tcPr>
            <w:tcW w:w="1375" w:type="dxa"/>
          </w:tcPr>
          <w:p w14:paraId="6FCC4B30" w14:textId="77777777" w:rsidR="00045CA2" w:rsidRDefault="00045CA2" w:rsidP="00045CA2">
            <w:pPr>
              <w:pStyle w:val="af"/>
              <w:ind w:firstLineChars="0" w:firstLine="0"/>
              <w:rPr>
                <w:lang w:eastAsia="zh-CN"/>
              </w:rPr>
            </w:pPr>
            <w:r>
              <w:rPr>
                <w:lang w:eastAsia="zh-CN"/>
              </w:rPr>
              <w:t>UL/DL</w:t>
            </w:r>
          </w:p>
        </w:tc>
      </w:tr>
      <w:tr w:rsidR="00045CA2" w:rsidRPr="00A5198A" w14:paraId="3620708B" w14:textId="77777777" w:rsidTr="00045CA2">
        <w:trPr>
          <w:jc w:val="center"/>
        </w:trPr>
        <w:tc>
          <w:tcPr>
            <w:tcW w:w="1545" w:type="dxa"/>
            <w:shd w:val="clear" w:color="auto" w:fill="DBE5F1" w:themeFill="accent1" w:themeFillTint="33"/>
          </w:tcPr>
          <w:p w14:paraId="7C066942" w14:textId="77777777" w:rsidR="00045CA2" w:rsidRPr="00196FB6" w:rsidRDefault="00045CA2" w:rsidP="00045CA2">
            <w:pPr>
              <w:pStyle w:val="af"/>
              <w:ind w:firstLineChars="0" w:firstLine="0"/>
              <w:rPr>
                <w:lang w:eastAsia="zh-CN"/>
              </w:rPr>
            </w:pPr>
            <w:r w:rsidRPr="00196FB6">
              <w:rPr>
                <w:lang w:eastAsia="zh-CN"/>
              </w:rPr>
              <w:t>UE capability value set ID</w:t>
            </w:r>
          </w:p>
        </w:tc>
        <w:tc>
          <w:tcPr>
            <w:tcW w:w="1417" w:type="dxa"/>
          </w:tcPr>
          <w:p w14:paraId="1D00F33A" w14:textId="77777777" w:rsidR="00045CA2" w:rsidRPr="00196FB6" w:rsidRDefault="00045CA2" w:rsidP="00045CA2">
            <w:pPr>
              <w:pStyle w:val="af"/>
              <w:ind w:firstLineChars="0" w:firstLine="0"/>
              <w:rPr>
                <w:lang w:eastAsia="zh-CN"/>
              </w:rPr>
            </w:pPr>
            <w:r w:rsidRPr="00196FB6">
              <w:rPr>
                <w:rFonts w:hint="eastAsia"/>
                <w:lang w:eastAsia="zh-CN"/>
              </w:rPr>
              <w:t>#</w:t>
            </w:r>
            <w:r w:rsidRPr="00196FB6">
              <w:rPr>
                <w:lang w:eastAsia="zh-CN"/>
              </w:rPr>
              <w:t>2</w:t>
            </w:r>
          </w:p>
        </w:tc>
        <w:tc>
          <w:tcPr>
            <w:tcW w:w="1418" w:type="dxa"/>
          </w:tcPr>
          <w:p w14:paraId="487FC16D" w14:textId="77777777" w:rsidR="00045CA2" w:rsidRPr="00196FB6" w:rsidRDefault="00045CA2" w:rsidP="00045CA2">
            <w:pPr>
              <w:pStyle w:val="af"/>
              <w:ind w:firstLineChars="0" w:firstLine="0"/>
              <w:rPr>
                <w:lang w:eastAsia="zh-CN"/>
              </w:rPr>
            </w:pPr>
            <w:r w:rsidRPr="00196FB6">
              <w:rPr>
                <w:rFonts w:hint="eastAsia"/>
                <w:lang w:eastAsia="zh-CN"/>
              </w:rPr>
              <w:t>#</w:t>
            </w:r>
            <w:r w:rsidRPr="00196FB6">
              <w:rPr>
                <w:lang w:eastAsia="zh-CN"/>
              </w:rPr>
              <w:t>2</w:t>
            </w:r>
          </w:p>
        </w:tc>
        <w:tc>
          <w:tcPr>
            <w:tcW w:w="1418" w:type="dxa"/>
          </w:tcPr>
          <w:p w14:paraId="682C45C4" w14:textId="77777777" w:rsidR="00045CA2" w:rsidRPr="00196FB6" w:rsidRDefault="00045CA2" w:rsidP="00045CA2">
            <w:pPr>
              <w:pStyle w:val="af"/>
              <w:ind w:firstLineChars="0" w:firstLine="0"/>
              <w:rPr>
                <w:lang w:eastAsia="zh-CN"/>
              </w:rPr>
            </w:pPr>
            <w:r w:rsidRPr="00196FB6">
              <w:rPr>
                <w:rFonts w:hint="eastAsia"/>
                <w:lang w:eastAsia="zh-CN"/>
              </w:rPr>
              <w:t>#</w:t>
            </w:r>
            <w:r w:rsidRPr="00196FB6">
              <w:rPr>
                <w:lang w:eastAsia="zh-CN"/>
              </w:rPr>
              <w:t>2</w:t>
            </w:r>
          </w:p>
        </w:tc>
        <w:tc>
          <w:tcPr>
            <w:tcW w:w="1375" w:type="dxa"/>
          </w:tcPr>
          <w:p w14:paraId="057D61E0" w14:textId="77777777" w:rsidR="00045CA2" w:rsidRPr="00196FB6" w:rsidRDefault="00045CA2" w:rsidP="00045CA2">
            <w:pPr>
              <w:pStyle w:val="af"/>
              <w:ind w:firstLineChars="0" w:firstLine="0"/>
              <w:rPr>
                <w:lang w:eastAsia="zh-CN"/>
              </w:rPr>
            </w:pPr>
            <w:r w:rsidRPr="00196FB6">
              <w:rPr>
                <w:rFonts w:hint="eastAsia"/>
                <w:lang w:eastAsia="zh-CN"/>
              </w:rPr>
              <w:t>#</w:t>
            </w:r>
            <w:r w:rsidRPr="00196FB6">
              <w:rPr>
                <w:lang w:eastAsia="zh-CN"/>
              </w:rPr>
              <w:t>2</w:t>
            </w:r>
          </w:p>
        </w:tc>
      </w:tr>
      <w:tr w:rsidR="00045CA2" w14:paraId="6B4FDCBF" w14:textId="77777777" w:rsidTr="00045CA2">
        <w:trPr>
          <w:jc w:val="center"/>
        </w:trPr>
        <w:tc>
          <w:tcPr>
            <w:tcW w:w="1545" w:type="dxa"/>
            <w:shd w:val="clear" w:color="auto" w:fill="DBE5F1" w:themeFill="accent1" w:themeFillTint="33"/>
          </w:tcPr>
          <w:p w14:paraId="158A57BF" w14:textId="77777777" w:rsidR="00045CA2" w:rsidRPr="00196FB6" w:rsidRDefault="00045CA2" w:rsidP="00045CA2">
            <w:pPr>
              <w:pStyle w:val="af"/>
              <w:ind w:firstLineChars="0" w:firstLine="0"/>
              <w:rPr>
                <w:lang w:eastAsia="zh-CN"/>
              </w:rPr>
            </w:pPr>
            <w:r w:rsidRPr="00196FB6">
              <w:rPr>
                <w:lang w:eastAsia="zh-CN"/>
              </w:rPr>
              <w:t>Additional Reported beam  ID</w:t>
            </w:r>
          </w:p>
        </w:tc>
        <w:tc>
          <w:tcPr>
            <w:tcW w:w="1417" w:type="dxa"/>
          </w:tcPr>
          <w:p w14:paraId="7754E64B" w14:textId="77777777" w:rsidR="00045CA2" w:rsidRPr="00196FB6" w:rsidRDefault="00045CA2" w:rsidP="00045CA2">
            <w:pPr>
              <w:pStyle w:val="af"/>
              <w:ind w:firstLineChars="0" w:firstLine="0"/>
              <w:rPr>
                <w:lang w:eastAsia="zh-CN"/>
              </w:rPr>
            </w:pPr>
            <w:r w:rsidRPr="00196FB6">
              <w:rPr>
                <w:rFonts w:hint="eastAsia"/>
                <w:lang w:eastAsia="zh-CN"/>
              </w:rPr>
              <w:t>#</w:t>
            </w:r>
            <w:r w:rsidRPr="00196FB6">
              <w:rPr>
                <w:lang w:eastAsia="zh-CN"/>
              </w:rPr>
              <w:t>1</w:t>
            </w:r>
          </w:p>
        </w:tc>
        <w:tc>
          <w:tcPr>
            <w:tcW w:w="1418" w:type="dxa"/>
          </w:tcPr>
          <w:p w14:paraId="0F13B606" w14:textId="77777777" w:rsidR="00045CA2" w:rsidRPr="00196FB6" w:rsidRDefault="00045CA2" w:rsidP="00045CA2">
            <w:pPr>
              <w:pStyle w:val="af"/>
              <w:ind w:firstLineChars="0" w:firstLine="0"/>
              <w:rPr>
                <w:lang w:eastAsia="zh-CN"/>
              </w:rPr>
            </w:pPr>
            <w:r w:rsidRPr="00196FB6">
              <w:rPr>
                <w:rFonts w:hint="eastAsia"/>
                <w:lang w:eastAsia="zh-CN"/>
              </w:rPr>
              <w:t>#</w:t>
            </w:r>
            <w:r w:rsidRPr="00196FB6">
              <w:rPr>
                <w:lang w:eastAsia="zh-CN"/>
              </w:rPr>
              <w:t>2</w:t>
            </w:r>
          </w:p>
        </w:tc>
        <w:tc>
          <w:tcPr>
            <w:tcW w:w="1418" w:type="dxa"/>
          </w:tcPr>
          <w:p w14:paraId="023AB184" w14:textId="77777777" w:rsidR="00045CA2" w:rsidRPr="00196FB6" w:rsidRDefault="00045CA2" w:rsidP="00045CA2">
            <w:pPr>
              <w:pStyle w:val="af"/>
              <w:ind w:firstLineChars="0" w:firstLine="0"/>
              <w:rPr>
                <w:lang w:eastAsia="zh-CN"/>
              </w:rPr>
            </w:pPr>
            <w:r w:rsidRPr="00196FB6">
              <w:rPr>
                <w:lang w:eastAsia="zh-CN"/>
              </w:rPr>
              <w:t>#2</w:t>
            </w:r>
          </w:p>
        </w:tc>
        <w:tc>
          <w:tcPr>
            <w:tcW w:w="1375" w:type="dxa"/>
          </w:tcPr>
          <w:p w14:paraId="20B8C44F" w14:textId="77777777" w:rsidR="00045CA2" w:rsidRPr="00196FB6" w:rsidRDefault="00045CA2" w:rsidP="00045CA2">
            <w:pPr>
              <w:pStyle w:val="af"/>
              <w:ind w:firstLineChars="0" w:firstLine="0"/>
              <w:rPr>
                <w:lang w:eastAsia="zh-CN"/>
              </w:rPr>
            </w:pPr>
            <w:r w:rsidRPr="00196FB6">
              <w:rPr>
                <w:lang w:eastAsia="zh-CN"/>
              </w:rPr>
              <w:t>#2</w:t>
            </w:r>
          </w:p>
        </w:tc>
      </w:tr>
      <w:tr w:rsidR="00045CA2" w14:paraId="59376312" w14:textId="77777777" w:rsidTr="00045CA2">
        <w:trPr>
          <w:jc w:val="center"/>
        </w:trPr>
        <w:tc>
          <w:tcPr>
            <w:tcW w:w="1545" w:type="dxa"/>
            <w:shd w:val="clear" w:color="auto" w:fill="DBE5F1" w:themeFill="accent1" w:themeFillTint="33"/>
          </w:tcPr>
          <w:p w14:paraId="71D47841" w14:textId="77777777" w:rsidR="00045CA2" w:rsidRDefault="00045CA2" w:rsidP="00045CA2">
            <w:pPr>
              <w:pStyle w:val="af"/>
              <w:ind w:firstLineChars="0" w:firstLine="0"/>
              <w:rPr>
                <w:lang w:eastAsia="zh-CN"/>
              </w:rPr>
            </w:pPr>
            <w:r>
              <w:rPr>
                <w:lang w:eastAsia="zh-CN"/>
              </w:rPr>
              <w:t>Supported transmission type</w:t>
            </w:r>
          </w:p>
        </w:tc>
        <w:tc>
          <w:tcPr>
            <w:tcW w:w="2835" w:type="dxa"/>
            <w:gridSpan w:val="2"/>
          </w:tcPr>
          <w:p w14:paraId="7F1652F7" w14:textId="77777777" w:rsidR="00045CA2" w:rsidRDefault="00045CA2" w:rsidP="00045CA2">
            <w:pPr>
              <w:pStyle w:val="af"/>
              <w:ind w:firstLineChars="0" w:firstLine="0"/>
              <w:rPr>
                <w:lang w:eastAsia="zh-CN"/>
              </w:rPr>
            </w:pPr>
            <w:r>
              <w:rPr>
                <w:lang w:eastAsia="zh-CN"/>
              </w:rPr>
              <w:t>DL/UL transmission including STxMP</w:t>
            </w:r>
          </w:p>
        </w:tc>
        <w:tc>
          <w:tcPr>
            <w:tcW w:w="2793" w:type="dxa"/>
            <w:gridSpan w:val="2"/>
          </w:tcPr>
          <w:p w14:paraId="1679C997" w14:textId="77777777" w:rsidR="00045CA2" w:rsidRDefault="00045CA2" w:rsidP="00045CA2">
            <w:pPr>
              <w:pStyle w:val="af"/>
              <w:ind w:firstLineChars="0" w:firstLine="0"/>
              <w:rPr>
                <w:lang w:eastAsia="zh-CN"/>
              </w:rPr>
            </w:pPr>
            <w:r>
              <w:rPr>
                <w:lang w:eastAsia="zh-CN"/>
              </w:rPr>
              <w:t>DL simultaneous transmission and UL non-simultaneous transmission</w:t>
            </w:r>
          </w:p>
        </w:tc>
      </w:tr>
    </w:tbl>
    <w:p w14:paraId="3CE092BD" w14:textId="77777777" w:rsidR="00045CA2" w:rsidRDefault="00045CA2" w:rsidP="00045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0"/>
        <w:rPr>
          <w:rFonts w:eastAsia="微软雅黑"/>
          <w:bCs/>
        </w:rPr>
      </w:pPr>
      <w:r w:rsidRPr="00C03540">
        <w:rPr>
          <w:rFonts w:eastAsia="微软雅黑"/>
          <w:bCs/>
        </w:rPr>
        <w:t xml:space="preserve">Another approach is to enhance the beam reporting </w:t>
      </w:r>
      <w:r>
        <w:rPr>
          <w:rFonts w:eastAsia="微软雅黑"/>
          <w:bCs/>
        </w:rPr>
        <w:t>mechanism</w:t>
      </w:r>
      <w:r w:rsidRPr="00C03540">
        <w:rPr>
          <w:rFonts w:eastAsia="微软雅黑"/>
          <w:bCs/>
        </w:rPr>
        <w:t xml:space="preserve">. Currently, either group based beam reporting or non-group based beam reporting is supported for the CSI measurement and reporting of beam management.  For the simultaneous uplink transmission, a new configuration of the beam reporting like </w:t>
      </w:r>
      <w:r w:rsidRPr="00C377E6">
        <w:rPr>
          <w:rFonts w:eastAsia="微软雅黑" w:hint="eastAsia"/>
          <w:b/>
          <w:bCs/>
          <w:i/>
        </w:rPr>
        <w:t>groupBasedUplinkBeamReporting</w:t>
      </w:r>
      <w:r w:rsidRPr="00C03540">
        <w:rPr>
          <w:rFonts w:eastAsia="微软雅黑"/>
          <w:bCs/>
        </w:rPr>
        <w:t xml:space="preserve"> targeting STxMP can be considered for the report of beams/beam pair(s) for the STxMP transmissions.  UE would guarantee all the supported beams/beam pair(s) c</w:t>
      </w:r>
      <w:r>
        <w:rPr>
          <w:rFonts w:eastAsia="微软雅黑"/>
          <w:bCs/>
        </w:rPr>
        <w:t>an support the STxMP scheduling, the beams/beam pair(s</w:t>
      </w:r>
      <w:r>
        <w:rPr>
          <w:rFonts w:eastAsia="微软雅黑" w:hint="eastAsia"/>
          <w:bCs/>
          <w:lang w:eastAsia="zh-CN"/>
        </w:rPr>
        <w:t xml:space="preserve">) </w:t>
      </w:r>
      <w:r>
        <w:rPr>
          <w:rFonts w:eastAsia="微软雅黑"/>
          <w:bCs/>
          <w:lang w:eastAsia="zh-CN"/>
        </w:rPr>
        <w:t>reported can be differentiated at least for</w:t>
      </w:r>
      <w:r>
        <w:rPr>
          <w:rFonts w:eastAsia="微软雅黑"/>
          <w:bCs/>
        </w:rPr>
        <w:t xml:space="preserve"> whether to support the STxMP or the TDM transmission mode for the MTRP operation.</w:t>
      </w:r>
    </w:p>
    <w:p w14:paraId="0E6A3767" w14:textId="23FDF979" w:rsidR="00045CA2" w:rsidRPr="00AE5FE0" w:rsidRDefault="00045CA2" w:rsidP="00045CA2">
      <w:pPr>
        <w:spacing w:beforeLines="50" w:before="120"/>
        <w:rPr>
          <w:b/>
          <w:i/>
          <w:lang w:eastAsia="zh-CN"/>
        </w:rPr>
      </w:pPr>
      <w:r w:rsidRPr="00AE5FE0">
        <w:rPr>
          <w:rFonts w:hint="eastAsia"/>
          <w:b/>
          <w:i/>
          <w:lang w:eastAsia="zh-CN"/>
        </w:rPr>
        <w:t>Proposal</w:t>
      </w:r>
      <w:r>
        <w:rPr>
          <w:b/>
          <w:i/>
          <w:lang w:eastAsia="zh-CN"/>
        </w:rPr>
        <w:t xml:space="preserve"> </w:t>
      </w:r>
      <w:r w:rsidR="00C86FC4">
        <w:rPr>
          <w:b/>
          <w:i/>
          <w:lang w:eastAsia="zh-CN"/>
        </w:rPr>
        <w:t>3-2</w:t>
      </w:r>
      <w:r w:rsidRPr="00AE5FE0">
        <w:rPr>
          <w:rFonts w:hint="eastAsia"/>
          <w:b/>
          <w:i/>
          <w:lang w:eastAsia="zh-CN"/>
        </w:rPr>
        <w:t>：</w:t>
      </w:r>
      <w:r w:rsidRPr="00AE5FE0">
        <w:rPr>
          <w:rFonts w:hint="eastAsia"/>
          <w:b/>
          <w:i/>
          <w:lang w:eastAsia="zh-CN"/>
        </w:rPr>
        <w:t>T</w:t>
      </w:r>
      <w:r w:rsidRPr="00AE5FE0">
        <w:rPr>
          <w:b/>
          <w:i/>
          <w:lang w:eastAsia="zh-CN"/>
        </w:rPr>
        <w:t>o determine the simultaneous uplink transmission beams, the enhancement is based on group-based beam reporting with the following options,</w:t>
      </w:r>
    </w:p>
    <w:p w14:paraId="1BDC1C9F" w14:textId="77777777" w:rsidR="00045CA2" w:rsidRPr="00AE5FE0" w:rsidRDefault="00045CA2" w:rsidP="00045CA2">
      <w:pPr>
        <w:pStyle w:val="af"/>
        <w:numPr>
          <w:ilvl w:val="0"/>
          <w:numId w:val="34"/>
        </w:numPr>
        <w:ind w:firstLineChars="0"/>
        <w:rPr>
          <w:b/>
          <w:i/>
          <w:lang w:eastAsia="zh-CN"/>
        </w:rPr>
      </w:pPr>
      <w:r w:rsidRPr="00AE5FE0">
        <w:rPr>
          <w:b/>
          <w:i/>
          <w:lang w:eastAsia="zh-CN"/>
        </w:rPr>
        <w:t>Option 1:</w:t>
      </w:r>
      <w:r w:rsidRPr="00AE5FE0">
        <w:rPr>
          <w:rFonts w:hint="eastAsia"/>
          <w:b/>
          <w:i/>
          <w:lang w:eastAsia="zh-CN"/>
        </w:rPr>
        <w:t xml:space="preserve"> U</w:t>
      </w:r>
      <w:r w:rsidRPr="00AE5FE0">
        <w:rPr>
          <w:b/>
          <w:i/>
          <w:lang w:eastAsia="zh-CN"/>
        </w:rPr>
        <w:t>E can report the beam pair with an additional ID (2bits) to provide information about the supported UL/DL transmission types;</w:t>
      </w:r>
    </w:p>
    <w:p w14:paraId="6642CE0F" w14:textId="77777777" w:rsidR="00045CA2" w:rsidRPr="00AE5FE0" w:rsidRDefault="00045CA2" w:rsidP="00045CA2">
      <w:pPr>
        <w:pStyle w:val="af"/>
        <w:numPr>
          <w:ilvl w:val="0"/>
          <w:numId w:val="34"/>
        </w:numPr>
        <w:ind w:firstLineChars="0"/>
        <w:rPr>
          <w:b/>
          <w:i/>
          <w:lang w:eastAsia="zh-CN"/>
        </w:rPr>
      </w:pPr>
      <w:r w:rsidRPr="00AE5FE0">
        <w:rPr>
          <w:b/>
          <w:i/>
          <w:lang w:eastAsia="zh-CN"/>
        </w:rPr>
        <w:lastRenderedPageBreak/>
        <w:t>Option.2: UE can report the Rx beam group index for each reported beam, each Rx beam related to the measured simultaneously received DL beam.</w:t>
      </w:r>
    </w:p>
    <w:p w14:paraId="2BE80E89" w14:textId="77777777" w:rsidR="00045CA2" w:rsidRPr="00AE5FE0" w:rsidRDefault="00045CA2" w:rsidP="00045CA2">
      <w:pPr>
        <w:pStyle w:val="af"/>
        <w:numPr>
          <w:ilvl w:val="0"/>
          <w:numId w:val="34"/>
        </w:numPr>
        <w:ind w:firstLineChars="0"/>
        <w:rPr>
          <w:b/>
          <w:i/>
          <w:lang w:eastAsia="zh-CN"/>
        </w:rPr>
      </w:pPr>
      <w:r w:rsidRPr="00AE5FE0">
        <w:rPr>
          <w:b/>
          <w:i/>
          <w:lang w:eastAsia="zh-CN"/>
        </w:rPr>
        <w:t>Option 3: UE can further extend the UE capability value set index with additional ID when reporting the beams with same UE capability value set index.</w:t>
      </w:r>
    </w:p>
    <w:p w14:paraId="008265A1" w14:textId="6C25CD1A" w:rsidR="00045CA2" w:rsidRDefault="00045CA2" w:rsidP="00045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rPr>
          <w:rFonts w:eastAsia="微软雅黑"/>
          <w:b/>
          <w:bCs/>
          <w:i/>
        </w:rPr>
      </w:pPr>
      <w:r>
        <w:rPr>
          <w:b/>
          <w:i/>
          <w:lang w:eastAsia="zh-CN"/>
        </w:rPr>
        <w:t xml:space="preserve">Proposal </w:t>
      </w:r>
      <w:r w:rsidR="00F22BD6">
        <w:rPr>
          <w:b/>
          <w:i/>
          <w:lang w:eastAsia="zh-CN"/>
        </w:rPr>
        <w:t>3-3</w:t>
      </w:r>
      <w:r w:rsidRPr="00392F3C">
        <w:rPr>
          <w:b/>
          <w:i/>
          <w:lang w:eastAsia="zh-CN"/>
        </w:rPr>
        <w:t xml:space="preserve">: </w:t>
      </w:r>
      <w:r w:rsidRPr="00392F3C">
        <w:rPr>
          <w:rFonts w:hint="eastAsia"/>
          <w:b/>
          <w:i/>
          <w:lang w:eastAsia="zh-CN"/>
        </w:rPr>
        <w:t>T</w:t>
      </w:r>
      <w:r w:rsidRPr="00392F3C">
        <w:rPr>
          <w:b/>
          <w:i/>
          <w:lang w:eastAsia="zh-CN"/>
        </w:rPr>
        <w:t xml:space="preserve">o determine the simultaneous uplink transmission beams, </w:t>
      </w:r>
      <w:r w:rsidRPr="00392F3C">
        <w:rPr>
          <w:rFonts w:eastAsia="微软雅黑"/>
          <w:b/>
          <w:bCs/>
          <w:i/>
        </w:rPr>
        <w:t>introduc</w:t>
      </w:r>
      <w:r>
        <w:rPr>
          <w:rFonts w:eastAsia="微软雅黑"/>
          <w:b/>
          <w:bCs/>
          <w:i/>
        </w:rPr>
        <w:t>ing</w:t>
      </w:r>
      <w:r w:rsidRPr="00392F3C">
        <w:rPr>
          <w:rFonts w:eastAsia="微软雅黑"/>
          <w:b/>
          <w:bCs/>
          <w:i/>
        </w:rPr>
        <w:t xml:space="preserve"> a new beam reporting configuration “</w:t>
      </w:r>
      <w:r w:rsidRPr="00392F3C">
        <w:rPr>
          <w:rFonts w:eastAsia="微软雅黑" w:hint="eastAsia"/>
          <w:b/>
          <w:bCs/>
          <w:i/>
        </w:rPr>
        <w:t>groupBasedUplinkBeamReporting</w:t>
      </w:r>
      <w:r w:rsidRPr="00392F3C">
        <w:rPr>
          <w:rFonts w:eastAsia="微软雅黑"/>
          <w:b/>
          <w:bCs/>
          <w:i/>
        </w:rPr>
        <w:t>” targeting STxMP for the report of beams/beam pair(s</w:t>
      </w:r>
      <w:r>
        <w:rPr>
          <w:rFonts w:eastAsia="微软雅黑"/>
          <w:b/>
          <w:bCs/>
          <w:i/>
        </w:rPr>
        <w:t>) for the STxMP transmissions also can be considered.</w:t>
      </w:r>
    </w:p>
    <w:p w14:paraId="25818C62" w14:textId="77777777" w:rsidR="00045CA2" w:rsidRPr="00C03540" w:rsidRDefault="00045CA2" w:rsidP="00045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0"/>
        <w:rPr>
          <w:rFonts w:eastAsia="微软雅黑"/>
          <w:bCs/>
        </w:rPr>
      </w:pPr>
      <w:r w:rsidRPr="00C03540">
        <w:rPr>
          <w:rFonts w:eastAsia="微软雅黑"/>
          <w:bCs/>
        </w:rPr>
        <w:t xml:space="preserve">For the current group-based beam reporting, only 2 beams (N=2) </w:t>
      </w:r>
      <w:r>
        <w:rPr>
          <w:rFonts w:eastAsia="微软雅黑"/>
          <w:bCs/>
        </w:rPr>
        <w:t xml:space="preserve">or one beam pair </w:t>
      </w:r>
      <w:r w:rsidRPr="00C03540">
        <w:rPr>
          <w:rFonts w:eastAsia="微软雅黑"/>
          <w:bCs/>
        </w:rPr>
        <w:t>can be configured to be reported. From the analysis above, we can see that some beam pair selected cannot even be used for STxMP. Even though one pair of bea</w:t>
      </w:r>
      <w:r>
        <w:rPr>
          <w:rFonts w:eastAsia="微软雅黑"/>
          <w:bCs/>
        </w:rPr>
        <w:t>ms is supportive of STxMP, it may</w:t>
      </w:r>
      <w:r w:rsidRPr="00C03540">
        <w:rPr>
          <w:rFonts w:eastAsia="微软雅黑"/>
          <w:bCs/>
        </w:rPr>
        <w:t xml:space="preserve"> not </w:t>
      </w:r>
      <w:r>
        <w:rPr>
          <w:rFonts w:eastAsia="微软雅黑"/>
          <w:bCs/>
        </w:rPr>
        <w:t>be appropriate for the scheduling</w:t>
      </w:r>
      <w:r w:rsidRPr="00C03540">
        <w:rPr>
          <w:rFonts w:eastAsia="微软雅黑"/>
          <w:bCs/>
        </w:rPr>
        <w:t xml:space="preserve"> of uplink transmission because of the interference situation estimated at the gNB. So more beam pairs should be allowed to be configured for the selection to provide more flexibility for the gNB scheduler and make the schedule of STxMP </w:t>
      </w:r>
      <w:r>
        <w:rPr>
          <w:rFonts w:eastAsia="微软雅黑"/>
          <w:bCs/>
        </w:rPr>
        <w:t xml:space="preserve">much more </w:t>
      </w:r>
      <w:r w:rsidRPr="00C03540">
        <w:rPr>
          <w:rFonts w:eastAsia="微软雅黑"/>
          <w:bCs/>
        </w:rPr>
        <w:t xml:space="preserve">feasible. </w:t>
      </w:r>
    </w:p>
    <w:p w14:paraId="75F35C99" w14:textId="4CEA894C" w:rsidR="00045CA2" w:rsidRDefault="00045CA2" w:rsidP="00045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0"/>
        <w:rPr>
          <w:rFonts w:eastAsia="微软雅黑"/>
          <w:b/>
          <w:bCs/>
          <w:i/>
        </w:rPr>
      </w:pPr>
      <w:r w:rsidRPr="00392F3C">
        <w:rPr>
          <w:rFonts w:eastAsia="微软雅黑"/>
          <w:b/>
          <w:bCs/>
          <w:i/>
        </w:rPr>
        <w:t xml:space="preserve">Proposal </w:t>
      </w:r>
      <w:r w:rsidR="00F22BD6">
        <w:rPr>
          <w:rFonts w:eastAsia="微软雅黑"/>
          <w:b/>
          <w:bCs/>
          <w:i/>
        </w:rPr>
        <w:t>3-4</w:t>
      </w:r>
      <w:r w:rsidRPr="00392F3C">
        <w:rPr>
          <w:rFonts w:eastAsia="微软雅黑"/>
          <w:b/>
          <w:bCs/>
          <w:i/>
        </w:rPr>
        <w:t>: Considering the flexibility for the gNB scheduling and the feasibility of the support of STxMP,  support to report in a single reporting instance</w:t>
      </w:r>
      <w:r>
        <w:rPr>
          <w:rFonts w:eastAsia="微软雅黑"/>
          <w:b/>
          <w:bCs/>
          <w:i/>
        </w:rPr>
        <w:t xml:space="preserve"> of</w:t>
      </w:r>
      <w:r w:rsidRPr="00392F3C">
        <w:rPr>
          <w:rFonts w:eastAsia="微软雅黑"/>
          <w:b/>
          <w:bCs/>
          <w:i/>
        </w:rPr>
        <w:t xml:space="preserve"> more than two (N&gt;=2) different beams/beam pairs that UE can </w:t>
      </w:r>
      <w:r>
        <w:rPr>
          <w:rFonts w:eastAsia="微软雅黑"/>
          <w:b/>
          <w:bCs/>
          <w:i/>
        </w:rPr>
        <w:t>receive/transmit</w:t>
      </w:r>
      <w:r w:rsidRPr="00392F3C">
        <w:rPr>
          <w:rFonts w:eastAsia="微软雅黑"/>
          <w:b/>
          <w:bCs/>
          <w:i/>
        </w:rPr>
        <w:t xml:space="preserve"> simultaneously.</w:t>
      </w:r>
    </w:p>
    <w:p w14:paraId="14344C7D" w14:textId="77777777" w:rsidR="00045CA2" w:rsidRPr="00A42FF6" w:rsidRDefault="00045CA2" w:rsidP="00045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Lines="50"/>
        <w:rPr>
          <w:szCs w:val="24"/>
          <w:lang w:eastAsia="zh-CN"/>
        </w:rPr>
      </w:pPr>
      <w:r w:rsidRPr="007651CD">
        <w:rPr>
          <w:rFonts w:hint="eastAsia"/>
          <w:szCs w:val="24"/>
          <w:lang w:eastAsia="zh-CN"/>
        </w:rPr>
        <w:t>F</w:t>
      </w:r>
      <w:r w:rsidRPr="007651CD">
        <w:rPr>
          <w:szCs w:val="24"/>
          <w:lang w:eastAsia="zh-CN"/>
        </w:rPr>
        <w:t xml:space="preserve">or the enhanced beam reporting, it can be applied to all types of CSI reporting types, i.e. </w:t>
      </w:r>
      <w:r w:rsidRPr="007651CD">
        <w:rPr>
          <w:rFonts w:hint="eastAsia"/>
          <w:szCs w:val="24"/>
          <w:lang w:eastAsia="zh-CN"/>
        </w:rPr>
        <w:t>P-CSI/SP-CSI/AP-CSI</w:t>
      </w:r>
      <w:r>
        <w:rPr>
          <w:szCs w:val="24"/>
          <w:lang w:eastAsia="zh-CN"/>
        </w:rPr>
        <w:t xml:space="preserve">. </w:t>
      </w:r>
    </w:p>
    <w:p w14:paraId="35670CAF" w14:textId="29D0A919" w:rsidR="00045CA2" w:rsidRPr="00392F3C" w:rsidRDefault="00045CA2" w:rsidP="00045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rPr>
          <w:rFonts w:eastAsia="微软雅黑"/>
          <w:b/>
          <w:bCs/>
          <w:i/>
          <w:lang w:eastAsia="zh-CN"/>
        </w:rPr>
      </w:pPr>
      <w:r w:rsidRPr="00392F3C">
        <w:rPr>
          <w:rFonts w:eastAsia="微软雅黑" w:hint="eastAsia"/>
          <w:b/>
          <w:bCs/>
          <w:i/>
          <w:lang w:eastAsia="zh-CN"/>
        </w:rPr>
        <w:t>P</w:t>
      </w:r>
      <w:r>
        <w:rPr>
          <w:rFonts w:eastAsia="微软雅黑"/>
          <w:b/>
          <w:bCs/>
          <w:i/>
          <w:lang w:eastAsia="zh-CN"/>
        </w:rPr>
        <w:t xml:space="preserve">roposal </w:t>
      </w:r>
      <w:r w:rsidR="00F22BD6">
        <w:rPr>
          <w:rFonts w:eastAsia="微软雅黑"/>
          <w:b/>
          <w:bCs/>
          <w:i/>
          <w:lang w:eastAsia="zh-CN"/>
        </w:rPr>
        <w:t>3-5</w:t>
      </w:r>
      <w:r w:rsidRPr="00392F3C">
        <w:rPr>
          <w:rFonts w:eastAsia="微软雅黑"/>
          <w:b/>
          <w:bCs/>
          <w:i/>
          <w:lang w:eastAsia="zh-CN"/>
        </w:rPr>
        <w:t xml:space="preserve">: </w:t>
      </w:r>
      <w:r w:rsidRPr="00392F3C">
        <w:rPr>
          <w:rFonts w:eastAsia="微软雅黑" w:hint="eastAsia"/>
          <w:b/>
          <w:bCs/>
          <w:i/>
          <w:lang w:eastAsia="zh-CN"/>
        </w:rPr>
        <w:t>For</w:t>
      </w:r>
      <w:r w:rsidRPr="00392F3C">
        <w:rPr>
          <w:rFonts w:eastAsia="微软雅黑"/>
          <w:b/>
          <w:bCs/>
          <w:i/>
          <w:lang w:eastAsia="zh-CN"/>
        </w:rPr>
        <w:t xml:space="preserve"> </w:t>
      </w:r>
      <w:r w:rsidRPr="00392F3C">
        <w:rPr>
          <w:rFonts w:eastAsia="微软雅黑" w:hint="eastAsia"/>
          <w:b/>
          <w:bCs/>
          <w:i/>
          <w:lang w:eastAsia="zh-CN"/>
        </w:rPr>
        <w:t>the</w:t>
      </w:r>
      <w:r w:rsidRPr="00392F3C">
        <w:rPr>
          <w:rFonts w:eastAsia="微软雅黑"/>
          <w:b/>
          <w:bCs/>
          <w:i/>
          <w:lang w:eastAsia="zh-CN"/>
        </w:rPr>
        <w:t xml:space="preserve"> enhanced CSI measurement and reporting targeting </w:t>
      </w:r>
      <w:r w:rsidRPr="00392F3C">
        <w:rPr>
          <w:rFonts w:eastAsia="微软雅黑"/>
          <w:b/>
          <w:bCs/>
          <w:i/>
        </w:rPr>
        <w:t xml:space="preserve">STxMP, the enhancement can be applied to all CSI types, i.e. </w:t>
      </w:r>
      <w:r w:rsidRPr="00392F3C">
        <w:rPr>
          <w:rFonts w:hint="eastAsia"/>
          <w:b/>
          <w:i/>
          <w:lang w:eastAsia="zh-CN"/>
        </w:rPr>
        <w:t>P-CSI/SP-CSI/AP-CSI</w:t>
      </w:r>
      <w:r w:rsidRPr="00392F3C">
        <w:rPr>
          <w:b/>
          <w:i/>
          <w:lang w:eastAsia="zh-CN"/>
        </w:rPr>
        <w:t>.</w:t>
      </w:r>
    </w:p>
    <w:p w14:paraId="4D5E7508" w14:textId="77777777" w:rsidR="00045CA2" w:rsidRPr="007E2F36" w:rsidRDefault="00045CA2" w:rsidP="00045CA2">
      <w:pPr>
        <w:spacing w:beforeLines="50" w:before="120"/>
        <w:rPr>
          <w:rFonts w:asciiTheme="majorBidi" w:hAnsiTheme="majorBidi" w:cstheme="majorBidi"/>
          <w:bCs/>
        </w:rPr>
      </w:pPr>
      <w:r>
        <w:rPr>
          <w:rFonts w:asciiTheme="majorBidi" w:hAnsiTheme="majorBidi" w:cstheme="majorBidi" w:hint="eastAsia"/>
          <w:bCs/>
          <w:lang w:eastAsia="zh-CN"/>
        </w:rPr>
        <w:t>For</w:t>
      </w:r>
      <w:r>
        <w:rPr>
          <w:rFonts w:asciiTheme="majorBidi" w:hAnsiTheme="majorBidi" w:cstheme="majorBidi"/>
          <w:bCs/>
          <w:lang w:eastAsia="zh-CN"/>
        </w:rPr>
        <w:t xml:space="preserve"> </w:t>
      </w:r>
      <w:r>
        <w:rPr>
          <w:rFonts w:asciiTheme="majorBidi" w:hAnsiTheme="majorBidi" w:cstheme="majorBidi" w:hint="eastAsia"/>
          <w:bCs/>
          <w:lang w:eastAsia="zh-CN"/>
        </w:rPr>
        <w:t>the</w:t>
      </w:r>
      <w:r>
        <w:rPr>
          <w:rFonts w:asciiTheme="majorBidi" w:hAnsiTheme="majorBidi" w:cstheme="majorBidi"/>
          <w:bCs/>
          <w:lang w:eastAsia="zh-CN"/>
        </w:rPr>
        <w:t xml:space="preserve"> simultaneous </w:t>
      </w:r>
      <w:r>
        <w:rPr>
          <w:rFonts w:asciiTheme="majorBidi" w:hAnsiTheme="majorBidi" w:cstheme="majorBidi"/>
          <w:bCs/>
        </w:rPr>
        <w:t>uplink transmission, there can</w:t>
      </w:r>
      <w:r w:rsidRPr="007E2F36">
        <w:rPr>
          <w:rFonts w:asciiTheme="majorBidi" w:hAnsiTheme="majorBidi" w:cstheme="majorBidi"/>
          <w:bCs/>
        </w:rPr>
        <w:t xml:space="preserve"> be different combinations of simultaneous transmission such as PUSCH/PUSCH or PUCCH/PUCCH that can be considered for reliability enhancements. A tight coordination with potentially CSI exchange between the TRPs for the co-scheduling is needed to reduce interference between the simultaneous transmissions for SDM solutions. In these operations, uplink beams needs to be carefully selected to mitigate interference towards the other TRP. </w:t>
      </w:r>
    </w:p>
    <w:p w14:paraId="3BBC9D7B" w14:textId="5A2C0318" w:rsidR="00045CA2" w:rsidRDefault="00045CA2" w:rsidP="00045CA2">
      <w:pPr>
        <w:rPr>
          <w:rFonts w:asciiTheme="majorBidi" w:hAnsiTheme="majorBidi" w:cstheme="majorBidi"/>
          <w:bCs/>
        </w:rPr>
      </w:pPr>
      <w:r w:rsidRPr="00C8189C">
        <w:rPr>
          <w:rFonts w:asciiTheme="majorBidi" w:hAnsiTheme="majorBidi" w:cstheme="majorBidi" w:hint="eastAsia"/>
          <w:b/>
          <w:bCs/>
          <w:i/>
        </w:rPr>
        <w:t>P</w:t>
      </w:r>
      <w:r>
        <w:rPr>
          <w:rFonts w:asciiTheme="majorBidi" w:hAnsiTheme="majorBidi" w:cstheme="majorBidi"/>
          <w:b/>
          <w:bCs/>
          <w:i/>
        </w:rPr>
        <w:t xml:space="preserve">roposal </w:t>
      </w:r>
      <w:r w:rsidR="00F22BD6">
        <w:rPr>
          <w:rFonts w:asciiTheme="majorBidi" w:hAnsiTheme="majorBidi" w:cstheme="majorBidi"/>
          <w:b/>
          <w:bCs/>
          <w:i/>
        </w:rPr>
        <w:t>3-6</w:t>
      </w:r>
      <w:r w:rsidRPr="00C8189C">
        <w:rPr>
          <w:rFonts w:asciiTheme="majorBidi" w:hAnsiTheme="majorBidi" w:cstheme="majorBidi"/>
          <w:b/>
          <w:bCs/>
          <w:i/>
        </w:rPr>
        <w:t>: Beam select</w:t>
      </w:r>
      <w:r>
        <w:rPr>
          <w:rFonts w:asciiTheme="majorBidi" w:hAnsiTheme="majorBidi" w:cstheme="majorBidi"/>
          <w:b/>
          <w:bCs/>
          <w:i/>
        </w:rPr>
        <w:t>ion enhancement needs to be further considered</w:t>
      </w:r>
      <w:r w:rsidRPr="00C8189C">
        <w:rPr>
          <w:rFonts w:asciiTheme="majorBidi" w:hAnsiTheme="majorBidi" w:cstheme="majorBidi"/>
          <w:b/>
          <w:bCs/>
          <w:i/>
        </w:rPr>
        <w:t xml:space="preserve"> for the coordination between </w:t>
      </w:r>
      <w:r>
        <w:rPr>
          <w:rFonts w:asciiTheme="majorBidi" w:hAnsiTheme="majorBidi" w:cstheme="majorBidi"/>
          <w:b/>
          <w:bCs/>
          <w:i/>
        </w:rPr>
        <w:t>panels</w:t>
      </w:r>
      <w:r>
        <w:rPr>
          <w:rFonts w:ascii="等线" w:eastAsia="等线" w:hAnsi="等线" w:cstheme="majorBidi" w:hint="eastAsia"/>
          <w:b/>
          <w:bCs/>
          <w:i/>
        </w:rPr>
        <w:t>/</w:t>
      </w:r>
      <w:r w:rsidRPr="00C8189C">
        <w:rPr>
          <w:rFonts w:asciiTheme="majorBidi" w:hAnsiTheme="majorBidi" w:cstheme="majorBidi"/>
          <w:b/>
          <w:bCs/>
          <w:i/>
        </w:rPr>
        <w:t xml:space="preserve">TRPs to mitigate the interference for the SDM schemes. </w:t>
      </w:r>
    </w:p>
    <w:p w14:paraId="4DF24EE6" w14:textId="77777777" w:rsidR="00045CA2" w:rsidRDefault="00045CA2" w:rsidP="00045CA2">
      <w:pPr>
        <w:rPr>
          <w:rFonts w:eastAsia="微软雅黑"/>
          <w:bCs/>
        </w:rPr>
      </w:pPr>
      <w:r>
        <w:rPr>
          <w:rFonts w:eastAsia="微软雅黑" w:hint="eastAsia"/>
          <w:bCs/>
        </w:rPr>
        <w:t>F</w:t>
      </w:r>
      <w:r>
        <w:rPr>
          <w:rFonts w:eastAsia="微软雅黑"/>
          <w:bCs/>
        </w:rPr>
        <w:t xml:space="preserve">or the </w:t>
      </w:r>
      <w:r>
        <w:rPr>
          <w:rFonts w:asciiTheme="majorBidi" w:hAnsiTheme="majorBidi" w:cstheme="majorBidi"/>
          <w:bCs/>
          <w:lang w:eastAsia="zh-CN"/>
        </w:rPr>
        <w:t xml:space="preserve">simultaneous </w:t>
      </w:r>
      <w:r>
        <w:rPr>
          <w:rFonts w:asciiTheme="majorBidi" w:hAnsiTheme="majorBidi" w:cstheme="majorBidi"/>
          <w:bCs/>
        </w:rPr>
        <w:t>uplink transmission</w:t>
      </w:r>
      <w:r>
        <w:rPr>
          <w:rFonts w:eastAsia="微软雅黑"/>
          <w:bCs/>
        </w:rPr>
        <w:t>, different TCIs/SRIs are associated with</w:t>
      </w:r>
      <w:r>
        <w:rPr>
          <w:rFonts w:eastAsia="微软雅黑" w:hint="eastAsia"/>
          <w:bCs/>
          <w:lang w:eastAsia="zh-CN"/>
        </w:rPr>
        <w:t xml:space="preserve"> </w:t>
      </w:r>
      <w:r>
        <w:rPr>
          <w:rFonts w:eastAsia="微软雅黑"/>
          <w:bCs/>
        </w:rPr>
        <w:t xml:space="preserve">different transmission parameters for each transmission schemes defined in AI 9.1.4.1. The detailed discussion should be based on the agreed simultaneous transmission schemes. We support to specify both SDM and SFN schemes. </w:t>
      </w:r>
    </w:p>
    <w:p w14:paraId="63C9B7E0" w14:textId="43B64FB6" w:rsidR="00045CA2" w:rsidRDefault="00045CA2" w:rsidP="00045CA2">
      <w:pPr>
        <w:rPr>
          <w:rFonts w:asciiTheme="majorBidi" w:hAnsiTheme="majorBidi" w:cstheme="majorBidi"/>
          <w:b/>
          <w:bCs/>
          <w:i/>
        </w:rPr>
      </w:pPr>
      <w:r>
        <w:rPr>
          <w:rFonts w:asciiTheme="majorBidi" w:hAnsiTheme="majorBidi" w:cstheme="majorBidi"/>
          <w:b/>
          <w:bCs/>
          <w:i/>
        </w:rPr>
        <w:t xml:space="preserve">Proposal </w:t>
      </w:r>
      <w:r w:rsidR="00F22BD6">
        <w:rPr>
          <w:rFonts w:asciiTheme="majorBidi" w:hAnsiTheme="majorBidi" w:cstheme="majorBidi"/>
          <w:b/>
          <w:bCs/>
          <w:i/>
        </w:rPr>
        <w:t>3-7</w:t>
      </w:r>
      <w:r>
        <w:rPr>
          <w:rFonts w:asciiTheme="majorBidi" w:hAnsiTheme="majorBidi" w:cstheme="majorBidi"/>
          <w:b/>
          <w:bCs/>
          <w:i/>
        </w:rPr>
        <w:t>: For SDM scheme, one TB is</w:t>
      </w:r>
      <w:r w:rsidRPr="003219D2">
        <w:rPr>
          <w:rFonts w:asciiTheme="majorBidi" w:hAnsiTheme="majorBidi" w:cstheme="majorBidi"/>
          <w:b/>
          <w:bCs/>
          <w:i/>
        </w:rPr>
        <w:t xml:space="preserve"> </w:t>
      </w:r>
      <w:r>
        <w:rPr>
          <w:rFonts w:asciiTheme="majorBidi" w:hAnsiTheme="majorBidi" w:cstheme="majorBidi"/>
          <w:b/>
          <w:bCs/>
          <w:i/>
        </w:rPr>
        <w:t xml:space="preserve">partitioned </w:t>
      </w:r>
      <w:r w:rsidRPr="003219D2">
        <w:rPr>
          <w:rFonts w:asciiTheme="majorBidi" w:hAnsiTheme="majorBidi" w:cstheme="majorBidi"/>
          <w:b/>
          <w:bCs/>
          <w:i/>
        </w:rPr>
        <w:t xml:space="preserve">to be </w:t>
      </w:r>
      <w:r>
        <w:rPr>
          <w:rFonts w:asciiTheme="majorBidi" w:hAnsiTheme="majorBidi" w:cstheme="majorBidi"/>
          <w:b/>
          <w:bCs/>
          <w:i/>
        </w:rPr>
        <w:t>transmitted on different</w:t>
      </w:r>
      <w:r w:rsidRPr="003219D2">
        <w:rPr>
          <w:rFonts w:asciiTheme="majorBidi" w:hAnsiTheme="majorBidi" w:cstheme="majorBidi"/>
          <w:b/>
          <w:bCs/>
          <w:i/>
        </w:rPr>
        <w:t xml:space="preserve"> set</w:t>
      </w:r>
      <w:r>
        <w:rPr>
          <w:rFonts w:asciiTheme="majorBidi" w:hAnsiTheme="majorBidi" w:cstheme="majorBidi"/>
          <w:b/>
          <w:bCs/>
          <w:i/>
        </w:rPr>
        <w:t>s</w:t>
      </w:r>
      <w:r w:rsidRPr="003219D2">
        <w:rPr>
          <w:rFonts w:asciiTheme="majorBidi" w:hAnsiTheme="majorBidi" w:cstheme="majorBidi"/>
          <w:b/>
          <w:bCs/>
          <w:i/>
        </w:rPr>
        <w:t xml:space="preserve"> of transm</w:t>
      </w:r>
      <w:r>
        <w:rPr>
          <w:rFonts w:asciiTheme="majorBidi" w:hAnsiTheme="majorBidi" w:cstheme="majorBidi"/>
          <w:b/>
          <w:bCs/>
          <w:i/>
        </w:rPr>
        <w:t>ission layer(s)/DMRS port(s)</w:t>
      </w:r>
      <w:r w:rsidRPr="003219D2">
        <w:rPr>
          <w:rFonts w:asciiTheme="majorBidi" w:hAnsiTheme="majorBidi" w:cstheme="majorBidi"/>
          <w:b/>
          <w:bCs/>
          <w:i/>
        </w:rPr>
        <w:t xml:space="preserve"> corresponding to </w:t>
      </w:r>
      <w:r>
        <w:rPr>
          <w:rFonts w:asciiTheme="majorBidi" w:hAnsiTheme="majorBidi" w:cstheme="majorBidi"/>
          <w:b/>
          <w:bCs/>
          <w:i/>
        </w:rPr>
        <w:t>different</w:t>
      </w:r>
      <w:r w:rsidRPr="003219D2">
        <w:rPr>
          <w:rFonts w:asciiTheme="majorBidi" w:hAnsiTheme="majorBidi" w:cstheme="majorBidi"/>
          <w:b/>
          <w:bCs/>
          <w:i/>
        </w:rPr>
        <w:t xml:space="preserve"> TRP</w:t>
      </w:r>
      <w:r>
        <w:rPr>
          <w:rFonts w:asciiTheme="majorBidi" w:hAnsiTheme="majorBidi" w:cstheme="majorBidi"/>
          <w:b/>
          <w:bCs/>
          <w:i/>
        </w:rPr>
        <w:t>/</w:t>
      </w:r>
      <w:r w:rsidRPr="003219D2">
        <w:rPr>
          <w:rFonts w:asciiTheme="majorBidi" w:hAnsiTheme="majorBidi" w:cstheme="majorBidi"/>
          <w:b/>
          <w:bCs/>
          <w:i/>
        </w:rPr>
        <w:t>panel</w:t>
      </w:r>
      <w:r>
        <w:rPr>
          <w:rFonts w:asciiTheme="majorBidi" w:hAnsiTheme="majorBidi" w:cstheme="majorBidi"/>
          <w:b/>
          <w:bCs/>
          <w:i/>
        </w:rPr>
        <w:t>/TCI/SRI</w:t>
      </w:r>
      <w:r w:rsidRPr="003219D2">
        <w:rPr>
          <w:rFonts w:asciiTheme="majorBidi" w:hAnsiTheme="majorBidi" w:cstheme="majorBidi"/>
          <w:b/>
          <w:bCs/>
          <w:i/>
        </w:rPr>
        <w:t>.</w:t>
      </w:r>
      <w:r>
        <w:rPr>
          <w:rFonts w:asciiTheme="majorBidi" w:hAnsiTheme="majorBidi" w:cstheme="majorBidi"/>
          <w:b/>
          <w:bCs/>
          <w:i/>
        </w:rPr>
        <w:t xml:space="preserve"> </w:t>
      </w:r>
    </w:p>
    <w:p w14:paraId="4CA002E9" w14:textId="53ADA401" w:rsidR="00045CA2" w:rsidRDefault="00045CA2" w:rsidP="00045CA2">
      <w:pPr>
        <w:rPr>
          <w:rFonts w:asciiTheme="majorBidi" w:eastAsia="等线" w:hAnsiTheme="majorBidi" w:cstheme="majorBidi"/>
          <w:b/>
          <w:bCs/>
          <w:i/>
        </w:rPr>
      </w:pPr>
      <w:r>
        <w:rPr>
          <w:rFonts w:asciiTheme="majorBidi" w:hAnsiTheme="majorBidi" w:cstheme="majorBidi"/>
          <w:b/>
          <w:bCs/>
          <w:i/>
        </w:rPr>
        <w:t xml:space="preserve">Proposal </w:t>
      </w:r>
      <w:r w:rsidR="00F22BD6">
        <w:rPr>
          <w:rFonts w:asciiTheme="majorBidi" w:hAnsiTheme="majorBidi" w:cstheme="majorBidi"/>
          <w:b/>
          <w:bCs/>
          <w:i/>
        </w:rPr>
        <w:t>3-8</w:t>
      </w:r>
      <w:r>
        <w:rPr>
          <w:rFonts w:asciiTheme="majorBidi" w:hAnsiTheme="majorBidi" w:cstheme="majorBidi"/>
          <w:b/>
          <w:bCs/>
          <w:i/>
        </w:rPr>
        <w:t>: For SFN scheme, same TB associated with different TCIs/SRIs</w:t>
      </w:r>
      <w:r w:rsidRPr="002052FF">
        <w:rPr>
          <w:rFonts w:asciiTheme="majorBidi" w:hAnsiTheme="majorBidi" w:cstheme="majorBidi"/>
          <w:b/>
          <w:bCs/>
          <w:i/>
        </w:rPr>
        <w:t xml:space="preserve"> </w:t>
      </w:r>
      <w:r>
        <w:rPr>
          <w:rFonts w:asciiTheme="majorBidi" w:hAnsiTheme="majorBidi" w:cstheme="majorBidi"/>
          <w:b/>
          <w:bCs/>
          <w:i/>
        </w:rPr>
        <w:t>is</w:t>
      </w:r>
      <w:r w:rsidRPr="003219D2">
        <w:rPr>
          <w:rFonts w:asciiTheme="majorBidi" w:hAnsiTheme="majorBidi" w:cstheme="majorBidi"/>
          <w:b/>
          <w:bCs/>
          <w:i/>
        </w:rPr>
        <w:t xml:space="preserve"> assumed to be </w:t>
      </w:r>
      <w:r>
        <w:rPr>
          <w:rFonts w:asciiTheme="majorBidi" w:hAnsiTheme="majorBidi" w:cstheme="majorBidi"/>
          <w:b/>
          <w:bCs/>
          <w:i/>
        </w:rPr>
        <w:t>transmitted on same</w:t>
      </w:r>
      <w:r w:rsidRPr="003219D2">
        <w:rPr>
          <w:rFonts w:asciiTheme="majorBidi" w:hAnsiTheme="majorBidi" w:cstheme="majorBidi"/>
          <w:b/>
          <w:bCs/>
          <w:i/>
        </w:rPr>
        <w:t xml:space="preserve"> set of transm</w:t>
      </w:r>
      <w:r>
        <w:rPr>
          <w:rFonts w:asciiTheme="majorBidi" w:hAnsiTheme="majorBidi" w:cstheme="majorBidi"/>
          <w:b/>
          <w:bCs/>
          <w:i/>
        </w:rPr>
        <w:t>ission layer(s)/DMRS port(s)</w:t>
      </w:r>
      <w:r w:rsidRPr="003219D2">
        <w:rPr>
          <w:rFonts w:asciiTheme="majorBidi" w:hAnsiTheme="majorBidi" w:cstheme="majorBidi"/>
          <w:b/>
          <w:bCs/>
          <w:i/>
        </w:rPr>
        <w:t>, each</w:t>
      </w:r>
      <w:r>
        <w:rPr>
          <w:rFonts w:asciiTheme="majorBidi" w:hAnsiTheme="majorBidi" w:cstheme="majorBidi"/>
          <w:b/>
          <w:bCs/>
          <w:i/>
        </w:rPr>
        <w:t xml:space="preserve"> </w:t>
      </w:r>
      <w:r w:rsidRPr="003219D2">
        <w:rPr>
          <w:rFonts w:asciiTheme="majorBidi" w:hAnsiTheme="majorBidi" w:cstheme="majorBidi"/>
          <w:b/>
          <w:bCs/>
          <w:i/>
        </w:rPr>
        <w:t>corresponding to a specific TRP or a specific panel.</w:t>
      </w:r>
    </w:p>
    <w:p w14:paraId="036AB9B1" w14:textId="01453DF8" w:rsidR="00977CB1" w:rsidRDefault="00977CB1" w:rsidP="00A6489C">
      <w:pPr>
        <w:pStyle w:val="1"/>
        <w:spacing w:beforeLines="50" w:afterLines="50"/>
        <w:rPr>
          <w:szCs w:val="20"/>
        </w:rPr>
      </w:pPr>
      <w:r>
        <w:rPr>
          <w:szCs w:val="20"/>
        </w:rPr>
        <w:t>P</w:t>
      </w:r>
      <w:r w:rsidRPr="00977CB1">
        <w:rPr>
          <w:rFonts w:hint="eastAsia"/>
          <w:szCs w:val="20"/>
        </w:rPr>
        <w:t>ower control for UL single DCI</w:t>
      </w:r>
    </w:p>
    <w:p w14:paraId="36683DA8" w14:textId="77777777" w:rsidR="007E6C58" w:rsidRDefault="007E6C58" w:rsidP="007E6C58">
      <w:pPr>
        <w:pStyle w:val="2"/>
        <w:spacing w:beforeLines="50" w:afterLines="50"/>
        <w:rPr>
          <w:lang w:eastAsia="zh-CN"/>
        </w:rPr>
      </w:pPr>
      <w:r>
        <w:rPr>
          <w:lang w:eastAsia="zh-CN"/>
        </w:rPr>
        <w:t xml:space="preserve">Power control for single DCI mTRP </w:t>
      </w:r>
      <w:r>
        <w:rPr>
          <w:rFonts w:hint="eastAsia"/>
          <w:lang w:eastAsia="zh-CN"/>
        </w:rPr>
        <w:t>UL</w:t>
      </w:r>
      <w:r>
        <w:rPr>
          <w:lang w:eastAsia="zh-CN"/>
        </w:rPr>
        <w:t xml:space="preserve"> transmission</w:t>
      </w:r>
    </w:p>
    <w:p w14:paraId="58123005" w14:textId="77777777" w:rsidR="007E6C58" w:rsidRDefault="007E6C58" w:rsidP="007E6C58">
      <w:r>
        <w:rPr>
          <w:rFonts w:hint="eastAsia"/>
          <w:lang w:eastAsia="zh-CN"/>
        </w:rPr>
        <w:t>T</w:t>
      </w:r>
      <w:r>
        <w:t xml:space="preserve">he PC parameters for UL transmission includes </w:t>
      </w:r>
      <w:r w:rsidRPr="00BC1C00">
        <w:t>P0, alpha, closed loop index</w:t>
      </w:r>
      <w:r>
        <w:t xml:space="preserve"> and </w:t>
      </w:r>
      <w:r w:rsidRPr="006E4647">
        <w:t>PL-RS</w:t>
      </w:r>
      <w:r>
        <w:t xml:space="preserve">. In Rel17 unified TCI framework, the PC parameter </w:t>
      </w:r>
      <w:r w:rsidRPr="006E4647">
        <w:t>PL-RS</w:t>
      </w:r>
      <w:r>
        <w:t xml:space="preserve"> is always included in </w:t>
      </w:r>
      <w:r w:rsidRPr="006E4647">
        <w:t>joint/UL TCI state</w:t>
      </w:r>
      <w:r>
        <w:t xml:space="preserve"> while the </w:t>
      </w:r>
      <w:bookmarkStart w:id="1" w:name="OLE_LINK1"/>
      <w:bookmarkStart w:id="2" w:name="OLE_LINK2"/>
      <w:r>
        <w:rPr>
          <w:rFonts w:hint="eastAsia"/>
          <w:lang w:eastAsia="zh-CN"/>
        </w:rPr>
        <w:t>PC</w:t>
      </w:r>
      <w:r>
        <w:t xml:space="preserve"> parameters {P0, alpha, closed loop index}</w:t>
      </w:r>
      <w:bookmarkEnd w:id="1"/>
      <w:bookmarkEnd w:id="2"/>
      <w:r>
        <w:t xml:space="preserve"> can be associated with joint/UL TCI state or configured </w:t>
      </w:r>
      <w:r w:rsidRPr="00BC1C00">
        <w:t>independently</w:t>
      </w:r>
      <w:r>
        <w:t xml:space="preserve">, which means without association with </w:t>
      </w:r>
      <w:r w:rsidRPr="00BC1C00">
        <w:t>joint/UL TCI state</w:t>
      </w:r>
      <w:r>
        <w:t>.</w:t>
      </w:r>
    </w:p>
    <w:p w14:paraId="4CC90F6D" w14:textId="77777777" w:rsidR="007E6C58" w:rsidRPr="005720AF" w:rsidRDefault="007E6C58" w:rsidP="007E6C58">
      <w:pPr>
        <w:rPr>
          <w:lang w:val="en-GB" w:eastAsia="zh-CN"/>
        </w:rPr>
      </w:pPr>
      <w:r w:rsidRPr="00846AA8">
        <w:t>Obse</w:t>
      </w:r>
      <w:r>
        <w:t xml:space="preserve">rved from TS 38.331 </w:t>
      </w:r>
      <w:r>
        <w:fldChar w:fldCharType="begin"/>
      </w:r>
      <w:r>
        <w:instrText xml:space="preserve"> REF _Ref115208752 \r \h </w:instrText>
      </w:r>
      <w:r>
        <w:fldChar w:fldCharType="separate"/>
      </w:r>
      <w:r>
        <w:t>[1]</w:t>
      </w:r>
      <w:r>
        <w:fldChar w:fldCharType="end"/>
      </w:r>
      <w:r>
        <w:t xml:space="preserve">, there is a parameter, </w:t>
      </w:r>
      <w:r w:rsidRPr="00846AA8">
        <w:rPr>
          <w:i/>
        </w:rPr>
        <w:t>ul-powerControl-r17</w:t>
      </w:r>
      <w:r>
        <w:t>,</w:t>
      </w:r>
      <w:r>
        <w:rPr>
          <w:i/>
        </w:rPr>
        <w:t xml:space="preserve"> </w:t>
      </w:r>
      <w:r>
        <w:t xml:space="preserve">in UL BWP configuration and it is configured with </w:t>
      </w:r>
      <w:r w:rsidRPr="000B6FFF">
        <w:rPr>
          <w:i/>
        </w:rPr>
        <w:t>Uplink-powerControl-r17</w:t>
      </w:r>
      <w:r>
        <w:t xml:space="preserve"> which includes power control parameters {</w:t>
      </w:r>
      <w:r w:rsidRPr="000B6FFF">
        <w:t xml:space="preserve"> </w:t>
      </w:r>
      <w:r>
        <w:t xml:space="preserve">P0, alpha, closed loop index } as shown in table 1. </w:t>
      </w:r>
      <w:r w:rsidRPr="00D800B2">
        <w:rPr>
          <w:i/>
        </w:rPr>
        <w:t>ul-powerControl-r17</w:t>
      </w:r>
      <w:r>
        <w:rPr>
          <w:i/>
        </w:rPr>
        <w:t xml:space="preserve"> </w:t>
      </w:r>
      <w:r>
        <w:t xml:space="preserve">in UL BWP configuration is optional, and it only will be configured when no </w:t>
      </w:r>
      <w:r>
        <w:rPr>
          <w:lang w:val="en-GB" w:eastAsia="zh-CN"/>
        </w:rPr>
        <w:t>TCI state is associated</w:t>
      </w:r>
      <w:r w:rsidRPr="000B6FFF">
        <w:rPr>
          <w:lang w:val="en-GB" w:eastAsia="zh-CN"/>
        </w:rPr>
        <w:t xml:space="preserve"> with </w:t>
      </w:r>
      <w:r w:rsidRPr="00D800B2">
        <w:rPr>
          <w:i/>
          <w:lang w:val="en-GB" w:eastAsia="zh-CN"/>
        </w:rPr>
        <w:t>Uplink-powerControl-r17</w:t>
      </w:r>
      <w:r w:rsidRPr="00D800B2">
        <w:rPr>
          <w:lang w:val="en-GB" w:eastAsia="zh-CN"/>
        </w:rPr>
        <w:t>.</w:t>
      </w:r>
      <w:r>
        <w:rPr>
          <w:lang w:val="en-GB" w:eastAsia="zh-CN"/>
        </w:rPr>
        <w:t xml:space="preserve"> </w:t>
      </w:r>
      <w:r>
        <w:rPr>
          <w:rFonts w:hint="eastAsia"/>
          <w:lang w:val="en-GB" w:eastAsia="zh-CN"/>
        </w:rPr>
        <w:t>U</w:t>
      </w:r>
      <w:r>
        <w:rPr>
          <w:lang w:val="en-GB" w:eastAsia="zh-CN"/>
        </w:rPr>
        <w:t xml:space="preserve">sually, when UE is indicated with R17 TCI state, the power control parameters in </w:t>
      </w:r>
      <w:r w:rsidRPr="00D800B2">
        <w:rPr>
          <w:i/>
          <w:lang w:val="en-GB" w:eastAsia="zh-CN"/>
        </w:rPr>
        <w:t>Uplink-powerControl-r17</w:t>
      </w:r>
      <w:r>
        <w:rPr>
          <w:i/>
          <w:lang w:val="en-GB" w:eastAsia="zh-CN"/>
        </w:rPr>
        <w:t xml:space="preserve"> </w:t>
      </w:r>
      <w:r>
        <w:rPr>
          <w:lang w:val="en-GB" w:eastAsia="zh-CN"/>
        </w:rPr>
        <w:t>associated with the TCI state will be used to decide the UL transmission power. While, when no TCI state is associated</w:t>
      </w:r>
      <w:r w:rsidRPr="000B6FFF">
        <w:rPr>
          <w:lang w:val="en-GB" w:eastAsia="zh-CN"/>
        </w:rPr>
        <w:t xml:space="preserve"> </w:t>
      </w:r>
      <w:r w:rsidRPr="000B6FFF">
        <w:rPr>
          <w:lang w:val="en-GB" w:eastAsia="zh-CN"/>
        </w:rPr>
        <w:lastRenderedPageBreak/>
        <w:t xml:space="preserve">with </w:t>
      </w:r>
      <w:r w:rsidRPr="00D800B2">
        <w:rPr>
          <w:i/>
          <w:lang w:val="en-GB" w:eastAsia="zh-CN"/>
        </w:rPr>
        <w:t>Uplink-powerControl-r17</w:t>
      </w:r>
      <w:r>
        <w:rPr>
          <w:lang w:val="en-GB" w:eastAsia="zh-CN"/>
        </w:rPr>
        <w:t xml:space="preserve">, the power control parameter corresponding to </w:t>
      </w:r>
      <w:r w:rsidRPr="005720AF">
        <w:rPr>
          <w:i/>
          <w:lang w:val="en-GB" w:eastAsia="zh-CN"/>
        </w:rPr>
        <w:t>ul-powerControl-r17</w:t>
      </w:r>
      <w:r>
        <w:rPr>
          <w:lang w:val="en-GB" w:eastAsia="zh-CN"/>
        </w:rPr>
        <w:t xml:space="preserve"> will be used.</w:t>
      </w:r>
    </w:p>
    <w:p w14:paraId="586199BE" w14:textId="77777777" w:rsidR="007E6C58" w:rsidRDefault="007E6C58" w:rsidP="007E6C58">
      <w:r>
        <w:tab/>
        <w:t xml:space="preserve">Tab.1 UL power control parameter </w:t>
      </w:r>
      <w:r w:rsidRPr="000B6FFF">
        <w:rPr>
          <w:i/>
        </w:rPr>
        <w:t>Uplink-powerControl-r17</w:t>
      </w:r>
      <w:r>
        <w:t xml:space="preserve"> in </w:t>
      </w:r>
      <w:r w:rsidRPr="000B6FFF">
        <w:t>UL BWP configuration</w:t>
      </w:r>
    </w:p>
    <w:tbl>
      <w:tblPr>
        <w:tblStyle w:val="ac"/>
        <w:tblW w:w="0" w:type="auto"/>
        <w:tblLook w:val="04A0" w:firstRow="1" w:lastRow="0" w:firstColumn="1" w:lastColumn="0" w:noHBand="0" w:noVBand="1"/>
      </w:tblPr>
      <w:tblGrid>
        <w:gridCol w:w="9307"/>
      </w:tblGrid>
      <w:tr w:rsidR="007E6C58" w14:paraId="764E46CF" w14:textId="77777777" w:rsidTr="00045CA2">
        <w:tc>
          <w:tcPr>
            <w:tcW w:w="9307" w:type="dxa"/>
          </w:tcPr>
          <w:p w14:paraId="3354035D" w14:textId="77777777" w:rsidR="007E6C58" w:rsidRPr="00962B3F" w:rsidRDefault="007E6C58" w:rsidP="00045CA2">
            <w:pPr>
              <w:pStyle w:val="PL"/>
            </w:pPr>
            <w:r w:rsidRPr="00962B3F">
              <w:t xml:space="preserve">BWP-UplinkDedicated ::=             </w:t>
            </w:r>
            <w:r w:rsidRPr="00962B3F">
              <w:rPr>
                <w:color w:val="993366"/>
              </w:rPr>
              <w:t>SEQUENCE</w:t>
            </w:r>
            <w:r w:rsidRPr="00962B3F">
              <w:t xml:space="preserve"> {</w:t>
            </w:r>
          </w:p>
          <w:p w14:paraId="3911CB7F" w14:textId="77777777" w:rsidR="007E6C58" w:rsidRPr="00962B3F" w:rsidRDefault="007E6C58" w:rsidP="00045CA2">
            <w:pPr>
              <w:pStyle w:val="PL"/>
              <w:rPr>
                <w:color w:val="808080"/>
              </w:rPr>
            </w:pPr>
            <w:r w:rsidRPr="00962B3F">
              <w:t xml:space="preserve">   </w:t>
            </w:r>
            <w:r>
              <w:t xml:space="preserve"> …</w:t>
            </w:r>
          </w:p>
          <w:p w14:paraId="7AB89043" w14:textId="77777777" w:rsidR="007E6C58" w:rsidRPr="00962B3F" w:rsidRDefault="007E6C58" w:rsidP="00045CA2">
            <w:pPr>
              <w:pStyle w:val="PL"/>
              <w:rPr>
                <w:color w:val="808080"/>
              </w:rPr>
            </w:pPr>
            <w:r w:rsidRPr="00962B3F">
              <w:t xml:space="preserve">    ul-</w:t>
            </w:r>
            <w:r>
              <w:t xml:space="preserve">powerControl-r17   </w:t>
            </w:r>
            <w:r w:rsidRPr="00962B3F">
              <w:t>Uplink-powerControlId-r17</w:t>
            </w:r>
            <w:r>
              <w:t xml:space="preserve"> </w:t>
            </w:r>
            <w:r w:rsidRPr="00962B3F">
              <w:t xml:space="preserve">            </w:t>
            </w:r>
            <w:r w:rsidRPr="00D800B2">
              <w:rPr>
                <w:color w:val="993366"/>
                <w:highlight w:val="yellow"/>
              </w:rPr>
              <w:t>OPTIONAL</w:t>
            </w:r>
            <w:r w:rsidRPr="00D800B2">
              <w:rPr>
                <w:highlight w:val="yellow"/>
              </w:rPr>
              <w:t xml:space="preserve">,  </w:t>
            </w:r>
            <w:r w:rsidRPr="00D800B2">
              <w:rPr>
                <w:color w:val="808080"/>
                <w:highlight w:val="yellow"/>
              </w:rPr>
              <w:t>-- Cond NoTCI-PC</w:t>
            </w:r>
          </w:p>
          <w:p w14:paraId="15836556" w14:textId="77777777" w:rsidR="007E6C58" w:rsidRPr="00962B3F" w:rsidRDefault="007E6C58" w:rsidP="00045CA2">
            <w:pPr>
              <w:pStyle w:val="PL"/>
              <w:rPr>
                <w:color w:val="808080"/>
              </w:rPr>
            </w:pPr>
            <w:r w:rsidRPr="00962B3F">
              <w:t xml:space="preserve"> </w:t>
            </w:r>
            <w:r>
              <w:t xml:space="preserve">   …</w:t>
            </w:r>
          </w:p>
          <w:p w14:paraId="6CD3459E" w14:textId="77777777" w:rsidR="007E6C58" w:rsidRDefault="007E6C58" w:rsidP="00045CA2">
            <w:pPr>
              <w:pStyle w:val="PL"/>
              <w:ind w:firstLine="390"/>
            </w:pPr>
            <w:r w:rsidRPr="00962B3F">
              <w:t>]]</w:t>
            </w:r>
          </w:p>
          <w:p w14:paraId="0022B324" w14:textId="77777777" w:rsidR="007E6C58" w:rsidRPr="00962B3F" w:rsidRDefault="007E6C58" w:rsidP="00045CA2">
            <w:pPr>
              <w:pStyle w:val="PL"/>
            </w:pPr>
            <w:r w:rsidRPr="00962B3F">
              <w:t>}</w:t>
            </w:r>
          </w:p>
          <w:p w14:paraId="4E3F1F8E" w14:textId="77777777" w:rsidR="007E6C58" w:rsidRDefault="007E6C58" w:rsidP="00045CA2">
            <w:pPr>
              <w:rPr>
                <w:lang w:val="en-GB"/>
              </w:rPr>
            </w:pPr>
          </w:p>
          <w:p w14:paraId="66AA5C42" w14:textId="77777777" w:rsidR="007E6C58" w:rsidRPr="00962B3F" w:rsidRDefault="007E6C58" w:rsidP="00045CA2">
            <w:pPr>
              <w:pStyle w:val="PL"/>
            </w:pPr>
            <w:r w:rsidRPr="00962B3F">
              <w:t xml:space="preserve">Uplink-powerControl-r17  ::= </w:t>
            </w:r>
            <w:r w:rsidRPr="00962B3F">
              <w:rPr>
                <w:color w:val="993366"/>
              </w:rPr>
              <w:t>SEQUENCE</w:t>
            </w:r>
            <w:r w:rsidRPr="00962B3F">
              <w:t xml:space="preserve"> {</w:t>
            </w:r>
          </w:p>
          <w:p w14:paraId="30A237C1" w14:textId="77777777" w:rsidR="007E6C58" w:rsidRPr="00962B3F" w:rsidRDefault="007E6C58" w:rsidP="00045CA2">
            <w:pPr>
              <w:pStyle w:val="PL"/>
            </w:pPr>
            <w:r w:rsidRPr="00962B3F">
              <w:t xml:space="preserve">    ul-powercontrolId-r17        Uplink-powerControlId-r17,</w:t>
            </w:r>
          </w:p>
          <w:p w14:paraId="5A41B08B" w14:textId="77777777" w:rsidR="007E6C58" w:rsidRPr="00962B3F" w:rsidRDefault="007E6C58" w:rsidP="00045CA2">
            <w:pPr>
              <w:pStyle w:val="PL"/>
              <w:rPr>
                <w:color w:val="808080"/>
              </w:rPr>
            </w:pPr>
            <w:r w:rsidRPr="00962B3F">
              <w:t xml:space="preserve">    p0AlphaSetforPUSCH-r17       P0AlphaSet-r17</w:t>
            </w:r>
            <w:r>
              <w:t xml:space="preserve">                         </w:t>
            </w:r>
            <w:r w:rsidRPr="00962B3F">
              <w:rPr>
                <w:color w:val="993366"/>
              </w:rPr>
              <w:t>OPTIONAL</w:t>
            </w:r>
            <w:r w:rsidRPr="00962B3F">
              <w:t xml:space="preserve">, </w:t>
            </w:r>
            <w:r w:rsidRPr="00962B3F">
              <w:rPr>
                <w:color w:val="808080"/>
              </w:rPr>
              <w:t>-- Need R</w:t>
            </w:r>
          </w:p>
          <w:p w14:paraId="251E9EA3" w14:textId="77777777" w:rsidR="007E6C58" w:rsidRPr="00962B3F" w:rsidRDefault="007E6C58" w:rsidP="00045CA2">
            <w:pPr>
              <w:pStyle w:val="PL"/>
              <w:rPr>
                <w:color w:val="808080"/>
              </w:rPr>
            </w:pPr>
            <w:r w:rsidRPr="00962B3F">
              <w:t xml:space="preserve">    p0AlphaSetforPUCCH-r17       P0AlphaSet-r17                         </w:t>
            </w:r>
            <w:r w:rsidRPr="00962B3F">
              <w:rPr>
                <w:color w:val="993366"/>
              </w:rPr>
              <w:t>OPTIONAL</w:t>
            </w:r>
            <w:r w:rsidRPr="00962B3F">
              <w:t xml:space="preserve">, </w:t>
            </w:r>
            <w:r w:rsidRPr="00962B3F">
              <w:rPr>
                <w:color w:val="808080"/>
              </w:rPr>
              <w:t>-- Need R</w:t>
            </w:r>
          </w:p>
          <w:p w14:paraId="22B89A66" w14:textId="77777777" w:rsidR="007E6C58" w:rsidRPr="00962B3F" w:rsidRDefault="007E6C58" w:rsidP="00045CA2">
            <w:pPr>
              <w:pStyle w:val="PL"/>
              <w:rPr>
                <w:color w:val="808080"/>
              </w:rPr>
            </w:pPr>
            <w:r w:rsidRPr="00962B3F">
              <w:t xml:space="preserve">    p0AlphaSetforSRS-r17         P0AlphaSet-r17</w:t>
            </w:r>
            <w:r>
              <w:t xml:space="preserve"> </w:t>
            </w:r>
            <w:r w:rsidRPr="00962B3F">
              <w:t xml:space="preserve">                        </w:t>
            </w:r>
            <w:r w:rsidRPr="00962B3F">
              <w:rPr>
                <w:color w:val="993366"/>
              </w:rPr>
              <w:t>OPTIONAL</w:t>
            </w:r>
            <w:r w:rsidRPr="00962B3F">
              <w:t xml:space="preserve">  </w:t>
            </w:r>
            <w:r w:rsidRPr="00962B3F">
              <w:rPr>
                <w:color w:val="808080"/>
              </w:rPr>
              <w:t>-- Need R</w:t>
            </w:r>
          </w:p>
          <w:p w14:paraId="1F0803F6" w14:textId="77777777" w:rsidR="007E6C58" w:rsidRPr="00962B3F" w:rsidRDefault="007E6C58" w:rsidP="00045CA2">
            <w:pPr>
              <w:pStyle w:val="PL"/>
            </w:pPr>
            <w:r w:rsidRPr="00962B3F">
              <w:t>}</w:t>
            </w:r>
          </w:p>
          <w:p w14:paraId="118CC418" w14:textId="77777777" w:rsidR="007E6C58" w:rsidRPr="00962B3F" w:rsidRDefault="007E6C58" w:rsidP="00045CA2">
            <w:pPr>
              <w:pStyle w:val="PL"/>
            </w:pPr>
          </w:p>
          <w:p w14:paraId="604B8A62" w14:textId="77777777" w:rsidR="007E6C58" w:rsidRPr="00962B3F" w:rsidRDefault="007E6C58" w:rsidP="00045CA2">
            <w:pPr>
              <w:pStyle w:val="PL"/>
            </w:pPr>
            <w:r w:rsidRPr="00962B3F">
              <w:t xml:space="preserve">P0AlphaSet-r17 ::=           </w:t>
            </w:r>
            <w:r w:rsidRPr="00962B3F">
              <w:rPr>
                <w:color w:val="993366"/>
              </w:rPr>
              <w:t>SEQUENCE</w:t>
            </w:r>
            <w:r w:rsidRPr="00962B3F">
              <w:t xml:space="preserve"> {</w:t>
            </w:r>
          </w:p>
          <w:p w14:paraId="4D08BE3F" w14:textId="77777777" w:rsidR="007E6C58" w:rsidRPr="00962B3F" w:rsidRDefault="007E6C58" w:rsidP="00045CA2">
            <w:pPr>
              <w:pStyle w:val="PL"/>
              <w:rPr>
                <w:color w:val="808080"/>
              </w:rPr>
            </w:pPr>
            <w:r w:rsidRPr="00962B3F">
              <w:t xml:space="preserve">    p0-r17                       </w:t>
            </w:r>
            <w:r w:rsidRPr="00962B3F">
              <w:rPr>
                <w:color w:val="993366"/>
              </w:rPr>
              <w:t>INTEGER</w:t>
            </w:r>
            <w:r w:rsidRPr="00962B3F">
              <w:t xml:space="preserve"> (-16..15)</w:t>
            </w:r>
            <w:r>
              <w:t xml:space="preserve">  </w:t>
            </w:r>
            <w:r w:rsidRPr="00962B3F">
              <w:t xml:space="preserve">                    </w:t>
            </w:r>
            <w:r w:rsidRPr="00962B3F">
              <w:rPr>
                <w:color w:val="993366"/>
              </w:rPr>
              <w:t>OPTIONAL</w:t>
            </w:r>
            <w:r w:rsidRPr="00962B3F">
              <w:t xml:space="preserve">, </w:t>
            </w:r>
            <w:r w:rsidRPr="00962B3F">
              <w:rPr>
                <w:color w:val="808080"/>
              </w:rPr>
              <w:t>-- Need R</w:t>
            </w:r>
          </w:p>
          <w:p w14:paraId="63775F43" w14:textId="77777777" w:rsidR="007E6C58" w:rsidRPr="00962B3F" w:rsidRDefault="007E6C58" w:rsidP="00045CA2">
            <w:pPr>
              <w:pStyle w:val="PL"/>
              <w:rPr>
                <w:color w:val="808080"/>
              </w:rPr>
            </w:pPr>
            <w:r w:rsidRPr="00962B3F">
              <w:t xml:space="preserve">    alpha-r17                    Alpha                                  </w:t>
            </w:r>
            <w:r w:rsidRPr="00962B3F">
              <w:rPr>
                <w:color w:val="993366"/>
              </w:rPr>
              <w:t>OPTIONAL</w:t>
            </w:r>
            <w:r w:rsidRPr="00962B3F">
              <w:t xml:space="preserve">, </w:t>
            </w:r>
            <w:r w:rsidRPr="00962B3F">
              <w:rPr>
                <w:color w:val="808080"/>
              </w:rPr>
              <w:t>-- Need R</w:t>
            </w:r>
          </w:p>
          <w:p w14:paraId="758E6826" w14:textId="77777777" w:rsidR="007E6C58" w:rsidRPr="00962B3F" w:rsidRDefault="007E6C58" w:rsidP="00045CA2">
            <w:pPr>
              <w:pStyle w:val="PL"/>
            </w:pPr>
            <w:r w:rsidRPr="00962B3F">
              <w:t xml:space="preserve">    closedLoopIndex-r17          </w:t>
            </w:r>
            <w:r w:rsidRPr="00962B3F">
              <w:rPr>
                <w:color w:val="993366"/>
              </w:rPr>
              <w:t>ENUMERATED</w:t>
            </w:r>
            <w:r w:rsidRPr="00962B3F">
              <w:t xml:space="preserve"> { i0, i1 }</w:t>
            </w:r>
          </w:p>
          <w:p w14:paraId="733E7FB3" w14:textId="77777777" w:rsidR="007E6C58" w:rsidRPr="00962B3F" w:rsidRDefault="007E6C58" w:rsidP="00045CA2">
            <w:pPr>
              <w:pStyle w:val="PL"/>
            </w:pPr>
            <w:r w:rsidRPr="00962B3F">
              <w:t>}</w:t>
            </w:r>
          </w:p>
          <w:p w14:paraId="3FB5E6A5" w14:textId="77777777" w:rsidR="007E6C58" w:rsidRPr="00962B3F" w:rsidRDefault="007E6C58" w:rsidP="00045CA2">
            <w:pPr>
              <w:pStyle w:val="PL"/>
            </w:pPr>
          </w:p>
          <w:p w14:paraId="405E2215" w14:textId="77777777" w:rsidR="007E6C58" w:rsidRPr="00D800B2" w:rsidRDefault="007E6C58" w:rsidP="00045CA2">
            <w:pPr>
              <w:pStyle w:val="PL"/>
            </w:pPr>
            <w:r w:rsidRPr="00962B3F">
              <w:t xml:space="preserve">Uplink-powerControlId-r17 ::= </w:t>
            </w:r>
            <w:r w:rsidRPr="00962B3F">
              <w:rPr>
                <w:color w:val="993366"/>
              </w:rPr>
              <w:t>INTEGER</w:t>
            </w:r>
            <w:r w:rsidRPr="00962B3F">
              <w:t>(1.. maxUL-TCI-r17)</w:t>
            </w:r>
          </w:p>
        </w:tc>
      </w:tr>
    </w:tbl>
    <w:p w14:paraId="33FF6278" w14:textId="77777777" w:rsidR="007E6C58" w:rsidRDefault="007E6C58" w:rsidP="007E6C58">
      <w:pPr>
        <w:rPr>
          <w:lang w:val="en-GB"/>
        </w:rPr>
      </w:pPr>
    </w:p>
    <w:p w14:paraId="67716564" w14:textId="77777777" w:rsidR="007E6C58" w:rsidRDefault="007E6C58" w:rsidP="007E6C58">
      <w:pPr>
        <w:rPr>
          <w:lang w:val="en-GB" w:eastAsia="zh-CN"/>
        </w:rPr>
      </w:pPr>
      <w:r>
        <w:rPr>
          <w:rFonts w:hint="eastAsia"/>
          <w:lang w:val="en-GB" w:eastAsia="zh-CN"/>
        </w:rPr>
        <w:t>H</w:t>
      </w:r>
      <w:r>
        <w:rPr>
          <w:lang w:val="en-GB" w:eastAsia="zh-CN"/>
        </w:rPr>
        <w:t>owever, based on Table 1, there is only one set of {P0, Alpha, closed Loop Index} for each UL Channel/signal. Then, t</w:t>
      </w:r>
      <w:r w:rsidRPr="005720AF">
        <w:rPr>
          <w:lang w:val="en-GB" w:eastAsia="zh-CN"/>
        </w:rPr>
        <w:t>o support single DCI based multi-TRP UL transmission</w:t>
      </w:r>
      <w:r>
        <w:rPr>
          <w:lang w:val="en-GB" w:eastAsia="zh-CN"/>
        </w:rPr>
        <w:t xml:space="preserve">, </w:t>
      </w:r>
      <w:r>
        <w:rPr>
          <w:lang w:eastAsia="zh-CN"/>
        </w:rPr>
        <w:t>two sets of PC parameters {</w:t>
      </w:r>
      <w:r w:rsidRPr="00B33614">
        <w:rPr>
          <w:lang w:eastAsia="zh-CN"/>
        </w:rPr>
        <w:t xml:space="preserve"> </w:t>
      </w:r>
      <w:r>
        <w:rPr>
          <w:lang w:eastAsia="zh-CN"/>
        </w:rPr>
        <w:t xml:space="preserve">P0, alpha, closed loop index} need to be configured in UL BWP configuration or other RRC IE when </w:t>
      </w:r>
      <w:r w:rsidRPr="005720AF">
        <w:rPr>
          <w:lang w:eastAsia="zh-CN"/>
        </w:rPr>
        <w:t>these parameters are not associated with joint/UL TCI state.</w:t>
      </w:r>
    </w:p>
    <w:p w14:paraId="044B9854" w14:textId="47799DF1" w:rsidR="007E6C58" w:rsidRDefault="007E6C58" w:rsidP="007E6C58">
      <w:pPr>
        <w:rPr>
          <w:b/>
          <w:i/>
          <w:lang w:eastAsia="zh-CN"/>
        </w:rPr>
      </w:pPr>
      <w:r w:rsidRPr="000522CA">
        <w:rPr>
          <w:b/>
          <w:i/>
          <w:lang w:eastAsia="zh-CN"/>
        </w:rPr>
        <w:t>Proposal</w:t>
      </w:r>
      <w:r w:rsidR="00F22BD6">
        <w:rPr>
          <w:b/>
          <w:i/>
          <w:lang w:eastAsia="zh-CN"/>
        </w:rPr>
        <w:t xml:space="preserve"> 4-1</w:t>
      </w:r>
      <w:r w:rsidRPr="000522CA">
        <w:rPr>
          <w:b/>
          <w:i/>
          <w:lang w:eastAsia="zh-CN"/>
        </w:rPr>
        <w:t>:</w:t>
      </w:r>
      <w:r>
        <w:rPr>
          <w:b/>
          <w:i/>
          <w:lang w:eastAsia="zh-CN"/>
        </w:rPr>
        <w:t xml:space="preserve"> </w:t>
      </w:r>
      <w:bookmarkStart w:id="3" w:name="OLE_LINK7"/>
      <w:r>
        <w:rPr>
          <w:b/>
          <w:i/>
          <w:lang w:eastAsia="zh-CN"/>
        </w:rPr>
        <w:t>Two sets of PC parameters {</w:t>
      </w:r>
      <w:r w:rsidRPr="000522CA">
        <w:rPr>
          <w:b/>
          <w:i/>
          <w:lang w:eastAsia="zh-CN"/>
        </w:rPr>
        <w:t>P0, alpha, closed loop index</w:t>
      </w:r>
      <w:r>
        <w:rPr>
          <w:b/>
          <w:i/>
          <w:lang w:eastAsia="zh-CN"/>
        </w:rPr>
        <w:t>} can be configured via RRC</w:t>
      </w:r>
      <w:bookmarkEnd w:id="3"/>
      <w:r>
        <w:rPr>
          <w:b/>
          <w:i/>
          <w:lang w:eastAsia="zh-CN"/>
        </w:rPr>
        <w:t xml:space="preserve"> </w:t>
      </w:r>
      <w:r w:rsidRPr="00307306">
        <w:rPr>
          <w:b/>
          <w:i/>
          <w:lang w:eastAsia="zh-CN"/>
        </w:rPr>
        <w:t>to support single DCI based multi-TRP UL transmission</w:t>
      </w:r>
      <w:r>
        <w:rPr>
          <w:b/>
          <w:i/>
          <w:lang w:eastAsia="zh-CN"/>
        </w:rPr>
        <w:t xml:space="preserve"> when </w:t>
      </w:r>
      <w:r w:rsidRPr="000522CA">
        <w:rPr>
          <w:b/>
          <w:i/>
          <w:lang w:eastAsia="zh-CN"/>
        </w:rPr>
        <w:t>the</w:t>
      </w:r>
      <w:r>
        <w:rPr>
          <w:b/>
          <w:i/>
          <w:lang w:eastAsia="zh-CN"/>
        </w:rPr>
        <w:t>se</w:t>
      </w:r>
      <w:r w:rsidRPr="000522CA">
        <w:rPr>
          <w:b/>
          <w:i/>
          <w:lang w:eastAsia="zh-CN"/>
        </w:rPr>
        <w:t xml:space="preserve"> parameters are</w:t>
      </w:r>
      <w:r>
        <w:rPr>
          <w:b/>
          <w:i/>
          <w:lang w:eastAsia="zh-CN"/>
        </w:rPr>
        <w:t xml:space="preserve"> not</w:t>
      </w:r>
      <w:r w:rsidRPr="000522CA">
        <w:rPr>
          <w:b/>
          <w:i/>
          <w:lang w:eastAsia="zh-CN"/>
        </w:rPr>
        <w:t xml:space="preserve"> associated with joint/UL TCI state</w:t>
      </w:r>
      <w:r>
        <w:rPr>
          <w:b/>
          <w:i/>
          <w:lang w:eastAsia="zh-CN"/>
        </w:rPr>
        <w:t>.</w:t>
      </w:r>
    </w:p>
    <w:p w14:paraId="4CFE2599" w14:textId="77777777" w:rsidR="007E6C58" w:rsidRDefault="007E6C58" w:rsidP="007E6C58">
      <w:pPr>
        <w:pStyle w:val="2"/>
        <w:spacing w:beforeLines="50" w:afterLines="50"/>
        <w:rPr>
          <w:lang w:eastAsia="zh-CN"/>
        </w:rPr>
      </w:pPr>
      <w:r>
        <w:rPr>
          <w:lang w:eastAsia="zh-CN"/>
        </w:rPr>
        <w:t>Power control for simultaneous multi-panel UL transmission</w:t>
      </w:r>
    </w:p>
    <w:p w14:paraId="4CF535DF" w14:textId="77777777" w:rsidR="007E6C58" w:rsidRDefault="007E6C58" w:rsidP="007E6C58">
      <w:pPr>
        <w:rPr>
          <w:lang w:val="en-GB" w:eastAsia="zh-CN"/>
        </w:rPr>
      </w:pPr>
      <w:r w:rsidRPr="00AE1B82">
        <w:rPr>
          <w:lang w:eastAsia="zh-CN"/>
        </w:rPr>
        <w:t>As described in objective 6, simultaneous multi-panel UL transmission</w:t>
      </w:r>
      <w:r>
        <w:rPr>
          <w:lang w:eastAsia="zh-CN"/>
        </w:rPr>
        <w:t xml:space="preserve"> (</w:t>
      </w:r>
      <w:r w:rsidRPr="00AE1B82">
        <w:rPr>
          <w:lang w:eastAsia="zh-CN"/>
        </w:rPr>
        <w:t>STxMP</w:t>
      </w:r>
      <w:r>
        <w:rPr>
          <w:lang w:eastAsia="zh-CN"/>
        </w:rPr>
        <w:t>)</w:t>
      </w:r>
      <w:r w:rsidRPr="00AE1B82">
        <w:rPr>
          <w:lang w:eastAsia="zh-CN"/>
        </w:rPr>
        <w:t xml:space="preserve"> will be specified in Rel18 where the total number of layers is up to four across all panels. According to </w:t>
      </w:r>
      <w:r>
        <w:rPr>
          <w:lang w:eastAsia="zh-CN"/>
        </w:rPr>
        <w:t>TS38.213</w:t>
      </w:r>
      <w:r w:rsidRPr="00AE1B82">
        <w:rPr>
          <w:lang w:eastAsia="zh-CN"/>
        </w:rPr>
        <w:t xml:space="preserve">, </w:t>
      </w:r>
      <w:r w:rsidRPr="001E4B5C">
        <w:rPr>
          <w:lang w:eastAsia="zh-CN"/>
        </w:rPr>
        <w:t>UE</w:t>
      </w:r>
      <w:r>
        <w:rPr>
          <w:lang w:eastAsia="zh-CN"/>
        </w:rPr>
        <w:t xml:space="preserve"> will split</w:t>
      </w:r>
      <w:r w:rsidRPr="001E4B5C">
        <w:rPr>
          <w:lang w:eastAsia="zh-CN"/>
        </w:rPr>
        <w:t xml:space="preserve"> the power equally across the antenna ports</w:t>
      </w:r>
      <w:r>
        <w:rPr>
          <w:lang w:eastAsia="zh-CN"/>
        </w:rPr>
        <w:t>.</w:t>
      </w:r>
      <w:r w:rsidRPr="001E4B5C">
        <w:rPr>
          <w:lang w:eastAsia="zh-CN"/>
        </w:rPr>
        <w:t xml:space="preserve"> </w:t>
      </w:r>
      <w:r>
        <w:rPr>
          <w:lang w:eastAsia="zh-CN"/>
        </w:rPr>
        <w:t>Then,</w:t>
      </w:r>
      <w:r w:rsidRPr="001E4B5C">
        <w:t xml:space="preserve"> </w:t>
      </w:r>
      <w:r w:rsidRPr="001E4B5C">
        <w:rPr>
          <w:lang w:eastAsia="zh-CN"/>
        </w:rPr>
        <w:t>TRP-specific power control cannot be support</w:t>
      </w:r>
      <w:r>
        <w:rPr>
          <w:lang w:eastAsia="zh-CN"/>
        </w:rPr>
        <w:t xml:space="preserve"> in current power control framework</w:t>
      </w:r>
      <w:r w:rsidRPr="00AE1B82">
        <w:rPr>
          <w:lang w:eastAsia="zh-CN"/>
        </w:rPr>
        <w:t>.</w:t>
      </w:r>
      <w:r>
        <w:rPr>
          <w:lang w:eastAsia="zh-CN"/>
        </w:rPr>
        <w:t xml:space="preserve"> For example, c</w:t>
      </w:r>
      <w:r w:rsidRPr="00AE1B82">
        <w:rPr>
          <w:lang w:eastAsia="zh-CN"/>
        </w:rPr>
        <w:t>onsider</w:t>
      </w:r>
      <w:r>
        <w:rPr>
          <w:lang w:eastAsia="zh-CN"/>
        </w:rPr>
        <w:t>ing</w:t>
      </w:r>
      <w:r w:rsidRPr="00AE1B82">
        <w:rPr>
          <w:lang w:eastAsia="zh-CN"/>
        </w:rPr>
        <w:t xml:space="preserve"> the scenario shown in Figure1</w:t>
      </w:r>
      <w:r>
        <w:rPr>
          <w:lang w:eastAsia="zh-CN"/>
        </w:rPr>
        <w:t>, layer 1 and layer 2 mapping to panel 1</w:t>
      </w:r>
      <w:r w:rsidRPr="00AE1B82">
        <w:rPr>
          <w:lang w:eastAsia="zh-CN"/>
        </w:rPr>
        <w:t xml:space="preserve"> is transmitted to TRP1</w:t>
      </w:r>
      <w:r>
        <w:rPr>
          <w:lang w:eastAsia="zh-CN"/>
        </w:rPr>
        <w:t xml:space="preserve"> and</w:t>
      </w:r>
      <w:r w:rsidRPr="00AE1B82">
        <w:rPr>
          <w:lang w:eastAsia="zh-CN"/>
        </w:rPr>
        <w:t xml:space="preserve"> layer</w:t>
      </w:r>
      <w:r>
        <w:rPr>
          <w:lang w:eastAsia="zh-CN"/>
        </w:rPr>
        <w:t xml:space="preserve"> 3 layer 4 mapping to panel 2</w:t>
      </w:r>
      <w:r w:rsidRPr="00AE1B82">
        <w:rPr>
          <w:lang w:eastAsia="zh-CN"/>
        </w:rPr>
        <w:t xml:space="preserve"> is </w:t>
      </w:r>
      <w:r>
        <w:rPr>
          <w:lang w:eastAsia="zh-CN"/>
        </w:rPr>
        <w:t>sent</w:t>
      </w:r>
      <w:r w:rsidRPr="00AE1B82">
        <w:rPr>
          <w:lang w:eastAsia="zh-CN"/>
        </w:rPr>
        <w:t xml:space="preserve"> to TRP2. </w:t>
      </w:r>
      <w:r>
        <w:rPr>
          <w:lang w:eastAsia="zh-CN"/>
        </w:rPr>
        <w:t>The transmit power for each panel will be the same based on current specification.</w:t>
      </w:r>
    </w:p>
    <w:p w14:paraId="76209D4D" w14:textId="77777777" w:rsidR="007E6C58" w:rsidRDefault="007E6C58" w:rsidP="007E6C58">
      <w:pPr>
        <w:jc w:val="center"/>
      </w:pPr>
      <w:r w:rsidRPr="00F950F9">
        <w:object w:dxaOrig="6736" w:dyaOrig="4966" w14:anchorId="50826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1pt;height:174.05pt" o:ole="">
            <v:imagedata r:id="rId8" o:title=""/>
          </v:shape>
          <o:OLEObject Type="Embed" ProgID="Visio.Drawing.15" ShapeID="_x0000_i1025" DrawAspect="Content" ObjectID="_1726056937" r:id="rId9"/>
        </w:object>
      </w:r>
    </w:p>
    <w:p w14:paraId="5C3F8563" w14:textId="77777777" w:rsidR="007E6C58" w:rsidRDefault="007E6C58" w:rsidP="007E6C58">
      <w:pPr>
        <w:jc w:val="center"/>
        <w:rPr>
          <w:lang w:val="en-GB" w:eastAsia="zh-CN"/>
        </w:rPr>
      </w:pPr>
      <w:r>
        <w:t>Fig.1 S</w:t>
      </w:r>
      <w:r w:rsidRPr="00AE1B82">
        <w:t>imultaneous multi-panel UL transmission</w:t>
      </w:r>
    </w:p>
    <w:p w14:paraId="0BED0EE5" w14:textId="77777777" w:rsidR="007E6C58" w:rsidRPr="00207C60" w:rsidRDefault="007E6C58" w:rsidP="007E6C58">
      <w:pPr>
        <w:rPr>
          <w:lang w:val="en-GB" w:eastAsia="zh-CN"/>
        </w:rPr>
      </w:pPr>
      <w:r>
        <w:rPr>
          <w:lang w:val="en-GB" w:eastAsia="zh-CN"/>
        </w:rPr>
        <w:t xml:space="preserve">There are two possible methods to deal with this issue. Firstly, </w:t>
      </w:r>
      <w:r>
        <w:rPr>
          <w:rFonts w:hint="eastAsia"/>
          <w:lang w:val="en-GB" w:eastAsia="zh-CN"/>
        </w:rPr>
        <w:t>the</w:t>
      </w:r>
      <w:r>
        <w:rPr>
          <w:lang w:val="en-GB" w:eastAsia="zh-CN"/>
        </w:rPr>
        <w:t xml:space="preserve"> power control for PUSCH in STxMP is still channel </w:t>
      </w:r>
      <w:r>
        <w:rPr>
          <w:rFonts w:hint="eastAsia"/>
          <w:lang w:val="en-GB" w:eastAsia="zh-CN"/>
        </w:rPr>
        <w:t>spe</w:t>
      </w:r>
      <w:r>
        <w:rPr>
          <w:lang w:val="en-GB" w:eastAsia="zh-CN"/>
        </w:rPr>
        <w:t xml:space="preserve">cific and the UE </w:t>
      </w:r>
      <w:bookmarkStart w:id="4" w:name="OLE_LINK3"/>
      <w:r>
        <w:rPr>
          <w:lang w:val="en-GB" w:eastAsia="zh-CN"/>
        </w:rPr>
        <w:t xml:space="preserve">splits </w:t>
      </w:r>
      <w:bookmarkEnd w:id="4"/>
      <w:r>
        <w:rPr>
          <w:lang w:val="en-GB" w:eastAsia="zh-CN"/>
        </w:rPr>
        <w:t xml:space="preserve">the transmit power </w:t>
      </w:r>
      <w:r w:rsidRPr="00396255">
        <w:rPr>
          <w:lang w:val="en-GB" w:eastAsia="zh-CN"/>
        </w:rPr>
        <w:t xml:space="preserve">across </w:t>
      </w:r>
      <w:r>
        <w:rPr>
          <w:lang w:val="en-GB" w:eastAsia="zh-CN"/>
        </w:rPr>
        <w:t xml:space="preserve">panels considering the number of </w:t>
      </w:r>
      <w:r w:rsidRPr="00396255">
        <w:rPr>
          <w:lang w:val="en-GB" w:eastAsia="zh-CN"/>
        </w:rPr>
        <w:t>antenna ports</w:t>
      </w:r>
      <w:r>
        <w:rPr>
          <w:lang w:val="en-GB" w:eastAsia="zh-CN"/>
        </w:rPr>
        <w:t xml:space="preserve">, channel conditions and other aspects for each panel. But the exact way to split the power and indicate power control parameters needs further discussion. Secondly, the power control is panel specific, in which UE calculates the transmit power for each panel according to the parameters indicated for each panel. Then the </w:t>
      </w:r>
      <w:r w:rsidRPr="00207C60">
        <w:rPr>
          <w:lang w:val="en-GB" w:eastAsia="zh-CN"/>
        </w:rPr>
        <w:t>PUSCH transmission</w:t>
      </w:r>
      <w:r>
        <w:rPr>
          <w:lang w:val="en-GB" w:eastAsia="zh-CN"/>
        </w:rPr>
        <w:t xml:space="preserve"> power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PUSCH</m:t>
            </m:r>
          </m:sub>
        </m:sSub>
      </m:oMath>
      <w:r>
        <w:rPr>
          <w:lang w:val="en-GB" w:eastAsia="zh-CN"/>
        </w:rPr>
        <w:t xml:space="preserve"> is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PUSCH</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panel1</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panel2</m:t>
            </m:r>
          </m:sub>
        </m:sSub>
      </m:oMath>
      <w:r>
        <w:rPr>
          <w:lang w:val="en-GB" w:eastAsia="zh-CN"/>
        </w:rPr>
        <w:t xml:space="preserve">. </w:t>
      </w:r>
      <w:r w:rsidRPr="00CE5096">
        <w:rPr>
          <w:lang w:val="en-GB" w:eastAsia="zh-CN"/>
        </w:rPr>
        <w:t xml:space="preserve">More details can be discussed after </w:t>
      </w:r>
      <w:r>
        <w:rPr>
          <w:lang w:val="en-GB" w:eastAsia="zh-CN"/>
        </w:rPr>
        <w:t xml:space="preserve">that </w:t>
      </w:r>
      <w:r>
        <w:rPr>
          <w:rFonts w:hint="eastAsia"/>
          <w:lang w:val="en-GB" w:eastAsia="zh-CN"/>
        </w:rPr>
        <w:t>we</w:t>
      </w:r>
      <w:r>
        <w:rPr>
          <w:lang w:val="en-GB" w:eastAsia="zh-CN"/>
        </w:rPr>
        <w:t xml:space="preserve"> make a decision on the power control framework for </w:t>
      </w:r>
      <w:r w:rsidRPr="00CE5096">
        <w:rPr>
          <w:lang w:val="en-GB" w:eastAsia="zh-CN"/>
        </w:rPr>
        <w:t>simultaneous multi-panel UL transmission</w:t>
      </w:r>
      <w:r>
        <w:rPr>
          <w:lang w:val="en-GB" w:eastAsia="zh-CN"/>
        </w:rPr>
        <w:t>.</w:t>
      </w:r>
    </w:p>
    <w:p w14:paraId="20611832" w14:textId="1FAD0FC1" w:rsidR="007E6C58" w:rsidRPr="00396255" w:rsidRDefault="007E6C58" w:rsidP="007E6C58">
      <w:pPr>
        <w:rPr>
          <w:b/>
          <w:i/>
          <w:lang w:eastAsia="zh-CN"/>
        </w:rPr>
      </w:pPr>
      <w:r w:rsidRPr="00396255">
        <w:rPr>
          <w:rFonts w:hint="eastAsia"/>
          <w:b/>
          <w:i/>
          <w:lang w:eastAsia="zh-CN"/>
        </w:rPr>
        <w:t>P</w:t>
      </w:r>
      <w:r w:rsidRPr="00396255">
        <w:rPr>
          <w:b/>
          <w:i/>
          <w:lang w:eastAsia="zh-CN"/>
        </w:rPr>
        <w:t>roposal</w:t>
      </w:r>
      <w:r w:rsidR="00F22BD6">
        <w:rPr>
          <w:b/>
          <w:i/>
          <w:lang w:eastAsia="zh-CN"/>
        </w:rPr>
        <w:t xml:space="preserve"> 4-2</w:t>
      </w:r>
      <w:r w:rsidRPr="00396255">
        <w:rPr>
          <w:b/>
          <w:i/>
          <w:lang w:eastAsia="zh-CN"/>
        </w:rPr>
        <w:t>: There are two possible power control methods for STxMP</w:t>
      </w:r>
    </w:p>
    <w:p w14:paraId="47EA080F" w14:textId="77777777" w:rsidR="007E6C58" w:rsidRPr="004508E6" w:rsidRDefault="007E6C58" w:rsidP="007E6C58">
      <w:pPr>
        <w:pStyle w:val="af"/>
        <w:numPr>
          <w:ilvl w:val="0"/>
          <w:numId w:val="31"/>
        </w:numPr>
        <w:ind w:firstLineChars="0"/>
        <w:rPr>
          <w:b/>
          <w:i/>
          <w:lang w:eastAsia="zh-CN"/>
        </w:rPr>
      </w:pPr>
      <w:r w:rsidRPr="004508E6">
        <w:rPr>
          <w:b/>
          <w:i/>
          <w:lang w:eastAsia="zh-CN"/>
        </w:rPr>
        <w:t xml:space="preserve">Option1: </w:t>
      </w:r>
      <w:bookmarkStart w:id="5" w:name="OLE_LINK4"/>
      <w:bookmarkStart w:id="6" w:name="OLE_LINK5"/>
      <w:r w:rsidRPr="004508E6">
        <w:rPr>
          <w:b/>
          <w:i/>
          <w:lang w:eastAsia="zh-CN"/>
        </w:rPr>
        <w:t>UE determines a total PUSCH transmission power and splits the power across the multiple panels.</w:t>
      </w:r>
    </w:p>
    <w:p w14:paraId="784415BE" w14:textId="77777777" w:rsidR="007E6C58" w:rsidRPr="004508E6" w:rsidRDefault="007E6C58" w:rsidP="007E6C58">
      <w:pPr>
        <w:pStyle w:val="af"/>
        <w:numPr>
          <w:ilvl w:val="0"/>
          <w:numId w:val="31"/>
        </w:numPr>
        <w:ind w:firstLineChars="0"/>
        <w:rPr>
          <w:b/>
          <w:i/>
          <w:lang w:eastAsia="zh-CN"/>
        </w:rPr>
      </w:pPr>
      <w:bookmarkStart w:id="7" w:name="OLE_LINK8"/>
      <w:bookmarkEnd w:id="5"/>
      <w:bookmarkEnd w:id="6"/>
      <w:r w:rsidRPr="004508E6">
        <w:rPr>
          <w:b/>
          <w:i/>
          <w:lang w:eastAsia="zh-CN"/>
        </w:rPr>
        <w:t>Option2: UE determines the transmit power for each panel independently</w:t>
      </w:r>
    </w:p>
    <w:bookmarkEnd w:id="7"/>
    <w:p w14:paraId="535C4976" w14:textId="2916FEF5" w:rsidR="001759C2" w:rsidRDefault="00F46866" w:rsidP="00A6489C">
      <w:pPr>
        <w:pStyle w:val="1"/>
        <w:spacing w:beforeLines="50" w:afterLines="50"/>
        <w:rPr>
          <w:lang w:eastAsia="zh-CN"/>
        </w:rPr>
      </w:pPr>
      <w:r>
        <w:rPr>
          <w:szCs w:val="20"/>
        </w:rPr>
        <w:t>Conclusion</w:t>
      </w:r>
    </w:p>
    <w:p w14:paraId="3CB3146D" w14:textId="60D73349" w:rsidR="00C91A64" w:rsidRDefault="00C91A64" w:rsidP="00A6489C">
      <w:pPr>
        <w:spacing w:beforeLines="50" w:before="120" w:afterLines="50"/>
      </w:pPr>
      <w:r w:rsidRPr="00AC6E99">
        <w:t xml:space="preserve">In this contribution, we </w:t>
      </w:r>
      <w:r w:rsidR="000A3282" w:rsidRPr="00AC6E99">
        <w:t>discuss</w:t>
      </w:r>
      <w:r w:rsidRPr="00AC6E99">
        <w:t xml:space="preserve"> </w:t>
      </w:r>
      <w:r w:rsidR="00850E17" w:rsidRPr="00AC6E99">
        <w:rPr>
          <w:rFonts w:eastAsia="Times New Roman"/>
        </w:rPr>
        <w:t xml:space="preserve">about </w:t>
      </w:r>
      <w:r w:rsidR="00FF5AA4">
        <w:rPr>
          <w:lang w:eastAsia="ja-JP"/>
        </w:rPr>
        <w:t>the unified TCI framework extension for M-TRP</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11B5991" w14:textId="0DBC6896" w:rsidR="00E405A4" w:rsidRPr="00E405A4" w:rsidRDefault="00E405A4" w:rsidP="00A6489C">
      <w:pPr>
        <w:spacing w:beforeLines="50" w:before="120" w:afterLines="50"/>
        <w:rPr>
          <w:b/>
          <w:u w:val="single"/>
        </w:rPr>
      </w:pPr>
      <w:r>
        <w:rPr>
          <w:b/>
          <w:i/>
          <w:iCs/>
          <w:u w:val="single"/>
        </w:rPr>
        <w:t>I</w:t>
      </w:r>
      <w:r w:rsidRPr="00E405A4">
        <w:rPr>
          <w:rFonts w:hint="eastAsia"/>
          <w:b/>
          <w:i/>
          <w:iCs/>
          <w:u w:val="single"/>
        </w:rPr>
        <w:t>ndication of multiple DL/UL TCI states</w:t>
      </w:r>
    </w:p>
    <w:p w14:paraId="142AE92A" w14:textId="404EAEA4" w:rsidR="00D22F69" w:rsidRPr="00C923D4" w:rsidRDefault="00D22F69" w:rsidP="00D22F69">
      <w:pPr>
        <w:suppressAutoHyphens/>
        <w:spacing w:beforeLines="50" w:before="120" w:afterLines="50"/>
        <w:textAlignment w:val="baseline"/>
        <w:rPr>
          <w:b/>
          <w:i/>
          <w:lang w:eastAsia="zh-CN"/>
        </w:rPr>
      </w:pPr>
      <w:r w:rsidRPr="00C923D4">
        <w:rPr>
          <w:b/>
          <w:i/>
          <w:lang w:eastAsia="zh-CN"/>
        </w:rPr>
        <w:t xml:space="preserve">Proposal </w:t>
      </w:r>
      <w:r w:rsidR="00D0492B">
        <w:rPr>
          <w:b/>
          <w:i/>
          <w:lang w:eastAsia="zh-CN"/>
        </w:rPr>
        <w:t>2-</w:t>
      </w:r>
      <w:r w:rsidRPr="00C923D4">
        <w:rPr>
          <w:b/>
          <w:i/>
          <w:lang w:eastAsia="zh-CN"/>
        </w:rPr>
        <w:t>1: For M-TRP unified TCI framework, support one TRP is configured with joint TCI and the other one is configured with separate DL/UL TCI.</w:t>
      </w:r>
    </w:p>
    <w:p w14:paraId="2044F4C5" w14:textId="258EA0DF" w:rsidR="00D22F69" w:rsidRPr="00C923D4" w:rsidRDefault="00D22F69" w:rsidP="00D22F69">
      <w:pPr>
        <w:suppressAutoHyphens/>
        <w:spacing w:beforeLines="50" w:before="120" w:afterLines="50"/>
        <w:textAlignment w:val="baseline"/>
        <w:rPr>
          <w:b/>
          <w:i/>
          <w:lang w:eastAsia="zh-CN"/>
        </w:rPr>
      </w:pPr>
      <w:r w:rsidRPr="00C923D4">
        <w:rPr>
          <w:b/>
          <w:i/>
          <w:lang w:eastAsia="zh-CN"/>
        </w:rPr>
        <w:t xml:space="preserve">Proposal </w:t>
      </w:r>
      <w:r w:rsidR="00D0492B">
        <w:rPr>
          <w:b/>
          <w:i/>
          <w:lang w:eastAsia="zh-CN"/>
        </w:rPr>
        <w:t>2-</w:t>
      </w:r>
      <w:r w:rsidRPr="00C923D4">
        <w:rPr>
          <w:b/>
          <w:i/>
          <w:lang w:eastAsia="zh-CN"/>
        </w:rPr>
        <w:t>2: For M-TRP unified TCI framework, support to switch between joint TCI and separate DL/UL TCI based on MAC CE.</w:t>
      </w:r>
    </w:p>
    <w:p w14:paraId="2334D917" w14:textId="6BBE55F0" w:rsidR="005D6259" w:rsidRPr="003E15A1" w:rsidRDefault="005D6259" w:rsidP="005D6259">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sidR="00D0492B">
        <w:rPr>
          <w:b/>
          <w:i/>
          <w:lang w:eastAsia="zh-CN"/>
        </w:rPr>
        <w:t>2-</w:t>
      </w:r>
      <w:r>
        <w:rPr>
          <w:b/>
          <w:i/>
          <w:lang w:eastAsia="zh-CN"/>
        </w:rPr>
        <w:t>3</w:t>
      </w:r>
      <w:r w:rsidRPr="0043115D">
        <w:rPr>
          <w:b/>
          <w:i/>
          <w:lang w:eastAsia="zh-CN"/>
        </w:rPr>
        <w:t xml:space="preserve">: For </w:t>
      </w:r>
      <w:r>
        <w:rPr>
          <w:rFonts w:hint="eastAsia"/>
          <w:b/>
          <w:i/>
          <w:lang w:eastAsia="zh-CN"/>
        </w:rPr>
        <w:t>PDCCH</w:t>
      </w:r>
      <w:r>
        <w:rPr>
          <w:b/>
          <w:i/>
          <w:lang w:eastAsia="zh-CN"/>
        </w:rPr>
        <w:t xml:space="preserve"> repetition/SFN, support Alt 3, use </w:t>
      </w:r>
      <w:r w:rsidRPr="006663FA">
        <w:rPr>
          <w:b/>
          <w:i/>
          <w:lang w:eastAsia="zh-CN"/>
        </w:rPr>
        <w:t>MAC-CE to inform the mapping/association between an activated or indicated j</w:t>
      </w:r>
      <w:r>
        <w:rPr>
          <w:b/>
          <w:i/>
          <w:lang w:eastAsia="zh-CN"/>
        </w:rPr>
        <w:t>oint/DL TCI state and a CORESET.</w:t>
      </w:r>
    </w:p>
    <w:p w14:paraId="1493B664" w14:textId="7FF3CA99" w:rsidR="005D6259" w:rsidRDefault="005D6259" w:rsidP="005D6259">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sidR="00D0492B">
        <w:rPr>
          <w:b/>
          <w:i/>
          <w:lang w:eastAsia="zh-CN"/>
        </w:rPr>
        <w:t>2-</w:t>
      </w:r>
      <w:r>
        <w:rPr>
          <w:b/>
          <w:i/>
          <w:lang w:eastAsia="zh-CN"/>
        </w:rPr>
        <w:t>4</w:t>
      </w:r>
      <w:r w:rsidRPr="0043115D">
        <w:rPr>
          <w:b/>
          <w:i/>
          <w:lang w:eastAsia="zh-CN"/>
        </w:rPr>
        <w:t xml:space="preserve">: For </w:t>
      </w:r>
      <w:r>
        <w:rPr>
          <w:rFonts w:hint="eastAsia"/>
          <w:b/>
          <w:i/>
          <w:lang w:eastAsia="zh-CN"/>
        </w:rPr>
        <w:t>PDCCH</w:t>
      </w:r>
      <w:r>
        <w:rPr>
          <w:b/>
          <w:i/>
          <w:lang w:eastAsia="zh-CN"/>
        </w:rPr>
        <w:t xml:space="preserve"> without repetition/SFN, down select from Alt 1-1, Alt 1-2 and Alt 3:</w:t>
      </w:r>
    </w:p>
    <w:p w14:paraId="01C8D1B4" w14:textId="77777777" w:rsidR="005D6259" w:rsidRDefault="005D6259" w:rsidP="005D6259">
      <w:pPr>
        <w:pStyle w:val="af"/>
        <w:numPr>
          <w:ilvl w:val="0"/>
          <w:numId w:val="26"/>
        </w:numPr>
        <w:suppressAutoHyphens/>
        <w:spacing w:beforeLines="50" w:before="120" w:afterLines="50"/>
        <w:ind w:firstLineChars="0"/>
        <w:textAlignment w:val="baseline"/>
        <w:rPr>
          <w:b/>
          <w:i/>
          <w:lang w:eastAsia="zh-CN"/>
        </w:rPr>
      </w:pPr>
      <w:r w:rsidRPr="00732D6E">
        <w:rPr>
          <w:b/>
          <w:i/>
          <w:lang w:eastAsia="zh-CN"/>
        </w:rPr>
        <w:t xml:space="preserve">Alt </w:t>
      </w:r>
      <w:r>
        <w:rPr>
          <w:b/>
          <w:i/>
          <w:lang w:eastAsia="zh-CN"/>
        </w:rPr>
        <w:t>1-1</w:t>
      </w:r>
      <w:r w:rsidRPr="00732D6E">
        <w:rPr>
          <w:b/>
          <w:i/>
          <w:lang w:eastAsia="zh-CN"/>
        </w:rPr>
        <w:t>: use RRC configuration to inform the mapping/association between a configured or indicated joint/DL TCI state and a CORESET.</w:t>
      </w:r>
    </w:p>
    <w:p w14:paraId="1021A2C9" w14:textId="77777777" w:rsidR="005D6259" w:rsidRPr="00ED2E96" w:rsidRDefault="005D6259" w:rsidP="005D6259">
      <w:pPr>
        <w:pStyle w:val="af"/>
        <w:numPr>
          <w:ilvl w:val="0"/>
          <w:numId w:val="26"/>
        </w:numPr>
        <w:suppressAutoHyphens/>
        <w:spacing w:beforeLines="50" w:before="120" w:afterLines="50"/>
        <w:ind w:firstLineChars="0"/>
        <w:textAlignment w:val="baseline"/>
        <w:rPr>
          <w:b/>
          <w:i/>
          <w:lang w:eastAsia="zh-CN"/>
        </w:rPr>
      </w:pPr>
      <w:r w:rsidRPr="002E02A0">
        <w:rPr>
          <w:b/>
          <w:i/>
          <w:lang w:eastAsia="zh-CN"/>
        </w:rPr>
        <w:t>Alt 1-2: use RRC configuration to inform the mapping/association between a configured or indicated joint/DL TCI state and a CORESET</w:t>
      </w:r>
      <w:r w:rsidRPr="00ED2E96">
        <w:rPr>
          <w:b/>
          <w:i/>
          <w:lang w:eastAsia="zh-CN"/>
        </w:rPr>
        <w:t xml:space="preserve"> group.</w:t>
      </w:r>
    </w:p>
    <w:p w14:paraId="756EBBEE" w14:textId="77777777" w:rsidR="005D6259" w:rsidRPr="0081232F" w:rsidRDefault="005D6259" w:rsidP="005D6259">
      <w:pPr>
        <w:pStyle w:val="af"/>
        <w:numPr>
          <w:ilvl w:val="0"/>
          <w:numId w:val="27"/>
        </w:numPr>
        <w:suppressAutoHyphens/>
        <w:spacing w:beforeLines="50" w:before="120" w:afterLines="50"/>
        <w:ind w:firstLineChars="0"/>
        <w:textAlignment w:val="baseline"/>
        <w:rPr>
          <w:b/>
          <w:i/>
          <w:lang w:eastAsia="zh-CN"/>
        </w:rPr>
      </w:pPr>
      <w:r w:rsidRPr="0081232F">
        <w:rPr>
          <w:b/>
          <w:i/>
          <w:lang w:eastAsia="zh-CN"/>
        </w:rPr>
        <w:t xml:space="preserve">Alt 3: </w:t>
      </w:r>
      <w:r>
        <w:rPr>
          <w:b/>
          <w:i/>
          <w:lang w:eastAsia="zh-CN"/>
        </w:rPr>
        <w:t xml:space="preserve">use </w:t>
      </w:r>
      <w:r w:rsidRPr="0081232F">
        <w:rPr>
          <w:b/>
          <w:i/>
          <w:lang w:eastAsia="zh-CN"/>
        </w:rPr>
        <w:t xml:space="preserve">MAC CE </w:t>
      </w:r>
      <w:r>
        <w:rPr>
          <w:b/>
          <w:i/>
          <w:lang w:eastAsia="zh-CN"/>
        </w:rPr>
        <w:t xml:space="preserve">to </w:t>
      </w:r>
      <w:r w:rsidRPr="0081232F">
        <w:rPr>
          <w:b/>
          <w:i/>
          <w:lang w:eastAsia="zh-CN"/>
        </w:rPr>
        <w:t xml:space="preserve">inform the mapping/association between an activated or indicated joint/DL TCI state and </w:t>
      </w:r>
      <w:r>
        <w:rPr>
          <w:b/>
          <w:i/>
          <w:lang w:eastAsia="zh-CN"/>
        </w:rPr>
        <w:t xml:space="preserve">a </w:t>
      </w:r>
      <w:r w:rsidRPr="0081232F">
        <w:rPr>
          <w:b/>
          <w:i/>
          <w:lang w:eastAsia="zh-CN"/>
        </w:rPr>
        <w:t>CORESET.</w:t>
      </w:r>
    </w:p>
    <w:p w14:paraId="3A3E70E8" w14:textId="46B05DDF" w:rsidR="005620F6" w:rsidRPr="00C923D4" w:rsidRDefault="005620F6" w:rsidP="003C3999">
      <w:pPr>
        <w:suppressAutoHyphens/>
        <w:spacing w:beforeLines="50" w:before="120" w:afterLines="50"/>
        <w:textAlignment w:val="baseline"/>
        <w:rPr>
          <w:b/>
          <w:i/>
          <w:lang w:eastAsia="zh-CN"/>
        </w:rPr>
      </w:pPr>
      <w:r w:rsidRPr="00C923D4">
        <w:rPr>
          <w:b/>
          <w:i/>
          <w:lang w:eastAsia="zh-CN"/>
        </w:rPr>
        <w:t xml:space="preserve">Proposal </w:t>
      </w:r>
      <w:r w:rsidR="00D0492B">
        <w:rPr>
          <w:b/>
          <w:i/>
          <w:lang w:eastAsia="zh-CN"/>
        </w:rPr>
        <w:t>2-</w:t>
      </w:r>
      <w:r w:rsidR="005D6259">
        <w:rPr>
          <w:b/>
          <w:i/>
          <w:lang w:eastAsia="zh-CN"/>
        </w:rPr>
        <w:t>5</w:t>
      </w:r>
      <w:r w:rsidRPr="00C923D4">
        <w:rPr>
          <w:b/>
          <w:i/>
          <w:lang w:eastAsia="zh-CN"/>
        </w:rPr>
        <w:t xml:space="preserve">: For S-DCI M-TRP scenario, support to configure CORESET group ID for each CORESET.  </w:t>
      </w:r>
    </w:p>
    <w:p w14:paraId="1CF97233" w14:textId="770E0B73" w:rsidR="005D6259" w:rsidRPr="00DF4CFB" w:rsidRDefault="005D6259" w:rsidP="005D6259">
      <w:pPr>
        <w:pStyle w:val="xmsonormal"/>
        <w:snapToGrid w:val="0"/>
        <w:spacing w:beforeLines="50" w:before="120" w:beforeAutospacing="0" w:afterLines="50" w:after="120" w:afterAutospacing="0"/>
        <w:jc w:val="both"/>
        <w:rPr>
          <w:rFonts w:ascii="Times New Roman" w:hAnsi="Times New Roman" w:cs="Times New Roman"/>
          <w:b/>
          <w:i/>
          <w:lang w:eastAsia="zh-CN"/>
        </w:rPr>
      </w:pPr>
      <w:r w:rsidRPr="00DF4CFB">
        <w:rPr>
          <w:rFonts w:ascii="Times New Roman" w:hAnsi="Times New Roman" w:cs="Times New Roman"/>
          <w:b/>
          <w:i/>
          <w:lang w:eastAsia="zh-CN"/>
        </w:rPr>
        <w:lastRenderedPageBreak/>
        <w:t xml:space="preserve">Proposal </w:t>
      </w:r>
      <w:r w:rsidR="00D0492B">
        <w:rPr>
          <w:rFonts w:ascii="Times New Roman" w:hAnsi="Times New Roman" w:cs="Times New Roman"/>
          <w:b/>
          <w:i/>
          <w:lang w:eastAsia="zh-CN"/>
        </w:rPr>
        <w:t>2-</w:t>
      </w:r>
      <w:r w:rsidRPr="00DF4CFB">
        <w:rPr>
          <w:rFonts w:ascii="Times New Roman" w:hAnsi="Times New Roman" w:cs="Times New Roman"/>
          <w:b/>
          <w:i/>
          <w:lang w:eastAsia="zh-CN"/>
        </w:rPr>
        <w:t xml:space="preserve">6: For CORESET group ID configuration for CORESET with PDCCH SFN in S-DCI M-TRP scenario, consider following two alternatives.  </w:t>
      </w:r>
    </w:p>
    <w:p w14:paraId="289EC17C" w14:textId="77777777" w:rsidR="005D6259" w:rsidRPr="00DF4CFB" w:rsidRDefault="005D6259" w:rsidP="005D6259">
      <w:pPr>
        <w:pStyle w:val="xmsonormal"/>
        <w:numPr>
          <w:ilvl w:val="0"/>
          <w:numId w:val="28"/>
        </w:numPr>
        <w:snapToGrid w:val="0"/>
        <w:spacing w:beforeLines="50" w:before="120" w:beforeAutospacing="0" w:afterLines="50" w:after="120" w:afterAutospacing="0"/>
        <w:jc w:val="both"/>
        <w:rPr>
          <w:rFonts w:ascii="Times New Roman" w:hAnsi="Times New Roman" w:cs="Times New Roman"/>
          <w:b/>
          <w:i/>
          <w:lang w:eastAsia="zh-CN"/>
        </w:rPr>
      </w:pPr>
      <w:r w:rsidRPr="00DF4CFB">
        <w:rPr>
          <w:rFonts w:ascii="Times New Roman" w:hAnsi="Times New Roman" w:cs="Times New Roman"/>
          <w:b/>
          <w:i/>
          <w:lang w:eastAsia="zh-CN"/>
        </w:rPr>
        <w:t>Alt 1: configure CORESET group ID#2 to CORESET with SFN, and up to two TCI states can be activated/indicated for CORESET group ID#2.</w:t>
      </w:r>
    </w:p>
    <w:p w14:paraId="6D7169F1" w14:textId="77777777" w:rsidR="005D6259" w:rsidRPr="00DF4CFB" w:rsidRDefault="005D6259" w:rsidP="005D6259">
      <w:pPr>
        <w:pStyle w:val="xmsonormal"/>
        <w:numPr>
          <w:ilvl w:val="0"/>
          <w:numId w:val="28"/>
        </w:numPr>
        <w:snapToGrid w:val="0"/>
        <w:spacing w:beforeLines="50" w:before="120" w:beforeAutospacing="0" w:afterLines="50" w:after="120" w:afterAutospacing="0"/>
        <w:jc w:val="both"/>
        <w:rPr>
          <w:rFonts w:ascii="Times New Roman" w:hAnsi="Times New Roman" w:cs="Times New Roman"/>
          <w:b/>
          <w:i/>
          <w:lang w:eastAsia="zh-CN"/>
        </w:rPr>
      </w:pPr>
      <w:r w:rsidRPr="00DF4CFB">
        <w:rPr>
          <w:rFonts w:ascii="Times New Roman" w:hAnsi="Times New Roman" w:cs="Times New Roman"/>
          <w:b/>
          <w:i/>
          <w:lang w:eastAsia="zh-CN"/>
        </w:rPr>
        <w:t>Alt 2: configure CORESET group ID#0 and CORESET group ID#1 to CORESET with SFN, and one TCI state can be activated/indicated for each CORESET group.</w:t>
      </w:r>
    </w:p>
    <w:p w14:paraId="0A32D168" w14:textId="0C3355D2" w:rsidR="00AF5522" w:rsidRPr="00DA288F" w:rsidRDefault="00AF5522" w:rsidP="00D0492B">
      <w:pPr>
        <w:autoSpaceDE/>
        <w:autoSpaceDN/>
        <w:adjustRightInd/>
        <w:snapToGrid/>
        <w:spacing w:before="240" w:after="0"/>
        <w:rPr>
          <w:rFonts w:eastAsia="宋体"/>
          <w:b/>
          <w:i/>
          <w:color w:val="000000"/>
          <w:lang w:val="en-GB"/>
        </w:rPr>
      </w:pPr>
      <w:r w:rsidRPr="00DA288F">
        <w:rPr>
          <w:rFonts w:cs="Times"/>
          <w:b/>
          <w:i/>
          <w:lang w:eastAsia="zh-TW"/>
        </w:rPr>
        <w:t xml:space="preserve">Proposal </w:t>
      </w:r>
      <w:r w:rsidR="00D0492B">
        <w:rPr>
          <w:rFonts w:cs="Times"/>
          <w:b/>
          <w:i/>
          <w:lang w:eastAsia="zh-TW"/>
        </w:rPr>
        <w:t>2-</w:t>
      </w:r>
      <w:r>
        <w:rPr>
          <w:rFonts w:cs="Times"/>
          <w:b/>
          <w:i/>
          <w:lang w:eastAsia="zh-TW"/>
        </w:rPr>
        <w:t>7</w:t>
      </w:r>
      <w:r w:rsidRPr="00DA288F">
        <w:rPr>
          <w:rFonts w:cs="Times"/>
          <w:b/>
          <w:i/>
          <w:lang w:eastAsia="zh-TW"/>
        </w:rPr>
        <w:t>:</w:t>
      </w:r>
      <w:r>
        <w:rPr>
          <w:rFonts w:cs="Times"/>
          <w:b/>
          <w:i/>
          <w:lang w:eastAsia="zh-TW"/>
        </w:rPr>
        <w:t xml:space="preserve"> S</w:t>
      </w:r>
      <w:r w:rsidRPr="00DA288F">
        <w:rPr>
          <w:rFonts w:cs="Times"/>
          <w:b/>
          <w:i/>
          <w:lang w:eastAsia="zh-TW"/>
        </w:rPr>
        <w:t>upport</w:t>
      </w:r>
      <w:r w:rsidR="00D0492B">
        <w:rPr>
          <w:rFonts w:cs="Times"/>
          <w:b/>
          <w:i/>
          <w:lang w:eastAsia="zh-TW"/>
        </w:rPr>
        <w:t xml:space="preserve"> to</w:t>
      </w:r>
      <w:r w:rsidR="00D0492B">
        <w:rPr>
          <w:rFonts w:eastAsia="宋体"/>
          <w:b/>
          <w:i/>
          <w:color w:val="000000"/>
          <w:lang w:val="en-GB"/>
        </w:rPr>
        <w:t xml:space="preserve"> u</w:t>
      </w:r>
      <w:r w:rsidRPr="00DA288F">
        <w:rPr>
          <w:rFonts w:eastAsia="宋体"/>
          <w:b/>
          <w:i/>
          <w:color w:val="000000"/>
          <w:lang w:val="en-GB"/>
        </w:rPr>
        <w:t xml:space="preserve">se an indicator field other than the existing TCI field (could be reusing an existing DCI field or introducing a new DCI field) in a DCI format 1_1/1_2 with and without DL assignment to inform which indicated joint/DL TCI state(s) the UE shall apply to </w:t>
      </w:r>
      <w:r w:rsidRPr="00DA288F">
        <w:rPr>
          <w:rFonts w:eastAsia="PMingLiU" w:hint="eastAsia"/>
          <w:b/>
          <w:i/>
          <w:color w:val="000000"/>
          <w:lang w:val="en-GB" w:eastAsia="zh-TW"/>
        </w:rPr>
        <w:t>a</w:t>
      </w:r>
      <w:r w:rsidRPr="00DA288F">
        <w:rPr>
          <w:rFonts w:eastAsia="PMingLiU"/>
          <w:b/>
          <w:i/>
          <w:color w:val="000000"/>
          <w:lang w:val="en-GB" w:eastAsia="zh-TW"/>
        </w:rPr>
        <w:t xml:space="preserve">ll </w:t>
      </w:r>
      <w:r w:rsidRPr="00DA288F">
        <w:rPr>
          <w:rFonts w:eastAsia="宋体"/>
          <w:b/>
          <w:i/>
          <w:color w:val="000000"/>
          <w:lang w:val="en-GB"/>
        </w:rPr>
        <w:t>PDSCH receptions after an application time</w:t>
      </w:r>
    </w:p>
    <w:p w14:paraId="37E59B02" w14:textId="6BB26360" w:rsidR="00AF5522" w:rsidRDefault="00AF5522" w:rsidP="00AF5522">
      <w:pPr>
        <w:spacing w:beforeLines="50" w:before="120"/>
        <w:rPr>
          <w:rFonts w:cs="Times"/>
          <w:b/>
          <w:i/>
          <w:lang w:eastAsia="zh-TW"/>
        </w:rPr>
      </w:pPr>
      <w:r w:rsidRPr="00E7000A">
        <w:rPr>
          <w:rFonts w:cs="Times"/>
          <w:b/>
          <w:i/>
          <w:lang w:eastAsia="zh-TW"/>
        </w:rPr>
        <w:t>Proposal</w:t>
      </w:r>
      <w:r>
        <w:rPr>
          <w:rFonts w:cs="Times"/>
          <w:b/>
          <w:i/>
          <w:lang w:eastAsia="zh-TW"/>
        </w:rPr>
        <w:t xml:space="preserve"> </w:t>
      </w:r>
      <w:r w:rsidR="00D0492B">
        <w:rPr>
          <w:rFonts w:cs="Times"/>
          <w:b/>
          <w:i/>
          <w:lang w:eastAsia="zh-TW"/>
        </w:rPr>
        <w:t>2-</w:t>
      </w:r>
      <w:r>
        <w:rPr>
          <w:rFonts w:cs="Times"/>
          <w:b/>
          <w:i/>
          <w:lang w:eastAsia="zh-TW"/>
        </w:rPr>
        <w:t>8</w:t>
      </w:r>
      <w:r w:rsidRPr="00E7000A">
        <w:rPr>
          <w:rFonts w:cs="Times"/>
          <w:b/>
          <w:i/>
          <w:lang w:eastAsia="zh-TW"/>
        </w:rPr>
        <w:t>:</w:t>
      </w:r>
      <w:r w:rsidRPr="00CC3BE5">
        <w:rPr>
          <w:rFonts w:cs="Times"/>
          <w:b/>
          <w:i/>
          <w:lang w:eastAsia="zh-TW"/>
        </w:rPr>
        <w:t xml:space="preserve"> </w:t>
      </w:r>
      <w:r w:rsidRPr="00CC3BE5">
        <w:rPr>
          <w:b/>
          <w:i/>
          <w:color w:val="000000"/>
        </w:rPr>
        <w:t>On unified TCI framework extension for S-DCI based MTRP, to inform the association with joint/UL TCI state(s) indicated by DCI/MAC-CE for PUCCH transmission</w:t>
      </w:r>
      <w:r w:rsidRPr="00E7000A">
        <w:rPr>
          <w:rFonts w:cs="Times"/>
          <w:b/>
          <w:i/>
          <w:lang w:eastAsia="zh-TW"/>
        </w:rPr>
        <w:t>:</w:t>
      </w:r>
    </w:p>
    <w:p w14:paraId="7E787663" w14:textId="77777777" w:rsidR="00AF5522" w:rsidRPr="006126CB" w:rsidRDefault="00AF5522" w:rsidP="00AF5522">
      <w:pPr>
        <w:pStyle w:val="af"/>
        <w:numPr>
          <w:ilvl w:val="0"/>
          <w:numId w:val="29"/>
        </w:numPr>
        <w:ind w:firstLineChars="0"/>
        <w:rPr>
          <w:rFonts w:eastAsia="Times New Roman" w:cs="Times"/>
          <w:b/>
          <w:i/>
          <w:color w:val="000000"/>
          <w:lang w:eastAsia="zh-TW"/>
        </w:rPr>
      </w:pPr>
      <w:r w:rsidRPr="006126CB">
        <w:rPr>
          <w:rFonts w:cs="Times"/>
          <w:b/>
          <w:i/>
          <w:lang w:eastAsia="zh-TW"/>
        </w:rPr>
        <w:t xml:space="preserve">For </w:t>
      </w:r>
      <w:r>
        <w:rPr>
          <w:rFonts w:cs="Times"/>
          <w:b/>
          <w:i/>
          <w:lang w:eastAsia="zh-TW"/>
        </w:rPr>
        <w:t xml:space="preserve">M-TRP </w:t>
      </w:r>
      <w:r w:rsidRPr="006126CB">
        <w:rPr>
          <w:rFonts w:cs="Times"/>
          <w:b/>
          <w:i/>
          <w:lang w:eastAsia="zh-TW"/>
        </w:rPr>
        <w:t xml:space="preserve">PUCCH </w:t>
      </w:r>
      <w:r>
        <w:rPr>
          <w:rFonts w:cs="Times"/>
          <w:b/>
          <w:i/>
          <w:lang w:eastAsia="zh-TW"/>
        </w:rPr>
        <w:t>repetition</w:t>
      </w:r>
      <w:r w:rsidRPr="006126CB">
        <w:rPr>
          <w:rFonts w:cs="Times"/>
          <w:b/>
          <w:i/>
          <w:lang w:eastAsia="zh-TW"/>
        </w:rPr>
        <w:t xml:space="preserve">, </w:t>
      </w:r>
      <w:r>
        <w:rPr>
          <w:rFonts w:cs="Times"/>
          <w:b/>
          <w:i/>
          <w:lang w:eastAsia="zh-TW"/>
        </w:rPr>
        <w:t xml:space="preserve">support Alt 3, i.e., </w:t>
      </w:r>
      <w:r w:rsidRPr="006126CB">
        <w:rPr>
          <w:rFonts w:cs="Times"/>
          <w:b/>
          <w:i/>
          <w:lang w:eastAsia="zh-TW"/>
        </w:rPr>
        <w:t xml:space="preserve">use MAC CE to </w:t>
      </w:r>
      <w:r w:rsidRPr="00E7000A">
        <w:rPr>
          <w:rFonts w:cs="Times"/>
          <w:b/>
          <w:i/>
          <w:lang w:eastAsia="zh-TW"/>
        </w:rPr>
        <w:t>map/associ</w:t>
      </w:r>
      <w:r>
        <w:rPr>
          <w:rFonts w:cs="Times"/>
          <w:b/>
          <w:i/>
          <w:lang w:eastAsia="zh-TW"/>
        </w:rPr>
        <w:t>ate</w:t>
      </w:r>
      <w:r w:rsidRPr="006126CB">
        <w:rPr>
          <w:rFonts w:eastAsia="Times New Roman" w:cs="Times"/>
          <w:b/>
          <w:i/>
          <w:color w:val="000000"/>
          <w:lang w:eastAsia="zh-TW"/>
        </w:rPr>
        <w:t xml:space="preserve"> </w:t>
      </w:r>
      <w:r>
        <w:rPr>
          <w:rFonts w:cs="Times"/>
          <w:b/>
          <w:i/>
          <w:lang w:eastAsia="zh-TW"/>
        </w:rPr>
        <w:t>one or two indicated joint/U</w:t>
      </w:r>
      <w:r w:rsidRPr="00E7000A">
        <w:rPr>
          <w:rFonts w:cs="Times"/>
          <w:b/>
          <w:i/>
          <w:lang w:eastAsia="zh-TW"/>
        </w:rPr>
        <w:t>L TCI state</w:t>
      </w:r>
      <w:r w:rsidRPr="006126CB">
        <w:rPr>
          <w:rFonts w:eastAsia="Times New Roman" w:cs="Times"/>
          <w:b/>
          <w:i/>
          <w:color w:val="000000"/>
          <w:lang w:eastAsia="zh-TW"/>
        </w:rPr>
        <w:t xml:space="preserve"> </w:t>
      </w:r>
      <w:r>
        <w:rPr>
          <w:rFonts w:eastAsia="Times New Roman" w:cs="Times"/>
          <w:b/>
          <w:i/>
          <w:color w:val="000000"/>
          <w:lang w:eastAsia="zh-TW"/>
        </w:rPr>
        <w:t xml:space="preserve">to </w:t>
      </w:r>
      <w:r w:rsidRPr="006126CB">
        <w:rPr>
          <w:rFonts w:eastAsia="Times New Roman" w:cs="Times"/>
          <w:b/>
          <w:i/>
          <w:color w:val="000000"/>
          <w:lang w:eastAsia="zh-TW"/>
        </w:rPr>
        <w:t>a PUCCH resource</w:t>
      </w:r>
      <w:r w:rsidRPr="007E66F4">
        <w:rPr>
          <w:rFonts w:eastAsia="Times New Roman" w:cs="Times" w:hint="eastAsia"/>
          <w:b/>
          <w:i/>
          <w:color w:val="000000"/>
          <w:lang w:eastAsia="zh-TW"/>
        </w:rPr>
        <w:t>/PUCCH resource group</w:t>
      </w:r>
      <w:r>
        <w:rPr>
          <w:rFonts w:eastAsia="Times New Roman" w:cs="Times"/>
          <w:b/>
          <w:i/>
          <w:color w:val="000000"/>
          <w:lang w:eastAsia="zh-TW"/>
        </w:rPr>
        <w:t>.</w:t>
      </w:r>
    </w:p>
    <w:p w14:paraId="325700F5" w14:textId="05F03F9B" w:rsidR="00AD4D65" w:rsidRPr="001D6259" w:rsidRDefault="00AF5522" w:rsidP="001D6259">
      <w:pPr>
        <w:pStyle w:val="af"/>
        <w:numPr>
          <w:ilvl w:val="0"/>
          <w:numId w:val="29"/>
        </w:numPr>
        <w:ind w:firstLineChars="0"/>
        <w:rPr>
          <w:rFonts w:cs="Times"/>
          <w:b/>
          <w:i/>
          <w:lang w:eastAsia="zh-TW"/>
        </w:rPr>
      </w:pPr>
      <w:r w:rsidRPr="006126CB">
        <w:rPr>
          <w:rFonts w:cs="Times"/>
          <w:b/>
          <w:i/>
          <w:lang w:eastAsia="zh-TW"/>
        </w:rPr>
        <w:t xml:space="preserve">For S-TRP PUCCH, </w:t>
      </w:r>
      <w:r>
        <w:rPr>
          <w:rFonts w:cs="Times"/>
          <w:b/>
          <w:i/>
          <w:lang w:eastAsia="zh-TW"/>
        </w:rPr>
        <w:t xml:space="preserve">support Alt 1 or Alt 3, i.e., </w:t>
      </w:r>
      <w:r w:rsidRPr="006126CB">
        <w:rPr>
          <w:rFonts w:cs="Times"/>
          <w:b/>
          <w:i/>
          <w:lang w:eastAsia="zh-TW"/>
        </w:rPr>
        <w:t xml:space="preserve">use MAC CE or RRC configuration to </w:t>
      </w:r>
      <w:r w:rsidRPr="00E7000A">
        <w:rPr>
          <w:rFonts w:cs="Times"/>
          <w:b/>
          <w:i/>
          <w:lang w:eastAsia="zh-TW"/>
        </w:rPr>
        <w:t>map/associ</w:t>
      </w:r>
      <w:r>
        <w:rPr>
          <w:rFonts w:cs="Times"/>
          <w:b/>
          <w:i/>
          <w:lang w:eastAsia="zh-TW"/>
        </w:rPr>
        <w:t>ate</w:t>
      </w:r>
      <w:r w:rsidRPr="006126CB">
        <w:rPr>
          <w:rFonts w:eastAsia="Times New Roman" w:cs="Times"/>
          <w:b/>
          <w:i/>
          <w:color w:val="000000"/>
          <w:lang w:eastAsia="zh-TW"/>
        </w:rPr>
        <w:t xml:space="preserve"> </w:t>
      </w:r>
      <w:r>
        <w:rPr>
          <w:rFonts w:cs="Times"/>
          <w:b/>
          <w:i/>
          <w:lang w:eastAsia="zh-TW"/>
        </w:rPr>
        <w:t>one or two indicated joint/U</w:t>
      </w:r>
      <w:r w:rsidRPr="00E7000A">
        <w:rPr>
          <w:rFonts w:cs="Times"/>
          <w:b/>
          <w:i/>
          <w:lang w:eastAsia="zh-TW"/>
        </w:rPr>
        <w:t>L TCI state</w:t>
      </w:r>
      <w:r w:rsidRPr="006126CB">
        <w:rPr>
          <w:rFonts w:eastAsia="Times New Roman" w:cs="Times"/>
          <w:b/>
          <w:i/>
          <w:color w:val="000000"/>
          <w:lang w:eastAsia="zh-TW"/>
        </w:rPr>
        <w:t xml:space="preserve"> </w:t>
      </w:r>
      <w:r>
        <w:rPr>
          <w:rFonts w:eastAsia="Times New Roman" w:cs="Times"/>
          <w:b/>
          <w:i/>
          <w:color w:val="000000"/>
          <w:lang w:eastAsia="zh-TW"/>
        </w:rPr>
        <w:t xml:space="preserve">to </w:t>
      </w:r>
      <w:r w:rsidRPr="006126CB">
        <w:rPr>
          <w:rFonts w:eastAsia="Times New Roman" w:cs="Times"/>
          <w:b/>
          <w:i/>
          <w:color w:val="000000"/>
          <w:lang w:eastAsia="zh-TW"/>
        </w:rPr>
        <w:t>a PUCCH resource</w:t>
      </w:r>
      <w:r w:rsidRPr="007E66F4">
        <w:rPr>
          <w:rFonts w:eastAsia="Times New Roman" w:cs="Times" w:hint="eastAsia"/>
          <w:b/>
          <w:i/>
          <w:color w:val="000000"/>
          <w:lang w:eastAsia="zh-TW"/>
        </w:rPr>
        <w:t>/PUCCH resource group</w:t>
      </w:r>
      <w:r>
        <w:rPr>
          <w:rFonts w:eastAsia="Times New Roman" w:cs="Times"/>
          <w:b/>
          <w:i/>
          <w:color w:val="000000"/>
          <w:lang w:eastAsia="zh-TW"/>
        </w:rPr>
        <w:t>.</w:t>
      </w:r>
      <w:r w:rsidRPr="006126CB">
        <w:rPr>
          <w:rFonts w:cs="Times"/>
          <w:b/>
          <w:i/>
          <w:lang w:eastAsia="zh-TW"/>
        </w:rPr>
        <w:t xml:space="preserve"> </w:t>
      </w:r>
      <w:r w:rsidR="00AD4D65" w:rsidRPr="001D6259">
        <w:rPr>
          <w:b/>
          <w:i/>
          <w:lang w:eastAsia="zh-TW"/>
        </w:rPr>
        <w:t xml:space="preserve"> </w:t>
      </w:r>
    </w:p>
    <w:p w14:paraId="2D66F382" w14:textId="359B4DCA" w:rsidR="001D6259" w:rsidRPr="0007723E" w:rsidRDefault="001D6259" w:rsidP="001D6259">
      <w:pPr>
        <w:spacing w:beforeLines="50" w:before="120"/>
        <w:rPr>
          <w:rFonts w:cs="Times"/>
          <w:b/>
          <w:i/>
          <w:lang w:eastAsia="zh-TW"/>
        </w:rPr>
      </w:pPr>
      <w:r w:rsidRPr="007D67AB">
        <w:rPr>
          <w:rFonts w:cs="Times"/>
          <w:b/>
          <w:i/>
          <w:lang w:eastAsia="zh-TW"/>
        </w:rPr>
        <w:t>Propo</w:t>
      </w:r>
      <w:r>
        <w:rPr>
          <w:rFonts w:cs="Times"/>
          <w:b/>
          <w:i/>
          <w:lang w:eastAsia="zh-TW"/>
        </w:rPr>
        <w:t xml:space="preserve">sal </w:t>
      </w:r>
      <w:r w:rsidR="00D0492B">
        <w:rPr>
          <w:rFonts w:cs="Times"/>
          <w:b/>
          <w:i/>
          <w:lang w:eastAsia="zh-TW"/>
        </w:rPr>
        <w:t>2-</w:t>
      </w:r>
      <w:r>
        <w:rPr>
          <w:rFonts w:cs="Times"/>
          <w:b/>
          <w:i/>
          <w:lang w:eastAsia="zh-TW"/>
        </w:rPr>
        <w:t>9</w:t>
      </w:r>
      <w:r w:rsidRPr="007D67AB">
        <w:rPr>
          <w:rFonts w:cs="Times"/>
          <w:b/>
          <w:i/>
          <w:lang w:eastAsia="zh-TW"/>
        </w:rPr>
        <w:t>:</w:t>
      </w:r>
      <w:r w:rsidRPr="00961E6B">
        <w:rPr>
          <w:rFonts w:cs="Times"/>
          <w:i/>
          <w:lang w:eastAsia="zh-TW"/>
        </w:rPr>
        <w:t xml:space="preserve"> </w:t>
      </w:r>
      <w:r w:rsidRPr="00961E6B">
        <w:rPr>
          <w:b/>
          <w:i/>
          <w:color w:val="000000"/>
        </w:rPr>
        <w:t>On unified TCI framework extension for S-DCI based MTRP, for PUSCH transmission scheduled/activated by a DCI format 0_1/0_2</w:t>
      </w:r>
      <w:r w:rsidRPr="0007723E">
        <w:rPr>
          <w:rFonts w:cs="Times"/>
          <w:b/>
          <w:i/>
          <w:lang w:eastAsia="zh-TW"/>
        </w:rPr>
        <w:t>:</w:t>
      </w:r>
    </w:p>
    <w:p w14:paraId="61988942" w14:textId="7C4C408F" w:rsidR="001D6259" w:rsidRPr="007D67AB" w:rsidRDefault="00F34480" w:rsidP="001D6259">
      <w:pPr>
        <w:pStyle w:val="af"/>
        <w:numPr>
          <w:ilvl w:val="0"/>
          <w:numId w:val="29"/>
        </w:numPr>
        <w:ind w:firstLineChars="0"/>
        <w:rPr>
          <w:rFonts w:cs="Times"/>
          <w:b/>
          <w:i/>
          <w:lang w:eastAsia="zh-TW"/>
        </w:rPr>
      </w:pPr>
      <w:r>
        <w:rPr>
          <w:b/>
          <w:i/>
          <w:lang w:eastAsia="zh-CN"/>
        </w:rPr>
        <w:t>S</w:t>
      </w:r>
      <w:r w:rsidRPr="00C923D4">
        <w:rPr>
          <w:b/>
          <w:i/>
          <w:lang w:eastAsia="zh-CN"/>
        </w:rPr>
        <w:t xml:space="preserve">upport </w:t>
      </w:r>
      <w:r w:rsidR="001D6259" w:rsidRPr="00961E6B">
        <w:rPr>
          <w:rFonts w:cs="Times"/>
          <w:b/>
          <w:i/>
          <w:lang w:eastAsia="zh-TW"/>
        </w:rPr>
        <w:t xml:space="preserve">Alt 1, i.e., </w:t>
      </w:r>
      <w:r w:rsidR="001D6259" w:rsidRPr="00961E6B">
        <w:rPr>
          <w:b/>
          <w:i/>
          <w:color w:val="000000"/>
        </w:rPr>
        <w:t>Use an indicator field (could be reusing an existing DCI field or introducing a new DCI field) in a DCI format 0_1/0_2 to inform which</w:t>
      </w:r>
      <w:r w:rsidR="001D6259" w:rsidRPr="00961E6B">
        <w:rPr>
          <w:rFonts w:eastAsia="PMingLiU"/>
          <w:b/>
          <w:i/>
          <w:color w:val="000000"/>
          <w:lang w:eastAsia="zh-TW"/>
        </w:rPr>
        <w:t xml:space="preserve"> </w:t>
      </w:r>
      <w:r w:rsidR="001D6259" w:rsidRPr="00961E6B">
        <w:rPr>
          <w:b/>
          <w:i/>
          <w:color w:val="000000"/>
        </w:rPr>
        <w:t>joint/UL TCI state(s) indicated by MAC-CE/DCI the UE shall apply to PUSCH transmission scheduled/activated by the DCI format 0_1/0_2</w:t>
      </w:r>
    </w:p>
    <w:p w14:paraId="4ABBDDD1" w14:textId="12221462" w:rsidR="002A357A" w:rsidRPr="002A357A" w:rsidRDefault="002A357A" w:rsidP="002A357A">
      <w:pPr>
        <w:rPr>
          <w:rFonts w:cs="Times"/>
          <w:b/>
          <w:i/>
          <w:lang w:eastAsia="zh-TW"/>
        </w:rPr>
      </w:pPr>
      <w:r w:rsidRPr="002A357A">
        <w:rPr>
          <w:rFonts w:cs="Times"/>
          <w:b/>
          <w:i/>
          <w:lang w:eastAsia="zh-TW"/>
        </w:rPr>
        <w:t xml:space="preserve">Proposal </w:t>
      </w:r>
      <w:r w:rsidR="00D0492B">
        <w:rPr>
          <w:rFonts w:cs="Times"/>
          <w:b/>
          <w:i/>
          <w:lang w:eastAsia="zh-TW"/>
        </w:rPr>
        <w:t>2-</w:t>
      </w:r>
      <w:r w:rsidRPr="002A357A">
        <w:rPr>
          <w:rFonts w:cs="Times"/>
          <w:b/>
          <w:i/>
          <w:lang w:eastAsia="zh-TW"/>
        </w:rPr>
        <w:t>10:</w:t>
      </w:r>
      <w:r w:rsidRPr="002A357A">
        <w:rPr>
          <w:rFonts w:cs="Times"/>
          <w:i/>
          <w:lang w:eastAsia="zh-TW"/>
        </w:rPr>
        <w:t xml:space="preserve"> </w:t>
      </w:r>
      <w:r w:rsidRPr="002A357A">
        <w:rPr>
          <w:b/>
          <w:i/>
          <w:color w:val="000000"/>
        </w:rPr>
        <w:t>On unified TCI framework extension for S-DCI based MTRP, f</w:t>
      </w:r>
      <w:r w:rsidRPr="002A357A">
        <w:rPr>
          <w:rFonts w:cs="Times"/>
          <w:b/>
          <w:i/>
          <w:lang w:eastAsia="zh-TW"/>
        </w:rPr>
        <w:t xml:space="preserve">or Type 1 CG PUSCH repetition, support to use RRC configuration or default rule to inform the mapping/association. </w:t>
      </w:r>
    </w:p>
    <w:p w14:paraId="6FA10FE3" w14:textId="4074A6A1" w:rsidR="00F30F72" w:rsidRDefault="008B1BE0" w:rsidP="00F30F72">
      <w:pPr>
        <w:rPr>
          <w:rFonts w:cs="Times"/>
          <w:b/>
          <w:i/>
          <w:lang w:eastAsia="zh-TW"/>
        </w:rPr>
      </w:pPr>
      <w:r w:rsidRPr="002A357A">
        <w:rPr>
          <w:rFonts w:eastAsia="Times New Roman"/>
          <w:b/>
          <w:i/>
          <w:color w:val="000000"/>
          <w:lang w:eastAsia="zh-TW"/>
        </w:rPr>
        <w:t xml:space="preserve"> </w:t>
      </w:r>
      <w:r w:rsidR="00F30F72" w:rsidRPr="00B03C14">
        <w:rPr>
          <w:rFonts w:cs="Times"/>
          <w:b/>
          <w:i/>
          <w:lang w:eastAsia="zh-TW"/>
        </w:rPr>
        <w:t xml:space="preserve">Proposal </w:t>
      </w:r>
      <w:r w:rsidR="00D0492B">
        <w:rPr>
          <w:rFonts w:cs="Times"/>
          <w:b/>
          <w:i/>
          <w:lang w:eastAsia="zh-TW"/>
        </w:rPr>
        <w:t>2-</w:t>
      </w:r>
      <w:r w:rsidR="00F30F72" w:rsidRPr="00B03C14">
        <w:rPr>
          <w:rFonts w:cs="Times"/>
          <w:b/>
          <w:i/>
          <w:lang w:eastAsia="zh-TW"/>
        </w:rPr>
        <w:t>1</w:t>
      </w:r>
      <w:r w:rsidR="00F30F72">
        <w:rPr>
          <w:rFonts w:cs="Times"/>
          <w:b/>
          <w:i/>
          <w:lang w:eastAsia="zh-TW"/>
        </w:rPr>
        <w:t>1</w:t>
      </w:r>
      <w:r w:rsidR="00F30F72" w:rsidRPr="00B03C14">
        <w:rPr>
          <w:rFonts w:cs="Times"/>
          <w:b/>
          <w:i/>
          <w:lang w:eastAsia="zh-TW"/>
        </w:rPr>
        <w:t>:</w:t>
      </w:r>
      <w:r w:rsidR="00F30F72" w:rsidRPr="00B03C14">
        <w:rPr>
          <w:rFonts w:cs="Times"/>
          <w:i/>
          <w:lang w:eastAsia="zh-TW"/>
        </w:rPr>
        <w:t xml:space="preserve"> </w:t>
      </w:r>
      <w:r w:rsidR="00F30F72" w:rsidRPr="00B03C14">
        <w:rPr>
          <w:b/>
          <w:i/>
          <w:color w:val="000000"/>
        </w:rPr>
        <w:t xml:space="preserve">On unified TCI framework extension for S-DCI based MTRP, </w:t>
      </w:r>
      <w:r w:rsidR="00F30F72" w:rsidRPr="00961E6B">
        <w:rPr>
          <w:b/>
          <w:i/>
          <w:color w:val="000000"/>
        </w:rPr>
        <w:t>for PUSCH transmission scheduled/activated by a DCI format 0_0</w:t>
      </w:r>
      <w:r w:rsidR="00F30F72" w:rsidRPr="00D35D5F">
        <w:rPr>
          <w:b/>
          <w:i/>
          <w:color w:val="000000"/>
        </w:rPr>
        <w:t xml:space="preserve">, down-selection one alternative from the followings </w:t>
      </w:r>
    </w:p>
    <w:p w14:paraId="10EB7B58" w14:textId="77777777" w:rsidR="00F30F72" w:rsidRPr="00D35D5F" w:rsidRDefault="00F30F72" w:rsidP="00F30F72">
      <w:pPr>
        <w:pStyle w:val="af"/>
        <w:numPr>
          <w:ilvl w:val="0"/>
          <w:numId w:val="46"/>
        </w:numPr>
        <w:ind w:firstLineChars="0"/>
        <w:rPr>
          <w:b/>
          <w:i/>
          <w:lang w:eastAsia="zh-CN"/>
        </w:rPr>
      </w:pPr>
      <w:r w:rsidRPr="00D35D5F">
        <w:rPr>
          <w:b/>
          <w:i/>
          <w:lang w:eastAsia="zh-CN"/>
        </w:rPr>
        <w:t xml:space="preserve">Alt 1: The TCI state of PUSCH transmission scheduled/activated by the DCI format 0_0 is same as </w:t>
      </w:r>
      <w:r>
        <w:rPr>
          <w:b/>
          <w:i/>
          <w:lang w:eastAsia="zh-CN"/>
        </w:rPr>
        <w:t xml:space="preserve">that of </w:t>
      </w:r>
      <w:r w:rsidRPr="00D35D5F">
        <w:rPr>
          <w:b/>
          <w:i/>
          <w:lang w:eastAsia="zh-CN"/>
        </w:rPr>
        <w:t>the CORESET with the scheduling PDCCH.</w:t>
      </w:r>
    </w:p>
    <w:p w14:paraId="34E78675" w14:textId="77777777" w:rsidR="00F30F72" w:rsidRPr="00D35D5F" w:rsidRDefault="00F30F72" w:rsidP="00F30F72">
      <w:pPr>
        <w:pStyle w:val="af"/>
        <w:numPr>
          <w:ilvl w:val="0"/>
          <w:numId w:val="46"/>
        </w:numPr>
        <w:ind w:firstLineChars="0"/>
        <w:rPr>
          <w:b/>
          <w:i/>
          <w:lang w:eastAsia="zh-CN"/>
        </w:rPr>
      </w:pPr>
      <w:r w:rsidRPr="00D35D5F">
        <w:rPr>
          <w:b/>
          <w:i/>
          <w:lang w:eastAsia="zh-CN"/>
        </w:rPr>
        <w:t>Alt 2: Based on default rule</w:t>
      </w:r>
      <w:r>
        <w:rPr>
          <w:b/>
          <w:i/>
          <w:lang w:eastAsia="zh-CN"/>
        </w:rPr>
        <w:t>, e.g.,</w:t>
      </w:r>
      <w:r w:rsidRPr="00D35D5F">
        <w:rPr>
          <w:b/>
          <w:i/>
          <w:lang w:eastAsia="zh-CN"/>
        </w:rPr>
        <w:t xml:space="preserve"> use the first TCI state of the indicated joint/UL TCI state(s).</w:t>
      </w:r>
    </w:p>
    <w:p w14:paraId="311E05C7" w14:textId="77777777" w:rsidR="00F30F72" w:rsidRPr="00D35D5F" w:rsidRDefault="00F30F72" w:rsidP="00F30F72">
      <w:pPr>
        <w:pStyle w:val="af"/>
        <w:numPr>
          <w:ilvl w:val="0"/>
          <w:numId w:val="46"/>
        </w:numPr>
        <w:ind w:firstLineChars="0"/>
        <w:rPr>
          <w:b/>
          <w:i/>
          <w:lang w:eastAsia="zh-CN"/>
        </w:rPr>
      </w:pPr>
      <w:r w:rsidRPr="00D35D5F">
        <w:rPr>
          <w:b/>
          <w:i/>
          <w:lang w:eastAsia="zh-CN"/>
        </w:rPr>
        <w:t>Alt 3: Use MAC CE to inform the mapping/association between indicated joint/UL TCI state(s) and PUSCH transmission scheduled/activated by the DCI format 0_0.</w:t>
      </w:r>
    </w:p>
    <w:p w14:paraId="67D083E0" w14:textId="77777777" w:rsidR="00F30F72" w:rsidRPr="00D35D5F" w:rsidRDefault="00F30F72" w:rsidP="00F30F72">
      <w:pPr>
        <w:pStyle w:val="af"/>
        <w:numPr>
          <w:ilvl w:val="0"/>
          <w:numId w:val="46"/>
        </w:numPr>
        <w:ind w:firstLineChars="0"/>
        <w:rPr>
          <w:b/>
          <w:i/>
          <w:lang w:eastAsia="zh-CN"/>
        </w:rPr>
      </w:pPr>
      <w:r w:rsidRPr="00D35D5F">
        <w:rPr>
          <w:b/>
          <w:i/>
          <w:lang w:eastAsia="zh-CN"/>
        </w:rPr>
        <w:t xml:space="preserve">Alt 4: </w:t>
      </w:r>
      <w:r>
        <w:rPr>
          <w:b/>
          <w:i/>
          <w:lang w:eastAsia="zh-CN"/>
        </w:rPr>
        <w:t>Based on</w:t>
      </w:r>
      <w:r w:rsidRPr="00D35D5F">
        <w:rPr>
          <w:b/>
          <w:i/>
          <w:lang w:eastAsia="zh-CN"/>
        </w:rPr>
        <w:t xml:space="preserve"> the mapping/association informed by the latest DCI format 0_1/0_2. </w:t>
      </w:r>
    </w:p>
    <w:p w14:paraId="100820BB" w14:textId="56293CB6" w:rsidR="00F30F72" w:rsidRPr="00645347" w:rsidRDefault="00F30F72" w:rsidP="00645347">
      <w:pPr>
        <w:rPr>
          <w:b/>
          <w:i/>
          <w:lang w:eastAsia="zh-CN"/>
        </w:rPr>
      </w:pPr>
      <w:r w:rsidRPr="00645347">
        <w:rPr>
          <w:rFonts w:cs="Times"/>
          <w:b/>
          <w:i/>
          <w:lang w:eastAsia="zh-TW"/>
        </w:rPr>
        <w:t xml:space="preserve">Proposal </w:t>
      </w:r>
      <w:r w:rsidR="00D0492B">
        <w:rPr>
          <w:rFonts w:cs="Times"/>
          <w:b/>
          <w:i/>
          <w:lang w:eastAsia="zh-TW"/>
        </w:rPr>
        <w:t>2-</w:t>
      </w:r>
      <w:r w:rsidRPr="00645347">
        <w:rPr>
          <w:rFonts w:cs="Times"/>
          <w:b/>
          <w:i/>
          <w:lang w:eastAsia="zh-TW"/>
        </w:rPr>
        <w:t>12: The application time for TCI state mapping/association information based on MAC CE or DCI should be defined.</w:t>
      </w:r>
    </w:p>
    <w:p w14:paraId="1FCDEE03" w14:textId="070B043D" w:rsidR="00645347" w:rsidRPr="00F30586" w:rsidRDefault="00645347" w:rsidP="00645347">
      <w:pPr>
        <w:suppressAutoHyphens/>
        <w:spacing w:beforeLines="50" w:before="120" w:afterLines="50"/>
        <w:textAlignment w:val="baseline"/>
        <w:rPr>
          <w:lang w:eastAsia="ja-JP"/>
        </w:rPr>
      </w:pPr>
      <w:r w:rsidRPr="0083444A">
        <w:rPr>
          <w:b/>
          <w:i/>
          <w:lang w:eastAsia="zh-CN"/>
        </w:rPr>
        <w:t>Proposal</w:t>
      </w:r>
      <w:r w:rsidRPr="0043115D">
        <w:rPr>
          <w:b/>
          <w:i/>
          <w:lang w:eastAsia="zh-CN"/>
        </w:rPr>
        <w:t xml:space="preserve"> </w:t>
      </w:r>
      <w:r w:rsidR="00D0492B">
        <w:rPr>
          <w:b/>
          <w:i/>
          <w:lang w:eastAsia="zh-CN"/>
        </w:rPr>
        <w:t>2-</w:t>
      </w:r>
      <w:r>
        <w:rPr>
          <w:b/>
          <w:i/>
          <w:lang w:eastAsia="zh-CN"/>
        </w:rPr>
        <w:t>13</w:t>
      </w:r>
      <w:r w:rsidRPr="0043115D">
        <w:rPr>
          <w:b/>
          <w:i/>
          <w:lang w:eastAsia="zh-CN"/>
        </w:rPr>
        <w:t xml:space="preserve">: For </w:t>
      </w:r>
      <w:r>
        <w:rPr>
          <w:b/>
          <w:i/>
          <w:lang w:eastAsia="zh-CN"/>
        </w:rPr>
        <w:t xml:space="preserve">M-DCI M-TRP scenario, for channel /signal transmission scheduled by DCI, the </w:t>
      </w:r>
      <w:r>
        <w:rPr>
          <w:rFonts w:hint="eastAsia"/>
          <w:b/>
          <w:i/>
          <w:lang w:eastAsia="zh-CN"/>
        </w:rPr>
        <w:t>unified</w:t>
      </w:r>
      <w:r>
        <w:rPr>
          <w:b/>
          <w:i/>
          <w:lang w:eastAsia="zh-CN"/>
        </w:rPr>
        <w:t xml:space="preserve"> TCI state of the corresponding scheduling CORESET will be applied.</w:t>
      </w:r>
    </w:p>
    <w:p w14:paraId="75E4D8FE" w14:textId="5384B5D0" w:rsidR="00645347" w:rsidRDefault="008C14F1" w:rsidP="00645347">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sidR="00D0492B">
        <w:rPr>
          <w:b/>
          <w:i/>
          <w:lang w:eastAsia="zh-CN"/>
        </w:rPr>
        <w:t>2-</w:t>
      </w:r>
      <w:r>
        <w:rPr>
          <w:b/>
          <w:i/>
          <w:lang w:eastAsia="zh-CN"/>
        </w:rPr>
        <w:t>14</w:t>
      </w:r>
      <w:r w:rsidRPr="0043115D">
        <w:rPr>
          <w:b/>
          <w:i/>
          <w:lang w:eastAsia="zh-CN"/>
        </w:rPr>
        <w:t xml:space="preserve">: For </w:t>
      </w:r>
      <w:r>
        <w:rPr>
          <w:b/>
          <w:i/>
          <w:lang w:eastAsia="zh-CN"/>
        </w:rPr>
        <w:t>M-DCI M-TRP scenario, configure CORESETPoolIndex to non-DCI indicated PUCCH and Type 1 CG PUSCH.</w:t>
      </w:r>
    </w:p>
    <w:p w14:paraId="40E614B6" w14:textId="19DF1846" w:rsidR="00645347" w:rsidRDefault="00645347" w:rsidP="00645347">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sidR="00D0492B">
        <w:rPr>
          <w:b/>
          <w:i/>
          <w:lang w:eastAsia="zh-CN"/>
        </w:rPr>
        <w:t>2-</w:t>
      </w:r>
      <w:r>
        <w:rPr>
          <w:b/>
          <w:i/>
          <w:lang w:eastAsia="zh-CN"/>
        </w:rPr>
        <w:t>15</w:t>
      </w:r>
      <w:r w:rsidRPr="0043115D">
        <w:rPr>
          <w:b/>
          <w:i/>
          <w:lang w:eastAsia="zh-CN"/>
        </w:rPr>
        <w:t xml:space="preserve">: For </w:t>
      </w:r>
      <w:r>
        <w:rPr>
          <w:b/>
          <w:i/>
          <w:lang w:eastAsia="zh-CN"/>
        </w:rPr>
        <w:t xml:space="preserve">M-DCI M-TRP scenario, </w:t>
      </w:r>
      <w:r w:rsidR="00F34480" w:rsidRPr="00C923D4">
        <w:rPr>
          <w:b/>
          <w:i/>
          <w:lang w:eastAsia="zh-CN"/>
        </w:rPr>
        <w:t xml:space="preserve">support </w:t>
      </w:r>
      <w:r>
        <w:rPr>
          <w:b/>
          <w:i/>
          <w:lang w:eastAsia="zh-CN"/>
        </w:rPr>
        <w:t>Alt 4.</w:t>
      </w:r>
    </w:p>
    <w:p w14:paraId="55B561A3" w14:textId="77777777" w:rsidR="00645347" w:rsidRPr="002809F5" w:rsidRDefault="00645347" w:rsidP="00645347">
      <w:pPr>
        <w:pStyle w:val="af"/>
        <w:numPr>
          <w:ilvl w:val="0"/>
          <w:numId w:val="30"/>
        </w:numPr>
        <w:suppressAutoHyphens/>
        <w:spacing w:beforeLines="50" w:before="120" w:afterLines="50"/>
        <w:ind w:firstLineChars="0"/>
        <w:textAlignment w:val="baseline"/>
        <w:rPr>
          <w:b/>
          <w:i/>
          <w:lang w:eastAsia="zh-CN"/>
        </w:rPr>
      </w:pPr>
      <w:r w:rsidRPr="002809F5">
        <w:rPr>
          <w:b/>
          <w:i/>
          <w:lang w:eastAsia="zh-CN"/>
        </w:rPr>
        <w:t>Alt4: Use the existing TCI field in the DCI format 1_1/1_2 (with or without DL assignment) associated with one of CORESETPoolIndex values to indicate joint/DL/UL TCI state(s) corresponding to the same or different CORESETPoolIndex value</w:t>
      </w:r>
      <w:r>
        <w:rPr>
          <w:b/>
          <w:i/>
          <w:lang w:eastAsia="zh-CN"/>
        </w:rPr>
        <w:t>.</w:t>
      </w:r>
    </w:p>
    <w:p w14:paraId="32FC7EF7" w14:textId="1EB30083" w:rsidR="00E027D6" w:rsidRPr="00A42BD8" w:rsidRDefault="00E027D6" w:rsidP="00D0492B">
      <w:pPr>
        <w:suppressAutoHyphens/>
        <w:spacing w:beforeLines="50" w:before="120" w:afterLines="50"/>
        <w:textAlignment w:val="baseline"/>
      </w:pPr>
      <w:r w:rsidRPr="00D0492B">
        <w:rPr>
          <w:b/>
          <w:i/>
          <w:lang w:eastAsia="zh-CN"/>
        </w:rPr>
        <w:t xml:space="preserve">Proposal </w:t>
      </w:r>
      <w:r w:rsidR="00D0492B" w:rsidRPr="00D0492B">
        <w:rPr>
          <w:b/>
          <w:i/>
          <w:lang w:eastAsia="zh-CN"/>
        </w:rPr>
        <w:t>2-</w:t>
      </w:r>
      <w:r w:rsidRPr="00D0492B">
        <w:rPr>
          <w:b/>
          <w:i/>
          <w:lang w:eastAsia="zh-CN"/>
        </w:rPr>
        <w:t>16: For CJT, support up to 2 TCI states.</w:t>
      </w:r>
    </w:p>
    <w:p w14:paraId="21205285" w14:textId="77777777" w:rsidR="00C33597" w:rsidRDefault="00C33597" w:rsidP="00A6489C">
      <w:pPr>
        <w:spacing w:beforeLines="50" w:before="120" w:afterLines="50"/>
        <w:rPr>
          <w:b/>
          <w:i/>
          <w:iCs/>
          <w:u w:val="single"/>
        </w:rPr>
      </w:pPr>
    </w:p>
    <w:p w14:paraId="7A67BC25" w14:textId="36B2F1EF" w:rsidR="00F84E5E" w:rsidRDefault="00544F52" w:rsidP="00A6489C">
      <w:pPr>
        <w:spacing w:beforeLines="50" w:before="120" w:afterLines="50"/>
        <w:rPr>
          <w:b/>
          <w:i/>
          <w:iCs/>
          <w:u w:val="single"/>
        </w:rPr>
      </w:pPr>
      <w:bookmarkStart w:id="8" w:name="_GoBack"/>
      <w:bookmarkEnd w:id="8"/>
      <w:r w:rsidRPr="0043335E">
        <w:rPr>
          <w:b/>
          <w:i/>
          <w:iCs/>
          <w:u w:val="single"/>
        </w:rPr>
        <w:lastRenderedPageBreak/>
        <w:t>S</w:t>
      </w:r>
      <w:r w:rsidRPr="0043335E">
        <w:rPr>
          <w:rFonts w:hint="eastAsia"/>
          <w:b/>
          <w:i/>
          <w:iCs/>
          <w:u w:val="single"/>
        </w:rPr>
        <w:t>imultaneous multi-panel UL transmission</w:t>
      </w:r>
    </w:p>
    <w:p w14:paraId="34E14BF2" w14:textId="77777777" w:rsidR="00352C41" w:rsidRDefault="00352C41" w:rsidP="00352C41">
      <w:pPr>
        <w:rPr>
          <w:rFonts w:asciiTheme="majorBidi" w:hAnsiTheme="majorBidi" w:cstheme="majorBidi"/>
          <w:bCs/>
        </w:rPr>
      </w:pPr>
      <w:r w:rsidRPr="00D70851">
        <w:rPr>
          <w:rFonts w:eastAsia="MS Mincho"/>
          <w:b/>
          <w:i/>
        </w:rPr>
        <w:t xml:space="preserve">Proposal </w:t>
      </w:r>
      <w:r>
        <w:rPr>
          <w:rFonts w:eastAsia="MS Mincho"/>
          <w:b/>
          <w:i/>
        </w:rPr>
        <w:t>3-1</w:t>
      </w:r>
      <w:r w:rsidRPr="00D70851">
        <w:rPr>
          <w:rFonts w:eastAsia="MS Mincho"/>
          <w:b/>
          <w:i/>
        </w:rPr>
        <w:t>:</w:t>
      </w:r>
      <w:r w:rsidRPr="00D70851">
        <w:rPr>
          <w:b/>
          <w:i/>
          <w:lang w:eastAsia="ja-JP"/>
        </w:rPr>
        <w:t xml:space="preserve"> For</w:t>
      </w:r>
      <w:r>
        <w:rPr>
          <w:b/>
          <w:i/>
          <w:lang w:eastAsia="ja-JP"/>
        </w:rPr>
        <w:t xml:space="preserve"> STxMP</w:t>
      </w:r>
      <w:r w:rsidRPr="00D70851">
        <w:rPr>
          <w:b/>
          <w:i/>
          <w:lang w:eastAsia="ja-JP"/>
        </w:rPr>
        <w:t xml:space="preserve">, support </w:t>
      </w:r>
      <w:r>
        <w:rPr>
          <w:b/>
          <w:i/>
          <w:lang w:eastAsia="ja-JP"/>
        </w:rPr>
        <w:t xml:space="preserve">the </w:t>
      </w:r>
      <w:r w:rsidRPr="00D70851">
        <w:rPr>
          <w:b/>
          <w:i/>
          <w:lang w:eastAsia="ja-JP"/>
        </w:rPr>
        <w:t xml:space="preserve">extension of unified TCI to </w:t>
      </w:r>
      <w:r>
        <w:rPr>
          <w:b/>
          <w:i/>
          <w:lang w:eastAsia="ja-JP"/>
        </w:rPr>
        <w:t xml:space="preserve">the transmission schemes for both </w:t>
      </w:r>
      <w:r w:rsidRPr="00A8493B">
        <w:rPr>
          <w:rFonts w:asciiTheme="majorBidi" w:hAnsiTheme="majorBidi" w:cstheme="majorBidi"/>
          <w:b/>
          <w:bCs/>
          <w:i/>
        </w:rPr>
        <w:t>single DCI based and multi-DCI based PUSCH/PUCCH</w:t>
      </w:r>
      <w:r>
        <w:rPr>
          <w:rFonts w:asciiTheme="majorBidi" w:hAnsiTheme="majorBidi" w:cstheme="majorBidi"/>
          <w:b/>
          <w:bCs/>
          <w:i/>
        </w:rPr>
        <w:t>.</w:t>
      </w:r>
    </w:p>
    <w:p w14:paraId="7C3B3E45" w14:textId="77777777" w:rsidR="00352C41" w:rsidRPr="00AE5FE0" w:rsidRDefault="00352C41" w:rsidP="00352C41">
      <w:pPr>
        <w:spacing w:beforeLines="50" w:before="120"/>
        <w:rPr>
          <w:b/>
          <w:i/>
          <w:lang w:eastAsia="zh-CN"/>
        </w:rPr>
      </w:pPr>
      <w:r w:rsidRPr="00AE5FE0">
        <w:rPr>
          <w:rFonts w:hint="eastAsia"/>
          <w:b/>
          <w:i/>
          <w:lang w:eastAsia="zh-CN"/>
        </w:rPr>
        <w:t>Proposal</w:t>
      </w:r>
      <w:r>
        <w:rPr>
          <w:b/>
          <w:i/>
          <w:lang w:eastAsia="zh-CN"/>
        </w:rPr>
        <w:t xml:space="preserve"> 3-2</w:t>
      </w:r>
      <w:r w:rsidRPr="00AE5FE0">
        <w:rPr>
          <w:rFonts w:hint="eastAsia"/>
          <w:b/>
          <w:i/>
          <w:lang w:eastAsia="zh-CN"/>
        </w:rPr>
        <w:t>：</w:t>
      </w:r>
      <w:r w:rsidRPr="00AE5FE0">
        <w:rPr>
          <w:rFonts w:hint="eastAsia"/>
          <w:b/>
          <w:i/>
          <w:lang w:eastAsia="zh-CN"/>
        </w:rPr>
        <w:t>T</w:t>
      </w:r>
      <w:r w:rsidRPr="00AE5FE0">
        <w:rPr>
          <w:b/>
          <w:i/>
          <w:lang w:eastAsia="zh-CN"/>
        </w:rPr>
        <w:t>o determine the simultaneous uplink transmission beams, the enhancement is based on group-based beam reporting with the following options,</w:t>
      </w:r>
    </w:p>
    <w:p w14:paraId="07D0EAD6" w14:textId="77777777" w:rsidR="00352C41" w:rsidRPr="00AE5FE0" w:rsidRDefault="00352C41" w:rsidP="00352C41">
      <w:pPr>
        <w:pStyle w:val="af"/>
        <w:numPr>
          <w:ilvl w:val="0"/>
          <w:numId w:val="34"/>
        </w:numPr>
        <w:ind w:firstLineChars="0"/>
        <w:rPr>
          <w:b/>
          <w:i/>
          <w:lang w:eastAsia="zh-CN"/>
        </w:rPr>
      </w:pPr>
      <w:r w:rsidRPr="00AE5FE0">
        <w:rPr>
          <w:b/>
          <w:i/>
          <w:lang w:eastAsia="zh-CN"/>
        </w:rPr>
        <w:t>Option 1:</w:t>
      </w:r>
      <w:r w:rsidRPr="00AE5FE0">
        <w:rPr>
          <w:rFonts w:hint="eastAsia"/>
          <w:b/>
          <w:i/>
          <w:lang w:eastAsia="zh-CN"/>
        </w:rPr>
        <w:t xml:space="preserve"> U</w:t>
      </w:r>
      <w:r w:rsidRPr="00AE5FE0">
        <w:rPr>
          <w:b/>
          <w:i/>
          <w:lang w:eastAsia="zh-CN"/>
        </w:rPr>
        <w:t>E can report the beam pair with an additional ID (2bits) to provide information about the supported UL/DL transmission types;</w:t>
      </w:r>
    </w:p>
    <w:p w14:paraId="74CDBA54" w14:textId="77777777" w:rsidR="00352C41" w:rsidRPr="00AE5FE0" w:rsidRDefault="00352C41" w:rsidP="00352C41">
      <w:pPr>
        <w:pStyle w:val="af"/>
        <w:numPr>
          <w:ilvl w:val="0"/>
          <w:numId w:val="34"/>
        </w:numPr>
        <w:ind w:firstLineChars="0"/>
        <w:rPr>
          <w:b/>
          <w:i/>
          <w:lang w:eastAsia="zh-CN"/>
        </w:rPr>
      </w:pPr>
      <w:r w:rsidRPr="00AE5FE0">
        <w:rPr>
          <w:b/>
          <w:i/>
          <w:lang w:eastAsia="zh-CN"/>
        </w:rPr>
        <w:t>Option.2: UE can report the Rx beam group index for each reported beam, each Rx beam related to the measured simultaneously received DL beam.</w:t>
      </w:r>
    </w:p>
    <w:p w14:paraId="13721743" w14:textId="77777777" w:rsidR="00352C41" w:rsidRPr="00AE5FE0" w:rsidRDefault="00352C41" w:rsidP="00352C41">
      <w:pPr>
        <w:pStyle w:val="af"/>
        <w:numPr>
          <w:ilvl w:val="0"/>
          <w:numId w:val="34"/>
        </w:numPr>
        <w:ind w:firstLineChars="0"/>
        <w:rPr>
          <w:b/>
          <w:i/>
          <w:lang w:eastAsia="zh-CN"/>
        </w:rPr>
      </w:pPr>
      <w:r w:rsidRPr="00AE5FE0">
        <w:rPr>
          <w:b/>
          <w:i/>
          <w:lang w:eastAsia="zh-CN"/>
        </w:rPr>
        <w:t>Option 3: UE can further extend the UE capability value set index with additional ID when reporting the beams with same UE capability value set index.</w:t>
      </w:r>
    </w:p>
    <w:p w14:paraId="1AF32ACD" w14:textId="77777777" w:rsidR="00352C41" w:rsidRDefault="00352C41" w:rsidP="00352C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rPr>
          <w:rFonts w:eastAsia="微软雅黑"/>
          <w:b/>
          <w:bCs/>
          <w:i/>
        </w:rPr>
      </w:pPr>
      <w:r>
        <w:rPr>
          <w:b/>
          <w:i/>
          <w:lang w:eastAsia="zh-CN"/>
        </w:rPr>
        <w:t>Proposal 3-3</w:t>
      </w:r>
      <w:r w:rsidRPr="00392F3C">
        <w:rPr>
          <w:b/>
          <w:i/>
          <w:lang w:eastAsia="zh-CN"/>
        </w:rPr>
        <w:t xml:space="preserve">: </w:t>
      </w:r>
      <w:r w:rsidRPr="00392F3C">
        <w:rPr>
          <w:rFonts w:hint="eastAsia"/>
          <w:b/>
          <w:i/>
          <w:lang w:eastAsia="zh-CN"/>
        </w:rPr>
        <w:t>T</w:t>
      </w:r>
      <w:r w:rsidRPr="00392F3C">
        <w:rPr>
          <w:b/>
          <w:i/>
          <w:lang w:eastAsia="zh-CN"/>
        </w:rPr>
        <w:t xml:space="preserve">o determine the simultaneous uplink transmission beams, </w:t>
      </w:r>
      <w:r w:rsidRPr="00392F3C">
        <w:rPr>
          <w:rFonts w:eastAsia="微软雅黑"/>
          <w:b/>
          <w:bCs/>
          <w:i/>
        </w:rPr>
        <w:t>introduc</w:t>
      </w:r>
      <w:r>
        <w:rPr>
          <w:rFonts w:eastAsia="微软雅黑"/>
          <w:b/>
          <w:bCs/>
          <w:i/>
        </w:rPr>
        <w:t>ing</w:t>
      </w:r>
      <w:r w:rsidRPr="00392F3C">
        <w:rPr>
          <w:rFonts w:eastAsia="微软雅黑"/>
          <w:b/>
          <w:bCs/>
          <w:i/>
        </w:rPr>
        <w:t xml:space="preserve"> a new beam reporting configuration “</w:t>
      </w:r>
      <w:r w:rsidRPr="00392F3C">
        <w:rPr>
          <w:rFonts w:eastAsia="微软雅黑" w:hint="eastAsia"/>
          <w:b/>
          <w:bCs/>
          <w:i/>
        </w:rPr>
        <w:t>groupBasedUplinkBeamReporting</w:t>
      </w:r>
      <w:r w:rsidRPr="00392F3C">
        <w:rPr>
          <w:rFonts w:eastAsia="微软雅黑"/>
          <w:b/>
          <w:bCs/>
          <w:i/>
        </w:rPr>
        <w:t>” targeting STxMP for the report of beams/beam pair(s</w:t>
      </w:r>
      <w:r>
        <w:rPr>
          <w:rFonts w:eastAsia="微软雅黑"/>
          <w:b/>
          <w:bCs/>
          <w:i/>
        </w:rPr>
        <w:t>) for the STxMP transmissions also can be considered.</w:t>
      </w:r>
    </w:p>
    <w:p w14:paraId="72F79BBA" w14:textId="77777777" w:rsidR="00352C41" w:rsidRDefault="00352C41" w:rsidP="00352C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0"/>
        <w:rPr>
          <w:rFonts w:eastAsia="微软雅黑"/>
          <w:b/>
          <w:bCs/>
          <w:i/>
        </w:rPr>
      </w:pPr>
      <w:r w:rsidRPr="00392F3C">
        <w:rPr>
          <w:rFonts w:eastAsia="微软雅黑"/>
          <w:b/>
          <w:bCs/>
          <w:i/>
        </w:rPr>
        <w:t xml:space="preserve">Proposal </w:t>
      </w:r>
      <w:r>
        <w:rPr>
          <w:rFonts w:eastAsia="微软雅黑"/>
          <w:b/>
          <w:bCs/>
          <w:i/>
        </w:rPr>
        <w:t>3-4</w:t>
      </w:r>
      <w:r w:rsidRPr="00392F3C">
        <w:rPr>
          <w:rFonts w:eastAsia="微软雅黑"/>
          <w:b/>
          <w:bCs/>
          <w:i/>
        </w:rPr>
        <w:t>: Considering the flexibility for the gNB scheduling and the feasibility of the support of STxMP,  support to report in a single reporting instance</w:t>
      </w:r>
      <w:r>
        <w:rPr>
          <w:rFonts w:eastAsia="微软雅黑"/>
          <w:b/>
          <w:bCs/>
          <w:i/>
        </w:rPr>
        <w:t xml:space="preserve"> of</w:t>
      </w:r>
      <w:r w:rsidRPr="00392F3C">
        <w:rPr>
          <w:rFonts w:eastAsia="微软雅黑"/>
          <w:b/>
          <w:bCs/>
          <w:i/>
        </w:rPr>
        <w:t xml:space="preserve"> more than two (N&gt;=2) different beams/beam pairs that UE can </w:t>
      </w:r>
      <w:r>
        <w:rPr>
          <w:rFonts w:eastAsia="微软雅黑"/>
          <w:b/>
          <w:bCs/>
          <w:i/>
        </w:rPr>
        <w:t>receive/transmit</w:t>
      </w:r>
      <w:r w:rsidRPr="00392F3C">
        <w:rPr>
          <w:rFonts w:eastAsia="微软雅黑"/>
          <w:b/>
          <w:bCs/>
          <w:i/>
        </w:rPr>
        <w:t xml:space="preserve"> simultaneously.</w:t>
      </w:r>
    </w:p>
    <w:p w14:paraId="413470D5" w14:textId="77777777" w:rsidR="00352C41" w:rsidRPr="00392F3C" w:rsidRDefault="00352C41" w:rsidP="00352C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rPr>
          <w:rFonts w:eastAsia="微软雅黑"/>
          <w:b/>
          <w:bCs/>
          <w:i/>
          <w:lang w:eastAsia="zh-CN"/>
        </w:rPr>
      </w:pPr>
      <w:r w:rsidRPr="00392F3C">
        <w:rPr>
          <w:rFonts w:eastAsia="微软雅黑" w:hint="eastAsia"/>
          <w:b/>
          <w:bCs/>
          <w:i/>
          <w:lang w:eastAsia="zh-CN"/>
        </w:rPr>
        <w:t>P</w:t>
      </w:r>
      <w:r>
        <w:rPr>
          <w:rFonts w:eastAsia="微软雅黑"/>
          <w:b/>
          <w:bCs/>
          <w:i/>
          <w:lang w:eastAsia="zh-CN"/>
        </w:rPr>
        <w:t>roposal 3-5</w:t>
      </w:r>
      <w:r w:rsidRPr="00392F3C">
        <w:rPr>
          <w:rFonts w:eastAsia="微软雅黑"/>
          <w:b/>
          <w:bCs/>
          <w:i/>
          <w:lang w:eastAsia="zh-CN"/>
        </w:rPr>
        <w:t xml:space="preserve">: </w:t>
      </w:r>
      <w:r w:rsidRPr="00392F3C">
        <w:rPr>
          <w:rFonts w:eastAsia="微软雅黑" w:hint="eastAsia"/>
          <w:b/>
          <w:bCs/>
          <w:i/>
          <w:lang w:eastAsia="zh-CN"/>
        </w:rPr>
        <w:t>For</w:t>
      </w:r>
      <w:r w:rsidRPr="00392F3C">
        <w:rPr>
          <w:rFonts w:eastAsia="微软雅黑"/>
          <w:b/>
          <w:bCs/>
          <w:i/>
          <w:lang w:eastAsia="zh-CN"/>
        </w:rPr>
        <w:t xml:space="preserve"> </w:t>
      </w:r>
      <w:r w:rsidRPr="00392F3C">
        <w:rPr>
          <w:rFonts w:eastAsia="微软雅黑" w:hint="eastAsia"/>
          <w:b/>
          <w:bCs/>
          <w:i/>
          <w:lang w:eastAsia="zh-CN"/>
        </w:rPr>
        <w:t>the</w:t>
      </w:r>
      <w:r w:rsidRPr="00392F3C">
        <w:rPr>
          <w:rFonts w:eastAsia="微软雅黑"/>
          <w:b/>
          <w:bCs/>
          <w:i/>
          <w:lang w:eastAsia="zh-CN"/>
        </w:rPr>
        <w:t xml:space="preserve"> enhanced CSI measurement and reporting targeting </w:t>
      </w:r>
      <w:r w:rsidRPr="00392F3C">
        <w:rPr>
          <w:rFonts w:eastAsia="微软雅黑"/>
          <w:b/>
          <w:bCs/>
          <w:i/>
        </w:rPr>
        <w:t xml:space="preserve">STxMP, the enhancement can be applied to all CSI types, i.e. </w:t>
      </w:r>
      <w:r w:rsidRPr="00392F3C">
        <w:rPr>
          <w:rFonts w:hint="eastAsia"/>
          <w:b/>
          <w:i/>
          <w:lang w:eastAsia="zh-CN"/>
        </w:rPr>
        <w:t>P-CSI/SP-CSI/AP-CSI</w:t>
      </w:r>
      <w:r w:rsidRPr="00392F3C">
        <w:rPr>
          <w:b/>
          <w:i/>
          <w:lang w:eastAsia="zh-CN"/>
        </w:rPr>
        <w:t>.</w:t>
      </w:r>
    </w:p>
    <w:p w14:paraId="175623D2" w14:textId="77777777" w:rsidR="00352C41" w:rsidRDefault="00352C41" w:rsidP="00352C41">
      <w:pPr>
        <w:rPr>
          <w:rFonts w:asciiTheme="majorBidi" w:hAnsiTheme="majorBidi" w:cstheme="majorBidi"/>
          <w:bCs/>
        </w:rPr>
      </w:pPr>
      <w:r w:rsidRPr="00C8189C">
        <w:rPr>
          <w:rFonts w:asciiTheme="majorBidi" w:hAnsiTheme="majorBidi" w:cstheme="majorBidi" w:hint="eastAsia"/>
          <w:b/>
          <w:bCs/>
          <w:i/>
        </w:rPr>
        <w:t>P</w:t>
      </w:r>
      <w:r>
        <w:rPr>
          <w:rFonts w:asciiTheme="majorBidi" w:hAnsiTheme="majorBidi" w:cstheme="majorBidi"/>
          <w:b/>
          <w:bCs/>
          <w:i/>
        </w:rPr>
        <w:t>roposal 3-6</w:t>
      </w:r>
      <w:r w:rsidRPr="00C8189C">
        <w:rPr>
          <w:rFonts w:asciiTheme="majorBidi" w:hAnsiTheme="majorBidi" w:cstheme="majorBidi"/>
          <w:b/>
          <w:bCs/>
          <w:i/>
        </w:rPr>
        <w:t>: Beam select</w:t>
      </w:r>
      <w:r>
        <w:rPr>
          <w:rFonts w:asciiTheme="majorBidi" w:hAnsiTheme="majorBidi" w:cstheme="majorBidi"/>
          <w:b/>
          <w:bCs/>
          <w:i/>
        </w:rPr>
        <w:t>ion enhancement needs to be further considered</w:t>
      </w:r>
      <w:r w:rsidRPr="00C8189C">
        <w:rPr>
          <w:rFonts w:asciiTheme="majorBidi" w:hAnsiTheme="majorBidi" w:cstheme="majorBidi"/>
          <w:b/>
          <w:bCs/>
          <w:i/>
        </w:rPr>
        <w:t xml:space="preserve"> for the coordination between </w:t>
      </w:r>
      <w:r>
        <w:rPr>
          <w:rFonts w:asciiTheme="majorBidi" w:hAnsiTheme="majorBidi" w:cstheme="majorBidi"/>
          <w:b/>
          <w:bCs/>
          <w:i/>
        </w:rPr>
        <w:t>panels</w:t>
      </w:r>
      <w:r>
        <w:rPr>
          <w:rFonts w:ascii="等线" w:eastAsia="等线" w:hAnsi="等线" w:cstheme="majorBidi" w:hint="eastAsia"/>
          <w:b/>
          <w:bCs/>
          <w:i/>
        </w:rPr>
        <w:t>/</w:t>
      </w:r>
      <w:r w:rsidRPr="00C8189C">
        <w:rPr>
          <w:rFonts w:asciiTheme="majorBidi" w:hAnsiTheme="majorBidi" w:cstheme="majorBidi"/>
          <w:b/>
          <w:bCs/>
          <w:i/>
        </w:rPr>
        <w:t xml:space="preserve">TRPs to mitigate the interference for the SDM schemes. </w:t>
      </w:r>
    </w:p>
    <w:p w14:paraId="45D33FE3" w14:textId="77777777" w:rsidR="00352C41" w:rsidRDefault="00352C41" w:rsidP="00352C41">
      <w:pPr>
        <w:rPr>
          <w:rFonts w:asciiTheme="majorBidi" w:hAnsiTheme="majorBidi" w:cstheme="majorBidi"/>
          <w:b/>
          <w:bCs/>
          <w:i/>
        </w:rPr>
      </w:pPr>
      <w:r>
        <w:rPr>
          <w:rFonts w:asciiTheme="majorBidi" w:hAnsiTheme="majorBidi" w:cstheme="majorBidi"/>
          <w:b/>
          <w:bCs/>
          <w:i/>
        </w:rPr>
        <w:t>Proposal 3-7: For SDM scheme, one TB is</w:t>
      </w:r>
      <w:r w:rsidRPr="003219D2">
        <w:rPr>
          <w:rFonts w:asciiTheme="majorBidi" w:hAnsiTheme="majorBidi" w:cstheme="majorBidi"/>
          <w:b/>
          <w:bCs/>
          <w:i/>
        </w:rPr>
        <w:t xml:space="preserve"> </w:t>
      </w:r>
      <w:r>
        <w:rPr>
          <w:rFonts w:asciiTheme="majorBidi" w:hAnsiTheme="majorBidi" w:cstheme="majorBidi"/>
          <w:b/>
          <w:bCs/>
          <w:i/>
        </w:rPr>
        <w:t xml:space="preserve">partitioned </w:t>
      </w:r>
      <w:r w:rsidRPr="003219D2">
        <w:rPr>
          <w:rFonts w:asciiTheme="majorBidi" w:hAnsiTheme="majorBidi" w:cstheme="majorBidi"/>
          <w:b/>
          <w:bCs/>
          <w:i/>
        </w:rPr>
        <w:t xml:space="preserve">to be </w:t>
      </w:r>
      <w:r>
        <w:rPr>
          <w:rFonts w:asciiTheme="majorBidi" w:hAnsiTheme="majorBidi" w:cstheme="majorBidi"/>
          <w:b/>
          <w:bCs/>
          <w:i/>
        </w:rPr>
        <w:t>transmitted on different</w:t>
      </w:r>
      <w:r w:rsidRPr="003219D2">
        <w:rPr>
          <w:rFonts w:asciiTheme="majorBidi" w:hAnsiTheme="majorBidi" w:cstheme="majorBidi"/>
          <w:b/>
          <w:bCs/>
          <w:i/>
        </w:rPr>
        <w:t xml:space="preserve"> set</w:t>
      </w:r>
      <w:r>
        <w:rPr>
          <w:rFonts w:asciiTheme="majorBidi" w:hAnsiTheme="majorBidi" w:cstheme="majorBidi"/>
          <w:b/>
          <w:bCs/>
          <w:i/>
        </w:rPr>
        <w:t>s</w:t>
      </w:r>
      <w:r w:rsidRPr="003219D2">
        <w:rPr>
          <w:rFonts w:asciiTheme="majorBidi" w:hAnsiTheme="majorBidi" w:cstheme="majorBidi"/>
          <w:b/>
          <w:bCs/>
          <w:i/>
        </w:rPr>
        <w:t xml:space="preserve"> of transm</w:t>
      </w:r>
      <w:r>
        <w:rPr>
          <w:rFonts w:asciiTheme="majorBidi" w:hAnsiTheme="majorBidi" w:cstheme="majorBidi"/>
          <w:b/>
          <w:bCs/>
          <w:i/>
        </w:rPr>
        <w:t>ission layer(s)/DMRS port(s)</w:t>
      </w:r>
      <w:r w:rsidRPr="003219D2">
        <w:rPr>
          <w:rFonts w:asciiTheme="majorBidi" w:hAnsiTheme="majorBidi" w:cstheme="majorBidi"/>
          <w:b/>
          <w:bCs/>
          <w:i/>
        </w:rPr>
        <w:t xml:space="preserve"> corresponding to </w:t>
      </w:r>
      <w:r>
        <w:rPr>
          <w:rFonts w:asciiTheme="majorBidi" w:hAnsiTheme="majorBidi" w:cstheme="majorBidi"/>
          <w:b/>
          <w:bCs/>
          <w:i/>
        </w:rPr>
        <w:t>different</w:t>
      </w:r>
      <w:r w:rsidRPr="003219D2">
        <w:rPr>
          <w:rFonts w:asciiTheme="majorBidi" w:hAnsiTheme="majorBidi" w:cstheme="majorBidi"/>
          <w:b/>
          <w:bCs/>
          <w:i/>
        </w:rPr>
        <w:t xml:space="preserve"> TRP</w:t>
      </w:r>
      <w:r>
        <w:rPr>
          <w:rFonts w:asciiTheme="majorBidi" w:hAnsiTheme="majorBidi" w:cstheme="majorBidi"/>
          <w:b/>
          <w:bCs/>
          <w:i/>
        </w:rPr>
        <w:t>/</w:t>
      </w:r>
      <w:r w:rsidRPr="003219D2">
        <w:rPr>
          <w:rFonts w:asciiTheme="majorBidi" w:hAnsiTheme="majorBidi" w:cstheme="majorBidi"/>
          <w:b/>
          <w:bCs/>
          <w:i/>
        </w:rPr>
        <w:t>panel</w:t>
      </w:r>
      <w:r>
        <w:rPr>
          <w:rFonts w:asciiTheme="majorBidi" w:hAnsiTheme="majorBidi" w:cstheme="majorBidi"/>
          <w:b/>
          <w:bCs/>
          <w:i/>
        </w:rPr>
        <w:t>/TCI/SRI</w:t>
      </w:r>
      <w:r w:rsidRPr="003219D2">
        <w:rPr>
          <w:rFonts w:asciiTheme="majorBidi" w:hAnsiTheme="majorBidi" w:cstheme="majorBidi"/>
          <w:b/>
          <w:bCs/>
          <w:i/>
        </w:rPr>
        <w:t>.</w:t>
      </w:r>
      <w:r>
        <w:rPr>
          <w:rFonts w:asciiTheme="majorBidi" w:hAnsiTheme="majorBidi" w:cstheme="majorBidi"/>
          <w:b/>
          <w:bCs/>
          <w:i/>
        </w:rPr>
        <w:t xml:space="preserve"> </w:t>
      </w:r>
    </w:p>
    <w:p w14:paraId="5446BA1C" w14:textId="77777777" w:rsidR="00352C41" w:rsidRDefault="00352C41" w:rsidP="00352C41">
      <w:pPr>
        <w:rPr>
          <w:rFonts w:asciiTheme="majorBidi" w:eastAsia="等线" w:hAnsiTheme="majorBidi" w:cstheme="majorBidi"/>
          <w:b/>
          <w:bCs/>
          <w:i/>
        </w:rPr>
      </w:pPr>
      <w:r>
        <w:rPr>
          <w:rFonts w:asciiTheme="majorBidi" w:hAnsiTheme="majorBidi" w:cstheme="majorBidi"/>
          <w:b/>
          <w:bCs/>
          <w:i/>
        </w:rPr>
        <w:t>Proposal 3-8: For SFN scheme, same TB associated with different TCIs/SRIs</w:t>
      </w:r>
      <w:r w:rsidRPr="002052FF">
        <w:rPr>
          <w:rFonts w:asciiTheme="majorBidi" w:hAnsiTheme="majorBidi" w:cstheme="majorBidi"/>
          <w:b/>
          <w:bCs/>
          <w:i/>
        </w:rPr>
        <w:t xml:space="preserve"> </w:t>
      </w:r>
      <w:r>
        <w:rPr>
          <w:rFonts w:asciiTheme="majorBidi" w:hAnsiTheme="majorBidi" w:cstheme="majorBidi"/>
          <w:b/>
          <w:bCs/>
          <w:i/>
        </w:rPr>
        <w:t>is</w:t>
      </w:r>
      <w:r w:rsidRPr="003219D2">
        <w:rPr>
          <w:rFonts w:asciiTheme="majorBidi" w:hAnsiTheme="majorBidi" w:cstheme="majorBidi"/>
          <w:b/>
          <w:bCs/>
          <w:i/>
        </w:rPr>
        <w:t xml:space="preserve"> assumed to be </w:t>
      </w:r>
      <w:r>
        <w:rPr>
          <w:rFonts w:asciiTheme="majorBidi" w:hAnsiTheme="majorBidi" w:cstheme="majorBidi"/>
          <w:b/>
          <w:bCs/>
          <w:i/>
        </w:rPr>
        <w:t>transmitted on same</w:t>
      </w:r>
      <w:r w:rsidRPr="003219D2">
        <w:rPr>
          <w:rFonts w:asciiTheme="majorBidi" w:hAnsiTheme="majorBidi" w:cstheme="majorBidi"/>
          <w:b/>
          <w:bCs/>
          <w:i/>
        </w:rPr>
        <w:t xml:space="preserve"> set of transm</w:t>
      </w:r>
      <w:r>
        <w:rPr>
          <w:rFonts w:asciiTheme="majorBidi" w:hAnsiTheme="majorBidi" w:cstheme="majorBidi"/>
          <w:b/>
          <w:bCs/>
          <w:i/>
        </w:rPr>
        <w:t>ission layer(s)/DMRS port(s)</w:t>
      </w:r>
      <w:r w:rsidRPr="003219D2">
        <w:rPr>
          <w:rFonts w:asciiTheme="majorBidi" w:hAnsiTheme="majorBidi" w:cstheme="majorBidi"/>
          <w:b/>
          <w:bCs/>
          <w:i/>
        </w:rPr>
        <w:t>, each</w:t>
      </w:r>
      <w:r>
        <w:rPr>
          <w:rFonts w:asciiTheme="majorBidi" w:hAnsiTheme="majorBidi" w:cstheme="majorBidi"/>
          <w:b/>
          <w:bCs/>
          <w:i/>
        </w:rPr>
        <w:t xml:space="preserve"> </w:t>
      </w:r>
      <w:r w:rsidRPr="003219D2">
        <w:rPr>
          <w:rFonts w:asciiTheme="majorBidi" w:hAnsiTheme="majorBidi" w:cstheme="majorBidi"/>
          <w:b/>
          <w:bCs/>
          <w:i/>
        </w:rPr>
        <w:t>corresponding to a specific TRP or a specific panel.</w:t>
      </w:r>
    </w:p>
    <w:p w14:paraId="0A05F1F7" w14:textId="77777777" w:rsidR="00C33597" w:rsidRDefault="00C33597" w:rsidP="00A6489C">
      <w:pPr>
        <w:spacing w:beforeLines="50" w:before="120" w:afterLines="50"/>
        <w:rPr>
          <w:b/>
          <w:i/>
          <w:iCs/>
          <w:u w:val="single"/>
          <w:lang w:eastAsia="zh-CN"/>
        </w:rPr>
      </w:pPr>
    </w:p>
    <w:p w14:paraId="09F83724" w14:textId="67F97DC4" w:rsidR="00544F52" w:rsidRDefault="0043335E" w:rsidP="00A6489C">
      <w:pPr>
        <w:spacing w:beforeLines="50" w:before="120" w:afterLines="50"/>
        <w:rPr>
          <w:b/>
          <w:i/>
          <w:iCs/>
          <w:u w:val="single"/>
        </w:rPr>
      </w:pPr>
      <w:r>
        <w:rPr>
          <w:rFonts w:hint="eastAsia"/>
          <w:b/>
          <w:i/>
          <w:iCs/>
          <w:u w:val="single"/>
          <w:lang w:eastAsia="zh-CN"/>
        </w:rPr>
        <w:t>P</w:t>
      </w:r>
      <w:r w:rsidRPr="0043335E">
        <w:rPr>
          <w:rFonts w:hint="eastAsia"/>
          <w:b/>
          <w:i/>
          <w:iCs/>
          <w:u w:val="single"/>
        </w:rPr>
        <w:t>ower control for UL single DCI</w:t>
      </w:r>
    </w:p>
    <w:p w14:paraId="56DC4CFB" w14:textId="77777777" w:rsidR="00243246" w:rsidRDefault="00243246" w:rsidP="00243246">
      <w:pPr>
        <w:rPr>
          <w:b/>
          <w:i/>
          <w:lang w:eastAsia="zh-CN"/>
        </w:rPr>
      </w:pPr>
      <w:r w:rsidRPr="000522CA">
        <w:rPr>
          <w:b/>
          <w:i/>
          <w:lang w:eastAsia="zh-CN"/>
        </w:rPr>
        <w:t>Proposal</w:t>
      </w:r>
      <w:r>
        <w:rPr>
          <w:b/>
          <w:i/>
          <w:lang w:eastAsia="zh-CN"/>
        </w:rPr>
        <w:t xml:space="preserve"> 4-1</w:t>
      </w:r>
      <w:r w:rsidRPr="000522CA">
        <w:rPr>
          <w:b/>
          <w:i/>
          <w:lang w:eastAsia="zh-CN"/>
        </w:rPr>
        <w:t>:</w:t>
      </w:r>
      <w:r>
        <w:rPr>
          <w:b/>
          <w:i/>
          <w:lang w:eastAsia="zh-CN"/>
        </w:rPr>
        <w:t xml:space="preserve"> Two sets of PC parameters {</w:t>
      </w:r>
      <w:r w:rsidRPr="000522CA">
        <w:rPr>
          <w:b/>
          <w:i/>
          <w:lang w:eastAsia="zh-CN"/>
        </w:rPr>
        <w:t>P0, alpha, closed loop index</w:t>
      </w:r>
      <w:r>
        <w:rPr>
          <w:b/>
          <w:i/>
          <w:lang w:eastAsia="zh-CN"/>
        </w:rPr>
        <w:t xml:space="preserve">} can be configured via RRC </w:t>
      </w:r>
      <w:r w:rsidRPr="00307306">
        <w:rPr>
          <w:b/>
          <w:i/>
          <w:lang w:eastAsia="zh-CN"/>
        </w:rPr>
        <w:t>to support single DCI based multi-TRP UL transmission</w:t>
      </w:r>
      <w:r>
        <w:rPr>
          <w:b/>
          <w:i/>
          <w:lang w:eastAsia="zh-CN"/>
        </w:rPr>
        <w:t xml:space="preserve"> when </w:t>
      </w:r>
      <w:r w:rsidRPr="000522CA">
        <w:rPr>
          <w:b/>
          <w:i/>
          <w:lang w:eastAsia="zh-CN"/>
        </w:rPr>
        <w:t>the</w:t>
      </w:r>
      <w:r>
        <w:rPr>
          <w:b/>
          <w:i/>
          <w:lang w:eastAsia="zh-CN"/>
        </w:rPr>
        <w:t>se</w:t>
      </w:r>
      <w:r w:rsidRPr="000522CA">
        <w:rPr>
          <w:b/>
          <w:i/>
          <w:lang w:eastAsia="zh-CN"/>
        </w:rPr>
        <w:t xml:space="preserve"> parameters are</w:t>
      </w:r>
      <w:r>
        <w:rPr>
          <w:b/>
          <w:i/>
          <w:lang w:eastAsia="zh-CN"/>
        </w:rPr>
        <w:t xml:space="preserve"> not</w:t>
      </w:r>
      <w:r w:rsidRPr="000522CA">
        <w:rPr>
          <w:b/>
          <w:i/>
          <w:lang w:eastAsia="zh-CN"/>
        </w:rPr>
        <w:t xml:space="preserve"> associated with joint/UL TCI state</w:t>
      </w:r>
      <w:r>
        <w:rPr>
          <w:b/>
          <w:i/>
          <w:lang w:eastAsia="zh-CN"/>
        </w:rPr>
        <w:t>.</w:t>
      </w:r>
    </w:p>
    <w:p w14:paraId="2F762172" w14:textId="77777777" w:rsidR="00243246" w:rsidRPr="00396255" w:rsidRDefault="00243246" w:rsidP="00243246">
      <w:pPr>
        <w:rPr>
          <w:b/>
          <w:i/>
          <w:lang w:eastAsia="zh-CN"/>
        </w:rPr>
      </w:pPr>
      <w:r w:rsidRPr="00396255">
        <w:rPr>
          <w:rFonts w:hint="eastAsia"/>
          <w:b/>
          <w:i/>
          <w:lang w:eastAsia="zh-CN"/>
        </w:rPr>
        <w:t>P</w:t>
      </w:r>
      <w:r w:rsidRPr="00396255">
        <w:rPr>
          <w:b/>
          <w:i/>
          <w:lang w:eastAsia="zh-CN"/>
        </w:rPr>
        <w:t>roposal</w:t>
      </w:r>
      <w:r>
        <w:rPr>
          <w:b/>
          <w:i/>
          <w:lang w:eastAsia="zh-CN"/>
        </w:rPr>
        <w:t xml:space="preserve"> 4-2</w:t>
      </w:r>
      <w:r w:rsidRPr="00396255">
        <w:rPr>
          <w:b/>
          <w:i/>
          <w:lang w:eastAsia="zh-CN"/>
        </w:rPr>
        <w:t>: There are two possible power control methods for STxMP</w:t>
      </w:r>
    </w:p>
    <w:p w14:paraId="61EDF013" w14:textId="77777777" w:rsidR="00243246" w:rsidRPr="004508E6" w:rsidRDefault="00243246" w:rsidP="00243246">
      <w:pPr>
        <w:pStyle w:val="af"/>
        <w:numPr>
          <w:ilvl w:val="0"/>
          <w:numId w:val="31"/>
        </w:numPr>
        <w:ind w:firstLineChars="0"/>
        <w:rPr>
          <w:b/>
          <w:i/>
          <w:lang w:eastAsia="zh-CN"/>
        </w:rPr>
      </w:pPr>
      <w:r w:rsidRPr="004508E6">
        <w:rPr>
          <w:b/>
          <w:i/>
          <w:lang w:eastAsia="zh-CN"/>
        </w:rPr>
        <w:t>Option1: UE determines a total PUSCH transmission power and splits the power across the multiple panels.</w:t>
      </w:r>
    </w:p>
    <w:p w14:paraId="001FE4B2" w14:textId="77777777" w:rsidR="00243246" w:rsidRPr="004508E6" w:rsidRDefault="00243246" w:rsidP="00243246">
      <w:pPr>
        <w:pStyle w:val="af"/>
        <w:numPr>
          <w:ilvl w:val="0"/>
          <w:numId w:val="31"/>
        </w:numPr>
        <w:ind w:firstLineChars="0"/>
        <w:rPr>
          <w:b/>
          <w:i/>
          <w:lang w:eastAsia="zh-CN"/>
        </w:rPr>
      </w:pPr>
      <w:r w:rsidRPr="004508E6">
        <w:rPr>
          <w:b/>
          <w:i/>
          <w:lang w:eastAsia="zh-CN"/>
        </w:rPr>
        <w:t>Option2: UE determines the transmit power for each panel independently</w:t>
      </w:r>
    </w:p>
    <w:p w14:paraId="67B99D81" w14:textId="77777777" w:rsidR="00243246" w:rsidRPr="0043335E" w:rsidRDefault="00243246" w:rsidP="00A6489C">
      <w:pPr>
        <w:spacing w:beforeLines="50" w:before="120" w:afterLines="50"/>
        <w:rPr>
          <w:b/>
          <w:i/>
          <w:iCs/>
          <w:u w:val="single"/>
        </w:rPr>
      </w:pPr>
    </w:p>
    <w:p w14:paraId="4C39E563" w14:textId="77777777" w:rsidR="001759C2" w:rsidRDefault="001759C2" w:rsidP="00A6489C">
      <w:pPr>
        <w:pStyle w:val="1"/>
        <w:spacing w:beforeLines="50" w:afterLines="50"/>
      </w:pPr>
      <w:r>
        <w:t>References</w:t>
      </w:r>
    </w:p>
    <w:p w14:paraId="24985F42" w14:textId="7E3532AC" w:rsidR="00341E94" w:rsidRP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RP-213598, New WID: MIMO Evolution for Downlink and Uplink</w:t>
      </w:r>
    </w:p>
    <w:p w14:paraId="17107D42" w14:textId="77777777" w:rsidR="00A605A4" w:rsidRDefault="00A605A4" w:rsidP="00A6489C">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 xml:space="preserve">RAN1-105 e-meeting Chairman notes. </w:t>
      </w:r>
    </w:p>
    <w:p w14:paraId="2D665AA4" w14:textId="2C592406" w:rsidR="00E22E2C" w:rsidRDefault="00E22E2C" w:rsidP="00A6489C">
      <w:pPr>
        <w:widowControl w:val="0"/>
        <w:numPr>
          <w:ilvl w:val="0"/>
          <w:numId w:val="6"/>
        </w:numPr>
        <w:autoSpaceDE/>
        <w:autoSpaceDN/>
        <w:adjustRightInd/>
        <w:snapToGrid/>
        <w:spacing w:beforeLines="50" w:before="120" w:afterLines="50"/>
        <w:rPr>
          <w:sz w:val="20"/>
          <w:szCs w:val="20"/>
          <w:lang w:eastAsia="zh-CN"/>
        </w:rPr>
      </w:pPr>
      <w:r w:rsidRPr="00735937">
        <w:rPr>
          <w:sz w:val="20"/>
          <w:szCs w:val="20"/>
          <w:lang w:eastAsia="zh-CN"/>
        </w:rPr>
        <w:t>TS 38.</w:t>
      </w:r>
      <w:r>
        <w:rPr>
          <w:sz w:val="20"/>
          <w:szCs w:val="20"/>
          <w:lang w:eastAsia="zh-CN"/>
        </w:rPr>
        <w:t>321</w:t>
      </w:r>
      <w:r w:rsidRPr="00735937">
        <w:rPr>
          <w:sz w:val="20"/>
          <w:szCs w:val="20"/>
          <w:lang w:eastAsia="zh-CN"/>
        </w:rPr>
        <w:t xml:space="preserve"> h00, V17.0.0 (202</w:t>
      </w:r>
      <w:r w:rsidR="00BD28B4">
        <w:rPr>
          <w:sz w:val="20"/>
          <w:szCs w:val="20"/>
          <w:lang w:eastAsia="zh-CN"/>
        </w:rPr>
        <w:t>2-03</w:t>
      </w:r>
      <w:r w:rsidRPr="00735937">
        <w:rPr>
          <w:sz w:val="20"/>
          <w:szCs w:val="20"/>
          <w:lang w:eastAsia="zh-CN"/>
        </w:rPr>
        <w:t>)</w:t>
      </w:r>
    </w:p>
    <w:p w14:paraId="7BA3F539" w14:textId="10FE25AB" w:rsidR="00A61CBB" w:rsidRDefault="00A61CBB" w:rsidP="00A61CBB">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RAN1-10</w:t>
      </w:r>
      <w:r>
        <w:rPr>
          <w:sz w:val="20"/>
          <w:szCs w:val="20"/>
          <w:lang w:eastAsia="zh-CN"/>
        </w:rPr>
        <w:t>9</w:t>
      </w:r>
      <w:r w:rsidRPr="00A52990">
        <w:rPr>
          <w:sz w:val="20"/>
          <w:szCs w:val="20"/>
          <w:lang w:eastAsia="zh-CN"/>
        </w:rPr>
        <w:t xml:space="preserve"> e-meeting Chairman notes. </w:t>
      </w:r>
    </w:p>
    <w:p w14:paraId="7F8CD2EA" w14:textId="2EA9CEFF" w:rsidR="00155053" w:rsidRPr="00155053" w:rsidRDefault="00155053" w:rsidP="00155053">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RAN1-1</w:t>
      </w:r>
      <w:r>
        <w:rPr>
          <w:sz w:val="20"/>
          <w:szCs w:val="20"/>
          <w:lang w:eastAsia="zh-CN"/>
        </w:rPr>
        <w:t xml:space="preserve">10 </w:t>
      </w:r>
      <w:r w:rsidRPr="00A52990">
        <w:rPr>
          <w:sz w:val="20"/>
          <w:szCs w:val="20"/>
          <w:lang w:eastAsia="zh-CN"/>
        </w:rPr>
        <w:t xml:space="preserve">meeting Chairman notes. </w:t>
      </w:r>
    </w:p>
    <w:sectPr w:rsidR="00155053" w:rsidRPr="001550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AB99B" w14:textId="77777777" w:rsidR="00A31F68" w:rsidRDefault="00A31F68">
      <w:r>
        <w:separator/>
      </w:r>
    </w:p>
  </w:endnote>
  <w:endnote w:type="continuationSeparator" w:id="0">
    <w:p w14:paraId="1C0B6B33" w14:textId="77777777" w:rsidR="00A31F68" w:rsidRDefault="00A31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42512" w14:textId="77777777" w:rsidR="00A31F68" w:rsidRDefault="00A31F68">
      <w:r>
        <w:separator/>
      </w:r>
    </w:p>
  </w:footnote>
  <w:footnote w:type="continuationSeparator" w:id="0">
    <w:p w14:paraId="2763A95C" w14:textId="77777777" w:rsidR="00A31F68" w:rsidRDefault="00A31F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7CA6F3A"/>
    <w:multiLevelType w:val="hybridMultilevel"/>
    <w:tmpl w:val="CD5E2170"/>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90636B4"/>
    <w:multiLevelType w:val="hybridMultilevel"/>
    <w:tmpl w:val="B50628EA"/>
    <w:lvl w:ilvl="0" w:tplc="8452A51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1521206"/>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1556CC8"/>
    <w:multiLevelType w:val="hybridMultilevel"/>
    <w:tmpl w:val="AFDAF300"/>
    <w:lvl w:ilvl="0" w:tplc="8EB66C7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DDA33BB"/>
    <w:multiLevelType w:val="hybridMultilevel"/>
    <w:tmpl w:val="8A4AD334"/>
    <w:lvl w:ilvl="0" w:tplc="F8CA0E68">
      <w:start w:val="1"/>
      <w:numFmt w:val="decimal"/>
      <w:lvlText w:val="(%1)"/>
      <w:lvlJc w:val="left"/>
      <w:pPr>
        <w:tabs>
          <w:tab w:val="num" w:pos="720"/>
        </w:tabs>
        <w:ind w:left="720" w:hanging="360"/>
      </w:pPr>
    </w:lvl>
    <w:lvl w:ilvl="1" w:tplc="103AD4C0">
      <w:start w:val="1"/>
      <w:numFmt w:val="decimal"/>
      <w:lvlText w:val="(%2)"/>
      <w:lvlJc w:val="left"/>
      <w:pPr>
        <w:tabs>
          <w:tab w:val="num" w:pos="1440"/>
        </w:tabs>
        <w:ind w:left="1440" w:hanging="360"/>
      </w:pPr>
    </w:lvl>
    <w:lvl w:ilvl="2" w:tplc="408A5734">
      <w:start w:val="1"/>
      <w:numFmt w:val="decimal"/>
      <w:lvlText w:val="(%3)"/>
      <w:lvlJc w:val="left"/>
      <w:pPr>
        <w:tabs>
          <w:tab w:val="num" w:pos="2160"/>
        </w:tabs>
        <w:ind w:left="2160" w:hanging="360"/>
      </w:pPr>
    </w:lvl>
    <w:lvl w:ilvl="3" w:tplc="C06ED3D8">
      <w:start w:val="1"/>
      <w:numFmt w:val="decimal"/>
      <w:lvlText w:val="(%4)"/>
      <w:lvlJc w:val="left"/>
      <w:pPr>
        <w:tabs>
          <w:tab w:val="num" w:pos="2880"/>
        </w:tabs>
        <w:ind w:left="2880" w:hanging="360"/>
      </w:pPr>
    </w:lvl>
    <w:lvl w:ilvl="4" w:tplc="A4BEA7F8">
      <w:start w:val="1"/>
      <w:numFmt w:val="decimal"/>
      <w:lvlText w:val="(%5)"/>
      <w:lvlJc w:val="left"/>
      <w:pPr>
        <w:tabs>
          <w:tab w:val="num" w:pos="3600"/>
        </w:tabs>
        <w:ind w:left="3600" w:hanging="360"/>
      </w:pPr>
    </w:lvl>
    <w:lvl w:ilvl="5" w:tplc="4460777A" w:tentative="1">
      <w:start w:val="1"/>
      <w:numFmt w:val="decimal"/>
      <w:lvlText w:val="(%6)"/>
      <w:lvlJc w:val="left"/>
      <w:pPr>
        <w:tabs>
          <w:tab w:val="num" w:pos="4320"/>
        </w:tabs>
        <w:ind w:left="4320" w:hanging="360"/>
      </w:pPr>
    </w:lvl>
    <w:lvl w:ilvl="6" w:tplc="E738E8A2" w:tentative="1">
      <w:start w:val="1"/>
      <w:numFmt w:val="decimal"/>
      <w:lvlText w:val="(%7)"/>
      <w:lvlJc w:val="left"/>
      <w:pPr>
        <w:tabs>
          <w:tab w:val="num" w:pos="5040"/>
        </w:tabs>
        <w:ind w:left="5040" w:hanging="360"/>
      </w:pPr>
    </w:lvl>
    <w:lvl w:ilvl="7" w:tplc="52A4E54C" w:tentative="1">
      <w:start w:val="1"/>
      <w:numFmt w:val="decimal"/>
      <w:lvlText w:val="(%8)"/>
      <w:lvlJc w:val="left"/>
      <w:pPr>
        <w:tabs>
          <w:tab w:val="num" w:pos="5760"/>
        </w:tabs>
        <w:ind w:left="5760" w:hanging="360"/>
      </w:pPr>
    </w:lvl>
    <w:lvl w:ilvl="8" w:tplc="21180142" w:tentative="1">
      <w:start w:val="1"/>
      <w:numFmt w:val="decimal"/>
      <w:lvlText w:val="(%9)"/>
      <w:lvlJc w:val="left"/>
      <w:pPr>
        <w:tabs>
          <w:tab w:val="num" w:pos="6480"/>
        </w:tabs>
        <w:ind w:left="6480" w:hanging="360"/>
      </w:pPr>
    </w:lvl>
  </w:abstractNum>
  <w:abstractNum w:abstractNumId="15">
    <w:nsid w:val="30BC60F3"/>
    <w:multiLevelType w:val="hybridMultilevel"/>
    <w:tmpl w:val="F3CC8D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535578"/>
    <w:multiLevelType w:val="hybridMultilevel"/>
    <w:tmpl w:val="00201C74"/>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9DF55EA"/>
    <w:multiLevelType w:val="hybridMultilevel"/>
    <w:tmpl w:val="98E659D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D714C47"/>
    <w:multiLevelType w:val="hybridMultilevel"/>
    <w:tmpl w:val="EFD42F2C"/>
    <w:lvl w:ilvl="0" w:tplc="8EB66C7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3584E0E"/>
    <w:multiLevelType w:val="hybridMultilevel"/>
    <w:tmpl w:val="6F8E03A4"/>
    <w:lvl w:ilvl="0" w:tplc="1F008DC4">
      <w:start w:val="1"/>
      <w:numFmt w:val="bullet"/>
      <w:lvlText w:val=""/>
      <w:lvlJc w:val="left"/>
      <w:pPr>
        <w:tabs>
          <w:tab w:val="num" w:pos="720"/>
        </w:tabs>
        <w:ind w:left="720" w:hanging="360"/>
      </w:pPr>
      <w:rPr>
        <w:rFonts w:ascii="Wingdings" w:hAnsi="Wingdings" w:hint="default"/>
      </w:rPr>
    </w:lvl>
    <w:lvl w:ilvl="1" w:tplc="4204F6F8">
      <w:numFmt w:val="bullet"/>
      <w:lvlText w:val="●"/>
      <w:lvlJc w:val="left"/>
      <w:pPr>
        <w:tabs>
          <w:tab w:val="num" w:pos="1440"/>
        </w:tabs>
        <w:ind w:left="1440" w:hanging="360"/>
      </w:pPr>
      <w:rPr>
        <w:rFonts w:ascii="Calibri" w:hAnsi="Calibri" w:hint="default"/>
      </w:rPr>
    </w:lvl>
    <w:lvl w:ilvl="2" w:tplc="4E00C8DC" w:tentative="1">
      <w:start w:val="1"/>
      <w:numFmt w:val="bullet"/>
      <w:lvlText w:val=""/>
      <w:lvlJc w:val="left"/>
      <w:pPr>
        <w:tabs>
          <w:tab w:val="num" w:pos="2160"/>
        </w:tabs>
        <w:ind w:left="2160" w:hanging="360"/>
      </w:pPr>
      <w:rPr>
        <w:rFonts w:ascii="Wingdings" w:hAnsi="Wingdings" w:hint="default"/>
      </w:rPr>
    </w:lvl>
    <w:lvl w:ilvl="3" w:tplc="50CE745A" w:tentative="1">
      <w:start w:val="1"/>
      <w:numFmt w:val="bullet"/>
      <w:lvlText w:val=""/>
      <w:lvlJc w:val="left"/>
      <w:pPr>
        <w:tabs>
          <w:tab w:val="num" w:pos="2880"/>
        </w:tabs>
        <w:ind w:left="2880" w:hanging="360"/>
      </w:pPr>
      <w:rPr>
        <w:rFonts w:ascii="Wingdings" w:hAnsi="Wingdings" w:hint="default"/>
      </w:rPr>
    </w:lvl>
    <w:lvl w:ilvl="4" w:tplc="205EFCC6" w:tentative="1">
      <w:start w:val="1"/>
      <w:numFmt w:val="bullet"/>
      <w:lvlText w:val=""/>
      <w:lvlJc w:val="left"/>
      <w:pPr>
        <w:tabs>
          <w:tab w:val="num" w:pos="3600"/>
        </w:tabs>
        <w:ind w:left="3600" w:hanging="360"/>
      </w:pPr>
      <w:rPr>
        <w:rFonts w:ascii="Wingdings" w:hAnsi="Wingdings" w:hint="default"/>
      </w:rPr>
    </w:lvl>
    <w:lvl w:ilvl="5" w:tplc="C7A6A3E4" w:tentative="1">
      <w:start w:val="1"/>
      <w:numFmt w:val="bullet"/>
      <w:lvlText w:val=""/>
      <w:lvlJc w:val="left"/>
      <w:pPr>
        <w:tabs>
          <w:tab w:val="num" w:pos="4320"/>
        </w:tabs>
        <w:ind w:left="4320" w:hanging="360"/>
      </w:pPr>
      <w:rPr>
        <w:rFonts w:ascii="Wingdings" w:hAnsi="Wingdings" w:hint="default"/>
      </w:rPr>
    </w:lvl>
    <w:lvl w:ilvl="6" w:tplc="12AC90AC" w:tentative="1">
      <w:start w:val="1"/>
      <w:numFmt w:val="bullet"/>
      <w:lvlText w:val=""/>
      <w:lvlJc w:val="left"/>
      <w:pPr>
        <w:tabs>
          <w:tab w:val="num" w:pos="5040"/>
        </w:tabs>
        <w:ind w:left="5040" w:hanging="360"/>
      </w:pPr>
      <w:rPr>
        <w:rFonts w:ascii="Wingdings" w:hAnsi="Wingdings" w:hint="default"/>
      </w:rPr>
    </w:lvl>
    <w:lvl w:ilvl="7" w:tplc="B7DE5100" w:tentative="1">
      <w:start w:val="1"/>
      <w:numFmt w:val="bullet"/>
      <w:lvlText w:val=""/>
      <w:lvlJc w:val="left"/>
      <w:pPr>
        <w:tabs>
          <w:tab w:val="num" w:pos="5760"/>
        </w:tabs>
        <w:ind w:left="5760" w:hanging="360"/>
      </w:pPr>
      <w:rPr>
        <w:rFonts w:ascii="Wingdings" w:hAnsi="Wingdings" w:hint="default"/>
      </w:rPr>
    </w:lvl>
    <w:lvl w:ilvl="8" w:tplc="F4FCF586" w:tentative="1">
      <w:start w:val="1"/>
      <w:numFmt w:val="bullet"/>
      <w:lvlText w:val=""/>
      <w:lvlJc w:val="left"/>
      <w:pPr>
        <w:tabs>
          <w:tab w:val="num" w:pos="6480"/>
        </w:tabs>
        <w:ind w:left="6480" w:hanging="360"/>
      </w:pPr>
      <w:rPr>
        <w:rFonts w:ascii="Wingdings" w:hAnsi="Wingdings" w:hint="default"/>
      </w:rPr>
    </w:lvl>
  </w:abstractNum>
  <w:abstractNum w:abstractNumId="22">
    <w:nsid w:val="43BC3989"/>
    <w:multiLevelType w:val="hybridMultilevel"/>
    <w:tmpl w:val="E3CEEA0C"/>
    <w:lvl w:ilvl="0" w:tplc="8452A5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87A32EE"/>
    <w:multiLevelType w:val="hybridMultilevel"/>
    <w:tmpl w:val="1FF0B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5">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57EB0D1D"/>
    <w:multiLevelType w:val="hybridMultilevel"/>
    <w:tmpl w:val="0D2214DA"/>
    <w:lvl w:ilvl="0" w:tplc="666A460A">
      <w:start w:val="1"/>
      <w:numFmt w:val="bullet"/>
      <w:lvlText w:val=""/>
      <w:lvlJc w:val="left"/>
      <w:pPr>
        <w:ind w:left="845" w:hanging="420"/>
      </w:pPr>
      <w:rPr>
        <w:rFonts w:ascii="Wingdings" w:hAnsi="Wingdings" w:hint="default"/>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nsid w:val="5DB71046"/>
    <w:multiLevelType w:val="hybridMultilevel"/>
    <w:tmpl w:val="57EC71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F0E5CB8"/>
    <w:multiLevelType w:val="hybridMultilevel"/>
    <w:tmpl w:val="85DAA2BE"/>
    <w:lvl w:ilvl="0" w:tplc="8452A514">
      <w:start w:val="1"/>
      <w:numFmt w:val="bullet"/>
      <w:lvlText w:val=""/>
      <w:lvlJc w:val="left"/>
      <w:pPr>
        <w:ind w:left="420" w:hanging="420"/>
      </w:pPr>
      <w:rPr>
        <w:rFonts w:ascii="Wingdings" w:hAnsi="Wingdings" w:hint="default"/>
      </w:rPr>
    </w:lvl>
    <w:lvl w:ilvl="1" w:tplc="97A8924E">
      <w:start w:val="1"/>
      <w:numFmt w:val="bullet"/>
      <w:lvlText w:val="-"/>
      <w:lvlJc w:val="left"/>
      <w:pPr>
        <w:ind w:left="840" w:hanging="420"/>
      </w:pPr>
      <w:rPr>
        <w:rFonts w:ascii="Calibri" w:eastAsiaTheme="minorHAns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3DB042C"/>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9343FAF"/>
    <w:multiLevelType w:val="hybridMultilevel"/>
    <w:tmpl w:val="C3C297D8"/>
    <w:lvl w:ilvl="0" w:tplc="8EB66C74">
      <w:start w:val="1"/>
      <w:numFmt w:val="bullet"/>
      <w:lvlText w:val="•"/>
      <w:lvlJc w:val="left"/>
      <w:pPr>
        <w:ind w:left="840" w:hanging="420"/>
      </w:pPr>
      <w:rPr>
        <w:rFonts w:ascii="Arial" w:hAnsi="Aria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725325AF"/>
    <w:multiLevelType w:val="hybridMultilevel"/>
    <w:tmpl w:val="00980442"/>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729A4275"/>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nsid w:val="7AF90449"/>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D5F0C32"/>
    <w:multiLevelType w:val="hybridMultilevel"/>
    <w:tmpl w:val="FD6E31C2"/>
    <w:lvl w:ilvl="0" w:tplc="8452A5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42"/>
  </w:num>
  <w:num w:numId="3">
    <w:abstractNumId w:val="39"/>
  </w:num>
  <w:num w:numId="4">
    <w:abstractNumId w:val="40"/>
  </w:num>
  <w:num w:numId="5">
    <w:abstractNumId w:val="26"/>
  </w:num>
  <w:num w:numId="6">
    <w:abstractNumId w:val="9"/>
  </w:num>
  <w:num w:numId="7">
    <w:abstractNumId w:val="44"/>
  </w:num>
  <w:num w:numId="8">
    <w:abstractNumId w:val="17"/>
  </w:num>
  <w:num w:numId="9">
    <w:abstractNumId w:val="8"/>
  </w:num>
  <w:num w:numId="10">
    <w:abstractNumId w:val="4"/>
  </w:num>
  <w:num w:numId="11">
    <w:abstractNumId w:val="10"/>
  </w:num>
  <w:num w:numId="12">
    <w:abstractNumId w:val="29"/>
  </w:num>
  <w:num w:numId="13">
    <w:abstractNumId w:val="7"/>
  </w:num>
  <w:num w:numId="14">
    <w:abstractNumId w:val="1"/>
  </w:num>
  <w:num w:numId="15">
    <w:abstractNumId w:val="13"/>
  </w:num>
  <w:num w:numId="16">
    <w:abstractNumId w:val="36"/>
  </w:num>
  <w:num w:numId="17">
    <w:abstractNumId w:val="19"/>
  </w:num>
  <w:num w:numId="18">
    <w:abstractNumId w:val="3"/>
  </w:num>
  <w:num w:numId="19">
    <w:abstractNumId w:val="33"/>
  </w:num>
  <w:num w:numId="20">
    <w:abstractNumId w:val="25"/>
  </w:num>
  <w:num w:numId="21">
    <w:abstractNumId w:val="23"/>
  </w:num>
  <w:num w:numId="22">
    <w:abstractNumId w:val="0"/>
  </w:num>
  <w:num w:numId="23">
    <w:abstractNumId w:val="31"/>
  </w:num>
  <w:num w:numId="24">
    <w:abstractNumId w:val="24"/>
  </w:num>
  <w:num w:numId="25">
    <w:abstractNumId w:val="5"/>
  </w:num>
  <w:num w:numId="26">
    <w:abstractNumId w:val="6"/>
  </w:num>
  <w:num w:numId="27">
    <w:abstractNumId w:val="30"/>
  </w:num>
  <w:num w:numId="28">
    <w:abstractNumId w:val="22"/>
  </w:num>
  <w:num w:numId="29">
    <w:abstractNumId w:val="28"/>
  </w:num>
  <w:num w:numId="30">
    <w:abstractNumId w:val="43"/>
  </w:num>
  <w:num w:numId="31">
    <w:abstractNumId w:val="27"/>
  </w:num>
  <w:num w:numId="32">
    <w:abstractNumId w:val="16"/>
  </w:num>
  <w:num w:numId="33">
    <w:abstractNumId w:val="15"/>
  </w:num>
  <w:num w:numId="34">
    <w:abstractNumId w:val="37"/>
  </w:num>
  <w:num w:numId="35">
    <w:abstractNumId w:val="34"/>
  </w:num>
  <w:num w:numId="36">
    <w:abstractNumId w:val="33"/>
  </w:num>
  <w:num w:numId="37">
    <w:abstractNumId w:val="21"/>
  </w:num>
  <w:num w:numId="38">
    <w:abstractNumId w:val="38"/>
  </w:num>
  <w:num w:numId="39">
    <w:abstractNumId w:val="32"/>
  </w:num>
  <w:num w:numId="40">
    <w:abstractNumId w:val="12"/>
  </w:num>
  <w:num w:numId="41">
    <w:abstractNumId w:val="11"/>
  </w:num>
  <w:num w:numId="42">
    <w:abstractNumId w:val="20"/>
  </w:num>
  <w:num w:numId="43">
    <w:abstractNumId w:val="41"/>
  </w:num>
  <w:num w:numId="44">
    <w:abstractNumId w:val="35"/>
  </w:num>
  <w:num w:numId="45">
    <w:abstractNumId w:val="14"/>
  </w:num>
  <w:num w:numId="46">
    <w:abstractNumId w:val="2"/>
  </w:num>
  <w:num w:numId="47">
    <w:abstractNumId w:val="4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44C"/>
    <w:rsid w:val="0003376B"/>
    <w:rsid w:val="00033B2B"/>
    <w:rsid w:val="00033E7B"/>
    <w:rsid w:val="00033ED5"/>
    <w:rsid w:val="00033FB2"/>
    <w:rsid w:val="000340B6"/>
    <w:rsid w:val="000343EB"/>
    <w:rsid w:val="00034676"/>
    <w:rsid w:val="000346E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89"/>
    <w:rsid w:val="000374D6"/>
    <w:rsid w:val="0003777C"/>
    <w:rsid w:val="00037817"/>
    <w:rsid w:val="00037AC6"/>
    <w:rsid w:val="00037BB2"/>
    <w:rsid w:val="00037E5E"/>
    <w:rsid w:val="0004013F"/>
    <w:rsid w:val="0004015C"/>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8A2"/>
    <w:rsid w:val="00045CA2"/>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724"/>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210F"/>
    <w:rsid w:val="0007224C"/>
    <w:rsid w:val="00072460"/>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708"/>
    <w:rsid w:val="00075EF4"/>
    <w:rsid w:val="00076067"/>
    <w:rsid w:val="00076097"/>
    <w:rsid w:val="00076189"/>
    <w:rsid w:val="000762DF"/>
    <w:rsid w:val="0007632D"/>
    <w:rsid w:val="00076537"/>
    <w:rsid w:val="00076539"/>
    <w:rsid w:val="00076541"/>
    <w:rsid w:val="000766A1"/>
    <w:rsid w:val="00076857"/>
    <w:rsid w:val="00076CB0"/>
    <w:rsid w:val="0007723E"/>
    <w:rsid w:val="000772E8"/>
    <w:rsid w:val="000772F4"/>
    <w:rsid w:val="000776EB"/>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42B"/>
    <w:rsid w:val="000845C8"/>
    <w:rsid w:val="0008482A"/>
    <w:rsid w:val="00084CC4"/>
    <w:rsid w:val="00084E30"/>
    <w:rsid w:val="0008536F"/>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D32"/>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5"/>
    <w:rsid w:val="000C0B59"/>
    <w:rsid w:val="000C0EA9"/>
    <w:rsid w:val="000C115D"/>
    <w:rsid w:val="000C1535"/>
    <w:rsid w:val="000C1700"/>
    <w:rsid w:val="000C1920"/>
    <w:rsid w:val="000C1A48"/>
    <w:rsid w:val="000C1B59"/>
    <w:rsid w:val="000C1E66"/>
    <w:rsid w:val="000C23A3"/>
    <w:rsid w:val="000C252B"/>
    <w:rsid w:val="000C2AC5"/>
    <w:rsid w:val="000C2FBD"/>
    <w:rsid w:val="000C3655"/>
    <w:rsid w:val="000C3A3B"/>
    <w:rsid w:val="000C3AE7"/>
    <w:rsid w:val="000C3B0C"/>
    <w:rsid w:val="000C3B4C"/>
    <w:rsid w:val="000C3E0C"/>
    <w:rsid w:val="000C3E50"/>
    <w:rsid w:val="000C40E4"/>
    <w:rsid w:val="000C422D"/>
    <w:rsid w:val="000C469F"/>
    <w:rsid w:val="000C53FA"/>
    <w:rsid w:val="000C543E"/>
    <w:rsid w:val="000C5500"/>
    <w:rsid w:val="000C5581"/>
    <w:rsid w:val="000C5B5A"/>
    <w:rsid w:val="000C5BB3"/>
    <w:rsid w:val="000C5E31"/>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96"/>
    <w:rsid w:val="000D41FA"/>
    <w:rsid w:val="000D4277"/>
    <w:rsid w:val="000D4B31"/>
    <w:rsid w:val="000D4C4E"/>
    <w:rsid w:val="000D4CC4"/>
    <w:rsid w:val="000D5077"/>
    <w:rsid w:val="000D512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6C"/>
    <w:rsid w:val="000D7E69"/>
    <w:rsid w:val="000E07D6"/>
    <w:rsid w:val="000E08BD"/>
    <w:rsid w:val="000E1380"/>
    <w:rsid w:val="000E156A"/>
    <w:rsid w:val="000E18DF"/>
    <w:rsid w:val="000E1EF6"/>
    <w:rsid w:val="000E209D"/>
    <w:rsid w:val="000E2B2A"/>
    <w:rsid w:val="000E3822"/>
    <w:rsid w:val="000E41F9"/>
    <w:rsid w:val="000E46E7"/>
    <w:rsid w:val="000E4CA4"/>
    <w:rsid w:val="000E4CC0"/>
    <w:rsid w:val="000E4D08"/>
    <w:rsid w:val="000E4ECB"/>
    <w:rsid w:val="000E5206"/>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42F"/>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3F99"/>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B8C"/>
    <w:rsid w:val="00106BC4"/>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958"/>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7D9"/>
    <w:rsid w:val="00130B6A"/>
    <w:rsid w:val="00130CA4"/>
    <w:rsid w:val="00131144"/>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A9"/>
    <w:rsid w:val="00147BBE"/>
    <w:rsid w:val="00150028"/>
    <w:rsid w:val="00150731"/>
    <w:rsid w:val="001508B8"/>
    <w:rsid w:val="00150EDC"/>
    <w:rsid w:val="001510A2"/>
    <w:rsid w:val="00151609"/>
    <w:rsid w:val="00151619"/>
    <w:rsid w:val="0015163E"/>
    <w:rsid w:val="001519AD"/>
    <w:rsid w:val="00151CFB"/>
    <w:rsid w:val="00152397"/>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053"/>
    <w:rsid w:val="001552F4"/>
    <w:rsid w:val="00155668"/>
    <w:rsid w:val="001559FA"/>
    <w:rsid w:val="00155B53"/>
    <w:rsid w:val="00155C2D"/>
    <w:rsid w:val="0015622F"/>
    <w:rsid w:val="00156352"/>
    <w:rsid w:val="00156374"/>
    <w:rsid w:val="001566DC"/>
    <w:rsid w:val="00156CA6"/>
    <w:rsid w:val="00156D2C"/>
    <w:rsid w:val="00156EE3"/>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0AB0"/>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31DA"/>
    <w:rsid w:val="00173608"/>
    <w:rsid w:val="00173D12"/>
    <w:rsid w:val="00173F51"/>
    <w:rsid w:val="0017431B"/>
    <w:rsid w:val="001743BC"/>
    <w:rsid w:val="001744E3"/>
    <w:rsid w:val="0017453A"/>
    <w:rsid w:val="001745EC"/>
    <w:rsid w:val="0017468E"/>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482"/>
    <w:rsid w:val="00186995"/>
    <w:rsid w:val="00186AE7"/>
    <w:rsid w:val="00187252"/>
    <w:rsid w:val="001876A1"/>
    <w:rsid w:val="00187884"/>
    <w:rsid w:val="00187A7B"/>
    <w:rsid w:val="00187D76"/>
    <w:rsid w:val="001905E9"/>
    <w:rsid w:val="0019064E"/>
    <w:rsid w:val="00190696"/>
    <w:rsid w:val="00190736"/>
    <w:rsid w:val="001909F5"/>
    <w:rsid w:val="00190F18"/>
    <w:rsid w:val="00190F5A"/>
    <w:rsid w:val="001910DC"/>
    <w:rsid w:val="00191457"/>
    <w:rsid w:val="00191687"/>
    <w:rsid w:val="00191C36"/>
    <w:rsid w:val="00191C91"/>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2B8"/>
    <w:rsid w:val="00196699"/>
    <w:rsid w:val="0019685A"/>
    <w:rsid w:val="001969C0"/>
    <w:rsid w:val="00196FB6"/>
    <w:rsid w:val="00197213"/>
    <w:rsid w:val="00197AC4"/>
    <w:rsid w:val="00197B53"/>
    <w:rsid w:val="00197EE4"/>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994"/>
    <w:rsid w:val="001A49C5"/>
    <w:rsid w:val="001A4A20"/>
    <w:rsid w:val="001A4C23"/>
    <w:rsid w:val="001A4C25"/>
    <w:rsid w:val="001A4D4A"/>
    <w:rsid w:val="001A4DFA"/>
    <w:rsid w:val="001A4EEA"/>
    <w:rsid w:val="001A558D"/>
    <w:rsid w:val="001A5636"/>
    <w:rsid w:val="001A5805"/>
    <w:rsid w:val="001A58E5"/>
    <w:rsid w:val="001A5F89"/>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CA6"/>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3"/>
    <w:rsid w:val="001F2C9A"/>
    <w:rsid w:val="001F2E23"/>
    <w:rsid w:val="001F2E59"/>
    <w:rsid w:val="001F2ED7"/>
    <w:rsid w:val="001F341F"/>
    <w:rsid w:val="001F3530"/>
    <w:rsid w:val="001F3571"/>
    <w:rsid w:val="001F35B6"/>
    <w:rsid w:val="001F3911"/>
    <w:rsid w:val="001F3C62"/>
    <w:rsid w:val="001F3F1A"/>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661"/>
    <w:rsid w:val="001F6721"/>
    <w:rsid w:val="001F68FC"/>
    <w:rsid w:val="001F69B2"/>
    <w:rsid w:val="001F6AFC"/>
    <w:rsid w:val="001F6BFE"/>
    <w:rsid w:val="001F6EA3"/>
    <w:rsid w:val="001F7121"/>
    <w:rsid w:val="001F7302"/>
    <w:rsid w:val="001F77CE"/>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63A"/>
    <w:rsid w:val="00212CB6"/>
    <w:rsid w:val="00212E37"/>
    <w:rsid w:val="00213CC4"/>
    <w:rsid w:val="00214087"/>
    <w:rsid w:val="002140FF"/>
    <w:rsid w:val="0021421D"/>
    <w:rsid w:val="002147FA"/>
    <w:rsid w:val="00214DAF"/>
    <w:rsid w:val="00214F43"/>
    <w:rsid w:val="002155E6"/>
    <w:rsid w:val="00215BF5"/>
    <w:rsid w:val="00216194"/>
    <w:rsid w:val="002161C5"/>
    <w:rsid w:val="00216585"/>
    <w:rsid w:val="002165B6"/>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798"/>
    <w:rsid w:val="002360D8"/>
    <w:rsid w:val="00236789"/>
    <w:rsid w:val="002369B0"/>
    <w:rsid w:val="00236AD8"/>
    <w:rsid w:val="00236B2B"/>
    <w:rsid w:val="00236BF9"/>
    <w:rsid w:val="00236F75"/>
    <w:rsid w:val="002374AF"/>
    <w:rsid w:val="00237AD1"/>
    <w:rsid w:val="00237D77"/>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572"/>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6BE4"/>
    <w:rsid w:val="002578DC"/>
    <w:rsid w:val="002578FA"/>
    <w:rsid w:val="00257BF4"/>
    <w:rsid w:val="00260003"/>
    <w:rsid w:val="0026035D"/>
    <w:rsid w:val="00260472"/>
    <w:rsid w:val="002605D6"/>
    <w:rsid w:val="00260626"/>
    <w:rsid w:val="002606D6"/>
    <w:rsid w:val="002606DD"/>
    <w:rsid w:val="00260C6B"/>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4174"/>
    <w:rsid w:val="002641C2"/>
    <w:rsid w:val="002647BF"/>
    <w:rsid w:val="002647D5"/>
    <w:rsid w:val="0026483B"/>
    <w:rsid w:val="00264AB2"/>
    <w:rsid w:val="00265032"/>
    <w:rsid w:val="002651FB"/>
    <w:rsid w:val="00265201"/>
    <w:rsid w:val="0026538C"/>
    <w:rsid w:val="002653CC"/>
    <w:rsid w:val="00265781"/>
    <w:rsid w:val="002660C5"/>
    <w:rsid w:val="00266199"/>
    <w:rsid w:val="0026642E"/>
    <w:rsid w:val="0026654D"/>
    <w:rsid w:val="002666B0"/>
    <w:rsid w:val="00266B13"/>
    <w:rsid w:val="00266DC1"/>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728"/>
    <w:rsid w:val="0027081F"/>
    <w:rsid w:val="00270C80"/>
    <w:rsid w:val="00270CC4"/>
    <w:rsid w:val="00270D42"/>
    <w:rsid w:val="00270D53"/>
    <w:rsid w:val="002711FF"/>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9F5"/>
    <w:rsid w:val="00280AB1"/>
    <w:rsid w:val="00281751"/>
    <w:rsid w:val="00281C2B"/>
    <w:rsid w:val="00281ED9"/>
    <w:rsid w:val="00282057"/>
    <w:rsid w:val="00282378"/>
    <w:rsid w:val="00282463"/>
    <w:rsid w:val="00282704"/>
    <w:rsid w:val="002828AC"/>
    <w:rsid w:val="00282B93"/>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136D"/>
    <w:rsid w:val="00291385"/>
    <w:rsid w:val="00291410"/>
    <w:rsid w:val="00291422"/>
    <w:rsid w:val="00291AB3"/>
    <w:rsid w:val="00292012"/>
    <w:rsid w:val="00292345"/>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198"/>
    <w:rsid w:val="00295391"/>
    <w:rsid w:val="002957EF"/>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57A"/>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2017"/>
    <w:rsid w:val="002B22A2"/>
    <w:rsid w:val="002B2512"/>
    <w:rsid w:val="002B2723"/>
    <w:rsid w:val="002B2726"/>
    <w:rsid w:val="002B2784"/>
    <w:rsid w:val="002B299A"/>
    <w:rsid w:val="002B303A"/>
    <w:rsid w:val="002B310E"/>
    <w:rsid w:val="002B32F3"/>
    <w:rsid w:val="002B3D83"/>
    <w:rsid w:val="002B4421"/>
    <w:rsid w:val="002B473D"/>
    <w:rsid w:val="002B48D5"/>
    <w:rsid w:val="002B4B18"/>
    <w:rsid w:val="002B4B8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93B"/>
    <w:rsid w:val="002C2C62"/>
    <w:rsid w:val="002C2EF4"/>
    <w:rsid w:val="002C2F40"/>
    <w:rsid w:val="002C2FCA"/>
    <w:rsid w:val="002C3800"/>
    <w:rsid w:val="002C382F"/>
    <w:rsid w:val="002C38B2"/>
    <w:rsid w:val="002C3F9C"/>
    <w:rsid w:val="002C4AC4"/>
    <w:rsid w:val="002C4D41"/>
    <w:rsid w:val="002C4D90"/>
    <w:rsid w:val="002C545E"/>
    <w:rsid w:val="002C5AFA"/>
    <w:rsid w:val="002C5E83"/>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2A0"/>
    <w:rsid w:val="002E0319"/>
    <w:rsid w:val="002E0B8C"/>
    <w:rsid w:val="002E0C7A"/>
    <w:rsid w:val="002E0D2E"/>
    <w:rsid w:val="002E0E19"/>
    <w:rsid w:val="002E105A"/>
    <w:rsid w:val="002E14B8"/>
    <w:rsid w:val="002E1513"/>
    <w:rsid w:val="002E153B"/>
    <w:rsid w:val="002E179B"/>
    <w:rsid w:val="002E1AAA"/>
    <w:rsid w:val="002E1C2A"/>
    <w:rsid w:val="002E1C9E"/>
    <w:rsid w:val="002E1DBE"/>
    <w:rsid w:val="002E1E0B"/>
    <w:rsid w:val="002E20BD"/>
    <w:rsid w:val="002E257B"/>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13"/>
    <w:rsid w:val="002E7E22"/>
    <w:rsid w:val="002F02E5"/>
    <w:rsid w:val="002F0342"/>
    <w:rsid w:val="002F03D0"/>
    <w:rsid w:val="002F0604"/>
    <w:rsid w:val="002F0673"/>
    <w:rsid w:val="002F0B83"/>
    <w:rsid w:val="002F0C28"/>
    <w:rsid w:val="002F0DBC"/>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2F83"/>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509"/>
    <w:rsid w:val="0031074B"/>
    <w:rsid w:val="00310792"/>
    <w:rsid w:val="0031093A"/>
    <w:rsid w:val="00310A21"/>
    <w:rsid w:val="00311161"/>
    <w:rsid w:val="003113D9"/>
    <w:rsid w:val="0031153D"/>
    <w:rsid w:val="00311674"/>
    <w:rsid w:val="00311680"/>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445"/>
    <w:rsid w:val="0032053F"/>
    <w:rsid w:val="00320618"/>
    <w:rsid w:val="003207F7"/>
    <w:rsid w:val="00320818"/>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BA1"/>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5B1"/>
    <w:rsid w:val="0035185D"/>
    <w:rsid w:val="003519A1"/>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149"/>
    <w:rsid w:val="00362569"/>
    <w:rsid w:val="003626CD"/>
    <w:rsid w:val="003626F3"/>
    <w:rsid w:val="00362C20"/>
    <w:rsid w:val="00362D91"/>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10A"/>
    <w:rsid w:val="0038313C"/>
    <w:rsid w:val="00383486"/>
    <w:rsid w:val="00383624"/>
    <w:rsid w:val="00383C8D"/>
    <w:rsid w:val="003840DC"/>
    <w:rsid w:val="003842E6"/>
    <w:rsid w:val="003849A8"/>
    <w:rsid w:val="00384CAE"/>
    <w:rsid w:val="00384F9E"/>
    <w:rsid w:val="00384FD5"/>
    <w:rsid w:val="00385161"/>
    <w:rsid w:val="00385292"/>
    <w:rsid w:val="003852FB"/>
    <w:rsid w:val="00385429"/>
    <w:rsid w:val="00385842"/>
    <w:rsid w:val="00385885"/>
    <w:rsid w:val="00385B05"/>
    <w:rsid w:val="00385DED"/>
    <w:rsid w:val="00385E17"/>
    <w:rsid w:val="00385E5F"/>
    <w:rsid w:val="003862F4"/>
    <w:rsid w:val="00386382"/>
    <w:rsid w:val="003864ED"/>
    <w:rsid w:val="003865EF"/>
    <w:rsid w:val="00386637"/>
    <w:rsid w:val="00386BA9"/>
    <w:rsid w:val="00386F76"/>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A28"/>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97B"/>
    <w:rsid w:val="003B7B09"/>
    <w:rsid w:val="003B7D7E"/>
    <w:rsid w:val="003B7F51"/>
    <w:rsid w:val="003C02B6"/>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231"/>
    <w:rsid w:val="003C346D"/>
    <w:rsid w:val="003C3999"/>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A5A"/>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6F01"/>
    <w:rsid w:val="003D75E1"/>
    <w:rsid w:val="003D7888"/>
    <w:rsid w:val="003D7D52"/>
    <w:rsid w:val="003D7F24"/>
    <w:rsid w:val="003E00B7"/>
    <w:rsid w:val="003E016B"/>
    <w:rsid w:val="003E0409"/>
    <w:rsid w:val="003E07A9"/>
    <w:rsid w:val="003E07AE"/>
    <w:rsid w:val="003E0B88"/>
    <w:rsid w:val="003E0E59"/>
    <w:rsid w:val="003E14FC"/>
    <w:rsid w:val="003E15A1"/>
    <w:rsid w:val="003E176C"/>
    <w:rsid w:val="003E1824"/>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5F46"/>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F27"/>
    <w:rsid w:val="00423FE9"/>
    <w:rsid w:val="00424372"/>
    <w:rsid w:val="00424640"/>
    <w:rsid w:val="004246C5"/>
    <w:rsid w:val="0042496D"/>
    <w:rsid w:val="004249F4"/>
    <w:rsid w:val="00424E53"/>
    <w:rsid w:val="00424F2C"/>
    <w:rsid w:val="0042508F"/>
    <w:rsid w:val="00425269"/>
    <w:rsid w:val="004253D9"/>
    <w:rsid w:val="0042545A"/>
    <w:rsid w:val="004259E7"/>
    <w:rsid w:val="00425A9C"/>
    <w:rsid w:val="00425BE2"/>
    <w:rsid w:val="00425D4A"/>
    <w:rsid w:val="00425DA7"/>
    <w:rsid w:val="00425E1F"/>
    <w:rsid w:val="004261C8"/>
    <w:rsid w:val="00426266"/>
    <w:rsid w:val="004268E8"/>
    <w:rsid w:val="00426EBE"/>
    <w:rsid w:val="00426FB8"/>
    <w:rsid w:val="0042713E"/>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35E"/>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842"/>
    <w:rsid w:val="00440FED"/>
    <w:rsid w:val="00441485"/>
    <w:rsid w:val="004418F3"/>
    <w:rsid w:val="00441F61"/>
    <w:rsid w:val="00441FFB"/>
    <w:rsid w:val="00442B6E"/>
    <w:rsid w:val="00442CC1"/>
    <w:rsid w:val="00442D61"/>
    <w:rsid w:val="00442E57"/>
    <w:rsid w:val="00442F23"/>
    <w:rsid w:val="004430B9"/>
    <w:rsid w:val="004431D6"/>
    <w:rsid w:val="0044323C"/>
    <w:rsid w:val="004432A6"/>
    <w:rsid w:val="00443641"/>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F5D"/>
    <w:rsid w:val="00463282"/>
    <w:rsid w:val="00463378"/>
    <w:rsid w:val="004633BA"/>
    <w:rsid w:val="0046354E"/>
    <w:rsid w:val="0046355E"/>
    <w:rsid w:val="00463844"/>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420E"/>
    <w:rsid w:val="00474220"/>
    <w:rsid w:val="004745A9"/>
    <w:rsid w:val="004745B3"/>
    <w:rsid w:val="004745FE"/>
    <w:rsid w:val="004748A9"/>
    <w:rsid w:val="0047493B"/>
    <w:rsid w:val="004752D3"/>
    <w:rsid w:val="004754E1"/>
    <w:rsid w:val="00475CE0"/>
    <w:rsid w:val="00475CE2"/>
    <w:rsid w:val="00476105"/>
    <w:rsid w:val="004764C4"/>
    <w:rsid w:val="0047655C"/>
    <w:rsid w:val="004765DB"/>
    <w:rsid w:val="00476827"/>
    <w:rsid w:val="00476BD4"/>
    <w:rsid w:val="00476BFC"/>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6A0"/>
    <w:rsid w:val="00491959"/>
    <w:rsid w:val="004919E2"/>
    <w:rsid w:val="00491B3C"/>
    <w:rsid w:val="00491E2A"/>
    <w:rsid w:val="00492337"/>
    <w:rsid w:val="00492453"/>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49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BE3"/>
    <w:rsid w:val="004C2C29"/>
    <w:rsid w:val="004C2FC6"/>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438"/>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F7E"/>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105"/>
    <w:rsid w:val="00505134"/>
    <w:rsid w:val="00505577"/>
    <w:rsid w:val="00505AE6"/>
    <w:rsid w:val="00505B45"/>
    <w:rsid w:val="00505C04"/>
    <w:rsid w:val="005061F3"/>
    <w:rsid w:val="00506426"/>
    <w:rsid w:val="005071FF"/>
    <w:rsid w:val="005072BF"/>
    <w:rsid w:val="00507CF8"/>
    <w:rsid w:val="00507E6C"/>
    <w:rsid w:val="005100F5"/>
    <w:rsid w:val="0051065C"/>
    <w:rsid w:val="00510956"/>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279"/>
    <w:rsid w:val="005157A9"/>
    <w:rsid w:val="00515C2F"/>
    <w:rsid w:val="00515CF8"/>
    <w:rsid w:val="00515F3D"/>
    <w:rsid w:val="0051630D"/>
    <w:rsid w:val="005163F4"/>
    <w:rsid w:val="005165CB"/>
    <w:rsid w:val="005165D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89"/>
    <w:rsid w:val="0052270C"/>
    <w:rsid w:val="0052283C"/>
    <w:rsid w:val="0052285C"/>
    <w:rsid w:val="00522A15"/>
    <w:rsid w:val="00522A52"/>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37AB4"/>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26F"/>
    <w:rsid w:val="005433B3"/>
    <w:rsid w:val="0054343A"/>
    <w:rsid w:val="00543974"/>
    <w:rsid w:val="00543BF6"/>
    <w:rsid w:val="00543EBF"/>
    <w:rsid w:val="0054424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AE0"/>
    <w:rsid w:val="00550E0E"/>
    <w:rsid w:val="00551320"/>
    <w:rsid w:val="005513DF"/>
    <w:rsid w:val="00551402"/>
    <w:rsid w:val="0055148B"/>
    <w:rsid w:val="00551516"/>
    <w:rsid w:val="0055163C"/>
    <w:rsid w:val="005518A4"/>
    <w:rsid w:val="005518C0"/>
    <w:rsid w:val="0055191F"/>
    <w:rsid w:val="00551C42"/>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FBA"/>
    <w:rsid w:val="00556976"/>
    <w:rsid w:val="00556B1D"/>
    <w:rsid w:val="00556D68"/>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D23"/>
    <w:rsid w:val="005614E5"/>
    <w:rsid w:val="005614FA"/>
    <w:rsid w:val="005615D8"/>
    <w:rsid w:val="005616DE"/>
    <w:rsid w:val="005618B3"/>
    <w:rsid w:val="00561F02"/>
    <w:rsid w:val="005620F6"/>
    <w:rsid w:val="00562113"/>
    <w:rsid w:val="005626D6"/>
    <w:rsid w:val="00562E84"/>
    <w:rsid w:val="00562EB7"/>
    <w:rsid w:val="0056331C"/>
    <w:rsid w:val="00563346"/>
    <w:rsid w:val="00563352"/>
    <w:rsid w:val="005638D0"/>
    <w:rsid w:val="005638D4"/>
    <w:rsid w:val="00563930"/>
    <w:rsid w:val="00563B6A"/>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5F71"/>
    <w:rsid w:val="005762DE"/>
    <w:rsid w:val="005765F5"/>
    <w:rsid w:val="005766DD"/>
    <w:rsid w:val="00576D6C"/>
    <w:rsid w:val="005772A8"/>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917"/>
    <w:rsid w:val="00593AB9"/>
    <w:rsid w:val="00593DDC"/>
    <w:rsid w:val="00593FD1"/>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93E"/>
    <w:rsid w:val="00597AD3"/>
    <w:rsid w:val="00597BB8"/>
    <w:rsid w:val="00597E0D"/>
    <w:rsid w:val="005A04AE"/>
    <w:rsid w:val="005A0502"/>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D87"/>
    <w:rsid w:val="005B5224"/>
    <w:rsid w:val="005B532C"/>
    <w:rsid w:val="005B55B9"/>
    <w:rsid w:val="005B5D03"/>
    <w:rsid w:val="005B5D56"/>
    <w:rsid w:val="005B5EA0"/>
    <w:rsid w:val="005B5F02"/>
    <w:rsid w:val="005B6421"/>
    <w:rsid w:val="005B6CDA"/>
    <w:rsid w:val="005B7010"/>
    <w:rsid w:val="005B7120"/>
    <w:rsid w:val="005B793E"/>
    <w:rsid w:val="005B7C8C"/>
    <w:rsid w:val="005B7CC3"/>
    <w:rsid w:val="005B7DD1"/>
    <w:rsid w:val="005C00A0"/>
    <w:rsid w:val="005C00F1"/>
    <w:rsid w:val="005C00FC"/>
    <w:rsid w:val="005C0985"/>
    <w:rsid w:val="005C0BDC"/>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C90"/>
    <w:rsid w:val="005C4DA8"/>
    <w:rsid w:val="005C4E08"/>
    <w:rsid w:val="005C4F20"/>
    <w:rsid w:val="005C5112"/>
    <w:rsid w:val="005C57EA"/>
    <w:rsid w:val="005C59B5"/>
    <w:rsid w:val="005C5B1B"/>
    <w:rsid w:val="005C622B"/>
    <w:rsid w:val="005C62F5"/>
    <w:rsid w:val="005C6735"/>
    <w:rsid w:val="005C6841"/>
    <w:rsid w:val="005C687B"/>
    <w:rsid w:val="005C68B2"/>
    <w:rsid w:val="005C690E"/>
    <w:rsid w:val="005C69DD"/>
    <w:rsid w:val="005C6B18"/>
    <w:rsid w:val="005C712D"/>
    <w:rsid w:val="005C724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C85"/>
    <w:rsid w:val="005E3107"/>
    <w:rsid w:val="005E3588"/>
    <w:rsid w:val="005E35CC"/>
    <w:rsid w:val="005E371E"/>
    <w:rsid w:val="005E395D"/>
    <w:rsid w:val="005E3E24"/>
    <w:rsid w:val="005E3F22"/>
    <w:rsid w:val="005E427A"/>
    <w:rsid w:val="005E4870"/>
    <w:rsid w:val="005E4ABA"/>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242"/>
    <w:rsid w:val="00611268"/>
    <w:rsid w:val="006112D0"/>
    <w:rsid w:val="00611300"/>
    <w:rsid w:val="00611A9F"/>
    <w:rsid w:val="00611F8D"/>
    <w:rsid w:val="006120D4"/>
    <w:rsid w:val="006126CB"/>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DFB"/>
    <w:rsid w:val="00615E23"/>
    <w:rsid w:val="00616112"/>
    <w:rsid w:val="0061674E"/>
    <w:rsid w:val="00616866"/>
    <w:rsid w:val="00616B63"/>
    <w:rsid w:val="00616FAF"/>
    <w:rsid w:val="006170C7"/>
    <w:rsid w:val="006170FF"/>
    <w:rsid w:val="006177F8"/>
    <w:rsid w:val="00617913"/>
    <w:rsid w:val="0061795F"/>
    <w:rsid w:val="00617D20"/>
    <w:rsid w:val="00617D24"/>
    <w:rsid w:val="00617DE8"/>
    <w:rsid w:val="00617E45"/>
    <w:rsid w:val="006205CA"/>
    <w:rsid w:val="0062098F"/>
    <w:rsid w:val="00620A5C"/>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75D"/>
    <w:rsid w:val="0062495F"/>
    <w:rsid w:val="00624F5C"/>
    <w:rsid w:val="00624F66"/>
    <w:rsid w:val="0062507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35D"/>
    <w:rsid w:val="00641629"/>
    <w:rsid w:val="006416D9"/>
    <w:rsid w:val="006417C1"/>
    <w:rsid w:val="00641F41"/>
    <w:rsid w:val="006420C0"/>
    <w:rsid w:val="006422A9"/>
    <w:rsid w:val="0064255C"/>
    <w:rsid w:val="006428D4"/>
    <w:rsid w:val="00642918"/>
    <w:rsid w:val="0064291C"/>
    <w:rsid w:val="006434CF"/>
    <w:rsid w:val="00643660"/>
    <w:rsid w:val="00643714"/>
    <w:rsid w:val="006437C1"/>
    <w:rsid w:val="00643A99"/>
    <w:rsid w:val="00643E0A"/>
    <w:rsid w:val="00644588"/>
    <w:rsid w:val="00644911"/>
    <w:rsid w:val="00644D01"/>
    <w:rsid w:val="00644DC9"/>
    <w:rsid w:val="00645347"/>
    <w:rsid w:val="0064544A"/>
    <w:rsid w:val="00645560"/>
    <w:rsid w:val="00645F0B"/>
    <w:rsid w:val="0064636C"/>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8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8"/>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35EE"/>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22F"/>
    <w:rsid w:val="006663FA"/>
    <w:rsid w:val="00666811"/>
    <w:rsid w:val="006668F0"/>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F43"/>
    <w:rsid w:val="00672219"/>
    <w:rsid w:val="0067254F"/>
    <w:rsid w:val="0067272C"/>
    <w:rsid w:val="006728ED"/>
    <w:rsid w:val="00672A83"/>
    <w:rsid w:val="00672CE9"/>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B1D"/>
    <w:rsid w:val="00680B34"/>
    <w:rsid w:val="00680C7A"/>
    <w:rsid w:val="00680D0B"/>
    <w:rsid w:val="00681211"/>
    <w:rsid w:val="00681474"/>
    <w:rsid w:val="00681889"/>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6E95"/>
    <w:rsid w:val="00687180"/>
    <w:rsid w:val="006873D2"/>
    <w:rsid w:val="00687BBE"/>
    <w:rsid w:val="00687EFA"/>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CB"/>
    <w:rsid w:val="00694116"/>
    <w:rsid w:val="00694266"/>
    <w:rsid w:val="006943B2"/>
    <w:rsid w:val="0069464D"/>
    <w:rsid w:val="00694797"/>
    <w:rsid w:val="00694BA5"/>
    <w:rsid w:val="00695087"/>
    <w:rsid w:val="00695887"/>
    <w:rsid w:val="006966C3"/>
    <w:rsid w:val="00696961"/>
    <w:rsid w:val="00696B16"/>
    <w:rsid w:val="00696C5C"/>
    <w:rsid w:val="00696C9A"/>
    <w:rsid w:val="006971E0"/>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8"/>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C39"/>
    <w:rsid w:val="006D0F2E"/>
    <w:rsid w:val="006D16B0"/>
    <w:rsid w:val="006D1B32"/>
    <w:rsid w:val="006D1DA2"/>
    <w:rsid w:val="006D214E"/>
    <w:rsid w:val="006D2182"/>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5C"/>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01"/>
    <w:rsid w:val="006F29A2"/>
    <w:rsid w:val="006F343B"/>
    <w:rsid w:val="006F384E"/>
    <w:rsid w:val="006F39F9"/>
    <w:rsid w:val="006F3CC7"/>
    <w:rsid w:val="006F4257"/>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3"/>
    <w:rsid w:val="00701215"/>
    <w:rsid w:val="007017C2"/>
    <w:rsid w:val="00701929"/>
    <w:rsid w:val="00701FA6"/>
    <w:rsid w:val="007020FF"/>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66D"/>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8F"/>
    <w:rsid w:val="00721ADD"/>
    <w:rsid w:val="00721B53"/>
    <w:rsid w:val="00721CD0"/>
    <w:rsid w:val="00721D9B"/>
    <w:rsid w:val="00722121"/>
    <w:rsid w:val="007224B9"/>
    <w:rsid w:val="00722D9B"/>
    <w:rsid w:val="00722E33"/>
    <w:rsid w:val="00722F66"/>
    <w:rsid w:val="00722F94"/>
    <w:rsid w:val="007230DC"/>
    <w:rsid w:val="0072322D"/>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7243"/>
    <w:rsid w:val="00727281"/>
    <w:rsid w:val="007272E2"/>
    <w:rsid w:val="00727530"/>
    <w:rsid w:val="007275AA"/>
    <w:rsid w:val="0072772C"/>
    <w:rsid w:val="00727E76"/>
    <w:rsid w:val="007303F2"/>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9D"/>
    <w:rsid w:val="00733DC6"/>
    <w:rsid w:val="00733FB8"/>
    <w:rsid w:val="007341D9"/>
    <w:rsid w:val="00734256"/>
    <w:rsid w:val="007344CA"/>
    <w:rsid w:val="00734550"/>
    <w:rsid w:val="00734B20"/>
    <w:rsid w:val="00734D7F"/>
    <w:rsid w:val="00734EBE"/>
    <w:rsid w:val="00735019"/>
    <w:rsid w:val="0073549F"/>
    <w:rsid w:val="007355D9"/>
    <w:rsid w:val="007357D1"/>
    <w:rsid w:val="00735937"/>
    <w:rsid w:val="007359E3"/>
    <w:rsid w:val="00735B5F"/>
    <w:rsid w:val="00736079"/>
    <w:rsid w:val="007361DC"/>
    <w:rsid w:val="00736223"/>
    <w:rsid w:val="00736728"/>
    <w:rsid w:val="00736A1F"/>
    <w:rsid w:val="00736A27"/>
    <w:rsid w:val="00736B67"/>
    <w:rsid w:val="00736C63"/>
    <w:rsid w:val="00736CF3"/>
    <w:rsid w:val="00736DD8"/>
    <w:rsid w:val="00737531"/>
    <w:rsid w:val="0073759F"/>
    <w:rsid w:val="007375E0"/>
    <w:rsid w:val="0073780E"/>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1091"/>
    <w:rsid w:val="007512AA"/>
    <w:rsid w:val="007517A5"/>
    <w:rsid w:val="00751B6D"/>
    <w:rsid w:val="00751B83"/>
    <w:rsid w:val="00751B88"/>
    <w:rsid w:val="00751C0A"/>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10E"/>
    <w:rsid w:val="007632E8"/>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494"/>
    <w:rsid w:val="007709F5"/>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2E03"/>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C25"/>
    <w:rsid w:val="007A2C56"/>
    <w:rsid w:val="007A2FC3"/>
    <w:rsid w:val="007A3012"/>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265"/>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B5B"/>
    <w:rsid w:val="007D0F8C"/>
    <w:rsid w:val="007D1854"/>
    <w:rsid w:val="007D1B8F"/>
    <w:rsid w:val="007D1BEE"/>
    <w:rsid w:val="007D1DC6"/>
    <w:rsid w:val="007D1DFC"/>
    <w:rsid w:val="007D229A"/>
    <w:rsid w:val="007D2B32"/>
    <w:rsid w:val="007D2E0D"/>
    <w:rsid w:val="007D2E54"/>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5DB4"/>
    <w:rsid w:val="007D676E"/>
    <w:rsid w:val="007D67AB"/>
    <w:rsid w:val="007D6D91"/>
    <w:rsid w:val="007D7175"/>
    <w:rsid w:val="007D7198"/>
    <w:rsid w:val="007D71D4"/>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97A"/>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F2D"/>
    <w:rsid w:val="007E5505"/>
    <w:rsid w:val="007E5816"/>
    <w:rsid w:val="007E585E"/>
    <w:rsid w:val="007E5918"/>
    <w:rsid w:val="007E59A5"/>
    <w:rsid w:val="007E5A4A"/>
    <w:rsid w:val="007E60F3"/>
    <w:rsid w:val="007E6206"/>
    <w:rsid w:val="007E66F4"/>
    <w:rsid w:val="007E671D"/>
    <w:rsid w:val="007E68B1"/>
    <w:rsid w:val="007E6C58"/>
    <w:rsid w:val="007E6CDB"/>
    <w:rsid w:val="007E7067"/>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4E6"/>
    <w:rsid w:val="00802549"/>
    <w:rsid w:val="00802997"/>
    <w:rsid w:val="00802C1A"/>
    <w:rsid w:val="00802D4B"/>
    <w:rsid w:val="00802E74"/>
    <w:rsid w:val="00803020"/>
    <w:rsid w:val="008032BB"/>
    <w:rsid w:val="00803343"/>
    <w:rsid w:val="008033FB"/>
    <w:rsid w:val="00803404"/>
    <w:rsid w:val="0080377B"/>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600F"/>
    <w:rsid w:val="00806179"/>
    <w:rsid w:val="00806377"/>
    <w:rsid w:val="00806791"/>
    <w:rsid w:val="00806AAF"/>
    <w:rsid w:val="00806E02"/>
    <w:rsid w:val="00806E1A"/>
    <w:rsid w:val="00806EB4"/>
    <w:rsid w:val="008070AC"/>
    <w:rsid w:val="00807411"/>
    <w:rsid w:val="00807456"/>
    <w:rsid w:val="00807767"/>
    <w:rsid w:val="00807999"/>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32F"/>
    <w:rsid w:val="008123A6"/>
    <w:rsid w:val="0081249B"/>
    <w:rsid w:val="00812767"/>
    <w:rsid w:val="00812771"/>
    <w:rsid w:val="00812A99"/>
    <w:rsid w:val="00812B1B"/>
    <w:rsid w:val="00813348"/>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6AE"/>
    <w:rsid w:val="00823925"/>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184"/>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797"/>
    <w:rsid w:val="0084187D"/>
    <w:rsid w:val="008418C9"/>
    <w:rsid w:val="00841BE9"/>
    <w:rsid w:val="00841C9C"/>
    <w:rsid w:val="00841CD2"/>
    <w:rsid w:val="00841E08"/>
    <w:rsid w:val="00842269"/>
    <w:rsid w:val="0084271C"/>
    <w:rsid w:val="00842B77"/>
    <w:rsid w:val="0084309D"/>
    <w:rsid w:val="0084309F"/>
    <w:rsid w:val="008430FA"/>
    <w:rsid w:val="008436CC"/>
    <w:rsid w:val="00843BF5"/>
    <w:rsid w:val="00843D9F"/>
    <w:rsid w:val="00843DB4"/>
    <w:rsid w:val="00844214"/>
    <w:rsid w:val="00844318"/>
    <w:rsid w:val="00844C58"/>
    <w:rsid w:val="00844DD0"/>
    <w:rsid w:val="00844F77"/>
    <w:rsid w:val="0084569C"/>
    <w:rsid w:val="00845C12"/>
    <w:rsid w:val="00845D5B"/>
    <w:rsid w:val="008464BD"/>
    <w:rsid w:val="008468E9"/>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14"/>
    <w:rsid w:val="008628E0"/>
    <w:rsid w:val="0086303C"/>
    <w:rsid w:val="008630CF"/>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4FA"/>
    <w:rsid w:val="0087252D"/>
    <w:rsid w:val="00872B3D"/>
    <w:rsid w:val="00872D3F"/>
    <w:rsid w:val="0087325B"/>
    <w:rsid w:val="008733E4"/>
    <w:rsid w:val="00873484"/>
    <w:rsid w:val="008737A8"/>
    <w:rsid w:val="00873B01"/>
    <w:rsid w:val="00873F15"/>
    <w:rsid w:val="0087401C"/>
    <w:rsid w:val="00874096"/>
    <w:rsid w:val="008740EF"/>
    <w:rsid w:val="008743F2"/>
    <w:rsid w:val="00874686"/>
    <w:rsid w:val="00874870"/>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A44"/>
    <w:rsid w:val="00884B2C"/>
    <w:rsid w:val="00884B5E"/>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864"/>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21D9"/>
    <w:rsid w:val="008B258C"/>
    <w:rsid w:val="008B263C"/>
    <w:rsid w:val="008B2666"/>
    <w:rsid w:val="008B272F"/>
    <w:rsid w:val="008B2790"/>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8AD"/>
    <w:rsid w:val="008B6C14"/>
    <w:rsid w:val="008B73DF"/>
    <w:rsid w:val="008B7609"/>
    <w:rsid w:val="008B76E9"/>
    <w:rsid w:val="008B794A"/>
    <w:rsid w:val="008B7B08"/>
    <w:rsid w:val="008C07F5"/>
    <w:rsid w:val="008C08B5"/>
    <w:rsid w:val="008C094E"/>
    <w:rsid w:val="008C09BE"/>
    <w:rsid w:val="008C0B09"/>
    <w:rsid w:val="008C0BFE"/>
    <w:rsid w:val="008C1055"/>
    <w:rsid w:val="008C13F0"/>
    <w:rsid w:val="008C14F1"/>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85E"/>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7332"/>
    <w:rsid w:val="008E7C1C"/>
    <w:rsid w:val="008E7D7C"/>
    <w:rsid w:val="008E7E33"/>
    <w:rsid w:val="008F0017"/>
    <w:rsid w:val="008F020E"/>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ADD"/>
    <w:rsid w:val="00900C07"/>
    <w:rsid w:val="00900D0A"/>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61F"/>
    <w:rsid w:val="00904735"/>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CAF"/>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997"/>
    <w:rsid w:val="00920B59"/>
    <w:rsid w:val="00920D6A"/>
    <w:rsid w:val="00920F4B"/>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B4"/>
    <w:rsid w:val="00924AE4"/>
    <w:rsid w:val="00924FF8"/>
    <w:rsid w:val="009251A8"/>
    <w:rsid w:val="0092535C"/>
    <w:rsid w:val="0092555C"/>
    <w:rsid w:val="00925A39"/>
    <w:rsid w:val="00925BA8"/>
    <w:rsid w:val="0092626E"/>
    <w:rsid w:val="0092686C"/>
    <w:rsid w:val="00926A59"/>
    <w:rsid w:val="00926C5D"/>
    <w:rsid w:val="00926D85"/>
    <w:rsid w:val="00926DA7"/>
    <w:rsid w:val="00926EED"/>
    <w:rsid w:val="00927110"/>
    <w:rsid w:val="0092737D"/>
    <w:rsid w:val="009278C4"/>
    <w:rsid w:val="00927EEB"/>
    <w:rsid w:val="00927F8B"/>
    <w:rsid w:val="00927F95"/>
    <w:rsid w:val="00927FB0"/>
    <w:rsid w:val="009301F2"/>
    <w:rsid w:val="009302BD"/>
    <w:rsid w:val="00930606"/>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228"/>
    <w:rsid w:val="00935416"/>
    <w:rsid w:val="009355A2"/>
    <w:rsid w:val="009355E0"/>
    <w:rsid w:val="00935ACA"/>
    <w:rsid w:val="00935F9E"/>
    <w:rsid w:val="009362A9"/>
    <w:rsid w:val="009363B4"/>
    <w:rsid w:val="00936718"/>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3FCF"/>
    <w:rsid w:val="009443EA"/>
    <w:rsid w:val="0094441B"/>
    <w:rsid w:val="00944D11"/>
    <w:rsid w:val="00944E2C"/>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B7C"/>
    <w:rsid w:val="00961E6B"/>
    <w:rsid w:val="00961E72"/>
    <w:rsid w:val="00962231"/>
    <w:rsid w:val="00962628"/>
    <w:rsid w:val="009627E8"/>
    <w:rsid w:val="00962A01"/>
    <w:rsid w:val="00962B73"/>
    <w:rsid w:val="00962C8C"/>
    <w:rsid w:val="00963136"/>
    <w:rsid w:val="009631FE"/>
    <w:rsid w:val="009635F5"/>
    <w:rsid w:val="00963639"/>
    <w:rsid w:val="00963698"/>
    <w:rsid w:val="00963FC0"/>
    <w:rsid w:val="0096450F"/>
    <w:rsid w:val="0096476B"/>
    <w:rsid w:val="009651E9"/>
    <w:rsid w:val="0096541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0D1"/>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A40"/>
    <w:rsid w:val="00977B63"/>
    <w:rsid w:val="00977BA7"/>
    <w:rsid w:val="00977CB1"/>
    <w:rsid w:val="00977CF1"/>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D45"/>
    <w:rsid w:val="00983E12"/>
    <w:rsid w:val="00983E8F"/>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EF"/>
    <w:rsid w:val="009A16C4"/>
    <w:rsid w:val="009A18A0"/>
    <w:rsid w:val="009A1D09"/>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8CB"/>
    <w:rsid w:val="009A5C46"/>
    <w:rsid w:val="009A5D7D"/>
    <w:rsid w:val="009A6033"/>
    <w:rsid w:val="009A60CC"/>
    <w:rsid w:val="009A616F"/>
    <w:rsid w:val="009A65FD"/>
    <w:rsid w:val="009A6A6B"/>
    <w:rsid w:val="009A6B08"/>
    <w:rsid w:val="009A6D89"/>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506B"/>
    <w:rsid w:val="009B50FC"/>
    <w:rsid w:val="009B562E"/>
    <w:rsid w:val="009B57B6"/>
    <w:rsid w:val="009B57EF"/>
    <w:rsid w:val="009B5828"/>
    <w:rsid w:val="009B5A14"/>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C7D"/>
    <w:rsid w:val="009C6F8D"/>
    <w:rsid w:val="009C7013"/>
    <w:rsid w:val="009C7320"/>
    <w:rsid w:val="009C7340"/>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2DE1"/>
    <w:rsid w:val="009D30A9"/>
    <w:rsid w:val="009D319C"/>
    <w:rsid w:val="009D3636"/>
    <w:rsid w:val="009D37AD"/>
    <w:rsid w:val="009D39D0"/>
    <w:rsid w:val="009D3BF6"/>
    <w:rsid w:val="009D4042"/>
    <w:rsid w:val="009D4407"/>
    <w:rsid w:val="009D46E6"/>
    <w:rsid w:val="009D4A5B"/>
    <w:rsid w:val="009D503F"/>
    <w:rsid w:val="009D5077"/>
    <w:rsid w:val="009D5137"/>
    <w:rsid w:val="009D51BE"/>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293"/>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7495"/>
    <w:rsid w:val="009F7928"/>
    <w:rsid w:val="009F7D73"/>
    <w:rsid w:val="009F7E9D"/>
    <w:rsid w:val="00A003C2"/>
    <w:rsid w:val="00A005B0"/>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118"/>
    <w:rsid w:val="00A1420F"/>
    <w:rsid w:val="00A144CB"/>
    <w:rsid w:val="00A14621"/>
    <w:rsid w:val="00A14813"/>
    <w:rsid w:val="00A1496A"/>
    <w:rsid w:val="00A14F18"/>
    <w:rsid w:val="00A15131"/>
    <w:rsid w:val="00A1566A"/>
    <w:rsid w:val="00A15673"/>
    <w:rsid w:val="00A1601C"/>
    <w:rsid w:val="00A160CF"/>
    <w:rsid w:val="00A16471"/>
    <w:rsid w:val="00A16503"/>
    <w:rsid w:val="00A1659B"/>
    <w:rsid w:val="00A165BF"/>
    <w:rsid w:val="00A16614"/>
    <w:rsid w:val="00A16935"/>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402C"/>
    <w:rsid w:val="00A2408A"/>
    <w:rsid w:val="00A242C3"/>
    <w:rsid w:val="00A24922"/>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69C"/>
    <w:rsid w:val="00A3294B"/>
    <w:rsid w:val="00A32BB7"/>
    <w:rsid w:val="00A32F6E"/>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37EC7"/>
    <w:rsid w:val="00A400BF"/>
    <w:rsid w:val="00A400F1"/>
    <w:rsid w:val="00A4012E"/>
    <w:rsid w:val="00A402A2"/>
    <w:rsid w:val="00A420C8"/>
    <w:rsid w:val="00A42BD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00C"/>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DEC"/>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490"/>
    <w:rsid w:val="00A77674"/>
    <w:rsid w:val="00A776A6"/>
    <w:rsid w:val="00A77997"/>
    <w:rsid w:val="00A8056E"/>
    <w:rsid w:val="00A80C74"/>
    <w:rsid w:val="00A80ED4"/>
    <w:rsid w:val="00A8163B"/>
    <w:rsid w:val="00A81833"/>
    <w:rsid w:val="00A81937"/>
    <w:rsid w:val="00A819D1"/>
    <w:rsid w:val="00A81B29"/>
    <w:rsid w:val="00A81D3D"/>
    <w:rsid w:val="00A81E8D"/>
    <w:rsid w:val="00A81EB0"/>
    <w:rsid w:val="00A822F5"/>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63"/>
    <w:rsid w:val="00AA2AC8"/>
    <w:rsid w:val="00AA3060"/>
    <w:rsid w:val="00AA31EE"/>
    <w:rsid w:val="00AA3385"/>
    <w:rsid w:val="00AA3590"/>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BF"/>
    <w:rsid w:val="00AC0BD3"/>
    <w:rsid w:val="00AC0D48"/>
    <w:rsid w:val="00AC0F3F"/>
    <w:rsid w:val="00AC109B"/>
    <w:rsid w:val="00AC12BC"/>
    <w:rsid w:val="00AC1498"/>
    <w:rsid w:val="00AC1D8D"/>
    <w:rsid w:val="00AC22FA"/>
    <w:rsid w:val="00AC268E"/>
    <w:rsid w:val="00AC284E"/>
    <w:rsid w:val="00AC2904"/>
    <w:rsid w:val="00AC2EB1"/>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9D6"/>
    <w:rsid w:val="00AD2A5F"/>
    <w:rsid w:val="00AD2ADA"/>
    <w:rsid w:val="00AD2F8C"/>
    <w:rsid w:val="00AD3059"/>
    <w:rsid w:val="00AD30B9"/>
    <w:rsid w:val="00AD31A3"/>
    <w:rsid w:val="00AD3716"/>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80A"/>
    <w:rsid w:val="00AE1978"/>
    <w:rsid w:val="00AE1B31"/>
    <w:rsid w:val="00AE22F2"/>
    <w:rsid w:val="00AE24BF"/>
    <w:rsid w:val="00AE2557"/>
    <w:rsid w:val="00AE29FC"/>
    <w:rsid w:val="00AE2A4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05A8"/>
    <w:rsid w:val="00B1109C"/>
    <w:rsid w:val="00B11500"/>
    <w:rsid w:val="00B11EE8"/>
    <w:rsid w:val="00B11FFB"/>
    <w:rsid w:val="00B1226B"/>
    <w:rsid w:val="00B125DC"/>
    <w:rsid w:val="00B126FC"/>
    <w:rsid w:val="00B12802"/>
    <w:rsid w:val="00B12FCC"/>
    <w:rsid w:val="00B13B81"/>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0E83"/>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E6"/>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373"/>
    <w:rsid w:val="00B30763"/>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63C"/>
    <w:rsid w:val="00B55714"/>
    <w:rsid w:val="00B558A8"/>
    <w:rsid w:val="00B55916"/>
    <w:rsid w:val="00B55AC0"/>
    <w:rsid w:val="00B55AC2"/>
    <w:rsid w:val="00B55C18"/>
    <w:rsid w:val="00B560C9"/>
    <w:rsid w:val="00B5610C"/>
    <w:rsid w:val="00B56238"/>
    <w:rsid w:val="00B563DC"/>
    <w:rsid w:val="00B56533"/>
    <w:rsid w:val="00B567A3"/>
    <w:rsid w:val="00B56B9B"/>
    <w:rsid w:val="00B56C24"/>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8014F"/>
    <w:rsid w:val="00B8017E"/>
    <w:rsid w:val="00B801EB"/>
    <w:rsid w:val="00B8029E"/>
    <w:rsid w:val="00B8062A"/>
    <w:rsid w:val="00B80910"/>
    <w:rsid w:val="00B809F8"/>
    <w:rsid w:val="00B80B20"/>
    <w:rsid w:val="00B80BC8"/>
    <w:rsid w:val="00B8102F"/>
    <w:rsid w:val="00B814C1"/>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31"/>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B5F"/>
    <w:rsid w:val="00B85CC3"/>
    <w:rsid w:val="00B86205"/>
    <w:rsid w:val="00B862D0"/>
    <w:rsid w:val="00B86476"/>
    <w:rsid w:val="00B86484"/>
    <w:rsid w:val="00B866AD"/>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AA"/>
    <w:rsid w:val="00B922DB"/>
    <w:rsid w:val="00B925DF"/>
    <w:rsid w:val="00B9290A"/>
    <w:rsid w:val="00B92EE1"/>
    <w:rsid w:val="00B93204"/>
    <w:rsid w:val="00B93261"/>
    <w:rsid w:val="00B93630"/>
    <w:rsid w:val="00B9364D"/>
    <w:rsid w:val="00B937DC"/>
    <w:rsid w:val="00B93A67"/>
    <w:rsid w:val="00B93BFD"/>
    <w:rsid w:val="00B93EF6"/>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260"/>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CC6"/>
    <w:rsid w:val="00BB5FCB"/>
    <w:rsid w:val="00BB604B"/>
    <w:rsid w:val="00BB62E9"/>
    <w:rsid w:val="00BB652C"/>
    <w:rsid w:val="00BB6754"/>
    <w:rsid w:val="00BB6781"/>
    <w:rsid w:val="00BB6A7D"/>
    <w:rsid w:val="00BB70DA"/>
    <w:rsid w:val="00BB7201"/>
    <w:rsid w:val="00BB7623"/>
    <w:rsid w:val="00BB798A"/>
    <w:rsid w:val="00BB7BF3"/>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5048"/>
    <w:rsid w:val="00BC54EC"/>
    <w:rsid w:val="00BC554F"/>
    <w:rsid w:val="00BC578D"/>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387"/>
    <w:rsid w:val="00BF440B"/>
    <w:rsid w:val="00BF4687"/>
    <w:rsid w:val="00BF49B1"/>
    <w:rsid w:val="00BF4C78"/>
    <w:rsid w:val="00BF4C9B"/>
    <w:rsid w:val="00BF4D8D"/>
    <w:rsid w:val="00BF4EE4"/>
    <w:rsid w:val="00BF5008"/>
    <w:rsid w:val="00BF5114"/>
    <w:rsid w:val="00BF5285"/>
    <w:rsid w:val="00BF532A"/>
    <w:rsid w:val="00BF5552"/>
    <w:rsid w:val="00BF55B3"/>
    <w:rsid w:val="00BF5EAE"/>
    <w:rsid w:val="00BF5F7E"/>
    <w:rsid w:val="00BF60E2"/>
    <w:rsid w:val="00BF616A"/>
    <w:rsid w:val="00BF65C2"/>
    <w:rsid w:val="00BF66A8"/>
    <w:rsid w:val="00BF6936"/>
    <w:rsid w:val="00BF6B14"/>
    <w:rsid w:val="00BF6D4C"/>
    <w:rsid w:val="00BF6ED7"/>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55E8"/>
    <w:rsid w:val="00C0574C"/>
    <w:rsid w:val="00C05815"/>
    <w:rsid w:val="00C05BEC"/>
    <w:rsid w:val="00C05E6E"/>
    <w:rsid w:val="00C05FB8"/>
    <w:rsid w:val="00C06933"/>
    <w:rsid w:val="00C06E7D"/>
    <w:rsid w:val="00C070CF"/>
    <w:rsid w:val="00C076CB"/>
    <w:rsid w:val="00C07C9D"/>
    <w:rsid w:val="00C07EFF"/>
    <w:rsid w:val="00C1015E"/>
    <w:rsid w:val="00C10D9A"/>
    <w:rsid w:val="00C110CD"/>
    <w:rsid w:val="00C1112B"/>
    <w:rsid w:val="00C11225"/>
    <w:rsid w:val="00C11258"/>
    <w:rsid w:val="00C11497"/>
    <w:rsid w:val="00C1168B"/>
    <w:rsid w:val="00C11A88"/>
    <w:rsid w:val="00C11B79"/>
    <w:rsid w:val="00C11CBE"/>
    <w:rsid w:val="00C11D89"/>
    <w:rsid w:val="00C11F37"/>
    <w:rsid w:val="00C12012"/>
    <w:rsid w:val="00C12874"/>
    <w:rsid w:val="00C12B4B"/>
    <w:rsid w:val="00C12BC1"/>
    <w:rsid w:val="00C12DB4"/>
    <w:rsid w:val="00C136D6"/>
    <w:rsid w:val="00C13935"/>
    <w:rsid w:val="00C13BDA"/>
    <w:rsid w:val="00C13CD7"/>
    <w:rsid w:val="00C13D73"/>
    <w:rsid w:val="00C13FFD"/>
    <w:rsid w:val="00C1405C"/>
    <w:rsid w:val="00C14094"/>
    <w:rsid w:val="00C1415F"/>
    <w:rsid w:val="00C1456B"/>
    <w:rsid w:val="00C14632"/>
    <w:rsid w:val="00C149A1"/>
    <w:rsid w:val="00C14EF5"/>
    <w:rsid w:val="00C15055"/>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0A"/>
    <w:rsid w:val="00C21673"/>
    <w:rsid w:val="00C216C8"/>
    <w:rsid w:val="00C21945"/>
    <w:rsid w:val="00C21C7A"/>
    <w:rsid w:val="00C21E07"/>
    <w:rsid w:val="00C2208E"/>
    <w:rsid w:val="00C22507"/>
    <w:rsid w:val="00C22833"/>
    <w:rsid w:val="00C22859"/>
    <w:rsid w:val="00C22AC7"/>
    <w:rsid w:val="00C22B86"/>
    <w:rsid w:val="00C22CCE"/>
    <w:rsid w:val="00C22D7A"/>
    <w:rsid w:val="00C22D90"/>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4D1"/>
    <w:rsid w:val="00C25503"/>
    <w:rsid w:val="00C255A5"/>
    <w:rsid w:val="00C25632"/>
    <w:rsid w:val="00C2584B"/>
    <w:rsid w:val="00C25921"/>
    <w:rsid w:val="00C25942"/>
    <w:rsid w:val="00C259F0"/>
    <w:rsid w:val="00C25CFC"/>
    <w:rsid w:val="00C25DD9"/>
    <w:rsid w:val="00C2627D"/>
    <w:rsid w:val="00C26626"/>
    <w:rsid w:val="00C2663F"/>
    <w:rsid w:val="00C266BA"/>
    <w:rsid w:val="00C2694C"/>
    <w:rsid w:val="00C269B9"/>
    <w:rsid w:val="00C269C7"/>
    <w:rsid w:val="00C26DB8"/>
    <w:rsid w:val="00C26E11"/>
    <w:rsid w:val="00C26E41"/>
    <w:rsid w:val="00C26E47"/>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22D5"/>
    <w:rsid w:val="00C32B82"/>
    <w:rsid w:val="00C32CE6"/>
    <w:rsid w:val="00C32D01"/>
    <w:rsid w:val="00C33597"/>
    <w:rsid w:val="00C33691"/>
    <w:rsid w:val="00C3370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E17"/>
    <w:rsid w:val="00C57F54"/>
    <w:rsid w:val="00C6029C"/>
    <w:rsid w:val="00C6068A"/>
    <w:rsid w:val="00C606CA"/>
    <w:rsid w:val="00C60904"/>
    <w:rsid w:val="00C609BB"/>
    <w:rsid w:val="00C60A40"/>
    <w:rsid w:val="00C60B26"/>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AEC"/>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DFF"/>
    <w:rsid w:val="00C70F98"/>
    <w:rsid w:val="00C719DD"/>
    <w:rsid w:val="00C71A6F"/>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E9E"/>
    <w:rsid w:val="00C85229"/>
    <w:rsid w:val="00C85616"/>
    <w:rsid w:val="00C85AC5"/>
    <w:rsid w:val="00C85BE2"/>
    <w:rsid w:val="00C85DC2"/>
    <w:rsid w:val="00C86257"/>
    <w:rsid w:val="00C8631B"/>
    <w:rsid w:val="00C8646D"/>
    <w:rsid w:val="00C8651B"/>
    <w:rsid w:val="00C868D2"/>
    <w:rsid w:val="00C86FAE"/>
    <w:rsid w:val="00C86FC4"/>
    <w:rsid w:val="00C877E4"/>
    <w:rsid w:val="00C8793A"/>
    <w:rsid w:val="00C9004F"/>
    <w:rsid w:val="00C90519"/>
    <w:rsid w:val="00C90521"/>
    <w:rsid w:val="00C90E49"/>
    <w:rsid w:val="00C91357"/>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D41"/>
    <w:rsid w:val="00C95DD9"/>
    <w:rsid w:val="00C95DFC"/>
    <w:rsid w:val="00C95EFF"/>
    <w:rsid w:val="00C95F24"/>
    <w:rsid w:val="00C95F57"/>
    <w:rsid w:val="00C96106"/>
    <w:rsid w:val="00C96289"/>
    <w:rsid w:val="00C962C8"/>
    <w:rsid w:val="00C962D1"/>
    <w:rsid w:val="00C964AF"/>
    <w:rsid w:val="00C9659C"/>
    <w:rsid w:val="00C968C0"/>
    <w:rsid w:val="00C96B73"/>
    <w:rsid w:val="00C96D89"/>
    <w:rsid w:val="00C96E61"/>
    <w:rsid w:val="00C96E6F"/>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967"/>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6B84"/>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8D5"/>
    <w:rsid w:val="00CC3A23"/>
    <w:rsid w:val="00CC3BE5"/>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0E1"/>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6E5"/>
    <w:rsid w:val="00CE485A"/>
    <w:rsid w:val="00CE49DB"/>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B21"/>
    <w:rsid w:val="00D01E2F"/>
    <w:rsid w:val="00D027EB"/>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92B"/>
    <w:rsid w:val="00D04A40"/>
    <w:rsid w:val="00D04C8D"/>
    <w:rsid w:val="00D05039"/>
    <w:rsid w:val="00D05045"/>
    <w:rsid w:val="00D05132"/>
    <w:rsid w:val="00D05324"/>
    <w:rsid w:val="00D05416"/>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708"/>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5EA"/>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56E"/>
    <w:rsid w:val="00D228D7"/>
    <w:rsid w:val="00D22ABA"/>
    <w:rsid w:val="00D22C56"/>
    <w:rsid w:val="00D22CEE"/>
    <w:rsid w:val="00D22F69"/>
    <w:rsid w:val="00D2306E"/>
    <w:rsid w:val="00D230E4"/>
    <w:rsid w:val="00D233F1"/>
    <w:rsid w:val="00D23FA2"/>
    <w:rsid w:val="00D240FA"/>
    <w:rsid w:val="00D247DE"/>
    <w:rsid w:val="00D2490B"/>
    <w:rsid w:val="00D24B4C"/>
    <w:rsid w:val="00D24D34"/>
    <w:rsid w:val="00D24DCB"/>
    <w:rsid w:val="00D24E25"/>
    <w:rsid w:val="00D2557A"/>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1EB"/>
    <w:rsid w:val="00D2749D"/>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F13"/>
    <w:rsid w:val="00D3323C"/>
    <w:rsid w:val="00D333A9"/>
    <w:rsid w:val="00D33456"/>
    <w:rsid w:val="00D33581"/>
    <w:rsid w:val="00D3396F"/>
    <w:rsid w:val="00D33A1E"/>
    <w:rsid w:val="00D33AED"/>
    <w:rsid w:val="00D33CF3"/>
    <w:rsid w:val="00D33D4D"/>
    <w:rsid w:val="00D34004"/>
    <w:rsid w:val="00D345E7"/>
    <w:rsid w:val="00D34A0B"/>
    <w:rsid w:val="00D34B70"/>
    <w:rsid w:val="00D34E95"/>
    <w:rsid w:val="00D35513"/>
    <w:rsid w:val="00D35672"/>
    <w:rsid w:val="00D3582D"/>
    <w:rsid w:val="00D35D5F"/>
    <w:rsid w:val="00D36234"/>
    <w:rsid w:val="00D36371"/>
    <w:rsid w:val="00D36980"/>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1C08"/>
    <w:rsid w:val="00D41D16"/>
    <w:rsid w:val="00D41F2F"/>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15"/>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35"/>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BD8"/>
    <w:rsid w:val="00D60C8D"/>
    <w:rsid w:val="00D60F60"/>
    <w:rsid w:val="00D60FEA"/>
    <w:rsid w:val="00D61018"/>
    <w:rsid w:val="00D6109F"/>
    <w:rsid w:val="00D61341"/>
    <w:rsid w:val="00D61374"/>
    <w:rsid w:val="00D6168A"/>
    <w:rsid w:val="00D616A5"/>
    <w:rsid w:val="00D61AF4"/>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50"/>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C47"/>
    <w:rsid w:val="00D82E86"/>
    <w:rsid w:val="00D83009"/>
    <w:rsid w:val="00D8328D"/>
    <w:rsid w:val="00D833F9"/>
    <w:rsid w:val="00D8383D"/>
    <w:rsid w:val="00D83AE9"/>
    <w:rsid w:val="00D83B04"/>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336B"/>
    <w:rsid w:val="00D936A3"/>
    <w:rsid w:val="00D936E2"/>
    <w:rsid w:val="00D93D98"/>
    <w:rsid w:val="00D93DA5"/>
    <w:rsid w:val="00D93E10"/>
    <w:rsid w:val="00D93F43"/>
    <w:rsid w:val="00D93F7B"/>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0FCD"/>
    <w:rsid w:val="00DA1026"/>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58"/>
    <w:rsid w:val="00DB5BE8"/>
    <w:rsid w:val="00DB640E"/>
    <w:rsid w:val="00DB64D4"/>
    <w:rsid w:val="00DB654A"/>
    <w:rsid w:val="00DB662E"/>
    <w:rsid w:val="00DB6CE5"/>
    <w:rsid w:val="00DB6D4E"/>
    <w:rsid w:val="00DB6DB0"/>
    <w:rsid w:val="00DB6F41"/>
    <w:rsid w:val="00DB701B"/>
    <w:rsid w:val="00DB786D"/>
    <w:rsid w:val="00DB7FD6"/>
    <w:rsid w:val="00DC00C7"/>
    <w:rsid w:val="00DC09EA"/>
    <w:rsid w:val="00DC11F5"/>
    <w:rsid w:val="00DC124A"/>
    <w:rsid w:val="00DC1327"/>
    <w:rsid w:val="00DC1350"/>
    <w:rsid w:val="00DC15D3"/>
    <w:rsid w:val="00DC16BC"/>
    <w:rsid w:val="00DC1825"/>
    <w:rsid w:val="00DC1998"/>
    <w:rsid w:val="00DC1B3E"/>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BB"/>
    <w:rsid w:val="00DE0761"/>
    <w:rsid w:val="00DE092E"/>
    <w:rsid w:val="00DE0C69"/>
    <w:rsid w:val="00DE0E12"/>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F3C"/>
    <w:rsid w:val="00DE338C"/>
    <w:rsid w:val="00DE378C"/>
    <w:rsid w:val="00DE3A4F"/>
    <w:rsid w:val="00DE3FD6"/>
    <w:rsid w:val="00DE4451"/>
    <w:rsid w:val="00DE47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3187"/>
    <w:rsid w:val="00DF339F"/>
    <w:rsid w:val="00DF3AC2"/>
    <w:rsid w:val="00DF3B9D"/>
    <w:rsid w:val="00DF3FB9"/>
    <w:rsid w:val="00DF429A"/>
    <w:rsid w:val="00DF4455"/>
    <w:rsid w:val="00DF4572"/>
    <w:rsid w:val="00DF4640"/>
    <w:rsid w:val="00DF4658"/>
    <w:rsid w:val="00DF4785"/>
    <w:rsid w:val="00DF4999"/>
    <w:rsid w:val="00DF4CFB"/>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7D6"/>
    <w:rsid w:val="00E02838"/>
    <w:rsid w:val="00E03016"/>
    <w:rsid w:val="00E0305E"/>
    <w:rsid w:val="00E033D3"/>
    <w:rsid w:val="00E033FB"/>
    <w:rsid w:val="00E03794"/>
    <w:rsid w:val="00E03876"/>
    <w:rsid w:val="00E038FC"/>
    <w:rsid w:val="00E03E8A"/>
    <w:rsid w:val="00E04022"/>
    <w:rsid w:val="00E040A1"/>
    <w:rsid w:val="00E045C1"/>
    <w:rsid w:val="00E051DC"/>
    <w:rsid w:val="00E0552D"/>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A84"/>
    <w:rsid w:val="00E07C85"/>
    <w:rsid w:val="00E07EA3"/>
    <w:rsid w:val="00E07F4D"/>
    <w:rsid w:val="00E10317"/>
    <w:rsid w:val="00E1067D"/>
    <w:rsid w:val="00E11596"/>
    <w:rsid w:val="00E11654"/>
    <w:rsid w:val="00E11E39"/>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6A8D"/>
    <w:rsid w:val="00E273CB"/>
    <w:rsid w:val="00E2745B"/>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4FA"/>
    <w:rsid w:val="00E32617"/>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D47"/>
    <w:rsid w:val="00E43DEF"/>
    <w:rsid w:val="00E43F37"/>
    <w:rsid w:val="00E4445D"/>
    <w:rsid w:val="00E44593"/>
    <w:rsid w:val="00E44726"/>
    <w:rsid w:val="00E44A14"/>
    <w:rsid w:val="00E44B67"/>
    <w:rsid w:val="00E44F6B"/>
    <w:rsid w:val="00E450ED"/>
    <w:rsid w:val="00E45289"/>
    <w:rsid w:val="00E45403"/>
    <w:rsid w:val="00E4556C"/>
    <w:rsid w:val="00E45815"/>
    <w:rsid w:val="00E45AB2"/>
    <w:rsid w:val="00E45C47"/>
    <w:rsid w:val="00E4615D"/>
    <w:rsid w:val="00E46325"/>
    <w:rsid w:val="00E46CD8"/>
    <w:rsid w:val="00E46E97"/>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29"/>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C8A"/>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CA8"/>
    <w:rsid w:val="00E67E23"/>
    <w:rsid w:val="00E67F91"/>
    <w:rsid w:val="00E7000A"/>
    <w:rsid w:val="00E70016"/>
    <w:rsid w:val="00E70219"/>
    <w:rsid w:val="00E7043B"/>
    <w:rsid w:val="00E704A7"/>
    <w:rsid w:val="00E70BB5"/>
    <w:rsid w:val="00E70BC7"/>
    <w:rsid w:val="00E70F9A"/>
    <w:rsid w:val="00E70FBC"/>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36E"/>
    <w:rsid w:val="00E7555B"/>
    <w:rsid w:val="00E756D2"/>
    <w:rsid w:val="00E757F9"/>
    <w:rsid w:val="00E75A8A"/>
    <w:rsid w:val="00E75DF2"/>
    <w:rsid w:val="00E75EBA"/>
    <w:rsid w:val="00E75EE6"/>
    <w:rsid w:val="00E76187"/>
    <w:rsid w:val="00E762A3"/>
    <w:rsid w:val="00E762DD"/>
    <w:rsid w:val="00E763B4"/>
    <w:rsid w:val="00E77296"/>
    <w:rsid w:val="00E77571"/>
    <w:rsid w:val="00E77690"/>
    <w:rsid w:val="00E777F5"/>
    <w:rsid w:val="00E77848"/>
    <w:rsid w:val="00E77EA6"/>
    <w:rsid w:val="00E77F1B"/>
    <w:rsid w:val="00E80514"/>
    <w:rsid w:val="00E80A4B"/>
    <w:rsid w:val="00E80E5B"/>
    <w:rsid w:val="00E810CE"/>
    <w:rsid w:val="00E816C5"/>
    <w:rsid w:val="00E81837"/>
    <w:rsid w:val="00E81CE0"/>
    <w:rsid w:val="00E81D46"/>
    <w:rsid w:val="00E81E7C"/>
    <w:rsid w:val="00E82077"/>
    <w:rsid w:val="00E8224D"/>
    <w:rsid w:val="00E82325"/>
    <w:rsid w:val="00E823D3"/>
    <w:rsid w:val="00E82B42"/>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2B"/>
    <w:rsid w:val="00E86CDB"/>
    <w:rsid w:val="00E86DCC"/>
    <w:rsid w:val="00E86E3C"/>
    <w:rsid w:val="00E86E6D"/>
    <w:rsid w:val="00E871C3"/>
    <w:rsid w:val="00E87248"/>
    <w:rsid w:val="00E874C5"/>
    <w:rsid w:val="00E87AC5"/>
    <w:rsid w:val="00E90279"/>
    <w:rsid w:val="00E90635"/>
    <w:rsid w:val="00E909A1"/>
    <w:rsid w:val="00E90A03"/>
    <w:rsid w:val="00E90BFF"/>
    <w:rsid w:val="00E90C2D"/>
    <w:rsid w:val="00E90DE9"/>
    <w:rsid w:val="00E910A2"/>
    <w:rsid w:val="00E9140B"/>
    <w:rsid w:val="00E91419"/>
    <w:rsid w:val="00E919A7"/>
    <w:rsid w:val="00E91A77"/>
    <w:rsid w:val="00E91B1A"/>
    <w:rsid w:val="00E91B79"/>
    <w:rsid w:val="00E91F04"/>
    <w:rsid w:val="00E91F35"/>
    <w:rsid w:val="00E9230C"/>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4C9F"/>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B7A"/>
    <w:rsid w:val="00EA2226"/>
    <w:rsid w:val="00EA23DA"/>
    <w:rsid w:val="00EA25F7"/>
    <w:rsid w:val="00EA2640"/>
    <w:rsid w:val="00EA26FC"/>
    <w:rsid w:val="00EA278A"/>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D80"/>
    <w:rsid w:val="00EC2E2D"/>
    <w:rsid w:val="00EC321B"/>
    <w:rsid w:val="00EC34C3"/>
    <w:rsid w:val="00EC3B64"/>
    <w:rsid w:val="00EC3BF6"/>
    <w:rsid w:val="00EC3E23"/>
    <w:rsid w:val="00EC40E5"/>
    <w:rsid w:val="00EC40F5"/>
    <w:rsid w:val="00EC462B"/>
    <w:rsid w:val="00EC4723"/>
    <w:rsid w:val="00EC4830"/>
    <w:rsid w:val="00EC4875"/>
    <w:rsid w:val="00EC4D89"/>
    <w:rsid w:val="00EC4E3C"/>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662"/>
    <w:rsid w:val="00EC7ADF"/>
    <w:rsid w:val="00EC7DB6"/>
    <w:rsid w:val="00ED0927"/>
    <w:rsid w:val="00ED0D5D"/>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E01"/>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BAF"/>
    <w:rsid w:val="00F07DE6"/>
    <w:rsid w:val="00F10377"/>
    <w:rsid w:val="00F103CF"/>
    <w:rsid w:val="00F10525"/>
    <w:rsid w:val="00F1056C"/>
    <w:rsid w:val="00F107F1"/>
    <w:rsid w:val="00F10844"/>
    <w:rsid w:val="00F1093F"/>
    <w:rsid w:val="00F10AC8"/>
    <w:rsid w:val="00F10E29"/>
    <w:rsid w:val="00F10E3F"/>
    <w:rsid w:val="00F10F18"/>
    <w:rsid w:val="00F10FC1"/>
    <w:rsid w:val="00F110B9"/>
    <w:rsid w:val="00F112FD"/>
    <w:rsid w:val="00F11314"/>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CBA"/>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BD6"/>
    <w:rsid w:val="00F22D87"/>
    <w:rsid w:val="00F231B1"/>
    <w:rsid w:val="00F2380E"/>
    <w:rsid w:val="00F239B6"/>
    <w:rsid w:val="00F23B4A"/>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0C"/>
    <w:rsid w:val="00F3425E"/>
    <w:rsid w:val="00F34480"/>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04A"/>
    <w:rsid w:val="00F4165F"/>
    <w:rsid w:val="00F41767"/>
    <w:rsid w:val="00F419C5"/>
    <w:rsid w:val="00F41B6A"/>
    <w:rsid w:val="00F41BAC"/>
    <w:rsid w:val="00F41C76"/>
    <w:rsid w:val="00F41F05"/>
    <w:rsid w:val="00F41FD2"/>
    <w:rsid w:val="00F420CB"/>
    <w:rsid w:val="00F420F5"/>
    <w:rsid w:val="00F421B3"/>
    <w:rsid w:val="00F42F0E"/>
    <w:rsid w:val="00F433BD"/>
    <w:rsid w:val="00F435B5"/>
    <w:rsid w:val="00F43C29"/>
    <w:rsid w:val="00F43F0C"/>
    <w:rsid w:val="00F43F5C"/>
    <w:rsid w:val="00F44363"/>
    <w:rsid w:val="00F44D95"/>
    <w:rsid w:val="00F44EC5"/>
    <w:rsid w:val="00F44EFB"/>
    <w:rsid w:val="00F4504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64C"/>
    <w:rsid w:val="00F537D9"/>
    <w:rsid w:val="00F537DF"/>
    <w:rsid w:val="00F53B20"/>
    <w:rsid w:val="00F53BF4"/>
    <w:rsid w:val="00F53C90"/>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FD8"/>
    <w:rsid w:val="00F62267"/>
    <w:rsid w:val="00F62726"/>
    <w:rsid w:val="00F62780"/>
    <w:rsid w:val="00F62DBF"/>
    <w:rsid w:val="00F6336D"/>
    <w:rsid w:val="00F637C8"/>
    <w:rsid w:val="00F641FC"/>
    <w:rsid w:val="00F64216"/>
    <w:rsid w:val="00F647F7"/>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1"/>
    <w:rsid w:val="00F8169D"/>
    <w:rsid w:val="00F818AE"/>
    <w:rsid w:val="00F81B40"/>
    <w:rsid w:val="00F81D52"/>
    <w:rsid w:val="00F81D8D"/>
    <w:rsid w:val="00F81F9E"/>
    <w:rsid w:val="00F82083"/>
    <w:rsid w:val="00F820C4"/>
    <w:rsid w:val="00F82135"/>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02F"/>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243"/>
    <w:rsid w:val="00FB040E"/>
    <w:rsid w:val="00FB04B2"/>
    <w:rsid w:val="00FB0725"/>
    <w:rsid w:val="00FB1527"/>
    <w:rsid w:val="00FB1A7B"/>
    <w:rsid w:val="00FB1D70"/>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AB4"/>
    <w:rsid w:val="00FB6FDC"/>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378"/>
    <w:rsid w:val="00FF2471"/>
    <w:rsid w:val="00FF2E73"/>
    <w:rsid w:val="00FF3538"/>
    <w:rsid w:val="00FF389D"/>
    <w:rsid w:val="00FF3918"/>
    <w:rsid w:val="00FF412D"/>
    <w:rsid w:val="00FF4341"/>
    <w:rsid w:val="00FF4384"/>
    <w:rsid w:val="00FF4AE2"/>
    <w:rsid w:val="00FF4B89"/>
    <w:rsid w:val="00FF4ED4"/>
    <w:rsid w:val="00FF50A8"/>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Task Bo"/>
    <w:basedOn w:val="a"/>
    <w:link w:val="Char3"/>
    <w:uiPriority w:val="34"/>
    <w:qFormat/>
    <w:rsid w:val="00116E19"/>
    <w:pPr>
      <w:ind w:firstLineChars="200" w:firstLine="420"/>
    </w:pPr>
  </w:style>
  <w:style w:type="character" w:styleId="af0">
    <w:name w:val="annotation reference"/>
    <w:basedOn w:val="a0"/>
    <w:uiPriority w:val="99"/>
    <w:rsid w:val="00722F66"/>
    <w:rPr>
      <w:sz w:val="16"/>
      <w:szCs w:val="16"/>
    </w:rPr>
  </w:style>
  <w:style w:type="paragraph" w:styleId="af1">
    <w:name w:val="annotation text"/>
    <w:basedOn w:val="a"/>
    <w:link w:val="Char4"/>
    <w:uiPriority w:val="99"/>
    <w:rsid w:val="00722F66"/>
    <w:rPr>
      <w:sz w:val="20"/>
      <w:szCs w:val="20"/>
    </w:rPr>
  </w:style>
  <w:style w:type="character" w:customStyle="1" w:styleId="Char4">
    <w:name w:val="批注文字 Char"/>
    <w:basedOn w:val="a0"/>
    <w:link w:val="af1"/>
    <w:uiPriority w:val="99"/>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9">
    <w:name w:val="Emphasis"/>
    <w:uiPriority w:val="20"/>
    <w:qFormat/>
    <w:rsid w:val="00B90B72"/>
    <w:rPr>
      <w:i/>
      <w:iCs/>
    </w:rPr>
  </w:style>
  <w:style w:type="paragraph" w:customStyle="1" w:styleId="Reference">
    <w:name w:val="Reference"/>
    <w:basedOn w:val="EX"/>
    <w:qFormat/>
    <w:rsid w:val="00FA25CE"/>
    <w:pPr>
      <w:numPr>
        <w:numId w:val="10"/>
      </w:numPr>
      <w:overflowPunct w:val="0"/>
      <w:autoSpaceDE w:val="0"/>
      <w:autoSpaceDN w:val="0"/>
      <w:adjustRightInd w:val="0"/>
      <w:snapToGrid/>
      <w:textAlignment w:val="baseline"/>
    </w:pPr>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21898-3B7B-4B32-8ED7-3C603D44F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17</Pages>
  <Words>8227</Words>
  <Characters>46897</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55014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12</cp:revision>
  <cp:lastPrinted>2018-08-02T09:56:00Z</cp:lastPrinted>
  <dcterms:created xsi:type="dcterms:W3CDTF">2022-09-29T07:33:00Z</dcterms:created>
  <dcterms:modified xsi:type="dcterms:W3CDTF">2022-09-30T06:05:00Z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ies>
</file>