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38D670F6"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7C0C6C">
        <w:rPr>
          <w:rFonts w:cs="Arial" w:hint="eastAsia"/>
          <w:bCs/>
          <w:sz w:val="20"/>
          <w:lang w:eastAsia="ja-JP"/>
        </w:rPr>
        <w:t>0</w:t>
      </w:r>
      <w:r w:rsidR="007C0C6C">
        <w:rPr>
          <w:rFonts w:cs="Arial"/>
          <w:bCs/>
          <w:sz w:val="20"/>
          <w:lang w:eastAsia="ja-JP"/>
        </w:rPr>
        <w:t>bis-e</w:t>
      </w:r>
      <w:r w:rsidR="001B69D7">
        <w:rPr>
          <w:rFonts w:cs="Arial" w:hint="eastAsia"/>
          <w:bCs/>
          <w:sz w:val="20"/>
          <w:lang w:eastAsia="ja-JP"/>
        </w:rPr>
        <w:tab/>
      </w:r>
      <w:r w:rsidR="001B69D7">
        <w:rPr>
          <w:rFonts w:cs="Arial" w:hint="eastAsia"/>
          <w:bCs/>
          <w:sz w:val="20"/>
          <w:lang w:eastAsia="ja-JP"/>
        </w:rPr>
        <w:tab/>
      </w:r>
      <w:r w:rsidR="00E12637" w:rsidRPr="00E12637">
        <w:rPr>
          <w:sz w:val="20"/>
        </w:rPr>
        <w:t>R1-2209131</w:t>
      </w:r>
    </w:p>
    <w:p w14:paraId="552A328C" w14:textId="78AA8932" w:rsidR="00941D27" w:rsidRPr="0093682F" w:rsidRDefault="007C0C6C" w:rsidP="00220980">
      <w:pPr>
        <w:pStyle w:val="TdocHeader2"/>
        <w:snapToGrid w:val="0"/>
        <w:jc w:val="left"/>
        <w:rPr>
          <w:rFonts w:eastAsiaTheme="minorEastAsia"/>
          <w:lang w:val="en-US"/>
        </w:rPr>
      </w:pPr>
      <w:r>
        <w:rPr>
          <w:rFonts w:eastAsia="ＭＳ 明朝" w:cs="Arial"/>
          <w:bCs/>
          <w:sz w:val="20"/>
          <w:lang w:val="en-US" w:eastAsia="ja-JP"/>
        </w:rPr>
        <w:t>e-Meeting</w:t>
      </w:r>
      <w:r w:rsidR="0032369A">
        <w:rPr>
          <w:rFonts w:eastAsia="ＭＳ 明朝" w:cs="Arial"/>
          <w:bCs/>
          <w:sz w:val="20"/>
          <w:lang w:val="en-US" w:eastAsia="ja-JP"/>
        </w:rPr>
        <w:t>,</w:t>
      </w:r>
      <w:r w:rsidR="00A81507">
        <w:rPr>
          <w:rFonts w:eastAsia="ＭＳ 明朝" w:cs="Arial"/>
          <w:bCs/>
          <w:sz w:val="20"/>
          <w:lang w:val="en-US" w:eastAsia="ja-JP"/>
        </w:rPr>
        <w:t xml:space="preserve"> </w:t>
      </w:r>
      <w:r w:rsidR="0032369A">
        <w:rPr>
          <w:rFonts w:eastAsia="ＭＳ 明朝" w:cs="Arial"/>
          <w:bCs/>
          <w:sz w:val="20"/>
          <w:lang w:val="en-US" w:eastAsia="ja-JP"/>
        </w:rPr>
        <w:t>October</w:t>
      </w:r>
      <w:r w:rsidR="00CE3E04">
        <w:rPr>
          <w:rFonts w:eastAsia="ＭＳ 明朝" w:cs="Arial"/>
          <w:bCs/>
          <w:sz w:val="20"/>
          <w:lang w:val="en-US" w:eastAsia="ja-JP"/>
        </w:rPr>
        <w:t xml:space="preserve"> </w:t>
      </w:r>
      <w:r w:rsidR="0032369A">
        <w:rPr>
          <w:rFonts w:eastAsia="ＭＳ 明朝" w:cs="Arial"/>
          <w:bCs/>
          <w:sz w:val="20"/>
          <w:lang w:val="en-US" w:eastAsia="ja-JP"/>
        </w:rPr>
        <w:t>10th</w:t>
      </w:r>
      <w:r w:rsidR="00A93725">
        <w:rPr>
          <w:rFonts w:eastAsia="ＭＳ 明朝" w:cs="Arial"/>
          <w:bCs/>
          <w:sz w:val="20"/>
          <w:lang w:val="en-US" w:eastAsia="ja-JP"/>
        </w:rPr>
        <w:t xml:space="preserve"> </w:t>
      </w:r>
      <w:r w:rsidR="0027062E" w:rsidRPr="00B556BF">
        <w:rPr>
          <w:rFonts w:cs="Arial"/>
          <w:bCs/>
          <w:sz w:val="20"/>
          <w:lang w:val="en-US" w:eastAsia="ja-JP"/>
        </w:rPr>
        <w:t>–</w:t>
      </w:r>
      <w:r w:rsidR="0032369A">
        <w:rPr>
          <w:rFonts w:cs="Arial"/>
          <w:bCs/>
          <w:sz w:val="20"/>
          <w:lang w:val="en-US" w:eastAsia="ja-JP"/>
        </w:rPr>
        <w:t>19</w:t>
      </w:r>
      <w:r w:rsidR="002B42B5">
        <w:rPr>
          <w:rFonts w:cs="Arial"/>
          <w:bCs/>
          <w:sz w:val="20"/>
          <w:lang w:val="en-US" w:eastAsia="ja-JP"/>
        </w:rPr>
        <w:t>th</w:t>
      </w:r>
      <w:r w:rsidR="00CE3E04">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sidR="00CE3E04">
        <w:rPr>
          <w:rFonts w:eastAsiaTheme="minorEastAsia" w:cs="Arial"/>
          <w:bCs/>
          <w:sz w:val="20"/>
          <w:lang w:val="en-US" w:eastAsia="ja-JP"/>
        </w:rPr>
        <w:t>2</w:t>
      </w:r>
      <w:r w:rsidR="00595C13">
        <w:rPr>
          <w:rFonts w:eastAsiaTheme="minorEastAsia" w:cs="Arial"/>
          <w:bCs/>
          <w:sz w:val="20"/>
          <w:lang w:val="en-US" w:eastAsia="ja-JP"/>
        </w:rPr>
        <w:t>2</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0152D2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CA1641">
        <w:rPr>
          <w:b w:val="0"/>
          <w:sz w:val="20"/>
        </w:rPr>
        <w:t xml:space="preserve">evaluation methodology </w:t>
      </w:r>
      <w:r w:rsidR="00B87CDF">
        <w:rPr>
          <w:b w:val="0"/>
          <w:sz w:val="20"/>
        </w:rPr>
        <w:t xml:space="preserve">and KPI </w:t>
      </w:r>
      <w:r w:rsidR="00CA1641">
        <w:rPr>
          <w:b w:val="0"/>
          <w:sz w:val="20"/>
        </w:rPr>
        <w:t xml:space="preserve">on </w:t>
      </w:r>
      <w:r w:rsidR="00593B61">
        <w:rPr>
          <w:b w:val="0"/>
          <w:sz w:val="20"/>
        </w:rPr>
        <w:t>AI/ML for CSI feedback enhancement</w:t>
      </w:r>
    </w:p>
    <w:p w14:paraId="3BEF152C" w14:textId="0582D76D"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9.2.2.</w:t>
      </w:r>
      <w:r w:rsidR="00CA1641">
        <w:rPr>
          <w:rFonts w:ascii="Arial" w:hAnsi="Arial"/>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A63414F" w14:textId="1A908B20" w:rsidR="00C92A6C" w:rsidRPr="001855BE" w:rsidRDefault="005F76DA" w:rsidP="005F76DA">
      <w:pPr>
        <w:widowControl w:val="0"/>
        <w:snapToGrid w:val="0"/>
        <w:spacing w:afterLines="50" w:after="120"/>
        <w:rPr>
          <w:rFonts w:eastAsiaTheme="minorEastAsia"/>
          <w:lang w:eastAsia="ja-JP"/>
        </w:rPr>
      </w:pPr>
      <w:r>
        <w:rPr>
          <w:rFonts w:eastAsiaTheme="minorEastAsia"/>
          <w:lang w:eastAsia="ja-JP"/>
        </w:rPr>
        <w:t>A new study item “Study on Artificial Intelligence and Machine Learning for NR air-interface”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1855BE">
        <w:rPr>
          <w:rFonts w:eastAsiaTheme="minorEastAsia"/>
          <w:lang w:eastAsia="ja-JP"/>
        </w:rPr>
        <w:t>The objective</w:t>
      </w:r>
      <w:r w:rsidR="005D2BFC">
        <w:rPr>
          <w:rFonts w:eastAsiaTheme="minorEastAsia"/>
          <w:lang w:eastAsia="ja-JP"/>
        </w:rPr>
        <w:t xml:space="preserve"> is to </w:t>
      </w:r>
      <w:r w:rsidR="00C92A6C">
        <w:rPr>
          <w:rFonts w:eastAsiaTheme="minorEastAsia"/>
          <w:lang w:eastAsia="ja-JP"/>
        </w:rPr>
        <w:t xml:space="preserve">study the 3GPP framework for AI/ML for air-interface corresponding to each target use case regarding aspects such as performance, complexity, and potential specification impact. </w:t>
      </w:r>
      <w:r w:rsidR="008B5085">
        <w:rPr>
          <w:rFonts w:eastAsiaTheme="minorEastAsia"/>
          <w:lang w:eastAsia="ja-JP"/>
        </w:rPr>
        <w:t>The i</w:t>
      </w:r>
      <w:r w:rsidR="008977EB">
        <w:rPr>
          <w:rFonts w:eastAsiaTheme="minorEastAsia"/>
          <w:lang w:eastAsia="ja-JP"/>
        </w:rPr>
        <w:t>nitial set of use cases includes CSI feedback enhancement, beam management, and positioning accuracy enhancement</w:t>
      </w:r>
      <w:r w:rsidR="006E56BB">
        <w:rPr>
          <w:rFonts w:eastAsiaTheme="minorEastAsia"/>
          <w:lang w:eastAsia="ja-JP"/>
        </w:rPr>
        <w:t xml:space="preserve">s.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CA1641">
        <w:rPr>
          <w:rFonts w:eastAsiaTheme="minorEastAsia"/>
          <w:lang w:eastAsia="ja-JP"/>
        </w:rPr>
        <w:t xml:space="preserve">evaluation methodology on </w:t>
      </w:r>
      <w:r w:rsidR="00975605">
        <w:rPr>
          <w:rFonts w:eastAsiaTheme="minorEastAsia"/>
          <w:lang w:eastAsia="ja-JP"/>
        </w:rPr>
        <w:t>AI/ML for CSI feedback enhancement</w:t>
      </w:r>
      <w:r w:rsidR="006F2A0A">
        <w:rPr>
          <w:rFonts w:eastAsiaTheme="minorEastAsia"/>
          <w:lang w:eastAsia="ja-JP"/>
        </w:rPr>
        <w:t>.</w:t>
      </w:r>
    </w:p>
    <w:p w14:paraId="1A87AC5B" w14:textId="277C9A57"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4435BBA3" w14:textId="44BBB224" w:rsidR="008B031C" w:rsidRPr="006D2842" w:rsidRDefault="008B031C" w:rsidP="008B031C">
      <w:pPr>
        <w:snapToGrid w:val="0"/>
        <w:spacing w:after="0"/>
        <w:rPr>
          <w:b/>
          <w:u w:val="single"/>
          <w:lang w:val="en-US" w:eastAsia="ja-JP"/>
        </w:rPr>
      </w:pPr>
      <w:r>
        <w:rPr>
          <w:b/>
          <w:u w:val="single"/>
          <w:lang w:val="en-US" w:eastAsia="ja-JP"/>
        </w:rPr>
        <w:t>Remaining issues of the EVM table</w:t>
      </w:r>
    </w:p>
    <w:p w14:paraId="0AA4C248" w14:textId="08DECA65" w:rsidR="00130D3B" w:rsidRDefault="009939FE" w:rsidP="007D261B">
      <w:pPr>
        <w:spacing w:afterLines="50" w:after="120"/>
        <w:rPr>
          <w:lang w:val="en-US" w:eastAsia="ja-JP"/>
        </w:rPr>
      </w:pPr>
      <w:r>
        <w:rPr>
          <w:lang w:val="en-US" w:eastAsia="ja-JP"/>
        </w:rPr>
        <w:t>One of remaining issues of the EVM table is whether the full bu</w:t>
      </w:r>
      <w:r w:rsidR="007C4CF2">
        <w:rPr>
          <w:lang w:val="en-US" w:eastAsia="ja-JP"/>
        </w:rPr>
        <w:t>ff</w:t>
      </w:r>
      <w:r>
        <w:rPr>
          <w:lang w:val="en-US" w:eastAsia="ja-JP"/>
        </w:rPr>
        <w:t xml:space="preserve">er can be optionally considered or taken </w:t>
      </w:r>
      <w:r w:rsidR="004141F5">
        <w:rPr>
          <w:lang w:val="en-US" w:eastAsia="ja-JP"/>
        </w:rPr>
        <w:t>as the baseline as the same as FTP model. In RAN1#110, the following</w:t>
      </w:r>
      <w:r w:rsidR="00500EE4">
        <w:rPr>
          <w:lang w:val="en-US" w:eastAsia="ja-JP"/>
        </w:rPr>
        <w:t xml:space="preserve"> proposal was discussed.</w:t>
      </w:r>
    </w:p>
    <w:p w14:paraId="66425CB3" w14:textId="77777777" w:rsidR="00DA2ED8" w:rsidRPr="00DA2ED8" w:rsidRDefault="00DA2ED8" w:rsidP="00DA2ED8">
      <w:pPr>
        <w:spacing w:after="0"/>
        <w:ind w:firstLine="284"/>
        <w:rPr>
          <w:b/>
          <w:bCs/>
          <w:lang w:val="en-US" w:eastAsia="ja-JP"/>
        </w:rPr>
      </w:pPr>
      <w:r w:rsidRPr="00DA2ED8">
        <w:rPr>
          <w:rFonts w:hint="eastAsia"/>
          <w:b/>
          <w:bCs/>
          <w:lang w:val="en-US" w:eastAsia="ja-JP"/>
        </w:rPr>
        <w:t>P</w:t>
      </w:r>
      <w:r w:rsidRPr="00DA2ED8">
        <w:rPr>
          <w:b/>
          <w:bCs/>
          <w:lang w:val="en-US" w:eastAsia="ja-JP"/>
        </w:rPr>
        <w:t>roposal in RAN1#110:</w:t>
      </w:r>
    </w:p>
    <w:p w14:paraId="1AEB1FEA" w14:textId="77777777" w:rsidR="00DA2ED8" w:rsidRPr="00DA2ED8" w:rsidRDefault="00DA2ED8" w:rsidP="00DA2ED8">
      <w:pPr>
        <w:pStyle w:val="aff1"/>
        <w:numPr>
          <w:ilvl w:val="0"/>
          <w:numId w:val="25"/>
        </w:numPr>
        <w:spacing w:after="0"/>
        <w:ind w:leftChars="0"/>
        <w:rPr>
          <w:lang w:val="en-US" w:eastAsia="ja-JP"/>
        </w:rPr>
      </w:pPr>
      <w:r w:rsidRPr="00DA2ED8">
        <w:rPr>
          <w:rFonts w:hint="eastAsia"/>
          <w:lang w:val="en-US" w:eastAsia="ja-JP"/>
        </w:rPr>
        <w:t>F</w:t>
      </w:r>
      <w:r w:rsidRPr="00DA2ED8">
        <w:rPr>
          <w:lang w:val="en-US" w:eastAsia="ja-JP"/>
        </w:rPr>
        <w:t>or the evaluation of the AI/ML based CSI feedback enhancement, if SLS is adopted, the ‘traffic model’ in the baseline of EVM is captured as follows.</w:t>
      </w:r>
    </w:p>
    <w:tbl>
      <w:tblPr>
        <w:tblStyle w:val="af9"/>
        <w:tblW w:w="0" w:type="auto"/>
        <w:tblInd w:w="284" w:type="dxa"/>
        <w:tblLook w:val="04A0" w:firstRow="1" w:lastRow="0" w:firstColumn="1" w:lastColumn="0" w:noHBand="0" w:noVBand="1"/>
      </w:tblPr>
      <w:tblGrid>
        <w:gridCol w:w="1417"/>
        <w:gridCol w:w="7370"/>
      </w:tblGrid>
      <w:tr w:rsidR="00DA2ED8" w:rsidRPr="00DA2ED8" w14:paraId="49BB5379" w14:textId="77777777" w:rsidTr="00690DC8">
        <w:tc>
          <w:tcPr>
            <w:tcW w:w="1417" w:type="dxa"/>
          </w:tcPr>
          <w:p w14:paraId="4934022A" w14:textId="77777777" w:rsidR="00DA2ED8" w:rsidRPr="00DA2ED8" w:rsidRDefault="00DA2ED8" w:rsidP="00690DC8">
            <w:pPr>
              <w:spacing w:after="0"/>
              <w:rPr>
                <w:lang w:val="en-US" w:eastAsia="ja-JP"/>
              </w:rPr>
            </w:pPr>
            <w:r w:rsidRPr="00DA2ED8">
              <w:rPr>
                <w:rFonts w:hint="eastAsia"/>
                <w:lang w:val="en-US" w:eastAsia="ja-JP"/>
              </w:rPr>
              <w:t>T</w:t>
            </w:r>
            <w:r w:rsidRPr="00DA2ED8">
              <w:rPr>
                <w:lang w:val="en-US" w:eastAsia="ja-JP"/>
              </w:rPr>
              <w:t>raffic model</w:t>
            </w:r>
          </w:p>
        </w:tc>
        <w:tc>
          <w:tcPr>
            <w:tcW w:w="7370" w:type="dxa"/>
          </w:tcPr>
          <w:p w14:paraId="6B43DAE6" w14:textId="77777777" w:rsidR="00DA2ED8" w:rsidRPr="00DA2ED8" w:rsidRDefault="00DA2ED8" w:rsidP="00690DC8">
            <w:pPr>
              <w:spacing w:after="0"/>
              <w:rPr>
                <w:lang w:val="en-US" w:eastAsia="ja-JP"/>
              </w:rPr>
            </w:pPr>
            <w:r w:rsidRPr="00DA2ED8">
              <w:rPr>
                <w:rFonts w:hint="eastAsia"/>
                <w:lang w:val="en-US" w:eastAsia="ja-JP"/>
              </w:rPr>
              <w:t>F</w:t>
            </w:r>
            <w:r w:rsidRPr="00DA2ED8">
              <w:rPr>
                <w:lang w:val="en-US" w:eastAsia="ja-JP"/>
              </w:rPr>
              <w:t>TP model 1 with packet size 0.5 Mbytes as a baseline</w:t>
            </w:r>
          </w:p>
          <w:p w14:paraId="25319B00" w14:textId="77777777" w:rsidR="00DA2ED8" w:rsidRPr="00DA2ED8" w:rsidRDefault="00DA2ED8" w:rsidP="00690DC8">
            <w:pPr>
              <w:spacing w:after="0"/>
              <w:rPr>
                <w:lang w:val="en-US" w:eastAsia="ja-JP"/>
              </w:rPr>
            </w:pPr>
            <w:r w:rsidRPr="00DA2ED8">
              <w:rPr>
                <w:rFonts w:hint="eastAsia"/>
                <w:lang w:val="en-US" w:eastAsia="ja-JP"/>
              </w:rPr>
              <w:t>O</w:t>
            </w:r>
            <w:r w:rsidRPr="00DA2ED8">
              <w:rPr>
                <w:lang w:val="en-US" w:eastAsia="ja-JP"/>
              </w:rPr>
              <w:t>ther FTP model is not precluded.</w:t>
            </w:r>
          </w:p>
          <w:p w14:paraId="7B1402C6" w14:textId="77777777" w:rsidR="00DA2ED8" w:rsidRPr="00DA2ED8" w:rsidRDefault="00DA2ED8" w:rsidP="00690DC8">
            <w:pPr>
              <w:spacing w:after="0"/>
              <w:rPr>
                <w:lang w:val="en-US" w:eastAsia="ja-JP"/>
              </w:rPr>
            </w:pPr>
            <w:r w:rsidRPr="00DA2ED8">
              <w:rPr>
                <w:rFonts w:hint="eastAsia"/>
                <w:lang w:val="en-US" w:eastAsia="ja-JP"/>
              </w:rPr>
              <w:t>F</w:t>
            </w:r>
            <w:r w:rsidRPr="00DA2ED8">
              <w:rPr>
                <w:lang w:val="en-US" w:eastAsia="ja-JP"/>
              </w:rPr>
              <w:t>ull buffer model is not precluded at least for the purpose of calibration and/or comparing results, while the conclusions for the use cases in the SI should be drawn based on FTP model.</w:t>
            </w:r>
          </w:p>
        </w:tc>
      </w:tr>
    </w:tbl>
    <w:p w14:paraId="2C0B50F0" w14:textId="75E41A14" w:rsidR="00130D3B" w:rsidRPr="00DA2ED8" w:rsidRDefault="00720C48" w:rsidP="00563A07">
      <w:pPr>
        <w:spacing w:beforeLines="50" w:before="120" w:afterLines="50" w:after="120"/>
        <w:rPr>
          <w:lang w:eastAsia="ja-JP"/>
        </w:rPr>
      </w:pPr>
      <w:r>
        <w:rPr>
          <w:rFonts w:hint="eastAsia"/>
          <w:lang w:eastAsia="ja-JP"/>
        </w:rPr>
        <w:t>O</w:t>
      </w:r>
      <w:r>
        <w:rPr>
          <w:lang w:eastAsia="ja-JP"/>
        </w:rPr>
        <w:t xml:space="preserve">ur view is that the capability to adapt the variation of the interference is important for CSI feedback. </w:t>
      </w:r>
      <w:r w:rsidR="00937074">
        <w:rPr>
          <w:lang w:eastAsia="ja-JP"/>
        </w:rPr>
        <w:t xml:space="preserve">Full buffer model means the variation of the interference is only from channels of neighbour cells. FTP model means the variation of the interference is from the channel and traffic. </w:t>
      </w:r>
      <w:r w:rsidR="007C4CF2">
        <w:rPr>
          <w:lang w:eastAsia="ja-JP"/>
        </w:rPr>
        <w:t xml:space="preserve">In addition, </w:t>
      </w:r>
      <w:r w:rsidR="00063CFF">
        <w:rPr>
          <w:lang w:eastAsia="ja-JP"/>
        </w:rPr>
        <w:t>“</w:t>
      </w:r>
      <w:r w:rsidR="007C4CF2">
        <w:rPr>
          <w:lang w:eastAsia="ja-JP"/>
        </w:rPr>
        <w:t>time/frequency resource is fully utilized</w:t>
      </w:r>
      <w:r w:rsidR="00063CFF">
        <w:rPr>
          <w:lang w:eastAsia="ja-JP"/>
        </w:rPr>
        <w:t>”</w:t>
      </w:r>
      <w:r w:rsidR="007C4CF2">
        <w:rPr>
          <w:lang w:eastAsia="ja-JP"/>
        </w:rPr>
        <w:t xml:space="preserve"> is said as not realistic in the actual deployment. </w:t>
      </w:r>
      <w:r w:rsidR="00DA08CA">
        <w:rPr>
          <w:lang w:eastAsia="ja-JP"/>
        </w:rPr>
        <w:t>Therefore, we think to use FTP mode</w:t>
      </w:r>
      <w:r w:rsidR="007C4CF2">
        <w:rPr>
          <w:lang w:eastAsia="ja-JP"/>
        </w:rPr>
        <w:t>l</w:t>
      </w:r>
      <w:r w:rsidR="00DA08CA">
        <w:rPr>
          <w:lang w:eastAsia="ja-JP"/>
        </w:rPr>
        <w:t xml:space="preserve"> is more important and then, we support the proposal in RAN1#110.</w:t>
      </w:r>
    </w:p>
    <w:p w14:paraId="13D91614" w14:textId="0F488F88" w:rsidR="00DA08CA" w:rsidRDefault="00DA08CA" w:rsidP="00DA08CA">
      <w:pPr>
        <w:snapToGrid w:val="0"/>
        <w:spacing w:after="0"/>
        <w:rPr>
          <w:b/>
          <w:lang w:val="en-US" w:eastAsia="ja-JP"/>
        </w:rPr>
      </w:pPr>
      <w:r>
        <w:rPr>
          <w:rFonts w:hint="eastAsia"/>
          <w:b/>
          <w:lang w:val="en-US" w:eastAsia="ja-JP"/>
        </w:rPr>
        <w:t>P</w:t>
      </w:r>
      <w:r>
        <w:rPr>
          <w:b/>
          <w:lang w:val="en-US" w:eastAsia="ja-JP"/>
        </w:rPr>
        <w:t xml:space="preserve">roposal 1: </w:t>
      </w:r>
      <w:r w:rsidR="00C836C0">
        <w:rPr>
          <w:b/>
          <w:lang w:val="en-US" w:eastAsia="ja-JP"/>
        </w:rPr>
        <w:t xml:space="preserve">For the evaluation of the AI/ML based CSI feedback enhancement, if SLS is adopted, </w:t>
      </w:r>
      <w:r w:rsidR="00384CDE">
        <w:rPr>
          <w:b/>
          <w:lang w:val="en-US" w:eastAsia="ja-JP"/>
        </w:rPr>
        <w:t>for</w:t>
      </w:r>
      <w:r w:rsidR="00C836C0">
        <w:rPr>
          <w:b/>
          <w:lang w:val="en-US" w:eastAsia="ja-JP"/>
        </w:rPr>
        <w:t xml:space="preserve"> ‘traffic model’</w:t>
      </w:r>
      <w:r w:rsidR="00384CDE">
        <w:rPr>
          <w:b/>
          <w:lang w:val="en-US" w:eastAsia="ja-JP"/>
        </w:rPr>
        <w:t>, full buffer model is not precluded at least for the purpose of calibration and/or comparing results, while the conclusions for the use cases in the SI should be drawn based on FTP model.</w:t>
      </w:r>
    </w:p>
    <w:p w14:paraId="58DBA58F" w14:textId="72C7910C" w:rsidR="00130D3B" w:rsidRPr="00C507BA" w:rsidRDefault="00130D3B" w:rsidP="007D261B">
      <w:pPr>
        <w:spacing w:afterLines="50" w:after="120"/>
        <w:rPr>
          <w:lang w:val="en-US" w:eastAsia="ja-JP"/>
        </w:rPr>
      </w:pPr>
    </w:p>
    <w:p w14:paraId="6D146029" w14:textId="53840AAD" w:rsidR="00DA08CA" w:rsidRDefault="00C507BA" w:rsidP="007D261B">
      <w:pPr>
        <w:spacing w:afterLines="50" w:after="120"/>
        <w:rPr>
          <w:lang w:eastAsia="ja-JP"/>
        </w:rPr>
      </w:pPr>
      <w:r>
        <w:rPr>
          <w:lang w:eastAsia="ja-JP"/>
        </w:rPr>
        <w:t xml:space="preserve">In RAN1#109e, </w:t>
      </w:r>
      <w:r w:rsidR="00FC5BD3">
        <w:rPr>
          <w:lang w:eastAsia="ja-JP"/>
        </w:rPr>
        <w:t>following agreement was made.</w:t>
      </w:r>
    </w:p>
    <w:p w14:paraId="0C62CFE2" w14:textId="77777777" w:rsidR="001B034F" w:rsidRPr="00505237" w:rsidRDefault="001B034F" w:rsidP="001B034F">
      <w:pPr>
        <w:spacing w:after="0"/>
        <w:rPr>
          <w:b/>
          <w:bCs/>
          <w:lang w:val="en-US" w:eastAsia="ja-JP"/>
        </w:rPr>
      </w:pPr>
      <w:r>
        <w:rPr>
          <w:lang w:val="en-US" w:eastAsia="ja-JP"/>
        </w:rPr>
        <w:tab/>
      </w:r>
      <w:r w:rsidRPr="00BE2E75">
        <w:rPr>
          <w:b/>
          <w:bCs/>
          <w:highlight w:val="green"/>
          <w:lang w:val="en-US" w:eastAsia="ja-JP"/>
        </w:rPr>
        <w:t>Agreement in RAN1#109e</w:t>
      </w:r>
    </w:p>
    <w:p w14:paraId="45CDC926" w14:textId="77777777" w:rsidR="001B034F" w:rsidRDefault="001B034F" w:rsidP="001B034F">
      <w:pPr>
        <w:pStyle w:val="aff1"/>
        <w:numPr>
          <w:ilvl w:val="0"/>
          <w:numId w:val="25"/>
        </w:numPr>
        <w:spacing w:after="0"/>
        <w:ind w:leftChars="0"/>
        <w:rPr>
          <w:lang w:val="en-US" w:eastAsia="ja-JP"/>
        </w:rPr>
      </w:pPr>
      <w:r>
        <w:rPr>
          <w:rFonts w:hint="eastAsia"/>
          <w:lang w:val="en-US" w:eastAsia="ja-JP"/>
        </w:rPr>
        <w:t>F</w:t>
      </w:r>
      <w:r>
        <w:rPr>
          <w:lang w:val="en-US" w:eastAsia="ja-JP"/>
        </w:rPr>
        <w:t>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02AAA28C" w14:textId="77777777" w:rsidR="001B034F" w:rsidRDefault="001B034F" w:rsidP="001B034F">
      <w:pPr>
        <w:pStyle w:val="aff1"/>
        <w:numPr>
          <w:ilvl w:val="1"/>
          <w:numId w:val="25"/>
        </w:numPr>
        <w:spacing w:after="0"/>
        <w:ind w:leftChars="0"/>
        <w:rPr>
          <w:lang w:val="en-US" w:eastAsia="ja-JP"/>
        </w:rPr>
      </w:pPr>
      <w:r>
        <w:rPr>
          <w:rFonts w:hint="eastAsia"/>
          <w:lang w:val="en-US" w:eastAsia="ja-JP"/>
        </w:rPr>
        <w:t>N</w:t>
      </w:r>
      <w:r>
        <w:rPr>
          <w:lang w:val="en-US" w:eastAsia="ja-JP"/>
        </w:rPr>
        <w:t>ote: Eventual performance comparison with the benchmark release and drawing SI conclusions should be based on realistic DL channel estimation.</w:t>
      </w:r>
    </w:p>
    <w:p w14:paraId="672A80B1" w14:textId="77777777" w:rsidR="001B034F" w:rsidRDefault="001B034F" w:rsidP="001B034F">
      <w:pPr>
        <w:pStyle w:val="aff1"/>
        <w:numPr>
          <w:ilvl w:val="1"/>
          <w:numId w:val="25"/>
        </w:numPr>
        <w:spacing w:after="0"/>
        <w:ind w:leftChars="0"/>
        <w:rPr>
          <w:lang w:val="en-US" w:eastAsia="ja-JP"/>
        </w:rPr>
      </w:pPr>
      <w:r>
        <w:rPr>
          <w:rFonts w:hint="eastAsia"/>
          <w:lang w:val="en-US" w:eastAsia="ja-JP"/>
        </w:rPr>
        <w:t>F</w:t>
      </w:r>
      <w:r>
        <w:rPr>
          <w:lang w:val="en-US" w:eastAsia="ja-JP"/>
        </w:rPr>
        <w:t>FS: The ideal channel estimation is applied for dataset construction, or performance evaluation/inference.</w:t>
      </w:r>
    </w:p>
    <w:p w14:paraId="6497EA1B" w14:textId="77777777" w:rsidR="001B034F" w:rsidRDefault="001B034F" w:rsidP="001B034F">
      <w:pPr>
        <w:pStyle w:val="aff1"/>
        <w:numPr>
          <w:ilvl w:val="1"/>
          <w:numId w:val="25"/>
        </w:numPr>
        <w:spacing w:after="0"/>
        <w:ind w:leftChars="0"/>
        <w:rPr>
          <w:lang w:val="en-US" w:eastAsia="ja-JP"/>
        </w:rPr>
      </w:pPr>
      <w:r>
        <w:rPr>
          <w:rFonts w:hint="eastAsia"/>
          <w:lang w:val="en-US" w:eastAsia="ja-JP"/>
        </w:rPr>
        <w:t>F</w:t>
      </w:r>
      <w:r>
        <w:rPr>
          <w:lang w:val="en-US" w:eastAsia="ja-JP"/>
        </w:rPr>
        <w:t>FS: How to model the realistic channel estimation</w:t>
      </w:r>
    </w:p>
    <w:p w14:paraId="32FCFC8E" w14:textId="77777777" w:rsidR="001B034F" w:rsidRDefault="001B034F" w:rsidP="001B034F">
      <w:pPr>
        <w:pStyle w:val="aff1"/>
        <w:numPr>
          <w:ilvl w:val="1"/>
          <w:numId w:val="25"/>
        </w:numPr>
        <w:spacing w:afterLines="50" w:after="120"/>
        <w:ind w:leftChars="0"/>
        <w:rPr>
          <w:lang w:val="en-US" w:eastAsia="ja-JP"/>
        </w:rPr>
      </w:pPr>
      <w:r>
        <w:rPr>
          <w:rFonts w:hint="eastAsia"/>
          <w:lang w:val="en-US" w:eastAsia="ja-JP"/>
        </w:rPr>
        <w:t>F</w:t>
      </w:r>
      <w:r>
        <w:rPr>
          <w:lang w:val="en-US" w:eastAsia="ja-JP"/>
        </w:rPr>
        <w:t>FS whether ideal channel estimation is used as target CSI for intermediate results calculation with AI/ML output CSI from realistic channel estimation</w:t>
      </w:r>
    </w:p>
    <w:p w14:paraId="1DC14311" w14:textId="4349409B" w:rsidR="00C507BA" w:rsidRPr="001B034F" w:rsidRDefault="00E7017F" w:rsidP="007D261B">
      <w:pPr>
        <w:spacing w:afterLines="50" w:after="120"/>
        <w:rPr>
          <w:lang w:val="en-US" w:eastAsia="ja-JP"/>
        </w:rPr>
      </w:pPr>
      <w:r>
        <w:rPr>
          <w:rFonts w:hint="eastAsia"/>
          <w:lang w:val="en-US" w:eastAsia="ja-JP"/>
        </w:rPr>
        <w:t>I</w:t>
      </w:r>
      <w:r>
        <w:rPr>
          <w:lang w:val="en-US" w:eastAsia="ja-JP"/>
        </w:rPr>
        <w:t>n RAN1#</w:t>
      </w:r>
      <w:r w:rsidR="00A61784">
        <w:rPr>
          <w:lang w:val="en-US" w:eastAsia="ja-JP"/>
        </w:rPr>
        <w:t xml:space="preserve">110, </w:t>
      </w:r>
      <w:r w:rsidR="00BC649A">
        <w:rPr>
          <w:lang w:val="en-US" w:eastAsia="ja-JP"/>
        </w:rPr>
        <w:t xml:space="preserve">as an FFS issue, whether the ideal channel estimation results are applied for data set construction, or </w:t>
      </w:r>
      <w:r w:rsidR="00A16181">
        <w:rPr>
          <w:lang w:val="en-US" w:eastAsia="ja-JP"/>
        </w:rPr>
        <w:t>performance evaluation / inference were discussed</w:t>
      </w:r>
      <w:r w:rsidR="00FA4D5F">
        <w:rPr>
          <w:lang w:val="en-US" w:eastAsia="ja-JP"/>
        </w:rPr>
        <w:t>,</w:t>
      </w:r>
      <w:r w:rsidR="00A16181">
        <w:rPr>
          <w:lang w:val="en-US" w:eastAsia="ja-JP"/>
        </w:rPr>
        <w:t xml:space="preserve"> and the following options were identified.</w:t>
      </w:r>
    </w:p>
    <w:p w14:paraId="789C2236" w14:textId="77777777" w:rsidR="000073CC" w:rsidRPr="002E1F65" w:rsidRDefault="000073CC" w:rsidP="000073CC">
      <w:pPr>
        <w:spacing w:beforeLines="50" w:before="120" w:after="0"/>
        <w:rPr>
          <w:b/>
          <w:bCs/>
          <w:lang w:val="en-US" w:eastAsia="ja-JP"/>
        </w:rPr>
      </w:pPr>
      <w:r>
        <w:rPr>
          <w:lang w:val="en-US" w:eastAsia="ja-JP"/>
        </w:rPr>
        <w:tab/>
      </w:r>
      <w:r w:rsidRPr="000073CC">
        <w:rPr>
          <w:b/>
          <w:bCs/>
          <w:lang w:val="en-US" w:eastAsia="ja-JP"/>
        </w:rPr>
        <w:t>Proposal in RAN1#110</w:t>
      </w:r>
    </w:p>
    <w:p w14:paraId="18D96143" w14:textId="77777777" w:rsidR="000073CC" w:rsidRDefault="000073CC" w:rsidP="000073CC">
      <w:pPr>
        <w:pStyle w:val="aff1"/>
        <w:numPr>
          <w:ilvl w:val="0"/>
          <w:numId w:val="25"/>
        </w:numPr>
        <w:spacing w:after="0"/>
        <w:ind w:leftChars="0"/>
        <w:rPr>
          <w:lang w:val="en-US" w:eastAsia="ja-JP"/>
        </w:rPr>
      </w:pPr>
      <w:r>
        <w:rPr>
          <w:rFonts w:hint="eastAsia"/>
          <w:lang w:val="en-US" w:eastAsia="ja-JP"/>
        </w:rPr>
        <w:t>I</w:t>
      </w:r>
      <w:r>
        <w:rPr>
          <w:lang w:val="en-US" w:eastAsia="ja-JP"/>
        </w:rPr>
        <w:t>n the evaluation of the AI/ML based CSI feedback enhancement, for ‘channel estimation’, if ideal DL channel estimation is optionally considered, regarding dataset construction and performance evaluation/inference, which of the following options is taken?</w:t>
      </w:r>
    </w:p>
    <w:p w14:paraId="667513B1" w14:textId="77777777" w:rsidR="000073CC" w:rsidRDefault="000073CC" w:rsidP="000073CC">
      <w:pPr>
        <w:pStyle w:val="aff1"/>
        <w:numPr>
          <w:ilvl w:val="1"/>
          <w:numId w:val="25"/>
        </w:numPr>
        <w:spacing w:after="0"/>
        <w:ind w:leftChars="0"/>
        <w:rPr>
          <w:lang w:val="en-US" w:eastAsia="ja-JP"/>
        </w:rPr>
      </w:pPr>
      <w:r>
        <w:rPr>
          <w:rFonts w:hint="eastAsia"/>
          <w:lang w:val="en-US" w:eastAsia="ja-JP"/>
        </w:rPr>
        <w:t>O</w:t>
      </w:r>
      <w:r>
        <w:rPr>
          <w:lang w:val="en-US" w:eastAsia="ja-JP"/>
        </w:rPr>
        <w:t>ption 1: Ideal channel estimation is used for both dataset construction and inference.</w:t>
      </w:r>
    </w:p>
    <w:p w14:paraId="34814AAA" w14:textId="77777777" w:rsidR="000073CC" w:rsidRDefault="000073CC" w:rsidP="000073CC">
      <w:pPr>
        <w:pStyle w:val="aff1"/>
        <w:numPr>
          <w:ilvl w:val="1"/>
          <w:numId w:val="25"/>
        </w:numPr>
        <w:spacing w:after="0"/>
        <w:ind w:leftChars="0"/>
        <w:rPr>
          <w:lang w:val="en-US" w:eastAsia="ja-JP"/>
        </w:rPr>
      </w:pPr>
      <w:r>
        <w:rPr>
          <w:rFonts w:hint="eastAsia"/>
          <w:lang w:val="en-US" w:eastAsia="ja-JP"/>
        </w:rPr>
        <w:lastRenderedPageBreak/>
        <w:t>O</w:t>
      </w:r>
      <w:r>
        <w:rPr>
          <w:lang w:val="en-US" w:eastAsia="ja-JP"/>
        </w:rPr>
        <w:t>ption 2: Ideal channel estimation is used for dataset construction, and realistic channel estimation is used for inference.</w:t>
      </w:r>
    </w:p>
    <w:p w14:paraId="5F1A1BAC" w14:textId="77777777" w:rsidR="000073CC" w:rsidRDefault="000073CC" w:rsidP="00142738">
      <w:pPr>
        <w:pStyle w:val="aff1"/>
        <w:numPr>
          <w:ilvl w:val="1"/>
          <w:numId w:val="25"/>
        </w:numPr>
        <w:spacing w:afterLines="50" w:after="120"/>
        <w:ind w:leftChars="0"/>
        <w:rPr>
          <w:lang w:val="en-US" w:eastAsia="ja-JP"/>
        </w:rPr>
      </w:pPr>
      <w:r>
        <w:rPr>
          <w:rFonts w:hint="eastAsia"/>
          <w:lang w:val="en-US" w:eastAsia="ja-JP"/>
        </w:rPr>
        <w:t>O</w:t>
      </w:r>
      <w:r>
        <w:rPr>
          <w:lang w:val="en-US" w:eastAsia="ja-JP"/>
        </w:rPr>
        <w:t>ption 3: Ideal channel estimation is used for dataset construction, whether to adopt ideal channel estimation or realistic channel estimation for inference is reported by companies.</w:t>
      </w:r>
    </w:p>
    <w:p w14:paraId="3D6BFD40" w14:textId="278A61AE" w:rsidR="00C507BA" w:rsidRPr="000073CC" w:rsidRDefault="00142738" w:rsidP="007D261B">
      <w:pPr>
        <w:spacing w:afterLines="50" w:after="120"/>
        <w:rPr>
          <w:lang w:val="en-US" w:eastAsia="ja-JP"/>
        </w:rPr>
      </w:pPr>
      <w:r>
        <w:rPr>
          <w:rFonts w:hint="eastAsia"/>
          <w:lang w:val="en-US" w:eastAsia="ja-JP"/>
        </w:rPr>
        <w:t>O</w:t>
      </w:r>
      <w:r>
        <w:rPr>
          <w:lang w:val="en-US" w:eastAsia="ja-JP"/>
        </w:rPr>
        <w:t xml:space="preserve">ur view is that Option 1 would </w:t>
      </w:r>
      <w:r w:rsidR="00897A2E">
        <w:rPr>
          <w:lang w:val="en-US" w:eastAsia="ja-JP"/>
        </w:rPr>
        <w:t>simpl</w:t>
      </w:r>
      <w:r w:rsidR="00DE0186">
        <w:rPr>
          <w:lang w:val="en-US" w:eastAsia="ja-JP"/>
        </w:rPr>
        <w:t xml:space="preserve">ify the simulation effort and </w:t>
      </w:r>
      <w:r>
        <w:rPr>
          <w:lang w:val="en-US" w:eastAsia="ja-JP"/>
        </w:rPr>
        <w:t xml:space="preserve">be easier to see the merit of </w:t>
      </w:r>
      <w:r w:rsidR="00311893">
        <w:rPr>
          <w:lang w:val="en-US" w:eastAsia="ja-JP"/>
        </w:rPr>
        <w:t>AI/ML based CSI feedback enhancement</w:t>
      </w:r>
      <w:r w:rsidR="00DE0186">
        <w:rPr>
          <w:lang w:val="en-US" w:eastAsia="ja-JP"/>
        </w:rPr>
        <w:t xml:space="preserve">. Depending on the gain, realistic channel estimation can be used </w:t>
      </w:r>
      <w:r w:rsidR="006E46C9">
        <w:rPr>
          <w:lang w:val="en-US" w:eastAsia="ja-JP"/>
        </w:rPr>
        <w:t>to see the real gain and to make the final observation.</w:t>
      </w:r>
    </w:p>
    <w:p w14:paraId="02D20B55" w14:textId="2455ED86" w:rsidR="00D82163" w:rsidRDefault="00D82163" w:rsidP="00D82163">
      <w:pPr>
        <w:snapToGrid w:val="0"/>
        <w:spacing w:after="0"/>
        <w:rPr>
          <w:b/>
          <w:lang w:val="en-US" w:eastAsia="ja-JP"/>
        </w:rPr>
      </w:pPr>
      <w:r>
        <w:rPr>
          <w:rFonts w:hint="eastAsia"/>
          <w:b/>
          <w:lang w:val="en-US" w:eastAsia="ja-JP"/>
        </w:rPr>
        <w:t>P</w:t>
      </w:r>
      <w:r>
        <w:rPr>
          <w:b/>
          <w:lang w:val="en-US" w:eastAsia="ja-JP"/>
        </w:rPr>
        <w:t xml:space="preserve">roposal 2: </w:t>
      </w:r>
      <w:r w:rsidR="007775AD">
        <w:rPr>
          <w:b/>
          <w:lang w:val="en-US" w:eastAsia="ja-JP"/>
        </w:rPr>
        <w:t>In</w:t>
      </w:r>
      <w:r>
        <w:rPr>
          <w:b/>
          <w:lang w:val="en-US" w:eastAsia="ja-JP"/>
        </w:rPr>
        <w:t xml:space="preserve"> the evaluation of the AI/ML based CSI feedback enhancement, for ‘channel estimation’, if ideal DL channel estimation is optionally considered, </w:t>
      </w:r>
      <w:r w:rsidR="00C97C9E">
        <w:rPr>
          <w:b/>
          <w:lang w:val="en-US" w:eastAsia="ja-JP"/>
        </w:rPr>
        <w:t>ideal channel estimation is used for both dataset construction and inference.</w:t>
      </w:r>
    </w:p>
    <w:p w14:paraId="32EBE864" w14:textId="166847C4" w:rsidR="00A16181" w:rsidRDefault="00A16181" w:rsidP="007D261B">
      <w:pPr>
        <w:spacing w:afterLines="50" w:after="120"/>
        <w:rPr>
          <w:lang w:val="en-US" w:eastAsia="ja-JP"/>
        </w:rPr>
      </w:pPr>
    </w:p>
    <w:p w14:paraId="3995F0DC" w14:textId="5E95ED49" w:rsidR="00515806" w:rsidRDefault="00330191" w:rsidP="007D261B">
      <w:pPr>
        <w:spacing w:afterLines="50" w:after="120"/>
        <w:rPr>
          <w:lang w:val="en-US" w:eastAsia="ja-JP"/>
        </w:rPr>
      </w:pPr>
      <w:r>
        <w:rPr>
          <w:rFonts w:hint="eastAsia"/>
          <w:lang w:val="en-US" w:eastAsia="ja-JP"/>
        </w:rPr>
        <w:t>A</w:t>
      </w:r>
      <w:r>
        <w:rPr>
          <w:lang w:val="en-US" w:eastAsia="ja-JP"/>
        </w:rPr>
        <w:t xml:space="preserve">s another FFS issue related to channel estimation, whether the target CSI should consider ideal channel even under the realistic channel estimation, </w:t>
      </w:r>
      <w:r w:rsidR="00AB5CA9">
        <w:rPr>
          <w:lang w:val="en-US" w:eastAsia="ja-JP"/>
        </w:rPr>
        <w:t>was discussed. In RAN1#110, the following options were identified.</w:t>
      </w:r>
    </w:p>
    <w:p w14:paraId="0C635B4F" w14:textId="77777777" w:rsidR="00E34BD2" w:rsidRPr="005542F4" w:rsidRDefault="00E34BD2" w:rsidP="00E34BD2">
      <w:pPr>
        <w:spacing w:beforeLines="50" w:before="120" w:after="0"/>
        <w:rPr>
          <w:b/>
          <w:bCs/>
          <w:lang w:val="en-US" w:eastAsia="ja-JP"/>
        </w:rPr>
      </w:pPr>
      <w:r w:rsidRPr="00E34BD2">
        <w:rPr>
          <w:lang w:val="en-US" w:eastAsia="ja-JP"/>
        </w:rPr>
        <w:tab/>
      </w:r>
      <w:r w:rsidRPr="005542F4">
        <w:rPr>
          <w:b/>
          <w:bCs/>
          <w:lang w:val="en-US" w:eastAsia="ja-JP"/>
        </w:rPr>
        <w:t>Proposal in RAN1#110</w:t>
      </w:r>
    </w:p>
    <w:p w14:paraId="5AB294FA" w14:textId="77777777" w:rsidR="00E34BD2" w:rsidRDefault="00E34BD2" w:rsidP="00E34BD2">
      <w:pPr>
        <w:pStyle w:val="aff1"/>
        <w:numPr>
          <w:ilvl w:val="0"/>
          <w:numId w:val="25"/>
        </w:numPr>
        <w:spacing w:after="0"/>
        <w:ind w:leftChars="0"/>
        <w:rPr>
          <w:lang w:val="en-US" w:eastAsia="ja-JP"/>
        </w:rPr>
      </w:pPr>
      <w:r>
        <w:rPr>
          <w:rFonts w:hint="eastAsia"/>
          <w:lang w:val="en-US" w:eastAsia="ja-JP"/>
        </w:rPr>
        <w:t>I</w:t>
      </w:r>
      <w:r>
        <w:rPr>
          <w:lang w:val="en-US" w:eastAsia="ja-JP"/>
        </w:rPr>
        <w:t>n the evaluation of the AI/ML based CSI feedback enhancement, for ‘channel estimation’, if realistic DL channel estimation is considered, regarding how to calculate the intermediate KPI of CSI accuracy, Option 1 in below is adopted.</w:t>
      </w:r>
    </w:p>
    <w:p w14:paraId="100A2C44" w14:textId="77777777" w:rsidR="00E34BD2" w:rsidRDefault="00E34BD2" w:rsidP="00E34BD2">
      <w:pPr>
        <w:pStyle w:val="aff1"/>
        <w:numPr>
          <w:ilvl w:val="1"/>
          <w:numId w:val="25"/>
        </w:numPr>
        <w:spacing w:after="0"/>
        <w:ind w:leftChars="0"/>
        <w:rPr>
          <w:lang w:val="en-US" w:eastAsia="ja-JP"/>
        </w:rPr>
      </w:pPr>
      <w:r>
        <w:rPr>
          <w:rFonts w:hint="eastAsia"/>
          <w:lang w:val="en-US" w:eastAsia="ja-JP"/>
        </w:rPr>
        <w:t>O</w:t>
      </w:r>
      <w:r>
        <w:rPr>
          <w:lang w:val="en-US" w:eastAsia="ja-JP"/>
        </w:rPr>
        <w:t>ption 1: Use the target CSI from ideal channel and use output CSI from the realistic channel estimation</w:t>
      </w:r>
    </w:p>
    <w:p w14:paraId="7150E053" w14:textId="77777777" w:rsidR="00E34BD2" w:rsidRDefault="00E34BD2" w:rsidP="00E34BD2">
      <w:pPr>
        <w:pStyle w:val="aff1"/>
        <w:numPr>
          <w:ilvl w:val="1"/>
          <w:numId w:val="25"/>
        </w:numPr>
        <w:spacing w:after="0"/>
        <w:ind w:leftChars="0"/>
        <w:rPr>
          <w:lang w:val="en-US" w:eastAsia="ja-JP"/>
        </w:rPr>
      </w:pPr>
      <w:r>
        <w:rPr>
          <w:rFonts w:hint="eastAsia"/>
          <w:lang w:val="en-US" w:eastAsia="ja-JP"/>
        </w:rPr>
        <w:t>O</w:t>
      </w:r>
      <w:r>
        <w:rPr>
          <w:lang w:val="en-US" w:eastAsia="ja-JP"/>
        </w:rPr>
        <w:t>ption 2: Use the target CSI from realistic channel estimation and use output CSI from the realistic channel estimation</w:t>
      </w:r>
    </w:p>
    <w:p w14:paraId="46BAD620" w14:textId="77777777" w:rsidR="00E34BD2" w:rsidRDefault="00E34BD2" w:rsidP="00E34BD2">
      <w:pPr>
        <w:pStyle w:val="aff1"/>
        <w:numPr>
          <w:ilvl w:val="1"/>
          <w:numId w:val="25"/>
        </w:numPr>
        <w:spacing w:afterLines="50" w:after="120"/>
        <w:ind w:leftChars="0"/>
        <w:rPr>
          <w:lang w:val="en-US" w:eastAsia="ja-JP"/>
        </w:rPr>
      </w:pPr>
      <w:r>
        <w:rPr>
          <w:rFonts w:hint="eastAsia"/>
          <w:lang w:val="en-US" w:eastAsia="ja-JP"/>
        </w:rPr>
        <w:t>O</w:t>
      </w:r>
      <w:r>
        <w:rPr>
          <w:lang w:val="en-US" w:eastAsia="ja-JP"/>
        </w:rPr>
        <w:t>ption 3: Companies to report the target CSI is from ideal channel or from the realistic channel estimation</w:t>
      </w:r>
    </w:p>
    <w:p w14:paraId="50E2D23B" w14:textId="3283DA63" w:rsidR="00AB5CA9" w:rsidRPr="00E34BD2" w:rsidRDefault="000550C5" w:rsidP="007D261B">
      <w:pPr>
        <w:spacing w:afterLines="50" w:after="120"/>
        <w:rPr>
          <w:lang w:val="en-US" w:eastAsia="ja-JP"/>
        </w:rPr>
      </w:pPr>
      <w:r>
        <w:rPr>
          <w:lang w:val="en-US" w:eastAsia="ja-JP"/>
        </w:rPr>
        <w:t>vivo and DOCOMO argued that intermediate KPI is used to express the accuracy of AI model for CSI compression</w:t>
      </w:r>
      <w:r w:rsidR="00AE352D">
        <w:rPr>
          <w:lang w:val="en-US" w:eastAsia="ja-JP"/>
        </w:rPr>
        <w:t>.</w:t>
      </w:r>
      <w:r w:rsidR="003C2955">
        <w:rPr>
          <w:lang w:val="en-US" w:eastAsia="ja-JP"/>
        </w:rPr>
        <w:t xml:space="preserve"> Since both AI/ML scheme and non-AI/ML scheme suffer from the channel estimation error, t</w:t>
      </w:r>
      <w:r w:rsidR="00AE352D">
        <w:rPr>
          <w:lang w:val="en-US" w:eastAsia="ja-JP"/>
        </w:rPr>
        <w:t>he gain of channel estimation and the gain of CSI compression can be studied separately.</w:t>
      </w:r>
      <w:r w:rsidR="00B35484">
        <w:rPr>
          <w:lang w:val="en-US" w:eastAsia="ja-JP"/>
        </w:rPr>
        <w:t xml:space="preserve"> We share their view and then, </w:t>
      </w:r>
      <w:r w:rsidR="001E68C0">
        <w:rPr>
          <w:lang w:val="en-US" w:eastAsia="ja-JP"/>
        </w:rPr>
        <w:t xml:space="preserve">the same channel estimation (ideal or realistic) </w:t>
      </w:r>
      <w:r w:rsidR="007775AD">
        <w:rPr>
          <w:lang w:val="en-US" w:eastAsia="ja-JP"/>
        </w:rPr>
        <w:t>should be used for target CSI and output CSI.</w:t>
      </w:r>
    </w:p>
    <w:p w14:paraId="5115F37A" w14:textId="2EF77510" w:rsidR="007775AD" w:rsidRDefault="007775AD" w:rsidP="007775AD">
      <w:pPr>
        <w:snapToGrid w:val="0"/>
        <w:spacing w:after="0"/>
        <w:rPr>
          <w:b/>
          <w:lang w:val="en-US" w:eastAsia="ja-JP"/>
        </w:rPr>
      </w:pPr>
      <w:r>
        <w:rPr>
          <w:rFonts w:hint="eastAsia"/>
          <w:b/>
          <w:lang w:val="en-US" w:eastAsia="ja-JP"/>
        </w:rPr>
        <w:t>P</w:t>
      </w:r>
      <w:r>
        <w:rPr>
          <w:b/>
          <w:lang w:val="en-US" w:eastAsia="ja-JP"/>
        </w:rPr>
        <w:t xml:space="preserve">roposal </w:t>
      </w:r>
      <w:r w:rsidR="009D4C1D">
        <w:rPr>
          <w:b/>
          <w:lang w:val="en-US" w:eastAsia="ja-JP"/>
        </w:rPr>
        <w:t>3</w:t>
      </w:r>
      <w:r>
        <w:rPr>
          <w:b/>
          <w:lang w:val="en-US" w:eastAsia="ja-JP"/>
        </w:rPr>
        <w:t xml:space="preserve">: In the evaluation of the AI/ML based CSI feedback enhancement, for ‘channel estimation’, if realistic DL channel estimation is considered, </w:t>
      </w:r>
      <w:r w:rsidR="009D4C1D">
        <w:rPr>
          <w:b/>
          <w:lang w:val="en-US" w:eastAsia="ja-JP"/>
        </w:rPr>
        <w:t>use the target CSI from realistic channel estimation and use output CSI from the realistic channel estimation.</w:t>
      </w:r>
    </w:p>
    <w:p w14:paraId="51B56333" w14:textId="5D9C1EC2" w:rsidR="00AB5CA9" w:rsidRDefault="00AB5CA9" w:rsidP="007D261B">
      <w:pPr>
        <w:spacing w:afterLines="50" w:after="120"/>
        <w:rPr>
          <w:lang w:val="en-US" w:eastAsia="ja-JP"/>
        </w:rPr>
      </w:pPr>
    </w:p>
    <w:p w14:paraId="55716678" w14:textId="493AB523" w:rsidR="00B87CDF" w:rsidRPr="006D2842" w:rsidRDefault="00B87CDF" w:rsidP="00B87CDF">
      <w:pPr>
        <w:snapToGrid w:val="0"/>
        <w:spacing w:after="0"/>
        <w:rPr>
          <w:b/>
          <w:u w:val="single"/>
          <w:lang w:val="en-US" w:eastAsia="ja-JP"/>
        </w:rPr>
      </w:pPr>
      <w:r>
        <w:rPr>
          <w:b/>
          <w:u w:val="single"/>
          <w:lang w:val="en-US" w:eastAsia="ja-JP"/>
        </w:rPr>
        <w:t>Remaining issues of the KPI</w:t>
      </w:r>
    </w:p>
    <w:p w14:paraId="4954CE0B" w14:textId="0A00739F" w:rsidR="00B87CDF" w:rsidRDefault="008E548F" w:rsidP="00201151">
      <w:pPr>
        <w:spacing w:after="0"/>
        <w:rPr>
          <w:lang w:val="en-US" w:eastAsia="ja-JP"/>
        </w:rPr>
      </w:pPr>
      <w:r>
        <w:rPr>
          <w:rFonts w:hint="eastAsia"/>
          <w:lang w:val="en-US" w:eastAsia="ja-JP"/>
        </w:rPr>
        <w:t>O</w:t>
      </w:r>
      <w:r>
        <w:rPr>
          <w:lang w:val="en-US" w:eastAsia="ja-JP"/>
        </w:rPr>
        <w:t xml:space="preserve">ne of FFS issue on KPI is, when </w:t>
      </w:r>
      <w:r w:rsidR="00CF0AC4">
        <w:rPr>
          <w:lang w:val="en-US" w:eastAsia="ja-JP"/>
        </w:rPr>
        <w:t xml:space="preserve">SGCS is selected as the intermediate KPI, then for rank &gt; 1 case, how to obtain the intermediate KPI by calculating the SGCS. </w:t>
      </w:r>
      <w:r w:rsidR="00A2492B">
        <w:rPr>
          <w:lang w:val="en-US" w:eastAsia="ja-JP"/>
        </w:rPr>
        <w:t>There are th</w:t>
      </w:r>
      <w:r w:rsidR="002C4AF0">
        <w:rPr>
          <w:lang w:val="en-US" w:eastAsia="ja-JP"/>
        </w:rPr>
        <w:t>ree</w:t>
      </w:r>
      <w:r w:rsidR="00A2492B">
        <w:rPr>
          <w:lang w:val="en-US" w:eastAsia="ja-JP"/>
        </w:rPr>
        <w:t xml:space="preserve"> methods identified in the agreement of RAN1#109e as listed below.</w:t>
      </w:r>
    </w:p>
    <w:p w14:paraId="14F4C72E" w14:textId="77777777" w:rsidR="00201151" w:rsidRPr="00BB37EC" w:rsidRDefault="00201151" w:rsidP="00201151">
      <w:pPr>
        <w:pStyle w:val="aff1"/>
        <w:numPr>
          <w:ilvl w:val="0"/>
          <w:numId w:val="25"/>
        </w:numPr>
        <w:spacing w:after="0"/>
        <w:ind w:leftChars="0"/>
        <w:rPr>
          <w:lang w:val="en-US" w:eastAsia="ja-JP"/>
        </w:rPr>
      </w:pPr>
      <w:r w:rsidRPr="00BB37EC">
        <w:rPr>
          <w:lang w:val="en-US" w:eastAsia="ja-JP"/>
        </w:rPr>
        <w:t>Method 1: Average over all layers</w:t>
      </w:r>
    </w:p>
    <w:p w14:paraId="0D89E6DD" w14:textId="77777777" w:rsidR="00201151" w:rsidRDefault="00201151" w:rsidP="00201151">
      <w:pPr>
        <w:pStyle w:val="aff1"/>
        <w:numPr>
          <w:ilvl w:val="0"/>
          <w:numId w:val="25"/>
        </w:numPr>
        <w:spacing w:after="0"/>
        <w:ind w:leftChars="0"/>
        <w:rPr>
          <w:lang w:val="en-US" w:eastAsia="ja-JP"/>
        </w:rPr>
      </w:pPr>
      <w:r w:rsidRPr="00BB37EC">
        <w:rPr>
          <w:lang w:val="en-US" w:eastAsia="ja-JP"/>
        </w:rPr>
        <w:t>Method 2: Weighted average over all layers</w:t>
      </w:r>
    </w:p>
    <w:p w14:paraId="7E6A53C5" w14:textId="7F3B06E7" w:rsidR="00201151" w:rsidRDefault="00201151" w:rsidP="002C4AF0">
      <w:pPr>
        <w:pStyle w:val="aff1"/>
        <w:numPr>
          <w:ilvl w:val="0"/>
          <w:numId w:val="25"/>
        </w:numPr>
        <w:spacing w:afterLines="50" w:after="120"/>
        <w:ind w:leftChars="0"/>
        <w:rPr>
          <w:lang w:val="en-US" w:eastAsia="ja-JP"/>
        </w:rPr>
      </w:pPr>
      <w:r w:rsidRPr="00BB37EC">
        <w:rPr>
          <w:lang w:val="en-US" w:eastAsia="ja-JP"/>
        </w:rPr>
        <w:t xml:space="preserve">Method 3: </w:t>
      </w:r>
      <w:r>
        <w:rPr>
          <w:rFonts w:hint="eastAsia"/>
          <w:lang w:val="en-US" w:eastAsia="ja-JP"/>
        </w:rPr>
        <w:t>S</w:t>
      </w:r>
      <w:r>
        <w:rPr>
          <w:lang w:val="en-US" w:eastAsia="ja-JP"/>
        </w:rPr>
        <w:t xml:space="preserve">GCS is separately calculated for each layer (e.g., for </w:t>
      </w:r>
      <m:oMath>
        <m:r>
          <w:rPr>
            <w:rFonts w:ascii="Cambria Math" w:hAnsi="Cambria Math"/>
            <w:lang w:val="en-US" w:eastAsia="ja-JP"/>
          </w:rPr>
          <m:t>K</m:t>
        </m:r>
      </m:oMath>
      <w:r>
        <w:rPr>
          <w:rFonts w:hint="eastAsia"/>
          <w:lang w:val="en-US" w:eastAsia="ja-JP"/>
        </w:rPr>
        <w:t xml:space="preserve"> </w:t>
      </w:r>
      <w:r>
        <w:rPr>
          <w:lang w:val="en-US" w:eastAsia="ja-JP"/>
        </w:rPr>
        <w:t xml:space="preserve">layers, </w:t>
      </w:r>
      <m:oMath>
        <m:r>
          <w:rPr>
            <w:rFonts w:ascii="Cambria Math" w:hAnsi="Cambria Math"/>
            <w:lang w:val="en-US" w:eastAsia="ja-JP"/>
          </w:rPr>
          <m:t>K</m:t>
        </m:r>
      </m:oMath>
      <w:r>
        <w:rPr>
          <w:rFonts w:hint="eastAsia"/>
          <w:lang w:val="en-US" w:eastAsia="ja-JP"/>
        </w:rPr>
        <w:t xml:space="preserve"> </w:t>
      </w:r>
      <w:r>
        <w:rPr>
          <w:lang w:val="en-US" w:eastAsia="ja-JP"/>
        </w:rPr>
        <w:t>SGCS values are derived respectively, and comparison is performed per layer)</w:t>
      </w:r>
    </w:p>
    <w:p w14:paraId="01D2F54C" w14:textId="6EE3F406" w:rsidR="00A2492B" w:rsidRDefault="00E2538A" w:rsidP="00181403">
      <w:pPr>
        <w:spacing w:after="0"/>
        <w:rPr>
          <w:lang w:val="en-US" w:eastAsia="ja-JP"/>
        </w:rPr>
      </w:pPr>
      <w:r>
        <w:rPr>
          <w:lang w:val="en-US" w:eastAsia="ja-JP"/>
        </w:rPr>
        <w:t xml:space="preserve">In our view, </w:t>
      </w:r>
      <w:r w:rsidR="00E941A0">
        <w:rPr>
          <w:lang w:val="en-US" w:eastAsia="ja-JP"/>
        </w:rPr>
        <w:t>SGCS calculation for rank &gt; 1 depends on how training is carried out a</w:t>
      </w:r>
      <w:r w:rsidR="00816100">
        <w:rPr>
          <w:lang w:val="en-US" w:eastAsia="ja-JP"/>
        </w:rPr>
        <w:t>n</w:t>
      </w:r>
      <w:r w:rsidR="00E941A0">
        <w:rPr>
          <w:lang w:val="en-US" w:eastAsia="ja-JP"/>
        </w:rPr>
        <w:t xml:space="preserve">d whether rank/layer is from AI/ML </w:t>
      </w:r>
      <w:r w:rsidR="00816100">
        <w:rPr>
          <w:lang w:val="en-US" w:eastAsia="ja-JP"/>
        </w:rPr>
        <w:t>or from conventional identification.</w:t>
      </w:r>
      <w:r w:rsidR="00181403">
        <w:rPr>
          <w:lang w:val="en-US" w:eastAsia="ja-JP"/>
        </w:rPr>
        <w:t xml:space="preserve"> For example, following approaches are considered on AI/ML model setting for rank &gt; 1.</w:t>
      </w:r>
    </w:p>
    <w:p w14:paraId="3F3D697B" w14:textId="357D5DE9" w:rsidR="00181403" w:rsidRDefault="00181403" w:rsidP="00181403">
      <w:pPr>
        <w:pStyle w:val="aff1"/>
        <w:numPr>
          <w:ilvl w:val="0"/>
          <w:numId w:val="25"/>
        </w:numPr>
        <w:spacing w:after="0"/>
        <w:ind w:leftChars="0"/>
        <w:rPr>
          <w:lang w:val="en-US" w:eastAsia="ja-JP"/>
        </w:rPr>
      </w:pPr>
      <w:r>
        <w:rPr>
          <w:lang w:val="en-US" w:eastAsia="ja-JP"/>
        </w:rPr>
        <w:t>Approach 1: Separate AI/ML models are trained per rank and applied for corresponding ranks to perform individual inference.</w:t>
      </w:r>
    </w:p>
    <w:p w14:paraId="2588955A" w14:textId="34B3D1DB" w:rsidR="00181403" w:rsidRDefault="00181403" w:rsidP="00181403">
      <w:pPr>
        <w:pStyle w:val="aff1"/>
        <w:numPr>
          <w:ilvl w:val="0"/>
          <w:numId w:val="25"/>
        </w:numPr>
        <w:spacing w:after="0"/>
        <w:ind w:leftChars="0"/>
        <w:rPr>
          <w:lang w:val="en-US" w:eastAsia="ja-JP"/>
        </w:rPr>
      </w:pPr>
      <w:r>
        <w:rPr>
          <w:rFonts w:hint="eastAsia"/>
          <w:lang w:val="en-US" w:eastAsia="ja-JP"/>
        </w:rPr>
        <w:t>A</w:t>
      </w:r>
      <w:r>
        <w:rPr>
          <w:lang w:val="en-US" w:eastAsia="ja-JP"/>
        </w:rPr>
        <w:t>pproach 2: A unified AI/ML model is trained and applied for each rank to perform individual inference.</w:t>
      </w:r>
    </w:p>
    <w:p w14:paraId="718696E5" w14:textId="477B3189" w:rsidR="00181403" w:rsidRPr="00181403" w:rsidRDefault="00181403" w:rsidP="00181403">
      <w:pPr>
        <w:pStyle w:val="aff1"/>
        <w:numPr>
          <w:ilvl w:val="0"/>
          <w:numId w:val="25"/>
        </w:numPr>
        <w:spacing w:afterLines="50" w:after="120"/>
        <w:ind w:leftChars="0"/>
        <w:rPr>
          <w:lang w:val="en-US" w:eastAsia="ja-JP"/>
        </w:rPr>
      </w:pPr>
      <w:r>
        <w:rPr>
          <w:rFonts w:hint="eastAsia"/>
          <w:lang w:val="en-US" w:eastAsia="ja-JP"/>
        </w:rPr>
        <w:t>A</w:t>
      </w:r>
      <w:r>
        <w:rPr>
          <w:lang w:val="en-US" w:eastAsia="ja-JP"/>
        </w:rPr>
        <w:t>pproach 3: A unified AI/ML model is trained and applied for adaptive ranks to perform inference.</w:t>
      </w:r>
    </w:p>
    <w:p w14:paraId="3A15824A" w14:textId="191E24AB" w:rsidR="00181403" w:rsidRPr="00181403" w:rsidRDefault="00181403" w:rsidP="007D261B">
      <w:pPr>
        <w:spacing w:afterLines="50" w:after="120"/>
        <w:rPr>
          <w:lang w:val="en-US" w:eastAsia="ja-JP"/>
        </w:rPr>
      </w:pPr>
      <w:r>
        <w:rPr>
          <w:rFonts w:hint="eastAsia"/>
          <w:lang w:val="en-US" w:eastAsia="ja-JP"/>
        </w:rPr>
        <w:t>F</w:t>
      </w:r>
      <w:r>
        <w:rPr>
          <w:lang w:val="en-US" w:eastAsia="ja-JP"/>
        </w:rPr>
        <w:t xml:space="preserve">or Approach 1 and 3, the accuracy of AI/ML based CSI compression would have different effects on different ranks/layers. In such case, averaging SCGS over all layers evenly may make </w:t>
      </w:r>
      <w:r w:rsidR="00676163">
        <w:rPr>
          <w:lang w:val="en-US" w:eastAsia="ja-JP"/>
        </w:rPr>
        <w:t>identifying the performance gain for each layer difficult. For Approach 2, since different ranks can be handled by unified AI/ML, average over all layers can work well.</w:t>
      </w:r>
    </w:p>
    <w:p w14:paraId="34717DC7" w14:textId="7683D8A2" w:rsidR="00AD10A0" w:rsidRDefault="00AD10A0" w:rsidP="00AD10A0">
      <w:pPr>
        <w:snapToGrid w:val="0"/>
        <w:spacing w:after="0"/>
        <w:rPr>
          <w:b/>
          <w:lang w:val="en-US" w:eastAsia="ja-JP"/>
        </w:rPr>
      </w:pPr>
      <w:r>
        <w:rPr>
          <w:rFonts w:hint="eastAsia"/>
          <w:b/>
          <w:lang w:val="en-US" w:eastAsia="ja-JP"/>
        </w:rPr>
        <w:t>P</w:t>
      </w:r>
      <w:r>
        <w:rPr>
          <w:b/>
          <w:lang w:val="en-US" w:eastAsia="ja-JP"/>
        </w:rPr>
        <w:t xml:space="preserve">roposal 4: </w:t>
      </w:r>
      <w:r w:rsidR="00DF6866">
        <w:rPr>
          <w:b/>
          <w:lang w:val="en-US" w:eastAsia="ja-JP"/>
        </w:rPr>
        <w:t xml:space="preserve">SGCS calculation for rank &gt; 1 </w:t>
      </w:r>
      <w:r w:rsidR="008A06D0">
        <w:rPr>
          <w:b/>
          <w:lang w:val="en-US" w:eastAsia="ja-JP"/>
        </w:rPr>
        <w:t>should depend on how training is carried out and whether rank/layer is from AI/ML or from conventional identification.</w:t>
      </w:r>
    </w:p>
    <w:p w14:paraId="58AADEF4" w14:textId="48CAFA44" w:rsidR="00E2538A" w:rsidRDefault="00E2538A" w:rsidP="007D261B">
      <w:pPr>
        <w:spacing w:afterLines="50" w:after="120"/>
        <w:rPr>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lastRenderedPageBreak/>
        <w:t>Conclusion</w:t>
      </w:r>
    </w:p>
    <w:p w14:paraId="68AA3444" w14:textId="4CA505A4"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remaining issues on evaluation methodology and KPI on </w:t>
      </w:r>
      <w:r>
        <w:rPr>
          <w:rFonts w:eastAsiaTheme="minorEastAsia"/>
          <w:lang w:eastAsia="ja-JP"/>
        </w:rPr>
        <w:t>AI/ML for CSI feedback enhancement</w:t>
      </w:r>
      <w:r>
        <w:rPr>
          <w:lang w:eastAsia="ja-JP"/>
        </w:rPr>
        <w:t>. We made following proposals.</w:t>
      </w:r>
    </w:p>
    <w:p w14:paraId="357906DB" w14:textId="77777777" w:rsidR="00063CFF" w:rsidRDefault="00063CFF" w:rsidP="00E12637">
      <w:pPr>
        <w:snapToGrid w:val="0"/>
        <w:spacing w:afterLines="50" w:after="120"/>
        <w:rPr>
          <w:b/>
          <w:lang w:val="en-US" w:eastAsia="ja-JP"/>
        </w:rPr>
      </w:pPr>
      <w:r>
        <w:rPr>
          <w:rFonts w:hint="eastAsia"/>
          <w:b/>
          <w:lang w:val="en-US" w:eastAsia="ja-JP"/>
        </w:rPr>
        <w:t>P</w:t>
      </w:r>
      <w:r>
        <w:rPr>
          <w:b/>
          <w:lang w:val="en-US" w:eastAsia="ja-JP"/>
        </w:rPr>
        <w:t>roposal 1: For the evaluation of the AI/ML based CSI feedback enhancement, if SLS is adopted, for ‘traffic model’, full buffer model is not precluded at least for the purpose of calibration and/or comparing results, while the conclusions for the use cases in the SI should be drawn based on FTP model.</w:t>
      </w:r>
    </w:p>
    <w:p w14:paraId="22E5CD56" w14:textId="77777777" w:rsidR="00063CFF" w:rsidRDefault="00063CFF" w:rsidP="00E12637">
      <w:pPr>
        <w:snapToGrid w:val="0"/>
        <w:spacing w:afterLines="50" w:after="120"/>
        <w:rPr>
          <w:b/>
          <w:lang w:val="en-US" w:eastAsia="ja-JP"/>
        </w:rPr>
      </w:pPr>
      <w:r>
        <w:rPr>
          <w:rFonts w:hint="eastAsia"/>
          <w:b/>
          <w:lang w:val="en-US" w:eastAsia="ja-JP"/>
        </w:rPr>
        <w:t>P</w:t>
      </w:r>
      <w:r>
        <w:rPr>
          <w:b/>
          <w:lang w:val="en-US" w:eastAsia="ja-JP"/>
        </w:rPr>
        <w:t>roposal 2: In the evaluation of the AI/ML based CSI feedback enhancement, for ‘channel estimation’, if ideal DL channel estimation is optionally considered, ideal channel estimation is used for both dataset construction and inference.</w:t>
      </w:r>
    </w:p>
    <w:p w14:paraId="4DA4DC65" w14:textId="77777777" w:rsidR="00063CFF" w:rsidRDefault="00063CFF" w:rsidP="00E12637">
      <w:pPr>
        <w:snapToGrid w:val="0"/>
        <w:spacing w:afterLines="50" w:after="120"/>
        <w:rPr>
          <w:b/>
          <w:lang w:val="en-US" w:eastAsia="ja-JP"/>
        </w:rPr>
      </w:pPr>
      <w:r>
        <w:rPr>
          <w:rFonts w:hint="eastAsia"/>
          <w:b/>
          <w:lang w:val="en-US" w:eastAsia="ja-JP"/>
        </w:rPr>
        <w:t>P</w:t>
      </w:r>
      <w:r>
        <w:rPr>
          <w:b/>
          <w:lang w:val="en-US" w:eastAsia="ja-JP"/>
        </w:rPr>
        <w:t>roposal 3: In the evaluation of the AI/ML based CSI feedback enhancement, for ‘channel estimation’, if realistic DL channel estimation is considered, use the target CSI from realistic channel estimation and use output CSI from the realistic channel estimation.</w:t>
      </w:r>
    </w:p>
    <w:p w14:paraId="2C22EBDA" w14:textId="77777777" w:rsidR="00063CFF" w:rsidRDefault="00063CFF" w:rsidP="00063CFF">
      <w:pPr>
        <w:snapToGrid w:val="0"/>
        <w:spacing w:after="0"/>
        <w:rPr>
          <w:b/>
          <w:lang w:val="en-US" w:eastAsia="ja-JP"/>
        </w:rPr>
      </w:pPr>
      <w:r>
        <w:rPr>
          <w:rFonts w:hint="eastAsia"/>
          <w:b/>
          <w:lang w:val="en-US" w:eastAsia="ja-JP"/>
        </w:rPr>
        <w:t>P</w:t>
      </w:r>
      <w:r>
        <w:rPr>
          <w:b/>
          <w:lang w:val="en-US" w:eastAsia="ja-JP"/>
        </w:rPr>
        <w:t>roposal 4: SGCS calculation for rank &gt; 1 should depend on how training is carried out and whether rank/layer is from AI/ML or from conventional identification.</w:t>
      </w:r>
    </w:p>
    <w:p w14:paraId="05314E02" w14:textId="77777777" w:rsidR="00EB4EF7" w:rsidRPr="00E12637" w:rsidRDefault="00EB4EF7"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792E391" w14:textId="5304FECC" w:rsidR="0019640F" w:rsidRPr="00AF0526"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RP-213599</w:t>
      </w:r>
      <w:r w:rsidR="00AF0526">
        <w:rPr>
          <w:lang w:val="en-US" w:eastAsia="ja-JP"/>
        </w:rPr>
        <w:t xml:space="preserve">, </w:t>
      </w:r>
      <w:r w:rsidR="001E7CD8">
        <w:rPr>
          <w:lang w:val="en-US" w:eastAsia="ja-JP"/>
        </w:rPr>
        <w:t>“</w:t>
      </w:r>
      <w:r w:rsidR="00C748FD">
        <w:rPr>
          <w:lang w:val="en-US" w:eastAsia="ja-JP"/>
        </w:rPr>
        <w:t>New SI: Study on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#94e.</w:t>
      </w:r>
    </w:p>
    <w:sectPr w:rsidR="0019640F" w:rsidRPr="00AF0526">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56A81" w14:textId="77777777" w:rsidR="00DD53FA" w:rsidRDefault="00DD53FA">
      <w:r>
        <w:separator/>
      </w:r>
    </w:p>
  </w:endnote>
  <w:endnote w:type="continuationSeparator" w:id="0">
    <w:p w14:paraId="555AB0C6" w14:textId="77777777" w:rsidR="00DD53FA" w:rsidRDefault="00DD53FA">
      <w:r>
        <w:continuationSeparator/>
      </w:r>
    </w:p>
  </w:endnote>
  <w:endnote w:type="continuationNotice" w:id="1">
    <w:p w14:paraId="10B2C16C" w14:textId="77777777" w:rsidR="00DD53FA" w:rsidRDefault="00DD53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30C96" w14:textId="77777777" w:rsidR="00DD53FA" w:rsidRDefault="00DD53FA">
      <w:r>
        <w:separator/>
      </w:r>
    </w:p>
  </w:footnote>
  <w:footnote w:type="continuationSeparator" w:id="0">
    <w:p w14:paraId="449FD19F" w14:textId="77777777" w:rsidR="00DD53FA" w:rsidRDefault="00DD53FA">
      <w:r>
        <w:continuationSeparator/>
      </w:r>
    </w:p>
  </w:footnote>
  <w:footnote w:type="continuationNotice" w:id="1">
    <w:p w14:paraId="35B385B7" w14:textId="77777777" w:rsidR="00DD53FA" w:rsidRDefault="00DD53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5"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7"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B15E13"/>
    <w:multiLevelType w:val="hybridMultilevel"/>
    <w:tmpl w:val="C86E9A5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6"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451958">
    <w:abstractNumId w:val="21"/>
  </w:num>
  <w:num w:numId="2" w16cid:durableId="2019388201">
    <w:abstractNumId w:val="23"/>
  </w:num>
  <w:num w:numId="3" w16cid:durableId="160127051">
    <w:abstractNumId w:val="11"/>
  </w:num>
  <w:num w:numId="4" w16cid:durableId="1466502952">
    <w:abstractNumId w:val="19"/>
  </w:num>
  <w:num w:numId="5" w16cid:durableId="1077283262">
    <w:abstractNumId w:val="13"/>
  </w:num>
  <w:num w:numId="6" w16cid:durableId="1729303556">
    <w:abstractNumId w:val="14"/>
  </w:num>
  <w:num w:numId="7" w16cid:durableId="920598861">
    <w:abstractNumId w:val="12"/>
  </w:num>
  <w:num w:numId="8" w16cid:durableId="1535460140">
    <w:abstractNumId w:val="22"/>
  </w:num>
  <w:num w:numId="9" w16cid:durableId="444471508">
    <w:abstractNumId w:val="18"/>
  </w:num>
  <w:num w:numId="10" w16cid:durableId="951549533">
    <w:abstractNumId w:val="17"/>
  </w:num>
  <w:num w:numId="11" w16cid:durableId="5834887">
    <w:abstractNumId w:val="1"/>
  </w:num>
  <w:num w:numId="12" w16cid:durableId="942569740">
    <w:abstractNumId w:val="7"/>
  </w:num>
  <w:num w:numId="13" w16cid:durableId="1818448921">
    <w:abstractNumId w:val="15"/>
  </w:num>
  <w:num w:numId="14" w16cid:durableId="573645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6"/>
  </w:num>
  <w:num w:numId="16" w16cid:durableId="1610577092">
    <w:abstractNumId w:val="4"/>
  </w:num>
  <w:num w:numId="17" w16cid:durableId="1447193379">
    <w:abstractNumId w:val="3"/>
  </w:num>
  <w:num w:numId="18" w16cid:durableId="1782139934">
    <w:abstractNumId w:val="5"/>
  </w:num>
  <w:num w:numId="19" w16cid:durableId="1383402992">
    <w:abstractNumId w:val="2"/>
  </w:num>
  <w:num w:numId="20" w16cid:durableId="190076350">
    <w:abstractNumId w:val="9"/>
  </w:num>
  <w:num w:numId="21" w16cid:durableId="874006748">
    <w:abstractNumId w:val="8"/>
  </w:num>
  <w:num w:numId="22" w16cid:durableId="953638530">
    <w:abstractNumId w:val="16"/>
  </w:num>
  <w:num w:numId="23" w16cid:durableId="1743983449">
    <w:abstractNumId w:val="0"/>
  </w:num>
  <w:num w:numId="24" w16cid:durableId="1107043522">
    <w:abstractNumId w:val="20"/>
  </w:num>
  <w:num w:numId="25" w16cid:durableId="72098619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939"/>
    <w:rsid w:val="0000399C"/>
    <w:rsid w:val="00003A8F"/>
    <w:rsid w:val="00003BCD"/>
    <w:rsid w:val="00003F5E"/>
    <w:rsid w:val="00004B1D"/>
    <w:rsid w:val="00004E95"/>
    <w:rsid w:val="0000549C"/>
    <w:rsid w:val="000054F7"/>
    <w:rsid w:val="00005BA8"/>
    <w:rsid w:val="00006F07"/>
    <w:rsid w:val="000071A7"/>
    <w:rsid w:val="000073CC"/>
    <w:rsid w:val="00007483"/>
    <w:rsid w:val="00007DB6"/>
    <w:rsid w:val="000101F1"/>
    <w:rsid w:val="00010801"/>
    <w:rsid w:val="00010D68"/>
    <w:rsid w:val="00010D87"/>
    <w:rsid w:val="0001175D"/>
    <w:rsid w:val="00011D9F"/>
    <w:rsid w:val="00011F63"/>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966"/>
    <w:rsid w:val="00026B2D"/>
    <w:rsid w:val="00026FA3"/>
    <w:rsid w:val="00027163"/>
    <w:rsid w:val="0002773A"/>
    <w:rsid w:val="0003061E"/>
    <w:rsid w:val="00030737"/>
    <w:rsid w:val="000308A1"/>
    <w:rsid w:val="00030A33"/>
    <w:rsid w:val="00031400"/>
    <w:rsid w:val="00031E0C"/>
    <w:rsid w:val="00032060"/>
    <w:rsid w:val="00032486"/>
    <w:rsid w:val="0003260D"/>
    <w:rsid w:val="000331C6"/>
    <w:rsid w:val="000332CA"/>
    <w:rsid w:val="000334FE"/>
    <w:rsid w:val="0003374C"/>
    <w:rsid w:val="00033C63"/>
    <w:rsid w:val="00033C8D"/>
    <w:rsid w:val="00034272"/>
    <w:rsid w:val="00034302"/>
    <w:rsid w:val="00034C07"/>
    <w:rsid w:val="00035262"/>
    <w:rsid w:val="0003542D"/>
    <w:rsid w:val="00035574"/>
    <w:rsid w:val="00035C7D"/>
    <w:rsid w:val="00035E35"/>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07D"/>
    <w:rsid w:val="0004316F"/>
    <w:rsid w:val="000433B1"/>
    <w:rsid w:val="000442A5"/>
    <w:rsid w:val="00044798"/>
    <w:rsid w:val="0004510F"/>
    <w:rsid w:val="0004598F"/>
    <w:rsid w:val="00045ECE"/>
    <w:rsid w:val="00046137"/>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2277"/>
    <w:rsid w:val="00053089"/>
    <w:rsid w:val="00053414"/>
    <w:rsid w:val="000535E4"/>
    <w:rsid w:val="00053C42"/>
    <w:rsid w:val="000540D4"/>
    <w:rsid w:val="00054641"/>
    <w:rsid w:val="00054C50"/>
    <w:rsid w:val="00054F27"/>
    <w:rsid w:val="000550C5"/>
    <w:rsid w:val="000558E4"/>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3CFF"/>
    <w:rsid w:val="00064714"/>
    <w:rsid w:val="00064752"/>
    <w:rsid w:val="00064F18"/>
    <w:rsid w:val="00064F1C"/>
    <w:rsid w:val="00065323"/>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690F"/>
    <w:rsid w:val="00076F49"/>
    <w:rsid w:val="00077EC2"/>
    <w:rsid w:val="000803A0"/>
    <w:rsid w:val="00080571"/>
    <w:rsid w:val="00081405"/>
    <w:rsid w:val="00081A28"/>
    <w:rsid w:val="00081D85"/>
    <w:rsid w:val="00081E4C"/>
    <w:rsid w:val="00082B6C"/>
    <w:rsid w:val="00083017"/>
    <w:rsid w:val="00083ACA"/>
    <w:rsid w:val="00083B28"/>
    <w:rsid w:val="00083CFB"/>
    <w:rsid w:val="00084DA2"/>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778"/>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25B2"/>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1622"/>
    <w:rsid w:val="000E2A29"/>
    <w:rsid w:val="000E3220"/>
    <w:rsid w:val="000E33DF"/>
    <w:rsid w:val="000E3C52"/>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14E9"/>
    <w:rsid w:val="000F18DF"/>
    <w:rsid w:val="000F255F"/>
    <w:rsid w:val="000F2810"/>
    <w:rsid w:val="000F29F2"/>
    <w:rsid w:val="000F3014"/>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253"/>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738"/>
    <w:rsid w:val="00142857"/>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F10"/>
    <w:rsid w:val="00183562"/>
    <w:rsid w:val="00183AA7"/>
    <w:rsid w:val="0018416F"/>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B034F"/>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3E99"/>
    <w:rsid w:val="001C4C84"/>
    <w:rsid w:val="001C4FC0"/>
    <w:rsid w:val="001C50B8"/>
    <w:rsid w:val="001C5988"/>
    <w:rsid w:val="001C5CA7"/>
    <w:rsid w:val="001C67AC"/>
    <w:rsid w:val="001D0C92"/>
    <w:rsid w:val="001D0E47"/>
    <w:rsid w:val="001D0EC7"/>
    <w:rsid w:val="001D1F94"/>
    <w:rsid w:val="001D1FE4"/>
    <w:rsid w:val="001D255B"/>
    <w:rsid w:val="001D2E8A"/>
    <w:rsid w:val="001D3030"/>
    <w:rsid w:val="001D307B"/>
    <w:rsid w:val="001D324D"/>
    <w:rsid w:val="001D48AC"/>
    <w:rsid w:val="001D4B64"/>
    <w:rsid w:val="001D52BC"/>
    <w:rsid w:val="001D538E"/>
    <w:rsid w:val="001D55C8"/>
    <w:rsid w:val="001D5F51"/>
    <w:rsid w:val="001D5F89"/>
    <w:rsid w:val="001D6055"/>
    <w:rsid w:val="001D620E"/>
    <w:rsid w:val="001D6653"/>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0E4B"/>
    <w:rsid w:val="002010AF"/>
    <w:rsid w:val="002010CF"/>
    <w:rsid w:val="00201151"/>
    <w:rsid w:val="002014A2"/>
    <w:rsid w:val="00201671"/>
    <w:rsid w:val="002021E5"/>
    <w:rsid w:val="002025B5"/>
    <w:rsid w:val="00202A72"/>
    <w:rsid w:val="00203114"/>
    <w:rsid w:val="00203173"/>
    <w:rsid w:val="00203988"/>
    <w:rsid w:val="00204256"/>
    <w:rsid w:val="00204779"/>
    <w:rsid w:val="002050CD"/>
    <w:rsid w:val="00205364"/>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0A6"/>
    <w:rsid w:val="00226423"/>
    <w:rsid w:val="00226ECE"/>
    <w:rsid w:val="002274F7"/>
    <w:rsid w:val="00227BD0"/>
    <w:rsid w:val="00230070"/>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3C50"/>
    <w:rsid w:val="00244947"/>
    <w:rsid w:val="002451CA"/>
    <w:rsid w:val="00245839"/>
    <w:rsid w:val="00245D05"/>
    <w:rsid w:val="00245D3E"/>
    <w:rsid w:val="00245DCF"/>
    <w:rsid w:val="00245E25"/>
    <w:rsid w:val="00246464"/>
    <w:rsid w:val="00246E0F"/>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7BC"/>
    <w:rsid w:val="002651F3"/>
    <w:rsid w:val="00265927"/>
    <w:rsid w:val="00265A49"/>
    <w:rsid w:val="00265BEE"/>
    <w:rsid w:val="0026633B"/>
    <w:rsid w:val="00266744"/>
    <w:rsid w:val="00266AB3"/>
    <w:rsid w:val="00266B59"/>
    <w:rsid w:val="002676D3"/>
    <w:rsid w:val="0026772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C57"/>
    <w:rsid w:val="00274D16"/>
    <w:rsid w:val="00274F52"/>
    <w:rsid w:val="00275A33"/>
    <w:rsid w:val="00275FD1"/>
    <w:rsid w:val="00276254"/>
    <w:rsid w:val="00276E11"/>
    <w:rsid w:val="00276E89"/>
    <w:rsid w:val="00277238"/>
    <w:rsid w:val="00277DE9"/>
    <w:rsid w:val="00277E1F"/>
    <w:rsid w:val="00277E55"/>
    <w:rsid w:val="002807E4"/>
    <w:rsid w:val="002809CD"/>
    <w:rsid w:val="0028164A"/>
    <w:rsid w:val="002824F7"/>
    <w:rsid w:val="0028301B"/>
    <w:rsid w:val="00283225"/>
    <w:rsid w:val="002837B7"/>
    <w:rsid w:val="00283911"/>
    <w:rsid w:val="0028391F"/>
    <w:rsid w:val="0028393C"/>
    <w:rsid w:val="00283BF6"/>
    <w:rsid w:val="00284032"/>
    <w:rsid w:val="002847EB"/>
    <w:rsid w:val="00284E44"/>
    <w:rsid w:val="0028719E"/>
    <w:rsid w:val="002877FB"/>
    <w:rsid w:val="00287A5A"/>
    <w:rsid w:val="00287B8D"/>
    <w:rsid w:val="00287ED9"/>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0F48"/>
    <w:rsid w:val="002B127B"/>
    <w:rsid w:val="002B1348"/>
    <w:rsid w:val="002B1659"/>
    <w:rsid w:val="002B19FC"/>
    <w:rsid w:val="002B1ACB"/>
    <w:rsid w:val="002B1D19"/>
    <w:rsid w:val="002B1D2B"/>
    <w:rsid w:val="002B1F46"/>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466"/>
    <w:rsid w:val="002C4AF0"/>
    <w:rsid w:val="002C595E"/>
    <w:rsid w:val="002C5B1C"/>
    <w:rsid w:val="002C5B49"/>
    <w:rsid w:val="002C5C35"/>
    <w:rsid w:val="002C6379"/>
    <w:rsid w:val="002C65EF"/>
    <w:rsid w:val="002C6844"/>
    <w:rsid w:val="002C79A3"/>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1FC"/>
    <w:rsid w:val="002E05E3"/>
    <w:rsid w:val="002E095A"/>
    <w:rsid w:val="002E14BA"/>
    <w:rsid w:val="002E181D"/>
    <w:rsid w:val="002E1848"/>
    <w:rsid w:val="002E19C6"/>
    <w:rsid w:val="002E1A7B"/>
    <w:rsid w:val="002E2C24"/>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40E"/>
    <w:rsid w:val="00305E7A"/>
    <w:rsid w:val="00305F62"/>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217"/>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DC3"/>
    <w:rsid w:val="003246D2"/>
    <w:rsid w:val="00324D71"/>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AEB"/>
    <w:rsid w:val="0033208B"/>
    <w:rsid w:val="0033297A"/>
    <w:rsid w:val="00332DA9"/>
    <w:rsid w:val="00332E37"/>
    <w:rsid w:val="00332F13"/>
    <w:rsid w:val="0033312F"/>
    <w:rsid w:val="0033328D"/>
    <w:rsid w:val="00333D70"/>
    <w:rsid w:val="003351C5"/>
    <w:rsid w:val="00335411"/>
    <w:rsid w:val="003357E4"/>
    <w:rsid w:val="00335FF1"/>
    <w:rsid w:val="003360CF"/>
    <w:rsid w:val="0033669A"/>
    <w:rsid w:val="003366A3"/>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C75"/>
    <w:rsid w:val="00346B73"/>
    <w:rsid w:val="00346D70"/>
    <w:rsid w:val="003472E6"/>
    <w:rsid w:val="0034781E"/>
    <w:rsid w:val="00347831"/>
    <w:rsid w:val="00347DFA"/>
    <w:rsid w:val="00347F6B"/>
    <w:rsid w:val="00350815"/>
    <w:rsid w:val="00350CD1"/>
    <w:rsid w:val="003516DE"/>
    <w:rsid w:val="00351FCB"/>
    <w:rsid w:val="00352260"/>
    <w:rsid w:val="00352DD1"/>
    <w:rsid w:val="00353962"/>
    <w:rsid w:val="00354145"/>
    <w:rsid w:val="00354C4B"/>
    <w:rsid w:val="00354CD8"/>
    <w:rsid w:val="00355022"/>
    <w:rsid w:val="0035546D"/>
    <w:rsid w:val="00355BD4"/>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F8A"/>
    <w:rsid w:val="003656FB"/>
    <w:rsid w:val="00365954"/>
    <w:rsid w:val="003668FE"/>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C95"/>
    <w:rsid w:val="00384CDE"/>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ACE"/>
    <w:rsid w:val="00396ADE"/>
    <w:rsid w:val="003978C7"/>
    <w:rsid w:val="003979D3"/>
    <w:rsid w:val="00397E58"/>
    <w:rsid w:val="003A068E"/>
    <w:rsid w:val="003A069A"/>
    <w:rsid w:val="003A1190"/>
    <w:rsid w:val="003A1428"/>
    <w:rsid w:val="003A1523"/>
    <w:rsid w:val="003A23C9"/>
    <w:rsid w:val="003A257F"/>
    <w:rsid w:val="003A2688"/>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B7AD0"/>
    <w:rsid w:val="003C00B0"/>
    <w:rsid w:val="003C062C"/>
    <w:rsid w:val="003C14C8"/>
    <w:rsid w:val="003C1D24"/>
    <w:rsid w:val="003C1F5D"/>
    <w:rsid w:val="003C232C"/>
    <w:rsid w:val="003C23FA"/>
    <w:rsid w:val="003C2955"/>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2016"/>
    <w:rsid w:val="003D37F4"/>
    <w:rsid w:val="003D390C"/>
    <w:rsid w:val="003D3A66"/>
    <w:rsid w:val="003D3F3B"/>
    <w:rsid w:val="003D5114"/>
    <w:rsid w:val="003D573C"/>
    <w:rsid w:val="003D5CB2"/>
    <w:rsid w:val="003D5CF7"/>
    <w:rsid w:val="003D659B"/>
    <w:rsid w:val="003D671C"/>
    <w:rsid w:val="003D7D10"/>
    <w:rsid w:val="003D7F3F"/>
    <w:rsid w:val="003E0231"/>
    <w:rsid w:val="003E08B3"/>
    <w:rsid w:val="003E0AC9"/>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5"/>
    <w:rsid w:val="003F28C6"/>
    <w:rsid w:val="003F330C"/>
    <w:rsid w:val="003F34B6"/>
    <w:rsid w:val="003F3D28"/>
    <w:rsid w:val="003F489A"/>
    <w:rsid w:val="003F49B3"/>
    <w:rsid w:val="003F4C7C"/>
    <w:rsid w:val="003F4CE9"/>
    <w:rsid w:val="003F50B7"/>
    <w:rsid w:val="003F54FE"/>
    <w:rsid w:val="003F5BFE"/>
    <w:rsid w:val="003F6F52"/>
    <w:rsid w:val="003F7C34"/>
    <w:rsid w:val="00400773"/>
    <w:rsid w:val="00400B59"/>
    <w:rsid w:val="00400C3F"/>
    <w:rsid w:val="00400CCA"/>
    <w:rsid w:val="00400ED6"/>
    <w:rsid w:val="00401213"/>
    <w:rsid w:val="004019FF"/>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AE"/>
    <w:rsid w:val="00413E1F"/>
    <w:rsid w:val="004141F5"/>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C36"/>
    <w:rsid w:val="00440318"/>
    <w:rsid w:val="004404B0"/>
    <w:rsid w:val="0044099E"/>
    <w:rsid w:val="00440ECE"/>
    <w:rsid w:val="00441128"/>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4C"/>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708FE"/>
    <w:rsid w:val="00470BFF"/>
    <w:rsid w:val="00471AAB"/>
    <w:rsid w:val="00471CC5"/>
    <w:rsid w:val="00472C46"/>
    <w:rsid w:val="00472F80"/>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625D"/>
    <w:rsid w:val="004A6ACE"/>
    <w:rsid w:val="004A6DF9"/>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4A9"/>
    <w:rsid w:val="004B61F9"/>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C747D"/>
    <w:rsid w:val="004D041B"/>
    <w:rsid w:val="004D06FF"/>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CA"/>
    <w:rsid w:val="004F1E8C"/>
    <w:rsid w:val="004F20FD"/>
    <w:rsid w:val="004F230C"/>
    <w:rsid w:val="004F285D"/>
    <w:rsid w:val="004F28E8"/>
    <w:rsid w:val="004F2D2F"/>
    <w:rsid w:val="004F331D"/>
    <w:rsid w:val="004F3C98"/>
    <w:rsid w:val="004F3EF7"/>
    <w:rsid w:val="004F437A"/>
    <w:rsid w:val="004F51BB"/>
    <w:rsid w:val="004F6165"/>
    <w:rsid w:val="004F6C47"/>
    <w:rsid w:val="004F782D"/>
    <w:rsid w:val="004F7E8E"/>
    <w:rsid w:val="0050011B"/>
    <w:rsid w:val="0050041B"/>
    <w:rsid w:val="00500623"/>
    <w:rsid w:val="00500B97"/>
    <w:rsid w:val="00500EE4"/>
    <w:rsid w:val="005011B7"/>
    <w:rsid w:val="00501639"/>
    <w:rsid w:val="00501D8F"/>
    <w:rsid w:val="00501F6E"/>
    <w:rsid w:val="005031A3"/>
    <w:rsid w:val="005032C8"/>
    <w:rsid w:val="00503B39"/>
    <w:rsid w:val="00503EA6"/>
    <w:rsid w:val="00504FDA"/>
    <w:rsid w:val="005056A6"/>
    <w:rsid w:val="00505C7B"/>
    <w:rsid w:val="005060DB"/>
    <w:rsid w:val="00506415"/>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06"/>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2F4"/>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3A07"/>
    <w:rsid w:val="0056453F"/>
    <w:rsid w:val="00564939"/>
    <w:rsid w:val="00564E2B"/>
    <w:rsid w:val="0056502C"/>
    <w:rsid w:val="0056580A"/>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6BF9"/>
    <w:rsid w:val="005773DA"/>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44C"/>
    <w:rsid w:val="005A2BFA"/>
    <w:rsid w:val="005A30CD"/>
    <w:rsid w:val="005A33D3"/>
    <w:rsid w:val="005A3B09"/>
    <w:rsid w:val="005A40AC"/>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419F"/>
    <w:rsid w:val="005B43F8"/>
    <w:rsid w:val="005B55BD"/>
    <w:rsid w:val="005B59CB"/>
    <w:rsid w:val="005B63D3"/>
    <w:rsid w:val="005B6B32"/>
    <w:rsid w:val="005B6FF8"/>
    <w:rsid w:val="005B7258"/>
    <w:rsid w:val="005B7553"/>
    <w:rsid w:val="005B75B7"/>
    <w:rsid w:val="005C0232"/>
    <w:rsid w:val="005C125A"/>
    <w:rsid w:val="005C16B3"/>
    <w:rsid w:val="005C183D"/>
    <w:rsid w:val="005C2665"/>
    <w:rsid w:val="005C2790"/>
    <w:rsid w:val="005C306B"/>
    <w:rsid w:val="005C337C"/>
    <w:rsid w:val="005C3384"/>
    <w:rsid w:val="005C33E6"/>
    <w:rsid w:val="005C38A4"/>
    <w:rsid w:val="005C396B"/>
    <w:rsid w:val="005C3B9B"/>
    <w:rsid w:val="005C3F12"/>
    <w:rsid w:val="005C4414"/>
    <w:rsid w:val="005C462D"/>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B57"/>
    <w:rsid w:val="005D4CC8"/>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3DF4"/>
    <w:rsid w:val="005F41AF"/>
    <w:rsid w:val="005F45C1"/>
    <w:rsid w:val="005F4E22"/>
    <w:rsid w:val="005F4E29"/>
    <w:rsid w:val="005F57CC"/>
    <w:rsid w:val="005F6091"/>
    <w:rsid w:val="005F639A"/>
    <w:rsid w:val="005F6652"/>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A39"/>
    <w:rsid w:val="00603FCE"/>
    <w:rsid w:val="0060438C"/>
    <w:rsid w:val="006047BB"/>
    <w:rsid w:val="006048FB"/>
    <w:rsid w:val="0060681E"/>
    <w:rsid w:val="00606AD7"/>
    <w:rsid w:val="00606B17"/>
    <w:rsid w:val="006073A6"/>
    <w:rsid w:val="00607661"/>
    <w:rsid w:val="006078A8"/>
    <w:rsid w:val="00607DC7"/>
    <w:rsid w:val="00607E60"/>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21B2"/>
    <w:rsid w:val="00622225"/>
    <w:rsid w:val="006224DE"/>
    <w:rsid w:val="006226E4"/>
    <w:rsid w:val="006239B4"/>
    <w:rsid w:val="00623BD1"/>
    <w:rsid w:val="0062411E"/>
    <w:rsid w:val="0062513F"/>
    <w:rsid w:val="00625369"/>
    <w:rsid w:val="006253FE"/>
    <w:rsid w:val="00625A2D"/>
    <w:rsid w:val="00625BF4"/>
    <w:rsid w:val="0062614B"/>
    <w:rsid w:val="0062623E"/>
    <w:rsid w:val="00626313"/>
    <w:rsid w:val="00627AE3"/>
    <w:rsid w:val="00627F4B"/>
    <w:rsid w:val="006300B6"/>
    <w:rsid w:val="0063101D"/>
    <w:rsid w:val="0063124C"/>
    <w:rsid w:val="0063152F"/>
    <w:rsid w:val="00631A95"/>
    <w:rsid w:val="00631D2C"/>
    <w:rsid w:val="00632161"/>
    <w:rsid w:val="00632D8B"/>
    <w:rsid w:val="00632F59"/>
    <w:rsid w:val="00633891"/>
    <w:rsid w:val="0063393B"/>
    <w:rsid w:val="00633BC0"/>
    <w:rsid w:val="00634631"/>
    <w:rsid w:val="006348C9"/>
    <w:rsid w:val="0063499C"/>
    <w:rsid w:val="006350DC"/>
    <w:rsid w:val="00635C58"/>
    <w:rsid w:val="00636463"/>
    <w:rsid w:val="0063766F"/>
    <w:rsid w:val="00637797"/>
    <w:rsid w:val="006377BF"/>
    <w:rsid w:val="00637D4A"/>
    <w:rsid w:val="0064034B"/>
    <w:rsid w:val="00640CD6"/>
    <w:rsid w:val="00641011"/>
    <w:rsid w:val="006413BC"/>
    <w:rsid w:val="006413F2"/>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57F6B"/>
    <w:rsid w:val="00660422"/>
    <w:rsid w:val="0066059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33E"/>
    <w:rsid w:val="00672343"/>
    <w:rsid w:val="0067255E"/>
    <w:rsid w:val="006725B7"/>
    <w:rsid w:val="006726AF"/>
    <w:rsid w:val="006726C4"/>
    <w:rsid w:val="006726D9"/>
    <w:rsid w:val="006727CE"/>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5B8E"/>
    <w:rsid w:val="00686005"/>
    <w:rsid w:val="0068610A"/>
    <w:rsid w:val="006864E7"/>
    <w:rsid w:val="006868D4"/>
    <w:rsid w:val="00686D6D"/>
    <w:rsid w:val="00686F96"/>
    <w:rsid w:val="00687159"/>
    <w:rsid w:val="00687BB1"/>
    <w:rsid w:val="00687CD6"/>
    <w:rsid w:val="006907F2"/>
    <w:rsid w:val="00691321"/>
    <w:rsid w:val="00691D32"/>
    <w:rsid w:val="00692BB7"/>
    <w:rsid w:val="00693306"/>
    <w:rsid w:val="0069337F"/>
    <w:rsid w:val="006934D1"/>
    <w:rsid w:val="006938DA"/>
    <w:rsid w:val="00693DD0"/>
    <w:rsid w:val="00694A2B"/>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1E65"/>
    <w:rsid w:val="006A2872"/>
    <w:rsid w:val="006A2B7B"/>
    <w:rsid w:val="006A2D4C"/>
    <w:rsid w:val="006A3BE4"/>
    <w:rsid w:val="006A4206"/>
    <w:rsid w:val="006A4991"/>
    <w:rsid w:val="006A4B74"/>
    <w:rsid w:val="006A4C31"/>
    <w:rsid w:val="006A57DA"/>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6369"/>
    <w:rsid w:val="006D713A"/>
    <w:rsid w:val="006D7744"/>
    <w:rsid w:val="006D7897"/>
    <w:rsid w:val="006D7B12"/>
    <w:rsid w:val="006D7C31"/>
    <w:rsid w:val="006E0341"/>
    <w:rsid w:val="006E0646"/>
    <w:rsid w:val="006E0876"/>
    <w:rsid w:val="006E08DB"/>
    <w:rsid w:val="006E0950"/>
    <w:rsid w:val="006E0AF2"/>
    <w:rsid w:val="006E1482"/>
    <w:rsid w:val="006E15EF"/>
    <w:rsid w:val="006E1A2A"/>
    <w:rsid w:val="006E1AB2"/>
    <w:rsid w:val="006E1DC6"/>
    <w:rsid w:val="006E1E5C"/>
    <w:rsid w:val="006E2246"/>
    <w:rsid w:val="006E2705"/>
    <w:rsid w:val="006E2A5C"/>
    <w:rsid w:val="006E2B54"/>
    <w:rsid w:val="006E31D2"/>
    <w:rsid w:val="006E3453"/>
    <w:rsid w:val="006E374E"/>
    <w:rsid w:val="006E3E1A"/>
    <w:rsid w:val="006E4312"/>
    <w:rsid w:val="006E43F3"/>
    <w:rsid w:val="006E463A"/>
    <w:rsid w:val="006E466A"/>
    <w:rsid w:val="006E46C9"/>
    <w:rsid w:val="006E5219"/>
    <w:rsid w:val="006E56BB"/>
    <w:rsid w:val="006E5D3C"/>
    <w:rsid w:val="006E64D5"/>
    <w:rsid w:val="006E6886"/>
    <w:rsid w:val="006E6C55"/>
    <w:rsid w:val="006E7617"/>
    <w:rsid w:val="006E779C"/>
    <w:rsid w:val="006E7DDA"/>
    <w:rsid w:val="006F0320"/>
    <w:rsid w:val="006F034B"/>
    <w:rsid w:val="006F0829"/>
    <w:rsid w:val="006F0E8B"/>
    <w:rsid w:val="006F0F1C"/>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53B"/>
    <w:rsid w:val="00704712"/>
    <w:rsid w:val="00705297"/>
    <w:rsid w:val="007052C7"/>
    <w:rsid w:val="00706806"/>
    <w:rsid w:val="0070728A"/>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FAC"/>
    <w:rsid w:val="00715200"/>
    <w:rsid w:val="00715280"/>
    <w:rsid w:val="00715A75"/>
    <w:rsid w:val="00715D4D"/>
    <w:rsid w:val="00716C45"/>
    <w:rsid w:val="00716C57"/>
    <w:rsid w:val="007176CB"/>
    <w:rsid w:val="00717955"/>
    <w:rsid w:val="00717C70"/>
    <w:rsid w:val="00720C14"/>
    <w:rsid w:val="00720C48"/>
    <w:rsid w:val="00720E42"/>
    <w:rsid w:val="007215CF"/>
    <w:rsid w:val="00721713"/>
    <w:rsid w:val="007218FF"/>
    <w:rsid w:val="00721C13"/>
    <w:rsid w:val="00721CC3"/>
    <w:rsid w:val="007224F2"/>
    <w:rsid w:val="00722A16"/>
    <w:rsid w:val="00722BD3"/>
    <w:rsid w:val="0072328F"/>
    <w:rsid w:val="00723624"/>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F4"/>
    <w:rsid w:val="00737495"/>
    <w:rsid w:val="00737667"/>
    <w:rsid w:val="00737A71"/>
    <w:rsid w:val="00737CDF"/>
    <w:rsid w:val="00737E49"/>
    <w:rsid w:val="007404F7"/>
    <w:rsid w:val="0074098A"/>
    <w:rsid w:val="00740CA1"/>
    <w:rsid w:val="00741362"/>
    <w:rsid w:val="00741408"/>
    <w:rsid w:val="0074155D"/>
    <w:rsid w:val="0074175F"/>
    <w:rsid w:val="007422A9"/>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178"/>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764"/>
    <w:rsid w:val="00771881"/>
    <w:rsid w:val="00771C9A"/>
    <w:rsid w:val="00772D7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06A"/>
    <w:rsid w:val="00790255"/>
    <w:rsid w:val="007902CC"/>
    <w:rsid w:val="007902E5"/>
    <w:rsid w:val="00790954"/>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595"/>
    <w:rsid w:val="007B69C9"/>
    <w:rsid w:val="007B70A0"/>
    <w:rsid w:val="007B73BC"/>
    <w:rsid w:val="007B74D9"/>
    <w:rsid w:val="007B7A4F"/>
    <w:rsid w:val="007B7E87"/>
    <w:rsid w:val="007C02F4"/>
    <w:rsid w:val="007C0930"/>
    <w:rsid w:val="007C0C6C"/>
    <w:rsid w:val="007C0E1C"/>
    <w:rsid w:val="007C10D0"/>
    <w:rsid w:val="007C15DD"/>
    <w:rsid w:val="007C18C8"/>
    <w:rsid w:val="007C2774"/>
    <w:rsid w:val="007C288A"/>
    <w:rsid w:val="007C2A09"/>
    <w:rsid w:val="007C2C8C"/>
    <w:rsid w:val="007C2E5C"/>
    <w:rsid w:val="007C33D7"/>
    <w:rsid w:val="007C3639"/>
    <w:rsid w:val="007C3AA4"/>
    <w:rsid w:val="007C3F1D"/>
    <w:rsid w:val="007C4687"/>
    <w:rsid w:val="007C4A70"/>
    <w:rsid w:val="007C4CF2"/>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1B"/>
    <w:rsid w:val="007D26FC"/>
    <w:rsid w:val="007D2EA8"/>
    <w:rsid w:val="007D32F6"/>
    <w:rsid w:val="007D33D1"/>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11C7"/>
    <w:rsid w:val="00811730"/>
    <w:rsid w:val="00811945"/>
    <w:rsid w:val="00811CDE"/>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1F0D"/>
    <w:rsid w:val="00832180"/>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40091"/>
    <w:rsid w:val="008408C6"/>
    <w:rsid w:val="00841275"/>
    <w:rsid w:val="008413BE"/>
    <w:rsid w:val="00841AEF"/>
    <w:rsid w:val="00841BDE"/>
    <w:rsid w:val="00841F07"/>
    <w:rsid w:val="00842A7B"/>
    <w:rsid w:val="00842EF7"/>
    <w:rsid w:val="008432ED"/>
    <w:rsid w:val="00843326"/>
    <w:rsid w:val="008435C8"/>
    <w:rsid w:val="0084379B"/>
    <w:rsid w:val="00843F95"/>
    <w:rsid w:val="00844571"/>
    <w:rsid w:val="00844660"/>
    <w:rsid w:val="00844C65"/>
    <w:rsid w:val="008460B0"/>
    <w:rsid w:val="0084618E"/>
    <w:rsid w:val="008466B3"/>
    <w:rsid w:val="008473E3"/>
    <w:rsid w:val="0084762B"/>
    <w:rsid w:val="00847F13"/>
    <w:rsid w:val="0085014F"/>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A79"/>
    <w:rsid w:val="00870BBF"/>
    <w:rsid w:val="008710B4"/>
    <w:rsid w:val="0087118B"/>
    <w:rsid w:val="00871551"/>
    <w:rsid w:val="0087165B"/>
    <w:rsid w:val="00871D37"/>
    <w:rsid w:val="008723A2"/>
    <w:rsid w:val="008726CB"/>
    <w:rsid w:val="0087296D"/>
    <w:rsid w:val="00872C00"/>
    <w:rsid w:val="00872FAA"/>
    <w:rsid w:val="00873B45"/>
    <w:rsid w:val="008740AD"/>
    <w:rsid w:val="0087421D"/>
    <w:rsid w:val="0087462A"/>
    <w:rsid w:val="0087471E"/>
    <w:rsid w:val="00874C6B"/>
    <w:rsid w:val="008763DA"/>
    <w:rsid w:val="008764D8"/>
    <w:rsid w:val="0087657F"/>
    <w:rsid w:val="0087664C"/>
    <w:rsid w:val="008767C8"/>
    <w:rsid w:val="00876926"/>
    <w:rsid w:val="0087693C"/>
    <w:rsid w:val="00876F0D"/>
    <w:rsid w:val="00877053"/>
    <w:rsid w:val="00877470"/>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6E7B"/>
    <w:rsid w:val="008873F4"/>
    <w:rsid w:val="00887C04"/>
    <w:rsid w:val="00891044"/>
    <w:rsid w:val="00891618"/>
    <w:rsid w:val="00891785"/>
    <w:rsid w:val="0089212F"/>
    <w:rsid w:val="0089284F"/>
    <w:rsid w:val="00892F00"/>
    <w:rsid w:val="00893D9D"/>
    <w:rsid w:val="00894D70"/>
    <w:rsid w:val="0089510F"/>
    <w:rsid w:val="00895412"/>
    <w:rsid w:val="008955D4"/>
    <w:rsid w:val="008959F2"/>
    <w:rsid w:val="00895E07"/>
    <w:rsid w:val="008964E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92A"/>
    <w:rsid w:val="008A3DB5"/>
    <w:rsid w:val="008A42C4"/>
    <w:rsid w:val="008A43D4"/>
    <w:rsid w:val="008A4423"/>
    <w:rsid w:val="008A477D"/>
    <w:rsid w:val="008A5269"/>
    <w:rsid w:val="008A5DCE"/>
    <w:rsid w:val="008A5DFD"/>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F44"/>
    <w:rsid w:val="008B7037"/>
    <w:rsid w:val="008B729B"/>
    <w:rsid w:val="008B7ECA"/>
    <w:rsid w:val="008C0672"/>
    <w:rsid w:val="008C1838"/>
    <w:rsid w:val="008C1873"/>
    <w:rsid w:val="008C1CCF"/>
    <w:rsid w:val="008C22B7"/>
    <w:rsid w:val="008C2310"/>
    <w:rsid w:val="008C2666"/>
    <w:rsid w:val="008C2D0B"/>
    <w:rsid w:val="008C2D34"/>
    <w:rsid w:val="008C310B"/>
    <w:rsid w:val="008C42F0"/>
    <w:rsid w:val="008C4605"/>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4FB0"/>
    <w:rsid w:val="008E548F"/>
    <w:rsid w:val="008E5685"/>
    <w:rsid w:val="008E691A"/>
    <w:rsid w:val="008E6EC0"/>
    <w:rsid w:val="008E711A"/>
    <w:rsid w:val="008F03FA"/>
    <w:rsid w:val="008F0807"/>
    <w:rsid w:val="008F0D33"/>
    <w:rsid w:val="008F1ED1"/>
    <w:rsid w:val="008F24C4"/>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B7C"/>
    <w:rsid w:val="00900D3E"/>
    <w:rsid w:val="009013AD"/>
    <w:rsid w:val="00902DAE"/>
    <w:rsid w:val="00902FB2"/>
    <w:rsid w:val="00902FF8"/>
    <w:rsid w:val="0090367F"/>
    <w:rsid w:val="00903EF6"/>
    <w:rsid w:val="00904409"/>
    <w:rsid w:val="00904AA2"/>
    <w:rsid w:val="00904C85"/>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07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5F50"/>
    <w:rsid w:val="0094659C"/>
    <w:rsid w:val="00946CA8"/>
    <w:rsid w:val="00946ECA"/>
    <w:rsid w:val="00946F41"/>
    <w:rsid w:val="00947B90"/>
    <w:rsid w:val="0095043B"/>
    <w:rsid w:val="00950454"/>
    <w:rsid w:val="0095083E"/>
    <w:rsid w:val="00950D74"/>
    <w:rsid w:val="009517D0"/>
    <w:rsid w:val="009517FE"/>
    <w:rsid w:val="009525F7"/>
    <w:rsid w:val="009529CD"/>
    <w:rsid w:val="00952B91"/>
    <w:rsid w:val="00952CB5"/>
    <w:rsid w:val="00953613"/>
    <w:rsid w:val="00953F31"/>
    <w:rsid w:val="009542D7"/>
    <w:rsid w:val="00954759"/>
    <w:rsid w:val="009552A6"/>
    <w:rsid w:val="00956259"/>
    <w:rsid w:val="009564D4"/>
    <w:rsid w:val="00956C7A"/>
    <w:rsid w:val="00956C8E"/>
    <w:rsid w:val="00957227"/>
    <w:rsid w:val="009573D9"/>
    <w:rsid w:val="0095748C"/>
    <w:rsid w:val="009576B9"/>
    <w:rsid w:val="00957720"/>
    <w:rsid w:val="00957AFD"/>
    <w:rsid w:val="00957EC8"/>
    <w:rsid w:val="00957F60"/>
    <w:rsid w:val="00960583"/>
    <w:rsid w:val="00960B62"/>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BF4"/>
    <w:rsid w:val="0098121A"/>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9FE"/>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35"/>
    <w:rsid w:val="009B1D7B"/>
    <w:rsid w:val="009B215B"/>
    <w:rsid w:val="009B2413"/>
    <w:rsid w:val="009B28A7"/>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1C2"/>
    <w:rsid w:val="00A009BE"/>
    <w:rsid w:val="00A00FE2"/>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D88"/>
    <w:rsid w:val="00A05E90"/>
    <w:rsid w:val="00A05EAB"/>
    <w:rsid w:val="00A063EF"/>
    <w:rsid w:val="00A06791"/>
    <w:rsid w:val="00A067BE"/>
    <w:rsid w:val="00A07085"/>
    <w:rsid w:val="00A072C2"/>
    <w:rsid w:val="00A07326"/>
    <w:rsid w:val="00A07B62"/>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181"/>
    <w:rsid w:val="00A1629F"/>
    <w:rsid w:val="00A1733B"/>
    <w:rsid w:val="00A202ED"/>
    <w:rsid w:val="00A2087F"/>
    <w:rsid w:val="00A20F7C"/>
    <w:rsid w:val="00A21404"/>
    <w:rsid w:val="00A221D8"/>
    <w:rsid w:val="00A22760"/>
    <w:rsid w:val="00A22C84"/>
    <w:rsid w:val="00A22E78"/>
    <w:rsid w:val="00A2366E"/>
    <w:rsid w:val="00A2375D"/>
    <w:rsid w:val="00A237EB"/>
    <w:rsid w:val="00A237F3"/>
    <w:rsid w:val="00A24750"/>
    <w:rsid w:val="00A2492B"/>
    <w:rsid w:val="00A24956"/>
    <w:rsid w:val="00A24A76"/>
    <w:rsid w:val="00A24D21"/>
    <w:rsid w:val="00A24FB1"/>
    <w:rsid w:val="00A2523C"/>
    <w:rsid w:val="00A2527F"/>
    <w:rsid w:val="00A25653"/>
    <w:rsid w:val="00A25981"/>
    <w:rsid w:val="00A25BB1"/>
    <w:rsid w:val="00A261FD"/>
    <w:rsid w:val="00A26D74"/>
    <w:rsid w:val="00A27DE7"/>
    <w:rsid w:val="00A3032D"/>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B25"/>
    <w:rsid w:val="00A57F2B"/>
    <w:rsid w:val="00A6012E"/>
    <w:rsid w:val="00A605C9"/>
    <w:rsid w:val="00A6093B"/>
    <w:rsid w:val="00A614F0"/>
    <w:rsid w:val="00A6166C"/>
    <w:rsid w:val="00A61784"/>
    <w:rsid w:val="00A619AE"/>
    <w:rsid w:val="00A62CF6"/>
    <w:rsid w:val="00A6308C"/>
    <w:rsid w:val="00A63991"/>
    <w:rsid w:val="00A63B29"/>
    <w:rsid w:val="00A6430C"/>
    <w:rsid w:val="00A64537"/>
    <w:rsid w:val="00A647F8"/>
    <w:rsid w:val="00A64A43"/>
    <w:rsid w:val="00A64B50"/>
    <w:rsid w:val="00A66146"/>
    <w:rsid w:val="00A662F3"/>
    <w:rsid w:val="00A66C39"/>
    <w:rsid w:val="00A6781A"/>
    <w:rsid w:val="00A7047E"/>
    <w:rsid w:val="00A70DF9"/>
    <w:rsid w:val="00A71177"/>
    <w:rsid w:val="00A712D3"/>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0F22"/>
    <w:rsid w:val="00A91019"/>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6BB"/>
    <w:rsid w:val="00AA788D"/>
    <w:rsid w:val="00AA7B92"/>
    <w:rsid w:val="00AB03A7"/>
    <w:rsid w:val="00AB12DC"/>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AA9"/>
    <w:rsid w:val="00AC6C6F"/>
    <w:rsid w:val="00AC7299"/>
    <w:rsid w:val="00AC7E3D"/>
    <w:rsid w:val="00AC7E97"/>
    <w:rsid w:val="00AD05CF"/>
    <w:rsid w:val="00AD08D1"/>
    <w:rsid w:val="00AD090C"/>
    <w:rsid w:val="00AD0B0A"/>
    <w:rsid w:val="00AD0BDF"/>
    <w:rsid w:val="00AD0D0B"/>
    <w:rsid w:val="00AD0D4F"/>
    <w:rsid w:val="00AD10A0"/>
    <w:rsid w:val="00AD1A4A"/>
    <w:rsid w:val="00AD239C"/>
    <w:rsid w:val="00AD28B7"/>
    <w:rsid w:val="00AD2ADB"/>
    <w:rsid w:val="00AD2D8B"/>
    <w:rsid w:val="00AD32D9"/>
    <w:rsid w:val="00AD3674"/>
    <w:rsid w:val="00AD3F88"/>
    <w:rsid w:val="00AD43BA"/>
    <w:rsid w:val="00AD47E7"/>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75E"/>
    <w:rsid w:val="00B02F57"/>
    <w:rsid w:val="00B02F93"/>
    <w:rsid w:val="00B03112"/>
    <w:rsid w:val="00B031AE"/>
    <w:rsid w:val="00B03424"/>
    <w:rsid w:val="00B036F7"/>
    <w:rsid w:val="00B043A3"/>
    <w:rsid w:val="00B049DD"/>
    <w:rsid w:val="00B04B63"/>
    <w:rsid w:val="00B04F14"/>
    <w:rsid w:val="00B053F0"/>
    <w:rsid w:val="00B0558C"/>
    <w:rsid w:val="00B05BDC"/>
    <w:rsid w:val="00B05CE4"/>
    <w:rsid w:val="00B06AC9"/>
    <w:rsid w:val="00B06FAD"/>
    <w:rsid w:val="00B072DA"/>
    <w:rsid w:val="00B074E5"/>
    <w:rsid w:val="00B07D26"/>
    <w:rsid w:val="00B10430"/>
    <w:rsid w:val="00B10AD8"/>
    <w:rsid w:val="00B10F6E"/>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0E6"/>
    <w:rsid w:val="00B23914"/>
    <w:rsid w:val="00B23C27"/>
    <w:rsid w:val="00B241CA"/>
    <w:rsid w:val="00B24828"/>
    <w:rsid w:val="00B24BA6"/>
    <w:rsid w:val="00B24D74"/>
    <w:rsid w:val="00B2507F"/>
    <w:rsid w:val="00B25489"/>
    <w:rsid w:val="00B25AAB"/>
    <w:rsid w:val="00B25EF3"/>
    <w:rsid w:val="00B26109"/>
    <w:rsid w:val="00B2629F"/>
    <w:rsid w:val="00B268FD"/>
    <w:rsid w:val="00B26A3F"/>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484"/>
    <w:rsid w:val="00B35624"/>
    <w:rsid w:val="00B36829"/>
    <w:rsid w:val="00B36A0A"/>
    <w:rsid w:val="00B36CD9"/>
    <w:rsid w:val="00B371F4"/>
    <w:rsid w:val="00B376C0"/>
    <w:rsid w:val="00B4097E"/>
    <w:rsid w:val="00B40A34"/>
    <w:rsid w:val="00B40A5A"/>
    <w:rsid w:val="00B40D91"/>
    <w:rsid w:val="00B4164D"/>
    <w:rsid w:val="00B41CED"/>
    <w:rsid w:val="00B421F5"/>
    <w:rsid w:val="00B42615"/>
    <w:rsid w:val="00B42766"/>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CC4"/>
    <w:rsid w:val="00B51ED4"/>
    <w:rsid w:val="00B524F5"/>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4D27"/>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EDE"/>
    <w:rsid w:val="00B72F45"/>
    <w:rsid w:val="00B73187"/>
    <w:rsid w:val="00B733AA"/>
    <w:rsid w:val="00B733EE"/>
    <w:rsid w:val="00B735C3"/>
    <w:rsid w:val="00B73D02"/>
    <w:rsid w:val="00B74E94"/>
    <w:rsid w:val="00B750BF"/>
    <w:rsid w:val="00B75221"/>
    <w:rsid w:val="00B75CAC"/>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DEB"/>
    <w:rsid w:val="00B85077"/>
    <w:rsid w:val="00B8525D"/>
    <w:rsid w:val="00B8553F"/>
    <w:rsid w:val="00B86259"/>
    <w:rsid w:val="00B86C88"/>
    <w:rsid w:val="00B86EDB"/>
    <w:rsid w:val="00B87A77"/>
    <w:rsid w:val="00B87B74"/>
    <w:rsid w:val="00B87CDF"/>
    <w:rsid w:val="00B90141"/>
    <w:rsid w:val="00B909F5"/>
    <w:rsid w:val="00B90B3A"/>
    <w:rsid w:val="00B91AEC"/>
    <w:rsid w:val="00B91CC2"/>
    <w:rsid w:val="00B91E63"/>
    <w:rsid w:val="00B92176"/>
    <w:rsid w:val="00B9231D"/>
    <w:rsid w:val="00B927DB"/>
    <w:rsid w:val="00B940F0"/>
    <w:rsid w:val="00B94814"/>
    <w:rsid w:val="00B951FF"/>
    <w:rsid w:val="00B95EC7"/>
    <w:rsid w:val="00B96099"/>
    <w:rsid w:val="00B96CDD"/>
    <w:rsid w:val="00B97BD4"/>
    <w:rsid w:val="00B97EE3"/>
    <w:rsid w:val="00B97F4E"/>
    <w:rsid w:val="00BA091C"/>
    <w:rsid w:val="00BA09A3"/>
    <w:rsid w:val="00BA0D7B"/>
    <w:rsid w:val="00BA1020"/>
    <w:rsid w:val="00BA167C"/>
    <w:rsid w:val="00BA1C22"/>
    <w:rsid w:val="00BA1D5A"/>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79E"/>
    <w:rsid w:val="00BB58BF"/>
    <w:rsid w:val="00BB63E7"/>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49A"/>
    <w:rsid w:val="00BC6671"/>
    <w:rsid w:val="00BC6956"/>
    <w:rsid w:val="00BC7A06"/>
    <w:rsid w:val="00BC7F04"/>
    <w:rsid w:val="00BD0053"/>
    <w:rsid w:val="00BD0271"/>
    <w:rsid w:val="00BD104E"/>
    <w:rsid w:val="00BD148C"/>
    <w:rsid w:val="00BD2392"/>
    <w:rsid w:val="00BD263B"/>
    <w:rsid w:val="00BD2D4B"/>
    <w:rsid w:val="00BD55FD"/>
    <w:rsid w:val="00BD5896"/>
    <w:rsid w:val="00BD5D19"/>
    <w:rsid w:val="00BD640B"/>
    <w:rsid w:val="00BD6500"/>
    <w:rsid w:val="00BD6523"/>
    <w:rsid w:val="00BD6A15"/>
    <w:rsid w:val="00BD77BC"/>
    <w:rsid w:val="00BD77C5"/>
    <w:rsid w:val="00BD7E45"/>
    <w:rsid w:val="00BD7E48"/>
    <w:rsid w:val="00BE0098"/>
    <w:rsid w:val="00BE0239"/>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F58"/>
    <w:rsid w:val="00C05839"/>
    <w:rsid w:val="00C05B4F"/>
    <w:rsid w:val="00C0636D"/>
    <w:rsid w:val="00C07E93"/>
    <w:rsid w:val="00C10935"/>
    <w:rsid w:val="00C1093A"/>
    <w:rsid w:val="00C10946"/>
    <w:rsid w:val="00C110D4"/>
    <w:rsid w:val="00C115FA"/>
    <w:rsid w:val="00C11713"/>
    <w:rsid w:val="00C11D0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F3E"/>
    <w:rsid w:val="00C3214F"/>
    <w:rsid w:val="00C328AA"/>
    <w:rsid w:val="00C32918"/>
    <w:rsid w:val="00C32E15"/>
    <w:rsid w:val="00C32E4B"/>
    <w:rsid w:val="00C332DF"/>
    <w:rsid w:val="00C3351B"/>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0FA7"/>
    <w:rsid w:val="00C41072"/>
    <w:rsid w:val="00C41A62"/>
    <w:rsid w:val="00C41BD3"/>
    <w:rsid w:val="00C41D55"/>
    <w:rsid w:val="00C41F0D"/>
    <w:rsid w:val="00C41F5E"/>
    <w:rsid w:val="00C4204A"/>
    <w:rsid w:val="00C42230"/>
    <w:rsid w:val="00C4267C"/>
    <w:rsid w:val="00C42F66"/>
    <w:rsid w:val="00C4310D"/>
    <w:rsid w:val="00C43EF4"/>
    <w:rsid w:val="00C4416F"/>
    <w:rsid w:val="00C45211"/>
    <w:rsid w:val="00C46557"/>
    <w:rsid w:val="00C4723C"/>
    <w:rsid w:val="00C4754C"/>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67F"/>
    <w:rsid w:val="00C61087"/>
    <w:rsid w:val="00C6116E"/>
    <w:rsid w:val="00C62354"/>
    <w:rsid w:val="00C625CE"/>
    <w:rsid w:val="00C62A5C"/>
    <w:rsid w:val="00C62F52"/>
    <w:rsid w:val="00C633FC"/>
    <w:rsid w:val="00C63D4B"/>
    <w:rsid w:val="00C6409C"/>
    <w:rsid w:val="00C6431C"/>
    <w:rsid w:val="00C64327"/>
    <w:rsid w:val="00C6444E"/>
    <w:rsid w:val="00C64569"/>
    <w:rsid w:val="00C64869"/>
    <w:rsid w:val="00C64AC4"/>
    <w:rsid w:val="00C64C19"/>
    <w:rsid w:val="00C650A7"/>
    <w:rsid w:val="00C652F7"/>
    <w:rsid w:val="00C656B1"/>
    <w:rsid w:val="00C65E47"/>
    <w:rsid w:val="00C660E2"/>
    <w:rsid w:val="00C6691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2135"/>
    <w:rsid w:val="00C82885"/>
    <w:rsid w:val="00C834D5"/>
    <w:rsid w:val="00C835E8"/>
    <w:rsid w:val="00C836C0"/>
    <w:rsid w:val="00C83D25"/>
    <w:rsid w:val="00C83E7C"/>
    <w:rsid w:val="00C8400D"/>
    <w:rsid w:val="00C8401E"/>
    <w:rsid w:val="00C84A08"/>
    <w:rsid w:val="00C851BB"/>
    <w:rsid w:val="00C85466"/>
    <w:rsid w:val="00C856E0"/>
    <w:rsid w:val="00C859CF"/>
    <w:rsid w:val="00C86236"/>
    <w:rsid w:val="00C86740"/>
    <w:rsid w:val="00C86901"/>
    <w:rsid w:val="00C86C0C"/>
    <w:rsid w:val="00C87276"/>
    <w:rsid w:val="00C872E9"/>
    <w:rsid w:val="00C87775"/>
    <w:rsid w:val="00C87AB3"/>
    <w:rsid w:val="00C87B36"/>
    <w:rsid w:val="00C907E8"/>
    <w:rsid w:val="00C91A9A"/>
    <w:rsid w:val="00C921C9"/>
    <w:rsid w:val="00C92728"/>
    <w:rsid w:val="00C92A6C"/>
    <w:rsid w:val="00C92EFF"/>
    <w:rsid w:val="00C9338F"/>
    <w:rsid w:val="00C93DB7"/>
    <w:rsid w:val="00C93EAF"/>
    <w:rsid w:val="00C941E0"/>
    <w:rsid w:val="00C944E5"/>
    <w:rsid w:val="00C94821"/>
    <w:rsid w:val="00C94FE8"/>
    <w:rsid w:val="00C95087"/>
    <w:rsid w:val="00C95CC9"/>
    <w:rsid w:val="00C96165"/>
    <w:rsid w:val="00C96239"/>
    <w:rsid w:val="00C965CD"/>
    <w:rsid w:val="00C96B6A"/>
    <w:rsid w:val="00C96D9F"/>
    <w:rsid w:val="00C96FB9"/>
    <w:rsid w:val="00C978A0"/>
    <w:rsid w:val="00C97C9E"/>
    <w:rsid w:val="00CA0602"/>
    <w:rsid w:val="00CA0799"/>
    <w:rsid w:val="00CA07B5"/>
    <w:rsid w:val="00CA1641"/>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357"/>
    <w:rsid w:val="00CB15DB"/>
    <w:rsid w:val="00CB1997"/>
    <w:rsid w:val="00CB21BC"/>
    <w:rsid w:val="00CB23A6"/>
    <w:rsid w:val="00CB2EC3"/>
    <w:rsid w:val="00CB302C"/>
    <w:rsid w:val="00CB329B"/>
    <w:rsid w:val="00CB3FEB"/>
    <w:rsid w:val="00CB4135"/>
    <w:rsid w:val="00CB4354"/>
    <w:rsid w:val="00CB43BC"/>
    <w:rsid w:val="00CB4C7F"/>
    <w:rsid w:val="00CB4EAE"/>
    <w:rsid w:val="00CB4ECC"/>
    <w:rsid w:val="00CB500D"/>
    <w:rsid w:val="00CB5631"/>
    <w:rsid w:val="00CB6045"/>
    <w:rsid w:val="00CB611F"/>
    <w:rsid w:val="00CB66AE"/>
    <w:rsid w:val="00CB724D"/>
    <w:rsid w:val="00CB7309"/>
    <w:rsid w:val="00CC0E93"/>
    <w:rsid w:val="00CC1D07"/>
    <w:rsid w:val="00CC3087"/>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2FEA"/>
    <w:rsid w:val="00CD36C5"/>
    <w:rsid w:val="00CD386E"/>
    <w:rsid w:val="00CD4287"/>
    <w:rsid w:val="00CD4F79"/>
    <w:rsid w:val="00CD535C"/>
    <w:rsid w:val="00CD548D"/>
    <w:rsid w:val="00CD5D21"/>
    <w:rsid w:val="00CD6191"/>
    <w:rsid w:val="00CD624A"/>
    <w:rsid w:val="00CD67E2"/>
    <w:rsid w:val="00CD69C3"/>
    <w:rsid w:val="00CD7435"/>
    <w:rsid w:val="00CD7D72"/>
    <w:rsid w:val="00CD7E11"/>
    <w:rsid w:val="00CD7FFC"/>
    <w:rsid w:val="00CE0705"/>
    <w:rsid w:val="00CE0793"/>
    <w:rsid w:val="00CE0D10"/>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0AC4"/>
    <w:rsid w:val="00CF134B"/>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D13"/>
    <w:rsid w:val="00D02FD5"/>
    <w:rsid w:val="00D032FD"/>
    <w:rsid w:val="00D0339D"/>
    <w:rsid w:val="00D04C3A"/>
    <w:rsid w:val="00D04ECE"/>
    <w:rsid w:val="00D05098"/>
    <w:rsid w:val="00D0542A"/>
    <w:rsid w:val="00D0544B"/>
    <w:rsid w:val="00D057DB"/>
    <w:rsid w:val="00D059D4"/>
    <w:rsid w:val="00D05B10"/>
    <w:rsid w:val="00D05CA6"/>
    <w:rsid w:val="00D06423"/>
    <w:rsid w:val="00D06BA6"/>
    <w:rsid w:val="00D07387"/>
    <w:rsid w:val="00D074CC"/>
    <w:rsid w:val="00D0794B"/>
    <w:rsid w:val="00D07BF5"/>
    <w:rsid w:val="00D07F6F"/>
    <w:rsid w:val="00D10221"/>
    <w:rsid w:val="00D10A3B"/>
    <w:rsid w:val="00D10C13"/>
    <w:rsid w:val="00D1261F"/>
    <w:rsid w:val="00D12C1B"/>
    <w:rsid w:val="00D135C5"/>
    <w:rsid w:val="00D1398B"/>
    <w:rsid w:val="00D13A39"/>
    <w:rsid w:val="00D13BC4"/>
    <w:rsid w:val="00D13CAC"/>
    <w:rsid w:val="00D13CEA"/>
    <w:rsid w:val="00D13E28"/>
    <w:rsid w:val="00D15566"/>
    <w:rsid w:val="00D15E43"/>
    <w:rsid w:val="00D16741"/>
    <w:rsid w:val="00D16CAA"/>
    <w:rsid w:val="00D16D4C"/>
    <w:rsid w:val="00D16E2D"/>
    <w:rsid w:val="00D170AE"/>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701"/>
    <w:rsid w:val="00D47BDC"/>
    <w:rsid w:val="00D50996"/>
    <w:rsid w:val="00D511AB"/>
    <w:rsid w:val="00D5131C"/>
    <w:rsid w:val="00D51698"/>
    <w:rsid w:val="00D5179D"/>
    <w:rsid w:val="00D51B7E"/>
    <w:rsid w:val="00D51E09"/>
    <w:rsid w:val="00D51E90"/>
    <w:rsid w:val="00D5230D"/>
    <w:rsid w:val="00D5244C"/>
    <w:rsid w:val="00D52D3F"/>
    <w:rsid w:val="00D53DBA"/>
    <w:rsid w:val="00D54421"/>
    <w:rsid w:val="00D54C14"/>
    <w:rsid w:val="00D55099"/>
    <w:rsid w:val="00D55514"/>
    <w:rsid w:val="00D5585A"/>
    <w:rsid w:val="00D56D27"/>
    <w:rsid w:val="00D573E6"/>
    <w:rsid w:val="00D5785C"/>
    <w:rsid w:val="00D57A0B"/>
    <w:rsid w:val="00D60517"/>
    <w:rsid w:val="00D6094D"/>
    <w:rsid w:val="00D622CE"/>
    <w:rsid w:val="00D62FC8"/>
    <w:rsid w:val="00D63567"/>
    <w:rsid w:val="00D6365D"/>
    <w:rsid w:val="00D6366A"/>
    <w:rsid w:val="00D63F4D"/>
    <w:rsid w:val="00D64397"/>
    <w:rsid w:val="00D644CD"/>
    <w:rsid w:val="00D64B2A"/>
    <w:rsid w:val="00D64E52"/>
    <w:rsid w:val="00D655BB"/>
    <w:rsid w:val="00D65998"/>
    <w:rsid w:val="00D65A00"/>
    <w:rsid w:val="00D67204"/>
    <w:rsid w:val="00D67274"/>
    <w:rsid w:val="00D672E1"/>
    <w:rsid w:val="00D6773A"/>
    <w:rsid w:val="00D67938"/>
    <w:rsid w:val="00D679E1"/>
    <w:rsid w:val="00D70A7D"/>
    <w:rsid w:val="00D70CF5"/>
    <w:rsid w:val="00D70D32"/>
    <w:rsid w:val="00D70D88"/>
    <w:rsid w:val="00D711A7"/>
    <w:rsid w:val="00D714CA"/>
    <w:rsid w:val="00D71733"/>
    <w:rsid w:val="00D71EB5"/>
    <w:rsid w:val="00D71F41"/>
    <w:rsid w:val="00D72A83"/>
    <w:rsid w:val="00D7300D"/>
    <w:rsid w:val="00D739D9"/>
    <w:rsid w:val="00D73F82"/>
    <w:rsid w:val="00D73FF5"/>
    <w:rsid w:val="00D74E10"/>
    <w:rsid w:val="00D75425"/>
    <w:rsid w:val="00D7549A"/>
    <w:rsid w:val="00D759BA"/>
    <w:rsid w:val="00D75C5E"/>
    <w:rsid w:val="00D75D70"/>
    <w:rsid w:val="00D76C13"/>
    <w:rsid w:val="00D76FAD"/>
    <w:rsid w:val="00D7783D"/>
    <w:rsid w:val="00D77F58"/>
    <w:rsid w:val="00D8017E"/>
    <w:rsid w:val="00D803DF"/>
    <w:rsid w:val="00D809F3"/>
    <w:rsid w:val="00D80A8D"/>
    <w:rsid w:val="00D817E4"/>
    <w:rsid w:val="00D81B1D"/>
    <w:rsid w:val="00D82163"/>
    <w:rsid w:val="00D82243"/>
    <w:rsid w:val="00D82514"/>
    <w:rsid w:val="00D83239"/>
    <w:rsid w:val="00D83AC4"/>
    <w:rsid w:val="00D83F46"/>
    <w:rsid w:val="00D84093"/>
    <w:rsid w:val="00D840E4"/>
    <w:rsid w:val="00D853E6"/>
    <w:rsid w:val="00D863F0"/>
    <w:rsid w:val="00D864F8"/>
    <w:rsid w:val="00D86B09"/>
    <w:rsid w:val="00D872E4"/>
    <w:rsid w:val="00D87569"/>
    <w:rsid w:val="00D87706"/>
    <w:rsid w:val="00D87E29"/>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FBC"/>
    <w:rsid w:val="00D976B6"/>
    <w:rsid w:val="00D977C7"/>
    <w:rsid w:val="00DA024F"/>
    <w:rsid w:val="00DA0451"/>
    <w:rsid w:val="00DA07E7"/>
    <w:rsid w:val="00DA08CA"/>
    <w:rsid w:val="00DA0907"/>
    <w:rsid w:val="00DA0F29"/>
    <w:rsid w:val="00DA18E5"/>
    <w:rsid w:val="00DA1DEE"/>
    <w:rsid w:val="00DA28A7"/>
    <w:rsid w:val="00DA2A79"/>
    <w:rsid w:val="00DA2BD9"/>
    <w:rsid w:val="00DA2ED8"/>
    <w:rsid w:val="00DA2FA2"/>
    <w:rsid w:val="00DA302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BD6"/>
    <w:rsid w:val="00DC4E1E"/>
    <w:rsid w:val="00DC50E9"/>
    <w:rsid w:val="00DC50EB"/>
    <w:rsid w:val="00DC5AC9"/>
    <w:rsid w:val="00DC601A"/>
    <w:rsid w:val="00DC64D3"/>
    <w:rsid w:val="00DC69C4"/>
    <w:rsid w:val="00DC6FEE"/>
    <w:rsid w:val="00DC724B"/>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903"/>
    <w:rsid w:val="00DD4926"/>
    <w:rsid w:val="00DD498F"/>
    <w:rsid w:val="00DD4C42"/>
    <w:rsid w:val="00DD4F76"/>
    <w:rsid w:val="00DD53FA"/>
    <w:rsid w:val="00DD5D71"/>
    <w:rsid w:val="00DD5EDB"/>
    <w:rsid w:val="00DD60A4"/>
    <w:rsid w:val="00DD6559"/>
    <w:rsid w:val="00DD6CFA"/>
    <w:rsid w:val="00DD74A3"/>
    <w:rsid w:val="00DD7B5E"/>
    <w:rsid w:val="00DD7D8B"/>
    <w:rsid w:val="00DE0186"/>
    <w:rsid w:val="00DE0645"/>
    <w:rsid w:val="00DE099B"/>
    <w:rsid w:val="00DE1024"/>
    <w:rsid w:val="00DE1098"/>
    <w:rsid w:val="00DE1289"/>
    <w:rsid w:val="00DE1E37"/>
    <w:rsid w:val="00DE2753"/>
    <w:rsid w:val="00DE3A56"/>
    <w:rsid w:val="00DE3B5C"/>
    <w:rsid w:val="00DE4008"/>
    <w:rsid w:val="00DE4F6A"/>
    <w:rsid w:val="00DE5244"/>
    <w:rsid w:val="00DE550B"/>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3E4C"/>
    <w:rsid w:val="00DF4534"/>
    <w:rsid w:val="00DF47E8"/>
    <w:rsid w:val="00DF4CF1"/>
    <w:rsid w:val="00DF50BD"/>
    <w:rsid w:val="00DF559C"/>
    <w:rsid w:val="00DF5AC1"/>
    <w:rsid w:val="00DF6866"/>
    <w:rsid w:val="00DF6CDC"/>
    <w:rsid w:val="00DF6D4B"/>
    <w:rsid w:val="00DF7368"/>
    <w:rsid w:val="00DF76DD"/>
    <w:rsid w:val="00DF7D23"/>
    <w:rsid w:val="00DF7F68"/>
    <w:rsid w:val="00E00076"/>
    <w:rsid w:val="00E00250"/>
    <w:rsid w:val="00E002B3"/>
    <w:rsid w:val="00E0127E"/>
    <w:rsid w:val="00E015A8"/>
    <w:rsid w:val="00E018C3"/>
    <w:rsid w:val="00E02833"/>
    <w:rsid w:val="00E02DC2"/>
    <w:rsid w:val="00E0342F"/>
    <w:rsid w:val="00E03454"/>
    <w:rsid w:val="00E0391E"/>
    <w:rsid w:val="00E03F03"/>
    <w:rsid w:val="00E03F31"/>
    <w:rsid w:val="00E04C45"/>
    <w:rsid w:val="00E04F95"/>
    <w:rsid w:val="00E055BD"/>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DE"/>
    <w:rsid w:val="00E11F11"/>
    <w:rsid w:val="00E12637"/>
    <w:rsid w:val="00E1274E"/>
    <w:rsid w:val="00E12882"/>
    <w:rsid w:val="00E12A7A"/>
    <w:rsid w:val="00E1367C"/>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860"/>
    <w:rsid w:val="00E17F5D"/>
    <w:rsid w:val="00E20D8E"/>
    <w:rsid w:val="00E20F55"/>
    <w:rsid w:val="00E21073"/>
    <w:rsid w:val="00E219F6"/>
    <w:rsid w:val="00E21BD0"/>
    <w:rsid w:val="00E21F17"/>
    <w:rsid w:val="00E22454"/>
    <w:rsid w:val="00E22CA4"/>
    <w:rsid w:val="00E23A68"/>
    <w:rsid w:val="00E23B5D"/>
    <w:rsid w:val="00E24206"/>
    <w:rsid w:val="00E244A7"/>
    <w:rsid w:val="00E24B84"/>
    <w:rsid w:val="00E24FC6"/>
    <w:rsid w:val="00E2538A"/>
    <w:rsid w:val="00E25E16"/>
    <w:rsid w:val="00E26092"/>
    <w:rsid w:val="00E2647D"/>
    <w:rsid w:val="00E26A1B"/>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4BD2"/>
    <w:rsid w:val="00E3557E"/>
    <w:rsid w:val="00E3606D"/>
    <w:rsid w:val="00E36085"/>
    <w:rsid w:val="00E36561"/>
    <w:rsid w:val="00E36AB4"/>
    <w:rsid w:val="00E36B3A"/>
    <w:rsid w:val="00E36F9E"/>
    <w:rsid w:val="00E3756A"/>
    <w:rsid w:val="00E4049C"/>
    <w:rsid w:val="00E40944"/>
    <w:rsid w:val="00E40F8F"/>
    <w:rsid w:val="00E42E00"/>
    <w:rsid w:val="00E43761"/>
    <w:rsid w:val="00E43872"/>
    <w:rsid w:val="00E43CF2"/>
    <w:rsid w:val="00E44132"/>
    <w:rsid w:val="00E44F61"/>
    <w:rsid w:val="00E45319"/>
    <w:rsid w:val="00E46028"/>
    <w:rsid w:val="00E4655F"/>
    <w:rsid w:val="00E465D1"/>
    <w:rsid w:val="00E46600"/>
    <w:rsid w:val="00E47E4E"/>
    <w:rsid w:val="00E50065"/>
    <w:rsid w:val="00E50E2B"/>
    <w:rsid w:val="00E51652"/>
    <w:rsid w:val="00E51A36"/>
    <w:rsid w:val="00E51B50"/>
    <w:rsid w:val="00E51D31"/>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B42"/>
    <w:rsid w:val="00E76CC3"/>
    <w:rsid w:val="00E77301"/>
    <w:rsid w:val="00E779B4"/>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3D3"/>
    <w:rsid w:val="00E84758"/>
    <w:rsid w:val="00E8488A"/>
    <w:rsid w:val="00E84906"/>
    <w:rsid w:val="00E8497C"/>
    <w:rsid w:val="00E84A9F"/>
    <w:rsid w:val="00E8525B"/>
    <w:rsid w:val="00E85BCD"/>
    <w:rsid w:val="00E8703B"/>
    <w:rsid w:val="00E87352"/>
    <w:rsid w:val="00E87850"/>
    <w:rsid w:val="00E87C51"/>
    <w:rsid w:val="00E9057B"/>
    <w:rsid w:val="00E908A2"/>
    <w:rsid w:val="00E91620"/>
    <w:rsid w:val="00E91665"/>
    <w:rsid w:val="00E917BF"/>
    <w:rsid w:val="00E91FA4"/>
    <w:rsid w:val="00E921E8"/>
    <w:rsid w:val="00E92489"/>
    <w:rsid w:val="00E92A93"/>
    <w:rsid w:val="00E92C7B"/>
    <w:rsid w:val="00E92D55"/>
    <w:rsid w:val="00E92EA2"/>
    <w:rsid w:val="00E93300"/>
    <w:rsid w:val="00E93A0C"/>
    <w:rsid w:val="00E93C18"/>
    <w:rsid w:val="00E941A0"/>
    <w:rsid w:val="00E95985"/>
    <w:rsid w:val="00E959FA"/>
    <w:rsid w:val="00E95CE7"/>
    <w:rsid w:val="00E95DE1"/>
    <w:rsid w:val="00E961D8"/>
    <w:rsid w:val="00E9646F"/>
    <w:rsid w:val="00E96B04"/>
    <w:rsid w:val="00E974CB"/>
    <w:rsid w:val="00E97759"/>
    <w:rsid w:val="00E97AD3"/>
    <w:rsid w:val="00EA0855"/>
    <w:rsid w:val="00EA09F2"/>
    <w:rsid w:val="00EA0BBA"/>
    <w:rsid w:val="00EA0E56"/>
    <w:rsid w:val="00EA1081"/>
    <w:rsid w:val="00EA1131"/>
    <w:rsid w:val="00EA12B6"/>
    <w:rsid w:val="00EA1962"/>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820"/>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1AD"/>
    <w:rsid w:val="00EB443B"/>
    <w:rsid w:val="00EB468C"/>
    <w:rsid w:val="00EB4C64"/>
    <w:rsid w:val="00EB4EF7"/>
    <w:rsid w:val="00EB5145"/>
    <w:rsid w:val="00EB5176"/>
    <w:rsid w:val="00EB5204"/>
    <w:rsid w:val="00EB6058"/>
    <w:rsid w:val="00EB632B"/>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7F0"/>
    <w:rsid w:val="00EC5D47"/>
    <w:rsid w:val="00EC620C"/>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3FA"/>
    <w:rsid w:val="00ED64C7"/>
    <w:rsid w:val="00ED64F8"/>
    <w:rsid w:val="00ED6977"/>
    <w:rsid w:val="00ED6D9E"/>
    <w:rsid w:val="00EE0170"/>
    <w:rsid w:val="00EE0C00"/>
    <w:rsid w:val="00EE10B8"/>
    <w:rsid w:val="00EE1330"/>
    <w:rsid w:val="00EE13EC"/>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05BB"/>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9BD"/>
    <w:rsid w:val="00F02BA5"/>
    <w:rsid w:val="00F02CCD"/>
    <w:rsid w:val="00F02CD1"/>
    <w:rsid w:val="00F02E09"/>
    <w:rsid w:val="00F030E1"/>
    <w:rsid w:val="00F0385C"/>
    <w:rsid w:val="00F03CC3"/>
    <w:rsid w:val="00F0412F"/>
    <w:rsid w:val="00F04314"/>
    <w:rsid w:val="00F04516"/>
    <w:rsid w:val="00F04638"/>
    <w:rsid w:val="00F05100"/>
    <w:rsid w:val="00F0511B"/>
    <w:rsid w:val="00F051A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4F8"/>
    <w:rsid w:val="00F43584"/>
    <w:rsid w:val="00F435C1"/>
    <w:rsid w:val="00F4388C"/>
    <w:rsid w:val="00F43C90"/>
    <w:rsid w:val="00F44265"/>
    <w:rsid w:val="00F4448E"/>
    <w:rsid w:val="00F44704"/>
    <w:rsid w:val="00F450AC"/>
    <w:rsid w:val="00F45192"/>
    <w:rsid w:val="00F46370"/>
    <w:rsid w:val="00F46A24"/>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1032"/>
    <w:rsid w:val="00FB16EC"/>
    <w:rsid w:val="00FB1AE1"/>
    <w:rsid w:val="00FB278B"/>
    <w:rsid w:val="00FB350C"/>
    <w:rsid w:val="00FB37CF"/>
    <w:rsid w:val="00FB3AB4"/>
    <w:rsid w:val="00FB439B"/>
    <w:rsid w:val="00FB4D69"/>
    <w:rsid w:val="00FB572D"/>
    <w:rsid w:val="00FB5FBA"/>
    <w:rsid w:val="00FB66C7"/>
    <w:rsid w:val="00FB69F5"/>
    <w:rsid w:val="00FB75D8"/>
    <w:rsid w:val="00FB7758"/>
    <w:rsid w:val="00FB77F5"/>
    <w:rsid w:val="00FB7D65"/>
    <w:rsid w:val="00FC0038"/>
    <w:rsid w:val="00FC1365"/>
    <w:rsid w:val="00FC25A6"/>
    <w:rsid w:val="00FC2627"/>
    <w:rsid w:val="00FC26FA"/>
    <w:rsid w:val="00FC29CF"/>
    <w:rsid w:val="00FC2F14"/>
    <w:rsid w:val="00FC32FE"/>
    <w:rsid w:val="00FC3BD6"/>
    <w:rsid w:val="00FC4781"/>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0B5D1963-9962-496C-BEC7-CD310860D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1660</TotalTime>
  <Pages>3</Pages>
  <Words>1401</Words>
  <Characters>7602</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899</cp:revision>
  <cp:lastPrinted>2010-04-02T09:58:00Z</cp:lastPrinted>
  <dcterms:created xsi:type="dcterms:W3CDTF">2021-01-14T00:52:00Z</dcterms:created>
  <dcterms:modified xsi:type="dcterms:W3CDTF">2022-09-29T01:11:00Z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