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D9735" w14:textId="53AB47D3" w:rsidR="00CC1E7A" w:rsidRPr="00D561E2" w:rsidRDefault="00CC1E7A" w:rsidP="00CC1E7A">
      <w:pPr>
        <w:tabs>
          <w:tab w:val="right" w:pos="9356"/>
          <w:tab w:val="right" w:pos="9639"/>
        </w:tabs>
        <w:ind w:right="2"/>
        <w:rPr>
          <w:rFonts w:ascii="Arial" w:hAnsi="Arial" w:cs="Arial"/>
          <w:b/>
          <w:bCs/>
          <w:sz w:val="28"/>
          <w:highlight w:val="yellow"/>
          <w:lang w:eastAsia="zh-CN"/>
        </w:rPr>
      </w:pPr>
      <w:bookmarkStart w:id="0" w:name="_Hlk111121651"/>
      <w:r w:rsidRPr="001E1787">
        <w:rPr>
          <w:rFonts w:ascii="Arial" w:hAnsi="Arial" w:cs="Arial"/>
          <w:b/>
          <w:bCs/>
          <w:sz w:val="28"/>
        </w:rPr>
        <w:t>3GPP TSG RAN WG1 #11</w:t>
      </w:r>
      <w:r>
        <w:rPr>
          <w:rFonts w:ascii="Arial" w:hAnsi="Arial" w:cs="Arial"/>
          <w:b/>
          <w:bCs/>
          <w:sz w:val="28"/>
        </w:rPr>
        <w:t>0bis-e</w:t>
      </w:r>
      <w:r w:rsidRPr="00AA4445">
        <w:rPr>
          <w:rFonts w:ascii="Arial" w:hAnsi="Arial" w:cs="Arial"/>
          <w:b/>
          <w:bCs/>
          <w:sz w:val="28"/>
        </w:rPr>
        <w:tab/>
      </w:r>
      <w:r w:rsidRPr="00463746">
        <w:rPr>
          <w:rFonts w:ascii="Arial" w:hAnsi="Arial" w:cs="Arial"/>
          <w:b/>
          <w:bCs/>
          <w:sz w:val="28"/>
        </w:rPr>
        <w:t>R1-22086</w:t>
      </w:r>
      <w:r>
        <w:rPr>
          <w:rFonts w:ascii="Arial" w:hAnsi="Arial" w:cs="Arial"/>
          <w:b/>
          <w:bCs/>
          <w:sz w:val="28"/>
        </w:rPr>
        <w:t>28</w:t>
      </w:r>
    </w:p>
    <w:bookmarkEnd w:id="0"/>
    <w:p w14:paraId="242B697C" w14:textId="200110A3" w:rsidR="0036434B" w:rsidRPr="00470EE1" w:rsidRDefault="0036434B" w:rsidP="0036434B">
      <w:pPr>
        <w:tabs>
          <w:tab w:val="right" w:pos="9356"/>
          <w:tab w:val="right" w:pos="9639"/>
        </w:tabs>
        <w:ind w:right="2"/>
        <w:rPr>
          <w:rFonts w:ascii="Arial" w:hAnsi="Arial" w:cs="Arial"/>
          <w:b/>
          <w:bCs/>
          <w:sz w:val="28"/>
        </w:rPr>
      </w:pPr>
      <w:r w:rsidRPr="00470EE1">
        <w:rPr>
          <w:rFonts w:ascii="Arial" w:hAnsi="Arial" w:cs="Arial"/>
          <w:b/>
          <w:bCs/>
          <w:sz w:val="28"/>
        </w:rPr>
        <w:t>e-Meeting, October 10</w:t>
      </w:r>
      <w:r w:rsidRPr="00981FC2">
        <w:rPr>
          <w:rFonts w:ascii="Arial" w:hAnsi="Arial" w:cs="Arial" w:hint="eastAsia"/>
          <w:b/>
          <w:bCs/>
          <w:sz w:val="28"/>
          <w:vertAlign w:val="superscript"/>
        </w:rPr>
        <w:t>th</w:t>
      </w:r>
      <w:r w:rsidRPr="00470EE1">
        <w:rPr>
          <w:rFonts w:ascii="Arial" w:hAnsi="Arial" w:cs="Arial"/>
          <w:b/>
          <w:bCs/>
          <w:sz w:val="28"/>
        </w:rPr>
        <w:t xml:space="preserve"> – 19</w:t>
      </w:r>
      <w:r w:rsidRPr="00981FC2">
        <w:rPr>
          <w:rFonts w:ascii="Arial" w:hAnsi="Arial" w:cs="Arial"/>
          <w:b/>
          <w:bCs/>
          <w:sz w:val="28"/>
          <w:vertAlign w:val="superscript"/>
        </w:rPr>
        <w:t>th</w:t>
      </w:r>
      <w:r w:rsidRPr="00470EE1">
        <w:rPr>
          <w:rFonts w:ascii="Arial" w:hAnsi="Arial" w:cs="Arial"/>
          <w:b/>
          <w:bCs/>
          <w:sz w:val="28"/>
        </w:rPr>
        <w:t>, 2022</w:t>
      </w:r>
    </w:p>
    <w:p w14:paraId="323BE6D0" w14:textId="77777777" w:rsidR="004347C7" w:rsidRPr="009108BC" w:rsidRDefault="004347C7" w:rsidP="002F170A">
      <w:pPr>
        <w:pStyle w:val="a5"/>
        <w:tabs>
          <w:tab w:val="clear" w:pos="4536"/>
          <w:tab w:val="left" w:pos="1800"/>
        </w:tabs>
        <w:ind w:left="1800" w:hanging="1800"/>
        <w:rPr>
          <w:rFonts w:ascii="Times New Roman" w:hAnsi="Times New Roman"/>
          <w:sz w:val="22"/>
          <w:szCs w:val="22"/>
        </w:rPr>
      </w:pPr>
    </w:p>
    <w:p w14:paraId="24AE4547" w14:textId="30FB42BC"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Source:</w:t>
      </w:r>
      <w:r w:rsidRPr="00CC1E7A">
        <w:rPr>
          <w:rFonts w:ascii="Arial" w:hAnsi="Arial" w:cs="Arial"/>
          <w:b/>
          <w:sz w:val="22"/>
          <w:szCs w:val="20"/>
        </w:rPr>
        <w:tab/>
        <w:t>vivo</w:t>
      </w:r>
    </w:p>
    <w:p w14:paraId="4CA472FC" w14:textId="0D1D7A53" w:rsidR="002F170A" w:rsidRPr="00CC1E7A" w:rsidRDefault="002F170A" w:rsidP="00CC1E7A">
      <w:pPr>
        <w:tabs>
          <w:tab w:val="left" w:pos="1985"/>
          <w:tab w:val="left" w:pos="2835"/>
          <w:tab w:val="right" w:pos="9072"/>
          <w:tab w:val="right" w:pos="10206"/>
        </w:tabs>
        <w:ind w:left="1985" w:hanging="1985"/>
        <w:rPr>
          <w:rFonts w:ascii="Arial" w:hAnsi="Arial" w:cs="Arial"/>
          <w:b/>
          <w:sz w:val="22"/>
          <w:szCs w:val="20"/>
        </w:rPr>
      </w:pPr>
      <w:r w:rsidRPr="00CC1E7A">
        <w:rPr>
          <w:rFonts w:ascii="Arial" w:hAnsi="Arial" w:cs="Arial"/>
          <w:b/>
          <w:sz w:val="22"/>
          <w:szCs w:val="20"/>
        </w:rPr>
        <w:t>Title:</w:t>
      </w:r>
      <w:r w:rsidRPr="00CC1E7A">
        <w:rPr>
          <w:rFonts w:ascii="Arial" w:hAnsi="Arial" w:cs="Arial"/>
          <w:b/>
          <w:sz w:val="22"/>
          <w:szCs w:val="20"/>
        </w:rPr>
        <w:tab/>
      </w:r>
      <w:r w:rsidR="004874BA" w:rsidRPr="00CC1E7A">
        <w:rPr>
          <w:rFonts w:ascii="Arial" w:hAnsi="Arial" w:cs="Arial"/>
          <w:b/>
          <w:sz w:val="22"/>
          <w:szCs w:val="20"/>
        </w:rPr>
        <w:t>Discussion on CSI enhancement for high-medium UE velocities and coherent JT</w:t>
      </w:r>
    </w:p>
    <w:p w14:paraId="5BDBFE3E" w14:textId="406A163F"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Agenda Item:</w:t>
      </w:r>
      <w:r w:rsidRPr="00CC1E7A">
        <w:rPr>
          <w:rFonts w:ascii="Arial" w:hAnsi="Arial" w:cs="Arial"/>
          <w:b/>
          <w:sz w:val="22"/>
          <w:szCs w:val="20"/>
        </w:rPr>
        <w:tab/>
      </w:r>
      <w:r w:rsidR="00312C73" w:rsidRPr="00CC1E7A">
        <w:rPr>
          <w:rFonts w:ascii="Arial" w:hAnsi="Arial" w:cs="Arial"/>
          <w:b/>
          <w:sz w:val="22"/>
          <w:szCs w:val="20"/>
        </w:rPr>
        <w:t>9.1.2</w:t>
      </w:r>
    </w:p>
    <w:p w14:paraId="21B5826B" w14:textId="7777777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Document for:</w:t>
      </w:r>
      <w:r w:rsidRPr="00CC1E7A">
        <w:rPr>
          <w:rFonts w:ascii="Arial" w:hAnsi="Arial" w:cs="Arial"/>
          <w:b/>
          <w:sz w:val="22"/>
          <w:szCs w:val="20"/>
        </w:rPr>
        <w:tab/>
        <w:t>Discu</w:t>
      </w:r>
      <w:bookmarkStart w:id="1" w:name="_Hlk68769486"/>
      <w:r w:rsidRPr="00CC1E7A">
        <w:rPr>
          <w:rFonts w:ascii="Arial" w:hAnsi="Arial" w:cs="Arial"/>
          <w:b/>
          <w:sz w:val="22"/>
          <w:szCs w:val="20"/>
        </w:rPr>
        <w:t>ssio</w:t>
      </w:r>
      <w:bookmarkEnd w:id="1"/>
      <w:r w:rsidRPr="00CC1E7A">
        <w:rPr>
          <w:rFonts w:ascii="Arial" w:hAnsi="Arial" w:cs="Arial"/>
          <w:b/>
          <w:sz w:val="22"/>
          <w:szCs w:val="20"/>
        </w:rPr>
        <w:t>n and Decision</w:t>
      </w:r>
    </w:p>
    <w:p w14:paraId="3D7608DA" w14:textId="0AE8A1B4" w:rsidR="009A4884" w:rsidRPr="009108BC" w:rsidRDefault="00174951" w:rsidP="000D545C">
      <w:pPr>
        <w:pStyle w:val="title1"/>
      </w:pPr>
      <w:r w:rsidRPr="009108BC">
        <w:t>Introduction</w:t>
      </w:r>
    </w:p>
    <w:p w14:paraId="4586B597" w14:textId="40054B75" w:rsidR="00174951" w:rsidRPr="009108BC" w:rsidRDefault="00174951" w:rsidP="00174951">
      <w:pPr>
        <w:rPr>
          <w:rFonts w:eastAsiaTheme="minorEastAsia"/>
          <w:lang w:eastAsia="zh-CN"/>
        </w:rPr>
      </w:pPr>
      <w:bookmarkStart w:id="2" w:name="OLE_LINK13"/>
      <w:bookmarkStart w:id="3" w:name="OLE_LINK14"/>
      <w:r w:rsidRPr="009108BC">
        <w:rPr>
          <w:rFonts w:eastAsiaTheme="minorEastAsia"/>
          <w:lang w:eastAsia="zh-CN"/>
        </w:rPr>
        <w:t xml:space="preserve">Following two objectives related to CSI enhancement are listed in MIMO Evolution for Downlink and Uplink WID </w:t>
      </w:r>
      <w:r w:rsidR="00114ADE">
        <w:rPr>
          <w:rFonts w:eastAsiaTheme="minorEastAsia"/>
          <w:lang w:eastAsia="zh-CN"/>
        </w:rPr>
        <w:fldChar w:fldCharType="begin"/>
      </w:r>
      <w:r w:rsidR="00114ADE">
        <w:rPr>
          <w:rFonts w:eastAsiaTheme="minorEastAsia"/>
          <w:lang w:eastAsia="zh-CN"/>
        </w:rPr>
        <w:instrText xml:space="preserve"> REF _Ref102134221 \r \h </w:instrText>
      </w:r>
      <w:r w:rsidR="00114ADE">
        <w:rPr>
          <w:rFonts w:eastAsiaTheme="minorEastAsia"/>
          <w:lang w:eastAsia="zh-CN"/>
        </w:rPr>
      </w:r>
      <w:r w:rsidR="00114ADE">
        <w:rPr>
          <w:rFonts w:eastAsiaTheme="minorEastAsia"/>
          <w:lang w:eastAsia="zh-CN"/>
        </w:rPr>
        <w:fldChar w:fldCharType="separate"/>
      </w:r>
      <w:r w:rsidR="00F30B6B">
        <w:rPr>
          <w:rFonts w:eastAsiaTheme="minorEastAsia"/>
          <w:lang w:eastAsia="zh-CN"/>
        </w:rPr>
        <w:t>[1]</w:t>
      </w:r>
      <w:r w:rsidR="00114ADE">
        <w:rPr>
          <w:rFonts w:eastAsiaTheme="minorEastAsia"/>
          <w:lang w:eastAsia="zh-CN"/>
        </w:rPr>
        <w:fldChar w:fldCharType="end"/>
      </w:r>
      <w:r w:rsidRPr="009108BC">
        <w:rPr>
          <w:rFonts w:eastAsiaTheme="minorEastAsia"/>
          <w:lang w:eastAsia="zh-CN"/>
        </w:rPr>
        <w:t>.</w:t>
      </w:r>
    </w:p>
    <w:tbl>
      <w:tblPr>
        <w:tblStyle w:val="aa"/>
        <w:tblW w:w="0" w:type="auto"/>
        <w:tblLook w:val="04A0" w:firstRow="1" w:lastRow="0" w:firstColumn="1" w:lastColumn="0" w:noHBand="0" w:noVBand="1"/>
      </w:tblPr>
      <w:tblGrid>
        <w:gridCol w:w="9060"/>
      </w:tblGrid>
      <w:tr w:rsidR="00174951" w:rsidRPr="009108BC" w14:paraId="5E68FAFC" w14:textId="77777777" w:rsidTr="00174951">
        <w:tc>
          <w:tcPr>
            <w:tcW w:w="9060" w:type="dxa"/>
          </w:tcPr>
          <w:p w14:paraId="19A54984" w14:textId="77777777" w:rsidR="00174951" w:rsidRPr="009108BC" w:rsidRDefault="00174951" w:rsidP="00174951">
            <w:pPr>
              <w:rPr>
                <w:rFonts w:eastAsiaTheme="minorEastAsia"/>
                <w:lang w:eastAsia="zh-CN"/>
              </w:rPr>
            </w:pPr>
            <w:r w:rsidRPr="009108BC">
              <w:rPr>
                <w:rFonts w:eastAsiaTheme="minorEastAsia"/>
                <w:lang w:eastAsia="zh-CN"/>
              </w:rPr>
              <w:t>1.</w:t>
            </w:r>
            <w:r w:rsidRPr="009108BC">
              <w:rPr>
                <w:rFonts w:eastAsiaTheme="minorEastAsia"/>
                <w:lang w:eastAsia="zh-CN"/>
              </w:rPr>
              <w:tab/>
              <w:t>Study, and if justified, specify CSI reporting enhancement for high/medium UE velocities by exploiting time-domain correlation/Doppler-domain information to assist DL precoding, targeting FR1, as follows:</w:t>
            </w:r>
          </w:p>
          <w:p w14:paraId="750203A6" w14:textId="77777777" w:rsidR="00174951" w:rsidRPr="009108BC" w:rsidRDefault="00174951" w:rsidP="00174951">
            <w:pPr>
              <w:rPr>
                <w:rFonts w:eastAsiaTheme="minorEastAsia"/>
                <w:lang w:eastAsia="zh-CN"/>
              </w:rPr>
            </w:pPr>
            <w:r w:rsidRPr="009108BC">
              <w:rPr>
                <w:rFonts w:eastAsiaTheme="minorEastAsia"/>
                <w:lang w:eastAsia="zh-CN"/>
              </w:rPr>
              <w:t>-</w:t>
            </w:r>
            <w:r w:rsidRPr="009108BC">
              <w:rPr>
                <w:rFonts w:eastAsiaTheme="minorEastAsia"/>
                <w:lang w:eastAsia="zh-CN"/>
              </w:rPr>
              <w:tab/>
              <w:t>Rel-16/17 Type-II codebook refinement, without modification to the spatial and frequency domain basis</w:t>
            </w:r>
          </w:p>
          <w:p w14:paraId="6952E812" w14:textId="77777777" w:rsidR="00174951" w:rsidRPr="009108BC" w:rsidRDefault="00174951" w:rsidP="00174951">
            <w:pPr>
              <w:rPr>
                <w:rFonts w:eastAsiaTheme="minorEastAsia"/>
                <w:lang w:eastAsia="zh-CN"/>
              </w:rPr>
            </w:pPr>
            <w:r w:rsidRPr="009108BC">
              <w:rPr>
                <w:rFonts w:eastAsiaTheme="minorEastAsia"/>
                <w:lang w:eastAsia="zh-CN"/>
              </w:rPr>
              <w:t>-</w:t>
            </w:r>
            <w:r w:rsidRPr="009108BC">
              <w:rPr>
                <w:rFonts w:eastAsiaTheme="minorEastAsia"/>
                <w:lang w:eastAsia="zh-CN"/>
              </w:rPr>
              <w:tab/>
              <w:t>UE reporting of time-domain channel properties measured via CSI-RS for tracking</w:t>
            </w:r>
          </w:p>
          <w:p w14:paraId="2C9DE29E" w14:textId="77777777" w:rsidR="00174951" w:rsidRPr="009108BC" w:rsidRDefault="00174951" w:rsidP="00174951">
            <w:pPr>
              <w:rPr>
                <w:rFonts w:eastAsiaTheme="minorEastAsia"/>
                <w:lang w:eastAsia="zh-CN"/>
              </w:rPr>
            </w:pPr>
          </w:p>
          <w:p w14:paraId="400B8657" w14:textId="77777777" w:rsidR="00174951" w:rsidRPr="009108BC" w:rsidRDefault="00174951" w:rsidP="00174951">
            <w:pPr>
              <w:rPr>
                <w:rFonts w:eastAsiaTheme="minorEastAsia"/>
                <w:lang w:eastAsia="zh-CN"/>
              </w:rPr>
            </w:pPr>
            <w:r w:rsidRPr="009108BC">
              <w:rPr>
                <w:rFonts w:eastAsiaTheme="minorEastAsia"/>
                <w:lang w:eastAsia="zh-CN"/>
              </w:rPr>
              <w:t>4.</w:t>
            </w:r>
            <w:r w:rsidRPr="009108BC">
              <w:rPr>
                <w:rFonts w:eastAsiaTheme="minorEastAsia"/>
                <w:lang w:eastAsia="zh-CN"/>
              </w:rPr>
              <w:tab/>
              <w:t>Study, and if justified, specify enhancements of CSI acquisition for Coherent-JT targeting FR1 and up to 4 TRPs, assuming ideal backhaul and synchronization as well as the same number of antenna ports across TRPs, as follows:</w:t>
            </w:r>
          </w:p>
          <w:p w14:paraId="152D8143" w14:textId="77777777" w:rsidR="00174951" w:rsidRPr="009108BC" w:rsidRDefault="00174951" w:rsidP="00174951">
            <w:pPr>
              <w:rPr>
                <w:rFonts w:eastAsiaTheme="minorEastAsia"/>
                <w:lang w:eastAsia="zh-CN"/>
              </w:rPr>
            </w:pPr>
            <w:r w:rsidRPr="009108BC">
              <w:rPr>
                <w:rFonts w:eastAsiaTheme="minorEastAsia"/>
                <w:lang w:eastAsia="zh-CN"/>
              </w:rPr>
              <w:t>-</w:t>
            </w:r>
            <w:r w:rsidRPr="009108BC">
              <w:rPr>
                <w:rFonts w:eastAsiaTheme="minorEastAsia"/>
                <w:lang w:eastAsia="zh-CN"/>
              </w:rPr>
              <w:tab/>
              <w:t xml:space="preserve">Rel-16/17 Type-II codebook refinement for CJT </w:t>
            </w:r>
            <w:proofErr w:type="spellStart"/>
            <w:r w:rsidRPr="009108BC">
              <w:rPr>
                <w:rFonts w:eastAsiaTheme="minorEastAsia"/>
                <w:lang w:eastAsia="zh-CN"/>
              </w:rPr>
              <w:t>mTRP</w:t>
            </w:r>
            <w:proofErr w:type="spellEnd"/>
            <w:r w:rsidRPr="009108BC">
              <w:rPr>
                <w:rFonts w:eastAsiaTheme="minorEastAsia"/>
                <w:lang w:eastAsia="zh-CN"/>
              </w:rPr>
              <w:t xml:space="preserve"> targeting FDD and its associated CSI reporting, </w:t>
            </w:r>
            <w:proofErr w:type="gramStart"/>
            <w:r w:rsidRPr="009108BC">
              <w:rPr>
                <w:rFonts w:eastAsiaTheme="minorEastAsia"/>
                <w:lang w:eastAsia="zh-CN"/>
              </w:rPr>
              <w:t>taking into account</w:t>
            </w:r>
            <w:proofErr w:type="gramEnd"/>
            <w:r w:rsidRPr="009108BC">
              <w:rPr>
                <w:rFonts w:eastAsiaTheme="minorEastAsia"/>
                <w:lang w:eastAsia="zh-CN"/>
              </w:rPr>
              <w:t xml:space="preserve"> throughput-overhead trade-off</w:t>
            </w:r>
          </w:p>
          <w:p w14:paraId="0DC4B006" w14:textId="77777777" w:rsidR="00174951" w:rsidRPr="009108BC" w:rsidRDefault="00174951" w:rsidP="00174951">
            <w:pPr>
              <w:rPr>
                <w:rFonts w:eastAsiaTheme="minorEastAsia"/>
                <w:lang w:eastAsia="zh-CN"/>
              </w:rPr>
            </w:pPr>
            <w:r w:rsidRPr="009108BC">
              <w:rPr>
                <w:rFonts w:eastAsiaTheme="minorEastAsia"/>
                <w:lang w:eastAsia="zh-CN"/>
              </w:rPr>
              <w:t>-</w:t>
            </w:r>
            <w:r w:rsidRPr="009108BC">
              <w:rPr>
                <w:rFonts w:eastAsiaTheme="minorEastAsia"/>
                <w:lang w:eastAsia="zh-CN"/>
              </w:rPr>
              <w:tab/>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0D9669E4" w14:textId="4A447707" w:rsidR="00174951" w:rsidRPr="009108BC" w:rsidRDefault="00174951" w:rsidP="00174951">
            <w:pPr>
              <w:rPr>
                <w:rFonts w:eastAsiaTheme="minorEastAsia"/>
                <w:lang w:eastAsia="zh-CN"/>
              </w:rPr>
            </w:pPr>
            <w:r w:rsidRPr="009108BC">
              <w:rPr>
                <w:rFonts w:eastAsiaTheme="minorEastAsia"/>
                <w:lang w:eastAsia="zh-CN"/>
              </w:rPr>
              <w:t>-</w:t>
            </w:r>
            <w:r w:rsidRPr="009108BC">
              <w:rPr>
                <w:rFonts w:eastAsiaTheme="minorEastAsia"/>
                <w:lang w:eastAsia="zh-CN"/>
              </w:rPr>
              <w:tab/>
              <w:t>Note: the maximum number of CSI-RS ports per resource remains the same as in Rel-17, i.e. 32</w:t>
            </w:r>
          </w:p>
        </w:tc>
      </w:tr>
    </w:tbl>
    <w:p w14:paraId="56AB8486" w14:textId="55C33442" w:rsidR="00E16AA1" w:rsidRPr="009108BC" w:rsidRDefault="00174951" w:rsidP="00174951">
      <w:pPr>
        <w:rPr>
          <w:rFonts w:eastAsiaTheme="minorEastAsia"/>
          <w:lang w:eastAsia="zh-CN"/>
        </w:rPr>
      </w:pPr>
      <w:r w:rsidRPr="009108BC">
        <w:rPr>
          <w:rFonts w:eastAsiaTheme="minorEastAsia"/>
          <w:lang w:eastAsia="zh-CN"/>
        </w:rPr>
        <w:t>In this contribution, we discuss CSI enhancement for high-medium UE velocities and coherent JT(CJT) within the above WID scope.</w:t>
      </w:r>
    </w:p>
    <w:p w14:paraId="3CB8A7F6" w14:textId="43CEC701" w:rsidR="003801E8" w:rsidRDefault="003801E8" w:rsidP="000D545C">
      <w:pPr>
        <w:pStyle w:val="title1"/>
      </w:pPr>
      <w:r w:rsidRPr="009108BC">
        <w:t>Views on CSI enhancement for high/medium UE velocities</w:t>
      </w:r>
    </w:p>
    <w:p w14:paraId="2EE59463" w14:textId="77777777" w:rsidR="004106BB" w:rsidRDefault="004106BB" w:rsidP="004106BB">
      <w:pPr>
        <w:rPr>
          <w:rFonts w:eastAsiaTheme="minorEastAsia"/>
          <w:lang w:eastAsia="zh-CN"/>
        </w:rPr>
      </w:pPr>
      <w:r>
        <w:rPr>
          <w:rFonts w:eastAsiaTheme="minorEastAsia"/>
          <w:lang w:eastAsia="zh-CN"/>
        </w:rPr>
        <w:t xml:space="preserve">Following agreements on CSI enhancement for </w:t>
      </w:r>
      <w:r w:rsidRPr="0039747F">
        <w:rPr>
          <w:rFonts w:eastAsiaTheme="minorEastAsia"/>
          <w:lang w:eastAsia="zh-CN"/>
        </w:rPr>
        <w:t>high/medium velocities</w:t>
      </w:r>
      <w:r>
        <w:rPr>
          <w:rFonts w:eastAsiaTheme="minorEastAsia"/>
          <w:lang w:eastAsia="zh-CN"/>
        </w:rPr>
        <w:t xml:space="preserve"> were achieved in RAN1#110.</w:t>
      </w:r>
    </w:p>
    <w:tbl>
      <w:tblPr>
        <w:tblStyle w:val="aa"/>
        <w:tblW w:w="0" w:type="auto"/>
        <w:tblLook w:val="04A0" w:firstRow="1" w:lastRow="0" w:firstColumn="1" w:lastColumn="0" w:noHBand="0" w:noVBand="1"/>
      </w:tblPr>
      <w:tblGrid>
        <w:gridCol w:w="9060"/>
      </w:tblGrid>
      <w:tr w:rsidR="004106BB" w14:paraId="35D05DC1" w14:textId="77777777" w:rsidTr="009A0F8E">
        <w:tc>
          <w:tcPr>
            <w:tcW w:w="9060" w:type="dxa"/>
          </w:tcPr>
          <w:p w14:paraId="387A6305" w14:textId="77777777" w:rsidR="004106BB" w:rsidRPr="008C3F6A" w:rsidRDefault="004106BB" w:rsidP="009A0F8E">
            <w:pPr>
              <w:rPr>
                <w:rFonts w:cs="Times"/>
                <w:b/>
                <w:bCs/>
                <w:iCs/>
                <w:szCs w:val="20"/>
                <w:highlight w:val="green"/>
              </w:rPr>
            </w:pPr>
            <w:r w:rsidRPr="008C3F6A">
              <w:rPr>
                <w:rFonts w:cs="Times"/>
                <w:b/>
                <w:bCs/>
                <w:iCs/>
                <w:szCs w:val="20"/>
                <w:highlight w:val="green"/>
              </w:rPr>
              <w:t>Agreement</w:t>
            </w:r>
          </w:p>
          <w:p w14:paraId="4A35947A" w14:textId="77777777" w:rsidR="004106BB" w:rsidRPr="008C3F6A" w:rsidRDefault="004106BB" w:rsidP="009A0F8E">
            <w:pPr>
              <w:snapToGrid w:val="0"/>
              <w:rPr>
                <w:rFonts w:cs="Times"/>
                <w:szCs w:val="20"/>
              </w:rPr>
            </w:pPr>
            <w:r w:rsidRPr="008C3F6A">
              <w:rPr>
                <w:rFonts w:cs="Times"/>
                <w:szCs w:val="20"/>
              </w:rPr>
              <w:t>For the Rel-18 Type-II codebook refinement for high/medium velocities, down-select one from the following codebooks structures:</w:t>
            </w:r>
          </w:p>
          <w:p w14:paraId="048DE81D" w14:textId="77777777" w:rsidR="004106BB" w:rsidRPr="00F92ABC" w:rsidRDefault="004106BB" w:rsidP="004106BB">
            <w:pPr>
              <w:pStyle w:val="af2"/>
              <w:widowControl/>
              <w:numPr>
                <w:ilvl w:val="0"/>
                <w:numId w:val="41"/>
              </w:numPr>
              <w:snapToGrid w:val="0"/>
              <w:spacing w:after="0"/>
              <w:ind w:firstLineChars="0"/>
              <w:contextualSpacing/>
              <w:jc w:val="left"/>
              <w:rPr>
                <w:rFonts w:ascii="Times New Roman" w:eastAsia="Times New Roman" w:hAnsi="Times New Roman" w:cs="Times"/>
                <w:kern w:val="0"/>
                <w:sz w:val="20"/>
                <w:szCs w:val="20"/>
                <w:lang w:eastAsia="en-US"/>
              </w:rPr>
            </w:pPr>
            <w:r w:rsidRPr="00F92ABC">
              <w:rPr>
                <w:rFonts w:ascii="Times New Roman" w:eastAsia="Times New Roman" w:hAnsi="Times New Roman" w:cs="Times"/>
                <w:kern w:val="0"/>
                <w:sz w:val="20"/>
                <w:szCs w:val="20"/>
                <w:lang w:eastAsia="en-US"/>
              </w:rPr>
              <w:t xml:space="preserve">Alt2A: Doppler-domain basis commonly selected for all SD/FD bases, e.g. </w:t>
            </w:r>
            <m:oMath>
              <m:sSub>
                <m:sSubPr>
                  <m:ctrlPr>
                    <w:rPr>
                      <w:rFonts w:ascii="Cambria Math" w:eastAsia="Cambria Math" w:hAnsi="Cambria Math" w:cs="Times"/>
                      <w:kern w:val="0"/>
                      <w:sz w:val="20"/>
                      <w:szCs w:val="20"/>
                      <w:lang w:eastAsia="en-US"/>
                    </w:rPr>
                  </m:ctrlPr>
                </m:sSubPr>
                <m:e>
                  <m:r>
                    <m:rPr>
                      <m:sty m:val="bi"/>
                    </m:rPr>
                    <w:rPr>
                      <w:rFonts w:ascii="Cambria Math" w:eastAsia="Times New Roman" w:hAnsi="Cambria Math" w:cs="Times"/>
                      <w:kern w:val="0"/>
                      <w:sz w:val="20"/>
                      <w:szCs w:val="20"/>
                      <w:lang w:eastAsia="en-US"/>
                    </w:rPr>
                    <m:t>W</m:t>
                  </m:r>
                </m:e>
                <m:sub>
                  <m:r>
                    <m:rPr>
                      <m:sty m:val="p"/>
                    </m:rPr>
                    <w:rPr>
                      <w:rFonts w:ascii="Cambria Math" w:eastAsia="Times New Roman" w:hAnsi="Cambria Math" w:cs="Times"/>
                      <w:kern w:val="0"/>
                      <w:sz w:val="20"/>
                      <w:szCs w:val="20"/>
                      <w:lang w:eastAsia="en-US"/>
                    </w:rPr>
                    <m:t>1</m:t>
                  </m:r>
                </m:sub>
              </m:sSub>
              <m:sSub>
                <m:sSubPr>
                  <m:ctrlPr>
                    <w:rPr>
                      <w:rFonts w:ascii="Cambria Math" w:eastAsia="Cambria Math" w:hAnsi="Cambria Math" w:cs="Times"/>
                      <w:kern w:val="0"/>
                      <w:sz w:val="20"/>
                      <w:szCs w:val="20"/>
                      <w:lang w:eastAsia="en-US"/>
                    </w:rPr>
                  </m:ctrlPr>
                </m:sSubPr>
                <m:e>
                  <m:acc>
                    <m:accPr>
                      <m:chr m:val="̃"/>
                      <m:ctrlPr>
                        <w:rPr>
                          <w:rFonts w:ascii="Cambria Math" w:eastAsia="Cambria Math" w:hAnsi="Cambria Math" w:cs="Times"/>
                          <w:kern w:val="0"/>
                          <w:sz w:val="20"/>
                          <w:szCs w:val="20"/>
                          <w:lang w:eastAsia="en-US"/>
                        </w:rPr>
                      </m:ctrlPr>
                    </m:accPr>
                    <m:e>
                      <m:r>
                        <m:rPr>
                          <m:sty m:val="bi"/>
                        </m:rPr>
                        <w:rPr>
                          <w:rFonts w:ascii="Cambria Math" w:eastAsia="Times New Roman" w:hAnsi="Cambria Math" w:cs="Times"/>
                          <w:kern w:val="0"/>
                          <w:sz w:val="20"/>
                          <w:szCs w:val="20"/>
                          <w:lang w:eastAsia="en-US"/>
                        </w:rPr>
                        <m:t>W</m:t>
                      </m:r>
                    </m:e>
                  </m:acc>
                </m:e>
                <m:sub>
                  <m:r>
                    <m:rPr>
                      <m:sty m:val="p"/>
                    </m:rPr>
                    <w:rPr>
                      <w:rFonts w:ascii="Cambria Math" w:eastAsia="Times New Roman" w:hAnsi="Cambria Math" w:cs="Times"/>
                      <w:kern w:val="0"/>
                      <w:sz w:val="20"/>
                      <w:szCs w:val="20"/>
                      <w:lang w:eastAsia="en-US"/>
                    </w:rPr>
                    <m:t>2</m:t>
                  </m:r>
                </m:sub>
              </m:sSub>
              <m:sSup>
                <m:sSupPr>
                  <m:ctrlPr>
                    <w:rPr>
                      <w:rFonts w:ascii="Cambria Math" w:eastAsia="Cambria Math" w:hAnsi="Cambria Math" w:cs="Times"/>
                      <w:kern w:val="0"/>
                      <w:sz w:val="20"/>
                      <w:szCs w:val="20"/>
                      <w:lang w:eastAsia="en-US"/>
                    </w:rPr>
                  </m:ctrlPr>
                </m:sSupPr>
                <m:e>
                  <m:r>
                    <m:rPr>
                      <m:sty m:val="p"/>
                    </m:rPr>
                    <w:rPr>
                      <w:rFonts w:ascii="Cambria Math" w:eastAsia="Times New Roman" w:hAnsi="Cambria Math" w:cs="Times"/>
                      <w:kern w:val="0"/>
                      <w:sz w:val="20"/>
                      <w:szCs w:val="20"/>
                      <w:lang w:eastAsia="en-US"/>
                    </w:rPr>
                    <m:t>(</m:t>
                  </m:r>
                  <m:sSub>
                    <m:sSubPr>
                      <m:ctrlPr>
                        <w:rPr>
                          <w:rFonts w:ascii="Cambria Math" w:eastAsia="Cambria Math" w:hAnsi="Cambria Math" w:cs="Times"/>
                          <w:kern w:val="0"/>
                          <w:sz w:val="20"/>
                          <w:szCs w:val="20"/>
                          <w:lang w:eastAsia="en-US"/>
                        </w:rPr>
                      </m:ctrlPr>
                    </m:sSubPr>
                    <m:e>
                      <m:r>
                        <m:rPr>
                          <m:sty m:val="bi"/>
                        </m:rPr>
                        <w:rPr>
                          <w:rFonts w:ascii="Cambria Math" w:eastAsia="Times New Roman" w:hAnsi="Cambria Math" w:cs="Times"/>
                          <w:kern w:val="0"/>
                          <w:sz w:val="20"/>
                          <w:szCs w:val="20"/>
                          <w:lang w:eastAsia="en-US"/>
                        </w:rPr>
                        <m:t>W</m:t>
                      </m:r>
                    </m:e>
                    <m:sub>
                      <m:r>
                        <w:rPr>
                          <w:rFonts w:ascii="Cambria Math" w:eastAsia="Times New Roman" w:hAnsi="Cambria Math" w:cs="Times"/>
                          <w:kern w:val="0"/>
                          <w:sz w:val="20"/>
                          <w:szCs w:val="20"/>
                          <w:lang w:eastAsia="en-US"/>
                        </w:rPr>
                        <m:t>f</m:t>
                      </m:r>
                    </m:sub>
                  </m:sSub>
                  <m:r>
                    <m:rPr>
                      <m:sty m:val="p"/>
                    </m:rPr>
                    <w:rPr>
                      <w:rFonts w:ascii="Cambria Math" w:eastAsia="Times New Roman" w:hAnsi="Cambria Math" w:cs="Times"/>
                      <w:kern w:val="0"/>
                      <w:sz w:val="20"/>
                      <w:szCs w:val="20"/>
                      <w:lang w:eastAsia="en-US"/>
                    </w:rPr>
                    <m:t>⨂</m:t>
                  </m:r>
                  <m:sSub>
                    <m:sSubPr>
                      <m:ctrlPr>
                        <w:rPr>
                          <w:rFonts w:ascii="Cambria Math" w:eastAsia="Cambria Math" w:hAnsi="Cambria Math" w:cs="Times"/>
                          <w:kern w:val="0"/>
                          <w:sz w:val="20"/>
                          <w:szCs w:val="20"/>
                          <w:lang w:eastAsia="en-US"/>
                        </w:rPr>
                      </m:ctrlPr>
                    </m:sSubPr>
                    <m:e>
                      <m:r>
                        <m:rPr>
                          <m:sty m:val="bi"/>
                        </m:rPr>
                        <w:rPr>
                          <w:rFonts w:ascii="Cambria Math" w:eastAsia="Times New Roman" w:hAnsi="Cambria Math" w:cs="Times"/>
                          <w:kern w:val="0"/>
                          <w:sz w:val="20"/>
                          <w:szCs w:val="20"/>
                          <w:lang w:eastAsia="en-US"/>
                        </w:rPr>
                        <m:t>W</m:t>
                      </m:r>
                    </m:e>
                    <m:sub>
                      <m:r>
                        <w:rPr>
                          <w:rFonts w:ascii="Cambria Math" w:eastAsia="Times New Roman" w:hAnsi="Cambria Math" w:cs="Times"/>
                          <w:kern w:val="0"/>
                          <w:sz w:val="20"/>
                          <w:szCs w:val="20"/>
                          <w:lang w:eastAsia="en-US"/>
                        </w:rPr>
                        <m:t>d</m:t>
                      </m:r>
                    </m:sub>
                  </m:sSub>
                  <m:r>
                    <m:rPr>
                      <m:sty m:val="p"/>
                    </m:rPr>
                    <w:rPr>
                      <w:rFonts w:ascii="Cambria Math" w:eastAsia="Times New Roman" w:hAnsi="Cambria Math" w:cs="Times"/>
                      <w:kern w:val="0"/>
                      <w:sz w:val="20"/>
                      <w:szCs w:val="20"/>
                      <w:lang w:eastAsia="en-US"/>
                    </w:rPr>
                    <m:t>)</m:t>
                  </m:r>
                </m:e>
                <m:sup>
                  <m:r>
                    <w:rPr>
                      <w:rFonts w:ascii="Cambria Math" w:eastAsia="Times New Roman" w:hAnsi="Cambria Math" w:cs="Times"/>
                      <w:kern w:val="0"/>
                      <w:sz w:val="20"/>
                      <w:szCs w:val="20"/>
                      <w:lang w:eastAsia="en-US"/>
                    </w:rPr>
                    <m:t>H</m:t>
                  </m:r>
                </m:sup>
              </m:sSup>
            </m:oMath>
          </w:p>
          <w:p w14:paraId="530E4134" w14:textId="77777777" w:rsidR="004106BB" w:rsidRPr="00F92ABC" w:rsidRDefault="004106BB" w:rsidP="004106BB">
            <w:pPr>
              <w:pStyle w:val="af2"/>
              <w:widowControl/>
              <w:numPr>
                <w:ilvl w:val="1"/>
                <w:numId w:val="41"/>
              </w:numPr>
              <w:snapToGrid w:val="0"/>
              <w:spacing w:after="0"/>
              <w:ind w:firstLineChars="0"/>
              <w:contextualSpacing/>
              <w:jc w:val="left"/>
              <w:rPr>
                <w:rFonts w:ascii="Times New Roman" w:eastAsia="Times New Roman" w:hAnsi="Times New Roman" w:cs="Times"/>
                <w:kern w:val="0"/>
                <w:sz w:val="20"/>
                <w:szCs w:val="20"/>
                <w:lang w:eastAsia="en-US"/>
              </w:rPr>
            </w:pPr>
            <w:r w:rsidRPr="00F92ABC">
              <w:rPr>
                <w:rFonts w:ascii="Times New Roman" w:eastAsia="Times New Roman" w:hAnsi="Times New Roman" w:cs="Times"/>
                <w:kern w:val="0"/>
                <w:sz w:val="20"/>
                <w:szCs w:val="20"/>
                <w:lang w:eastAsia="en-US"/>
              </w:rPr>
              <w:t xml:space="preserve">Note that </w:t>
            </w:r>
            <m:oMath>
              <m:sSub>
                <m:sSubPr>
                  <m:ctrlPr>
                    <w:rPr>
                      <w:rFonts w:ascii="Cambria Math" w:eastAsia="Cambria Math" w:hAnsi="Cambria Math" w:cs="Times"/>
                      <w:kern w:val="0"/>
                      <w:sz w:val="20"/>
                      <w:szCs w:val="20"/>
                      <w:lang w:eastAsia="en-US"/>
                    </w:rPr>
                  </m:ctrlPr>
                </m:sSubPr>
                <m:e>
                  <m:r>
                    <m:rPr>
                      <m:sty m:val="bi"/>
                    </m:rPr>
                    <w:rPr>
                      <w:rFonts w:ascii="Cambria Math" w:eastAsia="Times New Roman" w:hAnsi="Cambria Math" w:cs="Times"/>
                      <w:kern w:val="0"/>
                      <w:sz w:val="20"/>
                      <w:szCs w:val="20"/>
                      <w:lang w:eastAsia="en-US"/>
                    </w:rPr>
                    <m:t>W</m:t>
                  </m:r>
                </m:e>
                <m:sub>
                  <m:r>
                    <w:rPr>
                      <w:rFonts w:ascii="Cambria Math" w:eastAsia="Times New Roman" w:hAnsi="Cambria Math" w:cs="Times"/>
                      <w:kern w:val="0"/>
                      <w:sz w:val="20"/>
                      <w:szCs w:val="20"/>
                      <w:lang w:eastAsia="en-US"/>
                    </w:rPr>
                    <m:t>d</m:t>
                  </m:r>
                </m:sub>
              </m:sSub>
            </m:oMath>
            <w:r w:rsidRPr="00F92ABC">
              <w:rPr>
                <w:rFonts w:ascii="Times New Roman" w:eastAsia="Times New Roman" w:hAnsi="Times New Roman" w:cs="Times"/>
                <w:kern w:val="0"/>
                <w:sz w:val="20"/>
                <w:szCs w:val="20"/>
                <w:lang w:eastAsia="en-US"/>
              </w:rPr>
              <w:t xml:space="preserve"> may be the identity as a special case</w:t>
            </w:r>
          </w:p>
          <w:p w14:paraId="64E84938" w14:textId="77777777" w:rsidR="004106BB" w:rsidRPr="00F92ABC" w:rsidRDefault="004106BB" w:rsidP="004106BB">
            <w:pPr>
              <w:pStyle w:val="af2"/>
              <w:widowControl/>
              <w:numPr>
                <w:ilvl w:val="0"/>
                <w:numId w:val="41"/>
              </w:numPr>
              <w:snapToGrid w:val="0"/>
              <w:spacing w:after="0"/>
              <w:ind w:firstLineChars="0"/>
              <w:contextualSpacing/>
              <w:jc w:val="left"/>
              <w:rPr>
                <w:rFonts w:ascii="Times New Roman" w:eastAsia="Times New Roman" w:hAnsi="Times New Roman" w:cs="Times"/>
                <w:kern w:val="0"/>
                <w:sz w:val="20"/>
                <w:szCs w:val="20"/>
                <w:lang w:eastAsia="en-US"/>
              </w:rPr>
            </w:pPr>
            <w:r w:rsidRPr="00F92ABC">
              <w:rPr>
                <w:rFonts w:ascii="Times New Roman" w:eastAsia="Times New Roman" w:hAnsi="Times New Roman" w:cs="Times"/>
                <w:kern w:val="0"/>
                <w:sz w:val="20"/>
                <w:szCs w:val="20"/>
                <w:lang w:eastAsia="en-US"/>
              </w:rPr>
              <w:t xml:space="preserve">Alt2B: Doppler-domain basis independently selected for different SD/FD bases </w:t>
            </w:r>
          </w:p>
          <w:p w14:paraId="3E4DE7AC" w14:textId="77777777" w:rsidR="004106BB" w:rsidRPr="00F92ABC" w:rsidRDefault="004106BB" w:rsidP="004106BB">
            <w:pPr>
              <w:pStyle w:val="af2"/>
              <w:widowControl/>
              <w:numPr>
                <w:ilvl w:val="1"/>
                <w:numId w:val="41"/>
              </w:numPr>
              <w:snapToGrid w:val="0"/>
              <w:spacing w:after="0"/>
              <w:ind w:firstLineChars="0"/>
              <w:contextualSpacing/>
              <w:jc w:val="left"/>
              <w:rPr>
                <w:rFonts w:ascii="Times New Roman" w:eastAsia="Times New Roman" w:hAnsi="Times New Roman" w:cs="Times"/>
                <w:kern w:val="0"/>
                <w:sz w:val="20"/>
                <w:szCs w:val="20"/>
                <w:lang w:eastAsia="en-US"/>
              </w:rPr>
            </w:pPr>
            <w:r w:rsidRPr="00F92ABC">
              <w:rPr>
                <w:rFonts w:ascii="Times New Roman" w:eastAsia="Times New Roman" w:hAnsi="Times New Roman" w:cs="Times"/>
                <w:kern w:val="0"/>
                <w:sz w:val="20"/>
                <w:szCs w:val="20"/>
                <w:lang w:eastAsia="en-US"/>
              </w:rPr>
              <w:t xml:space="preserve">Note that </w:t>
            </w:r>
            <m:oMath>
              <m:sSub>
                <m:sSubPr>
                  <m:ctrlPr>
                    <w:rPr>
                      <w:rFonts w:ascii="Cambria Math" w:eastAsia="Cambria Math" w:hAnsi="Cambria Math" w:cs="Times"/>
                      <w:kern w:val="0"/>
                      <w:sz w:val="20"/>
                      <w:szCs w:val="20"/>
                      <w:lang w:eastAsia="en-US"/>
                    </w:rPr>
                  </m:ctrlPr>
                </m:sSubPr>
                <m:e>
                  <m:r>
                    <m:rPr>
                      <m:sty m:val="bi"/>
                    </m:rPr>
                    <w:rPr>
                      <w:rFonts w:ascii="Cambria Math" w:eastAsia="Times New Roman" w:hAnsi="Cambria Math" w:cs="Times"/>
                      <w:kern w:val="0"/>
                      <w:sz w:val="20"/>
                      <w:szCs w:val="20"/>
                      <w:lang w:eastAsia="en-US"/>
                    </w:rPr>
                    <m:t>W</m:t>
                  </m:r>
                </m:e>
                <m:sub>
                  <m:r>
                    <w:rPr>
                      <w:rFonts w:ascii="Cambria Math" w:eastAsia="Times New Roman" w:hAnsi="Cambria Math" w:cs="Times"/>
                      <w:kern w:val="0"/>
                      <w:sz w:val="20"/>
                      <w:szCs w:val="20"/>
                      <w:lang w:eastAsia="en-US"/>
                    </w:rPr>
                    <m:t>d</m:t>
                  </m:r>
                </m:sub>
              </m:sSub>
            </m:oMath>
            <w:r w:rsidRPr="00F92ABC">
              <w:rPr>
                <w:rFonts w:ascii="Times New Roman" w:eastAsia="Times New Roman" w:hAnsi="Times New Roman" w:cs="Times"/>
                <w:kern w:val="0"/>
                <w:sz w:val="20"/>
                <w:szCs w:val="20"/>
                <w:lang w:eastAsia="en-US"/>
              </w:rPr>
              <w:t xml:space="preserve"> may be the identity as a special case</w:t>
            </w:r>
          </w:p>
          <w:p w14:paraId="4DBD94C4" w14:textId="77777777" w:rsidR="004106BB" w:rsidRPr="00F92ABC" w:rsidRDefault="004106BB" w:rsidP="004106BB">
            <w:pPr>
              <w:pStyle w:val="af2"/>
              <w:widowControl/>
              <w:numPr>
                <w:ilvl w:val="0"/>
                <w:numId w:val="41"/>
              </w:numPr>
              <w:snapToGrid w:val="0"/>
              <w:spacing w:after="0"/>
              <w:ind w:firstLineChars="0"/>
              <w:contextualSpacing/>
              <w:jc w:val="left"/>
              <w:rPr>
                <w:rFonts w:ascii="Times New Roman" w:eastAsia="Times New Roman" w:hAnsi="Times New Roman" w:cs="Times"/>
                <w:kern w:val="0"/>
                <w:sz w:val="20"/>
                <w:szCs w:val="20"/>
                <w:lang w:eastAsia="en-US"/>
              </w:rPr>
            </w:pPr>
            <w:r w:rsidRPr="00F92ABC">
              <w:rPr>
                <w:rFonts w:ascii="Times New Roman" w:eastAsia="Times New Roman" w:hAnsi="Times New Roman" w:cs="Times"/>
                <w:kern w:val="0"/>
                <w:sz w:val="20"/>
                <w:szCs w:val="20"/>
                <w:lang w:eastAsia="en-US"/>
              </w:rPr>
              <w:t>Alt3. Reuse Rel-16/17 (F)</w:t>
            </w:r>
            <w:proofErr w:type="spellStart"/>
            <w:r w:rsidRPr="00F92ABC">
              <w:rPr>
                <w:rFonts w:ascii="Times New Roman" w:eastAsia="Times New Roman" w:hAnsi="Times New Roman" w:cs="Times"/>
                <w:kern w:val="0"/>
                <w:sz w:val="20"/>
                <w:szCs w:val="20"/>
                <w:lang w:eastAsia="en-US"/>
              </w:rPr>
              <w:t>eType</w:t>
            </w:r>
            <w:proofErr w:type="spellEnd"/>
            <w:r w:rsidRPr="00F92ABC">
              <w:rPr>
                <w:rFonts w:ascii="Times New Roman" w:eastAsia="Times New Roman" w:hAnsi="Times New Roman" w:cs="Times"/>
                <w:kern w:val="0"/>
                <w:sz w:val="20"/>
                <w:szCs w:val="20"/>
                <w:lang w:eastAsia="en-US"/>
              </w:rPr>
              <w:t xml:space="preserve">-II codebook with multiple </w:t>
            </w:r>
            <m:oMath>
              <m:sSub>
                <m:sSubPr>
                  <m:ctrlPr>
                    <w:rPr>
                      <w:rFonts w:ascii="Cambria Math" w:eastAsia="Cambria Math" w:hAnsi="Cambria Math" w:cs="Times"/>
                      <w:kern w:val="0"/>
                      <w:sz w:val="20"/>
                      <w:szCs w:val="20"/>
                      <w:lang w:eastAsia="en-US"/>
                    </w:rPr>
                  </m:ctrlPr>
                </m:sSubPr>
                <m:e>
                  <m:r>
                    <m:rPr>
                      <m:sty m:val="bi"/>
                    </m:rPr>
                    <w:rPr>
                      <w:rFonts w:ascii="Cambria Math" w:eastAsia="Times New Roman" w:hAnsi="Cambria Math" w:cs="Times"/>
                      <w:kern w:val="0"/>
                      <w:sz w:val="20"/>
                      <w:szCs w:val="20"/>
                      <w:lang w:eastAsia="en-US"/>
                    </w:rPr>
                    <m:t>W</m:t>
                  </m:r>
                </m:e>
                <m:sub>
                  <m:r>
                    <m:rPr>
                      <m:sty m:val="p"/>
                    </m:rPr>
                    <w:rPr>
                      <w:rFonts w:ascii="Cambria Math" w:eastAsia="Times New Roman" w:hAnsi="Cambria Math" w:cs="Times"/>
                      <w:kern w:val="0"/>
                      <w:sz w:val="20"/>
                      <w:szCs w:val="20"/>
                      <w:lang w:eastAsia="en-US"/>
                    </w:rPr>
                    <m:t>2</m:t>
                  </m:r>
                </m:sub>
              </m:sSub>
            </m:oMath>
            <w:r w:rsidRPr="00F92ABC">
              <w:rPr>
                <w:rFonts w:ascii="Times New Roman" w:eastAsia="Times New Roman" w:hAnsi="Times New Roman" w:cs="Times"/>
                <w:kern w:val="0"/>
                <w:sz w:val="20"/>
                <w:szCs w:val="20"/>
                <w:lang w:eastAsia="en-US"/>
              </w:rPr>
              <w:t xml:space="preserve"> and a single </w:t>
            </w:r>
            <m:oMath>
              <m:sSub>
                <m:sSubPr>
                  <m:ctrlPr>
                    <w:rPr>
                      <w:rFonts w:ascii="Cambria Math" w:eastAsia="Cambria Math" w:hAnsi="Cambria Math" w:cs="Times"/>
                      <w:kern w:val="0"/>
                      <w:sz w:val="20"/>
                      <w:szCs w:val="20"/>
                      <w:lang w:eastAsia="en-US"/>
                    </w:rPr>
                  </m:ctrlPr>
                </m:sSubPr>
                <m:e>
                  <m:r>
                    <m:rPr>
                      <m:sty m:val="bi"/>
                    </m:rPr>
                    <w:rPr>
                      <w:rFonts w:ascii="Cambria Math" w:eastAsia="Times New Roman" w:hAnsi="Cambria Math" w:cs="Times"/>
                      <w:kern w:val="0"/>
                      <w:sz w:val="20"/>
                      <w:szCs w:val="20"/>
                      <w:lang w:eastAsia="en-US"/>
                    </w:rPr>
                    <m:t>W</m:t>
                  </m:r>
                </m:e>
                <m:sub>
                  <m:r>
                    <m:rPr>
                      <m:sty m:val="p"/>
                    </m:rPr>
                    <w:rPr>
                      <w:rFonts w:ascii="Cambria Math" w:eastAsia="Times New Roman" w:hAnsi="Cambria Math" w:cs="Times"/>
                      <w:kern w:val="0"/>
                      <w:sz w:val="20"/>
                      <w:szCs w:val="20"/>
                      <w:lang w:eastAsia="en-US"/>
                    </w:rPr>
                    <m:t>1</m:t>
                  </m:r>
                </m:sub>
              </m:sSub>
            </m:oMath>
            <w:r w:rsidRPr="00F92ABC">
              <w:rPr>
                <w:rFonts w:ascii="Times New Roman" w:eastAsia="Times New Roman" w:hAnsi="Times New Roman" w:cs="Times"/>
                <w:kern w:val="0"/>
                <w:sz w:val="20"/>
                <w:szCs w:val="20"/>
                <w:lang w:eastAsia="en-US"/>
              </w:rPr>
              <w:t xml:space="preserve"> and </w:t>
            </w:r>
            <m:oMath>
              <m:sSub>
                <m:sSubPr>
                  <m:ctrlPr>
                    <w:rPr>
                      <w:rFonts w:ascii="Cambria Math" w:eastAsia="Cambria Math" w:hAnsi="Cambria Math" w:cs="Times"/>
                      <w:kern w:val="0"/>
                      <w:sz w:val="20"/>
                      <w:szCs w:val="20"/>
                      <w:lang w:eastAsia="en-US"/>
                    </w:rPr>
                  </m:ctrlPr>
                </m:sSubPr>
                <m:e>
                  <m:r>
                    <m:rPr>
                      <m:sty m:val="bi"/>
                    </m:rPr>
                    <w:rPr>
                      <w:rFonts w:ascii="Cambria Math" w:eastAsia="Times New Roman" w:hAnsi="Cambria Math" w:cs="Times"/>
                      <w:kern w:val="0"/>
                      <w:sz w:val="20"/>
                      <w:szCs w:val="20"/>
                      <w:lang w:eastAsia="en-US"/>
                    </w:rPr>
                    <m:t>W</m:t>
                  </m:r>
                </m:e>
                <m:sub>
                  <m:r>
                    <w:rPr>
                      <w:rFonts w:ascii="Cambria Math" w:eastAsia="Times New Roman" w:hAnsi="Cambria Math" w:cs="Times"/>
                      <w:kern w:val="0"/>
                      <w:sz w:val="20"/>
                      <w:szCs w:val="20"/>
                      <w:lang w:eastAsia="en-US"/>
                    </w:rPr>
                    <m:t>f</m:t>
                  </m:r>
                </m:sub>
              </m:sSub>
            </m:oMath>
            <w:r w:rsidRPr="00F92ABC">
              <w:rPr>
                <w:rFonts w:ascii="Times New Roman" w:eastAsia="Times New Roman" w:hAnsi="Times New Roman" w:cs="Times"/>
                <w:kern w:val="0"/>
                <w:sz w:val="20"/>
                <w:szCs w:val="20"/>
                <w:lang w:eastAsia="en-US"/>
              </w:rPr>
              <w:t xml:space="preserve"> report.</w:t>
            </w:r>
          </w:p>
          <w:p w14:paraId="7D00F087" w14:textId="77777777" w:rsidR="004106BB" w:rsidRPr="008C3F6A" w:rsidRDefault="004106BB" w:rsidP="009A0F8E">
            <w:pPr>
              <w:rPr>
                <w:rFonts w:cs="Times"/>
                <w:b/>
                <w:bCs/>
                <w:iCs/>
                <w:szCs w:val="20"/>
                <w:highlight w:val="green"/>
              </w:rPr>
            </w:pPr>
            <w:r w:rsidRPr="008C3F6A">
              <w:rPr>
                <w:rFonts w:cs="Times"/>
                <w:b/>
                <w:bCs/>
                <w:iCs/>
                <w:szCs w:val="20"/>
                <w:highlight w:val="green"/>
              </w:rPr>
              <w:t>Agreement</w:t>
            </w:r>
          </w:p>
          <w:p w14:paraId="28185644" w14:textId="77777777" w:rsidR="004106BB" w:rsidRPr="008C3F6A" w:rsidRDefault="004106BB" w:rsidP="009A0F8E">
            <w:pPr>
              <w:widowControl w:val="0"/>
              <w:snapToGrid w:val="0"/>
              <w:rPr>
                <w:rFonts w:cs="Times"/>
                <w:szCs w:val="20"/>
              </w:rPr>
            </w:pPr>
            <w:r w:rsidRPr="008C3F6A">
              <w:rPr>
                <w:rFonts w:cs="Times"/>
                <w:szCs w:val="20"/>
              </w:rPr>
              <w:t>For the Rel-18 Type-II codebook refinement for high/medium velocities, on the DD/TD basis waveforms:</w:t>
            </w:r>
          </w:p>
          <w:p w14:paraId="48B245D8" w14:textId="77777777" w:rsidR="004106BB" w:rsidRPr="00F92ABC" w:rsidRDefault="004106BB" w:rsidP="004106BB">
            <w:pPr>
              <w:pStyle w:val="af2"/>
              <w:widowControl/>
              <w:numPr>
                <w:ilvl w:val="0"/>
                <w:numId w:val="42"/>
              </w:numPr>
              <w:snapToGrid w:val="0"/>
              <w:spacing w:after="0"/>
              <w:ind w:firstLineChars="0"/>
              <w:contextualSpacing/>
              <w:jc w:val="left"/>
              <w:rPr>
                <w:rFonts w:ascii="Times New Roman" w:eastAsia="Times New Roman" w:hAnsi="Times New Roman" w:cs="Times"/>
                <w:kern w:val="0"/>
                <w:sz w:val="20"/>
                <w:szCs w:val="20"/>
                <w:lang w:eastAsia="en-US"/>
              </w:rPr>
            </w:pPr>
            <w:r w:rsidRPr="00F92ABC">
              <w:rPr>
                <w:rFonts w:ascii="Times New Roman" w:eastAsia="Times New Roman" w:hAnsi="Times New Roman" w:cs="Times"/>
                <w:kern w:val="0"/>
                <w:sz w:val="20"/>
                <w:szCs w:val="20"/>
                <w:lang w:eastAsia="en-US"/>
              </w:rPr>
              <w:t>Down-select or combine from the following Doppler-/time-domain basis waveforms:</w:t>
            </w:r>
          </w:p>
          <w:p w14:paraId="7A2E52D2" w14:textId="77777777" w:rsidR="004106BB" w:rsidRPr="00F92ABC" w:rsidRDefault="004106BB" w:rsidP="004106BB">
            <w:pPr>
              <w:pStyle w:val="af2"/>
              <w:widowControl/>
              <w:numPr>
                <w:ilvl w:val="0"/>
                <w:numId w:val="42"/>
              </w:numPr>
              <w:snapToGrid w:val="0"/>
              <w:spacing w:after="0"/>
              <w:ind w:firstLineChars="0"/>
              <w:contextualSpacing/>
              <w:jc w:val="left"/>
              <w:rPr>
                <w:rFonts w:ascii="Times New Roman" w:eastAsia="Times New Roman" w:hAnsi="Times New Roman" w:cs="Times"/>
                <w:kern w:val="0"/>
                <w:sz w:val="20"/>
                <w:szCs w:val="20"/>
                <w:lang w:eastAsia="en-US"/>
              </w:rPr>
            </w:pPr>
            <w:r w:rsidRPr="00F92ABC">
              <w:rPr>
                <w:rFonts w:ascii="Times New Roman" w:eastAsia="Times New Roman" w:hAnsi="Times New Roman" w:cs="Times"/>
                <w:kern w:val="0"/>
                <w:sz w:val="20"/>
                <w:szCs w:val="20"/>
                <w:lang w:eastAsia="en-US"/>
              </w:rPr>
              <w:t>Alt1. Orthogonal DFT</w:t>
            </w:r>
          </w:p>
          <w:p w14:paraId="5E2C3CF2" w14:textId="77777777" w:rsidR="004106BB" w:rsidRPr="00F92ABC" w:rsidRDefault="004106BB" w:rsidP="004106BB">
            <w:pPr>
              <w:pStyle w:val="af2"/>
              <w:widowControl/>
              <w:numPr>
                <w:ilvl w:val="0"/>
                <w:numId w:val="42"/>
              </w:numPr>
              <w:snapToGrid w:val="0"/>
              <w:spacing w:after="0"/>
              <w:ind w:firstLineChars="0"/>
              <w:contextualSpacing/>
              <w:jc w:val="left"/>
              <w:rPr>
                <w:rFonts w:ascii="Times New Roman" w:eastAsia="Times New Roman" w:hAnsi="Times New Roman" w:cs="Times"/>
                <w:kern w:val="0"/>
                <w:sz w:val="20"/>
                <w:szCs w:val="20"/>
                <w:lang w:eastAsia="en-US"/>
              </w:rPr>
            </w:pPr>
            <w:r w:rsidRPr="00F92ABC">
              <w:rPr>
                <w:rFonts w:ascii="Times New Roman" w:eastAsia="Times New Roman" w:hAnsi="Times New Roman" w:cs="Times"/>
                <w:kern w:val="0"/>
                <w:sz w:val="20"/>
                <w:szCs w:val="20"/>
                <w:lang w:eastAsia="en-US"/>
              </w:rPr>
              <w:t>TBD (by RAN1#110bis): whether rotation is used or not</w:t>
            </w:r>
          </w:p>
          <w:p w14:paraId="622AF717" w14:textId="77777777" w:rsidR="004106BB" w:rsidRPr="00F92ABC" w:rsidRDefault="004106BB" w:rsidP="004106BB">
            <w:pPr>
              <w:pStyle w:val="af2"/>
              <w:widowControl/>
              <w:numPr>
                <w:ilvl w:val="0"/>
                <w:numId w:val="42"/>
              </w:numPr>
              <w:snapToGrid w:val="0"/>
              <w:spacing w:after="0"/>
              <w:ind w:firstLineChars="0"/>
              <w:contextualSpacing/>
              <w:jc w:val="left"/>
              <w:rPr>
                <w:rFonts w:ascii="Times New Roman" w:eastAsia="Times New Roman" w:hAnsi="Times New Roman" w:cs="Times"/>
                <w:kern w:val="0"/>
                <w:sz w:val="20"/>
                <w:szCs w:val="20"/>
                <w:lang w:eastAsia="en-US"/>
              </w:rPr>
            </w:pPr>
            <w:r w:rsidRPr="00F92ABC">
              <w:rPr>
                <w:rFonts w:ascii="Times New Roman" w:eastAsia="Times New Roman" w:hAnsi="Times New Roman" w:cs="Times"/>
                <w:kern w:val="0"/>
                <w:sz w:val="20"/>
                <w:szCs w:val="20"/>
                <w:lang w:eastAsia="en-US"/>
              </w:rPr>
              <w:t>FFS: identical or different rotation factors for different SD components</w:t>
            </w:r>
          </w:p>
          <w:p w14:paraId="25560BC4" w14:textId="77777777" w:rsidR="004106BB" w:rsidRPr="00F92ABC" w:rsidRDefault="004106BB" w:rsidP="004106BB">
            <w:pPr>
              <w:pStyle w:val="af2"/>
              <w:widowControl/>
              <w:numPr>
                <w:ilvl w:val="0"/>
                <w:numId w:val="42"/>
              </w:numPr>
              <w:snapToGrid w:val="0"/>
              <w:spacing w:after="0"/>
              <w:ind w:firstLineChars="0"/>
              <w:contextualSpacing/>
              <w:jc w:val="left"/>
              <w:rPr>
                <w:rFonts w:ascii="Times New Roman" w:eastAsia="Times New Roman" w:hAnsi="Times New Roman" w:cs="Times"/>
                <w:kern w:val="0"/>
                <w:sz w:val="20"/>
                <w:szCs w:val="20"/>
                <w:lang w:eastAsia="en-US"/>
              </w:rPr>
            </w:pPr>
            <w:r w:rsidRPr="00F92ABC">
              <w:rPr>
                <w:rFonts w:ascii="Times New Roman" w:eastAsia="Times New Roman" w:hAnsi="Times New Roman" w:cs="Times"/>
                <w:kern w:val="0"/>
                <w:sz w:val="20"/>
                <w:szCs w:val="20"/>
                <w:lang w:eastAsia="en-US"/>
              </w:rPr>
              <w:t>Alt2. Identity (i.e. no Doppler-/time-domain compression)</w:t>
            </w:r>
          </w:p>
          <w:p w14:paraId="710E32F2" w14:textId="77777777" w:rsidR="004106BB" w:rsidRPr="00F92ABC" w:rsidRDefault="004106BB" w:rsidP="004106BB">
            <w:pPr>
              <w:numPr>
                <w:ilvl w:val="0"/>
                <w:numId w:val="37"/>
              </w:numPr>
              <w:snapToGrid w:val="0"/>
              <w:spacing w:after="0"/>
              <w:jc w:val="left"/>
              <w:rPr>
                <w:rFonts w:cs="Times"/>
                <w:szCs w:val="20"/>
              </w:rPr>
            </w:pPr>
            <w:r w:rsidRPr="00F92ABC">
              <w:rPr>
                <w:rFonts w:cs="Times"/>
                <w:szCs w:val="20"/>
              </w:rPr>
              <w:lastRenderedPageBreak/>
              <w:t>FFS: Whether Doppler-/time-domain (DD/TD) basis vector length (</w:t>
            </w:r>
            <w:r w:rsidRPr="00F92ABC">
              <w:rPr>
                <w:rFonts w:cs="Times"/>
                <w:i/>
                <w:szCs w:val="20"/>
              </w:rPr>
              <w:t>N</w:t>
            </w:r>
            <w:r w:rsidRPr="00F92ABC">
              <w:rPr>
                <w:rFonts w:cs="Times"/>
                <w:szCs w:val="20"/>
                <w:vertAlign w:val="subscript"/>
              </w:rPr>
              <w:t>4</w:t>
            </w:r>
            <w:r w:rsidRPr="00F92ABC">
              <w:rPr>
                <w:rFonts w:cs="Times"/>
                <w:szCs w:val="20"/>
              </w:rPr>
              <w:t>) is RRC-configured or reported by the UE</w:t>
            </w:r>
          </w:p>
          <w:p w14:paraId="48C55876" w14:textId="77777777" w:rsidR="004106BB" w:rsidRPr="00F92ABC" w:rsidRDefault="004106BB" w:rsidP="004106BB">
            <w:pPr>
              <w:numPr>
                <w:ilvl w:val="0"/>
                <w:numId w:val="37"/>
              </w:numPr>
              <w:snapToGrid w:val="0"/>
              <w:spacing w:after="0"/>
              <w:jc w:val="left"/>
              <w:rPr>
                <w:rFonts w:cs="Times"/>
                <w:szCs w:val="20"/>
              </w:rPr>
            </w:pPr>
            <w:r w:rsidRPr="00F92ABC">
              <w:rPr>
                <w:rFonts w:cs="Times"/>
                <w:szCs w:val="20"/>
              </w:rPr>
              <w:t>FFS: Whether the number of selected DD/TD basis vectors (for Alt1) is RRC-configured or reported by the UE</w:t>
            </w:r>
          </w:p>
          <w:p w14:paraId="55DF8C18" w14:textId="77777777" w:rsidR="004106BB" w:rsidRPr="008C3F6A" w:rsidRDefault="004106BB" w:rsidP="009A0F8E">
            <w:pPr>
              <w:rPr>
                <w:rFonts w:cs="Times"/>
                <w:b/>
                <w:bCs/>
                <w:iCs/>
                <w:szCs w:val="20"/>
                <w:highlight w:val="green"/>
              </w:rPr>
            </w:pPr>
            <w:r w:rsidRPr="008C3F6A">
              <w:rPr>
                <w:rFonts w:cs="Times"/>
                <w:b/>
                <w:bCs/>
                <w:iCs/>
                <w:szCs w:val="20"/>
                <w:highlight w:val="green"/>
              </w:rPr>
              <w:t>Agreement</w:t>
            </w:r>
          </w:p>
          <w:p w14:paraId="7C0E5DC4" w14:textId="77777777" w:rsidR="004106BB" w:rsidRPr="008C3F6A" w:rsidRDefault="004106BB" w:rsidP="009A0F8E">
            <w:pPr>
              <w:snapToGrid w:val="0"/>
              <w:rPr>
                <w:rFonts w:cs="Times"/>
                <w:szCs w:val="20"/>
              </w:rPr>
            </w:pPr>
            <w:r w:rsidRPr="008C3F6A">
              <w:rPr>
                <w:rFonts w:cs="Times"/>
                <w:szCs w:val="20"/>
              </w:rPr>
              <w:t xml:space="preserve">The Rel-18 TRS-based TDCP reporting comprises stand-alone auxiliary feedback information to enable refinement of CSI reporting configuration, and/or codebook configuration parameters, and/or (to be confirmed in RAN1#110) </w:t>
            </w:r>
            <w:proofErr w:type="spellStart"/>
            <w:r w:rsidRPr="008C3F6A">
              <w:rPr>
                <w:rFonts w:cs="Times"/>
                <w:szCs w:val="20"/>
              </w:rPr>
              <w:t>gNB</w:t>
            </w:r>
            <w:proofErr w:type="spellEnd"/>
            <w:r w:rsidRPr="008C3F6A">
              <w:rPr>
                <w:rFonts w:cs="Times"/>
                <w:szCs w:val="20"/>
              </w:rPr>
              <w:t>-side CSI prediction</w:t>
            </w:r>
          </w:p>
          <w:p w14:paraId="4E301B5E" w14:textId="77777777" w:rsidR="004106BB" w:rsidRPr="00F92ABC" w:rsidRDefault="004106BB" w:rsidP="004106BB">
            <w:pPr>
              <w:pStyle w:val="af2"/>
              <w:widowControl/>
              <w:numPr>
                <w:ilvl w:val="0"/>
                <w:numId w:val="42"/>
              </w:numPr>
              <w:snapToGrid w:val="0"/>
              <w:spacing w:after="0"/>
              <w:ind w:firstLineChars="0"/>
              <w:contextualSpacing/>
              <w:jc w:val="left"/>
              <w:rPr>
                <w:rFonts w:ascii="Times New Roman" w:eastAsia="Times New Roman" w:hAnsi="Times New Roman" w:cs="Times"/>
                <w:kern w:val="0"/>
                <w:sz w:val="20"/>
                <w:szCs w:val="20"/>
                <w:lang w:eastAsia="en-US"/>
              </w:rPr>
            </w:pPr>
            <w:r w:rsidRPr="00F92ABC">
              <w:rPr>
                <w:rFonts w:ascii="Times New Roman" w:eastAsia="Times New Roman" w:hAnsi="Times New Roman" w:cs="Times"/>
                <w:kern w:val="0"/>
                <w:sz w:val="20"/>
                <w:szCs w:val="20"/>
                <w:lang w:eastAsia="en-US"/>
              </w:rPr>
              <w:t>Not conditioned on other UCI parameters</w:t>
            </w:r>
          </w:p>
          <w:p w14:paraId="2696C608" w14:textId="77777777" w:rsidR="004106BB" w:rsidRPr="00F92ABC" w:rsidRDefault="004106BB" w:rsidP="004106BB">
            <w:pPr>
              <w:pStyle w:val="af2"/>
              <w:widowControl/>
              <w:numPr>
                <w:ilvl w:val="0"/>
                <w:numId w:val="42"/>
              </w:numPr>
              <w:snapToGrid w:val="0"/>
              <w:spacing w:after="0"/>
              <w:ind w:firstLineChars="0"/>
              <w:contextualSpacing/>
              <w:jc w:val="left"/>
              <w:rPr>
                <w:rFonts w:ascii="Times New Roman" w:eastAsia="Times New Roman" w:hAnsi="Times New Roman" w:cs="Times"/>
                <w:kern w:val="0"/>
                <w:sz w:val="20"/>
                <w:szCs w:val="20"/>
                <w:lang w:eastAsia="en-US"/>
              </w:rPr>
            </w:pPr>
            <w:r w:rsidRPr="00F92ABC">
              <w:rPr>
                <w:rFonts w:ascii="Times New Roman" w:eastAsia="Times New Roman" w:hAnsi="Times New Roman" w:cs="Times"/>
                <w:kern w:val="0"/>
                <w:sz w:val="20"/>
                <w:szCs w:val="20"/>
                <w:lang w:eastAsia="en-US"/>
              </w:rPr>
              <w:t>Not reported together with CQI/PMI/RI/(CRI) associated with a codebook</w:t>
            </w:r>
          </w:p>
          <w:p w14:paraId="0137F56E" w14:textId="77777777" w:rsidR="004106BB" w:rsidRPr="00F92ABC" w:rsidRDefault="004106BB" w:rsidP="004106BB">
            <w:pPr>
              <w:pStyle w:val="af2"/>
              <w:widowControl/>
              <w:numPr>
                <w:ilvl w:val="1"/>
                <w:numId w:val="42"/>
              </w:numPr>
              <w:snapToGrid w:val="0"/>
              <w:spacing w:after="0"/>
              <w:ind w:firstLineChars="0"/>
              <w:contextualSpacing/>
              <w:jc w:val="left"/>
              <w:rPr>
                <w:rFonts w:ascii="Times New Roman" w:eastAsia="Times New Roman" w:hAnsi="Times New Roman" w:cs="Times"/>
                <w:kern w:val="0"/>
                <w:sz w:val="20"/>
                <w:szCs w:val="20"/>
                <w:lang w:eastAsia="en-US"/>
              </w:rPr>
            </w:pPr>
            <w:r w:rsidRPr="00F92ABC">
              <w:rPr>
                <w:rFonts w:ascii="Times New Roman" w:eastAsia="Times New Roman" w:hAnsi="Times New Roman" w:cs="Times"/>
                <w:kern w:val="0"/>
                <w:sz w:val="20"/>
                <w:szCs w:val="20"/>
                <w:lang w:eastAsia="en-US"/>
              </w:rPr>
              <w:t>Note: This does not prevent TDCP reporting from being multiplexed with other UCI parameters on PUCCH and/or PUSCH</w:t>
            </w:r>
          </w:p>
          <w:p w14:paraId="5ACF2C3D" w14:textId="77777777" w:rsidR="004106BB" w:rsidRPr="00F92ABC" w:rsidRDefault="004106BB" w:rsidP="004106BB">
            <w:pPr>
              <w:pStyle w:val="af2"/>
              <w:widowControl/>
              <w:numPr>
                <w:ilvl w:val="0"/>
                <w:numId w:val="42"/>
              </w:numPr>
              <w:snapToGrid w:val="0"/>
              <w:spacing w:after="0"/>
              <w:ind w:firstLineChars="0"/>
              <w:contextualSpacing/>
              <w:jc w:val="left"/>
              <w:rPr>
                <w:rFonts w:ascii="Times New Roman" w:eastAsia="Times New Roman" w:hAnsi="Times New Roman" w:cs="Times"/>
                <w:kern w:val="0"/>
                <w:sz w:val="20"/>
                <w:szCs w:val="20"/>
                <w:lang w:eastAsia="en-US"/>
              </w:rPr>
            </w:pPr>
            <w:r w:rsidRPr="00F92ABC">
              <w:rPr>
                <w:rFonts w:ascii="Times New Roman" w:eastAsia="Times New Roman" w:hAnsi="Times New Roman" w:cs="Times"/>
                <w:kern w:val="0"/>
                <w:sz w:val="20"/>
                <w:szCs w:val="20"/>
                <w:lang w:eastAsia="en-US"/>
              </w:rPr>
              <w:t>Note: Aperiodic reporting is supported (per agreed Alt1 in RAN1#109-e)</w:t>
            </w:r>
          </w:p>
          <w:p w14:paraId="58E1119A" w14:textId="77777777" w:rsidR="004106BB" w:rsidRPr="008C3F6A" w:rsidRDefault="004106BB" w:rsidP="009A0F8E">
            <w:pPr>
              <w:rPr>
                <w:rFonts w:cs="Times"/>
                <w:b/>
                <w:bCs/>
                <w:iCs/>
                <w:szCs w:val="20"/>
                <w:highlight w:val="green"/>
              </w:rPr>
            </w:pPr>
            <w:r w:rsidRPr="008C3F6A">
              <w:rPr>
                <w:rFonts w:cs="Times"/>
                <w:b/>
                <w:bCs/>
                <w:iCs/>
                <w:szCs w:val="20"/>
                <w:highlight w:val="green"/>
              </w:rPr>
              <w:t>Agreement</w:t>
            </w:r>
          </w:p>
          <w:p w14:paraId="4D6D2666" w14:textId="77777777" w:rsidR="004106BB" w:rsidRPr="004A13B1" w:rsidRDefault="004106BB" w:rsidP="009A0F8E">
            <w:pPr>
              <w:widowControl w:val="0"/>
              <w:snapToGrid w:val="0"/>
              <w:rPr>
                <w:szCs w:val="20"/>
              </w:rPr>
            </w:pPr>
            <w:r w:rsidRPr="004A13B1">
              <w:rPr>
                <w:szCs w:val="20"/>
              </w:rPr>
              <w:t>For the Rel-18 Type-II codebook refinement for high/medium velocities, support DD/TD (compression) unit (analogous to PMI sub-band for Rel-16 codebook) as a codebook parameter.</w:t>
            </w:r>
          </w:p>
          <w:p w14:paraId="6F66EEA5" w14:textId="77777777" w:rsidR="004106BB" w:rsidRPr="00F92ABC" w:rsidRDefault="004106BB" w:rsidP="004106BB">
            <w:pPr>
              <w:pStyle w:val="af2"/>
              <w:numPr>
                <w:ilvl w:val="0"/>
                <w:numId w:val="38"/>
              </w:numPr>
              <w:suppressAutoHyphens/>
              <w:snapToGrid w:val="0"/>
              <w:spacing w:after="0"/>
              <w:ind w:firstLineChars="0"/>
              <w:rPr>
                <w:rFonts w:ascii="Times New Roman" w:eastAsia="Times New Roman" w:hAnsi="Times New Roman"/>
                <w:kern w:val="0"/>
                <w:sz w:val="20"/>
                <w:szCs w:val="20"/>
                <w:lang w:eastAsia="en-US"/>
              </w:rPr>
            </w:pPr>
            <w:r w:rsidRPr="00F92ABC">
              <w:rPr>
                <w:rFonts w:ascii="Times New Roman" w:eastAsia="Times New Roman" w:hAnsi="Times New Roman"/>
                <w:kern w:val="0"/>
                <w:sz w:val="20"/>
                <w:szCs w:val="20"/>
                <w:lang w:eastAsia="en-US"/>
              </w:rPr>
              <w:t>FFS: whether this parameter is defined as a function of another parameter</w:t>
            </w:r>
          </w:p>
          <w:p w14:paraId="5ADE16BE" w14:textId="77777777" w:rsidR="004106BB" w:rsidRPr="00F92ABC" w:rsidRDefault="004106BB" w:rsidP="004106BB">
            <w:pPr>
              <w:pStyle w:val="af2"/>
              <w:numPr>
                <w:ilvl w:val="0"/>
                <w:numId w:val="38"/>
              </w:numPr>
              <w:suppressAutoHyphens/>
              <w:snapToGrid w:val="0"/>
              <w:spacing w:after="0"/>
              <w:ind w:firstLineChars="0"/>
              <w:rPr>
                <w:rFonts w:ascii="Times New Roman" w:eastAsia="Times New Roman" w:hAnsi="Times New Roman"/>
                <w:kern w:val="0"/>
                <w:sz w:val="20"/>
                <w:szCs w:val="20"/>
                <w:lang w:eastAsia="en-US"/>
              </w:rPr>
            </w:pPr>
            <w:r w:rsidRPr="00F92ABC">
              <w:rPr>
                <w:rFonts w:ascii="Times New Roman" w:eastAsia="Times New Roman" w:hAnsi="Times New Roman"/>
                <w:kern w:val="0"/>
                <w:sz w:val="20"/>
                <w:szCs w:val="20"/>
                <w:lang w:eastAsia="en-US"/>
              </w:rPr>
              <w:t>FFS: whether this is used for PMI only or PMI/CQI</w:t>
            </w:r>
          </w:p>
          <w:p w14:paraId="151B58F5" w14:textId="77777777" w:rsidR="004106BB" w:rsidRPr="008C3F6A" w:rsidRDefault="004106BB" w:rsidP="009A0F8E">
            <w:pPr>
              <w:rPr>
                <w:rFonts w:cs="Times"/>
                <w:b/>
                <w:bCs/>
                <w:iCs/>
                <w:szCs w:val="20"/>
                <w:highlight w:val="green"/>
              </w:rPr>
            </w:pPr>
            <w:r w:rsidRPr="008C3F6A">
              <w:rPr>
                <w:rFonts w:cs="Times"/>
                <w:b/>
                <w:bCs/>
                <w:iCs/>
                <w:szCs w:val="20"/>
                <w:highlight w:val="green"/>
              </w:rPr>
              <w:t>Agreement</w:t>
            </w:r>
          </w:p>
          <w:p w14:paraId="553071FD" w14:textId="77777777" w:rsidR="004106BB" w:rsidRPr="004A13B1" w:rsidRDefault="004106BB" w:rsidP="009A0F8E">
            <w:pPr>
              <w:snapToGrid w:val="0"/>
              <w:rPr>
                <w:szCs w:val="20"/>
              </w:rPr>
            </w:pPr>
            <w:r w:rsidRPr="004A13B1">
              <w:rPr>
                <w:szCs w:val="20"/>
              </w:rPr>
              <w:t>On the CSI reporting and measurement for the Rel-18 Type-II codebook refinement for high/medium velocities assuming the UE-side prediction, on the definition of UE-side prediction, down-select one from the following alternatives by RAN1#110bis-e:</w:t>
            </w:r>
          </w:p>
          <w:p w14:paraId="3E91DF96" w14:textId="77777777" w:rsidR="004106BB" w:rsidRPr="00F92ABC" w:rsidRDefault="004106BB" w:rsidP="004106BB">
            <w:pPr>
              <w:pStyle w:val="af2"/>
              <w:widowControl/>
              <w:numPr>
                <w:ilvl w:val="0"/>
                <w:numId w:val="43"/>
              </w:numPr>
              <w:suppressAutoHyphens/>
              <w:snapToGrid w:val="0"/>
              <w:spacing w:after="0"/>
              <w:ind w:firstLineChars="0"/>
              <w:jc w:val="left"/>
              <w:rPr>
                <w:rFonts w:ascii="Times New Roman" w:hAnsi="Times New Roman"/>
                <w:szCs w:val="20"/>
              </w:rPr>
            </w:pPr>
            <w:r w:rsidRPr="00F92ABC">
              <w:rPr>
                <w:rFonts w:ascii="Times New Roman" w:hAnsi="Times New Roman"/>
                <w:szCs w:val="20"/>
              </w:rPr>
              <w:t xml:space="preserve">Alt1. UE “predicting” channel/CSI after the slot with a reference resource </w:t>
            </w:r>
          </w:p>
          <w:p w14:paraId="7D3B4DD0" w14:textId="77777777" w:rsidR="004106BB" w:rsidRPr="00F92ABC" w:rsidRDefault="004106BB" w:rsidP="004106BB">
            <w:pPr>
              <w:pStyle w:val="af2"/>
              <w:widowControl/>
              <w:numPr>
                <w:ilvl w:val="0"/>
                <w:numId w:val="43"/>
              </w:numPr>
              <w:suppressAutoHyphens/>
              <w:snapToGrid w:val="0"/>
              <w:spacing w:after="0"/>
              <w:ind w:firstLineChars="0"/>
              <w:jc w:val="left"/>
              <w:rPr>
                <w:rFonts w:ascii="Times New Roman" w:hAnsi="Times New Roman"/>
                <w:szCs w:val="20"/>
              </w:rPr>
            </w:pPr>
            <w:r w:rsidRPr="00F92ABC">
              <w:rPr>
                <w:rFonts w:ascii="Times New Roman" w:hAnsi="Times New Roman"/>
                <w:szCs w:val="20"/>
              </w:rPr>
              <w:t xml:space="preserve">Alt2. UE “predicting” channel/CSI after slot n (where the CSI is reported) </w:t>
            </w:r>
          </w:p>
          <w:p w14:paraId="672519F9" w14:textId="77777777" w:rsidR="004106BB" w:rsidRPr="00F92ABC" w:rsidRDefault="004106BB" w:rsidP="004106BB">
            <w:pPr>
              <w:pStyle w:val="af2"/>
              <w:widowControl/>
              <w:numPr>
                <w:ilvl w:val="0"/>
                <w:numId w:val="43"/>
              </w:numPr>
              <w:suppressAutoHyphens/>
              <w:snapToGrid w:val="0"/>
              <w:spacing w:after="0"/>
              <w:ind w:firstLineChars="0"/>
              <w:jc w:val="left"/>
              <w:rPr>
                <w:rFonts w:ascii="Times New Roman" w:hAnsi="Times New Roman"/>
                <w:strike/>
                <w:color w:val="FF0000"/>
                <w:szCs w:val="20"/>
              </w:rPr>
            </w:pPr>
            <w:r w:rsidRPr="00F92ABC">
              <w:rPr>
                <w:rFonts w:ascii="Times New Roman" w:hAnsi="Times New Roman"/>
                <w:strike/>
                <w:color w:val="FF0000"/>
                <w:szCs w:val="20"/>
              </w:rPr>
              <w:t xml:space="preserve">Alt3. UE “predicting” channel/CSI after the slot where CSI-RS resides </w:t>
            </w:r>
          </w:p>
          <w:p w14:paraId="15625793" w14:textId="77777777" w:rsidR="004106BB" w:rsidRPr="00F92ABC" w:rsidRDefault="004106BB" w:rsidP="009A0F8E">
            <w:pPr>
              <w:snapToGrid w:val="0"/>
              <w:spacing w:after="0"/>
              <w:rPr>
                <w:rFonts w:eastAsia="Malgun Gothic"/>
                <w:szCs w:val="20"/>
                <w:lang w:eastAsia="ko-KR"/>
              </w:rPr>
            </w:pPr>
          </w:p>
          <w:p w14:paraId="78C66E60" w14:textId="77777777" w:rsidR="004106BB" w:rsidRPr="008C3F6A" w:rsidRDefault="004106BB" w:rsidP="009A0F8E">
            <w:pPr>
              <w:rPr>
                <w:rFonts w:cs="Times"/>
                <w:b/>
                <w:bCs/>
                <w:iCs/>
                <w:szCs w:val="20"/>
                <w:highlight w:val="green"/>
              </w:rPr>
            </w:pPr>
            <w:r w:rsidRPr="008C3F6A">
              <w:rPr>
                <w:rFonts w:cs="Times"/>
                <w:b/>
                <w:bCs/>
                <w:iCs/>
                <w:szCs w:val="20"/>
                <w:highlight w:val="green"/>
              </w:rPr>
              <w:t>Agreement</w:t>
            </w:r>
          </w:p>
          <w:p w14:paraId="6F85601E" w14:textId="77777777" w:rsidR="004106BB" w:rsidRPr="00ED5155" w:rsidRDefault="004106BB" w:rsidP="009A0F8E">
            <w:pPr>
              <w:snapToGrid w:val="0"/>
              <w:rPr>
                <w:szCs w:val="20"/>
              </w:rPr>
            </w:pPr>
            <w:r w:rsidRPr="00ED5155">
              <w:rPr>
                <w:szCs w:val="20"/>
              </w:rPr>
              <w:t xml:space="preserve">On the CSI reporting and measurement for the Rel-18 Type-II codebook refinement for high/medium velocities, </w:t>
            </w:r>
            <w:r w:rsidRPr="00F92ABC">
              <w:rPr>
                <w:szCs w:val="20"/>
              </w:rPr>
              <w:t>when UE-side prediction is assumed</w:t>
            </w:r>
            <w:r w:rsidRPr="00ED5155">
              <w:rPr>
                <w:szCs w:val="20"/>
              </w:rPr>
              <w:t xml:space="preserve">, down-select </w:t>
            </w:r>
            <w:r w:rsidRPr="00F92ABC">
              <w:rPr>
                <w:szCs w:val="20"/>
              </w:rPr>
              <w:t xml:space="preserve">one </w:t>
            </w:r>
            <w:r w:rsidRPr="00ED5155">
              <w:rPr>
                <w:szCs w:val="20"/>
              </w:rPr>
              <w:t>from the following alternatives by RAN1#110bis-e:</w:t>
            </w:r>
          </w:p>
          <w:p w14:paraId="6AC559DA" w14:textId="77777777" w:rsidR="004106BB" w:rsidRPr="00F92ABC" w:rsidRDefault="004106BB" w:rsidP="004106BB">
            <w:pPr>
              <w:pStyle w:val="af2"/>
              <w:widowControl/>
              <w:numPr>
                <w:ilvl w:val="0"/>
                <w:numId w:val="40"/>
              </w:numPr>
              <w:snapToGrid w:val="0"/>
              <w:spacing w:after="0"/>
              <w:ind w:firstLineChars="0"/>
              <w:jc w:val="left"/>
              <w:rPr>
                <w:rFonts w:ascii="Times New Roman" w:eastAsia="Times New Roman" w:hAnsi="Times New Roman"/>
                <w:kern w:val="0"/>
                <w:sz w:val="20"/>
                <w:szCs w:val="20"/>
                <w:lang w:eastAsia="en-US"/>
              </w:rPr>
            </w:pPr>
            <w:r w:rsidRPr="00F92ABC">
              <w:rPr>
                <w:rFonts w:ascii="Times New Roman" w:eastAsia="Times New Roman" w:hAnsi="Times New Roman"/>
                <w:kern w:val="0"/>
                <w:sz w:val="20"/>
                <w:szCs w:val="20"/>
                <w:lang w:eastAsia="en-US"/>
              </w:rPr>
              <w:t xml:space="preserve">Alt1.B:  l ≥ </w:t>
            </w:r>
            <w:proofErr w:type="spellStart"/>
            <w:r w:rsidRPr="00F92ABC">
              <w:rPr>
                <w:rFonts w:ascii="Times New Roman" w:eastAsia="Times New Roman" w:hAnsi="Times New Roman"/>
                <w:kern w:val="0"/>
                <w:sz w:val="20"/>
                <w:szCs w:val="20"/>
                <w:lang w:eastAsia="en-US"/>
              </w:rPr>
              <w:t>nref</w:t>
            </w:r>
            <w:proofErr w:type="spellEnd"/>
          </w:p>
          <w:p w14:paraId="3015033F" w14:textId="77777777" w:rsidR="004106BB" w:rsidRPr="00F92ABC" w:rsidRDefault="004106BB" w:rsidP="004106BB">
            <w:pPr>
              <w:pStyle w:val="af2"/>
              <w:widowControl/>
              <w:numPr>
                <w:ilvl w:val="1"/>
                <w:numId w:val="40"/>
              </w:numPr>
              <w:snapToGrid w:val="0"/>
              <w:spacing w:after="0"/>
              <w:ind w:firstLineChars="0"/>
              <w:jc w:val="left"/>
              <w:rPr>
                <w:rFonts w:ascii="Times New Roman" w:eastAsia="Times New Roman" w:hAnsi="Times New Roman"/>
                <w:kern w:val="0"/>
                <w:sz w:val="20"/>
                <w:szCs w:val="20"/>
                <w:lang w:eastAsia="en-US"/>
              </w:rPr>
            </w:pPr>
            <w:proofErr w:type="spellStart"/>
            <w:r w:rsidRPr="00F92ABC">
              <w:rPr>
                <w:rFonts w:ascii="Times New Roman" w:eastAsia="Times New Roman" w:hAnsi="Times New Roman"/>
                <w:kern w:val="0"/>
                <w:sz w:val="20"/>
                <w:szCs w:val="20"/>
                <w:lang w:eastAsia="en-US"/>
              </w:rPr>
              <w:t>nref</w:t>
            </w:r>
            <w:proofErr w:type="spellEnd"/>
            <w:r w:rsidRPr="00F92ABC">
              <w:rPr>
                <w:rFonts w:ascii="Times New Roman" w:eastAsia="Times New Roman" w:hAnsi="Times New Roman"/>
                <w:kern w:val="0"/>
                <w:sz w:val="20"/>
                <w:szCs w:val="20"/>
                <w:lang w:eastAsia="en-US"/>
              </w:rPr>
              <w:t xml:space="preserve"> (a CSI reference resource slot) as boundary</w:t>
            </w:r>
          </w:p>
          <w:p w14:paraId="312A55E3" w14:textId="77777777" w:rsidR="004106BB" w:rsidRPr="00F92ABC" w:rsidRDefault="004106BB" w:rsidP="004106BB">
            <w:pPr>
              <w:pStyle w:val="af2"/>
              <w:widowControl/>
              <w:numPr>
                <w:ilvl w:val="0"/>
                <w:numId w:val="39"/>
              </w:numPr>
              <w:snapToGrid w:val="0"/>
              <w:spacing w:after="0"/>
              <w:ind w:firstLineChars="0"/>
              <w:jc w:val="left"/>
              <w:rPr>
                <w:rFonts w:ascii="Times New Roman" w:eastAsia="Times New Roman" w:hAnsi="Times New Roman"/>
                <w:kern w:val="0"/>
                <w:sz w:val="20"/>
                <w:szCs w:val="20"/>
                <w:lang w:eastAsia="en-US"/>
              </w:rPr>
            </w:pPr>
            <w:r w:rsidRPr="00F92ABC">
              <w:rPr>
                <w:rFonts w:ascii="Times New Roman" w:eastAsia="Times New Roman" w:hAnsi="Times New Roman"/>
                <w:kern w:val="0"/>
                <w:sz w:val="20"/>
                <w:szCs w:val="20"/>
                <w:lang w:eastAsia="en-US"/>
              </w:rPr>
              <w:t>Alt2.B: l ≥ n</w:t>
            </w:r>
          </w:p>
          <w:p w14:paraId="402DC2AD" w14:textId="77777777" w:rsidR="004106BB" w:rsidRPr="00F92ABC" w:rsidRDefault="004106BB" w:rsidP="004106BB">
            <w:pPr>
              <w:pStyle w:val="af2"/>
              <w:widowControl/>
              <w:numPr>
                <w:ilvl w:val="1"/>
                <w:numId w:val="39"/>
              </w:numPr>
              <w:snapToGrid w:val="0"/>
              <w:spacing w:after="0"/>
              <w:ind w:firstLineChars="0"/>
              <w:jc w:val="left"/>
              <w:rPr>
                <w:rFonts w:ascii="Times New Roman" w:eastAsia="Times New Roman" w:hAnsi="Times New Roman"/>
                <w:kern w:val="0"/>
                <w:sz w:val="20"/>
                <w:szCs w:val="20"/>
                <w:lang w:eastAsia="en-US"/>
              </w:rPr>
            </w:pPr>
            <w:r w:rsidRPr="00F92ABC">
              <w:rPr>
                <w:rFonts w:ascii="Times New Roman" w:eastAsia="Times New Roman" w:hAnsi="Times New Roman"/>
                <w:kern w:val="0"/>
                <w:sz w:val="20"/>
                <w:szCs w:val="20"/>
                <w:lang w:eastAsia="en-US"/>
              </w:rPr>
              <w:t>n (report slot) as boundary</w:t>
            </w:r>
          </w:p>
          <w:p w14:paraId="36923F30" w14:textId="77777777" w:rsidR="004106BB" w:rsidRPr="008C3F6A" w:rsidRDefault="004106BB" w:rsidP="009A0F8E">
            <w:pPr>
              <w:rPr>
                <w:rFonts w:cs="Times"/>
                <w:b/>
                <w:bCs/>
                <w:iCs/>
                <w:szCs w:val="20"/>
                <w:highlight w:val="green"/>
              </w:rPr>
            </w:pPr>
            <w:r w:rsidRPr="008C3F6A">
              <w:rPr>
                <w:rFonts w:cs="Times"/>
                <w:b/>
                <w:bCs/>
                <w:iCs/>
                <w:szCs w:val="20"/>
                <w:highlight w:val="green"/>
              </w:rPr>
              <w:t>Agreement</w:t>
            </w:r>
          </w:p>
          <w:p w14:paraId="238EF433" w14:textId="77777777" w:rsidR="004106BB" w:rsidRPr="00ED5155" w:rsidRDefault="004106BB" w:rsidP="009A0F8E">
            <w:pPr>
              <w:widowControl w:val="0"/>
              <w:snapToGrid w:val="0"/>
              <w:rPr>
                <w:rFonts w:cs="Times"/>
                <w:szCs w:val="20"/>
              </w:rPr>
            </w:pPr>
            <w:r w:rsidRPr="00ED5155">
              <w:rPr>
                <w:rFonts w:eastAsia="Malgun Gothic"/>
                <w:szCs w:val="20"/>
              </w:rPr>
              <w:t xml:space="preserve">For the Rel-18 </w:t>
            </w:r>
            <w:r w:rsidRPr="00ED5155">
              <w:rPr>
                <w:rFonts w:cs="Times"/>
                <w:szCs w:val="20"/>
              </w:rPr>
              <w:t>TRS-based TDCP reporting, down select one of the following alternatives by RAN1#110bis-e:</w:t>
            </w:r>
          </w:p>
          <w:p w14:paraId="3E3B0140" w14:textId="77777777" w:rsidR="004106BB" w:rsidRPr="00F92ABC" w:rsidRDefault="004106BB" w:rsidP="004106BB">
            <w:pPr>
              <w:pStyle w:val="af2"/>
              <w:numPr>
                <w:ilvl w:val="0"/>
                <w:numId w:val="44"/>
              </w:numPr>
              <w:suppressAutoHyphens/>
              <w:snapToGrid w:val="0"/>
              <w:spacing w:after="0"/>
              <w:ind w:firstLineChars="0"/>
              <w:rPr>
                <w:rFonts w:ascii="Times New Roman" w:eastAsia="Times New Roman" w:hAnsi="Times New Roman" w:cs="Times"/>
                <w:kern w:val="0"/>
                <w:sz w:val="20"/>
                <w:szCs w:val="20"/>
                <w:lang w:eastAsia="en-US"/>
              </w:rPr>
            </w:pPr>
            <w:proofErr w:type="spellStart"/>
            <w:r w:rsidRPr="00F92ABC">
              <w:rPr>
                <w:rFonts w:ascii="Times New Roman" w:eastAsia="Times New Roman" w:hAnsi="Times New Roman" w:cs="Times"/>
                <w:kern w:val="0"/>
                <w:sz w:val="20"/>
                <w:szCs w:val="20"/>
                <w:lang w:eastAsia="en-US"/>
              </w:rPr>
              <w:t>AltA.</w:t>
            </w:r>
            <w:proofErr w:type="spellEnd"/>
            <w:r w:rsidRPr="00F92ABC">
              <w:rPr>
                <w:rFonts w:ascii="Times New Roman" w:eastAsia="Times New Roman" w:hAnsi="Times New Roman" w:cs="Times"/>
                <w:kern w:val="0"/>
                <w:sz w:val="20"/>
                <w:szCs w:val="20"/>
                <w:lang w:eastAsia="en-US"/>
              </w:rPr>
              <w:t xml:space="preserve"> Based on Doppler profile</w:t>
            </w:r>
          </w:p>
          <w:p w14:paraId="78ABBAFB" w14:textId="77777777" w:rsidR="004106BB" w:rsidRPr="00F92ABC" w:rsidRDefault="004106BB" w:rsidP="004106BB">
            <w:pPr>
              <w:pStyle w:val="af2"/>
              <w:numPr>
                <w:ilvl w:val="1"/>
                <w:numId w:val="44"/>
              </w:numPr>
              <w:suppressAutoHyphens/>
              <w:snapToGrid w:val="0"/>
              <w:spacing w:after="0"/>
              <w:ind w:firstLineChars="0"/>
              <w:rPr>
                <w:rFonts w:ascii="Times New Roman" w:eastAsia="Times New Roman" w:hAnsi="Times New Roman" w:cs="Times"/>
                <w:kern w:val="0"/>
                <w:sz w:val="20"/>
                <w:szCs w:val="20"/>
                <w:lang w:eastAsia="en-US"/>
              </w:rPr>
            </w:pPr>
            <w:r w:rsidRPr="00F92ABC">
              <w:rPr>
                <w:rFonts w:ascii="Times New Roman" w:eastAsia="Times New Roman" w:hAnsi="Times New Roman" w:cs="Times"/>
                <w:kern w:val="0"/>
                <w:sz w:val="20"/>
                <w:szCs w:val="20"/>
                <w:lang w:eastAsia="en-US"/>
              </w:rPr>
              <w:t xml:space="preserve">E.g., Doppler spread derived from the 2nd moment of Doppler power spectrum, average Doppler shifts, Doppler shift per resource, maximum Doppler shift, relative Doppler shift, </w:t>
            </w:r>
            <w:proofErr w:type="spellStart"/>
            <w:r w:rsidRPr="00F92ABC">
              <w:rPr>
                <w:rFonts w:ascii="Times New Roman" w:eastAsia="Times New Roman" w:hAnsi="Times New Roman" w:cs="Times"/>
                <w:kern w:val="0"/>
                <w:sz w:val="20"/>
                <w:szCs w:val="20"/>
                <w:lang w:eastAsia="en-US"/>
              </w:rPr>
              <w:t>etc</w:t>
            </w:r>
            <w:proofErr w:type="spellEnd"/>
          </w:p>
          <w:p w14:paraId="6F311B01" w14:textId="77777777" w:rsidR="004106BB" w:rsidRPr="00F92ABC" w:rsidRDefault="004106BB" w:rsidP="004106BB">
            <w:pPr>
              <w:pStyle w:val="af2"/>
              <w:numPr>
                <w:ilvl w:val="0"/>
                <w:numId w:val="44"/>
              </w:numPr>
              <w:suppressAutoHyphens/>
              <w:snapToGrid w:val="0"/>
              <w:spacing w:after="0"/>
              <w:ind w:firstLineChars="0"/>
              <w:rPr>
                <w:rFonts w:ascii="Times New Roman" w:eastAsia="Times New Roman" w:hAnsi="Times New Roman" w:cs="Times"/>
                <w:kern w:val="0"/>
                <w:sz w:val="20"/>
                <w:szCs w:val="20"/>
                <w:lang w:eastAsia="en-US"/>
              </w:rPr>
            </w:pPr>
            <w:proofErr w:type="spellStart"/>
            <w:r w:rsidRPr="00F92ABC">
              <w:rPr>
                <w:rFonts w:ascii="Times New Roman" w:eastAsia="Times New Roman" w:hAnsi="Times New Roman" w:cs="Times"/>
                <w:kern w:val="0"/>
                <w:sz w:val="20"/>
                <w:szCs w:val="20"/>
                <w:lang w:eastAsia="en-US"/>
              </w:rPr>
              <w:t>AltB</w:t>
            </w:r>
            <w:proofErr w:type="spellEnd"/>
            <w:r w:rsidRPr="00F92ABC">
              <w:rPr>
                <w:rFonts w:ascii="Times New Roman" w:eastAsia="Times New Roman" w:hAnsi="Times New Roman" w:cs="Times"/>
                <w:kern w:val="0"/>
                <w:sz w:val="20"/>
                <w:szCs w:val="20"/>
                <w:lang w:eastAsia="en-US"/>
              </w:rPr>
              <w:t>. Based on time-domain correlation profile</w:t>
            </w:r>
          </w:p>
          <w:p w14:paraId="49E5DDE3" w14:textId="77777777" w:rsidR="004106BB" w:rsidRPr="00F92ABC" w:rsidRDefault="004106BB" w:rsidP="004106BB">
            <w:pPr>
              <w:pStyle w:val="af2"/>
              <w:numPr>
                <w:ilvl w:val="1"/>
                <w:numId w:val="44"/>
              </w:numPr>
              <w:suppressAutoHyphens/>
              <w:snapToGrid w:val="0"/>
              <w:spacing w:after="0"/>
              <w:ind w:firstLineChars="0"/>
              <w:rPr>
                <w:rFonts w:ascii="Times New Roman" w:eastAsia="Times New Roman" w:hAnsi="Times New Roman" w:cs="Times"/>
                <w:kern w:val="0"/>
                <w:sz w:val="20"/>
                <w:szCs w:val="20"/>
                <w:lang w:eastAsia="en-US"/>
              </w:rPr>
            </w:pPr>
            <w:r w:rsidRPr="00F92ABC">
              <w:rPr>
                <w:rFonts w:ascii="Times New Roman" w:eastAsia="Times New Roman" w:hAnsi="Times New Roman" w:cs="Times"/>
                <w:kern w:val="0"/>
                <w:sz w:val="20"/>
                <w:szCs w:val="20"/>
                <w:lang w:eastAsia="en-US"/>
              </w:rPr>
              <w:t>E.g. Correlation within one TRS resource, correlation across multiple TRS resources</w:t>
            </w:r>
          </w:p>
          <w:p w14:paraId="127E364B" w14:textId="77777777" w:rsidR="004106BB" w:rsidRPr="00F92ABC" w:rsidRDefault="004106BB" w:rsidP="004106BB">
            <w:pPr>
              <w:pStyle w:val="af2"/>
              <w:numPr>
                <w:ilvl w:val="1"/>
                <w:numId w:val="44"/>
              </w:numPr>
              <w:suppressAutoHyphens/>
              <w:snapToGrid w:val="0"/>
              <w:spacing w:after="0"/>
              <w:ind w:firstLineChars="0"/>
              <w:rPr>
                <w:rFonts w:ascii="Times New Roman" w:eastAsia="Times New Roman" w:hAnsi="Times New Roman" w:cs="Times"/>
                <w:kern w:val="0"/>
                <w:sz w:val="20"/>
                <w:szCs w:val="20"/>
                <w:lang w:eastAsia="en-US"/>
              </w:rPr>
            </w:pPr>
            <w:r w:rsidRPr="00F92ABC">
              <w:rPr>
                <w:rFonts w:ascii="Times New Roman" w:eastAsia="Times New Roman" w:hAnsi="Times New Roman" w:cs="Times"/>
                <w:kern w:val="0"/>
                <w:sz w:val="20"/>
                <w:szCs w:val="20"/>
                <w:lang w:eastAsia="en-US"/>
              </w:rPr>
              <w:t>Note: The correlation over one or more lags of TRS resource may be considered.  The lags may be within one TRS burst or different TRS bursts</w:t>
            </w:r>
          </w:p>
          <w:p w14:paraId="0EF59325" w14:textId="77777777" w:rsidR="004106BB" w:rsidRPr="00F92ABC" w:rsidRDefault="004106BB" w:rsidP="004106BB">
            <w:pPr>
              <w:pStyle w:val="af2"/>
              <w:numPr>
                <w:ilvl w:val="0"/>
                <w:numId w:val="44"/>
              </w:numPr>
              <w:suppressAutoHyphens/>
              <w:snapToGrid w:val="0"/>
              <w:spacing w:after="0"/>
              <w:ind w:firstLineChars="0"/>
              <w:rPr>
                <w:rFonts w:ascii="Times New Roman" w:eastAsia="Times New Roman" w:hAnsi="Times New Roman" w:cs="Times"/>
                <w:kern w:val="0"/>
                <w:sz w:val="20"/>
                <w:szCs w:val="20"/>
                <w:lang w:eastAsia="en-US"/>
              </w:rPr>
            </w:pPr>
            <w:proofErr w:type="spellStart"/>
            <w:r w:rsidRPr="00F92ABC">
              <w:rPr>
                <w:rFonts w:ascii="Times New Roman" w:eastAsia="Times New Roman" w:hAnsi="Times New Roman" w:cs="Times"/>
                <w:kern w:val="0"/>
                <w:sz w:val="20"/>
                <w:szCs w:val="20"/>
                <w:lang w:eastAsia="en-US"/>
              </w:rPr>
              <w:t>AltC</w:t>
            </w:r>
            <w:proofErr w:type="spellEnd"/>
            <w:r w:rsidRPr="00F92ABC">
              <w:rPr>
                <w:rFonts w:ascii="Times New Roman" w:eastAsia="Times New Roman" w:hAnsi="Times New Roman" w:cs="Times"/>
                <w:kern w:val="0"/>
                <w:sz w:val="20"/>
                <w:szCs w:val="20"/>
                <w:lang w:eastAsia="en-US"/>
              </w:rPr>
              <w:t>: CSI-RS resource and/or CSI reporting setting configuration parameter(s) to assist network</w:t>
            </w:r>
          </w:p>
          <w:p w14:paraId="7E1AB93F" w14:textId="77777777" w:rsidR="004106BB" w:rsidRPr="00F92ABC" w:rsidRDefault="004106BB" w:rsidP="004106BB">
            <w:pPr>
              <w:pStyle w:val="af2"/>
              <w:numPr>
                <w:ilvl w:val="1"/>
                <w:numId w:val="44"/>
              </w:numPr>
              <w:suppressAutoHyphens/>
              <w:snapToGrid w:val="0"/>
              <w:spacing w:after="0"/>
              <w:ind w:firstLineChars="0"/>
              <w:rPr>
                <w:rFonts w:ascii="Times New Roman" w:eastAsia="Times New Roman" w:hAnsi="Times New Roman" w:cs="Times"/>
                <w:kern w:val="0"/>
                <w:sz w:val="20"/>
                <w:szCs w:val="20"/>
                <w:lang w:eastAsia="en-US"/>
              </w:rPr>
            </w:pPr>
            <w:r w:rsidRPr="00F92ABC">
              <w:rPr>
                <w:rFonts w:ascii="Times New Roman" w:eastAsia="Times New Roman" w:hAnsi="Times New Roman" w:cs="Times" w:hint="eastAsia"/>
                <w:kern w:val="0"/>
                <w:sz w:val="20"/>
                <w:szCs w:val="20"/>
                <w:lang w:eastAsia="en-US"/>
              </w:rPr>
              <w:t>E</w:t>
            </w:r>
            <w:r w:rsidRPr="00F92ABC">
              <w:rPr>
                <w:rFonts w:ascii="Times New Roman" w:eastAsia="Times New Roman" w:hAnsi="Times New Roman" w:cs="Times"/>
                <w:kern w:val="0"/>
                <w:sz w:val="20"/>
                <w:szCs w:val="20"/>
                <w:lang w:eastAsia="en-US"/>
              </w:rPr>
              <w:t xml:space="preserve">.g. </w:t>
            </w:r>
            <w:proofErr w:type="spellStart"/>
            <w:r w:rsidRPr="00F92ABC">
              <w:rPr>
                <w:rFonts w:ascii="Times New Roman" w:eastAsia="Times New Roman" w:hAnsi="Times New Roman" w:cs="Times"/>
                <w:kern w:val="0"/>
                <w:sz w:val="20"/>
                <w:szCs w:val="20"/>
                <w:lang w:eastAsia="en-US"/>
              </w:rPr>
              <w:t>gNB</w:t>
            </w:r>
            <w:proofErr w:type="spellEnd"/>
            <w:r w:rsidRPr="00F92ABC">
              <w:rPr>
                <w:rFonts w:ascii="Times New Roman" w:eastAsia="Times New Roman" w:hAnsi="Times New Roman" w:cs="Times"/>
                <w:kern w:val="0"/>
                <w:sz w:val="20"/>
                <w:szCs w:val="20"/>
                <w:lang w:eastAsia="en-US"/>
              </w:rPr>
              <w:t xml:space="preserve"> configures UE with multiple choices on what to assist (e.g. two or more CSI-RS/report periodicities, or precoding schemes depending mainly on UE velocity), then UE report according to configuration; parameters correspond to CSI reporting periodicity, codebook type, etc.</w:t>
            </w:r>
          </w:p>
          <w:p w14:paraId="624198AD" w14:textId="77777777" w:rsidR="004106BB" w:rsidRPr="008F4D0C" w:rsidRDefault="004106BB" w:rsidP="009A0F8E">
            <w:pPr>
              <w:snapToGrid w:val="0"/>
              <w:spacing w:after="0"/>
              <w:rPr>
                <w:szCs w:val="20"/>
              </w:rPr>
            </w:pPr>
            <w:r w:rsidRPr="00ED5155">
              <w:rPr>
                <w:bCs/>
                <w:iCs/>
                <w:szCs w:val="20"/>
                <w:lang w:eastAsia="zh-CN"/>
              </w:rPr>
              <w:t>Note: Different alternatives may or may not apply to different use cases</w:t>
            </w:r>
          </w:p>
          <w:p w14:paraId="098B092E" w14:textId="77777777" w:rsidR="004106BB" w:rsidRPr="008F4D0C" w:rsidRDefault="004106BB" w:rsidP="009A0F8E">
            <w:pPr>
              <w:snapToGrid w:val="0"/>
              <w:spacing w:after="0"/>
              <w:rPr>
                <w:szCs w:val="20"/>
              </w:rPr>
            </w:pPr>
          </w:p>
          <w:p w14:paraId="35EBE581" w14:textId="77777777" w:rsidR="004106BB" w:rsidRDefault="004106BB" w:rsidP="009A0F8E">
            <w:pPr>
              <w:snapToGrid w:val="0"/>
              <w:spacing w:after="0"/>
              <w:rPr>
                <w:rFonts w:eastAsiaTheme="minorEastAsia"/>
                <w:lang w:eastAsia="zh-CN"/>
              </w:rPr>
            </w:pPr>
          </w:p>
        </w:tc>
      </w:tr>
    </w:tbl>
    <w:p w14:paraId="7FC16EBF" w14:textId="41317A92" w:rsidR="004106BB" w:rsidRDefault="004106BB" w:rsidP="000A15E9">
      <w:pPr>
        <w:rPr>
          <w:rFonts w:eastAsiaTheme="minorEastAsia"/>
          <w:lang w:eastAsia="zh-CN"/>
        </w:rPr>
      </w:pPr>
    </w:p>
    <w:p w14:paraId="22380E27" w14:textId="77777777" w:rsidR="00396743" w:rsidRPr="00396743" w:rsidRDefault="00396743" w:rsidP="000A15E9">
      <w:pPr>
        <w:rPr>
          <w:rFonts w:eastAsiaTheme="minorEastAsia"/>
          <w:lang w:eastAsia="zh-CN"/>
        </w:rPr>
      </w:pPr>
    </w:p>
    <w:p w14:paraId="55509AD8" w14:textId="47DF430C" w:rsidR="004106BB" w:rsidRDefault="004106BB" w:rsidP="004106BB">
      <w:pPr>
        <w:pStyle w:val="title2"/>
      </w:pPr>
      <w:r>
        <w:rPr>
          <w:rFonts w:hint="eastAsia"/>
        </w:rPr>
        <w:lastRenderedPageBreak/>
        <w:t>D</w:t>
      </w:r>
      <w:r>
        <w:t>iscussion on issues related to Type-II enhancement</w:t>
      </w:r>
    </w:p>
    <w:p w14:paraId="4FE80CA9" w14:textId="55E54EE5" w:rsidR="001B4F0A" w:rsidRPr="00812477" w:rsidRDefault="001B4F0A" w:rsidP="004106BB">
      <w:pPr>
        <w:rPr>
          <w:rFonts w:eastAsiaTheme="minorEastAsia"/>
          <w:b/>
          <w:u w:val="single"/>
          <w:lang w:eastAsia="zh-CN"/>
        </w:rPr>
      </w:pPr>
      <w:r w:rsidRPr="00812477">
        <w:rPr>
          <w:rFonts w:eastAsiaTheme="minorEastAsia"/>
          <w:b/>
          <w:u w:val="single"/>
          <w:lang w:eastAsia="zh-CN"/>
        </w:rPr>
        <w:t>CB structure</w:t>
      </w:r>
    </w:p>
    <w:p w14:paraId="0DD887CC" w14:textId="6C8377C5" w:rsidR="004106BB" w:rsidRPr="004106BB" w:rsidRDefault="004106BB" w:rsidP="004106BB">
      <w:pPr>
        <w:rPr>
          <w:rFonts w:eastAsiaTheme="minorEastAsia"/>
          <w:lang w:eastAsia="zh-CN"/>
        </w:rPr>
      </w:pPr>
      <w:r w:rsidRPr="004106BB">
        <w:rPr>
          <w:rFonts w:eastAsiaTheme="minorEastAsia"/>
          <w:lang w:eastAsia="zh-CN"/>
        </w:rPr>
        <w:t xml:space="preserve">As per the discussions of previous meetings, the improvement of performance in terms of CSI enhancement for high/medium velocities mainly </w:t>
      </w:r>
      <w:r w:rsidR="003D713E" w:rsidRPr="004106BB">
        <w:rPr>
          <w:rFonts w:eastAsiaTheme="minorEastAsia"/>
          <w:lang w:eastAsia="zh-CN"/>
        </w:rPr>
        <w:t>rel</w:t>
      </w:r>
      <w:r w:rsidR="003D713E">
        <w:rPr>
          <w:rFonts w:eastAsiaTheme="minorEastAsia"/>
          <w:lang w:eastAsia="zh-CN"/>
        </w:rPr>
        <w:t>ies</w:t>
      </w:r>
      <w:r w:rsidR="003D713E" w:rsidRPr="004106BB">
        <w:rPr>
          <w:rFonts w:eastAsiaTheme="minorEastAsia"/>
          <w:lang w:eastAsia="zh-CN"/>
        </w:rPr>
        <w:t xml:space="preserve"> </w:t>
      </w:r>
      <w:r w:rsidRPr="004106BB">
        <w:rPr>
          <w:rFonts w:eastAsiaTheme="minorEastAsia"/>
          <w:lang w:eastAsia="zh-CN"/>
        </w:rPr>
        <w:t>on the reported PMI(s) related to future channel</w:t>
      </w:r>
      <w:r w:rsidR="0014749B">
        <w:rPr>
          <w:rFonts w:eastAsiaTheme="minorEastAsia"/>
          <w:lang w:eastAsia="zh-CN"/>
        </w:rPr>
        <w:t>,</w:t>
      </w:r>
      <w:r w:rsidRPr="004106BB">
        <w:rPr>
          <w:rFonts w:eastAsiaTheme="minorEastAsia"/>
          <w:lang w:eastAsia="zh-CN"/>
        </w:rPr>
        <w:t xml:space="preserve"> e.g. later than CSI report slot, while the performance of baseline is poor</w:t>
      </w:r>
      <w:r w:rsidR="0014749B">
        <w:rPr>
          <w:rFonts w:eastAsiaTheme="minorEastAsia"/>
          <w:lang w:eastAsia="zh-CN"/>
        </w:rPr>
        <w:t xml:space="preserve"> for medium or high UE speed,</w:t>
      </w:r>
      <w:r w:rsidRPr="004106BB">
        <w:rPr>
          <w:rFonts w:eastAsiaTheme="minorEastAsia"/>
          <w:lang w:eastAsia="zh-CN"/>
        </w:rPr>
        <w:t xml:space="preserve"> because legacy PMI calculation only represent the channel in the moment of CSI reference slot which has been outdated for later PDSCH scheduling. In last meeting, the discussion focuses on the assumption about UE-side prediction, for instance, UE can predict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4</m:t>
            </m:r>
          </m:sub>
        </m:sSub>
      </m:oMath>
      <w:r w:rsidRPr="004106BB">
        <w:rPr>
          <w:rFonts w:eastAsiaTheme="minorEastAsia"/>
          <w:lang w:eastAsia="zh-CN"/>
        </w:rPr>
        <w:t xml:space="preserve"> channel occasions after CSI report slot based on LMMSE filter or Auto Regressive filter. When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4</m:t>
            </m:r>
          </m:sub>
        </m:sSub>
      </m:oMath>
      <w:r w:rsidRPr="004106BB">
        <w:rPr>
          <w:rFonts w:eastAsiaTheme="minorEastAsia"/>
          <w:lang w:eastAsia="zh-CN"/>
        </w:rPr>
        <w:t>&gt;1, Doppler-domain compression may be introduced assuming DFT orthogonal basis are selected in order to reduce the overhead of CSI feedback.</w:t>
      </w:r>
    </w:p>
    <w:p w14:paraId="46DE4F76" w14:textId="02F395B9" w:rsidR="004106BB" w:rsidRDefault="004106BB" w:rsidP="004106BB">
      <w:pPr>
        <w:rPr>
          <w:rFonts w:eastAsiaTheme="minorEastAsia"/>
          <w:lang w:eastAsia="zh-CN"/>
        </w:rPr>
      </w:pPr>
      <w:r w:rsidRPr="004106BB">
        <w:rPr>
          <w:rFonts w:eastAsiaTheme="minorEastAsia"/>
          <w:lang w:eastAsia="zh-CN"/>
        </w:rPr>
        <w:t xml:space="preserve">In Rel-16, only single </w:t>
      </w:r>
      <m:oMath>
        <m:sSub>
          <m:sSubPr>
            <m:ctrlPr>
              <w:rPr>
                <w:rFonts w:ascii="Cambria Math" w:eastAsiaTheme="minorEastAsia" w:hAnsi="Cambria Math"/>
                <w:i/>
                <w:lang w:eastAsia="zh-CN"/>
              </w:rPr>
            </m:ctrlPr>
          </m:sSubPr>
          <m:e>
            <m:r>
              <w:rPr>
                <w:rFonts w:ascii="Cambria Math" w:eastAsiaTheme="minorEastAsia" w:hAnsi="Cambria Math"/>
                <w:lang w:eastAsia="zh-CN"/>
              </w:rPr>
              <m:t>W</m:t>
            </m:r>
          </m:e>
          <m:sub>
            <m:r>
              <w:rPr>
                <w:rFonts w:ascii="Cambria Math" w:eastAsiaTheme="minorEastAsia" w:hAnsi="Cambria Math"/>
                <w:lang w:eastAsia="zh-CN"/>
              </w:rPr>
              <m:t>2</m:t>
            </m:r>
          </m:sub>
        </m:sSub>
      </m:oMath>
      <w:r>
        <w:rPr>
          <w:rFonts w:eastAsiaTheme="minorEastAsia" w:hint="eastAsia"/>
          <w:lang w:eastAsia="zh-CN"/>
        </w:rPr>
        <w:t xml:space="preserve"> </w:t>
      </w:r>
      <w:r w:rsidRPr="004106BB">
        <w:rPr>
          <w:rFonts w:eastAsiaTheme="minorEastAsia"/>
          <w:lang w:eastAsia="zh-CN"/>
        </w:rPr>
        <w:t xml:space="preserve">as one part of </w:t>
      </w:r>
      <w:proofErr w:type="spellStart"/>
      <w:r w:rsidRPr="004106BB">
        <w:rPr>
          <w:rFonts w:eastAsiaTheme="minorEastAsia"/>
          <w:lang w:eastAsia="zh-CN"/>
        </w:rPr>
        <w:t>eType</w:t>
      </w:r>
      <w:proofErr w:type="spellEnd"/>
      <w:r w:rsidRPr="004106BB">
        <w:rPr>
          <w:rFonts w:eastAsiaTheme="minorEastAsia"/>
          <w:lang w:eastAsia="zh-CN"/>
        </w:rPr>
        <w:t xml:space="preserve">-II codebook is reported per CSI reporting, similarly, same design in Rel-18 should be considered firstly with little spec impact. As mentioned above, if </w:t>
      </w:r>
      <m:oMath>
        <m:sSub>
          <m:sSubPr>
            <m:ctrlPr>
              <w:rPr>
                <w:rFonts w:ascii="Cambria Math" w:eastAsiaTheme="minorEastAsia" w:hAnsi="Cambria Math"/>
                <w:i/>
                <w:lang w:eastAsia="zh-CN"/>
              </w:rPr>
            </m:ctrlPr>
          </m:sSubPr>
          <m:e>
            <m:r>
              <w:rPr>
                <w:rFonts w:ascii="Cambria Math" w:eastAsiaTheme="minorEastAsia" w:hAnsi="Cambria Math"/>
                <w:lang w:eastAsia="zh-CN"/>
              </w:rPr>
              <m:t>W</m:t>
            </m:r>
          </m:e>
          <m:sub>
            <m:r>
              <w:rPr>
                <w:rFonts w:ascii="Cambria Math" w:eastAsiaTheme="minorEastAsia" w:hAnsi="Cambria Math"/>
                <w:lang w:eastAsia="zh-CN"/>
              </w:rPr>
              <m:t>2</m:t>
            </m:r>
          </m:sub>
        </m:sSub>
      </m:oMath>
      <w:r w:rsidRPr="004106BB">
        <w:rPr>
          <w:rFonts w:eastAsiaTheme="minorEastAsia"/>
          <w:lang w:eastAsia="zh-CN"/>
        </w:rPr>
        <w:t xml:space="preserve">  can represent the future channel even only one </w:t>
      </w:r>
      <m:oMath>
        <m:sSub>
          <m:sSubPr>
            <m:ctrlPr>
              <w:rPr>
                <w:rFonts w:ascii="Cambria Math" w:eastAsiaTheme="minorEastAsia" w:hAnsi="Cambria Math"/>
                <w:i/>
                <w:lang w:eastAsia="zh-CN"/>
              </w:rPr>
            </m:ctrlPr>
          </m:sSubPr>
          <m:e>
            <m:r>
              <w:rPr>
                <w:rFonts w:ascii="Cambria Math" w:eastAsiaTheme="minorEastAsia" w:hAnsi="Cambria Math"/>
                <w:lang w:eastAsia="zh-CN"/>
              </w:rPr>
              <m:t>W</m:t>
            </m:r>
          </m:e>
          <m:sub>
            <m:r>
              <w:rPr>
                <w:rFonts w:ascii="Cambria Math" w:eastAsiaTheme="minorEastAsia" w:hAnsi="Cambria Math"/>
                <w:lang w:eastAsia="zh-CN"/>
              </w:rPr>
              <m:t>2</m:t>
            </m:r>
          </m:sub>
        </m:sSub>
      </m:oMath>
      <w:r w:rsidRPr="004106BB">
        <w:rPr>
          <w:rFonts w:eastAsiaTheme="minorEastAsia"/>
          <w:lang w:eastAsia="zh-CN"/>
        </w:rPr>
        <w:t xml:space="preserve">, the potential gain would be achieved. For the sake of </w:t>
      </w:r>
      <w:r w:rsidR="00F24C62">
        <w:rPr>
          <w:rFonts w:eastAsiaTheme="minorEastAsia" w:hint="eastAsia"/>
          <w:lang w:eastAsia="zh-CN"/>
        </w:rPr>
        <w:t>proof</w:t>
      </w:r>
      <w:r w:rsidRPr="004106BB">
        <w:rPr>
          <w:rFonts w:eastAsiaTheme="minorEastAsia"/>
          <w:lang w:eastAsia="zh-CN"/>
        </w:rPr>
        <w:t>, we evaluated the performance of S</w:t>
      </w:r>
      <w:r w:rsidR="00D07426">
        <w:rPr>
          <w:rFonts w:eastAsiaTheme="minorEastAsia" w:hint="eastAsia"/>
          <w:lang w:eastAsia="zh-CN"/>
        </w:rPr>
        <w:t>L</w:t>
      </w:r>
      <w:r w:rsidRPr="004106BB">
        <w:rPr>
          <w:rFonts w:eastAsiaTheme="minorEastAsia"/>
          <w:lang w:eastAsia="zh-CN"/>
        </w:rPr>
        <w:t>S and assume</w:t>
      </w:r>
      <w:r w:rsidR="00F92B15">
        <w:rPr>
          <w:rFonts w:eastAsiaTheme="minorEastAsia" w:hint="eastAsia"/>
          <w:lang w:eastAsia="zh-CN"/>
        </w:rPr>
        <w:t>d</w:t>
      </w:r>
      <w:r w:rsidRPr="004106BB">
        <w:rPr>
          <w:rFonts w:eastAsiaTheme="minorEastAsia"/>
          <w:lang w:eastAsia="zh-CN"/>
        </w:rPr>
        <w:t xml:space="preserve"> legacy </w:t>
      </w:r>
      <w:proofErr w:type="spellStart"/>
      <w:r w:rsidRPr="004106BB">
        <w:rPr>
          <w:rFonts w:eastAsiaTheme="minorEastAsia"/>
          <w:lang w:eastAsia="zh-CN"/>
        </w:rPr>
        <w:t>eType</w:t>
      </w:r>
      <w:proofErr w:type="spellEnd"/>
      <w:r w:rsidRPr="004106BB">
        <w:rPr>
          <w:rFonts w:eastAsiaTheme="minorEastAsia"/>
          <w:lang w:eastAsia="zh-CN"/>
        </w:rPr>
        <w:t xml:space="preserve">-II calculation and CSI reporting configuration is reused except the </w:t>
      </w:r>
      <m:oMath>
        <m:sSub>
          <m:sSubPr>
            <m:ctrlPr>
              <w:rPr>
                <w:rFonts w:ascii="Cambria Math" w:eastAsiaTheme="minorEastAsia" w:hAnsi="Cambria Math"/>
                <w:i/>
                <w:lang w:eastAsia="zh-CN"/>
              </w:rPr>
            </m:ctrlPr>
          </m:sSubPr>
          <m:e>
            <m:r>
              <w:rPr>
                <w:rFonts w:ascii="Cambria Math" w:eastAsiaTheme="minorEastAsia" w:hAnsi="Cambria Math"/>
                <w:lang w:eastAsia="zh-CN"/>
              </w:rPr>
              <m:t>W</m:t>
            </m:r>
          </m:e>
          <m:sub>
            <m:r>
              <w:rPr>
                <w:rFonts w:ascii="Cambria Math" w:eastAsiaTheme="minorEastAsia" w:hAnsi="Cambria Math"/>
                <w:lang w:eastAsia="zh-CN"/>
              </w:rPr>
              <m:t>2</m:t>
            </m:r>
          </m:sub>
        </m:sSub>
      </m:oMath>
      <w:r w:rsidRPr="004106BB">
        <w:rPr>
          <w:rFonts w:eastAsiaTheme="minorEastAsia"/>
          <w:lang w:eastAsia="zh-CN"/>
        </w:rPr>
        <w:t xml:space="preserve"> is acquired based on the predicted channel after reporting slot which is also seen as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4</m:t>
            </m:r>
          </m:sub>
        </m:sSub>
      </m:oMath>
      <w:r w:rsidRPr="004106BB">
        <w:rPr>
          <w:rFonts w:eastAsiaTheme="minorEastAsia"/>
          <w:lang w:eastAsia="zh-CN"/>
        </w:rPr>
        <w:t>=1.</w:t>
      </w:r>
    </w:p>
    <w:p w14:paraId="0E9F02B4" w14:textId="77777777" w:rsidR="00066276" w:rsidRDefault="00066276" w:rsidP="00066276">
      <w:pPr>
        <w:pStyle w:val="table"/>
      </w:pPr>
      <w:bookmarkStart w:id="4" w:name="_Ref115428549"/>
      <w:r>
        <w:t>Performance comparison on CSI prediction performance for different N4 values based on Alt 3 (No DD compression)</w:t>
      </w:r>
      <w:bookmarkEnd w:id="4"/>
    </w:p>
    <w:tbl>
      <w:tblPr>
        <w:tblStyle w:val="aa"/>
        <w:tblW w:w="0" w:type="auto"/>
        <w:tblInd w:w="1980" w:type="dxa"/>
        <w:tblLook w:val="04A0" w:firstRow="1" w:lastRow="0" w:firstColumn="1" w:lastColumn="0" w:noHBand="0" w:noVBand="1"/>
      </w:tblPr>
      <w:tblGrid>
        <w:gridCol w:w="1559"/>
        <w:gridCol w:w="2126"/>
        <w:gridCol w:w="2127"/>
      </w:tblGrid>
      <w:tr w:rsidR="00066276" w14:paraId="1A413036" w14:textId="77777777" w:rsidTr="00F24C62">
        <w:tc>
          <w:tcPr>
            <w:tcW w:w="1559" w:type="dxa"/>
            <w:vMerge w:val="restart"/>
            <w:shd w:val="clear" w:color="auto" w:fill="00B0F0"/>
          </w:tcPr>
          <w:p w14:paraId="0537636C" w14:textId="77777777" w:rsidR="00066276" w:rsidDel="009A169C" w:rsidRDefault="00066276" w:rsidP="00F24C62">
            <w:pPr>
              <w:rPr>
                <w:rFonts w:eastAsiaTheme="minorEastAsia"/>
                <w:lang w:eastAsia="zh-CN"/>
              </w:rPr>
            </w:pPr>
            <w:r>
              <w:rPr>
                <w:rFonts w:eastAsiaTheme="minorEastAsia"/>
                <w:lang w:eastAsia="zh-CN"/>
              </w:rPr>
              <w:t>N</w:t>
            </w:r>
            <w:r w:rsidRPr="0084708F">
              <w:rPr>
                <w:rFonts w:eastAsiaTheme="minorEastAsia"/>
                <w:vertAlign w:val="subscript"/>
                <w:lang w:eastAsia="zh-CN"/>
              </w:rPr>
              <w:t>4</w:t>
            </w:r>
          </w:p>
        </w:tc>
        <w:tc>
          <w:tcPr>
            <w:tcW w:w="4253" w:type="dxa"/>
            <w:gridSpan w:val="2"/>
            <w:shd w:val="clear" w:color="auto" w:fill="00B0F0"/>
          </w:tcPr>
          <w:p w14:paraId="38EDEA45" w14:textId="77777777" w:rsidR="00066276" w:rsidDel="009A169C" w:rsidRDefault="00066276" w:rsidP="00F24C62">
            <w:pPr>
              <w:jc w:val="center"/>
              <w:rPr>
                <w:rFonts w:eastAsiaTheme="minorEastAsia"/>
                <w:lang w:eastAsia="zh-CN"/>
              </w:rPr>
            </w:pPr>
            <w:r>
              <w:rPr>
                <w:rFonts w:eastAsiaTheme="minorEastAsia" w:hint="eastAsia"/>
                <w:lang w:eastAsia="zh-CN"/>
              </w:rPr>
              <w:t>S</w:t>
            </w:r>
            <w:r>
              <w:rPr>
                <w:rFonts w:eastAsiaTheme="minorEastAsia"/>
                <w:lang w:eastAsia="zh-CN"/>
              </w:rPr>
              <w:t>E gain</w:t>
            </w:r>
          </w:p>
        </w:tc>
      </w:tr>
      <w:tr w:rsidR="00066276" w14:paraId="6D6BECD1" w14:textId="77777777" w:rsidTr="00F24C62">
        <w:tc>
          <w:tcPr>
            <w:tcW w:w="1559" w:type="dxa"/>
            <w:vMerge/>
            <w:shd w:val="clear" w:color="auto" w:fill="00B0F0"/>
          </w:tcPr>
          <w:p w14:paraId="51E3449C" w14:textId="77777777" w:rsidR="00066276" w:rsidRPr="00926AD7" w:rsidRDefault="00066276" w:rsidP="00F24C62">
            <w:pPr>
              <w:rPr>
                <w:rFonts w:eastAsiaTheme="minorEastAsia"/>
                <w:lang w:eastAsia="zh-CN"/>
              </w:rPr>
            </w:pPr>
          </w:p>
        </w:tc>
        <w:tc>
          <w:tcPr>
            <w:tcW w:w="2126" w:type="dxa"/>
            <w:shd w:val="clear" w:color="auto" w:fill="00B0F0"/>
          </w:tcPr>
          <w:p w14:paraId="16CBE8F8" w14:textId="77777777" w:rsidR="00066276" w:rsidRDefault="00066276" w:rsidP="00F24C62">
            <w:pPr>
              <w:jc w:val="center"/>
              <w:rPr>
                <w:rFonts w:eastAsiaTheme="minorEastAsia"/>
                <w:lang w:eastAsia="zh-CN"/>
              </w:rPr>
            </w:pPr>
            <w:r>
              <w:rPr>
                <w:rFonts w:eastAsiaTheme="minorEastAsia"/>
                <w:lang w:eastAsia="zh-CN"/>
              </w:rPr>
              <w:t>8 CSI-RS occasions</w:t>
            </w:r>
          </w:p>
        </w:tc>
        <w:tc>
          <w:tcPr>
            <w:tcW w:w="2127" w:type="dxa"/>
            <w:shd w:val="clear" w:color="auto" w:fill="00B0F0"/>
          </w:tcPr>
          <w:p w14:paraId="27B532D5" w14:textId="77777777" w:rsidR="00066276" w:rsidRDefault="00066276" w:rsidP="00F24C62">
            <w:pPr>
              <w:jc w:val="center"/>
              <w:rPr>
                <w:rFonts w:eastAsiaTheme="minorEastAsia"/>
                <w:lang w:eastAsia="zh-CN"/>
              </w:rPr>
            </w:pPr>
            <w:r>
              <w:rPr>
                <w:rFonts w:eastAsiaTheme="minorEastAsia"/>
                <w:lang w:eastAsia="zh-CN"/>
              </w:rPr>
              <w:t>16 CSI-RS occasions</w:t>
            </w:r>
          </w:p>
        </w:tc>
      </w:tr>
      <w:tr w:rsidR="00066276" w14:paraId="2E240B64" w14:textId="77777777" w:rsidTr="00F24C62">
        <w:tc>
          <w:tcPr>
            <w:tcW w:w="1559" w:type="dxa"/>
            <w:shd w:val="clear" w:color="auto" w:fill="FFFFFF" w:themeFill="background1"/>
          </w:tcPr>
          <w:p w14:paraId="60690D27" w14:textId="77777777" w:rsidR="00066276" w:rsidRDefault="00066276" w:rsidP="00F24C62">
            <w:pPr>
              <w:jc w:val="center"/>
              <w:rPr>
                <w:rFonts w:eastAsiaTheme="minorEastAsia"/>
                <w:lang w:eastAsia="zh-CN"/>
              </w:rPr>
            </w:pPr>
            <w:r>
              <w:rPr>
                <w:rFonts w:eastAsiaTheme="minorEastAsia"/>
                <w:lang w:eastAsia="zh-CN"/>
              </w:rPr>
              <w:t>1</w:t>
            </w:r>
          </w:p>
        </w:tc>
        <w:tc>
          <w:tcPr>
            <w:tcW w:w="2126" w:type="dxa"/>
          </w:tcPr>
          <w:p w14:paraId="392A7B7E" w14:textId="77777777" w:rsidR="00066276" w:rsidRDefault="00066276" w:rsidP="00F24C62">
            <w:pPr>
              <w:jc w:val="center"/>
              <w:rPr>
                <w:rFonts w:eastAsiaTheme="minorEastAsia"/>
                <w:lang w:eastAsia="zh-CN"/>
              </w:rPr>
            </w:pPr>
            <w:r>
              <w:rPr>
                <w:rFonts w:eastAsiaTheme="minorEastAsia" w:hint="eastAsia"/>
                <w:lang w:eastAsia="zh-CN"/>
              </w:rPr>
              <w:t>1</w:t>
            </w:r>
            <w:r>
              <w:rPr>
                <w:rFonts w:eastAsiaTheme="minorEastAsia"/>
                <w:lang w:eastAsia="zh-CN"/>
              </w:rPr>
              <w:t>6.11%</w:t>
            </w:r>
          </w:p>
        </w:tc>
        <w:tc>
          <w:tcPr>
            <w:tcW w:w="2127" w:type="dxa"/>
          </w:tcPr>
          <w:p w14:paraId="2DD060F3" w14:textId="77777777" w:rsidR="00066276" w:rsidRDefault="00066276" w:rsidP="00F24C62">
            <w:pPr>
              <w:jc w:val="center"/>
              <w:rPr>
                <w:rFonts w:eastAsiaTheme="minorEastAsia"/>
                <w:lang w:eastAsia="zh-CN"/>
              </w:rPr>
            </w:pPr>
            <w:r>
              <w:rPr>
                <w:rFonts w:eastAsiaTheme="minorEastAsia" w:hint="eastAsia"/>
                <w:lang w:eastAsia="zh-CN"/>
              </w:rPr>
              <w:t>1</w:t>
            </w:r>
            <w:r>
              <w:rPr>
                <w:rFonts w:eastAsiaTheme="minorEastAsia"/>
                <w:lang w:eastAsia="zh-CN"/>
              </w:rPr>
              <w:t>7.74%</w:t>
            </w:r>
          </w:p>
        </w:tc>
      </w:tr>
      <w:tr w:rsidR="00066276" w14:paraId="2DC83D6C" w14:textId="77777777" w:rsidTr="00F24C62">
        <w:tc>
          <w:tcPr>
            <w:tcW w:w="1559" w:type="dxa"/>
            <w:shd w:val="clear" w:color="auto" w:fill="FFFFFF" w:themeFill="background1"/>
          </w:tcPr>
          <w:p w14:paraId="37D5CF40" w14:textId="77777777" w:rsidR="00066276" w:rsidRDefault="00066276" w:rsidP="00F24C62">
            <w:pPr>
              <w:jc w:val="center"/>
              <w:rPr>
                <w:rFonts w:eastAsiaTheme="minorEastAsia"/>
                <w:lang w:eastAsia="zh-CN"/>
              </w:rPr>
            </w:pPr>
            <w:r>
              <w:rPr>
                <w:rFonts w:eastAsiaTheme="minorEastAsia"/>
                <w:lang w:eastAsia="zh-CN"/>
              </w:rPr>
              <w:t>2</w:t>
            </w:r>
          </w:p>
        </w:tc>
        <w:tc>
          <w:tcPr>
            <w:tcW w:w="2126" w:type="dxa"/>
          </w:tcPr>
          <w:p w14:paraId="207C8E83" w14:textId="77777777" w:rsidR="00066276" w:rsidRDefault="00066276" w:rsidP="00F24C62">
            <w:pPr>
              <w:jc w:val="center"/>
              <w:rPr>
                <w:rFonts w:eastAsiaTheme="minorEastAsia"/>
                <w:lang w:eastAsia="zh-CN"/>
              </w:rPr>
            </w:pPr>
            <w:r>
              <w:rPr>
                <w:rFonts w:eastAsiaTheme="minorEastAsia" w:hint="eastAsia"/>
                <w:lang w:eastAsia="zh-CN"/>
              </w:rPr>
              <w:t>1</w:t>
            </w:r>
            <w:r>
              <w:rPr>
                <w:rFonts w:eastAsiaTheme="minorEastAsia"/>
                <w:lang w:eastAsia="zh-CN"/>
              </w:rPr>
              <w:t>0.82%</w:t>
            </w:r>
          </w:p>
        </w:tc>
        <w:tc>
          <w:tcPr>
            <w:tcW w:w="2127" w:type="dxa"/>
          </w:tcPr>
          <w:p w14:paraId="6573FD45" w14:textId="77777777" w:rsidR="00066276" w:rsidRDefault="00066276" w:rsidP="00F24C62">
            <w:pPr>
              <w:jc w:val="center"/>
              <w:rPr>
                <w:rFonts w:eastAsiaTheme="minorEastAsia"/>
                <w:lang w:eastAsia="zh-CN"/>
              </w:rPr>
            </w:pPr>
            <w:r>
              <w:rPr>
                <w:rFonts w:eastAsiaTheme="minorEastAsia" w:hint="eastAsia"/>
                <w:lang w:eastAsia="zh-CN"/>
              </w:rPr>
              <w:t>1</w:t>
            </w:r>
            <w:r>
              <w:rPr>
                <w:rFonts w:eastAsiaTheme="minorEastAsia"/>
                <w:lang w:eastAsia="zh-CN"/>
              </w:rPr>
              <w:t>4.84%</w:t>
            </w:r>
          </w:p>
        </w:tc>
      </w:tr>
      <w:tr w:rsidR="00066276" w14:paraId="39EF71E1" w14:textId="77777777" w:rsidTr="00F24C62">
        <w:tc>
          <w:tcPr>
            <w:tcW w:w="1559" w:type="dxa"/>
            <w:shd w:val="clear" w:color="auto" w:fill="FFFFFF" w:themeFill="background1"/>
          </w:tcPr>
          <w:p w14:paraId="75E92DA6" w14:textId="77777777" w:rsidR="00066276" w:rsidRDefault="00066276" w:rsidP="00F24C62">
            <w:pPr>
              <w:jc w:val="center"/>
              <w:rPr>
                <w:rFonts w:eastAsiaTheme="minorEastAsia"/>
                <w:lang w:eastAsia="zh-CN"/>
              </w:rPr>
            </w:pPr>
            <w:r>
              <w:rPr>
                <w:rFonts w:eastAsiaTheme="minorEastAsia"/>
                <w:lang w:eastAsia="zh-CN"/>
              </w:rPr>
              <w:t>4</w:t>
            </w:r>
          </w:p>
        </w:tc>
        <w:tc>
          <w:tcPr>
            <w:tcW w:w="2126" w:type="dxa"/>
          </w:tcPr>
          <w:p w14:paraId="0D893C35" w14:textId="77777777" w:rsidR="00066276" w:rsidRDefault="00066276" w:rsidP="00F24C62">
            <w:pPr>
              <w:jc w:val="center"/>
              <w:rPr>
                <w:rFonts w:eastAsiaTheme="minorEastAsia"/>
                <w:lang w:eastAsia="zh-CN"/>
              </w:rPr>
            </w:pPr>
            <w:r>
              <w:rPr>
                <w:rFonts w:eastAsiaTheme="minorEastAsia" w:hint="eastAsia"/>
                <w:lang w:eastAsia="zh-CN"/>
              </w:rPr>
              <w:t>2</w:t>
            </w:r>
            <w:r>
              <w:rPr>
                <w:rFonts w:eastAsiaTheme="minorEastAsia"/>
                <w:lang w:eastAsia="zh-CN"/>
              </w:rPr>
              <w:t>.46%</w:t>
            </w:r>
          </w:p>
        </w:tc>
        <w:tc>
          <w:tcPr>
            <w:tcW w:w="2127" w:type="dxa"/>
          </w:tcPr>
          <w:p w14:paraId="64D77D51" w14:textId="77777777" w:rsidR="00066276" w:rsidRDefault="00066276" w:rsidP="00F24C62">
            <w:pPr>
              <w:jc w:val="center"/>
              <w:rPr>
                <w:rFonts w:eastAsiaTheme="minorEastAsia"/>
                <w:lang w:eastAsia="zh-CN"/>
              </w:rPr>
            </w:pPr>
            <w:r>
              <w:rPr>
                <w:rFonts w:eastAsiaTheme="minorEastAsia" w:hint="eastAsia"/>
                <w:lang w:eastAsia="zh-CN"/>
              </w:rPr>
              <w:t>9</w:t>
            </w:r>
            <w:r>
              <w:rPr>
                <w:rFonts w:eastAsiaTheme="minorEastAsia"/>
                <w:lang w:eastAsia="zh-CN"/>
              </w:rPr>
              <w:t>.29%</w:t>
            </w:r>
          </w:p>
        </w:tc>
      </w:tr>
      <w:tr w:rsidR="00066276" w14:paraId="0CCE8E7C" w14:textId="77777777" w:rsidTr="00F24C62">
        <w:tc>
          <w:tcPr>
            <w:tcW w:w="1559" w:type="dxa"/>
            <w:shd w:val="clear" w:color="auto" w:fill="FFFFFF" w:themeFill="background1"/>
          </w:tcPr>
          <w:p w14:paraId="31F09C55" w14:textId="77777777" w:rsidR="00066276" w:rsidRDefault="00066276" w:rsidP="00F24C62">
            <w:pPr>
              <w:jc w:val="center"/>
              <w:rPr>
                <w:rFonts w:eastAsiaTheme="minorEastAsia"/>
                <w:lang w:eastAsia="zh-CN"/>
              </w:rPr>
            </w:pPr>
            <w:r>
              <w:rPr>
                <w:rFonts w:eastAsiaTheme="minorEastAsia"/>
                <w:lang w:eastAsia="zh-CN"/>
              </w:rPr>
              <w:t>6</w:t>
            </w:r>
          </w:p>
        </w:tc>
        <w:tc>
          <w:tcPr>
            <w:tcW w:w="2126" w:type="dxa"/>
          </w:tcPr>
          <w:p w14:paraId="76AA2950" w14:textId="77777777" w:rsidR="00066276" w:rsidRDefault="00066276" w:rsidP="00F24C62">
            <w:pPr>
              <w:jc w:val="center"/>
              <w:rPr>
                <w:rFonts w:eastAsiaTheme="minorEastAsia"/>
                <w:lang w:eastAsia="zh-CN"/>
              </w:rPr>
            </w:pPr>
            <w:r>
              <w:rPr>
                <w:rFonts w:eastAsiaTheme="minorEastAsia" w:hint="eastAsia"/>
                <w:lang w:eastAsia="zh-CN"/>
              </w:rPr>
              <w:t>-</w:t>
            </w:r>
            <w:r>
              <w:rPr>
                <w:rFonts w:eastAsiaTheme="minorEastAsia"/>
                <w:lang w:eastAsia="zh-CN"/>
              </w:rPr>
              <w:t>2.6%</w:t>
            </w:r>
          </w:p>
        </w:tc>
        <w:tc>
          <w:tcPr>
            <w:tcW w:w="2127" w:type="dxa"/>
          </w:tcPr>
          <w:p w14:paraId="78FFEA5B" w14:textId="77777777" w:rsidR="00066276" w:rsidRDefault="00066276" w:rsidP="00F24C62">
            <w:pPr>
              <w:jc w:val="center"/>
              <w:rPr>
                <w:rFonts w:eastAsiaTheme="minorEastAsia"/>
                <w:lang w:eastAsia="zh-CN"/>
              </w:rPr>
            </w:pPr>
            <w:r>
              <w:rPr>
                <w:rFonts w:eastAsiaTheme="minorEastAsia" w:hint="eastAsia"/>
                <w:lang w:eastAsia="zh-CN"/>
              </w:rPr>
              <w:t>4</w:t>
            </w:r>
            <w:r>
              <w:rPr>
                <w:rFonts w:eastAsiaTheme="minorEastAsia"/>
                <w:lang w:eastAsia="zh-CN"/>
              </w:rPr>
              <w:t>.15%</w:t>
            </w:r>
          </w:p>
        </w:tc>
      </w:tr>
      <w:tr w:rsidR="00066276" w14:paraId="6FB97F2A" w14:textId="77777777" w:rsidTr="00F24C62">
        <w:trPr>
          <w:trHeight w:val="149"/>
        </w:trPr>
        <w:tc>
          <w:tcPr>
            <w:tcW w:w="1559" w:type="dxa"/>
            <w:shd w:val="clear" w:color="auto" w:fill="FFFFFF" w:themeFill="background1"/>
          </w:tcPr>
          <w:p w14:paraId="6B3CF466" w14:textId="77777777" w:rsidR="00066276" w:rsidRDefault="00066276" w:rsidP="00F24C62">
            <w:pPr>
              <w:jc w:val="center"/>
              <w:rPr>
                <w:rFonts w:eastAsiaTheme="minorEastAsia"/>
                <w:lang w:eastAsia="zh-CN"/>
              </w:rPr>
            </w:pPr>
            <w:r>
              <w:rPr>
                <w:rFonts w:eastAsiaTheme="minorEastAsia"/>
                <w:lang w:eastAsia="zh-CN"/>
              </w:rPr>
              <w:t>8</w:t>
            </w:r>
          </w:p>
        </w:tc>
        <w:tc>
          <w:tcPr>
            <w:tcW w:w="2126" w:type="dxa"/>
          </w:tcPr>
          <w:p w14:paraId="1C78E697" w14:textId="77777777" w:rsidR="00066276" w:rsidRDefault="00066276" w:rsidP="00F24C62">
            <w:pPr>
              <w:jc w:val="center"/>
              <w:rPr>
                <w:rFonts w:eastAsiaTheme="minorEastAsia"/>
                <w:lang w:eastAsia="zh-CN"/>
              </w:rPr>
            </w:pPr>
            <w:r>
              <w:rPr>
                <w:rFonts w:eastAsiaTheme="minorEastAsia" w:hint="eastAsia"/>
                <w:lang w:eastAsia="zh-CN"/>
              </w:rPr>
              <w:t>-</w:t>
            </w:r>
            <w:r>
              <w:rPr>
                <w:rFonts w:eastAsiaTheme="minorEastAsia"/>
                <w:lang w:eastAsia="zh-CN"/>
              </w:rPr>
              <w:t>8.36%</w:t>
            </w:r>
          </w:p>
        </w:tc>
        <w:tc>
          <w:tcPr>
            <w:tcW w:w="2127" w:type="dxa"/>
          </w:tcPr>
          <w:p w14:paraId="6532FA4E" w14:textId="77777777" w:rsidR="00066276" w:rsidRDefault="00066276" w:rsidP="00F24C62">
            <w:pPr>
              <w:jc w:val="center"/>
              <w:rPr>
                <w:rFonts w:eastAsiaTheme="minorEastAsia"/>
                <w:lang w:eastAsia="zh-CN"/>
              </w:rPr>
            </w:pPr>
            <w:r>
              <w:rPr>
                <w:rFonts w:eastAsiaTheme="minorEastAsia" w:hint="eastAsia"/>
                <w:lang w:eastAsia="zh-CN"/>
              </w:rPr>
              <w:t>-</w:t>
            </w:r>
            <w:r>
              <w:rPr>
                <w:rFonts w:eastAsiaTheme="minorEastAsia"/>
                <w:lang w:eastAsia="zh-CN"/>
              </w:rPr>
              <w:t>1.17%</w:t>
            </w:r>
          </w:p>
        </w:tc>
      </w:tr>
    </w:tbl>
    <w:p w14:paraId="5981DD4C" w14:textId="77777777" w:rsidR="00A623CD" w:rsidRDefault="00A623CD" w:rsidP="004106BB">
      <w:pPr>
        <w:rPr>
          <w:rFonts w:eastAsiaTheme="minorEastAsia"/>
          <w:lang w:eastAsia="zh-CN"/>
        </w:rPr>
      </w:pPr>
    </w:p>
    <w:p w14:paraId="1E3E4FC0" w14:textId="16E93928" w:rsidR="0043208E" w:rsidRDefault="009043F2" w:rsidP="004106BB">
      <w:pPr>
        <w:rPr>
          <w:rFonts w:eastAsiaTheme="minorEastAsia"/>
          <w:lang w:eastAsia="zh-CN"/>
        </w:rPr>
      </w:pPr>
      <w:r>
        <w:rPr>
          <w:rFonts w:eastAsiaTheme="minorEastAsia"/>
          <w:lang w:eastAsia="zh-CN"/>
        </w:rPr>
        <w:t xml:space="preserve">System level evaluation is performed as shown </w:t>
      </w:r>
      <w:r w:rsidR="003033AF">
        <w:rPr>
          <w:rFonts w:eastAsiaTheme="minorEastAsia"/>
          <w:lang w:eastAsia="zh-CN"/>
        </w:rPr>
        <w:t xml:space="preserve">in </w:t>
      </w:r>
      <w:r w:rsidR="00673955">
        <w:rPr>
          <w:rFonts w:eastAsiaTheme="minorEastAsia"/>
          <w:lang w:eastAsia="zh-CN"/>
        </w:rPr>
        <w:fldChar w:fldCharType="begin"/>
      </w:r>
      <w:r w:rsidR="00673955">
        <w:rPr>
          <w:rFonts w:eastAsiaTheme="minorEastAsia"/>
          <w:lang w:eastAsia="zh-CN"/>
        </w:rPr>
        <w:instrText xml:space="preserve"> REF _Ref115428549 \r \h </w:instrText>
      </w:r>
      <w:r w:rsidR="00673955">
        <w:rPr>
          <w:rFonts w:eastAsiaTheme="minorEastAsia"/>
          <w:lang w:eastAsia="zh-CN"/>
        </w:rPr>
      </w:r>
      <w:r w:rsidR="00673955">
        <w:rPr>
          <w:rFonts w:eastAsiaTheme="minorEastAsia"/>
          <w:lang w:eastAsia="zh-CN"/>
        </w:rPr>
        <w:fldChar w:fldCharType="separate"/>
      </w:r>
      <w:r w:rsidR="00F30B6B">
        <w:rPr>
          <w:rFonts w:eastAsiaTheme="minorEastAsia"/>
          <w:lang w:eastAsia="zh-CN"/>
        </w:rPr>
        <w:t>Table 1</w:t>
      </w:r>
      <w:r w:rsidR="00673955">
        <w:rPr>
          <w:rFonts w:eastAsiaTheme="minorEastAsia"/>
          <w:lang w:eastAsia="zh-CN"/>
        </w:rPr>
        <w:fldChar w:fldCharType="end"/>
      </w:r>
      <w:r>
        <w:rPr>
          <w:rFonts w:eastAsiaTheme="minorEastAsia"/>
          <w:lang w:eastAsia="zh-CN"/>
        </w:rPr>
        <w:t xml:space="preserve"> for UE based CSI prediction performance </w:t>
      </w:r>
      <w:r w:rsidR="003033AF">
        <w:rPr>
          <w:rFonts w:eastAsiaTheme="minorEastAsia"/>
          <w:lang w:eastAsia="zh-CN"/>
        </w:rPr>
        <w:t>with</w:t>
      </w:r>
      <w:r>
        <w:rPr>
          <w:rFonts w:eastAsiaTheme="minorEastAsia"/>
          <w:lang w:eastAsia="zh-CN"/>
        </w:rPr>
        <w:t xml:space="preserve"> multiple </w:t>
      </w:r>
      <w:r w:rsidR="003033AF">
        <w:rPr>
          <w:rFonts w:eastAsiaTheme="minorEastAsia"/>
          <w:lang w:eastAsia="zh-CN"/>
        </w:rPr>
        <w:t>N4 values</w:t>
      </w:r>
      <w:r w:rsidR="000346C6">
        <w:rPr>
          <w:rFonts w:eastAsiaTheme="minorEastAsia"/>
          <w:lang w:eastAsia="zh-CN"/>
        </w:rPr>
        <w:t xml:space="preserve"> based on Alt 3 (No DD compression)</w:t>
      </w:r>
      <w:r w:rsidR="003033AF">
        <w:rPr>
          <w:rFonts w:eastAsiaTheme="minorEastAsia"/>
          <w:lang w:eastAsia="zh-CN"/>
        </w:rPr>
        <w:t xml:space="preserve">. </w:t>
      </w:r>
      <w:r w:rsidR="00A75E11">
        <w:rPr>
          <w:rFonts w:eastAsiaTheme="minorEastAsia"/>
          <w:lang w:eastAsia="zh-CN"/>
        </w:rPr>
        <w:t xml:space="preserve">The CSI reporting window assuming Alt 2B starts from </w:t>
      </w:r>
      <w:r w:rsidR="00D2585F">
        <w:rPr>
          <w:rFonts w:eastAsiaTheme="minorEastAsia"/>
          <w:lang w:eastAsia="zh-CN"/>
        </w:rPr>
        <w:t>4</w:t>
      </w:r>
      <w:r w:rsidR="00A75E11">
        <w:rPr>
          <w:rFonts w:eastAsiaTheme="minorEastAsia"/>
          <w:lang w:eastAsia="zh-CN"/>
        </w:rPr>
        <w:t xml:space="preserve"> slots after CSI reporting </w:t>
      </w:r>
      <w:r w:rsidR="003B1673">
        <w:rPr>
          <w:rFonts w:eastAsiaTheme="minorEastAsia"/>
          <w:lang w:eastAsia="zh-CN"/>
        </w:rPr>
        <w:t>slot</w:t>
      </w:r>
      <w:r w:rsidR="00076E00">
        <w:rPr>
          <w:rFonts w:eastAsiaTheme="minorEastAsia"/>
          <w:lang w:eastAsia="zh-CN"/>
        </w:rPr>
        <w:t xml:space="preserve"> and contains continuous slots</w:t>
      </w:r>
      <w:r w:rsidR="00A75E11">
        <w:rPr>
          <w:rFonts w:eastAsiaTheme="minorEastAsia"/>
          <w:lang w:eastAsia="zh-CN"/>
        </w:rPr>
        <w:t xml:space="preserve">. </w:t>
      </w:r>
      <w:r w:rsidR="00777B42">
        <w:rPr>
          <w:rFonts w:eastAsiaTheme="minorEastAsia"/>
          <w:lang w:eastAsia="zh-CN"/>
        </w:rPr>
        <w:t xml:space="preserve">The size of </w:t>
      </w:r>
      <w:r w:rsidR="00486740">
        <w:rPr>
          <w:rFonts w:eastAsiaTheme="minorEastAsia"/>
          <w:lang w:eastAsia="zh-CN"/>
        </w:rPr>
        <w:t>TD unit for PMI equals to CSI-RS periodicity</w:t>
      </w:r>
      <w:r w:rsidR="008F2528">
        <w:rPr>
          <w:rFonts w:eastAsiaTheme="minorEastAsia"/>
          <w:lang w:eastAsia="zh-CN"/>
        </w:rPr>
        <w:t>, i.e., no interpolation is required for CS</w:t>
      </w:r>
      <w:r w:rsidR="008F2528">
        <w:rPr>
          <w:rFonts w:eastAsiaTheme="minorEastAsia" w:hint="eastAsia"/>
          <w:lang w:eastAsia="zh-CN"/>
        </w:rPr>
        <w:t>I</w:t>
      </w:r>
      <w:r w:rsidR="008F2528">
        <w:rPr>
          <w:rFonts w:eastAsiaTheme="minorEastAsia"/>
          <w:lang w:eastAsia="zh-CN"/>
        </w:rPr>
        <w:t xml:space="preserve"> calculation in UE side</w:t>
      </w:r>
      <w:r w:rsidR="00486740">
        <w:rPr>
          <w:rFonts w:eastAsiaTheme="minorEastAsia"/>
          <w:lang w:eastAsia="zh-CN"/>
        </w:rPr>
        <w:t xml:space="preserve">. </w:t>
      </w:r>
      <w:r w:rsidR="003033AF">
        <w:rPr>
          <w:rFonts w:eastAsiaTheme="minorEastAsia"/>
          <w:lang w:eastAsia="zh-CN"/>
        </w:rPr>
        <w:t>It can be observed that</w:t>
      </w:r>
    </w:p>
    <w:p w14:paraId="5454A25B" w14:textId="3262D85C" w:rsidR="00FA25C6" w:rsidRPr="00812477" w:rsidRDefault="00FA25C6" w:rsidP="00F92B15">
      <w:pPr>
        <w:pStyle w:val="af2"/>
        <w:numPr>
          <w:ilvl w:val="0"/>
          <w:numId w:val="51"/>
        </w:numPr>
        <w:ind w:firstLineChars="0"/>
        <w:rPr>
          <w:rFonts w:ascii="Times New Roman" w:eastAsiaTheme="minorEastAsia" w:hAnsi="Times New Roman"/>
          <w:sz w:val="20"/>
          <w:szCs w:val="20"/>
        </w:rPr>
      </w:pPr>
      <w:r w:rsidRPr="00812477">
        <w:rPr>
          <w:rFonts w:ascii="Times New Roman" w:eastAsiaTheme="minorEastAsia" w:hAnsi="Times New Roman"/>
          <w:sz w:val="20"/>
          <w:szCs w:val="20"/>
        </w:rPr>
        <w:t xml:space="preserve">UE based prediction assuming Alt 2B and N4=1 </w:t>
      </w:r>
      <w:r w:rsidR="00D732ED" w:rsidRPr="00812477">
        <w:rPr>
          <w:rFonts w:ascii="Times New Roman" w:eastAsiaTheme="minorEastAsia" w:hAnsi="Times New Roman"/>
          <w:sz w:val="20"/>
          <w:szCs w:val="20"/>
        </w:rPr>
        <w:t xml:space="preserve">achieves </w:t>
      </w:r>
      <w:r w:rsidR="0094634D" w:rsidRPr="00812477">
        <w:rPr>
          <w:rFonts w:ascii="Times New Roman" w:eastAsiaTheme="minorEastAsia" w:hAnsi="Times New Roman"/>
          <w:sz w:val="20"/>
          <w:szCs w:val="20"/>
        </w:rPr>
        <w:t>significant</w:t>
      </w:r>
      <w:r w:rsidR="00D732ED" w:rsidRPr="00812477">
        <w:rPr>
          <w:rFonts w:ascii="Times New Roman" w:eastAsiaTheme="minorEastAsia" w:hAnsi="Times New Roman"/>
          <w:sz w:val="20"/>
          <w:szCs w:val="20"/>
        </w:rPr>
        <w:t xml:space="preserve"> performance gain</w:t>
      </w:r>
      <w:r w:rsidR="00D8588F" w:rsidRPr="00812477">
        <w:rPr>
          <w:rFonts w:ascii="Times New Roman" w:eastAsiaTheme="minorEastAsia" w:hAnsi="Times New Roman"/>
          <w:sz w:val="20"/>
          <w:szCs w:val="20"/>
        </w:rPr>
        <w:t>.</w:t>
      </w:r>
    </w:p>
    <w:p w14:paraId="6154F149" w14:textId="4A5B28D3" w:rsidR="00D8588F" w:rsidRDefault="00D8588F" w:rsidP="00FA25C6">
      <w:pPr>
        <w:pStyle w:val="af2"/>
        <w:numPr>
          <w:ilvl w:val="0"/>
          <w:numId w:val="51"/>
        </w:numPr>
        <w:ind w:firstLineChars="0"/>
        <w:rPr>
          <w:rFonts w:ascii="Times New Roman" w:eastAsiaTheme="minorEastAsia" w:hAnsi="Times New Roman"/>
          <w:sz w:val="20"/>
          <w:szCs w:val="20"/>
        </w:rPr>
      </w:pPr>
      <w:r>
        <w:rPr>
          <w:rFonts w:ascii="Times New Roman" w:eastAsiaTheme="minorEastAsia" w:hAnsi="Times New Roman"/>
          <w:sz w:val="20"/>
          <w:szCs w:val="20"/>
        </w:rPr>
        <w:t>Smaller N4 (N4&lt;=</w:t>
      </w:r>
      <w:r w:rsidR="00DA5215">
        <w:rPr>
          <w:rFonts w:ascii="Times New Roman" w:eastAsiaTheme="minorEastAsia" w:hAnsi="Times New Roman"/>
          <w:sz w:val="20"/>
          <w:szCs w:val="20"/>
        </w:rPr>
        <w:t>4</w:t>
      </w:r>
      <w:r>
        <w:rPr>
          <w:rFonts w:ascii="Times New Roman" w:eastAsiaTheme="minorEastAsia" w:hAnsi="Times New Roman"/>
          <w:sz w:val="20"/>
          <w:szCs w:val="20"/>
        </w:rPr>
        <w:t>) brings higher performance gain than larger N4 values</w:t>
      </w:r>
      <w:r w:rsidR="00F30D86">
        <w:rPr>
          <w:rFonts w:ascii="Times New Roman" w:eastAsiaTheme="minorEastAsia" w:hAnsi="Times New Roman"/>
          <w:sz w:val="20"/>
          <w:szCs w:val="20"/>
        </w:rPr>
        <w:t xml:space="preserve"> due to the loss of prediction accuracy for larger N4 values</w:t>
      </w:r>
      <w:r>
        <w:rPr>
          <w:rFonts w:ascii="Times New Roman" w:eastAsiaTheme="minorEastAsia" w:hAnsi="Times New Roman"/>
          <w:sz w:val="20"/>
          <w:szCs w:val="20"/>
        </w:rPr>
        <w:t xml:space="preserve">. The gain vanishes </w:t>
      </w:r>
      <w:r w:rsidR="0094634D">
        <w:rPr>
          <w:rFonts w:ascii="Times New Roman" w:eastAsiaTheme="minorEastAsia" w:hAnsi="Times New Roman"/>
          <w:sz w:val="20"/>
          <w:szCs w:val="20"/>
        </w:rPr>
        <w:t>if</w:t>
      </w:r>
      <w:r>
        <w:rPr>
          <w:rFonts w:ascii="Times New Roman" w:eastAsiaTheme="minorEastAsia" w:hAnsi="Times New Roman"/>
          <w:sz w:val="20"/>
          <w:szCs w:val="20"/>
        </w:rPr>
        <w:t xml:space="preserve"> </w:t>
      </w:r>
      <w:r w:rsidR="0094634D">
        <w:rPr>
          <w:rFonts w:ascii="Times New Roman" w:eastAsiaTheme="minorEastAsia" w:hAnsi="Times New Roman"/>
          <w:sz w:val="20"/>
          <w:szCs w:val="20"/>
        </w:rPr>
        <w:t>N4&gt;=</w:t>
      </w:r>
      <w:r w:rsidR="005F052A">
        <w:rPr>
          <w:rFonts w:ascii="Times New Roman" w:eastAsiaTheme="minorEastAsia" w:hAnsi="Times New Roman"/>
          <w:sz w:val="20"/>
          <w:szCs w:val="20"/>
        </w:rPr>
        <w:t>6</w:t>
      </w:r>
      <w:r w:rsidR="0094634D">
        <w:rPr>
          <w:rFonts w:ascii="Times New Roman" w:eastAsiaTheme="minorEastAsia" w:hAnsi="Times New Roman"/>
          <w:sz w:val="20"/>
          <w:szCs w:val="20"/>
        </w:rPr>
        <w:t xml:space="preserve"> for 8 CSI-RS occasion measurement, or N4&gt;=</w:t>
      </w:r>
      <w:r w:rsidR="005F052A">
        <w:rPr>
          <w:rFonts w:ascii="Times New Roman" w:eastAsiaTheme="minorEastAsia" w:hAnsi="Times New Roman"/>
          <w:sz w:val="20"/>
          <w:szCs w:val="20"/>
        </w:rPr>
        <w:t>8</w:t>
      </w:r>
      <w:r w:rsidR="0094634D">
        <w:rPr>
          <w:rFonts w:ascii="Times New Roman" w:eastAsiaTheme="minorEastAsia" w:hAnsi="Times New Roman"/>
          <w:sz w:val="20"/>
          <w:szCs w:val="20"/>
        </w:rPr>
        <w:t xml:space="preserve"> for 16 CSI-RS occasion measurement.</w:t>
      </w:r>
    </w:p>
    <w:p w14:paraId="15E1FE17" w14:textId="53684882" w:rsidR="004106BB" w:rsidRPr="00F92B15" w:rsidRDefault="0094634D" w:rsidP="004106BB">
      <w:pPr>
        <w:pStyle w:val="af2"/>
        <w:numPr>
          <w:ilvl w:val="0"/>
          <w:numId w:val="51"/>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Measurement with 16 CSI-RS occasions has higher </w:t>
      </w:r>
      <w:r w:rsidR="005D1658">
        <w:rPr>
          <w:rFonts w:ascii="Times New Roman" w:eastAsiaTheme="minorEastAsia" w:hAnsi="Times New Roman"/>
          <w:sz w:val="20"/>
          <w:szCs w:val="20"/>
        </w:rPr>
        <w:t>performance gain than 8 CSI-RS occasions, especially for medium or large N4 values.</w:t>
      </w:r>
    </w:p>
    <w:p w14:paraId="62DF9832" w14:textId="77777777" w:rsidR="00E3281A" w:rsidRDefault="00F30D86" w:rsidP="00E3281A">
      <w:pPr>
        <w:pStyle w:val="observation"/>
      </w:pPr>
      <w:bookmarkStart w:id="5" w:name="_Ref115426716"/>
      <w:r>
        <w:t>For UE based CSI prediction performance</w:t>
      </w:r>
      <w:bookmarkEnd w:id="5"/>
      <w:r>
        <w:t xml:space="preserve"> </w:t>
      </w:r>
    </w:p>
    <w:p w14:paraId="67CD0476" w14:textId="77777777" w:rsidR="00E3281A" w:rsidRDefault="00F30D86" w:rsidP="00E3281A">
      <w:pPr>
        <w:pStyle w:val="boldbullet2"/>
      </w:pPr>
      <w:r w:rsidRPr="00E3281A">
        <w:t>UE based prediction assuming Alt 2B and N4=1 achieves significant performance gain</w:t>
      </w:r>
    </w:p>
    <w:p w14:paraId="21B523B7" w14:textId="77777777" w:rsidR="00E3281A" w:rsidRPr="00E3281A" w:rsidRDefault="00F30D86" w:rsidP="00E3281A">
      <w:pPr>
        <w:pStyle w:val="boldbullet2"/>
      </w:pPr>
      <w:r w:rsidRPr="00E3281A">
        <w:rPr>
          <w:rFonts w:eastAsiaTheme="minorEastAsia"/>
          <w:szCs w:val="20"/>
        </w:rPr>
        <w:t>Smaller N4 brings higher performance gain than larger N4 values</w:t>
      </w:r>
    </w:p>
    <w:p w14:paraId="576CA6E7" w14:textId="4A39AD2B" w:rsidR="00054F4F" w:rsidRPr="00E3281A" w:rsidRDefault="00054F4F" w:rsidP="00E3281A">
      <w:pPr>
        <w:pStyle w:val="boldbullet2"/>
      </w:pPr>
      <w:r w:rsidRPr="00E3281A">
        <w:rPr>
          <w:rFonts w:eastAsiaTheme="minorEastAsia"/>
          <w:szCs w:val="20"/>
        </w:rPr>
        <w:t>Measurement with 16 CSI-RS occasions has higher performance gain than 8 CSI-RS occasions, especially for medium or large N4 values</w:t>
      </w:r>
    </w:p>
    <w:p w14:paraId="4236F841" w14:textId="51DEA8A2" w:rsidR="004106BB" w:rsidRPr="00F30D86" w:rsidRDefault="004106BB" w:rsidP="000A15E9">
      <w:pPr>
        <w:rPr>
          <w:rFonts w:eastAsiaTheme="minorEastAsia"/>
          <w:lang w:eastAsia="zh-CN"/>
        </w:rPr>
      </w:pPr>
    </w:p>
    <w:p w14:paraId="29DEAAC8" w14:textId="4C089305" w:rsidR="004106BB" w:rsidRDefault="004106BB" w:rsidP="000A15E9">
      <w:pPr>
        <w:pStyle w:val="proposal0"/>
      </w:pPr>
      <w:r>
        <w:rPr>
          <w:rFonts w:hint="eastAsia"/>
        </w:rPr>
        <w:t xml:space="preserve"> </w:t>
      </w:r>
      <w:bookmarkStart w:id="6" w:name="_Ref115426775"/>
      <w:r w:rsidR="00051431">
        <w:rPr>
          <w:rFonts w:hint="eastAsia"/>
        </w:rPr>
        <w:t>S</w:t>
      </w:r>
      <w:r>
        <w:rPr>
          <w:rFonts w:hint="eastAsia"/>
        </w:rPr>
        <w:t>upport</w:t>
      </w:r>
      <w:r w:rsidR="00481AE7">
        <w:t xml:space="preserve"> small N4 values (including at least</w:t>
      </w:r>
      <w:r>
        <w:t xml:space="preserve"> </w:t>
      </w:r>
      <m:oMath>
        <m:sSub>
          <m:sSubPr>
            <m:ctrlPr>
              <w:rPr>
                <w:rFonts w:ascii="Cambria Math" w:eastAsiaTheme="minorEastAsia" w:hAnsi="Cambria Math"/>
                <w:i/>
              </w:rPr>
            </m:ctrlPr>
          </m:sSubPr>
          <m:e>
            <m:r>
              <m:rPr>
                <m:sty m:val="bi"/>
              </m:rPr>
              <w:rPr>
                <w:rFonts w:ascii="Cambria Math" w:eastAsiaTheme="minorEastAsia" w:hAnsi="Cambria Math"/>
              </w:rPr>
              <m:t>N</m:t>
            </m:r>
          </m:e>
          <m:sub>
            <m:r>
              <m:rPr>
                <m:sty m:val="bi"/>
              </m:rPr>
              <w:rPr>
                <w:rFonts w:ascii="Cambria Math" w:eastAsiaTheme="minorEastAsia" w:hAnsi="Cambria Math"/>
              </w:rPr>
              <m:t>4</m:t>
            </m:r>
          </m:sub>
        </m:sSub>
        <m:r>
          <m:rPr>
            <m:sty m:val="bi"/>
          </m:rPr>
          <w:rPr>
            <w:rFonts w:ascii="Cambria Math" w:eastAsiaTheme="minorEastAsia" w:hAnsi="Cambria Math"/>
          </w:rPr>
          <m:t>=1</m:t>
        </m:r>
      </m:oMath>
      <w:r>
        <w:t xml:space="preserve"> with little spec impact</w:t>
      </w:r>
      <w:r w:rsidR="00145E5F">
        <w:t>, where the predicted slot locates after</w:t>
      </w:r>
      <w:r w:rsidR="00481AE7">
        <w:t xml:space="preserve"> </w:t>
      </w:r>
      <w:r w:rsidR="00795158">
        <w:t>CSI reporting slot</w:t>
      </w:r>
      <w:r w:rsidR="00481AE7">
        <w:t>)</w:t>
      </w:r>
      <w:r>
        <w:t>.</w:t>
      </w:r>
      <w:bookmarkEnd w:id="6"/>
      <w:r>
        <w:t xml:space="preserve"> </w:t>
      </w:r>
    </w:p>
    <w:p w14:paraId="566C90AD" w14:textId="0D35D030" w:rsidR="004106BB" w:rsidRDefault="004106BB" w:rsidP="004106BB">
      <w:pPr>
        <w:rPr>
          <w:rFonts w:eastAsiaTheme="minorEastAsia"/>
          <w:lang w:eastAsia="zh-CN"/>
        </w:rPr>
      </w:pPr>
      <w:r w:rsidRPr="004106BB">
        <w:rPr>
          <w:rFonts w:eastAsiaTheme="minorEastAsia"/>
          <w:lang w:eastAsia="zh-CN"/>
        </w:rPr>
        <w:t xml:space="preserve">In case of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4</m:t>
            </m:r>
          </m:sub>
        </m:sSub>
      </m:oMath>
      <w:r w:rsidRPr="004106BB">
        <w:rPr>
          <w:rFonts w:eastAsiaTheme="minorEastAsia"/>
          <w:lang w:eastAsia="zh-CN"/>
        </w:rPr>
        <w:t xml:space="preserve">&gt;1, where multiple </w:t>
      </w:r>
      <m:oMath>
        <m:sSub>
          <m:sSubPr>
            <m:ctrlPr>
              <w:rPr>
                <w:rFonts w:ascii="Cambria Math" w:eastAsiaTheme="minorEastAsia" w:hAnsi="Cambria Math"/>
                <w:i/>
                <w:lang w:eastAsia="zh-CN"/>
              </w:rPr>
            </m:ctrlPr>
          </m:sSubPr>
          <m:e>
            <m:r>
              <w:rPr>
                <w:rFonts w:ascii="Cambria Math" w:eastAsiaTheme="minorEastAsia" w:hAnsi="Cambria Math"/>
                <w:lang w:eastAsia="zh-CN"/>
              </w:rPr>
              <m:t>W</m:t>
            </m:r>
          </m:e>
          <m:sub>
            <m:r>
              <w:rPr>
                <w:rFonts w:ascii="Cambria Math" w:eastAsiaTheme="minorEastAsia" w:hAnsi="Cambria Math"/>
                <w:lang w:eastAsia="zh-CN"/>
              </w:rPr>
              <m:t>2</m:t>
            </m:r>
          </m:sub>
        </m:sSub>
      </m:oMath>
      <w:r>
        <w:rPr>
          <w:rFonts w:eastAsiaTheme="minorEastAsia"/>
          <w:lang w:eastAsia="zh-CN"/>
        </w:rPr>
        <w:t xml:space="preserve"> </w:t>
      </w:r>
      <w:r w:rsidRPr="004106BB">
        <w:rPr>
          <w:rFonts w:eastAsiaTheme="minorEastAsia"/>
          <w:lang w:eastAsia="zh-CN"/>
        </w:rPr>
        <w:t xml:space="preserve"> are reported together, if doppler domain compression is introduced, it definitely reduces the accuracy of codebook. Considering the value of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4</m:t>
            </m:r>
          </m:sub>
        </m:sSub>
      </m:oMath>
      <w:r w:rsidRPr="004106BB">
        <w:rPr>
          <w:rFonts w:eastAsiaTheme="minorEastAsia"/>
          <w:lang w:eastAsia="zh-CN"/>
        </w:rPr>
        <w:t xml:space="preserve"> </w:t>
      </w:r>
      <w:r w:rsidR="00CE7A13">
        <w:rPr>
          <w:rFonts w:eastAsiaTheme="minorEastAsia" w:hint="eastAsia"/>
          <w:lang w:eastAsia="zh-CN"/>
        </w:rPr>
        <w:t>can</w:t>
      </w:r>
      <w:r w:rsidRPr="004106BB">
        <w:rPr>
          <w:rFonts w:eastAsiaTheme="minorEastAsia"/>
          <w:lang w:eastAsia="zh-CN"/>
        </w:rPr>
        <w:t xml:space="preserve"> be a smaller number, for example, calculating limited </w:t>
      </w:r>
      <m:oMath>
        <m:sSub>
          <m:sSubPr>
            <m:ctrlPr>
              <w:rPr>
                <w:rFonts w:ascii="Cambria Math" w:eastAsiaTheme="minorEastAsia" w:hAnsi="Cambria Math"/>
                <w:i/>
                <w:lang w:eastAsia="zh-CN"/>
              </w:rPr>
            </m:ctrlPr>
          </m:sSubPr>
          <m:e>
            <m:r>
              <w:rPr>
                <w:rFonts w:ascii="Cambria Math" w:eastAsiaTheme="minorEastAsia" w:hAnsi="Cambria Math"/>
                <w:lang w:eastAsia="zh-CN"/>
              </w:rPr>
              <m:t>W</m:t>
            </m:r>
          </m:e>
          <m:sub>
            <m:r>
              <w:rPr>
                <w:rFonts w:ascii="Cambria Math" w:eastAsiaTheme="minorEastAsia" w:hAnsi="Cambria Math"/>
                <w:lang w:eastAsia="zh-CN"/>
              </w:rPr>
              <m:t>2</m:t>
            </m:r>
          </m:sub>
        </m:sSub>
      </m:oMath>
      <w:r w:rsidRPr="004106BB">
        <w:rPr>
          <w:rFonts w:eastAsiaTheme="minorEastAsia"/>
          <w:lang w:eastAsia="zh-CN"/>
        </w:rPr>
        <w:t xml:space="preserve"> due to aspects like high UE speed, UE CPU capability or algorithm design, the sparse property in doppler domain is no longer satisfied, or the power of projection of corresponding DFT basis are all worth reserving, etc.., therefore, it is better to report multi-</w:t>
      </w:r>
      <m:oMath>
        <m:sSub>
          <m:sSubPr>
            <m:ctrlPr>
              <w:rPr>
                <w:rFonts w:ascii="Cambria Math" w:eastAsiaTheme="minorEastAsia" w:hAnsi="Cambria Math"/>
                <w:i/>
                <w:lang w:eastAsia="zh-CN"/>
              </w:rPr>
            </m:ctrlPr>
          </m:sSubPr>
          <m:e>
            <m:r>
              <w:rPr>
                <w:rFonts w:ascii="Cambria Math" w:eastAsiaTheme="minorEastAsia" w:hAnsi="Cambria Math"/>
                <w:lang w:eastAsia="zh-CN"/>
              </w:rPr>
              <m:t>W</m:t>
            </m:r>
          </m:e>
          <m:sub>
            <m:r>
              <w:rPr>
                <w:rFonts w:ascii="Cambria Math" w:eastAsiaTheme="minorEastAsia" w:hAnsi="Cambria Math"/>
                <w:lang w:eastAsia="zh-CN"/>
              </w:rPr>
              <m:t>2</m:t>
            </m:r>
          </m:sub>
        </m:sSub>
      </m:oMath>
      <w:r>
        <w:rPr>
          <w:rFonts w:eastAsiaTheme="minorEastAsia"/>
          <w:lang w:eastAsia="zh-CN"/>
        </w:rPr>
        <w:t xml:space="preserve"> </w:t>
      </w:r>
      <w:r w:rsidRPr="004106BB">
        <w:rPr>
          <w:rFonts w:eastAsiaTheme="minorEastAsia"/>
          <w:lang w:eastAsia="zh-CN"/>
        </w:rPr>
        <w:t xml:space="preserve"> concurrently, which may not necessarily bring high overhead in these cases.</w:t>
      </w:r>
    </w:p>
    <w:p w14:paraId="7D79526A" w14:textId="03165FA8" w:rsidR="00303CB6" w:rsidRPr="004106BB" w:rsidRDefault="00303CB6" w:rsidP="004106BB">
      <w:pPr>
        <w:rPr>
          <w:rFonts w:eastAsiaTheme="minorEastAsia"/>
          <w:lang w:eastAsia="zh-CN"/>
        </w:rPr>
      </w:pPr>
      <w:r>
        <w:rPr>
          <w:rFonts w:eastAsiaTheme="minorEastAsia" w:hint="eastAsia"/>
          <w:lang w:eastAsia="zh-CN"/>
        </w:rPr>
        <w:lastRenderedPageBreak/>
        <w:t>W</w:t>
      </w:r>
      <w:r>
        <w:rPr>
          <w:rFonts w:eastAsiaTheme="minorEastAsia"/>
          <w:lang w:eastAsia="zh-CN"/>
        </w:rPr>
        <w:t xml:space="preserve">e evaluate the performance of DD compression ratio 0.2 and 1 (No compression) for </w:t>
      </w:r>
      <w:r w:rsidR="004D0E27">
        <w:rPr>
          <w:rFonts w:eastAsiaTheme="minorEastAsia"/>
          <w:lang w:eastAsia="zh-CN"/>
        </w:rPr>
        <w:t xml:space="preserve">N4=6. The results are given in </w:t>
      </w:r>
      <w:r w:rsidR="00F728FA">
        <w:rPr>
          <w:rFonts w:eastAsiaTheme="minorEastAsia"/>
          <w:lang w:eastAsia="zh-CN"/>
        </w:rPr>
        <w:fldChar w:fldCharType="begin"/>
      </w:r>
      <w:r w:rsidR="00F728FA">
        <w:rPr>
          <w:rFonts w:eastAsiaTheme="minorEastAsia"/>
          <w:lang w:eastAsia="zh-CN"/>
        </w:rPr>
        <w:instrText xml:space="preserve"> REF _Ref115428531 \r \h </w:instrText>
      </w:r>
      <w:r w:rsidR="00F728FA">
        <w:rPr>
          <w:rFonts w:eastAsiaTheme="minorEastAsia"/>
          <w:lang w:eastAsia="zh-CN"/>
        </w:rPr>
      </w:r>
      <w:r w:rsidR="00F728FA">
        <w:rPr>
          <w:rFonts w:eastAsiaTheme="minorEastAsia"/>
          <w:lang w:eastAsia="zh-CN"/>
        </w:rPr>
        <w:fldChar w:fldCharType="separate"/>
      </w:r>
      <w:r w:rsidR="00F30B6B">
        <w:rPr>
          <w:rFonts w:eastAsiaTheme="minorEastAsia"/>
          <w:lang w:eastAsia="zh-CN"/>
        </w:rPr>
        <w:t>Table 2</w:t>
      </w:r>
      <w:r w:rsidR="00F728FA">
        <w:rPr>
          <w:rFonts w:eastAsiaTheme="minorEastAsia"/>
          <w:lang w:eastAsia="zh-CN"/>
        </w:rPr>
        <w:fldChar w:fldCharType="end"/>
      </w:r>
      <w:r w:rsidR="004D0E27">
        <w:rPr>
          <w:rFonts w:eastAsiaTheme="minorEastAsia"/>
          <w:lang w:eastAsia="zh-CN"/>
        </w:rPr>
        <w:t xml:space="preserve">. It can be observed that </w:t>
      </w:r>
      <w:r w:rsidR="005D7A61">
        <w:rPr>
          <w:rFonts w:eastAsiaTheme="minorEastAsia"/>
          <w:lang w:eastAsia="zh-CN"/>
        </w:rPr>
        <w:t xml:space="preserve">clear performance loss </w:t>
      </w:r>
      <w:r w:rsidR="002F3BA1">
        <w:rPr>
          <w:rFonts w:eastAsiaTheme="minorEastAsia"/>
          <w:lang w:eastAsia="zh-CN"/>
        </w:rPr>
        <w:t xml:space="preserve">exists. </w:t>
      </w:r>
      <w:r w:rsidR="005A0EAF">
        <w:rPr>
          <w:rFonts w:eastAsiaTheme="minorEastAsia"/>
          <w:lang w:eastAsia="zh-CN"/>
        </w:rPr>
        <w:t xml:space="preserve"> </w:t>
      </w:r>
      <w:r w:rsidR="005A0EAF">
        <w:rPr>
          <w:rFonts w:eastAsiaTheme="minorEastAsia" w:hint="eastAsia"/>
          <w:lang w:eastAsia="zh-CN"/>
        </w:rPr>
        <w:t>This</w:t>
      </w:r>
      <w:r w:rsidR="005A0EAF">
        <w:rPr>
          <w:rFonts w:eastAsiaTheme="minorEastAsia"/>
          <w:lang w:eastAsia="zh-CN"/>
        </w:rPr>
        <w:t xml:space="preserve"> loss will basically </w:t>
      </w:r>
      <w:r w:rsidR="007A7D21">
        <w:rPr>
          <w:rFonts w:eastAsiaTheme="minorEastAsia"/>
          <w:lang w:eastAsia="zh-CN"/>
        </w:rPr>
        <w:t xml:space="preserve">eliminate the gain of CSI prediction for N4=6 as the gain for no compression compared with no prediction is only 4.15% as show in </w:t>
      </w:r>
      <w:r w:rsidR="004668C4">
        <w:rPr>
          <w:rFonts w:eastAsiaTheme="minorEastAsia"/>
          <w:lang w:eastAsia="zh-CN"/>
        </w:rPr>
        <w:fldChar w:fldCharType="begin"/>
      </w:r>
      <w:r w:rsidR="004668C4">
        <w:rPr>
          <w:rFonts w:eastAsiaTheme="minorEastAsia"/>
          <w:lang w:eastAsia="zh-CN"/>
        </w:rPr>
        <w:instrText xml:space="preserve"> REF _Ref115428549 \r \h </w:instrText>
      </w:r>
      <w:r w:rsidR="004668C4">
        <w:rPr>
          <w:rFonts w:eastAsiaTheme="minorEastAsia"/>
          <w:lang w:eastAsia="zh-CN"/>
        </w:rPr>
      </w:r>
      <w:r w:rsidR="004668C4">
        <w:rPr>
          <w:rFonts w:eastAsiaTheme="minorEastAsia"/>
          <w:lang w:eastAsia="zh-CN"/>
        </w:rPr>
        <w:fldChar w:fldCharType="separate"/>
      </w:r>
      <w:r w:rsidR="00F30B6B">
        <w:rPr>
          <w:rFonts w:eastAsiaTheme="minorEastAsia"/>
          <w:lang w:eastAsia="zh-CN"/>
        </w:rPr>
        <w:t>Table 1</w:t>
      </w:r>
      <w:r w:rsidR="004668C4">
        <w:rPr>
          <w:rFonts w:eastAsiaTheme="minorEastAsia"/>
          <w:lang w:eastAsia="zh-CN"/>
        </w:rPr>
        <w:fldChar w:fldCharType="end"/>
      </w:r>
      <w:r w:rsidR="007A7D21">
        <w:rPr>
          <w:rFonts w:eastAsiaTheme="minorEastAsia"/>
          <w:lang w:eastAsia="zh-CN"/>
        </w:rPr>
        <w:t>.</w:t>
      </w:r>
    </w:p>
    <w:p w14:paraId="66210C12" w14:textId="64808A7E" w:rsidR="004106BB" w:rsidRDefault="004106BB" w:rsidP="004106BB">
      <w:pPr>
        <w:rPr>
          <w:rFonts w:eastAsiaTheme="minorEastAsia"/>
          <w:lang w:eastAsia="zh-CN"/>
        </w:rPr>
      </w:pPr>
      <w:r w:rsidRPr="004106BB">
        <w:rPr>
          <w:rFonts w:eastAsiaTheme="minorEastAsia"/>
          <w:lang w:eastAsia="zh-CN"/>
        </w:rPr>
        <w:t>Either identify matrix or DFT matrix without selection can retain the full information of multiple W</w:t>
      </w:r>
      <w:r w:rsidRPr="00812477">
        <w:rPr>
          <w:rFonts w:eastAsiaTheme="minorEastAsia"/>
          <w:vertAlign w:val="subscript"/>
          <w:lang w:eastAsia="zh-CN"/>
        </w:rPr>
        <w:t>2</w:t>
      </w:r>
      <w:r w:rsidRPr="004106BB">
        <w:rPr>
          <w:rFonts w:eastAsiaTheme="minorEastAsia"/>
          <w:lang w:eastAsia="zh-CN"/>
        </w:rPr>
        <w:t>, the former is simple which does not require extra DFT calculation, the latter has same spec design with compression which can be seen as all basis are selected.</w:t>
      </w:r>
    </w:p>
    <w:p w14:paraId="6D114AD2" w14:textId="70CE3B1C" w:rsidR="008A730B" w:rsidRDefault="0006044F" w:rsidP="0006044F">
      <w:pPr>
        <w:pStyle w:val="table"/>
      </w:pPr>
      <w:bookmarkStart w:id="7" w:name="_Ref115428531"/>
      <w:r w:rsidRPr="0006044F">
        <w:t xml:space="preserve">Performance comparison on </w:t>
      </w:r>
      <w:r>
        <w:t xml:space="preserve">different </w:t>
      </w:r>
      <w:r w:rsidR="002C5A73">
        <w:t>D</w:t>
      </w:r>
      <w:r w:rsidRPr="004106BB">
        <w:t>oppler domain compression</w:t>
      </w:r>
      <w:r>
        <w:t xml:space="preserve"> ratio</w:t>
      </w:r>
      <w:r w:rsidR="002C5A73">
        <w:t>s</w:t>
      </w:r>
      <w:r w:rsidR="001835FF">
        <w:t xml:space="preserve"> when N</w:t>
      </w:r>
      <w:r w:rsidR="001835FF" w:rsidRPr="00812477">
        <w:rPr>
          <w:vertAlign w:val="subscript"/>
        </w:rPr>
        <w:t>4</w:t>
      </w:r>
      <w:r w:rsidR="001835FF">
        <w:t>=6</w:t>
      </w:r>
      <w:bookmarkEnd w:id="7"/>
    </w:p>
    <w:tbl>
      <w:tblPr>
        <w:tblStyle w:val="aa"/>
        <w:tblW w:w="0" w:type="auto"/>
        <w:jc w:val="center"/>
        <w:tblLook w:val="04A0" w:firstRow="1" w:lastRow="0" w:firstColumn="1" w:lastColumn="0" w:noHBand="0" w:noVBand="1"/>
      </w:tblPr>
      <w:tblGrid>
        <w:gridCol w:w="2268"/>
        <w:gridCol w:w="2127"/>
      </w:tblGrid>
      <w:tr w:rsidR="00F60514" w14:paraId="502A4DF9" w14:textId="77777777" w:rsidTr="00812477">
        <w:trPr>
          <w:jc w:val="center"/>
        </w:trPr>
        <w:tc>
          <w:tcPr>
            <w:tcW w:w="2268" w:type="dxa"/>
            <w:shd w:val="clear" w:color="auto" w:fill="00B0F0"/>
          </w:tcPr>
          <w:p w14:paraId="2B926C31" w14:textId="123B4EB2" w:rsidR="00F60514" w:rsidRPr="00926AD7" w:rsidRDefault="00FE5A29" w:rsidP="00DC30FF">
            <w:pPr>
              <w:ind w:leftChars="90" w:left="180"/>
              <w:rPr>
                <w:rFonts w:eastAsiaTheme="minorEastAsia"/>
                <w:lang w:eastAsia="zh-CN"/>
              </w:rPr>
            </w:pPr>
            <w:r>
              <w:rPr>
                <w:rFonts w:eastAsiaTheme="minorEastAsia"/>
                <w:lang w:eastAsia="zh-CN"/>
              </w:rPr>
              <w:t>DD</w:t>
            </w:r>
            <w:r w:rsidR="00F60514">
              <w:rPr>
                <w:rFonts w:eastAsiaTheme="minorEastAsia"/>
                <w:lang w:eastAsia="zh-CN"/>
              </w:rPr>
              <w:t xml:space="preserve"> compression ratio</w:t>
            </w:r>
          </w:p>
        </w:tc>
        <w:tc>
          <w:tcPr>
            <w:tcW w:w="2127" w:type="dxa"/>
            <w:shd w:val="clear" w:color="auto" w:fill="00B0F0"/>
          </w:tcPr>
          <w:p w14:paraId="51A55E95" w14:textId="6956415C" w:rsidR="00F60514" w:rsidRDefault="001919D1" w:rsidP="00DC30FF">
            <w:pPr>
              <w:ind w:leftChars="90" w:left="180"/>
              <w:jc w:val="center"/>
              <w:rPr>
                <w:rFonts w:eastAsiaTheme="minorEastAsia"/>
                <w:lang w:eastAsia="zh-CN"/>
              </w:rPr>
            </w:pPr>
            <w:r>
              <w:rPr>
                <w:rFonts w:eastAsiaTheme="minorEastAsia"/>
                <w:lang w:eastAsia="zh-CN"/>
              </w:rPr>
              <w:t>16 CSI-RS occasions</w:t>
            </w:r>
          </w:p>
        </w:tc>
      </w:tr>
      <w:tr w:rsidR="00F60514" w14:paraId="43686DA6" w14:textId="77777777" w:rsidTr="00812477">
        <w:trPr>
          <w:jc w:val="center"/>
        </w:trPr>
        <w:tc>
          <w:tcPr>
            <w:tcW w:w="2268" w:type="dxa"/>
            <w:shd w:val="clear" w:color="auto" w:fill="FFFFFF" w:themeFill="background1"/>
          </w:tcPr>
          <w:p w14:paraId="01FE2D1E" w14:textId="264C87CA" w:rsidR="00F60514" w:rsidRDefault="00F60514" w:rsidP="00DC30FF">
            <w:pPr>
              <w:ind w:leftChars="90" w:left="180"/>
              <w:jc w:val="center"/>
              <w:rPr>
                <w:rFonts w:eastAsiaTheme="minorEastAsia"/>
                <w:lang w:eastAsia="zh-CN"/>
              </w:rPr>
            </w:pPr>
            <w:r>
              <w:rPr>
                <w:rFonts w:eastAsiaTheme="minorEastAsia" w:hint="eastAsia"/>
                <w:lang w:eastAsia="zh-CN"/>
              </w:rPr>
              <w:t>0</w:t>
            </w:r>
            <w:r>
              <w:rPr>
                <w:rFonts w:eastAsiaTheme="minorEastAsia"/>
                <w:lang w:eastAsia="zh-CN"/>
              </w:rPr>
              <w:t>.2</w:t>
            </w:r>
          </w:p>
        </w:tc>
        <w:tc>
          <w:tcPr>
            <w:tcW w:w="2127" w:type="dxa"/>
          </w:tcPr>
          <w:p w14:paraId="46298F3A" w14:textId="5D7F059A" w:rsidR="00F60514" w:rsidRDefault="00060E7D" w:rsidP="00DC30FF">
            <w:pPr>
              <w:ind w:leftChars="90" w:left="180"/>
              <w:jc w:val="center"/>
              <w:rPr>
                <w:rFonts w:eastAsiaTheme="minorEastAsia"/>
                <w:lang w:eastAsia="zh-CN"/>
              </w:rPr>
            </w:pPr>
            <w:r>
              <w:rPr>
                <w:rFonts w:eastAsiaTheme="minorEastAsia"/>
                <w:lang w:eastAsia="zh-CN"/>
              </w:rPr>
              <w:t>-2.51%</w:t>
            </w:r>
          </w:p>
        </w:tc>
      </w:tr>
      <w:tr w:rsidR="00F60514" w14:paraId="2B084924" w14:textId="77777777" w:rsidTr="00812477">
        <w:trPr>
          <w:jc w:val="center"/>
        </w:trPr>
        <w:tc>
          <w:tcPr>
            <w:tcW w:w="2127" w:type="dxa"/>
          </w:tcPr>
          <w:p w14:paraId="75805FEC" w14:textId="77777777" w:rsidR="00F60514" w:rsidRDefault="00060E7D" w:rsidP="00DC30FF">
            <w:pPr>
              <w:ind w:leftChars="90" w:left="180"/>
              <w:jc w:val="center"/>
              <w:rPr>
                <w:rFonts w:eastAsiaTheme="minorEastAsia"/>
                <w:lang w:eastAsia="zh-CN"/>
              </w:rPr>
            </w:pPr>
            <w:r>
              <w:rPr>
                <w:rFonts w:eastAsiaTheme="minorEastAsia" w:hint="eastAsia"/>
                <w:lang w:eastAsia="zh-CN"/>
              </w:rPr>
              <w:t>1</w:t>
            </w:r>
            <w:r w:rsidR="00630563">
              <w:rPr>
                <w:rFonts w:eastAsiaTheme="minorEastAsia"/>
                <w:lang w:eastAsia="zh-CN"/>
              </w:rPr>
              <w:t>(baseline)</w:t>
            </w:r>
          </w:p>
        </w:tc>
        <w:tc>
          <w:tcPr>
            <w:tcW w:w="2127" w:type="dxa"/>
          </w:tcPr>
          <w:p w14:paraId="7776FE57" w14:textId="30D57CE3" w:rsidR="00F60514" w:rsidRDefault="00FA664C" w:rsidP="00DC30FF">
            <w:pPr>
              <w:ind w:leftChars="90" w:left="180"/>
              <w:jc w:val="center"/>
              <w:rPr>
                <w:rFonts w:eastAsiaTheme="minorEastAsia"/>
                <w:lang w:eastAsia="zh-CN"/>
              </w:rPr>
            </w:pPr>
            <w:r>
              <w:rPr>
                <w:rFonts w:eastAsiaTheme="minorEastAsia"/>
                <w:lang w:eastAsia="zh-CN"/>
              </w:rPr>
              <w:t>0</w:t>
            </w:r>
            <w:r w:rsidR="00F60514">
              <w:rPr>
                <w:rFonts w:eastAsiaTheme="minorEastAsia"/>
                <w:lang w:eastAsia="zh-CN"/>
              </w:rPr>
              <w:t>%</w:t>
            </w:r>
          </w:p>
        </w:tc>
      </w:tr>
    </w:tbl>
    <w:p w14:paraId="115A956D" w14:textId="77777777" w:rsidR="0006044F" w:rsidRPr="00812477" w:rsidRDefault="0006044F" w:rsidP="0006044F">
      <w:pPr>
        <w:rPr>
          <w:rFonts w:eastAsiaTheme="minorEastAsia"/>
          <w:lang w:eastAsia="zh-CN"/>
        </w:rPr>
      </w:pPr>
    </w:p>
    <w:p w14:paraId="1CD1CB23" w14:textId="50229530" w:rsidR="004106BB" w:rsidRPr="004106BB" w:rsidRDefault="004106BB" w:rsidP="000A15E9">
      <w:pPr>
        <w:pStyle w:val="proposal0"/>
      </w:pPr>
      <w:r>
        <w:rPr>
          <w:rFonts w:eastAsiaTheme="minorEastAsia"/>
        </w:rPr>
        <w:t xml:space="preserve"> </w:t>
      </w:r>
      <w:bookmarkStart w:id="8" w:name="_Ref115426788"/>
      <w:r w:rsidRPr="004106BB">
        <w:rPr>
          <w:rFonts w:eastAsiaTheme="minorEastAsia"/>
        </w:rPr>
        <w:t xml:space="preserve">Support multiple </w:t>
      </w:r>
      <m:oMath>
        <m:sSub>
          <m:sSubPr>
            <m:ctrlPr>
              <w:rPr>
                <w:rFonts w:ascii="Cambria Math" w:eastAsiaTheme="minorEastAsia" w:hAnsi="Cambria Math"/>
              </w:rPr>
            </m:ctrlPr>
          </m:sSubPr>
          <m:e>
            <m:r>
              <m:rPr>
                <m:sty m:val="bi"/>
              </m:rPr>
              <w:rPr>
                <w:rFonts w:ascii="Cambria Math" w:eastAsiaTheme="minorEastAsia" w:hAnsi="Cambria Math"/>
              </w:rPr>
              <m:t>W</m:t>
            </m:r>
          </m:e>
          <m:sub>
            <m:r>
              <m:rPr>
                <m:sty m:val="b"/>
              </m:rPr>
              <w:rPr>
                <w:rFonts w:ascii="Cambria Math" w:eastAsiaTheme="minorEastAsia" w:hAnsi="Cambria Math"/>
              </w:rPr>
              <m:t>2</m:t>
            </m:r>
          </m:sub>
        </m:sSub>
      </m:oMath>
      <w:r>
        <w:rPr>
          <w:rFonts w:eastAsiaTheme="minorEastAsia"/>
        </w:rPr>
        <w:t xml:space="preserve"> </w:t>
      </w:r>
      <w:r w:rsidRPr="004106BB">
        <w:rPr>
          <w:rFonts w:eastAsiaTheme="minorEastAsia"/>
        </w:rPr>
        <w:t xml:space="preserve"> reporting without doppler domain compression</w:t>
      </w:r>
      <w:r w:rsidR="00CA0255">
        <w:rPr>
          <w:rFonts w:eastAsiaTheme="minorEastAsia"/>
        </w:rPr>
        <w:t xml:space="preserve"> at least for small N4 values</w:t>
      </w:r>
      <w:r w:rsidRPr="004106BB">
        <w:rPr>
          <w:rFonts w:eastAsiaTheme="minorEastAsia"/>
        </w:rPr>
        <w:t>.</w:t>
      </w:r>
      <w:bookmarkEnd w:id="8"/>
    </w:p>
    <w:p w14:paraId="40E426CA" w14:textId="77777777" w:rsidR="00BF118E" w:rsidRPr="00812477" w:rsidRDefault="00BF118E" w:rsidP="00812477">
      <w:pPr>
        <w:pStyle w:val="proposal0"/>
        <w:numPr>
          <w:ilvl w:val="0"/>
          <w:numId w:val="0"/>
        </w:numPr>
        <w:rPr>
          <w:u w:val="single"/>
        </w:rPr>
      </w:pPr>
      <w:r w:rsidRPr="00812477">
        <w:rPr>
          <w:u w:val="single"/>
        </w:rPr>
        <w:t>Reference slot definition</w:t>
      </w:r>
    </w:p>
    <w:p w14:paraId="09012E57" w14:textId="69D61863" w:rsidR="00EE1902" w:rsidRDefault="004106BB" w:rsidP="004106BB">
      <w:pPr>
        <w:rPr>
          <w:rFonts w:eastAsiaTheme="minorEastAsia"/>
          <w:lang w:eastAsia="zh-CN"/>
        </w:rPr>
      </w:pPr>
      <w:r>
        <w:rPr>
          <w:rFonts w:eastAsiaTheme="minorEastAsia" w:hint="eastAsia"/>
          <w:lang w:eastAsia="zh-CN"/>
        </w:rPr>
        <w:t>R</w:t>
      </w:r>
      <w:r>
        <w:rPr>
          <w:rFonts w:eastAsiaTheme="minorEastAsia"/>
          <w:lang w:eastAsia="zh-CN"/>
        </w:rPr>
        <w:t xml:space="preserve">egarding the reference of CSI </w:t>
      </w:r>
      <w:r>
        <w:rPr>
          <w:rFonts w:eastAsiaTheme="minorEastAsia" w:hint="eastAsia"/>
          <w:lang w:eastAsia="zh-CN"/>
        </w:rPr>
        <w:t>reporting</w:t>
      </w:r>
      <w:r>
        <w:rPr>
          <w:rFonts w:eastAsiaTheme="minorEastAsia"/>
          <w:lang w:eastAsia="zh-CN"/>
        </w:rPr>
        <w:t xml:space="preserve"> window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UE-</w:t>
      </w:r>
      <w:r>
        <w:rPr>
          <w:rFonts w:eastAsiaTheme="minorEastAsia" w:hint="eastAsia"/>
          <w:lang w:eastAsia="zh-CN"/>
        </w:rPr>
        <w:t>side</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assumed</w:t>
      </w:r>
      <w:r>
        <w:rPr>
          <w:rFonts w:eastAsiaTheme="minorEastAsia"/>
          <w:lang w:eastAsia="zh-CN"/>
        </w:rPr>
        <w:t xml:space="preserve">, </w:t>
      </w:r>
      <w:r w:rsidR="00BC1A2C" w:rsidRPr="009641F2">
        <w:rPr>
          <w:rFonts w:eastAsiaTheme="minorEastAsia"/>
          <w:b/>
          <w:lang w:eastAsia="zh-CN"/>
        </w:rPr>
        <w:t>it has been agreed in RAN1#109e that it is a length-W</w:t>
      </w:r>
      <w:r w:rsidR="00BC1A2C" w:rsidRPr="009641F2">
        <w:rPr>
          <w:rFonts w:eastAsiaTheme="minorEastAsia"/>
          <w:b/>
          <w:vertAlign w:val="subscript"/>
          <w:lang w:eastAsia="zh-CN"/>
        </w:rPr>
        <w:t>CSI</w:t>
      </w:r>
      <w:r w:rsidR="00BC1A2C" w:rsidRPr="009641F2">
        <w:rPr>
          <w:rFonts w:eastAsiaTheme="minorEastAsia"/>
          <w:b/>
          <w:lang w:eastAsia="zh-CN"/>
        </w:rPr>
        <w:t xml:space="preserve"> window starting from slot l, i.e., it is a window of </w:t>
      </w:r>
      <w:r w:rsidR="00BC1A2C" w:rsidRPr="009641F2">
        <w:rPr>
          <w:rFonts w:cs="Times"/>
          <w:b/>
          <w:szCs w:val="20"/>
        </w:rPr>
        <w:t>[</w:t>
      </w:r>
      <w:r w:rsidR="00BC1A2C" w:rsidRPr="009641F2">
        <w:rPr>
          <w:rFonts w:cs="Times"/>
          <w:b/>
          <w:i/>
          <w:szCs w:val="20"/>
        </w:rPr>
        <w:t>l</w:t>
      </w:r>
      <w:r w:rsidR="00BC1A2C" w:rsidRPr="009641F2">
        <w:rPr>
          <w:rFonts w:cs="Times"/>
          <w:b/>
          <w:szCs w:val="20"/>
        </w:rPr>
        <w:t xml:space="preserve">, </w:t>
      </w:r>
      <w:proofErr w:type="spellStart"/>
      <w:r w:rsidR="00BC1A2C" w:rsidRPr="009641F2">
        <w:rPr>
          <w:rFonts w:cs="Times"/>
          <w:b/>
          <w:i/>
          <w:szCs w:val="20"/>
        </w:rPr>
        <w:t>l</w:t>
      </w:r>
      <w:r w:rsidR="00BC1A2C" w:rsidRPr="009641F2">
        <w:rPr>
          <w:rFonts w:cs="Times"/>
          <w:b/>
          <w:szCs w:val="20"/>
        </w:rPr>
        <w:t>+</w:t>
      </w:r>
      <w:r w:rsidR="00BC1A2C" w:rsidRPr="009641F2">
        <w:rPr>
          <w:rFonts w:cs="Times"/>
          <w:b/>
          <w:i/>
          <w:szCs w:val="20"/>
        </w:rPr>
        <w:t>W</w:t>
      </w:r>
      <w:r w:rsidR="00BC1A2C" w:rsidRPr="009641F2">
        <w:rPr>
          <w:rFonts w:cs="Times"/>
          <w:b/>
          <w:szCs w:val="20"/>
          <w:vertAlign w:val="subscript"/>
        </w:rPr>
        <w:t>CSI</w:t>
      </w:r>
      <w:proofErr w:type="spellEnd"/>
      <w:r w:rsidR="00BC1A2C" w:rsidRPr="009641F2">
        <w:rPr>
          <w:rFonts w:cs="Times"/>
          <w:b/>
          <w:szCs w:val="20"/>
          <w:vertAlign w:val="subscript"/>
        </w:rPr>
        <w:t xml:space="preserve"> </w:t>
      </w:r>
      <w:r w:rsidR="00BC1A2C" w:rsidRPr="009641F2">
        <w:rPr>
          <w:rFonts w:cs="Times"/>
          <w:b/>
          <w:szCs w:val="20"/>
        </w:rPr>
        <w:t>–1]</w:t>
      </w:r>
      <w:r w:rsidR="00BC1A2C">
        <w:rPr>
          <w:rFonts w:eastAsiaTheme="minorEastAsia"/>
          <w:lang w:eastAsia="zh-CN"/>
        </w:rPr>
        <w:t xml:space="preserve">. Further, </w:t>
      </w:r>
      <w:r w:rsidR="00706F16">
        <w:rPr>
          <w:rFonts w:eastAsiaTheme="minorEastAsia"/>
          <w:lang w:eastAsia="zh-CN"/>
        </w:rPr>
        <w:t xml:space="preserve">on the start slot l, </w:t>
      </w:r>
      <w:r>
        <w:rPr>
          <w:rFonts w:eastAsiaTheme="minorEastAsia"/>
          <w:lang w:eastAsia="zh-CN"/>
        </w:rPr>
        <w:t xml:space="preserve">two alternatives illustrated in </w:t>
      </w:r>
      <w:r>
        <w:rPr>
          <w:rFonts w:eastAsiaTheme="minorEastAsia"/>
          <w:lang w:eastAsia="zh-CN"/>
        </w:rPr>
        <w:fldChar w:fldCharType="begin"/>
      </w:r>
      <w:r>
        <w:rPr>
          <w:rFonts w:eastAsiaTheme="minorEastAsia"/>
          <w:lang w:eastAsia="zh-CN"/>
        </w:rPr>
        <w:instrText xml:space="preserve"> REF _Ref115336654 \r \h </w:instrText>
      </w:r>
      <w:r>
        <w:rPr>
          <w:rFonts w:eastAsiaTheme="minorEastAsia"/>
          <w:lang w:eastAsia="zh-CN"/>
        </w:rPr>
      </w:r>
      <w:r>
        <w:rPr>
          <w:rFonts w:eastAsiaTheme="minorEastAsia"/>
          <w:lang w:eastAsia="zh-CN"/>
        </w:rPr>
        <w:fldChar w:fldCharType="separate"/>
      </w:r>
      <w:r w:rsidR="00F30B6B">
        <w:rPr>
          <w:rFonts w:eastAsiaTheme="minorEastAsia"/>
          <w:lang w:eastAsia="zh-CN"/>
        </w:rPr>
        <w:t>Figure 1</w:t>
      </w:r>
      <w:r>
        <w:rPr>
          <w:rFonts w:eastAsiaTheme="minorEastAsia"/>
          <w:lang w:eastAsia="zh-CN"/>
        </w:rPr>
        <w:fldChar w:fldCharType="end"/>
      </w:r>
      <w:r>
        <w:rPr>
          <w:rFonts w:eastAsiaTheme="minorEastAsia"/>
          <w:lang w:eastAsia="zh-CN"/>
        </w:rPr>
        <w:t xml:space="preserve"> are suggested down selecting</w:t>
      </w:r>
      <w:r w:rsidR="00492DA8">
        <w:rPr>
          <w:rFonts w:eastAsiaTheme="minorEastAsia"/>
          <w:lang w:eastAsia="zh-CN"/>
        </w:rPr>
        <w:t xml:space="preserve"> in RAN1</w:t>
      </w:r>
      <w:r w:rsidR="00EE1902">
        <w:rPr>
          <w:rFonts w:eastAsiaTheme="minorEastAsia"/>
          <w:lang w:eastAsia="zh-CN"/>
        </w:rPr>
        <w:t>#110, i.e.,</w:t>
      </w:r>
    </w:p>
    <w:p w14:paraId="087D3CC1" w14:textId="459BCC25" w:rsidR="00EE1902" w:rsidRPr="009641F2" w:rsidRDefault="00EE1902" w:rsidP="00EE1902">
      <w:pPr>
        <w:pStyle w:val="af2"/>
        <w:numPr>
          <w:ilvl w:val="0"/>
          <w:numId w:val="48"/>
        </w:numPr>
        <w:ind w:leftChars="90" w:left="540" w:firstLineChars="0"/>
        <w:rPr>
          <w:rFonts w:eastAsiaTheme="minorEastAsia"/>
        </w:rPr>
      </w:pPr>
      <w:r w:rsidRPr="009641F2">
        <w:rPr>
          <w:rFonts w:ascii="Times New Roman" w:eastAsia="Times New Roman" w:hAnsi="Times New Roman"/>
          <w:kern w:val="0"/>
          <w:sz w:val="20"/>
          <w:szCs w:val="20"/>
          <w:lang w:eastAsia="en-US"/>
        </w:rPr>
        <w:t>Alt 1B:</w:t>
      </w:r>
      <w:r>
        <w:rPr>
          <w:rFonts w:eastAsiaTheme="minorEastAsia"/>
        </w:rPr>
        <w:t xml:space="preserve"> </w:t>
      </w:r>
      <w:r w:rsidRPr="009641F2">
        <w:rPr>
          <w:rFonts w:ascii="Times New Roman" w:eastAsia="Times New Roman" w:hAnsi="Times New Roman"/>
          <w:b/>
          <w:kern w:val="0"/>
          <w:sz w:val="20"/>
          <w:szCs w:val="20"/>
          <w:lang w:eastAsia="en-US"/>
        </w:rPr>
        <w:t xml:space="preserve">l </w:t>
      </w:r>
      <w:r w:rsidRPr="009641F2">
        <w:rPr>
          <w:rFonts w:ascii="Times New Roman" w:eastAsia="Times New Roman" w:hAnsi="Times New Roman" w:hint="eastAsia"/>
          <w:b/>
          <w:kern w:val="0"/>
          <w:sz w:val="20"/>
          <w:szCs w:val="20"/>
          <w:lang w:eastAsia="en-US"/>
        </w:rPr>
        <w:t>≥</w:t>
      </w:r>
      <w:r w:rsidRPr="009641F2">
        <w:rPr>
          <w:rFonts w:ascii="Times New Roman" w:eastAsia="Times New Roman" w:hAnsi="Times New Roman"/>
          <w:b/>
          <w:kern w:val="0"/>
          <w:sz w:val="20"/>
          <w:szCs w:val="20"/>
          <w:lang w:eastAsia="en-US"/>
        </w:rPr>
        <w:t xml:space="preserve"> </w:t>
      </w:r>
      <w:proofErr w:type="spellStart"/>
      <w:r w:rsidRPr="009641F2">
        <w:rPr>
          <w:rFonts w:ascii="Times New Roman" w:eastAsia="Times New Roman" w:hAnsi="Times New Roman"/>
          <w:b/>
          <w:kern w:val="0"/>
          <w:sz w:val="20"/>
          <w:szCs w:val="20"/>
          <w:lang w:eastAsia="en-US"/>
        </w:rPr>
        <w:t>n</w:t>
      </w:r>
      <w:r w:rsidRPr="009641F2">
        <w:rPr>
          <w:rFonts w:asciiTheme="minorEastAsia" w:eastAsiaTheme="minorEastAsia" w:hAnsiTheme="minorEastAsia"/>
          <w:b/>
          <w:kern w:val="0"/>
          <w:sz w:val="20"/>
          <w:szCs w:val="20"/>
        </w:rPr>
        <w:t>_</w:t>
      </w:r>
      <w:r w:rsidRPr="009641F2">
        <w:rPr>
          <w:rFonts w:ascii="Times New Roman" w:eastAsia="Times New Roman" w:hAnsi="Times New Roman"/>
          <w:b/>
          <w:kern w:val="0"/>
          <w:sz w:val="20"/>
          <w:szCs w:val="20"/>
          <w:lang w:eastAsia="en-US"/>
        </w:rPr>
        <w:t>ref</w:t>
      </w:r>
      <w:proofErr w:type="spellEnd"/>
      <w:r>
        <w:rPr>
          <w:rFonts w:ascii="Times New Roman" w:eastAsia="Times New Roman" w:hAnsi="Times New Roman"/>
          <w:kern w:val="0"/>
          <w:sz w:val="20"/>
          <w:szCs w:val="20"/>
          <w:lang w:eastAsia="en-US"/>
        </w:rPr>
        <w:t xml:space="preserve">, where </w:t>
      </w:r>
      <w:proofErr w:type="spellStart"/>
      <w:r w:rsidRPr="00F92ABC">
        <w:rPr>
          <w:rFonts w:ascii="Times New Roman" w:eastAsia="Times New Roman" w:hAnsi="Times New Roman"/>
          <w:kern w:val="0"/>
          <w:sz w:val="20"/>
          <w:szCs w:val="20"/>
          <w:lang w:eastAsia="en-US"/>
        </w:rPr>
        <w:t>n</w:t>
      </w:r>
      <w:r>
        <w:rPr>
          <w:rFonts w:ascii="Times New Roman" w:eastAsia="Times New Roman" w:hAnsi="Times New Roman"/>
          <w:kern w:val="0"/>
          <w:sz w:val="20"/>
          <w:szCs w:val="20"/>
          <w:lang w:eastAsia="en-US"/>
        </w:rPr>
        <w:t>_</w:t>
      </w:r>
      <w:r w:rsidRPr="00F92ABC">
        <w:rPr>
          <w:rFonts w:ascii="Times New Roman" w:eastAsia="Times New Roman" w:hAnsi="Times New Roman"/>
          <w:kern w:val="0"/>
          <w:sz w:val="20"/>
          <w:szCs w:val="20"/>
          <w:lang w:eastAsia="en-US"/>
        </w:rPr>
        <w:t>ref</w:t>
      </w:r>
      <w:proofErr w:type="spellEnd"/>
      <w:r w:rsidRPr="00F92ABC">
        <w:rPr>
          <w:rFonts w:ascii="Times New Roman" w:eastAsia="Times New Roman" w:hAnsi="Times New Roman"/>
          <w:kern w:val="0"/>
          <w:sz w:val="20"/>
          <w:szCs w:val="20"/>
          <w:lang w:eastAsia="en-US"/>
        </w:rPr>
        <w:t xml:space="preserve"> </w:t>
      </w:r>
      <w:r>
        <w:rPr>
          <w:rFonts w:ascii="Times New Roman" w:eastAsia="Times New Roman" w:hAnsi="Times New Roman"/>
          <w:kern w:val="0"/>
          <w:sz w:val="20"/>
          <w:szCs w:val="20"/>
          <w:lang w:eastAsia="en-US"/>
        </w:rPr>
        <w:t xml:space="preserve">is </w:t>
      </w:r>
      <w:r w:rsidRPr="00F92ABC">
        <w:rPr>
          <w:rFonts w:ascii="Times New Roman" w:eastAsia="Times New Roman" w:hAnsi="Times New Roman"/>
          <w:kern w:val="0"/>
          <w:sz w:val="20"/>
          <w:szCs w:val="20"/>
          <w:lang w:eastAsia="en-US"/>
        </w:rPr>
        <w:t>a CSI reference resource slot as boundary</w:t>
      </w:r>
    </w:p>
    <w:p w14:paraId="28CA0E89" w14:textId="303C4A85" w:rsidR="00EE1902" w:rsidRPr="00EE1902" w:rsidRDefault="00EE1902" w:rsidP="009641F2">
      <w:pPr>
        <w:pStyle w:val="af2"/>
        <w:numPr>
          <w:ilvl w:val="0"/>
          <w:numId w:val="48"/>
        </w:numPr>
        <w:ind w:leftChars="90" w:left="540" w:firstLineChars="0"/>
        <w:rPr>
          <w:rFonts w:eastAsiaTheme="minorEastAsia"/>
        </w:rPr>
      </w:pPr>
      <w:r w:rsidRPr="009641F2">
        <w:rPr>
          <w:rFonts w:ascii="Times New Roman" w:eastAsia="Times New Roman" w:hAnsi="Times New Roman"/>
          <w:kern w:val="0"/>
          <w:sz w:val="20"/>
          <w:szCs w:val="20"/>
          <w:lang w:eastAsia="en-US"/>
        </w:rPr>
        <w:t>Alt 2B:</w:t>
      </w:r>
      <w:r w:rsidRPr="009641F2">
        <w:rPr>
          <w:rFonts w:eastAsiaTheme="minorEastAsia"/>
          <w:b/>
        </w:rPr>
        <w:t xml:space="preserve"> </w:t>
      </w:r>
      <w:r w:rsidR="00A851D9" w:rsidRPr="009641F2">
        <w:rPr>
          <w:rFonts w:ascii="Times New Roman" w:eastAsia="Times New Roman" w:hAnsi="Times New Roman"/>
          <w:b/>
          <w:kern w:val="0"/>
          <w:sz w:val="20"/>
          <w:szCs w:val="20"/>
          <w:lang w:eastAsia="en-US"/>
        </w:rPr>
        <w:t xml:space="preserve">l </w:t>
      </w:r>
      <w:r w:rsidR="00A851D9" w:rsidRPr="009641F2">
        <w:rPr>
          <w:rFonts w:ascii="Times New Roman" w:eastAsia="Times New Roman" w:hAnsi="Times New Roman" w:hint="eastAsia"/>
          <w:b/>
          <w:kern w:val="0"/>
          <w:sz w:val="20"/>
          <w:szCs w:val="20"/>
          <w:lang w:eastAsia="en-US"/>
        </w:rPr>
        <w:t>≥</w:t>
      </w:r>
      <w:r w:rsidR="00A851D9" w:rsidRPr="009641F2">
        <w:rPr>
          <w:rFonts w:ascii="Times New Roman" w:eastAsia="Times New Roman" w:hAnsi="Times New Roman"/>
          <w:b/>
          <w:kern w:val="0"/>
          <w:sz w:val="20"/>
          <w:szCs w:val="20"/>
          <w:lang w:eastAsia="en-US"/>
        </w:rPr>
        <w:t xml:space="preserve"> n</w:t>
      </w:r>
      <w:r w:rsidR="00A851D9">
        <w:rPr>
          <w:rFonts w:ascii="Times New Roman" w:eastAsia="Times New Roman" w:hAnsi="Times New Roman"/>
          <w:kern w:val="0"/>
          <w:sz w:val="20"/>
          <w:szCs w:val="20"/>
          <w:lang w:eastAsia="en-US"/>
        </w:rPr>
        <w:t>, where n is the CSI reporting slot as boundary</w:t>
      </w:r>
    </w:p>
    <w:p w14:paraId="28E4CF9B" w14:textId="7668F5AB" w:rsidR="004106BB" w:rsidRDefault="004106BB" w:rsidP="004106BB">
      <w:pPr>
        <w:rPr>
          <w:rFonts w:eastAsiaTheme="minorEastAsia"/>
          <w:lang w:eastAsia="zh-CN"/>
        </w:rPr>
      </w:pPr>
      <w:r>
        <w:rPr>
          <w:rFonts w:eastAsiaTheme="minorEastAsia"/>
          <w:lang w:eastAsia="zh-CN"/>
        </w:rPr>
        <w:t>I</w:t>
      </w:r>
      <w:r>
        <w:rPr>
          <w:rFonts w:eastAsiaTheme="minorEastAsia" w:hint="eastAsia"/>
          <w:lang w:eastAsia="zh-CN"/>
        </w:rPr>
        <w:t>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obvious</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gradually</w:t>
      </w:r>
      <w:r>
        <w:rPr>
          <w:rFonts w:eastAsiaTheme="minorEastAsia"/>
          <w:lang w:eastAsia="zh-CN"/>
        </w:rPr>
        <w:t xml:space="preserve"> </w:t>
      </w:r>
      <w:r>
        <w:rPr>
          <w:rFonts w:eastAsiaTheme="minorEastAsia" w:hint="eastAsia"/>
          <w:lang w:eastAsia="zh-CN"/>
        </w:rPr>
        <w:t>lost</w:t>
      </w:r>
      <w:r>
        <w:rPr>
          <w:rFonts w:eastAsiaTheme="minorEastAsia"/>
          <w:lang w:eastAsia="zh-CN"/>
        </w:rPr>
        <w:t xml:space="preserve"> </w:t>
      </w:r>
      <w:r>
        <w:rPr>
          <w:rFonts w:eastAsiaTheme="minorEastAsia" w:hint="eastAsia"/>
          <w:lang w:eastAsia="zh-CN"/>
        </w:rPr>
        <w:t>when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occasion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far</w:t>
      </w:r>
      <w:r>
        <w:rPr>
          <w:rFonts w:eastAsiaTheme="minorEastAsia"/>
          <w:lang w:eastAsia="zh-CN"/>
        </w:rPr>
        <w:t xml:space="preserve"> </w:t>
      </w:r>
      <w:r>
        <w:rPr>
          <w:rFonts w:eastAsiaTheme="minorEastAsia" w:hint="eastAsia"/>
          <w:lang w:eastAsia="zh-CN"/>
        </w:rPr>
        <w:t>from</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CSI-RS </w:t>
      </w:r>
      <w:r>
        <w:rPr>
          <w:rFonts w:eastAsiaTheme="minorEastAsia" w:hint="eastAsia"/>
          <w:lang w:eastAsia="zh-CN"/>
        </w:rPr>
        <w:t>resources</w:t>
      </w:r>
      <w:r>
        <w:rPr>
          <w:rFonts w:eastAsiaTheme="minorEastAsia"/>
          <w:lang w:eastAsia="zh-CN"/>
        </w:rPr>
        <w:t xml:space="preserve"> </w:t>
      </w:r>
      <w:r>
        <w:rPr>
          <w:rFonts w:eastAsiaTheme="minorEastAsia" w:hint="eastAsia"/>
          <w:lang w:eastAsia="zh-CN"/>
        </w:rPr>
        <w:t>measured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burst</w:t>
      </w:r>
      <w:r>
        <w:rPr>
          <w:rFonts w:eastAsiaTheme="minorEastAsia"/>
          <w:lang w:eastAsia="zh-CN"/>
        </w:rPr>
        <w:t xml:space="preserve"> and seems reasonable to take CSI reference slot as boundary</w:t>
      </w:r>
      <w:r w:rsidR="00543C43">
        <w:rPr>
          <w:rFonts w:eastAsiaTheme="minorEastAsia"/>
          <w:lang w:eastAsia="zh-CN"/>
        </w:rPr>
        <w:t>. However</w:t>
      </w:r>
      <w:r>
        <w:rPr>
          <w:rFonts w:eastAsiaTheme="minorEastAsia"/>
          <w:lang w:eastAsia="zh-CN"/>
        </w:rPr>
        <w:t>, these multi-</w:t>
      </w:r>
      <m:oMath>
        <m:sSub>
          <m:sSubPr>
            <m:ctrlPr>
              <w:rPr>
                <w:rFonts w:ascii="Cambria Math" w:eastAsiaTheme="minorEastAsia" w:hAnsi="Cambria Math"/>
                <w:i/>
                <w:lang w:eastAsia="zh-CN"/>
              </w:rPr>
            </m:ctrlPr>
          </m:sSubPr>
          <m:e>
            <m:r>
              <w:rPr>
                <w:rFonts w:ascii="Cambria Math" w:eastAsiaTheme="minorEastAsia" w:hAnsi="Cambria Math"/>
                <w:lang w:eastAsia="zh-CN"/>
              </w:rPr>
              <m:t>W</m:t>
            </m:r>
          </m:e>
          <m:sub>
            <m:r>
              <w:rPr>
                <w:rFonts w:ascii="Cambria Math" w:eastAsiaTheme="minorEastAsia" w:hAnsi="Cambria Math"/>
                <w:lang w:eastAsia="zh-CN"/>
              </w:rPr>
              <m:t>2</m:t>
            </m:r>
          </m:sub>
        </m:sSub>
      </m:oMath>
      <w:r>
        <w:rPr>
          <w:rFonts w:eastAsiaTheme="minorEastAsia" w:hint="eastAsia"/>
          <w:lang w:eastAsia="zh-CN"/>
        </w:rPr>
        <w:t xml:space="preserve"> </w:t>
      </w:r>
      <w:r>
        <w:rPr>
          <w:rFonts w:eastAsiaTheme="minorEastAsia"/>
          <w:lang w:eastAsia="zh-CN"/>
        </w:rPr>
        <w:t xml:space="preserve">corresponding to the channels between CSI reference slot and CSI reporting slot have little beneficial to </w:t>
      </w:r>
      <w:proofErr w:type="spellStart"/>
      <w:r>
        <w:rPr>
          <w:rFonts w:eastAsiaTheme="minorEastAsia"/>
          <w:lang w:eastAsia="zh-CN"/>
        </w:rPr>
        <w:t>gNB</w:t>
      </w:r>
      <w:proofErr w:type="spellEnd"/>
      <w:r>
        <w:rPr>
          <w:rFonts w:eastAsiaTheme="minorEastAsia"/>
          <w:lang w:eastAsia="zh-CN"/>
        </w:rPr>
        <w:t xml:space="preserve"> since valid PDSCH(s) scheduling only occur after the reporting slot</w:t>
      </w:r>
      <w:r w:rsidR="00384EE8">
        <w:rPr>
          <w:rFonts w:eastAsiaTheme="minorEastAsia" w:hint="eastAsia"/>
          <w:lang w:eastAsia="zh-CN"/>
        </w:rPr>
        <w:t>.</w:t>
      </w:r>
      <w:r>
        <w:rPr>
          <w:rFonts w:eastAsiaTheme="minorEastAsia"/>
          <w:lang w:eastAsia="zh-CN"/>
        </w:rPr>
        <w:t xml:space="preserve"> </w:t>
      </w:r>
      <w:r w:rsidR="00384EE8">
        <w:rPr>
          <w:rFonts w:eastAsiaTheme="minorEastAsia"/>
          <w:lang w:eastAsia="zh-CN"/>
        </w:rPr>
        <w:t xml:space="preserve">On </w:t>
      </w:r>
      <w:r>
        <w:rPr>
          <w:rFonts w:eastAsiaTheme="minorEastAsia"/>
          <w:lang w:eastAsia="zh-CN"/>
        </w:rPr>
        <w:t xml:space="preserve">the contrary, useless feedback of these </w:t>
      </w:r>
      <m:oMath>
        <m:sSub>
          <m:sSubPr>
            <m:ctrlPr>
              <w:rPr>
                <w:rFonts w:ascii="Cambria Math" w:eastAsiaTheme="minorEastAsia" w:hAnsi="Cambria Math"/>
                <w:i/>
                <w:lang w:eastAsia="zh-CN"/>
              </w:rPr>
            </m:ctrlPr>
          </m:sSubPr>
          <m:e>
            <m:r>
              <w:rPr>
                <w:rFonts w:ascii="Cambria Math" w:eastAsiaTheme="minorEastAsia" w:hAnsi="Cambria Math"/>
                <w:lang w:eastAsia="zh-CN"/>
              </w:rPr>
              <m:t>W</m:t>
            </m:r>
          </m:e>
          <m:sub>
            <m:r>
              <w:rPr>
                <w:rFonts w:ascii="Cambria Math" w:eastAsiaTheme="minorEastAsia" w:hAnsi="Cambria Math"/>
                <w:lang w:eastAsia="zh-CN"/>
              </w:rPr>
              <m:t>2</m:t>
            </m:r>
          </m:sub>
        </m:sSub>
      </m:oMath>
      <w:r>
        <w:rPr>
          <w:rFonts w:eastAsiaTheme="minorEastAsia" w:hint="eastAsia"/>
          <w:lang w:eastAsia="zh-CN"/>
        </w:rPr>
        <w:t xml:space="preserve"> </w:t>
      </w:r>
      <w:r>
        <w:rPr>
          <w:rFonts w:eastAsiaTheme="minorEastAsia"/>
          <w:lang w:eastAsia="zh-CN"/>
        </w:rPr>
        <w:t>increase the overhead of CSI reporting while we strive to pursue overhead reduction by means of compression</w:t>
      </w:r>
      <w:r w:rsidR="00A65FAD">
        <w:rPr>
          <w:rFonts w:eastAsiaTheme="minorEastAsia"/>
          <w:lang w:eastAsia="zh-CN"/>
        </w:rPr>
        <w:t>. Therefore</w:t>
      </w:r>
      <w:r>
        <w:rPr>
          <w:rFonts w:eastAsiaTheme="minorEastAsia"/>
          <w:lang w:eastAsia="zh-CN"/>
        </w:rPr>
        <w:t xml:space="preserve">, Alt 1.B </w:t>
      </w:r>
      <w:r w:rsidR="00A65FAD">
        <w:rPr>
          <w:rFonts w:eastAsiaTheme="minorEastAsia"/>
          <w:lang w:eastAsia="zh-CN"/>
        </w:rPr>
        <w:t>is not preferred</w:t>
      </w:r>
      <w:r>
        <w:rPr>
          <w:rFonts w:eastAsiaTheme="minorEastAsia"/>
          <w:lang w:eastAsia="zh-CN"/>
        </w:rPr>
        <w:t xml:space="preserve">. </w:t>
      </w:r>
    </w:p>
    <w:p w14:paraId="6CFD438C" w14:textId="02E9327F" w:rsidR="004106BB" w:rsidRDefault="004106BB" w:rsidP="004106BB">
      <w:pPr>
        <w:rPr>
          <w:rFonts w:eastAsiaTheme="minorEastAsia"/>
          <w:lang w:eastAsia="zh-CN"/>
        </w:rPr>
      </w:pPr>
      <w:r>
        <w:rPr>
          <w:rFonts w:eastAsiaTheme="minorEastAsia"/>
          <w:lang w:eastAsia="zh-CN"/>
        </w:rPr>
        <w:t xml:space="preserve">With regard to Alt 2.B, at least each </w:t>
      </w:r>
      <m:oMath>
        <m:sSub>
          <m:sSubPr>
            <m:ctrlPr>
              <w:rPr>
                <w:rFonts w:ascii="Cambria Math" w:eastAsiaTheme="minorEastAsia" w:hAnsi="Cambria Math"/>
                <w:i/>
                <w:lang w:eastAsia="zh-CN"/>
              </w:rPr>
            </m:ctrlPr>
          </m:sSubPr>
          <m:e>
            <m:r>
              <w:rPr>
                <w:rFonts w:ascii="Cambria Math" w:eastAsiaTheme="minorEastAsia" w:hAnsi="Cambria Math"/>
                <w:lang w:eastAsia="zh-CN"/>
              </w:rPr>
              <m:t>W</m:t>
            </m:r>
          </m:e>
          <m:sub>
            <m:r>
              <w:rPr>
                <w:rFonts w:ascii="Cambria Math" w:eastAsiaTheme="minorEastAsia" w:hAnsi="Cambria Math"/>
                <w:lang w:eastAsia="zh-CN"/>
              </w:rPr>
              <m:t>2</m:t>
            </m:r>
          </m:sub>
        </m:sSub>
      </m:oMath>
      <w:r>
        <w:rPr>
          <w:rFonts w:eastAsiaTheme="minorEastAsia" w:hint="eastAsia"/>
          <w:lang w:eastAsia="zh-CN"/>
        </w:rPr>
        <w:t xml:space="preserve"> </w:t>
      </w:r>
      <w:r>
        <w:rPr>
          <w:rFonts w:eastAsiaTheme="minorEastAsia"/>
          <w:lang w:eastAsia="zh-CN"/>
        </w:rPr>
        <w:t xml:space="preserve">in CSI reporting is valuable for the following PDSCHs scheduling, however, we notice there are two new questions to be resolved. The first one is the original CSI reference slot seems insignificant which has some disconnect with legacy spec, the other one is </w:t>
      </w:r>
      <w:r>
        <w:rPr>
          <w:rFonts w:eastAsiaTheme="minorEastAsia" w:hint="eastAsia"/>
          <w:lang w:eastAsia="zh-CN"/>
        </w:rPr>
        <w:t>about</w:t>
      </w:r>
      <w:r>
        <w:rPr>
          <w:rFonts w:eastAsiaTheme="minorEastAsia"/>
          <w:lang w:eastAsia="zh-CN"/>
        </w:rPr>
        <w:t xml:space="preserve"> </w:t>
      </w:r>
      <w:r>
        <w:rPr>
          <w:rFonts w:eastAsiaTheme="minorEastAsia" w:hint="eastAsia"/>
          <w:lang w:eastAsia="zh-CN"/>
        </w:rPr>
        <w:t>how</w:t>
      </w:r>
      <w:r>
        <w:rPr>
          <w:rFonts w:eastAsiaTheme="minorEastAsia"/>
          <w:lang w:eastAsia="zh-CN"/>
        </w:rPr>
        <w:t xml:space="preserve"> </w:t>
      </w:r>
      <w:r>
        <w:rPr>
          <w:rFonts w:eastAsiaTheme="minorEastAsia" w:hint="eastAsia"/>
          <w:lang w:eastAsia="zh-CN"/>
        </w:rPr>
        <w:t>t</w:t>
      </w:r>
      <w:r>
        <w:rPr>
          <w:rFonts w:eastAsiaTheme="minorEastAsia"/>
          <w:lang w:eastAsia="zh-CN"/>
        </w:rPr>
        <w:t xml:space="preserve">o define the CQI, </w:t>
      </w:r>
      <w:r w:rsidR="00DD1A0E">
        <w:rPr>
          <w:rFonts w:eastAsiaTheme="minorEastAsia"/>
          <w:lang w:eastAsia="zh-CN"/>
        </w:rPr>
        <w:t>i</w:t>
      </w:r>
      <w:r>
        <w:rPr>
          <w:rFonts w:eastAsiaTheme="minorEastAsia"/>
          <w:lang w:eastAsia="zh-CN"/>
        </w:rPr>
        <w:t>.</w:t>
      </w:r>
      <w:r w:rsidR="00DD1A0E">
        <w:rPr>
          <w:rFonts w:eastAsiaTheme="minorEastAsia"/>
          <w:lang w:eastAsia="zh-CN"/>
        </w:rPr>
        <w:t>e</w:t>
      </w:r>
      <w:r>
        <w:rPr>
          <w:rFonts w:eastAsiaTheme="minorEastAsia"/>
          <w:lang w:eastAsia="zh-CN"/>
        </w:rPr>
        <w:t>. assuming PMI(s) related to which occasions/slots. If we introduce new definition about CSI reference slot i.e. later than CSI reporting slot, it seems two question</w:t>
      </w:r>
      <w:r w:rsidR="00DD1A0E">
        <w:rPr>
          <w:rFonts w:eastAsiaTheme="minorEastAsia"/>
          <w:lang w:eastAsia="zh-CN"/>
        </w:rPr>
        <w:t>s</w:t>
      </w:r>
      <w:r>
        <w:rPr>
          <w:rFonts w:eastAsiaTheme="minorEastAsia"/>
          <w:lang w:eastAsia="zh-CN"/>
        </w:rPr>
        <w:t xml:space="preserve"> are eliminated simultaneously, we propose this way can be taken into account and the potential impact on some other parameters including timing or CPU processing (e.g. </w:t>
      </w:r>
      <w:proofErr w:type="spellStart"/>
      <w:r>
        <w:rPr>
          <w:rFonts w:eastAsiaTheme="minorEastAsia"/>
          <w:lang w:eastAsia="zh-CN"/>
        </w:rPr>
        <w:t>nCSI</w:t>
      </w:r>
      <w:r>
        <w:rPr>
          <w:rFonts w:eastAsiaTheme="minorEastAsia" w:hint="eastAsia"/>
          <w:lang w:eastAsia="zh-CN"/>
        </w:rPr>
        <w:t>_</w:t>
      </w:r>
      <w:r>
        <w:rPr>
          <w:rFonts w:eastAsiaTheme="minorEastAsia"/>
          <w:lang w:eastAsia="zh-CN"/>
        </w:rPr>
        <w:t>ref</w:t>
      </w:r>
      <w:proofErr w:type="spellEnd"/>
      <w:r>
        <w:rPr>
          <w:rFonts w:eastAsiaTheme="minorEastAsia"/>
          <w:lang w:eastAsia="zh-CN"/>
        </w:rPr>
        <w:t>, Z/Z’) are further studied.</w:t>
      </w:r>
      <w:r w:rsidR="00EB1959">
        <w:rPr>
          <w:rFonts w:eastAsiaTheme="minorEastAsia"/>
          <w:lang w:eastAsia="zh-CN"/>
        </w:rPr>
        <w:t xml:space="preserve"> </w:t>
      </w:r>
    </w:p>
    <w:p w14:paraId="135C5F4E" w14:textId="09521DA2" w:rsidR="00EB1959" w:rsidRPr="00CE3953" w:rsidRDefault="00EB1959" w:rsidP="004106BB">
      <w:pPr>
        <w:rPr>
          <w:rFonts w:eastAsiaTheme="minorEastAsia"/>
          <w:lang w:eastAsia="zh-CN"/>
        </w:rPr>
      </w:pPr>
      <w:r>
        <w:rPr>
          <w:rFonts w:eastAsiaTheme="minorEastAsia"/>
          <w:lang w:eastAsia="zh-CN"/>
        </w:rPr>
        <w:t xml:space="preserve">In the agreed </w:t>
      </w:r>
      <w:r w:rsidR="00AB2C5C">
        <w:rPr>
          <w:rFonts w:eastAsiaTheme="minorEastAsia"/>
          <w:lang w:eastAsia="zh-CN"/>
        </w:rPr>
        <w:t xml:space="preserve">definition of </w:t>
      </w:r>
      <w:r w:rsidR="00CD6A55">
        <w:rPr>
          <w:rFonts w:eastAsiaTheme="minorEastAsia"/>
          <w:lang w:eastAsia="zh-CN"/>
        </w:rPr>
        <w:t xml:space="preserve">Alt 2B, the start location slot l is defined as a slot in or after slot n. As discussed above, an important use case of this CSI enhancement for mobility UEs is to support </w:t>
      </w:r>
      <w:r w:rsidR="00A561D5">
        <w:rPr>
          <w:rFonts w:eastAsiaTheme="minorEastAsia"/>
          <w:lang w:eastAsia="zh-CN"/>
        </w:rPr>
        <w:t xml:space="preserve">UE predicting future CSI for one slot for </w:t>
      </w:r>
      <w:proofErr w:type="spellStart"/>
      <w:r w:rsidR="00A561D5">
        <w:rPr>
          <w:rFonts w:eastAsiaTheme="minorEastAsia"/>
          <w:lang w:eastAsia="zh-CN"/>
        </w:rPr>
        <w:t>gNB’s</w:t>
      </w:r>
      <w:proofErr w:type="spellEnd"/>
      <w:r w:rsidR="00A561D5">
        <w:rPr>
          <w:rFonts w:eastAsiaTheme="minorEastAsia"/>
          <w:lang w:eastAsia="zh-CN"/>
        </w:rPr>
        <w:t xml:space="preserve"> scheduling. Hence it is necessary to have l &gt; n in this case. Further</w:t>
      </w:r>
      <w:r w:rsidR="000C29DE">
        <w:rPr>
          <w:rFonts w:eastAsiaTheme="minorEastAsia"/>
          <w:lang w:eastAsia="zh-CN"/>
        </w:rPr>
        <w:t xml:space="preserve">, for the case where N4&gt;1, it is okay to have l=n since CSI of multiple slots will be reported to </w:t>
      </w:r>
      <w:proofErr w:type="spellStart"/>
      <w:r w:rsidR="000C29DE">
        <w:rPr>
          <w:rFonts w:eastAsiaTheme="minorEastAsia"/>
          <w:lang w:eastAsia="zh-CN"/>
        </w:rPr>
        <w:t>gNB</w:t>
      </w:r>
      <w:proofErr w:type="spellEnd"/>
      <w:r w:rsidR="000C29DE">
        <w:rPr>
          <w:rFonts w:eastAsiaTheme="minorEastAsia"/>
          <w:lang w:eastAsia="zh-CN"/>
        </w:rPr>
        <w:t>.</w:t>
      </w:r>
      <w:r w:rsidR="003813CF">
        <w:rPr>
          <w:rFonts w:eastAsiaTheme="minorEastAsia"/>
          <w:lang w:eastAsia="zh-CN"/>
        </w:rPr>
        <w:t xml:space="preserve"> For the case l&gt;n, l = n+2 and l = n+4 can be the candidate values to be configured in RRC.</w:t>
      </w:r>
    </w:p>
    <w:p w14:paraId="13531405" w14:textId="5BCC7BA8" w:rsidR="004106BB" w:rsidRDefault="0005446E" w:rsidP="004106BB">
      <w:pPr>
        <w:ind w:firstLineChars="400" w:firstLine="800"/>
        <w:rPr>
          <w:rFonts w:eastAsiaTheme="minorEastAsia"/>
          <w:lang w:eastAsia="zh-CN"/>
        </w:rPr>
      </w:pPr>
      <w:r>
        <w:object w:dxaOrig="9225" w:dyaOrig="3465" w14:anchorId="5687FD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15pt;height:129.05pt" o:ole="">
            <v:imagedata r:id="rId11" o:title=""/>
          </v:shape>
          <o:OLEObject Type="Embed" ProgID="Visio.Drawing.15" ShapeID="_x0000_i1025" DrawAspect="Content" ObjectID="_1726075996" r:id="rId12"/>
        </w:object>
      </w:r>
    </w:p>
    <w:p w14:paraId="455D77F3" w14:textId="45D57B0A" w:rsidR="004106BB" w:rsidRDefault="004106BB" w:rsidP="004106BB">
      <w:pPr>
        <w:pStyle w:val="figure"/>
        <w:rPr>
          <w:rFonts w:eastAsiaTheme="minorEastAsia"/>
          <w:lang w:eastAsia="zh-CN"/>
        </w:rPr>
      </w:pPr>
      <w:bookmarkStart w:id="9" w:name="_Ref115336654"/>
      <w:r>
        <w:rPr>
          <w:rFonts w:eastAsiaTheme="minorEastAsia"/>
          <w:lang w:eastAsia="zh-CN"/>
        </w:rPr>
        <w:t>Reference for CSI reporting window</w:t>
      </w:r>
      <w:bookmarkEnd w:id="9"/>
    </w:p>
    <w:p w14:paraId="3731D42D" w14:textId="1161F23F" w:rsidR="004106BB" w:rsidRDefault="009A0F8E" w:rsidP="004106BB">
      <w:pPr>
        <w:pStyle w:val="proposal0"/>
        <w:rPr>
          <w:rFonts w:eastAsiaTheme="minorEastAsia"/>
        </w:rPr>
      </w:pPr>
      <w:bookmarkStart w:id="10" w:name="_Ref115426798"/>
      <w:r w:rsidRPr="009A0F8E">
        <w:rPr>
          <w:rFonts w:eastAsiaTheme="minorEastAsia"/>
        </w:rPr>
        <w:t>Support Alt 2.B and introduce new definition of CSI reference slot later than reporting slot.</w:t>
      </w:r>
      <w:bookmarkEnd w:id="10"/>
    </w:p>
    <w:p w14:paraId="5C993830" w14:textId="538D3172" w:rsidR="00A561D5" w:rsidRPr="00DD1A0E" w:rsidRDefault="00430499" w:rsidP="003213FD">
      <w:pPr>
        <w:pStyle w:val="af2"/>
        <w:numPr>
          <w:ilvl w:val="0"/>
          <w:numId w:val="49"/>
        </w:numPr>
        <w:ind w:firstLineChars="0"/>
        <w:rPr>
          <w:rFonts w:ascii="Times New Roman" w:eastAsiaTheme="minorEastAsia" w:hAnsi="Times New Roman"/>
          <w:b/>
          <w:kern w:val="0"/>
          <w:sz w:val="20"/>
          <w:szCs w:val="20"/>
        </w:rPr>
      </w:pPr>
      <w:r w:rsidRPr="00DD1A0E">
        <w:rPr>
          <w:rFonts w:ascii="Times New Roman" w:eastAsiaTheme="minorEastAsia" w:hAnsi="Times New Roman"/>
          <w:b/>
          <w:kern w:val="0"/>
          <w:sz w:val="20"/>
          <w:szCs w:val="20"/>
        </w:rPr>
        <w:t xml:space="preserve">The reference slot in Alt 2B is defined as slot </w:t>
      </w:r>
      <w:proofErr w:type="spellStart"/>
      <w:r w:rsidRPr="00DD1A0E">
        <w:rPr>
          <w:rFonts w:ascii="Times New Roman" w:eastAsiaTheme="minorEastAsia" w:hAnsi="Times New Roman"/>
          <w:b/>
          <w:kern w:val="0"/>
          <w:sz w:val="20"/>
          <w:szCs w:val="20"/>
        </w:rPr>
        <w:t>n+n</w:t>
      </w:r>
      <w:r w:rsidRPr="003B3862">
        <w:rPr>
          <w:rFonts w:ascii="Times New Roman" w:eastAsiaTheme="minorEastAsia" w:hAnsi="Times New Roman"/>
          <w:b/>
          <w:kern w:val="0"/>
          <w:sz w:val="20"/>
          <w:szCs w:val="20"/>
          <w:vertAlign w:val="subscript"/>
        </w:rPr>
        <w:t>delta</w:t>
      </w:r>
      <w:proofErr w:type="spellEnd"/>
      <w:r w:rsidRPr="00DD1A0E">
        <w:rPr>
          <w:rFonts w:ascii="Times New Roman" w:eastAsiaTheme="minorEastAsia" w:hAnsi="Times New Roman"/>
          <w:b/>
          <w:kern w:val="0"/>
          <w:sz w:val="20"/>
          <w:szCs w:val="20"/>
        </w:rPr>
        <w:t xml:space="preserve">, where </w:t>
      </w:r>
      <w:r w:rsidR="00A561D5" w:rsidRPr="00DD1A0E">
        <w:rPr>
          <w:rFonts w:ascii="Times New Roman" w:eastAsiaTheme="minorEastAsia" w:hAnsi="Times New Roman"/>
          <w:b/>
          <w:kern w:val="0"/>
          <w:sz w:val="20"/>
          <w:szCs w:val="20"/>
        </w:rPr>
        <w:t xml:space="preserve"> </w:t>
      </w:r>
      <w:proofErr w:type="spellStart"/>
      <w:r w:rsidRPr="00DD1A0E">
        <w:rPr>
          <w:rFonts w:ascii="Times New Roman" w:eastAsiaTheme="minorEastAsia" w:hAnsi="Times New Roman"/>
          <w:b/>
          <w:kern w:val="0"/>
          <w:sz w:val="20"/>
          <w:szCs w:val="20"/>
        </w:rPr>
        <w:t>n</w:t>
      </w:r>
      <w:r w:rsidRPr="003B3862">
        <w:rPr>
          <w:rFonts w:ascii="Times New Roman" w:eastAsiaTheme="minorEastAsia" w:hAnsi="Times New Roman"/>
          <w:b/>
          <w:kern w:val="0"/>
          <w:sz w:val="20"/>
          <w:szCs w:val="20"/>
          <w:vertAlign w:val="subscript"/>
        </w:rPr>
        <w:t>delta</w:t>
      </w:r>
      <w:proofErr w:type="spellEnd"/>
      <w:r w:rsidRPr="00DD1A0E">
        <w:rPr>
          <w:rFonts w:ascii="Times New Roman" w:eastAsiaTheme="minorEastAsia" w:hAnsi="Times New Roman"/>
          <w:b/>
          <w:kern w:val="0"/>
          <w:sz w:val="20"/>
          <w:szCs w:val="20"/>
        </w:rPr>
        <w:t xml:space="preserve"> can be configured from </w:t>
      </w:r>
      <w:r w:rsidRPr="00DD1A0E">
        <w:rPr>
          <w:rFonts w:ascii="Times New Roman" w:eastAsiaTheme="minorEastAsia" w:hAnsi="Times New Roman"/>
          <w:b/>
          <w:kern w:val="0"/>
          <w:sz w:val="20"/>
          <w:szCs w:val="20"/>
        </w:rPr>
        <w:lastRenderedPageBreak/>
        <w:t>{0, 2, 4}.</w:t>
      </w:r>
    </w:p>
    <w:p w14:paraId="0327546C" w14:textId="467679DC" w:rsidR="001506A4" w:rsidRDefault="001506A4" w:rsidP="009A0F8E">
      <w:pPr>
        <w:rPr>
          <w:rFonts w:eastAsiaTheme="minorEastAsia"/>
          <w:b/>
          <w:u w:val="single"/>
          <w:lang w:eastAsia="zh-CN"/>
        </w:rPr>
      </w:pPr>
      <w:r>
        <w:rPr>
          <w:rFonts w:eastAsiaTheme="minorEastAsia" w:hint="eastAsia"/>
          <w:b/>
          <w:u w:val="single"/>
          <w:lang w:eastAsia="zh-CN"/>
        </w:rPr>
        <w:t>T</w:t>
      </w:r>
      <w:r>
        <w:rPr>
          <w:rFonts w:eastAsiaTheme="minorEastAsia"/>
          <w:b/>
          <w:u w:val="single"/>
          <w:lang w:eastAsia="zh-CN"/>
        </w:rPr>
        <w:t>D unit size</w:t>
      </w:r>
      <w:r w:rsidR="00715A75">
        <w:rPr>
          <w:rFonts w:eastAsiaTheme="minorEastAsia"/>
          <w:b/>
          <w:u w:val="single"/>
          <w:lang w:eastAsia="zh-CN"/>
        </w:rPr>
        <w:t xml:space="preserve"> for PMI</w:t>
      </w:r>
    </w:p>
    <w:p w14:paraId="6AB5C135" w14:textId="01D06859" w:rsidR="001506A4" w:rsidRDefault="001C1BBD" w:rsidP="009A0F8E">
      <w:pPr>
        <w:rPr>
          <w:rFonts w:eastAsiaTheme="minorEastAsia"/>
          <w:lang w:eastAsia="zh-CN"/>
        </w:rPr>
      </w:pPr>
      <w:r>
        <w:rPr>
          <w:rFonts w:eastAsiaTheme="minorEastAsia" w:hint="eastAsia"/>
          <w:lang w:eastAsia="zh-CN"/>
        </w:rPr>
        <w:t>O</w:t>
      </w:r>
      <w:r>
        <w:rPr>
          <w:rFonts w:eastAsiaTheme="minorEastAsia"/>
          <w:lang w:eastAsia="zh-CN"/>
        </w:rPr>
        <w:t xml:space="preserve">ne key component in this CSI enhancement for high/medium </w:t>
      </w:r>
      <w:r w:rsidR="00715A75">
        <w:rPr>
          <w:rFonts w:eastAsiaTheme="minorEastAsia"/>
          <w:lang w:eastAsia="zh-CN"/>
        </w:rPr>
        <w:t>velocity UEs is the size of TD unit for PMI</w:t>
      </w:r>
      <w:r w:rsidR="00FF3D7F">
        <w:rPr>
          <w:rFonts w:eastAsiaTheme="minorEastAsia"/>
          <w:lang w:eastAsia="zh-CN"/>
        </w:rPr>
        <w:t xml:space="preserve">, which determines the granularity of N4 precoders to be recovered by </w:t>
      </w:r>
      <w:proofErr w:type="spellStart"/>
      <w:r w:rsidR="00FF3D7F">
        <w:rPr>
          <w:rFonts w:eastAsiaTheme="minorEastAsia"/>
          <w:lang w:eastAsia="zh-CN"/>
        </w:rPr>
        <w:t>gNB</w:t>
      </w:r>
      <w:proofErr w:type="spellEnd"/>
      <w:r w:rsidR="00FF3D7F">
        <w:rPr>
          <w:rFonts w:eastAsiaTheme="minorEastAsia"/>
          <w:lang w:eastAsia="zh-CN"/>
        </w:rPr>
        <w:t xml:space="preserve"> in time domain.</w:t>
      </w:r>
      <w:r w:rsidR="00715A75">
        <w:rPr>
          <w:rFonts w:eastAsiaTheme="minorEastAsia"/>
          <w:lang w:eastAsia="zh-CN"/>
        </w:rPr>
        <w:t xml:space="preserve"> </w:t>
      </w:r>
      <w:r w:rsidR="009A244C">
        <w:rPr>
          <w:rFonts w:eastAsiaTheme="minorEastAsia"/>
          <w:lang w:eastAsia="zh-CN"/>
        </w:rPr>
        <w:t>For UE prediction, two options can be identified.</w:t>
      </w:r>
    </w:p>
    <w:p w14:paraId="44184ACF" w14:textId="3BC0BD6C" w:rsidR="009A244C" w:rsidRDefault="009A244C" w:rsidP="009A244C">
      <w:pPr>
        <w:pStyle w:val="af2"/>
        <w:numPr>
          <w:ilvl w:val="0"/>
          <w:numId w:val="49"/>
        </w:numPr>
        <w:ind w:firstLineChars="0"/>
        <w:rPr>
          <w:rFonts w:ascii="Times New Roman" w:eastAsiaTheme="minorEastAsia" w:hAnsi="Times New Roman"/>
          <w:sz w:val="20"/>
          <w:szCs w:val="20"/>
        </w:rPr>
      </w:pPr>
      <w:proofErr w:type="spellStart"/>
      <w:r w:rsidRPr="005005D0">
        <w:rPr>
          <w:rFonts w:ascii="Times New Roman" w:eastAsiaTheme="minorEastAsia" w:hAnsi="Times New Roman"/>
          <w:sz w:val="20"/>
          <w:szCs w:val="20"/>
        </w:rPr>
        <w:t>Opt</w:t>
      </w:r>
      <w:proofErr w:type="spellEnd"/>
      <w:r w:rsidRPr="005005D0">
        <w:rPr>
          <w:rFonts w:ascii="Times New Roman" w:eastAsiaTheme="minorEastAsia" w:hAnsi="Times New Roman"/>
          <w:sz w:val="20"/>
          <w:szCs w:val="20"/>
        </w:rPr>
        <w:t xml:space="preserve"> 1: </w:t>
      </w:r>
      <w:r>
        <w:rPr>
          <w:rFonts w:ascii="Times New Roman" w:eastAsiaTheme="minorEastAsia" w:hAnsi="Times New Roman"/>
          <w:sz w:val="20"/>
          <w:szCs w:val="20"/>
        </w:rPr>
        <w:t xml:space="preserve">TD unit size is same as CSI-RS periodicity </w:t>
      </w:r>
    </w:p>
    <w:p w14:paraId="780E5A34" w14:textId="6C2FAD93" w:rsidR="009A244C" w:rsidRPr="008C4224" w:rsidRDefault="009A244C" w:rsidP="005005D0">
      <w:pPr>
        <w:pStyle w:val="af2"/>
        <w:numPr>
          <w:ilvl w:val="0"/>
          <w:numId w:val="49"/>
        </w:numPr>
        <w:ind w:firstLineChars="0"/>
        <w:rPr>
          <w:rFonts w:eastAsiaTheme="minorEastAsia"/>
          <w:szCs w:val="20"/>
        </w:rPr>
      </w:pPr>
      <w:proofErr w:type="spellStart"/>
      <w:r>
        <w:rPr>
          <w:rFonts w:ascii="Times New Roman" w:eastAsiaTheme="minorEastAsia" w:hAnsi="Times New Roman" w:hint="eastAsia"/>
          <w:sz w:val="20"/>
          <w:szCs w:val="20"/>
        </w:rPr>
        <w:t>O</w:t>
      </w:r>
      <w:r>
        <w:rPr>
          <w:rFonts w:ascii="Times New Roman" w:eastAsiaTheme="minorEastAsia" w:hAnsi="Times New Roman"/>
          <w:sz w:val="20"/>
          <w:szCs w:val="20"/>
        </w:rPr>
        <w:t>pt</w:t>
      </w:r>
      <w:proofErr w:type="spellEnd"/>
      <w:r>
        <w:rPr>
          <w:rFonts w:ascii="Times New Roman" w:eastAsiaTheme="minorEastAsia" w:hAnsi="Times New Roman"/>
          <w:sz w:val="20"/>
          <w:szCs w:val="20"/>
        </w:rPr>
        <w:t xml:space="preserve"> 2: TD unit size is 1 slot</w:t>
      </w:r>
    </w:p>
    <w:p w14:paraId="1AE31641" w14:textId="79EAB589" w:rsidR="009A244C" w:rsidRDefault="009A244C" w:rsidP="009A0F8E">
      <w:pPr>
        <w:rPr>
          <w:rFonts w:eastAsiaTheme="minorEastAsia"/>
          <w:lang w:eastAsia="zh-CN"/>
        </w:rPr>
      </w:pPr>
      <w:proofErr w:type="spellStart"/>
      <w:r>
        <w:rPr>
          <w:rFonts w:eastAsiaTheme="minorEastAsia" w:hint="eastAsia"/>
          <w:lang w:eastAsia="zh-CN"/>
        </w:rPr>
        <w:t>O</w:t>
      </w:r>
      <w:r>
        <w:rPr>
          <w:rFonts w:eastAsiaTheme="minorEastAsia"/>
          <w:lang w:eastAsia="zh-CN"/>
        </w:rPr>
        <w:t>pt</w:t>
      </w:r>
      <w:proofErr w:type="spellEnd"/>
      <w:r w:rsidR="00FF3D7F">
        <w:rPr>
          <w:rFonts w:eastAsiaTheme="minorEastAsia"/>
          <w:lang w:eastAsia="zh-CN"/>
        </w:rPr>
        <w:t xml:space="preserve"> 1 is rather simple from UE implementation perspective</w:t>
      </w:r>
      <w:r w:rsidR="003E236B">
        <w:rPr>
          <w:rFonts w:eastAsiaTheme="minorEastAsia"/>
          <w:lang w:eastAsia="zh-CN"/>
        </w:rPr>
        <w:t xml:space="preserve">. </w:t>
      </w:r>
      <w:r w:rsidR="00370CC6">
        <w:rPr>
          <w:rFonts w:eastAsiaTheme="minorEastAsia"/>
          <w:lang w:eastAsia="zh-CN"/>
        </w:rPr>
        <w:t>For typical prediction algorithms like AR, LMMSE and so on</w:t>
      </w:r>
      <w:r w:rsidR="003E236B">
        <w:rPr>
          <w:rFonts w:eastAsiaTheme="minorEastAsia"/>
          <w:lang w:eastAsia="zh-CN"/>
        </w:rPr>
        <w:t xml:space="preserve">, </w:t>
      </w:r>
      <w:r w:rsidR="00C34F1E">
        <w:rPr>
          <w:rFonts w:eastAsiaTheme="minorEastAsia"/>
          <w:lang w:eastAsia="zh-CN"/>
        </w:rPr>
        <w:t>UE can get CSI-RS samples in the slots</w:t>
      </w:r>
      <w:r w:rsidR="00370CC6">
        <w:rPr>
          <w:rFonts w:eastAsiaTheme="minorEastAsia"/>
          <w:lang w:eastAsia="zh-CN"/>
        </w:rPr>
        <w:t xml:space="preserve"> where CSI-RS locates and perform prediction based on same granularity, i.e., following CSI-RS periodicity. To achieve </w:t>
      </w:r>
      <w:proofErr w:type="spellStart"/>
      <w:r w:rsidR="00370CC6">
        <w:rPr>
          <w:rFonts w:eastAsiaTheme="minorEastAsia"/>
          <w:lang w:eastAsia="zh-CN"/>
        </w:rPr>
        <w:t>Opt</w:t>
      </w:r>
      <w:proofErr w:type="spellEnd"/>
      <w:r w:rsidR="00370CC6">
        <w:rPr>
          <w:rFonts w:eastAsiaTheme="minorEastAsia"/>
          <w:lang w:eastAsia="zh-CN"/>
        </w:rPr>
        <w:t xml:space="preserve"> 2, UE needs to </w:t>
      </w:r>
      <w:r w:rsidR="007E233E">
        <w:rPr>
          <w:rFonts w:eastAsiaTheme="minorEastAsia"/>
          <w:lang w:eastAsia="zh-CN"/>
        </w:rPr>
        <w:t xml:space="preserve">perform extra interpolation either on CSI-RS samples or predicted precoders in time domain, which will increase complexity. Whether better performance can be achieved for </w:t>
      </w:r>
      <w:proofErr w:type="spellStart"/>
      <w:r w:rsidR="007E233E">
        <w:rPr>
          <w:rFonts w:eastAsiaTheme="minorEastAsia"/>
          <w:lang w:eastAsia="zh-CN"/>
        </w:rPr>
        <w:t>Opt</w:t>
      </w:r>
      <w:proofErr w:type="spellEnd"/>
      <w:r w:rsidR="007E233E">
        <w:rPr>
          <w:rFonts w:eastAsiaTheme="minorEastAsia"/>
          <w:lang w:eastAsia="zh-CN"/>
        </w:rPr>
        <w:t xml:space="preserve"> 2 is based on the accuracy of interpolation. More accurate or more complex interpolation algorithm will translate the increase on granularity to the increase of performance. Hence we think further study is needed to determine the TD unit size based on </w:t>
      </w:r>
      <w:proofErr w:type="spellStart"/>
      <w:r w:rsidR="007E233E">
        <w:rPr>
          <w:rFonts w:eastAsiaTheme="minorEastAsia"/>
          <w:lang w:eastAsia="zh-CN"/>
        </w:rPr>
        <w:t>Opt</w:t>
      </w:r>
      <w:proofErr w:type="spellEnd"/>
      <w:r w:rsidR="007E233E">
        <w:rPr>
          <w:rFonts w:eastAsiaTheme="minorEastAsia"/>
          <w:lang w:eastAsia="zh-CN"/>
        </w:rPr>
        <w:t xml:space="preserve"> 1 or </w:t>
      </w:r>
      <w:proofErr w:type="spellStart"/>
      <w:r w:rsidR="007E233E">
        <w:rPr>
          <w:rFonts w:eastAsiaTheme="minorEastAsia"/>
          <w:lang w:eastAsia="zh-CN"/>
        </w:rPr>
        <w:t>Opt</w:t>
      </w:r>
      <w:proofErr w:type="spellEnd"/>
      <w:r w:rsidR="007E233E">
        <w:rPr>
          <w:rFonts w:eastAsiaTheme="minorEastAsia"/>
          <w:lang w:eastAsia="zh-CN"/>
        </w:rPr>
        <w:t xml:space="preserve"> 2.</w:t>
      </w:r>
    </w:p>
    <w:p w14:paraId="0371C26E" w14:textId="4396BC23" w:rsidR="00CF63D2" w:rsidRDefault="00CF63D2" w:rsidP="005005D0">
      <w:pPr>
        <w:pStyle w:val="proposal0"/>
        <w:rPr>
          <w:rFonts w:eastAsiaTheme="minorEastAsia"/>
        </w:rPr>
      </w:pPr>
      <w:r>
        <w:rPr>
          <w:rFonts w:eastAsiaTheme="minorEastAsia"/>
        </w:rPr>
        <w:t xml:space="preserve"> </w:t>
      </w:r>
      <w:bookmarkStart w:id="11" w:name="_Ref115454364"/>
      <w:r>
        <w:rPr>
          <w:rFonts w:eastAsiaTheme="minorEastAsia"/>
        </w:rPr>
        <w:t>Support at least one of the two options for TD unit size for PMI</w:t>
      </w:r>
      <w:r w:rsidR="003E236B">
        <w:rPr>
          <w:rFonts w:eastAsiaTheme="minorEastAsia"/>
        </w:rPr>
        <w:t xml:space="preserve"> considering both performance and UE complexity</w:t>
      </w:r>
      <w:bookmarkEnd w:id="11"/>
    </w:p>
    <w:p w14:paraId="1E07A77B" w14:textId="070FACFC" w:rsidR="00CF63D2" w:rsidRDefault="00CF63D2" w:rsidP="005005D0">
      <w:pPr>
        <w:pStyle w:val="proposal0"/>
        <w:numPr>
          <w:ilvl w:val="0"/>
          <w:numId w:val="49"/>
        </w:numPr>
        <w:rPr>
          <w:rFonts w:eastAsiaTheme="minorEastAsia"/>
        </w:rPr>
      </w:pPr>
      <w:proofErr w:type="spellStart"/>
      <w:r>
        <w:rPr>
          <w:rFonts w:eastAsiaTheme="minorEastAsia" w:hint="eastAsia"/>
        </w:rPr>
        <w:t>O</w:t>
      </w:r>
      <w:r>
        <w:rPr>
          <w:rFonts w:eastAsiaTheme="minorEastAsia"/>
        </w:rPr>
        <w:t>pt</w:t>
      </w:r>
      <w:proofErr w:type="spellEnd"/>
      <w:r>
        <w:rPr>
          <w:rFonts w:eastAsiaTheme="minorEastAsia"/>
        </w:rPr>
        <w:t xml:space="preserve"> 1: </w:t>
      </w:r>
      <w:r w:rsidR="009A244C">
        <w:rPr>
          <w:rFonts w:eastAsiaTheme="minorEastAsia"/>
        </w:rPr>
        <w:t>TD unit size = CSI-RS periodicity</w:t>
      </w:r>
    </w:p>
    <w:p w14:paraId="37E967B0" w14:textId="7F6BFB09" w:rsidR="00CF63D2" w:rsidRPr="001506A4" w:rsidRDefault="00CF63D2" w:rsidP="005005D0">
      <w:pPr>
        <w:pStyle w:val="proposal0"/>
        <w:numPr>
          <w:ilvl w:val="0"/>
          <w:numId w:val="49"/>
        </w:numPr>
        <w:rPr>
          <w:rFonts w:eastAsiaTheme="minorEastAsia"/>
        </w:rPr>
      </w:pPr>
      <w:proofErr w:type="spellStart"/>
      <w:r>
        <w:rPr>
          <w:rFonts w:eastAsiaTheme="minorEastAsia" w:hint="eastAsia"/>
        </w:rPr>
        <w:t>O</w:t>
      </w:r>
      <w:r>
        <w:rPr>
          <w:rFonts w:eastAsiaTheme="minorEastAsia"/>
        </w:rPr>
        <w:t>pt</w:t>
      </w:r>
      <w:proofErr w:type="spellEnd"/>
      <w:r>
        <w:rPr>
          <w:rFonts w:eastAsiaTheme="minorEastAsia"/>
        </w:rPr>
        <w:t xml:space="preserve"> 2: </w:t>
      </w:r>
      <w:r w:rsidR="009A244C">
        <w:rPr>
          <w:rFonts w:eastAsiaTheme="minorEastAsia"/>
        </w:rPr>
        <w:t>TD unit size = 1 slot</w:t>
      </w:r>
    </w:p>
    <w:p w14:paraId="26EC22B8" w14:textId="16DE56D4" w:rsidR="001B4F0A" w:rsidRPr="00812477" w:rsidRDefault="001B4F0A" w:rsidP="009A0F8E">
      <w:pPr>
        <w:rPr>
          <w:rFonts w:eastAsiaTheme="minorEastAsia"/>
          <w:b/>
          <w:u w:val="single"/>
          <w:lang w:eastAsia="zh-CN"/>
        </w:rPr>
      </w:pPr>
      <w:r w:rsidRPr="00812477">
        <w:rPr>
          <w:rFonts w:eastAsiaTheme="minorEastAsia"/>
          <w:b/>
          <w:u w:val="single"/>
          <w:lang w:eastAsia="zh-CN"/>
        </w:rPr>
        <w:t>CQI</w:t>
      </w:r>
    </w:p>
    <w:p w14:paraId="5D7A3A2A" w14:textId="0E258774" w:rsidR="009A0F8E" w:rsidRDefault="009A0F8E" w:rsidP="009A0F8E">
      <w:pPr>
        <w:rPr>
          <w:rFonts w:eastAsiaTheme="minorEastAsia"/>
          <w:lang w:eastAsia="zh-CN"/>
        </w:rPr>
      </w:pPr>
      <w:r>
        <w:rPr>
          <w:rFonts w:eastAsiaTheme="minorEastAsia" w:hint="eastAsia"/>
          <w:lang w:eastAsia="zh-CN"/>
        </w:rPr>
        <w:t>R</w:t>
      </w:r>
      <w:r>
        <w:rPr>
          <w:rFonts w:eastAsiaTheme="minorEastAsia"/>
          <w:lang w:eastAsia="zh-CN"/>
        </w:rPr>
        <w:t>egarding discussion on whether multi</w:t>
      </w:r>
      <w:r w:rsidR="005222DE">
        <w:rPr>
          <w:rFonts w:eastAsiaTheme="minorEastAsia"/>
          <w:lang w:eastAsia="zh-CN"/>
        </w:rPr>
        <w:t xml:space="preserve">ple </w:t>
      </w:r>
      <w:r>
        <w:rPr>
          <w:rFonts w:eastAsiaTheme="minorEastAsia"/>
          <w:lang w:eastAsia="zh-CN"/>
        </w:rPr>
        <w:t>CQI</w:t>
      </w:r>
      <w:r w:rsidR="005222DE">
        <w:rPr>
          <w:rFonts w:eastAsiaTheme="minorEastAsia"/>
          <w:lang w:eastAsia="zh-CN"/>
        </w:rPr>
        <w:t>s</w:t>
      </w:r>
      <w:r>
        <w:rPr>
          <w:rFonts w:eastAsiaTheme="minorEastAsia"/>
          <w:lang w:eastAsia="zh-CN"/>
        </w:rPr>
        <w:t xml:space="preserve"> </w:t>
      </w:r>
      <w:r w:rsidR="005222DE">
        <w:rPr>
          <w:rFonts w:eastAsiaTheme="minorEastAsia"/>
          <w:lang w:eastAsia="zh-CN"/>
        </w:rPr>
        <w:t>for multiple slots (multi-CQI) are needed</w:t>
      </w:r>
      <w:r>
        <w:rPr>
          <w:rFonts w:eastAsiaTheme="minorEastAsia"/>
          <w:lang w:eastAsia="zh-CN"/>
        </w:rPr>
        <w:t>,</w:t>
      </w:r>
      <w:r>
        <w:rPr>
          <w:rFonts w:eastAsiaTheme="minorEastAsia" w:hint="eastAsia"/>
          <w:lang w:eastAsia="zh-CN"/>
        </w:rPr>
        <w:t xml:space="preserve"> </w:t>
      </w:r>
      <w:r>
        <w:rPr>
          <w:rFonts w:eastAsiaTheme="minorEastAsia"/>
          <w:lang w:eastAsia="zh-CN"/>
        </w:rPr>
        <w:t xml:space="preserve">we do not think any enhancement is needed. </w:t>
      </w:r>
    </w:p>
    <w:p w14:paraId="351655F8" w14:textId="78125F62" w:rsidR="009A0F8E" w:rsidRPr="00F25CBA" w:rsidRDefault="009A0F8E" w:rsidP="009A0F8E">
      <w:pPr>
        <w:pStyle w:val="af2"/>
        <w:numPr>
          <w:ilvl w:val="0"/>
          <w:numId w:val="45"/>
        </w:numPr>
        <w:ind w:firstLineChars="0"/>
        <w:rPr>
          <w:rFonts w:ascii="Times New Roman" w:eastAsiaTheme="minorEastAsia" w:hAnsi="Times New Roman"/>
          <w:kern w:val="0"/>
          <w:sz w:val="20"/>
          <w:szCs w:val="24"/>
        </w:rPr>
      </w:pPr>
      <w:r w:rsidRPr="00F25CBA">
        <w:rPr>
          <w:rFonts w:ascii="Times New Roman" w:eastAsiaTheme="minorEastAsia" w:hAnsi="Times New Roman"/>
          <w:kern w:val="0"/>
          <w:sz w:val="20"/>
          <w:szCs w:val="24"/>
        </w:rPr>
        <w:t>Firstly, the interferences in different sub-band</w:t>
      </w:r>
      <w:r w:rsidR="00492DDC">
        <w:rPr>
          <w:rFonts w:ascii="Times New Roman" w:eastAsiaTheme="minorEastAsia" w:hAnsi="Times New Roman"/>
          <w:kern w:val="0"/>
          <w:sz w:val="20"/>
          <w:szCs w:val="24"/>
        </w:rPr>
        <w:t>s</w:t>
      </w:r>
      <w:r w:rsidRPr="00F25CBA">
        <w:rPr>
          <w:rFonts w:ascii="Times New Roman" w:eastAsiaTheme="minorEastAsia" w:hAnsi="Times New Roman"/>
          <w:kern w:val="0"/>
          <w:sz w:val="20"/>
          <w:szCs w:val="24"/>
        </w:rPr>
        <w:t xml:space="preserve"> and different occasion</w:t>
      </w:r>
      <w:r w:rsidR="00492DDC">
        <w:rPr>
          <w:rFonts w:ascii="Times New Roman" w:eastAsiaTheme="minorEastAsia" w:hAnsi="Times New Roman"/>
          <w:kern w:val="0"/>
          <w:sz w:val="20"/>
          <w:szCs w:val="24"/>
        </w:rPr>
        <w:t>s</w:t>
      </w:r>
      <w:r w:rsidRPr="00F25CBA">
        <w:rPr>
          <w:rFonts w:ascii="Times New Roman" w:eastAsiaTheme="minorEastAsia" w:hAnsi="Times New Roman"/>
          <w:kern w:val="0"/>
          <w:sz w:val="20"/>
          <w:szCs w:val="24"/>
        </w:rPr>
        <w:t>/slot</w:t>
      </w:r>
      <w:r w:rsidR="00492DDC">
        <w:rPr>
          <w:rFonts w:ascii="Times New Roman" w:eastAsiaTheme="minorEastAsia" w:hAnsi="Times New Roman"/>
          <w:kern w:val="0"/>
          <w:sz w:val="20"/>
          <w:szCs w:val="24"/>
        </w:rPr>
        <w:t>s</w:t>
      </w:r>
      <w:r w:rsidRPr="00F25CBA">
        <w:rPr>
          <w:rFonts w:ascii="Times New Roman" w:eastAsiaTheme="minorEastAsia" w:hAnsi="Times New Roman"/>
          <w:kern w:val="0"/>
          <w:sz w:val="20"/>
          <w:szCs w:val="24"/>
        </w:rPr>
        <w:t xml:space="preserve"> cannot be predicted since </w:t>
      </w:r>
      <w:r w:rsidR="00492DDC">
        <w:rPr>
          <w:rFonts w:ascii="Times New Roman" w:eastAsiaTheme="minorEastAsia" w:hAnsi="Times New Roman"/>
          <w:kern w:val="0"/>
          <w:sz w:val="20"/>
          <w:szCs w:val="24"/>
        </w:rPr>
        <w:t>they</w:t>
      </w:r>
      <w:r w:rsidR="00492DDC" w:rsidRPr="00F25CBA">
        <w:rPr>
          <w:rFonts w:ascii="Times New Roman" w:eastAsiaTheme="minorEastAsia" w:hAnsi="Times New Roman"/>
          <w:kern w:val="0"/>
          <w:sz w:val="20"/>
          <w:szCs w:val="24"/>
        </w:rPr>
        <w:t xml:space="preserve"> </w:t>
      </w:r>
      <w:r w:rsidR="00492DDC">
        <w:rPr>
          <w:rFonts w:ascii="Times New Roman" w:eastAsiaTheme="minorEastAsia" w:hAnsi="Times New Roman"/>
          <w:kern w:val="0"/>
          <w:sz w:val="20"/>
          <w:szCs w:val="24"/>
        </w:rPr>
        <w:t>are</w:t>
      </w:r>
      <w:r w:rsidR="00492DDC" w:rsidRPr="00F25CBA">
        <w:rPr>
          <w:rFonts w:ascii="Times New Roman" w:eastAsiaTheme="minorEastAsia" w:hAnsi="Times New Roman"/>
          <w:kern w:val="0"/>
          <w:sz w:val="20"/>
          <w:szCs w:val="24"/>
        </w:rPr>
        <w:t xml:space="preserve"> </w:t>
      </w:r>
      <w:r w:rsidRPr="00F25CBA">
        <w:rPr>
          <w:rFonts w:ascii="Times New Roman" w:eastAsiaTheme="minorEastAsia" w:hAnsi="Times New Roman"/>
          <w:kern w:val="0"/>
          <w:sz w:val="20"/>
          <w:szCs w:val="24"/>
        </w:rPr>
        <w:t>caused due to random traffic scheduling.</w:t>
      </w:r>
    </w:p>
    <w:p w14:paraId="34ECD679" w14:textId="77777777" w:rsidR="009A0F8E" w:rsidRPr="00F25CBA" w:rsidRDefault="009A0F8E" w:rsidP="009A0F8E">
      <w:pPr>
        <w:pStyle w:val="af2"/>
        <w:numPr>
          <w:ilvl w:val="0"/>
          <w:numId w:val="45"/>
        </w:numPr>
        <w:ind w:firstLineChars="0"/>
        <w:rPr>
          <w:rFonts w:ascii="Times New Roman" w:eastAsiaTheme="minorEastAsia" w:hAnsi="Times New Roman"/>
          <w:kern w:val="0"/>
          <w:sz w:val="20"/>
          <w:szCs w:val="24"/>
        </w:rPr>
      </w:pPr>
      <w:r w:rsidRPr="00F25CBA">
        <w:rPr>
          <w:rFonts w:ascii="Times New Roman" w:eastAsiaTheme="minorEastAsia" w:hAnsi="Times New Roman"/>
          <w:kern w:val="0"/>
          <w:sz w:val="20"/>
          <w:szCs w:val="24"/>
        </w:rPr>
        <w:t>Secondly, improvement of the CQI accuracy has little beneficial effect in practical implementation, on the contrary, Outer Loop Link Adaptation (OLLA) is usually introduced to match channel change to ensure initial BLER is converged to the target.</w:t>
      </w:r>
    </w:p>
    <w:p w14:paraId="7CECAF74" w14:textId="5E29D935" w:rsidR="009A0F8E" w:rsidRDefault="009A0F8E" w:rsidP="009A0F8E">
      <w:pPr>
        <w:pStyle w:val="af2"/>
        <w:numPr>
          <w:ilvl w:val="0"/>
          <w:numId w:val="45"/>
        </w:numPr>
        <w:ind w:firstLineChars="0"/>
        <w:rPr>
          <w:rFonts w:ascii="Times New Roman" w:eastAsiaTheme="minorEastAsia" w:hAnsi="Times New Roman"/>
          <w:kern w:val="0"/>
          <w:sz w:val="20"/>
          <w:szCs w:val="24"/>
        </w:rPr>
      </w:pPr>
      <w:r w:rsidRPr="00F25CBA">
        <w:rPr>
          <w:rFonts w:ascii="Times New Roman" w:eastAsiaTheme="minorEastAsia" w:hAnsi="Times New Roman"/>
          <w:kern w:val="0"/>
          <w:sz w:val="20"/>
          <w:szCs w:val="24"/>
        </w:rPr>
        <w:t xml:space="preserve">Thirdly, if </w:t>
      </w:r>
      <w:proofErr w:type="spellStart"/>
      <w:r w:rsidRPr="00F25CBA">
        <w:rPr>
          <w:rFonts w:ascii="Times New Roman" w:eastAsiaTheme="minorEastAsia" w:hAnsi="Times New Roman"/>
          <w:kern w:val="0"/>
          <w:sz w:val="20"/>
          <w:szCs w:val="24"/>
        </w:rPr>
        <w:t>gNB</w:t>
      </w:r>
      <w:proofErr w:type="spellEnd"/>
      <w:r w:rsidRPr="00F25CBA">
        <w:rPr>
          <w:rFonts w:ascii="Times New Roman" w:eastAsiaTheme="minorEastAsia" w:hAnsi="Times New Roman"/>
          <w:kern w:val="0"/>
          <w:sz w:val="20"/>
          <w:szCs w:val="24"/>
        </w:rPr>
        <w:t xml:space="preserve"> wants to identify which future occasion/slot is suitable </w:t>
      </w:r>
      <w:r w:rsidR="000B0015">
        <w:rPr>
          <w:rFonts w:ascii="Times New Roman" w:eastAsiaTheme="minorEastAsia" w:hAnsi="Times New Roman"/>
          <w:kern w:val="0"/>
          <w:sz w:val="20"/>
          <w:szCs w:val="24"/>
        </w:rPr>
        <w:t>for</w:t>
      </w:r>
      <w:r w:rsidR="000B0015" w:rsidRPr="00F25CBA">
        <w:rPr>
          <w:rFonts w:ascii="Times New Roman" w:eastAsiaTheme="minorEastAsia" w:hAnsi="Times New Roman"/>
          <w:kern w:val="0"/>
          <w:sz w:val="20"/>
          <w:szCs w:val="24"/>
        </w:rPr>
        <w:t xml:space="preserve"> </w:t>
      </w:r>
      <w:r w:rsidRPr="00F25CBA">
        <w:rPr>
          <w:rFonts w:ascii="Times New Roman" w:eastAsiaTheme="minorEastAsia" w:hAnsi="Times New Roman"/>
          <w:kern w:val="0"/>
          <w:sz w:val="20"/>
          <w:szCs w:val="24"/>
        </w:rPr>
        <w:t>scheduling</w:t>
      </w:r>
      <w:r w:rsidR="00652E91">
        <w:rPr>
          <w:rFonts w:ascii="Times New Roman" w:eastAsiaTheme="minorEastAsia" w:hAnsi="Times New Roman"/>
          <w:kern w:val="0"/>
          <w:sz w:val="20"/>
          <w:szCs w:val="24"/>
        </w:rPr>
        <w:t xml:space="preserve"> without considering interference</w:t>
      </w:r>
      <w:r w:rsidRPr="00F25CBA">
        <w:rPr>
          <w:rFonts w:ascii="Times New Roman" w:eastAsiaTheme="minorEastAsia" w:hAnsi="Times New Roman"/>
          <w:kern w:val="0"/>
          <w:sz w:val="20"/>
          <w:szCs w:val="24"/>
        </w:rPr>
        <w:t>, the relative value of reconstruction coefficients of multi-W2 can reflect the channel condition</w:t>
      </w:r>
      <w:r w:rsidR="00652E91">
        <w:rPr>
          <w:rFonts w:ascii="Times New Roman" w:eastAsiaTheme="minorEastAsia" w:hAnsi="Times New Roman"/>
          <w:kern w:val="0"/>
          <w:sz w:val="20"/>
          <w:szCs w:val="24"/>
        </w:rPr>
        <w:t>. Hence whether the CSI contains</w:t>
      </w:r>
      <w:r w:rsidRPr="00F25CBA">
        <w:rPr>
          <w:rFonts w:ascii="Times New Roman" w:eastAsiaTheme="minorEastAsia" w:hAnsi="Times New Roman"/>
          <w:kern w:val="0"/>
          <w:sz w:val="20"/>
          <w:szCs w:val="24"/>
        </w:rPr>
        <w:t xml:space="preserve"> </w:t>
      </w:r>
      <w:r w:rsidR="00A561FD">
        <w:rPr>
          <w:rFonts w:ascii="Times New Roman" w:eastAsiaTheme="minorEastAsia" w:hAnsi="Times New Roman"/>
          <w:kern w:val="0"/>
          <w:sz w:val="20"/>
          <w:szCs w:val="24"/>
        </w:rPr>
        <w:t>multi-CQI report</w:t>
      </w:r>
      <w:r w:rsidR="00652E91">
        <w:rPr>
          <w:rFonts w:ascii="Times New Roman" w:eastAsiaTheme="minorEastAsia" w:hAnsi="Times New Roman"/>
          <w:kern w:val="0"/>
          <w:sz w:val="20"/>
          <w:szCs w:val="24"/>
        </w:rPr>
        <w:t xml:space="preserve"> or not is not </w:t>
      </w:r>
      <w:r w:rsidR="00D9432B">
        <w:rPr>
          <w:rFonts w:ascii="Times New Roman" w:eastAsiaTheme="minorEastAsia" w:hAnsi="Times New Roman"/>
          <w:kern w:val="0"/>
          <w:sz w:val="20"/>
          <w:szCs w:val="24"/>
        </w:rPr>
        <w:t>critical</w:t>
      </w:r>
      <w:r w:rsidRPr="00F25CBA">
        <w:rPr>
          <w:rFonts w:ascii="Times New Roman" w:eastAsiaTheme="minorEastAsia" w:hAnsi="Times New Roman"/>
          <w:kern w:val="0"/>
          <w:sz w:val="20"/>
          <w:szCs w:val="24"/>
        </w:rPr>
        <w:t xml:space="preserve">. </w:t>
      </w:r>
    </w:p>
    <w:p w14:paraId="24F2B449" w14:textId="1F13EAA1" w:rsidR="004106BB" w:rsidRPr="009A0F8E" w:rsidRDefault="009A0F8E" w:rsidP="009A0F8E">
      <w:pPr>
        <w:pStyle w:val="af2"/>
        <w:numPr>
          <w:ilvl w:val="0"/>
          <w:numId w:val="45"/>
        </w:numPr>
        <w:ind w:firstLineChars="0"/>
        <w:rPr>
          <w:rFonts w:ascii="Times New Roman" w:eastAsiaTheme="minorEastAsia" w:hAnsi="Times New Roman"/>
          <w:kern w:val="0"/>
          <w:sz w:val="20"/>
          <w:szCs w:val="24"/>
        </w:rPr>
      </w:pPr>
      <w:r w:rsidRPr="009A0F8E">
        <w:rPr>
          <w:rFonts w:ascii="Times New Roman" w:eastAsiaTheme="minorEastAsia" w:hAnsi="Times New Roman"/>
          <w:kern w:val="0"/>
          <w:sz w:val="20"/>
          <w:szCs w:val="24"/>
        </w:rPr>
        <w:t>At last, if multi-CQI is introduced, it would have great influence on the definition of CQI and CSI reference slot in 38.214</w:t>
      </w:r>
    </w:p>
    <w:p w14:paraId="280FF124" w14:textId="24B63DC0" w:rsidR="009A0F8E" w:rsidRDefault="009A0F8E" w:rsidP="004106BB">
      <w:pPr>
        <w:pStyle w:val="proposal0"/>
        <w:rPr>
          <w:rFonts w:eastAsiaTheme="minorEastAsia"/>
        </w:rPr>
      </w:pPr>
      <w:r>
        <w:rPr>
          <w:rFonts w:eastAsiaTheme="minorEastAsia"/>
        </w:rPr>
        <w:t xml:space="preserve"> </w:t>
      </w:r>
      <w:bookmarkStart w:id="12" w:name="_Ref115426807"/>
      <w:r w:rsidRPr="009A0F8E">
        <w:rPr>
          <w:rFonts w:eastAsiaTheme="minorEastAsia"/>
        </w:rPr>
        <w:t xml:space="preserve">Support </w:t>
      </w:r>
      <w:r w:rsidR="00DB7FB7">
        <w:rPr>
          <w:rFonts w:eastAsiaTheme="minorEastAsia"/>
        </w:rPr>
        <w:t xml:space="preserve">CQI feedback </w:t>
      </w:r>
      <w:r w:rsidR="00946FA7">
        <w:rPr>
          <w:rFonts w:eastAsiaTheme="minorEastAsia"/>
        </w:rPr>
        <w:t>with one</w:t>
      </w:r>
      <w:r w:rsidR="00EE3C7E">
        <w:rPr>
          <w:rFonts w:eastAsiaTheme="minorEastAsia"/>
        </w:rPr>
        <w:t>-slot</w:t>
      </w:r>
      <w:r w:rsidR="00DB7FB7">
        <w:rPr>
          <w:rFonts w:eastAsiaTheme="minorEastAsia"/>
        </w:rPr>
        <w:t xml:space="preserve"> </w:t>
      </w:r>
      <w:r w:rsidRPr="009A0F8E">
        <w:rPr>
          <w:rFonts w:eastAsiaTheme="minorEastAsia"/>
        </w:rPr>
        <w:t xml:space="preserve">CQI </w:t>
      </w:r>
      <w:r w:rsidR="00946FA7">
        <w:rPr>
          <w:rFonts w:eastAsiaTheme="minorEastAsia"/>
        </w:rPr>
        <w:t>corresponding</w:t>
      </w:r>
      <w:r w:rsidR="00DB7FB7">
        <w:rPr>
          <w:rFonts w:eastAsiaTheme="minorEastAsia"/>
        </w:rPr>
        <w:t xml:space="preserve"> </w:t>
      </w:r>
      <w:r w:rsidR="00157E87">
        <w:rPr>
          <w:rFonts w:eastAsiaTheme="minorEastAsia"/>
        </w:rPr>
        <w:t xml:space="preserve">to </w:t>
      </w:r>
      <w:r w:rsidR="00DB7FB7">
        <w:rPr>
          <w:rFonts w:eastAsiaTheme="minorEastAsia"/>
        </w:rPr>
        <w:t>the reference slot</w:t>
      </w:r>
      <w:r w:rsidRPr="009A0F8E">
        <w:rPr>
          <w:rFonts w:eastAsiaTheme="minorEastAsia"/>
        </w:rPr>
        <w:t>.</w:t>
      </w:r>
      <w:bookmarkEnd w:id="12"/>
    </w:p>
    <w:p w14:paraId="7E6BAFDC" w14:textId="77777777" w:rsidR="000A4EA4" w:rsidRPr="000A4EA4" w:rsidRDefault="000A4EA4" w:rsidP="000A4EA4">
      <w:pPr>
        <w:rPr>
          <w:rFonts w:eastAsiaTheme="minorEastAsia"/>
          <w:lang w:eastAsia="zh-CN"/>
        </w:rPr>
      </w:pPr>
    </w:p>
    <w:p w14:paraId="3238029E" w14:textId="665466C5" w:rsidR="00DF7F75" w:rsidRPr="00812477" w:rsidRDefault="00DF7F75" w:rsidP="009A0F8E">
      <w:pPr>
        <w:rPr>
          <w:rFonts w:eastAsiaTheme="minorEastAsia"/>
          <w:b/>
          <w:u w:val="single"/>
          <w:lang w:eastAsia="zh-CN"/>
        </w:rPr>
      </w:pPr>
      <w:r w:rsidRPr="00812477">
        <w:rPr>
          <w:rFonts w:eastAsiaTheme="minorEastAsia"/>
          <w:b/>
          <w:u w:val="single"/>
          <w:lang w:eastAsia="zh-CN"/>
        </w:rPr>
        <w:t>Associated RS</w:t>
      </w:r>
    </w:p>
    <w:p w14:paraId="73DDF65A" w14:textId="45FB25EC" w:rsidR="009A0F8E" w:rsidRDefault="009A0F8E" w:rsidP="009A0F8E">
      <w:pPr>
        <w:rPr>
          <w:rFonts w:eastAsiaTheme="minorEastAsia"/>
          <w:lang w:eastAsia="zh-CN"/>
        </w:rPr>
      </w:pPr>
      <w:r>
        <w:rPr>
          <w:rFonts w:eastAsiaTheme="minorEastAsia" w:hint="eastAsia"/>
          <w:lang w:eastAsia="zh-CN"/>
        </w:rPr>
        <w:t>R</w:t>
      </w:r>
      <w:r>
        <w:rPr>
          <w:rFonts w:eastAsiaTheme="minorEastAsia"/>
          <w:lang w:eastAsia="zh-CN"/>
        </w:rPr>
        <w:t xml:space="preserve">egarding CSI-RS resource configuration, consecutive CSI-RS </w:t>
      </w:r>
      <w:r w:rsidR="005778C6">
        <w:rPr>
          <w:rFonts w:eastAsiaTheme="minorEastAsia"/>
          <w:lang w:eastAsia="zh-CN"/>
        </w:rPr>
        <w:t xml:space="preserve">occasions </w:t>
      </w:r>
      <w:r>
        <w:rPr>
          <w:rFonts w:eastAsiaTheme="minorEastAsia"/>
          <w:lang w:eastAsia="zh-CN"/>
        </w:rPr>
        <w:t xml:space="preserve">with a certain kind of period should be supported since UE will utilize them to predict channel, two potential patterns are listed here to be analyzed.   </w:t>
      </w:r>
    </w:p>
    <w:p w14:paraId="2540CF96" w14:textId="77777777" w:rsidR="009A0F8E" w:rsidRDefault="009A0F8E" w:rsidP="009A0F8E">
      <w:pPr>
        <w:pStyle w:val="af2"/>
        <w:numPr>
          <w:ilvl w:val="0"/>
          <w:numId w:val="47"/>
        </w:numPr>
        <w:ind w:firstLineChars="0"/>
        <w:rPr>
          <w:rFonts w:eastAsiaTheme="minorEastAsia"/>
        </w:rPr>
      </w:pPr>
      <w:r w:rsidRPr="00812477">
        <w:rPr>
          <w:rFonts w:ascii="Times New Roman" w:eastAsiaTheme="minorEastAsia" w:hAnsi="Times New Roman"/>
          <w:kern w:val="0"/>
          <w:sz w:val="20"/>
          <w:szCs w:val="24"/>
        </w:rPr>
        <w:t>Opt1:  reuse legacy P/SP CSI-RS resource configuration</w:t>
      </w:r>
    </w:p>
    <w:p w14:paraId="42686EC1" w14:textId="11622191" w:rsidR="009A0F8E" w:rsidRDefault="009A0F8E" w:rsidP="009A0F8E">
      <w:pPr>
        <w:pStyle w:val="af2"/>
        <w:ind w:left="420" w:firstLineChars="0" w:firstLine="0"/>
      </w:pPr>
      <w:r>
        <w:object w:dxaOrig="12180" w:dyaOrig="1910" w14:anchorId="14BC74FC">
          <v:shape id="_x0000_i1026" type="#_x0000_t75" style="width:453.05pt;height:71.05pt" o:ole="">
            <v:imagedata r:id="rId13" o:title=""/>
          </v:shape>
          <o:OLEObject Type="Embed" ProgID="Visio.Drawing.15" ShapeID="_x0000_i1026" DrawAspect="Content" ObjectID="_1726075997" r:id="rId14"/>
        </w:object>
      </w:r>
    </w:p>
    <w:p w14:paraId="7CAE72A4" w14:textId="19917540" w:rsidR="00F543E2" w:rsidRDefault="00F543E2" w:rsidP="00812477">
      <w:pPr>
        <w:pStyle w:val="figure"/>
      </w:pPr>
      <w:r>
        <w:t>P/SP CSI-RS pattern in the current specification</w:t>
      </w:r>
    </w:p>
    <w:p w14:paraId="3B6DC3F8" w14:textId="23CBBE09" w:rsidR="009A0F8E" w:rsidRPr="00902393" w:rsidRDefault="009A0F8E" w:rsidP="009A0F8E">
      <w:pPr>
        <w:pStyle w:val="af2"/>
        <w:numPr>
          <w:ilvl w:val="0"/>
          <w:numId w:val="47"/>
        </w:numPr>
        <w:ind w:firstLineChars="0"/>
        <w:rPr>
          <w:rFonts w:eastAsiaTheme="minorEastAsia"/>
        </w:rPr>
      </w:pPr>
      <w:r w:rsidRPr="00812477">
        <w:rPr>
          <w:rFonts w:ascii="Times New Roman" w:eastAsiaTheme="minorEastAsia" w:hAnsi="Times New Roman"/>
          <w:kern w:val="0"/>
          <w:sz w:val="20"/>
          <w:szCs w:val="24"/>
        </w:rPr>
        <w:t xml:space="preserve">Opt2:  P/SP CSI-RS with period 1 in burst is composed of K&gt;1 P/SP CSI-RS resources with period 2 </w:t>
      </w:r>
    </w:p>
    <w:p w14:paraId="7D03E379" w14:textId="77777777" w:rsidR="009A0F8E" w:rsidRDefault="009A0F8E" w:rsidP="009A0F8E">
      <w:pPr>
        <w:ind w:firstLineChars="150" w:firstLine="300"/>
      </w:pPr>
      <w:r>
        <w:object w:dxaOrig="12730" w:dyaOrig="2900" w14:anchorId="1CE0B720">
          <v:shape id="_x0000_i1027" type="#_x0000_t75" style="width:417.95pt;height:95.4pt" o:ole="">
            <v:imagedata r:id="rId15" o:title=""/>
          </v:shape>
          <o:OLEObject Type="Embed" ProgID="Visio.Drawing.15" ShapeID="_x0000_i1027" DrawAspect="Content" ObjectID="_1726075998" r:id="rId16"/>
        </w:object>
      </w:r>
    </w:p>
    <w:p w14:paraId="193A85C1" w14:textId="1197D626" w:rsidR="009A0F8E" w:rsidRDefault="00F543E2" w:rsidP="00812477">
      <w:pPr>
        <w:pStyle w:val="figure"/>
        <w:rPr>
          <w:rFonts w:eastAsiaTheme="minorEastAsia"/>
          <w:lang w:eastAsia="zh-CN"/>
        </w:rPr>
      </w:pPr>
      <w:r>
        <w:rPr>
          <w:rFonts w:eastAsiaTheme="minorEastAsia"/>
          <w:lang w:eastAsia="zh-CN"/>
        </w:rPr>
        <w:t xml:space="preserve"> </w:t>
      </w:r>
      <w:r>
        <w:t>P/SP CSI-RS pattern with multiple resources</w:t>
      </w:r>
    </w:p>
    <w:p w14:paraId="752A0D0F" w14:textId="26ECBB79" w:rsidR="009A0F8E" w:rsidRDefault="009A0F8E" w:rsidP="009A0F8E">
      <w:pPr>
        <w:rPr>
          <w:rFonts w:eastAsiaTheme="minorEastAsia"/>
          <w:lang w:eastAsia="zh-CN"/>
        </w:rPr>
      </w:pPr>
      <w:r>
        <w:rPr>
          <w:rFonts w:eastAsiaTheme="minorEastAsia"/>
          <w:lang w:eastAsia="zh-CN"/>
        </w:rPr>
        <w:t xml:space="preserve">For comparing between Opt1 and Opt2, we have the following </w:t>
      </w:r>
      <w:r w:rsidR="00FC4370">
        <w:rPr>
          <w:rFonts w:eastAsiaTheme="minorEastAsia"/>
          <w:lang w:eastAsia="zh-CN"/>
        </w:rPr>
        <w:t xml:space="preserve">observations </w:t>
      </w:r>
      <w:r>
        <w:rPr>
          <w:rFonts w:eastAsiaTheme="minorEastAsia"/>
          <w:lang w:eastAsia="zh-CN"/>
        </w:rPr>
        <w:t xml:space="preserve">in </w:t>
      </w:r>
      <w:r>
        <w:rPr>
          <w:rFonts w:eastAsiaTheme="minorEastAsia"/>
          <w:lang w:eastAsia="zh-CN"/>
        </w:rPr>
        <w:fldChar w:fldCharType="begin"/>
      </w:r>
      <w:r>
        <w:rPr>
          <w:rFonts w:eastAsiaTheme="minorEastAsia"/>
          <w:lang w:eastAsia="zh-CN"/>
        </w:rPr>
        <w:instrText xml:space="preserve"> REF _Ref115288996 \r \h </w:instrText>
      </w:r>
      <w:r>
        <w:rPr>
          <w:rFonts w:eastAsiaTheme="minorEastAsia"/>
          <w:lang w:eastAsia="zh-CN"/>
        </w:rPr>
      </w:r>
      <w:r>
        <w:rPr>
          <w:rFonts w:eastAsiaTheme="minorEastAsia"/>
          <w:lang w:eastAsia="zh-CN"/>
        </w:rPr>
        <w:fldChar w:fldCharType="separate"/>
      </w:r>
      <w:r w:rsidR="00F30B6B">
        <w:rPr>
          <w:rFonts w:eastAsiaTheme="minorEastAsia"/>
          <w:lang w:eastAsia="zh-CN"/>
        </w:rPr>
        <w:t>Table 3</w:t>
      </w:r>
      <w:r>
        <w:rPr>
          <w:rFonts w:eastAsiaTheme="minorEastAsia"/>
          <w:lang w:eastAsia="zh-CN"/>
        </w:rPr>
        <w:fldChar w:fldCharType="end"/>
      </w:r>
      <w:r>
        <w:rPr>
          <w:rFonts w:eastAsiaTheme="minorEastAsia"/>
          <w:lang w:eastAsia="zh-CN"/>
        </w:rPr>
        <w:t>.</w:t>
      </w:r>
    </w:p>
    <w:p w14:paraId="6943F162" w14:textId="77777777" w:rsidR="009A0F8E" w:rsidRDefault="009A0F8E" w:rsidP="009A0F8E">
      <w:pPr>
        <w:pStyle w:val="table"/>
      </w:pPr>
      <w:bookmarkStart w:id="13" w:name="_Ref115288996"/>
      <w:r>
        <w:t>Pros and cons between Opt1 and Opt2</w:t>
      </w:r>
      <w:bookmarkEnd w:id="13"/>
    </w:p>
    <w:tbl>
      <w:tblPr>
        <w:tblStyle w:val="aa"/>
        <w:tblW w:w="0" w:type="auto"/>
        <w:tblInd w:w="137" w:type="dxa"/>
        <w:tblLook w:val="04A0" w:firstRow="1" w:lastRow="0" w:firstColumn="1" w:lastColumn="0" w:noHBand="0" w:noVBand="1"/>
      </w:tblPr>
      <w:tblGrid>
        <w:gridCol w:w="1985"/>
        <w:gridCol w:w="3118"/>
        <w:gridCol w:w="3686"/>
      </w:tblGrid>
      <w:tr w:rsidR="009A0F8E" w14:paraId="7DEA4563" w14:textId="77777777" w:rsidTr="009A0F8E">
        <w:tc>
          <w:tcPr>
            <w:tcW w:w="1985" w:type="dxa"/>
          </w:tcPr>
          <w:p w14:paraId="6E901D08" w14:textId="77777777" w:rsidR="009A0F8E" w:rsidRDefault="009A0F8E" w:rsidP="009A0F8E">
            <w:pPr>
              <w:rPr>
                <w:rFonts w:eastAsiaTheme="minorEastAsia"/>
                <w:lang w:eastAsia="zh-CN"/>
              </w:rPr>
            </w:pPr>
            <w:r>
              <w:rPr>
                <w:rFonts w:eastAsiaTheme="minorEastAsia" w:hint="eastAsia"/>
                <w:lang w:eastAsia="zh-CN"/>
              </w:rPr>
              <w:t>C</w:t>
            </w:r>
            <w:r>
              <w:rPr>
                <w:rFonts w:eastAsiaTheme="minorEastAsia"/>
                <w:lang w:eastAsia="zh-CN"/>
              </w:rPr>
              <w:t>omparing</w:t>
            </w:r>
          </w:p>
        </w:tc>
        <w:tc>
          <w:tcPr>
            <w:tcW w:w="3118" w:type="dxa"/>
          </w:tcPr>
          <w:p w14:paraId="29B6B358" w14:textId="77777777" w:rsidR="009A0F8E" w:rsidRDefault="009A0F8E" w:rsidP="009A0F8E">
            <w:pPr>
              <w:rPr>
                <w:rFonts w:eastAsiaTheme="minorEastAsia"/>
                <w:lang w:eastAsia="zh-CN"/>
              </w:rPr>
            </w:pPr>
            <w:r>
              <w:rPr>
                <w:rFonts w:eastAsiaTheme="minorEastAsia" w:hint="eastAsia"/>
                <w:lang w:eastAsia="zh-CN"/>
              </w:rPr>
              <w:t xml:space="preserve"> </w:t>
            </w:r>
            <w:r>
              <w:rPr>
                <w:rFonts w:eastAsiaTheme="minorEastAsia"/>
                <w:lang w:eastAsia="zh-CN"/>
              </w:rPr>
              <w:t>Opt1</w:t>
            </w:r>
          </w:p>
        </w:tc>
        <w:tc>
          <w:tcPr>
            <w:tcW w:w="3686" w:type="dxa"/>
          </w:tcPr>
          <w:p w14:paraId="610AFF1F" w14:textId="77777777" w:rsidR="009A0F8E" w:rsidRDefault="009A0F8E" w:rsidP="009A0F8E">
            <w:pPr>
              <w:rPr>
                <w:rFonts w:eastAsiaTheme="minorEastAsia"/>
                <w:lang w:eastAsia="zh-CN"/>
              </w:rPr>
            </w:pPr>
            <w:r>
              <w:rPr>
                <w:rFonts w:eastAsiaTheme="minorEastAsia"/>
                <w:lang w:eastAsia="zh-CN"/>
              </w:rPr>
              <w:t>Opt2</w:t>
            </w:r>
          </w:p>
        </w:tc>
      </w:tr>
      <w:tr w:rsidR="009A0F8E" w14:paraId="5F460836" w14:textId="77777777" w:rsidTr="009A0F8E">
        <w:tc>
          <w:tcPr>
            <w:tcW w:w="1985" w:type="dxa"/>
          </w:tcPr>
          <w:p w14:paraId="1F74F435" w14:textId="2D8F6549" w:rsidR="009A0F8E" w:rsidRDefault="009A0F8E" w:rsidP="009A0F8E">
            <w:pPr>
              <w:rPr>
                <w:rFonts w:eastAsiaTheme="minorEastAsia"/>
                <w:lang w:eastAsia="zh-CN"/>
              </w:rPr>
            </w:pPr>
            <w:r>
              <w:rPr>
                <w:rFonts w:eastAsiaTheme="minorEastAsia"/>
                <w:lang w:eastAsia="zh-CN"/>
              </w:rPr>
              <w:t>Spec impact</w:t>
            </w:r>
            <w:r w:rsidR="003877AF">
              <w:rPr>
                <w:rFonts w:eastAsiaTheme="minorEastAsia"/>
                <w:lang w:eastAsia="zh-CN"/>
              </w:rPr>
              <w:t xml:space="preserve"> (RS enhancement)</w:t>
            </w:r>
          </w:p>
        </w:tc>
        <w:tc>
          <w:tcPr>
            <w:tcW w:w="3118" w:type="dxa"/>
          </w:tcPr>
          <w:p w14:paraId="64C957DD" w14:textId="77777777" w:rsidR="009A0F8E" w:rsidRDefault="009A0F8E" w:rsidP="009A0F8E">
            <w:pPr>
              <w:rPr>
                <w:rFonts w:eastAsiaTheme="minorEastAsia"/>
                <w:lang w:eastAsia="zh-CN"/>
              </w:rPr>
            </w:pPr>
            <w:r>
              <w:rPr>
                <w:rFonts w:eastAsiaTheme="minorEastAsia" w:hint="eastAsia"/>
                <w:lang w:eastAsia="zh-CN"/>
              </w:rPr>
              <w:t xml:space="preserve"> </w:t>
            </w:r>
            <w:r>
              <w:rPr>
                <w:rFonts w:eastAsiaTheme="minorEastAsia"/>
                <w:lang w:eastAsia="zh-CN"/>
              </w:rPr>
              <w:t>No</w:t>
            </w:r>
          </w:p>
        </w:tc>
        <w:tc>
          <w:tcPr>
            <w:tcW w:w="3686" w:type="dxa"/>
          </w:tcPr>
          <w:p w14:paraId="1B3CA57C" w14:textId="77777777" w:rsidR="009A0F8E" w:rsidRDefault="009A0F8E" w:rsidP="009A0F8E">
            <w:pPr>
              <w:rPr>
                <w:rFonts w:eastAsiaTheme="minorEastAsia"/>
                <w:lang w:eastAsia="zh-CN"/>
              </w:rPr>
            </w:pPr>
            <w:r>
              <w:rPr>
                <w:rFonts w:eastAsiaTheme="minorEastAsia" w:hint="eastAsia"/>
                <w:lang w:eastAsia="zh-CN"/>
              </w:rPr>
              <w:t>Y</w:t>
            </w:r>
            <w:r>
              <w:rPr>
                <w:rFonts w:eastAsiaTheme="minorEastAsia"/>
                <w:lang w:eastAsia="zh-CN"/>
              </w:rPr>
              <w:t xml:space="preserve">ES. </w:t>
            </w:r>
          </w:p>
          <w:p w14:paraId="00A5449E" w14:textId="1D59C86A" w:rsidR="009A0F8E" w:rsidRDefault="009A0F8E" w:rsidP="009A0F8E">
            <w:pPr>
              <w:rPr>
                <w:rFonts w:eastAsiaTheme="minorEastAsia"/>
                <w:lang w:eastAsia="zh-CN"/>
              </w:rPr>
            </w:pPr>
            <w:r>
              <w:rPr>
                <w:rFonts w:eastAsiaTheme="minorEastAsia"/>
                <w:lang w:eastAsia="zh-CN"/>
              </w:rPr>
              <w:t>New CSI</w:t>
            </w:r>
            <w:r w:rsidR="00455A0D">
              <w:rPr>
                <w:rFonts w:eastAsiaTheme="minorEastAsia"/>
                <w:lang w:eastAsia="zh-CN"/>
              </w:rPr>
              <w:t>-RS</w:t>
            </w:r>
            <w:r>
              <w:rPr>
                <w:rFonts w:eastAsiaTheme="minorEastAsia"/>
                <w:lang w:eastAsia="zh-CN"/>
              </w:rPr>
              <w:t xml:space="preserve"> configuration which </w:t>
            </w:r>
            <w:r w:rsidR="00455A0D">
              <w:rPr>
                <w:rFonts w:eastAsiaTheme="minorEastAsia"/>
                <w:lang w:eastAsia="zh-CN"/>
              </w:rPr>
              <w:t>contains</w:t>
            </w:r>
            <w:r>
              <w:rPr>
                <w:rFonts w:eastAsiaTheme="minorEastAsia"/>
                <w:lang w:eastAsia="zh-CN"/>
              </w:rPr>
              <w:t xml:space="preserve"> </w:t>
            </w:r>
            <w:r w:rsidRPr="00266E18">
              <w:rPr>
                <w:rFonts w:eastAsiaTheme="minorEastAsia"/>
                <w:i/>
                <w:lang w:eastAsia="zh-CN"/>
              </w:rPr>
              <w:t>K</w:t>
            </w:r>
            <w:r>
              <w:rPr>
                <w:rFonts w:eastAsiaTheme="minorEastAsia"/>
                <w:lang w:eastAsia="zh-CN"/>
              </w:rPr>
              <w:t xml:space="preserve"> P/SP CSI-RS resources simultaneously</w:t>
            </w:r>
            <w:r w:rsidR="00455A0D">
              <w:rPr>
                <w:rFonts w:eastAsiaTheme="minorEastAsia"/>
                <w:lang w:eastAsia="zh-CN"/>
              </w:rPr>
              <w:t xml:space="preserve"> for Type II CBs</w:t>
            </w:r>
            <w:r>
              <w:rPr>
                <w:rFonts w:eastAsiaTheme="minorEastAsia"/>
                <w:lang w:eastAsia="zh-CN"/>
              </w:rPr>
              <w:t xml:space="preserve">, which is similar with TRS set configuration </w:t>
            </w:r>
          </w:p>
        </w:tc>
      </w:tr>
      <w:tr w:rsidR="009A0F8E" w14:paraId="2ED8957C" w14:textId="77777777" w:rsidTr="009A0F8E">
        <w:tc>
          <w:tcPr>
            <w:tcW w:w="1985" w:type="dxa"/>
          </w:tcPr>
          <w:p w14:paraId="1CB5DCE8" w14:textId="77777777" w:rsidR="009A0F8E" w:rsidRPr="003203E5" w:rsidRDefault="009A0F8E" w:rsidP="009A0F8E">
            <w:pPr>
              <w:rPr>
                <w:rFonts w:eastAsiaTheme="minorEastAsia"/>
                <w:lang w:eastAsia="zh-CN"/>
              </w:rPr>
            </w:pPr>
            <w:r>
              <w:rPr>
                <w:rFonts w:eastAsiaTheme="minorEastAsia"/>
                <w:lang w:eastAsia="zh-CN"/>
              </w:rPr>
              <w:t>Resource overhead</w:t>
            </w:r>
          </w:p>
        </w:tc>
        <w:tc>
          <w:tcPr>
            <w:tcW w:w="3118" w:type="dxa"/>
          </w:tcPr>
          <w:p w14:paraId="07E874B2" w14:textId="77777777" w:rsidR="009A0F8E" w:rsidRDefault="009A0F8E" w:rsidP="009A0F8E">
            <w:pPr>
              <w:rPr>
                <w:rFonts w:eastAsiaTheme="minorEastAsia"/>
                <w:lang w:eastAsia="zh-CN"/>
              </w:rPr>
            </w:pPr>
            <w:r>
              <w:rPr>
                <w:rFonts w:eastAsiaTheme="minorEastAsia" w:hint="eastAsia"/>
                <w:lang w:eastAsia="zh-CN"/>
              </w:rPr>
              <w:t>H</w:t>
            </w:r>
            <w:r>
              <w:rPr>
                <w:rFonts w:eastAsiaTheme="minorEastAsia"/>
                <w:lang w:eastAsia="zh-CN"/>
              </w:rPr>
              <w:t>igher.  But it can be shared for all of UEs in same cell.</w:t>
            </w:r>
          </w:p>
        </w:tc>
        <w:tc>
          <w:tcPr>
            <w:tcW w:w="3686" w:type="dxa"/>
          </w:tcPr>
          <w:p w14:paraId="7BD17DEB" w14:textId="739EA795" w:rsidR="009A0F8E" w:rsidRDefault="009A0F8E" w:rsidP="009A0F8E">
            <w:pPr>
              <w:rPr>
                <w:rFonts w:eastAsiaTheme="minorEastAsia"/>
                <w:lang w:eastAsia="zh-CN"/>
              </w:rPr>
            </w:pPr>
            <w:r>
              <w:rPr>
                <w:rFonts w:eastAsiaTheme="minorEastAsia"/>
                <w:lang w:eastAsia="zh-CN"/>
              </w:rPr>
              <w:t>It seems lower.</w:t>
            </w:r>
            <w:r>
              <w:rPr>
                <w:rFonts w:eastAsiaTheme="minorEastAsia" w:hint="eastAsia"/>
                <w:lang w:eastAsia="zh-CN"/>
              </w:rPr>
              <w:t xml:space="preserve"> H</w:t>
            </w:r>
            <w:r>
              <w:rPr>
                <w:rFonts w:eastAsiaTheme="minorEastAsia"/>
                <w:lang w:eastAsia="zh-CN"/>
              </w:rPr>
              <w:t xml:space="preserve">owever, </w:t>
            </w:r>
            <w:r w:rsidR="00DD1A0E">
              <w:rPr>
                <w:rFonts w:eastAsiaTheme="minorEastAsia"/>
                <w:lang w:eastAsia="zh-CN"/>
              </w:rPr>
              <w:t xml:space="preserve">this pro may be lost </w:t>
            </w:r>
            <w:r>
              <w:rPr>
                <w:rFonts w:eastAsiaTheme="minorEastAsia"/>
                <w:lang w:eastAsia="zh-CN"/>
              </w:rPr>
              <w:t>in practical implementation.</w:t>
            </w:r>
            <w:r>
              <w:rPr>
                <w:rFonts w:eastAsiaTheme="minorEastAsia" w:hint="eastAsia"/>
                <w:lang w:eastAsia="zh-CN"/>
              </w:rPr>
              <w:t xml:space="preserve"> </w:t>
            </w:r>
            <w:r>
              <w:rPr>
                <w:rFonts w:eastAsiaTheme="minorEastAsia"/>
                <w:lang w:eastAsia="zh-CN"/>
              </w:rPr>
              <w:t xml:space="preserve">For instance, if </w:t>
            </w:r>
            <w:proofErr w:type="spellStart"/>
            <w:r>
              <w:rPr>
                <w:rFonts w:eastAsiaTheme="minorEastAsia"/>
                <w:lang w:eastAsia="zh-CN"/>
              </w:rPr>
              <w:t>gNB</w:t>
            </w:r>
            <w:proofErr w:type="spellEnd"/>
            <w:r>
              <w:rPr>
                <w:rFonts w:eastAsiaTheme="minorEastAsia"/>
                <w:lang w:eastAsia="zh-CN"/>
              </w:rPr>
              <w:t xml:space="preserve"> consider various CSI-RS configurations for respective UEs,</w:t>
            </w:r>
            <w:r>
              <w:rPr>
                <w:rFonts w:eastAsiaTheme="minorEastAsia" w:hint="eastAsia"/>
                <w:lang w:eastAsia="zh-CN"/>
              </w:rPr>
              <w:t xml:space="preserve"> </w:t>
            </w:r>
            <w:r>
              <w:rPr>
                <w:rFonts w:eastAsiaTheme="minorEastAsia"/>
                <w:lang w:eastAsia="zh-CN"/>
              </w:rPr>
              <w:t>the entire overhead in network may not be reduced.</w:t>
            </w:r>
          </w:p>
        </w:tc>
      </w:tr>
      <w:tr w:rsidR="009A0F8E" w14:paraId="59FA5960" w14:textId="77777777" w:rsidTr="009A0F8E">
        <w:tc>
          <w:tcPr>
            <w:tcW w:w="1985" w:type="dxa"/>
          </w:tcPr>
          <w:p w14:paraId="45EB8C4A" w14:textId="77777777" w:rsidR="009A0F8E" w:rsidRDefault="009A0F8E" w:rsidP="009A0F8E">
            <w:pPr>
              <w:rPr>
                <w:rFonts w:eastAsiaTheme="minorEastAsia"/>
                <w:lang w:eastAsia="zh-CN"/>
              </w:rPr>
            </w:pPr>
            <w:r>
              <w:rPr>
                <w:rFonts w:eastAsiaTheme="minorEastAsia"/>
                <w:lang w:eastAsia="zh-CN"/>
              </w:rPr>
              <w:t>Prediction flexibility</w:t>
            </w:r>
          </w:p>
        </w:tc>
        <w:tc>
          <w:tcPr>
            <w:tcW w:w="3118" w:type="dxa"/>
          </w:tcPr>
          <w:p w14:paraId="7871CF57" w14:textId="77777777" w:rsidR="009A0F8E" w:rsidRDefault="009A0F8E" w:rsidP="009A0F8E">
            <w:pPr>
              <w:rPr>
                <w:rFonts w:eastAsiaTheme="minorEastAsia"/>
                <w:lang w:eastAsia="zh-CN"/>
              </w:rPr>
            </w:pPr>
            <w:r>
              <w:rPr>
                <w:rFonts w:eastAsiaTheme="minorEastAsia" w:hint="eastAsia"/>
                <w:lang w:eastAsia="zh-CN"/>
              </w:rPr>
              <w:t>U</w:t>
            </w:r>
            <w:r>
              <w:rPr>
                <w:rFonts w:eastAsiaTheme="minorEastAsia"/>
                <w:lang w:eastAsia="zh-CN"/>
              </w:rPr>
              <w:t xml:space="preserve">E can realize the prediction performance based on </w:t>
            </w:r>
            <w:r w:rsidRPr="003203E5">
              <w:rPr>
                <w:rFonts w:eastAsiaTheme="minorEastAsia"/>
                <w:i/>
                <w:lang w:eastAsia="zh-CN"/>
              </w:rPr>
              <w:t>NMSE</w:t>
            </w:r>
            <w:r>
              <w:rPr>
                <w:rFonts w:eastAsiaTheme="minorEastAsia"/>
                <w:lang w:eastAsia="zh-CN"/>
              </w:rPr>
              <w:t xml:space="preserve"> between </w:t>
            </w:r>
            <w:proofErr w:type="spellStart"/>
            <w:r w:rsidRPr="003203E5">
              <w:rPr>
                <w:rFonts w:eastAsiaTheme="minorEastAsia"/>
                <w:i/>
                <w:lang w:eastAsia="zh-CN"/>
              </w:rPr>
              <w:t>H</w:t>
            </w:r>
            <w:r w:rsidRPr="003203E5">
              <w:rPr>
                <w:rFonts w:eastAsiaTheme="minorEastAsia" w:hint="eastAsia"/>
                <w:i/>
                <w:lang w:eastAsia="zh-CN"/>
              </w:rPr>
              <w:t>_</w:t>
            </w:r>
            <w:r w:rsidRPr="003203E5">
              <w:rPr>
                <w:rFonts w:eastAsiaTheme="minorEastAsia"/>
                <w:i/>
                <w:lang w:eastAsia="zh-CN"/>
              </w:rPr>
              <w:t>predic</w:t>
            </w:r>
            <w:r>
              <w:rPr>
                <w:rFonts w:eastAsiaTheme="minorEastAsia"/>
                <w:lang w:eastAsia="zh-CN"/>
              </w:rPr>
              <w:t>t</w:t>
            </w:r>
            <w:proofErr w:type="spellEnd"/>
            <w:r>
              <w:rPr>
                <w:rFonts w:eastAsiaTheme="minorEastAsia"/>
                <w:lang w:eastAsia="zh-CN"/>
              </w:rPr>
              <w:t xml:space="preserve"> and </w:t>
            </w:r>
            <w:proofErr w:type="spellStart"/>
            <w:r w:rsidRPr="003203E5">
              <w:rPr>
                <w:rFonts w:eastAsiaTheme="minorEastAsia"/>
                <w:i/>
                <w:lang w:eastAsia="zh-CN"/>
              </w:rPr>
              <w:t>H</w:t>
            </w:r>
            <w:r w:rsidRPr="003203E5">
              <w:rPr>
                <w:rFonts w:eastAsiaTheme="minorEastAsia" w:hint="eastAsia"/>
                <w:i/>
                <w:lang w:eastAsia="zh-CN"/>
              </w:rPr>
              <w:t>_</w:t>
            </w:r>
            <w:r w:rsidRPr="003203E5">
              <w:rPr>
                <w:rFonts w:eastAsiaTheme="minorEastAsia"/>
                <w:i/>
                <w:lang w:eastAsia="zh-CN"/>
              </w:rPr>
              <w:t>measure</w:t>
            </w:r>
            <w:proofErr w:type="spellEnd"/>
            <w:r>
              <w:rPr>
                <w:rFonts w:eastAsiaTheme="minorEastAsia"/>
                <w:i/>
                <w:lang w:eastAsia="zh-CN"/>
              </w:rPr>
              <w:t>.</w:t>
            </w:r>
          </w:p>
        </w:tc>
        <w:tc>
          <w:tcPr>
            <w:tcW w:w="3686" w:type="dxa"/>
          </w:tcPr>
          <w:p w14:paraId="412C425A" w14:textId="77777777" w:rsidR="009A0F8E" w:rsidRDefault="009A0F8E" w:rsidP="009A0F8E">
            <w:pPr>
              <w:rPr>
                <w:rFonts w:eastAsiaTheme="minorEastAsia"/>
                <w:lang w:eastAsia="zh-CN"/>
              </w:rPr>
            </w:pPr>
            <w:r>
              <w:rPr>
                <w:rFonts w:eastAsiaTheme="minorEastAsia"/>
                <w:lang w:eastAsia="zh-CN"/>
              </w:rPr>
              <w:t>Has no any knowledge of prediction performance since there is no CSI-RS in gap to verify.</w:t>
            </w:r>
          </w:p>
        </w:tc>
      </w:tr>
      <w:tr w:rsidR="009A0F8E" w14:paraId="07DD52F6" w14:textId="77777777" w:rsidTr="009A0F8E">
        <w:tc>
          <w:tcPr>
            <w:tcW w:w="1985" w:type="dxa"/>
          </w:tcPr>
          <w:p w14:paraId="74439A2E" w14:textId="77777777" w:rsidR="009A0F8E" w:rsidRDefault="009A0F8E" w:rsidP="009A0F8E">
            <w:pPr>
              <w:rPr>
                <w:rFonts w:eastAsiaTheme="minorEastAsia"/>
                <w:lang w:eastAsia="zh-CN"/>
              </w:rPr>
            </w:pPr>
            <w:r>
              <w:rPr>
                <w:rFonts w:eastAsiaTheme="minorEastAsia"/>
                <w:lang w:eastAsia="zh-CN"/>
              </w:rPr>
              <w:t xml:space="preserve">Training </w:t>
            </w:r>
            <w:r>
              <w:rPr>
                <w:rFonts w:eastAsiaTheme="minorEastAsia" w:hint="eastAsia"/>
                <w:lang w:eastAsia="zh-CN"/>
              </w:rPr>
              <w:t>F</w:t>
            </w:r>
            <w:r>
              <w:rPr>
                <w:rFonts w:eastAsiaTheme="minorEastAsia"/>
                <w:lang w:eastAsia="zh-CN"/>
              </w:rPr>
              <w:t>ilter for prediction</w:t>
            </w:r>
          </w:p>
        </w:tc>
        <w:tc>
          <w:tcPr>
            <w:tcW w:w="3118" w:type="dxa"/>
          </w:tcPr>
          <w:p w14:paraId="607EBC89" w14:textId="77777777" w:rsidR="009A0F8E" w:rsidRDefault="009A0F8E" w:rsidP="009A0F8E">
            <w:pPr>
              <w:rPr>
                <w:rFonts w:eastAsiaTheme="minorEastAsia"/>
                <w:lang w:eastAsia="zh-CN"/>
              </w:rPr>
            </w:pPr>
            <w:r>
              <w:rPr>
                <w:rFonts w:eastAsiaTheme="minorEastAsia" w:hint="eastAsia"/>
                <w:lang w:eastAsia="zh-CN"/>
              </w:rPr>
              <w:t>U</w:t>
            </w:r>
            <w:r>
              <w:rPr>
                <w:rFonts w:eastAsiaTheme="minorEastAsia"/>
                <w:lang w:eastAsia="zh-CN"/>
              </w:rPr>
              <w:t>E can train filter at any time</w:t>
            </w:r>
          </w:p>
        </w:tc>
        <w:tc>
          <w:tcPr>
            <w:tcW w:w="3686" w:type="dxa"/>
          </w:tcPr>
          <w:p w14:paraId="7913CE46" w14:textId="77777777" w:rsidR="009A0F8E" w:rsidRDefault="009A0F8E" w:rsidP="009A0F8E">
            <w:pPr>
              <w:rPr>
                <w:rFonts w:eastAsiaTheme="minorEastAsia"/>
                <w:lang w:eastAsia="zh-CN"/>
              </w:rPr>
            </w:pPr>
            <w:r>
              <w:rPr>
                <w:rFonts w:eastAsiaTheme="minorEastAsia"/>
                <w:lang w:eastAsia="zh-CN"/>
              </w:rPr>
              <w:t>Do not know how to training filter due to lack of CSI-RS resources in gap.</w:t>
            </w:r>
          </w:p>
        </w:tc>
      </w:tr>
    </w:tbl>
    <w:p w14:paraId="50C460D6" w14:textId="77777777" w:rsidR="009A0F8E" w:rsidRDefault="009A0F8E" w:rsidP="009A0F8E">
      <w:pPr>
        <w:rPr>
          <w:rFonts w:eastAsiaTheme="minorEastAsia"/>
          <w:lang w:eastAsia="zh-CN"/>
        </w:rPr>
      </w:pPr>
    </w:p>
    <w:p w14:paraId="2C7EBEAD" w14:textId="186A524B" w:rsidR="009A0F8E" w:rsidRDefault="009A0F8E" w:rsidP="009A0F8E">
      <w:pPr>
        <w:rPr>
          <w:rFonts w:eastAsiaTheme="minorEastAsia"/>
          <w:lang w:eastAsia="zh-CN"/>
        </w:rPr>
      </w:pPr>
      <w:r>
        <w:rPr>
          <w:rFonts w:eastAsiaTheme="minorEastAsia" w:hint="eastAsia"/>
          <w:lang w:eastAsia="zh-CN"/>
        </w:rPr>
        <w:t>I</w:t>
      </w:r>
      <w:r>
        <w:rPr>
          <w:rFonts w:eastAsiaTheme="minorEastAsia"/>
          <w:lang w:eastAsia="zh-CN"/>
        </w:rPr>
        <w:t xml:space="preserve">n conclusion, Opt1 possesses many advantages over Opt2 from various aspects except </w:t>
      </w:r>
      <w:r>
        <w:rPr>
          <w:rFonts w:eastAsiaTheme="minorEastAsia" w:hint="eastAsia"/>
          <w:lang w:eastAsia="zh-CN"/>
        </w:rPr>
        <w:t>more</w:t>
      </w:r>
      <w:r>
        <w:rPr>
          <w:rFonts w:eastAsiaTheme="minorEastAsia"/>
          <w:lang w:eastAsia="zh-CN"/>
        </w:rPr>
        <w:t xml:space="preserve"> </w:t>
      </w:r>
      <w:r>
        <w:rPr>
          <w:rFonts w:eastAsiaTheme="minorEastAsia" w:hint="eastAsia"/>
          <w:lang w:eastAsia="zh-CN"/>
        </w:rPr>
        <w:t>justification</w:t>
      </w:r>
      <w:r>
        <w:rPr>
          <w:rFonts w:eastAsiaTheme="minorEastAsia"/>
          <w:lang w:eastAsia="zh-CN"/>
        </w:rPr>
        <w:t xml:space="preserve"> in terms of RS overhead, therefore, Opt2 </w:t>
      </w:r>
      <w:r w:rsidR="00B12D11">
        <w:rPr>
          <w:rFonts w:eastAsiaTheme="minorEastAsia"/>
          <w:lang w:eastAsia="zh-CN"/>
        </w:rPr>
        <w:t>is not preferred</w:t>
      </w:r>
      <w:r w:rsidR="00D6462C">
        <w:rPr>
          <w:rFonts w:eastAsiaTheme="minorEastAsia"/>
          <w:lang w:eastAsia="zh-CN"/>
        </w:rPr>
        <w:t>.</w:t>
      </w:r>
    </w:p>
    <w:p w14:paraId="14FA9571" w14:textId="542770FE" w:rsidR="00D6462C" w:rsidRPr="00D6462C" w:rsidRDefault="00D6462C" w:rsidP="004106BB">
      <w:pPr>
        <w:pStyle w:val="proposal0"/>
      </w:pPr>
      <w:r>
        <w:rPr>
          <w:rFonts w:eastAsiaTheme="minorEastAsia"/>
        </w:rPr>
        <w:t xml:space="preserve"> </w:t>
      </w:r>
      <w:bookmarkStart w:id="14" w:name="_Ref115426816"/>
      <w:r w:rsidRPr="00D6462C">
        <w:rPr>
          <w:rFonts w:eastAsiaTheme="minorEastAsia"/>
        </w:rPr>
        <w:t>Reuse legacy P/SP CSI-RS resources configuration without any spec impact.</w:t>
      </w:r>
      <w:bookmarkEnd w:id="14"/>
    </w:p>
    <w:p w14:paraId="63486067" w14:textId="77777777" w:rsidR="00F71E90" w:rsidRDefault="00D6462C" w:rsidP="004106BB">
      <w:pPr>
        <w:rPr>
          <w:rFonts w:eastAsiaTheme="minorEastAsia"/>
          <w:lang w:eastAsia="zh-CN"/>
        </w:rPr>
      </w:pPr>
      <w:r>
        <w:rPr>
          <w:rFonts w:eastAsiaTheme="minorEastAsia" w:hint="eastAsia"/>
          <w:lang w:eastAsia="zh-CN"/>
        </w:rPr>
        <w:t>W</w:t>
      </w:r>
      <w:r>
        <w:rPr>
          <w:rFonts w:eastAsiaTheme="minorEastAsia"/>
          <w:lang w:eastAsia="zh-CN"/>
        </w:rPr>
        <w:t xml:space="preserve">e also think AP CSI-RS resources burst </w:t>
      </w:r>
      <w:r w:rsidRPr="00924C8D">
        <w:rPr>
          <w:rFonts w:eastAsiaTheme="minorEastAsia"/>
          <w:lang w:eastAsia="zh-CN"/>
        </w:rPr>
        <w:t>introduces larger latency for CSI reporting due to preparation for prediction</w:t>
      </w:r>
      <w:r>
        <w:rPr>
          <w:rFonts w:eastAsiaTheme="minorEastAsia"/>
          <w:lang w:eastAsia="zh-CN"/>
        </w:rPr>
        <w:t xml:space="preserve">. </w:t>
      </w:r>
    </w:p>
    <w:p w14:paraId="44C01B5E" w14:textId="77777777" w:rsidR="00F71E90" w:rsidRPr="00812477" w:rsidRDefault="00D6462C" w:rsidP="00F71E90">
      <w:pPr>
        <w:pStyle w:val="af2"/>
        <w:numPr>
          <w:ilvl w:val="0"/>
          <w:numId w:val="45"/>
        </w:numPr>
        <w:ind w:firstLineChars="0"/>
        <w:rPr>
          <w:rFonts w:ascii="Times New Roman" w:eastAsiaTheme="minorEastAsia" w:hAnsi="Times New Roman"/>
          <w:sz w:val="20"/>
          <w:szCs w:val="20"/>
        </w:rPr>
      </w:pPr>
      <w:r w:rsidRPr="00812477">
        <w:rPr>
          <w:rFonts w:ascii="Times New Roman" w:eastAsiaTheme="minorEastAsia" w:hAnsi="Times New Roman"/>
          <w:sz w:val="20"/>
          <w:szCs w:val="20"/>
        </w:rPr>
        <w:t xml:space="preserve">When </w:t>
      </w:r>
      <w:proofErr w:type="spellStart"/>
      <w:r w:rsidRPr="00812477">
        <w:rPr>
          <w:rFonts w:ascii="Times New Roman" w:eastAsiaTheme="minorEastAsia" w:hAnsi="Times New Roman"/>
          <w:sz w:val="20"/>
          <w:szCs w:val="20"/>
        </w:rPr>
        <w:t>gNB</w:t>
      </w:r>
      <w:proofErr w:type="spellEnd"/>
      <w:r w:rsidRPr="00812477">
        <w:rPr>
          <w:rFonts w:ascii="Times New Roman" w:eastAsiaTheme="minorEastAsia" w:hAnsi="Times New Roman"/>
          <w:sz w:val="20"/>
          <w:szCs w:val="20"/>
        </w:rPr>
        <w:t xml:space="preserve"> plans to schedule a sudden PDSCH traffic in one slot for a UE, it must trigger an AP CSI reporting about Rel-18 </w:t>
      </w:r>
      <w:proofErr w:type="spellStart"/>
      <w:r w:rsidRPr="00812477">
        <w:rPr>
          <w:rFonts w:ascii="Times New Roman" w:eastAsiaTheme="minorEastAsia" w:hAnsi="Times New Roman"/>
          <w:sz w:val="20"/>
          <w:szCs w:val="20"/>
        </w:rPr>
        <w:t>eType</w:t>
      </w:r>
      <w:proofErr w:type="spellEnd"/>
      <w:r w:rsidRPr="00812477">
        <w:rPr>
          <w:rFonts w:ascii="Times New Roman" w:eastAsiaTheme="minorEastAsia" w:hAnsi="Times New Roman"/>
          <w:sz w:val="20"/>
          <w:szCs w:val="20"/>
        </w:rPr>
        <w:t xml:space="preserve">-II codebook in advance, which is hard for </w:t>
      </w:r>
      <w:proofErr w:type="spellStart"/>
      <w:r w:rsidRPr="00812477">
        <w:rPr>
          <w:rFonts w:ascii="Times New Roman" w:eastAsiaTheme="minorEastAsia" w:hAnsi="Times New Roman"/>
          <w:sz w:val="20"/>
          <w:szCs w:val="20"/>
        </w:rPr>
        <w:t>gNB</w:t>
      </w:r>
      <w:proofErr w:type="spellEnd"/>
      <w:r w:rsidRPr="00812477">
        <w:rPr>
          <w:rFonts w:ascii="Times New Roman" w:eastAsiaTheme="minorEastAsia" w:hAnsi="Times New Roman"/>
          <w:sz w:val="20"/>
          <w:szCs w:val="20"/>
        </w:rPr>
        <w:t xml:space="preserve"> to arrange the timing of DCI triggering since the UE would require a very long AP CSI-RS resources burst. </w:t>
      </w:r>
    </w:p>
    <w:p w14:paraId="67C3BB5F" w14:textId="617C9260" w:rsidR="00F71E90" w:rsidRDefault="00D6462C" w:rsidP="00F71E90">
      <w:pPr>
        <w:pStyle w:val="af2"/>
        <w:numPr>
          <w:ilvl w:val="0"/>
          <w:numId w:val="45"/>
        </w:numPr>
        <w:ind w:firstLineChars="0"/>
        <w:rPr>
          <w:rFonts w:ascii="Times New Roman" w:eastAsiaTheme="minorEastAsia" w:hAnsi="Times New Roman"/>
          <w:sz w:val="20"/>
          <w:szCs w:val="20"/>
        </w:rPr>
      </w:pPr>
      <w:r w:rsidRPr="00812477">
        <w:rPr>
          <w:rFonts w:ascii="Times New Roman" w:eastAsiaTheme="minorEastAsia" w:hAnsi="Times New Roman"/>
          <w:sz w:val="20"/>
          <w:szCs w:val="20"/>
        </w:rPr>
        <w:t xml:space="preserve">Furthermore, if introducing AP CSI-RS burst, it necessarily extends the duration between DCI and PUSCH carrying CSI reporting, where other PUSCHs cannot be scheduled in this very long duration due to restriction of out of order (OOO) which result in the loss of throughput in </w:t>
      </w:r>
      <w:r w:rsidR="00B32BB6" w:rsidRPr="00812477">
        <w:rPr>
          <w:rFonts w:ascii="Times New Roman" w:eastAsiaTheme="minorEastAsia" w:hAnsi="Times New Roman"/>
          <w:sz w:val="20"/>
          <w:szCs w:val="20"/>
        </w:rPr>
        <w:t>uplink</w:t>
      </w:r>
      <w:r w:rsidRPr="00812477">
        <w:rPr>
          <w:rFonts w:ascii="Times New Roman" w:eastAsiaTheme="minorEastAsia" w:hAnsi="Times New Roman"/>
          <w:sz w:val="20"/>
          <w:szCs w:val="20"/>
        </w:rPr>
        <w:t xml:space="preserve">. </w:t>
      </w:r>
    </w:p>
    <w:p w14:paraId="6CF394AC" w14:textId="03EA27BE" w:rsidR="00F71E90" w:rsidRPr="00DE5F93" w:rsidRDefault="00F71E90" w:rsidP="00DE5F93">
      <w:pPr>
        <w:pStyle w:val="af2"/>
        <w:numPr>
          <w:ilvl w:val="0"/>
          <w:numId w:val="45"/>
        </w:numPr>
        <w:ind w:firstLineChars="0"/>
        <w:rPr>
          <w:rFonts w:ascii="Times New Roman" w:eastAsiaTheme="minorEastAsia" w:hAnsi="Times New Roman"/>
          <w:sz w:val="20"/>
          <w:szCs w:val="20"/>
        </w:rPr>
      </w:pPr>
      <w:r w:rsidRPr="00DE5F93">
        <w:rPr>
          <w:rFonts w:ascii="Times New Roman" w:eastAsiaTheme="minorEastAsia" w:hAnsi="Times New Roman" w:hint="eastAsia"/>
          <w:sz w:val="20"/>
          <w:szCs w:val="20"/>
        </w:rPr>
        <w:t>L</w:t>
      </w:r>
      <w:r w:rsidRPr="00DE5F93">
        <w:rPr>
          <w:rFonts w:ascii="Times New Roman" w:eastAsiaTheme="minorEastAsia" w:hAnsi="Times New Roman"/>
          <w:sz w:val="20"/>
          <w:szCs w:val="20"/>
        </w:rPr>
        <w:t>ast but not least, to support AP CSI-RS</w:t>
      </w:r>
      <w:r w:rsidR="00074604" w:rsidRPr="00DE5F93">
        <w:rPr>
          <w:rFonts w:ascii="Times New Roman" w:eastAsiaTheme="minorEastAsia" w:hAnsi="Times New Roman"/>
          <w:sz w:val="20"/>
          <w:szCs w:val="20"/>
        </w:rPr>
        <w:t>, RS enhancement is needed as the current specification does not support to</w:t>
      </w:r>
      <w:r w:rsidR="00CA24C7" w:rsidRPr="00DE5F93">
        <w:rPr>
          <w:rFonts w:ascii="Times New Roman" w:eastAsiaTheme="minorEastAsia" w:hAnsi="Times New Roman"/>
          <w:sz w:val="20"/>
          <w:szCs w:val="20"/>
        </w:rPr>
        <w:t xml:space="preserve"> use one DCI to</w:t>
      </w:r>
      <w:r w:rsidR="00074604" w:rsidRPr="00DE5F93">
        <w:rPr>
          <w:rFonts w:ascii="Times New Roman" w:eastAsiaTheme="minorEastAsia" w:hAnsi="Times New Roman"/>
          <w:sz w:val="20"/>
          <w:szCs w:val="20"/>
        </w:rPr>
        <w:t xml:space="preserve"> trigger </w:t>
      </w:r>
      <w:r w:rsidR="00CA24C7" w:rsidRPr="00DE5F93">
        <w:rPr>
          <w:rFonts w:ascii="Times New Roman" w:eastAsiaTheme="minorEastAsia" w:hAnsi="Times New Roman"/>
          <w:sz w:val="20"/>
          <w:szCs w:val="20"/>
        </w:rPr>
        <w:t>AP CSI-RS spanning more than 1 slot. However, RS enhancement is not included in the WID.</w:t>
      </w:r>
    </w:p>
    <w:p w14:paraId="7D3574C8" w14:textId="2FC54A6E" w:rsidR="00D6462C" w:rsidRPr="00F71E90" w:rsidRDefault="00D6462C" w:rsidP="00F71E90">
      <w:pPr>
        <w:rPr>
          <w:rFonts w:eastAsiaTheme="minorEastAsia"/>
        </w:rPr>
      </w:pPr>
      <w:r w:rsidRPr="00F71E90">
        <w:rPr>
          <w:rFonts w:eastAsiaTheme="minorEastAsia"/>
        </w:rPr>
        <w:t xml:space="preserve">Therefore, we </w:t>
      </w:r>
      <w:r w:rsidR="0048703E">
        <w:rPr>
          <w:rFonts w:eastAsiaTheme="minorEastAsia"/>
        </w:rPr>
        <w:t>do not support to introduce</w:t>
      </w:r>
      <w:r w:rsidRPr="00F71E90">
        <w:rPr>
          <w:rFonts w:eastAsiaTheme="minorEastAsia"/>
        </w:rPr>
        <w:t xml:space="preserve"> AP CSI-RS resource burst.</w:t>
      </w:r>
    </w:p>
    <w:p w14:paraId="0CFBA3BF" w14:textId="2F733FB7" w:rsidR="00B32BB6" w:rsidRPr="00CE72EC" w:rsidRDefault="00B32BB6" w:rsidP="00812477">
      <w:pPr>
        <w:pStyle w:val="proposal0"/>
        <w:rPr>
          <w:rFonts w:eastAsiaTheme="minorEastAsia"/>
        </w:rPr>
      </w:pPr>
      <w:bookmarkStart w:id="15" w:name="_Ref115426825"/>
      <w:r w:rsidRPr="00812477">
        <w:t xml:space="preserve"> </w:t>
      </w:r>
      <w:bookmarkStart w:id="16" w:name="_Ref115454379"/>
      <w:r w:rsidRPr="00812477">
        <w:t>Do not support AP CSI-RS for CSI enhancement for medi</w:t>
      </w:r>
      <w:r w:rsidRPr="00CE72EC">
        <w:rPr>
          <w:rFonts w:eastAsiaTheme="minorEastAsia"/>
        </w:rPr>
        <w:t>um/high-velocity UEs</w:t>
      </w:r>
      <w:bookmarkEnd w:id="15"/>
      <w:bookmarkEnd w:id="16"/>
    </w:p>
    <w:p w14:paraId="2D32EA4A" w14:textId="6CCEF332" w:rsidR="00D6462C" w:rsidRDefault="00D6462C" w:rsidP="00D6462C">
      <w:pPr>
        <w:pStyle w:val="title2"/>
      </w:pPr>
      <w:r>
        <w:rPr>
          <w:rFonts w:hint="eastAsia"/>
        </w:rPr>
        <w:t>D</w:t>
      </w:r>
      <w:r>
        <w:t>iscussion on TDCP</w:t>
      </w:r>
    </w:p>
    <w:p w14:paraId="19BC7A9D" w14:textId="602E7ACA" w:rsidR="00BF560A" w:rsidRPr="00DE5F93" w:rsidRDefault="00BF560A" w:rsidP="00D6462C">
      <w:pPr>
        <w:rPr>
          <w:rFonts w:eastAsiaTheme="minorEastAsia"/>
          <w:b/>
          <w:u w:val="single"/>
          <w:lang w:val="en-GB" w:eastAsia="zh-CN"/>
        </w:rPr>
      </w:pPr>
      <w:r w:rsidRPr="00DE5F93">
        <w:rPr>
          <w:rFonts w:eastAsiaTheme="minorEastAsia"/>
          <w:b/>
          <w:u w:val="single"/>
          <w:lang w:val="en-GB" w:eastAsia="zh-CN"/>
        </w:rPr>
        <w:t>Alt A vs Alt B vs Alt C</w:t>
      </w:r>
    </w:p>
    <w:p w14:paraId="1D2B4E48" w14:textId="481BA31F" w:rsidR="00D6462C" w:rsidRDefault="00D6462C" w:rsidP="00D6462C">
      <w:pPr>
        <w:rPr>
          <w:rFonts w:eastAsiaTheme="minorEastAsia"/>
          <w:lang w:val="en-GB" w:eastAsia="zh-CN"/>
        </w:rPr>
      </w:pPr>
      <w:r>
        <w:rPr>
          <w:rFonts w:eastAsiaTheme="minorEastAsia" w:hint="eastAsia"/>
          <w:lang w:val="en-GB" w:eastAsia="zh-CN"/>
        </w:rPr>
        <w:lastRenderedPageBreak/>
        <w:t>T</w:t>
      </w:r>
      <w:r>
        <w:rPr>
          <w:rFonts w:eastAsiaTheme="minorEastAsia"/>
          <w:lang w:val="en-GB" w:eastAsia="zh-CN"/>
        </w:rPr>
        <w:t xml:space="preserve">he purpose of reporting TDCP is to assist </w:t>
      </w:r>
      <w:proofErr w:type="spellStart"/>
      <w:r>
        <w:rPr>
          <w:rFonts w:eastAsiaTheme="minorEastAsia"/>
          <w:lang w:val="en-GB" w:eastAsia="zh-CN"/>
        </w:rPr>
        <w:t>gNB</w:t>
      </w:r>
      <w:proofErr w:type="spellEnd"/>
      <w:r>
        <w:rPr>
          <w:rFonts w:eastAsiaTheme="minorEastAsia"/>
          <w:lang w:val="en-GB" w:eastAsia="zh-CN"/>
        </w:rPr>
        <w:t xml:space="preserve"> to</w:t>
      </w:r>
      <w:r w:rsidR="008871FA">
        <w:rPr>
          <w:rFonts w:eastAsiaTheme="minorEastAsia"/>
          <w:lang w:val="en-GB" w:eastAsia="zh-CN"/>
        </w:rPr>
        <w:t xml:space="preserve"> estimate UE velocity, so that </w:t>
      </w:r>
      <w:proofErr w:type="spellStart"/>
      <w:r w:rsidR="008871FA">
        <w:rPr>
          <w:rFonts w:eastAsiaTheme="minorEastAsia"/>
          <w:lang w:val="en-GB" w:eastAsia="zh-CN"/>
        </w:rPr>
        <w:t>gNB</w:t>
      </w:r>
      <w:proofErr w:type="spellEnd"/>
      <w:r w:rsidR="008871FA">
        <w:rPr>
          <w:rFonts w:eastAsiaTheme="minorEastAsia"/>
          <w:lang w:val="en-GB" w:eastAsia="zh-CN"/>
        </w:rPr>
        <w:t xml:space="preserve"> can</w:t>
      </w:r>
      <w:r>
        <w:rPr>
          <w:rFonts w:eastAsiaTheme="minorEastAsia"/>
          <w:lang w:val="en-GB" w:eastAsia="zh-CN"/>
        </w:rPr>
        <w:t xml:space="preserve"> configure suitable CSI-RS configuration, reporting configuration, and/or parameters configuration related to codebook</w:t>
      </w:r>
      <w:r w:rsidR="00583426">
        <w:rPr>
          <w:rFonts w:eastAsiaTheme="minorEastAsia"/>
          <w:lang w:val="en-GB" w:eastAsia="zh-CN"/>
        </w:rPr>
        <w:t>.</w:t>
      </w:r>
      <w:r>
        <w:rPr>
          <w:rFonts w:eastAsiaTheme="minorEastAsia"/>
          <w:lang w:val="en-GB" w:eastAsia="zh-CN"/>
        </w:rPr>
        <w:t xml:space="preserve"> </w:t>
      </w:r>
      <w:r w:rsidR="00583426">
        <w:rPr>
          <w:rFonts w:eastAsiaTheme="minorEastAsia"/>
          <w:lang w:val="en-GB" w:eastAsia="zh-CN"/>
        </w:rPr>
        <w:t>T</w:t>
      </w:r>
      <w:r>
        <w:rPr>
          <w:rFonts w:eastAsiaTheme="minorEastAsia"/>
          <w:lang w:val="en-GB" w:eastAsia="zh-CN"/>
        </w:rPr>
        <w:t>hree alternatives were left for down selection in last meeting.</w:t>
      </w:r>
    </w:p>
    <w:p w14:paraId="2166E325" w14:textId="14EC369A" w:rsidR="00D6462C" w:rsidRDefault="00D27C43" w:rsidP="00D6462C">
      <w:pPr>
        <w:rPr>
          <w:rFonts w:eastAsiaTheme="minorEastAsia"/>
          <w:lang w:val="en-GB" w:eastAsia="zh-CN"/>
        </w:rPr>
      </w:pPr>
      <w:r>
        <w:rPr>
          <w:rFonts w:eastAsiaTheme="minorEastAsia"/>
          <w:lang w:val="en-GB" w:eastAsia="zh-CN"/>
        </w:rPr>
        <w:t xml:space="preserve">In </w:t>
      </w:r>
      <w:r w:rsidR="00D6462C">
        <w:rPr>
          <w:rFonts w:eastAsiaTheme="minorEastAsia"/>
          <w:lang w:val="en-GB" w:eastAsia="zh-CN"/>
        </w:rPr>
        <w:t xml:space="preserve">Alt C, the suggestion of CSI-RS/ CSI reporting configuration is reported by UE, where UE would determine a certain of configuration based on </w:t>
      </w:r>
      <w:r w:rsidR="00944018">
        <w:rPr>
          <w:rFonts w:eastAsiaTheme="minorEastAsia"/>
          <w:lang w:val="en-GB" w:eastAsia="zh-CN"/>
        </w:rPr>
        <w:t>UE’s estimated</w:t>
      </w:r>
      <w:r w:rsidR="00D6462C">
        <w:rPr>
          <w:rFonts w:eastAsiaTheme="minorEastAsia"/>
          <w:lang w:val="en-GB" w:eastAsia="zh-CN"/>
        </w:rPr>
        <w:t xml:space="preserve"> switching point corresponding to the channel aging feature which can be quantified with doppler spread or correlation in time</w:t>
      </w:r>
      <w:r w:rsidR="00944018">
        <w:rPr>
          <w:rFonts w:eastAsiaTheme="minorEastAsia"/>
          <w:lang w:val="en-GB" w:eastAsia="zh-CN"/>
        </w:rPr>
        <w:t>.</w:t>
      </w:r>
      <w:r w:rsidR="00D6462C">
        <w:rPr>
          <w:rFonts w:eastAsiaTheme="minorEastAsia"/>
          <w:lang w:val="en-GB" w:eastAsia="zh-CN"/>
        </w:rPr>
        <w:t xml:space="preserve"> </w:t>
      </w:r>
      <w:r w:rsidR="00944018">
        <w:rPr>
          <w:rFonts w:eastAsiaTheme="minorEastAsia"/>
          <w:lang w:val="en-GB" w:eastAsia="zh-CN"/>
        </w:rPr>
        <w:t>H</w:t>
      </w:r>
      <w:r w:rsidR="00D6462C">
        <w:rPr>
          <w:rFonts w:eastAsiaTheme="minorEastAsia"/>
          <w:lang w:val="en-GB" w:eastAsia="zh-CN"/>
        </w:rPr>
        <w:t xml:space="preserve">owever, </w:t>
      </w:r>
      <w:proofErr w:type="spellStart"/>
      <w:r w:rsidR="001B5E2F">
        <w:rPr>
          <w:rFonts w:eastAsiaTheme="minorEastAsia"/>
          <w:lang w:val="en-GB" w:eastAsia="zh-CN"/>
        </w:rPr>
        <w:t>gNB’s</w:t>
      </w:r>
      <w:proofErr w:type="spellEnd"/>
      <w:r w:rsidR="001B5E2F">
        <w:rPr>
          <w:rFonts w:eastAsiaTheme="minorEastAsia"/>
          <w:lang w:val="en-GB" w:eastAsia="zh-CN"/>
        </w:rPr>
        <w:t xml:space="preserve"> implementation may have a different switch point from UE’s implementation, so </w:t>
      </w:r>
      <w:r w:rsidR="00D6462C">
        <w:rPr>
          <w:rFonts w:eastAsiaTheme="minorEastAsia"/>
          <w:lang w:val="en-GB" w:eastAsia="zh-CN"/>
        </w:rPr>
        <w:t xml:space="preserve">the limited report information may not be enough for </w:t>
      </w:r>
      <w:proofErr w:type="spellStart"/>
      <w:r w:rsidR="00D6462C">
        <w:rPr>
          <w:rFonts w:eastAsiaTheme="minorEastAsia"/>
          <w:lang w:val="en-GB" w:eastAsia="zh-CN"/>
        </w:rPr>
        <w:t>gNB</w:t>
      </w:r>
      <w:proofErr w:type="spellEnd"/>
      <w:r w:rsidR="00D6462C">
        <w:rPr>
          <w:rFonts w:eastAsiaTheme="minorEastAsia"/>
          <w:lang w:val="en-GB" w:eastAsia="zh-CN"/>
        </w:rPr>
        <w:t xml:space="preserve"> if which wants more flexibility to retune other configuration to match the channel variation. Therefore, Alt C should be deprioritized. </w:t>
      </w:r>
    </w:p>
    <w:p w14:paraId="7CD37176" w14:textId="27A1C39F" w:rsidR="0031546A" w:rsidRDefault="00D6462C" w:rsidP="00D6462C">
      <w:pPr>
        <w:rPr>
          <w:rFonts w:eastAsiaTheme="minorEastAsia"/>
          <w:lang w:eastAsia="zh-CN"/>
        </w:rPr>
      </w:pPr>
      <w:r>
        <w:rPr>
          <w:rFonts w:eastAsiaTheme="minorEastAsia"/>
          <w:lang w:val="en-GB" w:eastAsia="zh-CN"/>
        </w:rPr>
        <w:t xml:space="preserve">Regarding Alt A (reporting </w:t>
      </w:r>
      <w:bookmarkStart w:id="17" w:name="OLE_LINK19"/>
      <w:r>
        <w:rPr>
          <w:rFonts w:eastAsiaTheme="minorEastAsia"/>
          <w:lang w:val="en-GB" w:eastAsia="zh-CN"/>
        </w:rPr>
        <w:t>Doppler profile</w:t>
      </w:r>
      <w:bookmarkEnd w:id="17"/>
      <w:r>
        <w:rPr>
          <w:rFonts w:eastAsiaTheme="minorEastAsia"/>
          <w:lang w:val="en-GB" w:eastAsia="zh-CN"/>
        </w:rPr>
        <w:t xml:space="preserve">) and Alt B (correlation profile in time), the </w:t>
      </w:r>
      <w:r w:rsidRPr="00702648">
        <w:rPr>
          <w:rFonts w:eastAsiaTheme="minorEastAsia"/>
          <w:lang w:val="en-GB" w:eastAsia="zh-CN"/>
        </w:rPr>
        <w:t xml:space="preserve">doppler spread and </w:t>
      </w:r>
      <w:r>
        <w:rPr>
          <w:rFonts w:eastAsiaTheme="minorEastAsia"/>
          <w:lang w:val="en-GB" w:eastAsia="zh-CN"/>
        </w:rPr>
        <w:t>auto</w:t>
      </w:r>
      <w:r w:rsidRPr="00702648">
        <w:rPr>
          <w:rFonts w:eastAsiaTheme="minorEastAsia"/>
          <w:lang w:val="en-GB" w:eastAsia="zh-CN"/>
        </w:rPr>
        <w:t>-correlation</w:t>
      </w:r>
      <w:r w:rsidR="00FB08AD">
        <w:rPr>
          <w:rFonts w:eastAsiaTheme="minorEastAsia"/>
          <w:lang w:val="en-GB" w:eastAsia="zh-CN"/>
        </w:rPr>
        <w:t xml:space="preserve"> with both phase and amplitude</w:t>
      </w:r>
      <w:r>
        <w:rPr>
          <w:rFonts w:eastAsiaTheme="minorEastAsia"/>
          <w:lang w:val="en-GB" w:eastAsia="zh-CN"/>
        </w:rPr>
        <w:t xml:space="preserve"> </w:t>
      </w:r>
      <w:r w:rsidRPr="00702648">
        <w:rPr>
          <w:rFonts w:eastAsiaTheme="minorEastAsia"/>
          <w:lang w:val="en-GB" w:eastAsia="zh-CN"/>
        </w:rPr>
        <w:t>are Fourier transformation of each other</w:t>
      </w:r>
      <w:r>
        <w:rPr>
          <w:rFonts w:eastAsiaTheme="minorEastAsia"/>
          <w:lang w:val="en-GB" w:eastAsia="zh-CN"/>
        </w:rPr>
        <w:t xml:space="preserve"> based on </w:t>
      </w:r>
      <w:r w:rsidRPr="00C75CDD">
        <w:rPr>
          <w:rFonts w:eastAsiaTheme="minorEastAsia"/>
          <w:lang w:val="en-GB" w:eastAsia="zh-CN"/>
        </w:rPr>
        <w:t>wiener-</w:t>
      </w:r>
      <w:proofErr w:type="spellStart"/>
      <w:r w:rsidRPr="00C75CDD">
        <w:rPr>
          <w:rFonts w:eastAsiaTheme="minorEastAsia"/>
          <w:lang w:val="en-GB" w:eastAsia="zh-CN"/>
        </w:rPr>
        <w:t>khintchine</w:t>
      </w:r>
      <w:proofErr w:type="spellEnd"/>
      <w:r w:rsidRPr="00C75CDD">
        <w:rPr>
          <w:rFonts w:eastAsiaTheme="minorEastAsia"/>
          <w:lang w:val="en-GB" w:eastAsia="zh-CN"/>
        </w:rPr>
        <w:t xml:space="preserve"> theorem</w:t>
      </w:r>
      <w:r>
        <w:rPr>
          <w:rFonts w:eastAsiaTheme="minorEastAsia"/>
          <w:lang w:val="en-GB" w:eastAsia="zh-CN"/>
        </w:rPr>
        <w:t>,</w:t>
      </w:r>
      <w:r>
        <w:rPr>
          <w:rFonts w:eastAsiaTheme="minorEastAsia" w:hint="eastAsia"/>
          <w:lang w:val="en-GB" w:eastAsia="zh-CN"/>
        </w:rPr>
        <w:t xml:space="preserve"> </w:t>
      </w:r>
      <w:r w:rsidRPr="00702648">
        <w:rPr>
          <w:rFonts w:eastAsiaTheme="minorEastAsia"/>
          <w:lang w:val="en-GB" w:eastAsia="zh-CN"/>
        </w:rPr>
        <w:t>for example, if U-shaped doppler spread PSD is assumed, the correlation in time satisf</w:t>
      </w:r>
      <w:r>
        <w:rPr>
          <w:rFonts w:eastAsiaTheme="minorEastAsia"/>
          <w:lang w:val="en-GB" w:eastAsia="zh-CN"/>
        </w:rPr>
        <w:t>ies</w:t>
      </w:r>
      <w:r w:rsidRPr="00702648">
        <w:rPr>
          <w:rFonts w:eastAsiaTheme="minorEastAsia"/>
          <w:lang w:val="en-GB" w:eastAsia="zh-CN"/>
        </w:rPr>
        <w:t xml:space="preserve"> Bessel function of zeros order, hence reporting of doppler spread or cross-correlation</w:t>
      </w:r>
      <w:r w:rsidR="00FB08AD">
        <w:rPr>
          <w:rFonts w:eastAsiaTheme="minorEastAsia"/>
          <w:lang w:val="en-GB" w:eastAsia="zh-CN"/>
        </w:rPr>
        <w:t xml:space="preserve"> with both phase and amplitude</w:t>
      </w:r>
      <w:r w:rsidRPr="00702648">
        <w:rPr>
          <w:rFonts w:eastAsiaTheme="minorEastAsia"/>
          <w:lang w:val="en-GB" w:eastAsia="zh-CN"/>
        </w:rPr>
        <w:t xml:space="preserve"> </w:t>
      </w:r>
      <w:r>
        <w:rPr>
          <w:rFonts w:eastAsiaTheme="minorEastAsia"/>
          <w:lang w:eastAsia="zh-CN"/>
        </w:rPr>
        <w:t>are equivalent</w:t>
      </w:r>
      <w:r>
        <w:rPr>
          <w:rFonts w:eastAsiaTheme="minorEastAsia"/>
          <w:lang w:val="en-GB" w:eastAsia="zh-CN"/>
        </w:rPr>
        <w:t xml:space="preserve"> f</w:t>
      </w:r>
      <w:r>
        <w:rPr>
          <w:rFonts w:eastAsiaTheme="minorEastAsia"/>
          <w:lang w:eastAsia="zh-CN"/>
        </w:rPr>
        <w:t>rom mathematically perspective.</w:t>
      </w:r>
      <w:r w:rsidR="00575B5C">
        <w:rPr>
          <w:rFonts w:eastAsiaTheme="minorEastAsia"/>
          <w:lang w:eastAsia="zh-CN"/>
        </w:rPr>
        <w:t xml:space="preserve"> </w:t>
      </w:r>
      <w:r w:rsidR="00575B5C">
        <w:rPr>
          <w:rFonts w:eastAsiaTheme="minorEastAsia" w:hint="eastAsia"/>
          <w:lang w:eastAsia="zh-CN"/>
        </w:rPr>
        <w:t>However,</w:t>
      </w:r>
      <w:r w:rsidR="00575B5C">
        <w:rPr>
          <w:rFonts w:eastAsiaTheme="minorEastAsia"/>
          <w:lang w:eastAsia="zh-CN"/>
        </w:rPr>
        <w:t xml:space="preserve"> if multiple channel paths cannot be identified accurately, the estimated Doppler profile is calculated from a</w:t>
      </w:r>
      <w:r w:rsidR="007720E2">
        <w:rPr>
          <w:rFonts w:eastAsiaTheme="minorEastAsia"/>
          <w:lang w:eastAsia="zh-CN"/>
        </w:rPr>
        <w:t xml:space="preserve"> combination of</w:t>
      </w:r>
      <w:r w:rsidR="00575B5C">
        <w:rPr>
          <w:rFonts w:eastAsiaTheme="minorEastAsia"/>
          <w:lang w:eastAsia="zh-CN"/>
        </w:rPr>
        <w:t xml:space="preserve"> </w:t>
      </w:r>
      <w:r w:rsidR="007720E2">
        <w:rPr>
          <w:rFonts w:eastAsiaTheme="minorEastAsia"/>
          <w:lang w:eastAsia="zh-CN"/>
        </w:rPr>
        <w:t>multiple</w:t>
      </w:r>
      <w:r w:rsidR="00575B5C">
        <w:rPr>
          <w:rFonts w:eastAsiaTheme="minorEastAsia"/>
          <w:lang w:eastAsia="zh-CN"/>
        </w:rPr>
        <w:t xml:space="preserve"> paths</w:t>
      </w:r>
      <w:r w:rsidR="007720E2">
        <w:rPr>
          <w:rFonts w:eastAsiaTheme="minorEastAsia"/>
          <w:lang w:eastAsia="zh-CN"/>
        </w:rPr>
        <w:t>.</w:t>
      </w:r>
      <w:r>
        <w:rPr>
          <w:rFonts w:eastAsiaTheme="minorEastAsia"/>
          <w:lang w:eastAsia="zh-CN"/>
        </w:rPr>
        <w:t xml:space="preserve"> </w:t>
      </w:r>
      <w:r w:rsidR="009F10BD">
        <w:rPr>
          <w:rFonts w:eastAsiaTheme="minorEastAsia" w:hint="eastAsia"/>
          <w:lang w:eastAsia="zh-CN"/>
        </w:rPr>
        <w:t>In</w:t>
      </w:r>
      <w:r w:rsidR="009F10BD">
        <w:rPr>
          <w:rFonts w:eastAsiaTheme="minorEastAsia"/>
          <w:lang w:eastAsia="zh-CN"/>
        </w:rPr>
        <w:t xml:space="preserve"> addition, in the offline email discussion, it is proposed to formulate Alt </w:t>
      </w:r>
      <w:r w:rsidR="00BC748E">
        <w:rPr>
          <w:rFonts w:eastAsiaTheme="minorEastAsia" w:hint="eastAsia"/>
          <w:lang w:eastAsia="zh-CN"/>
        </w:rPr>
        <w:t>B</w:t>
      </w:r>
      <w:r w:rsidR="009F10BD">
        <w:rPr>
          <w:rFonts w:eastAsiaTheme="minorEastAsia"/>
          <w:lang w:eastAsia="zh-CN"/>
        </w:rPr>
        <w:t xml:space="preserve"> as the auto-correlation with only amplitude information. </w:t>
      </w:r>
      <w:r w:rsidR="00652A86">
        <w:rPr>
          <w:rFonts w:eastAsiaTheme="minorEastAsia"/>
          <w:lang w:eastAsia="zh-CN"/>
        </w:rPr>
        <w:t xml:space="preserve">These </w:t>
      </w:r>
      <w:r w:rsidR="009F10BD">
        <w:rPr>
          <w:rFonts w:eastAsiaTheme="minorEastAsia"/>
          <w:lang w:eastAsia="zh-CN"/>
        </w:rPr>
        <w:t xml:space="preserve">would </w:t>
      </w:r>
      <w:r w:rsidR="00575B5C">
        <w:rPr>
          <w:rFonts w:eastAsiaTheme="minorEastAsia"/>
          <w:lang w:eastAsia="zh-CN"/>
        </w:rPr>
        <w:t>make Doppler profile and correlation profile not equivalent</w:t>
      </w:r>
      <w:r w:rsidR="006E1A8F">
        <w:rPr>
          <w:rFonts w:eastAsiaTheme="minorEastAsia"/>
          <w:lang w:eastAsia="zh-CN"/>
        </w:rPr>
        <w:t xml:space="preserve">, </w:t>
      </w:r>
      <w:r w:rsidR="00AF01D6">
        <w:rPr>
          <w:rFonts w:eastAsiaTheme="minorEastAsia"/>
          <w:lang w:eastAsia="zh-CN"/>
        </w:rPr>
        <w:t>and</w:t>
      </w:r>
      <w:r w:rsidR="006E1A8F">
        <w:rPr>
          <w:rFonts w:eastAsiaTheme="minorEastAsia"/>
          <w:lang w:eastAsia="zh-CN"/>
        </w:rPr>
        <w:t xml:space="preserve"> thus the performance and overhead will be different</w:t>
      </w:r>
      <w:r w:rsidR="00A7031D">
        <w:rPr>
          <w:rFonts w:eastAsiaTheme="minorEastAsia"/>
          <w:lang w:eastAsia="zh-CN"/>
        </w:rPr>
        <w:t>. Hence the reported CSI parameter</w:t>
      </w:r>
      <w:r w:rsidR="00051D20">
        <w:rPr>
          <w:rFonts w:eastAsiaTheme="minorEastAsia"/>
          <w:lang w:eastAsia="zh-CN"/>
        </w:rPr>
        <w:t xml:space="preserve"> need to be defined for Alt A and Alt B first before performing evaluation. </w:t>
      </w:r>
    </w:p>
    <w:p w14:paraId="3F44B733" w14:textId="5A3E0E65" w:rsidR="00BF560A" w:rsidRPr="00812477" w:rsidRDefault="00BF560A" w:rsidP="00DE5F93">
      <w:pPr>
        <w:rPr>
          <w:rFonts w:eastAsiaTheme="minorEastAsia"/>
          <w:b/>
          <w:u w:val="single"/>
          <w:lang w:eastAsia="zh-CN"/>
        </w:rPr>
      </w:pPr>
      <w:r w:rsidRPr="00812477">
        <w:rPr>
          <w:rFonts w:eastAsiaTheme="minorEastAsia"/>
          <w:b/>
          <w:u w:val="single"/>
          <w:lang w:eastAsia="zh-CN"/>
        </w:rPr>
        <w:t xml:space="preserve">Evaluation on required </w:t>
      </w:r>
      <w:r w:rsidR="00E62D8B" w:rsidRPr="00812477">
        <w:rPr>
          <w:rFonts w:eastAsiaTheme="minorEastAsia"/>
          <w:b/>
          <w:u w:val="single"/>
          <w:lang w:eastAsia="zh-CN"/>
        </w:rPr>
        <w:t>lags to identify different velocities</w:t>
      </w:r>
    </w:p>
    <w:p w14:paraId="2895A7A2" w14:textId="66550B8B" w:rsidR="00D6462C" w:rsidRDefault="00D6462C" w:rsidP="00D6462C">
      <w:pPr>
        <w:rPr>
          <w:rFonts w:eastAsiaTheme="minorEastAsia"/>
          <w:lang w:val="en-GB" w:eastAsia="zh-CN"/>
        </w:rPr>
      </w:pPr>
      <w:r>
        <w:rPr>
          <w:rFonts w:eastAsiaTheme="minorEastAsia"/>
          <w:lang w:eastAsia="zh-CN"/>
        </w:rPr>
        <w:t xml:space="preserve">The </w:t>
      </w:r>
      <w:r w:rsidR="0031546A">
        <w:rPr>
          <w:rFonts w:eastAsiaTheme="minorEastAsia"/>
          <w:lang w:eastAsia="zh-CN"/>
        </w:rPr>
        <w:fldChar w:fldCharType="begin"/>
      </w:r>
      <w:r w:rsidR="0031546A">
        <w:rPr>
          <w:rFonts w:eastAsiaTheme="minorEastAsia"/>
          <w:lang w:eastAsia="zh-CN"/>
        </w:rPr>
        <w:instrText xml:space="preserve"> REF _Ref115267717 \r \h </w:instrText>
      </w:r>
      <w:r w:rsidR="0031546A">
        <w:rPr>
          <w:rFonts w:eastAsiaTheme="minorEastAsia"/>
          <w:lang w:eastAsia="zh-CN"/>
        </w:rPr>
      </w:r>
      <w:r w:rsidR="0031546A">
        <w:rPr>
          <w:rFonts w:eastAsiaTheme="minorEastAsia"/>
          <w:lang w:eastAsia="zh-CN"/>
        </w:rPr>
        <w:fldChar w:fldCharType="separate"/>
      </w:r>
      <w:r w:rsidR="00F30B6B">
        <w:rPr>
          <w:rFonts w:eastAsiaTheme="minorEastAsia"/>
          <w:lang w:eastAsia="zh-CN"/>
        </w:rPr>
        <w:t>Figure 4</w:t>
      </w:r>
      <w:r w:rsidR="0031546A">
        <w:rPr>
          <w:rFonts w:eastAsiaTheme="minorEastAsia"/>
          <w:lang w:eastAsia="zh-CN"/>
        </w:rPr>
        <w:fldChar w:fldCharType="end"/>
      </w:r>
      <w:r w:rsidR="0031546A">
        <w:rPr>
          <w:rFonts w:eastAsiaTheme="minorEastAsia"/>
          <w:lang w:eastAsia="zh-CN"/>
        </w:rPr>
        <w:t xml:space="preserve"> </w:t>
      </w:r>
      <w:r>
        <w:rPr>
          <w:rFonts w:eastAsiaTheme="minorEastAsia"/>
          <w:lang w:eastAsia="zh-CN"/>
        </w:rPr>
        <w:t xml:space="preserve">shows the relationship between temporal correlation at different lags and maximum doppler shift in term of </w:t>
      </w:r>
      <w:r w:rsidRPr="00702648">
        <w:rPr>
          <w:rFonts w:eastAsiaTheme="minorEastAsia"/>
          <w:lang w:val="en-GB" w:eastAsia="zh-CN"/>
        </w:rPr>
        <w:t>Bessel function</w:t>
      </w:r>
      <w:r>
        <w:rPr>
          <w:rFonts w:eastAsiaTheme="minorEastAsia"/>
          <w:lang w:val="en-GB" w:eastAsia="zh-CN"/>
        </w:rPr>
        <w:t>.</w:t>
      </w:r>
    </w:p>
    <w:p w14:paraId="4A33AF79" w14:textId="5DF84B2E" w:rsidR="00D6462C" w:rsidRDefault="00D6462C" w:rsidP="00D6462C">
      <w:pPr>
        <w:ind w:firstLineChars="950" w:firstLine="1900"/>
        <w:rPr>
          <w:rFonts w:eastAsiaTheme="minorEastAsia"/>
          <w:lang w:eastAsia="zh-CN"/>
        </w:rPr>
      </w:pPr>
      <w:r w:rsidRPr="00905882">
        <w:rPr>
          <w:rFonts w:eastAsiaTheme="minorEastAsia"/>
          <w:noProof/>
          <w:lang w:val="en-GB" w:eastAsia="zh-CN"/>
        </w:rPr>
        <w:drawing>
          <wp:inline distT="0" distB="0" distL="0" distR="0" wp14:anchorId="7B16FEE1" wp14:editId="3C3D07D5">
            <wp:extent cx="3048847" cy="2286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56305" cy="2291592"/>
                    </a:xfrm>
                    <a:prstGeom prst="rect">
                      <a:avLst/>
                    </a:prstGeom>
                    <a:noFill/>
                    <a:ln>
                      <a:noFill/>
                    </a:ln>
                  </pic:spPr>
                </pic:pic>
              </a:graphicData>
            </a:graphic>
          </wp:inline>
        </w:drawing>
      </w:r>
    </w:p>
    <w:p w14:paraId="1968FB3B" w14:textId="583B5192" w:rsidR="00D6462C" w:rsidRPr="0031546A" w:rsidRDefault="00D6462C" w:rsidP="00812477">
      <w:pPr>
        <w:pStyle w:val="figure"/>
        <w:numPr>
          <w:ilvl w:val="0"/>
          <w:numId w:val="50"/>
        </w:numPr>
        <w:rPr>
          <w:rFonts w:eastAsiaTheme="minorEastAsia"/>
          <w:lang w:eastAsia="zh-CN"/>
        </w:rPr>
      </w:pPr>
      <w:bookmarkStart w:id="18" w:name="_Ref115267717"/>
      <w:r w:rsidRPr="0031546A">
        <w:rPr>
          <w:rFonts w:eastAsiaTheme="minorEastAsia"/>
          <w:lang w:val="en-GB" w:eastAsia="zh-CN"/>
        </w:rPr>
        <w:t>Correlation vs maximum doppler shift</w:t>
      </w:r>
      <w:bookmarkEnd w:id="18"/>
    </w:p>
    <w:p w14:paraId="0998A3BE" w14:textId="267BE8F8" w:rsidR="00D6462C" w:rsidRDefault="00D6462C" w:rsidP="00D6462C">
      <w:pPr>
        <w:rPr>
          <w:rFonts w:eastAsiaTheme="minorEastAsia"/>
          <w:lang w:val="en-GB" w:eastAsia="zh-CN"/>
        </w:rPr>
      </w:pPr>
      <w:r>
        <w:rPr>
          <w:rFonts w:eastAsiaTheme="minorEastAsia" w:hint="eastAsia"/>
          <w:lang w:val="en-GB" w:eastAsia="zh-CN"/>
        </w:rPr>
        <w:t>S</w:t>
      </w:r>
      <w:r>
        <w:rPr>
          <w:rFonts w:eastAsiaTheme="minorEastAsia"/>
          <w:lang w:val="en-GB" w:eastAsia="zh-CN"/>
        </w:rPr>
        <w:t xml:space="preserve">ince maximum lags between four TRS resources in two consecutive slots is 14 symbols (or say 1 slot) and the values of correlation are [1, 0.97, 0.90] respectively corresponding to [3km, 30km, 60km], UE would not identify the minor difference taking noise and interference into account in practical algorithm unless </w:t>
      </w:r>
      <w:r w:rsidR="000A55B3">
        <w:rPr>
          <w:rFonts w:eastAsiaTheme="minorEastAsia"/>
          <w:lang w:val="en-GB" w:eastAsia="zh-CN"/>
        </w:rPr>
        <w:t>AP TRS</w:t>
      </w:r>
      <w:r w:rsidR="00163053">
        <w:rPr>
          <w:rFonts w:eastAsiaTheme="minorEastAsia"/>
          <w:lang w:val="en-GB" w:eastAsia="zh-CN"/>
        </w:rPr>
        <w:t xml:space="preserve"> is triggered</w:t>
      </w:r>
      <w:r w:rsidR="008F485B">
        <w:rPr>
          <w:rFonts w:eastAsiaTheme="minorEastAsia"/>
          <w:lang w:val="en-GB" w:eastAsia="zh-CN"/>
        </w:rPr>
        <w:t xml:space="preserve"> to </w:t>
      </w:r>
      <w:r w:rsidR="00163053">
        <w:rPr>
          <w:rFonts w:eastAsiaTheme="minorEastAsia"/>
          <w:lang w:val="en-GB" w:eastAsia="zh-CN"/>
        </w:rPr>
        <w:t>compensate lacked occasions of P TRS</w:t>
      </w:r>
      <w:r>
        <w:rPr>
          <w:rFonts w:eastAsiaTheme="minorEastAsia"/>
          <w:lang w:val="en-GB" w:eastAsia="zh-CN"/>
        </w:rPr>
        <w:t>.</w:t>
      </w:r>
      <w:r w:rsidR="00163053">
        <w:rPr>
          <w:rFonts w:eastAsiaTheme="minorEastAsia"/>
          <w:lang w:val="en-GB" w:eastAsia="zh-CN"/>
        </w:rPr>
        <w:t xml:space="preserve"> Hence it means to </w:t>
      </w:r>
      <w:r w:rsidR="00125937">
        <w:rPr>
          <w:rFonts w:eastAsiaTheme="minorEastAsia"/>
          <w:lang w:val="en-GB" w:eastAsia="zh-CN"/>
        </w:rPr>
        <w:t xml:space="preserve">make the TDCP use case work, </w:t>
      </w:r>
      <w:proofErr w:type="spellStart"/>
      <w:r w:rsidR="00125937">
        <w:rPr>
          <w:rFonts w:eastAsiaTheme="minorEastAsia"/>
          <w:lang w:val="en-GB" w:eastAsia="zh-CN"/>
        </w:rPr>
        <w:t>gNB</w:t>
      </w:r>
      <w:proofErr w:type="spellEnd"/>
      <w:r w:rsidR="00125937">
        <w:rPr>
          <w:rFonts w:eastAsiaTheme="minorEastAsia"/>
          <w:lang w:val="en-GB" w:eastAsia="zh-CN"/>
        </w:rPr>
        <w:t xml:space="preserve"> has to trigger AP TRS to assist P TRS for</w:t>
      </w:r>
      <w:r w:rsidR="009745B8">
        <w:rPr>
          <w:rFonts w:eastAsiaTheme="minorEastAsia"/>
          <w:lang w:val="en-GB" w:eastAsia="zh-CN"/>
        </w:rPr>
        <w:t xml:space="preserve"> this TDCP reporting. How this works for periodic or semi-</w:t>
      </w:r>
      <w:r w:rsidR="00F21592">
        <w:rPr>
          <w:rFonts w:eastAsiaTheme="minorEastAsia"/>
          <w:lang w:val="en-GB" w:eastAsia="zh-CN"/>
        </w:rPr>
        <w:t>persistent</w:t>
      </w:r>
      <w:r w:rsidR="009745B8">
        <w:rPr>
          <w:rFonts w:eastAsiaTheme="minorEastAsia"/>
          <w:lang w:val="en-GB" w:eastAsia="zh-CN"/>
        </w:rPr>
        <w:t xml:space="preserve"> </w:t>
      </w:r>
      <w:r w:rsidR="001C61C3">
        <w:rPr>
          <w:rFonts w:eastAsiaTheme="minorEastAsia"/>
          <w:lang w:val="en-GB" w:eastAsia="zh-CN"/>
        </w:rPr>
        <w:t xml:space="preserve">CSI reporting requires further study as P or SP CSI report cannot be associated with aperiodic RS. </w:t>
      </w:r>
      <w:r w:rsidR="00125937">
        <w:rPr>
          <w:rFonts w:eastAsiaTheme="minorEastAsia"/>
          <w:lang w:val="en-GB" w:eastAsia="zh-CN"/>
        </w:rPr>
        <w:t xml:space="preserve"> </w:t>
      </w:r>
    </w:p>
    <w:p w14:paraId="25B0AE35" w14:textId="77777777" w:rsidR="00A7508F" w:rsidRPr="00812477" w:rsidRDefault="00D6462C" w:rsidP="00D6462C">
      <w:pPr>
        <w:pStyle w:val="proposal0"/>
      </w:pPr>
      <w:r>
        <w:rPr>
          <w:rFonts w:eastAsiaTheme="minorEastAsia"/>
          <w:lang w:val="en-GB"/>
        </w:rPr>
        <w:t xml:space="preserve"> </w:t>
      </w:r>
      <w:bookmarkStart w:id="19" w:name="_Ref115426840"/>
      <w:r w:rsidRPr="00D6462C">
        <w:rPr>
          <w:rFonts w:eastAsiaTheme="minorEastAsia"/>
        </w:rPr>
        <w:t xml:space="preserve">For TDCP, further study </w:t>
      </w:r>
      <w:r w:rsidR="00A7508F">
        <w:rPr>
          <w:rFonts w:eastAsiaTheme="minorEastAsia"/>
        </w:rPr>
        <w:t>is focused on Alt A and Alt B</w:t>
      </w:r>
      <w:bookmarkEnd w:id="19"/>
    </w:p>
    <w:p w14:paraId="0116B58B" w14:textId="3DB75116" w:rsidR="009D1ABD" w:rsidRPr="00812477" w:rsidRDefault="009D1ABD" w:rsidP="00A7508F">
      <w:pPr>
        <w:pStyle w:val="proposal0"/>
        <w:numPr>
          <w:ilvl w:val="0"/>
          <w:numId w:val="49"/>
        </w:numPr>
      </w:pPr>
      <w:r>
        <w:rPr>
          <w:rFonts w:eastAsiaTheme="minorEastAsia"/>
        </w:rPr>
        <w:t>Reported CSI parameters need to be defined before performing further evaluation</w:t>
      </w:r>
    </w:p>
    <w:p w14:paraId="6AAE13CF" w14:textId="6EA4038A" w:rsidR="00D6462C" w:rsidRPr="00DE5F93" w:rsidRDefault="00A7508F" w:rsidP="004106BB">
      <w:pPr>
        <w:pStyle w:val="proposal0"/>
        <w:numPr>
          <w:ilvl w:val="0"/>
          <w:numId w:val="49"/>
        </w:numPr>
        <w:rPr>
          <w:rFonts w:eastAsiaTheme="minorEastAsia"/>
        </w:rPr>
      </w:pPr>
      <w:r>
        <w:rPr>
          <w:rFonts w:eastAsiaTheme="minorEastAsia"/>
        </w:rPr>
        <w:t>W</w:t>
      </w:r>
      <w:r w:rsidRPr="00D6462C">
        <w:rPr>
          <w:rFonts w:eastAsiaTheme="minorEastAsia"/>
        </w:rPr>
        <w:t xml:space="preserve">hether </w:t>
      </w:r>
      <w:r w:rsidR="00D6462C" w:rsidRPr="00D6462C">
        <w:rPr>
          <w:rFonts w:eastAsiaTheme="minorEastAsia"/>
        </w:rPr>
        <w:t xml:space="preserve">the legacy TRS </w:t>
      </w:r>
      <w:r>
        <w:rPr>
          <w:rFonts w:eastAsiaTheme="minorEastAsia"/>
        </w:rPr>
        <w:t>configuration</w:t>
      </w:r>
      <w:r w:rsidR="00C5179E">
        <w:rPr>
          <w:rFonts w:eastAsiaTheme="minorEastAsia"/>
        </w:rPr>
        <w:t xml:space="preserve"> and associated report configuration</w:t>
      </w:r>
      <w:r w:rsidR="00427D80">
        <w:rPr>
          <w:rFonts w:eastAsiaTheme="minorEastAsia"/>
        </w:rPr>
        <w:t xml:space="preserve"> (esp. periodic and semi-persistent CSI reporting)</w:t>
      </w:r>
      <w:r w:rsidRPr="00D6462C">
        <w:rPr>
          <w:rFonts w:eastAsiaTheme="minorEastAsia"/>
        </w:rPr>
        <w:t xml:space="preserve"> </w:t>
      </w:r>
      <w:r w:rsidR="00D6462C" w:rsidRPr="00D6462C">
        <w:rPr>
          <w:rFonts w:eastAsiaTheme="minorEastAsia"/>
        </w:rPr>
        <w:t xml:space="preserve">can satisfy the recognition of various </w:t>
      </w:r>
      <w:r w:rsidR="00E57F1D" w:rsidRPr="00D6462C">
        <w:rPr>
          <w:rFonts w:eastAsiaTheme="minorEastAsia"/>
        </w:rPr>
        <w:t>velocit</w:t>
      </w:r>
      <w:r w:rsidR="00E57F1D">
        <w:rPr>
          <w:rFonts w:eastAsiaTheme="minorEastAsia"/>
        </w:rPr>
        <w:t xml:space="preserve">ies </w:t>
      </w:r>
      <w:r>
        <w:rPr>
          <w:rFonts w:eastAsiaTheme="minorEastAsia"/>
        </w:rPr>
        <w:t>need to be studied</w:t>
      </w:r>
      <w:r w:rsidR="00D6462C" w:rsidRPr="00D6462C">
        <w:rPr>
          <w:rFonts w:eastAsiaTheme="minorEastAsia"/>
        </w:rPr>
        <w:t>.</w:t>
      </w:r>
    </w:p>
    <w:p w14:paraId="3DD4A799" w14:textId="6662A5EF" w:rsidR="003801E8" w:rsidRPr="009108BC" w:rsidRDefault="003801E8" w:rsidP="000D545C">
      <w:pPr>
        <w:pStyle w:val="title1"/>
      </w:pPr>
      <w:r w:rsidRPr="009108BC">
        <w:t>Views on CSI enhancement for coherent JT</w:t>
      </w:r>
    </w:p>
    <w:p w14:paraId="7184A421" w14:textId="7BE2D000" w:rsidR="00B5645C" w:rsidRDefault="00B5645C" w:rsidP="00B5645C">
      <w:pPr>
        <w:rPr>
          <w:rFonts w:eastAsiaTheme="minorEastAsia"/>
          <w:lang w:eastAsia="zh-CN"/>
        </w:rPr>
      </w:pPr>
      <w:r w:rsidRPr="009108BC">
        <w:rPr>
          <w:rFonts w:eastAsiaTheme="minorEastAsia"/>
          <w:lang w:eastAsia="zh-CN"/>
        </w:rPr>
        <w:t xml:space="preserve">In the previous RAN1 meeting, </w:t>
      </w:r>
      <w:r w:rsidR="000C66CF">
        <w:rPr>
          <w:rFonts w:eastAsiaTheme="minorEastAsia"/>
          <w:lang w:eastAsia="zh-CN"/>
        </w:rPr>
        <w:t xml:space="preserve">RAN1 achieved good progress on </w:t>
      </w:r>
      <w:r w:rsidRPr="009108BC">
        <w:rPr>
          <w:rFonts w:eastAsiaTheme="minorEastAsia"/>
          <w:lang w:eastAsia="zh-CN"/>
        </w:rPr>
        <w:t>several topics for</w:t>
      </w:r>
      <w:r w:rsidR="000C66CF">
        <w:rPr>
          <w:rFonts w:eastAsiaTheme="minorEastAsia"/>
          <w:lang w:eastAsia="zh-CN"/>
        </w:rPr>
        <w:t xml:space="preserve"> CJT</w:t>
      </w:r>
      <w:r w:rsidRPr="009108BC">
        <w:rPr>
          <w:rFonts w:eastAsiaTheme="minorEastAsia"/>
          <w:lang w:eastAsia="zh-CN"/>
        </w:rPr>
        <w:t xml:space="preserve"> CSI enhancement. In the following </w:t>
      </w:r>
      <w:r w:rsidR="00FB7D13">
        <w:rPr>
          <w:rFonts w:eastAsiaTheme="minorEastAsia"/>
          <w:lang w:eastAsia="zh-CN"/>
        </w:rPr>
        <w:t>sub-</w:t>
      </w:r>
      <w:r w:rsidRPr="009108BC">
        <w:rPr>
          <w:rFonts w:eastAsiaTheme="minorEastAsia"/>
          <w:lang w:eastAsia="zh-CN"/>
        </w:rPr>
        <w:t xml:space="preserve">sections, our further views on </w:t>
      </w:r>
      <w:r w:rsidR="000C66CF">
        <w:rPr>
          <w:rFonts w:eastAsiaTheme="minorEastAsia"/>
          <w:lang w:eastAsia="zh-CN"/>
        </w:rPr>
        <w:t>these topics</w:t>
      </w:r>
      <w:r w:rsidRPr="009108BC">
        <w:rPr>
          <w:rFonts w:eastAsiaTheme="minorEastAsia"/>
          <w:lang w:eastAsia="zh-CN"/>
        </w:rPr>
        <w:t xml:space="preserve"> are provided.</w:t>
      </w:r>
    </w:p>
    <w:p w14:paraId="4117E8DD" w14:textId="7577468D" w:rsidR="009D1396" w:rsidRDefault="009D1396" w:rsidP="002E6158">
      <w:pPr>
        <w:pStyle w:val="title2"/>
      </w:pPr>
      <w:r>
        <w:rPr>
          <w:rFonts w:hint="eastAsia"/>
        </w:rPr>
        <w:lastRenderedPageBreak/>
        <w:t>CSI</w:t>
      </w:r>
      <w:r>
        <w:t xml:space="preserve"> </w:t>
      </w:r>
      <w:r>
        <w:rPr>
          <w:rFonts w:hint="eastAsia"/>
        </w:rPr>
        <w:t>resource</w:t>
      </w:r>
      <w:r>
        <w:t xml:space="preserve"> </w:t>
      </w:r>
      <w:r>
        <w:rPr>
          <w:rFonts w:hint="eastAsia"/>
        </w:rPr>
        <w:t>setting</w:t>
      </w:r>
    </w:p>
    <w:p w14:paraId="7BDA8754" w14:textId="3B1FAC52" w:rsidR="009D1396" w:rsidRDefault="009D1396" w:rsidP="009D1396">
      <w:pPr>
        <w:rPr>
          <w:rFonts w:eastAsiaTheme="minorEastAsia"/>
          <w:lang w:eastAsia="zh-CN"/>
        </w:rPr>
      </w:pPr>
      <w:r w:rsidRPr="009D1396">
        <w:rPr>
          <w:rFonts w:eastAsiaTheme="minorEastAsia"/>
          <w:lang w:eastAsia="zh-CN"/>
        </w:rPr>
        <w:t>On CSI resource setting, the following agreement was reached in the last meeting.</w:t>
      </w:r>
    </w:p>
    <w:tbl>
      <w:tblPr>
        <w:tblStyle w:val="aa"/>
        <w:tblW w:w="0" w:type="auto"/>
        <w:tblLook w:val="04A0" w:firstRow="1" w:lastRow="0" w:firstColumn="1" w:lastColumn="0" w:noHBand="0" w:noVBand="1"/>
      </w:tblPr>
      <w:tblGrid>
        <w:gridCol w:w="9060"/>
      </w:tblGrid>
      <w:tr w:rsidR="009D1396" w14:paraId="65E55D94" w14:textId="77777777" w:rsidTr="009D1396">
        <w:tc>
          <w:tcPr>
            <w:tcW w:w="9060" w:type="dxa"/>
          </w:tcPr>
          <w:p w14:paraId="2B507F92" w14:textId="77777777" w:rsidR="00E66FAF" w:rsidRDefault="00E66FAF" w:rsidP="00E66FAF">
            <w:pPr>
              <w:rPr>
                <w:rFonts w:cs="Times"/>
                <w:b/>
                <w:bCs/>
                <w:iCs/>
                <w:szCs w:val="20"/>
                <w:highlight w:val="green"/>
              </w:rPr>
            </w:pPr>
            <w:r>
              <w:rPr>
                <w:rFonts w:cs="Times"/>
                <w:b/>
                <w:bCs/>
                <w:iCs/>
                <w:szCs w:val="20"/>
                <w:highlight w:val="green"/>
              </w:rPr>
              <w:t>Agreement</w:t>
            </w:r>
          </w:p>
          <w:p w14:paraId="4A3AD124" w14:textId="77777777" w:rsidR="00E66FAF" w:rsidRDefault="00E66FAF" w:rsidP="00E66FAF">
            <w:pPr>
              <w:snapToGrid w:val="0"/>
              <w:rPr>
                <w:rFonts w:cs="Times"/>
                <w:szCs w:val="20"/>
              </w:rPr>
            </w:pPr>
            <w:r>
              <w:rPr>
                <w:rFonts w:cs="Times"/>
                <w:szCs w:val="20"/>
              </w:rPr>
              <w:t xml:space="preserve">For the Rel-18 Type-II codebook refinement for CJT </w:t>
            </w:r>
            <w:proofErr w:type="spellStart"/>
            <w:r>
              <w:rPr>
                <w:rFonts w:cs="Times"/>
                <w:szCs w:val="20"/>
              </w:rPr>
              <w:t>mTRP</w:t>
            </w:r>
            <w:proofErr w:type="spellEnd"/>
            <w:r>
              <w:rPr>
                <w:rFonts w:cs="Times"/>
                <w:szCs w:val="20"/>
              </w:rPr>
              <w:t xml:space="preserve"> with </w:t>
            </w:r>
            <w:r>
              <w:rPr>
                <w:rFonts w:cs="Times"/>
                <w:i/>
                <w:szCs w:val="20"/>
              </w:rPr>
              <w:t>N</w:t>
            </w:r>
            <w:r>
              <w:rPr>
                <w:rFonts w:cs="Times"/>
                <w:i/>
                <w:szCs w:val="20"/>
                <w:vertAlign w:val="subscript"/>
              </w:rPr>
              <w:t>TRP</w:t>
            </w:r>
            <w:r>
              <w:rPr>
                <w:rFonts w:cs="Times"/>
                <w:szCs w:val="20"/>
              </w:rPr>
              <w:t>&gt;1 TRP/TRP-groups, the following is supported:</w:t>
            </w:r>
          </w:p>
          <w:p w14:paraId="4D762865" w14:textId="77777777" w:rsidR="00E66FAF" w:rsidRPr="00E66FAF" w:rsidRDefault="00E66FAF" w:rsidP="004106BB">
            <w:pPr>
              <w:pStyle w:val="af2"/>
              <w:widowControl/>
              <w:numPr>
                <w:ilvl w:val="0"/>
                <w:numId w:val="13"/>
              </w:numPr>
              <w:snapToGrid w:val="0"/>
              <w:spacing w:after="0"/>
              <w:ind w:firstLineChars="0"/>
              <w:contextualSpacing/>
              <w:jc w:val="left"/>
              <w:rPr>
                <w:rFonts w:ascii="Times New Roman" w:eastAsia="Times New Roman" w:hAnsi="Times New Roman" w:cs="Times"/>
                <w:kern w:val="0"/>
                <w:sz w:val="20"/>
                <w:szCs w:val="20"/>
                <w:lang w:eastAsia="en-US"/>
              </w:rPr>
            </w:pPr>
            <w:r w:rsidRPr="00E66FAF">
              <w:rPr>
                <w:rFonts w:ascii="Times New Roman" w:eastAsia="Times New Roman" w:hAnsi="Times New Roman" w:cs="Times"/>
                <w:kern w:val="0"/>
                <w:sz w:val="20"/>
                <w:szCs w:val="20"/>
                <w:lang w:eastAsia="en-US"/>
              </w:rPr>
              <w:t>The CMR comprises K&gt;1 NZP CSI-RS resources, where one resource corresponds to one TRP/TRP-group (i.e. K=NTRP)</w:t>
            </w:r>
          </w:p>
          <w:p w14:paraId="48F88E1F" w14:textId="77777777" w:rsidR="00E66FAF" w:rsidRPr="00E66FAF" w:rsidRDefault="00E66FAF" w:rsidP="004106BB">
            <w:pPr>
              <w:pStyle w:val="af2"/>
              <w:widowControl/>
              <w:numPr>
                <w:ilvl w:val="1"/>
                <w:numId w:val="13"/>
              </w:numPr>
              <w:snapToGrid w:val="0"/>
              <w:spacing w:after="0"/>
              <w:ind w:firstLineChars="0"/>
              <w:contextualSpacing/>
              <w:jc w:val="left"/>
              <w:rPr>
                <w:rFonts w:ascii="Times New Roman" w:eastAsia="Times New Roman" w:hAnsi="Times New Roman" w:cs="Times"/>
                <w:kern w:val="0"/>
                <w:sz w:val="20"/>
                <w:szCs w:val="20"/>
                <w:lang w:eastAsia="en-US"/>
              </w:rPr>
            </w:pPr>
            <w:r w:rsidRPr="00E66FAF">
              <w:rPr>
                <w:rFonts w:ascii="Times New Roman" w:eastAsia="Times New Roman" w:hAnsi="Times New Roman" w:cs="Times"/>
                <w:kern w:val="0"/>
                <w:sz w:val="20"/>
                <w:szCs w:val="20"/>
                <w:lang w:eastAsia="en-US"/>
              </w:rPr>
              <w:t>Each of the CSI-RS resources has a same number of CSI-RS ports</w:t>
            </w:r>
          </w:p>
          <w:p w14:paraId="355A57C1" w14:textId="43E27EEE" w:rsidR="009D1396" w:rsidRPr="00D21567" w:rsidRDefault="00E66FAF" w:rsidP="004106BB">
            <w:pPr>
              <w:pStyle w:val="af2"/>
              <w:widowControl/>
              <w:numPr>
                <w:ilvl w:val="0"/>
                <w:numId w:val="13"/>
              </w:numPr>
              <w:suppressAutoHyphens/>
              <w:snapToGrid w:val="0"/>
              <w:spacing w:after="0"/>
              <w:ind w:firstLineChars="0"/>
              <w:rPr>
                <w:rFonts w:ascii="Times New Roman" w:eastAsia="Times New Roman" w:hAnsi="Times New Roman" w:cs="Times"/>
                <w:kern w:val="0"/>
                <w:sz w:val="20"/>
                <w:szCs w:val="20"/>
                <w:lang w:eastAsia="en-US"/>
              </w:rPr>
            </w:pPr>
            <w:r w:rsidRPr="00E66FAF">
              <w:rPr>
                <w:rFonts w:ascii="Times New Roman" w:eastAsia="Times New Roman" w:hAnsi="Times New Roman" w:cs="Times"/>
                <w:kern w:val="0"/>
                <w:sz w:val="20"/>
                <w:szCs w:val="20"/>
                <w:lang w:eastAsia="en-US"/>
              </w:rPr>
              <w:t>Note: The terms TRP and TRP-group are used for discussion purposes only (no spec impact is implied).</w:t>
            </w:r>
          </w:p>
        </w:tc>
      </w:tr>
    </w:tbl>
    <w:p w14:paraId="4922A7DF" w14:textId="470B1A46" w:rsidR="009D1396" w:rsidRDefault="00DA5FD8" w:rsidP="009D1396">
      <w:pPr>
        <w:rPr>
          <w:rFonts w:eastAsiaTheme="minorEastAsia"/>
          <w:lang w:eastAsia="zh-CN"/>
        </w:rPr>
      </w:pPr>
      <w:r>
        <w:rPr>
          <w:rFonts w:eastAsiaTheme="minorEastAsia"/>
          <w:lang w:eastAsia="zh-CN"/>
        </w:rPr>
        <w:t>One</w:t>
      </w:r>
      <w:r w:rsidRPr="00EA0E4A">
        <w:rPr>
          <w:rFonts w:eastAsiaTheme="minorEastAsia"/>
          <w:lang w:eastAsia="zh-CN"/>
        </w:rPr>
        <w:t xml:space="preserve"> </w:t>
      </w:r>
      <w:r w:rsidR="00EA0E4A" w:rsidRPr="00EA0E4A">
        <w:rPr>
          <w:rFonts w:eastAsiaTheme="minorEastAsia"/>
          <w:lang w:eastAsia="zh-CN"/>
        </w:rPr>
        <w:t xml:space="preserve">concern </w:t>
      </w:r>
      <w:r w:rsidR="00EA0E4A">
        <w:rPr>
          <w:rFonts w:eastAsiaTheme="minorEastAsia" w:hint="eastAsia"/>
          <w:lang w:eastAsia="zh-CN"/>
        </w:rPr>
        <w:t>for</w:t>
      </w:r>
      <w:r w:rsidR="00EA0E4A">
        <w:rPr>
          <w:rFonts w:eastAsiaTheme="minorEastAsia"/>
          <w:lang w:eastAsia="zh-CN"/>
        </w:rPr>
        <w:t xml:space="preserve"> </w:t>
      </w:r>
      <w:r w:rsidR="00EA0E4A">
        <w:rPr>
          <w:rFonts w:eastAsiaTheme="minorEastAsia" w:hint="eastAsia"/>
          <w:lang w:eastAsia="zh-CN"/>
        </w:rPr>
        <w:t>CSI</w:t>
      </w:r>
      <w:r w:rsidR="00EA0E4A">
        <w:rPr>
          <w:rFonts w:eastAsiaTheme="minorEastAsia"/>
          <w:lang w:eastAsia="zh-CN"/>
        </w:rPr>
        <w:t xml:space="preserve"> </w:t>
      </w:r>
      <w:r w:rsidR="00EA0E4A">
        <w:rPr>
          <w:rFonts w:eastAsiaTheme="minorEastAsia" w:hint="eastAsia"/>
          <w:lang w:eastAsia="zh-CN"/>
        </w:rPr>
        <w:t>resource</w:t>
      </w:r>
      <w:r w:rsidR="00EA0E4A">
        <w:rPr>
          <w:rFonts w:eastAsiaTheme="minorEastAsia"/>
          <w:lang w:eastAsia="zh-CN"/>
        </w:rPr>
        <w:t xml:space="preserve"> </w:t>
      </w:r>
      <w:r w:rsidR="00EA0E4A">
        <w:rPr>
          <w:rFonts w:eastAsiaTheme="minorEastAsia" w:hint="eastAsia"/>
          <w:lang w:eastAsia="zh-CN"/>
        </w:rPr>
        <w:t>setting</w:t>
      </w:r>
      <w:r w:rsidR="00EA0E4A">
        <w:rPr>
          <w:rFonts w:eastAsiaTheme="minorEastAsia"/>
          <w:lang w:eastAsia="zh-CN"/>
        </w:rPr>
        <w:t xml:space="preserve"> </w:t>
      </w:r>
      <w:r w:rsidR="00EA0E4A" w:rsidRPr="00EA0E4A">
        <w:rPr>
          <w:rFonts w:eastAsiaTheme="minorEastAsia"/>
          <w:lang w:eastAsia="zh-CN"/>
        </w:rPr>
        <w:t xml:space="preserve">is </w:t>
      </w:r>
      <w:r w:rsidR="00EA0E4A">
        <w:rPr>
          <w:rFonts w:eastAsiaTheme="minorEastAsia" w:hint="eastAsia"/>
          <w:lang w:eastAsia="zh-CN"/>
        </w:rPr>
        <w:t>the</w:t>
      </w:r>
      <w:r w:rsidR="00EA0E4A">
        <w:rPr>
          <w:rFonts w:eastAsiaTheme="minorEastAsia"/>
          <w:lang w:eastAsia="zh-CN"/>
        </w:rPr>
        <w:t xml:space="preserve"> </w:t>
      </w:r>
      <w:r w:rsidR="00EA0E4A">
        <w:rPr>
          <w:rFonts w:eastAsiaTheme="minorEastAsia" w:hint="eastAsia"/>
          <w:lang w:eastAsia="zh-CN"/>
        </w:rPr>
        <w:t>total</w:t>
      </w:r>
      <w:r w:rsidR="00EA0E4A">
        <w:rPr>
          <w:rFonts w:eastAsiaTheme="minorEastAsia"/>
          <w:lang w:eastAsia="zh-CN"/>
        </w:rPr>
        <w:t xml:space="preserve"> </w:t>
      </w:r>
      <w:r w:rsidR="00EA0E4A">
        <w:rPr>
          <w:rFonts w:eastAsiaTheme="minorEastAsia" w:hint="eastAsia"/>
          <w:lang w:eastAsia="zh-CN"/>
        </w:rPr>
        <w:t>number</w:t>
      </w:r>
      <w:r w:rsidR="00EA0E4A">
        <w:rPr>
          <w:rFonts w:eastAsiaTheme="minorEastAsia"/>
          <w:lang w:eastAsia="zh-CN"/>
        </w:rPr>
        <w:t xml:space="preserve"> </w:t>
      </w:r>
      <w:r w:rsidR="00EA0E4A">
        <w:rPr>
          <w:rFonts w:eastAsiaTheme="minorEastAsia" w:hint="eastAsia"/>
          <w:lang w:eastAsia="zh-CN"/>
        </w:rPr>
        <w:t>of</w:t>
      </w:r>
      <w:r w:rsidR="00EA0E4A">
        <w:rPr>
          <w:rFonts w:eastAsiaTheme="minorEastAsia"/>
          <w:lang w:eastAsia="zh-CN"/>
        </w:rPr>
        <w:t xml:space="preserve"> </w:t>
      </w:r>
      <w:r w:rsidR="00EA0E4A">
        <w:rPr>
          <w:rFonts w:eastAsiaTheme="minorEastAsia" w:hint="eastAsia"/>
          <w:lang w:eastAsia="zh-CN"/>
        </w:rPr>
        <w:t>CSI-RS</w:t>
      </w:r>
      <w:r w:rsidR="00EA0E4A">
        <w:rPr>
          <w:rFonts w:eastAsiaTheme="minorEastAsia"/>
          <w:lang w:eastAsia="zh-CN"/>
        </w:rPr>
        <w:t xml:space="preserve"> </w:t>
      </w:r>
      <w:r w:rsidR="00EA0E4A">
        <w:rPr>
          <w:rFonts w:eastAsiaTheme="minorEastAsia" w:hint="eastAsia"/>
          <w:lang w:eastAsia="zh-CN"/>
        </w:rPr>
        <w:t>ports</w:t>
      </w:r>
      <w:r w:rsidR="00EA0E4A">
        <w:rPr>
          <w:rFonts w:eastAsiaTheme="minorEastAsia"/>
          <w:lang w:eastAsia="zh-CN"/>
        </w:rPr>
        <w:t xml:space="preserve"> </w:t>
      </w:r>
      <w:r w:rsidR="00EA0E4A">
        <w:rPr>
          <w:rFonts w:eastAsiaTheme="minorEastAsia" w:hint="eastAsia"/>
          <w:lang w:eastAsia="zh-CN"/>
        </w:rPr>
        <w:t>for</w:t>
      </w:r>
      <w:r w:rsidR="00EA0E4A">
        <w:rPr>
          <w:rFonts w:eastAsiaTheme="minorEastAsia"/>
          <w:lang w:eastAsia="zh-CN"/>
        </w:rPr>
        <w:t xml:space="preserve"> </w:t>
      </w:r>
      <w:r w:rsidR="00EA0E4A">
        <w:rPr>
          <w:rFonts w:eastAsiaTheme="minorEastAsia" w:hint="eastAsia"/>
          <w:lang w:eastAsia="zh-CN"/>
        </w:rPr>
        <w:t>codebook</w:t>
      </w:r>
      <w:r w:rsidR="00EA0E4A">
        <w:rPr>
          <w:rFonts w:eastAsiaTheme="minorEastAsia"/>
          <w:lang w:eastAsia="zh-CN"/>
        </w:rPr>
        <w:t xml:space="preserve"> </w:t>
      </w:r>
      <w:r w:rsidR="00EA0E4A">
        <w:rPr>
          <w:rFonts w:eastAsiaTheme="minorEastAsia" w:hint="eastAsia"/>
          <w:lang w:eastAsia="zh-CN"/>
        </w:rPr>
        <w:t>searching,</w:t>
      </w:r>
      <w:r w:rsidR="00EA0E4A">
        <w:rPr>
          <w:rFonts w:eastAsiaTheme="minorEastAsia"/>
          <w:lang w:eastAsia="zh-CN"/>
        </w:rPr>
        <w:t xml:space="preserve"> which is</w:t>
      </w:r>
      <w:r w:rsidR="009C75A0" w:rsidRPr="009C75A0">
        <w:rPr>
          <w:rFonts w:eastAsiaTheme="minorEastAsia"/>
          <w:lang w:eastAsia="zh-CN"/>
        </w:rPr>
        <w:t xml:space="preserve"> strongly related with</w:t>
      </w:r>
      <w:r w:rsidR="00EA0E4A" w:rsidRPr="00EA0E4A">
        <w:rPr>
          <w:rFonts w:eastAsiaTheme="minorEastAsia"/>
          <w:lang w:eastAsia="zh-CN"/>
        </w:rPr>
        <w:t xml:space="preserve"> the UE complexity for PMI acquisition. We think</w:t>
      </w:r>
      <w:r w:rsidR="009C75A0">
        <w:rPr>
          <w:rFonts w:eastAsiaTheme="minorEastAsia"/>
          <w:lang w:eastAsia="zh-CN"/>
        </w:rPr>
        <w:t xml:space="preserve"> </w:t>
      </w:r>
      <w:r w:rsidR="00EA0E4A" w:rsidRPr="00EA0E4A">
        <w:rPr>
          <w:rFonts w:eastAsiaTheme="minorEastAsia"/>
          <w:lang w:eastAsia="zh-CN"/>
        </w:rPr>
        <w:t>the total number of CSI-RS ports for codebook search should be no more than 32, as we don’t have a codebook with more than 32 ports in the current specification.</w:t>
      </w:r>
      <w:r w:rsidR="009C75A0">
        <w:rPr>
          <w:rFonts w:eastAsiaTheme="minorEastAsia"/>
          <w:lang w:eastAsia="zh-CN"/>
        </w:rPr>
        <w:t xml:space="preserve"> </w:t>
      </w:r>
      <w:r w:rsidR="00374A6C">
        <w:rPr>
          <w:rFonts w:eastAsiaTheme="minorEastAsia"/>
          <w:lang w:eastAsia="zh-CN"/>
        </w:rPr>
        <w:t xml:space="preserve">Therefore, we support </w:t>
      </w:r>
      <w:r w:rsidR="00374A6C" w:rsidRPr="00EA0E4A">
        <w:rPr>
          <w:rFonts w:eastAsiaTheme="minorEastAsia"/>
          <w:lang w:eastAsia="zh-CN"/>
        </w:rPr>
        <w:t>the total number of CSI-RS ports for codebook search should be no more than 32</w:t>
      </w:r>
      <w:r w:rsidR="00975867">
        <w:rPr>
          <w:rFonts w:eastAsiaTheme="minorEastAsia"/>
          <w:lang w:eastAsia="zh-CN"/>
        </w:rPr>
        <w:t xml:space="preserve"> </w:t>
      </w:r>
      <w:r w:rsidR="00761E93" w:rsidRPr="00761E93">
        <w:rPr>
          <w:rFonts w:eastAsiaTheme="minorEastAsia"/>
          <w:lang w:eastAsia="zh-CN"/>
        </w:rPr>
        <w:t>to avoid</w:t>
      </w:r>
      <w:r w:rsidR="00761E93">
        <w:rPr>
          <w:rFonts w:eastAsiaTheme="minorEastAsia"/>
          <w:lang w:eastAsia="zh-CN"/>
        </w:rPr>
        <w:t xml:space="preserve"> increasing</w:t>
      </w:r>
      <w:r w:rsidR="00975867">
        <w:rPr>
          <w:rFonts w:eastAsiaTheme="minorEastAsia"/>
          <w:lang w:eastAsia="zh-CN"/>
        </w:rPr>
        <w:t xml:space="preserve"> </w:t>
      </w:r>
      <w:r w:rsidR="00975867" w:rsidRPr="00EA0E4A">
        <w:rPr>
          <w:rFonts w:eastAsiaTheme="minorEastAsia"/>
          <w:lang w:eastAsia="zh-CN"/>
        </w:rPr>
        <w:t>the UE complexity for PMI acquisition</w:t>
      </w:r>
      <w:r w:rsidR="00EA0E4A" w:rsidRPr="00EA0E4A">
        <w:rPr>
          <w:rFonts w:eastAsiaTheme="minorEastAsia"/>
          <w:lang w:eastAsia="zh-CN"/>
        </w:rPr>
        <w:t>.</w:t>
      </w:r>
    </w:p>
    <w:p w14:paraId="3C83C58E" w14:textId="1E6A8F39" w:rsidR="00953411" w:rsidRPr="00953411" w:rsidRDefault="00AD7410" w:rsidP="001E524D">
      <w:pPr>
        <w:pStyle w:val="proposal0"/>
      </w:pPr>
      <w:bookmarkStart w:id="20" w:name="_Ref115336940"/>
      <w:r>
        <w:t xml:space="preserve">Support </w:t>
      </w:r>
      <w:r w:rsidRPr="00AD7410">
        <w:t>the total number of CSI-RS ports for codebook search should be no more than 32</w:t>
      </w:r>
      <w:r>
        <w:t>.</w:t>
      </w:r>
      <w:bookmarkEnd w:id="20"/>
    </w:p>
    <w:p w14:paraId="1E1EB346" w14:textId="33835641" w:rsidR="00B5645C" w:rsidRPr="009108BC" w:rsidRDefault="00B5645C" w:rsidP="002E6158">
      <w:pPr>
        <w:pStyle w:val="title2"/>
      </w:pPr>
      <w:r w:rsidRPr="009108BC">
        <w:t>CSI reporting setting</w:t>
      </w:r>
    </w:p>
    <w:p w14:paraId="7B1867BC" w14:textId="0FFBC60D" w:rsidR="00B5645C" w:rsidRPr="009108BC" w:rsidRDefault="00B5645C" w:rsidP="00B5645C">
      <w:pPr>
        <w:rPr>
          <w:rFonts w:eastAsiaTheme="minorEastAsia"/>
          <w:lang w:eastAsia="zh-CN"/>
        </w:rPr>
      </w:pPr>
      <w:r w:rsidRPr="009108BC">
        <w:rPr>
          <w:rFonts w:eastAsiaTheme="minorEastAsia"/>
          <w:lang w:eastAsia="zh-CN"/>
        </w:rPr>
        <w:t>According to the following agreement, channel information exceeding two TRPs may need to be reported for the CJT CSI. Multiple collaborative TRPs may not be co-located, e.g. in Indoor Hotspot</w:t>
      </w:r>
      <w:r w:rsidR="004066E9">
        <w:rPr>
          <w:rFonts w:eastAsiaTheme="minorEastAsia"/>
          <w:lang w:eastAsia="zh-CN"/>
        </w:rPr>
        <w:t xml:space="preserve"> or Outdoor1</w:t>
      </w:r>
      <w:r w:rsidRPr="009108BC">
        <w:rPr>
          <w:rFonts w:eastAsiaTheme="minorEastAsia"/>
          <w:lang w:eastAsia="zh-CN"/>
        </w:rPr>
        <w:t>. It looks that the feedback overhead, signaling overhead and UE complexity may increase compared to non-CJT or STRP transmission. Therefore, the design of CJT CSI reporting should consider overhead and complexity reduction.</w:t>
      </w:r>
    </w:p>
    <w:tbl>
      <w:tblPr>
        <w:tblStyle w:val="aa"/>
        <w:tblW w:w="0" w:type="auto"/>
        <w:tblLook w:val="04A0" w:firstRow="1" w:lastRow="0" w:firstColumn="1" w:lastColumn="0" w:noHBand="0" w:noVBand="1"/>
      </w:tblPr>
      <w:tblGrid>
        <w:gridCol w:w="9060"/>
      </w:tblGrid>
      <w:tr w:rsidR="00264242" w14:paraId="352CDFC3" w14:textId="77777777" w:rsidTr="00264242">
        <w:tc>
          <w:tcPr>
            <w:tcW w:w="9060" w:type="dxa"/>
          </w:tcPr>
          <w:p w14:paraId="0E07A848" w14:textId="77777777" w:rsidR="00264242" w:rsidRDefault="00264242" w:rsidP="00264242">
            <w:pPr>
              <w:rPr>
                <w:rFonts w:cs="Times"/>
                <w:b/>
                <w:bCs/>
                <w:iCs/>
                <w:szCs w:val="20"/>
                <w:highlight w:val="green"/>
              </w:rPr>
            </w:pPr>
            <w:r>
              <w:rPr>
                <w:rFonts w:cs="Times"/>
                <w:b/>
                <w:bCs/>
                <w:iCs/>
                <w:szCs w:val="20"/>
                <w:highlight w:val="green"/>
              </w:rPr>
              <w:t>Agreement</w:t>
            </w:r>
          </w:p>
          <w:p w14:paraId="2720ECE5" w14:textId="74EFAADF" w:rsidR="00264242" w:rsidRPr="00264242" w:rsidRDefault="00264242" w:rsidP="00264242">
            <w:pPr>
              <w:widowControl w:val="0"/>
              <w:snapToGrid w:val="0"/>
              <w:rPr>
                <w:rFonts w:cs="Times"/>
                <w:szCs w:val="20"/>
              </w:rPr>
            </w:pPr>
            <w:r>
              <w:rPr>
                <w:rFonts w:cs="Times"/>
                <w:szCs w:val="20"/>
              </w:rPr>
              <w:t xml:space="preserve">For the Rel-18 Type-II codebook refinement for CJT </w:t>
            </w:r>
            <w:proofErr w:type="spellStart"/>
            <w:r>
              <w:rPr>
                <w:rFonts w:cs="Times"/>
                <w:szCs w:val="20"/>
              </w:rPr>
              <w:t>mTRP</w:t>
            </w:r>
            <w:proofErr w:type="spellEnd"/>
            <w:r>
              <w:rPr>
                <w:rFonts w:cs="Times"/>
                <w:szCs w:val="20"/>
              </w:rPr>
              <w:t xml:space="preserve"> with </w:t>
            </w:r>
            <w:r>
              <w:rPr>
                <w:rFonts w:cs="Times"/>
                <w:i/>
                <w:szCs w:val="20"/>
              </w:rPr>
              <w:t>N</w:t>
            </w:r>
            <w:r>
              <w:rPr>
                <w:rFonts w:cs="Times"/>
                <w:i/>
                <w:szCs w:val="20"/>
                <w:vertAlign w:val="subscript"/>
              </w:rPr>
              <w:t>TRP</w:t>
            </w:r>
            <w:r>
              <w:rPr>
                <w:rFonts w:cs="Times"/>
                <w:szCs w:val="20"/>
              </w:rPr>
              <w:t xml:space="preserve">&gt;1 TRP/TRP-groups, support </w:t>
            </w:r>
            <w:r>
              <w:rPr>
                <w:rFonts w:cs="Times"/>
                <w:i/>
                <w:szCs w:val="20"/>
              </w:rPr>
              <w:t>N</w:t>
            </w:r>
            <w:r>
              <w:rPr>
                <w:rFonts w:cs="Times"/>
                <w:i/>
                <w:szCs w:val="20"/>
                <w:vertAlign w:val="subscript"/>
              </w:rPr>
              <w:t>TRP</w:t>
            </w:r>
            <w:proofErr w:type="gramStart"/>
            <w:r>
              <w:rPr>
                <w:rFonts w:cs="Times"/>
                <w:szCs w:val="20"/>
              </w:rPr>
              <w:t>={</w:t>
            </w:r>
            <w:proofErr w:type="gramEnd"/>
            <w:r>
              <w:rPr>
                <w:rFonts w:cs="Times"/>
                <w:szCs w:val="20"/>
              </w:rPr>
              <w:t>1, 2, 3, 4} with equal priority.</w:t>
            </w:r>
          </w:p>
        </w:tc>
      </w:tr>
    </w:tbl>
    <w:p w14:paraId="4A28C257" w14:textId="2D39F140" w:rsidR="00B5645C" w:rsidRDefault="00B5645C" w:rsidP="00B5645C">
      <w:pPr>
        <w:rPr>
          <w:rFonts w:eastAsiaTheme="minorEastAsia"/>
          <w:lang w:eastAsia="zh-CN"/>
        </w:rPr>
      </w:pPr>
    </w:p>
    <w:p w14:paraId="22E8FED7" w14:textId="28440BED" w:rsidR="005E4924" w:rsidRDefault="005E4924" w:rsidP="00B5645C">
      <w:pPr>
        <w:rPr>
          <w:rFonts w:eastAsiaTheme="minorEastAsia"/>
          <w:lang w:eastAsia="zh-CN"/>
        </w:rPr>
      </w:pPr>
      <w:r>
        <w:rPr>
          <w:rFonts w:eastAsiaTheme="minorEastAsia" w:hint="eastAsia"/>
          <w:lang w:eastAsia="zh-CN"/>
        </w:rPr>
        <w:t>O</w:t>
      </w:r>
      <w:r>
        <w:rPr>
          <w:rFonts w:eastAsiaTheme="minorEastAsia"/>
          <w:lang w:eastAsia="zh-CN"/>
        </w:rPr>
        <w:t>ne straightforward way to reduce overhead and complexity</w:t>
      </w:r>
      <w:r w:rsidRPr="005E4924">
        <w:rPr>
          <w:rFonts w:eastAsiaTheme="minorEastAsia"/>
          <w:lang w:eastAsia="zh-CN"/>
        </w:rPr>
        <w:t xml:space="preserve"> is TRP</w:t>
      </w:r>
      <w:r>
        <w:rPr>
          <w:rFonts w:eastAsiaTheme="minorEastAsia"/>
          <w:lang w:eastAsia="zh-CN"/>
        </w:rPr>
        <w:t xml:space="preserve"> </w:t>
      </w:r>
      <w:r w:rsidRPr="005E4924">
        <w:rPr>
          <w:rFonts w:eastAsiaTheme="minorEastAsia"/>
          <w:lang w:eastAsia="zh-CN"/>
        </w:rPr>
        <w:t>s</w:t>
      </w:r>
      <w:r>
        <w:rPr>
          <w:rFonts w:eastAsiaTheme="minorEastAsia"/>
          <w:lang w:eastAsia="zh-CN"/>
        </w:rPr>
        <w:t xml:space="preserve">election. In the last meeting, </w:t>
      </w:r>
      <w:r w:rsidRPr="009108BC">
        <w:rPr>
          <w:rFonts w:eastAsiaTheme="minorEastAsia"/>
          <w:lang w:eastAsia="zh-CN"/>
        </w:rPr>
        <w:t>the following agreement</w:t>
      </w:r>
      <w:r>
        <w:rPr>
          <w:rFonts w:eastAsiaTheme="minorEastAsia"/>
          <w:lang w:eastAsia="zh-CN"/>
        </w:rPr>
        <w:t xml:space="preserve"> was endorsed for TRP selection.</w:t>
      </w:r>
    </w:p>
    <w:tbl>
      <w:tblPr>
        <w:tblStyle w:val="aa"/>
        <w:tblW w:w="0" w:type="auto"/>
        <w:tblLook w:val="04A0" w:firstRow="1" w:lastRow="0" w:firstColumn="1" w:lastColumn="0" w:noHBand="0" w:noVBand="1"/>
      </w:tblPr>
      <w:tblGrid>
        <w:gridCol w:w="9060"/>
      </w:tblGrid>
      <w:tr w:rsidR="005E4924" w14:paraId="55A6D65E" w14:textId="77777777" w:rsidTr="005E4924">
        <w:tc>
          <w:tcPr>
            <w:tcW w:w="9060" w:type="dxa"/>
          </w:tcPr>
          <w:p w14:paraId="5EE0B9CA" w14:textId="77777777" w:rsidR="00432D7E" w:rsidRDefault="00432D7E" w:rsidP="00432D7E">
            <w:pPr>
              <w:rPr>
                <w:rFonts w:cs="Times"/>
                <w:b/>
                <w:bCs/>
                <w:iCs/>
                <w:szCs w:val="20"/>
                <w:highlight w:val="green"/>
              </w:rPr>
            </w:pPr>
            <w:r>
              <w:rPr>
                <w:rFonts w:cs="Times"/>
                <w:b/>
                <w:bCs/>
                <w:iCs/>
                <w:szCs w:val="20"/>
                <w:highlight w:val="green"/>
              </w:rPr>
              <w:t>Agreement</w:t>
            </w:r>
          </w:p>
          <w:p w14:paraId="6E4475A3" w14:textId="77777777" w:rsidR="00432D7E" w:rsidRDefault="00432D7E" w:rsidP="00432D7E">
            <w:pPr>
              <w:widowControl w:val="0"/>
              <w:snapToGrid w:val="0"/>
              <w:rPr>
                <w:szCs w:val="20"/>
              </w:rPr>
            </w:pPr>
            <w:r>
              <w:rPr>
                <w:szCs w:val="20"/>
              </w:rPr>
              <w:t xml:space="preserve">On the Type-II codebook refinement for CJT </w:t>
            </w:r>
            <w:proofErr w:type="spellStart"/>
            <w:r>
              <w:rPr>
                <w:szCs w:val="20"/>
              </w:rPr>
              <w:t>mTRP</w:t>
            </w:r>
            <w:proofErr w:type="spellEnd"/>
            <w:r>
              <w:rPr>
                <w:szCs w:val="20"/>
              </w:rPr>
              <w:t>, down-select from the following TRP selection/determination schemes (where N is the number of cooperating TRPs assumed in PMI reporting) by RAN1#110bis-e:</w:t>
            </w:r>
          </w:p>
          <w:p w14:paraId="5361E6B3" w14:textId="77777777" w:rsidR="00432D7E" w:rsidRPr="00432D7E" w:rsidRDefault="00432D7E" w:rsidP="004106BB">
            <w:pPr>
              <w:pStyle w:val="af2"/>
              <w:numPr>
                <w:ilvl w:val="0"/>
                <w:numId w:val="34"/>
              </w:numPr>
              <w:suppressAutoHyphens/>
              <w:snapToGrid w:val="0"/>
              <w:spacing w:after="0"/>
              <w:ind w:firstLineChars="0"/>
              <w:rPr>
                <w:rFonts w:ascii="Times New Roman" w:eastAsia="Times New Roman" w:hAnsi="Times New Roman"/>
                <w:kern w:val="0"/>
                <w:sz w:val="20"/>
                <w:szCs w:val="20"/>
                <w:lang w:eastAsia="en-US"/>
              </w:rPr>
            </w:pPr>
            <w:r w:rsidRPr="00432D7E">
              <w:rPr>
                <w:rFonts w:ascii="Times New Roman" w:eastAsia="Times New Roman" w:hAnsi="Times New Roman"/>
                <w:kern w:val="0"/>
                <w:sz w:val="20"/>
                <w:szCs w:val="20"/>
                <w:lang w:eastAsia="en-US"/>
              </w:rPr>
              <w:t xml:space="preserve">Alt1. N is </w:t>
            </w:r>
            <w:proofErr w:type="spellStart"/>
            <w:r w:rsidRPr="00432D7E">
              <w:rPr>
                <w:rFonts w:ascii="Times New Roman" w:eastAsia="Times New Roman" w:hAnsi="Times New Roman"/>
                <w:kern w:val="0"/>
                <w:sz w:val="20"/>
                <w:szCs w:val="20"/>
                <w:lang w:eastAsia="en-US"/>
              </w:rPr>
              <w:t>gNB</w:t>
            </w:r>
            <w:proofErr w:type="spellEnd"/>
            <w:r w:rsidRPr="00432D7E">
              <w:rPr>
                <w:rFonts w:ascii="Times New Roman" w:eastAsia="Times New Roman" w:hAnsi="Times New Roman"/>
                <w:kern w:val="0"/>
                <w:sz w:val="20"/>
                <w:szCs w:val="20"/>
                <w:lang w:eastAsia="en-US"/>
              </w:rPr>
              <w:t xml:space="preserve">-configured via higher-layer (RRC) </w:t>
            </w:r>
            <w:proofErr w:type="spellStart"/>
            <w:r w:rsidRPr="00432D7E">
              <w:rPr>
                <w:rFonts w:ascii="Times New Roman" w:eastAsia="Times New Roman" w:hAnsi="Times New Roman"/>
                <w:kern w:val="0"/>
                <w:sz w:val="20"/>
                <w:szCs w:val="20"/>
                <w:lang w:eastAsia="en-US"/>
              </w:rPr>
              <w:t>signalling</w:t>
            </w:r>
            <w:proofErr w:type="spellEnd"/>
          </w:p>
          <w:p w14:paraId="6DDC3DDC" w14:textId="77777777" w:rsidR="00432D7E" w:rsidRPr="00432D7E" w:rsidRDefault="00432D7E" w:rsidP="004106BB">
            <w:pPr>
              <w:pStyle w:val="af2"/>
              <w:numPr>
                <w:ilvl w:val="1"/>
                <w:numId w:val="34"/>
              </w:numPr>
              <w:suppressAutoHyphens/>
              <w:snapToGrid w:val="0"/>
              <w:spacing w:after="0"/>
              <w:ind w:firstLineChars="0"/>
              <w:rPr>
                <w:rFonts w:ascii="Times New Roman" w:eastAsia="Times New Roman" w:hAnsi="Times New Roman"/>
                <w:kern w:val="0"/>
                <w:sz w:val="20"/>
                <w:szCs w:val="20"/>
                <w:lang w:eastAsia="en-US"/>
              </w:rPr>
            </w:pPr>
            <w:r w:rsidRPr="00432D7E">
              <w:rPr>
                <w:rFonts w:ascii="Times New Roman" w:eastAsia="Times New Roman" w:hAnsi="Times New Roman"/>
                <w:kern w:val="0"/>
                <w:sz w:val="20"/>
                <w:szCs w:val="20"/>
                <w:lang w:eastAsia="en-US"/>
              </w:rPr>
              <w:t xml:space="preserve">The N configured TRPs are </w:t>
            </w:r>
            <w:proofErr w:type="spellStart"/>
            <w:r w:rsidRPr="00432D7E">
              <w:rPr>
                <w:rFonts w:ascii="Times New Roman" w:eastAsia="Times New Roman" w:hAnsi="Times New Roman"/>
                <w:kern w:val="0"/>
                <w:sz w:val="20"/>
                <w:szCs w:val="20"/>
                <w:lang w:eastAsia="en-US"/>
              </w:rPr>
              <w:t>gNB</w:t>
            </w:r>
            <w:proofErr w:type="spellEnd"/>
            <w:r w:rsidRPr="00432D7E">
              <w:rPr>
                <w:rFonts w:ascii="Times New Roman" w:eastAsia="Times New Roman" w:hAnsi="Times New Roman"/>
                <w:kern w:val="0"/>
                <w:sz w:val="20"/>
                <w:szCs w:val="20"/>
                <w:lang w:eastAsia="en-US"/>
              </w:rPr>
              <w:t xml:space="preserve">-configured via higher-layer (RRC) </w:t>
            </w:r>
            <w:proofErr w:type="spellStart"/>
            <w:r w:rsidRPr="00432D7E">
              <w:rPr>
                <w:rFonts w:ascii="Times New Roman" w:eastAsia="Times New Roman" w:hAnsi="Times New Roman"/>
                <w:kern w:val="0"/>
                <w:sz w:val="20"/>
                <w:szCs w:val="20"/>
                <w:lang w:eastAsia="en-US"/>
              </w:rPr>
              <w:t>signalling</w:t>
            </w:r>
            <w:proofErr w:type="spellEnd"/>
          </w:p>
          <w:p w14:paraId="353E2326" w14:textId="77777777" w:rsidR="00432D7E" w:rsidRPr="00432D7E" w:rsidRDefault="00432D7E" w:rsidP="004106BB">
            <w:pPr>
              <w:pStyle w:val="af2"/>
              <w:numPr>
                <w:ilvl w:val="1"/>
                <w:numId w:val="34"/>
              </w:numPr>
              <w:suppressAutoHyphens/>
              <w:snapToGrid w:val="0"/>
              <w:spacing w:after="0"/>
              <w:ind w:firstLineChars="0"/>
              <w:rPr>
                <w:rFonts w:ascii="Times New Roman" w:eastAsia="Times New Roman" w:hAnsi="Times New Roman"/>
                <w:kern w:val="0"/>
                <w:sz w:val="20"/>
                <w:szCs w:val="20"/>
                <w:lang w:eastAsia="en-US"/>
              </w:rPr>
            </w:pPr>
            <w:r w:rsidRPr="00432D7E">
              <w:rPr>
                <w:rFonts w:ascii="Times New Roman" w:eastAsia="Times New Roman" w:hAnsi="Times New Roman"/>
                <w:kern w:val="0"/>
                <w:sz w:val="20"/>
                <w:szCs w:val="20"/>
                <w:lang w:eastAsia="en-US"/>
              </w:rPr>
              <w:t>Note: only one transmission hypothesis is reported</w:t>
            </w:r>
          </w:p>
          <w:p w14:paraId="2BD736F5" w14:textId="6E9071C1" w:rsidR="00432D7E" w:rsidRPr="00432D7E" w:rsidRDefault="00432D7E" w:rsidP="004106BB">
            <w:pPr>
              <w:pStyle w:val="af2"/>
              <w:numPr>
                <w:ilvl w:val="0"/>
                <w:numId w:val="34"/>
              </w:numPr>
              <w:suppressAutoHyphens/>
              <w:snapToGrid w:val="0"/>
              <w:spacing w:after="0"/>
              <w:ind w:firstLineChars="0"/>
              <w:rPr>
                <w:rFonts w:ascii="Times New Roman" w:eastAsia="Times New Roman" w:hAnsi="Times New Roman"/>
                <w:kern w:val="0"/>
                <w:sz w:val="20"/>
                <w:szCs w:val="20"/>
                <w:lang w:eastAsia="en-US"/>
              </w:rPr>
            </w:pPr>
            <w:r w:rsidRPr="00432D7E">
              <w:rPr>
                <w:rFonts w:ascii="Times New Roman" w:eastAsia="Times New Roman" w:hAnsi="Times New Roman"/>
                <w:kern w:val="0"/>
                <w:sz w:val="20"/>
                <w:szCs w:val="20"/>
                <w:lang w:eastAsia="en-US"/>
              </w:rPr>
              <w:t>Alt2. N is UE-selected and reported as a part of CSI report where N</w:t>
            </w:r>
            <w:r w:rsidRPr="00432D7E">
              <w:rPr>
                <w:rFonts w:ascii="Times New Roman" w:eastAsia="Times New Roman" w:hAnsi="Times New Roman"/>
                <w:kern w:val="0"/>
                <w:sz w:val="20"/>
                <w:szCs w:val="20"/>
                <w:lang w:eastAsia="en-US"/>
              </w:rPr>
              <w:fldChar w:fldCharType="begin"/>
            </w:r>
            <w:r w:rsidRPr="00432D7E">
              <w:rPr>
                <w:rFonts w:ascii="Times New Roman" w:eastAsia="Times New Roman" w:hAnsi="Times New Roman"/>
                <w:kern w:val="0"/>
                <w:sz w:val="20"/>
                <w:szCs w:val="20"/>
                <w:lang w:eastAsia="en-US"/>
              </w:rPr>
              <w:instrText xml:space="preserve"> QUOTE </w:instrText>
            </w:r>
            <w:r w:rsidR="00D36D47">
              <w:rPr>
                <w:rFonts w:ascii="Times New Roman" w:eastAsia="Times New Roman" w:hAnsi="Times New Roman"/>
                <w:kern w:val="0"/>
                <w:sz w:val="20"/>
                <w:szCs w:val="20"/>
                <w:lang w:eastAsia="en-US"/>
              </w:rPr>
              <w:pict w14:anchorId="7439DE91">
                <v:shape id="_x0000_i1028" type="#_x0000_t75" style="width:6.1pt;height:13.1pt" equationxml="&lt;">
                  <v:imagedata r:id="rId18" o:title="" chromakey="white"/>
                </v:shape>
              </w:pict>
            </w:r>
            <w:r w:rsidRPr="00432D7E">
              <w:rPr>
                <w:rFonts w:ascii="Times New Roman" w:eastAsia="Times New Roman" w:hAnsi="Times New Roman"/>
                <w:kern w:val="0"/>
                <w:sz w:val="20"/>
                <w:szCs w:val="20"/>
                <w:lang w:eastAsia="en-US"/>
              </w:rPr>
              <w:instrText xml:space="preserve"> </w:instrText>
            </w:r>
            <w:r w:rsidRPr="00432D7E">
              <w:rPr>
                <w:rFonts w:ascii="Times New Roman" w:eastAsia="Times New Roman" w:hAnsi="Times New Roman"/>
                <w:kern w:val="0"/>
                <w:sz w:val="20"/>
                <w:szCs w:val="20"/>
                <w:lang w:eastAsia="en-US"/>
              </w:rPr>
              <w:fldChar w:fldCharType="separate"/>
            </w:r>
            <w:r w:rsidR="00D36D47">
              <w:rPr>
                <w:rFonts w:ascii="Times New Roman" w:eastAsia="Times New Roman" w:hAnsi="Times New Roman"/>
                <w:kern w:val="0"/>
                <w:sz w:val="20"/>
                <w:szCs w:val="20"/>
                <w:lang w:eastAsia="en-US"/>
              </w:rPr>
              <w:pict w14:anchorId="3AE08911">
                <v:shape id="_x0000_i1029" type="#_x0000_t75" style="width:6.1pt;height:13.1pt" equationxml="&lt;">
                  <v:imagedata r:id="rId18" o:title="" chromakey="white"/>
                </v:shape>
              </w:pict>
            </w:r>
            <w:r w:rsidRPr="00432D7E">
              <w:rPr>
                <w:rFonts w:ascii="Times New Roman" w:eastAsia="Times New Roman" w:hAnsi="Times New Roman"/>
                <w:kern w:val="0"/>
                <w:sz w:val="20"/>
                <w:szCs w:val="20"/>
                <w:lang w:eastAsia="en-US"/>
              </w:rPr>
              <w:fldChar w:fldCharType="end"/>
            </w:r>
            <w:r w:rsidRPr="00432D7E">
              <w:rPr>
                <w:rFonts w:ascii="Times New Roman" w:eastAsia="Times New Roman" w:hAnsi="Times New Roman"/>
                <w:kern w:val="0"/>
                <w:sz w:val="20"/>
                <w:szCs w:val="20"/>
                <w:lang w:eastAsia="en-US"/>
              </w:rPr>
              <w:t>{</w:t>
            </w:r>
            <w:proofErr w:type="gramStart"/>
            <w:r w:rsidRPr="00432D7E">
              <w:rPr>
                <w:rFonts w:ascii="Times New Roman" w:eastAsia="Times New Roman" w:hAnsi="Times New Roman"/>
                <w:kern w:val="0"/>
                <w:sz w:val="20"/>
                <w:szCs w:val="20"/>
                <w:lang w:eastAsia="en-US"/>
              </w:rPr>
              <w:t>1,...</w:t>
            </w:r>
            <w:proofErr w:type="gramEnd"/>
            <w:r w:rsidRPr="00432D7E">
              <w:rPr>
                <w:rFonts w:ascii="Times New Roman" w:eastAsia="Times New Roman" w:hAnsi="Times New Roman"/>
                <w:kern w:val="0"/>
                <w:sz w:val="20"/>
                <w:szCs w:val="20"/>
                <w:lang w:eastAsia="en-US"/>
              </w:rPr>
              <w:t xml:space="preserve">, NTRP} </w:t>
            </w:r>
          </w:p>
          <w:p w14:paraId="7A6419C9" w14:textId="77777777" w:rsidR="00432D7E" w:rsidRPr="00432D7E" w:rsidRDefault="00432D7E" w:rsidP="004106BB">
            <w:pPr>
              <w:pStyle w:val="af2"/>
              <w:numPr>
                <w:ilvl w:val="1"/>
                <w:numId w:val="34"/>
              </w:numPr>
              <w:suppressAutoHyphens/>
              <w:snapToGrid w:val="0"/>
              <w:spacing w:after="0"/>
              <w:ind w:firstLineChars="0"/>
              <w:rPr>
                <w:rFonts w:ascii="Times New Roman" w:eastAsia="Times New Roman" w:hAnsi="Times New Roman"/>
                <w:kern w:val="0"/>
                <w:sz w:val="20"/>
                <w:szCs w:val="20"/>
                <w:lang w:eastAsia="en-US"/>
              </w:rPr>
            </w:pPr>
            <w:r w:rsidRPr="00432D7E">
              <w:rPr>
                <w:rFonts w:ascii="Times New Roman" w:eastAsia="Times New Roman" w:hAnsi="Times New Roman"/>
                <w:kern w:val="0"/>
                <w:sz w:val="20"/>
                <w:szCs w:val="20"/>
                <w:lang w:eastAsia="en-US"/>
              </w:rPr>
              <w:t xml:space="preserve">N is the number of cooperating TRPs, while NTRP is the maximum number of cooperating TRPs configured by </w:t>
            </w:r>
            <w:proofErr w:type="spellStart"/>
            <w:r w:rsidRPr="00432D7E">
              <w:rPr>
                <w:rFonts w:ascii="Times New Roman" w:eastAsia="Times New Roman" w:hAnsi="Times New Roman"/>
                <w:kern w:val="0"/>
                <w:sz w:val="20"/>
                <w:szCs w:val="20"/>
                <w:lang w:eastAsia="en-US"/>
              </w:rPr>
              <w:t>gNB</w:t>
            </w:r>
            <w:proofErr w:type="spellEnd"/>
            <w:r w:rsidRPr="00432D7E">
              <w:rPr>
                <w:rFonts w:ascii="Times New Roman" w:eastAsia="Times New Roman" w:hAnsi="Times New Roman"/>
                <w:kern w:val="0"/>
                <w:sz w:val="20"/>
                <w:szCs w:val="20"/>
                <w:lang w:eastAsia="en-US"/>
              </w:rPr>
              <w:t xml:space="preserve"> </w:t>
            </w:r>
          </w:p>
          <w:p w14:paraId="6D3E2A7B" w14:textId="77777777" w:rsidR="00432D7E" w:rsidRPr="00432D7E" w:rsidRDefault="00432D7E" w:rsidP="004106BB">
            <w:pPr>
              <w:pStyle w:val="af2"/>
              <w:numPr>
                <w:ilvl w:val="1"/>
                <w:numId w:val="34"/>
              </w:numPr>
              <w:suppressAutoHyphens/>
              <w:snapToGrid w:val="0"/>
              <w:spacing w:after="0"/>
              <w:ind w:firstLineChars="0"/>
              <w:rPr>
                <w:rFonts w:ascii="Times New Roman" w:eastAsia="Times New Roman" w:hAnsi="Times New Roman"/>
                <w:kern w:val="0"/>
                <w:sz w:val="20"/>
                <w:szCs w:val="20"/>
                <w:lang w:eastAsia="en-US"/>
              </w:rPr>
            </w:pPr>
            <w:r w:rsidRPr="00432D7E">
              <w:rPr>
                <w:rFonts w:ascii="Times New Roman" w:eastAsia="Times New Roman" w:hAnsi="Times New Roman"/>
                <w:kern w:val="0"/>
                <w:sz w:val="20"/>
                <w:szCs w:val="20"/>
                <w:lang w:eastAsia="en-US"/>
              </w:rPr>
              <w:t>In this case, the selection of N out of NTRP TRPs is also reported (FFS: exact reporting scheme)</w:t>
            </w:r>
          </w:p>
          <w:p w14:paraId="04F09145" w14:textId="77777777" w:rsidR="00432D7E" w:rsidRPr="00432D7E" w:rsidRDefault="00432D7E" w:rsidP="004106BB">
            <w:pPr>
              <w:pStyle w:val="af2"/>
              <w:numPr>
                <w:ilvl w:val="1"/>
                <w:numId w:val="34"/>
              </w:numPr>
              <w:suppressAutoHyphens/>
              <w:snapToGrid w:val="0"/>
              <w:spacing w:after="0"/>
              <w:ind w:firstLineChars="0"/>
              <w:rPr>
                <w:rFonts w:ascii="Times New Roman" w:eastAsia="Times New Roman" w:hAnsi="Times New Roman"/>
                <w:kern w:val="0"/>
                <w:sz w:val="20"/>
                <w:szCs w:val="20"/>
                <w:lang w:eastAsia="en-US"/>
              </w:rPr>
            </w:pPr>
            <w:r w:rsidRPr="00432D7E">
              <w:rPr>
                <w:rFonts w:ascii="Times New Roman" w:eastAsia="Times New Roman" w:hAnsi="Times New Roman"/>
                <w:kern w:val="0"/>
                <w:sz w:val="20"/>
                <w:szCs w:val="20"/>
                <w:lang w:eastAsia="en-US"/>
              </w:rPr>
              <w:t>FFS: Configuration of NTRP TRPs and the value of NTRP, whether explicit or implicit</w:t>
            </w:r>
          </w:p>
          <w:p w14:paraId="1C01BCCA" w14:textId="77777777" w:rsidR="00432D7E" w:rsidRPr="00432D7E" w:rsidRDefault="00432D7E" w:rsidP="004106BB">
            <w:pPr>
              <w:pStyle w:val="af2"/>
              <w:numPr>
                <w:ilvl w:val="1"/>
                <w:numId w:val="34"/>
              </w:numPr>
              <w:suppressAutoHyphens/>
              <w:snapToGrid w:val="0"/>
              <w:spacing w:after="0"/>
              <w:ind w:firstLineChars="0"/>
              <w:rPr>
                <w:rFonts w:ascii="Times New Roman" w:eastAsia="Times New Roman" w:hAnsi="Times New Roman"/>
                <w:kern w:val="0"/>
                <w:sz w:val="20"/>
                <w:szCs w:val="20"/>
                <w:lang w:eastAsia="en-US"/>
              </w:rPr>
            </w:pPr>
            <w:r w:rsidRPr="00432D7E">
              <w:rPr>
                <w:rFonts w:ascii="Times New Roman" w:eastAsia="Times New Roman" w:hAnsi="Times New Roman"/>
                <w:kern w:val="0"/>
                <w:sz w:val="20"/>
                <w:szCs w:val="20"/>
                <w:lang w:eastAsia="en-US"/>
              </w:rPr>
              <w:t xml:space="preserve">Note: only one transmission hypothesis is reported. </w:t>
            </w:r>
            <w:r w:rsidRPr="006F1902">
              <w:rPr>
                <w:rFonts w:ascii="Times New Roman" w:eastAsia="Times New Roman" w:hAnsi="Times New Roman"/>
                <w:kern w:val="0"/>
                <w:sz w:val="20"/>
                <w:szCs w:val="20"/>
                <w:lang w:eastAsia="en-US"/>
              </w:rPr>
              <w:t>UE is not mandated to calculate CSI for multiple transmission hypotheses.</w:t>
            </w:r>
          </w:p>
          <w:p w14:paraId="52891D2F" w14:textId="77777777" w:rsidR="00432D7E" w:rsidRDefault="00432D7E" w:rsidP="00432D7E">
            <w:pPr>
              <w:widowControl w:val="0"/>
              <w:snapToGrid w:val="0"/>
              <w:rPr>
                <w:szCs w:val="20"/>
              </w:rPr>
            </w:pPr>
            <w:r>
              <w:rPr>
                <w:szCs w:val="20"/>
              </w:rPr>
              <w:t xml:space="preserve">FFS: Whether S-TRP transmission hypothesis is also reported </w:t>
            </w:r>
          </w:p>
          <w:p w14:paraId="6FBA3597" w14:textId="6AFFD922" w:rsidR="005E4924" w:rsidRPr="002D5D34" w:rsidRDefault="005E4924" w:rsidP="002D5D34">
            <w:pPr>
              <w:widowControl w:val="0"/>
              <w:snapToGrid w:val="0"/>
              <w:rPr>
                <w:szCs w:val="20"/>
              </w:rPr>
            </w:pPr>
          </w:p>
        </w:tc>
      </w:tr>
    </w:tbl>
    <w:p w14:paraId="558A41D0" w14:textId="3C102029" w:rsidR="005E4924" w:rsidRPr="009108BC" w:rsidRDefault="007146A0" w:rsidP="00B5645C">
      <w:pPr>
        <w:rPr>
          <w:rFonts w:eastAsiaTheme="minorEastAsia"/>
          <w:lang w:eastAsia="zh-CN"/>
        </w:rPr>
      </w:pPr>
      <w:r>
        <w:rPr>
          <w:rFonts w:eastAsiaTheme="minorEastAsia" w:hint="eastAsia"/>
          <w:lang w:eastAsia="zh-CN"/>
        </w:rPr>
        <w:t>F</w:t>
      </w:r>
      <w:r>
        <w:rPr>
          <w:rFonts w:eastAsiaTheme="minorEastAsia"/>
          <w:lang w:eastAsia="zh-CN"/>
        </w:rPr>
        <w:t xml:space="preserve">or Alt1, the TRP selection is achieved by </w:t>
      </w:r>
      <w:proofErr w:type="spellStart"/>
      <w:r>
        <w:rPr>
          <w:rFonts w:eastAsiaTheme="minorEastAsia"/>
          <w:lang w:eastAsia="zh-CN"/>
        </w:rPr>
        <w:t>gNB</w:t>
      </w:r>
      <w:proofErr w:type="spellEnd"/>
      <w:r>
        <w:rPr>
          <w:rFonts w:eastAsiaTheme="minorEastAsia"/>
          <w:lang w:eastAsia="zh-CN"/>
        </w:rPr>
        <w:t xml:space="preserve">. </w:t>
      </w:r>
      <w:r w:rsidR="00E413E1">
        <w:rPr>
          <w:rFonts w:eastAsiaTheme="minorEastAsia"/>
          <w:lang w:eastAsia="zh-CN"/>
        </w:rPr>
        <w:t xml:space="preserve">The </w:t>
      </w:r>
      <w:proofErr w:type="spellStart"/>
      <w:r w:rsidR="00E413E1">
        <w:rPr>
          <w:rFonts w:eastAsiaTheme="minorEastAsia"/>
          <w:lang w:eastAsia="zh-CN"/>
        </w:rPr>
        <w:t>gNB</w:t>
      </w:r>
      <w:proofErr w:type="spellEnd"/>
      <w:r w:rsidR="00E413E1">
        <w:rPr>
          <w:rFonts w:eastAsiaTheme="minorEastAsia"/>
          <w:lang w:eastAsia="zh-CN"/>
        </w:rPr>
        <w:t xml:space="preserve"> may use SRS or some history transmission information to configure N for a UE by RRC signaling. </w:t>
      </w:r>
      <w:r w:rsidR="000E3BEB">
        <w:rPr>
          <w:rFonts w:eastAsiaTheme="minorEastAsia"/>
          <w:lang w:eastAsia="zh-CN"/>
        </w:rPr>
        <w:t>Such</w:t>
      </w:r>
      <w:r w:rsidR="00FE72CF">
        <w:rPr>
          <w:rFonts w:eastAsiaTheme="minorEastAsia"/>
          <w:lang w:eastAsia="zh-CN"/>
        </w:rPr>
        <w:t xml:space="preserve"> s</w:t>
      </w:r>
      <w:r w:rsidR="00FE72CF" w:rsidRPr="00FE72CF">
        <w:rPr>
          <w:rFonts w:eastAsiaTheme="minorEastAsia"/>
          <w:lang w:eastAsia="zh-CN"/>
        </w:rPr>
        <w:t>low</w:t>
      </w:r>
      <w:r w:rsidR="00FE72CF">
        <w:rPr>
          <w:rFonts w:eastAsiaTheme="minorEastAsia"/>
          <w:lang w:eastAsia="zh-CN"/>
        </w:rPr>
        <w:t xml:space="preserve"> RRC</w:t>
      </w:r>
      <w:r w:rsidR="000E3BEB">
        <w:rPr>
          <w:rFonts w:eastAsiaTheme="minorEastAsia"/>
          <w:lang w:eastAsia="zh-CN"/>
        </w:rPr>
        <w:t xml:space="preserve"> based configuration is not sufficient to</w:t>
      </w:r>
      <w:r w:rsidR="00FE72CF" w:rsidRPr="00FE72CF">
        <w:rPr>
          <w:rFonts w:eastAsiaTheme="minorEastAsia"/>
          <w:lang w:eastAsia="zh-CN"/>
        </w:rPr>
        <w:t xml:space="preserve"> track channel changes</w:t>
      </w:r>
      <w:r w:rsidR="00FE72CF">
        <w:rPr>
          <w:rFonts w:eastAsiaTheme="minorEastAsia"/>
          <w:lang w:eastAsia="zh-CN"/>
        </w:rPr>
        <w:t>.</w:t>
      </w:r>
      <w:r w:rsidR="00B229D5">
        <w:rPr>
          <w:rFonts w:eastAsiaTheme="minorEastAsia"/>
          <w:lang w:eastAsia="zh-CN"/>
        </w:rPr>
        <w:t xml:space="preserve"> </w:t>
      </w:r>
      <w:r w:rsidR="0066368C">
        <w:rPr>
          <w:rFonts w:eastAsiaTheme="minorEastAsia"/>
          <w:lang w:eastAsia="zh-CN"/>
        </w:rPr>
        <w:t xml:space="preserve">Otherwise, </w:t>
      </w:r>
      <w:proofErr w:type="spellStart"/>
      <w:r w:rsidR="0066368C">
        <w:rPr>
          <w:rFonts w:eastAsiaTheme="minorEastAsia"/>
          <w:lang w:eastAsia="zh-CN"/>
        </w:rPr>
        <w:t>gNB</w:t>
      </w:r>
      <w:proofErr w:type="spellEnd"/>
      <w:r w:rsidR="0066368C">
        <w:rPr>
          <w:rFonts w:eastAsiaTheme="minorEastAsia"/>
          <w:lang w:eastAsia="zh-CN"/>
        </w:rPr>
        <w:t xml:space="preserve"> needs to configure a larger number of </w:t>
      </w:r>
      <w:r w:rsidR="000803DE">
        <w:rPr>
          <w:rFonts w:eastAsiaTheme="minorEastAsia"/>
          <w:lang w:eastAsia="zh-CN"/>
        </w:rPr>
        <w:t xml:space="preserve">CSI-RS resources, </w:t>
      </w:r>
      <w:r w:rsidR="00DD0687">
        <w:rPr>
          <w:rFonts w:eastAsiaTheme="minorEastAsia"/>
          <w:lang w:eastAsia="zh-CN"/>
        </w:rPr>
        <w:t xml:space="preserve">PMI for </w:t>
      </w:r>
      <w:r w:rsidR="000803DE">
        <w:rPr>
          <w:rFonts w:eastAsiaTheme="minorEastAsia"/>
          <w:lang w:eastAsia="zh-CN"/>
        </w:rPr>
        <w:t xml:space="preserve">weak TRPs are </w:t>
      </w:r>
      <w:r w:rsidR="00DD0687">
        <w:rPr>
          <w:rFonts w:eastAsiaTheme="minorEastAsia"/>
          <w:lang w:eastAsia="zh-CN"/>
        </w:rPr>
        <w:t>reported</w:t>
      </w:r>
      <w:r w:rsidR="000803DE">
        <w:rPr>
          <w:rFonts w:eastAsiaTheme="minorEastAsia"/>
          <w:lang w:eastAsia="zh-CN"/>
        </w:rPr>
        <w:t xml:space="preserve"> with </w:t>
      </w:r>
      <w:r w:rsidR="00DD0687">
        <w:rPr>
          <w:rFonts w:eastAsiaTheme="minorEastAsia"/>
          <w:lang w:eastAsia="zh-CN"/>
        </w:rPr>
        <w:t>higher</w:t>
      </w:r>
      <w:r w:rsidR="000803DE">
        <w:rPr>
          <w:rFonts w:eastAsiaTheme="minorEastAsia"/>
          <w:lang w:eastAsia="zh-CN"/>
        </w:rPr>
        <w:t xml:space="preserve"> number of zeros in the bitmap</w:t>
      </w:r>
      <w:r w:rsidR="00DD0687">
        <w:rPr>
          <w:rFonts w:eastAsiaTheme="minorEastAsia"/>
          <w:lang w:eastAsia="zh-CN"/>
        </w:rPr>
        <w:t>. It would cause higher overhead and higher UE complexity as UE needs to calculate and buffer more temporary CSI values.</w:t>
      </w:r>
    </w:p>
    <w:p w14:paraId="38A67E00" w14:textId="7051B6DD" w:rsidR="000C6499" w:rsidRDefault="008C73EB" w:rsidP="00B5645C">
      <w:pPr>
        <w:rPr>
          <w:rFonts w:eastAsiaTheme="minorEastAsia"/>
          <w:lang w:eastAsia="zh-CN"/>
        </w:rPr>
      </w:pPr>
      <w:r>
        <w:rPr>
          <w:rFonts w:eastAsiaTheme="minorEastAsia"/>
          <w:lang w:eastAsia="zh-CN"/>
        </w:rPr>
        <w:t xml:space="preserve">For Alt2, </w:t>
      </w:r>
      <w:r w:rsidR="0025080E">
        <w:rPr>
          <w:rFonts w:eastAsiaTheme="minorEastAsia"/>
          <w:lang w:eastAsia="zh-CN"/>
        </w:rPr>
        <w:t xml:space="preserve">due to </w:t>
      </w:r>
      <w:r w:rsidR="0025080E" w:rsidRPr="00A34280">
        <w:rPr>
          <w:rFonts w:eastAsiaTheme="minorEastAsia"/>
          <w:lang w:eastAsia="zh-CN"/>
        </w:rPr>
        <w:t xml:space="preserve">TRP selection by the </w:t>
      </w:r>
      <w:r w:rsidR="0025080E">
        <w:rPr>
          <w:rFonts w:eastAsiaTheme="minorEastAsia"/>
          <w:lang w:eastAsia="zh-CN"/>
        </w:rPr>
        <w:t xml:space="preserve">UE, </w:t>
      </w:r>
      <w:r w:rsidR="00C574D4">
        <w:rPr>
          <w:rFonts w:eastAsiaTheme="minorEastAsia"/>
          <w:lang w:eastAsia="zh-CN"/>
        </w:rPr>
        <w:t xml:space="preserve">the above issues </w:t>
      </w:r>
      <w:proofErr w:type="gramStart"/>
      <w:r w:rsidR="00C574D4">
        <w:rPr>
          <w:rFonts w:eastAsiaTheme="minorEastAsia"/>
          <w:lang w:eastAsia="zh-CN"/>
        </w:rPr>
        <w:t>does</w:t>
      </w:r>
      <w:proofErr w:type="gramEnd"/>
      <w:r w:rsidR="00C574D4">
        <w:rPr>
          <w:rFonts w:eastAsiaTheme="minorEastAsia"/>
          <w:lang w:eastAsia="zh-CN"/>
        </w:rPr>
        <w:t xml:space="preserve"> not exist. UE does not need to calculate and buffer CSI for weak TRPs as the weak ones can be filtered by simple RSRP calculation, thus UE complexity is lower. Further, CSI overhead can also be reduced. </w:t>
      </w:r>
      <w:r w:rsidR="00F70BA5">
        <w:rPr>
          <w:rFonts w:eastAsiaTheme="minorEastAsia"/>
          <w:lang w:eastAsia="zh-CN"/>
        </w:rPr>
        <w:t xml:space="preserve">As shown by the example in </w:t>
      </w:r>
      <w:r w:rsidR="006F1902">
        <w:rPr>
          <w:rFonts w:eastAsiaTheme="minorEastAsia"/>
          <w:lang w:eastAsia="zh-CN"/>
        </w:rPr>
        <w:fldChar w:fldCharType="begin"/>
      </w:r>
      <w:r w:rsidR="006F1902">
        <w:rPr>
          <w:rFonts w:eastAsiaTheme="minorEastAsia"/>
          <w:lang w:eastAsia="zh-CN"/>
        </w:rPr>
        <w:instrText xml:space="preserve"> REF _Ref115289719 \r \h </w:instrText>
      </w:r>
      <w:r w:rsidR="006F1902">
        <w:rPr>
          <w:rFonts w:eastAsiaTheme="minorEastAsia"/>
          <w:lang w:eastAsia="zh-CN"/>
        </w:rPr>
      </w:r>
      <w:r w:rsidR="006F1902">
        <w:rPr>
          <w:rFonts w:eastAsiaTheme="minorEastAsia"/>
          <w:lang w:eastAsia="zh-CN"/>
        </w:rPr>
        <w:fldChar w:fldCharType="separate"/>
      </w:r>
      <w:r w:rsidR="00F30B6B">
        <w:rPr>
          <w:rFonts w:eastAsiaTheme="minorEastAsia"/>
          <w:lang w:eastAsia="zh-CN"/>
        </w:rPr>
        <w:t>Figure 5</w:t>
      </w:r>
      <w:r w:rsidR="006F1902">
        <w:rPr>
          <w:rFonts w:eastAsiaTheme="minorEastAsia"/>
          <w:lang w:eastAsia="zh-CN"/>
        </w:rPr>
        <w:fldChar w:fldCharType="end"/>
      </w:r>
      <w:r w:rsidR="00B5645C" w:rsidRPr="009108BC">
        <w:rPr>
          <w:rFonts w:eastAsiaTheme="minorEastAsia"/>
          <w:lang w:eastAsia="zh-CN"/>
        </w:rPr>
        <w:t xml:space="preserve">, if 4 CMRs corresponding to 4 </w:t>
      </w:r>
      <w:r w:rsidR="00B5645C" w:rsidRPr="009108BC">
        <w:rPr>
          <w:rFonts w:eastAsiaTheme="minorEastAsia"/>
          <w:lang w:eastAsia="zh-CN"/>
        </w:rPr>
        <w:lastRenderedPageBreak/>
        <w:t xml:space="preserve">TRPs are configured in a CJT CSI reporting setting for </w:t>
      </w:r>
      <w:r w:rsidR="008D0C35">
        <w:rPr>
          <w:rFonts w:eastAsiaTheme="minorEastAsia"/>
          <w:lang w:eastAsia="zh-CN"/>
        </w:rPr>
        <w:t xml:space="preserve">a UE or </w:t>
      </w:r>
      <w:r w:rsidR="00B5645C" w:rsidRPr="009108BC">
        <w:rPr>
          <w:rFonts w:eastAsiaTheme="minorEastAsia"/>
          <w:lang w:eastAsia="zh-CN"/>
        </w:rPr>
        <w:t xml:space="preserve">a group of UEs, it means </w:t>
      </w:r>
      <w:r w:rsidR="008D0C35">
        <w:rPr>
          <w:rFonts w:eastAsiaTheme="minorEastAsia"/>
          <w:lang w:eastAsia="zh-CN"/>
        </w:rPr>
        <w:t>UE</w:t>
      </w:r>
      <w:r w:rsidR="00B5645C" w:rsidRPr="009108BC">
        <w:rPr>
          <w:rFonts w:eastAsiaTheme="minorEastAsia"/>
          <w:lang w:eastAsia="zh-CN"/>
        </w:rPr>
        <w:t xml:space="preserve"> will measure 4 CMRs and acquire PMI by 4 measured channels, even if some UEs have significantly lower received power for some CMRs than others.</w:t>
      </w:r>
      <w:r w:rsidR="007A5DF7">
        <w:rPr>
          <w:rFonts w:eastAsiaTheme="minorEastAsia"/>
          <w:lang w:eastAsia="zh-CN"/>
        </w:rPr>
        <w:t xml:space="preserve"> </w:t>
      </w:r>
      <w:r w:rsidR="0074442B">
        <w:rPr>
          <w:rFonts w:eastAsiaTheme="minorEastAsia"/>
          <w:lang w:eastAsia="zh-CN"/>
        </w:rPr>
        <w:t>I</w:t>
      </w:r>
      <w:r w:rsidR="0074442B" w:rsidRPr="009108BC">
        <w:rPr>
          <w:rFonts w:eastAsiaTheme="minorEastAsia"/>
          <w:lang w:eastAsia="zh-CN"/>
        </w:rPr>
        <w:t xml:space="preserve">f </w:t>
      </w:r>
      <w:r w:rsidR="0074442B">
        <w:rPr>
          <w:rFonts w:eastAsiaTheme="minorEastAsia"/>
          <w:lang w:eastAsia="zh-CN"/>
        </w:rPr>
        <w:t>a</w:t>
      </w:r>
      <w:r w:rsidR="0074442B" w:rsidRPr="009108BC">
        <w:rPr>
          <w:rFonts w:eastAsiaTheme="minorEastAsia"/>
          <w:lang w:eastAsia="zh-CN"/>
        </w:rPr>
        <w:t xml:space="preserve"> UE </w:t>
      </w:r>
      <w:r w:rsidR="002C1364">
        <w:rPr>
          <w:rFonts w:eastAsiaTheme="minorEastAsia"/>
          <w:lang w:eastAsia="zh-CN"/>
        </w:rPr>
        <w:t>has</w:t>
      </w:r>
      <w:r w:rsidR="002C1364" w:rsidRPr="009108BC">
        <w:rPr>
          <w:rFonts w:eastAsiaTheme="minorEastAsia"/>
          <w:lang w:eastAsia="zh-CN"/>
        </w:rPr>
        <w:t xml:space="preserve"> </w:t>
      </w:r>
      <w:r w:rsidR="0074442B" w:rsidRPr="009108BC">
        <w:rPr>
          <w:rFonts w:eastAsiaTheme="minorEastAsia"/>
          <w:lang w:eastAsia="zh-CN"/>
        </w:rPr>
        <w:t xml:space="preserve">significantly lower received power for </w:t>
      </w:r>
      <w:r w:rsidR="0074442B">
        <w:rPr>
          <w:rFonts w:eastAsiaTheme="minorEastAsia"/>
          <w:lang w:eastAsia="zh-CN"/>
        </w:rPr>
        <w:t>a</w:t>
      </w:r>
      <w:r w:rsidR="0074442B" w:rsidRPr="009108BC">
        <w:rPr>
          <w:rFonts w:eastAsiaTheme="minorEastAsia"/>
          <w:lang w:eastAsia="zh-CN"/>
        </w:rPr>
        <w:t xml:space="preserve"> CMR than others</w:t>
      </w:r>
      <w:r w:rsidR="0074442B">
        <w:rPr>
          <w:rFonts w:eastAsiaTheme="minorEastAsia"/>
          <w:lang w:eastAsia="zh-CN"/>
        </w:rPr>
        <w:t>,</w:t>
      </w:r>
      <w:r w:rsidR="00AC6480">
        <w:rPr>
          <w:rFonts w:eastAsiaTheme="minorEastAsia"/>
          <w:lang w:eastAsia="zh-CN"/>
        </w:rPr>
        <w:t xml:space="preserve"> for R16 eType2 codebook, </w:t>
      </w:r>
      <w:r w:rsidR="00CD4144">
        <w:rPr>
          <w:rFonts w:eastAsiaTheme="minorEastAsia"/>
          <w:lang w:eastAsia="zh-CN"/>
        </w:rPr>
        <w:t xml:space="preserve">SD basis, FD basis, coefficients and bitmap associated with </w:t>
      </w:r>
      <w:r w:rsidR="00782D83" w:rsidRPr="00782D83">
        <w:rPr>
          <w:rFonts w:eastAsiaTheme="minorEastAsia"/>
          <w:lang w:eastAsia="zh-CN"/>
        </w:rPr>
        <w:t>this CMR</w:t>
      </w:r>
      <w:r w:rsidR="00CD4144">
        <w:rPr>
          <w:rFonts w:eastAsiaTheme="minorEastAsia"/>
          <w:lang w:eastAsia="zh-CN"/>
        </w:rPr>
        <w:t xml:space="preserve"> do not need to be reported</w:t>
      </w:r>
      <w:r w:rsidR="00F1029B">
        <w:rPr>
          <w:rFonts w:eastAsiaTheme="minorEastAsia"/>
          <w:lang w:eastAsia="zh-CN"/>
        </w:rPr>
        <w:t xml:space="preserve">. </w:t>
      </w:r>
      <w:r w:rsidR="009F0B7F">
        <w:rPr>
          <w:rFonts w:eastAsiaTheme="minorEastAsia"/>
          <w:lang w:eastAsia="zh-CN"/>
        </w:rPr>
        <w:t>Hence</w:t>
      </w:r>
      <w:r w:rsidR="0085749D">
        <w:rPr>
          <w:rFonts w:eastAsiaTheme="minorEastAsia"/>
          <w:lang w:eastAsia="zh-CN"/>
        </w:rPr>
        <w:t>,</w:t>
      </w:r>
      <w:r w:rsidR="00F1029B">
        <w:rPr>
          <w:rFonts w:eastAsiaTheme="minorEastAsia"/>
          <w:lang w:eastAsia="zh-CN"/>
        </w:rPr>
        <w:t xml:space="preserve"> PMI overhead</w:t>
      </w:r>
      <w:r w:rsidR="00F70BA5">
        <w:rPr>
          <w:rFonts w:eastAsiaTheme="minorEastAsia"/>
          <w:lang w:eastAsia="zh-CN"/>
        </w:rPr>
        <w:t xml:space="preserve"> </w:t>
      </w:r>
      <w:r w:rsidR="00F70BA5">
        <w:rPr>
          <w:rFonts w:eastAsiaTheme="minorEastAsia" w:hint="eastAsia"/>
          <w:lang w:eastAsia="zh-CN"/>
        </w:rPr>
        <w:t>can</w:t>
      </w:r>
      <w:r w:rsidR="00F70BA5">
        <w:rPr>
          <w:rFonts w:eastAsiaTheme="minorEastAsia"/>
          <w:lang w:eastAsia="zh-CN"/>
        </w:rPr>
        <w:t xml:space="preserve"> be expected using</w:t>
      </w:r>
      <w:r w:rsidR="00F1029B">
        <w:rPr>
          <w:rFonts w:eastAsiaTheme="minorEastAsia"/>
          <w:lang w:eastAsia="zh-CN"/>
        </w:rPr>
        <w:t xml:space="preserve"> </w:t>
      </w:r>
      <w:r w:rsidR="00F1029B" w:rsidRPr="00F1029B">
        <w:rPr>
          <w:rFonts w:eastAsiaTheme="minorEastAsia"/>
          <w:lang w:eastAsia="zh-CN"/>
        </w:rPr>
        <w:t>TRP recommendation</w:t>
      </w:r>
      <w:r w:rsidR="00F1029B">
        <w:rPr>
          <w:rFonts w:eastAsiaTheme="minorEastAsia"/>
          <w:lang w:eastAsia="zh-CN"/>
        </w:rPr>
        <w:t>.</w:t>
      </w:r>
    </w:p>
    <w:p w14:paraId="0D336475" w14:textId="757E7F23" w:rsidR="00B5645C" w:rsidRPr="009108BC" w:rsidRDefault="00B5645C" w:rsidP="00B5645C">
      <w:pPr>
        <w:jc w:val="center"/>
        <w:rPr>
          <w:rFonts w:eastAsiaTheme="minorEastAsia"/>
          <w:lang w:eastAsia="zh-CN"/>
        </w:rPr>
      </w:pPr>
      <w:r w:rsidRPr="009108BC">
        <w:object w:dxaOrig="4920" w:dyaOrig="4920" w14:anchorId="57A00156">
          <v:shape id="_x0000_i1030" type="#_x0000_t75" style="width:230.95pt;height:194.5pt" o:ole="">
            <v:imagedata r:id="rId19" o:title=""/>
          </v:shape>
          <o:OLEObject Type="Embed" ProgID="Visio.Drawing.15" ShapeID="_x0000_i1030" DrawAspect="Content" ObjectID="_1726075999" r:id="rId20"/>
        </w:object>
      </w:r>
    </w:p>
    <w:p w14:paraId="07A18D10" w14:textId="77777777" w:rsidR="00B5645C" w:rsidRPr="009108BC" w:rsidRDefault="00B5645C" w:rsidP="00B5645C">
      <w:pPr>
        <w:pStyle w:val="figure"/>
        <w:rPr>
          <w:rFonts w:eastAsiaTheme="minorEastAsia"/>
          <w:lang w:eastAsia="zh-CN"/>
        </w:rPr>
      </w:pPr>
      <w:bookmarkStart w:id="21" w:name="_Ref115289719"/>
      <w:r w:rsidRPr="009108BC">
        <w:rPr>
          <w:rFonts w:eastAsiaTheme="minorEastAsia"/>
          <w:lang w:eastAsia="zh-CN"/>
        </w:rPr>
        <w:t>Diagram of measurement set and collaboration set</w:t>
      </w:r>
      <w:bookmarkEnd w:id="21"/>
    </w:p>
    <w:p w14:paraId="40396C7C" w14:textId="1941A230" w:rsidR="009F62EE" w:rsidRDefault="009F62EE" w:rsidP="00B5645C">
      <w:pPr>
        <w:rPr>
          <w:rFonts w:eastAsiaTheme="minorEastAsia"/>
          <w:lang w:eastAsia="zh-CN"/>
        </w:rPr>
      </w:pPr>
    </w:p>
    <w:p w14:paraId="1EFEDB2B" w14:textId="2B58D628" w:rsidR="00837C24" w:rsidRPr="00837C24" w:rsidRDefault="00837C24" w:rsidP="00B5645C">
      <w:pPr>
        <w:pStyle w:val="observation"/>
      </w:pPr>
      <w:bookmarkStart w:id="22" w:name="_Ref115337212"/>
      <w:r w:rsidRPr="00C16BB4">
        <w:t xml:space="preserve">TRP recommendation </w:t>
      </w:r>
      <w:r w:rsidRPr="00C16BB4">
        <w:rPr>
          <w:rFonts w:hint="eastAsia"/>
        </w:rPr>
        <w:t>by</w:t>
      </w:r>
      <w:r w:rsidRPr="00C16BB4">
        <w:t xml:space="preserve"> </w:t>
      </w:r>
      <w:r w:rsidRPr="00C16BB4">
        <w:rPr>
          <w:rFonts w:hint="eastAsia"/>
        </w:rPr>
        <w:t>UE</w:t>
      </w:r>
      <w:r w:rsidRPr="00C16BB4">
        <w:t xml:space="preserve"> can bring flexibility for both </w:t>
      </w:r>
      <w:proofErr w:type="spellStart"/>
      <w:r w:rsidRPr="00C16BB4">
        <w:t>gNB</w:t>
      </w:r>
      <w:proofErr w:type="spellEnd"/>
      <w:r w:rsidRPr="00C16BB4">
        <w:t xml:space="preserve"> and UE, e.g., signaling overhead reduction, CSI overhead reduction, UE computation complexity</w:t>
      </w:r>
      <w:r>
        <w:t>,</w:t>
      </w:r>
      <w:r w:rsidRPr="00C16BB4">
        <w:t xml:space="preserve"> and faster tracking of channel changes</w:t>
      </w:r>
      <w:r>
        <w:t xml:space="preserve"> than </w:t>
      </w:r>
      <w:r w:rsidRPr="00A34280">
        <w:t xml:space="preserve">TRP selection by the </w:t>
      </w:r>
      <w:proofErr w:type="spellStart"/>
      <w:r>
        <w:t>gNB</w:t>
      </w:r>
      <w:proofErr w:type="spellEnd"/>
      <w:r w:rsidRPr="00C16BB4">
        <w:t>.</w:t>
      </w:r>
      <w:bookmarkEnd w:id="22"/>
      <w:r w:rsidRPr="00C16BB4">
        <w:t xml:space="preserve"> </w:t>
      </w:r>
    </w:p>
    <w:p w14:paraId="5BAD46E6" w14:textId="3247C4A1" w:rsidR="00B5645C" w:rsidRPr="009108BC" w:rsidRDefault="00F70BA5" w:rsidP="00B5645C">
      <w:pPr>
        <w:rPr>
          <w:rFonts w:eastAsiaTheme="minorEastAsia"/>
          <w:lang w:eastAsia="zh-CN"/>
        </w:rPr>
      </w:pPr>
      <w:r>
        <w:rPr>
          <w:rFonts w:eastAsiaTheme="minorEastAsia"/>
          <w:lang w:eastAsia="zh-CN"/>
        </w:rPr>
        <w:t>S</w:t>
      </w:r>
      <w:r w:rsidR="00B5645C" w:rsidRPr="009108BC">
        <w:rPr>
          <w:rFonts w:eastAsiaTheme="minorEastAsia"/>
          <w:lang w:eastAsia="zh-CN"/>
        </w:rPr>
        <w:t xml:space="preserve">imulation results in </w:t>
      </w:r>
      <w:r w:rsidR="008911F5" w:rsidRPr="008911F5">
        <w:rPr>
          <w:rFonts w:eastAsiaTheme="minorEastAsia"/>
          <w:lang w:eastAsia="zh-CN"/>
        </w:rPr>
        <w:fldChar w:fldCharType="begin"/>
      </w:r>
      <w:r w:rsidR="008911F5" w:rsidRPr="008911F5">
        <w:rPr>
          <w:rFonts w:eastAsiaTheme="minorEastAsia"/>
          <w:lang w:eastAsia="zh-CN"/>
        </w:rPr>
        <w:instrText xml:space="preserve"> REF _Ref115192542 \r \h </w:instrText>
      </w:r>
      <w:r w:rsidR="008911F5">
        <w:rPr>
          <w:rFonts w:eastAsiaTheme="minorEastAsia"/>
          <w:lang w:eastAsia="zh-CN"/>
        </w:rPr>
        <w:instrText xml:space="preserve"> \* MERGEFORMAT </w:instrText>
      </w:r>
      <w:r w:rsidR="008911F5" w:rsidRPr="008911F5">
        <w:rPr>
          <w:rFonts w:eastAsiaTheme="minorEastAsia"/>
          <w:lang w:eastAsia="zh-CN"/>
        </w:rPr>
      </w:r>
      <w:r w:rsidR="008911F5" w:rsidRPr="008911F5">
        <w:rPr>
          <w:rFonts w:eastAsiaTheme="minorEastAsia"/>
          <w:lang w:eastAsia="zh-CN"/>
        </w:rPr>
        <w:fldChar w:fldCharType="separate"/>
      </w:r>
      <w:r w:rsidR="00F30B6B">
        <w:rPr>
          <w:rFonts w:eastAsiaTheme="minorEastAsia"/>
          <w:lang w:eastAsia="zh-CN"/>
        </w:rPr>
        <w:t>Figure 6</w:t>
      </w:r>
      <w:r w:rsidR="008911F5" w:rsidRPr="008911F5">
        <w:rPr>
          <w:rFonts w:eastAsiaTheme="minorEastAsia"/>
          <w:lang w:eastAsia="zh-CN"/>
        </w:rPr>
        <w:fldChar w:fldCharType="end"/>
      </w:r>
      <w:r w:rsidR="00653E8D">
        <w:rPr>
          <w:rFonts w:eastAsiaTheme="minorEastAsia"/>
          <w:lang w:eastAsia="zh-CN"/>
        </w:rPr>
        <w:t>,</w:t>
      </w:r>
      <w:r w:rsidR="00B5645C" w:rsidRPr="008911F5">
        <w:rPr>
          <w:rFonts w:eastAsiaTheme="minorEastAsia"/>
          <w:lang w:eastAsia="zh-CN"/>
        </w:rPr>
        <w:t xml:space="preserve"> </w:t>
      </w:r>
      <w:r w:rsidR="008911F5" w:rsidRPr="008911F5">
        <w:rPr>
          <w:rFonts w:eastAsiaTheme="minorEastAsia"/>
          <w:lang w:eastAsia="zh-CN"/>
        </w:rPr>
        <w:fldChar w:fldCharType="begin"/>
      </w:r>
      <w:r w:rsidR="008911F5" w:rsidRPr="008911F5">
        <w:rPr>
          <w:rFonts w:eastAsiaTheme="minorEastAsia"/>
          <w:lang w:eastAsia="zh-CN"/>
        </w:rPr>
        <w:instrText xml:space="preserve"> REF _Ref115192553 \r \h </w:instrText>
      </w:r>
      <w:r w:rsidR="008911F5">
        <w:rPr>
          <w:rFonts w:eastAsiaTheme="minorEastAsia"/>
          <w:lang w:eastAsia="zh-CN"/>
        </w:rPr>
        <w:instrText xml:space="preserve"> \* MERGEFORMAT </w:instrText>
      </w:r>
      <w:r w:rsidR="008911F5" w:rsidRPr="008911F5">
        <w:rPr>
          <w:rFonts w:eastAsiaTheme="minorEastAsia"/>
          <w:lang w:eastAsia="zh-CN"/>
        </w:rPr>
      </w:r>
      <w:r w:rsidR="008911F5" w:rsidRPr="008911F5">
        <w:rPr>
          <w:rFonts w:eastAsiaTheme="minorEastAsia"/>
          <w:lang w:eastAsia="zh-CN"/>
        </w:rPr>
        <w:fldChar w:fldCharType="separate"/>
      </w:r>
      <w:r w:rsidR="00F30B6B">
        <w:rPr>
          <w:rFonts w:eastAsiaTheme="minorEastAsia"/>
          <w:lang w:eastAsia="zh-CN"/>
        </w:rPr>
        <w:t>Figure 7</w:t>
      </w:r>
      <w:r w:rsidR="008911F5" w:rsidRPr="008911F5">
        <w:rPr>
          <w:rFonts w:eastAsiaTheme="minorEastAsia"/>
          <w:lang w:eastAsia="zh-CN"/>
        </w:rPr>
        <w:fldChar w:fldCharType="end"/>
      </w:r>
      <w:r w:rsidR="00653E8D">
        <w:rPr>
          <w:rFonts w:eastAsiaTheme="minorEastAsia"/>
          <w:lang w:eastAsia="zh-CN"/>
        </w:rPr>
        <w:t xml:space="preserve">, and </w:t>
      </w:r>
      <w:r w:rsidR="00653E8D">
        <w:rPr>
          <w:rFonts w:eastAsiaTheme="minorEastAsia"/>
          <w:lang w:eastAsia="zh-CN"/>
        </w:rPr>
        <w:fldChar w:fldCharType="begin"/>
      </w:r>
      <w:r w:rsidR="00653E8D">
        <w:rPr>
          <w:rFonts w:eastAsiaTheme="minorEastAsia"/>
          <w:lang w:eastAsia="zh-CN"/>
        </w:rPr>
        <w:instrText xml:space="preserve"> REF _Ref115258777 \r \h </w:instrText>
      </w:r>
      <w:r w:rsidR="00653E8D">
        <w:rPr>
          <w:rFonts w:eastAsiaTheme="minorEastAsia"/>
          <w:lang w:eastAsia="zh-CN"/>
        </w:rPr>
      </w:r>
      <w:r w:rsidR="00653E8D">
        <w:rPr>
          <w:rFonts w:eastAsiaTheme="minorEastAsia"/>
          <w:lang w:eastAsia="zh-CN"/>
        </w:rPr>
        <w:fldChar w:fldCharType="separate"/>
      </w:r>
      <w:r w:rsidR="00F30B6B">
        <w:rPr>
          <w:rFonts w:eastAsiaTheme="minorEastAsia"/>
          <w:lang w:eastAsia="zh-CN"/>
        </w:rPr>
        <w:t>Figure 8</w:t>
      </w:r>
      <w:r w:rsidR="00653E8D">
        <w:rPr>
          <w:rFonts w:eastAsiaTheme="minorEastAsia"/>
          <w:lang w:eastAsia="zh-CN"/>
        </w:rPr>
        <w:fldChar w:fldCharType="end"/>
      </w:r>
      <w:r w:rsidR="008911F5" w:rsidRPr="008911F5">
        <w:rPr>
          <w:rFonts w:eastAsiaTheme="minorEastAsia"/>
          <w:lang w:eastAsia="zh-CN"/>
        </w:rPr>
        <w:t xml:space="preserve"> </w:t>
      </w:r>
      <w:r w:rsidR="00B5645C" w:rsidRPr="008911F5">
        <w:rPr>
          <w:rFonts w:eastAsiaTheme="minorEastAsia"/>
          <w:lang w:eastAsia="zh-CN"/>
        </w:rPr>
        <w:t>depict</w:t>
      </w:r>
      <w:r w:rsidR="00B5645C" w:rsidRPr="009108BC">
        <w:rPr>
          <w:rFonts w:eastAsiaTheme="minorEastAsia"/>
          <w:lang w:eastAsia="zh-CN"/>
        </w:rPr>
        <w:t xml:space="preserve"> the performance of UE-side TRP recommendation based on CMR reception power. If the CMR reception power of a TRP is less than the reception power corresponding to the strongest TRP minus a power gap, this TRP is not involved in the CJT CSI calculation, i.e., UE reports the CSI for TRP(k) based on a power gap as follows.</w:t>
      </w:r>
    </w:p>
    <w:p w14:paraId="2185C637" w14:textId="52687513" w:rsidR="00B5645C" w:rsidRPr="009108BC" w:rsidRDefault="001C4D0A" w:rsidP="00B5645C">
      <w:pPr>
        <w:rPr>
          <w:rFonts w:eastAsiaTheme="minorEastAsia"/>
          <w:lang w:eastAsia="zh-CN"/>
        </w:rPr>
      </w:pPr>
      <m:oMathPara>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RSRP</m:t>
              </m:r>
            </m:e>
            <m:sub>
              <m:r>
                <w:rPr>
                  <w:rFonts w:ascii="Cambria Math" w:eastAsiaTheme="minorEastAsia" w:hAnsi="Cambria Math"/>
                  <w:lang w:eastAsia="zh-CN"/>
                </w:rPr>
                <m:t>max</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RSRP</m:t>
              </m:r>
            </m:e>
            <m:sub>
              <m:r>
                <w:rPr>
                  <w:rFonts w:ascii="Cambria Math" w:eastAsiaTheme="minorEastAsia" w:hAnsi="Cambria Math"/>
                  <w:lang w:eastAsia="zh-CN"/>
                </w:rPr>
                <m:t>TRP</m:t>
              </m:r>
              <m:d>
                <m:dPr>
                  <m:ctrlPr>
                    <w:rPr>
                      <w:rFonts w:ascii="Cambria Math" w:eastAsiaTheme="minorEastAsia" w:hAnsi="Cambria Math"/>
                      <w:i/>
                      <w:lang w:eastAsia="zh-CN"/>
                    </w:rPr>
                  </m:ctrlPr>
                </m:dPr>
                <m:e>
                  <m:r>
                    <w:rPr>
                      <w:rFonts w:ascii="Cambria Math" w:eastAsiaTheme="minorEastAsia" w:hAnsi="Cambria Math"/>
                      <w:lang w:eastAsia="zh-CN"/>
                    </w:rPr>
                    <m:t>k</m:t>
                  </m:r>
                </m:e>
              </m:d>
            </m:sub>
          </m:sSub>
          <m:r>
            <w:rPr>
              <w:rFonts w:ascii="Cambria Math" w:eastAsiaTheme="minorEastAsia" w:hAnsi="Cambria Math"/>
              <w:lang w:eastAsia="zh-CN"/>
            </w:rPr>
            <m:t>&lt;X dB</m:t>
          </m:r>
        </m:oMath>
      </m:oMathPara>
    </w:p>
    <w:p w14:paraId="2411EB99" w14:textId="77F418F9" w:rsidR="00B5645C" w:rsidRPr="009108BC" w:rsidRDefault="00906A09" w:rsidP="00B5645C">
      <w:pPr>
        <w:rPr>
          <w:rFonts w:eastAsiaTheme="minorEastAsia"/>
          <w:lang w:eastAsia="zh-CN"/>
        </w:rPr>
      </w:pPr>
      <w:r>
        <w:rPr>
          <w:rFonts w:eastAsiaTheme="minorEastAsia"/>
          <w:lang w:eastAsia="zh-CN"/>
        </w:rPr>
        <w:t>w</w:t>
      </w:r>
      <w:r w:rsidRPr="009108BC">
        <w:rPr>
          <w:rFonts w:eastAsiaTheme="minorEastAsia"/>
          <w:lang w:eastAsia="zh-CN"/>
        </w:rPr>
        <w:t xml:space="preserve">here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RSRP</m:t>
            </m:r>
          </m:e>
          <m:sub>
            <m:r>
              <w:rPr>
                <w:rFonts w:ascii="Cambria Math" w:eastAsiaTheme="minorEastAsia" w:hAnsi="Cambria Math"/>
                <w:lang w:eastAsia="zh-CN"/>
              </w:rPr>
              <m:t>max</m:t>
            </m:r>
          </m:sub>
        </m:sSub>
      </m:oMath>
      <w:r w:rsidR="00B5645C" w:rsidRPr="009108BC">
        <w:rPr>
          <w:rFonts w:eastAsiaTheme="minorEastAsia"/>
          <w:lang w:eastAsia="zh-CN"/>
        </w:rPr>
        <w:t xml:space="preserve"> denotes the largest CMR reception power among TRPs in the measurement set and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RSRP</m:t>
            </m:r>
          </m:e>
          <m:sub>
            <m:r>
              <w:rPr>
                <w:rFonts w:ascii="Cambria Math" w:eastAsiaTheme="minorEastAsia" w:hAnsi="Cambria Math"/>
                <w:lang w:eastAsia="zh-CN"/>
              </w:rPr>
              <m:t>TRP</m:t>
            </m:r>
            <m:d>
              <m:dPr>
                <m:ctrlPr>
                  <w:rPr>
                    <w:rFonts w:ascii="Cambria Math" w:eastAsiaTheme="minorEastAsia" w:hAnsi="Cambria Math"/>
                    <w:i/>
                    <w:lang w:eastAsia="zh-CN"/>
                  </w:rPr>
                </m:ctrlPr>
              </m:dPr>
              <m:e>
                <m:r>
                  <w:rPr>
                    <w:rFonts w:ascii="Cambria Math" w:eastAsiaTheme="minorEastAsia" w:hAnsi="Cambria Math"/>
                    <w:lang w:eastAsia="zh-CN"/>
                  </w:rPr>
                  <m:t>k</m:t>
                </m:r>
              </m:e>
            </m:d>
          </m:sub>
        </m:sSub>
      </m:oMath>
      <w:r w:rsidR="00B5645C" w:rsidRPr="009108BC">
        <w:rPr>
          <w:rFonts w:eastAsiaTheme="minorEastAsia"/>
          <w:lang w:eastAsia="zh-CN"/>
        </w:rPr>
        <w:t xml:space="preserve">  denotes the CMR reception power of TRP(k).</w:t>
      </w:r>
    </w:p>
    <w:p w14:paraId="56F134B6" w14:textId="6A6EF4E0" w:rsidR="00E71762" w:rsidRDefault="00B5645C" w:rsidP="00B5645C">
      <w:pPr>
        <w:rPr>
          <w:rFonts w:eastAsiaTheme="minorEastAsia"/>
          <w:lang w:eastAsia="zh-CN"/>
        </w:rPr>
      </w:pPr>
      <w:r w:rsidRPr="009108BC">
        <w:rPr>
          <w:rFonts w:eastAsiaTheme="minorEastAsia"/>
          <w:lang w:eastAsia="zh-CN"/>
        </w:rPr>
        <w:t xml:space="preserve">We evaluated three threshold values of RSRP gap, </w:t>
      </w:r>
      <w:r w:rsidR="00A74054">
        <w:rPr>
          <w:rFonts w:eastAsiaTheme="minorEastAsia"/>
          <w:lang w:eastAsia="zh-CN"/>
        </w:rPr>
        <w:t xml:space="preserve">including </w:t>
      </w:r>
      <w:r w:rsidRPr="009108BC">
        <w:rPr>
          <w:rFonts w:eastAsiaTheme="minorEastAsia"/>
          <w:lang w:eastAsia="zh-CN"/>
        </w:rPr>
        <w:t>10 dB, 15 dB, and 20 dB, for Indoor Hotspot with 4 TRPs in the measurement set</w:t>
      </w:r>
      <w:r w:rsidR="00F05655">
        <w:rPr>
          <w:rFonts w:eastAsiaTheme="minorEastAsia"/>
          <w:lang w:eastAsia="zh-CN"/>
        </w:rPr>
        <w:t>,</w:t>
      </w:r>
      <w:r w:rsidRPr="009108BC">
        <w:rPr>
          <w:rFonts w:eastAsiaTheme="minorEastAsia"/>
          <w:lang w:eastAsia="zh-CN"/>
        </w:rPr>
        <w:t xml:space="preserve"> for Intra-site </w:t>
      </w:r>
      <w:proofErr w:type="spellStart"/>
      <w:r w:rsidRPr="009108BC">
        <w:rPr>
          <w:rFonts w:eastAsiaTheme="minorEastAsia"/>
          <w:lang w:eastAsia="zh-CN"/>
        </w:rPr>
        <w:t>CoMP</w:t>
      </w:r>
      <w:proofErr w:type="spellEnd"/>
      <w:r w:rsidRPr="009108BC">
        <w:rPr>
          <w:rFonts w:eastAsiaTheme="minorEastAsia"/>
          <w:lang w:eastAsia="zh-CN"/>
        </w:rPr>
        <w:t xml:space="preserve"> </w:t>
      </w:r>
      <w:proofErr w:type="gramStart"/>
      <w:r w:rsidRPr="009108BC">
        <w:rPr>
          <w:rFonts w:eastAsiaTheme="minorEastAsia"/>
          <w:lang w:eastAsia="zh-CN"/>
        </w:rPr>
        <w:t>scenario</w:t>
      </w:r>
      <w:r w:rsidR="00F05655">
        <w:rPr>
          <w:rFonts w:eastAsiaTheme="minorEastAsia"/>
          <w:lang w:eastAsia="zh-CN"/>
        </w:rPr>
        <w:t>(</w:t>
      </w:r>
      <w:proofErr w:type="gramEnd"/>
      <w:r w:rsidR="00F05655">
        <w:rPr>
          <w:rFonts w:eastAsiaTheme="minorEastAsia"/>
          <w:lang w:eastAsia="zh-CN"/>
        </w:rPr>
        <w:t>Outdoor2)</w:t>
      </w:r>
      <w:r w:rsidRPr="009108BC">
        <w:rPr>
          <w:rFonts w:eastAsiaTheme="minorEastAsia"/>
          <w:lang w:eastAsia="zh-CN"/>
        </w:rPr>
        <w:t xml:space="preserve"> with </w:t>
      </w:r>
      <w:r w:rsidR="00F05655">
        <w:rPr>
          <w:rFonts w:eastAsiaTheme="minorEastAsia"/>
          <w:lang w:eastAsia="zh-CN"/>
        </w:rPr>
        <w:t>3</w:t>
      </w:r>
      <w:r w:rsidRPr="009108BC">
        <w:rPr>
          <w:rFonts w:eastAsiaTheme="minorEastAsia"/>
          <w:lang w:eastAsia="zh-CN"/>
        </w:rPr>
        <w:t xml:space="preserve"> TRPs in the measurement set</w:t>
      </w:r>
      <w:r w:rsidR="00F05655">
        <w:rPr>
          <w:rFonts w:eastAsiaTheme="minorEastAsia"/>
          <w:lang w:eastAsia="zh-CN"/>
        </w:rPr>
        <w:t>,</w:t>
      </w:r>
      <w:r w:rsidR="00F05655" w:rsidRPr="009108BC">
        <w:rPr>
          <w:rFonts w:eastAsiaTheme="minorEastAsia"/>
          <w:lang w:eastAsia="zh-CN"/>
        </w:rPr>
        <w:t xml:space="preserve"> </w:t>
      </w:r>
      <w:r w:rsidR="00F05655">
        <w:rPr>
          <w:rFonts w:eastAsiaTheme="minorEastAsia"/>
          <w:lang w:eastAsia="zh-CN"/>
        </w:rPr>
        <w:t xml:space="preserve">and </w:t>
      </w:r>
      <w:r w:rsidR="00F05655" w:rsidRPr="009108BC">
        <w:rPr>
          <w:rFonts w:eastAsiaTheme="minorEastAsia"/>
          <w:lang w:eastAsia="zh-CN"/>
        </w:rPr>
        <w:t xml:space="preserve">for Intra-site </w:t>
      </w:r>
      <w:proofErr w:type="spellStart"/>
      <w:r w:rsidR="00F05655" w:rsidRPr="009108BC">
        <w:rPr>
          <w:rFonts w:eastAsiaTheme="minorEastAsia"/>
          <w:lang w:eastAsia="zh-CN"/>
        </w:rPr>
        <w:t>CoMP</w:t>
      </w:r>
      <w:proofErr w:type="spellEnd"/>
      <w:r w:rsidR="00F05655" w:rsidRPr="009108BC">
        <w:rPr>
          <w:rFonts w:eastAsiaTheme="minorEastAsia"/>
          <w:lang w:eastAsia="zh-CN"/>
        </w:rPr>
        <w:t xml:space="preserve"> scenario</w:t>
      </w:r>
      <w:r w:rsidR="00F05655">
        <w:rPr>
          <w:rFonts w:eastAsiaTheme="minorEastAsia"/>
          <w:lang w:eastAsia="zh-CN"/>
        </w:rPr>
        <w:t>(Outdoor1)</w:t>
      </w:r>
      <w:r w:rsidR="00F05655" w:rsidRPr="009108BC">
        <w:rPr>
          <w:rFonts w:eastAsiaTheme="minorEastAsia"/>
          <w:lang w:eastAsia="zh-CN"/>
        </w:rPr>
        <w:t xml:space="preserve"> with </w:t>
      </w:r>
      <w:r w:rsidR="00F05655">
        <w:rPr>
          <w:rFonts w:eastAsiaTheme="minorEastAsia"/>
          <w:lang w:eastAsia="zh-CN"/>
        </w:rPr>
        <w:t>4</w:t>
      </w:r>
      <w:r w:rsidR="00F05655" w:rsidRPr="009108BC">
        <w:rPr>
          <w:rFonts w:eastAsiaTheme="minorEastAsia"/>
          <w:lang w:eastAsia="zh-CN"/>
        </w:rPr>
        <w:t xml:space="preserve"> TRPs in the measurement set.</w:t>
      </w:r>
      <w:r w:rsidRPr="009108BC">
        <w:rPr>
          <w:rFonts w:eastAsiaTheme="minorEastAsia"/>
          <w:lang w:eastAsia="zh-CN"/>
        </w:rPr>
        <w:t xml:space="preserve"> </w:t>
      </w:r>
      <w:r w:rsidR="00E71762">
        <w:rPr>
          <w:rFonts w:eastAsiaTheme="minorEastAsia"/>
          <w:lang w:eastAsia="zh-CN"/>
        </w:rPr>
        <w:t xml:space="preserve">For overhead, the overhead </w:t>
      </w:r>
      <w:r w:rsidR="00DA4D45">
        <w:rPr>
          <w:rFonts w:eastAsiaTheme="minorEastAsia"/>
          <w:lang w:eastAsia="zh-CN"/>
        </w:rPr>
        <w:t xml:space="preserve">reduction ratio is </w:t>
      </w:r>
      <w:r w:rsidR="0054684F">
        <w:rPr>
          <w:rFonts w:eastAsiaTheme="minorEastAsia"/>
          <w:lang w:eastAsia="zh-CN"/>
        </w:rPr>
        <w:t xml:space="preserve">the total overhead reduction ratio of the whole NW, </w:t>
      </w:r>
      <w:r w:rsidR="00DA4D45">
        <w:rPr>
          <w:rFonts w:eastAsiaTheme="minorEastAsia"/>
          <w:lang w:eastAsia="zh-CN"/>
        </w:rPr>
        <w:t xml:space="preserve">calculated </w:t>
      </w:r>
      <w:r w:rsidR="0054684F">
        <w:rPr>
          <w:rFonts w:eastAsiaTheme="minorEastAsia"/>
          <w:lang w:eastAsia="zh-CN"/>
        </w:rPr>
        <w:t>based on the following.</w:t>
      </w:r>
    </w:p>
    <w:p w14:paraId="49BAF063" w14:textId="1B3B34E2" w:rsidR="0054684F" w:rsidRPr="0054684F" w:rsidRDefault="0054684F" w:rsidP="00B5645C">
      <w:pPr>
        <w:rPr>
          <w:rFonts w:eastAsiaTheme="minorEastAsia"/>
          <w:lang w:eastAsia="zh-CN"/>
        </w:rPr>
      </w:pPr>
      <m:oMathPara>
        <m:oMath>
          <m:r>
            <m:rPr>
              <m:sty m:val="p"/>
            </m:rPr>
            <w:rPr>
              <w:rFonts w:ascii="Cambria Math" w:eastAsiaTheme="minorEastAsia" w:hAnsi="Cambria Math"/>
              <w:lang w:eastAsia="zh-CN"/>
            </w:rPr>
            <m:t xml:space="preserve">Overhead reduction ratio=1- </m:t>
          </m:r>
          <m:f>
            <m:fPr>
              <m:ctrlPr>
                <w:rPr>
                  <w:rFonts w:ascii="Cambria Math" w:eastAsiaTheme="minorEastAsia" w:hAnsi="Cambria Math"/>
                  <w:lang w:eastAsia="zh-CN"/>
                </w:rPr>
              </m:ctrlPr>
            </m:fPr>
            <m:num>
              <m:nary>
                <m:naryPr>
                  <m:chr m:val="∑"/>
                  <m:supHide m:val="1"/>
                  <m:ctrlPr>
                    <w:rPr>
                      <w:rFonts w:ascii="Cambria Math" w:eastAsiaTheme="minorEastAsia" w:hAnsi="Cambria Math"/>
                      <w:i/>
                      <w:lang w:eastAsia="zh-CN"/>
                    </w:rPr>
                  </m:ctrlPr>
                </m:naryPr>
                <m:sub>
                  <m:r>
                    <w:rPr>
                      <w:rFonts w:ascii="Cambria Math" w:eastAsiaTheme="minorEastAsia" w:hAnsi="Cambria Math"/>
                      <w:lang w:eastAsia="zh-CN"/>
                    </w:rPr>
                    <m:t>N</m:t>
                  </m:r>
                </m:sub>
                <m:sup/>
                <m:e>
                  <m:r>
                    <w:rPr>
                      <w:rFonts w:ascii="Cambria Math" w:eastAsiaTheme="minorEastAsia" w:hAnsi="Cambria Math"/>
                      <w:lang w:eastAsia="zh-CN"/>
                    </w:rPr>
                    <m:t>Rati</m:t>
                  </m:r>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N</m:t>
                      </m:r>
                    </m:sub>
                  </m:sSub>
                  <m:r>
                    <w:rPr>
                      <w:rFonts w:ascii="Cambria Math" w:eastAsiaTheme="minorEastAsia" w:hAnsi="Cambria Math"/>
                      <w:lang w:eastAsia="zh-CN"/>
                    </w:rPr>
                    <m:t>×Overhea</m:t>
                  </m:r>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N</m:t>
                      </m:r>
                    </m:sub>
                  </m:sSub>
                </m:e>
              </m:nary>
            </m:num>
            <m:den>
              <m:r>
                <w:rPr>
                  <w:rFonts w:ascii="Cambria Math" w:eastAsiaTheme="minorEastAsia" w:hAnsi="Cambria Math"/>
                  <w:lang w:eastAsia="zh-CN"/>
                </w:rPr>
                <m:t xml:space="preserve">Overhead for PMI report with </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TRP</m:t>
                  </m:r>
                </m:sub>
              </m:sSub>
            </m:den>
          </m:f>
        </m:oMath>
      </m:oMathPara>
    </w:p>
    <w:p w14:paraId="6BB31DB0" w14:textId="6C8C23EA" w:rsidR="0054684F" w:rsidRDefault="0054684F" w:rsidP="00B5645C">
      <w:pPr>
        <w:rPr>
          <w:rFonts w:eastAsiaTheme="minorEastAsia"/>
          <w:lang w:eastAsia="zh-CN"/>
        </w:rPr>
      </w:pPr>
      <w:r>
        <w:rPr>
          <w:rFonts w:eastAsiaTheme="minorEastAsia" w:hint="eastAsia"/>
          <w:lang w:eastAsia="zh-CN"/>
        </w:rPr>
        <w:t>w</w:t>
      </w:r>
      <w:r>
        <w:rPr>
          <w:rFonts w:eastAsiaTheme="minorEastAsia"/>
          <w:lang w:eastAsia="zh-CN"/>
        </w:rPr>
        <w:t xml:space="preserve">here </w:t>
      </w:r>
      <m:oMath>
        <m:r>
          <w:rPr>
            <w:rFonts w:ascii="Cambria Math" w:eastAsiaTheme="minorEastAsia" w:hAnsi="Cambria Math"/>
            <w:lang w:eastAsia="zh-CN"/>
          </w:rPr>
          <m:t>Rati</m:t>
        </m:r>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N</m:t>
            </m:r>
          </m:sub>
        </m:sSub>
      </m:oMath>
      <w:r>
        <w:rPr>
          <w:rFonts w:eastAsiaTheme="minorEastAsia" w:hint="eastAsia"/>
          <w:lang w:eastAsia="zh-CN"/>
        </w:rPr>
        <w:t xml:space="preserve"> </w:t>
      </w:r>
      <w:r>
        <w:rPr>
          <w:rFonts w:eastAsiaTheme="minorEastAsia"/>
          <w:lang w:eastAsia="zh-CN"/>
        </w:rPr>
        <w:t xml:space="preserve">is the ratio of UEs selecting N in the PMI report among all the UEs, and </w:t>
      </w:r>
      <m:oMath>
        <m:r>
          <w:rPr>
            <w:rFonts w:ascii="Cambria Math" w:eastAsiaTheme="minorEastAsia" w:hAnsi="Cambria Math"/>
            <w:lang w:eastAsia="zh-CN"/>
          </w:rPr>
          <m:t>Overhea</m:t>
        </m:r>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N</m:t>
            </m:r>
          </m:sub>
        </m:sSub>
      </m:oMath>
      <w:r>
        <w:rPr>
          <w:rFonts w:eastAsiaTheme="minorEastAsia" w:hint="eastAsia"/>
          <w:lang w:eastAsia="zh-CN"/>
        </w:rPr>
        <w:t xml:space="preserve"> </w:t>
      </w:r>
      <w:r>
        <w:rPr>
          <w:rFonts w:eastAsiaTheme="minorEastAsia"/>
          <w:lang w:eastAsia="zh-CN"/>
        </w:rPr>
        <w:t>is the PMI overhead for selecting N from N</w:t>
      </w:r>
      <w:r w:rsidRPr="00227C52">
        <w:rPr>
          <w:rFonts w:eastAsiaTheme="minorEastAsia"/>
          <w:vertAlign w:val="subscript"/>
          <w:lang w:eastAsia="zh-CN"/>
        </w:rPr>
        <w:t>TRP</w:t>
      </w:r>
      <w:r>
        <w:rPr>
          <w:rFonts w:eastAsiaTheme="minorEastAsia"/>
          <w:lang w:eastAsia="zh-CN"/>
        </w:rPr>
        <w:t xml:space="preserve"> TRPs.</w:t>
      </w:r>
    </w:p>
    <w:p w14:paraId="5E880839" w14:textId="4763B3B0" w:rsidR="00B5645C" w:rsidRPr="009108BC" w:rsidRDefault="00B5645C" w:rsidP="00B5645C">
      <w:pPr>
        <w:rPr>
          <w:rFonts w:eastAsiaTheme="minorEastAsia"/>
          <w:lang w:eastAsia="zh-CN"/>
        </w:rPr>
      </w:pPr>
      <w:r w:rsidRPr="009108BC">
        <w:rPr>
          <w:rFonts w:eastAsiaTheme="minorEastAsia"/>
          <w:lang w:eastAsia="zh-CN"/>
        </w:rPr>
        <w:t xml:space="preserve">According to the following simulation results, </w:t>
      </w:r>
      <w:r w:rsidR="005420E7">
        <w:rPr>
          <w:rFonts w:eastAsiaTheme="minorEastAsia"/>
          <w:lang w:eastAsia="zh-CN"/>
        </w:rPr>
        <w:t xml:space="preserve">the </w:t>
      </w:r>
      <w:r w:rsidRPr="009108BC">
        <w:rPr>
          <w:rFonts w:eastAsiaTheme="minorEastAsia"/>
          <w:lang w:eastAsia="zh-CN"/>
        </w:rPr>
        <w:t xml:space="preserve">TRP recommendation causes marginal performance loss, but </w:t>
      </w:r>
      <w:r w:rsidR="00BB7D1B" w:rsidRPr="00BB7D1B">
        <w:rPr>
          <w:rFonts w:eastAsiaTheme="minorEastAsia"/>
          <w:lang w:eastAsia="zh-CN"/>
        </w:rPr>
        <w:t>it can bring maximum reduction in overhead of about 40% because more than 50% of UEs do not need to measure CSI of all TRPs based on simple TRP selection rules and do not need to report CSI for all TRPs in the measurement set</w:t>
      </w:r>
      <w:r w:rsidRPr="009108BC">
        <w:rPr>
          <w:rFonts w:eastAsiaTheme="minorEastAsia"/>
          <w:lang w:eastAsia="zh-CN"/>
        </w:rPr>
        <w:t>.</w:t>
      </w:r>
    </w:p>
    <w:p w14:paraId="23B06307" w14:textId="15333050" w:rsidR="00B5645C" w:rsidRDefault="00B5645C" w:rsidP="00B5645C">
      <w:pPr>
        <w:rPr>
          <w:rFonts w:eastAsiaTheme="minorEastAsia"/>
          <w:lang w:eastAsia="zh-CN"/>
        </w:rPr>
      </w:pPr>
      <w:r w:rsidRPr="009108BC">
        <w:rPr>
          <w:rFonts w:eastAsiaTheme="minorEastAsia"/>
          <w:lang w:eastAsia="zh-CN"/>
        </w:rPr>
        <w:lastRenderedPageBreak/>
        <w:t xml:space="preserve">  </w:t>
      </w:r>
      <w:r w:rsidR="006962C9" w:rsidRPr="009108BC">
        <w:rPr>
          <w:rFonts w:eastAsiaTheme="minorEastAsia"/>
          <w:noProof/>
          <w:lang w:eastAsia="zh-CN"/>
        </w:rPr>
        <w:drawing>
          <wp:inline distT="0" distB="0" distL="0" distR="0" wp14:anchorId="4C85EA95" wp14:editId="4885318B">
            <wp:extent cx="2751129" cy="158196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84544" cy="1601182"/>
                    </a:xfrm>
                    <a:prstGeom prst="rect">
                      <a:avLst/>
                    </a:prstGeom>
                    <a:noFill/>
                  </pic:spPr>
                </pic:pic>
              </a:graphicData>
            </a:graphic>
          </wp:inline>
        </w:drawing>
      </w:r>
      <w:r w:rsidR="006962C9" w:rsidRPr="009108BC">
        <w:rPr>
          <w:rFonts w:eastAsiaTheme="minorEastAsia"/>
          <w:noProof/>
          <w:lang w:eastAsia="zh-CN"/>
        </w:rPr>
        <w:drawing>
          <wp:inline distT="0" distB="0" distL="0" distR="0" wp14:anchorId="28314268" wp14:editId="04CD6069">
            <wp:extent cx="2827020" cy="158215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46383" cy="1592989"/>
                    </a:xfrm>
                    <a:prstGeom prst="rect">
                      <a:avLst/>
                    </a:prstGeom>
                    <a:noFill/>
                  </pic:spPr>
                </pic:pic>
              </a:graphicData>
            </a:graphic>
          </wp:inline>
        </w:drawing>
      </w:r>
    </w:p>
    <w:p w14:paraId="4722472E" w14:textId="7D324B9F" w:rsidR="00A32C04" w:rsidRPr="009108BC" w:rsidRDefault="006E1B18" w:rsidP="006E1B18">
      <w:pPr>
        <w:jc w:val="center"/>
        <w:rPr>
          <w:rFonts w:eastAsiaTheme="minorEastAsia"/>
          <w:lang w:eastAsia="zh-CN"/>
        </w:rPr>
      </w:pPr>
      <w:r>
        <w:rPr>
          <w:rFonts w:eastAsiaTheme="minorEastAsia"/>
          <w:noProof/>
          <w:lang w:eastAsia="zh-CN"/>
        </w:rPr>
        <w:drawing>
          <wp:inline distT="0" distB="0" distL="0" distR="0" wp14:anchorId="6797B831" wp14:editId="4117BB07">
            <wp:extent cx="2837924" cy="1667315"/>
            <wp:effectExtent l="0" t="0" r="635" b="952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42618" cy="1670073"/>
                    </a:xfrm>
                    <a:prstGeom prst="rect">
                      <a:avLst/>
                    </a:prstGeom>
                    <a:noFill/>
                  </pic:spPr>
                </pic:pic>
              </a:graphicData>
            </a:graphic>
          </wp:inline>
        </w:drawing>
      </w:r>
    </w:p>
    <w:p w14:paraId="40D3C1BC" w14:textId="44375884" w:rsidR="00B5645C" w:rsidRDefault="00B5645C" w:rsidP="006962C9">
      <w:pPr>
        <w:pStyle w:val="figure"/>
        <w:rPr>
          <w:rFonts w:eastAsiaTheme="minorEastAsia"/>
          <w:lang w:eastAsia="zh-CN"/>
        </w:rPr>
      </w:pPr>
      <w:bookmarkStart w:id="23" w:name="_Ref115192542"/>
      <w:r w:rsidRPr="009108BC">
        <w:rPr>
          <w:rFonts w:eastAsiaTheme="minorEastAsia"/>
          <w:lang w:eastAsia="zh-CN"/>
        </w:rPr>
        <w:t>Performance</w:t>
      </w:r>
      <w:r w:rsidR="00EA2850">
        <w:rPr>
          <w:rFonts w:eastAsiaTheme="minorEastAsia"/>
          <w:lang w:eastAsia="zh-CN"/>
        </w:rPr>
        <w:t>, overhead</w:t>
      </w:r>
      <w:r w:rsidRPr="009108BC">
        <w:rPr>
          <w:rFonts w:eastAsiaTheme="minorEastAsia"/>
          <w:lang w:eastAsia="zh-CN"/>
        </w:rPr>
        <w:t xml:space="preserve"> and UE percentage statistics for Indoor Hotspot</w:t>
      </w:r>
      <w:bookmarkEnd w:id="23"/>
    </w:p>
    <w:p w14:paraId="4FF753C2" w14:textId="77777777" w:rsidR="00FD4958" w:rsidRPr="00FD4958" w:rsidRDefault="00FD4958" w:rsidP="00FD4958">
      <w:pPr>
        <w:rPr>
          <w:rFonts w:eastAsiaTheme="minorEastAsia"/>
          <w:lang w:eastAsia="zh-CN"/>
        </w:rPr>
      </w:pPr>
    </w:p>
    <w:p w14:paraId="16BC19FF" w14:textId="085A200F" w:rsidR="00B5645C" w:rsidRDefault="00B5645C" w:rsidP="00B5645C">
      <w:pPr>
        <w:rPr>
          <w:rFonts w:eastAsiaTheme="minorEastAsia"/>
          <w:lang w:eastAsia="zh-CN"/>
        </w:rPr>
      </w:pPr>
      <w:r w:rsidRPr="009108BC">
        <w:rPr>
          <w:rFonts w:eastAsiaTheme="minorEastAsia"/>
          <w:lang w:eastAsia="zh-CN"/>
        </w:rPr>
        <w:t xml:space="preserve"> </w:t>
      </w:r>
      <w:r w:rsidR="00F858CC">
        <w:rPr>
          <w:rFonts w:eastAsiaTheme="minorEastAsia"/>
          <w:noProof/>
          <w:lang w:eastAsia="zh-CN"/>
        </w:rPr>
        <w:drawing>
          <wp:inline distT="0" distB="0" distL="0" distR="0" wp14:anchorId="64213048" wp14:editId="2D7DE09F">
            <wp:extent cx="2809875" cy="172203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52431" cy="1748115"/>
                    </a:xfrm>
                    <a:prstGeom prst="rect">
                      <a:avLst/>
                    </a:prstGeom>
                    <a:noFill/>
                  </pic:spPr>
                </pic:pic>
              </a:graphicData>
            </a:graphic>
          </wp:inline>
        </w:drawing>
      </w:r>
      <w:r w:rsidRPr="009108BC">
        <w:rPr>
          <w:rFonts w:eastAsiaTheme="minorEastAsia"/>
          <w:lang w:eastAsia="zh-CN"/>
        </w:rPr>
        <w:t xml:space="preserve"> </w:t>
      </w:r>
      <w:r w:rsidR="00F858CC">
        <w:rPr>
          <w:rFonts w:eastAsiaTheme="minorEastAsia"/>
          <w:noProof/>
          <w:lang w:eastAsia="zh-CN"/>
        </w:rPr>
        <w:drawing>
          <wp:inline distT="0" distB="0" distL="0" distR="0" wp14:anchorId="6BD9DC5E" wp14:editId="657FCB40">
            <wp:extent cx="2866186" cy="171587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81065" cy="1724783"/>
                    </a:xfrm>
                    <a:prstGeom prst="rect">
                      <a:avLst/>
                    </a:prstGeom>
                    <a:noFill/>
                  </pic:spPr>
                </pic:pic>
              </a:graphicData>
            </a:graphic>
          </wp:inline>
        </w:drawing>
      </w:r>
    </w:p>
    <w:p w14:paraId="048CA5E3" w14:textId="072BEE02" w:rsidR="00261537" w:rsidRPr="009108BC" w:rsidRDefault="00261537" w:rsidP="00261537">
      <w:pPr>
        <w:jc w:val="center"/>
        <w:rPr>
          <w:rFonts w:eastAsiaTheme="minorEastAsia"/>
          <w:lang w:eastAsia="zh-CN"/>
        </w:rPr>
      </w:pPr>
      <w:r>
        <w:rPr>
          <w:rFonts w:eastAsiaTheme="minorEastAsia"/>
          <w:noProof/>
          <w:lang w:eastAsia="zh-CN"/>
        </w:rPr>
        <w:drawing>
          <wp:inline distT="0" distB="0" distL="0" distR="0" wp14:anchorId="7F4A759D" wp14:editId="2BA7B519">
            <wp:extent cx="2822431" cy="1660506"/>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49159" cy="1676231"/>
                    </a:xfrm>
                    <a:prstGeom prst="rect">
                      <a:avLst/>
                    </a:prstGeom>
                    <a:noFill/>
                  </pic:spPr>
                </pic:pic>
              </a:graphicData>
            </a:graphic>
          </wp:inline>
        </w:drawing>
      </w:r>
    </w:p>
    <w:p w14:paraId="493E172A" w14:textId="7C4A41E0" w:rsidR="00B5645C" w:rsidRDefault="00B5645C" w:rsidP="006962C9">
      <w:pPr>
        <w:pStyle w:val="figure"/>
        <w:rPr>
          <w:rFonts w:eastAsiaTheme="minorEastAsia"/>
          <w:lang w:eastAsia="zh-CN"/>
        </w:rPr>
      </w:pPr>
      <w:r w:rsidRPr="009108BC">
        <w:rPr>
          <w:rFonts w:eastAsiaTheme="minorEastAsia"/>
          <w:lang w:eastAsia="zh-CN"/>
        </w:rPr>
        <w:t xml:space="preserve"> </w:t>
      </w:r>
      <w:bookmarkStart w:id="24" w:name="_Ref115192553"/>
      <w:r w:rsidRPr="009108BC">
        <w:rPr>
          <w:rFonts w:eastAsiaTheme="minorEastAsia"/>
          <w:lang w:eastAsia="zh-CN"/>
        </w:rPr>
        <w:t>Performance</w:t>
      </w:r>
      <w:r w:rsidR="00EA2850">
        <w:rPr>
          <w:rFonts w:eastAsiaTheme="minorEastAsia"/>
          <w:lang w:eastAsia="zh-CN"/>
        </w:rPr>
        <w:t>, overhead</w:t>
      </w:r>
      <w:r w:rsidRPr="009108BC">
        <w:rPr>
          <w:rFonts w:eastAsiaTheme="minorEastAsia"/>
          <w:lang w:eastAsia="zh-CN"/>
        </w:rPr>
        <w:t xml:space="preserve"> and UE percentage statistics for Intra-site </w:t>
      </w:r>
      <w:proofErr w:type="spellStart"/>
      <w:proofErr w:type="gramStart"/>
      <w:r w:rsidRPr="009108BC">
        <w:rPr>
          <w:rFonts w:eastAsiaTheme="minorEastAsia"/>
          <w:lang w:eastAsia="zh-CN"/>
        </w:rPr>
        <w:t>CoMP</w:t>
      </w:r>
      <w:proofErr w:type="spellEnd"/>
      <w:r w:rsidRPr="009108BC">
        <w:rPr>
          <w:rFonts w:eastAsiaTheme="minorEastAsia"/>
          <w:lang w:eastAsia="zh-CN"/>
        </w:rPr>
        <w:t>(</w:t>
      </w:r>
      <w:proofErr w:type="gramEnd"/>
      <w:r w:rsidRPr="009108BC">
        <w:rPr>
          <w:rFonts w:eastAsiaTheme="minorEastAsia"/>
          <w:lang w:eastAsia="zh-CN"/>
        </w:rPr>
        <w:t>Outdoor2)</w:t>
      </w:r>
      <w:bookmarkEnd w:id="24"/>
    </w:p>
    <w:p w14:paraId="7F4BEDAF" w14:textId="77777777" w:rsidR="00FD4958" w:rsidRPr="00FD4958" w:rsidRDefault="00FD4958" w:rsidP="00FD4958">
      <w:pPr>
        <w:rPr>
          <w:rFonts w:eastAsiaTheme="minorEastAsia"/>
          <w:lang w:eastAsia="zh-CN"/>
        </w:rPr>
      </w:pPr>
    </w:p>
    <w:p w14:paraId="0C3B64CE" w14:textId="14B2E312" w:rsidR="0050598A" w:rsidRDefault="00C92CF0" w:rsidP="0050598A">
      <w:pPr>
        <w:rPr>
          <w:rFonts w:eastAsiaTheme="minorEastAsia"/>
          <w:lang w:eastAsia="zh-CN"/>
        </w:rPr>
      </w:pPr>
      <w:r>
        <w:rPr>
          <w:rFonts w:eastAsiaTheme="minorEastAsia"/>
          <w:noProof/>
          <w:lang w:eastAsia="zh-CN"/>
        </w:rPr>
        <w:lastRenderedPageBreak/>
        <w:drawing>
          <wp:inline distT="0" distB="0" distL="0" distR="0" wp14:anchorId="0DD929D2" wp14:editId="77BF34E0">
            <wp:extent cx="2837924" cy="1723903"/>
            <wp:effectExtent l="0" t="0" r="63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65452" cy="1740625"/>
                    </a:xfrm>
                    <a:prstGeom prst="rect">
                      <a:avLst/>
                    </a:prstGeom>
                    <a:noFill/>
                  </pic:spPr>
                </pic:pic>
              </a:graphicData>
            </a:graphic>
          </wp:inline>
        </w:drawing>
      </w:r>
      <w:r w:rsidR="0050598A" w:rsidRPr="009108BC">
        <w:rPr>
          <w:rFonts w:eastAsiaTheme="minorEastAsia"/>
          <w:lang w:eastAsia="zh-CN"/>
        </w:rPr>
        <w:t xml:space="preserve"> </w:t>
      </w:r>
      <w:r>
        <w:rPr>
          <w:rFonts w:eastAsiaTheme="minorEastAsia"/>
          <w:noProof/>
          <w:lang w:eastAsia="zh-CN"/>
        </w:rPr>
        <w:drawing>
          <wp:inline distT="0" distB="0" distL="0" distR="0" wp14:anchorId="17DB4604" wp14:editId="08056315">
            <wp:extent cx="2877836" cy="1716709"/>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913182" cy="1737794"/>
                    </a:xfrm>
                    <a:prstGeom prst="rect">
                      <a:avLst/>
                    </a:prstGeom>
                    <a:noFill/>
                  </pic:spPr>
                </pic:pic>
              </a:graphicData>
            </a:graphic>
          </wp:inline>
        </w:drawing>
      </w:r>
    </w:p>
    <w:p w14:paraId="2DBDDB5E" w14:textId="11011751" w:rsidR="006C1F18" w:rsidRDefault="006C1F18" w:rsidP="006C1F18">
      <w:pPr>
        <w:jc w:val="center"/>
        <w:rPr>
          <w:rFonts w:eastAsiaTheme="minorEastAsia"/>
          <w:lang w:eastAsia="zh-CN"/>
        </w:rPr>
      </w:pPr>
      <w:r>
        <w:rPr>
          <w:rFonts w:eastAsiaTheme="minorEastAsia"/>
          <w:noProof/>
          <w:lang w:eastAsia="zh-CN"/>
        </w:rPr>
        <w:drawing>
          <wp:inline distT="0" distB="0" distL="0" distR="0" wp14:anchorId="6C01EF6B" wp14:editId="236689E4">
            <wp:extent cx="3023691" cy="1778912"/>
            <wp:effectExtent l="0" t="0" r="571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35409" cy="1785806"/>
                    </a:xfrm>
                    <a:prstGeom prst="rect">
                      <a:avLst/>
                    </a:prstGeom>
                    <a:noFill/>
                  </pic:spPr>
                </pic:pic>
              </a:graphicData>
            </a:graphic>
          </wp:inline>
        </w:drawing>
      </w:r>
    </w:p>
    <w:p w14:paraId="742DCD8F" w14:textId="77777777" w:rsidR="00184F40" w:rsidRPr="009108BC" w:rsidRDefault="00184F40" w:rsidP="0050598A">
      <w:pPr>
        <w:rPr>
          <w:rFonts w:eastAsiaTheme="minorEastAsia"/>
          <w:lang w:eastAsia="zh-CN"/>
        </w:rPr>
      </w:pPr>
    </w:p>
    <w:p w14:paraId="6890C337" w14:textId="591A8C0E" w:rsidR="0050598A" w:rsidRPr="0050598A" w:rsidRDefault="0050598A" w:rsidP="0050598A">
      <w:pPr>
        <w:pStyle w:val="figure"/>
        <w:rPr>
          <w:rFonts w:eastAsiaTheme="minorEastAsia"/>
          <w:lang w:eastAsia="zh-CN"/>
        </w:rPr>
      </w:pPr>
      <w:r w:rsidRPr="009108BC">
        <w:rPr>
          <w:rFonts w:eastAsiaTheme="minorEastAsia"/>
          <w:lang w:eastAsia="zh-CN"/>
        </w:rPr>
        <w:t xml:space="preserve"> </w:t>
      </w:r>
      <w:bookmarkStart w:id="25" w:name="_Ref115258777"/>
      <w:r w:rsidRPr="009108BC">
        <w:rPr>
          <w:rFonts w:eastAsiaTheme="minorEastAsia"/>
          <w:lang w:eastAsia="zh-CN"/>
        </w:rPr>
        <w:t>Performance</w:t>
      </w:r>
      <w:r w:rsidR="008913DA">
        <w:rPr>
          <w:rFonts w:eastAsiaTheme="minorEastAsia"/>
          <w:lang w:eastAsia="zh-CN"/>
        </w:rPr>
        <w:t>, overhead</w:t>
      </w:r>
      <w:r w:rsidRPr="009108BC">
        <w:rPr>
          <w:rFonts w:eastAsiaTheme="minorEastAsia"/>
          <w:lang w:eastAsia="zh-CN"/>
        </w:rPr>
        <w:t xml:space="preserve"> and UE percentage statistics for Intra-site </w:t>
      </w:r>
      <w:proofErr w:type="spellStart"/>
      <w:proofErr w:type="gramStart"/>
      <w:r w:rsidRPr="009108BC">
        <w:rPr>
          <w:rFonts w:eastAsiaTheme="minorEastAsia"/>
          <w:lang w:eastAsia="zh-CN"/>
        </w:rPr>
        <w:t>CoMP</w:t>
      </w:r>
      <w:proofErr w:type="spellEnd"/>
      <w:r w:rsidRPr="009108BC">
        <w:rPr>
          <w:rFonts w:eastAsiaTheme="minorEastAsia"/>
          <w:lang w:eastAsia="zh-CN"/>
        </w:rPr>
        <w:t>(</w:t>
      </w:r>
      <w:proofErr w:type="gramEnd"/>
      <w:r w:rsidRPr="009108BC">
        <w:rPr>
          <w:rFonts w:eastAsiaTheme="minorEastAsia"/>
          <w:lang w:eastAsia="zh-CN"/>
        </w:rPr>
        <w:t>Outdoor</w:t>
      </w:r>
      <w:r>
        <w:rPr>
          <w:rFonts w:eastAsiaTheme="minorEastAsia"/>
          <w:lang w:eastAsia="zh-CN"/>
        </w:rPr>
        <w:t>1</w:t>
      </w:r>
      <w:r w:rsidRPr="009108BC">
        <w:rPr>
          <w:rFonts w:eastAsiaTheme="minorEastAsia"/>
          <w:lang w:eastAsia="zh-CN"/>
        </w:rPr>
        <w:t>)</w:t>
      </w:r>
      <w:bookmarkEnd w:id="25"/>
    </w:p>
    <w:p w14:paraId="4AC80A8C" w14:textId="7348C231" w:rsidR="00B5645C" w:rsidRPr="00A2537B" w:rsidRDefault="00B5645C" w:rsidP="00C16BB4">
      <w:pPr>
        <w:pStyle w:val="observation"/>
      </w:pPr>
      <w:bookmarkStart w:id="26" w:name="_Ref115337223"/>
      <w:r w:rsidRPr="00A2537B">
        <w:t xml:space="preserve">TRP recommendation causes marginal performance loss, </w:t>
      </w:r>
      <w:r w:rsidR="00770BC0">
        <w:t>but</w:t>
      </w:r>
      <w:r w:rsidRPr="00A2537B">
        <w:t xml:space="preserve"> it </w:t>
      </w:r>
      <w:r w:rsidR="0093682F">
        <w:t>can bring m</w:t>
      </w:r>
      <w:r w:rsidR="0093682F" w:rsidRPr="0093682F">
        <w:t xml:space="preserve">aximum reduction in overhead of about 40% </w:t>
      </w:r>
      <w:r w:rsidRPr="00A2537B">
        <w:t>because more than 50% of UEs do not need to measure CSI of all TRPs based on simple TRP selection rules and do not need to report CSI for all TRPs in the measurement set.</w:t>
      </w:r>
      <w:bookmarkEnd w:id="26"/>
    </w:p>
    <w:p w14:paraId="77497067" w14:textId="0EBB062A" w:rsidR="00B5645C" w:rsidRPr="009108BC" w:rsidRDefault="00B5645C" w:rsidP="00B5645C">
      <w:pPr>
        <w:rPr>
          <w:rFonts w:eastAsiaTheme="minorEastAsia"/>
          <w:lang w:eastAsia="zh-CN"/>
        </w:rPr>
      </w:pPr>
      <w:r w:rsidRPr="009108BC">
        <w:rPr>
          <w:rFonts w:eastAsiaTheme="minorEastAsia"/>
          <w:lang w:eastAsia="zh-CN"/>
        </w:rPr>
        <w:t>Therefore, we propose to support the UE recommendation of TRPs to reduce the feedback overhead and UE complexity.</w:t>
      </w:r>
    </w:p>
    <w:p w14:paraId="1A9727C1" w14:textId="77777777" w:rsidR="00B5645C" w:rsidRPr="00C16BB4" w:rsidRDefault="00B5645C" w:rsidP="00C16BB4">
      <w:pPr>
        <w:pStyle w:val="proposal0"/>
      </w:pPr>
      <w:bookmarkStart w:id="27" w:name="_Ref115337047"/>
      <w:r w:rsidRPr="00C16BB4">
        <w:t>Support Alt2, i.e., N is UE-selected and reported as a part of CSI report where N</w:t>
      </w:r>
      <w:proofErr w:type="gramStart"/>
      <w:r w:rsidRPr="00C16BB4">
        <w:rPr>
          <w:rFonts w:ascii="宋体" w:hAnsi="宋体" w:cs="宋体" w:hint="eastAsia"/>
        </w:rPr>
        <w:t>∈</w:t>
      </w:r>
      <w:r w:rsidRPr="00C16BB4">
        <w:t>{</w:t>
      </w:r>
      <w:proofErr w:type="gramEnd"/>
      <w:r w:rsidRPr="00C16BB4">
        <w:t>1,..., NTRP }, to reduce the feedback overhead, signaling overhead, and UE complexity.</w:t>
      </w:r>
      <w:bookmarkEnd w:id="27"/>
    </w:p>
    <w:p w14:paraId="1874EAE6" w14:textId="33DCD3CE" w:rsidR="00B5645C" w:rsidRPr="009108BC" w:rsidRDefault="00B5645C" w:rsidP="00B5645C">
      <w:pPr>
        <w:rPr>
          <w:rFonts w:eastAsiaTheme="minorEastAsia"/>
          <w:lang w:eastAsia="zh-CN"/>
        </w:rPr>
      </w:pPr>
      <w:r w:rsidRPr="009108BC">
        <w:rPr>
          <w:rFonts w:eastAsiaTheme="minorEastAsia"/>
          <w:lang w:eastAsia="zh-CN"/>
        </w:rPr>
        <w:t>Regarding how the UE selects N TRPs, we think that this is an implementation of the UE and does not need to be specified. A simple approach is the recommended method of TRPs based on CMR received power, which is involved in our evaluation. In addition, UEs can also select TRPs based on computational capability, CPU capability, power saving, etc.</w:t>
      </w:r>
    </w:p>
    <w:p w14:paraId="56E93A6E" w14:textId="30971EBF" w:rsidR="005B65A1" w:rsidRPr="005B65A1" w:rsidRDefault="00E1115C" w:rsidP="002E6158">
      <w:pPr>
        <w:pStyle w:val="title2"/>
      </w:pPr>
      <w:r w:rsidRPr="009108BC">
        <w:t>PMI</w:t>
      </w:r>
    </w:p>
    <w:p w14:paraId="5548BEE5" w14:textId="22EECA71" w:rsidR="00E1115C" w:rsidRDefault="00623A2F" w:rsidP="00E1115C">
      <w:pPr>
        <w:rPr>
          <w:rFonts w:eastAsia="微软雅黑"/>
          <w:lang w:eastAsia="zh-CN"/>
        </w:rPr>
      </w:pPr>
      <w:r w:rsidRPr="00623A2F">
        <w:rPr>
          <w:rFonts w:eastAsia="微软雅黑"/>
          <w:lang w:eastAsia="zh-CN"/>
        </w:rPr>
        <w:t>Regarding the CJT PMI acquisition,</w:t>
      </w:r>
      <w:r>
        <w:rPr>
          <w:rFonts w:eastAsia="微软雅黑"/>
          <w:lang w:eastAsia="zh-CN"/>
        </w:rPr>
        <w:t xml:space="preserve"> t</w:t>
      </w:r>
      <w:r w:rsidRPr="00623A2F">
        <w:rPr>
          <w:rFonts w:eastAsia="微软雅黑"/>
          <w:lang w:eastAsia="zh-CN"/>
        </w:rPr>
        <w:t xml:space="preserve">he following agreements were reached on </w:t>
      </w:r>
      <w:r w:rsidR="00F76A4A">
        <w:rPr>
          <w:rFonts w:eastAsia="微软雅黑"/>
          <w:lang w:eastAsia="zh-CN"/>
        </w:rPr>
        <w:t>c</w:t>
      </w:r>
      <w:r>
        <w:rPr>
          <w:rFonts w:eastAsia="微软雅黑"/>
          <w:lang w:eastAsia="zh-CN"/>
        </w:rPr>
        <w:t>odebook structure</w:t>
      </w:r>
      <w:r w:rsidR="005D68ED">
        <w:rPr>
          <w:rFonts w:eastAsia="微软雅黑"/>
          <w:lang w:eastAsia="zh-CN"/>
        </w:rPr>
        <w:t xml:space="preserve">, </w:t>
      </w:r>
      <w:r w:rsidR="005D68ED" w:rsidRPr="005D68ED">
        <w:rPr>
          <w:rFonts w:eastAsia="微软雅黑"/>
          <w:lang w:eastAsia="zh-CN"/>
        </w:rPr>
        <w:t>codebook type, basis design</w:t>
      </w:r>
      <w:r w:rsidR="00AF17FE" w:rsidRPr="00AF17FE">
        <w:rPr>
          <w:rFonts w:eastAsia="微软雅黑"/>
          <w:lang w:eastAsia="zh-CN"/>
        </w:rPr>
        <w:t xml:space="preserve"> and PMI reporting</w:t>
      </w:r>
      <w:r w:rsidRPr="00623A2F">
        <w:rPr>
          <w:rFonts w:eastAsia="微软雅黑"/>
          <w:lang w:eastAsia="zh-CN"/>
        </w:rPr>
        <w:t>.</w:t>
      </w:r>
    </w:p>
    <w:tbl>
      <w:tblPr>
        <w:tblStyle w:val="aa"/>
        <w:tblW w:w="0" w:type="auto"/>
        <w:tblLook w:val="04A0" w:firstRow="1" w:lastRow="0" w:firstColumn="1" w:lastColumn="0" w:noHBand="0" w:noVBand="1"/>
      </w:tblPr>
      <w:tblGrid>
        <w:gridCol w:w="9060"/>
      </w:tblGrid>
      <w:tr w:rsidR="005B186D" w14:paraId="2B46A2A9" w14:textId="77777777" w:rsidTr="005B186D">
        <w:tc>
          <w:tcPr>
            <w:tcW w:w="9060" w:type="dxa"/>
          </w:tcPr>
          <w:p w14:paraId="00950282" w14:textId="77777777" w:rsidR="00F75AE8" w:rsidRDefault="00F75AE8" w:rsidP="00F75AE8">
            <w:pPr>
              <w:rPr>
                <w:rFonts w:cs="Times"/>
                <w:b/>
                <w:bCs/>
                <w:iCs/>
                <w:szCs w:val="20"/>
                <w:highlight w:val="green"/>
              </w:rPr>
            </w:pPr>
            <w:r>
              <w:rPr>
                <w:rFonts w:cs="Times"/>
                <w:b/>
                <w:bCs/>
                <w:iCs/>
                <w:szCs w:val="20"/>
                <w:highlight w:val="green"/>
              </w:rPr>
              <w:t>Agreement</w:t>
            </w:r>
          </w:p>
          <w:p w14:paraId="6F8DDD50" w14:textId="77777777" w:rsidR="00F75AE8" w:rsidRDefault="00F75AE8" w:rsidP="00F75AE8">
            <w:pPr>
              <w:widowControl w:val="0"/>
              <w:snapToGrid w:val="0"/>
              <w:rPr>
                <w:rFonts w:cs="Times"/>
                <w:szCs w:val="20"/>
              </w:rPr>
            </w:pPr>
            <w:r>
              <w:rPr>
                <w:rFonts w:cs="Times"/>
                <w:szCs w:val="20"/>
              </w:rPr>
              <w:t xml:space="preserve">For the Rel-18 Type-II codebook for CJT </w:t>
            </w:r>
            <w:proofErr w:type="spellStart"/>
            <w:r>
              <w:rPr>
                <w:rFonts w:cs="Times"/>
                <w:szCs w:val="20"/>
              </w:rPr>
              <w:t>mTRP</w:t>
            </w:r>
            <w:proofErr w:type="spellEnd"/>
            <w:r>
              <w:rPr>
                <w:rFonts w:cs="Times"/>
                <w:szCs w:val="20"/>
              </w:rPr>
              <w:t>, support the following two modes:</w:t>
            </w:r>
          </w:p>
          <w:p w14:paraId="307026B9" w14:textId="77777777" w:rsidR="00F75AE8" w:rsidRDefault="00F75AE8" w:rsidP="004106BB">
            <w:pPr>
              <w:numPr>
                <w:ilvl w:val="0"/>
                <w:numId w:val="14"/>
              </w:numPr>
              <w:snapToGrid w:val="0"/>
              <w:spacing w:after="0"/>
              <w:jc w:val="left"/>
              <w:rPr>
                <w:rFonts w:cs="Times"/>
                <w:szCs w:val="20"/>
              </w:rPr>
            </w:pPr>
            <w:r>
              <w:rPr>
                <w:rFonts w:cs="Times"/>
                <w:szCs w:val="20"/>
              </w:rPr>
              <w:t xml:space="preserve">Mode 1: Per-TRP/TRP-group SD/FD basis selection which allows independent FD basis selection across N TRPs / TRP groups. </w:t>
            </w:r>
            <w:r>
              <w:rPr>
                <w:rFonts w:cs="Times"/>
                <w:szCs w:val="20"/>
                <w:u w:val="single"/>
              </w:rPr>
              <w:t>Example</w:t>
            </w:r>
            <w:r>
              <w:rPr>
                <w:rFonts w:cs="Times"/>
                <w:szCs w:val="20"/>
              </w:rPr>
              <w:t xml:space="preserve"> formulation (</w:t>
            </w:r>
            <w:r>
              <w:rPr>
                <w:rFonts w:cs="Times"/>
                <w:i/>
                <w:iCs/>
                <w:szCs w:val="20"/>
              </w:rPr>
              <w:t>N</w:t>
            </w:r>
            <w:r>
              <w:rPr>
                <w:rFonts w:cs="Times"/>
                <w:szCs w:val="20"/>
              </w:rPr>
              <w:t xml:space="preserve"> = number of TRPs or TRP groups): </w:t>
            </w:r>
          </w:p>
          <w:p w14:paraId="598A525C" w14:textId="77777777" w:rsidR="00F75AE8" w:rsidRDefault="00D36D47" w:rsidP="00F75AE8">
            <w:pPr>
              <w:snapToGrid w:val="0"/>
              <w:jc w:val="center"/>
              <w:rPr>
                <w:rFonts w:cs="Times"/>
                <w:szCs w:val="20"/>
              </w:rPr>
            </w:pPr>
            <w:r>
              <w:rPr>
                <w:rFonts w:cs="Times"/>
                <w:szCs w:val="20"/>
              </w:rPr>
              <w:pict w14:anchorId="03ECAD7D">
                <v:shape id="_x0000_i1031" type="#_x0000_t75" style="width:64.5pt;height:36pt" equationxml="&lt;">
                  <v:imagedata r:id="rId30" o:title="" chromakey="white"/>
                </v:shape>
              </w:pict>
            </w:r>
          </w:p>
          <w:p w14:paraId="2A867461" w14:textId="77777777" w:rsidR="00F75AE8" w:rsidRDefault="00F75AE8" w:rsidP="004106BB">
            <w:pPr>
              <w:numPr>
                <w:ilvl w:val="0"/>
                <w:numId w:val="14"/>
              </w:numPr>
              <w:snapToGrid w:val="0"/>
              <w:spacing w:after="0"/>
              <w:jc w:val="left"/>
              <w:rPr>
                <w:rFonts w:cs="Times"/>
                <w:szCs w:val="20"/>
              </w:rPr>
            </w:pPr>
            <w:r>
              <w:rPr>
                <w:rFonts w:cs="Times"/>
                <w:szCs w:val="20"/>
              </w:rPr>
              <w:t xml:space="preserve">Mode 2: Per-TRP/TRP group (port-group or resource) SD basis selection and joint/common (across </w:t>
            </w:r>
            <w:r>
              <w:rPr>
                <w:rFonts w:cs="Times"/>
                <w:i/>
                <w:iCs/>
                <w:szCs w:val="20"/>
              </w:rPr>
              <w:t>N</w:t>
            </w:r>
            <w:r>
              <w:rPr>
                <w:rFonts w:cs="Times"/>
                <w:szCs w:val="20"/>
              </w:rPr>
              <w:t xml:space="preserve"> TRPs) FD basis selection. </w:t>
            </w:r>
            <w:r>
              <w:rPr>
                <w:rFonts w:cs="Times"/>
                <w:szCs w:val="20"/>
                <w:u w:val="single"/>
              </w:rPr>
              <w:t>Example</w:t>
            </w:r>
            <w:r>
              <w:rPr>
                <w:rFonts w:cs="Times"/>
                <w:szCs w:val="20"/>
              </w:rPr>
              <w:t xml:space="preserve"> formulation (</w:t>
            </w:r>
            <w:r>
              <w:rPr>
                <w:rFonts w:cs="Times"/>
                <w:i/>
                <w:iCs/>
                <w:szCs w:val="20"/>
              </w:rPr>
              <w:t>N</w:t>
            </w:r>
            <w:r>
              <w:rPr>
                <w:rFonts w:cs="Times"/>
                <w:szCs w:val="20"/>
              </w:rPr>
              <w:t xml:space="preserve"> = number of TRPs or TRP groups):</w:t>
            </w:r>
          </w:p>
          <w:p w14:paraId="032B88BB" w14:textId="77777777" w:rsidR="00F75AE8" w:rsidRDefault="00F75AE8" w:rsidP="00F75AE8">
            <w:pPr>
              <w:snapToGrid w:val="0"/>
              <w:jc w:val="center"/>
              <w:rPr>
                <w:rFonts w:cs="Times"/>
                <w:iCs/>
                <w:szCs w:val="20"/>
              </w:rPr>
            </w:pPr>
          </w:p>
          <w:p w14:paraId="38291918" w14:textId="77777777" w:rsidR="00F75AE8" w:rsidRDefault="00D36D47" w:rsidP="00F75AE8">
            <w:pPr>
              <w:snapToGrid w:val="0"/>
              <w:jc w:val="center"/>
              <w:rPr>
                <w:rFonts w:cs="Times"/>
                <w:szCs w:val="20"/>
              </w:rPr>
            </w:pPr>
            <w:r>
              <w:rPr>
                <w:rFonts w:cs="Times"/>
                <w:szCs w:val="20"/>
              </w:rPr>
              <w:lastRenderedPageBreak/>
              <w:pict w14:anchorId="29C8348E">
                <v:shape id="_x0000_i1032" type="#_x0000_t75" style="width:59.85pt;height:35.05pt" equationxml="&lt;">
                  <v:imagedata r:id="rId31" o:title="" chromakey="white"/>
                </v:shape>
              </w:pict>
            </w:r>
          </w:p>
          <w:p w14:paraId="1BB4792D" w14:textId="77777777" w:rsidR="00F75AE8" w:rsidRPr="00662515" w:rsidRDefault="00F75AE8" w:rsidP="004106BB">
            <w:pPr>
              <w:pStyle w:val="af2"/>
              <w:numPr>
                <w:ilvl w:val="0"/>
                <w:numId w:val="15"/>
              </w:numPr>
              <w:suppressAutoHyphens/>
              <w:snapToGrid w:val="0"/>
              <w:spacing w:after="0"/>
              <w:ind w:firstLineChars="0"/>
              <w:rPr>
                <w:rFonts w:ascii="Times New Roman" w:eastAsia="Times New Roman" w:hAnsi="Times New Roman" w:cs="Times"/>
                <w:kern w:val="0"/>
                <w:sz w:val="20"/>
                <w:szCs w:val="20"/>
                <w:lang w:eastAsia="en-US"/>
              </w:rPr>
            </w:pPr>
            <w:r w:rsidRPr="00662515">
              <w:rPr>
                <w:rFonts w:ascii="Times New Roman" w:eastAsia="Times New Roman" w:hAnsi="Times New Roman" w:cs="Times"/>
                <w:kern w:val="0"/>
                <w:sz w:val="20"/>
                <w:szCs w:val="20"/>
                <w:lang w:eastAsia="en-US"/>
              </w:rPr>
              <w:t>Striving for the two modes to share commonality in detailed designs such as parameter combinations, basis selection, TRP (group) selection, reference amplitude, W2 quantization schemes.</w:t>
            </w:r>
          </w:p>
          <w:p w14:paraId="7E0A336A" w14:textId="77777777" w:rsidR="005B186D" w:rsidRPr="00573CB4" w:rsidRDefault="00F75AE8" w:rsidP="004106BB">
            <w:pPr>
              <w:numPr>
                <w:ilvl w:val="0"/>
                <w:numId w:val="14"/>
              </w:numPr>
              <w:snapToGrid w:val="0"/>
              <w:spacing w:after="0"/>
              <w:jc w:val="left"/>
              <w:rPr>
                <w:rFonts w:cs="Times"/>
                <w:szCs w:val="20"/>
              </w:rPr>
            </w:pPr>
            <w:r>
              <w:rPr>
                <w:rFonts w:cs="Times"/>
                <w:szCs w:val="20"/>
              </w:rPr>
              <w:t xml:space="preserve">FFS: Depending on the decision on SCI design, </w:t>
            </w:r>
            <w:r w:rsidRPr="00F75AE8">
              <w:rPr>
                <w:rFonts w:cs="Times"/>
                <w:szCs w:val="20"/>
              </w:rPr>
              <w:t>whether additional per-TRP/TRP-group amplitude scaling and/or co-phase is needed or not, and whether they are a part of W</w:t>
            </w:r>
            <w:r w:rsidRPr="00F75AE8">
              <w:rPr>
                <w:rFonts w:cs="Times"/>
                <w:szCs w:val="20"/>
                <w:vertAlign w:val="subscript"/>
              </w:rPr>
              <w:t>2s</w:t>
            </w:r>
          </w:p>
          <w:p w14:paraId="5A681789" w14:textId="77777777" w:rsidR="00573CB4" w:rsidRDefault="00573CB4" w:rsidP="00573CB4">
            <w:pPr>
              <w:widowControl w:val="0"/>
              <w:snapToGrid w:val="0"/>
              <w:rPr>
                <w:b/>
                <w:sz w:val="22"/>
                <w:szCs w:val="18"/>
                <w:highlight w:val="green"/>
                <w:u w:val="single"/>
              </w:rPr>
            </w:pPr>
          </w:p>
          <w:p w14:paraId="725F087B" w14:textId="77777777" w:rsidR="00CA1C17" w:rsidRDefault="00CA1C17" w:rsidP="00CA1C17">
            <w:pPr>
              <w:rPr>
                <w:rFonts w:cs="Times"/>
                <w:b/>
                <w:bCs/>
                <w:iCs/>
                <w:szCs w:val="20"/>
                <w:highlight w:val="green"/>
              </w:rPr>
            </w:pPr>
            <w:r>
              <w:rPr>
                <w:rFonts w:cs="Times"/>
                <w:b/>
                <w:bCs/>
                <w:iCs/>
                <w:szCs w:val="20"/>
                <w:highlight w:val="green"/>
              </w:rPr>
              <w:t>Agreement</w:t>
            </w:r>
          </w:p>
          <w:p w14:paraId="7A48C015" w14:textId="3CB58203" w:rsidR="00536BD4" w:rsidRDefault="00CA1C17" w:rsidP="00CA1C17">
            <w:pPr>
              <w:widowControl w:val="0"/>
              <w:snapToGrid w:val="0"/>
              <w:rPr>
                <w:szCs w:val="20"/>
              </w:rPr>
            </w:pPr>
            <w:r>
              <w:rPr>
                <w:szCs w:val="20"/>
              </w:rPr>
              <w:t xml:space="preserve">For the Rel-18 Type-II codebook for CJT </w:t>
            </w:r>
            <w:proofErr w:type="spellStart"/>
            <w:r>
              <w:rPr>
                <w:szCs w:val="20"/>
              </w:rPr>
              <w:t>mTRP</w:t>
            </w:r>
            <w:proofErr w:type="spellEnd"/>
            <w:r>
              <w:rPr>
                <w:szCs w:val="20"/>
              </w:rPr>
              <w:t xml:space="preserve"> based on the Rel-16 Type-II codebook, SD basis and FD basis are separate, each fully reusing the legacy Rel-16 DFT-based design</w:t>
            </w:r>
          </w:p>
          <w:p w14:paraId="2E9EBCD4" w14:textId="77777777" w:rsidR="00B24266" w:rsidRDefault="00B24266" w:rsidP="00B24266">
            <w:pPr>
              <w:rPr>
                <w:rFonts w:cs="Times"/>
                <w:b/>
                <w:bCs/>
                <w:iCs/>
                <w:szCs w:val="20"/>
                <w:highlight w:val="green"/>
              </w:rPr>
            </w:pPr>
            <w:r>
              <w:rPr>
                <w:rFonts w:cs="Times"/>
                <w:b/>
                <w:bCs/>
                <w:iCs/>
                <w:szCs w:val="20"/>
                <w:highlight w:val="green"/>
              </w:rPr>
              <w:t>Agreement</w:t>
            </w:r>
          </w:p>
          <w:p w14:paraId="1ABED401" w14:textId="77777777" w:rsidR="00B24266" w:rsidRDefault="00B24266" w:rsidP="00B24266">
            <w:pPr>
              <w:widowControl w:val="0"/>
              <w:snapToGrid w:val="0"/>
              <w:rPr>
                <w:szCs w:val="20"/>
              </w:rPr>
            </w:pPr>
            <w:r>
              <w:rPr>
                <w:szCs w:val="20"/>
              </w:rPr>
              <w:t xml:space="preserve">The Rel-18 Type-II codebook for CJT </w:t>
            </w:r>
            <w:proofErr w:type="spellStart"/>
            <w:r>
              <w:rPr>
                <w:szCs w:val="20"/>
              </w:rPr>
              <w:t>mTRP</w:t>
            </w:r>
            <w:proofErr w:type="spellEnd"/>
            <w:r>
              <w:rPr>
                <w:szCs w:val="20"/>
              </w:rPr>
              <w:t xml:space="preserve"> comprises refinement of the following codebooks:</w:t>
            </w:r>
          </w:p>
          <w:p w14:paraId="25D7ECAD" w14:textId="77777777" w:rsidR="00B24266" w:rsidRPr="00536BD4" w:rsidRDefault="00B24266" w:rsidP="004106BB">
            <w:pPr>
              <w:pStyle w:val="af2"/>
              <w:numPr>
                <w:ilvl w:val="0"/>
                <w:numId w:val="35"/>
              </w:numPr>
              <w:suppressAutoHyphens/>
              <w:snapToGrid w:val="0"/>
              <w:spacing w:after="0"/>
              <w:ind w:firstLineChars="0"/>
              <w:rPr>
                <w:rFonts w:ascii="Times New Roman" w:eastAsia="Times New Roman" w:hAnsi="Times New Roman"/>
                <w:kern w:val="0"/>
                <w:sz w:val="20"/>
                <w:szCs w:val="20"/>
                <w:lang w:eastAsia="en-US"/>
              </w:rPr>
            </w:pPr>
            <w:r w:rsidRPr="00536BD4">
              <w:rPr>
                <w:rFonts w:ascii="Times New Roman" w:eastAsia="Times New Roman" w:hAnsi="Times New Roman"/>
                <w:kern w:val="0"/>
                <w:sz w:val="20"/>
                <w:szCs w:val="20"/>
                <w:lang w:eastAsia="en-US"/>
              </w:rPr>
              <w:t xml:space="preserve">Refinement of the Rel-16 </w:t>
            </w:r>
            <w:proofErr w:type="spellStart"/>
            <w:r w:rsidRPr="00536BD4">
              <w:rPr>
                <w:rFonts w:ascii="Times New Roman" w:eastAsia="Times New Roman" w:hAnsi="Times New Roman"/>
                <w:kern w:val="0"/>
                <w:sz w:val="20"/>
                <w:szCs w:val="20"/>
                <w:lang w:eastAsia="en-US"/>
              </w:rPr>
              <w:t>eType</w:t>
            </w:r>
            <w:proofErr w:type="spellEnd"/>
            <w:r w:rsidRPr="00536BD4">
              <w:rPr>
                <w:rFonts w:ascii="Times New Roman" w:eastAsia="Times New Roman" w:hAnsi="Times New Roman"/>
                <w:kern w:val="0"/>
                <w:sz w:val="20"/>
                <w:szCs w:val="20"/>
                <w:lang w:eastAsia="en-US"/>
              </w:rPr>
              <w:t>-II regular codebook</w:t>
            </w:r>
          </w:p>
          <w:p w14:paraId="679F792B" w14:textId="77777777" w:rsidR="00B24266" w:rsidRPr="00536BD4" w:rsidRDefault="00B24266" w:rsidP="004106BB">
            <w:pPr>
              <w:pStyle w:val="af2"/>
              <w:numPr>
                <w:ilvl w:val="0"/>
                <w:numId w:val="35"/>
              </w:numPr>
              <w:suppressAutoHyphens/>
              <w:snapToGrid w:val="0"/>
              <w:spacing w:after="0"/>
              <w:ind w:firstLineChars="0"/>
              <w:rPr>
                <w:rFonts w:ascii="Times New Roman" w:eastAsia="Times New Roman" w:hAnsi="Times New Roman"/>
                <w:kern w:val="0"/>
                <w:sz w:val="20"/>
                <w:szCs w:val="20"/>
                <w:lang w:eastAsia="en-US"/>
              </w:rPr>
            </w:pPr>
            <w:r w:rsidRPr="00536BD4">
              <w:rPr>
                <w:rFonts w:ascii="Times New Roman" w:eastAsia="Times New Roman" w:hAnsi="Times New Roman"/>
                <w:kern w:val="0"/>
                <w:sz w:val="20"/>
                <w:szCs w:val="20"/>
                <w:lang w:eastAsia="en-US"/>
              </w:rPr>
              <w:t xml:space="preserve">Refinement of the Rel-17 </w:t>
            </w:r>
            <w:proofErr w:type="spellStart"/>
            <w:r w:rsidRPr="00536BD4">
              <w:rPr>
                <w:rFonts w:ascii="Times New Roman" w:eastAsia="Times New Roman" w:hAnsi="Times New Roman"/>
                <w:kern w:val="0"/>
                <w:sz w:val="20"/>
                <w:szCs w:val="20"/>
                <w:lang w:eastAsia="en-US"/>
              </w:rPr>
              <w:t>FeType</w:t>
            </w:r>
            <w:proofErr w:type="spellEnd"/>
            <w:r w:rsidRPr="00536BD4">
              <w:rPr>
                <w:rFonts w:ascii="Times New Roman" w:eastAsia="Times New Roman" w:hAnsi="Times New Roman"/>
                <w:kern w:val="0"/>
                <w:sz w:val="20"/>
                <w:szCs w:val="20"/>
                <w:lang w:eastAsia="en-US"/>
              </w:rPr>
              <w:t xml:space="preserve">-II port selection (PS) codebook, based on the same design details as the refinement of the Rel-16 </w:t>
            </w:r>
            <w:proofErr w:type="spellStart"/>
            <w:r w:rsidRPr="00536BD4">
              <w:rPr>
                <w:rFonts w:ascii="Times New Roman" w:eastAsia="Times New Roman" w:hAnsi="Times New Roman"/>
                <w:kern w:val="0"/>
                <w:sz w:val="20"/>
                <w:szCs w:val="20"/>
                <w:lang w:eastAsia="en-US"/>
              </w:rPr>
              <w:t>eType</w:t>
            </w:r>
            <w:proofErr w:type="spellEnd"/>
            <w:r w:rsidRPr="00536BD4">
              <w:rPr>
                <w:rFonts w:ascii="Times New Roman" w:eastAsia="Times New Roman" w:hAnsi="Times New Roman"/>
                <w:kern w:val="0"/>
                <w:sz w:val="20"/>
                <w:szCs w:val="20"/>
                <w:lang w:eastAsia="en-US"/>
              </w:rPr>
              <w:t>-II regular codebook, except for the supported set of parameter combinations</w:t>
            </w:r>
          </w:p>
          <w:p w14:paraId="6BF85C08" w14:textId="77777777" w:rsidR="00B24266" w:rsidRPr="00536BD4" w:rsidRDefault="00B24266" w:rsidP="00B24266">
            <w:pPr>
              <w:pStyle w:val="af2"/>
              <w:suppressAutoHyphens/>
              <w:snapToGrid w:val="0"/>
              <w:ind w:firstLine="400"/>
              <w:rPr>
                <w:rFonts w:ascii="Times New Roman" w:eastAsia="Times New Roman" w:hAnsi="Times New Roman"/>
                <w:kern w:val="0"/>
                <w:sz w:val="20"/>
                <w:szCs w:val="20"/>
                <w:lang w:eastAsia="en-US"/>
              </w:rPr>
            </w:pPr>
            <w:r w:rsidRPr="00536BD4">
              <w:rPr>
                <w:rFonts w:ascii="Times New Roman" w:eastAsia="Times New Roman" w:hAnsi="Times New Roman"/>
                <w:kern w:val="0"/>
                <w:sz w:val="20"/>
                <w:szCs w:val="20"/>
                <w:lang w:eastAsia="en-US"/>
              </w:rPr>
              <w:t>Strive to maintain as much commonality between the Rel-16 and Rel-17 codebook enhancements to minimize workload.</w:t>
            </w:r>
          </w:p>
          <w:p w14:paraId="31EF90F3" w14:textId="77777777" w:rsidR="00B24266" w:rsidRPr="00536BD4" w:rsidRDefault="00B24266" w:rsidP="00B24266">
            <w:pPr>
              <w:pStyle w:val="af2"/>
              <w:suppressAutoHyphens/>
              <w:snapToGrid w:val="0"/>
              <w:ind w:firstLine="400"/>
              <w:rPr>
                <w:rFonts w:ascii="Times New Roman" w:eastAsia="Times New Roman" w:hAnsi="Times New Roman"/>
                <w:kern w:val="0"/>
                <w:sz w:val="20"/>
                <w:szCs w:val="20"/>
                <w:lang w:eastAsia="en-US"/>
              </w:rPr>
            </w:pPr>
            <w:r w:rsidRPr="00536BD4">
              <w:rPr>
                <w:rFonts w:ascii="Times New Roman" w:eastAsia="Times New Roman" w:hAnsi="Times New Roman"/>
                <w:kern w:val="0"/>
                <w:sz w:val="20"/>
                <w:szCs w:val="20"/>
                <w:lang w:eastAsia="en-US"/>
              </w:rPr>
              <w:t>Vivo and Lenovo raised concerns on the workload due to this agreement</w:t>
            </w:r>
          </w:p>
          <w:p w14:paraId="597B8E86" w14:textId="77777777" w:rsidR="005C01C2" w:rsidRDefault="005C01C2" w:rsidP="005C01C2">
            <w:pPr>
              <w:rPr>
                <w:rFonts w:cs="Times"/>
                <w:b/>
                <w:bCs/>
                <w:iCs/>
                <w:szCs w:val="20"/>
                <w:highlight w:val="green"/>
              </w:rPr>
            </w:pPr>
            <w:r>
              <w:rPr>
                <w:rFonts w:cs="Times"/>
                <w:b/>
                <w:bCs/>
                <w:iCs/>
                <w:szCs w:val="20"/>
                <w:highlight w:val="green"/>
              </w:rPr>
              <w:t>Agreement</w:t>
            </w:r>
          </w:p>
          <w:p w14:paraId="74178AE2" w14:textId="77777777" w:rsidR="005C01C2" w:rsidRDefault="005C01C2" w:rsidP="005C01C2">
            <w:pPr>
              <w:widowControl w:val="0"/>
              <w:snapToGrid w:val="0"/>
              <w:rPr>
                <w:szCs w:val="20"/>
              </w:rPr>
            </w:pPr>
            <w:r>
              <w:rPr>
                <w:szCs w:val="20"/>
              </w:rPr>
              <w:t xml:space="preserve">On the Type-II codebook refinement for CJT </w:t>
            </w:r>
            <w:proofErr w:type="spellStart"/>
            <w:r>
              <w:rPr>
                <w:szCs w:val="20"/>
              </w:rPr>
              <w:t>mTRP</w:t>
            </w:r>
            <w:proofErr w:type="spellEnd"/>
            <w:r>
              <w:rPr>
                <w:szCs w:val="20"/>
              </w:rPr>
              <w:t>, regarding W2 quantization group and Strongest Coefficient Indicator (SCI) design, for each layer, down-select one from the following alternatives by RAN1#110bis-e:</w:t>
            </w:r>
          </w:p>
          <w:p w14:paraId="463808FF" w14:textId="77777777" w:rsidR="005C01C2" w:rsidRPr="00F95BD5" w:rsidRDefault="005C01C2" w:rsidP="004106BB">
            <w:pPr>
              <w:pStyle w:val="af2"/>
              <w:numPr>
                <w:ilvl w:val="0"/>
                <w:numId w:val="36"/>
              </w:numPr>
              <w:suppressAutoHyphens/>
              <w:snapToGrid w:val="0"/>
              <w:spacing w:after="0"/>
              <w:ind w:firstLineChars="0"/>
              <w:rPr>
                <w:rFonts w:ascii="Times New Roman" w:eastAsia="Times New Roman" w:hAnsi="Times New Roman"/>
                <w:kern w:val="0"/>
                <w:sz w:val="20"/>
                <w:szCs w:val="20"/>
                <w:lang w:eastAsia="en-US"/>
              </w:rPr>
            </w:pPr>
            <w:r w:rsidRPr="00F95BD5">
              <w:rPr>
                <w:rFonts w:ascii="Times New Roman" w:eastAsia="Times New Roman" w:hAnsi="Times New Roman"/>
                <w:kern w:val="0"/>
                <w:sz w:val="20"/>
                <w:szCs w:val="20"/>
                <w:lang w:eastAsia="en-US"/>
              </w:rPr>
              <w:t>Alt1. One group comprises one polarization across all TRPs/TRP-groups (</w:t>
            </w:r>
            <w:proofErr w:type="spellStart"/>
            <w:proofErr w:type="gramStart"/>
            <w:r w:rsidRPr="00F95BD5">
              <w:rPr>
                <w:rFonts w:ascii="Times New Roman" w:eastAsia="Times New Roman" w:hAnsi="Times New Roman"/>
                <w:kern w:val="0"/>
                <w:sz w:val="20"/>
                <w:szCs w:val="20"/>
                <w:lang w:eastAsia="en-US"/>
              </w:rPr>
              <w:t>Cgroup,phase</w:t>
            </w:r>
            <w:proofErr w:type="spellEnd"/>
            <w:proofErr w:type="gramEnd"/>
            <w:r w:rsidRPr="00F95BD5">
              <w:rPr>
                <w:rFonts w:ascii="Times New Roman" w:eastAsia="Times New Roman" w:hAnsi="Times New Roman"/>
                <w:kern w:val="0"/>
                <w:sz w:val="20"/>
                <w:szCs w:val="20"/>
                <w:lang w:eastAsia="en-US"/>
              </w:rPr>
              <w:t xml:space="preserve">=1, </w:t>
            </w:r>
            <w:proofErr w:type="spellStart"/>
            <w:r w:rsidRPr="00F95BD5">
              <w:rPr>
                <w:rFonts w:ascii="Times New Roman" w:eastAsia="Times New Roman" w:hAnsi="Times New Roman"/>
                <w:kern w:val="0"/>
                <w:sz w:val="20"/>
                <w:szCs w:val="20"/>
                <w:lang w:eastAsia="en-US"/>
              </w:rPr>
              <w:t>Cgroup,amp</w:t>
            </w:r>
            <w:proofErr w:type="spellEnd"/>
            <w:r w:rsidRPr="00F95BD5">
              <w:rPr>
                <w:rFonts w:ascii="Times New Roman" w:eastAsia="Times New Roman" w:hAnsi="Times New Roman"/>
                <w:kern w:val="0"/>
                <w:sz w:val="20"/>
                <w:szCs w:val="20"/>
                <w:lang w:eastAsia="en-US"/>
              </w:rPr>
              <w:t>=2), one (common) SCI across all TRPs/TRP groups</w:t>
            </w:r>
          </w:p>
          <w:p w14:paraId="6EBDF314" w14:textId="77777777" w:rsidR="005C01C2" w:rsidRPr="00F95BD5" w:rsidRDefault="005C01C2" w:rsidP="004106BB">
            <w:pPr>
              <w:pStyle w:val="af2"/>
              <w:numPr>
                <w:ilvl w:val="0"/>
                <w:numId w:val="36"/>
              </w:numPr>
              <w:suppressAutoHyphens/>
              <w:snapToGrid w:val="0"/>
              <w:spacing w:after="0"/>
              <w:ind w:firstLineChars="0"/>
              <w:rPr>
                <w:rFonts w:ascii="Times New Roman" w:eastAsia="Times New Roman" w:hAnsi="Times New Roman"/>
                <w:kern w:val="0"/>
                <w:sz w:val="20"/>
                <w:szCs w:val="20"/>
                <w:lang w:eastAsia="en-US"/>
              </w:rPr>
            </w:pPr>
            <w:r w:rsidRPr="00F95BD5">
              <w:rPr>
                <w:rFonts w:ascii="Times New Roman" w:eastAsia="Times New Roman" w:hAnsi="Times New Roman"/>
                <w:kern w:val="0"/>
                <w:sz w:val="20"/>
                <w:szCs w:val="20"/>
                <w:lang w:eastAsia="en-US"/>
              </w:rPr>
              <w:t>Alt2. One group comprises one polarization for one TRP/TRP-group (</w:t>
            </w:r>
            <w:proofErr w:type="spellStart"/>
            <w:proofErr w:type="gramStart"/>
            <w:r w:rsidRPr="00F95BD5">
              <w:rPr>
                <w:rFonts w:ascii="Times New Roman" w:eastAsia="Times New Roman" w:hAnsi="Times New Roman"/>
                <w:kern w:val="0"/>
                <w:sz w:val="20"/>
                <w:szCs w:val="20"/>
                <w:lang w:eastAsia="en-US"/>
              </w:rPr>
              <w:t>Cgroup,phase</w:t>
            </w:r>
            <w:proofErr w:type="spellEnd"/>
            <w:proofErr w:type="gramEnd"/>
            <w:r w:rsidRPr="00F95BD5">
              <w:rPr>
                <w:rFonts w:ascii="Times New Roman" w:eastAsia="Times New Roman" w:hAnsi="Times New Roman"/>
                <w:kern w:val="0"/>
                <w:sz w:val="20"/>
                <w:szCs w:val="20"/>
                <w:lang w:eastAsia="en-US"/>
              </w:rPr>
              <w:t xml:space="preserve">=N, </w:t>
            </w:r>
            <w:proofErr w:type="spellStart"/>
            <w:r w:rsidRPr="00F95BD5">
              <w:rPr>
                <w:rFonts w:ascii="Times New Roman" w:eastAsia="Times New Roman" w:hAnsi="Times New Roman"/>
                <w:kern w:val="0"/>
                <w:sz w:val="20"/>
                <w:szCs w:val="20"/>
                <w:lang w:eastAsia="en-US"/>
              </w:rPr>
              <w:t>Cgroup,amp</w:t>
            </w:r>
            <w:proofErr w:type="spellEnd"/>
            <w:r w:rsidRPr="00F95BD5">
              <w:rPr>
                <w:rFonts w:ascii="Times New Roman" w:eastAsia="Times New Roman" w:hAnsi="Times New Roman"/>
                <w:kern w:val="0"/>
                <w:sz w:val="20"/>
                <w:szCs w:val="20"/>
                <w:lang w:eastAsia="en-US"/>
              </w:rPr>
              <w:t>=2N), per-TRP/TRP-group SCI</w:t>
            </w:r>
          </w:p>
          <w:p w14:paraId="08233B4F" w14:textId="77777777" w:rsidR="005C01C2" w:rsidRPr="00F95BD5" w:rsidRDefault="005C01C2" w:rsidP="004106BB">
            <w:pPr>
              <w:pStyle w:val="af2"/>
              <w:numPr>
                <w:ilvl w:val="1"/>
                <w:numId w:val="36"/>
              </w:numPr>
              <w:suppressAutoHyphens/>
              <w:snapToGrid w:val="0"/>
              <w:spacing w:after="0"/>
              <w:ind w:firstLineChars="0"/>
              <w:rPr>
                <w:rFonts w:ascii="Times New Roman" w:eastAsia="Times New Roman" w:hAnsi="Times New Roman"/>
                <w:kern w:val="0"/>
                <w:sz w:val="20"/>
                <w:szCs w:val="20"/>
                <w:lang w:eastAsia="en-US"/>
              </w:rPr>
            </w:pPr>
            <w:r w:rsidRPr="00F95BD5">
              <w:rPr>
                <w:rFonts w:ascii="Times New Roman" w:eastAsia="Times New Roman" w:hAnsi="Times New Roman"/>
                <w:kern w:val="0"/>
                <w:sz w:val="20"/>
                <w:szCs w:val="20"/>
                <w:lang w:eastAsia="en-US"/>
              </w:rPr>
              <w:t xml:space="preserve">FFS: Quantization of N strongest coefficients  </w:t>
            </w:r>
          </w:p>
          <w:p w14:paraId="4AA6EEAF" w14:textId="77777777" w:rsidR="005C01C2" w:rsidRPr="00F95BD5" w:rsidRDefault="005C01C2" w:rsidP="004106BB">
            <w:pPr>
              <w:pStyle w:val="af2"/>
              <w:numPr>
                <w:ilvl w:val="0"/>
                <w:numId w:val="36"/>
              </w:numPr>
              <w:suppressAutoHyphens/>
              <w:snapToGrid w:val="0"/>
              <w:spacing w:after="0"/>
              <w:ind w:firstLineChars="0"/>
              <w:rPr>
                <w:rFonts w:ascii="Times New Roman" w:eastAsia="Times New Roman" w:hAnsi="Times New Roman"/>
                <w:kern w:val="0"/>
                <w:sz w:val="20"/>
                <w:szCs w:val="20"/>
                <w:lang w:eastAsia="en-US"/>
              </w:rPr>
            </w:pPr>
            <w:r w:rsidRPr="00F95BD5">
              <w:rPr>
                <w:rFonts w:ascii="Times New Roman" w:eastAsia="Times New Roman" w:hAnsi="Times New Roman"/>
                <w:kern w:val="0"/>
                <w:sz w:val="20"/>
                <w:szCs w:val="20"/>
                <w:lang w:eastAsia="en-US"/>
              </w:rPr>
              <w:t>Alt3. One group comprises one polarization for one TRP/TRP-group with a common phase reference across TRPs/TRP-groups (</w:t>
            </w:r>
            <w:proofErr w:type="spellStart"/>
            <w:proofErr w:type="gramStart"/>
            <w:r w:rsidRPr="00F95BD5">
              <w:rPr>
                <w:rFonts w:ascii="Times New Roman" w:eastAsia="Times New Roman" w:hAnsi="Times New Roman"/>
                <w:kern w:val="0"/>
                <w:sz w:val="20"/>
                <w:szCs w:val="20"/>
                <w:lang w:eastAsia="en-US"/>
              </w:rPr>
              <w:t>Cgroup,phase</w:t>
            </w:r>
            <w:proofErr w:type="spellEnd"/>
            <w:proofErr w:type="gramEnd"/>
            <w:r w:rsidRPr="00F95BD5">
              <w:rPr>
                <w:rFonts w:ascii="Times New Roman" w:eastAsia="Times New Roman" w:hAnsi="Times New Roman"/>
                <w:kern w:val="0"/>
                <w:sz w:val="20"/>
                <w:szCs w:val="20"/>
                <w:lang w:eastAsia="en-US"/>
              </w:rPr>
              <w:t xml:space="preserve">=1, </w:t>
            </w:r>
            <w:proofErr w:type="spellStart"/>
            <w:r w:rsidRPr="00F95BD5">
              <w:rPr>
                <w:rFonts w:ascii="Times New Roman" w:eastAsia="Times New Roman" w:hAnsi="Times New Roman"/>
                <w:kern w:val="0"/>
                <w:sz w:val="20"/>
                <w:szCs w:val="20"/>
                <w:lang w:eastAsia="en-US"/>
              </w:rPr>
              <w:t>Cgroup,amp</w:t>
            </w:r>
            <w:proofErr w:type="spellEnd"/>
            <w:r w:rsidRPr="00F95BD5">
              <w:rPr>
                <w:rFonts w:ascii="Times New Roman" w:eastAsia="Times New Roman" w:hAnsi="Times New Roman"/>
                <w:kern w:val="0"/>
                <w:sz w:val="20"/>
                <w:szCs w:val="20"/>
                <w:lang w:eastAsia="en-US"/>
              </w:rPr>
              <w:t>=2N)</w:t>
            </w:r>
          </w:p>
          <w:p w14:paraId="011F9721" w14:textId="77777777" w:rsidR="005C01C2" w:rsidRPr="00F95BD5" w:rsidRDefault="005C01C2" w:rsidP="004106BB">
            <w:pPr>
              <w:pStyle w:val="af2"/>
              <w:numPr>
                <w:ilvl w:val="1"/>
                <w:numId w:val="36"/>
              </w:numPr>
              <w:suppressAutoHyphens/>
              <w:snapToGrid w:val="0"/>
              <w:spacing w:after="0"/>
              <w:ind w:firstLineChars="0"/>
              <w:rPr>
                <w:rFonts w:ascii="Times New Roman" w:eastAsia="Times New Roman" w:hAnsi="Times New Roman"/>
                <w:kern w:val="0"/>
                <w:sz w:val="20"/>
                <w:szCs w:val="20"/>
                <w:lang w:eastAsia="en-US"/>
              </w:rPr>
            </w:pPr>
            <w:r w:rsidRPr="00F95BD5">
              <w:rPr>
                <w:rFonts w:ascii="Times New Roman" w:eastAsia="Times New Roman" w:hAnsi="Times New Roman"/>
                <w:kern w:val="0"/>
                <w:sz w:val="20"/>
                <w:szCs w:val="20"/>
                <w:lang w:eastAsia="en-US"/>
              </w:rPr>
              <w:t xml:space="preserve">FFS: SCI, per-TRP/TRP-group vs. one (common) SCI across all TRPs/TRP groups  </w:t>
            </w:r>
          </w:p>
          <w:p w14:paraId="33F58184" w14:textId="77777777" w:rsidR="005C01C2" w:rsidRPr="00F95BD5" w:rsidRDefault="005C01C2" w:rsidP="004106BB">
            <w:pPr>
              <w:pStyle w:val="af2"/>
              <w:numPr>
                <w:ilvl w:val="1"/>
                <w:numId w:val="36"/>
              </w:numPr>
              <w:suppressAutoHyphens/>
              <w:snapToGrid w:val="0"/>
              <w:spacing w:after="0"/>
              <w:ind w:firstLineChars="0"/>
              <w:rPr>
                <w:rFonts w:ascii="Times New Roman" w:eastAsia="Times New Roman" w:hAnsi="Times New Roman"/>
                <w:kern w:val="0"/>
                <w:sz w:val="20"/>
                <w:szCs w:val="20"/>
                <w:lang w:eastAsia="en-US"/>
              </w:rPr>
            </w:pPr>
            <w:r w:rsidRPr="00F95BD5">
              <w:rPr>
                <w:rFonts w:ascii="Times New Roman" w:eastAsia="Times New Roman" w:hAnsi="Times New Roman"/>
                <w:kern w:val="0"/>
                <w:sz w:val="20"/>
                <w:szCs w:val="20"/>
                <w:lang w:eastAsia="en-US"/>
              </w:rPr>
              <w:t>FFS: Quantization of N strongest coefficients</w:t>
            </w:r>
          </w:p>
          <w:p w14:paraId="6C766517" w14:textId="77777777" w:rsidR="005C01C2" w:rsidRPr="00F95BD5" w:rsidRDefault="005C01C2" w:rsidP="004106BB">
            <w:pPr>
              <w:pStyle w:val="af2"/>
              <w:numPr>
                <w:ilvl w:val="0"/>
                <w:numId w:val="36"/>
              </w:numPr>
              <w:snapToGrid w:val="0"/>
              <w:spacing w:after="0"/>
              <w:ind w:firstLineChars="0"/>
              <w:rPr>
                <w:rFonts w:ascii="Times New Roman" w:eastAsia="Times New Roman" w:hAnsi="Times New Roman"/>
                <w:kern w:val="0"/>
                <w:sz w:val="20"/>
                <w:szCs w:val="20"/>
                <w:lang w:eastAsia="en-US"/>
              </w:rPr>
            </w:pPr>
            <w:r w:rsidRPr="00F95BD5">
              <w:rPr>
                <w:rFonts w:ascii="Times New Roman" w:eastAsia="Times New Roman" w:hAnsi="Times New Roman"/>
                <w:kern w:val="0"/>
                <w:sz w:val="20"/>
                <w:szCs w:val="20"/>
                <w:lang w:eastAsia="en-US"/>
              </w:rPr>
              <w:t>Alt4. For a selected TRP/TRP-group, one group comprises one polarization, and for remaining N-1 TRPs/TRP-groups, one group comprises one polarization across remaining N-1 TRPs/TRP-groups (</w:t>
            </w:r>
            <w:proofErr w:type="spellStart"/>
            <w:proofErr w:type="gramStart"/>
            <w:r w:rsidRPr="00F95BD5">
              <w:rPr>
                <w:rFonts w:ascii="Times New Roman" w:eastAsia="Times New Roman" w:hAnsi="Times New Roman"/>
                <w:kern w:val="0"/>
                <w:sz w:val="20"/>
                <w:szCs w:val="20"/>
                <w:lang w:eastAsia="en-US"/>
              </w:rPr>
              <w:t>Cgroup,amp</w:t>
            </w:r>
            <w:proofErr w:type="spellEnd"/>
            <w:proofErr w:type="gramEnd"/>
            <w:r w:rsidRPr="00F95BD5">
              <w:rPr>
                <w:rFonts w:ascii="Times New Roman" w:eastAsia="Times New Roman" w:hAnsi="Times New Roman"/>
                <w:kern w:val="0"/>
                <w:sz w:val="20"/>
                <w:szCs w:val="20"/>
                <w:lang w:eastAsia="en-US"/>
              </w:rPr>
              <w:t>=2+2=4), with a common phase reference across all of N TRPs/TRP-groups (</w:t>
            </w:r>
            <w:proofErr w:type="spellStart"/>
            <w:r w:rsidRPr="00F95BD5">
              <w:rPr>
                <w:rFonts w:ascii="Times New Roman" w:eastAsia="Times New Roman" w:hAnsi="Times New Roman"/>
                <w:kern w:val="0"/>
                <w:sz w:val="20"/>
                <w:szCs w:val="20"/>
                <w:lang w:eastAsia="en-US"/>
              </w:rPr>
              <w:t>Cgroup,phase</w:t>
            </w:r>
            <w:proofErr w:type="spellEnd"/>
            <w:r w:rsidRPr="00F95BD5">
              <w:rPr>
                <w:rFonts w:ascii="Times New Roman" w:eastAsia="Times New Roman" w:hAnsi="Times New Roman"/>
                <w:kern w:val="0"/>
                <w:sz w:val="20"/>
                <w:szCs w:val="20"/>
                <w:lang w:eastAsia="en-US"/>
              </w:rPr>
              <w:t>=1)</w:t>
            </w:r>
          </w:p>
          <w:p w14:paraId="15111B48" w14:textId="77777777" w:rsidR="005C01C2" w:rsidRPr="00F95BD5" w:rsidRDefault="005C01C2" w:rsidP="004106BB">
            <w:pPr>
              <w:pStyle w:val="af2"/>
              <w:numPr>
                <w:ilvl w:val="1"/>
                <w:numId w:val="36"/>
              </w:numPr>
              <w:snapToGrid w:val="0"/>
              <w:spacing w:after="0"/>
              <w:ind w:firstLineChars="0"/>
              <w:rPr>
                <w:rFonts w:ascii="Times New Roman" w:eastAsia="Times New Roman" w:hAnsi="Times New Roman"/>
                <w:kern w:val="0"/>
                <w:sz w:val="20"/>
                <w:szCs w:val="20"/>
                <w:lang w:eastAsia="en-US"/>
              </w:rPr>
            </w:pPr>
            <w:r w:rsidRPr="00F95BD5">
              <w:rPr>
                <w:rFonts w:ascii="Times New Roman" w:eastAsia="Times New Roman" w:hAnsi="Times New Roman"/>
                <w:kern w:val="0"/>
                <w:sz w:val="20"/>
                <w:szCs w:val="20"/>
                <w:lang w:eastAsia="en-US"/>
              </w:rPr>
              <w:t>FFS: The selected TRP/TRP-group</w:t>
            </w:r>
          </w:p>
          <w:p w14:paraId="6AFDF255" w14:textId="7E081C14" w:rsidR="0026706E" w:rsidRPr="004D3A3D" w:rsidRDefault="005C01C2" w:rsidP="004D3A3D">
            <w:pPr>
              <w:widowControl w:val="0"/>
              <w:snapToGrid w:val="0"/>
              <w:rPr>
                <w:szCs w:val="20"/>
              </w:rPr>
            </w:pPr>
            <w:r>
              <w:rPr>
                <w:szCs w:val="20"/>
              </w:rPr>
              <w:t>FFS: The need for “strongest” TRP/TRP-group indicator in addition to SCI(s)</w:t>
            </w:r>
          </w:p>
        </w:tc>
      </w:tr>
    </w:tbl>
    <w:p w14:paraId="393BCA16" w14:textId="30834C02" w:rsidR="005B186D" w:rsidRDefault="005B186D" w:rsidP="00E1115C">
      <w:pPr>
        <w:rPr>
          <w:rFonts w:eastAsia="微软雅黑"/>
          <w:lang w:eastAsia="zh-CN"/>
        </w:rPr>
      </w:pPr>
    </w:p>
    <w:p w14:paraId="3807C48D" w14:textId="78ADA506" w:rsidR="005B65A1" w:rsidRPr="005B65A1" w:rsidRDefault="005B65A1" w:rsidP="002E6158">
      <w:pPr>
        <w:pStyle w:val="title3"/>
      </w:pPr>
      <w:r w:rsidRPr="005B65A1">
        <w:t>W2 quantization group and Strongest Coefficient Indicator (SCI)</w:t>
      </w:r>
    </w:p>
    <w:p w14:paraId="6B5AEC78" w14:textId="3DD91CF4" w:rsidR="00AE598C" w:rsidRDefault="009619EC" w:rsidP="00D8544F">
      <w:pPr>
        <w:rPr>
          <w:rFonts w:eastAsia="微软雅黑"/>
          <w:lang w:eastAsia="zh-CN"/>
        </w:rPr>
      </w:pPr>
      <w:r>
        <w:rPr>
          <w:rFonts w:eastAsia="微软雅黑" w:hint="eastAsia"/>
          <w:lang w:eastAsia="zh-CN"/>
        </w:rPr>
        <w:t>R</w:t>
      </w:r>
      <w:r w:rsidRPr="009619EC">
        <w:rPr>
          <w:rFonts w:eastAsia="微软雅黑"/>
          <w:lang w:eastAsia="zh-CN"/>
        </w:rPr>
        <w:t xml:space="preserve">egarding </w:t>
      </w:r>
      <w:r w:rsidR="005420E7">
        <w:rPr>
          <w:rFonts w:eastAsia="微软雅黑"/>
          <w:lang w:eastAsia="zh-CN"/>
        </w:rPr>
        <w:t xml:space="preserve">the </w:t>
      </w:r>
      <w:r w:rsidRPr="009619EC">
        <w:rPr>
          <w:rFonts w:eastAsia="微软雅黑"/>
          <w:lang w:eastAsia="zh-CN"/>
        </w:rPr>
        <w:t>W2 quantization group and Strongest Coefficient Indicator (SCI) design</w:t>
      </w:r>
      <w:r>
        <w:rPr>
          <w:rFonts w:eastAsia="微软雅黑" w:hint="eastAsia"/>
          <w:lang w:eastAsia="zh-CN"/>
        </w:rPr>
        <w:t>,</w:t>
      </w:r>
      <w:r>
        <w:rPr>
          <w:rFonts w:eastAsia="微软雅黑"/>
          <w:lang w:eastAsia="zh-CN"/>
        </w:rPr>
        <w:t xml:space="preserve"> </w:t>
      </w:r>
      <w:r w:rsidR="00AE598C">
        <w:rPr>
          <w:rFonts w:eastAsia="微软雅黑"/>
          <w:lang w:eastAsia="zh-CN"/>
        </w:rPr>
        <w:t xml:space="preserve">we </w:t>
      </w:r>
      <w:r w:rsidR="00C64A1E">
        <w:rPr>
          <w:rFonts w:eastAsia="微软雅黑"/>
          <w:lang w:eastAsia="zh-CN"/>
        </w:rPr>
        <w:t xml:space="preserve">have </w:t>
      </w:r>
      <w:r w:rsidR="00AE598C">
        <w:rPr>
          <w:rFonts w:eastAsia="微软雅黑"/>
          <w:lang w:eastAsia="zh-CN"/>
        </w:rPr>
        <w:t xml:space="preserve">some </w:t>
      </w:r>
      <w:r w:rsidR="00DE7C78">
        <w:rPr>
          <w:rFonts w:eastAsia="微软雅黑"/>
          <w:lang w:eastAsia="zh-CN"/>
        </w:rPr>
        <w:t>observations</w:t>
      </w:r>
      <w:r w:rsidR="001F594E">
        <w:rPr>
          <w:rFonts w:eastAsia="微软雅黑"/>
          <w:lang w:eastAsia="zh-CN"/>
        </w:rPr>
        <w:t xml:space="preserve"> </w:t>
      </w:r>
      <w:r w:rsidR="00AE598C">
        <w:rPr>
          <w:rFonts w:eastAsia="微软雅黑"/>
          <w:lang w:eastAsia="zh-CN"/>
        </w:rPr>
        <w:t>as follows.</w:t>
      </w:r>
    </w:p>
    <w:p w14:paraId="351DB272" w14:textId="4D38968E" w:rsidR="00AE598C" w:rsidRPr="003848C8" w:rsidRDefault="00007060" w:rsidP="00AE598C">
      <w:pPr>
        <w:pStyle w:val="boldbullet2"/>
        <w:rPr>
          <w:b w:val="0"/>
        </w:rPr>
      </w:pPr>
      <w:r w:rsidRPr="003848C8">
        <w:rPr>
          <w:rFonts w:hint="eastAsia"/>
          <w:b w:val="0"/>
        </w:rPr>
        <w:t>T</w:t>
      </w:r>
      <w:r w:rsidRPr="003848C8">
        <w:rPr>
          <w:b w:val="0"/>
        </w:rPr>
        <w:t xml:space="preserve">he SCI </w:t>
      </w:r>
      <w:r w:rsidR="00E95507">
        <w:rPr>
          <w:b w:val="0"/>
        </w:rPr>
        <w:t>may</w:t>
      </w:r>
      <w:r w:rsidRPr="003848C8">
        <w:rPr>
          <w:b w:val="0"/>
        </w:rPr>
        <w:t xml:space="preserve"> help</w:t>
      </w:r>
      <w:r w:rsidR="00E95507">
        <w:rPr>
          <w:b w:val="0"/>
        </w:rPr>
        <w:t xml:space="preserve"> to</w:t>
      </w:r>
      <w:r w:rsidRPr="003848C8">
        <w:rPr>
          <w:b w:val="0"/>
        </w:rPr>
        <w:t xml:space="preserve"> reduce the PMI overhead</w:t>
      </w:r>
      <w:r w:rsidR="002838FA" w:rsidRPr="003848C8">
        <w:rPr>
          <w:b w:val="0"/>
        </w:rPr>
        <w:t xml:space="preserve"> </w:t>
      </w:r>
      <w:r w:rsidR="007224A1" w:rsidRPr="003848C8">
        <w:rPr>
          <w:b w:val="0"/>
        </w:rPr>
        <w:t>because</w:t>
      </w:r>
      <w:r w:rsidR="00192482" w:rsidRPr="003848C8">
        <w:rPr>
          <w:b w:val="0"/>
        </w:rPr>
        <w:t xml:space="preserve"> the </w:t>
      </w:r>
      <w:r w:rsidR="00BE16FD" w:rsidRPr="003848C8">
        <w:rPr>
          <w:b w:val="0"/>
        </w:rPr>
        <w:t xml:space="preserve">polarization </w:t>
      </w:r>
      <w:r w:rsidR="00192482" w:rsidRPr="003848C8">
        <w:rPr>
          <w:b w:val="0"/>
        </w:rPr>
        <w:t>reference amplitude</w:t>
      </w:r>
      <w:r w:rsidR="00BE16FD" w:rsidRPr="003848C8">
        <w:rPr>
          <w:b w:val="0"/>
        </w:rPr>
        <w:t>/phase</w:t>
      </w:r>
      <w:r w:rsidR="00192482" w:rsidRPr="003848C8">
        <w:rPr>
          <w:b w:val="0"/>
        </w:rPr>
        <w:t xml:space="preserve"> indicator</w:t>
      </w:r>
      <w:r w:rsidR="007224A1" w:rsidRPr="003848C8">
        <w:rPr>
          <w:b w:val="0"/>
        </w:rPr>
        <w:t xml:space="preserve"> and</w:t>
      </w:r>
      <w:r w:rsidR="00BE16FD" w:rsidRPr="003848C8">
        <w:rPr>
          <w:b w:val="0"/>
        </w:rPr>
        <w:t xml:space="preserve"> the </w:t>
      </w:r>
      <w:r w:rsidR="007224A1" w:rsidRPr="003848C8">
        <w:rPr>
          <w:b w:val="0"/>
        </w:rPr>
        <w:t>coefficient amplitude</w:t>
      </w:r>
      <w:r w:rsidR="007224A1" w:rsidRPr="003848C8">
        <w:rPr>
          <w:rFonts w:hint="eastAsia"/>
          <w:b w:val="0"/>
        </w:rPr>
        <w:t>/</w:t>
      </w:r>
      <w:r w:rsidR="007224A1" w:rsidRPr="003848C8">
        <w:rPr>
          <w:b w:val="0"/>
        </w:rPr>
        <w:t>phase indicator correspond</w:t>
      </w:r>
      <w:r w:rsidR="007C681C">
        <w:rPr>
          <w:b w:val="0"/>
        </w:rPr>
        <w:t>ing</w:t>
      </w:r>
      <w:r w:rsidR="007224A1" w:rsidRPr="003848C8">
        <w:rPr>
          <w:b w:val="0"/>
        </w:rPr>
        <w:t xml:space="preserve"> to the SCI are not reported</w:t>
      </w:r>
      <w:r w:rsidR="00C0697A" w:rsidRPr="003848C8">
        <w:rPr>
          <w:b w:val="0"/>
        </w:rPr>
        <w:t>.</w:t>
      </w:r>
    </w:p>
    <w:p w14:paraId="62E77FBC" w14:textId="1AEFBB45" w:rsidR="00C0697A" w:rsidRDefault="003911F6" w:rsidP="00AE598C">
      <w:pPr>
        <w:pStyle w:val="boldbullet2"/>
        <w:rPr>
          <w:b w:val="0"/>
        </w:rPr>
      </w:pPr>
      <w:r w:rsidRPr="003911F6">
        <w:rPr>
          <w:b w:val="0"/>
        </w:rPr>
        <w:t>If multiple SCI</w:t>
      </w:r>
      <w:r w:rsidR="000A25A6">
        <w:rPr>
          <w:b w:val="0"/>
        </w:rPr>
        <w:t xml:space="preserve"> indicator</w:t>
      </w:r>
      <w:r w:rsidRPr="003911F6">
        <w:rPr>
          <w:b w:val="0"/>
        </w:rPr>
        <w:t xml:space="preserve">s are </w:t>
      </w:r>
      <w:r w:rsidR="005E6DA9" w:rsidRPr="003911F6">
        <w:rPr>
          <w:b w:val="0"/>
        </w:rPr>
        <w:t xml:space="preserve">reported, </w:t>
      </w:r>
      <w:r w:rsidR="002B24F9">
        <w:rPr>
          <w:b w:val="0"/>
        </w:rPr>
        <w:t xml:space="preserve">the strongest </w:t>
      </w:r>
      <w:r w:rsidR="003C3016">
        <w:rPr>
          <w:b w:val="0"/>
        </w:rPr>
        <w:t xml:space="preserve">TRP </w:t>
      </w:r>
      <w:r w:rsidR="002B24F9">
        <w:rPr>
          <w:b w:val="0"/>
        </w:rPr>
        <w:t xml:space="preserve">indicator </w:t>
      </w:r>
      <w:r w:rsidR="000A25A6">
        <w:rPr>
          <w:b w:val="0"/>
        </w:rPr>
        <w:t xml:space="preserve">may </w:t>
      </w:r>
      <w:r w:rsidR="008C33B3">
        <w:rPr>
          <w:b w:val="0"/>
        </w:rPr>
        <w:t>help to reduce the PMI overhead because the TRP reference amplitude</w:t>
      </w:r>
      <w:r w:rsidR="008C33B3">
        <w:rPr>
          <w:rFonts w:hint="eastAsia"/>
          <w:b w:val="0"/>
        </w:rPr>
        <w:t>/</w:t>
      </w:r>
      <w:r w:rsidR="008C33B3">
        <w:rPr>
          <w:b w:val="0"/>
        </w:rPr>
        <w:t xml:space="preserve">phase </w:t>
      </w:r>
      <w:r w:rsidR="008C33B3">
        <w:rPr>
          <w:rFonts w:hint="eastAsia"/>
          <w:b w:val="0"/>
        </w:rPr>
        <w:t>indicator</w:t>
      </w:r>
      <w:r w:rsidR="007E39FD">
        <w:rPr>
          <w:b w:val="0"/>
        </w:rPr>
        <w:t xml:space="preserve"> </w:t>
      </w:r>
      <w:r w:rsidR="007E39FD" w:rsidRPr="003848C8">
        <w:rPr>
          <w:b w:val="0"/>
        </w:rPr>
        <w:t>that correspond</w:t>
      </w:r>
      <w:r w:rsidR="005420E7">
        <w:rPr>
          <w:b w:val="0"/>
        </w:rPr>
        <w:t>s</w:t>
      </w:r>
      <w:r w:rsidR="007E39FD" w:rsidRPr="003848C8">
        <w:rPr>
          <w:b w:val="0"/>
        </w:rPr>
        <w:t xml:space="preserve"> to the </w:t>
      </w:r>
      <w:r w:rsidR="003C3016">
        <w:rPr>
          <w:b w:val="0"/>
        </w:rPr>
        <w:t>strongest TRP</w:t>
      </w:r>
      <w:r w:rsidR="003C3016" w:rsidRPr="003848C8">
        <w:rPr>
          <w:b w:val="0"/>
        </w:rPr>
        <w:t xml:space="preserve"> </w:t>
      </w:r>
      <w:r w:rsidR="005420E7">
        <w:rPr>
          <w:b w:val="0"/>
        </w:rPr>
        <w:t>is</w:t>
      </w:r>
      <w:r w:rsidR="007E39FD" w:rsidRPr="003848C8">
        <w:rPr>
          <w:b w:val="0"/>
        </w:rPr>
        <w:t xml:space="preserve"> not reported</w:t>
      </w:r>
      <w:r w:rsidR="007E39FD">
        <w:rPr>
          <w:b w:val="0"/>
        </w:rPr>
        <w:t xml:space="preserve"> if the bit</w:t>
      </w:r>
      <w:r w:rsidR="00AD3006">
        <w:rPr>
          <w:b w:val="0"/>
        </w:rPr>
        <w:t xml:space="preserve"> length of the TRP reference amplitude</w:t>
      </w:r>
      <w:r w:rsidR="00AD3006">
        <w:rPr>
          <w:rFonts w:hint="eastAsia"/>
          <w:b w:val="0"/>
        </w:rPr>
        <w:t>/</w:t>
      </w:r>
      <w:r w:rsidR="00AD3006">
        <w:rPr>
          <w:b w:val="0"/>
        </w:rPr>
        <w:t xml:space="preserve">phase </w:t>
      </w:r>
      <w:r w:rsidR="00AD3006">
        <w:rPr>
          <w:rFonts w:hint="eastAsia"/>
          <w:b w:val="0"/>
        </w:rPr>
        <w:t>indicator</w:t>
      </w:r>
      <w:r w:rsidR="00AD3006">
        <w:rPr>
          <w:b w:val="0"/>
        </w:rPr>
        <w:t xml:space="preserve"> is bigger than </w:t>
      </w:r>
      <w:r w:rsidR="003C3016">
        <w:rPr>
          <w:b w:val="0"/>
        </w:rPr>
        <w:t xml:space="preserve">that </w:t>
      </w:r>
      <w:r w:rsidR="00AD3006">
        <w:rPr>
          <w:b w:val="0"/>
        </w:rPr>
        <w:t>of the</w:t>
      </w:r>
      <w:r w:rsidR="00AD3006" w:rsidRPr="00AD3006">
        <w:rPr>
          <w:b w:val="0"/>
        </w:rPr>
        <w:t xml:space="preserve"> </w:t>
      </w:r>
      <w:r w:rsidR="00AD3006">
        <w:rPr>
          <w:b w:val="0"/>
        </w:rPr>
        <w:t>strongest TRP indicator</w:t>
      </w:r>
      <w:r w:rsidR="007E39FD" w:rsidRPr="003848C8">
        <w:rPr>
          <w:b w:val="0"/>
        </w:rPr>
        <w:t>.</w:t>
      </w:r>
      <w:r w:rsidR="007E39FD">
        <w:rPr>
          <w:b w:val="0"/>
        </w:rPr>
        <w:t xml:space="preserve"> </w:t>
      </w:r>
    </w:p>
    <w:p w14:paraId="01D2ECD2" w14:textId="7111CCFA" w:rsidR="00AD3006" w:rsidRDefault="00EC74FA" w:rsidP="00ED7F0F">
      <w:pPr>
        <w:pStyle w:val="boldbullet2"/>
        <w:rPr>
          <w:b w:val="0"/>
        </w:rPr>
      </w:pPr>
      <w:r w:rsidRPr="00ED7F0F">
        <w:rPr>
          <w:b w:val="0"/>
        </w:rPr>
        <w:t xml:space="preserve">The </w:t>
      </w:r>
      <w:r w:rsidR="00DD32F6">
        <w:rPr>
          <w:b w:val="0"/>
        </w:rPr>
        <w:t xml:space="preserve">legacy </w:t>
      </w:r>
      <w:r w:rsidRPr="00ED7F0F">
        <w:rPr>
          <w:b w:val="0"/>
        </w:rPr>
        <w:t>SCI</w:t>
      </w:r>
      <w:r w:rsidR="00ED7F0F" w:rsidRPr="00ED7F0F">
        <w:rPr>
          <w:b w:val="0"/>
        </w:rPr>
        <w:t xml:space="preserve"> indicator</w:t>
      </w:r>
      <w:r w:rsidRPr="00ED7F0F">
        <w:rPr>
          <w:b w:val="0"/>
        </w:rPr>
        <w:t xml:space="preserve"> is represented </w:t>
      </w:r>
      <w:r w:rsidR="00BF7B64">
        <w:rPr>
          <w:b w:val="0"/>
        </w:rPr>
        <w:t>in</w:t>
      </w:r>
      <w:r w:rsidR="00BF7B64" w:rsidRPr="00ED7F0F">
        <w:rPr>
          <w:b w:val="0"/>
        </w:rPr>
        <w:t xml:space="preserve"> </w:t>
      </w:r>
      <w:r w:rsidRPr="00ED7F0F">
        <w:rPr>
          <w:b w:val="0"/>
        </w:rPr>
        <w:t xml:space="preserve">the SD domain instead of the FD domain. </w:t>
      </w:r>
      <w:r w:rsidR="00ED7F0F" w:rsidRPr="00ED7F0F">
        <w:rPr>
          <w:b w:val="0"/>
        </w:rPr>
        <w:t>Therefore,</w:t>
      </w:r>
      <w:r w:rsidR="00532C95">
        <w:rPr>
          <w:b w:val="0"/>
        </w:rPr>
        <w:t xml:space="preserve"> for per-TRP SCI indicator,</w:t>
      </w:r>
      <w:r w:rsidR="00ED7F0F" w:rsidRPr="00ED7F0F">
        <w:rPr>
          <w:b w:val="0"/>
        </w:rPr>
        <w:t xml:space="preserve"> </w:t>
      </w:r>
      <w:r w:rsidR="00851C80" w:rsidRPr="00ED7F0F">
        <w:rPr>
          <w:b w:val="0"/>
        </w:rPr>
        <w:t xml:space="preserve">if </w:t>
      </w:r>
      <w:r w:rsidR="00851C80">
        <w:rPr>
          <w:b w:val="0"/>
        </w:rPr>
        <w:t>remapping</w:t>
      </w:r>
      <w:r w:rsidR="0002680D">
        <w:rPr>
          <w:b w:val="0"/>
        </w:rPr>
        <w:t xml:space="preserve"> of FD</w:t>
      </w:r>
      <w:r w:rsidR="00A035C8">
        <w:rPr>
          <w:b w:val="0"/>
        </w:rPr>
        <w:t xml:space="preserve"> basis is performed across</w:t>
      </w:r>
      <w:r w:rsidR="001B0A56">
        <w:rPr>
          <w:b w:val="0"/>
        </w:rPr>
        <w:t xml:space="preserve"> all TRPs</w:t>
      </w:r>
      <w:r w:rsidR="00231DDE">
        <w:rPr>
          <w:b w:val="0"/>
        </w:rPr>
        <w:t xml:space="preserve"> </w:t>
      </w:r>
      <w:r w:rsidR="00A5728E">
        <w:rPr>
          <w:b w:val="0"/>
        </w:rPr>
        <w:t>(Mode2)</w:t>
      </w:r>
      <w:r w:rsidR="005010D4" w:rsidRPr="00ED7F0F">
        <w:rPr>
          <w:b w:val="0"/>
        </w:rPr>
        <w:t xml:space="preserve">, </w:t>
      </w:r>
      <w:r w:rsidR="00532C95">
        <w:rPr>
          <w:b w:val="0"/>
        </w:rPr>
        <w:t>each</w:t>
      </w:r>
      <w:r w:rsidR="00532C95" w:rsidRPr="00ED7F0F">
        <w:rPr>
          <w:b w:val="0"/>
        </w:rPr>
        <w:t xml:space="preserve"> </w:t>
      </w:r>
      <w:r w:rsidR="00ED7F0F" w:rsidRPr="00ED7F0F">
        <w:rPr>
          <w:b w:val="0"/>
        </w:rPr>
        <w:t>SCI indicator may need to be extended to the FD domain</w:t>
      </w:r>
      <w:r w:rsidR="00F10DD9">
        <w:rPr>
          <w:b w:val="0"/>
        </w:rPr>
        <w:t xml:space="preserve"> as different TRPs may have different strongest FD basis</w:t>
      </w:r>
      <w:r w:rsidR="00532C95">
        <w:rPr>
          <w:b w:val="0"/>
        </w:rPr>
        <w:t xml:space="preserve"> during the reported common FD basis sets</w:t>
      </w:r>
      <w:r w:rsidR="00ED7F0F" w:rsidRPr="00ED7F0F">
        <w:rPr>
          <w:b w:val="0"/>
        </w:rPr>
        <w:t>.</w:t>
      </w:r>
    </w:p>
    <w:p w14:paraId="4983A171" w14:textId="15CDBF85" w:rsidR="00ED7F0F" w:rsidRDefault="00CE4D79" w:rsidP="00ED7F0F">
      <w:pPr>
        <w:pStyle w:val="boldbullet2"/>
        <w:rPr>
          <w:b w:val="0"/>
        </w:rPr>
      </w:pPr>
      <w:r>
        <w:rPr>
          <w:rFonts w:hint="eastAsia"/>
          <w:b w:val="0"/>
        </w:rPr>
        <w:lastRenderedPageBreak/>
        <w:t>T</w:t>
      </w:r>
      <w:r>
        <w:rPr>
          <w:b w:val="0"/>
        </w:rPr>
        <w:t>he FD basis indicators assume the SCI</w:t>
      </w:r>
      <w:r w:rsidR="009450E3">
        <w:rPr>
          <w:b w:val="0"/>
        </w:rPr>
        <w:t xml:space="preserve"> of each TRP</w:t>
      </w:r>
      <w:r>
        <w:rPr>
          <w:b w:val="0"/>
        </w:rPr>
        <w:t xml:space="preserve"> is located in delay 0 and is not reported. </w:t>
      </w:r>
      <w:r w:rsidRPr="00ED7F0F">
        <w:rPr>
          <w:b w:val="0"/>
        </w:rPr>
        <w:t xml:space="preserve">Therefore, if </w:t>
      </w:r>
      <w:r w:rsidR="00DD578A">
        <w:rPr>
          <w:b w:val="0"/>
        </w:rPr>
        <w:t>remapping of FD basis is performed</w:t>
      </w:r>
      <w:r w:rsidR="001B0A56">
        <w:rPr>
          <w:b w:val="0"/>
        </w:rPr>
        <w:t xml:space="preserve"> for </w:t>
      </w:r>
      <w:r w:rsidR="008A5B31">
        <w:rPr>
          <w:b w:val="0"/>
        </w:rPr>
        <w:t>each</w:t>
      </w:r>
      <w:r w:rsidR="001B0A56">
        <w:rPr>
          <w:b w:val="0"/>
        </w:rPr>
        <w:t xml:space="preserve"> TRP</w:t>
      </w:r>
      <w:r w:rsidR="008B50E4">
        <w:rPr>
          <w:b w:val="0"/>
        </w:rPr>
        <w:t>(Mode1)</w:t>
      </w:r>
      <w:r w:rsidRPr="00ED7F0F">
        <w:rPr>
          <w:b w:val="0"/>
        </w:rPr>
        <w:t xml:space="preserve">, the </w:t>
      </w:r>
      <w:r w:rsidR="008A5B31">
        <w:rPr>
          <w:b w:val="0"/>
        </w:rPr>
        <w:t xml:space="preserve">delay offset between </w:t>
      </w:r>
      <w:r w:rsidR="006E0C07">
        <w:rPr>
          <w:b w:val="0"/>
        </w:rPr>
        <w:t>TRPs</w:t>
      </w:r>
      <w:r w:rsidRPr="00ED7F0F">
        <w:rPr>
          <w:b w:val="0"/>
        </w:rPr>
        <w:t xml:space="preserve"> may need to be </w:t>
      </w:r>
      <w:r w:rsidR="008A5B31">
        <w:rPr>
          <w:b w:val="0"/>
        </w:rPr>
        <w:t>reported</w:t>
      </w:r>
      <w:r w:rsidRPr="00ED7F0F">
        <w:rPr>
          <w:b w:val="0"/>
        </w:rPr>
        <w:t>.</w:t>
      </w:r>
    </w:p>
    <w:p w14:paraId="561B2471" w14:textId="56D54ADF" w:rsidR="00F40DAD" w:rsidRPr="00F44C7C" w:rsidRDefault="002B24F9" w:rsidP="00F44C7C">
      <w:pPr>
        <w:pStyle w:val="boldbullet2"/>
        <w:rPr>
          <w:b w:val="0"/>
        </w:rPr>
      </w:pPr>
      <w:r w:rsidRPr="003911F6">
        <w:rPr>
          <w:b w:val="0"/>
        </w:rPr>
        <w:t xml:space="preserve">If </w:t>
      </w:r>
      <w:r>
        <w:rPr>
          <w:b w:val="0"/>
        </w:rPr>
        <w:t>one</w:t>
      </w:r>
      <w:r w:rsidRPr="003911F6">
        <w:rPr>
          <w:b w:val="0"/>
        </w:rPr>
        <w:t xml:space="preserve"> SCI</w:t>
      </w:r>
      <w:r>
        <w:rPr>
          <w:b w:val="0"/>
        </w:rPr>
        <w:t xml:space="preserve"> indicator</w:t>
      </w:r>
      <w:r w:rsidRPr="003911F6">
        <w:rPr>
          <w:b w:val="0"/>
        </w:rPr>
        <w:t xml:space="preserve"> </w:t>
      </w:r>
      <w:r w:rsidR="005420E7">
        <w:rPr>
          <w:b w:val="0"/>
        </w:rPr>
        <w:t>is</w:t>
      </w:r>
      <w:r w:rsidRPr="003911F6">
        <w:rPr>
          <w:b w:val="0"/>
        </w:rPr>
        <w:t xml:space="preserve"> reported,</w:t>
      </w:r>
      <w:r>
        <w:rPr>
          <w:b w:val="0"/>
        </w:rPr>
        <w:t xml:space="preserve"> the strongest TRP is associated with the SCI and do</w:t>
      </w:r>
      <w:r w:rsidR="005420E7">
        <w:rPr>
          <w:b w:val="0"/>
        </w:rPr>
        <w:t>es</w:t>
      </w:r>
      <w:r>
        <w:rPr>
          <w:b w:val="0"/>
        </w:rPr>
        <w:t xml:space="preserve"> not need to be indicated.</w:t>
      </w:r>
    </w:p>
    <w:p w14:paraId="37A7A3BA" w14:textId="15EFAE3B" w:rsidR="001715EF" w:rsidRDefault="00C52700" w:rsidP="00E1115C">
      <w:pPr>
        <w:rPr>
          <w:rFonts w:eastAsia="微软雅黑"/>
          <w:lang w:eastAsia="zh-CN"/>
        </w:rPr>
      </w:pPr>
      <w:r>
        <w:rPr>
          <w:rFonts w:eastAsia="微软雅黑" w:hint="eastAsia"/>
          <w:lang w:eastAsia="zh-CN"/>
        </w:rPr>
        <w:t>A</w:t>
      </w:r>
      <w:r>
        <w:rPr>
          <w:rFonts w:eastAsia="微软雅黑"/>
          <w:lang w:eastAsia="zh-CN"/>
        </w:rPr>
        <w:t xml:space="preserve">ccording to these observations, </w:t>
      </w:r>
      <w:r w:rsidR="00ED4042">
        <w:rPr>
          <w:rFonts w:eastAsia="微软雅黑" w:hint="eastAsia"/>
          <w:lang w:eastAsia="zh-CN"/>
        </w:rPr>
        <w:t>t</w:t>
      </w:r>
      <w:r w:rsidR="00AB2746">
        <w:rPr>
          <w:rFonts w:eastAsia="微软雅黑"/>
          <w:lang w:eastAsia="zh-CN"/>
        </w:rPr>
        <w:t xml:space="preserve">he following assumption for PMI overhead is adopted in our simulation. </w:t>
      </w:r>
    </w:p>
    <w:p w14:paraId="5115A0EA" w14:textId="6F67463C" w:rsidR="00745405" w:rsidRDefault="007D4040" w:rsidP="00745405">
      <w:pPr>
        <w:pStyle w:val="table"/>
      </w:pPr>
      <w:r w:rsidRPr="007D4040">
        <w:t>PMI overhead</w:t>
      </w:r>
      <w:r>
        <w:t xml:space="preserve"> </w:t>
      </w:r>
      <w:r>
        <w:rPr>
          <w:rFonts w:hint="eastAsia"/>
        </w:rPr>
        <w:t>assumption</w:t>
      </w:r>
    </w:p>
    <w:tbl>
      <w:tblPr>
        <w:tblStyle w:val="aa"/>
        <w:tblW w:w="0" w:type="auto"/>
        <w:tblLook w:val="04A0" w:firstRow="1" w:lastRow="0" w:firstColumn="1" w:lastColumn="0" w:noHBand="0" w:noVBand="1"/>
      </w:tblPr>
      <w:tblGrid>
        <w:gridCol w:w="1652"/>
        <w:gridCol w:w="3706"/>
        <w:gridCol w:w="3702"/>
      </w:tblGrid>
      <w:tr w:rsidR="008F64D5" w:rsidRPr="00A67E09" w14:paraId="5BB98FAE" w14:textId="77777777" w:rsidTr="00CC71AB">
        <w:tc>
          <w:tcPr>
            <w:tcW w:w="0" w:type="auto"/>
          </w:tcPr>
          <w:p w14:paraId="6EC1E136" w14:textId="77777777" w:rsidR="008F64D5" w:rsidRPr="00A67E09" w:rsidRDefault="008F64D5" w:rsidP="00E1115C">
            <w:pPr>
              <w:rPr>
                <w:rFonts w:eastAsia="微软雅黑"/>
                <w:sz w:val="16"/>
                <w:lang w:eastAsia="zh-CN"/>
              </w:rPr>
            </w:pPr>
          </w:p>
        </w:tc>
        <w:tc>
          <w:tcPr>
            <w:tcW w:w="0" w:type="auto"/>
          </w:tcPr>
          <w:p w14:paraId="1EE9C456" w14:textId="5755D9B4" w:rsidR="008F64D5" w:rsidRPr="00A67E09" w:rsidRDefault="00E66B5D" w:rsidP="00E1115C">
            <w:pPr>
              <w:rPr>
                <w:rFonts w:eastAsia="微软雅黑"/>
                <w:sz w:val="16"/>
                <w:lang w:eastAsia="zh-CN"/>
              </w:rPr>
            </w:pPr>
            <w:r w:rsidRPr="00A67E09">
              <w:rPr>
                <w:rFonts w:eastAsia="微软雅黑" w:hint="eastAsia"/>
                <w:sz w:val="16"/>
                <w:lang w:eastAsia="zh-CN"/>
              </w:rPr>
              <w:t>M</w:t>
            </w:r>
            <w:r w:rsidRPr="00A67E09">
              <w:rPr>
                <w:rFonts w:eastAsia="微软雅黑"/>
                <w:sz w:val="16"/>
                <w:lang w:eastAsia="zh-CN"/>
              </w:rPr>
              <w:t>ode1</w:t>
            </w:r>
            <w:r w:rsidR="00B862D0">
              <w:rPr>
                <w:rFonts w:eastAsia="微软雅黑"/>
                <w:sz w:val="16"/>
                <w:lang w:eastAsia="zh-CN"/>
              </w:rPr>
              <w:t>(Separate SD/FD)</w:t>
            </w:r>
          </w:p>
        </w:tc>
        <w:tc>
          <w:tcPr>
            <w:tcW w:w="0" w:type="auto"/>
          </w:tcPr>
          <w:p w14:paraId="091DEA7E" w14:textId="77CC3373" w:rsidR="008F64D5" w:rsidRPr="00A67E09" w:rsidRDefault="00E66B5D" w:rsidP="00E1115C">
            <w:pPr>
              <w:rPr>
                <w:rFonts w:eastAsia="微软雅黑"/>
                <w:sz w:val="16"/>
                <w:lang w:eastAsia="zh-CN"/>
              </w:rPr>
            </w:pPr>
            <w:r w:rsidRPr="00A67E09">
              <w:rPr>
                <w:rFonts w:eastAsia="微软雅黑" w:hint="eastAsia"/>
                <w:sz w:val="16"/>
                <w:lang w:eastAsia="zh-CN"/>
              </w:rPr>
              <w:t>M</w:t>
            </w:r>
            <w:r w:rsidRPr="00A67E09">
              <w:rPr>
                <w:rFonts w:eastAsia="微软雅黑"/>
                <w:sz w:val="16"/>
                <w:lang w:eastAsia="zh-CN"/>
              </w:rPr>
              <w:t>ode2</w:t>
            </w:r>
            <w:r w:rsidR="00B862D0">
              <w:rPr>
                <w:rFonts w:eastAsia="微软雅黑"/>
                <w:sz w:val="16"/>
                <w:lang w:eastAsia="zh-CN"/>
              </w:rPr>
              <w:t>(Separate SD, joint</w:t>
            </w:r>
            <w:r w:rsidR="0098342A">
              <w:rPr>
                <w:rFonts w:eastAsia="微软雅黑"/>
                <w:sz w:val="16"/>
                <w:lang w:eastAsia="zh-CN"/>
              </w:rPr>
              <w:t xml:space="preserve"> </w:t>
            </w:r>
            <w:r w:rsidR="00B862D0">
              <w:rPr>
                <w:rFonts w:eastAsia="微软雅黑"/>
                <w:sz w:val="16"/>
                <w:lang w:eastAsia="zh-CN"/>
              </w:rPr>
              <w:t>FD)</w:t>
            </w:r>
          </w:p>
        </w:tc>
      </w:tr>
      <w:tr w:rsidR="008F64D5" w:rsidRPr="00A67E09" w14:paraId="193E91C2" w14:textId="77777777" w:rsidTr="00D34BBD">
        <w:tc>
          <w:tcPr>
            <w:tcW w:w="0" w:type="auto"/>
          </w:tcPr>
          <w:p w14:paraId="0D85A2C1" w14:textId="77777777" w:rsidR="00D9129C" w:rsidRDefault="00E66B5D" w:rsidP="00E1115C">
            <w:pPr>
              <w:rPr>
                <w:rFonts w:eastAsia="微软雅黑"/>
                <w:sz w:val="16"/>
                <w:lang w:eastAsia="zh-CN"/>
              </w:rPr>
            </w:pPr>
            <w:r w:rsidRPr="00A67E09">
              <w:rPr>
                <w:rFonts w:eastAsia="微软雅黑" w:hint="eastAsia"/>
                <w:sz w:val="16"/>
                <w:lang w:eastAsia="zh-CN"/>
              </w:rPr>
              <w:t>A</w:t>
            </w:r>
            <w:r w:rsidRPr="00A67E09">
              <w:rPr>
                <w:rFonts w:eastAsia="微软雅黑"/>
                <w:sz w:val="16"/>
                <w:lang w:eastAsia="zh-CN"/>
              </w:rPr>
              <w:t>lt1</w:t>
            </w:r>
          </w:p>
          <w:p w14:paraId="78C9F0FB" w14:textId="483DFFA8" w:rsidR="008F64D5" w:rsidRPr="00A67E09" w:rsidRDefault="00D9129C" w:rsidP="00E1115C">
            <w:pPr>
              <w:rPr>
                <w:rFonts w:eastAsia="微软雅黑"/>
                <w:sz w:val="16"/>
                <w:lang w:eastAsia="zh-CN"/>
              </w:rPr>
            </w:pPr>
            <w:r w:rsidRPr="00D9129C">
              <w:rPr>
                <w:rFonts w:eastAsia="微软雅黑"/>
                <w:sz w:val="16"/>
                <w:lang w:eastAsia="zh-CN"/>
              </w:rPr>
              <w:t>(</w:t>
            </w:r>
            <w:proofErr w:type="spellStart"/>
            <w:proofErr w:type="gramStart"/>
            <w:r w:rsidRPr="00D9129C">
              <w:rPr>
                <w:rFonts w:eastAsia="微软雅黑"/>
                <w:sz w:val="16"/>
                <w:lang w:eastAsia="zh-CN"/>
              </w:rPr>
              <w:t>C</w:t>
            </w:r>
            <w:r w:rsidRPr="005044EF">
              <w:rPr>
                <w:rFonts w:eastAsia="微软雅黑"/>
                <w:sz w:val="16"/>
                <w:vertAlign w:val="subscript"/>
                <w:lang w:eastAsia="zh-CN"/>
              </w:rPr>
              <w:t>group,phase</w:t>
            </w:r>
            <w:proofErr w:type="spellEnd"/>
            <w:proofErr w:type="gramEnd"/>
            <w:r w:rsidRPr="00D9129C">
              <w:rPr>
                <w:rFonts w:eastAsia="微软雅黑"/>
                <w:sz w:val="16"/>
                <w:lang w:eastAsia="zh-CN"/>
              </w:rPr>
              <w:t xml:space="preserve">=1, </w:t>
            </w:r>
            <w:proofErr w:type="spellStart"/>
            <w:r w:rsidRPr="00D9129C">
              <w:rPr>
                <w:rFonts w:eastAsia="微软雅黑"/>
                <w:sz w:val="16"/>
                <w:lang w:eastAsia="zh-CN"/>
              </w:rPr>
              <w:t>C</w:t>
            </w:r>
            <w:r w:rsidRPr="005044EF">
              <w:rPr>
                <w:rFonts w:eastAsia="微软雅黑"/>
                <w:sz w:val="16"/>
                <w:vertAlign w:val="subscript"/>
                <w:lang w:eastAsia="zh-CN"/>
              </w:rPr>
              <w:t>group,amp</w:t>
            </w:r>
            <w:proofErr w:type="spellEnd"/>
            <w:r w:rsidRPr="00D9129C">
              <w:rPr>
                <w:rFonts w:eastAsia="微软雅黑"/>
                <w:sz w:val="16"/>
                <w:lang w:eastAsia="zh-CN"/>
              </w:rPr>
              <w:t>=2</w:t>
            </w:r>
            <w:r>
              <w:rPr>
                <w:rFonts w:eastAsia="微软雅黑"/>
                <w:sz w:val="16"/>
                <w:lang w:eastAsia="zh-CN"/>
              </w:rPr>
              <w:t>, 1SCI</w:t>
            </w:r>
            <w:r w:rsidRPr="00D9129C">
              <w:rPr>
                <w:rFonts w:eastAsia="微软雅黑"/>
                <w:sz w:val="16"/>
                <w:lang w:eastAsia="zh-CN"/>
              </w:rPr>
              <w:t>)</w:t>
            </w:r>
          </w:p>
        </w:tc>
        <w:tc>
          <w:tcPr>
            <w:tcW w:w="0" w:type="auto"/>
          </w:tcPr>
          <w:p w14:paraId="762EC72A" w14:textId="164959EB" w:rsidR="00D807D2" w:rsidRPr="00E262E1" w:rsidRDefault="006852BD" w:rsidP="004106BB">
            <w:pPr>
              <w:pStyle w:val="af2"/>
              <w:numPr>
                <w:ilvl w:val="0"/>
                <w:numId w:val="16"/>
              </w:numPr>
              <w:spacing w:after="0"/>
              <w:ind w:firstLineChars="0"/>
              <w:rPr>
                <w:rFonts w:ascii="Times New Roman" w:eastAsia="微软雅黑" w:hAnsi="Times New Roman"/>
                <w:sz w:val="16"/>
              </w:rPr>
            </w:pPr>
            <w:r w:rsidRPr="00A67E09">
              <w:rPr>
                <w:rFonts w:ascii="Times New Roman" w:eastAsia="微软雅黑" w:hAnsi="Times New Roman"/>
                <w:sz w:val="16"/>
              </w:rPr>
              <w:t xml:space="preserve">Per TRP delay offset indicator is introduced with </w:t>
            </w:r>
            <w:r w:rsidR="005420E7">
              <w:rPr>
                <w:rFonts w:ascii="Times New Roman" w:eastAsia="微软雅黑" w:hAnsi="Times New Roman"/>
                <w:sz w:val="16"/>
              </w:rPr>
              <w:t xml:space="preserve">a </w:t>
            </w:r>
            <w:r w:rsidRPr="00A67E09">
              <w:rPr>
                <w:rFonts w:ascii="Times New Roman" w:eastAsia="微软雅黑" w:hAnsi="Times New Roman"/>
                <w:sz w:val="16"/>
              </w:rPr>
              <w:t xml:space="preserve">bit length of </w:t>
            </w:r>
            <m:oMath>
              <m:r>
                <m:rPr>
                  <m:sty m:val="p"/>
                </m:rPr>
                <w:rPr>
                  <w:rFonts w:ascii="Cambria Math" w:eastAsia="微软雅黑" w:hAnsi="Cambria Math"/>
                  <w:sz w:val="16"/>
                </w:rPr>
                <m:t>v</m:t>
              </m:r>
              <m:d>
                <m:dPr>
                  <m:ctrlPr>
                    <w:rPr>
                      <w:rFonts w:ascii="Cambria Math" w:eastAsia="微软雅黑" w:hAnsi="Cambria Math"/>
                      <w:sz w:val="16"/>
                    </w:rPr>
                  </m:ctrlPr>
                </m:dPr>
                <m:e>
                  <m:sSub>
                    <m:sSubPr>
                      <m:ctrlPr>
                        <w:rPr>
                          <w:rFonts w:ascii="Cambria Math" w:eastAsia="微软雅黑" w:hAnsi="Cambria Math"/>
                          <w:sz w:val="16"/>
                        </w:rPr>
                      </m:ctrlPr>
                    </m:sSubPr>
                    <m:e>
                      <m:r>
                        <m:rPr>
                          <m:sty m:val="p"/>
                        </m:rPr>
                        <w:rPr>
                          <w:rFonts w:ascii="Cambria Math" w:eastAsia="微软雅黑" w:hAnsi="Cambria Math"/>
                          <w:sz w:val="16"/>
                        </w:rPr>
                        <m:t>N</m:t>
                      </m:r>
                    </m:e>
                    <m:sub>
                      <m:r>
                        <m:rPr>
                          <m:sty m:val="p"/>
                        </m:rPr>
                        <w:rPr>
                          <w:rFonts w:ascii="Cambria Math" w:eastAsia="微软雅黑" w:hAnsi="Cambria Math"/>
                          <w:sz w:val="16"/>
                        </w:rPr>
                        <m:t>trp</m:t>
                      </m:r>
                    </m:sub>
                  </m:sSub>
                  <m:r>
                    <m:rPr>
                      <m:sty m:val="p"/>
                    </m:rPr>
                    <w:rPr>
                      <w:rFonts w:ascii="Cambria Math" w:eastAsia="微软雅黑" w:hAnsi="Cambria Math"/>
                      <w:sz w:val="16"/>
                    </w:rPr>
                    <m:t>-1</m:t>
                  </m:r>
                </m:e>
              </m:d>
              <m:d>
                <m:dPr>
                  <m:begChr m:val="⌈"/>
                  <m:endChr m:val="⌉"/>
                  <m:ctrlPr>
                    <w:rPr>
                      <w:rFonts w:ascii="Cambria Math" w:eastAsia="微软雅黑" w:hAnsi="Cambria Math"/>
                      <w:sz w:val="16"/>
                    </w:rPr>
                  </m:ctrlPr>
                </m:dPr>
                <m:e>
                  <m:func>
                    <m:funcPr>
                      <m:ctrlPr>
                        <w:rPr>
                          <w:rFonts w:ascii="Cambria Math" w:eastAsia="微软雅黑" w:hAnsi="Cambria Math"/>
                          <w:sz w:val="16"/>
                        </w:rPr>
                      </m:ctrlPr>
                    </m:funcPr>
                    <m:fName>
                      <m:sSub>
                        <m:sSubPr>
                          <m:ctrlPr>
                            <w:rPr>
                              <w:rFonts w:ascii="Cambria Math" w:eastAsia="微软雅黑" w:hAnsi="Cambria Math"/>
                              <w:sz w:val="16"/>
                            </w:rPr>
                          </m:ctrlPr>
                        </m:sSubPr>
                        <m:e>
                          <m:r>
                            <m:rPr>
                              <m:sty m:val="p"/>
                            </m:rPr>
                            <w:rPr>
                              <w:rFonts w:ascii="Cambria Math" w:eastAsia="微软雅黑" w:hAnsi="Cambria Math"/>
                              <w:sz w:val="16"/>
                            </w:rPr>
                            <m:t>log</m:t>
                          </m:r>
                        </m:e>
                        <m:sub>
                          <m:r>
                            <m:rPr>
                              <m:sty m:val="p"/>
                            </m:rPr>
                            <w:rPr>
                              <w:rFonts w:ascii="Cambria Math" w:eastAsia="微软雅黑" w:hAnsi="Cambria Math"/>
                              <w:sz w:val="16"/>
                            </w:rPr>
                            <m:t>2</m:t>
                          </m:r>
                        </m:sub>
                      </m:sSub>
                    </m:fName>
                    <m:e>
                      <m:sSub>
                        <m:sSubPr>
                          <m:ctrlPr>
                            <w:rPr>
                              <w:rFonts w:ascii="Cambria Math" w:eastAsia="微软雅黑" w:hAnsi="Cambria Math"/>
                              <w:sz w:val="16"/>
                            </w:rPr>
                          </m:ctrlPr>
                        </m:sSubPr>
                        <m:e>
                          <m:r>
                            <m:rPr>
                              <m:sty m:val="p"/>
                            </m:rPr>
                            <w:rPr>
                              <w:rFonts w:ascii="Cambria Math" w:eastAsia="微软雅黑" w:hAnsi="Cambria Math"/>
                              <w:sz w:val="16"/>
                            </w:rPr>
                            <m:t>2</m:t>
                          </m:r>
                          <m:r>
                            <w:rPr>
                              <w:rFonts w:ascii="Cambria Math" w:eastAsia="微软雅黑" w:hAnsi="Cambria Math"/>
                              <w:sz w:val="16"/>
                            </w:rPr>
                            <m:t>M</m:t>
                          </m:r>
                        </m:e>
                        <m:sub>
                          <m:r>
                            <w:rPr>
                              <w:rFonts w:ascii="Cambria Math" w:eastAsia="微软雅黑" w:hAnsi="Cambria Math"/>
                              <w:sz w:val="16"/>
                            </w:rPr>
                            <m:t>v</m:t>
                          </m:r>
                        </m:sub>
                      </m:sSub>
                    </m:e>
                  </m:func>
                </m:e>
              </m:d>
            </m:oMath>
            <w:r w:rsidRPr="00A67E09">
              <w:rPr>
                <w:rFonts w:ascii="Times New Roman" w:eastAsia="微软雅黑" w:hAnsi="Times New Roman"/>
                <w:sz w:val="16"/>
              </w:rPr>
              <w:t>.</w:t>
            </w:r>
          </w:p>
        </w:tc>
        <w:tc>
          <w:tcPr>
            <w:tcW w:w="0" w:type="auto"/>
            <w:vAlign w:val="center"/>
          </w:tcPr>
          <w:p w14:paraId="7B9B8B5E" w14:textId="2494CDBE" w:rsidR="008F64D5" w:rsidRPr="00633747" w:rsidRDefault="00633747" w:rsidP="00D34BBD">
            <w:pPr>
              <w:spacing w:after="0"/>
              <w:jc w:val="center"/>
              <w:rPr>
                <w:rFonts w:eastAsia="微软雅黑"/>
                <w:sz w:val="16"/>
                <w:lang w:eastAsia="zh-CN"/>
              </w:rPr>
            </w:pPr>
            <w:r>
              <w:rPr>
                <w:rFonts w:eastAsia="微软雅黑" w:hint="eastAsia"/>
                <w:sz w:val="16"/>
                <w:lang w:eastAsia="zh-CN"/>
              </w:rPr>
              <w:t>-</w:t>
            </w:r>
          </w:p>
        </w:tc>
      </w:tr>
      <w:tr w:rsidR="008F64D5" w:rsidRPr="00A67E09" w14:paraId="77E761AA" w14:textId="77777777" w:rsidTr="00CC71AB">
        <w:tc>
          <w:tcPr>
            <w:tcW w:w="0" w:type="auto"/>
          </w:tcPr>
          <w:p w14:paraId="0F7CCAB5" w14:textId="77777777" w:rsidR="008F64D5" w:rsidRDefault="00E66B5D" w:rsidP="00E1115C">
            <w:pPr>
              <w:rPr>
                <w:rFonts w:eastAsia="微软雅黑"/>
                <w:sz w:val="16"/>
                <w:lang w:eastAsia="zh-CN"/>
              </w:rPr>
            </w:pPr>
            <w:r w:rsidRPr="00A67E09">
              <w:rPr>
                <w:rFonts w:eastAsia="微软雅黑" w:hint="eastAsia"/>
                <w:sz w:val="16"/>
                <w:lang w:eastAsia="zh-CN"/>
              </w:rPr>
              <w:t>A</w:t>
            </w:r>
            <w:r w:rsidRPr="00A67E09">
              <w:rPr>
                <w:rFonts w:eastAsia="微软雅黑"/>
                <w:sz w:val="16"/>
                <w:lang w:eastAsia="zh-CN"/>
              </w:rPr>
              <w:t>lt2</w:t>
            </w:r>
          </w:p>
          <w:p w14:paraId="106A75A7" w14:textId="456DAB70" w:rsidR="00D9129C" w:rsidRPr="00A67E09" w:rsidRDefault="00D9129C" w:rsidP="00E1115C">
            <w:pPr>
              <w:rPr>
                <w:rFonts w:eastAsia="微软雅黑"/>
                <w:sz w:val="16"/>
                <w:lang w:eastAsia="zh-CN"/>
              </w:rPr>
            </w:pPr>
            <w:r w:rsidRPr="00D9129C">
              <w:rPr>
                <w:rFonts w:eastAsia="微软雅黑"/>
                <w:sz w:val="16"/>
                <w:lang w:eastAsia="zh-CN"/>
              </w:rPr>
              <w:t>(</w:t>
            </w:r>
            <w:proofErr w:type="spellStart"/>
            <w:proofErr w:type="gramStart"/>
            <w:r w:rsidRPr="00D9129C">
              <w:rPr>
                <w:rFonts w:eastAsia="微软雅黑"/>
                <w:sz w:val="16"/>
                <w:lang w:eastAsia="zh-CN"/>
              </w:rPr>
              <w:t>C</w:t>
            </w:r>
            <w:r w:rsidRPr="005044EF">
              <w:rPr>
                <w:rFonts w:eastAsia="微软雅黑"/>
                <w:sz w:val="16"/>
                <w:vertAlign w:val="subscript"/>
                <w:lang w:eastAsia="zh-CN"/>
              </w:rPr>
              <w:t>group,phase</w:t>
            </w:r>
            <w:proofErr w:type="spellEnd"/>
            <w:proofErr w:type="gramEnd"/>
            <w:r w:rsidRPr="00D9129C">
              <w:rPr>
                <w:rFonts w:eastAsia="微软雅黑"/>
                <w:sz w:val="16"/>
                <w:lang w:eastAsia="zh-CN"/>
              </w:rPr>
              <w:t>=</w:t>
            </w:r>
            <w:r>
              <w:rPr>
                <w:rFonts w:eastAsia="微软雅黑"/>
                <w:sz w:val="16"/>
                <w:lang w:eastAsia="zh-CN"/>
              </w:rPr>
              <w:t>N</w:t>
            </w:r>
            <w:r w:rsidRPr="00D9129C">
              <w:rPr>
                <w:rFonts w:eastAsia="微软雅黑"/>
                <w:sz w:val="16"/>
                <w:lang w:eastAsia="zh-CN"/>
              </w:rPr>
              <w:t xml:space="preserve">, </w:t>
            </w:r>
            <w:proofErr w:type="spellStart"/>
            <w:r w:rsidRPr="00D9129C">
              <w:rPr>
                <w:rFonts w:eastAsia="微软雅黑"/>
                <w:sz w:val="16"/>
                <w:lang w:eastAsia="zh-CN"/>
              </w:rPr>
              <w:t>C</w:t>
            </w:r>
            <w:r w:rsidRPr="005044EF">
              <w:rPr>
                <w:rFonts w:eastAsia="微软雅黑"/>
                <w:sz w:val="16"/>
                <w:vertAlign w:val="subscript"/>
                <w:lang w:eastAsia="zh-CN"/>
              </w:rPr>
              <w:t>group,amp</w:t>
            </w:r>
            <w:proofErr w:type="spellEnd"/>
            <w:r w:rsidRPr="00D9129C">
              <w:rPr>
                <w:rFonts w:eastAsia="微软雅黑"/>
                <w:sz w:val="16"/>
                <w:lang w:eastAsia="zh-CN"/>
              </w:rPr>
              <w:t>=</w:t>
            </w:r>
            <w:r w:rsidR="003A3949">
              <w:rPr>
                <w:rFonts w:eastAsia="微软雅黑"/>
                <w:sz w:val="16"/>
                <w:lang w:eastAsia="zh-CN"/>
              </w:rPr>
              <w:t>2</w:t>
            </w:r>
            <w:r>
              <w:rPr>
                <w:rFonts w:eastAsia="微软雅黑"/>
                <w:sz w:val="16"/>
                <w:lang w:eastAsia="zh-CN"/>
              </w:rPr>
              <w:t>N,</w:t>
            </w:r>
            <w:r w:rsidR="00430A01">
              <w:rPr>
                <w:rFonts w:eastAsia="微软雅黑"/>
                <w:sz w:val="16"/>
                <w:lang w:eastAsia="zh-CN"/>
              </w:rPr>
              <w:t xml:space="preserve"> N </w:t>
            </w:r>
            <w:r>
              <w:rPr>
                <w:rFonts w:eastAsia="微软雅黑"/>
                <w:sz w:val="16"/>
                <w:lang w:eastAsia="zh-CN"/>
              </w:rPr>
              <w:t>SCIs</w:t>
            </w:r>
            <w:r w:rsidRPr="00D9129C">
              <w:rPr>
                <w:rFonts w:eastAsia="微软雅黑"/>
                <w:sz w:val="16"/>
                <w:lang w:eastAsia="zh-CN"/>
              </w:rPr>
              <w:t>)</w:t>
            </w:r>
          </w:p>
        </w:tc>
        <w:tc>
          <w:tcPr>
            <w:tcW w:w="0" w:type="auto"/>
          </w:tcPr>
          <w:p w14:paraId="3EC6035C" w14:textId="170B3CEE" w:rsidR="00D0716C" w:rsidRDefault="004C249D" w:rsidP="004106BB">
            <w:pPr>
              <w:pStyle w:val="af2"/>
              <w:numPr>
                <w:ilvl w:val="0"/>
                <w:numId w:val="21"/>
              </w:numPr>
              <w:spacing w:after="0"/>
              <w:ind w:firstLineChars="0"/>
              <w:rPr>
                <w:rFonts w:ascii="Times New Roman" w:eastAsia="微软雅黑" w:hAnsi="Times New Roman"/>
                <w:sz w:val="16"/>
              </w:rPr>
            </w:pPr>
            <w:r w:rsidRPr="00957581">
              <w:rPr>
                <w:rFonts w:ascii="Times New Roman" w:eastAsia="微软雅黑" w:hAnsi="Times New Roman"/>
                <w:sz w:val="16"/>
              </w:rPr>
              <w:t xml:space="preserve">Per TRP delay offset indicator is introduced with </w:t>
            </w:r>
            <w:r w:rsidR="005420E7">
              <w:rPr>
                <w:rFonts w:ascii="Times New Roman" w:eastAsia="微软雅黑" w:hAnsi="Times New Roman"/>
                <w:sz w:val="16"/>
              </w:rPr>
              <w:t xml:space="preserve">a </w:t>
            </w:r>
            <w:r w:rsidRPr="00957581">
              <w:rPr>
                <w:rFonts w:ascii="Times New Roman" w:eastAsia="微软雅黑" w:hAnsi="Times New Roman"/>
                <w:sz w:val="16"/>
              </w:rPr>
              <w:t xml:space="preserve">bit length of </w:t>
            </w:r>
            <w:r w:rsidR="009450E3" w:rsidRPr="00957581">
              <w:rPr>
                <w:rFonts w:ascii="Times New Roman" w:eastAsia="微软雅黑" w:hAnsi="Times New Roman"/>
                <w:sz w:val="16"/>
              </w:rPr>
              <w:t xml:space="preserve"> </w:t>
            </w:r>
            <m:oMath>
              <m:r>
                <m:rPr>
                  <m:sty m:val="p"/>
                </m:rPr>
                <w:rPr>
                  <w:rFonts w:ascii="Cambria Math" w:eastAsia="微软雅黑" w:hAnsi="Cambria Math"/>
                  <w:sz w:val="16"/>
                </w:rPr>
                <m:t>v</m:t>
              </m:r>
              <m:d>
                <m:dPr>
                  <m:ctrlPr>
                    <w:rPr>
                      <w:rFonts w:ascii="Cambria Math" w:eastAsia="微软雅黑" w:hAnsi="Cambria Math"/>
                      <w:sz w:val="16"/>
                    </w:rPr>
                  </m:ctrlPr>
                </m:dPr>
                <m:e>
                  <m:sSub>
                    <m:sSubPr>
                      <m:ctrlPr>
                        <w:rPr>
                          <w:rFonts w:ascii="Cambria Math" w:eastAsia="微软雅黑" w:hAnsi="Cambria Math"/>
                          <w:sz w:val="16"/>
                        </w:rPr>
                      </m:ctrlPr>
                    </m:sSubPr>
                    <m:e>
                      <m:r>
                        <m:rPr>
                          <m:sty m:val="p"/>
                        </m:rPr>
                        <w:rPr>
                          <w:rFonts w:ascii="Cambria Math" w:eastAsia="微软雅黑" w:hAnsi="Cambria Math"/>
                          <w:sz w:val="16"/>
                        </w:rPr>
                        <m:t>N</m:t>
                      </m:r>
                    </m:e>
                    <m:sub>
                      <m:r>
                        <m:rPr>
                          <m:sty m:val="p"/>
                        </m:rPr>
                        <w:rPr>
                          <w:rFonts w:ascii="Cambria Math" w:eastAsia="微软雅黑" w:hAnsi="Cambria Math"/>
                          <w:sz w:val="16"/>
                        </w:rPr>
                        <m:t>trp</m:t>
                      </m:r>
                    </m:sub>
                  </m:sSub>
                  <m:r>
                    <m:rPr>
                      <m:sty m:val="p"/>
                    </m:rPr>
                    <w:rPr>
                      <w:rFonts w:ascii="Cambria Math" w:eastAsia="微软雅黑" w:hAnsi="Cambria Math"/>
                      <w:sz w:val="16"/>
                    </w:rPr>
                    <m:t>-1</m:t>
                  </m:r>
                </m:e>
              </m:d>
              <m:d>
                <m:dPr>
                  <m:begChr m:val="⌈"/>
                  <m:endChr m:val="⌉"/>
                  <m:ctrlPr>
                    <w:rPr>
                      <w:rFonts w:ascii="Cambria Math" w:eastAsia="微软雅黑" w:hAnsi="Cambria Math"/>
                      <w:sz w:val="16"/>
                    </w:rPr>
                  </m:ctrlPr>
                </m:dPr>
                <m:e>
                  <m:func>
                    <m:funcPr>
                      <m:ctrlPr>
                        <w:rPr>
                          <w:rFonts w:ascii="Cambria Math" w:eastAsia="微软雅黑" w:hAnsi="Cambria Math"/>
                          <w:sz w:val="16"/>
                        </w:rPr>
                      </m:ctrlPr>
                    </m:funcPr>
                    <m:fName>
                      <m:sSub>
                        <m:sSubPr>
                          <m:ctrlPr>
                            <w:rPr>
                              <w:rFonts w:ascii="Cambria Math" w:eastAsia="微软雅黑" w:hAnsi="Cambria Math"/>
                              <w:sz w:val="16"/>
                            </w:rPr>
                          </m:ctrlPr>
                        </m:sSubPr>
                        <m:e>
                          <m:r>
                            <m:rPr>
                              <m:sty m:val="p"/>
                            </m:rPr>
                            <w:rPr>
                              <w:rFonts w:ascii="Cambria Math" w:eastAsia="微软雅黑" w:hAnsi="Cambria Math"/>
                              <w:sz w:val="16"/>
                            </w:rPr>
                            <m:t>log</m:t>
                          </m:r>
                        </m:e>
                        <m:sub>
                          <m:r>
                            <m:rPr>
                              <m:sty m:val="p"/>
                            </m:rPr>
                            <w:rPr>
                              <w:rFonts w:ascii="Cambria Math" w:eastAsia="微软雅黑" w:hAnsi="Cambria Math"/>
                              <w:sz w:val="16"/>
                            </w:rPr>
                            <m:t>2</m:t>
                          </m:r>
                        </m:sub>
                      </m:sSub>
                    </m:fName>
                    <m:e>
                      <m:sSub>
                        <m:sSubPr>
                          <m:ctrlPr>
                            <w:rPr>
                              <w:rFonts w:ascii="Cambria Math" w:eastAsia="微软雅黑" w:hAnsi="Cambria Math"/>
                              <w:sz w:val="16"/>
                            </w:rPr>
                          </m:ctrlPr>
                        </m:sSubPr>
                        <m:e>
                          <m:r>
                            <m:rPr>
                              <m:sty m:val="p"/>
                            </m:rPr>
                            <w:rPr>
                              <w:rFonts w:ascii="Cambria Math" w:eastAsia="微软雅黑" w:hAnsi="Cambria Math"/>
                              <w:sz w:val="16"/>
                            </w:rPr>
                            <m:t>2</m:t>
                          </m:r>
                          <m:r>
                            <w:rPr>
                              <w:rFonts w:ascii="Cambria Math" w:eastAsia="微软雅黑" w:hAnsi="Cambria Math"/>
                              <w:sz w:val="16"/>
                            </w:rPr>
                            <m:t>M</m:t>
                          </m:r>
                        </m:e>
                        <m:sub>
                          <m:r>
                            <w:rPr>
                              <w:rFonts w:ascii="Cambria Math" w:eastAsia="微软雅黑" w:hAnsi="Cambria Math"/>
                              <w:sz w:val="16"/>
                            </w:rPr>
                            <m:t>v</m:t>
                          </m:r>
                        </m:sub>
                      </m:sSub>
                    </m:e>
                  </m:func>
                </m:e>
              </m:d>
            </m:oMath>
            <w:r w:rsidR="009450E3" w:rsidRPr="00957581">
              <w:rPr>
                <w:rFonts w:ascii="Times New Roman" w:eastAsia="微软雅黑" w:hAnsi="Times New Roman"/>
                <w:sz w:val="16"/>
              </w:rPr>
              <w:t>.</w:t>
            </w:r>
          </w:p>
          <w:p w14:paraId="2109F14B" w14:textId="289036DD" w:rsidR="00D0716C" w:rsidRPr="00D0716C" w:rsidRDefault="005420E7" w:rsidP="004106BB">
            <w:pPr>
              <w:pStyle w:val="af2"/>
              <w:numPr>
                <w:ilvl w:val="0"/>
                <w:numId w:val="21"/>
              </w:numPr>
              <w:spacing w:after="0"/>
              <w:ind w:firstLineChars="0"/>
              <w:rPr>
                <w:rFonts w:ascii="Times New Roman" w:eastAsia="微软雅黑" w:hAnsi="Times New Roman"/>
                <w:sz w:val="16"/>
              </w:rPr>
            </w:pPr>
            <w:r>
              <w:rPr>
                <w:rFonts w:ascii="Times New Roman" w:eastAsia="微软雅黑" w:hAnsi="Times New Roman"/>
                <w:sz w:val="16"/>
              </w:rPr>
              <w:t xml:space="preserve">The </w:t>
            </w:r>
            <w:r w:rsidR="008537B8" w:rsidRPr="00D0716C">
              <w:rPr>
                <w:rFonts w:ascii="Times New Roman" w:eastAsia="微软雅黑" w:hAnsi="Times New Roman"/>
                <w:sz w:val="16"/>
              </w:rPr>
              <w:t xml:space="preserve">Strongest </w:t>
            </w:r>
            <w:r w:rsidR="002531EA">
              <w:rPr>
                <w:rFonts w:ascii="Times New Roman" w:eastAsia="微软雅黑" w:hAnsi="Times New Roman"/>
                <w:sz w:val="16"/>
              </w:rPr>
              <w:t>TRP</w:t>
            </w:r>
            <w:r w:rsidR="002531EA" w:rsidRPr="00D0716C">
              <w:rPr>
                <w:rFonts w:ascii="Times New Roman" w:eastAsia="微软雅黑" w:hAnsi="Times New Roman"/>
                <w:sz w:val="16"/>
              </w:rPr>
              <w:t xml:space="preserve"> </w:t>
            </w:r>
            <w:r w:rsidR="008537B8" w:rsidRPr="00D0716C">
              <w:rPr>
                <w:rFonts w:ascii="Times New Roman" w:eastAsia="微软雅黑" w:hAnsi="Times New Roman"/>
                <w:sz w:val="16"/>
              </w:rPr>
              <w:t xml:space="preserve">indicator is introduced with </w:t>
            </w:r>
            <w:r>
              <w:rPr>
                <w:rFonts w:ascii="Times New Roman" w:eastAsia="微软雅黑" w:hAnsi="Times New Roman"/>
                <w:sz w:val="16"/>
              </w:rPr>
              <w:t xml:space="preserve">a </w:t>
            </w:r>
            <w:r w:rsidR="008537B8" w:rsidRPr="00D0716C">
              <w:rPr>
                <w:rFonts w:ascii="Times New Roman" w:eastAsia="微软雅黑" w:hAnsi="Times New Roman"/>
                <w:sz w:val="16"/>
              </w:rPr>
              <w:t xml:space="preserve">bit length of </w:t>
            </w:r>
            <m:oMath>
              <m:d>
                <m:dPr>
                  <m:begChr m:val="⌈"/>
                  <m:endChr m:val="⌉"/>
                  <m:ctrlPr>
                    <w:rPr>
                      <w:rFonts w:ascii="Cambria Math" w:eastAsia="微软雅黑" w:hAnsi="Cambria Math"/>
                      <w:sz w:val="16"/>
                    </w:rPr>
                  </m:ctrlPr>
                </m:dPr>
                <m:e>
                  <m:func>
                    <m:funcPr>
                      <m:ctrlPr>
                        <w:rPr>
                          <w:rFonts w:ascii="Cambria Math" w:eastAsia="微软雅黑" w:hAnsi="Cambria Math"/>
                          <w:sz w:val="16"/>
                        </w:rPr>
                      </m:ctrlPr>
                    </m:funcPr>
                    <m:fName>
                      <m:sSub>
                        <m:sSubPr>
                          <m:ctrlPr>
                            <w:rPr>
                              <w:rFonts w:ascii="Cambria Math" w:eastAsia="微软雅黑" w:hAnsi="Cambria Math"/>
                              <w:sz w:val="16"/>
                            </w:rPr>
                          </m:ctrlPr>
                        </m:sSubPr>
                        <m:e>
                          <m:r>
                            <m:rPr>
                              <m:sty m:val="p"/>
                            </m:rPr>
                            <w:rPr>
                              <w:rFonts w:ascii="Cambria Math" w:eastAsia="微软雅黑" w:hAnsi="Cambria Math"/>
                              <w:sz w:val="16"/>
                            </w:rPr>
                            <m:t>log</m:t>
                          </m:r>
                        </m:e>
                        <m:sub>
                          <m:r>
                            <m:rPr>
                              <m:sty m:val="p"/>
                            </m:rPr>
                            <w:rPr>
                              <w:rFonts w:ascii="Cambria Math" w:eastAsia="微软雅黑" w:hAnsi="Cambria Math"/>
                              <w:sz w:val="16"/>
                            </w:rPr>
                            <m:t>2</m:t>
                          </m:r>
                        </m:sub>
                      </m:sSub>
                    </m:fName>
                    <m:e>
                      <m:r>
                        <m:rPr>
                          <m:sty m:val="p"/>
                        </m:rPr>
                        <w:rPr>
                          <w:rFonts w:ascii="Cambria Math" w:eastAsia="微软雅黑" w:hAnsi="Cambria Math"/>
                          <w:sz w:val="16"/>
                        </w:rPr>
                        <m:t>N</m:t>
                      </m:r>
                    </m:e>
                  </m:func>
                </m:e>
              </m:d>
            </m:oMath>
            <w:r w:rsidR="008537B8" w:rsidRPr="00D0716C">
              <w:rPr>
                <w:rFonts w:ascii="Times New Roman" w:eastAsia="微软雅黑" w:hAnsi="Times New Roman"/>
                <w:sz w:val="16"/>
              </w:rPr>
              <w:t>.</w:t>
            </w:r>
          </w:p>
          <w:p w14:paraId="180EED47" w14:textId="1CF2C75E" w:rsidR="00D0716C" w:rsidRPr="00D0716C" w:rsidRDefault="0039375A" w:rsidP="004106BB">
            <w:pPr>
              <w:pStyle w:val="af2"/>
              <w:numPr>
                <w:ilvl w:val="0"/>
                <w:numId w:val="21"/>
              </w:numPr>
              <w:spacing w:after="0"/>
              <w:ind w:firstLineChars="0"/>
              <w:rPr>
                <w:rFonts w:ascii="Times New Roman" w:eastAsia="微软雅黑" w:hAnsi="Times New Roman"/>
                <w:sz w:val="16"/>
              </w:rPr>
            </w:pPr>
            <w:r w:rsidRPr="00D0716C">
              <w:rPr>
                <w:rFonts w:ascii="Times New Roman" w:eastAsia="微软雅黑" w:hAnsi="Times New Roman"/>
                <w:sz w:val="16"/>
              </w:rPr>
              <w:t xml:space="preserve">The TRP reference amplitude indicator is introduced with </w:t>
            </w:r>
            <w:r w:rsidR="005420E7">
              <w:rPr>
                <w:rFonts w:ascii="Times New Roman" w:eastAsia="微软雅黑" w:hAnsi="Times New Roman"/>
                <w:sz w:val="16"/>
              </w:rPr>
              <w:t xml:space="preserve">a </w:t>
            </w:r>
            <w:r w:rsidRPr="00D0716C">
              <w:rPr>
                <w:rFonts w:ascii="Times New Roman" w:eastAsia="微软雅黑" w:hAnsi="Times New Roman"/>
                <w:sz w:val="16"/>
              </w:rPr>
              <w:t xml:space="preserve">bit length of </w:t>
            </w:r>
            <m:oMath>
              <m:r>
                <m:rPr>
                  <m:sty m:val="p"/>
                </m:rPr>
                <w:rPr>
                  <w:rFonts w:ascii="Cambria Math" w:eastAsia="微软雅黑" w:hAnsi="Cambria Math"/>
                  <w:sz w:val="16"/>
                </w:rPr>
                <m:t>(N-1)4</m:t>
              </m:r>
              <m:r>
                <m:rPr>
                  <m:sty m:val="p"/>
                </m:rPr>
                <w:rPr>
                  <w:rFonts w:ascii="Cambria Math" w:eastAsia="微软雅黑" w:hAnsi="Cambria Math" w:hint="eastAsia"/>
                  <w:sz w:val="16"/>
                </w:rPr>
                <m:t xml:space="preserve"> </m:t>
              </m:r>
              <m:r>
                <w:rPr>
                  <w:rFonts w:ascii="Cambria Math" w:eastAsia="微软雅黑" w:hAnsi="Cambria Math" w:hint="eastAsia"/>
                  <w:sz w:val="16"/>
                </w:rPr>
                <m:t>v</m:t>
              </m:r>
            </m:oMath>
            <w:r w:rsidRPr="00D0716C">
              <w:rPr>
                <w:rFonts w:ascii="Times New Roman" w:eastAsia="微软雅黑" w:hAnsi="Times New Roman"/>
                <w:sz w:val="16"/>
              </w:rPr>
              <w:t xml:space="preserve"> .</w:t>
            </w:r>
          </w:p>
          <w:p w14:paraId="5F3047A8" w14:textId="28D71CB8" w:rsidR="0039375A" w:rsidRPr="00D0716C" w:rsidRDefault="0039375A" w:rsidP="004106BB">
            <w:pPr>
              <w:pStyle w:val="af2"/>
              <w:numPr>
                <w:ilvl w:val="0"/>
                <w:numId w:val="21"/>
              </w:numPr>
              <w:spacing w:after="0"/>
              <w:ind w:firstLineChars="0"/>
              <w:rPr>
                <w:rFonts w:ascii="Times New Roman" w:eastAsia="微软雅黑" w:hAnsi="Times New Roman"/>
                <w:sz w:val="16"/>
              </w:rPr>
            </w:pPr>
            <w:r w:rsidRPr="00D0716C">
              <w:rPr>
                <w:rFonts w:ascii="Times New Roman" w:eastAsia="微软雅黑" w:hAnsi="Times New Roman"/>
                <w:sz w:val="16"/>
              </w:rPr>
              <w:t xml:space="preserve">The TRP reference phase indicator is introduced with </w:t>
            </w:r>
            <w:r w:rsidR="005420E7">
              <w:rPr>
                <w:rFonts w:ascii="Times New Roman" w:eastAsia="微软雅黑" w:hAnsi="Times New Roman"/>
                <w:sz w:val="16"/>
              </w:rPr>
              <w:t xml:space="preserve">a </w:t>
            </w:r>
            <w:r w:rsidRPr="00D0716C">
              <w:rPr>
                <w:rFonts w:ascii="Times New Roman" w:eastAsia="微软雅黑" w:hAnsi="Times New Roman"/>
                <w:sz w:val="16"/>
              </w:rPr>
              <w:t xml:space="preserve">bit length of </w:t>
            </w:r>
            <m:oMath>
              <m:r>
                <m:rPr>
                  <m:sty m:val="p"/>
                </m:rPr>
                <w:rPr>
                  <w:rFonts w:ascii="Cambria Math" w:eastAsia="微软雅黑" w:hAnsi="Cambria Math"/>
                  <w:sz w:val="16"/>
                </w:rPr>
                <m:t>(N-1)4</m:t>
              </m:r>
              <m:r>
                <m:rPr>
                  <m:sty m:val="p"/>
                </m:rPr>
                <w:rPr>
                  <w:rFonts w:ascii="Cambria Math" w:eastAsia="微软雅黑" w:hAnsi="Cambria Math" w:hint="eastAsia"/>
                  <w:sz w:val="16"/>
                </w:rPr>
                <m:t xml:space="preserve"> </m:t>
              </m:r>
              <m:r>
                <w:rPr>
                  <w:rFonts w:ascii="Cambria Math" w:eastAsia="微软雅黑" w:hAnsi="Cambria Math" w:hint="eastAsia"/>
                  <w:sz w:val="16"/>
                </w:rPr>
                <m:t>v</m:t>
              </m:r>
            </m:oMath>
            <w:r w:rsidRPr="00D0716C">
              <w:rPr>
                <w:rFonts w:ascii="Times New Roman" w:eastAsia="微软雅黑" w:hAnsi="Times New Roman"/>
                <w:sz w:val="16"/>
              </w:rPr>
              <w:t xml:space="preserve"> .</w:t>
            </w:r>
          </w:p>
        </w:tc>
        <w:tc>
          <w:tcPr>
            <w:tcW w:w="0" w:type="auto"/>
          </w:tcPr>
          <w:p w14:paraId="13624BB6" w14:textId="5F7581D4" w:rsidR="008F64D5" w:rsidRPr="0089779A" w:rsidRDefault="000F5B4E" w:rsidP="004106BB">
            <w:pPr>
              <w:pStyle w:val="af2"/>
              <w:numPr>
                <w:ilvl w:val="0"/>
                <w:numId w:val="26"/>
              </w:numPr>
              <w:spacing w:after="0"/>
              <w:ind w:firstLineChars="0"/>
              <w:rPr>
                <w:rFonts w:ascii="Times New Roman" w:eastAsia="微软雅黑" w:hAnsi="Times New Roman"/>
                <w:sz w:val="16"/>
              </w:rPr>
            </w:pPr>
            <w:r w:rsidRPr="00957581">
              <w:rPr>
                <w:rFonts w:ascii="Times New Roman" w:eastAsia="微软雅黑" w:hAnsi="Times New Roman"/>
                <w:sz w:val="16"/>
              </w:rPr>
              <w:t xml:space="preserve">Per </w:t>
            </w:r>
            <w:r w:rsidR="00455565">
              <w:rPr>
                <w:rFonts w:ascii="Times New Roman" w:eastAsia="微软雅黑" w:hAnsi="Times New Roman"/>
                <w:sz w:val="16"/>
              </w:rPr>
              <w:t>SCI</w:t>
            </w:r>
            <w:r w:rsidRPr="00957581">
              <w:rPr>
                <w:rFonts w:ascii="Times New Roman" w:eastAsia="微软雅黑" w:hAnsi="Times New Roman"/>
                <w:sz w:val="16"/>
              </w:rPr>
              <w:t xml:space="preserve"> delay offset indicator is introduced with </w:t>
            </w:r>
            <w:r w:rsidR="005420E7">
              <w:rPr>
                <w:rFonts w:ascii="Times New Roman" w:eastAsia="微软雅黑" w:hAnsi="Times New Roman"/>
                <w:sz w:val="16"/>
              </w:rPr>
              <w:t xml:space="preserve">a </w:t>
            </w:r>
            <w:r w:rsidRPr="00957581">
              <w:rPr>
                <w:rFonts w:ascii="Times New Roman" w:eastAsia="微软雅黑" w:hAnsi="Times New Roman"/>
                <w:sz w:val="16"/>
              </w:rPr>
              <w:t xml:space="preserve">bit length of </w:t>
            </w:r>
            <m:oMath>
              <m:r>
                <m:rPr>
                  <m:sty m:val="p"/>
                </m:rPr>
                <w:rPr>
                  <w:rFonts w:ascii="Cambria Math" w:eastAsia="微软雅黑" w:hAnsi="Cambria Math"/>
                  <w:sz w:val="16"/>
                </w:rPr>
                <m:t>v</m:t>
              </m:r>
              <m:d>
                <m:dPr>
                  <m:ctrlPr>
                    <w:rPr>
                      <w:rFonts w:ascii="Cambria Math" w:eastAsia="微软雅黑" w:hAnsi="Cambria Math"/>
                      <w:sz w:val="16"/>
                    </w:rPr>
                  </m:ctrlPr>
                </m:dPr>
                <m:e>
                  <m:r>
                    <m:rPr>
                      <m:sty m:val="p"/>
                    </m:rPr>
                    <w:rPr>
                      <w:rFonts w:ascii="Cambria Math" w:eastAsia="微软雅黑" w:hAnsi="Cambria Math"/>
                      <w:sz w:val="16"/>
                    </w:rPr>
                    <m:t>N-1</m:t>
                  </m:r>
                </m:e>
              </m:d>
              <m:d>
                <m:dPr>
                  <m:begChr m:val="⌈"/>
                  <m:endChr m:val="⌉"/>
                  <m:ctrlPr>
                    <w:rPr>
                      <w:rFonts w:ascii="Cambria Math" w:eastAsia="微软雅黑" w:hAnsi="Cambria Math"/>
                      <w:sz w:val="16"/>
                    </w:rPr>
                  </m:ctrlPr>
                </m:dPr>
                <m:e>
                  <m:func>
                    <m:funcPr>
                      <m:ctrlPr>
                        <w:rPr>
                          <w:rFonts w:ascii="Cambria Math" w:eastAsia="微软雅黑" w:hAnsi="Cambria Math"/>
                          <w:sz w:val="16"/>
                        </w:rPr>
                      </m:ctrlPr>
                    </m:funcPr>
                    <m:fName>
                      <m:sSub>
                        <m:sSubPr>
                          <m:ctrlPr>
                            <w:rPr>
                              <w:rFonts w:ascii="Cambria Math" w:eastAsia="微软雅黑" w:hAnsi="Cambria Math"/>
                              <w:sz w:val="16"/>
                            </w:rPr>
                          </m:ctrlPr>
                        </m:sSubPr>
                        <m:e>
                          <m:r>
                            <m:rPr>
                              <m:sty m:val="p"/>
                            </m:rPr>
                            <w:rPr>
                              <w:rFonts w:ascii="Cambria Math" w:eastAsia="微软雅黑" w:hAnsi="Cambria Math"/>
                              <w:sz w:val="16"/>
                            </w:rPr>
                            <m:t>log</m:t>
                          </m:r>
                        </m:e>
                        <m:sub>
                          <m:r>
                            <m:rPr>
                              <m:sty m:val="p"/>
                            </m:rPr>
                            <w:rPr>
                              <w:rFonts w:ascii="Cambria Math" w:eastAsia="微软雅黑" w:hAnsi="Cambria Math"/>
                              <w:sz w:val="16"/>
                            </w:rPr>
                            <m:t>2</m:t>
                          </m:r>
                        </m:sub>
                      </m:sSub>
                    </m:fName>
                    <m:e>
                      <m:sSub>
                        <m:sSubPr>
                          <m:ctrlPr>
                            <w:rPr>
                              <w:rFonts w:ascii="Cambria Math" w:eastAsia="微软雅黑" w:hAnsi="Cambria Math"/>
                              <w:sz w:val="16"/>
                            </w:rPr>
                          </m:ctrlPr>
                        </m:sSubPr>
                        <m:e>
                          <m:r>
                            <m:rPr>
                              <m:sty m:val="p"/>
                            </m:rPr>
                            <w:rPr>
                              <w:rFonts w:ascii="Cambria Math" w:eastAsia="微软雅黑" w:hAnsi="Cambria Math"/>
                              <w:sz w:val="16"/>
                            </w:rPr>
                            <m:t>2</m:t>
                          </m:r>
                          <m:r>
                            <w:rPr>
                              <w:rFonts w:ascii="Cambria Math" w:eastAsia="微软雅黑" w:hAnsi="Cambria Math"/>
                              <w:sz w:val="16"/>
                            </w:rPr>
                            <m:t>M</m:t>
                          </m:r>
                        </m:e>
                        <m:sub>
                          <m:r>
                            <w:rPr>
                              <w:rFonts w:ascii="Cambria Math" w:eastAsia="微软雅黑" w:hAnsi="Cambria Math"/>
                              <w:sz w:val="16"/>
                            </w:rPr>
                            <m:t>v</m:t>
                          </m:r>
                        </m:sub>
                      </m:sSub>
                    </m:e>
                  </m:func>
                </m:e>
              </m:d>
            </m:oMath>
            <w:r w:rsidRPr="00957581">
              <w:rPr>
                <w:rFonts w:ascii="Times New Roman" w:eastAsia="微软雅黑" w:hAnsi="Times New Roman"/>
                <w:sz w:val="16"/>
              </w:rPr>
              <w:t>.</w:t>
            </w:r>
          </w:p>
          <w:p w14:paraId="4802B0EF" w14:textId="644EED9A" w:rsidR="00C73B3B" w:rsidRPr="0089779A" w:rsidRDefault="005420E7" w:rsidP="004106BB">
            <w:pPr>
              <w:pStyle w:val="af2"/>
              <w:numPr>
                <w:ilvl w:val="0"/>
                <w:numId w:val="26"/>
              </w:numPr>
              <w:spacing w:after="0"/>
              <w:ind w:firstLineChars="0"/>
              <w:rPr>
                <w:rFonts w:ascii="Times New Roman" w:eastAsia="微软雅黑" w:hAnsi="Times New Roman"/>
                <w:sz w:val="16"/>
              </w:rPr>
            </w:pPr>
            <w:r>
              <w:rPr>
                <w:rFonts w:ascii="Times New Roman" w:eastAsia="微软雅黑" w:hAnsi="Times New Roman"/>
                <w:sz w:val="16"/>
              </w:rPr>
              <w:t xml:space="preserve">The </w:t>
            </w:r>
            <w:r w:rsidR="00C73B3B">
              <w:rPr>
                <w:rFonts w:ascii="Times New Roman" w:eastAsia="微软雅黑" w:hAnsi="Times New Roman"/>
                <w:sz w:val="16"/>
              </w:rPr>
              <w:t xml:space="preserve">Strongest </w:t>
            </w:r>
            <w:r w:rsidR="002531EA">
              <w:rPr>
                <w:rFonts w:ascii="Times New Roman" w:eastAsia="微软雅黑" w:hAnsi="Times New Roman"/>
                <w:sz w:val="16"/>
              </w:rPr>
              <w:t>TRP</w:t>
            </w:r>
            <w:r w:rsidR="002531EA" w:rsidRPr="00957581">
              <w:rPr>
                <w:rFonts w:ascii="Times New Roman" w:eastAsia="微软雅黑" w:hAnsi="Times New Roman"/>
                <w:sz w:val="16"/>
              </w:rPr>
              <w:t xml:space="preserve"> </w:t>
            </w:r>
            <w:r w:rsidR="00C73B3B" w:rsidRPr="00957581">
              <w:rPr>
                <w:rFonts w:ascii="Times New Roman" w:eastAsia="微软雅黑" w:hAnsi="Times New Roman"/>
                <w:sz w:val="16"/>
              </w:rPr>
              <w:t xml:space="preserve">indicator is introduced with </w:t>
            </w:r>
            <w:r>
              <w:rPr>
                <w:rFonts w:ascii="Times New Roman" w:eastAsia="微软雅黑" w:hAnsi="Times New Roman"/>
                <w:sz w:val="16"/>
              </w:rPr>
              <w:t xml:space="preserve">a </w:t>
            </w:r>
            <w:r w:rsidR="00C73B3B" w:rsidRPr="00957581">
              <w:rPr>
                <w:rFonts w:ascii="Times New Roman" w:eastAsia="微软雅黑" w:hAnsi="Times New Roman"/>
                <w:sz w:val="16"/>
              </w:rPr>
              <w:t xml:space="preserve">bit length of </w:t>
            </w:r>
            <m:oMath>
              <m:d>
                <m:dPr>
                  <m:begChr m:val="⌈"/>
                  <m:endChr m:val="⌉"/>
                  <m:ctrlPr>
                    <w:rPr>
                      <w:rFonts w:ascii="Cambria Math" w:eastAsia="微软雅黑" w:hAnsi="Cambria Math"/>
                      <w:sz w:val="16"/>
                    </w:rPr>
                  </m:ctrlPr>
                </m:dPr>
                <m:e>
                  <m:func>
                    <m:funcPr>
                      <m:ctrlPr>
                        <w:rPr>
                          <w:rFonts w:ascii="Cambria Math" w:eastAsia="微软雅黑" w:hAnsi="Cambria Math"/>
                          <w:sz w:val="16"/>
                        </w:rPr>
                      </m:ctrlPr>
                    </m:funcPr>
                    <m:fName>
                      <m:sSub>
                        <m:sSubPr>
                          <m:ctrlPr>
                            <w:rPr>
                              <w:rFonts w:ascii="Cambria Math" w:eastAsia="微软雅黑" w:hAnsi="Cambria Math"/>
                              <w:sz w:val="16"/>
                            </w:rPr>
                          </m:ctrlPr>
                        </m:sSubPr>
                        <m:e>
                          <m:r>
                            <m:rPr>
                              <m:sty m:val="p"/>
                            </m:rPr>
                            <w:rPr>
                              <w:rFonts w:ascii="Cambria Math" w:eastAsia="微软雅黑" w:hAnsi="Cambria Math"/>
                              <w:sz w:val="16"/>
                            </w:rPr>
                            <m:t>log</m:t>
                          </m:r>
                        </m:e>
                        <m:sub>
                          <m:r>
                            <m:rPr>
                              <m:sty m:val="p"/>
                            </m:rPr>
                            <w:rPr>
                              <w:rFonts w:ascii="Cambria Math" w:eastAsia="微软雅黑" w:hAnsi="Cambria Math"/>
                              <w:sz w:val="16"/>
                            </w:rPr>
                            <m:t>2</m:t>
                          </m:r>
                        </m:sub>
                      </m:sSub>
                    </m:fName>
                    <m:e>
                      <m:r>
                        <m:rPr>
                          <m:sty m:val="p"/>
                        </m:rPr>
                        <w:rPr>
                          <w:rFonts w:ascii="Cambria Math" w:eastAsia="微软雅黑" w:hAnsi="Cambria Math"/>
                          <w:sz w:val="16"/>
                        </w:rPr>
                        <m:t>N</m:t>
                      </m:r>
                    </m:e>
                  </m:func>
                </m:e>
              </m:d>
            </m:oMath>
            <w:r w:rsidR="00C73B3B" w:rsidRPr="00957581">
              <w:rPr>
                <w:rFonts w:ascii="Times New Roman" w:eastAsia="微软雅黑" w:hAnsi="Times New Roman"/>
                <w:sz w:val="16"/>
              </w:rPr>
              <w:t>.</w:t>
            </w:r>
          </w:p>
          <w:p w14:paraId="2A4A91D3" w14:textId="3113612D" w:rsidR="00C73B3B" w:rsidRPr="0089779A" w:rsidRDefault="00C73B3B" w:rsidP="004106BB">
            <w:pPr>
              <w:pStyle w:val="af2"/>
              <w:numPr>
                <w:ilvl w:val="0"/>
                <w:numId w:val="26"/>
              </w:numPr>
              <w:spacing w:after="0"/>
              <w:ind w:firstLineChars="0"/>
              <w:rPr>
                <w:rFonts w:ascii="Times New Roman" w:eastAsia="微软雅黑" w:hAnsi="Times New Roman"/>
                <w:sz w:val="16"/>
              </w:rPr>
            </w:pPr>
            <w:r w:rsidRPr="0039375A">
              <w:rPr>
                <w:rFonts w:ascii="Times New Roman" w:eastAsia="微软雅黑" w:hAnsi="Times New Roman"/>
                <w:sz w:val="16"/>
              </w:rPr>
              <w:t>The TRP reference amplitude indicator</w:t>
            </w:r>
            <w:r>
              <w:rPr>
                <w:rFonts w:ascii="Times New Roman" w:eastAsia="微软雅黑" w:hAnsi="Times New Roman"/>
                <w:sz w:val="16"/>
              </w:rPr>
              <w:t xml:space="preserve"> is introduced with </w:t>
            </w:r>
            <w:r w:rsidR="005420E7">
              <w:rPr>
                <w:rFonts w:ascii="Times New Roman" w:eastAsia="微软雅黑" w:hAnsi="Times New Roman"/>
                <w:sz w:val="16"/>
              </w:rPr>
              <w:t xml:space="preserve">a </w:t>
            </w:r>
            <w:r>
              <w:rPr>
                <w:rFonts w:ascii="Times New Roman" w:eastAsia="微软雅黑" w:hAnsi="Times New Roman"/>
                <w:sz w:val="16"/>
              </w:rPr>
              <w:t xml:space="preserve">bit length of </w:t>
            </w:r>
            <m:oMath>
              <m:r>
                <m:rPr>
                  <m:sty m:val="p"/>
                </m:rPr>
                <w:rPr>
                  <w:rFonts w:ascii="Cambria Math" w:eastAsia="微软雅黑" w:hAnsi="Cambria Math"/>
                  <w:sz w:val="16"/>
                </w:rPr>
                <m:t>(N-1)4</m:t>
              </m:r>
              <m:r>
                <m:rPr>
                  <m:sty m:val="p"/>
                </m:rPr>
                <w:rPr>
                  <w:rFonts w:ascii="Cambria Math" w:eastAsia="微软雅黑" w:hAnsi="Cambria Math" w:hint="eastAsia"/>
                  <w:sz w:val="16"/>
                </w:rPr>
                <m:t xml:space="preserve"> </m:t>
              </m:r>
              <m:r>
                <w:rPr>
                  <w:rFonts w:ascii="Cambria Math" w:eastAsia="微软雅黑" w:hAnsi="Cambria Math" w:hint="eastAsia"/>
                  <w:sz w:val="16"/>
                </w:rPr>
                <m:t>v</m:t>
              </m:r>
            </m:oMath>
            <w:r>
              <w:rPr>
                <w:rFonts w:ascii="Times New Roman" w:eastAsia="微软雅黑" w:hAnsi="Times New Roman"/>
                <w:sz w:val="16"/>
              </w:rPr>
              <w:t xml:space="preserve"> .</w:t>
            </w:r>
          </w:p>
          <w:p w14:paraId="5A39D684" w14:textId="4F83C706" w:rsidR="008828FE" w:rsidRPr="008828FE" w:rsidRDefault="00C73B3B" w:rsidP="004106BB">
            <w:pPr>
              <w:pStyle w:val="af2"/>
              <w:numPr>
                <w:ilvl w:val="0"/>
                <w:numId w:val="26"/>
              </w:numPr>
              <w:spacing w:after="0"/>
              <w:ind w:firstLineChars="0"/>
              <w:rPr>
                <w:rFonts w:eastAsia="微软雅黑"/>
                <w:sz w:val="16"/>
              </w:rPr>
            </w:pPr>
            <w:r w:rsidRPr="0039375A">
              <w:rPr>
                <w:rFonts w:ascii="Times New Roman" w:eastAsia="微软雅黑" w:hAnsi="Times New Roman"/>
                <w:sz w:val="16"/>
              </w:rPr>
              <w:t xml:space="preserve">The TRP reference </w:t>
            </w:r>
            <w:r>
              <w:rPr>
                <w:rFonts w:ascii="Times New Roman" w:eastAsia="微软雅黑" w:hAnsi="Times New Roman"/>
                <w:sz w:val="16"/>
              </w:rPr>
              <w:t>phase</w:t>
            </w:r>
            <w:r w:rsidRPr="0039375A">
              <w:rPr>
                <w:rFonts w:ascii="Times New Roman" w:eastAsia="微软雅黑" w:hAnsi="Times New Roman"/>
                <w:sz w:val="16"/>
              </w:rPr>
              <w:t xml:space="preserve"> indicator</w:t>
            </w:r>
            <w:r>
              <w:rPr>
                <w:rFonts w:ascii="Times New Roman" w:eastAsia="微软雅黑" w:hAnsi="Times New Roman"/>
                <w:sz w:val="16"/>
              </w:rPr>
              <w:t xml:space="preserve"> is introduced with </w:t>
            </w:r>
            <w:r w:rsidR="005420E7">
              <w:rPr>
                <w:rFonts w:ascii="Times New Roman" w:eastAsia="微软雅黑" w:hAnsi="Times New Roman"/>
                <w:sz w:val="16"/>
              </w:rPr>
              <w:t xml:space="preserve">a </w:t>
            </w:r>
            <w:r>
              <w:rPr>
                <w:rFonts w:ascii="Times New Roman" w:eastAsia="微软雅黑" w:hAnsi="Times New Roman"/>
                <w:sz w:val="16"/>
              </w:rPr>
              <w:t xml:space="preserve">bit length of </w:t>
            </w:r>
            <m:oMath>
              <m:r>
                <m:rPr>
                  <m:sty m:val="p"/>
                </m:rPr>
                <w:rPr>
                  <w:rFonts w:ascii="Cambria Math" w:eastAsia="微软雅黑" w:hAnsi="Cambria Math"/>
                  <w:sz w:val="16"/>
                </w:rPr>
                <m:t>(N-1)4</m:t>
              </m:r>
              <m:r>
                <m:rPr>
                  <m:sty m:val="p"/>
                </m:rPr>
                <w:rPr>
                  <w:rFonts w:ascii="Cambria Math" w:eastAsia="微软雅黑" w:hAnsi="Cambria Math" w:hint="eastAsia"/>
                  <w:sz w:val="16"/>
                </w:rPr>
                <m:t xml:space="preserve"> </m:t>
              </m:r>
              <m:r>
                <w:rPr>
                  <w:rFonts w:ascii="Cambria Math" w:eastAsia="微软雅黑" w:hAnsi="Cambria Math" w:hint="eastAsia"/>
                  <w:sz w:val="16"/>
                </w:rPr>
                <m:t>v</m:t>
              </m:r>
            </m:oMath>
            <w:r>
              <w:rPr>
                <w:rFonts w:ascii="Times New Roman" w:eastAsia="微软雅黑" w:hAnsi="Times New Roman"/>
                <w:sz w:val="16"/>
              </w:rPr>
              <w:t xml:space="preserve"> .</w:t>
            </w:r>
          </w:p>
        </w:tc>
      </w:tr>
      <w:tr w:rsidR="008F64D5" w:rsidRPr="00A67E09" w14:paraId="169FB98B" w14:textId="77777777" w:rsidTr="00CC71AB">
        <w:tc>
          <w:tcPr>
            <w:tcW w:w="0" w:type="auto"/>
          </w:tcPr>
          <w:p w14:paraId="54FD436C" w14:textId="45C96854" w:rsidR="008F64D5" w:rsidRDefault="00E66B5D" w:rsidP="00E1115C">
            <w:pPr>
              <w:rPr>
                <w:rFonts w:eastAsia="微软雅黑"/>
                <w:sz w:val="16"/>
                <w:lang w:eastAsia="zh-CN"/>
              </w:rPr>
            </w:pPr>
            <w:r w:rsidRPr="00A67E09">
              <w:rPr>
                <w:rFonts w:eastAsia="微软雅黑" w:hint="eastAsia"/>
                <w:sz w:val="16"/>
                <w:lang w:eastAsia="zh-CN"/>
              </w:rPr>
              <w:t>A</w:t>
            </w:r>
            <w:r w:rsidRPr="00A67E09">
              <w:rPr>
                <w:rFonts w:eastAsia="微软雅黑"/>
                <w:sz w:val="16"/>
                <w:lang w:eastAsia="zh-CN"/>
              </w:rPr>
              <w:t>lt3</w:t>
            </w:r>
          </w:p>
          <w:p w14:paraId="029A9D30" w14:textId="25D1317B" w:rsidR="003A3949" w:rsidRPr="00A67E09" w:rsidRDefault="003A3949" w:rsidP="00E1115C">
            <w:pPr>
              <w:rPr>
                <w:rFonts w:eastAsia="微软雅黑"/>
                <w:sz w:val="16"/>
                <w:lang w:eastAsia="zh-CN"/>
              </w:rPr>
            </w:pPr>
            <w:r w:rsidRPr="00D9129C">
              <w:rPr>
                <w:rFonts w:eastAsia="微软雅黑"/>
                <w:sz w:val="16"/>
                <w:lang w:eastAsia="zh-CN"/>
              </w:rPr>
              <w:t>(</w:t>
            </w:r>
            <w:proofErr w:type="spellStart"/>
            <w:proofErr w:type="gramStart"/>
            <w:r w:rsidRPr="00D9129C">
              <w:rPr>
                <w:rFonts w:eastAsia="微软雅黑"/>
                <w:sz w:val="16"/>
                <w:lang w:eastAsia="zh-CN"/>
              </w:rPr>
              <w:t>C</w:t>
            </w:r>
            <w:r w:rsidRPr="005044EF">
              <w:rPr>
                <w:rFonts w:eastAsia="微软雅黑"/>
                <w:sz w:val="16"/>
                <w:vertAlign w:val="subscript"/>
                <w:lang w:eastAsia="zh-CN"/>
              </w:rPr>
              <w:t>group,phase</w:t>
            </w:r>
            <w:proofErr w:type="spellEnd"/>
            <w:proofErr w:type="gramEnd"/>
            <w:r w:rsidRPr="00D9129C">
              <w:rPr>
                <w:rFonts w:eastAsia="微软雅黑"/>
                <w:sz w:val="16"/>
                <w:lang w:eastAsia="zh-CN"/>
              </w:rPr>
              <w:t>=</w:t>
            </w:r>
            <w:r>
              <w:rPr>
                <w:rFonts w:eastAsia="微软雅黑"/>
                <w:sz w:val="16"/>
                <w:lang w:eastAsia="zh-CN"/>
              </w:rPr>
              <w:t>1</w:t>
            </w:r>
            <w:r w:rsidRPr="00D9129C">
              <w:rPr>
                <w:rFonts w:eastAsia="微软雅黑"/>
                <w:sz w:val="16"/>
                <w:lang w:eastAsia="zh-CN"/>
              </w:rPr>
              <w:t xml:space="preserve">, </w:t>
            </w:r>
            <w:proofErr w:type="spellStart"/>
            <w:r w:rsidRPr="00D9129C">
              <w:rPr>
                <w:rFonts w:eastAsia="微软雅黑"/>
                <w:sz w:val="16"/>
                <w:lang w:eastAsia="zh-CN"/>
              </w:rPr>
              <w:t>C</w:t>
            </w:r>
            <w:r w:rsidRPr="005044EF">
              <w:rPr>
                <w:rFonts w:eastAsia="微软雅黑"/>
                <w:sz w:val="16"/>
                <w:vertAlign w:val="subscript"/>
                <w:lang w:eastAsia="zh-CN"/>
              </w:rPr>
              <w:t>group,amp</w:t>
            </w:r>
            <w:proofErr w:type="spellEnd"/>
            <w:r w:rsidRPr="00D9129C">
              <w:rPr>
                <w:rFonts w:eastAsia="微软雅黑"/>
                <w:sz w:val="16"/>
                <w:lang w:eastAsia="zh-CN"/>
              </w:rPr>
              <w:t>=</w:t>
            </w:r>
            <w:r>
              <w:rPr>
                <w:rFonts w:eastAsia="微软雅黑"/>
                <w:sz w:val="16"/>
                <w:lang w:eastAsia="zh-CN"/>
              </w:rPr>
              <w:t>2N, 1 SCI</w:t>
            </w:r>
            <w:r w:rsidRPr="00D9129C">
              <w:rPr>
                <w:rFonts w:eastAsia="微软雅黑"/>
                <w:sz w:val="16"/>
                <w:lang w:eastAsia="zh-CN"/>
              </w:rPr>
              <w:t>)</w:t>
            </w:r>
          </w:p>
        </w:tc>
        <w:tc>
          <w:tcPr>
            <w:tcW w:w="0" w:type="auto"/>
          </w:tcPr>
          <w:p w14:paraId="479D3B94" w14:textId="0D771C8E" w:rsidR="00597B41" w:rsidRPr="00597B41" w:rsidRDefault="005B5B85" w:rsidP="004106BB">
            <w:pPr>
              <w:pStyle w:val="af2"/>
              <w:numPr>
                <w:ilvl w:val="0"/>
                <w:numId w:val="25"/>
              </w:numPr>
              <w:spacing w:after="0"/>
              <w:ind w:firstLineChars="0"/>
              <w:rPr>
                <w:rFonts w:ascii="Times New Roman" w:eastAsia="微软雅黑" w:hAnsi="Times New Roman"/>
                <w:sz w:val="16"/>
              </w:rPr>
            </w:pPr>
            <w:r w:rsidRPr="00957581">
              <w:rPr>
                <w:rFonts w:ascii="Times New Roman" w:eastAsia="微软雅黑" w:hAnsi="Times New Roman"/>
                <w:sz w:val="16"/>
              </w:rPr>
              <w:t xml:space="preserve">Per TRP delay offset indicator is introduced with </w:t>
            </w:r>
            <w:r w:rsidR="005420E7">
              <w:rPr>
                <w:rFonts w:ascii="Times New Roman" w:eastAsia="微软雅黑" w:hAnsi="Times New Roman"/>
                <w:sz w:val="16"/>
              </w:rPr>
              <w:t xml:space="preserve">a </w:t>
            </w:r>
            <w:r w:rsidRPr="00957581">
              <w:rPr>
                <w:rFonts w:ascii="Times New Roman" w:eastAsia="微软雅黑" w:hAnsi="Times New Roman"/>
                <w:sz w:val="16"/>
              </w:rPr>
              <w:t xml:space="preserve">bit length of </w:t>
            </w:r>
            <w:r w:rsidR="009450E3" w:rsidRPr="00957581">
              <w:rPr>
                <w:rFonts w:ascii="Times New Roman" w:eastAsia="微软雅黑" w:hAnsi="Times New Roman"/>
                <w:sz w:val="16"/>
              </w:rPr>
              <w:t xml:space="preserve"> </w:t>
            </w:r>
            <m:oMath>
              <m:r>
                <m:rPr>
                  <m:sty m:val="p"/>
                </m:rPr>
                <w:rPr>
                  <w:rFonts w:ascii="Cambria Math" w:eastAsia="微软雅黑" w:hAnsi="Cambria Math"/>
                  <w:sz w:val="16"/>
                </w:rPr>
                <m:t>v</m:t>
              </m:r>
              <m:d>
                <m:dPr>
                  <m:ctrlPr>
                    <w:rPr>
                      <w:rFonts w:ascii="Cambria Math" w:eastAsia="微软雅黑" w:hAnsi="Cambria Math"/>
                      <w:sz w:val="16"/>
                    </w:rPr>
                  </m:ctrlPr>
                </m:dPr>
                <m:e>
                  <m:sSub>
                    <m:sSubPr>
                      <m:ctrlPr>
                        <w:rPr>
                          <w:rFonts w:ascii="Cambria Math" w:eastAsia="微软雅黑" w:hAnsi="Cambria Math"/>
                          <w:sz w:val="16"/>
                        </w:rPr>
                      </m:ctrlPr>
                    </m:sSubPr>
                    <m:e>
                      <m:r>
                        <m:rPr>
                          <m:sty m:val="p"/>
                        </m:rPr>
                        <w:rPr>
                          <w:rFonts w:ascii="Cambria Math" w:eastAsia="微软雅黑" w:hAnsi="Cambria Math"/>
                          <w:sz w:val="16"/>
                        </w:rPr>
                        <m:t>N</m:t>
                      </m:r>
                    </m:e>
                    <m:sub>
                      <m:r>
                        <m:rPr>
                          <m:sty m:val="p"/>
                        </m:rPr>
                        <w:rPr>
                          <w:rFonts w:ascii="Cambria Math" w:eastAsia="微软雅黑" w:hAnsi="Cambria Math"/>
                          <w:sz w:val="16"/>
                        </w:rPr>
                        <m:t>trp</m:t>
                      </m:r>
                    </m:sub>
                  </m:sSub>
                  <m:r>
                    <m:rPr>
                      <m:sty m:val="p"/>
                    </m:rPr>
                    <w:rPr>
                      <w:rFonts w:ascii="Cambria Math" w:eastAsia="微软雅黑" w:hAnsi="Cambria Math"/>
                      <w:sz w:val="16"/>
                    </w:rPr>
                    <m:t>-1</m:t>
                  </m:r>
                </m:e>
              </m:d>
              <m:d>
                <m:dPr>
                  <m:begChr m:val="⌈"/>
                  <m:endChr m:val="⌉"/>
                  <m:ctrlPr>
                    <w:rPr>
                      <w:rFonts w:ascii="Cambria Math" w:eastAsia="微软雅黑" w:hAnsi="Cambria Math"/>
                      <w:sz w:val="16"/>
                    </w:rPr>
                  </m:ctrlPr>
                </m:dPr>
                <m:e>
                  <m:func>
                    <m:funcPr>
                      <m:ctrlPr>
                        <w:rPr>
                          <w:rFonts w:ascii="Cambria Math" w:eastAsia="微软雅黑" w:hAnsi="Cambria Math"/>
                          <w:sz w:val="16"/>
                        </w:rPr>
                      </m:ctrlPr>
                    </m:funcPr>
                    <m:fName>
                      <m:sSub>
                        <m:sSubPr>
                          <m:ctrlPr>
                            <w:rPr>
                              <w:rFonts w:ascii="Cambria Math" w:eastAsia="微软雅黑" w:hAnsi="Cambria Math"/>
                              <w:sz w:val="16"/>
                            </w:rPr>
                          </m:ctrlPr>
                        </m:sSubPr>
                        <m:e>
                          <m:r>
                            <m:rPr>
                              <m:sty m:val="p"/>
                            </m:rPr>
                            <w:rPr>
                              <w:rFonts w:ascii="Cambria Math" w:eastAsia="微软雅黑" w:hAnsi="Cambria Math"/>
                              <w:sz w:val="16"/>
                            </w:rPr>
                            <m:t>log</m:t>
                          </m:r>
                        </m:e>
                        <m:sub>
                          <m:r>
                            <m:rPr>
                              <m:sty m:val="p"/>
                            </m:rPr>
                            <w:rPr>
                              <w:rFonts w:ascii="Cambria Math" w:eastAsia="微软雅黑" w:hAnsi="Cambria Math"/>
                              <w:sz w:val="16"/>
                            </w:rPr>
                            <m:t>2</m:t>
                          </m:r>
                        </m:sub>
                      </m:sSub>
                    </m:fName>
                    <m:e>
                      <m:sSub>
                        <m:sSubPr>
                          <m:ctrlPr>
                            <w:rPr>
                              <w:rFonts w:ascii="Cambria Math" w:eastAsia="微软雅黑" w:hAnsi="Cambria Math"/>
                              <w:sz w:val="16"/>
                            </w:rPr>
                          </m:ctrlPr>
                        </m:sSubPr>
                        <m:e>
                          <m:r>
                            <m:rPr>
                              <m:sty m:val="p"/>
                            </m:rPr>
                            <w:rPr>
                              <w:rFonts w:ascii="Cambria Math" w:eastAsia="微软雅黑" w:hAnsi="Cambria Math"/>
                              <w:sz w:val="16"/>
                            </w:rPr>
                            <m:t>2</m:t>
                          </m:r>
                          <m:r>
                            <w:rPr>
                              <w:rFonts w:ascii="Cambria Math" w:eastAsia="微软雅黑" w:hAnsi="Cambria Math"/>
                              <w:sz w:val="16"/>
                            </w:rPr>
                            <m:t>M</m:t>
                          </m:r>
                        </m:e>
                        <m:sub>
                          <m:r>
                            <w:rPr>
                              <w:rFonts w:ascii="Cambria Math" w:eastAsia="微软雅黑" w:hAnsi="Cambria Math"/>
                              <w:sz w:val="16"/>
                            </w:rPr>
                            <m:t>v</m:t>
                          </m:r>
                        </m:sub>
                      </m:sSub>
                    </m:e>
                  </m:func>
                </m:e>
              </m:d>
            </m:oMath>
          </w:p>
          <w:p w14:paraId="2E977574" w14:textId="2D8F323A" w:rsidR="00597B41" w:rsidRPr="00597B41" w:rsidRDefault="005B5B85" w:rsidP="004106BB">
            <w:pPr>
              <w:pStyle w:val="af2"/>
              <w:numPr>
                <w:ilvl w:val="0"/>
                <w:numId w:val="25"/>
              </w:numPr>
              <w:spacing w:after="0"/>
              <w:ind w:firstLineChars="0"/>
              <w:rPr>
                <w:rFonts w:ascii="Times New Roman" w:eastAsia="微软雅黑" w:hAnsi="Times New Roman"/>
                <w:sz w:val="16"/>
              </w:rPr>
            </w:pPr>
            <w:r w:rsidRPr="00597B41">
              <w:rPr>
                <w:rFonts w:ascii="Times New Roman" w:eastAsia="微软雅黑" w:hAnsi="Times New Roman"/>
                <w:sz w:val="16"/>
              </w:rPr>
              <w:t xml:space="preserve">The TRP reference amplitude indicator is introduced with </w:t>
            </w:r>
            <w:r w:rsidR="005420E7">
              <w:rPr>
                <w:rFonts w:ascii="Times New Roman" w:eastAsia="微软雅黑" w:hAnsi="Times New Roman"/>
                <w:sz w:val="16"/>
              </w:rPr>
              <w:t xml:space="preserve">a </w:t>
            </w:r>
            <w:r w:rsidRPr="00597B41">
              <w:rPr>
                <w:rFonts w:ascii="Times New Roman" w:eastAsia="微软雅黑" w:hAnsi="Times New Roman"/>
                <w:sz w:val="16"/>
              </w:rPr>
              <w:t xml:space="preserve">bit length of </w:t>
            </w:r>
            <m:oMath>
              <m:r>
                <m:rPr>
                  <m:sty m:val="p"/>
                </m:rPr>
                <w:rPr>
                  <w:rFonts w:ascii="Cambria Math" w:eastAsia="微软雅黑" w:hAnsi="Cambria Math"/>
                  <w:sz w:val="16"/>
                </w:rPr>
                <m:t>(N-1)4</m:t>
              </m:r>
              <m:r>
                <m:rPr>
                  <m:sty m:val="p"/>
                </m:rPr>
                <w:rPr>
                  <w:rFonts w:ascii="Cambria Math" w:eastAsia="微软雅黑" w:hAnsi="Cambria Math" w:hint="eastAsia"/>
                  <w:sz w:val="16"/>
                </w:rPr>
                <m:t xml:space="preserve"> </m:t>
              </m:r>
              <m:r>
                <w:rPr>
                  <w:rFonts w:ascii="Cambria Math" w:eastAsia="微软雅黑" w:hAnsi="Cambria Math" w:hint="eastAsia"/>
                  <w:sz w:val="16"/>
                </w:rPr>
                <m:t>v</m:t>
              </m:r>
            </m:oMath>
            <w:r w:rsidRPr="00597B41">
              <w:rPr>
                <w:rFonts w:ascii="Times New Roman" w:eastAsia="微软雅黑" w:hAnsi="Times New Roman"/>
                <w:sz w:val="16"/>
              </w:rPr>
              <w:t xml:space="preserve"> .</w:t>
            </w:r>
          </w:p>
          <w:p w14:paraId="008CF99B" w14:textId="6986AF36" w:rsidR="00297E2F" w:rsidRPr="00597B41" w:rsidRDefault="00D51904" w:rsidP="004106BB">
            <w:pPr>
              <w:pStyle w:val="af2"/>
              <w:numPr>
                <w:ilvl w:val="0"/>
                <w:numId w:val="25"/>
              </w:numPr>
              <w:spacing w:after="0"/>
              <w:ind w:firstLineChars="0"/>
              <w:rPr>
                <w:rFonts w:ascii="Times New Roman" w:eastAsia="微软雅黑" w:hAnsi="Times New Roman"/>
                <w:sz w:val="16"/>
              </w:rPr>
            </w:pPr>
            <w:r w:rsidRPr="00597B41">
              <w:rPr>
                <w:rFonts w:ascii="Times New Roman" w:eastAsia="微软雅黑" w:hAnsi="Times New Roman"/>
                <w:sz w:val="16"/>
              </w:rPr>
              <w:t>The</w:t>
            </w:r>
            <m:oMath>
              <m:d>
                <m:dPr>
                  <m:ctrlPr>
                    <w:rPr>
                      <w:rFonts w:ascii="Cambria Math" w:eastAsia="微软雅黑" w:hAnsi="Cambria Math"/>
                      <w:sz w:val="16"/>
                    </w:rPr>
                  </m:ctrlPr>
                </m:dPr>
                <m:e>
                  <m:r>
                    <m:rPr>
                      <m:sty m:val="p"/>
                    </m:rPr>
                    <w:rPr>
                      <w:rFonts w:ascii="Cambria Math" w:eastAsia="微软雅黑" w:hAnsi="Cambria Math"/>
                      <w:sz w:val="16"/>
                    </w:rPr>
                    <m:t>2N-1</m:t>
                  </m:r>
                </m:e>
              </m:d>
            </m:oMath>
            <w:r w:rsidRPr="00597B41">
              <w:rPr>
                <w:rFonts w:ascii="Times New Roman" w:eastAsia="微软雅黑" w:hAnsi="Times New Roman"/>
                <w:sz w:val="16"/>
              </w:rPr>
              <w:t xml:space="preserve"> polarization reference amplitude indicators are introduced with </w:t>
            </w:r>
            <w:r w:rsidR="005420E7">
              <w:rPr>
                <w:rFonts w:ascii="Times New Roman" w:eastAsia="微软雅黑" w:hAnsi="Times New Roman"/>
                <w:sz w:val="16"/>
              </w:rPr>
              <w:t xml:space="preserve">a </w:t>
            </w:r>
            <w:r w:rsidRPr="00597B41">
              <w:rPr>
                <w:rFonts w:ascii="Times New Roman" w:eastAsia="微软雅黑" w:hAnsi="Times New Roman"/>
                <w:sz w:val="16"/>
              </w:rPr>
              <w:t>bit length of 4</w:t>
            </w:r>
            <m:oMath>
              <m:r>
                <m:rPr>
                  <m:sty m:val="p"/>
                </m:rPr>
                <w:rPr>
                  <w:rFonts w:ascii="Cambria Math" w:eastAsia="微软雅黑" w:hAnsi="Cambria Math"/>
                  <w:sz w:val="16"/>
                </w:rPr>
                <m:t>v</m:t>
              </m:r>
              <m:d>
                <m:dPr>
                  <m:ctrlPr>
                    <w:rPr>
                      <w:rFonts w:ascii="Cambria Math" w:eastAsia="微软雅黑" w:hAnsi="Cambria Math"/>
                      <w:sz w:val="16"/>
                    </w:rPr>
                  </m:ctrlPr>
                </m:dPr>
                <m:e>
                  <m:r>
                    <m:rPr>
                      <m:sty m:val="p"/>
                    </m:rPr>
                    <w:rPr>
                      <w:rFonts w:ascii="Cambria Math" w:eastAsia="微软雅黑" w:hAnsi="Cambria Math"/>
                      <w:sz w:val="16"/>
                    </w:rPr>
                    <m:t>2N-1</m:t>
                  </m:r>
                </m:e>
              </m:d>
            </m:oMath>
            <w:r w:rsidRPr="00597B41">
              <w:rPr>
                <w:rFonts w:ascii="Times New Roman" w:eastAsia="微软雅黑" w:hAnsi="Times New Roman" w:hint="eastAsia"/>
                <w:sz w:val="16"/>
              </w:rPr>
              <w:t>.</w:t>
            </w:r>
          </w:p>
        </w:tc>
        <w:tc>
          <w:tcPr>
            <w:tcW w:w="0" w:type="auto"/>
          </w:tcPr>
          <w:p w14:paraId="34FB1C8A" w14:textId="6EFCAA25" w:rsidR="00D51904" w:rsidRPr="0089779A" w:rsidRDefault="00D51904" w:rsidP="004106BB">
            <w:pPr>
              <w:pStyle w:val="af2"/>
              <w:numPr>
                <w:ilvl w:val="0"/>
                <w:numId w:val="22"/>
              </w:numPr>
              <w:spacing w:after="0"/>
              <w:ind w:firstLineChars="0"/>
              <w:rPr>
                <w:rFonts w:ascii="Times New Roman" w:eastAsia="微软雅黑" w:hAnsi="Times New Roman"/>
                <w:sz w:val="16"/>
              </w:rPr>
            </w:pPr>
            <w:r w:rsidRPr="0039375A">
              <w:rPr>
                <w:rFonts w:ascii="Times New Roman" w:eastAsia="微软雅黑" w:hAnsi="Times New Roman"/>
                <w:sz w:val="16"/>
              </w:rPr>
              <w:t>The TRP reference amplitude indicator</w:t>
            </w:r>
            <w:r>
              <w:rPr>
                <w:rFonts w:ascii="Times New Roman" w:eastAsia="微软雅黑" w:hAnsi="Times New Roman"/>
                <w:sz w:val="16"/>
              </w:rPr>
              <w:t xml:space="preserve"> is introduced with </w:t>
            </w:r>
            <w:r w:rsidR="005420E7">
              <w:rPr>
                <w:rFonts w:ascii="Times New Roman" w:eastAsia="微软雅黑" w:hAnsi="Times New Roman"/>
                <w:sz w:val="16"/>
              </w:rPr>
              <w:t xml:space="preserve">a </w:t>
            </w:r>
            <w:r>
              <w:rPr>
                <w:rFonts w:ascii="Times New Roman" w:eastAsia="微软雅黑" w:hAnsi="Times New Roman"/>
                <w:sz w:val="16"/>
              </w:rPr>
              <w:t xml:space="preserve">bit length of </w:t>
            </w:r>
            <m:oMath>
              <m:r>
                <m:rPr>
                  <m:sty m:val="p"/>
                </m:rPr>
                <w:rPr>
                  <w:rFonts w:ascii="Cambria Math" w:eastAsia="微软雅黑" w:hAnsi="Cambria Math"/>
                  <w:sz w:val="16"/>
                </w:rPr>
                <m:t>(N-1)4</m:t>
              </m:r>
              <m:r>
                <m:rPr>
                  <m:sty m:val="p"/>
                </m:rPr>
                <w:rPr>
                  <w:rFonts w:ascii="Cambria Math" w:eastAsia="微软雅黑" w:hAnsi="Cambria Math" w:hint="eastAsia"/>
                  <w:sz w:val="16"/>
                </w:rPr>
                <m:t xml:space="preserve"> </m:t>
              </m:r>
              <m:r>
                <w:rPr>
                  <w:rFonts w:ascii="Cambria Math" w:eastAsia="微软雅黑" w:hAnsi="Cambria Math" w:hint="eastAsia"/>
                  <w:sz w:val="16"/>
                </w:rPr>
                <m:t>v</m:t>
              </m:r>
            </m:oMath>
            <w:r>
              <w:rPr>
                <w:rFonts w:ascii="Times New Roman" w:eastAsia="微软雅黑" w:hAnsi="Times New Roman"/>
                <w:sz w:val="16"/>
              </w:rPr>
              <w:t xml:space="preserve"> .</w:t>
            </w:r>
          </w:p>
          <w:p w14:paraId="3B506782" w14:textId="6E182D1F" w:rsidR="008F64D5" w:rsidRPr="00D51904" w:rsidRDefault="00D51904" w:rsidP="004106BB">
            <w:pPr>
              <w:pStyle w:val="af2"/>
              <w:numPr>
                <w:ilvl w:val="0"/>
                <w:numId w:val="22"/>
              </w:numPr>
              <w:spacing w:after="0"/>
              <w:ind w:firstLineChars="0"/>
              <w:rPr>
                <w:rFonts w:eastAsia="微软雅黑"/>
                <w:sz w:val="16"/>
              </w:rPr>
            </w:pPr>
            <w:r w:rsidRPr="0089779A">
              <w:rPr>
                <w:rFonts w:ascii="Times New Roman" w:eastAsia="微软雅黑" w:hAnsi="Times New Roman"/>
                <w:sz w:val="16"/>
              </w:rPr>
              <w:t>The</w:t>
            </w:r>
            <m:oMath>
              <m:d>
                <m:dPr>
                  <m:ctrlPr>
                    <w:rPr>
                      <w:rFonts w:ascii="Cambria Math" w:eastAsia="微软雅黑" w:hAnsi="Cambria Math"/>
                      <w:sz w:val="16"/>
                    </w:rPr>
                  </m:ctrlPr>
                </m:dPr>
                <m:e>
                  <m:r>
                    <m:rPr>
                      <m:sty m:val="p"/>
                    </m:rPr>
                    <w:rPr>
                      <w:rFonts w:ascii="Cambria Math" w:eastAsia="微软雅黑" w:hAnsi="Cambria Math"/>
                      <w:sz w:val="16"/>
                    </w:rPr>
                    <m:t>2N-1</m:t>
                  </m:r>
                </m:e>
              </m:d>
            </m:oMath>
            <w:r w:rsidRPr="0089779A">
              <w:rPr>
                <w:rFonts w:ascii="Times New Roman" w:eastAsia="微软雅黑" w:hAnsi="Times New Roman"/>
                <w:sz w:val="16"/>
              </w:rPr>
              <w:t xml:space="preserve"> polarization reference amplitude indicators are introduced with </w:t>
            </w:r>
            <w:r w:rsidR="005420E7">
              <w:rPr>
                <w:rFonts w:ascii="Times New Roman" w:eastAsia="微软雅黑" w:hAnsi="Times New Roman"/>
                <w:sz w:val="16"/>
              </w:rPr>
              <w:t xml:space="preserve">a </w:t>
            </w:r>
            <w:r w:rsidRPr="0089779A">
              <w:rPr>
                <w:rFonts w:ascii="Times New Roman" w:eastAsia="微软雅黑" w:hAnsi="Times New Roman"/>
                <w:sz w:val="16"/>
              </w:rPr>
              <w:t>bit length of 4</w:t>
            </w:r>
            <m:oMath>
              <m:r>
                <m:rPr>
                  <m:sty m:val="p"/>
                </m:rPr>
                <w:rPr>
                  <w:rFonts w:ascii="Cambria Math" w:eastAsia="微软雅黑" w:hAnsi="Cambria Math"/>
                  <w:sz w:val="16"/>
                </w:rPr>
                <m:t>v</m:t>
              </m:r>
              <m:d>
                <m:dPr>
                  <m:ctrlPr>
                    <w:rPr>
                      <w:rFonts w:ascii="Cambria Math" w:eastAsia="微软雅黑" w:hAnsi="Cambria Math"/>
                      <w:sz w:val="16"/>
                    </w:rPr>
                  </m:ctrlPr>
                </m:dPr>
                <m:e>
                  <m:r>
                    <m:rPr>
                      <m:sty m:val="p"/>
                    </m:rPr>
                    <w:rPr>
                      <w:rFonts w:ascii="Cambria Math" w:eastAsia="微软雅黑" w:hAnsi="Cambria Math"/>
                      <w:sz w:val="16"/>
                    </w:rPr>
                    <m:t>2N-1</m:t>
                  </m:r>
                </m:e>
              </m:d>
            </m:oMath>
            <w:r w:rsidRPr="0089779A">
              <w:rPr>
                <w:rFonts w:ascii="Times New Roman" w:eastAsia="微软雅黑" w:hAnsi="Times New Roman" w:hint="eastAsia"/>
                <w:sz w:val="16"/>
              </w:rPr>
              <w:t>.</w:t>
            </w:r>
          </w:p>
        </w:tc>
      </w:tr>
      <w:tr w:rsidR="008F64D5" w:rsidRPr="00A67E09" w14:paraId="5F5976F3" w14:textId="77777777" w:rsidTr="00CC71AB">
        <w:tc>
          <w:tcPr>
            <w:tcW w:w="0" w:type="auto"/>
          </w:tcPr>
          <w:p w14:paraId="627E27FC" w14:textId="154A5A19" w:rsidR="008F64D5" w:rsidRDefault="00E66B5D" w:rsidP="00E1115C">
            <w:pPr>
              <w:rPr>
                <w:rFonts w:eastAsia="微软雅黑"/>
                <w:sz w:val="16"/>
                <w:lang w:eastAsia="zh-CN"/>
              </w:rPr>
            </w:pPr>
            <w:r w:rsidRPr="00A67E09">
              <w:rPr>
                <w:rFonts w:eastAsia="微软雅黑" w:hint="eastAsia"/>
                <w:sz w:val="16"/>
                <w:lang w:eastAsia="zh-CN"/>
              </w:rPr>
              <w:t>A</w:t>
            </w:r>
            <w:r w:rsidRPr="00A67E09">
              <w:rPr>
                <w:rFonts w:eastAsia="微软雅黑"/>
                <w:sz w:val="16"/>
                <w:lang w:eastAsia="zh-CN"/>
              </w:rPr>
              <w:t>lt3</w:t>
            </w:r>
          </w:p>
          <w:p w14:paraId="089DCFA2" w14:textId="4412F2FD" w:rsidR="003A3949" w:rsidRPr="00A67E09" w:rsidRDefault="003A3949" w:rsidP="00E1115C">
            <w:pPr>
              <w:rPr>
                <w:rFonts w:eastAsia="微软雅黑"/>
                <w:sz w:val="16"/>
                <w:lang w:eastAsia="zh-CN"/>
              </w:rPr>
            </w:pPr>
            <w:r w:rsidRPr="00D9129C">
              <w:rPr>
                <w:rFonts w:eastAsia="微软雅黑"/>
                <w:sz w:val="16"/>
                <w:lang w:eastAsia="zh-CN"/>
              </w:rPr>
              <w:t>(</w:t>
            </w:r>
            <w:proofErr w:type="spellStart"/>
            <w:proofErr w:type="gramStart"/>
            <w:r w:rsidRPr="00D9129C">
              <w:rPr>
                <w:rFonts w:eastAsia="微软雅黑"/>
                <w:sz w:val="16"/>
                <w:lang w:eastAsia="zh-CN"/>
              </w:rPr>
              <w:t>C</w:t>
            </w:r>
            <w:r w:rsidRPr="005044EF">
              <w:rPr>
                <w:rFonts w:eastAsia="微软雅黑"/>
                <w:sz w:val="16"/>
                <w:vertAlign w:val="subscript"/>
                <w:lang w:eastAsia="zh-CN"/>
              </w:rPr>
              <w:t>group,phase</w:t>
            </w:r>
            <w:proofErr w:type="spellEnd"/>
            <w:proofErr w:type="gramEnd"/>
            <w:r w:rsidRPr="00D9129C">
              <w:rPr>
                <w:rFonts w:eastAsia="微软雅黑"/>
                <w:sz w:val="16"/>
                <w:lang w:eastAsia="zh-CN"/>
              </w:rPr>
              <w:t>=</w:t>
            </w:r>
            <w:r>
              <w:rPr>
                <w:rFonts w:eastAsia="微软雅黑"/>
                <w:sz w:val="16"/>
                <w:lang w:eastAsia="zh-CN"/>
              </w:rPr>
              <w:t>1</w:t>
            </w:r>
            <w:r w:rsidRPr="00D9129C">
              <w:rPr>
                <w:rFonts w:eastAsia="微软雅黑"/>
                <w:sz w:val="16"/>
                <w:lang w:eastAsia="zh-CN"/>
              </w:rPr>
              <w:t xml:space="preserve">, </w:t>
            </w:r>
            <w:proofErr w:type="spellStart"/>
            <w:r w:rsidRPr="00D9129C">
              <w:rPr>
                <w:rFonts w:eastAsia="微软雅黑"/>
                <w:sz w:val="16"/>
                <w:lang w:eastAsia="zh-CN"/>
              </w:rPr>
              <w:t>C</w:t>
            </w:r>
            <w:r w:rsidRPr="005044EF">
              <w:rPr>
                <w:rFonts w:eastAsia="微软雅黑"/>
                <w:sz w:val="16"/>
                <w:vertAlign w:val="subscript"/>
                <w:lang w:eastAsia="zh-CN"/>
              </w:rPr>
              <w:t>group,amp</w:t>
            </w:r>
            <w:proofErr w:type="spellEnd"/>
            <w:r w:rsidRPr="00D9129C">
              <w:rPr>
                <w:rFonts w:eastAsia="微软雅黑"/>
                <w:sz w:val="16"/>
                <w:lang w:eastAsia="zh-CN"/>
              </w:rPr>
              <w:t>=</w:t>
            </w:r>
            <w:r>
              <w:rPr>
                <w:rFonts w:eastAsia="微软雅黑"/>
                <w:sz w:val="16"/>
                <w:lang w:eastAsia="zh-CN"/>
              </w:rPr>
              <w:t>2N, N SCIs</w:t>
            </w:r>
            <w:r w:rsidRPr="00D9129C">
              <w:rPr>
                <w:rFonts w:eastAsia="微软雅黑"/>
                <w:sz w:val="16"/>
                <w:lang w:eastAsia="zh-CN"/>
              </w:rPr>
              <w:t>)</w:t>
            </w:r>
          </w:p>
        </w:tc>
        <w:tc>
          <w:tcPr>
            <w:tcW w:w="0" w:type="auto"/>
          </w:tcPr>
          <w:p w14:paraId="08E79328" w14:textId="3087FCD1" w:rsidR="00C63277" w:rsidRPr="00C63277" w:rsidRDefault="0070427E" w:rsidP="004106BB">
            <w:pPr>
              <w:pStyle w:val="af2"/>
              <w:numPr>
                <w:ilvl w:val="0"/>
                <w:numId w:val="24"/>
              </w:numPr>
              <w:spacing w:after="0"/>
              <w:ind w:firstLineChars="0"/>
              <w:rPr>
                <w:rFonts w:ascii="Times New Roman" w:eastAsia="微软雅黑" w:hAnsi="Times New Roman"/>
                <w:sz w:val="16"/>
              </w:rPr>
            </w:pPr>
            <w:r w:rsidRPr="00957581">
              <w:rPr>
                <w:rFonts w:ascii="Times New Roman" w:eastAsia="微软雅黑" w:hAnsi="Times New Roman"/>
                <w:sz w:val="16"/>
              </w:rPr>
              <w:t xml:space="preserve">Per TRP delay offset indicator is introduced with </w:t>
            </w:r>
            <w:r w:rsidR="005420E7">
              <w:rPr>
                <w:rFonts w:ascii="Times New Roman" w:eastAsia="微软雅黑" w:hAnsi="Times New Roman"/>
                <w:sz w:val="16"/>
              </w:rPr>
              <w:t xml:space="preserve">a </w:t>
            </w:r>
            <w:r w:rsidRPr="00957581">
              <w:rPr>
                <w:rFonts w:ascii="Times New Roman" w:eastAsia="微软雅黑" w:hAnsi="Times New Roman"/>
                <w:sz w:val="16"/>
              </w:rPr>
              <w:t xml:space="preserve">bit length of </w:t>
            </w:r>
            <w:r w:rsidR="009450E3" w:rsidRPr="00957581">
              <w:rPr>
                <w:rFonts w:ascii="Times New Roman" w:eastAsia="微软雅黑" w:hAnsi="Times New Roman"/>
                <w:sz w:val="16"/>
              </w:rPr>
              <w:t xml:space="preserve"> </w:t>
            </w:r>
            <m:oMath>
              <m:r>
                <m:rPr>
                  <m:sty m:val="p"/>
                </m:rPr>
                <w:rPr>
                  <w:rFonts w:ascii="Cambria Math" w:eastAsia="微软雅黑" w:hAnsi="Cambria Math"/>
                  <w:sz w:val="16"/>
                </w:rPr>
                <m:t>v</m:t>
              </m:r>
              <m:d>
                <m:dPr>
                  <m:ctrlPr>
                    <w:rPr>
                      <w:rFonts w:ascii="Cambria Math" w:eastAsia="微软雅黑" w:hAnsi="Cambria Math"/>
                      <w:sz w:val="16"/>
                    </w:rPr>
                  </m:ctrlPr>
                </m:dPr>
                <m:e>
                  <m:sSub>
                    <m:sSubPr>
                      <m:ctrlPr>
                        <w:rPr>
                          <w:rFonts w:ascii="Cambria Math" w:eastAsia="微软雅黑" w:hAnsi="Cambria Math"/>
                          <w:sz w:val="16"/>
                        </w:rPr>
                      </m:ctrlPr>
                    </m:sSubPr>
                    <m:e>
                      <m:r>
                        <m:rPr>
                          <m:sty m:val="p"/>
                        </m:rPr>
                        <w:rPr>
                          <w:rFonts w:ascii="Cambria Math" w:eastAsia="微软雅黑" w:hAnsi="Cambria Math"/>
                          <w:sz w:val="16"/>
                        </w:rPr>
                        <m:t>N</m:t>
                      </m:r>
                    </m:e>
                    <m:sub>
                      <m:r>
                        <m:rPr>
                          <m:sty m:val="p"/>
                        </m:rPr>
                        <w:rPr>
                          <w:rFonts w:ascii="Cambria Math" w:eastAsia="微软雅黑" w:hAnsi="Cambria Math"/>
                          <w:sz w:val="16"/>
                        </w:rPr>
                        <m:t>trp</m:t>
                      </m:r>
                    </m:sub>
                  </m:sSub>
                  <m:r>
                    <m:rPr>
                      <m:sty m:val="p"/>
                    </m:rPr>
                    <w:rPr>
                      <w:rFonts w:ascii="Cambria Math" w:eastAsia="微软雅黑" w:hAnsi="Cambria Math"/>
                      <w:sz w:val="16"/>
                    </w:rPr>
                    <m:t>-1</m:t>
                  </m:r>
                </m:e>
              </m:d>
              <m:d>
                <m:dPr>
                  <m:begChr m:val="⌈"/>
                  <m:endChr m:val="⌉"/>
                  <m:ctrlPr>
                    <w:rPr>
                      <w:rFonts w:ascii="Cambria Math" w:eastAsia="微软雅黑" w:hAnsi="Cambria Math"/>
                      <w:sz w:val="16"/>
                    </w:rPr>
                  </m:ctrlPr>
                </m:dPr>
                <m:e>
                  <m:func>
                    <m:funcPr>
                      <m:ctrlPr>
                        <w:rPr>
                          <w:rFonts w:ascii="Cambria Math" w:eastAsia="微软雅黑" w:hAnsi="Cambria Math"/>
                          <w:sz w:val="16"/>
                        </w:rPr>
                      </m:ctrlPr>
                    </m:funcPr>
                    <m:fName>
                      <m:sSub>
                        <m:sSubPr>
                          <m:ctrlPr>
                            <w:rPr>
                              <w:rFonts w:ascii="Cambria Math" w:eastAsia="微软雅黑" w:hAnsi="Cambria Math"/>
                              <w:sz w:val="16"/>
                            </w:rPr>
                          </m:ctrlPr>
                        </m:sSubPr>
                        <m:e>
                          <m:r>
                            <m:rPr>
                              <m:sty m:val="p"/>
                            </m:rPr>
                            <w:rPr>
                              <w:rFonts w:ascii="Cambria Math" w:eastAsia="微软雅黑" w:hAnsi="Cambria Math"/>
                              <w:sz w:val="16"/>
                            </w:rPr>
                            <m:t>log</m:t>
                          </m:r>
                        </m:e>
                        <m:sub>
                          <m:r>
                            <m:rPr>
                              <m:sty m:val="p"/>
                            </m:rPr>
                            <w:rPr>
                              <w:rFonts w:ascii="Cambria Math" w:eastAsia="微软雅黑" w:hAnsi="Cambria Math"/>
                              <w:sz w:val="16"/>
                            </w:rPr>
                            <m:t>2</m:t>
                          </m:r>
                        </m:sub>
                      </m:sSub>
                    </m:fName>
                    <m:e>
                      <m:sSub>
                        <m:sSubPr>
                          <m:ctrlPr>
                            <w:rPr>
                              <w:rFonts w:ascii="Cambria Math" w:eastAsia="微软雅黑" w:hAnsi="Cambria Math"/>
                              <w:sz w:val="16"/>
                            </w:rPr>
                          </m:ctrlPr>
                        </m:sSubPr>
                        <m:e>
                          <m:r>
                            <m:rPr>
                              <m:sty m:val="p"/>
                            </m:rPr>
                            <w:rPr>
                              <w:rFonts w:ascii="Cambria Math" w:eastAsia="微软雅黑" w:hAnsi="Cambria Math"/>
                              <w:sz w:val="16"/>
                            </w:rPr>
                            <m:t>2</m:t>
                          </m:r>
                          <m:r>
                            <w:rPr>
                              <w:rFonts w:ascii="Cambria Math" w:eastAsia="微软雅黑" w:hAnsi="Cambria Math"/>
                              <w:sz w:val="16"/>
                            </w:rPr>
                            <m:t>M</m:t>
                          </m:r>
                        </m:e>
                        <m:sub>
                          <m:r>
                            <w:rPr>
                              <w:rFonts w:ascii="Cambria Math" w:eastAsia="微软雅黑" w:hAnsi="Cambria Math"/>
                              <w:sz w:val="16"/>
                            </w:rPr>
                            <m:t>v</m:t>
                          </m:r>
                        </m:sub>
                      </m:sSub>
                    </m:e>
                  </m:func>
                </m:e>
              </m:d>
            </m:oMath>
          </w:p>
          <w:p w14:paraId="2D4D968D" w14:textId="6BFAAFD2" w:rsidR="00C63277" w:rsidRPr="00C63277" w:rsidRDefault="0070427E" w:rsidP="004106BB">
            <w:pPr>
              <w:pStyle w:val="af2"/>
              <w:numPr>
                <w:ilvl w:val="0"/>
                <w:numId w:val="24"/>
              </w:numPr>
              <w:spacing w:after="0"/>
              <w:ind w:firstLineChars="0"/>
              <w:rPr>
                <w:rFonts w:ascii="Times New Roman" w:eastAsia="微软雅黑" w:hAnsi="Times New Roman"/>
                <w:sz w:val="16"/>
              </w:rPr>
            </w:pPr>
            <w:r w:rsidRPr="00C63277">
              <w:rPr>
                <w:rFonts w:ascii="Times New Roman" w:eastAsia="微软雅黑" w:hAnsi="Times New Roman"/>
                <w:sz w:val="16"/>
              </w:rPr>
              <w:t xml:space="preserve">The TRP reference amplitude indicator is introduced with </w:t>
            </w:r>
            <w:r w:rsidR="005420E7">
              <w:rPr>
                <w:rFonts w:ascii="Times New Roman" w:eastAsia="微软雅黑" w:hAnsi="Times New Roman"/>
                <w:sz w:val="16"/>
              </w:rPr>
              <w:t xml:space="preserve">a </w:t>
            </w:r>
            <w:r w:rsidRPr="00C63277">
              <w:rPr>
                <w:rFonts w:ascii="Times New Roman" w:eastAsia="微软雅黑" w:hAnsi="Times New Roman"/>
                <w:sz w:val="16"/>
              </w:rPr>
              <w:t xml:space="preserve">bit length of </w:t>
            </w:r>
            <m:oMath>
              <m:r>
                <m:rPr>
                  <m:sty m:val="p"/>
                </m:rPr>
                <w:rPr>
                  <w:rFonts w:ascii="Cambria Math" w:eastAsia="微软雅黑" w:hAnsi="Cambria Math"/>
                  <w:sz w:val="16"/>
                </w:rPr>
                <m:t>(N-1)4</m:t>
              </m:r>
              <m:r>
                <m:rPr>
                  <m:sty m:val="p"/>
                </m:rPr>
                <w:rPr>
                  <w:rFonts w:ascii="Cambria Math" w:eastAsia="微软雅黑" w:hAnsi="Cambria Math" w:hint="eastAsia"/>
                  <w:sz w:val="16"/>
                </w:rPr>
                <m:t xml:space="preserve"> </m:t>
              </m:r>
              <m:r>
                <w:rPr>
                  <w:rFonts w:ascii="Cambria Math" w:eastAsia="微软雅黑" w:hAnsi="Cambria Math" w:hint="eastAsia"/>
                  <w:sz w:val="16"/>
                </w:rPr>
                <m:t>v</m:t>
              </m:r>
            </m:oMath>
            <w:r w:rsidRPr="00C63277">
              <w:rPr>
                <w:rFonts w:ascii="Times New Roman" w:eastAsia="微软雅黑" w:hAnsi="Times New Roman"/>
                <w:sz w:val="16"/>
              </w:rPr>
              <w:t xml:space="preserve"> .</w:t>
            </w:r>
          </w:p>
          <w:p w14:paraId="29332DEE" w14:textId="42FE2488" w:rsidR="008F64D5" w:rsidRPr="00C63277" w:rsidRDefault="005420E7" w:rsidP="004106BB">
            <w:pPr>
              <w:pStyle w:val="af2"/>
              <w:numPr>
                <w:ilvl w:val="0"/>
                <w:numId w:val="24"/>
              </w:numPr>
              <w:spacing w:after="0"/>
              <w:ind w:firstLineChars="0"/>
              <w:rPr>
                <w:rFonts w:ascii="Times New Roman" w:eastAsia="微软雅黑" w:hAnsi="Times New Roman"/>
                <w:sz w:val="16"/>
              </w:rPr>
            </w:pPr>
            <w:r>
              <w:rPr>
                <w:rFonts w:ascii="Times New Roman" w:eastAsia="微软雅黑" w:hAnsi="Times New Roman"/>
                <w:sz w:val="16"/>
              </w:rPr>
              <w:t xml:space="preserve">The </w:t>
            </w:r>
            <w:r w:rsidR="001D5077" w:rsidRPr="00C63277">
              <w:rPr>
                <w:rFonts w:ascii="Times New Roman" w:eastAsia="微软雅黑" w:hAnsi="Times New Roman"/>
                <w:sz w:val="16"/>
              </w:rPr>
              <w:t xml:space="preserve">Strongest </w:t>
            </w:r>
            <w:r w:rsidR="00851C80">
              <w:rPr>
                <w:rFonts w:ascii="Times New Roman" w:eastAsia="微软雅黑" w:hAnsi="Times New Roman" w:hint="eastAsia"/>
                <w:sz w:val="16"/>
              </w:rPr>
              <w:t>TRP</w:t>
            </w:r>
            <w:r w:rsidR="001D5077" w:rsidRPr="00C63277">
              <w:rPr>
                <w:rFonts w:ascii="Times New Roman" w:eastAsia="微软雅黑" w:hAnsi="Times New Roman"/>
                <w:sz w:val="16"/>
              </w:rPr>
              <w:t xml:space="preserve"> indicator is introduced with </w:t>
            </w:r>
            <w:r>
              <w:rPr>
                <w:rFonts w:ascii="Times New Roman" w:eastAsia="微软雅黑" w:hAnsi="Times New Roman"/>
                <w:sz w:val="16"/>
              </w:rPr>
              <w:t xml:space="preserve">a </w:t>
            </w:r>
            <w:r w:rsidR="001D5077" w:rsidRPr="00C63277">
              <w:rPr>
                <w:rFonts w:ascii="Times New Roman" w:eastAsia="微软雅黑" w:hAnsi="Times New Roman"/>
                <w:sz w:val="16"/>
              </w:rPr>
              <w:t xml:space="preserve">bit length of </w:t>
            </w:r>
            <m:oMath>
              <m:d>
                <m:dPr>
                  <m:begChr m:val="⌈"/>
                  <m:endChr m:val="⌉"/>
                  <m:ctrlPr>
                    <w:rPr>
                      <w:rFonts w:ascii="Cambria Math" w:eastAsia="微软雅黑" w:hAnsi="Cambria Math"/>
                      <w:sz w:val="16"/>
                    </w:rPr>
                  </m:ctrlPr>
                </m:dPr>
                <m:e>
                  <m:func>
                    <m:funcPr>
                      <m:ctrlPr>
                        <w:rPr>
                          <w:rFonts w:ascii="Cambria Math" w:eastAsia="微软雅黑" w:hAnsi="Cambria Math"/>
                          <w:sz w:val="16"/>
                        </w:rPr>
                      </m:ctrlPr>
                    </m:funcPr>
                    <m:fName>
                      <m:sSub>
                        <m:sSubPr>
                          <m:ctrlPr>
                            <w:rPr>
                              <w:rFonts w:ascii="Cambria Math" w:eastAsia="微软雅黑" w:hAnsi="Cambria Math"/>
                              <w:sz w:val="16"/>
                            </w:rPr>
                          </m:ctrlPr>
                        </m:sSubPr>
                        <m:e>
                          <m:r>
                            <m:rPr>
                              <m:sty m:val="p"/>
                            </m:rPr>
                            <w:rPr>
                              <w:rFonts w:ascii="Cambria Math" w:eastAsia="微软雅黑" w:hAnsi="Cambria Math"/>
                              <w:sz w:val="16"/>
                            </w:rPr>
                            <m:t>log</m:t>
                          </m:r>
                        </m:e>
                        <m:sub>
                          <m:r>
                            <m:rPr>
                              <m:sty m:val="p"/>
                            </m:rPr>
                            <w:rPr>
                              <w:rFonts w:ascii="Cambria Math" w:eastAsia="微软雅黑" w:hAnsi="Cambria Math"/>
                              <w:sz w:val="16"/>
                            </w:rPr>
                            <m:t>2</m:t>
                          </m:r>
                        </m:sub>
                      </m:sSub>
                    </m:fName>
                    <m:e>
                      <m:r>
                        <m:rPr>
                          <m:sty m:val="p"/>
                        </m:rPr>
                        <w:rPr>
                          <w:rFonts w:ascii="Cambria Math" w:eastAsia="微软雅黑" w:hAnsi="Cambria Math"/>
                          <w:sz w:val="16"/>
                        </w:rPr>
                        <m:t>N</m:t>
                      </m:r>
                    </m:e>
                  </m:func>
                </m:e>
              </m:d>
            </m:oMath>
            <w:r w:rsidR="001D5077" w:rsidRPr="00C63277">
              <w:rPr>
                <w:rFonts w:ascii="Times New Roman" w:eastAsia="微软雅黑" w:hAnsi="Times New Roman"/>
                <w:sz w:val="16"/>
              </w:rPr>
              <w:t>.</w:t>
            </w:r>
          </w:p>
        </w:tc>
        <w:tc>
          <w:tcPr>
            <w:tcW w:w="0" w:type="auto"/>
          </w:tcPr>
          <w:p w14:paraId="0F100A9A" w14:textId="1A96BCF0" w:rsidR="006C774B" w:rsidRPr="005B5B85" w:rsidRDefault="006C774B" w:rsidP="004106BB">
            <w:pPr>
              <w:pStyle w:val="af2"/>
              <w:numPr>
                <w:ilvl w:val="0"/>
                <w:numId w:val="17"/>
              </w:numPr>
              <w:spacing w:after="0"/>
              <w:ind w:firstLineChars="0"/>
              <w:rPr>
                <w:rFonts w:eastAsia="微软雅黑"/>
                <w:sz w:val="16"/>
              </w:rPr>
            </w:pPr>
            <w:r w:rsidRPr="00957581">
              <w:rPr>
                <w:rFonts w:ascii="Times New Roman" w:eastAsia="微软雅黑" w:hAnsi="Times New Roman"/>
                <w:sz w:val="16"/>
              </w:rPr>
              <w:t xml:space="preserve">Per </w:t>
            </w:r>
            <w:r w:rsidR="00426C28">
              <w:rPr>
                <w:rFonts w:ascii="Times New Roman" w:eastAsia="微软雅黑" w:hAnsi="Times New Roman"/>
                <w:sz w:val="16"/>
              </w:rPr>
              <w:t>SCI</w:t>
            </w:r>
            <w:r w:rsidRPr="00957581">
              <w:rPr>
                <w:rFonts w:ascii="Times New Roman" w:eastAsia="微软雅黑" w:hAnsi="Times New Roman"/>
                <w:sz w:val="16"/>
              </w:rPr>
              <w:t xml:space="preserve"> delay offset indicator is introduced with </w:t>
            </w:r>
            <w:r w:rsidR="005420E7">
              <w:rPr>
                <w:rFonts w:ascii="Times New Roman" w:eastAsia="微软雅黑" w:hAnsi="Times New Roman"/>
                <w:sz w:val="16"/>
              </w:rPr>
              <w:t xml:space="preserve">a </w:t>
            </w:r>
            <w:r w:rsidRPr="00957581">
              <w:rPr>
                <w:rFonts w:ascii="Times New Roman" w:eastAsia="微软雅黑" w:hAnsi="Times New Roman"/>
                <w:sz w:val="16"/>
              </w:rPr>
              <w:t xml:space="preserve">bit length of </w:t>
            </w:r>
            <m:oMath>
              <m:r>
                <m:rPr>
                  <m:sty m:val="p"/>
                </m:rPr>
                <w:rPr>
                  <w:rFonts w:ascii="Cambria Math" w:eastAsia="微软雅黑" w:hAnsi="Cambria Math"/>
                  <w:sz w:val="16"/>
                </w:rPr>
                <m:t>v</m:t>
              </m:r>
              <m:d>
                <m:dPr>
                  <m:ctrlPr>
                    <w:rPr>
                      <w:rFonts w:ascii="Cambria Math" w:eastAsia="微软雅黑" w:hAnsi="Cambria Math"/>
                      <w:sz w:val="16"/>
                    </w:rPr>
                  </m:ctrlPr>
                </m:dPr>
                <m:e>
                  <m:r>
                    <m:rPr>
                      <m:sty m:val="p"/>
                    </m:rPr>
                    <w:rPr>
                      <w:rFonts w:ascii="Cambria Math" w:eastAsia="微软雅黑" w:hAnsi="Cambria Math"/>
                      <w:sz w:val="16"/>
                    </w:rPr>
                    <m:t>N-1</m:t>
                  </m:r>
                </m:e>
              </m:d>
              <m:d>
                <m:dPr>
                  <m:begChr m:val="⌈"/>
                  <m:endChr m:val="⌉"/>
                  <m:ctrlPr>
                    <w:rPr>
                      <w:rFonts w:ascii="Cambria Math" w:eastAsia="微软雅黑" w:hAnsi="Cambria Math"/>
                      <w:sz w:val="16"/>
                    </w:rPr>
                  </m:ctrlPr>
                </m:dPr>
                <m:e>
                  <m:func>
                    <m:funcPr>
                      <m:ctrlPr>
                        <w:rPr>
                          <w:rFonts w:ascii="Cambria Math" w:eastAsia="微软雅黑" w:hAnsi="Cambria Math"/>
                          <w:sz w:val="16"/>
                        </w:rPr>
                      </m:ctrlPr>
                    </m:funcPr>
                    <m:fName>
                      <m:sSub>
                        <m:sSubPr>
                          <m:ctrlPr>
                            <w:rPr>
                              <w:rFonts w:ascii="Cambria Math" w:eastAsia="微软雅黑" w:hAnsi="Cambria Math"/>
                              <w:sz w:val="16"/>
                            </w:rPr>
                          </m:ctrlPr>
                        </m:sSubPr>
                        <m:e>
                          <m:r>
                            <m:rPr>
                              <m:sty m:val="p"/>
                            </m:rPr>
                            <w:rPr>
                              <w:rFonts w:ascii="Cambria Math" w:eastAsia="微软雅黑" w:hAnsi="Cambria Math"/>
                              <w:sz w:val="16"/>
                            </w:rPr>
                            <m:t>log</m:t>
                          </m:r>
                        </m:e>
                        <m:sub>
                          <m:r>
                            <m:rPr>
                              <m:sty m:val="p"/>
                            </m:rPr>
                            <w:rPr>
                              <w:rFonts w:ascii="Cambria Math" w:eastAsia="微软雅黑" w:hAnsi="Cambria Math"/>
                              <w:sz w:val="16"/>
                            </w:rPr>
                            <m:t>2</m:t>
                          </m:r>
                        </m:sub>
                      </m:sSub>
                    </m:fName>
                    <m:e>
                      <m:sSub>
                        <m:sSubPr>
                          <m:ctrlPr>
                            <w:rPr>
                              <w:rFonts w:ascii="Cambria Math" w:eastAsia="微软雅黑" w:hAnsi="Cambria Math"/>
                              <w:sz w:val="16"/>
                            </w:rPr>
                          </m:ctrlPr>
                        </m:sSubPr>
                        <m:e>
                          <m:r>
                            <m:rPr>
                              <m:sty m:val="p"/>
                            </m:rPr>
                            <w:rPr>
                              <w:rFonts w:ascii="Cambria Math" w:eastAsia="微软雅黑" w:hAnsi="Cambria Math"/>
                              <w:sz w:val="16"/>
                            </w:rPr>
                            <m:t>2</m:t>
                          </m:r>
                          <m:r>
                            <w:rPr>
                              <w:rFonts w:ascii="Cambria Math" w:eastAsia="微软雅黑" w:hAnsi="Cambria Math"/>
                              <w:sz w:val="16"/>
                            </w:rPr>
                            <m:t>M</m:t>
                          </m:r>
                        </m:e>
                        <m:sub>
                          <m:r>
                            <w:rPr>
                              <w:rFonts w:ascii="Cambria Math" w:eastAsia="微软雅黑" w:hAnsi="Cambria Math"/>
                              <w:sz w:val="16"/>
                            </w:rPr>
                            <m:t>v</m:t>
                          </m:r>
                        </m:sub>
                      </m:sSub>
                    </m:e>
                  </m:func>
                </m:e>
              </m:d>
            </m:oMath>
            <w:r w:rsidRPr="00957581">
              <w:rPr>
                <w:rFonts w:ascii="Times New Roman" w:eastAsia="微软雅黑" w:hAnsi="Times New Roman"/>
                <w:sz w:val="16"/>
              </w:rPr>
              <w:t>.</w:t>
            </w:r>
          </w:p>
          <w:p w14:paraId="620EE5A9" w14:textId="23DB04C0" w:rsidR="003848A7" w:rsidRPr="001D5077" w:rsidRDefault="003848A7" w:rsidP="004106BB">
            <w:pPr>
              <w:pStyle w:val="af2"/>
              <w:numPr>
                <w:ilvl w:val="0"/>
                <w:numId w:val="17"/>
              </w:numPr>
              <w:spacing w:after="0"/>
              <w:ind w:firstLineChars="0"/>
              <w:rPr>
                <w:rFonts w:eastAsia="微软雅黑"/>
                <w:sz w:val="16"/>
              </w:rPr>
            </w:pPr>
            <w:r w:rsidRPr="0039375A">
              <w:rPr>
                <w:rFonts w:ascii="Times New Roman" w:eastAsia="微软雅黑" w:hAnsi="Times New Roman"/>
                <w:sz w:val="16"/>
              </w:rPr>
              <w:t>The TRP reference amplitude indicator</w:t>
            </w:r>
            <w:r>
              <w:rPr>
                <w:rFonts w:ascii="Times New Roman" w:eastAsia="微软雅黑" w:hAnsi="Times New Roman"/>
                <w:sz w:val="16"/>
              </w:rPr>
              <w:t xml:space="preserve"> is introduced with </w:t>
            </w:r>
            <w:r w:rsidR="005420E7">
              <w:rPr>
                <w:rFonts w:ascii="Times New Roman" w:eastAsia="微软雅黑" w:hAnsi="Times New Roman"/>
                <w:sz w:val="16"/>
              </w:rPr>
              <w:t xml:space="preserve">a </w:t>
            </w:r>
            <w:r>
              <w:rPr>
                <w:rFonts w:ascii="Times New Roman" w:eastAsia="微软雅黑" w:hAnsi="Times New Roman"/>
                <w:sz w:val="16"/>
              </w:rPr>
              <w:t xml:space="preserve">bit length of </w:t>
            </w:r>
            <m:oMath>
              <m:r>
                <m:rPr>
                  <m:sty m:val="p"/>
                </m:rPr>
                <w:rPr>
                  <w:rFonts w:ascii="Cambria Math" w:hAnsi="Cambria Math"/>
                  <w:sz w:val="15"/>
                </w:rPr>
                <m:t>(N-1)4</m:t>
              </m:r>
              <m:r>
                <m:rPr>
                  <m:sty m:val="p"/>
                </m:rPr>
                <w:rPr>
                  <w:rFonts w:ascii="Cambria Math" w:hAnsi="Cambria Math" w:hint="eastAsia"/>
                  <w:sz w:val="15"/>
                </w:rPr>
                <m:t xml:space="preserve"> </m:t>
              </m:r>
              <m:r>
                <w:rPr>
                  <w:rFonts w:ascii="Cambria Math" w:hAnsi="Cambria Math" w:hint="eastAsia"/>
                  <w:sz w:val="15"/>
                </w:rPr>
                <m:t>v</m:t>
              </m:r>
            </m:oMath>
            <w:r>
              <w:rPr>
                <w:rFonts w:ascii="Times New Roman" w:eastAsia="微软雅黑" w:hAnsi="Times New Roman"/>
                <w:sz w:val="16"/>
              </w:rPr>
              <w:t xml:space="preserve"> .</w:t>
            </w:r>
          </w:p>
          <w:p w14:paraId="2B75C028" w14:textId="2ACC4B5A" w:rsidR="008F64D5" w:rsidRPr="007335A0" w:rsidRDefault="005420E7" w:rsidP="004106BB">
            <w:pPr>
              <w:pStyle w:val="af2"/>
              <w:numPr>
                <w:ilvl w:val="0"/>
                <w:numId w:val="17"/>
              </w:numPr>
              <w:spacing w:after="0"/>
              <w:ind w:firstLineChars="0"/>
              <w:rPr>
                <w:rFonts w:eastAsia="微软雅黑"/>
                <w:sz w:val="16"/>
              </w:rPr>
            </w:pPr>
            <w:r>
              <w:rPr>
                <w:rFonts w:ascii="Times New Roman" w:eastAsia="微软雅黑" w:hAnsi="Times New Roman"/>
                <w:sz w:val="16"/>
              </w:rPr>
              <w:t xml:space="preserve">The </w:t>
            </w:r>
            <w:r w:rsidR="001D5077">
              <w:rPr>
                <w:rFonts w:ascii="Times New Roman" w:eastAsia="微软雅黑" w:hAnsi="Times New Roman"/>
                <w:sz w:val="16"/>
              </w:rPr>
              <w:t xml:space="preserve">Strongest </w:t>
            </w:r>
            <w:r w:rsidR="00851C80">
              <w:rPr>
                <w:rFonts w:ascii="Times New Roman" w:eastAsia="微软雅黑" w:hAnsi="Times New Roman"/>
                <w:sz w:val="16"/>
              </w:rPr>
              <w:t>TRP</w:t>
            </w:r>
            <w:r w:rsidR="001D5077" w:rsidRPr="00957581">
              <w:rPr>
                <w:rFonts w:ascii="Times New Roman" w:eastAsia="微软雅黑" w:hAnsi="Times New Roman"/>
                <w:sz w:val="16"/>
              </w:rPr>
              <w:t xml:space="preserve"> indicator is introduced with </w:t>
            </w:r>
            <w:r>
              <w:rPr>
                <w:rFonts w:ascii="Times New Roman" w:eastAsia="微软雅黑" w:hAnsi="Times New Roman"/>
                <w:sz w:val="16"/>
              </w:rPr>
              <w:t xml:space="preserve">a </w:t>
            </w:r>
            <w:r w:rsidR="001D5077" w:rsidRPr="00957581">
              <w:rPr>
                <w:rFonts w:ascii="Times New Roman" w:eastAsia="微软雅黑" w:hAnsi="Times New Roman"/>
                <w:sz w:val="16"/>
              </w:rPr>
              <w:t xml:space="preserve">bit length of </w:t>
            </w:r>
            <m:oMath>
              <m:d>
                <m:dPr>
                  <m:begChr m:val="⌈"/>
                  <m:endChr m:val="⌉"/>
                  <m:ctrlPr>
                    <w:rPr>
                      <w:rFonts w:ascii="Cambria Math" w:eastAsia="微软雅黑" w:hAnsi="Cambria Math"/>
                      <w:sz w:val="16"/>
                    </w:rPr>
                  </m:ctrlPr>
                </m:dPr>
                <m:e>
                  <m:func>
                    <m:funcPr>
                      <m:ctrlPr>
                        <w:rPr>
                          <w:rFonts w:ascii="Cambria Math" w:eastAsia="微软雅黑" w:hAnsi="Cambria Math"/>
                          <w:sz w:val="16"/>
                        </w:rPr>
                      </m:ctrlPr>
                    </m:funcPr>
                    <m:fName>
                      <m:sSub>
                        <m:sSubPr>
                          <m:ctrlPr>
                            <w:rPr>
                              <w:rFonts w:ascii="Cambria Math" w:eastAsia="微软雅黑" w:hAnsi="Cambria Math"/>
                              <w:sz w:val="16"/>
                            </w:rPr>
                          </m:ctrlPr>
                        </m:sSubPr>
                        <m:e>
                          <m:r>
                            <m:rPr>
                              <m:sty m:val="p"/>
                            </m:rPr>
                            <w:rPr>
                              <w:rFonts w:ascii="Cambria Math" w:eastAsia="微软雅黑" w:hAnsi="Cambria Math"/>
                              <w:sz w:val="16"/>
                            </w:rPr>
                            <m:t>log</m:t>
                          </m:r>
                        </m:e>
                        <m:sub>
                          <m:r>
                            <m:rPr>
                              <m:sty m:val="p"/>
                            </m:rPr>
                            <w:rPr>
                              <w:rFonts w:ascii="Cambria Math" w:eastAsia="微软雅黑" w:hAnsi="Cambria Math"/>
                              <w:sz w:val="16"/>
                            </w:rPr>
                            <m:t>2</m:t>
                          </m:r>
                        </m:sub>
                      </m:sSub>
                    </m:fName>
                    <m:e>
                      <m:r>
                        <m:rPr>
                          <m:sty m:val="p"/>
                        </m:rPr>
                        <w:rPr>
                          <w:rFonts w:ascii="Cambria Math" w:eastAsia="微软雅黑" w:hAnsi="Cambria Math"/>
                          <w:sz w:val="16"/>
                        </w:rPr>
                        <m:t>N</m:t>
                      </m:r>
                    </m:e>
                  </m:func>
                </m:e>
              </m:d>
            </m:oMath>
            <w:r w:rsidR="001D5077" w:rsidRPr="00957581">
              <w:rPr>
                <w:rFonts w:ascii="Times New Roman" w:eastAsia="微软雅黑" w:hAnsi="Times New Roman"/>
                <w:sz w:val="16"/>
              </w:rPr>
              <w:t>.</w:t>
            </w:r>
          </w:p>
        </w:tc>
      </w:tr>
      <w:tr w:rsidR="008F64D5" w:rsidRPr="00A67E09" w14:paraId="1BF0B6B0" w14:textId="77777777" w:rsidTr="00CC71AB">
        <w:tc>
          <w:tcPr>
            <w:tcW w:w="0" w:type="auto"/>
          </w:tcPr>
          <w:p w14:paraId="66E4B047" w14:textId="77777777" w:rsidR="008F64D5" w:rsidRDefault="00E66B5D" w:rsidP="00E1115C">
            <w:pPr>
              <w:rPr>
                <w:rFonts w:eastAsia="微软雅黑"/>
                <w:sz w:val="16"/>
                <w:lang w:eastAsia="zh-CN"/>
              </w:rPr>
            </w:pPr>
            <w:r w:rsidRPr="00A67E09">
              <w:rPr>
                <w:rFonts w:eastAsia="微软雅黑" w:hint="eastAsia"/>
                <w:sz w:val="16"/>
                <w:lang w:eastAsia="zh-CN"/>
              </w:rPr>
              <w:t>A</w:t>
            </w:r>
            <w:r w:rsidRPr="00A67E09">
              <w:rPr>
                <w:rFonts w:eastAsia="微软雅黑"/>
                <w:sz w:val="16"/>
                <w:lang w:eastAsia="zh-CN"/>
              </w:rPr>
              <w:t>lt4</w:t>
            </w:r>
          </w:p>
          <w:p w14:paraId="06353FDE" w14:textId="24ED2B3B" w:rsidR="003A3949" w:rsidRPr="00A67E09" w:rsidRDefault="003A3949" w:rsidP="00E1115C">
            <w:pPr>
              <w:rPr>
                <w:rFonts w:eastAsia="微软雅黑"/>
                <w:sz w:val="16"/>
                <w:lang w:eastAsia="zh-CN"/>
              </w:rPr>
            </w:pPr>
            <w:r w:rsidRPr="00D9129C">
              <w:rPr>
                <w:rFonts w:eastAsia="微软雅黑"/>
                <w:sz w:val="16"/>
                <w:lang w:eastAsia="zh-CN"/>
              </w:rPr>
              <w:t>(</w:t>
            </w:r>
            <w:proofErr w:type="spellStart"/>
            <w:proofErr w:type="gramStart"/>
            <w:r w:rsidRPr="00D9129C">
              <w:rPr>
                <w:rFonts w:eastAsia="微软雅黑"/>
                <w:sz w:val="16"/>
                <w:lang w:eastAsia="zh-CN"/>
              </w:rPr>
              <w:t>C</w:t>
            </w:r>
            <w:r w:rsidRPr="005044EF">
              <w:rPr>
                <w:rFonts w:eastAsia="微软雅黑"/>
                <w:sz w:val="16"/>
                <w:vertAlign w:val="subscript"/>
                <w:lang w:eastAsia="zh-CN"/>
              </w:rPr>
              <w:t>group,phase</w:t>
            </w:r>
            <w:proofErr w:type="spellEnd"/>
            <w:proofErr w:type="gramEnd"/>
            <w:r w:rsidRPr="00D9129C">
              <w:rPr>
                <w:rFonts w:eastAsia="微软雅黑"/>
                <w:sz w:val="16"/>
                <w:lang w:eastAsia="zh-CN"/>
              </w:rPr>
              <w:t>=</w:t>
            </w:r>
            <w:r>
              <w:rPr>
                <w:rFonts w:eastAsia="微软雅黑"/>
                <w:sz w:val="16"/>
                <w:lang w:eastAsia="zh-CN"/>
              </w:rPr>
              <w:t>1</w:t>
            </w:r>
            <w:r w:rsidRPr="00D9129C">
              <w:rPr>
                <w:rFonts w:eastAsia="微软雅黑"/>
                <w:sz w:val="16"/>
                <w:lang w:eastAsia="zh-CN"/>
              </w:rPr>
              <w:t xml:space="preserve">, </w:t>
            </w:r>
            <w:proofErr w:type="spellStart"/>
            <w:r w:rsidRPr="00D9129C">
              <w:rPr>
                <w:rFonts w:eastAsia="微软雅黑"/>
                <w:sz w:val="16"/>
                <w:lang w:eastAsia="zh-CN"/>
              </w:rPr>
              <w:t>C</w:t>
            </w:r>
            <w:r w:rsidRPr="005044EF">
              <w:rPr>
                <w:rFonts w:eastAsia="微软雅黑"/>
                <w:sz w:val="16"/>
                <w:vertAlign w:val="subscript"/>
                <w:lang w:eastAsia="zh-CN"/>
              </w:rPr>
              <w:t>group,amp</w:t>
            </w:r>
            <w:proofErr w:type="spellEnd"/>
            <w:r w:rsidRPr="00D9129C">
              <w:rPr>
                <w:rFonts w:eastAsia="微软雅黑"/>
                <w:sz w:val="16"/>
                <w:lang w:eastAsia="zh-CN"/>
              </w:rPr>
              <w:t>=</w:t>
            </w:r>
            <w:r>
              <w:rPr>
                <w:rFonts w:eastAsia="微软雅黑"/>
                <w:sz w:val="16"/>
                <w:lang w:eastAsia="zh-CN"/>
              </w:rPr>
              <w:t>4, 1 SCI</w:t>
            </w:r>
            <w:r w:rsidRPr="00D9129C">
              <w:rPr>
                <w:rFonts w:eastAsia="微软雅黑"/>
                <w:sz w:val="16"/>
                <w:lang w:eastAsia="zh-CN"/>
              </w:rPr>
              <w:t>)</w:t>
            </w:r>
          </w:p>
        </w:tc>
        <w:tc>
          <w:tcPr>
            <w:tcW w:w="0" w:type="auto"/>
          </w:tcPr>
          <w:p w14:paraId="125E77FF" w14:textId="4C51C30A" w:rsidR="00A52F58" w:rsidRPr="00062ACB" w:rsidRDefault="00A52F58" w:rsidP="004106BB">
            <w:pPr>
              <w:pStyle w:val="af2"/>
              <w:numPr>
                <w:ilvl w:val="0"/>
                <w:numId w:val="18"/>
              </w:numPr>
              <w:spacing w:after="0"/>
              <w:ind w:firstLineChars="0"/>
              <w:rPr>
                <w:rFonts w:eastAsia="微软雅黑"/>
                <w:sz w:val="16"/>
              </w:rPr>
            </w:pPr>
            <w:r w:rsidRPr="00957581">
              <w:rPr>
                <w:rFonts w:ascii="Times New Roman" w:eastAsia="微软雅黑" w:hAnsi="Times New Roman"/>
                <w:sz w:val="16"/>
              </w:rPr>
              <w:t xml:space="preserve">Per TRP delay offset indicator is introduced with </w:t>
            </w:r>
            <w:r w:rsidR="005420E7">
              <w:rPr>
                <w:rFonts w:ascii="Times New Roman" w:eastAsia="微软雅黑" w:hAnsi="Times New Roman"/>
                <w:sz w:val="16"/>
              </w:rPr>
              <w:t xml:space="preserve">a </w:t>
            </w:r>
            <w:r w:rsidRPr="00957581">
              <w:rPr>
                <w:rFonts w:ascii="Times New Roman" w:eastAsia="微软雅黑" w:hAnsi="Times New Roman"/>
                <w:sz w:val="16"/>
              </w:rPr>
              <w:t xml:space="preserve">bit length of </w:t>
            </w:r>
            <m:oMath>
              <m:r>
                <m:rPr>
                  <m:sty m:val="p"/>
                </m:rPr>
                <w:rPr>
                  <w:rFonts w:ascii="Cambria Math" w:eastAsia="微软雅黑" w:hAnsi="Cambria Math"/>
                  <w:sz w:val="16"/>
                </w:rPr>
                <m:t>v</m:t>
              </m:r>
              <m:d>
                <m:dPr>
                  <m:ctrlPr>
                    <w:rPr>
                      <w:rFonts w:ascii="Cambria Math" w:eastAsia="微软雅黑" w:hAnsi="Cambria Math"/>
                      <w:sz w:val="16"/>
                    </w:rPr>
                  </m:ctrlPr>
                </m:dPr>
                <m:e>
                  <m:sSub>
                    <m:sSubPr>
                      <m:ctrlPr>
                        <w:rPr>
                          <w:rFonts w:ascii="Cambria Math" w:eastAsia="微软雅黑" w:hAnsi="Cambria Math"/>
                          <w:sz w:val="16"/>
                        </w:rPr>
                      </m:ctrlPr>
                    </m:sSubPr>
                    <m:e>
                      <m:r>
                        <m:rPr>
                          <m:sty m:val="p"/>
                        </m:rPr>
                        <w:rPr>
                          <w:rFonts w:ascii="Cambria Math" w:eastAsia="微软雅黑" w:hAnsi="Cambria Math"/>
                          <w:sz w:val="16"/>
                        </w:rPr>
                        <m:t>N</m:t>
                      </m:r>
                    </m:e>
                    <m:sub>
                      <m:r>
                        <m:rPr>
                          <m:sty m:val="p"/>
                        </m:rPr>
                        <w:rPr>
                          <w:rFonts w:ascii="Cambria Math" w:eastAsia="微软雅黑" w:hAnsi="Cambria Math"/>
                          <w:sz w:val="16"/>
                        </w:rPr>
                        <m:t>trp</m:t>
                      </m:r>
                    </m:sub>
                  </m:sSub>
                  <m:r>
                    <m:rPr>
                      <m:sty m:val="p"/>
                    </m:rPr>
                    <w:rPr>
                      <w:rFonts w:ascii="Cambria Math" w:eastAsia="微软雅黑" w:hAnsi="Cambria Math"/>
                      <w:sz w:val="16"/>
                    </w:rPr>
                    <m:t>-1</m:t>
                  </m:r>
                </m:e>
              </m:d>
              <m:d>
                <m:dPr>
                  <m:begChr m:val="⌈"/>
                  <m:endChr m:val="⌉"/>
                  <m:ctrlPr>
                    <w:rPr>
                      <w:rFonts w:ascii="Cambria Math" w:eastAsia="微软雅黑" w:hAnsi="Cambria Math"/>
                      <w:sz w:val="16"/>
                    </w:rPr>
                  </m:ctrlPr>
                </m:dPr>
                <m:e>
                  <m:func>
                    <m:funcPr>
                      <m:ctrlPr>
                        <w:rPr>
                          <w:rFonts w:ascii="Cambria Math" w:eastAsia="微软雅黑" w:hAnsi="Cambria Math"/>
                          <w:sz w:val="16"/>
                        </w:rPr>
                      </m:ctrlPr>
                    </m:funcPr>
                    <m:fName>
                      <m:sSub>
                        <m:sSubPr>
                          <m:ctrlPr>
                            <w:rPr>
                              <w:rFonts w:ascii="Cambria Math" w:eastAsia="微软雅黑" w:hAnsi="Cambria Math"/>
                              <w:sz w:val="16"/>
                            </w:rPr>
                          </m:ctrlPr>
                        </m:sSubPr>
                        <m:e>
                          <m:r>
                            <m:rPr>
                              <m:sty m:val="p"/>
                            </m:rPr>
                            <w:rPr>
                              <w:rFonts w:ascii="Cambria Math" w:eastAsia="微软雅黑" w:hAnsi="Cambria Math"/>
                              <w:sz w:val="16"/>
                            </w:rPr>
                            <m:t>log</m:t>
                          </m:r>
                        </m:e>
                        <m:sub>
                          <m:r>
                            <m:rPr>
                              <m:sty m:val="p"/>
                            </m:rPr>
                            <w:rPr>
                              <w:rFonts w:ascii="Cambria Math" w:eastAsia="微软雅黑" w:hAnsi="Cambria Math"/>
                              <w:sz w:val="16"/>
                            </w:rPr>
                            <m:t>2</m:t>
                          </m:r>
                        </m:sub>
                      </m:sSub>
                    </m:fName>
                    <m:e>
                      <m:sSub>
                        <m:sSubPr>
                          <m:ctrlPr>
                            <w:rPr>
                              <w:rFonts w:ascii="Cambria Math" w:eastAsia="微软雅黑" w:hAnsi="Cambria Math"/>
                              <w:sz w:val="16"/>
                            </w:rPr>
                          </m:ctrlPr>
                        </m:sSubPr>
                        <m:e>
                          <m:r>
                            <m:rPr>
                              <m:sty m:val="p"/>
                            </m:rPr>
                            <w:rPr>
                              <w:rFonts w:ascii="Cambria Math" w:eastAsia="微软雅黑" w:hAnsi="Cambria Math"/>
                              <w:sz w:val="16"/>
                            </w:rPr>
                            <m:t>2</m:t>
                          </m:r>
                          <m:r>
                            <w:rPr>
                              <w:rFonts w:ascii="Cambria Math" w:eastAsia="微软雅黑" w:hAnsi="Cambria Math"/>
                              <w:sz w:val="16"/>
                            </w:rPr>
                            <m:t>M</m:t>
                          </m:r>
                        </m:e>
                        <m:sub>
                          <m:r>
                            <w:rPr>
                              <w:rFonts w:ascii="Cambria Math" w:eastAsia="微软雅黑" w:hAnsi="Cambria Math"/>
                              <w:sz w:val="16"/>
                            </w:rPr>
                            <m:t>v</m:t>
                          </m:r>
                        </m:sub>
                      </m:sSub>
                    </m:e>
                  </m:func>
                </m:e>
              </m:d>
            </m:oMath>
            <w:r w:rsidRPr="00957581">
              <w:rPr>
                <w:rFonts w:ascii="Times New Roman" w:eastAsia="微软雅黑" w:hAnsi="Times New Roman"/>
                <w:sz w:val="16"/>
              </w:rPr>
              <w:t>.</w:t>
            </w:r>
          </w:p>
          <w:p w14:paraId="3A1F92AE" w14:textId="77B43EDB" w:rsidR="00A36C52" w:rsidRPr="0089779A" w:rsidRDefault="00A52F58" w:rsidP="004106BB">
            <w:pPr>
              <w:pStyle w:val="af2"/>
              <w:numPr>
                <w:ilvl w:val="0"/>
                <w:numId w:val="18"/>
              </w:numPr>
              <w:spacing w:after="0"/>
              <w:ind w:firstLineChars="0"/>
              <w:rPr>
                <w:rFonts w:ascii="Times New Roman" w:eastAsia="微软雅黑" w:hAnsi="Times New Roman"/>
                <w:sz w:val="16"/>
              </w:rPr>
            </w:pPr>
            <w:r w:rsidRPr="0039375A">
              <w:rPr>
                <w:rFonts w:ascii="Times New Roman" w:eastAsia="微软雅黑" w:hAnsi="Times New Roman"/>
                <w:sz w:val="16"/>
              </w:rPr>
              <w:t>The TRP reference amplitude indicator</w:t>
            </w:r>
            <w:r>
              <w:rPr>
                <w:rFonts w:ascii="Times New Roman" w:eastAsia="微软雅黑" w:hAnsi="Times New Roman"/>
                <w:sz w:val="16"/>
              </w:rPr>
              <w:t xml:space="preserve"> is introduced with </w:t>
            </w:r>
            <w:r w:rsidR="005420E7">
              <w:rPr>
                <w:rFonts w:ascii="Times New Roman" w:eastAsia="微软雅黑" w:hAnsi="Times New Roman"/>
                <w:sz w:val="16"/>
              </w:rPr>
              <w:t xml:space="preserve">a </w:t>
            </w:r>
            <w:r>
              <w:rPr>
                <w:rFonts w:ascii="Times New Roman" w:eastAsia="微软雅黑" w:hAnsi="Times New Roman"/>
                <w:sz w:val="16"/>
              </w:rPr>
              <w:t xml:space="preserve">bit length of </w:t>
            </w:r>
            <m:oMath>
              <m:r>
                <m:rPr>
                  <m:sty m:val="p"/>
                </m:rPr>
                <w:rPr>
                  <w:rFonts w:ascii="Cambria Math" w:eastAsia="微软雅黑" w:hAnsi="Cambria Math"/>
                  <w:sz w:val="16"/>
                </w:rPr>
                <m:t>4</m:t>
              </m:r>
              <m:r>
                <m:rPr>
                  <m:sty m:val="p"/>
                </m:rPr>
                <w:rPr>
                  <w:rFonts w:ascii="Cambria Math" w:eastAsia="微软雅黑" w:hAnsi="Cambria Math" w:hint="eastAsia"/>
                  <w:sz w:val="16"/>
                </w:rPr>
                <m:t xml:space="preserve"> </m:t>
              </m:r>
              <m:r>
                <w:rPr>
                  <w:rFonts w:ascii="Cambria Math" w:eastAsia="微软雅黑" w:hAnsi="Cambria Math" w:hint="eastAsia"/>
                  <w:sz w:val="16"/>
                </w:rPr>
                <m:t>v</m:t>
              </m:r>
            </m:oMath>
            <w:r>
              <w:rPr>
                <w:rFonts w:ascii="Times New Roman" w:eastAsia="微软雅黑" w:hAnsi="Times New Roman"/>
                <w:sz w:val="16"/>
              </w:rPr>
              <w:t xml:space="preserve"> .</w:t>
            </w:r>
          </w:p>
          <w:p w14:paraId="43DFD73A" w14:textId="58DC4ACC" w:rsidR="00A52F58" w:rsidRPr="00A36C52" w:rsidRDefault="00A52F58" w:rsidP="004106BB">
            <w:pPr>
              <w:pStyle w:val="af2"/>
              <w:numPr>
                <w:ilvl w:val="0"/>
                <w:numId w:val="18"/>
              </w:numPr>
              <w:spacing w:after="0"/>
              <w:ind w:firstLineChars="0"/>
              <w:rPr>
                <w:rFonts w:eastAsia="微软雅黑"/>
                <w:sz w:val="16"/>
              </w:rPr>
            </w:pPr>
            <w:r w:rsidRPr="0089779A">
              <w:rPr>
                <w:rFonts w:ascii="Times New Roman" w:eastAsia="微软雅黑" w:hAnsi="Times New Roman"/>
                <w:sz w:val="16"/>
              </w:rPr>
              <w:t xml:space="preserve">The 3 polarization reference amplitude indicators are introduced with </w:t>
            </w:r>
            <w:r w:rsidR="005420E7">
              <w:rPr>
                <w:rFonts w:ascii="Times New Roman" w:eastAsia="微软雅黑" w:hAnsi="Times New Roman"/>
                <w:sz w:val="16"/>
              </w:rPr>
              <w:t xml:space="preserve">a </w:t>
            </w:r>
            <w:r w:rsidRPr="0089779A">
              <w:rPr>
                <w:rFonts w:ascii="Times New Roman" w:eastAsia="微软雅黑" w:hAnsi="Times New Roman"/>
                <w:sz w:val="16"/>
              </w:rPr>
              <w:t>bit length of 12</w:t>
            </w:r>
            <m:oMath>
              <m:r>
                <m:rPr>
                  <m:sty m:val="p"/>
                </m:rPr>
                <w:rPr>
                  <w:rFonts w:ascii="Cambria Math" w:eastAsia="微软雅黑" w:hAnsi="Cambria Math"/>
                  <w:sz w:val="16"/>
                </w:rPr>
                <m:t>v</m:t>
              </m:r>
            </m:oMath>
            <w:r w:rsidRPr="0089779A">
              <w:rPr>
                <w:rFonts w:ascii="Times New Roman" w:eastAsia="微软雅黑" w:hAnsi="Times New Roman" w:hint="eastAsia"/>
                <w:sz w:val="16"/>
              </w:rPr>
              <w:t>.</w:t>
            </w:r>
          </w:p>
        </w:tc>
        <w:tc>
          <w:tcPr>
            <w:tcW w:w="0" w:type="auto"/>
          </w:tcPr>
          <w:p w14:paraId="2F3039AA" w14:textId="162E5C0A" w:rsidR="00F44142" w:rsidRPr="0089779A" w:rsidRDefault="00F44142" w:rsidP="004106BB">
            <w:pPr>
              <w:pStyle w:val="af2"/>
              <w:numPr>
                <w:ilvl w:val="0"/>
                <w:numId w:val="23"/>
              </w:numPr>
              <w:spacing w:after="0"/>
              <w:ind w:firstLineChars="0"/>
              <w:rPr>
                <w:rFonts w:ascii="Times New Roman" w:eastAsia="微软雅黑" w:hAnsi="Times New Roman"/>
                <w:sz w:val="16"/>
              </w:rPr>
            </w:pPr>
            <w:r w:rsidRPr="0039375A">
              <w:rPr>
                <w:rFonts w:ascii="Times New Roman" w:eastAsia="微软雅黑" w:hAnsi="Times New Roman"/>
                <w:sz w:val="16"/>
              </w:rPr>
              <w:t>The TRP reference amplitude indicator</w:t>
            </w:r>
            <w:r>
              <w:rPr>
                <w:rFonts w:ascii="Times New Roman" w:eastAsia="微软雅黑" w:hAnsi="Times New Roman"/>
                <w:sz w:val="16"/>
              </w:rPr>
              <w:t xml:space="preserve"> is introduced with </w:t>
            </w:r>
            <w:r w:rsidR="005420E7">
              <w:rPr>
                <w:rFonts w:ascii="Times New Roman" w:eastAsia="微软雅黑" w:hAnsi="Times New Roman"/>
                <w:sz w:val="16"/>
              </w:rPr>
              <w:t xml:space="preserve">a </w:t>
            </w:r>
            <w:r>
              <w:rPr>
                <w:rFonts w:ascii="Times New Roman" w:eastAsia="微软雅黑" w:hAnsi="Times New Roman"/>
                <w:sz w:val="16"/>
              </w:rPr>
              <w:t xml:space="preserve">bit length of </w:t>
            </w:r>
            <m:oMath>
              <m:r>
                <m:rPr>
                  <m:sty m:val="p"/>
                </m:rPr>
                <w:rPr>
                  <w:rFonts w:ascii="Cambria Math" w:eastAsia="微软雅黑" w:hAnsi="Cambria Math"/>
                  <w:sz w:val="16"/>
                </w:rPr>
                <m:t>4</m:t>
              </m:r>
              <m:r>
                <m:rPr>
                  <m:sty m:val="p"/>
                </m:rPr>
                <w:rPr>
                  <w:rFonts w:ascii="Cambria Math" w:eastAsia="微软雅黑" w:hAnsi="Cambria Math" w:hint="eastAsia"/>
                  <w:sz w:val="16"/>
                </w:rPr>
                <m:t xml:space="preserve"> </m:t>
              </m:r>
              <m:r>
                <w:rPr>
                  <w:rFonts w:ascii="Cambria Math" w:eastAsia="微软雅黑" w:hAnsi="Cambria Math" w:hint="eastAsia"/>
                  <w:sz w:val="16"/>
                </w:rPr>
                <m:t>v</m:t>
              </m:r>
            </m:oMath>
            <w:r>
              <w:rPr>
                <w:rFonts w:ascii="Times New Roman" w:eastAsia="微软雅黑" w:hAnsi="Times New Roman"/>
                <w:sz w:val="16"/>
              </w:rPr>
              <w:t xml:space="preserve"> .</w:t>
            </w:r>
          </w:p>
          <w:p w14:paraId="7D50B305" w14:textId="0B8D9CA4" w:rsidR="008F64D5" w:rsidRPr="00F44142" w:rsidRDefault="00F44142" w:rsidP="004106BB">
            <w:pPr>
              <w:pStyle w:val="af2"/>
              <w:numPr>
                <w:ilvl w:val="0"/>
                <w:numId w:val="23"/>
              </w:numPr>
              <w:spacing w:after="0"/>
              <w:ind w:firstLineChars="0"/>
              <w:rPr>
                <w:rFonts w:eastAsia="微软雅黑"/>
                <w:sz w:val="16"/>
              </w:rPr>
            </w:pPr>
            <w:r w:rsidRPr="0089779A">
              <w:rPr>
                <w:rFonts w:ascii="Times New Roman" w:eastAsia="微软雅黑" w:hAnsi="Times New Roman"/>
                <w:sz w:val="16"/>
              </w:rPr>
              <w:t xml:space="preserve">The 3 polarization reference amplitude indicators are introduced with </w:t>
            </w:r>
            <w:r w:rsidR="005420E7">
              <w:rPr>
                <w:rFonts w:ascii="Times New Roman" w:eastAsia="微软雅黑" w:hAnsi="Times New Roman"/>
                <w:sz w:val="16"/>
              </w:rPr>
              <w:t xml:space="preserve">a </w:t>
            </w:r>
            <w:r w:rsidRPr="0089779A">
              <w:rPr>
                <w:rFonts w:ascii="Times New Roman" w:eastAsia="微软雅黑" w:hAnsi="Times New Roman"/>
                <w:sz w:val="16"/>
              </w:rPr>
              <w:t>bit length of 12</w:t>
            </w:r>
            <m:oMath>
              <m:r>
                <m:rPr>
                  <m:sty m:val="p"/>
                </m:rPr>
                <w:rPr>
                  <w:rFonts w:ascii="Cambria Math" w:eastAsia="微软雅黑" w:hAnsi="Cambria Math"/>
                  <w:sz w:val="16"/>
                </w:rPr>
                <m:t>v</m:t>
              </m:r>
            </m:oMath>
            <w:r w:rsidRPr="0089779A">
              <w:rPr>
                <w:rFonts w:ascii="Times New Roman" w:eastAsia="微软雅黑" w:hAnsi="Times New Roman" w:hint="eastAsia"/>
                <w:sz w:val="16"/>
              </w:rPr>
              <w:t>.</w:t>
            </w:r>
          </w:p>
        </w:tc>
      </w:tr>
      <w:tr w:rsidR="008F64D5" w:rsidRPr="00A67E09" w14:paraId="096EB68C" w14:textId="77777777" w:rsidTr="00CC71AB">
        <w:tc>
          <w:tcPr>
            <w:tcW w:w="0" w:type="auto"/>
          </w:tcPr>
          <w:p w14:paraId="4285A712" w14:textId="3C2973EA" w:rsidR="008F64D5" w:rsidRDefault="00E66B5D" w:rsidP="00E1115C">
            <w:pPr>
              <w:rPr>
                <w:rFonts w:eastAsia="微软雅黑"/>
                <w:sz w:val="16"/>
                <w:lang w:eastAsia="zh-CN"/>
              </w:rPr>
            </w:pPr>
            <w:r w:rsidRPr="00A67E09">
              <w:rPr>
                <w:rFonts w:eastAsia="微软雅黑" w:hint="eastAsia"/>
                <w:sz w:val="16"/>
                <w:lang w:eastAsia="zh-CN"/>
              </w:rPr>
              <w:t>A</w:t>
            </w:r>
            <w:r w:rsidRPr="00A67E09">
              <w:rPr>
                <w:rFonts w:eastAsia="微软雅黑"/>
                <w:sz w:val="16"/>
                <w:lang w:eastAsia="zh-CN"/>
              </w:rPr>
              <w:t>lt4</w:t>
            </w:r>
          </w:p>
          <w:p w14:paraId="7C9D38C1" w14:textId="0ABD5E49" w:rsidR="003A3949" w:rsidRPr="00A67E09" w:rsidRDefault="003A3949" w:rsidP="00E1115C">
            <w:pPr>
              <w:rPr>
                <w:rFonts w:eastAsia="微软雅黑"/>
                <w:sz w:val="16"/>
                <w:lang w:eastAsia="zh-CN"/>
              </w:rPr>
            </w:pPr>
            <w:r w:rsidRPr="00D9129C">
              <w:rPr>
                <w:rFonts w:eastAsia="微软雅黑"/>
                <w:sz w:val="16"/>
                <w:lang w:eastAsia="zh-CN"/>
              </w:rPr>
              <w:t>(</w:t>
            </w:r>
            <w:proofErr w:type="spellStart"/>
            <w:proofErr w:type="gramStart"/>
            <w:r w:rsidRPr="00D9129C">
              <w:rPr>
                <w:rFonts w:eastAsia="微软雅黑"/>
                <w:sz w:val="16"/>
                <w:lang w:eastAsia="zh-CN"/>
              </w:rPr>
              <w:t>C</w:t>
            </w:r>
            <w:r w:rsidRPr="005044EF">
              <w:rPr>
                <w:rFonts w:eastAsia="微软雅黑"/>
                <w:sz w:val="16"/>
                <w:vertAlign w:val="subscript"/>
                <w:lang w:eastAsia="zh-CN"/>
              </w:rPr>
              <w:t>group,phase</w:t>
            </w:r>
            <w:proofErr w:type="spellEnd"/>
            <w:proofErr w:type="gramEnd"/>
            <w:r w:rsidRPr="00D9129C">
              <w:rPr>
                <w:rFonts w:eastAsia="微软雅黑"/>
                <w:sz w:val="16"/>
                <w:lang w:eastAsia="zh-CN"/>
              </w:rPr>
              <w:t>=</w:t>
            </w:r>
            <w:r>
              <w:rPr>
                <w:rFonts w:eastAsia="微软雅黑"/>
                <w:sz w:val="16"/>
                <w:lang w:eastAsia="zh-CN"/>
              </w:rPr>
              <w:t>1</w:t>
            </w:r>
            <w:r w:rsidRPr="00D9129C">
              <w:rPr>
                <w:rFonts w:eastAsia="微软雅黑"/>
                <w:sz w:val="16"/>
                <w:lang w:eastAsia="zh-CN"/>
              </w:rPr>
              <w:t xml:space="preserve">, </w:t>
            </w:r>
            <w:proofErr w:type="spellStart"/>
            <w:r w:rsidRPr="00D9129C">
              <w:rPr>
                <w:rFonts w:eastAsia="微软雅黑"/>
                <w:sz w:val="16"/>
                <w:lang w:eastAsia="zh-CN"/>
              </w:rPr>
              <w:t>C</w:t>
            </w:r>
            <w:r w:rsidRPr="005044EF">
              <w:rPr>
                <w:rFonts w:eastAsia="微软雅黑"/>
                <w:sz w:val="16"/>
                <w:vertAlign w:val="subscript"/>
                <w:lang w:eastAsia="zh-CN"/>
              </w:rPr>
              <w:t>group,amp</w:t>
            </w:r>
            <w:proofErr w:type="spellEnd"/>
            <w:r w:rsidRPr="00D9129C">
              <w:rPr>
                <w:rFonts w:eastAsia="微软雅黑"/>
                <w:sz w:val="16"/>
                <w:lang w:eastAsia="zh-CN"/>
              </w:rPr>
              <w:t>=</w:t>
            </w:r>
            <w:r>
              <w:rPr>
                <w:rFonts w:eastAsia="微软雅黑"/>
                <w:sz w:val="16"/>
                <w:lang w:eastAsia="zh-CN"/>
              </w:rPr>
              <w:t>4, 2 SCIs</w:t>
            </w:r>
            <w:r w:rsidRPr="00D9129C">
              <w:rPr>
                <w:rFonts w:eastAsia="微软雅黑"/>
                <w:sz w:val="16"/>
                <w:lang w:eastAsia="zh-CN"/>
              </w:rPr>
              <w:t>)</w:t>
            </w:r>
          </w:p>
        </w:tc>
        <w:tc>
          <w:tcPr>
            <w:tcW w:w="0" w:type="auto"/>
          </w:tcPr>
          <w:p w14:paraId="61F1352A" w14:textId="52BEEB1C" w:rsidR="008F64D5" w:rsidRPr="00062ACB" w:rsidRDefault="00062ACB" w:rsidP="004106BB">
            <w:pPr>
              <w:pStyle w:val="af2"/>
              <w:numPr>
                <w:ilvl w:val="0"/>
                <w:numId w:val="19"/>
              </w:numPr>
              <w:spacing w:after="0"/>
              <w:ind w:firstLineChars="0"/>
              <w:rPr>
                <w:rFonts w:eastAsia="微软雅黑"/>
                <w:sz w:val="16"/>
              </w:rPr>
            </w:pPr>
            <w:r w:rsidRPr="00957581">
              <w:rPr>
                <w:rFonts w:ascii="Times New Roman" w:eastAsia="微软雅黑" w:hAnsi="Times New Roman"/>
                <w:sz w:val="16"/>
              </w:rPr>
              <w:t xml:space="preserve">Per TRP delay offset indicator is introduced with </w:t>
            </w:r>
            <w:r w:rsidR="005420E7">
              <w:rPr>
                <w:rFonts w:ascii="Times New Roman" w:eastAsia="微软雅黑" w:hAnsi="Times New Roman"/>
                <w:sz w:val="16"/>
              </w:rPr>
              <w:t xml:space="preserve">a </w:t>
            </w:r>
            <w:r w:rsidRPr="00957581">
              <w:rPr>
                <w:rFonts w:ascii="Times New Roman" w:eastAsia="微软雅黑" w:hAnsi="Times New Roman"/>
                <w:sz w:val="16"/>
              </w:rPr>
              <w:t xml:space="preserve">bit length of </w:t>
            </w:r>
            <m:oMath>
              <m:r>
                <m:rPr>
                  <m:sty m:val="p"/>
                </m:rPr>
                <w:rPr>
                  <w:rFonts w:ascii="Cambria Math" w:eastAsia="微软雅黑" w:hAnsi="Cambria Math"/>
                  <w:sz w:val="16"/>
                </w:rPr>
                <m:t>v</m:t>
              </m:r>
              <m:d>
                <m:dPr>
                  <m:ctrlPr>
                    <w:rPr>
                      <w:rFonts w:ascii="Cambria Math" w:eastAsia="微软雅黑" w:hAnsi="Cambria Math"/>
                      <w:sz w:val="16"/>
                    </w:rPr>
                  </m:ctrlPr>
                </m:dPr>
                <m:e>
                  <m:sSub>
                    <m:sSubPr>
                      <m:ctrlPr>
                        <w:rPr>
                          <w:rFonts w:ascii="Cambria Math" w:eastAsia="微软雅黑" w:hAnsi="Cambria Math"/>
                          <w:sz w:val="16"/>
                        </w:rPr>
                      </m:ctrlPr>
                    </m:sSubPr>
                    <m:e>
                      <m:r>
                        <m:rPr>
                          <m:sty m:val="p"/>
                        </m:rPr>
                        <w:rPr>
                          <w:rFonts w:ascii="Cambria Math" w:eastAsia="微软雅黑" w:hAnsi="Cambria Math"/>
                          <w:sz w:val="16"/>
                        </w:rPr>
                        <m:t>N</m:t>
                      </m:r>
                    </m:e>
                    <m:sub>
                      <m:r>
                        <m:rPr>
                          <m:sty m:val="p"/>
                        </m:rPr>
                        <w:rPr>
                          <w:rFonts w:ascii="Cambria Math" w:eastAsia="微软雅黑" w:hAnsi="Cambria Math"/>
                          <w:sz w:val="16"/>
                        </w:rPr>
                        <m:t>trp</m:t>
                      </m:r>
                    </m:sub>
                  </m:sSub>
                  <m:r>
                    <m:rPr>
                      <m:sty m:val="p"/>
                    </m:rPr>
                    <w:rPr>
                      <w:rFonts w:ascii="Cambria Math" w:eastAsia="微软雅黑" w:hAnsi="Cambria Math"/>
                      <w:sz w:val="16"/>
                    </w:rPr>
                    <m:t>-1</m:t>
                  </m:r>
                </m:e>
              </m:d>
              <m:d>
                <m:dPr>
                  <m:begChr m:val="⌈"/>
                  <m:endChr m:val="⌉"/>
                  <m:ctrlPr>
                    <w:rPr>
                      <w:rFonts w:ascii="Cambria Math" w:eastAsia="微软雅黑" w:hAnsi="Cambria Math"/>
                      <w:sz w:val="16"/>
                    </w:rPr>
                  </m:ctrlPr>
                </m:dPr>
                <m:e>
                  <m:func>
                    <m:funcPr>
                      <m:ctrlPr>
                        <w:rPr>
                          <w:rFonts w:ascii="Cambria Math" w:eastAsia="微软雅黑" w:hAnsi="Cambria Math"/>
                          <w:sz w:val="16"/>
                        </w:rPr>
                      </m:ctrlPr>
                    </m:funcPr>
                    <m:fName>
                      <m:sSub>
                        <m:sSubPr>
                          <m:ctrlPr>
                            <w:rPr>
                              <w:rFonts w:ascii="Cambria Math" w:eastAsia="微软雅黑" w:hAnsi="Cambria Math"/>
                              <w:sz w:val="16"/>
                            </w:rPr>
                          </m:ctrlPr>
                        </m:sSubPr>
                        <m:e>
                          <m:r>
                            <m:rPr>
                              <m:sty m:val="p"/>
                            </m:rPr>
                            <w:rPr>
                              <w:rFonts w:ascii="Cambria Math" w:eastAsia="微软雅黑" w:hAnsi="Cambria Math"/>
                              <w:sz w:val="16"/>
                            </w:rPr>
                            <m:t>log</m:t>
                          </m:r>
                        </m:e>
                        <m:sub>
                          <m:r>
                            <m:rPr>
                              <m:sty m:val="p"/>
                            </m:rPr>
                            <w:rPr>
                              <w:rFonts w:ascii="Cambria Math" w:eastAsia="微软雅黑" w:hAnsi="Cambria Math"/>
                              <w:sz w:val="16"/>
                            </w:rPr>
                            <m:t>2</m:t>
                          </m:r>
                        </m:sub>
                      </m:sSub>
                    </m:fName>
                    <m:e>
                      <m:sSub>
                        <m:sSubPr>
                          <m:ctrlPr>
                            <w:rPr>
                              <w:rFonts w:ascii="Cambria Math" w:eastAsia="微软雅黑" w:hAnsi="Cambria Math"/>
                              <w:sz w:val="16"/>
                            </w:rPr>
                          </m:ctrlPr>
                        </m:sSubPr>
                        <m:e>
                          <m:r>
                            <m:rPr>
                              <m:sty m:val="p"/>
                            </m:rPr>
                            <w:rPr>
                              <w:rFonts w:ascii="Cambria Math" w:eastAsia="微软雅黑" w:hAnsi="Cambria Math"/>
                              <w:sz w:val="16"/>
                            </w:rPr>
                            <m:t>2</m:t>
                          </m:r>
                          <m:r>
                            <w:rPr>
                              <w:rFonts w:ascii="Cambria Math" w:eastAsia="微软雅黑" w:hAnsi="Cambria Math"/>
                              <w:sz w:val="16"/>
                            </w:rPr>
                            <m:t>M</m:t>
                          </m:r>
                        </m:e>
                        <m:sub>
                          <m:r>
                            <w:rPr>
                              <w:rFonts w:ascii="Cambria Math" w:eastAsia="微软雅黑" w:hAnsi="Cambria Math"/>
                              <w:sz w:val="16"/>
                            </w:rPr>
                            <m:t>v</m:t>
                          </m:r>
                        </m:sub>
                      </m:sSub>
                    </m:e>
                  </m:func>
                </m:e>
              </m:d>
            </m:oMath>
            <w:r w:rsidRPr="00957581">
              <w:rPr>
                <w:rFonts w:ascii="Times New Roman" w:eastAsia="微软雅黑" w:hAnsi="Times New Roman"/>
                <w:sz w:val="16"/>
              </w:rPr>
              <w:t>.</w:t>
            </w:r>
          </w:p>
          <w:p w14:paraId="52497FF5" w14:textId="7A737C48" w:rsidR="00062ACB" w:rsidRPr="00E252BF" w:rsidRDefault="005420E7" w:rsidP="004106BB">
            <w:pPr>
              <w:pStyle w:val="af2"/>
              <w:numPr>
                <w:ilvl w:val="0"/>
                <w:numId w:val="19"/>
              </w:numPr>
              <w:spacing w:after="0"/>
              <w:ind w:firstLineChars="0"/>
              <w:rPr>
                <w:rFonts w:eastAsia="微软雅黑"/>
                <w:sz w:val="16"/>
              </w:rPr>
            </w:pPr>
            <w:r>
              <w:rPr>
                <w:rFonts w:ascii="Times New Roman" w:eastAsia="微软雅黑" w:hAnsi="Times New Roman"/>
                <w:sz w:val="16"/>
              </w:rPr>
              <w:t xml:space="preserve">The </w:t>
            </w:r>
            <w:r w:rsidR="00E252BF">
              <w:rPr>
                <w:rFonts w:ascii="Times New Roman" w:eastAsia="微软雅黑" w:hAnsi="Times New Roman"/>
                <w:sz w:val="16"/>
              </w:rPr>
              <w:t xml:space="preserve">Strongest </w:t>
            </w:r>
            <w:r w:rsidR="00851C80">
              <w:rPr>
                <w:rFonts w:ascii="Times New Roman" w:eastAsia="微软雅黑" w:hAnsi="Times New Roman"/>
                <w:sz w:val="16"/>
              </w:rPr>
              <w:t>TRP</w:t>
            </w:r>
            <w:r w:rsidR="00E252BF" w:rsidRPr="00957581">
              <w:rPr>
                <w:rFonts w:ascii="Times New Roman" w:eastAsia="微软雅黑" w:hAnsi="Times New Roman"/>
                <w:sz w:val="16"/>
              </w:rPr>
              <w:t xml:space="preserve"> indicator is introduced with </w:t>
            </w:r>
            <w:r>
              <w:rPr>
                <w:rFonts w:ascii="Times New Roman" w:eastAsia="微软雅黑" w:hAnsi="Times New Roman"/>
                <w:sz w:val="16"/>
              </w:rPr>
              <w:t xml:space="preserve">a </w:t>
            </w:r>
            <w:r w:rsidR="00E252BF" w:rsidRPr="00957581">
              <w:rPr>
                <w:rFonts w:ascii="Times New Roman" w:eastAsia="微软雅黑" w:hAnsi="Times New Roman"/>
                <w:sz w:val="16"/>
              </w:rPr>
              <w:t xml:space="preserve">bit length of </w:t>
            </w:r>
            <m:oMath>
              <m:d>
                <m:dPr>
                  <m:begChr m:val="⌈"/>
                  <m:endChr m:val="⌉"/>
                  <m:ctrlPr>
                    <w:rPr>
                      <w:rFonts w:ascii="Cambria Math" w:eastAsia="微软雅黑" w:hAnsi="Cambria Math"/>
                      <w:sz w:val="16"/>
                    </w:rPr>
                  </m:ctrlPr>
                </m:dPr>
                <m:e>
                  <m:func>
                    <m:funcPr>
                      <m:ctrlPr>
                        <w:rPr>
                          <w:rFonts w:ascii="Cambria Math" w:eastAsia="微软雅黑" w:hAnsi="Cambria Math"/>
                          <w:sz w:val="16"/>
                        </w:rPr>
                      </m:ctrlPr>
                    </m:funcPr>
                    <m:fName>
                      <m:sSub>
                        <m:sSubPr>
                          <m:ctrlPr>
                            <w:rPr>
                              <w:rFonts w:ascii="Cambria Math" w:eastAsia="微软雅黑" w:hAnsi="Cambria Math"/>
                              <w:sz w:val="16"/>
                            </w:rPr>
                          </m:ctrlPr>
                        </m:sSubPr>
                        <m:e>
                          <m:r>
                            <m:rPr>
                              <m:sty m:val="p"/>
                            </m:rPr>
                            <w:rPr>
                              <w:rFonts w:ascii="Cambria Math" w:eastAsia="微软雅黑" w:hAnsi="Cambria Math"/>
                              <w:sz w:val="16"/>
                            </w:rPr>
                            <m:t>log</m:t>
                          </m:r>
                        </m:e>
                        <m:sub>
                          <m:r>
                            <m:rPr>
                              <m:sty m:val="p"/>
                            </m:rPr>
                            <w:rPr>
                              <w:rFonts w:ascii="Cambria Math" w:eastAsia="微软雅黑" w:hAnsi="Cambria Math"/>
                              <w:sz w:val="16"/>
                            </w:rPr>
                            <m:t>2</m:t>
                          </m:r>
                        </m:sub>
                      </m:sSub>
                    </m:fName>
                    <m:e>
                      <m:r>
                        <m:rPr>
                          <m:sty m:val="p"/>
                        </m:rPr>
                        <w:rPr>
                          <w:rFonts w:ascii="Cambria Math" w:eastAsia="微软雅黑" w:hAnsi="Cambria Math"/>
                          <w:sz w:val="16"/>
                        </w:rPr>
                        <m:t>2</m:t>
                      </m:r>
                    </m:e>
                  </m:func>
                </m:e>
              </m:d>
            </m:oMath>
            <w:r w:rsidR="00E252BF" w:rsidRPr="00957581">
              <w:rPr>
                <w:rFonts w:ascii="Times New Roman" w:eastAsia="微软雅黑" w:hAnsi="Times New Roman"/>
                <w:sz w:val="16"/>
              </w:rPr>
              <w:t>.</w:t>
            </w:r>
          </w:p>
          <w:p w14:paraId="36973482" w14:textId="40BBB562" w:rsidR="00E252BF" w:rsidRPr="00F22743" w:rsidRDefault="00FB4DE8" w:rsidP="004106BB">
            <w:pPr>
              <w:pStyle w:val="af2"/>
              <w:numPr>
                <w:ilvl w:val="0"/>
                <w:numId w:val="19"/>
              </w:numPr>
              <w:spacing w:after="0"/>
              <w:ind w:firstLineChars="0"/>
              <w:rPr>
                <w:rFonts w:eastAsia="微软雅黑"/>
                <w:sz w:val="16"/>
              </w:rPr>
            </w:pPr>
            <w:r w:rsidRPr="0039375A">
              <w:rPr>
                <w:rFonts w:ascii="Times New Roman" w:eastAsia="微软雅黑" w:hAnsi="Times New Roman"/>
                <w:sz w:val="16"/>
              </w:rPr>
              <w:t>The TRP reference amplitude indicator</w:t>
            </w:r>
            <w:r>
              <w:rPr>
                <w:rFonts w:ascii="Times New Roman" w:eastAsia="微软雅黑" w:hAnsi="Times New Roman"/>
                <w:sz w:val="16"/>
              </w:rPr>
              <w:t xml:space="preserve"> is introduced with </w:t>
            </w:r>
            <w:r w:rsidR="005420E7">
              <w:rPr>
                <w:rFonts w:ascii="Times New Roman" w:eastAsia="微软雅黑" w:hAnsi="Times New Roman"/>
                <w:sz w:val="16"/>
              </w:rPr>
              <w:t xml:space="preserve">a </w:t>
            </w:r>
            <w:r>
              <w:rPr>
                <w:rFonts w:ascii="Times New Roman" w:eastAsia="微软雅黑" w:hAnsi="Times New Roman"/>
                <w:sz w:val="16"/>
              </w:rPr>
              <w:t xml:space="preserve">bit length of </w:t>
            </w:r>
            <m:oMath>
              <m:r>
                <m:rPr>
                  <m:sty m:val="p"/>
                </m:rPr>
                <w:rPr>
                  <w:rFonts w:ascii="Cambria Math" w:hAnsi="Cambria Math"/>
                  <w:sz w:val="15"/>
                </w:rPr>
                <m:t>4</m:t>
              </m:r>
              <m:r>
                <m:rPr>
                  <m:sty m:val="p"/>
                </m:rPr>
                <w:rPr>
                  <w:rFonts w:ascii="Cambria Math" w:hAnsi="Cambria Math" w:hint="eastAsia"/>
                  <w:sz w:val="15"/>
                </w:rPr>
                <m:t xml:space="preserve"> </m:t>
              </m:r>
              <m:r>
                <w:rPr>
                  <w:rFonts w:ascii="Cambria Math" w:hAnsi="Cambria Math" w:hint="eastAsia"/>
                  <w:sz w:val="15"/>
                </w:rPr>
                <m:t>v</m:t>
              </m:r>
            </m:oMath>
            <w:r>
              <w:rPr>
                <w:rFonts w:ascii="Times New Roman" w:eastAsia="微软雅黑" w:hAnsi="Times New Roman"/>
                <w:sz w:val="16"/>
              </w:rPr>
              <w:t xml:space="preserve"> .</w:t>
            </w:r>
          </w:p>
        </w:tc>
        <w:tc>
          <w:tcPr>
            <w:tcW w:w="0" w:type="auto"/>
          </w:tcPr>
          <w:p w14:paraId="6392E1EF" w14:textId="7C2A3D7A" w:rsidR="0074397D" w:rsidRPr="00987908" w:rsidRDefault="0074397D" w:rsidP="004106BB">
            <w:pPr>
              <w:pStyle w:val="af2"/>
              <w:numPr>
                <w:ilvl w:val="0"/>
                <w:numId w:val="20"/>
              </w:numPr>
              <w:spacing w:after="0"/>
              <w:ind w:firstLineChars="0"/>
              <w:rPr>
                <w:rFonts w:eastAsia="微软雅黑"/>
                <w:sz w:val="16"/>
              </w:rPr>
            </w:pPr>
            <w:r w:rsidRPr="00957581">
              <w:rPr>
                <w:rFonts w:ascii="Times New Roman" w:eastAsia="微软雅黑" w:hAnsi="Times New Roman"/>
                <w:sz w:val="16"/>
              </w:rPr>
              <w:t xml:space="preserve">Per </w:t>
            </w:r>
            <w:r w:rsidR="00EF314A">
              <w:rPr>
                <w:rFonts w:ascii="Times New Roman" w:eastAsia="微软雅黑" w:hAnsi="Times New Roman"/>
                <w:sz w:val="16"/>
              </w:rPr>
              <w:t>SCI</w:t>
            </w:r>
            <w:r w:rsidRPr="00957581">
              <w:rPr>
                <w:rFonts w:ascii="Times New Roman" w:eastAsia="微软雅黑" w:hAnsi="Times New Roman"/>
                <w:sz w:val="16"/>
              </w:rPr>
              <w:t xml:space="preserve"> delay offset indicator is introduced with </w:t>
            </w:r>
            <w:r w:rsidR="005420E7">
              <w:rPr>
                <w:rFonts w:ascii="Times New Roman" w:eastAsia="微软雅黑" w:hAnsi="Times New Roman"/>
                <w:sz w:val="16"/>
              </w:rPr>
              <w:t xml:space="preserve">a </w:t>
            </w:r>
            <w:r w:rsidRPr="00957581">
              <w:rPr>
                <w:rFonts w:ascii="Times New Roman" w:eastAsia="微软雅黑" w:hAnsi="Times New Roman"/>
                <w:sz w:val="16"/>
              </w:rPr>
              <w:t xml:space="preserve">bit length of </w:t>
            </w:r>
            <m:oMath>
              <m:r>
                <m:rPr>
                  <m:sty m:val="p"/>
                </m:rPr>
                <w:rPr>
                  <w:rFonts w:ascii="Cambria Math" w:eastAsia="微软雅黑" w:hAnsi="Cambria Math"/>
                  <w:sz w:val="16"/>
                </w:rPr>
                <m:t>v</m:t>
              </m:r>
              <m:d>
                <m:dPr>
                  <m:begChr m:val="⌈"/>
                  <m:endChr m:val="⌉"/>
                  <m:ctrlPr>
                    <w:rPr>
                      <w:rFonts w:ascii="Cambria Math" w:eastAsia="微软雅黑" w:hAnsi="Cambria Math"/>
                      <w:sz w:val="16"/>
                    </w:rPr>
                  </m:ctrlPr>
                </m:dPr>
                <m:e>
                  <m:func>
                    <m:funcPr>
                      <m:ctrlPr>
                        <w:rPr>
                          <w:rFonts w:ascii="Cambria Math" w:eastAsia="微软雅黑" w:hAnsi="Cambria Math"/>
                          <w:sz w:val="16"/>
                        </w:rPr>
                      </m:ctrlPr>
                    </m:funcPr>
                    <m:fName>
                      <m:sSub>
                        <m:sSubPr>
                          <m:ctrlPr>
                            <w:rPr>
                              <w:rFonts w:ascii="Cambria Math" w:eastAsia="微软雅黑" w:hAnsi="Cambria Math"/>
                              <w:sz w:val="16"/>
                            </w:rPr>
                          </m:ctrlPr>
                        </m:sSubPr>
                        <m:e>
                          <m:r>
                            <m:rPr>
                              <m:sty m:val="p"/>
                            </m:rPr>
                            <w:rPr>
                              <w:rFonts w:ascii="Cambria Math" w:eastAsia="微软雅黑" w:hAnsi="Cambria Math"/>
                              <w:sz w:val="16"/>
                            </w:rPr>
                            <m:t>log</m:t>
                          </m:r>
                        </m:e>
                        <m:sub>
                          <m:r>
                            <m:rPr>
                              <m:sty m:val="p"/>
                            </m:rPr>
                            <w:rPr>
                              <w:rFonts w:ascii="Cambria Math" w:eastAsia="微软雅黑" w:hAnsi="Cambria Math"/>
                              <w:sz w:val="16"/>
                            </w:rPr>
                            <m:t>2</m:t>
                          </m:r>
                        </m:sub>
                      </m:sSub>
                    </m:fName>
                    <m:e>
                      <m:sSub>
                        <m:sSubPr>
                          <m:ctrlPr>
                            <w:rPr>
                              <w:rFonts w:ascii="Cambria Math" w:eastAsia="微软雅黑" w:hAnsi="Cambria Math"/>
                              <w:sz w:val="16"/>
                            </w:rPr>
                          </m:ctrlPr>
                        </m:sSubPr>
                        <m:e>
                          <m:r>
                            <m:rPr>
                              <m:sty m:val="p"/>
                            </m:rPr>
                            <w:rPr>
                              <w:rFonts w:ascii="Cambria Math" w:eastAsia="微软雅黑" w:hAnsi="Cambria Math"/>
                              <w:sz w:val="16"/>
                            </w:rPr>
                            <m:t>2</m:t>
                          </m:r>
                          <m:r>
                            <w:rPr>
                              <w:rFonts w:ascii="Cambria Math" w:eastAsia="微软雅黑" w:hAnsi="Cambria Math"/>
                              <w:sz w:val="16"/>
                            </w:rPr>
                            <m:t>M</m:t>
                          </m:r>
                        </m:e>
                        <m:sub>
                          <m:r>
                            <w:rPr>
                              <w:rFonts w:ascii="Cambria Math" w:eastAsia="微软雅黑" w:hAnsi="Cambria Math"/>
                              <w:sz w:val="16"/>
                            </w:rPr>
                            <m:t>v</m:t>
                          </m:r>
                        </m:sub>
                      </m:sSub>
                    </m:e>
                  </m:func>
                </m:e>
              </m:d>
            </m:oMath>
            <w:r w:rsidRPr="00957581">
              <w:rPr>
                <w:rFonts w:ascii="Times New Roman" w:eastAsia="微软雅黑" w:hAnsi="Times New Roman"/>
                <w:sz w:val="16"/>
              </w:rPr>
              <w:t>.</w:t>
            </w:r>
          </w:p>
          <w:p w14:paraId="4CDDB52D" w14:textId="3B73C606" w:rsidR="00A840E5" w:rsidRPr="00E252BF" w:rsidRDefault="005420E7" w:rsidP="004106BB">
            <w:pPr>
              <w:pStyle w:val="af2"/>
              <w:numPr>
                <w:ilvl w:val="0"/>
                <w:numId w:val="20"/>
              </w:numPr>
              <w:spacing w:after="0"/>
              <w:ind w:firstLineChars="0"/>
              <w:rPr>
                <w:rFonts w:eastAsia="微软雅黑"/>
                <w:sz w:val="16"/>
              </w:rPr>
            </w:pPr>
            <w:r>
              <w:rPr>
                <w:rFonts w:ascii="Times New Roman" w:eastAsia="微软雅黑" w:hAnsi="Times New Roman"/>
                <w:sz w:val="16"/>
              </w:rPr>
              <w:t xml:space="preserve">The </w:t>
            </w:r>
            <w:r w:rsidR="00A840E5">
              <w:rPr>
                <w:rFonts w:ascii="Times New Roman" w:eastAsia="微软雅黑" w:hAnsi="Times New Roman"/>
                <w:sz w:val="16"/>
              </w:rPr>
              <w:t xml:space="preserve">Strongest </w:t>
            </w:r>
            <w:r w:rsidR="00851C80">
              <w:rPr>
                <w:rFonts w:ascii="Times New Roman" w:eastAsia="微软雅黑" w:hAnsi="Times New Roman"/>
                <w:sz w:val="16"/>
              </w:rPr>
              <w:t>TRP</w:t>
            </w:r>
            <w:r w:rsidR="00A840E5" w:rsidRPr="00957581">
              <w:rPr>
                <w:rFonts w:ascii="Times New Roman" w:eastAsia="微软雅黑" w:hAnsi="Times New Roman"/>
                <w:sz w:val="16"/>
              </w:rPr>
              <w:t xml:space="preserve"> indicator is introduced with </w:t>
            </w:r>
            <w:r>
              <w:rPr>
                <w:rFonts w:ascii="Times New Roman" w:eastAsia="微软雅黑" w:hAnsi="Times New Roman"/>
                <w:sz w:val="16"/>
              </w:rPr>
              <w:t xml:space="preserve">a </w:t>
            </w:r>
            <w:r w:rsidR="00A840E5" w:rsidRPr="00957581">
              <w:rPr>
                <w:rFonts w:ascii="Times New Roman" w:eastAsia="微软雅黑" w:hAnsi="Times New Roman"/>
                <w:sz w:val="16"/>
              </w:rPr>
              <w:t xml:space="preserve">bit length of </w:t>
            </w:r>
            <m:oMath>
              <m:d>
                <m:dPr>
                  <m:begChr m:val="⌈"/>
                  <m:endChr m:val="⌉"/>
                  <m:ctrlPr>
                    <w:rPr>
                      <w:rFonts w:ascii="Cambria Math" w:eastAsia="微软雅黑" w:hAnsi="Cambria Math"/>
                      <w:sz w:val="16"/>
                    </w:rPr>
                  </m:ctrlPr>
                </m:dPr>
                <m:e>
                  <m:func>
                    <m:funcPr>
                      <m:ctrlPr>
                        <w:rPr>
                          <w:rFonts w:ascii="Cambria Math" w:eastAsia="微软雅黑" w:hAnsi="Cambria Math"/>
                          <w:sz w:val="16"/>
                        </w:rPr>
                      </m:ctrlPr>
                    </m:funcPr>
                    <m:fName>
                      <m:sSub>
                        <m:sSubPr>
                          <m:ctrlPr>
                            <w:rPr>
                              <w:rFonts w:ascii="Cambria Math" w:eastAsia="微软雅黑" w:hAnsi="Cambria Math"/>
                              <w:sz w:val="16"/>
                            </w:rPr>
                          </m:ctrlPr>
                        </m:sSubPr>
                        <m:e>
                          <m:r>
                            <m:rPr>
                              <m:sty m:val="p"/>
                            </m:rPr>
                            <w:rPr>
                              <w:rFonts w:ascii="Cambria Math" w:eastAsia="微软雅黑" w:hAnsi="Cambria Math"/>
                              <w:sz w:val="16"/>
                            </w:rPr>
                            <m:t>log</m:t>
                          </m:r>
                        </m:e>
                        <m:sub>
                          <m:r>
                            <m:rPr>
                              <m:sty m:val="p"/>
                            </m:rPr>
                            <w:rPr>
                              <w:rFonts w:ascii="Cambria Math" w:eastAsia="微软雅黑" w:hAnsi="Cambria Math"/>
                              <w:sz w:val="16"/>
                            </w:rPr>
                            <m:t>2</m:t>
                          </m:r>
                        </m:sub>
                      </m:sSub>
                    </m:fName>
                    <m:e>
                      <m:r>
                        <m:rPr>
                          <m:sty m:val="p"/>
                        </m:rPr>
                        <w:rPr>
                          <w:rFonts w:ascii="Cambria Math" w:eastAsia="微软雅黑" w:hAnsi="Cambria Math"/>
                          <w:sz w:val="16"/>
                        </w:rPr>
                        <m:t>2</m:t>
                      </m:r>
                    </m:e>
                  </m:func>
                </m:e>
              </m:d>
            </m:oMath>
            <w:r w:rsidR="00A840E5" w:rsidRPr="00957581">
              <w:rPr>
                <w:rFonts w:ascii="Times New Roman" w:eastAsia="微软雅黑" w:hAnsi="Times New Roman"/>
                <w:sz w:val="16"/>
              </w:rPr>
              <w:t>.</w:t>
            </w:r>
          </w:p>
          <w:p w14:paraId="61C62462" w14:textId="39BCA4AD" w:rsidR="008F64D5" w:rsidRPr="00DE4E2F" w:rsidRDefault="00E82473" w:rsidP="004106BB">
            <w:pPr>
              <w:pStyle w:val="af2"/>
              <w:numPr>
                <w:ilvl w:val="0"/>
                <w:numId w:val="20"/>
              </w:numPr>
              <w:spacing w:after="0"/>
              <w:ind w:firstLineChars="0"/>
              <w:rPr>
                <w:rFonts w:eastAsia="微软雅黑"/>
                <w:sz w:val="16"/>
              </w:rPr>
            </w:pPr>
            <w:r w:rsidRPr="0039375A">
              <w:rPr>
                <w:rFonts w:ascii="Times New Roman" w:eastAsia="微软雅黑" w:hAnsi="Times New Roman"/>
                <w:sz w:val="16"/>
              </w:rPr>
              <w:t>The TRP reference amplitude indicator</w:t>
            </w:r>
            <w:r>
              <w:rPr>
                <w:rFonts w:ascii="Times New Roman" w:eastAsia="微软雅黑" w:hAnsi="Times New Roman"/>
                <w:sz w:val="16"/>
              </w:rPr>
              <w:t xml:space="preserve"> is introduced with </w:t>
            </w:r>
            <w:r w:rsidR="005420E7">
              <w:rPr>
                <w:rFonts w:ascii="Times New Roman" w:eastAsia="微软雅黑" w:hAnsi="Times New Roman"/>
                <w:sz w:val="16"/>
              </w:rPr>
              <w:t xml:space="preserve">a </w:t>
            </w:r>
            <w:r>
              <w:rPr>
                <w:rFonts w:ascii="Times New Roman" w:eastAsia="微软雅黑" w:hAnsi="Times New Roman"/>
                <w:sz w:val="16"/>
              </w:rPr>
              <w:t xml:space="preserve">bit length of </w:t>
            </w:r>
            <m:oMath>
              <m:r>
                <m:rPr>
                  <m:sty m:val="p"/>
                </m:rPr>
                <w:rPr>
                  <w:rFonts w:ascii="Cambria Math" w:hAnsi="Cambria Math"/>
                  <w:sz w:val="15"/>
                </w:rPr>
                <m:t>4</m:t>
              </m:r>
              <m:r>
                <m:rPr>
                  <m:sty m:val="p"/>
                </m:rPr>
                <w:rPr>
                  <w:rFonts w:ascii="Cambria Math" w:hAnsi="Cambria Math" w:hint="eastAsia"/>
                  <w:sz w:val="15"/>
                </w:rPr>
                <m:t xml:space="preserve"> </m:t>
              </m:r>
              <m:r>
                <w:rPr>
                  <w:rFonts w:ascii="Cambria Math" w:hAnsi="Cambria Math" w:hint="eastAsia"/>
                  <w:sz w:val="15"/>
                </w:rPr>
                <m:t>v</m:t>
              </m:r>
            </m:oMath>
            <w:r>
              <w:rPr>
                <w:rFonts w:ascii="Times New Roman" w:eastAsia="微软雅黑" w:hAnsi="Times New Roman"/>
                <w:sz w:val="16"/>
              </w:rPr>
              <w:t xml:space="preserve"> .</w:t>
            </w:r>
          </w:p>
        </w:tc>
      </w:tr>
      <w:tr w:rsidR="00962CC6" w:rsidRPr="00A67E09" w14:paraId="23DF69C7" w14:textId="77777777" w:rsidTr="00CC71AB">
        <w:tc>
          <w:tcPr>
            <w:tcW w:w="0" w:type="auto"/>
            <w:gridSpan w:val="3"/>
          </w:tcPr>
          <w:p w14:paraId="343301F9" w14:textId="21AF2691" w:rsidR="00962CC6" w:rsidRPr="00FB14D7" w:rsidRDefault="00962CC6" w:rsidP="00E1115C">
            <w:pPr>
              <w:rPr>
                <w:rFonts w:eastAsia="微软雅黑"/>
                <w:sz w:val="16"/>
                <w:szCs w:val="16"/>
                <w:lang w:eastAsia="zh-CN"/>
              </w:rPr>
            </w:pPr>
            <w:r w:rsidRPr="00FB14D7">
              <w:rPr>
                <w:rFonts w:eastAsia="微软雅黑"/>
                <w:sz w:val="16"/>
                <w:szCs w:val="16"/>
                <w:lang w:eastAsia="zh-CN"/>
              </w:rPr>
              <w:t>Note: the other PMI parameters reuse the legacy definitions or are extended by introducing the number of TRP.</w:t>
            </w:r>
          </w:p>
        </w:tc>
      </w:tr>
    </w:tbl>
    <w:p w14:paraId="53D0F119" w14:textId="0CC78CA5" w:rsidR="00AB2746" w:rsidRDefault="00AB2746" w:rsidP="00E1115C">
      <w:pPr>
        <w:rPr>
          <w:rFonts w:eastAsia="微软雅黑"/>
          <w:lang w:eastAsia="zh-CN"/>
        </w:rPr>
      </w:pPr>
    </w:p>
    <w:p w14:paraId="7AC3E6CD" w14:textId="6B2A72CC" w:rsidR="00DE4E25" w:rsidRDefault="00F82DE2" w:rsidP="00E1115C">
      <w:pPr>
        <w:rPr>
          <w:rFonts w:eastAsia="微软雅黑"/>
          <w:lang w:eastAsia="zh-CN"/>
        </w:rPr>
      </w:pPr>
      <w:r>
        <w:rPr>
          <w:rFonts w:eastAsia="微软雅黑" w:hint="eastAsia"/>
          <w:lang w:eastAsia="zh-CN"/>
        </w:rPr>
        <w:t>The</w:t>
      </w:r>
      <w:r>
        <w:rPr>
          <w:rFonts w:eastAsia="微软雅黑"/>
          <w:lang w:eastAsia="zh-CN"/>
        </w:rPr>
        <w:t xml:space="preserve"> </w:t>
      </w:r>
      <w:r>
        <w:rPr>
          <w:rFonts w:eastAsia="微软雅黑" w:hint="eastAsia"/>
          <w:lang w:eastAsia="zh-CN"/>
        </w:rPr>
        <w:t>other</w:t>
      </w:r>
      <w:r w:rsidR="004D3AB8">
        <w:rPr>
          <w:rFonts w:eastAsia="微软雅黑"/>
          <w:lang w:eastAsia="zh-CN"/>
        </w:rPr>
        <w:t xml:space="preserve"> simulation parameters</w:t>
      </w:r>
      <w:r w:rsidR="004D3AB8" w:rsidRPr="004D3AB8">
        <w:rPr>
          <w:rFonts w:eastAsia="微软雅黑"/>
          <w:lang w:eastAsia="zh-CN"/>
        </w:rPr>
        <w:t xml:space="preserve"> are shown in the Appendix.</w:t>
      </w:r>
      <w:r w:rsidR="004D3AB8">
        <w:rPr>
          <w:rFonts w:eastAsia="微软雅黑"/>
          <w:lang w:eastAsia="zh-CN"/>
        </w:rPr>
        <w:t xml:space="preserve"> </w:t>
      </w:r>
      <w:r w:rsidR="00A60D82">
        <w:rPr>
          <w:rFonts w:eastAsia="微软雅黑"/>
          <w:lang w:eastAsia="zh-CN"/>
        </w:rPr>
        <w:t xml:space="preserve">Besides, </w:t>
      </w:r>
      <w:r w:rsidR="00A60D82" w:rsidRPr="00A60D82">
        <w:rPr>
          <w:rFonts w:eastAsia="微软雅黑"/>
          <w:lang w:eastAsia="zh-CN"/>
        </w:rPr>
        <w:t xml:space="preserve">common </w:t>
      </w:r>
      <w:r w:rsidR="00A60D82" w:rsidRPr="00A60D82">
        <w:rPr>
          <w:rFonts w:eastAsia="微软雅黑"/>
          <w:i/>
          <w:lang w:eastAsia="zh-CN"/>
        </w:rPr>
        <w:t>paramCombination</w:t>
      </w:r>
      <w:r w:rsidR="00A60D82">
        <w:rPr>
          <w:rFonts w:eastAsia="微软雅黑"/>
          <w:i/>
          <w:lang w:eastAsia="zh-CN"/>
        </w:rPr>
        <w:t>-</w:t>
      </w:r>
      <w:r w:rsidR="00A60D82" w:rsidRPr="00A60D82">
        <w:rPr>
          <w:rFonts w:eastAsia="微软雅黑"/>
          <w:i/>
          <w:lang w:eastAsia="zh-CN"/>
        </w:rPr>
        <w:t>r16</w:t>
      </w:r>
      <w:r w:rsidR="00A60D82">
        <w:rPr>
          <w:rFonts w:eastAsia="微软雅黑"/>
          <w:lang w:eastAsia="zh-CN"/>
        </w:rPr>
        <w:t xml:space="preserve"> </w:t>
      </w:r>
      <w:r w:rsidR="00A60D82" w:rsidRPr="00A60D82">
        <w:rPr>
          <w:rFonts w:eastAsia="微软雅黑"/>
          <w:lang w:eastAsia="zh-CN"/>
        </w:rPr>
        <w:t>for all N CSI-RS resources</w:t>
      </w:r>
      <w:r w:rsidR="00A60D82">
        <w:rPr>
          <w:rFonts w:eastAsia="微软雅黑"/>
          <w:lang w:eastAsia="zh-CN"/>
        </w:rPr>
        <w:t xml:space="preserve"> is assumed.</w:t>
      </w:r>
      <w:r w:rsidR="00FC118D">
        <w:rPr>
          <w:rFonts w:eastAsia="微软雅黑"/>
          <w:lang w:eastAsia="zh-CN"/>
        </w:rPr>
        <w:t xml:space="preserve"> </w:t>
      </w:r>
      <w:r w:rsidR="00FC118D">
        <w:rPr>
          <w:rFonts w:eastAsia="微软雅黑" w:hint="eastAsia"/>
          <w:lang w:eastAsia="zh-CN"/>
        </w:rPr>
        <w:t>Evaluation</w:t>
      </w:r>
      <w:r w:rsidR="00FC118D">
        <w:rPr>
          <w:rFonts w:eastAsia="微软雅黑"/>
          <w:lang w:eastAsia="zh-CN"/>
        </w:rPr>
        <w:t xml:space="preserve"> </w:t>
      </w:r>
      <w:r w:rsidR="00FC118D">
        <w:rPr>
          <w:rFonts w:eastAsia="微软雅黑" w:hint="eastAsia"/>
          <w:lang w:eastAsia="zh-CN"/>
        </w:rPr>
        <w:t>results</w:t>
      </w:r>
      <w:r w:rsidR="00FC118D">
        <w:rPr>
          <w:rFonts w:eastAsia="微软雅黑"/>
          <w:lang w:eastAsia="zh-CN"/>
        </w:rPr>
        <w:t xml:space="preserve"> for overhead and performance are given in </w:t>
      </w:r>
      <w:r w:rsidR="00851C80">
        <w:rPr>
          <w:rFonts w:eastAsia="微软雅黑"/>
          <w:lang w:eastAsia="zh-CN"/>
        </w:rPr>
        <w:t>the following figures</w:t>
      </w:r>
      <w:r w:rsidR="00FC118D">
        <w:rPr>
          <w:rFonts w:eastAsia="微软雅黑"/>
          <w:lang w:eastAsia="zh-CN"/>
        </w:rPr>
        <w:t xml:space="preserve"> for different scenarios and CJT codebook modes.</w:t>
      </w:r>
    </w:p>
    <w:p w14:paraId="1F8B1837" w14:textId="6665F701" w:rsidR="00251A08" w:rsidRDefault="00F3106E" w:rsidP="00F3106E">
      <w:pPr>
        <w:jc w:val="center"/>
        <w:rPr>
          <w:rFonts w:eastAsia="微软雅黑"/>
          <w:lang w:eastAsia="zh-CN"/>
        </w:rPr>
      </w:pPr>
      <w:r>
        <w:rPr>
          <w:rFonts w:eastAsia="微软雅黑"/>
          <w:noProof/>
          <w:lang w:eastAsia="zh-CN"/>
        </w:rPr>
        <w:lastRenderedPageBreak/>
        <w:drawing>
          <wp:inline distT="0" distB="0" distL="0" distR="0" wp14:anchorId="1098445C" wp14:editId="529A6F4A">
            <wp:extent cx="4153600" cy="2210267"/>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163594" cy="2215585"/>
                    </a:xfrm>
                    <a:prstGeom prst="rect">
                      <a:avLst/>
                    </a:prstGeom>
                    <a:noFill/>
                  </pic:spPr>
                </pic:pic>
              </a:graphicData>
            </a:graphic>
          </wp:inline>
        </w:drawing>
      </w:r>
    </w:p>
    <w:p w14:paraId="26C16E9E" w14:textId="145A39BE" w:rsidR="00251A08" w:rsidRDefault="0038643F" w:rsidP="00251A08">
      <w:pPr>
        <w:pStyle w:val="figure"/>
        <w:rPr>
          <w:rFonts w:eastAsia="微软雅黑"/>
          <w:lang w:eastAsia="zh-CN"/>
        </w:rPr>
      </w:pPr>
      <w:r>
        <w:rPr>
          <w:rFonts w:eastAsia="微软雅黑" w:hint="eastAsia"/>
          <w:lang w:eastAsia="zh-CN"/>
        </w:rPr>
        <w:t>Cell</w:t>
      </w:r>
      <w:r>
        <w:rPr>
          <w:rFonts w:eastAsia="微软雅黑"/>
          <w:lang w:eastAsia="zh-CN"/>
        </w:rPr>
        <w:t xml:space="preserve"> </w:t>
      </w:r>
      <w:r>
        <w:rPr>
          <w:rFonts w:eastAsia="微软雅黑" w:hint="eastAsia"/>
          <w:lang w:eastAsia="zh-CN"/>
        </w:rPr>
        <w:t>mean</w:t>
      </w:r>
      <w:r>
        <w:rPr>
          <w:rFonts w:eastAsia="微软雅黑"/>
          <w:lang w:eastAsia="zh-CN"/>
        </w:rPr>
        <w:t xml:space="preserve"> </w:t>
      </w:r>
      <w:r>
        <w:rPr>
          <w:rFonts w:eastAsia="微软雅黑" w:hint="eastAsia"/>
          <w:lang w:eastAsia="zh-CN"/>
        </w:rPr>
        <w:t>SE</w:t>
      </w:r>
      <w:r>
        <w:rPr>
          <w:rFonts w:eastAsia="微软雅黑"/>
          <w:lang w:eastAsia="zh-CN"/>
        </w:rPr>
        <w:t xml:space="preserve"> </w:t>
      </w:r>
      <w:r>
        <w:rPr>
          <w:rFonts w:eastAsia="微软雅黑" w:hint="eastAsia"/>
          <w:lang w:eastAsia="zh-CN"/>
        </w:rPr>
        <w:t>of</w:t>
      </w:r>
      <w:r>
        <w:rPr>
          <w:rFonts w:eastAsia="微软雅黑"/>
          <w:lang w:eastAsia="zh-CN"/>
        </w:rPr>
        <w:t xml:space="preserve"> </w:t>
      </w:r>
      <w:r>
        <w:rPr>
          <w:rFonts w:eastAsia="微软雅黑" w:hint="eastAsia"/>
          <w:lang w:eastAsia="zh-CN"/>
        </w:rPr>
        <w:t>different</w:t>
      </w:r>
      <w:r>
        <w:rPr>
          <w:rFonts w:eastAsia="微软雅黑"/>
          <w:lang w:eastAsia="zh-CN"/>
        </w:rPr>
        <w:t xml:space="preserve"> </w:t>
      </w:r>
      <w:r>
        <w:rPr>
          <w:rFonts w:eastAsia="微软雅黑" w:hint="eastAsia"/>
          <w:lang w:eastAsia="zh-CN"/>
        </w:rPr>
        <w:t>combination</w:t>
      </w:r>
      <w:r>
        <w:rPr>
          <w:rFonts w:eastAsia="微软雅黑"/>
          <w:lang w:eastAsia="zh-CN"/>
        </w:rPr>
        <w:t xml:space="preserve"> </w:t>
      </w:r>
      <w:r>
        <w:rPr>
          <w:rFonts w:eastAsia="微软雅黑" w:hint="eastAsia"/>
          <w:lang w:eastAsia="zh-CN"/>
        </w:rPr>
        <w:t>of</w:t>
      </w:r>
      <w:r>
        <w:rPr>
          <w:rFonts w:eastAsia="微软雅黑"/>
          <w:lang w:eastAsia="zh-CN"/>
        </w:rPr>
        <w:t xml:space="preserve"> </w:t>
      </w:r>
      <w:r>
        <w:rPr>
          <w:rFonts w:eastAsia="微软雅黑" w:hint="eastAsia"/>
          <w:lang w:eastAsia="zh-CN"/>
        </w:rPr>
        <w:t>codebook</w:t>
      </w:r>
      <w:r>
        <w:rPr>
          <w:rFonts w:eastAsia="微软雅黑"/>
          <w:lang w:eastAsia="zh-CN"/>
        </w:rPr>
        <w:t xml:space="preserve"> </w:t>
      </w:r>
      <w:r>
        <w:rPr>
          <w:rFonts w:eastAsia="微软雅黑" w:hint="eastAsia"/>
          <w:lang w:eastAsia="zh-CN"/>
        </w:rPr>
        <w:t>modes</w:t>
      </w:r>
      <w:r>
        <w:rPr>
          <w:rFonts w:eastAsia="微软雅黑"/>
          <w:lang w:eastAsia="zh-CN"/>
        </w:rPr>
        <w:t xml:space="preserve"> </w:t>
      </w:r>
      <w:r>
        <w:rPr>
          <w:rFonts w:eastAsia="微软雅黑" w:hint="eastAsia"/>
          <w:lang w:eastAsia="zh-CN"/>
        </w:rPr>
        <w:t>and</w:t>
      </w:r>
      <w:r>
        <w:rPr>
          <w:rFonts w:eastAsia="微软雅黑"/>
          <w:lang w:eastAsia="zh-CN"/>
        </w:rPr>
        <w:t xml:space="preserve"> </w:t>
      </w:r>
      <w:r>
        <w:rPr>
          <w:rFonts w:eastAsia="微软雅黑" w:hint="eastAsia"/>
          <w:lang w:eastAsia="zh-CN"/>
        </w:rPr>
        <w:t>W</w:t>
      </w:r>
      <w:r>
        <w:rPr>
          <w:rFonts w:eastAsia="微软雅黑"/>
          <w:lang w:eastAsia="zh-CN"/>
        </w:rPr>
        <w:t xml:space="preserve">2 </w:t>
      </w:r>
      <w:r>
        <w:rPr>
          <w:rFonts w:eastAsia="微软雅黑" w:hint="eastAsia"/>
          <w:lang w:eastAsia="zh-CN"/>
        </w:rPr>
        <w:t>design</w:t>
      </w:r>
      <w:r>
        <w:rPr>
          <w:rFonts w:eastAsia="微软雅黑"/>
          <w:lang w:eastAsia="zh-CN"/>
        </w:rPr>
        <w:t xml:space="preserve"> </w:t>
      </w:r>
      <w:r>
        <w:rPr>
          <w:rFonts w:eastAsia="微软雅黑" w:hint="eastAsia"/>
          <w:lang w:eastAsia="zh-CN"/>
        </w:rPr>
        <w:t>alternatives.</w:t>
      </w:r>
    </w:p>
    <w:p w14:paraId="03E3C52F" w14:textId="4322780A" w:rsidR="00F3106E" w:rsidRPr="00F3106E" w:rsidRDefault="00F3106E" w:rsidP="00F3106E">
      <w:pPr>
        <w:jc w:val="center"/>
        <w:rPr>
          <w:rFonts w:eastAsia="微软雅黑"/>
          <w:lang w:eastAsia="zh-CN"/>
        </w:rPr>
      </w:pPr>
      <w:r>
        <w:rPr>
          <w:rFonts w:eastAsia="微软雅黑"/>
          <w:noProof/>
          <w:lang w:eastAsia="zh-CN"/>
        </w:rPr>
        <w:drawing>
          <wp:inline distT="0" distB="0" distL="0" distR="0" wp14:anchorId="12C28F23" wp14:editId="74D7B04D">
            <wp:extent cx="4151264" cy="2175227"/>
            <wp:effectExtent l="0" t="0" r="190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181727" cy="2191190"/>
                    </a:xfrm>
                    <a:prstGeom prst="rect">
                      <a:avLst/>
                    </a:prstGeom>
                    <a:noFill/>
                  </pic:spPr>
                </pic:pic>
              </a:graphicData>
            </a:graphic>
          </wp:inline>
        </w:drawing>
      </w:r>
    </w:p>
    <w:p w14:paraId="2FBD6CBE" w14:textId="2EB7D7A2" w:rsidR="00F3106E" w:rsidRDefault="00BB28A5" w:rsidP="00F3106E">
      <w:pPr>
        <w:pStyle w:val="figure"/>
        <w:rPr>
          <w:rFonts w:eastAsia="微软雅黑"/>
          <w:lang w:eastAsia="zh-CN"/>
        </w:rPr>
      </w:pPr>
      <w:r>
        <w:rPr>
          <w:rFonts w:eastAsia="微软雅黑" w:hint="eastAsia"/>
          <w:lang w:eastAsia="zh-CN"/>
        </w:rPr>
        <w:t>Cell</w:t>
      </w:r>
      <w:r>
        <w:rPr>
          <w:rFonts w:eastAsia="微软雅黑"/>
          <w:lang w:eastAsia="zh-CN"/>
        </w:rPr>
        <w:t xml:space="preserve"> </w:t>
      </w:r>
      <w:r>
        <w:rPr>
          <w:rFonts w:eastAsia="微软雅黑" w:hint="eastAsia"/>
          <w:lang w:eastAsia="zh-CN"/>
        </w:rPr>
        <w:t>mean</w:t>
      </w:r>
      <w:r>
        <w:rPr>
          <w:rFonts w:eastAsia="微软雅黑"/>
          <w:lang w:eastAsia="zh-CN"/>
        </w:rPr>
        <w:t xml:space="preserve"> </w:t>
      </w:r>
      <w:r>
        <w:rPr>
          <w:rFonts w:eastAsia="微软雅黑" w:hint="eastAsia"/>
          <w:lang w:eastAsia="zh-CN"/>
        </w:rPr>
        <w:t>SE</w:t>
      </w:r>
      <w:r>
        <w:rPr>
          <w:rFonts w:eastAsia="微软雅黑"/>
          <w:lang w:eastAsia="zh-CN"/>
        </w:rPr>
        <w:t xml:space="preserve"> </w:t>
      </w:r>
      <w:r>
        <w:rPr>
          <w:rFonts w:eastAsia="微软雅黑" w:hint="eastAsia"/>
          <w:lang w:eastAsia="zh-CN"/>
        </w:rPr>
        <w:t>of</w:t>
      </w:r>
      <w:r>
        <w:rPr>
          <w:rFonts w:eastAsia="微软雅黑"/>
          <w:lang w:eastAsia="zh-CN"/>
        </w:rPr>
        <w:t xml:space="preserve"> </w:t>
      </w:r>
      <w:r>
        <w:rPr>
          <w:rFonts w:eastAsia="微软雅黑" w:hint="eastAsia"/>
          <w:lang w:eastAsia="zh-CN"/>
        </w:rPr>
        <w:t>different</w:t>
      </w:r>
      <w:r>
        <w:rPr>
          <w:rFonts w:eastAsia="微软雅黑"/>
          <w:lang w:eastAsia="zh-CN"/>
        </w:rPr>
        <w:t xml:space="preserve"> </w:t>
      </w:r>
      <w:r>
        <w:rPr>
          <w:rFonts w:eastAsia="微软雅黑" w:hint="eastAsia"/>
          <w:lang w:eastAsia="zh-CN"/>
        </w:rPr>
        <w:t>combination</w:t>
      </w:r>
      <w:r>
        <w:rPr>
          <w:rFonts w:eastAsia="微软雅黑"/>
          <w:lang w:eastAsia="zh-CN"/>
        </w:rPr>
        <w:t xml:space="preserve"> </w:t>
      </w:r>
      <w:r>
        <w:rPr>
          <w:rFonts w:eastAsia="微软雅黑" w:hint="eastAsia"/>
          <w:lang w:eastAsia="zh-CN"/>
        </w:rPr>
        <w:t>of</w:t>
      </w:r>
      <w:r>
        <w:rPr>
          <w:rFonts w:eastAsia="微软雅黑"/>
          <w:lang w:eastAsia="zh-CN"/>
        </w:rPr>
        <w:t xml:space="preserve"> </w:t>
      </w:r>
      <w:r>
        <w:rPr>
          <w:rFonts w:eastAsia="微软雅黑" w:hint="eastAsia"/>
          <w:lang w:eastAsia="zh-CN"/>
        </w:rPr>
        <w:t>codebook</w:t>
      </w:r>
      <w:r>
        <w:rPr>
          <w:rFonts w:eastAsia="微软雅黑"/>
          <w:lang w:eastAsia="zh-CN"/>
        </w:rPr>
        <w:t xml:space="preserve"> </w:t>
      </w:r>
      <w:r>
        <w:rPr>
          <w:rFonts w:eastAsia="微软雅黑" w:hint="eastAsia"/>
          <w:lang w:eastAsia="zh-CN"/>
        </w:rPr>
        <w:t>modes</w:t>
      </w:r>
      <w:r>
        <w:rPr>
          <w:rFonts w:eastAsia="微软雅黑"/>
          <w:lang w:eastAsia="zh-CN"/>
        </w:rPr>
        <w:t xml:space="preserve"> </w:t>
      </w:r>
      <w:r>
        <w:rPr>
          <w:rFonts w:eastAsia="微软雅黑" w:hint="eastAsia"/>
          <w:lang w:eastAsia="zh-CN"/>
        </w:rPr>
        <w:t>and</w:t>
      </w:r>
      <w:r>
        <w:rPr>
          <w:rFonts w:eastAsia="微软雅黑"/>
          <w:lang w:eastAsia="zh-CN"/>
        </w:rPr>
        <w:t xml:space="preserve"> </w:t>
      </w:r>
      <w:r>
        <w:rPr>
          <w:rFonts w:eastAsia="微软雅黑" w:hint="eastAsia"/>
          <w:lang w:eastAsia="zh-CN"/>
        </w:rPr>
        <w:t>W</w:t>
      </w:r>
      <w:r>
        <w:rPr>
          <w:rFonts w:eastAsia="微软雅黑"/>
          <w:lang w:eastAsia="zh-CN"/>
        </w:rPr>
        <w:t xml:space="preserve">2 </w:t>
      </w:r>
      <w:r>
        <w:rPr>
          <w:rFonts w:eastAsia="微软雅黑" w:hint="eastAsia"/>
          <w:lang w:eastAsia="zh-CN"/>
        </w:rPr>
        <w:t>design</w:t>
      </w:r>
      <w:r>
        <w:rPr>
          <w:rFonts w:eastAsia="微软雅黑"/>
          <w:lang w:eastAsia="zh-CN"/>
        </w:rPr>
        <w:t xml:space="preserve"> </w:t>
      </w:r>
      <w:r>
        <w:rPr>
          <w:rFonts w:eastAsia="微软雅黑" w:hint="eastAsia"/>
          <w:lang w:eastAsia="zh-CN"/>
        </w:rPr>
        <w:t>alternatives.</w:t>
      </w:r>
    </w:p>
    <w:p w14:paraId="3DF67F15" w14:textId="0E6C181C" w:rsidR="00EE456D" w:rsidRPr="00EE456D" w:rsidRDefault="00EE456D" w:rsidP="00EE456D">
      <w:pPr>
        <w:jc w:val="center"/>
        <w:rPr>
          <w:rFonts w:eastAsia="微软雅黑"/>
          <w:lang w:eastAsia="zh-CN"/>
        </w:rPr>
      </w:pPr>
      <w:r>
        <w:rPr>
          <w:rFonts w:eastAsia="微软雅黑"/>
          <w:noProof/>
          <w:lang w:eastAsia="zh-CN"/>
        </w:rPr>
        <w:drawing>
          <wp:inline distT="0" distB="0" distL="0" distR="0" wp14:anchorId="340C5C25" wp14:editId="2BA74967">
            <wp:extent cx="4173220" cy="2176609"/>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204885" cy="2193125"/>
                    </a:xfrm>
                    <a:prstGeom prst="rect">
                      <a:avLst/>
                    </a:prstGeom>
                    <a:noFill/>
                  </pic:spPr>
                </pic:pic>
              </a:graphicData>
            </a:graphic>
          </wp:inline>
        </w:drawing>
      </w:r>
    </w:p>
    <w:p w14:paraId="22436541" w14:textId="5DD82B6E" w:rsidR="00A53570" w:rsidRDefault="00BB28A5" w:rsidP="00A53570">
      <w:pPr>
        <w:pStyle w:val="figure"/>
        <w:rPr>
          <w:rFonts w:eastAsia="微软雅黑"/>
          <w:lang w:eastAsia="zh-CN"/>
        </w:rPr>
      </w:pPr>
      <w:bookmarkStart w:id="28" w:name="_Ref115267938"/>
      <w:r>
        <w:rPr>
          <w:rFonts w:eastAsia="微软雅黑" w:hint="eastAsia"/>
          <w:lang w:eastAsia="zh-CN"/>
        </w:rPr>
        <w:t>Cell</w:t>
      </w:r>
      <w:r>
        <w:rPr>
          <w:rFonts w:eastAsia="微软雅黑"/>
          <w:lang w:eastAsia="zh-CN"/>
        </w:rPr>
        <w:t xml:space="preserve"> </w:t>
      </w:r>
      <w:r>
        <w:rPr>
          <w:rFonts w:eastAsia="微软雅黑" w:hint="eastAsia"/>
          <w:lang w:eastAsia="zh-CN"/>
        </w:rPr>
        <w:t>mean</w:t>
      </w:r>
      <w:r>
        <w:rPr>
          <w:rFonts w:eastAsia="微软雅黑"/>
          <w:lang w:eastAsia="zh-CN"/>
        </w:rPr>
        <w:t xml:space="preserve"> </w:t>
      </w:r>
      <w:r>
        <w:rPr>
          <w:rFonts w:eastAsia="微软雅黑" w:hint="eastAsia"/>
          <w:lang w:eastAsia="zh-CN"/>
        </w:rPr>
        <w:t>SE</w:t>
      </w:r>
      <w:r>
        <w:rPr>
          <w:rFonts w:eastAsia="微软雅黑"/>
          <w:lang w:eastAsia="zh-CN"/>
        </w:rPr>
        <w:t xml:space="preserve"> </w:t>
      </w:r>
      <w:r>
        <w:rPr>
          <w:rFonts w:eastAsia="微软雅黑" w:hint="eastAsia"/>
          <w:lang w:eastAsia="zh-CN"/>
        </w:rPr>
        <w:t>of</w:t>
      </w:r>
      <w:r>
        <w:rPr>
          <w:rFonts w:eastAsia="微软雅黑"/>
          <w:lang w:eastAsia="zh-CN"/>
        </w:rPr>
        <w:t xml:space="preserve"> </w:t>
      </w:r>
      <w:r>
        <w:rPr>
          <w:rFonts w:eastAsia="微软雅黑" w:hint="eastAsia"/>
          <w:lang w:eastAsia="zh-CN"/>
        </w:rPr>
        <w:t>different</w:t>
      </w:r>
      <w:r>
        <w:rPr>
          <w:rFonts w:eastAsia="微软雅黑"/>
          <w:lang w:eastAsia="zh-CN"/>
        </w:rPr>
        <w:t xml:space="preserve"> </w:t>
      </w:r>
      <w:r>
        <w:rPr>
          <w:rFonts w:eastAsia="微软雅黑" w:hint="eastAsia"/>
          <w:lang w:eastAsia="zh-CN"/>
        </w:rPr>
        <w:t>combination</w:t>
      </w:r>
      <w:r>
        <w:rPr>
          <w:rFonts w:eastAsia="微软雅黑"/>
          <w:lang w:eastAsia="zh-CN"/>
        </w:rPr>
        <w:t xml:space="preserve"> </w:t>
      </w:r>
      <w:r>
        <w:rPr>
          <w:rFonts w:eastAsia="微软雅黑" w:hint="eastAsia"/>
          <w:lang w:eastAsia="zh-CN"/>
        </w:rPr>
        <w:t>of</w:t>
      </w:r>
      <w:r>
        <w:rPr>
          <w:rFonts w:eastAsia="微软雅黑"/>
          <w:lang w:eastAsia="zh-CN"/>
        </w:rPr>
        <w:t xml:space="preserve"> </w:t>
      </w:r>
      <w:r>
        <w:rPr>
          <w:rFonts w:eastAsia="微软雅黑" w:hint="eastAsia"/>
          <w:lang w:eastAsia="zh-CN"/>
        </w:rPr>
        <w:t>codebook</w:t>
      </w:r>
      <w:r>
        <w:rPr>
          <w:rFonts w:eastAsia="微软雅黑"/>
          <w:lang w:eastAsia="zh-CN"/>
        </w:rPr>
        <w:t xml:space="preserve"> </w:t>
      </w:r>
      <w:r>
        <w:rPr>
          <w:rFonts w:eastAsia="微软雅黑" w:hint="eastAsia"/>
          <w:lang w:eastAsia="zh-CN"/>
        </w:rPr>
        <w:t>modes</w:t>
      </w:r>
      <w:r>
        <w:rPr>
          <w:rFonts w:eastAsia="微软雅黑"/>
          <w:lang w:eastAsia="zh-CN"/>
        </w:rPr>
        <w:t xml:space="preserve"> </w:t>
      </w:r>
      <w:r>
        <w:rPr>
          <w:rFonts w:eastAsia="微软雅黑" w:hint="eastAsia"/>
          <w:lang w:eastAsia="zh-CN"/>
        </w:rPr>
        <w:t>and</w:t>
      </w:r>
      <w:r>
        <w:rPr>
          <w:rFonts w:eastAsia="微软雅黑"/>
          <w:lang w:eastAsia="zh-CN"/>
        </w:rPr>
        <w:t xml:space="preserve"> </w:t>
      </w:r>
      <w:r>
        <w:rPr>
          <w:rFonts w:eastAsia="微软雅黑" w:hint="eastAsia"/>
          <w:lang w:eastAsia="zh-CN"/>
        </w:rPr>
        <w:t>W</w:t>
      </w:r>
      <w:r>
        <w:rPr>
          <w:rFonts w:eastAsia="微软雅黑"/>
          <w:lang w:eastAsia="zh-CN"/>
        </w:rPr>
        <w:t xml:space="preserve">2 </w:t>
      </w:r>
      <w:r>
        <w:rPr>
          <w:rFonts w:eastAsia="微软雅黑" w:hint="eastAsia"/>
          <w:lang w:eastAsia="zh-CN"/>
        </w:rPr>
        <w:t>design</w:t>
      </w:r>
      <w:r>
        <w:rPr>
          <w:rFonts w:eastAsia="微软雅黑"/>
          <w:lang w:eastAsia="zh-CN"/>
        </w:rPr>
        <w:t xml:space="preserve"> </w:t>
      </w:r>
      <w:r>
        <w:rPr>
          <w:rFonts w:eastAsia="微软雅黑" w:hint="eastAsia"/>
          <w:lang w:eastAsia="zh-CN"/>
        </w:rPr>
        <w:t>alternatives.</w:t>
      </w:r>
    </w:p>
    <w:bookmarkEnd w:id="28"/>
    <w:p w14:paraId="49F3816F" w14:textId="32DAF18E" w:rsidR="00D744E4" w:rsidRPr="00D744E4" w:rsidRDefault="00D744E4" w:rsidP="00D744E4">
      <w:pPr>
        <w:jc w:val="center"/>
        <w:rPr>
          <w:rFonts w:eastAsia="微软雅黑"/>
          <w:lang w:eastAsia="zh-CN"/>
        </w:rPr>
      </w:pPr>
      <w:r>
        <w:rPr>
          <w:rFonts w:eastAsia="微软雅黑"/>
          <w:noProof/>
          <w:lang w:eastAsia="zh-CN"/>
        </w:rPr>
        <w:lastRenderedPageBreak/>
        <w:drawing>
          <wp:inline distT="0" distB="0" distL="0" distR="0" wp14:anchorId="5870FDE8" wp14:editId="3ADDE7B8">
            <wp:extent cx="4201753" cy="2332666"/>
            <wp:effectExtent l="0" t="0" r="889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233026" cy="2350028"/>
                    </a:xfrm>
                    <a:prstGeom prst="rect">
                      <a:avLst/>
                    </a:prstGeom>
                    <a:noFill/>
                  </pic:spPr>
                </pic:pic>
              </a:graphicData>
            </a:graphic>
          </wp:inline>
        </w:drawing>
      </w:r>
    </w:p>
    <w:p w14:paraId="109B4288" w14:textId="49070309" w:rsidR="00D744E4" w:rsidRPr="00D744E4" w:rsidRDefault="00BB28A5" w:rsidP="00D744E4">
      <w:pPr>
        <w:pStyle w:val="figure"/>
        <w:rPr>
          <w:rFonts w:eastAsia="微软雅黑"/>
          <w:lang w:eastAsia="zh-CN"/>
        </w:rPr>
      </w:pPr>
      <w:r>
        <w:rPr>
          <w:rFonts w:eastAsia="微软雅黑" w:hint="eastAsia"/>
          <w:lang w:eastAsia="zh-CN"/>
        </w:rPr>
        <w:t>Cell</w:t>
      </w:r>
      <w:r>
        <w:rPr>
          <w:rFonts w:eastAsia="微软雅黑"/>
          <w:lang w:eastAsia="zh-CN"/>
        </w:rPr>
        <w:t xml:space="preserve"> </w:t>
      </w:r>
      <w:r>
        <w:rPr>
          <w:rFonts w:eastAsia="微软雅黑" w:hint="eastAsia"/>
          <w:lang w:eastAsia="zh-CN"/>
        </w:rPr>
        <w:t>mean</w:t>
      </w:r>
      <w:r>
        <w:rPr>
          <w:rFonts w:eastAsia="微软雅黑"/>
          <w:lang w:eastAsia="zh-CN"/>
        </w:rPr>
        <w:t xml:space="preserve"> </w:t>
      </w:r>
      <w:r>
        <w:rPr>
          <w:rFonts w:eastAsia="微软雅黑" w:hint="eastAsia"/>
          <w:lang w:eastAsia="zh-CN"/>
        </w:rPr>
        <w:t>SE</w:t>
      </w:r>
      <w:r>
        <w:rPr>
          <w:rFonts w:eastAsia="微软雅黑"/>
          <w:lang w:eastAsia="zh-CN"/>
        </w:rPr>
        <w:t xml:space="preserve"> </w:t>
      </w:r>
      <w:r>
        <w:rPr>
          <w:rFonts w:eastAsia="微软雅黑" w:hint="eastAsia"/>
          <w:lang w:eastAsia="zh-CN"/>
        </w:rPr>
        <w:t>of</w:t>
      </w:r>
      <w:r>
        <w:rPr>
          <w:rFonts w:eastAsia="微软雅黑"/>
          <w:lang w:eastAsia="zh-CN"/>
        </w:rPr>
        <w:t xml:space="preserve"> </w:t>
      </w:r>
      <w:r>
        <w:rPr>
          <w:rFonts w:eastAsia="微软雅黑" w:hint="eastAsia"/>
          <w:lang w:eastAsia="zh-CN"/>
        </w:rPr>
        <w:t>different</w:t>
      </w:r>
      <w:r>
        <w:rPr>
          <w:rFonts w:eastAsia="微软雅黑"/>
          <w:lang w:eastAsia="zh-CN"/>
        </w:rPr>
        <w:t xml:space="preserve"> </w:t>
      </w:r>
      <w:r>
        <w:rPr>
          <w:rFonts w:eastAsia="微软雅黑" w:hint="eastAsia"/>
          <w:lang w:eastAsia="zh-CN"/>
        </w:rPr>
        <w:t>combination</w:t>
      </w:r>
      <w:r>
        <w:rPr>
          <w:rFonts w:eastAsia="微软雅黑"/>
          <w:lang w:eastAsia="zh-CN"/>
        </w:rPr>
        <w:t xml:space="preserve"> </w:t>
      </w:r>
      <w:r>
        <w:rPr>
          <w:rFonts w:eastAsia="微软雅黑" w:hint="eastAsia"/>
          <w:lang w:eastAsia="zh-CN"/>
        </w:rPr>
        <w:t>of</w:t>
      </w:r>
      <w:r>
        <w:rPr>
          <w:rFonts w:eastAsia="微软雅黑"/>
          <w:lang w:eastAsia="zh-CN"/>
        </w:rPr>
        <w:t xml:space="preserve"> </w:t>
      </w:r>
      <w:r>
        <w:rPr>
          <w:rFonts w:eastAsia="微软雅黑" w:hint="eastAsia"/>
          <w:lang w:eastAsia="zh-CN"/>
        </w:rPr>
        <w:t>codebook</w:t>
      </w:r>
      <w:r>
        <w:rPr>
          <w:rFonts w:eastAsia="微软雅黑"/>
          <w:lang w:eastAsia="zh-CN"/>
        </w:rPr>
        <w:t xml:space="preserve"> </w:t>
      </w:r>
      <w:r>
        <w:rPr>
          <w:rFonts w:eastAsia="微软雅黑" w:hint="eastAsia"/>
          <w:lang w:eastAsia="zh-CN"/>
        </w:rPr>
        <w:t>modes</w:t>
      </w:r>
      <w:r>
        <w:rPr>
          <w:rFonts w:eastAsia="微软雅黑"/>
          <w:lang w:eastAsia="zh-CN"/>
        </w:rPr>
        <w:t xml:space="preserve"> </w:t>
      </w:r>
      <w:r>
        <w:rPr>
          <w:rFonts w:eastAsia="微软雅黑" w:hint="eastAsia"/>
          <w:lang w:eastAsia="zh-CN"/>
        </w:rPr>
        <w:t>and</w:t>
      </w:r>
      <w:r>
        <w:rPr>
          <w:rFonts w:eastAsia="微软雅黑"/>
          <w:lang w:eastAsia="zh-CN"/>
        </w:rPr>
        <w:t xml:space="preserve"> </w:t>
      </w:r>
      <w:r>
        <w:rPr>
          <w:rFonts w:eastAsia="微软雅黑" w:hint="eastAsia"/>
          <w:lang w:eastAsia="zh-CN"/>
        </w:rPr>
        <w:t>W</w:t>
      </w:r>
      <w:r>
        <w:rPr>
          <w:rFonts w:eastAsia="微软雅黑"/>
          <w:lang w:eastAsia="zh-CN"/>
        </w:rPr>
        <w:t xml:space="preserve">2 </w:t>
      </w:r>
      <w:r>
        <w:rPr>
          <w:rFonts w:eastAsia="微软雅黑" w:hint="eastAsia"/>
          <w:lang w:eastAsia="zh-CN"/>
        </w:rPr>
        <w:t>design</w:t>
      </w:r>
      <w:r>
        <w:rPr>
          <w:rFonts w:eastAsia="微软雅黑"/>
          <w:lang w:eastAsia="zh-CN"/>
        </w:rPr>
        <w:t xml:space="preserve"> </w:t>
      </w:r>
      <w:r>
        <w:rPr>
          <w:rFonts w:eastAsia="微软雅黑" w:hint="eastAsia"/>
          <w:lang w:eastAsia="zh-CN"/>
        </w:rPr>
        <w:t>alternatives.</w:t>
      </w:r>
    </w:p>
    <w:p w14:paraId="4DF2CE7E" w14:textId="3E0C6A22" w:rsidR="00472DB9" w:rsidRPr="006F66B7" w:rsidRDefault="00F62E8D" w:rsidP="006F66B7">
      <w:pPr>
        <w:pStyle w:val="observation"/>
      </w:pPr>
      <w:bookmarkStart w:id="29" w:name="_Ref115337247"/>
      <w:r w:rsidRPr="006F66B7">
        <w:t>Alt2/Alt3/Alt4 bring negligible performance improvement</w:t>
      </w:r>
      <w:r w:rsidR="00C53776" w:rsidRPr="006F66B7">
        <w:t xml:space="preserve"> and Alt1 has minimal payload.</w:t>
      </w:r>
      <w:bookmarkEnd w:id="29"/>
    </w:p>
    <w:p w14:paraId="5E111A80" w14:textId="142801DD" w:rsidR="004E4AD0" w:rsidRDefault="002018A1" w:rsidP="002018A1">
      <w:r w:rsidRPr="002018A1">
        <w:t>According to the evaluation results,</w:t>
      </w:r>
      <w:r w:rsidR="006431AD">
        <w:t xml:space="preserve"> we support Alt1, i.e.,</w:t>
      </w:r>
      <w:r w:rsidR="00472DB9">
        <w:t xml:space="preserve"> </w:t>
      </w:r>
      <w:proofErr w:type="spellStart"/>
      <w:proofErr w:type="gramStart"/>
      <w:r w:rsidR="00472DB9" w:rsidRPr="00472DB9">
        <w:t>C</w:t>
      </w:r>
      <w:r w:rsidR="00472DB9" w:rsidRPr="005044EF">
        <w:rPr>
          <w:vertAlign w:val="subscript"/>
        </w:rPr>
        <w:t>group,phase</w:t>
      </w:r>
      <w:proofErr w:type="spellEnd"/>
      <w:proofErr w:type="gramEnd"/>
      <w:r w:rsidR="00472DB9" w:rsidRPr="00472DB9">
        <w:t xml:space="preserve">=1, </w:t>
      </w:r>
      <w:proofErr w:type="spellStart"/>
      <w:r w:rsidR="00472DB9" w:rsidRPr="00472DB9">
        <w:t>C</w:t>
      </w:r>
      <w:r w:rsidR="00472DB9" w:rsidRPr="005044EF">
        <w:rPr>
          <w:vertAlign w:val="subscript"/>
        </w:rPr>
        <w:t>group,amp</w:t>
      </w:r>
      <w:proofErr w:type="spellEnd"/>
      <w:r w:rsidR="00472DB9" w:rsidRPr="00472DB9">
        <w:t>=2, one SCI across all TRPs/TRP groups</w:t>
      </w:r>
      <w:r w:rsidR="00472DB9">
        <w:t>,</w:t>
      </w:r>
      <w:r w:rsidR="006431AD">
        <w:t xml:space="preserve"> for</w:t>
      </w:r>
      <w:r w:rsidR="006431AD" w:rsidRPr="006431AD">
        <w:t xml:space="preserve"> </w:t>
      </w:r>
      <w:r w:rsidR="005420E7">
        <w:t xml:space="preserve">the </w:t>
      </w:r>
      <w:r w:rsidR="006431AD" w:rsidRPr="006431AD">
        <w:t>W2 quantization group and SCI design</w:t>
      </w:r>
      <w:r w:rsidR="00472DB9">
        <w:t>.</w:t>
      </w:r>
    </w:p>
    <w:p w14:paraId="508BC489" w14:textId="106FA588" w:rsidR="00A56AD8" w:rsidRPr="006F66B7" w:rsidRDefault="00423DA8" w:rsidP="006F66B7">
      <w:pPr>
        <w:pStyle w:val="proposal0"/>
      </w:pPr>
      <w:bookmarkStart w:id="30" w:name="_Ref115337077"/>
      <w:r w:rsidRPr="006F66B7">
        <w:t xml:space="preserve">Support the Alt1, i.e., </w:t>
      </w:r>
      <w:proofErr w:type="spellStart"/>
      <w:proofErr w:type="gramStart"/>
      <w:r w:rsidRPr="006F66B7">
        <w:t>C</w:t>
      </w:r>
      <w:r w:rsidRPr="00C1419E">
        <w:rPr>
          <w:vertAlign w:val="subscript"/>
        </w:rPr>
        <w:t>group,phase</w:t>
      </w:r>
      <w:proofErr w:type="spellEnd"/>
      <w:proofErr w:type="gramEnd"/>
      <w:r w:rsidRPr="006F66B7">
        <w:t xml:space="preserve">=1, </w:t>
      </w:r>
      <w:proofErr w:type="spellStart"/>
      <w:r w:rsidRPr="006F66B7">
        <w:t>C</w:t>
      </w:r>
      <w:r w:rsidRPr="00C1419E">
        <w:rPr>
          <w:vertAlign w:val="subscript"/>
        </w:rPr>
        <w:t>group,amp</w:t>
      </w:r>
      <w:proofErr w:type="spellEnd"/>
      <w:r w:rsidRPr="006F66B7">
        <w:t xml:space="preserve">=2, one SCI across all TRPs/TRP groups, for </w:t>
      </w:r>
      <w:r w:rsidR="005420E7">
        <w:t xml:space="preserve">the </w:t>
      </w:r>
      <w:r w:rsidRPr="006F66B7">
        <w:t>W2 quantization group and SCI design.</w:t>
      </w:r>
      <w:bookmarkEnd w:id="30"/>
    </w:p>
    <w:p w14:paraId="2E0CCB07" w14:textId="5A8D6E11" w:rsidR="0059192C" w:rsidRDefault="00BB37E6" w:rsidP="0059192C">
      <w:pPr>
        <w:rPr>
          <w:rFonts w:eastAsia="宋体"/>
          <w:lang w:eastAsia="zh-CN"/>
        </w:rPr>
      </w:pPr>
      <w:r>
        <w:rPr>
          <w:rFonts w:eastAsia="宋体"/>
          <w:lang w:eastAsia="zh-CN"/>
        </w:rPr>
        <w:t>For the overhead calculation</w:t>
      </w:r>
      <w:r w:rsidR="00CF6853">
        <w:rPr>
          <w:rFonts w:eastAsia="宋体"/>
          <w:lang w:eastAsia="zh-CN"/>
        </w:rPr>
        <w:t>,</w:t>
      </w:r>
      <w:r w:rsidR="008A48E7">
        <w:rPr>
          <w:rFonts w:eastAsia="宋体"/>
          <w:lang w:eastAsia="zh-CN"/>
        </w:rPr>
        <w:t xml:space="preserve"> special consideration </w:t>
      </w:r>
      <w:r w:rsidR="008D65A1">
        <w:rPr>
          <w:rFonts w:eastAsia="宋体"/>
          <w:lang w:eastAsia="zh-CN"/>
        </w:rPr>
        <w:t>should be given for</w:t>
      </w:r>
      <w:r w:rsidR="00E732B3">
        <w:rPr>
          <w:rFonts w:eastAsia="宋体"/>
          <w:lang w:eastAsia="zh-CN"/>
        </w:rPr>
        <w:t xml:space="preserve"> SCI indicator </w:t>
      </w:r>
      <w:r w:rsidR="00E732B3" w:rsidRPr="00E732B3">
        <w:rPr>
          <w:rFonts w:eastAsia="宋体"/>
          <w:lang w:eastAsia="zh-CN"/>
        </w:rPr>
        <w:t>i</w:t>
      </w:r>
      <w:r w:rsidR="00E732B3" w:rsidRPr="00E732B3">
        <w:rPr>
          <w:rFonts w:eastAsia="宋体"/>
          <w:vertAlign w:val="subscript"/>
          <w:lang w:eastAsia="zh-CN"/>
        </w:rPr>
        <w:t>1</w:t>
      </w:r>
      <w:r w:rsidR="00E732B3">
        <w:rPr>
          <w:rFonts w:eastAsia="宋体"/>
          <w:vertAlign w:val="subscript"/>
          <w:lang w:eastAsia="zh-CN"/>
        </w:rPr>
        <w:t>,</w:t>
      </w:r>
      <w:proofErr w:type="gramStart"/>
      <w:r w:rsidR="00E732B3" w:rsidRPr="00E732B3">
        <w:rPr>
          <w:rFonts w:eastAsia="宋体"/>
          <w:vertAlign w:val="subscript"/>
          <w:lang w:eastAsia="zh-CN"/>
        </w:rPr>
        <w:t>8</w:t>
      </w:r>
      <w:r w:rsidR="00E732B3">
        <w:rPr>
          <w:rFonts w:eastAsia="宋体"/>
          <w:vertAlign w:val="subscript"/>
          <w:lang w:eastAsia="zh-CN"/>
        </w:rPr>
        <w:t>,</w:t>
      </w:r>
      <w:r w:rsidR="00E732B3" w:rsidRPr="00E732B3">
        <w:rPr>
          <w:rFonts w:eastAsia="宋体"/>
          <w:vertAlign w:val="subscript"/>
          <w:lang w:eastAsia="zh-CN"/>
        </w:rPr>
        <w:t>l</w:t>
      </w:r>
      <w:proofErr w:type="gramEnd"/>
      <w:r w:rsidR="00AD5C33" w:rsidRPr="00AD5C33">
        <w:t xml:space="preserve"> </w:t>
      </w:r>
      <w:r w:rsidR="00AD5C33" w:rsidRPr="00AD5C33">
        <w:rPr>
          <w:rFonts w:eastAsia="宋体"/>
          <w:lang w:eastAsia="zh-CN"/>
        </w:rPr>
        <w:t>caught our attention</w:t>
      </w:r>
      <w:r w:rsidR="00AD5C33">
        <w:rPr>
          <w:rFonts w:eastAsia="宋体" w:hint="eastAsia"/>
          <w:lang w:eastAsia="zh-CN"/>
        </w:rPr>
        <w:t>.</w:t>
      </w:r>
      <w:r w:rsidR="00AD5C33">
        <w:rPr>
          <w:rFonts w:eastAsia="宋体"/>
          <w:lang w:eastAsia="zh-CN"/>
        </w:rPr>
        <w:t xml:space="preserve"> </w:t>
      </w:r>
      <w:r w:rsidR="008D65A1">
        <w:rPr>
          <w:rFonts w:eastAsia="宋体"/>
          <w:lang w:eastAsia="zh-CN"/>
        </w:rPr>
        <w:t xml:space="preserve">In the current specification, when </w:t>
      </w:r>
      <w:r w:rsidR="00AD5C33">
        <w:rPr>
          <w:rFonts w:eastAsia="宋体"/>
          <w:lang w:eastAsia="zh-CN"/>
        </w:rPr>
        <w:t>rank is equal to 1,</w:t>
      </w:r>
      <w:r w:rsidR="00DA3683">
        <w:rPr>
          <w:rFonts w:eastAsia="宋体"/>
          <w:lang w:eastAsia="zh-CN"/>
        </w:rPr>
        <w:t xml:space="preserve"> the length of </w:t>
      </w:r>
      <w:r w:rsidR="00DA3683" w:rsidRPr="00E732B3">
        <w:rPr>
          <w:rFonts w:eastAsia="宋体"/>
          <w:lang w:eastAsia="zh-CN"/>
        </w:rPr>
        <w:t>i</w:t>
      </w:r>
      <w:r w:rsidR="00DA3683" w:rsidRPr="00E732B3">
        <w:rPr>
          <w:rFonts w:eastAsia="宋体"/>
          <w:vertAlign w:val="subscript"/>
          <w:lang w:eastAsia="zh-CN"/>
        </w:rPr>
        <w:t>1</w:t>
      </w:r>
      <w:r w:rsidR="00DA3683">
        <w:rPr>
          <w:rFonts w:eastAsia="宋体"/>
          <w:vertAlign w:val="subscript"/>
          <w:lang w:eastAsia="zh-CN"/>
        </w:rPr>
        <w:t>,</w:t>
      </w:r>
      <w:proofErr w:type="gramStart"/>
      <w:r w:rsidR="00DA3683" w:rsidRPr="00E732B3">
        <w:rPr>
          <w:rFonts w:eastAsia="宋体"/>
          <w:vertAlign w:val="subscript"/>
          <w:lang w:eastAsia="zh-CN"/>
        </w:rPr>
        <w:t>8</w:t>
      </w:r>
      <w:r w:rsidR="00DA3683">
        <w:rPr>
          <w:rFonts w:eastAsia="宋体"/>
          <w:vertAlign w:val="subscript"/>
          <w:lang w:eastAsia="zh-CN"/>
        </w:rPr>
        <w:t>,</w:t>
      </w:r>
      <w:r w:rsidR="00DA3683" w:rsidRPr="00E732B3">
        <w:rPr>
          <w:rFonts w:eastAsia="宋体"/>
          <w:vertAlign w:val="subscript"/>
          <w:lang w:eastAsia="zh-CN"/>
        </w:rPr>
        <w:t>l</w:t>
      </w:r>
      <w:proofErr w:type="gramEnd"/>
      <w:r w:rsidR="00DA3683">
        <w:rPr>
          <w:rFonts w:eastAsia="宋体"/>
          <w:vertAlign w:val="superscript"/>
          <w:lang w:eastAsia="zh-CN"/>
        </w:rPr>
        <w:t xml:space="preserve"> </w:t>
      </w:r>
      <w:r w:rsidR="00DA3683">
        <w:rPr>
          <w:rFonts w:eastAsia="宋体"/>
          <w:lang w:eastAsia="zh-CN"/>
        </w:rPr>
        <w:t xml:space="preserve"> depends on the number of NZC and it may be larger than the number of SD basis, which may cause some additional overhead. </w:t>
      </w:r>
      <w:r w:rsidR="00DF0CAB" w:rsidRPr="00DA3683">
        <w:rPr>
          <w:rFonts w:eastAsia="宋体"/>
          <w:lang w:eastAsia="zh-CN"/>
        </w:rPr>
        <w:t>Therefore,</w:t>
      </w:r>
      <w:r w:rsidR="00DA3683" w:rsidRPr="00DA3683">
        <w:rPr>
          <w:rFonts w:eastAsia="宋体"/>
          <w:lang w:eastAsia="zh-CN"/>
        </w:rPr>
        <w:t xml:space="preserve"> </w:t>
      </w:r>
      <w:r w:rsidR="008D65A1">
        <w:rPr>
          <w:rFonts w:eastAsia="宋体"/>
          <w:lang w:eastAsia="zh-CN"/>
        </w:rPr>
        <w:t xml:space="preserve">it’s better to align the </w:t>
      </w:r>
      <w:r w:rsidR="00B62D5B">
        <w:rPr>
          <w:rFonts w:eastAsia="宋体"/>
          <w:lang w:eastAsia="zh-CN"/>
        </w:rPr>
        <w:t>payload of SCI for rank=1 and rank&gt;1 by using the number of SD basis for all the ranks</w:t>
      </w:r>
      <w:r w:rsidR="00DA3683">
        <w:rPr>
          <w:rFonts w:eastAsia="宋体"/>
          <w:lang w:eastAsia="zh-CN"/>
        </w:rPr>
        <w:t>.</w:t>
      </w:r>
    </w:p>
    <w:p w14:paraId="57F8277B" w14:textId="7EC47496" w:rsidR="00DF0CAB" w:rsidRPr="00DA3683" w:rsidRDefault="008D65A1" w:rsidP="00DF0CAB">
      <w:pPr>
        <w:pStyle w:val="observation"/>
      </w:pPr>
      <w:bookmarkStart w:id="31" w:name="_Ref115337257"/>
      <w:r>
        <w:t>In the current specification, w</w:t>
      </w:r>
      <w:r w:rsidRPr="00DF0CAB">
        <w:t xml:space="preserve">hen </w:t>
      </w:r>
      <w:r w:rsidR="00DF0CAB" w:rsidRPr="00DF0CAB">
        <w:t>rank is equal to 1, the length of i</w:t>
      </w:r>
      <w:r w:rsidR="00DF0CAB" w:rsidRPr="00EB7D5E">
        <w:rPr>
          <w:vertAlign w:val="subscript"/>
        </w:rPr>
        <w:t>1,</w:t>
      </w:r>
      <w:proofErr w:type="gramStart"/>
      <w:r w:rsidR="00DF0CAB" w:rsidRPr="00EB7D5E">
        <w:rPr>
          <w:vertAlign w:val="subscript"/>
        </w:rPr>
        <w:t>8,l</w:t>
      </w:r>
      <w:proofErr w:type="gramEnd"/>
      <w:r w:rsidR="00DF0CAB" w:rsidRPr="00DF0CAB">
        <w:t xml:space="preserve">  depends on the number of NZC and it may be larger than the number of SD basis, which may cause some additional overhead.</w:t>
      </w:r>
      <w:bookmarkEnd w:id="31"/>
    </w:p>
    <w:p w14:paraId="163363B2" w14:textId="392D420D" w:rsidR="00655BD9" w:rsidRDefault="00D94886" w:rsidP="002E6158">
      <w:pPr>
        <w:pStyle w:val="title3"/>
      </w:pPr>
      <w:r>
        <w:t>PMI p</w:t>
      </w:r>
      <w:r w:rsidR="00655BD9">
        <w:t xml:space="preserve">arameter </w:t>
      </w:r>
      <w:r>
        <w:t>configuration</w:t>
      </w:r>
    </w:p>
    <w:p w14:paraId="6549B8B7" w14:textId="393478CD" w:rsidR="00655BD9" w:rsidRDefault="003D72F1" w:rsidP="00655BD9">
      <w:pPr>
        <w:rPr>
          <w:rFonts w:eastAsia="宋体"/>
          <w:lang w:eastAsia="zh-CN"/>
        </w:rPr>
      </w:pPr>
      <w:r>
        <w:rPr>
          <w:rFonts w:eastAsia="宋体"/>
          <w:lang w:eastAsia="zh-CN"/>
        </w:rPr>
        <w:t xml:space="preserve">Regarding </w:t>
      </w:r>
      <w:r w:rsidR="00D94886">
        <w:t>PMI parameter configuration</w:t>
      </w:r>
      <w:r>
        <w:rPr>
          <w:rFonts w:eastAsia="宋体"/>
          <w:lang w:eastAsia="zh-CN"/>
        </w:rPr>
        <w:t>, t</w:t>
      </w:r>
      <w:r w:rsidR="008661C8">
        <w:rPr>
          <w:rFonts w:eastAsia="宋体"/>
          <w:lang w:eastAsia="zh-CN"/>
        </w:rPr>
        <w:t>he following offline proposals were attached.</w:t>
      </w:r>
    </w:p>
    <w:tbl>
      <w:tblPr>
        <w:tblStyle w:val="aa"/>
        <w:tblW w:w="0" w:type="auto"/>
        <w:tblLook w:val="04A0" w:firstRow="1" w:lastRow="0" w:firstColumn="1" w:lastColumn="0" w:noHBand="0" w:noVBand="1"/>
      </w:tblPr>
      <w:tblGrid>
        <w:gridCol w:w="9060"/>
      </w:tblGrid>
      <w:tr w:rsidR="008661C8" w14:paraId="1DECD054" w14:textId="77777777" w:rsidTr="008661C8">
        <w:tc>
          <w:tcPr>
            <w:tcW w:w="9060" w:type="dxa"/>
          </w:tcPr>
          <w:p w14:paraId="5311D6A3" w14:textId="77777777" w:rsidR="00A84FA1" w:rsidRPr="008C6BE3" w:rsidRDefault="00A84FA1" w:rsidP="00A84FA1">
            <w:pPr>
              <w:snapToGrid w:val="0"/>
              <w:rPr>
                <w:rFonts w:eastAsia="Malgun Gothic"/>
                <w:sz w:val="18"/>
                <w:szCs w:val="18"/>
              </w:rPr>
            </w:pPr>
            <w:r w:rsidRPr="008C6BE3">
              <w:rPr>
                <w:b/>
                <w:sz w:val="18"/>
                <w:szCs w:val="18"/>
                <w:u w:val="single"/>
              </w:rPr>
              <w:t>Offline proposal 1.1</w:t>
            </w:r>
            <w:r w:rsidRPr="008C6BE3">
              <w:rPr>
                <w:sz w:val="18"/>
                <w:szCs w:val="18"/>
              </w:rPr>
              <w:t xml:space="preserve">: </w:t>
            </w:r>
            <w:r w:rsidRPr="008C6BE3">
              <w:rPr>
                <w:rFonts w:eastAsia="Batang"/>
                <w:sz w:val="18"/>
                <w:szCs w:val="18"/>
                <w:lang w:val="en-GB"/>
              </w:rPr>
              <w:t xml:space="preserve">On the Type-II codebook refinement for CJT </w:t>
            </w:r>
            <w:proofErr w:type="spellStart"/>
            <w:r w:rsidRPr="008C6BE3">
              <w:rPr>
                <w:rFonts w:eastAsia="Batang"/>
                <w:sz w:val="18"/>
                <w:szCs w:val="18"/>
                <w:lang w:val="en-GB"/>
              </w:rPr>
              <w:t>mTRP</w:t>
            </w:r>
            <w:proofErr w:type="spellEnd"/>
            <w:r w:rsidRPr="008C6BE3">
              <w:rPr>
                <w:rFonts w:eastAsia="Batang"/>
                <w:sz w:val="18"/>
                <w:szCs w:val="18"/>
                <w:lang w:val="en-GB"/>
              </w:rPr>
              <w:t>,</w:t>
            </w:r>
            <w:r w:rsidRPr="008C6BE3">
              <w:rPr>
                <w:rFonts w:eastAsia="Malgun Gothic"/>
                <w:sz w:val="18"/>
                <w:szCs w:val="18"/>
              </w:rPr>
              <w:t xml:space="preserve"> following legacy (Rel-16 regular </w:t>
            </w:r>
            <w:proofErr w:type="spellStart"/>
            <w:r w:rsidRPr="008C6BE3">
              <w:rPr>
                <w:rFonts w:eastAsia="Malgun Gothic"/>
                <w:sz w:val="18"/>
                <w:szCs w:val="18"/>
              </w:rPr>
              <w:t>eType</w:t>
            </w:r>
            <w:proofErr w:type="spellEnd"/>
            <w:r w:rsidRPr="008C6BE3">
              <w:rPr>
                <w:rFonts w:eastAsia="Malgun Gothic"/>
                <w:sz w:val="18"/>
                <w:szCs w:val="18"/>
              </w:rPr>
              <w:t xml:space="preserve">-II and Rel-17 PS </w:t>
            </w:r>
            <w:proofErr w:type="spellStart"/>
            <w:r w:rsidRPr="008C6BE3">
              <w:rPr>
                <w:rFonts w:eastAsia="Malgun Gothic"/>
                <w:sz w:val="18"/>
                <w:szCs w:val="18"/>
              </w:rPr>
              <w:t>FeType</w:t>
            </w:r>
            <w:proofErr w:type="spellEnd"/>
            <w:r w:rsidRPr="008C6BE3">
              <w:rPr>
                <w:rFonts w:eastAsia="Malgun Gothic"/>
                <w:sz w:val="18"/>
                <w:szCs w:val="18"/>
              </w:rPr>
              <w:t>-II), for a given CSI-RS resource:</w:t>
            </w:r>
          </w:p>
          <w:p w14:paraId="6E640128" w14:textId="77777777" w:rsidR="00A84FA1" w:rsidRPr="008C6BE3" w:rsidRDefault="00A84FA1" w:rsidP="004106BB">
            <w:pPr>
              <w:numPr>
                <w:ilvl w:val="0"/>
                <w:numId w:val="27"/>
              </w:numPr>
              <w:snapToGrid w:val="0"/>
              <w:spacing w:after="0"/>
              <w:rPr>
                <w:rFonts w:eastAsia="Malgun Gothic"/>
                <w:sz w:val="18"/>
                <w:szCs w:val="18"/>
              </w:rPr>
            </w:pPr>
            <w:r w:rsidRPr="008C6BE3">
              <w:rPr>
                <w:rFonts w:eastAsia="Malgun Gothic"/>
                <w:sz w:val="18"/>
                <w:szCs w:val="18"/>
              </w:rPr>
              <w:t xml:space="preserve">SD basis selection is layer-common and polarization-common, with </w:t>
            </w:r>
            <w:r w:rsidRPr="008C6BE3">
              <w:rPr>
                <w:rFonts w:eastAsia="Malgun Gothic"/>
                <w:i/>
                <w:sz w:val="18"/>
                <w:szCs w:val="18"/>
              </w:rPr>
              <w:t>L</w:t>
            </w:r>
            <w:r w:rsidRPr="008C6BE3">
              <w:rPr>
                <w:rFonts w:eastAsia="Malgun Gothic"/>
                <w:sz w:val="18"/>
                <w:szCs w:val="18"/>
              </w:rPr>
              <w:t xml:space="preserve">, </w:t>
            </w:r>
            <w:r w:rsidRPr="008C6BE3">
              <w:rPr>
                <w:rFonts w:eastAsia="Malgun Gothic"/>
                <w:i/>
                <w:sz w:val="18"/>
                <w:szCs w:val="18"/>
              </w:rPr>
              <w:t>N</w:t>
            </w:r>
            <w:r w:rsidRPr="008C6BE3">
              <w:rPr>
                <w:rFonts w:eastAsia="Malgun Gothic"/>
                <w:sz w:val="18"/>
                <w:szCs w:val="18"/>
                <w:vertAlign w:val="subscript"/>
              </w:rPr>
              <w:t>1</w:t>
            </w:r>
            <w:r w:rsidRPr="008C6BE3">
              <w:rPr>
                <w:rFonts w:eastAsia="Malgun Gothic"/>
                <w:sz w:val="18"/>
                <w:szCs w:val="18"/>
              </w:rPr>
              <w:t xml:space="preserve">, </w:t>
            </w:r>
            <w:r w:rsidRPr="008C6BE3">
              <w:rPr>
                <w:rFonts w:eastAsia="Malgun Gothic"/>
                <w:i/>
                <w:sz w:val="18"/>
                <w:szCs w:val="18"/>
              </w:rPr>
              <w:t>N</w:t>
            </w:r>
            <w:r w:rsidRPr="008C6BE3">
              <w:rPr>
                <w:rFonts w:eastAsia="Malgun Gothic"/>
                <w:sz w:val="18"/>
                <w:szCs w:val="18"/>
                <w:vertAlign w:val="subscript"/>
              </w:rPr>
              <w:t>2</w:t>
            </w:r>
            <w:r w:rsidRPr="008C6BE3">
              <w:rPr>
                <w:rFonts w:eastAsia="Malgun Gothic"/>
                <w:sz w:val="18"/>
                <w:szCs w:val="18"/>
              </w:rPr>
              <w:t xml:space="preserve">, </w:t>
            </w:r>
            <w:r w:rsidRPr="008C6BE3">
              <w:rPr>
                <w:rFonts w:eastAsia="Malgun Gothic"/>
                <w:i/>
                <w:sz w:val="18"/>
                <w:szCs w:val="18"/>
              </w:rPr>
              <w:t>O</w:t>
            </w:r>
            <w:r w:rsidRPr="008C6BE3">
              <w:rPr>
                <w:rFonts w:eastAsia="Malgun Gothic"/>
                <w:sz w:val="18"/>
                <w:szCs w:val="18"/>
                <w:vertAlign w:val="subscript"/>
              </w:rPr>
              <w:t>1</w:t>
            </w:r>
            <w:r w:rsidRPr="008C6BE3">
              <w:rPr>
                <w:rFonts w:eastAsia="Malgun Gothic"/>
                <w:sz w:val="18"/>
                <w:szCs w:val="18"/>
              </w:rPr>
              <w:t xml:space="preserve">, </w:t>
            </w:r>
            <w:r w:rsidRPr="008C6BE3">
              <w:rPr>
                <w:rFonts w:eastAsia="Malgun Gothic"/>
                <w:i/>
                <w:sz w:val="18"/>
                <w:szCs w:val="18"/>
              </w:rPr>
              <w:t>O</w:t>
            </w:r>
            <w:r w:rsidRPr="008C6BE3">
              <w:rPr>
                <w:rFonts w:eastAsia="Malgun Gothic"/>
                <w:sz w:val="18"/>
                <w:szCs w:val="18"/>
                <w:vertAlign w:val="subscript"/>
              </w:rPr>
              <w:t>2</w:t>
            </w:r>
            <w:r w:rsidRPr="008C6BE3">
              <w:rPr>
                <w:rFonts w:eastAsia="Malgun Gothic"/>
                <w:sz w:val="18"/>
                <w:szCs w:val="18"/>
              </w:rPr>
              <w:t xml:space="preserve"> defined per Rel-16 specification</w:t>
            </w:r>
          </w:p>
          <w:p w14:paraId="0D8D427C" w14:textId="77777777" w:rsidR="00A84FA1" w:rsidRPr="008C6BE3" w:rsidRDefault="00A84FA1" w:rsidP="004106BB">
            <w:pPr>
              <w:numPr>
                <w:ilvl w:val="0"/>
                <w:numId w:val="27"/>
              </w:numPr>
              <w:snapToGrid w:val="0"/>
              <w:spacing w:after="0"/>
              <w:rPr>
                <w:rFonts w:eastAsia="Malgun Gothic"/>
                <w:sz w:val="18"/>
                <w:szCs w:val="18"/>
              </w:rPr>
            </w:pPr>
            <w:r w:rsidRPr="008C6BE3">
              <w:rPr>
                <w:rFonts w:eastAsia="Malgun Gothic"/>
                <w:sz w:val="18"/>
                <w:szCs w:val="18"/>
              </w:rPr>
              <w:t xml:space="preserve">FD basis selection is </w:t>
            </w:r>
          </w:p>
          <w:p w14:paraId="7F3C58B3" w14:textId="77777777" w:rsidR="00A84FA1" w:rsidRPr="008C6BE3" w:rsidRDefault="00A84FA1" w:rsidP="004106BB">
            <w:pPr>
              <w:numPr>
                <w:ilvl w:val="1"/>
                <w:numId w:val="27"/>
              </w:numPr>
              <w:snapToGrid w:val="0"/>
              <w:spacing w:after="0"/>
              <w:rPr>
                <w:rFonts w:eastAsia="Malgun Gothic"/>
                <w:sz w:val="18"/>
                <w:szCs w:val="18"/>
              </w:rPr>
            </w:pPr>
            <w:r w:rsidRPr="008C6BE3">
              <w:rPr>
                <w:rFonts w:eastAsia="Malgun Gothic"/>
                <w:sz w:val="18"/>
                <w:szCs w:val="18"/>
              </w:rPr>
              <w:t xml:space="preserve">For refinement based on Rel-16 regular </w:t>
            </w:r>
            <w:proofErr w:type="spellStart"/>
            <w:r w:rsidRPr="008C6BE3">
              <w:rPr>
                <w:rFonts w:eastAsia="Malgun Gothic"/>
                <w:sz w:val="18"/>
                <w:szCs w:val="18"/>
              </w:rPr>
              <w:t>eType</w:t>
            </w:r>
            <w:proofErr w:type="spellEnd"/>
            <w:r w:rsidRPr="008C6BE3">
              <w:rPr>
                <w:rFonts w:eastAsia="Malgun Gothic"/>
                <w:sz w:val="18"/>
                <w:szCs w:val="18"/>
              </w:rPr>
              <w:t xml:space="preserve">-II: per-layer with </w:t>
            </w:r>
            <w:proofErr w:type="spellStart"/>
            <w:r w:rsidRPr="008C6BE3">
              <w:rPr>
                <w:rFonts w:eastAsia="Malgun Gothic"/>
                <w:i/>
                <w:sz w:val="18"/>
                <w:szCs w:val="18"/>
              </w:rPr>
              <w:t>M</w:t>
            </w:r>
            <w:r w:rsidRPr="008C6BE3">
              <w:rPr>
                <w:rFonts w:eastAsia="Malgun Gothic"/>
                <w:sz w:val="18"/>
                <w:szCs w:val="18"/>
                <w:vertAlign w:val="subscript"/>
              </w:rPr>
              <w:t>v</w:t>
            </w:r>
            <w:proofErr w:type="spellEnd"/>
            <w:r w:rsidRPr="008C6BE3">
              <w:rPr>
                <w:rFonts w:eastAsia="Malgun Gothic"/>
                <w:sz w:val="18"/>
                <w:szCs w:val="18"/>
              </w:rPr>
              <w:t xml:space="preserve">, </w:t>
            </w:r>
            <w:proofErr w:type="spellStart"/>
            <w:r w:rsidRPr="008C6BE3">
              <w:rPr>
                <w:rFonts w:eastAsia="Malgun Gothic"/>
                <w:i/>
                <w:sz w:val="18"/>
                <w:szCs w:val="18"/>
              </w:rPr>
              <w:t>p</w:t>
            </w:r>
            <w:r w:rsidRPr="008C6BE3">
              <w:rPr>
                <w:rFonts w:eastAsia="Malgun Gothic"/>
                <w:sz w:val="18"/>
                <w:szCs w:val="18"/>
                <w:vertAlign w:val="subscript"/>
              </w:rPr>
              <w:t>v</w:t>
            </w:r>
            <w:proofErr w:type="spellEnd"/>
            <w:r w:rsidRPr="008C6BE3">
              <w:rPr>
                <w:rFonts w:eastAsia="Malgun Gothic"/>
                <w:sz w:val="18"/>
                <w:szCs w:val="18"/>
              </w:rPr>
              <w:t xml:space="preserve">, </w:t>
            </w:r>
            <w:r w:rsidRPr="008C6BE3">
              <w:rPr>
                <w:rFonts w:eastAsia="Malgun Gothic"/>
                <w:i/>
                <w:sz w:val="18"/>
                <w:szCs w:val="18"/>
              </w:rPr>
              <w:t>N</w:t>
            </w:r>
            <w:r w:rsidRPr="008C6BE3">
              <w:rPr>
                <w:rFonts w:eastAsia="Malgun Gothic"/>
                <w:sz w:val="18"/>
                <w:szCs w:val="18"/>
                <w:vertAlign w:val="subscript"/>
              </w:rPr>
              <w:t>3</w:t>
            </w:r>
            <w:r w:rsidRPr="008C6BE3">
              <w:rPr>
                <w:rFonts w:eastAsia="Malgun Gothic"/>
                <w:sz w:val="18"/>
                <w:szCs w:val="18"/>
              </w:rPr>
              <w:t xml:space="preserve">, and </w:t>
            </w:r>
            <w:r w:rsidRPr="008C6BE3">
              <w:rPr>
                <w:rFonts w:eastAsia="Malgun Gothic"/>
                <w:i/>
                <w:sz w:val="18"/>
                <w:szCs w:val="18"/>
              </w:rPr>
              <w:t>R</w:t>
            </w:r>
            <w:r w:rsidRPr="008C6BE3">
              <w:rPr>
                <w:rFonts w:eastAsia="Malgun Gothic"/>
                <w:sz w:val="18"/>
                <w:szCs w:val="18"/>
              </w:rPr>
              <w:t xml:space="preserve"> defined per Rel-16 specification</w:t>
            </w:r>
          </w:p>
          <w:p w14:paraId="4923BA12" w14:textId="77777777" w:rsidR="00A84FA1" w:rsidRPr="008C6BE3" w:rsidRDefault="00A84FA1" w:rsidP="004106BB">
            <w:pPr>
              <w:numPr>
                <w:ilvl w:val="1"/>
                <w:numId w:val="27"/>
              </w:numPr>
              <w:snapToGrid w:val="0"/>
              <w:spacing w:after="0"/>
              <w:rPr>
                <w:rFonts w:eastAsia="Malgun Gothic"/>
                <w:sz w:val="18"/>
                <w:szCs w:val="18"/>
              </w:rPr>
            </w:pPr>
            <w:r w:rsidRPr="008C6BE3">
              <w:rPr>
                <w:rFonts w:eastAsia="Malgun Gothic"/>
                <w:sz w:val="18"/>
                <w:szCs w:val="18"/>
              </w:rPr>
              <w:t xml:space="preserve">For refinement based on Rel-17 PS </w:t>
            </w:r>
            <w:proofErr w:type="spellStart"/>
            <w:r w:rsidRPr="008C6BE3">
              <w:rPr>
                <w:rFonts w:eastAsia="Malgun Gothic"/>
                <w:sz w:val="18"/>
                <w:szCs w:val="18"/>
              </w:rPr>
              <w:t>FeType</w:t>
            </w:r>
            <w:proofErr w:type="spellEnd"/>
            <w:r w:rsidRPr="008C6BE3">
              <w:rPr>
                <w:rFonts w:eastAsia="Malgun Gothic"/>
                <w:sz w:val="18"/>
                <w:szCs w:val="18"/>
              </w:rPr>
              <w:t xml:space="preserve">-II: layer-common with </w:t>
            </w:r>
            <w:r w:rsidRPr="008C6BE3">
              <w:rPr>
                <w:rFonts w:eastAsia="Malgun Gothic"/>
                <w:i/>
                <w:sz w:val="18"/>
                <w:szCs w:val="18"/>
              </w:rPr>
              <w:t>M</w:t>
            </w:r>
            <w:r w:rsidRPr="008C6BE3">
              <w:rPr>
                <w:rFonts w:eastAsia="Malgun Gothic"/>
                <w:sz w:val="18"/>
                <w:szCs w:val="18"/>
              </w:rPr>
              <w:t xml:space="preserve">, </w:t>
            </w:r>
            <w:r w:rsidRPr="008C6BE3">
              <w:rPr>
                <w:rFonts w:eastAsia="Malgun Gothic"/>
                <w:i/>
                <w:sz w:val="18"/>
                <w:szCs w:val="18"/>
              </w:rPr>
              <w:t>N</w:t>
            </w:r>
            <w:r w:rsidRPr="008C6BE3">
              <w:rPr>
                <w:rFonts w:eastAsia="Malgun Gothic"/>
                <w:sz w:val="18"/>
                <w:szCs w:val="18"/>
                <w:vertAlign w:val="subscript"/>
              </w:rPr>
              <w:t>3</w:t>
            </w:r>
            <w:r w:rsidRPr="008C6BE3">
              <w:rPr>
                <w:rFonts w:eastAsia="Malgun Gothic"/>
                <w:sz w:val="18"/>
                <w:szCs w:val="18"/>
              </w:rPr>
              <w:t xml:space="preserve">, and </w:t>
            </w:r>
            <w:r w:rsidRPr="008C6BE3">
              <w:rPr>
                <w:rFonts w:eastAsia="Malgun Gothic"/>
                <w:i/>
                <w:sz w:val="18"/>
                <w:szCs w:val="18"/>
              </w:rPr>
              <w:t>R</w:t>
            </w:r>
            <w:r w:rsidRPr="008C6BE3">
              <w:rPr>
                <w:rFonts w:eastAsia="Malgun Gothic"/>
                <w:sz w:val="18"/>
                <w:szCs w:val="18"/>
              </w:rPr>
              <w:t xml:space="preserve"> defined per Rel-17 specification</w:t>
            </w:r>
          </w:p>
          <w:p w14:paraId="7AA625DE" w14:textId="77777777" w:rsidR="00A84FA1" w:rsidRPr="008C6BE3" w:rsidRDefault="00A84FA1" w:rsidP="00A84FA1">
            <w:pPr>
              <w:snapToGrid w:val="0"/>
              <w:rPr>
                <w:sz w:val="18"/>
                <w:szCs w:val="18"/>
              </w:rPr>
            </w:pPr>
            <w:r w:rsidRPr="008C6BE3">
              <w:rPr>
                <w:sz w:val="18"/>
                <w:szCs w:val="18"/>
              </w:rPr>
              <w:t>Note: The supported value(s) for each of the defined parameters are to be discussed separately.</w:t>
            </w:r>
          </w:p>
          <w:p w14:paraId="6990613F" w14:textId="77777777" w:rsidR="00A84FA1" w:rsidRPr="008C6BE3" w:rsidRDefault="00A84FA1" w:rsidP="00A84FA1">
            <w:pPr>
              <w:snapToGrid w:val="0"/>
              <w:rPr>
                <w:sz w:val="18"/>
                <w:szCs w:val="18"/>
              </w:rPr>
            </w:pPr>
          </w:p>
          <w:p w14:paraId="62EFAF83" w14:textId="77777777" w:rsidR="00A84FA1" w:rsidRPr="008C6BE3" w:rsidRDefault="00A84FA1" w:rsidP="00A84FA1">
            <w:pPr>
              <w:snapToGrid w:val="0"/>
              <w:rPr>
                <w:rFonts w:eastAsia="Malgun Gothic"/>
                <w:sz w:val="18"/>
                <w:szCs w:val="18"/>
              </w:rPr>
            </w:pPr>
            <w:r w:rsidRPr="008C6BE3">
              <w:rPr>
                <w:b/>
                <w:sz w:val="18"/>
                <w:szCs w:val="18"/>
                <w:u w:val="single"/>
              </w:rPr>
              <w:t>Offline proposal 1.2</w:t>
            </w:r>
            <w:r w:rsidRPr="008C6BE3">
              <w:rPr>
                <w:sz w:val="18"/>
                <w:szCs w:val="18"/>
              </w:rPr>
              <w:t>:</w:t>
            </w:r>
            <w:r w:rsidRPr="008C6BE3">
              <w:rPr>
                <w:rFonts w:eastAsia="Batang"/>
                <w:sz w:val="18"/>
                <w:szCs w:val="18"/>
                <w:lang w:val="en-GB"/>
              </w:rPr>
              <w:t xml:space="preserve"> On the SD basis selection for Type-II codebook refinement for CJT </w:t>
            </w:r>
            <w:proofErr w:type="spellStart"/>
            <w:r w:rsidRPr="008C6BE3">
              <w:rPr>
                <w:rFonts w:eastAsia="Batang"/>
                <w:sz w:val="18"/>
                <w:szCs w:val="18"/>
                <w:lang w:val="en-GB"/>
              </w:rPr>
              <w:t>mTRP</w:t>
            </w:r>
            <w:proofErr w:type="spellEnd"/>
            <w:r w:rsidRPr="008C6BE3">
              <w:rPr>
                <w:rFonts w:eastAsia="Batang"/>
                <w:sz w:val="18"/>
                <w:szCs w:val="18"/>
                <w:lang w:val="en-GB"/>
              </w:rPr>
              <w:t>,</w:t>
            </w:r>
            <w:r w:rsidRPr="008C6BE3">
              <w:rPr>
                <w:rFonts w:eastAsia="Malgun Gothic"/>
                <w:sz w:val="18"/>
                <w:szCs w:val="18"/>
              </w:rPr>
              <w:t xml:space="preserve"> following legacy (Rel-16 regular </w:t>
            </w:r>
            <w:proofErr w:type="spellStart"/>
            <w:r w:rsidRPr="008C6BE3">
              <w:rPr>
                <w:rFonts w:eastAsia="Malgun Gothic"/>
                <w:sz w:val="18"/>
                <w:szCs w:val="18"/>
              </w:rPr>
              <w:t>eType</w:t>
            </w:r>
            <w:proofErr w:type="spellEnd"/>
            <w:r w:rsidRPr="008C6BE3">
              <w:rPr>
                <w:rFonts w:eastAsia="Malgun Gothic"/>
                <w:sz w:val="18"/>
                <w:szCs w:val="18"/>
              </w:rPr>
              <w:t xml:space="preserve">-II and Rel-17 PS </w:t>
            </w:r>
            <w:proofErr w:type="spellStart"/>
            <w:r w:rsidRPr="008C6BE3">
              <w:rPr>
                <w:rFonts w:eastAsia="Malgun Gothic"/>
                <w:sz w:val="18"/>
                <w:szCs w:val="18"/>
              </w:rPr>
              <w:t>FeType</w:t>
            </w:r>
            <w:proofErr w:type="spellEnd"/>
            <w:r w:rsidRPr="008C6BE3">
              <w:rPr>
                <w:rFonts w:eastAsia="Malgun Gothic"/>
                <w:sz w:val="18"/>
                <w:szCs w:val="18"/>
              </w:rPr>
              <w:t xml:space="preserve">-II), </w:t>
            </w:r>
            <w:r w:rsidRPr="008C6BE3">
              <w:rPr>
                <w:sz w:val="18"/>
                <w:szCs w:val="18"/>
              </w:rPr>
              <w:t>SD basis selection</w:t>
            </w:r>
            <w:r w:rsidRPr="008C6BE3">
              <w:rPr>
                <w:rFonts w:eastAsia="Malgun Gothic"/>
                <w:sz w:val="18"/>
                <w:szCs w:val="18"/>
              </w:rPr>
              <w:t xml:space="preserve"> is per </w:t>
            </w:r>
            <w:r w:rsidRPr="008C6BE3">
              <w:rPr>
                <w:sz w:val="18"/>
                <w:szCs w:val="18"/>
              </w:rPr>
              <w:t xml:space="preserve">CSI-RS-resource. </w:t>
            </w:r>
          </w:p>
          <w:p w14:paraId="202D1793" w14:textId="77777777" w:rsidR="00A84FA1" w:rsidRPr="008C6BE3" w:rsidRDefault="00A84FA1" w:rsidP="004106BB">
            <w:pPr>
              <w:pStyle w:val="af2"/>
              <w:widowControl/>
              <w:numPr>
                <w:ilvl w:val="0"/>
                <w:numId w:val="29"/>
              </w:numPr>
              <w:snapToGrid w:val="0"/>
              <w:spacing w:after="0"/>
              <w:ind w:firstLineChars="0"/>
              <w:contextualSpacing/>
              <w:rPr>
                <w:rFonts w:ascii="Times New Roman" w:eastAsia="Malgun Gothic" w:hAnsi="Times New Roman"/>
                <w:sz w:val="18"/>
                <w:szCs w:val="18"/>
              </w:rPr>
            </w:pPr>
            <w:r w:rsidRPr="008C6BE3">
              <w:rPr>
                <w:rFonts w:ascii="Times New Roman" w:eastAsia="Malgun Gothic" w:hAnsi="Times New Roman"/>
                <w:sz w:val="18"/>
                <w:szCs w:val="18"/>
              </w:rPr>
              <w:t>Down select one from the following alternatives (RAN1#110bis-e):</w:t>
            </w:r>
          </w:p>
          <w:p w14:paraId="7CEE13DA" w14:textId="2D450BEC" w:rsidR="00A84FA1" w:rsidRPr="008C6BE3" w:rsidRDefault="00A84FA1" w:rsidP="004106BB">
            <w:pPr>
              <w:pStyle w:val="af2"/>
              <w:widowControl/>
              <w:numPr>
                <w:ilvl w:val="1"/>
                <w:numId w:val="28"/>
              </w:numPr>
              <w:snapToGrid w:val="0"/>
              <w:spacing w:after="0"/>
              <w:ind w:firstLineChars="0"/>
              <w:jc w:val="left"/>
              <w:rPr>
                <w:rFonts w:ascii="Times New Roman" w:hAnsi="Times New Roman"/>
                <w:sz w:val="18"/>
                <w:szCs w:val="18"/>
              </w:rPr>
            </w:pPr>
            <w:r w:rsidRPr="008C6BE3">
              <w:rPr>
                <w:rFonts w:ascii="Times New Roman" w:hAnsi="Times New Roman"/>
                <w:sz w:val="18"/>
                <w:szCs w:val="18"/>
              </w:rPr>
              <w:t xml:space="preserve">Alt1. Per-CSI-RS-resource </w:t>
            </w:r>
            <w:r w:rsidRPr="008C6BE3">
              <w:rPr>
                <w:rFonts w:ascii="Times New Roman" w:hAnsi="Times New Roman"/>
                <w:i/>
                <w:sz w:val="18"/>
                <w:szCs w:val="18"/>
              </w:rPr>
              <w:t>L</w:t>
            </w:r>
            <w:r w:rsidRPr="008C6BE3">
              <w:rPr>
                <w:rFonts w:ascii="Times New Roman" w:hAnsi="Times New Roman"/>
                <w:i/>
                <w:sz w:val="18"/>
                <w:szCs w:val="18"/>
                <w:vertAlign w:val="subscript"/>
              </w:rPr>
              <w:t>n</w:t>
            </w:r>
            <w:r w:rsidRPr="008C6BE3">
              <w:rPr>
                <w:rFonts w:ascii="Times New Roman" w:hAnsi="Times New Roman"/>
                <w:sz w:val="18"/>
                <w:szCs w:val="18"/>
              </w:rPr>
              <w:t xml:space="preserve"> parameter </w:t>
            </w:r>
          </w:p>
          <w:p w14:paraId="547C8DE7" w14:textId="77777777" w:rsidR="00A84FA1" w:rsidRPr="008C6BE3" w:rsidRDefault="00A84FA1" w:rsidP="004106BB">
            <w:pPr>
              <w:pStyle w:val="af2"/>
              <w:widowControl/>
              <w:numPr>
                <w:ilvl w:val="2"/>
                <w:numId w:val="28"/>
              </w:numPr>
              <w:snapToGrid w:val="0"/>
              <w:spacing w:after="0"/>
              <w:ind w:firstLineChars="0"/>
              <w:jc w:val="left"/>
              <w:rPr>
                <w:rFonts w:ascii="Times New Roman" w:hAnsi="Times New Roman"/>
                <w:sz w:val="18"/>
                <w:szCs w:val="18"/>
              </w:rPr>
            </w:pPr>
            <w:r w:rsidRPr="008C6BE3">
              <w:rPr>
                <w:rFonts w:ascii="Times New Roman" w:hAnsi="Times New Roman"/>
                <w:sz w:val="18"/>
                <w:szCs w:val="18"/>
              </w:rPr>
              <w:t>TBD: Whether {</w:t>
            </w:r>
            <w:r w:rsidRPr="008C6BE3">
              <w:rPr>
                <w:rFonts w:ascii="Times New Roman" w:hAnsi="Times New Roman"/>
                <w:i/>
                <w:sz w:val="18"/>
                <w:szCs w:val="18"/>
              </w:rPr>
              <w:t>L</w:t>
            </w:r>
            <w:r w:rsidRPr="008C6BE3">
              <w:rPr>
                <w:rFonts w:ascii="Times New Roman" w:hAnsi="Times New Roman"/>
                <w:i/>
                <w:sz w:val="18"/>
                <w:szCs w:val="18"/>
                <w:vertAlign w:val="subscript"/>
              </w:rPr>
              <w:t>n</w:t>
            </w:r>
            <w:r w:rsidRPr="008C6BE3">
              <w:rPr>
                <w:rFonts w:ascii="Times New Roman" w:hAnsi="Times New Roman"/>
                <w:sz w:val="18"/>
                <w:szCs w:val="18"/>
              </w:rPr>
              <w:t xml:space="preserve">, </w:t>
            </w:r>
            <w:r w:rsidRPr="008C6BE3">
              <w:rPr>
                <w:rFonts w:ascii="Times New Roman" w:hAnsi="Times New Roman"/>
                <w:i/>
                <w:sz w:val="18"/>
                <w:szCs w:val="18"/>
              </w:rPr>
              <w:t>n</w:t>
            </w:r>
            <w:r w:rsidRPr="008C6BE3">
              <w:rPr>
                <w:rFonts w:ascii="Times New Roman" w:hAnsi="Times New Roman"/>
                <w:sz w:val="18"/>
                <w:szCs w:val="18"/>
              </w:rPr>
              <w:t xml:space="preserve">=1, ..., </w:t>
            </w:r>
            <w:r w:rsidRPr="008C6BE3">
              <w:rPr>
                <w:rFonts w:ascii="Times New Roman" w:hAnsi="Times New Roman"/>
                <w:i/>
                <w:sz w:val="18"/>
                <w:szCs w:val="18"/>
              </w:rPr>
              <w:t>N</w:t>
            </w:r>
            <w:r w:rsidRPr="008C6BE3">
              <w:rPr>
                <w:rFonts w:ascii="Times New Roman" w:hAnsi="Times New Roman"/>
                <w:sz w:val="18"/>
                <w:szCs w:val="18"/>
              </w:rPr>
              <w:t xml:space="preserve">} are higher-layer configured by </w:t>
            </w:r>
            <w:proofErr w:type="spellStart"/>
            <w:r w:rsidRPr="008C6BE3">
              <w:rPr>
                <w:rFonts w:ascii="Times New Roman" w:hAnsi="Times New Roman"/>
                <w:sz w:val="18"/>
                <w:szCs w:val="18"/>
              </w:rPr>
              <w:t>gNB</w:t>
            </w:r>
            <w:proofErr w:type="spellEnd"/>
            <w:r w:rsidRPr="008C6BE3">
              <w:rPr>
                <w:rFonts w:ascii="Times New Roman" w:hAnsi="Times New Roman"/>
                <w:sz w:val="18"/>
                <w:szCs w:val="18"/>
              </w:rPr>
              <w:t xml:space="preserve">, or the total </w:t>
            </w:r>
            <m:oMath>
              <m:nary>
                <m:naryPr>
                  <m:chr m:val="∑"/>
                  <m:limLoc m:val="subSup"/>
                  <m:ctrlPr>
                    <w:rPr>
                      <w:rFonts w:ascii="Cambria Math" w:hAnsi="Cambria Math"/>
                      <w:i/>
                      <w:sz w:val="18"/>
                      <w:szCs w:val="18"/>
                    </w:rPr>
                  </m:ctrlPr>
                </m:naryPr>
                <m:sub>
                  <m:r>
                    <w:rPr>
                      <w:rFonts w:ascii="Cambria Math" w:hAnsi="Cambria Math"/>
                      <w:sz w:val="18"/>
                      <w:szCs w:val="18"/>
                    </w:rPr>
                    <m:t>n=1</m:t>
                  </m:r>
                </m:sub>
                <m:sup>
                  <m:r>
                    <w:rPr>
                      <w:rFonts w:ascii="Cambria Math" w:hAnsi="Cambria Math"/>
                      <w:sz w:val="18"/>
                      <w:szCs w:val="18"/>
                    </w:rPr>
                    <m:t>N</m:t>
                  </m:r>
                </m:sup>
                <m:e>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n</m:t>
                      </m:r>
                    </m:sub>
                  </m:sSub>
                </m:e>
              </m:nary>
            </m:oMath>
            <w:r w:rsidRPr="008C6BE3">
              <w:rPr>
                <w:rFonts w:ascii="Times New Roman" w:hAnsi="Times New Roman"/>
                <w:sz w:val="18"/>
                <w:szCs w:val="18"/>
              </w:rPr>
              <w:t xml:space="preserve"> is higher-layer configured by gNB while {</w:t>
            </w:r>
            <w:r w:rsidRPr="008C6BE3">
              <w:rPr>
                <w:rFonts w:ascii="Times New Roman" w:hAnsi="Times New Roman"/>
                <w:i/>
                <w:sz w:val="18"/>
                <w:szCs w:val="18"/>
              </w:rPr>
              <w:t>L</w:t>
            </w:r>
            <w:r w:rsidRPr="008C6BE3">
              <w:rPr>
                <w:rFonts w:ascii="Times New Roman" w:hAnsi="Times New Roman"/>
                <w:i/>
                <w:sz w:val="18"/>
                <w:szCs w:val="18"/>
                <w:vertAlign w:val="subscript"/>
              </w:rPr>
              <w:t>n</w:t>
            </w:r>
            <w:r w:rsidRPr="008C6BE3">
              <w:rPr>
                <w:rFonts w:ascii="Times New Roman" w:hAnsi="Times New Roman"/>
                <w:sz w:val="18"/>
                <w:szCs w:val="18"/>
              </w:rPr>
              <w:t xml:space="preserve">, </w:t>
            </w:r>
            <w:r w:rsidRPr="008C6BE3">
              <w:rPr>
                <w:rFonts w:ascii="Times New Roman" w:hAnsi="Times New Roman"/>
                <w:i/>
                <w:sz w:val="18"/>
                <w:szCs w:val="18"/>
              </w:rPr>
              <w:t>n</w:t>
            </w:r>
            <w:r w:rsidRPr="008C6BE3">
              <w:rPr>
                <w:rFonts w:ascii="Times New Roman" w:hAnsi="Times New Roman"/>
                <w:sz w:val="18"/>
                <w:szCs w:val="18"/>
              </w:rPr>
              <w:t xml:space="preserve">=1, ..., </w:t>
            </w:r>
            <w:r w:rsidRPr="008C6BE3">
              <w:rPr>
                <w:rFonts w:ascii="Times New Roman" w:hAnsi="Times New Roman"/>
                <w:i/>
                <w:sz w:val="18"/>
                <w:szCs w:val="18"/>
              </w:rPr>
              <w:t>N</w:t>
            </w:r>
            <w:r w:rsidRPr="008C6BE3">
              <w:rPr>
                <w:rFonts w:ascii="Times New Roman" w:hAnsi="Times New Roman"/>
                <w:sz w:val="18"/>
                <w:szCs w:val="18"/>
              </w:rPr>
              <w:t>} are reported by the UE</w:t>
            </w:r>
          </w:p>
          <w:p w14:paraId="495CAC90" w14:textId="4CE72198" w:rsidR="00A84FA1" w:rsidRPr="008C6BE3" w:rsidRDefault="00A84FA1" w:rsidP="004106BB">
            <w:pPr>
              <w:pStyle w:val="af2"/>
              <w:widowControl/>
              <w:numPr>
                <w:ilvl w:val="1"/>
                <w:numId w:val="28"/>
              </w:numPr>
              <w:snapToGrid w:val="0"/>
              <w:spacing w:after="0"/>
              <w:ind w:firstLineChars="0"/>
              <w:jc w:val="left"/>
              <w:rPr>
                <w:rFonts w:ascii="Times New Roman" w:hAnsi="Times New Roman"/>
                <w:sz w:val="18"/>
                <w:szCs w:val="18"/>
              </w:rPr>
            </w:pPr>
            <w:r w:rsidRPr="008C6BE3">
              <w:rPr>
                <w:rFonts w:ascii="Times New Roman" w:hAnsi="Times New Roman"/>
                <w:sz w:val="18"/>
                <w:szCs w:val="18"/>
              </w:rPr>
              <w:t xml:space="preserve">Alt2. Common </w:t>
            </w:r>
            <w:r w:rsidRPr="008C6BE3">
              <w:rPr>
                <w:rFonts w:ascii="Times New Roman" w:hAnsi="Times New Roman"/>
                <w:i/>
                <w:sz w:val="18"/>
                <w:szCs w:val="18"/>
              </w:rPr>
              <w:t>L</w:t>
            </w:r>
            <w:r w:rsidRPr="008C6BE3">
              <w:rPr>
                <w:rFonts w:ascii="Times New Roman" w:hAnsi="Times New Roman"/>
                <w:sz w:val="18"/>
                <w:szCs w:val="18"/>
              </w:rPr>
              <w:t xml:space="preserve"> parameter for all </w:t>
            </w:r>
            <w:r w:rsidRPr="008C6BE3">
              <w:rPr>
                <w:rFonts w:ascii="Times New Roman" w:hAnsi="Times New Roman"/>
                <w:i/>
                <w:sz w:val="18"/>
                <w:szCs w:val="18"/>
              </w:rPr>
              <w:t>N</w:t>
            </w:r>
            <w:r w:rsidRPr="008C6BE3">
              <w:rPr>
                <w:rFonts w:ascii="Times New Roman" w:hAnsi="Times New Roman"/>
                <w:sz w:val="18"/>
                <w:szCs w:val="18"/>
              </w:rPr>
              <w:t xml:space="preserve"> CSI-RS resources</w:t>
            </w:r>
          </w:p>
          <w:p w14:paraId="493B86E8" w14:textId="77777777" w:rsidR="008661C8" w:rsidRPr="008C6BE3" w:rsidRDefault="008661C8" w:rsidP="00655BD9">
            <w:pPr>
              <w:rPr>
                <w:rFonts w:eastAsia="宋体"/>
                <w:lang w:eastAsia="zh-CN"/>
              </w:rPr>
            </w:pPr>
          </w:p>
          <w:p w14:paraId="0BB34621" w14:textId="77777777" w:rsidR="00A84FA1" w:rsidRPr="008C6BE3" w:rsidRDefault="00A84FA1" w:rsidP="00A84FA1">
            <w:pPr>
              <w:snapToGrid w:val="0"/>
              <w:rPr>
                <w:rFonts w:eastAsia="Malgun Gothic"/>
                <w:sz w:val="18"/>
                <w:szCs w:val="18"/>
              </w:rPr>
            </w:pPr>
            <w:r w:rsidRPr="008C6BE3">
              <w:rPr>
                <w:b/>
                <w:sz w:val="18"/>
                <w:szCs w:val="18"/>
                <w:u w:val="single"/>
              </w:rPr>
              <w:t>Offline proposal 1.3</w:t>
            </w:r>
            <w:r w:rsidRPr="008C6BE3">
              <w:rPr>
                <w:sz w:val="18"/>
                <w:szCs w:val="18"/>
              </w:rPr>
              <w:t>:</w:t>
            </w:r>
            <w:r w:rsidRPr="008C6BE3">
              <w:rPr>
                <w:rFonts w:eastAsia="Batang"/>
                <w:sz w:val="18"/>
                <w:szCs w:val="18"/>
                <w:lang w:val="en-GB"/>
              </w:rPr>
              <w:t xml:space="preserve"> On the Type-II codebook refinement for CJT </w:t>
            </w:r>
            <w:proofErr w:type="spellStart"/>
            <w:r w:rsidRPr="008C6BE3">
              <w:rPr>
                <w:rFonts w:eastAsia="Batang"/>
                <w:sz w:val="18"/>
                <w:szCs w:val="18"/>
                <w:lang w:val="en-GB"/>
              </w:rPr>
              <w:t>mTRP</w:t>
            </w:r>
            <w:proofErr w:type="spellEnd"/>
            <w:r w:rsidRPr="008C6BE3">
              <w:rPr>
                <w:rFonts w:eastAsia="Batang"/>
                <w:sz w:val="18"/>
                <w:szCs w:val="18"/>
                <w:lang w:val="en-GB"/>
              </w:rPr>
              <w:t>,</w:t>
            </w:r>
            <w:r w:rsidRPr="008C6BE3">
              <w:rPr>
                <w:rFonts w:eastAsia="Malgun Gothic"/>
                <w:sz w:val="18"/>
                <w:szCs w:val="18"/>
              </w:rPr>
              <w:t xml:space="preserve"> following legacy (Rel-16 regular </w:t>
            </w:r>
            <w:proofErr w:type="spellStart"/>
            <w:r w:rsidRPr="008C6BE3">
              <w:rPr>
                <w:rFonts w:eastAsia="Malgun Gothic"/>
                <w:sz w:val="18"/>
                <w:szCs w:val="18"/>
              </w:rPr>
              <w:t>eType</w:t>
            </w:r>
            <w:proofErr w:type="spellEnd"/>
            <w:r w:rsidRPr="008C6BE3">
              <w:rPr>
                <w:rFonts w:eastAsia="Malgun Gothic"/>
                <w:sz w:val="18"/>
                <w:szCs w:val="18"/>
              </w:rPr>
              <w:t xml:space="preserve">-II and Rel-17 PS </w:t>
            </w:r>
            <w:proofErr w:type="spellStart"/>
            <w:r w:rsidRPr="008C6BE3">
              <w:rPr>
                <w:rFonts w:eastAsia="Malgun Gothic"/>
                <w:sz w:val="18"/>
                <w:szCs w:val="18"/>
              </w:rPr>
              <w:t>FeType</w:t>
            </w:r>
            <w:proofErr w:type="spellEnd"/>
            <w:r w:rsidRPr="008C6BE3">
              <w:rPr>
                <w:rFonts w:eastAsia="Malgun Gothic"/>
                <w:sz w:val="18"/>
                <w:szCs w:val="18"/>
              </w:rPr>
              <w:t>-II), regarding the location of non-zero coefficients (NZCs) indicated by bitmap (following legacy mechanism), support s</w:t>
            </w:r>
            <w:r w:rsidRPr="008C6BE3">
              <w:rPr>
                <w:sz w:val="18"/>
                <w:szCs w:val="18"/>
              </w:rPr>
              <w:t xml:space="preserve">eparate bitmaps for all </w:t>
            </w:r>
            <w:r w:rsidRPr="008C6BE3">
              <w:rPr>
                <w:i/>
                <w:sz w:val="18"/>
                <w:szCs w:val="18"/>
              </w:rPr>
              <w:t>N</w:t>
            </w:r>
            <w:r w:rsidRPr="008C6BE3">
              <w:rPr>
                <w:sz w:val="18"/>
                <w:szCs w:val="18"/>
              </w:rPr>
              <w:t xml:space="preserve"> CSI-RS resources </w:t>
            </w:r>
          </w:p>
          <w:p w14:paraId="77961D47" w14:textId="77777777" w:rsidR="00A84FA1" w:rsidRPr="008C6BE3" w:rsidRDefault="00A84FA1" w:rsidP="004106BB">
            <w:pPr>
              <w:pStyle w:val="af2"/>
              <w:widowControl/>
              <w:numPr>
                <w:ilvl w:val="0"/>
                <w:numId w:val="28"/>
              </w:numPr>
              <w:snapToGrid w:val="0"/>
              <w:spacing w:after="0"/>
              <w:ind w:firstLineChars="0"/>
              <w:contextualSpacing/>
              <w:jc w:val="left"/>
              <w:rPr>
                <w:rFonts w:ascii="Times New Roman" w:hAnsi="Times New Roman"/>
                <w:sz w:val="18"/>
                <w:szCs w:val="18"/>
              </w:rPr>
            </w:pPr>
            <w:r w:rsidRPr="008C6BE3">
              <w:rPr>
                <w:rFonts w:ascii="Times New Roman" w:hAnsi="Times New Roman"/>
                <w:sz w:val="18"/>
                <w:szCs w:val="18"/>
              </w:rPr>
              <w:t xml:space="preserve">Total size = </w:t>
            </w:r>
            <m:oMath>
              <m:nary>
                <m:naryPr>
                  <m:chr m:val="∑"/>
                  <m:limLoc m:val="subSup"/>
                  <m:ctrlPr>
                    <w:rPr>
                      <w:rFonts w:ascii="Cambria Math" w:hAnsi="Cambria Math"/>
                      <w:i/>
                      <w:sz w:val="18"/>
                      <w:szCs w:val="18"/>
                    </w:rPr>
                  </m:ctrlPr>
                </m:naryPr>
                <m:sub>
                  <m:r>
                    <w:rPr>
                      <w:rFonts w:ascii="Cambria Math" w:hAnsi="Cambria Math"/>
                      <w:sz w:val="18"/>
                      <w:szCs w:val="18"/>
                    </w:rPr>
                    <m:t>n=1</m:t>
                  </m:r>
                </m:sub>
                <m:sup>
                  <m:r>
                    <w:rPr>
                      <w:rFonts w:ascii="Cambria Math" w:hAnsi="Cambria Math"/>
                      <w:sz w:val="18"/>
                      <w:szCs w:val="18"/>
                    </w:rPr>
                    <m:t>N</m:t>
                  </m:r>
                </m:sup>
                <m:e>
                  <m:sSub>
                    <m:sSubPr>
                      <m:ctrlPr>
                        <w:rPr>
                          <w:rFonts w:ascii="Cambria Math" w:hAnsi="Cambria Math"/>
                          <w:i/>
                          <w:sz w:val="18"/>
                          <w:szCs w:val="18"/>
                        </w:rPr>
                      </m:ctrlPr>
                    </m:sSubPr>
                    <m:e>
                      <m:r>
                        <w:rPr>
                          <w:rFonts w:ascii="Cambria Math" w:hAnsi="Cambria Math"/>
                          <w:sz w:val="18"/>
                          <w:szCs w:val="18"/>
                        </w:rPr>
                        <m:t>B</m:t>
                      </m:r>
                    </m:e>
                    <m:sub>
                      <m:r>
                        <w:rPr>
                          <w:rFonts w:ascii="Cambria Math" w:hAnsi="Cambria Math"/>
                          <w:sz w:val="18"/>
                          <w:szCs w:val="18"/>
                        </w:rPr>
                        <m:t>n</m:t>
                      </m:r>
                    </m:sub>
                  </m:sSub>
                </m:e>
              </m:nary>
            </m:oMath>
            <w:r w:rsidRPr="008C6BE3">
              <w:rPr>
                <w:rFonts w:ascii="Times New Roman" w:hAnsi="Times New Roman"/>
                <w:sz w:val="18"/>
                <w:szCs w:val="18"/>
              </w:rPr>
              <w:t xml:space="preserve"> where is the bitmap size for CSI-RS resource </w:t>
            </w:r>
            <w:r w:rsidRPr="008C6BE3">
              <w:rPr>
                <w:rFonts w:ascii="Times New Roman" w:hAnsi="Times New Roman"/>
                <w:i/>
                <w:sz w:val="18"/>
                <w:szCs w:val="18"/>
              </w:rPr>
              <w:t>n</w:t>
            </w:r>
          </w:p>
          <w:p w14:paraId="54EE1CF6" w14:textId="77777777" w:rsidR="00A84FA1" w:rsidRPr="008C6BE3" w:rsidRDefault="00A84FA1" w:rsidP="004106BB">
            <w:pPr>
              <w:pStyle w:val="af2"/>
              <w:widowControl/>
              <w:numPr>
                <w:ilvl w:val="1"/>
                <w:numId w:val="28"/>
              </w:numPr>
              <w:snapToGrid w:val="0"/>
              <w:spacing w:after="0"/>
              <w:ind w:firstLineChars="0"/>
              <w:contextualSpacing/>
              <w:jc w:val="left"/>
              <w:rPr>
                <w:rFonts w:ascii="Times New Roman" w:hAnsi="Times New Roman"/>
                <w:sz w:val="18"/>
                <w:szCs w:val="18"/>
              </w:rPr>
            </w:pPr>
            <w:r w:rsidRPr="008C6BE3">
              <w:rPr>
                <w:rFonts w:ascii="Times New Roman" w:hAnsi="Times New Roman"/>
                <w:sz w:val="18"/>
                <w:szCs w:val="18"/>
              </w:rPr>
              <w:t xml:space="preserve">TBD: Whether </w:t>
            </w:r>
            <m:oMath>
              <m:sSub>
                <m:sSubPr>
                  <m:ctrlPr>
                    <w:rPr>
                      <w:rFonts w:ascii="Cambria Math" w:hAnsi="Cambria Math"/>
                      <w:i/>
                      <w:sz w:val="18"/>
                      <w:szCs w:val="18"/>
                    </w:rPr>
                  </m:ctrlPr>
                </m:sSubPr>
                <m:e>
                  <m:r>
                    <w:rPr>
                      <w:rFonts w:ascii="Cambria Math" w:hAnsi="Cambria Math"/>
                      <w:sz w:val="18"/>
                      <w:szCs w:val="18"/>
                    </w:rPr>
                    <m:t>B</m:t>
                  </m:r>
                </m:e>
                <m:sub>
                  <m:r>
                    <w:rPr>
                      <w:rFonts w:ascii="Cambria Math" w:hAnsi="Cambria Math"/>
                      <w:sz w:val="18"/>
                      <w:szCs w:val="18"/>
                    </w:rPr>
                    <m:t>n</m:t>
                  </m:r>
                </m:sub>
              </m:sSub>
              <m:r>
                <w:rPr>
                  <w:rFonts w:ascii="Cambria Math" w:hAnsi="Cambria Math"/>
                  <w:sz w:val="18"/>
                  <w:szCs w:val="18"/>
                </w:rPr>
                <m:t>=2</m:t>
              </m:r>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n</m:t>
                  </m:r>
                </m:sub>
              </m:sSub>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v,n</m:t>
                  </m:r>
                </m:sub>
              </m:sSub>
            </m:oMath>
            <w:r w:rsidRPr="008C6BE3">
              <w:rPr>
                <w:rFonts w:ascii="Times New Roman" w:hAnsi="Times New Roman"/>
                <w:sz w:val="18"/>
                <w:szCs w:val="18"/>
              </w:rPr>
              <w:t xml:space="preserve">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v,n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v</m:t>
                  </m:r>
                </m:sub>
              </m:sSub>
            </m:oMath>
            <w:r w:rsidRPr="008C6BE3">
              <w:rPr>
                <w:rFonts w:ascii="Times New Roman" w:hAnsi="Times New Roman"/>
                <w:sz w:val="18"/>
                <w:szCs w:val="18"/>
              </w:rPr>
              <w:t xml:space="preserve"> for mode 2) analogous to legacy, or further reduction of bitmap size is supported.</w:t>
            </w:r>
          </w:p>
          <w:p w14:paraId="011857CC" w14:textId="63D6C1EF" w:rsidR="00A84FA1" w:rsidRPr="00A84FA1" w:rsidRDefault="00A84FA1" w:rsidP="004106BB">
            <w:pPr>
              <w:pStyle w:val="af2"/>
              <w:widowControl/>
              <w:numPr>
                <w:ilvl w:val="0"/>
                <w:numId w:val="28"/>
              </w:numPr>
              <w:snapToGrid w:val="0"/>
              <w:spacing w:after="0"/>
              <w:ind w:firstLineChars="0"/>
              <w:contextualSpacing/>
              <w:jc w:val="left"/>
              <w:rPr>
                <w:rFonts w:ascii="Times New Roman" w:hAnsi="Times New Roman"/>
                <w:color w:val="3333FF"/>
                <w:sz w:val="18"/>
                <w:szCs w:val="18"/>
              </w:rPr>
            </w:pPr>
            <w:r w:rsidRPr="008C6BE3">
              <w:rPr>
                <w:rFonts w:ascii="Times New Roman" w:hAnsi="Times New Roman"/>
                <w:sz w:val="18"/>
                <w:szCs w:val="18"/>
              </w:rPr>
              <w:lastRenderedPageBreak/>
              <w:t xml:space="preserve">FFS: Per-CSI-RS-resource NNZC (number of NZCs) constraint vs. joint NNZC constraint across </w:t>
            </w:r>
            <w:r w:rsidRPr="008C6BE3">
              <w:rPr>
                <w:rFonts w:ascii="Times New Roman" w:hAnsi="Times New Roman"/>
                <w:i/>
                <w:sz w:val="18"/>
                <w:szCs w:val="18"/>
              </w:rPr>
              <w:t>N</w:t>
            </w:r>
            <w:r w:rsidRPr="008C6BE3">
              <w:rPr>
                <w:rFonts w:ascii="Times New Roman" w:hAnsi="Times New Roman"/>
                <w:sz w:val="18"/>
                <w:szCs w:val="18"/>
              </w:rPr>
              <w:t xml:space="preserve"> CSI-RS-resources</w:t>
            </w:r>
          </w:p>
        </w:tc>
      </w:tr>
    </w:tbl>
    <w:p w14:paraId="53E67807" w14:textId="77777777" w:rsidR="00F35221" w:rsidRDefault="00F35221" w:rsidP="009B2711">
      <w:pPr>
        <w:rPr>
          <w:rFonts w:eastAsia="宋体"/>
          <w:lang w:eastAsia="zh-CN"/>
        </w:rPr>
      </w:pPr>
    </w:p>
    <w:p w14:paraId="317F74AB" w14:textId="78FEA9ED" w:rsidR="008661C8" w:rsidRDefault="00424432" w:rsidP="009B2711">
      <w:pPr>
        <w:rPr>
          <w:rFonts w:eastAsia="宋体"/>
          <w:lang w:eastAsia="zh-CN"/>
        </w:rPr>
      </w:pPr>
      <w:r w:rsidRPr="00424432">
        <w:rPr>
          <w:rFonts w:eastAsia="宋体"/>
          <w:lang w:eastAsia="zh-CN"/>
        </w:rPr>
        <w:t xml:space="preserve">On the Type-II codebook refinement for CJT </w:t>
      </w:r>
      <w:proofErr w:type="spellStart"/>
      <w:r w:rsidRPr="00424432">
        <w:rPr>
          <w:rFonts w:eastAsia="宋体"/>
          <w:lang w:eastAsia="zh-CN"/>
        </w:rPr>
        <w:t>mTRP</w:t>
      </w:r>
      <w:proofErr w:type="spellEnd"/>
      <w:r w:rsidR="00F35221">
        <w:rPr>
          <w:rFonts w:eastAsia="宋体"/>
          <w:lang w:eastAsia="zh-CN"/>
        </w:rPr>
        <w:t>,</w:t>
      </w:r>
      <w:r w:rsidR="00F35221" w:rsidRPr="00F35221">
        <w:rPr>
          <w:rFonts w:eastAsia="宋体"/>
          <w:lang w:eastAsia="zh-CN"/>
        </w:rPr>
        <w:t xml:space="preserve"> </w:t>
      </w:r>
      <w:r w:rsidR="00F35221">
        <w:rPr>
          <w:rFonts w:eastAsia="宋体"/>
          <w:lang w:eastAsia="zh-CN"/>
        </w:rPr>
        <w:t>w</w:t>
      </w:r>
      <w:r w:rsidR="009B2711" w:rsidRPr="009B2711">
        <w:rPr>
          <w:rFonts w:eastAsia="宋体"/>
          <w:lang w:eastAsia="zh-CN"/>
        </w:rPr>
        <w:t>e agree to have layer-common and polarization-common SD basis selection.</w:t>
      </w:r>
      <w:r w:rsidR="00F35221">
        <w:rPr>
          <w:rFonts w:eastAsia="宋体" w:hint="eastAsia"/>
          <w:lang w:eastAsia="zh-CN"/>
        </w:rPr>
        <w:t xml:space="preserve"> </w:t>
      </w:r>
      <w:r w:rsidR="00B83209">
        <w:rPr>
          <w:rFonts w:eastAsia="宋体"/>
          <w:lang w:eastAsia="zh-CN"/>
        </w:rPr>
        <w:t>F</w:t>
      </w:r>
      <w:r>
        <w:rPr>
          <w:rFonts w:eastAsia="宋体"/>
          <w:lang w:eastAsia="zh-CN"/>
        </w:rPr>
        <w:t>or</w:t>
      </w:r>
      <w:r w:rsidR="009B2711" w:rsidRPr="009B2711">
        <w:rPr>
          <w:rFonts w:eastAsia="宋体"/>
          <w:lang w:eastAsia="zh-CN"/>
        </w:rPr>
        <w:t xml:space="preserve"> FD basis, we are okay to </w:t>
      </w:r>
      <w:r w:rsidR="0084253D">
        <w:rPr>
          <w:rFonts w:eastAsia="宋体"/>
          <w:lang w:eastAsia="zh-CN"/>
        </w:rPr>
        <w:t>use the</w:t>
      </w:r>
      <w:r w:rsidR="005420E7">
        <w:rPr>
          <w:rFonts w:eastAsia="宋体"/>
          <w:lang w:eastAsia="zh-CN"/>
        </w:rPr>
        <w:t xml:space="preserve"> </w:t>
      </w:r>
      <w:r w:rsidR="009B2711" w:rsidRPr="009B2711">
        <w:rPr>
          <w:rFonts w:eastAsia="宋体"/>
          <w:lang w:eastAsia="zh-CN"/>
        </w:rPr>
        <w:t>legacy design for Rel-16 and Rel-17 based enhancements, i.e., layer-specific for Rel-16 based and layer-common for Rel-17 based.</w:t>
      </w:r>
    </w:p>
    <w:p w14:paraId="564DEFCF" w14:textId="1D84C83C" w:rsidR="001831DE" w:rsidRDefault="0067167C" w:rsidP="009B2711">
      <w:pPr>
        <w:rPr>
          <w:rFonts w:eastAsia="宋体"/>
          <w:lang w:eastAsia="zh-CN"/>
        </w:rPr>
      </w:pPr>
      <w:r>
        <w:rPr>
          <w:rFonts w:eastAsia="宋体" w:hint="eastAsia"/>
          <w:lang w:eastAsia="zh-CN"/>
        </w:rPr>
        <w:t>F</w:t>
      </w:r>
      <w:r>
        <w:rPr>
          <w:rFonts w:eastAsia="宋体"/>
          <w:lang w:eastAsia="zh-CN"/>
        </w:rPr>
        <w:t xml:space="preserve">or the configuration of parameter combination, </w:t>
      </w:r>
      <w:r w:rsidR="005420E7">
        <w:rPr>
          <w:rFonts w:eastAsia="宋体"/>
          <w:lang w:eastAsia="zh-CN"/>
        </w:rPr>
        <w:t xml:space="preserve">a </w:t>
      </w:r>
      <w:r w:rsidR="009069B6">
        <w:rPr>
          <w:rFonts w:eastAsia="宋体"/>
          <w:lang w:eastAsia="zh-CN"/>
        </w:rPr>
        <w:t>p</w:t>
      </w:r>
      <w:r w:rsidR="003469BD" w:rsidRPr="003469BD">
        <w:rPr>
          <w:rFonts w:eastAsia="宋体"/>
          <w:lang w:eastAsia="zh-CN"/>
        </w:rPr>
        <w:t>er-CSI-RS-resource parameter</w:t>
      </w:r>
      <w:r w:rsidR="003469BD">
        <w:rPr>
          <w:rFonts w:eastAsia="宋体"/>
          <w:lang w:eastAsia="zh-CN"/>
        </w:rPr>
        <w:t xml:space="preserve"> </w:t>
      </w:r>
      <w:r w:rsidR="005E1624">
        <w:rPr>
          <w:rFonts w:eastAsia="宋体"/>
          <w:lang w:eastAsia="zh-CN"/>
        </w:rPr>
        <w:t>may</w:t>
      </w:r>
      <w:r w:rsidR="008205E4">
        <w:rPr>
          <w:rFonts w:eastAsia="宋体"/>
          <w:lang w:eastAsia="zh-CN"/>
        </w:rPr>
        <w:t xml:space="preserve"> provide flexibility and</w:t>
      </w:r>
      <w:r w:rsidR="003469BD">
        <w:rPr>
          <w:rFonts w:eastAsia="宋体"/>
          <w:lang w:eastAsia="zh-CN"/>
        </w:rPr>
        <w:t xml:space="preserve"> help to</w:t>
      </w:r>
      <w:r w:rsidR="008205E4">
        <w:rPr>
          <w:rFonts w:eastAsia="宋体"/>
          <w:lang w:eastAsia="zh-CN"/>
        </w:rPr>
        <w:t xml:space="preserve"> further</w:t>
      </w:r>
      <w:r w:rsidR="003469BD">
        <w:rPr>
          <w:rFonts w:eastAsia="宋体"/>
          <w:lang w:eastAsia="zh-CN"/>
        </w:rPr>
        <w:t xml:space="preserve"> reduce the PMI overhead</w:t>
      </w:r>
      <w:r w:rsidR="008205E4">
        <w:rPr>
          <w:rFonts w:eastAsia="宋体"/>
          <w:lang w:eastAsia="zh-CN"/>
        </w:rPr>
        <w:t xml:space="preserve"> when the </w:t>
      </w:r>
      <w:proofErr w:type="spellStart"/>
      <w:r w:rsidR="008205E4">
        <w:rPr>
          <w:rFonts w:eastAsia="宋体"/>
          <w:lang w:eastAsia="zh-CN"/>
        </w:rPr>
        <w:t>gNB</w:t>
      </w:r>
      <w:proofErr w:type="spellEnd"/>
      <w:r w:rsidR="008205E4">
        <w:rPr>
          <w:rFonts w:eastAsia="宋体"/>
          <w:lang w:eastAsia="zh-CN"/>
        </w:rPr>
        <w:t xml:space="preserve"> can </w:t>
      </w:r>
      <w:r w:rsidR="009069B6">
        <w:rPr>
          <w:rFonts w:eastAsia="宋体"/>
          <w:lang w:eastAsia="zh-CN"/>
        </w:rPr>
        <w:t xml:space="preserve">precisely obtain the channel condition for </w:t>
      </w:r>
      <w:r w:rsidR="005E1624">
        <w:rPr>
          <w:rFonts w:eastAsia="宋体"/>
          <w:lang w:eastAsia="zh-CN"/>
        </w:rPr>
        <w:t>each</w:t>
      </w:r>
      <w:r w:rsidR="009069B6">
        <w:rPr>
          <w:rFonts w:eastAsia="宋体"/>
          <w:lang w:eastAsia="zh-CN"/>
        </w:rPr>
        <w:t xml:space="preserve"> UE.</w:t>
      </w:r>
      <w:r w:rsidR="00F00E1C">
        <w:rPr>
          <w:rFonts w:eastAsia="宋体"/>
          <w:lang w:eastAsia="zh-CN"/>
        </w:rPr>
        <w:t xml:space="preserve"> </w:t>
      </w:r>
      <w:r w:rsidR="005E1624">
        <w:rPr>
          <w:rFonts w:eastAsia="宋体" w:hint="eastAsia"/>
          <w:lang w:eastAsia="zh-CN"/>
        </w:rPr>
        <w:t>T</w:t>
      </w:r>
      <w:r w:rsidR="005E1624">
        <w:rPr>
          <w:rFonts w:eastAsia="宋体"/>
          <w:lang w:eastAsia="zh-CN"/>
        </w:rPr>
        <w:t xml:space="preserve">herefore, </w:t>
      </w:r>
      <w:r>
        <w:rPr>
          <w:rFonts w:eastAsia="宋体"/>
          <w:lang w:eastAsia="zh-CN"/>
        </w:rPr>
        <w:t xml:space="preserve">we </w:t>
      </w:r>
      <w:r w:rsidR="003C3FA3" w:rsidRPr="003C3FA3">
        <w:rPr>
          <w:rFonts w:eastAsia="宋体"/>
          <w:lang w:eastAsia="zh-CN"/>
        </w:rPr>
        <w:t xml:space="preserve">are okay </w:t>
      </w:r>
      <w:r w:rsidR="005420E7">
        <w:rPr>
          <w:rFonts w:eastAsia="宋体"/>
          <w:lang w:eastAsia="zh-CN"/>
        </w:rPr>
        <w:t>with</w:t>
      </w:r>
      <w:r w:rsidR="003C3FA3" w:rsidRPr="003C3FA3">
        <w:rPr>
          <w:rFonts w:eastAsia="宋体"/>
          <w:lang w:eastAsia="zh-CN"/>
        </w:rPr>
        <w:t xml:space="preserve"> further study </w:t>
      </w:r>
      <w:r w:rsidR="00C75473">
        <w:rPr>
          <w:rFonts w:eastAsia="宋体"/>
          <w:lang w:eastAsia="zh-CN"/>
        </w:rPr>
        <w:t>p</w:t>
      </w:r>
      <w:r w:rsidR="00280155" w:rsidRPr="00280155">
        <w:rPr>
          <w:rFonts w:eastAsia="宋体"/>
          <w:lang w:eastAsia="zh-CN"/>
        </w:rPr>
        <w:t>er-CSI-RS-resource parameter</w:t>
      </w:r>
      <w:r w:rsidR="00280155">
        <w:rPr>
          <w:rFonts w:eastAsia="宋体"/>
          <w:lang w:eastAsia="zh-CN"/>
        </w:rPr>
        <w:t>.</w:t>
      </w:r>
      <w:r w:rsidR="00C64063">
        <w:rPr>
          <w:rFonts w:eastAsia="宋体"/>
          <w:lang w:eastAsia="zh-CN"/>
        </w:rPr>
        <w:t xml:space="preserve"> </w:t>
      </w:r>
      <w:r w:rsidR="009F017C">
        <w:rPr>
          <w:rFonts w:eastAsia="宋体"/>
          <w:lang w:eastAsia="zh-CN"/>
        </w:rPr>
        <w:t xml:space="preserve">However, </w:t>
      </w:r>
      <w:r w:rsidR="005420E7">
        <w:rPr>
          <w:rFonts w:eastAsia="宋体"/>
          <w:lang w:eastAsia="zh-CN"/>
        </w:rPr>
        <w:t xml:space="preserve">a </w:t>
      </w:r>
      <w:r w:rsidR="00997A79">
        <w:rPr>
          <w:rFonts w:eastAsia="宋体"/>
          <w:lang w:eastAsia="zh-CN"/>
        </w:rPr>
        <w:t>p</w:t>
      </w:r>
      <w:r w:rsidR="00997A79" w:rsidRPr="003469BD">
        <w:rPr>
          <w:rFonts w:eastAsia="宋体"/>
          <w:lang w:eastAsia="zh-CN"/>
        </w:rPr>
        <w:t>er-CSI-RS-resource parameter</w:t>
      </w:r>
      <w:r w:rsidR="00997A79">
        <w:rPr>
          <w:rFonts w:eastAsia="宋体"/>
          <w:lang w:eastAsia="zh-CN"/>
        </w:rPr>
        <w:t xml:space="preserve"> may cause some extra effort on the spec</w:t>
      </w:r>
      <w:r w:rsidR="00B65CF4">
        <w:rPr>
          <w:rFonts w:eastAsia="宋体"/>
          <w:lang w:eastAsia="zh-CN"/>
        </w:rPr>
        <w:t xml:space="preserve">ification </w:t>
      </w:r>
      <w:r w:rsidR="00165444">
        <w:rPr>
          <w:rFonts w:eastAsia="宋体"/>
          <w:lang w:eastAsia="zh-CN"/>
        </w:rPr>
        <w:t xml:space="preserve">and </w:t>
      </w:r>
      <w:r w:rsidR="00997A79">
        <w:rPr>
          <w:rFonts w:eastAsia="宋体"/>
          <w:lang w:eastAsia="zh-CN"/>
        </w:rPr>
        <w:t xml:space="preserve">the design of </w:t>
      </w:r>
      <w:r w:rsidR="005420E7">
        <w:rPr>
          <w:rFonts w:eastAsia="宋体"/>
          <w:lang w:eastAsia="zh-CN"/>
        </w:rPr>
        <w:t xml:space="preserve">the </w:t>
      </w:r>
      <w:r w:rsidR="00997A79">
        <w:rPr>
          <w:rFonts w:eastAsia="宋体"/>
          <w:lang w:eastAsia="zh-CN"/>
        </w:rPr>
        <w:t>parameter combination table.</w:t>
      </w:r>
      <w:r w:rsidR="002610A8">
        <w:rPr>
          <w:rFonts w:eastAsia="宋体"/>
          <w:lang w:eastAsia="zh-CN"/>
        </w:rPr>
        <w:t xml:space="preserve"> </w:t>
      </w:r>
      <w:r w:rsidR="007B4C3C">
        <w:rPr>
          <w:rFonts w:eastAsia="宋体"/>
          <w:lang w:eastAsia="zh-CN"/>
        </w:rPr>
        <w:t>Besides, on</w:t>
      </w:r>
      <w:r w:rsidR="002610A8">
        <w:rPr>
          <w:rFonts w:eastAsia="宋体"/>
          <w:lang w:eastAsia="zh-CN"/>
        </w:rPr>
        <w:t xml:space="preserve"> the combination</w:t>
      </w:r>
      <w:r w:rsidR="007B4C3C">
        <w:rPr>
          <w:rFonts w:eastAsia="宋体"/>
          <w:lang w:eastAsia="zh-CN"/>
        </w:rPr>
        <w:t xml:space="preserve"> </w:t>
      </w:r>
      <w:r w:rsidR="002610A8">
        <w:rPr>
          <w:rFonts w:eastAsia="宋体"/>
          <w:lang w:eastAsia="zh-CN"/>
        </w:rPr>
        <w:t>s</w:t>
      </w:r>
      <w:r w:rsidR="007B4C3C">
        <w:rPr>
          <w:rFonts w:eastAsia="宋体"/>
          <w:lang w:eastAsia="zh-CN"/>
        </w:rPr>
        <w:t>election</w:t>
      </w:r>
      <w:r w:rsidR="002610A8">
        <w:rPr>
          <w:rFonts w:eastAsia="宋体"/>
          <w:lang w:eastAsia="zh-CN"/>
        </w:rPr>
        <w:t>, some evaluations may</w:t>
      </w:r>
      <w:r w:rsidR="00D527F2">
        <w:rPr>
          <w:rFonts w:eastAsia="宋体"/>
          <w:lang w:eastAsia="zh-CN"/>
        </w:rPr>
        <w:t xml:space="preserve"> be</w:t>
      </w:r>
      <w:r w:rsidR="002610A8">
        <w:rPr>
          <w:rFonts w:eastAsia="宋体"/>
          <w:lang w:eastAsia="zh-CN"/>
        </w:rPr>
        <w:t xml:space="preserve"> </w:t>
      </w:r>
      <w:r w:rsidR="008E000F">
        <w:rPr>
          <w:rFonts w:eastAsia="宋体"/>
          <w:lang w:eastAsia="zh-CN"/>
        </w:rPr>
        <w:t>need</w:t>
      </w:r>
      <w:r w:rsidR="00D527F2">
        <w:rPr>
          <w:rFonts w:eastAsia="宋体"/>
          <w:lang w:eastAsia="zh-CN"/>
        </w:rPr>
        <w:t>ed</w:t>
      </w:r>
      <w:r w:rsidR="002610A8">
        <w:rPr>
          <w:rFonts w:eastAsia="宋体"/>
          <w:lang w:eastAsia="zh-CN"/>
        </w:rPr>
        <w:t>.</w:t>
      </w:r>
      <w:r w:rsidR="0063186F">
        <w:rPr>
          <w:rFonts w:eastAsia="宋体"/>
          <w:lang w:eastAsia="zh-CN"/>
        </w:rPr>
        <w:t xml:space="preserve"> However, resource-common parameter configuration is a </w:t>
      </w:r>
      <w:r w:rsidR="0063186F" w:rsidRPr="009F017C">
        <w:rPr>
          <w:rFonts w:eastAsia="宋体"/>
          <w:lang w:eastAsia="zh-CN"/>
        </w:rPr>
        <w:t>straightforward solution</w:t>
      </w:r>
      <w:r w:rsidR="0063186F">
        <w:rPr>
          <w:rFonts w:eastAsia="宋体"/>
          <w:lang w:eastAsia="zh-CN"/>
        </w:rPr>
        <w:t xml:space="preserve"> that works fine with </w:t>
      </w:r>
      <w:r w:rsidR="001831DE">
        <w:rPr>
          <w:rFonts w:eastAsia="宋体"/>
          <w:lang w:eastAsia="zh-CN"/>
        </w:rPr>
        <w:t>smaller effort</w:t>
      </w:r>
      <w:r w:rsidR="0063186F">
        <w:rPr>
          <w:rFonts w:eastAsia="宋体"/>
          <w:lang w:eastAsia="zh-CN"/>
        </w:rPr>
        <w:t>.</w:t>
      </w:r>
      <w:r w:rsidR="001831DE">
        <w:rPr>
          <w:rFonts w:eastAsia="宋体"/>
          <w:lang w:eastAsia="zh-CN"/>
        </w:rPr>
        <w:t xml:space="preserve"> </w:t>
      </w:r>
    </w:p>
    <w:p w14:paraId="5C354427" w14:textId="50D26926" w:rsidR="001831DE" w:rsidRDefault="001831DE" w:rsidP="001831DE">
      <w:pPr>
        <w:pStyle w:val="bullet2"/>
      </w:pPr>
      <w:r>
        <w:t xml:space="preserve">Further, since FD basis is commonly selected in Mode 2, it does not need to have resource-specific M configuration. In fact, how resource-specific M configuration works in Mode 2 is not clear. Hence at </w:t>
      </w:r>
      <w:r w:rsidR="006C215C">
        <w:t>least M</w:t>
      </w:r>
      <w:r w:rsidR="00BC48F2">
        <w:t xml:space="preserve"> should be commonly configured in mode 2. </w:t>
      </w:r>
    </w:p>
    <w:p w14:paraId="39A488B3" w14:textId="7F2226BE" w:rsidR="005E270C" w:rsidRDefault="00165444" w:rsidP="001831DE">
      <w:pPr>
        <w:rPr>
          <w:rFonts w:eastAsia="宋体"/>
          <w:lang w:eastAsia="zh-CN"/>
        </w:rPr>
      </w:pPr>
      <w:r>
        <w:rPr>
          <w:rFonts w:eastAsia="宋体"/>
          <w:lang w:eastAsia="zh-CN"/>
        </w:rPr>
        <w:t xml:space="preserve">Therefore, </w:t>
      </w:r>
      <w:r w:rsidR="00630C70" w:rsidRPr="009F017C">
        <w:rPr>
          <w:rFonts w:eastAsia="宋体"/>
          <w:lang w:eastAsia="zh-CN"/>
        </w:rPr>
        <w:t>we</w:t>
      </w:r>
      <w:r w:rsidR="009F017C" w:rsidRPr="009F017C">
        <w:rPr>
          <w:rFonts w:eastAsia="宋体"/>
          <w:lang w:eastAsia="zh-CN"/>
        </w:rPr>
        <w:t xml:space="preserve"> </w:t>
      </w:r>
      <w:r w:rsidR="00630C70">
        <w:rPr>
          <w:rFonts w:eastAsia="宋体"/>
          <w:lang w:eastAsia="zh-CN"/>
        </w:rPr>
        <w:t>propose</w:t>
      </w:r>
      <w:r w:rsidR="009F017C" w:rsidRPr="009F017C">
        <w:rPr>
          <w:rFonts w:eastAsia="宋体"/>
          <w:lang w:eastAsia="zh-CN"/>
        </w:rPr>
        <w:t xml:space="preserve"> that the common parameter </w:t>
      </w:r>
      <w:r w:rsidR="009F017C" w:rsidRPr="00280155">
        <w:rPr>
          <w:rFonts w:eastAsia="宋体"/>
          <w:lang w:eastAsia="zh-CN"/>
        </w:rPr>
        <w:t>for all N CSI-RS resources</w:t>
      </w:r>
      <w:r w:rsidR="009F017C" w:rsidRPr="009F017C">
        <w:rPr>
          <w:rFonts w:eastAsia="宋体"/>
          <w:lang w:eastAsia="zh-CN"/>
        </w:rPr>
        <w:t xml:space="preserve"> </w:t>
      </w:r>
      <w:r w:rsidR="004A6FEE">
        <w:rPr>
          <w:rFonts w:eastAsia="宋体"/>
          <w:lang w:eastAsia="zh-CN"/>
        </w:rPr>
        <w:t xml:space="preserve">which </w:t>
      </w:r>
      <w:r w:rsidR="009F017C" w:rsidRPr="009F017C">
        <w:rPr>
          <w:rFonts w:eastAsia="宋体"/>
          <w:lang w:eastAsia="zh-CN"/>
        </w:rPr>
        <w:t>is a straightforward solution should be supported first</w:t>
      </w:r>
      <w:r w:rsidR="001831DE">
        <w:rPr>
          <w:rFonts w:eastAsia="宋体"/>
          <w:lang w:eastAsia="zh-CN"/>
        </w:rPr>
        <w:t xml:space="preserve"> at least for mode 2</w:t>
      </w:r>
      <w:r w:rsidR="009F017C">
        <w:rPr>
          <w:rFonts w:eastAsia="宋体"/>
          <w:lang w:eastAsia="zh-CN"/>
        </w:rPr>
        <w:t>.</w:t>
      </w:r>
      <w:r w:rsidR="009F017C" w:rsidRPr="00280155">
        <w:rPr>
          <w:rFonts w:eastAsia="宋体"/>
          <w:lang w:eastAsia="zh-CN"/>
        </w:rPr>
        <w:t xml:space="preserve"> </w:t>
      </w:r>
      <w:r w:rsidR="00FE6B79">
        <w:rPr>
          <w:rFonts w:eastAsia="宋体"/>
          <w:lang w:eastAsia="zh-CN"/>
        </w:rPr>
        <w:t>P</w:t>
      </w:r>
      <w:r w:rsidR="00FE6B79" w:rsidRPr="00FE6B79">
        <w:rPr>
          <w:rFonts w:eastAsia="宋体"/>
          <w:lang w:eastAsia="zh-CN"/>
        </w:rPr>
        <w:t>er-CSI-RS-resource parameter</w:t>
      </w:r>
      <w:r w:rsidR="00FE6B79">
        <w:rPr>
          <w:rFonts w:eastAsia="宋体"/>
          <w:lang w:eastAsia="zh-CN"/>
        </w:rPr>
        <w:t xml:space="preserve"> configuration can </w:t>
      </w:r>
      <w:r w:rsidR="00610650">
        <w:rPr>
          <w:rFonts w:eastAsia="宋体"/>
          <w:lang w:eastAsia="zh-CN"/>
        </w:rPr>
        <w:t xml:space="preserve">be </w:t>
      </w:r>
      <w:r w:rsidR="00FE6B79">
        <w:rPr>
          <w:rFonts w:eastAsia="宋体"/>
          <w:lang w:eastAsia="zh-CN"/>
        </w:rPr>
        <w:t>further stud</w:t>
      </w:r>
      <w:r w:rsidR="00610650">
        <w:rPr>
          <w:rFonts w:eastAsia="宋体"/>
          <w:lang w:eastAsia="zh-CN"/>
        </w:rPr>
        <w:t>ied</w:t>
      </w:r>
      <w:r w:rsidR="00FE6B79">
        <w:rPr>
          <w:rFonts w:eastAsia="宋体"/>
          <w:lang w:eastAsia="zh-CN"/>
        </w:rPr>
        <w:t>.</w:t>
      </w:r>
    </w:p>
    <w:p w14:paraId="188A4A76" w14:textId="7FD3887A" w:rsidR="005E270C" w:rsidRPr="00A479A0" w:rsidRDefault="001E021F" w:rsidP="00A479A0">
      <w:pPr>
        <w:pStyle w:val="proposal0"/>
      </w:pPr>
      <w:bookmarkStart w:id="32" w:name="_Ref115337111"/>
      <w:r>
        <w:t>Support to have</w:t>
      </w:r>
      <w:r w:rsidR="0049686E" w:rsidRPr="00A479A0">
        <w:t xml:space="preserve"> common </w:t>
      </w:r>
      <w:r>
        <w:t xml:space="preserve">codebook </w:t>
      </w:r>
      <w:r w:rsidR="0049686E" w:rsidRPr="00A479A0">
        <w:t>parameter</w:t>
      </w:r>
      <w:r>
        <w:t xml:space="preserve"> configuration</w:t>
      </w:r>
      <w:r w:rsidR="0049686E" w:rsidRPr="00A479A0">
        <w:t xml:space="preserve"> for all N CSI-RS resources </w:t>
      </w:r>
      <w:r w:rsidR="001831DE">
        <w:t>at least for mode 2</w:t>
      </w:r>
      <w:bookmarkEnd w:id="32"/>
    </w:p>
    <w:p w14:paraId="4006B2E8" w14:textId="1762CAA3" w:rsidR="0049686E" w:rsidRPr="00A479A0" w:rsidRDefault="0049686E" w:rsidP="0049686E">
      <w:pPr>
        <w:pStyle w:val="bullet2"/>
        <w:rPr>
          <w:b/>
        </w:rPr>
      </w:pPr>
      <w:r w:rsidRPr="00A479A0">
        <w:rPr>
          <w:rFonts w:hint="eastAsia"/>
          <w:b/>
        </w:rPr>
        <w:t>F</w:t>
      </w:r>
      <w:r w:rsidRPr="00A479A0">
        <w:rPr>
          <w:b/>
        </w:rPr>
        <w:t xml:space="preserve">FS: </w:t>
      </w:r>
      <w:r w:rsidR="00731992" w:rsidRPr="00A479A0">
        <w:rPr>
          <w:b/>
        </w:rPr>
        <w:t>whether</w:t>
      </w:r>
      <w:r w:rsidR="00310C41" w:rsidRPr="00A479A0">
        <w:rPr>
          <w:b/>
        </w:rPr>
        <w:t xml:space="preserve"> support per-CSI-RS-resource parameter.</w:t>
      </w:r>
    </w:p>
    <w:p w14:paraId="3DDC1B6F" w14:textId="1BABAAD8" w:rsidR="000C0427" w:rsidRDefault="006A398A" w:rsidP="000C0427">
      <w:r>
        <w:t xml:space="preserve">For the </w:t>
      </w:r>
      <w:r w:rsidRPr="006A398A">
        <w:t>number of NZCs</w:t>
      </w:r>
      <w:r w:rsidR="001F4162">
        <w:t>, Beta</w:t>
      </w:r>
      <w:r>
        <w:t>, s</w:t>
      </w:r>
      <w:r w:rsidR="000C0427">
        <w:t>ome evaluation results are shown as follows. T</w:t>
      </w:r>
      <w:r w:rsidR="000C0427" w:rsidRPr="00290DBA">
        <w:t xml:space="preserve">he </w:t>
      </w:r>
      <w:r w:rsidR="000C0427">
        <w:t>TRP-specific beta</w:t>
      </w:r>
      <w:r w:rsidR="000C0427" w:rsidRPr="00290DBA">
        <w:t xml:space="preserve"> may</w:t>
      </w:r>
      <w:r w:rsidR="00A638E4" w:rsidRPr="00A638E4">
        <w:t xml:space="preserve"> cause unnecessary restriction on NZC selection,</w:t>
      </w:r>
      <w:r w:rsidR="000C0427" w:rsidRPr="00290DBA">
        <w:t xml:space="preserve"> </w:t>
      </w:r>
      <w:r w:rsidR="00A638E4">
        <w:t xml:space="preserve">e.g., </w:t>
      </w:r>
      <w:r w:rsidR="000C0427" w:rsidRPr="00290DBA">
        <w:t>reduce the</w:t>
      </w:r>
      <w:r w:rsidR="000C0427">
        <w:t xml:space="preserve"> number of</w:t>
      </w:r>
      <w:r w:rsidR="000C0427" w:rsidRPr="00290DBA">
        <w:t xml:space="preserve"> feedback coefficients corresponding to the strongest TRP</w:t>
      </w:r>
      <w:r w:rsidR="000C0427">
        <w:t xml:space="preserve">, </w:t>
      </w:r>
      <w:r w:rsidR="00A638E4">
        <w:t xml:space="preserve">or </w:t>
      </w:r>
      <w:r w:rsidR="000C0427">
        <w:t xml:space="preserve">give </w:t>
      </w:r>
      <w:r w:rsidR="005420E7">
        <w:t xml:space="preserve">an </w:t>
      </w:r>
      <w:r w:rsidR="000C0427">
        <w:t>unnecessary budget on the number of reported coefficients for weak TRPs since the coefficients are selected per TRP instead of from a joint pool across TRPs.</w:t>
      </w:r>
      <w:r w:rsidR="000C0427" w:rsidRPr="00290DBA">
        <w:t xml:space="preserve"> </w:t>
      </w:r>
      <w:r w:rsidR="000C0427">
        <w:t xml:space="preserve">This </w:t>
      </w:r>
      <w:r w:rsidR="000C0427" w:rsidRPr="00290DBA">
        <w:t>lead</w:t>
      </w:r>
      <w:r w:rsidR="000C0427">
        <w:t>s</w:t>
      </w:r>
      <w:r w:rsidR="000C0427" w:rsidRPr="00290DBA">
        <w:t xml:space="preserve"> to a decrease in performance.</w:t>
      </w:r>
    </w:p>
    <w:p w14:paraId="4015361C" w14:textId="77777777" w:rsidR="000C0427" w:rsidRDefault="000C0427" w:rsidP="000C0427">
      <w:pPr>
        <w:jc w:val="center"/>
      </w:pPr>
      <w:r>
        <w:rPr>
          <w:noProof/>
        </w:rPr>
        <w:drawing>
          <wp:inline distT="0" distB="0" distL="0" distR="0" wp14:anchorId="7B4B4A56" wp14:editId="126FAC46">
            <wp:extent cx="3455647" cy="2077217"/>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474620" cy="2088622"/>
                    </a:xfrm>
                    <a:prstGeom prst="rect">
                      <a:avLst/>
                    </a:prstGeom>
                    <a:noFill/>
                  </pic:spPr>
                </pic:pic>
              </a:graphicData>
            </a:graphic>
          </wp:inline>
        </w:drawing>
      </w:r>
    </w:p>
    <w:p w14:paraId="08C9A046" w14:textId="77777777" w:rsidR="000C0427" w:rsidRDefault="000C0427" w:rsidP="000C0427">
      <w:pPr>
        <w:pStyle w:val="figure"/>
      </w:pPr>
      <w:r>
        <w:rPr>
          <w:rFonts w:eastAsiaTheme="minorEastAsia"/>
          <w:lang w:eastAsia="zh-CN"/>
        </w:rPr>
        <w:t xml:space="preserve"> </w:t>
      </w:r>
      <w:r>
        <w:rPr>
          <w:rFonts w:eastAsiaTheme="minorEastAsia" w:hint="eastAsia"/>
          <w:lang w:eastAsia="zh-CN"/>
        </w:rPr>
        <w:t>C</w:t>
      </w:r>
      <w:r>
        <w:rPr>
          <w:rFonts w:eastAsiaTheme="minorEastAsia"/>
          <w:lang w:eastAsia="zh-CN"/>
        </w:rPr>
        <w:t xml:space="preserve">ell mean SE of </w:t>
      </w:r>
      <w:r>
        <w:rPr>
          <w:rFonts w:eastAsiaTheme="minorEastAsia" w:hint="eastAsia"/>
          <w:lang w:eastAsia="zh-CN"/>
        </w:rPr>
        <w:t>per-TRP</w:t>
      </w:r>
      <w:r>
        <w:rPr>
          <w:rFonts w:eastAsiaTheme="minorEastAsia"/>
          <w:lang w:eastAsia="zh-CN"/>
        </w:rPr>
        <w:t xml:space="preserve"> beta for </w:t>
      </w:r>
      <w:r>
        <w:rPr>
          <w:rFonts w:eastAsiaTheme="minorEastAsia" w:hint="eastAsia"/>
          <w:lang w:eastAsia="zh-CN"/>
        </w:rPr>
        <w:t>Indoor</w:t>
      </w:r>
      <w:r>
        <w:rPr>
          <w:rFonts w:eastAsiaTheme="minorEastAsia"/>
          <w:lang w:eastAsia="zh-CN"/>
        </w:rPr>
        <w:t xml:space="preserve"> </w:t>
      </w:r>
      <w:r>
        <w:rPr>
          <w:rFonts w:eastAsiaTheme="minorEastAsia" w:hint="eastAsia"/>
          <w:lang w:eastAsia="zh-CN"/>
        </w:rPr>
        <w:t>Hotspot</w:t>
      </w:r>
    </w:p>
    <w:p w14:paraId="3A165793" w14:textId="77777777" w:rsidR="000C0427" w:rsidRDefault="000C0427" w:rsidP="000C0427">
      <w:pPr>
        <w:jc w:val="center"/>
      </w:pPr>
    </w:p>
    <w:p w14:paraId="062A7A72" w14:textId="77777777" w:rsidR="000C0427" w:rsidRDefault="000C0427" w:rsidP="000C0427">
      <w:pPr>
        <w:jc w:val="center"/>
      </w:pPr>
      <w:r>
        <w:rPr>
          <w:noProof/>
        </w:rPr>
        <w:drawing>
          <wp:inline distT="0" distB="0" distL="0" distR="0" wp14:anchorId="6130A39D" wp14:editId="2201A1FE">
            <wp:extent cx="3494916" cy="2100822"/>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516062" cy="2113533"/>
                    </a:xfrm>
                    <a:prstGeom prst="rect">
                      <a:avLst/>
                    </a:prstGeom>
                    <a:noFill/>
                  </pic:spPr>
                </pic:pic>
              </a:graphicData>
            </a:graphic>
          </wp:inline>
        </w:drawing>
      </w:r>
    </w:p>
    <w:p w14:paraId="26A82B4D" w14:textId="77777777" w:rsidR="000C0427" w:rsidRDefault="000C0427" w:rsidP="000C0427">
      <w:pPr>
        <w:pStyle w:val="figure"/>
      </w:pPr>
      <w:r>
        <w:rPr>
          <w:rFonts w:eastAsiaTheme="minorEastAsia" w:hint="eastAsia"/>
          <w:lang w:eastAsia="zh-CN"/>
        </w:rPr>
        <w:t>C</w:t>
      </w:r>
      <w:r>
        <w:rPr>
          <w:rFonts w:eastAsiaTheme="minorEastAsia"/>
          <w:lang w:eastAsia="zh-CN"/>
        </w:rPr>
        <w:t xml:space="preserve">ell mean SE of </w:t>
      </w:r>
      <w:r>
        <w:rPr>
          <w:rFonts w:eastAsiaTheme="minorEastAsia" w:hint="eastAsia"/>
          <w:lang w:eastAsia="zh-CN"/>
        </w:rPr>
        <w:t>per-TRP</w:t>
      </w:r>
      <w:r>
        <w:rPr>
          <w:rFonts w:eastAsiaTheme="minorEastAsia"/>
          <w:lang w:eastAsia="zh-CN"/>
        </w:rPr>
        <w:t xml:space="preserve"> beta for I</w:t>
      </w:r>
      <w:r w:rsidRPr="0039615D">
        <w:rPr>
          <w:rFonts w:eastAsiaTheme="minorEastAsia"/>
          <w:lang w:eastAsia="zh-CN"/>
        </w:rPr>
        <w:t xml:space="preserve">ntra-site </w:t>
      </w:r>
      <w:proofErr w:type="spellStart"/>
      <w:proofErr w:type="gramStart"/>
      <w:r w:rsidRPr="0039615D">
        <w:rPr>
          <w:rFonts w:eastAsiaTheme="minorEastAsia"/>
          <w:lang w:eastAsia="zh-CN"/>
        </w:rPr>
        <w:t>CoMP</w:t>
      </w:r>
      <w:proofErr w:type="spellEnd"/>
      <w:r w:rsidRPr="008D394D">
        <w:rPr>
          <w:rFonts w:eastAsiaTheme="minorEastAsia"/>
          <w:lang w:eastAsia="zh-CN"/>
        </w:rPr>
        <w:t>(</w:t>
      </w:r>
      <w:proofErr w:type="gramEnd"/>
      <w:r w:rsidRPr="008D394D">
        <w:rPr>
          <w:rFonts w:eastAsiaTheme="minorEastAsia"/>
          <w:lang w:eastAsia="zh-CN"/>
        </w:rPr>
        <w:t>Outdoor2)</w:t>
      </w:r>
    </w:p>
    <w:p w14:paraId="1C91F22E" w14:textId="77777777" w:rsidR="000C0427" w:rsidRDefault="000C0427" w:rsidP="000C0427"/>
    <w:p w14:paraId="18AC7E76" w14:textId="77777777" w:rsidR="000C0427" w:rsidRPr="00E474BC" w:rsidRDefault="000C0427" w:rsidP="00EF5C41">
      <w:pPr>
        <w:pStyle w:val="observation"/>
      </w:pPr>
      <w:bookmarkStart w:id="33" w:name="_Ref115337270"/>
      <w:r w:rsidRPr="00E474BC">
        <w:t>The TRP-specific beta may reduce the feedback of the coefficients corresponding to the strongest TRP, which leads to a decrease in performance.</w:t>
      </w:r>
      <w:bookmarkEnd w:id="33"/>
    </w:p>
    <w:p w14:paraId="352F8698" w14:textId="79D92022" w:rsidR="000C0427" w:rsidRPr="00E474BC" w:rsidRDefault="00E60AF9" w:rsidP="00FF1958">
      <w:pPr>
        <w:pStyle w:val="proposal0"/>
      </w:pPr>
      <w:bookmarkStart w:id="34" w:name="_Ref115337121"/>
      <w:r>
        <w:t>Support</w:t>
      </w:r>
      <w:r w:rsidRPr="00E474BC">
        <w:t xml:space="preserve"> </w:t>
      </w:r>
      <w:r w:rsidR="008D7E81" w:rsidRPr="00E474BC">
        <w:t>joint NNZC constraint across N CSI-RS</w:t>
      </w:r>
      <w:r w:rsidR="005420E7">
        <w:t xml:space="preserve"> </w:t>
      </w:r>
      <w:r w:rsidR="008D7E81" w:rsidRPr="00E474BC">
        <w:t>resources</w:t>
      </w:r>
      <w:r w:rsidR="000C0427" w:rsidRPr="00E474BC">
        <w:t>.</w:t>
      </w:r>
      <w:bookmarkEnd w:id="34"/>
    </w:p>
    <w:p w14:paraId="44047CEC" w14:textId="77777777" w:rsidR="003207C7" w:rsidRPr="005E270C" w:rsidRDefault="003207C7" w:rsidP="003207C7">
      <w:pPr>
        <w:rPr>
          <w:rFonts w:eastAsia="宋体"/>
        </w:rPr>
      </w:pPr>
    </w:p>
    <w:p w14:paraId="2AFAC014" w14:textId="7DF3A48E" w:rsidR="009B2711" w:rsidRDefault="009B2711" w:rsidP="002E6158">
      <w:pPr>
        <w:pStyle w:val="title3"/>
      </w:pPr>
      <w:r>
        <w:t>N</w:t>
      </w:r>
      <w:r w:rsidRPr="009B2711">
        <w:t>on-</w:t>
      </w:r>
      <w:r w:rsidR="00316D0C" w:rsidRPr="00316D0C">
        <w:rPr>
          <w:rFonts w:eastAsia="宋体"/>
        </w:rPr>
        <w:t xml:space="preserve">rectangular </w:t>
      </w:r>
      <w:r w:rsidRPr="009B2711">
        <w:t>bitmap design</w:t>
      </w:r>
    </w:p>
    <w:p w14:paraId="3D724B74" w14:textId="33AA2488" w:rsidR="009B2711" w:rsidRDefault="000129F7" w:rsidP="009B2711">
      <w:pPr>
        <w:rPr>
          <w:rFonts w:eastAsia="宋体"/>
          <w:lang w:eastAsia="zh-CN"/>
        </w:rPr>
      </w:pPr>
      <w:r w:rsidRPr="000129F7">
        <w:rPr>
          <w:rFonts w:eastAsia="宋体"/>
          <w:lang w:eastAsia="zh-CN"/>
        </w:rPr>
        <w:t xml:space="preserve">As shown in the </w:t>
      </w:r>
      <w:r>
        <w:rPr>
          <w:rFonts w:eastAsia="宋体"/>
          <w:lang w:eastAsia="zh-CN"/>
        </w:rPr>
        <w:t xml:space="preserve">table </w:t>
      </w:r>
      <w:r w:rsidRPr="000129F7">
        <w:rPr>
          <w:rFonts w:eastAsia="宋体"/>
          <w:lang w:eastAsia="zh-CN"/>
        </w:rPr>
        <w:t xml:space="preserve">below, </w:t>
      </w:r>
      <w:r w:rsidR="008C0FE9">
        <w:rPr>
          <w:rFonts w:eastAsia="宋体"/>
          <w:lang w:eastAsia="zh-CN"/>
        </w:rPr>
        <w:t>it is critical</w:t>
      </w:r>
      <w:r w:rsidRPr="000129F7">
        <w:rPr>
          <w:rFonts w:eastAsia="宋体"/>
          <w:lang w:eastAsia="zh-CN"/>
        </w:rPr>
        <w:t xml:space="preserve"> is to </w:t>
      </w:r>
      <w:r w:rsidR="00622E96">
        <w:rPr>
          <w:rFonts w:eastAsia="宋体"/>
          <w:lang w:eastAsia="zh-CN"/>
        </w:rPr>
        <w:t>reduce</w:t>
      </w:r>
      <w:r w:rsidR="00622E96" w:rsidRPr="000129F7">
        <w:rPr>
          <w:rFonts w:eastAsia="宋体"/>
          <w:lang w:eastAsia="zh-CN"/>
        </w:rPr>
        <w:t xml:space="preserve"> </w:t>
      </w:r>
      <w:r w:rsidRPr="000129F7">
        <w:rPr>
          <w:rFonts w:eastAsia="宋体"/>
          <w:lang w:eastAsia="zh-CN"/>
        </w:rPr>
        <w:t xml:space="preserve">the NZC </w:t>
      </w:r>
      <w:r>
        <w:rPr>
          <w:rFonts w:eastAsia="宋体"/>
          <w:lang w:eastAsia="zh-CN"/>
        </w:rPr>
        <w:t>bitmap</w:t>
      </w:r>
      <w:r w:rsidR="00622E96">
        <w:rPr>
          <w:rFonts w:eastAsia="宋体"/>
          <w:lang w:eastAsia="zh-CN"/>
        </w:rPr>
        <w:t xml:space="preserve"> overhead</w:t>
      </w:r>
      <w:r w:rsidRPr="000129F7">
        <w:rPr>
          <w:rFonts w:eastAsia="宋体"/>
          <w:lang w:eastAsia="zh-CN"/>
        </w:rPr>
        <w:t xml:space="preserve"> due to </w:t>
      </w:r>
      <w:r w:rsidR="00622E96">
        <w:rPr>
          <w:rFonts w:eastAsia="宋体"/>
          <w:lang w:eastAsia="zh-CN"/>
        </w:rPr>
        <w:t>its</w:t>
      </w:r>
      <w:r w:rsidR="00622E96" w:rsidRPr="000129F7">
        <w:rPr>
          <w:rFonts w:eastAsia="宋体"/>
          <w:lang w:eastAsia="zh-CN"/>
        </w:rPr>
        <w:t xml:space="preserve"> </w:t>
      </w:r>
      <w:r w:rsidRPr="000129F7">
        <w:rPr>
          <w:rFonts w:eastAsia="宋体"/>
          <w:lang w:eastAsia="zh-CN"/>
        </w:rPr>
        <w:t xml:space="preserve">high percentage </w:t>
      </w:r>
      <w:r w:rsidR="008C0FE9">
        <w:rPr>
          <w:rFonts w:eastAsia="宋体"/>
          <w:lang w:eastAsia="zh-CN"/>
        </w:rPr>
        <w:t>in the overall</w:t>
      </w:r>
      <w:r w:rsidR="008C0FE9" w:rsidRPr="000129F7">
        <w:rPr>
          <w:rFonts w:eastAsia="宋体"/>
          <w:lang w:eastAsia="zh-CN"/>
        </w:rPr>
        <w:t xml:space="preserve"> </w:t>
      </w:r>
      <w:r w:rsidR="00D04F59">
        <w:rPr>
          <w:rFonts w:eastAsia="宋体"/>
          <w:lang w:eastAsia="zh-CN"/>
        </w:rPr>
        <w:t xml:space="preserve">PMI </w:t>
      </w:r>
      <w:r w:rsidR="008C0FE9">
        <w:rPr>
          <w:rFonts w:eastAsia="宋体"/>
          <w:lang w:eastAsia="zh-CN"/>
        </w:rPr>
        <w:t>payload</w:t>
      </w:r>
      <w:r w:rsidR="00D04F59">
        <w:rPr>
          <w:rFonts w:eastAsia="宋体"/>
          <w:lang w:eastAsia="zh-CN"/>
        </w:rPr>
        <w:t>.</w:t>
      </w:r>
    </w:p>
    <w:p w14:paraId="7DF0EEB6" w14:textId="5BCB2E9F" w:rsidR="00577CF1" w:rsidRDefault="00524433" w:rsidP="00577CF1">
      <w:pPr>
        <w:pStyle w:val="table"/>
      </w:pPr>
      <w:r>
        <w:rPr>
          <w:rFonts w:hint="eastAsia"/>
        </w:rPr>
        <w:t>T</w:t>
      </w:r>
      <w:r>
        <w:t xml:space="preserve">he comparison of the length of </w:t>
      </w:r>
      <w:r w:rsidR="005420E7">
        <w:t xml:space="preserve">the </w:t>
      </w:r>
      <w:r>
        <w:t>bitmap</w:t>
      </w:r>
    </w:p>
    <w:p w14:paraId="5AA82068" w14:textId="6EFC4CF7" w:rsidR="00F648B3" w:rsidRDefault="000A2534" w:rsidP="009B2711">
      <w:pPr>
        <w:rPr>
          <w:rFonts w:eastAsia="宋体"/>
          <w:caps/>
          <w:lang w:eastAsia="zh-CN"/>
        </w:rPr>
      </w:pPr>
      <w:r w:rsidRPr="000A2534">
        <w:rPr>
          <w:rFonts w:eastAsia="宋体" w:hint="eastAsia"/>
          <w:noProof/>
        </w:rPr>
        <w:drawing>
          <wp:inline distT="0" distB="0" distL="0" distR="0" wp14:anchorId="1900D87D" wp14:editId="72B14ACC">
            <wp:extent cx="5759450" cy="76968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759450" cy="769685"/>
                    </a:xfrm>
                    <a:prstGeom prst="rect">
                      <a:avLst/>
                    </a:prstGeom>
                    <a:noFill/>
                    <a:ln>
                      <a:noFill/>
                    </a:ln>
                  </pic:spPr>
                </pic:pic>
              </a:graphicData>
            </a:graphic>
          </wp:inline>
        </w:drawing>
      </w:r>
    </w:p>
    <w:p w14:paraId="602194D7" w14:textId="0B8ADDEF" w:rsidR="00451D6F" w:rsidRDefault="003A667A" w:rsidP="009B2711">
      <w:pPr>
        <w:rPr>
          <w:rFonts w:eastAsia="宋体"/>
          <w:lang w:eastAsia="zh-CN"/>
        </w:rPr>
      </w:pPr>
      <w:r>
        <w:rPr>
          <w:rFonts w:eastAsia="宋体" w:hint="eastAsia"/>
          <w:lang w:eastAsia="zh-CN"/>
        </w:rPr>
        <w:t>The</w:t>
      </w:r>
      <w:r>
        <w:rPr>
          <w:rFonts w:eastAsia="宋体"/>
          <w:lang w:eastAsia="zh-CN"/>
        </w:rPr>
        <w:t xml:space="preserve"> legacy bitmap design is shown</w:t>
      </w:r>
      <w:r w:rsidR="00A858ED">
        <w:rPr>
          <w:rFonts w:eastAsia="宋体"/>
          <w:lang w:eastAsia="zh-CN"/>
        </w:rPr>
        <w:t xml:space="preserve"> </w:t>
      </w:r>
      <w:r w:rsidR="00A858ED">
        <w:rPr>
          <w:rFonts w:eastAsia="宋体" w:hint="eastAsia"/>
          <w:lang w:eastAsia="zh-CN"/>
        </w:rPr>
        <w:t>in</w:t>
      </w:r>
      <w:r w:rsidR="00A858ED">
        <w:rPr>
          <w:rFonts w:eastAsia="宋体"/>
          <w:lang w:eastAsia="zh-CN"/>
        </w:rPr>
        <w:t xml:space="preserve"> </w:t>
      </w:r>
      <w:r w:rsidR="00A858ED">
        <w:rPr>
          <w:rFonts w:eastAsia="宋体"/>
          <w:lang w:eastAsia="zh-CN"/>
        </w:rPr>
        <w:fldChar w:fldCharType="begin"/>
      </w:r>
      <w:r w:rsidR="00A858ED">
        <w:rPr>
          <w:rFonts w:eastAsia="宋体"/>
          <w:lang w:eastAsia="zh-CN"/>
        </w:rPr>
        <w:instrText xml:space="preserve"> REF _Ref115189762 \r \h </w:instrText>
      </w:r>
      <w:r w:rsidR="00A858ED">
        <w:rPr>
          <w:rFonts w:eastAsia="宋体"/>
          <w:lang w:eastAsia="zh-CN"/>
        </w:rPr>
      </w:r>
      <w:r w:rsidR="00A858ED">
        <w:rPr>
          <w:rFonts w:eastAsia="宋体"/>
          <w:lang w:eastAsia="zh-CN"/>
        </w:rPr>
        <w:fldChar w:fldCharType="separate"/>
      </w:r>
      <w:r w:rsidR="00F30B6B">
        <w:rPr>
          <w:rFonts w:eastAsia="宋体"/>
          <w:lang w:eastAsia="zh-CN"/>
        </w:rPr>
        <w:t>Figure 15</w:t>
      </w:r>
      <w:r w:rsidR="00A858ED">
        <w:rPr>
          <w:rFonts w:eastAsia="宋体"/>
          <w:lang w:eastAsia="zh-CN"/>
        </w:rPr>
        <w:fldChar w:fldCharType="end"/>
      </w:r>
      <w:r>
        <w:rPr>
          <w:rFonts w:eastAsia="宋体"/>
          <w:lang w:eastAsia="zh-CN"/>
        </w:rPr>
        <w:t>, which has a r</w:t>
      </w:r>
      <w:r w:rsidRPr="003A667A">
        <w:rPr>
          <w:rFonts w:eastAsia="宋体"/>
          <w:lang w:eastAsia="zh-CN"/>
        </w:rPr>
        <w:t>ectangle shape</w:t>
      </w:r>
      <w:r>
        <w:rPr>
          <w:rFonts w:eastAsia="宋体"/>
          <w:lang w:eastAsia="zh-CN"/>
        </w:rPr>
        <w:t>.</w:t>
      </w:r>
      <w:r w:rsidR="00A858ED">
        <w:rPr>
          <w:rFonts w:eastAsia="宋体"/>
          <w:lang w:eastAsia="zh-CN"/>
        </w:rPr>
        <w:t xml:space="preserve"> </w:t>
      </w:r>
      <w:r w:rsidR="00155D99">
        <w:rPr>
          <w:rFonts w:eastAsia="宋体" w:hint="eastAsia"/>
          <w:lang w:eastAsia="zh-CN"/>
        </w:rPr>
        <w:t>One</w:t>
      </w:r>
      <w:r w:rsidR="00FA4FE7">
        <w:rPr>
          <w:rFonts w:eastAsia="宋体"/>
          <w:lang w:eastAsia="zh-CN"/>
        </w:rPr>
        <w:t xml:space="preserve"> channel property that we can make use of</w:t>
      </w:r>
      <w:r w:rsidR="000B270A" w:rsidRPr="000B270A">
        <w:rPr>
          <w:rFonts w:eastAsia="宋体"/>
          <w:lang w:eastAsia="zh-CN"/>
        </w:rPr>
        <w:t xml:space="preserve"> is that </w:t>
      </w:r>
      <w:r w:rsidR="00FA4FE7">
        <w:rPr>
          <w:rFonts w:eastAsia="宋体"/>
          <w:lang w:eastAsia="zh-CN"/>
        </w:rPr>
        <w:t>stronger coefficients locates around the FD basis 0 and the SD basis where SCI locates, and coefficients get weaker</w:t>
      </w:r>
      <w:r w:rsidR="000B270A" w:rsidRPr="000B270A">
        <w:rPr>
          <w:rFonts w:eastAsia="宋体"/>
          <w:lang w:eastAsia="zh-CN"/>
        </w:rPr>
        <w:t xml:space="preserve"> as the distance between the coefficient and the strongest coefficient increases</w:t>
      </w:r>
      <w:r w:rsidR="00FA4FE7">
        <w:rPr>
          <w:rFonts w:eastAsia="宋体"/>
          <w:lang w:eastAsia="zh-CN"/>
        </w:rPr>
        <w:t>.</w:t>
      </w:r>
      <w:r w:rsidR="00DB092C">
        <w:rPr>
          <w:rFonts w:eastAsia="宋体"/>
          <w:lang w:eastAsia="zh-CN"/>
        </w:rPr>
        <w:t xml:space="preserve"> </w:t>
      </w:r>
      <w:r w:rsidR="00FA4FE7">
        <w:rPr>
          <w:rFonts w:eastAsia="宋体"/>
          <w:lang w:eastAsia="zh-CN"/>
        </w:rPr>
        <w:t xml:space="preserve">Hence </w:t>
      </w:r>
      <w:r w:rsidR="00DB092C">
        <w:rPr>
          <w:rFonts w:eastAsia="宋体"/>
          <w:lang w:eastAsia="zh-CN"/>
        </w:rPr>
        <w:t xml:space="preserve">the </w:t>
      </w:r>
      <w:r w:rsidR="006B2B75" w:rsidRPr="006B2B75">
        <w:rPr>
          <w:rFonts w:eastAsia="宋体"/>
          <w:lang w:eastAsia="zh-CN"/>
        </w:rPr>
        <w:t xml:space="preserve">indication of distant coefficients can be omitted to further reduce the overhead of </w:t>
      </w:r>
      <w:r w:rsidR="005420E7">
        <w:rPr>
          <w:rFonts w:eastAsia="宋体"/>
          <w:lang w:eastAsia="zh-CN"/>
        </w:rPr>
        <w:t xml:space="preserve">the </w:t>
      </w:r>
      <w:r w:rsidR="006B2B75">
        <w:rPr>
          <w:rFonts w:eastAsia="宋体"/>
          <w:lang w:eastAsia="zh-CN"/>
        </w:rPr>
        <w:t xml:space="preserve">NZC bitmap, </w:t>
      </w:r>
      <w:r w:rsidR="00316D0C">
        <w:rPr>
          <w:rFonts w:eastAsia="宋体"/>
          <w:lang w:eastAsia="zh-CN"/>
        </w:rPr>
        <w:t xml:space="preserve">which </w:t>
      </w:r>
      <w:r w:rsidR="00316D0C" w:rsidRPr="00316D0C">
        <w:rPr>
          <w:rFonts w:eastAsia="宋体"/>
          <w:lang w:eastAsia="zh-CN"/>
        </w:rPr>
        <w:t>form</w:t>
      </w:r>
      <w:r w:rsidR="00316D0C">
        <w:rPr>
          <w:rFonts w:eastAsia="宋体"/>
          <w:lang w:eastAsia="zh-CN"/>
        </w:rPr>
        <w:t>s</w:t>
      </w:r>
      <w:r w:rsidR="00316D0C" w:rsidRPr="00316D0C">
        <w:rPr>
          <w:rFonts w:eastAsia="宋体"/>
          <w:lang w:eastAsia="zh-CN"/>
        </w:rPr>
        <w:t xml:space="preserve"> a non-rectangular bitmap</w:t>
      </w:r>
      <w:r w:rsidR="005C3E11">
        <w:rPr>
          <w:rFonts w:eastAsia="宋体"/>
          <w:lang w:eastAsia="zh-CN"/>
        </w:rPr>
        <w:t xml:space="preserve"> as shown in </w:t>
      </w:r>
      <w:r w:rsidR="005C3E11">
        <w:rPr>
          <w:rFonts w:eastAsia="宋体"/>
          <w:lang w:eastAsia="zh-CN"/>
        </w:rPr>
        <w:fldChar w:fldCharType="begin"/>
      </w:r>
      <w:r w:rsidR="005C3E11">
        <w:rPr>
          <w:rFonts w:eastAsia="宋体"/>
          <w:lang w:eastAsia="zh-CN"/>
        </w:rPr>
        <w:instrText xml:space="preserve"> REF _Ref115190753 \r \h </w:instrText>
      </w:r>
      <w:r w:rsidR="005C3E11">
        <w:rPr>
          <w:rFonts w:eastAsia="宋体"/>
          <w:lang w:eastAsia="zh-CN"/>
        </w:rPr>
      </w:r>
      <w:r w:rsidR="005C3E11">
        <w:rPr>
          <w:rFonts w:eastAsia="宋体"/>
          <w:lang w:eastAsia="zh-CN"/>
        </w:rPr>
        <w:fldChar w:fldCharType="separate"/>
      </w:r>
      <w:r w:rsidR="00F30B6B">
        <w:rPr>
          <w:rFonts w:eastAsia="宋体"/>
          <w:lang w:eastAsia="zh-CN"/>
        </w:rPr>
        <w:t>Figure 16</w:t>
      </w:r>
      <w:r w:rsidR="005C3E11">
        <w:rPr>
          <w:rFonts w:eastAsia="宋体"/>
          <w:lang w:eastAsia="zh-CN"/>
        </w:rPr>
        <w:fldChar w:fldCharType="end"/>
      </w:r>
      <w:r w:rsidR="005C2343">
        <w:rPr>
          <w:rFonts w:eastAsia="宋体"/>
          <w:lang w:eastAsia="zh-CN"/>
        </w:rPr>
        <w:t>.</w:t>
      </w:r>
      <w:r w:rsidR="007C4FE5">
        <w:rPr>
          <w:rFonts w:eastAsia="宋体"/>
          <w:lang w:eastAsia="zh-CN"/>
        </w:rPr>
        <w:t xml:space="preserve"> </w:t>
      </w:r>
      <w:r w:rsidR="00416BC1">
        <w:rPr>
          <w:rFonts w:eastAsia="宋体"/>
          <w:lang w:eastAsia="zh-CN"/>
        </w:rPr>
        <w:t xml:space="preserve">In </w:t>
      </w:r>
      <w:r w:rsidR="004E398F">
        <w:rPr>
          <w:rFonts w:eastAsia="宋体"/>
          <w:lang w:eastAsia="zh-CN"/>
        </w:rPr>
        <w:fldChar w:fldCharType="begin"/>
      </w:r>
      <w:r w:rsidR="004E398F">
        <w:rPr>
          <w:rFonts w:eastAsia="宋体"/>
          <w:lang w:eastAsia="zh-CN"/>
        </w:rPr>
        <w:instrText xml:space="preserve"> REF _Ref115190989 \r \h </w:instrText>
      </w:r>
      <w:r w:rsidR="004E398F">
        <w:rPr>
          <w:rFonts w:eastAsia="宋体"/>
          <w:lang w:eastAsia="zh-CN"/>
        </w:rPr>
      </w:r>
      <w:r w:rsidR="004E398F">
        <w:rPr>
          <w:rFonts w:eastAsia="宋体"/>
          <w:lang w:eastAsia="zh-CN"/>
        </w:rPr>
        <w:fldChar w:fldCharType="separate"/>
      </w:r>
      <w:r w:rsidR="00F30B6B">
        <w:rPr>
          <w:rFonts w:eastAsia="宋体"/>
          <w:lang w:eastAsia="zh-CN"/>
        </w:rPr>
        <w:t>Figure 16</w:t>
      </w:r>
      <w:r w:rsidR="004E398F">
        <w:rPr>
          <w:rFonts w:eastAsia="宋体"/>
          <w:lang w:eastAsia="zh-CN"/>
        </w:rPr>
        <w:fldChar w:fldCharType="end"/>
      </w:r>
      <w:r w:rsidR="00416BC1">
        <w:rPr>
          <w:rFonts w:eastAsia="宋体"/>
          <w:lang w:eastAsia="zh-CN"/>
        </w:rPr>
        <w:t xml:space="preserve">, </w:t>
      </w:r>
      <w:r w:rsidR="00FA4FE7">
        <w:rPr>
          <w:rFonts w:eastAsia="宋体"/>
          <w:lang w:eastAsia="zh-CN"/>
        </w:rPr>
        <w:t xml:space="preserve">we assume that </w:t>
      </w:r>
      <w:r w:rsidR="00720FC5" w:rsidRPr="00720FC5">
        <w:rPr>
          <w:rFonts w:eastAsia="宋体"/>
          <w:lang w:eastAsia="zh-CN"/>
        </w:rPr>
        <w:t xml:space="preserve">the </w:t>
      </w:r>
      <w:r w:rsidR="00FA4FE7">
        <w:rPr>
          <w:rFonts w:eastAsia="宋体"/>
          <w:lang w:eastAsia="zh-CN"/>
        </w:rPr>
        <w:t xml:space="preserve">bitmap for </w:t>
      </w:r>
      <w:r w:rsidR="00720FC5" w:rsidRPr="00720FC5">
        <w:rPr>
          <w:rFonts w:eastAsia="宋体"/>
          <w:lang w:eastAsia="zh-CN"/>
        </w:rPr>
        <w:t xml:space="preserve">coefficients associated with </w:t>
      </w:r>
      <w:r w:rsidR="005420E7">
        <w:rPr>
          <w:rFonts w:eastAsia="宋体"/>
          <w:lang w:eastAsia="zh-CN"/>
        </w:rPr>
        <w:t xml:space="preserve">the </w:t>
      </w:r>
      <w:r w:rsidR="00720FC5" w:rsidRPr="00720FC5">
        <w:rPr>
          <w:rFonts w:eastAsia="宋体"/>
          <w:lang w:eastAsia="zh-CN"/>
        </w:rPr>
        <w:t xml:space="preserve">same FD basis and SD basis as the SCI must be </w:t>
      </w:r>
      <w:r w:rsidR="00FA4FE7">
        <w:rPr>
          <w:rFonts w:eastAsia="宋体"/>
          <w:lang w:eastAsia="zh-CN"/>
        </w:rPr>
        <w:t>reported</w:t>
      </w:r>
      <w:r w:rsidR="00416BC1">
        <w:rPr>
          <w:rFonts w:eastAsia="宋体"/>
          <w:lang w:eastAsia="zh-CN"/>
        </w:rPr>
        <w:t>.</w:t>
      </w:r>
    </w:p>
    <w:p w14:paraId="36253426" w14:textId="2A4C9472" w:rsidR="00736F99" w:rsidRDefault="000F335D" w:rsidP="009B2711">
      <w:pPr>
        <w:rPr>
          <w:rFonts w:eastAsia="宋体"/>
          <w:lang w:eastAsia="zh-CN"/>
        </w:rPr>
      </w:pPr>
      <w:r>
        <w:rPr>
          <w:rFonts w:eastAsia="宋体" w:hint="eastAsia"/>
          <w:lang w:eastAsia="zh-CN"/>
        </w:rPr>
        <w:t>I</w:t>
      </w:r>
      <w:r>
        <w:rPr>
          <w:rFonts w:eastAsia="宋体"/>
          <w:lang w:eastAsia="zh-CN"/>
        </w:rPr>
        <w:t xml:space="preserve">n </w:t>
      </w:r>
      <w:r>
        <w:rPr>
          <w:rFonts w:eastAsia="宋体"/>
          <w:lang w:eastAsia="zh-CN"/>
        </w:rPr>
        <w:fldChar w:fldCharType="begin"/>
      </w:r>
      <w:r>
        <w:rPr>
          <w:rFonts w:eastAsia="宋体"/>
          <w:lang w:eastAsia="zh-CN"/>
        </w:rPr>
        <w:instrText xml:space="preserve"> REF _Ref115190989 \r \h </w:instrText>
      </w:r>
      <w:r>
        <w:rPr>
          <w:rFonts w:eastAsia="宋体"/>
          <w:lang w:eastAsia="zh-CN"/>
        </w:rPr>
      </w:r>
      <w:r>
        <w:rPr>
          <w:rFonts w:eastAsia="宋体"/>
          <w:lang w:eastAsia="zh-CN"/>
        </w:rPr>
        <w:fldChar w:fldCharType="separate"/>
      </w:r>
      <w:r w:rsidR="00F30B6B">
        <w:rPr>
          <w:rFonts w:eastAsia="宋体"/>
          <w:lang w:eastAsia="zh-CN"/>
        </w:rPr>
        <w:t>Figure 16</w:t>
      </w:r>
      <w:r>
        <w:rPr>
          <w:rFonts w:eastAsia="宋体"/>
          <w:lang w:eastAsia="zh-CN"/>
        </w:rPr>
        <w:fldChar w:fldCharType="end"/>
      </w:r>
      <w:r>
        <w:rPr>
          <w:rFonts w:eastAsia="宋体"/>
          <w:lang w:eastAsia="zh-CN"/>
        </w:rPr>
        <w:t>,</w:t>
      </w:r>
      <w:r w:rsidR="00720FC5">
        <w:rPr>
          <w:rFonts w:eastAsia="宋体"/>
          <w:lang w:eastAsia="zh-CN"/>
        </w:rPr>
        <w:t xml:space="preserve"> a</w:t>
      </w:r>
      <w:r w:rsidR="00720FC5" w:rsidRPr="00720FC5">
        <w:rPr>
          <w:rFonts w:eastAsia="宋体"/>
          <w:lang w:eastAsia="zh-CN"/>
        </w:rPr>
        <w:t xml:space="preserve"> non-rectangular bitmap</w:t>
      </w:r>
      <w:r w:rsidR="00720FC5">
        <w:rPr>
          <w:rFonts w:eastAsia="宋体"/>
          <w:lang w:eastAsia="zh-CN"/>
        </w:rPr>
        <w:t xml:space="preserve"> can effectively reduce the bitmap overhead.</w:t>
      </w:r>
      <w:r w:rsidR="00D1436C">
        <w:rPr>
          <w:rFonts w:eastAsia="宋体"/>
          <w:lang w:eastAsia="zh-CN"/>
        </w:rPr>
        <w:t xml:space="preserve"> Therefore, the</w:t>
      </w:r>
      <w:r w:rsidR="00D1436C" w:rsidRPr="00D1436C">
        <w:rPr>
          <w:rFonts w:eastAsia="宋体"/>
          <w:lang w:eastAsia="zh-CN"/>
        </w:rPr>
        <w:t xml:space="preserve"> non-rectangular bitmap</w:t>
      </w:r>
      <w:r w:rsidR="00D1436C">
        <w:rPr>
          <w:rFonts w:eastAsia="宋体"/>
          <w:lang w:eastAsia="zh-CN"/>
        </w:rPr>
        <w:t xml:space="preserve">, i.e., </w:t>
      </w:r>
      <w:r w:rsidR="005420E7">
        <w:rPr>
          <w:rFonts w:eastAsia="宋体"/>
          <w:lang w:eastAsia="zh-CN"/>
        </w:rPr>
        <w:t xml:space="preserve">the </w:t>
      </w:r>
      <w:r w:rsidR="00C41903">
        <w:rPr>
          <w:rFonts w:eastAsia="宋体"/>
          <w:lang w:eastAsia="zh-CN"/>
        </w:rPr>
        <w:t xml:space="preserve">NZC bitmap with different </w:t>
      </w:r>
      <w:r w:rsidR="00D1436C">
        <w:rPr>
          <w:rFonts w:eastAsia="宋体"/>
          <w:lang w:eastAsia="zh-CN"/>
        </w:rPr>
        <w:t>length</w:t>
      </w:r>
      <w:r w:rsidR="00C41903">
        <w:rPr>
          <w:rFonts w:eastAsia="宋体"/>
          <w:lang w:eastAsia="zh-CN"/>
        </w:rPr>
        <w:t>s for different bases</w:t>
      </w:r>
      <w:r w:rsidR="00D1436C">
        <w:rPr>
          <w:rFonts w:eastAsia="宋体"/>
          <w:lang w:eastAsia="zh-CN"/>
        </w:rPr>
        <w:t>, should be studied to further reduce the PMI overhead.</w:t>
      </w:r>
    </w:p>
    <w:p w14:paraId="5B0291FD" w14:textId="7F332141" w:rsidR="00B5153D" w:rsidRPr="00B5153D" w:rsidRDefault="00C93EF0" w:rsidP="00804867">
      <w:pPr>
        <w:pStyle w:val="proposal0"/>
      </w:pPr>
      <w:bookmarkStart w:id="35" w:name="_Ref115337142"/>
      <w:r>
        <w:t>T</w:t>
      </w:r>
      <w:r w:rsidR="00B5153D" w:rsidRPr="00B5153D">
        <w:t xml:space="preserve">he non-rectangular bitmap, i.e., </w:t>
      </w:r>
      <w:r w:rsidR="005420E7">
        <w:t xml:space="preserve">the </w:t>
      </w:r>
      <w:r w:rsidR="00B5153D" w:rsidRPr="00B5153D">
        <w:t>NZC bitmap with different lengths for different bases, should be studied to further reduce the PMI overhead.</w:t>
      </w:r>
      <w:bookmarkEnd w:id="35"/>
    </w:p>
    <w:p w14:paraId="7D008EC7" w14:textId="12284917" w:rsidR="003A667A" w:rsidRDefault="000A6F54" w:rsidP="000A6F54">
      <w:pPr>
        <w:jc w:val="center"/>
        <w:rPr>
          <w:rFonts w:eastAsia="宋体"/>
          <w:lang w:eastAsia="zh-CN"/>
        </w:rPr>
      </w:pPr>
      <w:r w:rsidRPr="000A6F54">
        <w:rPr>
          <w:rFonts w:eastAsia="宋体"/>
          <w:noProof/>
          <w:lang w:eastAsia="zh-CN"/>
        </w:rPr>
        <w:drawing>
          <wp:inline distT="0" distB="0" distL="0" distR="0" wp14:anchorId="697D6957" wp14:editId="448A8BF7">
            <wp:extent cx="2883446" cy="2066416"/>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2906188" cy="2082714"/>
                    </a:xfrm>
                    <a:prstGeom prst="rect">
                      <a:avLst/>
                    </a:prstGeom>
                  </pic:spPr>
                </pic:pic>
              </a:graphicData>
            </a:graphic>
          </wp:inline>
        </w:drawing>
      </w:r>
    </w:p>
    <w:p w14:paraId="2E88C056" w14:textId="529A8391" w:rsidR="000A6F54" w:rsidRDefault="00A0509E" w:rsidP="000A6F54">
      <w:pPr>
        <w:pStyle w:val="figure"/>
        <w:rPr>
          <w:rFonts w:eastAsia="宋体"/>
          <w:lang w:eastAsia="zh-CN"/>
        </w:rPr>
      </w:pPr>
      <w:bookmarkStart w:id="36" w:name="_Ref115189762"/>
      <w:r w:rsidRPr="00A0509E">
        <w:rPr>
          <w:rFonts w:eastAsia="宋体"/>
          <w:lang w:eastAsia="zh-CN"/>
        </w:rPr>
        <w:t>The legacy bitmap design</w:t>
      </w:r>
    </w:p>
    <w:bookmarkEnd w:id="36"/>
    <w:p w14:paraId="041DA5BD" w14:textId="0D1507BE" w:rsidR="000A6F54" w:rsidRDefault="000A6F54" w:rsidP="000A6F54">
      <w:pPr>
        <w:jc w:val="center"/>
        <w:rPr>
          <w:rFonts w:eastAsia="宋体"/>
          <w:lang w:eastAsia="zh-CN"/>
        </w:rPr>
      </w:pPr>
      <w:r w:rsidRPr="000A6F54">
        <w:rPr>
          <w:rFonts w:eastAsia="宋体"/>
          <w:noProof/>
          <w:lang w:eastAsia="zh-CN"/>
        </w:rPr>
        <w:lastRenderedPageBreak/>
        <w:drawing>
          <wp:inline distT="0" distB="0" distL="0" distR="0" wp14:anchorId="0144E34F" wp14:editId="4346C58A">
            <wp:extent cx="3163937" cy="2209175"/>
            <wp:effectExtent l="0" t="0" r="0" b="63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3184165" cy="2223299"/>
                    </a:xfrm>
                    <a:prstGeom prst="rect">
                      <a:avLst/>
                    </a:prstGeom>
                  </pic:spPr>
                </pic:pic>
              </a:graphicData>
            </a:graphic>
          </wp:inline>
        </w:drawing>
      </w:r>
    </w:p>
    <w:p w14:paraId="7AD6B7DF" w14:textId="3DF73C87" w:rsidR="000A6F54" w:rsidRPr="000A6F54" w:rsidRDefault="00EC2271" w:rsidP="000A6F54">
      <w:pPr>
        <w:pStyle w:val="figure"/>
        <w:rPr>
          <w:rFonts w:eastAsia="宋体"/>
          <w:lang w:eastAsia="zh-CN"/>
        </w:rPr>
      </w:pPr>
      <w:bookmarkStart w:id="37" w:name="_Ref115190989"/>
      <w:bookmarkStart w:id="38" w:name="_Ref115190753"/>
      <w:r w:rsidRPr="00EC2271">
        <w:rPr>
          <w:rFonts w:eastAsia="宋体"/>
          <w:lang w:eastAsia="zh-CN"/>
        </w:rPr>
        <w:t>Non-rectangular bitmap design</w:t>
      </w:r>
      <w:bookmarkEnd w:id="37"/>
    </w:p>
    <w:bookmarkEnd w:id="38"/>
    <w:p w14:paraId="6B0F2DE2" w14:textId="3CE51EC3" w:rsidR="00E1115C" w:rsidRPr="009F3BB9" w:rsidRDefault="00E1115C" w:rsidP="002E6158">
      <w:pPr>
        <w:pStyle w:val="title2"/>
      </w:pPr>
      <w:r w:rsidRPr="009F3BB9">
        <w:t>Other issues</w:t>
      </w:r>
    </w:p>
    <w:p w14:paraId="74A310C6" w14:textId="0ADAC770" w:rsidR="00B74D7E" w:rsidRDefault="00B74D7E" w:rsidP="00B74D7E">
      <w:pPr>
        <w:rPr>
          <w:rFonts w:eastAsiaTheme="minorEastAsia"/>
          <w:lang w:eastAsia="zh-CN"/>
        </w:rPr>
      </w:pPr>
      <w:r w:rsidRPr="00DB59A7">
        <w:rPr>
          <w:rFonts w:eastAsiaTheme="minorEastAsia"/>
          <w:lang w:eastAsia="zh-CN"/>
        </w:rPr>
        <w:t>In addition to the above issues</w:t>
      </w:r>
      <w:r>
        <w:rPr>
          <w:rFonts w:eastAsiaTheme="minorEastAsia"/>
          <w:lang w:eastAsia="zh-CN"/>
        </w:rPr>
        <w:t>, there are some</w:t>
      </w:r>
      <w:r w:rsidR="00D31C4F">
        <w:rPr>
          <w:rFonts w:eastAsiaTheme="minorEastAsia"/>
          <w:lang w:eastAsia="zh-CN"/>
        </w:rPr>
        <w:t xml:space="preserve"> other</w:t>
      </w:r>
      <w:r>
        <w:rPr>
          <w:rFonts w:eastAsiaTheme="minorEastAsia"/>
          <w:lang w:eastAsia="zh-CN"/>
        </w:rPr>
        <w:t xml:space="preserve"> issues such as TRP grouping for SD</w:t>
      </w:r>
      <w:r>
        <w:rPr>
          <w:rFonts w:eastAsiaTheme="minorEastAsia" w:hint="eastAsia"/>
          <w:lang w:eastAsia="zh-CN"/>
        </w:rPr>
        <w:t>/</w:t>
      </w:r>
      <w:r>
        <w:rPr>
          <w:rFonts w:eastAsiaTheme="minorEastAsia"/>
          <w:lang w:eastAsia="zh-CN"/>
        </w:rPr>
        <w:t>FD</w:t>
      </w:r>
      <w:r w:rsidRPr="00046ACA">
        <w:rPr>
          <w:rFonts w:eastAsiaTheme="minorEastAsia"/>
          <w:lang w:eastAsia="zh-CN"/>
        </w:rPr>
        <w:t xml:space="preserve"> </w:t>
      </w:r>
      <w:r>
        <w:rPr>
          <w:rFonts w:eastAsiaTheme="minorEastAsia"/>
          <w:lang w:eastAsia="zh-CN"/>
        </w:rPr>
        <w:t xml:space="preserve">sharing, and </w:t>
      </w:r>
      <w:r>
        <w:rPr>
          <w:rFonts w:eastAsiaTheme="minorEastAsia" w:hint="eastAsia"/>
          <w:lang w:eastAsia="zh-CN"/>
        </w:rPr>
        <w:t>c</w:t>
      </w:r>
      <w:r>
        <w:rPr>
          <w:rFonts w:eastAsiaTheme="minorEastAsia"/>
          <w:lang w:eastAsia="zh-CN"/>
        </w:rPr>
        <w:t>odebook parameter</w:t>
      </w:r>
      <w:r w:rsidR="005420E7">
        <w:rPr>
          <w:rFonts w:eastAsiaTheme="minorEastAsia"/>
          <w:lang w:eastAsia="zh-CN"/>
        </w:rPr>
        <w:t>s</w:t>
      </w:r>
      <w:r>
        <w:rPr>
          <w:rFonts w:eastAsiaTheme="minorEastAsia"/>
          <w:lang w:eastAsia="zh-CN"/>
        </w:rPr>
        <w:t>.</w:t>
      </w:r>
    </w:p>
    <w:p w14:paraId="2EC76A86" w14:textId="77777777" w:rsidR="00B74D7E" w:rsidRPr="00046ACA" w:rsidRDefault="00B74D7E" w:rsidP="00B74D7E">
      <w:pPr>
        <w:pStyle w:val="boldbullet1"/>
      </w:pPr>
      <w:r>
        <w:rPr>
          <w:rFonts w:eastAsiaTheme="minorEastAsia"/>
        </w:rPr>
        <w:t>SD</w:t>
      </w:r>
      <w:r>
        <w:rPr>
          <w:rFonts w:eastAsiaTheme="minorEastAsia" w:hint="eastAsia"/>
        </w:rPr>
        <w:t>/</w:t>
      </w:r>
      <w:r>
        <w:rPr>
          <w:rFonts w:eastAsiaTheme="minorEastAsia"/>
        </w:rPr>
        <w:t>FD</w:t>
      </w:r>
      <w:r w:rsidRPr="00046ACA">
        <w:rPr>
          <w:rFonts w:eastAsiaTheme="minorEastAsia"/>
        </w:rPr>
        <w:t xml:space="preserve"> </w:t>
      </w:r>
      <w:r>
        <w:rPr>
          <w:rFonts w:eastAsiaTheme="minorEastAsia"/>
        </w:rPr>
        <w:t>sharing TRP groups</w:t>
      </w:r>
    </w:p>
    <w:p w14:paraId="334E746B" w14:textId="0621D87A" w:rsidR="00B74D7E" w:rsidRDefault="00B74D7E" w:rsidP="00B74D7E">
      <w:pPr>
        <w:pStyle w:val="boldbullet1"/>
        <w:numPr>
          <w:ilvl w:val="0"/>
          <w:numId w:val="0"/>
        </w:numPr>
        <w:rPr>
          <w:b w:val="0"/>
        </w:rPr>
      </w:pPr>
      <w:r w:rsidRPr="00042380">
        <w:rPr>
          <w:rFonts w:hint="eastAsia"/>
          <w:b w:val="0"/>
        </w:rPr>
        <w:t>I</w:t>
      </w:r>
      <w:r w:rsidRPr="00042380">
        <w:rPr>
          <w:b w:val="0"/>
        </w:rPr>
        <w:t xml:space="preserve">n the </w:t>
      </w:r>
      <w:r w:rsidR="00280A38">
        <w:rPr>
          <w:b w:val="0"/>
        </w:rPr>
        <w:t xml:space="preserve">RAN1 </w:t>
      </w:r>
      <w:r w:rsidR="00D31C4F">
        <w:rPr>
          <w:b w:val="0"/>
        </w:rPr>
        <w:t>#</w:t>
      </w:r>
      <w:r w:rsidR="00280A38">
        <w:rPr>
          <w:b w:val="0"/>
        </w:rPr>
        <w:t>109e</w:t>
      </w:r>
      <w:r w:rsidRPr="00042380">
        <w:rPr>
          <w:b w:val="0"/>
        </w:rPr>
        <w:t>,</w:t>
      </w:r>
      <w:r>
        <w:rPr>
          <w:b w:val="0"/>
        </w:rPr>
        <w:t xml:space="preserve"> </w:t>
      </w:r>
      <w:r w:rsidRPr="00801957">
        <w:rPr>
          <w:b w:val="0"/>
        </w:rPr>
        <w:t>SD/FD sharing</w:t>
      </w:r>
      <w:r>
        <w:rPr>
          <w:b w:val="0"/>
        </w:rPr>
        <w:t xml:space="preserve"> was proposed to reduce the feedback overhead in the multi-panel (or co-located multi-TRP) CJT scheme. The current multi-panel codebook design is based on the R15 Type-I codebook whose </w:t>
      </w:r>
      <w:r w:rsidRPr="00786A7F">
        <w:rPr>
          <w:b w:val="0"/>
        </w:rPr>
        <w:t xml:space="preserve">accuracy </w:t>
      </w:r>
      <w:r>
        <w:rPr>
          <w:b w:val="0"/>
        </w:rPr>
        <w:t>is lower than the series of Type-II codebooks. Therefore, we are open to t</w:t>
      </w:r>
      <w:r w:rsidRPr="00740D63">
        <w:rPr>
          <w:b w:val="0"/>
        </w:rPr>
        <w:t>he introduction of</w:t>
      </w:r>
      <w:r>
        <w:rPr>
          <w:b w:val="0"/>
        </w:rPr>
        <w:t xml:space="preserve"> </w:t>
      </w:r>
      <w:r w:rsidRPr="00740D63">
        <w:rPr>
          <w:b w:val="0"/>
        </w:rPr>
        <w:t>more accurate codebooks for multi-panel</w:t>
      </w:r>
      <w:r>
        <w:rPr>
          <w:b w:val="0"/>
        </w:rPr>
        <w:t xml:space="preserve"> transmission</w:t>
      </w:r>
      <w:r w:rsidRPr="00740D63">
        <w:rPr>
          <w:b w:val="0"/>
        </w:rPr>
        <w:t>.</w:t>
      </w:r>
      <w:r>
        <w:rPr>
          <w:b w:val="0"/>
        </w:rPr>
        <w:t xml:space="preserve"> For a </w:t>
      </w:r>
      <w:r w:rsidRPr="00740D63">
        <w:rPr>
          <w:b w:val="0"/>
        </w:rPr>
        <w:t>more accurate codebook</w:t>
      </w:r>
      <w:r>
        <w:rPr>
          <w:b w:val="0"/>
        </w:rPr>
        <w:t xml:space="preserve"> design </w:t>
      </w:r>
      <w:r w:rsidRPr="00740D63">
        <w:rPr>
          <w:b w:val="0"/>
        </w:rPr>
        <w:t>for multi-panel transmission</w:t>
      </w:r>
      <w:r>
        <w:rPr>
          <w:b w:val="0"/>
        </w:rPr>
        <w:t xml:space="preserve">, we think there are three schemes. </w:t>
      </w:r>
    </w:p>
    <w:p w14:paraId="63D4E943" w14:textId="77777777" w:rsidR="00B74D7E" w:rsidRPr="004A087B" w:rsidRDefault="00B74D7E" w:rsidP="00B74D7E">
      <w:pPr>
        <w:pStyle w:val="boldbullet2"/>
        <w:rPr>
          <w:b w:val="0"/>
        </w:rPr>
      </w:pPr>
      <w:r w:rsidRPr="004A087B">
        <w:rPr>
          <w:rFonts w:hint="eastAsia"/>
          <w:b w:val="0"/>
        </w:rPr>
        <w:t>S</w:t>
      </w:r>
      <w:r w:rsidRPr="004A087B">
        <w:rPr>
          <w:b w:val="0"/>
        </w:rPr>
        <w:t xml:space="preserve">cheme1: Reuse the legacy R16 </w:t>
      </w:r>
      <w:proofErr w:type="spellStart"/>
      <w:r w:rsidRPr="004A087B">
        <w:rPr>
          <w:b w:val="0"/>
        </w:rPr>
        <w:t>eType</w:t>
      </w:r>
      <w:proofErr w:type="spellEnd"/>
      <w:r w:rsidRPr="004A087B">
        <w:rPr>
          <w:b w:val="0"/>
        </w:rPr>
        <w:t>-II codebook.</w:t>
      </w:r>
    </w:p>
    <w:p w14:paraId="7A05989C" w14:textId="77777777" w:rsidR="00B74D7E" w:rsidRPr="004A087B" w:rsidRDefault="00B74D7E" w:rsidP="00B74D7E">
      <w:pPr>
        <w:pStyle w:val="boldbullet2"/>
        <w:rPr>
          <w:b w:val="0"/>
        </w:rPr>
      </w:pPr>
      <w:r w:rsidRPr="004A087B">
        <w:rPr>
          <w:rFonts w:hint="eastAsia"/>
          <w:b w:val="0"/>
        </w:rPr>
        <w:t>S</w:t>
      </w:r>
      <w:r w:rsidRPr="004A087B">
        <w:rPr>
          <w:b w:val="0"/>
        </w:rPr>
        <w:t>cheme2: Reuse the codebook design for CJT.</w:t>
      </w:r>
    </w:p>
    <w:p w14:paraId="43BCA0BE" w14:textId="77777777" w:rsidR="00B74D7E" w:rsidRDefault="00B74D7E" w:rsidP="00B74D7E">
      <w:pPr>
        <w:pStyle w:val="boldbullet2"/>
        <w:rPr>
          <w:b w:val="0"/>
        </w:rPr>
      </w:pPr>
      <w:r w:rsidRPr="004A087B">
        <w:rPr>
          <w:rFonts w:hint="eastAsia"/>
          <w:b w:val="0"/>
        </w:rPr>
        <w:t>S</w:t>
      </w:r>
      <w:r w:rsidRPr="004A087B">
        <w:rPr>
          <w:b w:val="0"/>
        </w:rPr>
        <w:t xml:space="preserve">cheme3: </w:t>
      </w:r>
      <w:r>
        <w:rPr>
          <w:b w:val="0"/>
        </w:rPr>
        <w:t xml:space="preserve">Introduce </w:t>
      </w:r>
      <w:r w:rsidRPr="00801957">
        <w:rPr>
          <w:b w:val="0"/>
        </w:rPr>
        <w:t>SD/FD sharing</w:t>
      </w:r>
      <w:r w:rsidRPr="004A087B">
        <w:rPr>
          <w:b w:val="0"/>
        </w:rPr>
        <w:t xml:space="preserve"> </w:t>
      </w:r>
      <w:r>
        <w:rPr>
          <w:b w:val="0"/>
        </w:rPr>
        <w:t>among panels in</w:t>
      </w:r>
      <w:r w:rsidRPr="004A087B">
        <w:rPr>
          <w:b w:val="0"/>
        </w:rPr>
        <w:t xml:space="preserve"> </w:t>
      </w:r>
      <w:r>
        <w:rPr>
          <w:b w:val="0"/>
        </w:rPr>
        <w:t xml:space="preserve">the </w:t>
      </w:r>
      <w:r w:rsidRPr="004A087B">
        <w:rPr>
          <w:b w:val="0"/>
        </w:rPr>
        <w:t>CJT codebook.</w:t>
      </w:r>
    </w:p>
    <w:p w14:paraId="366F6D78" w14:textId="0D766899" w:rsidR="00B74D7E" w:rsidRDefault="00B74D7E" w:rsidP="00B74D7E">
      <w:r>
        <w:rPr>
          <w:rFonts w:eastAsia="宋体" w:hint="eastAsia"/>
          <w:lang w:eastAsia="zh-CN"/>
        </w:rPr>
        <w:t>T</w:t>
      </w:r>
      <w:r>
        <w:rPr>
          <w:rFonts w:eastAsia="宋体"/>
          <w:lang w:eastAsia="zh-CN"/>
        </w:rPr>
        <w:t xml:space="preserve">he </w:t>
      </w:r>
      <w:r w:rsidRPr="00C91A50">
        <w:rPr>
          <w:rFonts w:eastAsia="宋体"/>
          <w:lang w:eastAsia="zh-CN"/>
        </w:rPr>
        <w:t>advantage</w:t>
      </w:r>
      <w:r>
        <w:rPr>
          <w:rFonts w:eastAsia="宋体"/>
          <w:lang w:eastAsia="zh-CN"/>
        </w:rPr>
        <w:t xml:space="preserve"> of</w:t>
      </w:r>
      <w:r w:rsidRPr="006C215C">
        <w:rPr>
          <w:rFonts w:eastAsia="宋体"/>
          <w:lang w:eastAsia="zh-CN"/>
        </w:rPr>
        <w:t xml:space="preserve"> Scheme1 </w:t>
      </w:r>
      <w:r>
        <w:rPr>
          <w:rFonts w:eastAsia="宋体"/>
          <w:lang w:eastAsia="zh-CN"/>
        </w:rPr>
        <w:t>and</w:t>
      </w:r>
      <w:r w:rsidRPr="006C215C">
        <w:rPr>
          <w:rFonts w:eastAsia="宋体"/>
          <w:lang w:eastAsia="zh-CN"/>
        </w:rPr>
        <w:t xml:space="preserve"> Scheme2 i</w:t>
      </w:r>
      <w:r>
        <w:rPr>
          <w:rFonts w:eastAsia="宋体"/>
          <w:lang w:eastAsia="zh-CN"/>
        </w:rPr>
        <w:t>s no spec</w:t>
      </w:r>
      <w:r w:rsidR="00E81E6B">
        <w:rPr>
          <w:rFonts w:eastAsia="宋体"/>
          <w:lang w:eastAsia="zh-CN"/>
        </w:rPr>
        <w:t>ification</w:t>
      </w:r>
      <w:r>
        <w:rPr>
          <w:rFonts w:eastAsia="宋体"/>
          <w:lang w:eastAsia="zh-CN"/>
        </w:rPr>
        <w:t xml:space="preserve"> impact. It depends</w:t>
      </w:r>
      <w:r w:rsidRPr="00C721F4">
        <w:rPr>
          <w:rFonts w:eastAsia="宋体"/>
          <w:lang w:eastAsia="zh-CN"/>
        </w:rPr>
        <w:t xml:space="preserve"> </w:t>
      </w:r>
      <w:r>
        <w:rPr>
          <w:rFonts w:eastAsia="宋体"/>
          <w:lang w:eastAsia="zh-CN"/>
        </w:rPr>
        <w:t>mainly on network configuration. According to the channel modeling in TR 38.901</w:t>
      </w:r>
      <w:r w:rsidR="0047436F">
        <w:rPr>
          <w:rFonts w:eastAsia="宋体"/>
          <w:lang w:eastAsia="zh-CN"/>
        </w:rPr>
        <w:fldChar w:fldCharType="begin"/>
      </w:r>
      <w:r w:rsidR="0047436F">
        <w:rPr>
          <w:rFonts w:eastAsia="宋体"/>
          <w:lang w:eastAsia="zh-CN"/>
        </w:rPr>
        <w:instrText xml:space="preserve"> REF _Ref111124739 \r \h </w:instrText>
      </w:r>
      <w:r w:rsidR="0047436F">
        <w:rPr>
          <w:rFonts w:eastAsia="宋体"/>
          <w:lang w:eastAsia="zh-CN"/>
        </w:rPr>
      </w:r>
      <w:r w:rsidR="0047436F">
        <w:rPr>
          <w:rFonts w:eastAsia="宋体"/>
          <w:lang w:eastAsia="zh-CN"/>
        </w:rPr>
        <w:fldChar w:fldCharType="separate"/>
      </w:r>
      <w:r w:rsidR="00F30B6B">
        <w:rPr>
          <w:rFonts w:eastAsia="宋体"/>
          <w:lang w:eastAsia="zh-CN"/>
        </w:rPr>
        <w:t>[3]</w:t>
      </w:r>
      <w:r w:rsidR="0047436F">
        <w:rPr>
          <w:rFonts w:eastAsia="宋体"/>
          <w:lang w:eastAsia="zh-CN"/>
        </w:rPr>
        <w:fldChar w:fldCharType="end"/>
      </w:r>
      <w:r>
        <w:rPr>
          <w:rFonts w:eastAsia="宋体"/>
          <w:lang w:eastAsia="zh-CN"/>
        </w:rPr>
        <w:t>, the channel property of co-located TRP</w:t>
      </w:r>
      <w:r>
        <w:rPr>
          <w:rFonts w:eastAsia="宋体" w:hint="eastAsia"/>
          <w:lang w:eastAsia="zh-CN"/>
        </w:rPr>
        <w:t>/</w:t>
      </w:r>
      <w:r>
        <w:rPr>
          <w:rFonts w:eastAsia="宋体"/>
          <w:lang w:eastAsia="zh-CN"/>
        </w:rPr>
        <w:t xml:space="preserve">panel is the same, i.e., LSP and SSP are the same. Therefore, it is reasonable that co-located </w:t>
      </w:r>
      <w:r w:rsidR="00520CC1">
        <w:rPr>
          <w:rFonts w:eastAsia="宋体"/>
          <w:lang w:eastAsia="zh-CN"/>
        </w:rPr>
        <w:t xml:space="preserve">and </w:t>
      </w:r>
      <w:r>
        <w:rPr>
          <w:rFonts w:eastAsia="宋体"/>
          <w:lang w:eastAsia="zh-CN"/>
        </w:rPr>
        <w:t>co-oriented panels may have the same SD basis and FD basis in PMI acquisition. If</w:t>
      </w:r>
      <w:r w:rsidRPr="006C215C">
        <w:rPr>
          <w:rFonts w:eastAsia="宋体"/>
          <w:lang w:eastAsia="zh-CN"/>
        </w:rPr>
        <w:t xml:space="preserve"> </w:t>
      </w:r>
      <w:r w:rsidRPr="006C215C">
        <w:t xml:space="preserve">Scheme3 is supported, the feedback overhead corresponding to the </w:t>
      </w:r>
      <w:r w:rsidRPr="006C215C">
        <w:rPr>
          <w:rFonts w:eastAsia="宋体"/>
          <w:lang w:eastAsia="zh-CN"/>
        </w:rPr>
        <w:t>SD</w:t>
      </w:r>
      <w:r w:rsidRPr="006C215C">
        <w:rPr>
          <w:rFonts w:eastAsia="宋体" w:hint="eastAsia"/>
          <w:lang w:eastAsia="zh-CN"/>
        </w:rPr>
        <w:t>/</w:t>
      </w:r>
      <w:r w:rsidRPr="006C215C">
        <w:rPr>
          <w:rFonts w:eastAsia="宋体"/>
          <w:lang w:eastAsia="zh-CN"/>
        </w:rPr>
        <w:t>FD indication may be</w:t>
      </w:r>
      <w:r w:rsidRPr="006C215C">
        <w:t xml:space="preserve"> reduced compared with Scheme2, which is the advantage of Scheme3. However, compared to Scheme1, the performance improvement caused by SD selection per panel in Scheme3 needs further study, as whether the performance of PMI compression based </w:t>
      </w:r>
      <w:r>
        <w:t xml:space="preserve">on a 2D-DFT </w:t>
      </w:r>
      <w:r w:rsidRPr="00F95D33">
        <w:rPr>
          <w:rFonts w:hint="eastAsia"/>
        </w:rPr>
        <w:t>matrix</w:t>
      </w:r>
      <w:r>
        <w:t xml:space="preserve"> is s</w:t>
      </w:r>
      <w:r w:rsidRPr="009C31A5">
        <w:t xml:space="preserve">ignificantly </w:t>
      </w:r>
      <w:r w:rsidRPr="00D50789">
        <w:t xml:space="preserve">degraded </w:t>
      </w:r>
      <w:r>
        <w:t xml:space="preserve">for </w:t>
      </w:r>
      <w:r>
        <w:rPr>
          <w:rFonts w:eastAsia="宋体"/>
          <w:lang w:eastAsia="zh-CN"/>
        </w:rPr>
        <w:t xml:space="preserve">co-located </w:t>
      </w:r>
      <w:r w:rsidR="00994EB8">
        <w:rPr>
          <w:rFonts w:eastAsia="宋体" w:hint="eastAsia"/>
          <w:lang w:eastAsia="zh-CN"/>
        </w:rPr>
        <w:t>and</w:t>
      </w:r>
      <w:r w:rsidR="00994EB8">
        <w:rPr>
          <w:rFonts w:eastAsia="宋体"/>
          <w:lang w:eastAsia="zh-CN"/>
        </w:rPr>
        <w:t xml:space="preserve"> </w:t>
      </w:r>
      <w:r>
        <w:rPr>
          <w:rFonts w:eastAsia="宋体"/>
          <w:lang w:eastAsia="zh-CN"/>
        </w:rPr>
        <w:t>co-oriented</w:t>
      </w:r>
      <w:r w:rsidRPr="00740D63">
        <w:t xml:space="preserve"> multi-panel</w:t>
      </w:r>
      <w:r w:rsidRPr="009C31A5">
        <w:t xml:space="preserve"> transmission</w:t>
      </w:r>
      <w:r>
        <w:t xml:space="preserve"> needs further </w:t>
      </w:r>
      <w:r w:rsidR="00994EB8">
        <w:t>evaluation</w:t>
      </w:r>
      <w:r>
        <w:t>.</w:t>
      </w:r>
    </w:p>
    <w:p w14:paraId="5CC2C289" w14:textId="77777777" w:rsidR="00AC4F96" w:rsidRPr="00552AB3" w:rsidRDefault="00AC4F96" w:rsidP="00AC4F96">
      <w:pPr>
        <w:pStyle w:val="proposal0"/>
      </w:pPr>
      <w:bookmarkStart w:id="39" w:name="_Ref115454424"/>
      <w:r w:rsidRPr="00552AB3">
        <w:t>The performance improvement caused by panel-specific SD selection needs further study for multi-panel transmission.</w:t>
      </w:r>
      <w:bookmarkEnd w:id="39"/>
    </w:p>
    <w:p w14:paraId="11CF6783" w14:textId="77777777" w:rsidR="00AC4F96" w:rsidRDefault="00AC4F96" w:rsidP="00B74D7E"/>
    <w:p w14:paraId="6BC76344" w14:textId="4817B395" w:rsidR="00B74D7E" w:rsidRDefault="00B74D7E" w:rsidP="00B74D7E">
      <w:pPr>
        <w:rPr>
          <w:rFonts w:eastAsia="宋体"/>
          <w:lang w:eastAsia="zh-CN"/>
        </w:rPr>
      </w:pPr>
      <w:r w:rsidRPr="00ED260E">
        <w:rPr>
          <w:rFonts w:eastAsia="宋体"/>
          <w:lang w:eastAsia="zh-CN"/>
        </w:rPr>
        <w:t>Regarding</w:t>
      </w:r>
      <w:r>
        <w:rPr>
          <w:rFonts w:eastAsia="宋体"/>
          <w:lang w:eastAsia="zh-CN"/>
        </w:rPr>
        <w:t xml:space="preserve"> the indication of TRPs</w:t>
      </w:r>
      <w:r>
        <w:rPr>
          <w:rFonts w:eastAsia="宋体" w:hint="eastAsia"/>
          <w:lang w:eastAsia="zh-CN"/>
        </w:rPr>
        <w:t>/</w:t>
      </w:r>
      <w:r>
        <w:rPr>
          <w:rFonts w:eastAsia="宋体"/>
          <w:lang w:eastAsia="zh-CN"/>
        </w:rPr>
        <w:t>panels that share SD</w:t>
      </w:r>
      <w:r>
        <w:rPr>
          <w:rFonts w:eastAsia="宋体" w:hint="eastAsia"/>
          <w:lang w:eastAsia="zh-CN"/>
        </w:rPr>
        <w:t>/</w:t>
      </w:r>
      <w:r>
        <w:rPr>
          <w:rFonts w:eastAsia="宋体"/>
          <w:lang w:eastAsia="zh-CN"/>
        </w:rPr>
        <w:t>FD basis</w:t>
      </w:r>
      <w:r>
        <w:rPr>
          <w:rFonts w:eastAsia="宋体" w:hint="eastAsia"/>
          <w:lang w:eastAsia="zh-CN"/>
        </w:rPr>
        <w:t>,</w:t>
      </w:r>
      <w:r>
        <w:rPr>
          <w:rFonts w:eastAsia="宋体"/>
          <w:lang w:eastAsia="zh-CN"/>
        </w:rPr>
        <w:t xml:space="preserve"> if the </w:t>
      </w:r>
      <w:r w:rsidRPr="00F52F63">
        <w:rPr>
          <w:rFonts w:eastAsia="宋体"/>
          <w:lang w:eastAsia="zh-CN"/>
        </w:rPr>
        <w:t>SD/FD sharing</w:t>
      </w:r>
      <w:r>
        <w:rPr>
          <w:rFonts w:eastAsia="宋体"/>
          <w:lang w:eastAsia="zh-CN"/>
        </w:rPr>
        <w:t xml:space="preserve"> is supported, </w:t>
      </w:r>
      <w:r w:rsidRPr="00ED260E">
        <w:rPr>
          <w:rFonts w:eastAsia="宋体"/>
          <w:lang w:eastAsia="zh-CN"/>
        </w:rPr>
        <w:t xml:space="preserve">a method </w:t>
      </w:r>
      <w:r>
        <w:rPr>
          <w:rFonts w:eastAsia="宋体"/>
          <w:lang w:eastAsia="zh-CN"/>
        </w:rPr>
        <w:t>of</w:t>
      </w:r>
      <w:r w:rsidRPr="00ED260E">
        <w:rPr>
          <w:rFonts w:eastAsia="宋体"/>
          <w:lang w:eastAsia="zh-CN"/>
        </w:rPr>
        <w:t xml:space="preserve"> grouping CMRs </w:t>
      </w:r>
      <w:r w:rsidR="00DC47A7">
        <w:rPr>
          <w:rFonts w:eastAsia="宋体"/>
          <w:lang w:eastAsia="zh-CN"/>
        </w:rPr>
        <w:t>needs to be supported</w:t>
      </w:r>
      <w:r>
        <w:rPr>
          <w:rFonts w:eastAsia="宋体"/>
          <w:lang w:eastAsia="zh-CN"/>
        </w:rPr>
        <w:t xml:space="preserve">. </w:t>
      </w:r>
      <w:r w:rsidR="00F96FC4">
        <w:rPr>
          <w:rFonts w:eastAsia="宋体"/>
          <w:lang w:eastAsia="zh-CN"/>
        </w:rPr>
        <w:t xml:space="preserve">The </w:t>
      </w:r>
      <w:r>
        <w:rPr>
          <w:rFonts w:eastAsia="宋体"/>
          <w:lang w:eastAsia="zh-CN"/>
        </w:rPr>
        <w:t>CSI-RS resource is still panel or TRP</w:t>
      </w:r>
      <w:r w:rsidR="005420E7">
        <w:rPr>
          <w:rFonts w:eastAsia="宋体"/>
          <w:lang w:eastAsia="zh-CN"/>
        </w:rPr>
        <w:t xml:space="preserve"> </w:t>
      </w:r>
      <w:r>
        <w:rPr>
          <w:rFonts w:eastAsia="宋体"/>
          <w:lang w:eastAsia="zh-CN"/>
        </w:rPr>
        <w:t xml:space="preserve">specific, i.e., each CSI-RS resource can have </w:t>
      </w:r>
      <w:r w:rsidR="005420E7">
        <w:rPr>
          <w:rFonts w:eastAsia="宋体"/>
          <w:lang w:eastAsia="zh-CN"/>
        </w:rPr>
        <w:t xml:space="preserve">the </w:t>
      </w:r>
      <w:r>
        <w:rPr>
          <w:rFonts w:eastAsia="宋体"/>
          <w:lang w:eastAsia="zh-CN"/>
        </w:rPr>
        <w:t xml:space="preserve">same number of ports sharing </w:t>
      </w:r>
      <w:r w:rsidR="005420E7">
        <w:rPr>
          <w:rFonts w:eastAsia="宋体"/>
          <w:lang w:eastAsia="zh-CN"/>
        </w:rPr>
        <w:t>the</w:t>
      </w:r>
      <w:r>
        <w:rPr>
          <w:rFonts w:eastAsia="宋体"/>
          <w:lang w:eastAsia="zh-CN"/>
        </w:rPr>
        <w:t xml:space="preserve"> same codebook configuration like N1, N2, etc.</w:t>
      </w:r>
      <w:r w:rsidRPr="00ED260E">
        <w:rPr>
          <w:rFonts w:eastAsia="宋体"/>
          <w:lang w:eastAsia="zh-CN"/>
        </w:rPr>
        <w:t xml:space="preserve"> </w:t>
      </w:r>
      <w:r>
        <w:rPr>
          <w:rFonts w:eastAsia="宋体"/>
          <w:lang w:eastAsia="zh-CN"/>
        </w:rPr>
        <w:t xml:space="preserve">CMRs within the same CMR group have the same </w:t>
      </w:r>
      <w:r w:rsidRPr="00F52F63">
        <w:rPr>
          <w:rFonts w:eastAsia="宋体"/>
          <w:lang w:eastAsia="zh-CN"/>
        </w:rPr>
        <w:t>SD/FD</w:t>
      </w:r>
      <w:r>
        <w:rPr>
          <w:rFonts w:eastAsia="宋体"/>
          <w:lang w:eastAsia="zh-CN"/>
        </w:rPr>
        <w:t>, which is like the CMR configuration of R17 NC-JT</w:t>
      </w:r>
      <w:r>
        <w:rPr>
          <w:rFonts w:eastAsia="宋体" w:hint="eastAsia"/>
          <w:lang w:eastAsia="zh-CN"/>
        </w:rPr>
        <w:t>.</w:t>
      </w:r>
      <w:r>
        <w:rPr>
          <w:rFonts w:eastAsia="宋体"/>
          <w:lang w:eastAsia="zh-CN"/>
        </w:rPr>
        <w:t xml:space="preserve">  However, for the CMR group configuration of R17 NC-JT, only two CMR group is configured. If </w:t>
      </w:r>
      <w:r w:rsidR="00747EF0">
        <w:rPr>
          <w:rFonts w:eastAsia="宋体"/>
          <w:lang w:eastAsia="zh-CN"/>
        </w:rPr>
        <w:t xml:space="preserve">we </w:t>
      </w:r>
      <w:r>
        <w:rPr>
          <w:rFonts w:eastAsia="宋体"/>
          <w:lang w:eastAsia="zh-CN"/>
        </w:rPr>
        <w:t>reuse the CMR group configuration for the indication of SD/FD sharing, the number of CMR groups may exceed 2</w:t>
      </w:r>
      <w:r w:rsidR="008718FF">
        <w:rPr>
          <w:rFonts w:eastAsia="宋体"/>
          <w:lang w:eastAsia="zh-CN"/>
        </w:rPr>
        <w:t>,</w:t>
      </w:r>
      <w:r w:rsidR="00326D73">
        <w:rPr>
          <w:rFonts w:eastAsia="宋体"/>
          <w:lang w:eastAsia="zh-CN"/>
        </w:rPr>
        <w:t xml:space="preserve"> </w:t>
      </w:r>
      <w:r w:rsidR="008718FF">
        <w:rPr>
          <w:rFonts w:eastAsia="宋体"/>
          <w:lang w:eastAsia="zh-CN"/>
        </w:rPr>
        <w:t>since</w:t>
      </w:r>
      <w:r w:rsidR="00326D73">
        <w:rPr>
          <w:rFonts w:eastAsia="宋体"/>
          <w:lang w:eastAsia="zh-CN"/>
        </w:rPr>
        <w:t xml:space="preserve"> the </w:t>
      </w:r>
      <w:r w:rsidR="00326D73" w:rsidRPr="00326D73">
        <w:rPr>
          <w:rFonts w:eastAsia="宋体"/>
          <w:lang w:eastAsia="zh-CN"/>
        </w:rPr>
        <w:t>configuration of more than 2 TRP groups</w:t>
      </w:r>
      <w:r w:rsidR="00EA62E1">
        <w:rPr>
          <w:rFonts w:eastAsia="宋体"/>
          <w:lang w:eastAsia="zh-CN"/>
        </w:rPr>
        <w:t xml:space="preserve"> was supported in the last meeting</w:t>
      </w:r>
      <w:r>
        <w:rPr>
          <w:rFonts w:eastAsia="宋体"/>
          <w:lang w:eastAsia="zh-CN"/>
        </w:rPr>
        <w:t xml:space="preserve">. </w:t>
      </w:r>
      <w:r w:rsidRPr="0045459A">
        <w:rPr>
          <w:rFonts w:eastAsia="宋体"/>
          <w:lang w:eastAsia="zh-CN"/>
        </w:rPr>
        <w:t>In addition, the most important use case</w:t>
      </w:r>
      <w:r>
        <w:rPr>
          <w:rFonts w:eastAsia="宋体"/>
          <w:lang w:eastAsia="zh-CN"/>
        </w:rPr>
        <w:t>s</w:t>
      </w:r>
      <w:r w:rsidRPr="0045459A">
        <w:rPr>
          <w:rFonts w:eastAsia="宋体"/>
          <w:lang w:eastAsia="zh-CN"/>
        </w:rPr>
        <w:t xml:space="preserve"> for </w:t>
      </w:r>
      <w:r>
        <w:rPr>
          <w:rFonts w:eastAsia="宋体"/>
          <w:lang w:eastAsia="zh-CN"/>
        </w:rPr>
        <w:t xml:space="preserve">the </w:t>
      </w:r>
      <w:r w:rsidRPr="0045459A">
        <w:rPr>
          <w:rFonts w:eastAsia="宋体"/>
          <w:lang w:eastAsia="zh-CN"/>
        </w:rPr>
        <w:t xml:space="preserve">CMR group in R17 </w:t>
      </w:r>
      <w:r>
        <w:rPr>
          <w:rFonts w:eastAsia="宋体"/>
          <w:lang w:eastAsia="zh-CN"/>
        </w:rPr>
        <w:t>are</w:t>
      </w:r>
      <w:r w:rsidRPr="0045459A">
        <w:rPr>
          <w:rFonts w:eastAsia="宋体"/>
          <w:lang w:eastAsia="zh-CN"/>
        </w:rPr>
        <w:t xml:space="preserve"> </w:t>
      </w:r>
      <w:r>
        <w:rPr>
          <w:rFonts w:eastAsia="宋体"/>
          <w:lang w:eastAsia="zh-CN"/>
        </w:rPr>
        <w:t xml:space="preserve">the </w:t>
      </w:r>
      <w:r w:rsidRPr="0045459A">
        <w:rPr>
          <w:rFonts w:eastAsia="宋体"/>
          <w:lang w:eastAsia="zh-CN"/>
        </w:rPr>
        <w:t>transmission hypothes</w:t>
      </w:r>
      <w:r>
        <w:rPr>
          <w:rFonts w:eastAsia="宋体"/>
          <w:lang w:eastAsia="zh-CN"/>
        </w:rPr>
        <w:t>i</w:t>
      </w:r>
      <w:r w:rsidRPr="0045459A">
        <w:rPr>
          <w:rFonts w:eastAsia="宋体"/>
          <w:lang w:eastAsia="zh-CN"/>
        </w:rPr>
        <w:t>s</w:t>
      </w:r>
      <w:r>
        <w:rPr>
          <w:rFonts w:eastAsia="宋体"/>
          <w:lang w:eastAsia="zh-CN"/>
        </w:rPr>
        <w:t xml:space="preserve"> selection and</w:t>
      </w:r>
      <w:r w:rsidRPr="0045459A">
        <w:rPr>
          <w:rFonts w:eastAsia="宋体"/>
          <w:lang w:eastAsia="zh-CN"/>
        </w:rPr>
        <w:t xml:space="preserve"> the CRI indication </w:t>
      </w:r>
      <w:r>
        <w:rPr>
          <w:rFonts w:eastAsia="宋体"/>
          <w:lang w:eastAsia="zh-CN"/>
        </w:rPr>
        <w:t xml:space="preserve">when </w:t>
      </w:r>
      <w:r w:rsidRPr="0045459A">
        <w:rPr>
          <w:rFonts w:eastAsia="宋体"/>
          <w:lang w:eastAsia="zh-CN"/>
        </w:rPr>
        <w:t>multiple transmission hypotheses</w:t>
      </w:r>
      <w:r>
        <w:rPr>
          <w:rFonts w:eastAsia="宋体"/>
          <w:lang w:eastAsia="zh-CN"/>
        </w:rPr>
        <w:t xml:space="preserve"> exist, rather than PMI sharing. Therefore, we don’t think </w:t>
      </w:r>
      <w:r w:rsidR="005420E7">
        <w:rPr>
          <w:rFonts w:eastAsia="宋体"/>
          <w:lang w:eastAsia="zh-CN"/>
        </w:rPr>
        <w:t xml:space="preserve">an </w:t>
      </w:r>
      <w:r>
        <w:rPr>
          <w:rFonts w:eastAsia="宋体"/>
          <w:lang w:eastAsia="zh-CN"/>
        </w:rPr>
        <w:t xml:space="preserve">explicit configuration of </w:t>
      </w:r>
      <w:r w:rsidR="005420E7">
        <w:rPr>
          <w:rFonts w:eastAsia="宋体"/>
          <w:lang w:eastAsia="zh-CN"/>
        </w:rPr>
        <w:t xml:space="preserve">the </w:t>
      </w:r>
      <w:r>
        <w:rPr>
          <w:rFonts w:eastAsia="宋体"/>
          <w:lang w:eastAsia="zh-CN"/>
        </w:rPr>
        <w:t>CMR group is needed to support SD</w:t>
      </w:r>
      <w:r>
        <w:rPr>
          <w:rFonts w:eastAsia="宋体" w:hint="eastAsia"/>
          <w:lang w:eastAsia="zh-CN"/>
        </w:rPr>
        <w:t>/</w:t>
      </w:r>
      <w:r>
        <w:rPr>
          <w:rFonts w:eastAsia="宋体"/>
          <w:lang w:eastAsia="zh-CN"/>
        </w:rPr>
        <w:t xml:space="preserve">FD sharing. </w:t>
      </w:r>
      <w:r w:rsidRPr="001E7319">
        <w:rPr>
          <w:rFonts w:eastAsia="宋体"/>
          <w:lang w:eastAsia="zh-CN"/>
        </w:rPr>
        <w:t>Since the SD/FD basis sharing</w:t>
      </w:r>
      <w:r>
        <w:rPr>
          <w:rFonts w:eastAsia="宋体"/>
          <w:lang w:eastAsia="zh-CN"/>
        </w:rPr>
        <w:t xml:space="preserve"> can</w:t>
      </w:r>
      <w:r w:rsidRPr="001E7319">
        <w:rPr>
          <w:rFonts w:eastAsia="宋体"/>
          <w:lang w:eastAsia="zh-CN"/>
        </w:rPr>
        <w:t xml:space="preserve"> depend on the channel properties, a simple approach is to use the TCI state</w:t>
      </w:r>
      <w:r>
        <w:rPr>
          <w:rFonts w:eastAsia="宋体"/>
          <w:lang w:eastAsia="zh-CN"/>
        </w:rPr>
        <w:t xml:space="preserve"> to implicitly indicate how the CMRs are grouped</w:t>
      </w:r>
      <w:r w:rsidRPr="001E7319">
        <w:rPr>
          <w:rFonts w:eastAsia="宋体"/>
          <w:lang w:eastAsia="zh-CN"/>
        </w:rPr>
        <w:t xml:space="preserve">, e.g., CMRs </w:t>
      </w:r>
      <w:r>
        <w:rPr>
          <w:rFonts w:eastAsia="宋体"/>
          <w:lang w:eastAsia="zh-CN"/>
        </w:rPr>
        <w:t>with</w:t>
      </w:r>
      <w:r w:rsidRPr="001E7319">
        <w:rPr>
          <w:rFonts w:eastAsia="宋体"/>
          <w:lang w:eastAsia="zh-CN"/>
        </w:rPr>
        <w:t xml:space="preserve"> </w:t>
      </w:r>
      <w:r w:rsidR="005420E7">
        <w:rPr>
          <w:rFonts w:eastAsia="宋体"/>
          <w:lang w:eastAsia="zh-CN"/>
        </w:rPr>
        <w:t>the</w:t>
      </w:r>
      <w:r w:rsidRPr="001E7319">
        <w:rPr>
          <w:rFonts w:eastAsia="宋体"/>
          <w:lang w:eastAsia="zh-CN"/>
        </w:rPr>
        <w:t xml:space="preserve"> same TCI state have the same SD/FD.</w:t>
      </w:r>
    </w:p>
    <w:p w14:paraId="0D6E4D6E" w14:textId="77777777" w:rsidR="00B74D7E" w:rsidRPr="006C3E9D" w:rsidRDefault="00B74D7E" w:rsidP="00B74D7E">
      <w:pPr>
        <w:rPr>
          <w:rFonts w:eastAsia="宋体"/>
          <w:lang w:eastAsia="zh-CN"/>
        </w:rPr>
      </w:pPr>
    </w:p>
    <w:p w14:paraId="5B9D303A" w14:textId="547B62D1" w:rsidR="00B74D7E" w:rsidRPr="00D21B2D" w:rsidRDefault="00F854E6" w:rsidP="00B74D7E">
      <w:pPr>
        <w:pStyle w:val="boldbullet1"/>
      </w:pPr>
      <w:r>
        <w:rPr>
          <w:rFonts w:eastAsiaTheme="minorEastAsia"/>
        </w:rPr>
        <w:t xml:space="preserve">Parameter </w:t>
      </w:r>
      <w:r w:rsidR="0062757C">
        <w:rPr>
          <w:rFonts w:eastAsiaTheme="minorEastAsia"/>
        </w:rPr>
        <w:t>R</w:t>
      </w:r>
    </w:p>
    <w:p w14:paraId="385014E9" w14:textId="4D4AF993" w:rsidR="00B74D7E" w:rsidRDefault="00B74D7E" w:rsidP="00B74D7E">
      <w:r w:rsidRPr="002C4036">
        <w:lastRenderedPageBreak/>
        <w:t xml:space="preserve">The codebook parameter improvements proposed in the previous </w:t>
      </w:r>
      <w:r>
        <w:t xml:space="preserve">RAN 1 meeting </w:t>
      </w:r>
      <w:r w:rsidRPr="002C4036">
        <w:t>were divided into two main areas</w:t>
      </w:r>
      <w:r w:rsidR="006E3C85">
        <w:t xml:space="preserve">. One </w:t>
      </w:r>
      <w:r>
        <w:t>was about parameter R</w:t>
      </w:r>
      <w:r w:rsidR="00887BC8">
        <w:t>,</w:t>
      </w:r>
      <w:r>
        <w:t xml:space="preserve"> and </w:t>
      </w:r>
      <w:r w:rsidR="00887BC8">
        <w:t xml:space="preserve">the other </w:t>
      </w:r>
      <w:r>
        <w:t xml:space="preserve">was </w:t>
      </w:r>
      <w:r w:rsidR="005420E7">
        <w:t xml:space="preserve">about </w:t>
      </w:r>
      <w:r>
        <w:t>whether to support TRP-specific c</w:t>
      </w:r>
      <w:r w:rsidRPr="00A01A7E">
        <w:t>odebook parameter</w:t>
      </w:r>
      <w:r w:rsidR="005420E7">
        <w:t>s</w:t>
      </w:r>
      <w:r>
        <w:t xml:space="preserve">. For CJT transmission, the delay spread of transmission may increase due to different </w:t>
      </w:r>
      <w:r w:rsidRPr="00916DB4">
        <w:t>propagation delay</w:t>
      </w:r>
      <w:r>
        <w:t>s between TRPs, so it n</w:t>
      </w:r>
      <w:r w:rsidRPr="00123C8F">
        <w:t>eed</w:t>
      </w:r>
      <w:r>
        <w:t>s</w:t>
      </w:r>
      <w:r w:rsidRPr="00123C8F">
        <w:t xml:space="preserve"> to match higher frequency domain sampling rates, otherwise</w:t>
      </w:r>
      <w:r>
        <w:t>,</w:t>
      </w:r>
      <w:r w:rsidRPr="00123C8F">
        <w:t xml:space="preserve"> compression efficiency may be affected</w:t>
      </w:r>
      <w:r>
        <w:t xml:space="preserve">. Therefore, a larger R may be needed. </w:t>
      </w:r>
      <w:bookmarkStart w:id="40" w:name="OLE_LINK11"/>
      <w:bookmarkStart w:id="41" w:name="OLE_LINK12"/>
      <w:r>
        <w:t xml:space="preserve">However, </w:t>
      </w:r>
      <w:r w:rsidRPr="005E768D">
        <w:t xml:space="preserve">in some special cases, such as </w:t>
      </w:r>
      <w:proofErr w:type="spellStart"/>
      <w:r w:rsidRPr="005E768D">
        <w:t>InH</w:t>
      </w:r>
      <w:proofErr w:type="spellEnd"/>
      <w:r>
        <w:t xml:space="preserve"> and </w:t>
      </w:r>
      <w:r w:rsidRPr="008E7884">
        <w:t xml:space="preserve">Intra-site </w:t>
      </w:r>
      <w:proofErr w:type="spellStart"/>
      <w:r w:rsidRPr="008E7884">
        <w:t>CoMP</w:t>
      </w:r>
      <w:proofErr w:type="spellEnd"/>
      <w:r>
        <w:t xml:space="preserve"> </w:t>
      </w:r>
      <w:r w:rsidRPr="008E7884">
        <w:t>(Outdoor2)</w:t>
      </w:r>
      <w:r w:rsidRPr="005E768D">
        <w:t>, the propagation delay between TRPs may be small.</w:t>
      </w:r>
      <w:r>
        <w:t xml:space="preserve"> A la</w:t>
      </w:r>
      <w:r w:rsidR="005420E7">
        <w:t>r</w:t>
      </w:r>
      <w:r>
        <w:t>ger R may just achieve a limited performance improvement.</w:t>
      </w:r>
      <w:bookmarkEnd w:id="40"/>
      <w:bookmarkEnd w:id="41"/>
      <w:r>
        <w:t xml:space="preserve"> </w:t>
      </w:r>
      <w:r>
        <w:fldChar w:fldCharType="begin"/>
      </w:r>
      <w:r>
        <w:instrText xml:space="preserve"> REF _Ref111052028 \r \h </w:instrText>
      </w:r>
      <w:r>
        <w:fldChar w:fldCharType="separate"/>
      </w:r>
      <w:r w:rsidR="00F30B6B">
        <w:t>Figure 17</w:t>
      </w:r>
      <w:r>
        <w:fldChar w:fldCharType="end"/>
      </w:r>
      <w:r>
        <w:t xml:space="preserve"> and </w:t>
      </w:r>
      <w:r>
        <w:fldChar w:fldCharType="begin"/>
      </w:r>
      <w:r>
        <w:instrText xml:space="preserve"> REF _Ref111052031 \r \h </w:instrText>
      </w:r>
      <w:r>
        <w:fldChar w:fldCharType="separate"/>
      </w:r>
      <w:r w:rsidR="00F30B6B">
        <w:t>Figure 18</w:t>
      </w:r>
      <w:r>
        <w:fldChar w:fldCharType="end"/>
      </w:r>
      <w:r>
        <w:t xml:space="preserve"> show the performance improvement of 52 PMI </w:t>
      </w:r>
      <w:proofErr w:type="spellStart"/>
      <w:r>
        <w:t>subbands</w:t>
      </w:r>
      <w:proofErr w:type="spellEnd"/>
      <w:r>
        <w:t xml:space="preserve"> corresponding to R=4 compared with 13 PMI </w:t>
      </w:r>
      <w:proofErr w:type="spellStart"/>
      <w:r>
        <w:t>subbands</w:t>
      </w:r>
      <w:proofErr w:type="spellEnd"/>
      <w:r>
        <w:t xml:space="preserve">, where PMI reporting for 52 PMI </w:t>
      </w:r>
      <w:proofErr w:type="spellStart"/>
      <w:r>
        <w:t>subbands</w:t>
      </w:r>
      <w:proofErr w:type="spellEnd"/>
      <w:r>
        <w:t xml:space="preserve"> and PMI reporting for 13 PMI </w:t>
      </w:r>
      <w:proofErr w:type="spellStart"/>
      <w:r>
        <w:t>subbands</w:t>
      </w:r>
      <w:proofErr w:type="spellEnd"/>
      <w:r>
        <w:t xml:space="preserve"> have the same K</w:t>
      </w:r>
      <w:r w:rsidRPr="00565FBE">
        <w:rPr>
          <w:vertAlign w:val="subscript"/>
        </w:rPr>
        <w:t>0</w:t>
      </w:r>
      <w:r>
        <w:t xml:space="preserve"> and L, different </w:t>
      </w:r>
      <w:proofErr w:type="spellStart"/>
      <w:r>
        <w:t>p</w:t>
      </w:r>
      <w:r w:rsidRPr="00565FBE">
        <w:rPr>
          <w:vertAlign w:val="subscript"/>
        </w:rPr>
        <w:t>v</w:t>
      </w:r>
      <w:proofErr w:type="spellEnd"/>
      <w:r>
        <w:t xml:space="preserve"> and Beta. According to the evaluation results, a</w:t>
      </w:r>
      <w:r w:rsidRPr="00D02E15">
        <w:t xml:space="preserve"> </w:t>
      </w:r>
      <w:r w:rsidRPr="00D02E15" w:rsidDel="002E6B06">
        <w:t>negligible</w:t>
      </w:r>
      <w:r w:rsidR="005420E7">
        <w:t xml:space="preserve"> </w:t>
      </w:r>
      <w:r w:rsidRPr="00D02E15">
        <w:t>performance gain</w:t>
      </w:r>
      <w:r>
        <w:t xml:space="preserve"> is obtained for a larger R. Therefore, we think the candidate values of R may be </w:t>
      </w:r>
      <w:r w:rsidRPr="00123C8F">
        <w:t xml:space="preserve">influenced </w:t>
      </w:r>
      <w:r>
        <w:t xml:space="preserve">by the layout of TRP and need further study. </w:t>
      </w:r>
    </w:p>
    <w:p w14:paraId="733F0170" w14:textId="77777777" w:rsidR="00B74D7E" w:rsidRDefault="00B74D7E" w:rsidP="00B74D7E">
      <w:r w:rsidRPr="00DC0A04">
        <w:rPr>
          <w:noProof/>
        </w:rPr>
        <w:t xml:space="preserve"> </w:t>
      </w:r>
    </w:p>
    <w:p w14:paraId="53271AE0" w14:textId="77777777" w:rsidR="00B74D7E" w:rsidRDefault="00B74D7E" w:rsidP="00B74D7E">
      <w:r>
        <w:rPr>
          <w:noProof/>
        </w:rPr>
        <w:drawing>
          <wp:inline distT="0" distB="0" distL="0" distR="0" wp14:anchorId="7FF8482E" wp14:editId="72F61B12">
            <wp:extent cx="2838450" cy="1936218"/>
            <wp:effectExtent l="0" t="0" r="0" b="698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856430" cy="1948483"/>
                    </a:xfrm>
                    <a:prstGeom prst="rect">
                      <a:avLst/>
                    </a:prstGeom>
                    <a:noFill/>
                  </pic:spPr>
                </pic:pic>
              </a:graphicData>
            </a:graphic>
          </wp:inline>
        </w:drawing>
      </w:r>
      <w:r>
        <w:rPr>
          <w:noProof/>
        </w:rPr>
        <w:drawing>
          <wp:inline distT="0" distB="0" distL="0" distR="0" wp14:anchorId="6679863C" wp14:editId="5F1FA002">
            <wp:extent cx="2837443" cy="1935612"/>
            <wp:effectExtent l="0" t="0" r="1270" b="762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876395" cy="1962184"/>
                    </a:xfrm>
                    <a:prstGeom prst="rect">
                      <a:avLst/>
                    </a:prstGeom>
                    <a:noFill/>
                  </pic:spPr>
                </pic:pic>
              </a:graphicData>
            </a:graphic>
          </wp:inline>
        </w:drawing>
      </w:r>
    </w:p>
    <w:p w14:paraId="1E3EE083" w14:textId="5FAE27C7" w:rsidR="00B74D7E" w:rsidRDefault="00B74D7E" w:rsidP="00B74D7E">
      <w:pPr>
        <w:pStyle w:val="figure"/>
      </w:pPr>
      <w:bookmarkStart w:id="42" w:name="_Ref111052028"/>
      <w:r>
        <w:t>P</w:t>
      </w:r>
      <w:r w:rsidRPr="00F10B3A">
        <w:t xml:space="preserve">erformance comparison of </w:t>
      </w:r>
      <w:r w:rsidR="00486762">
        <w:t xml:space="preserve">a </w:t>
      </w:r>
      <w:r w:rsidRPr="00F10B3A">
        <w:t xml:space="preserve">different </w:t>
      </w:r>
      <w:r w:rsidRPr="00C943B3">
        <w:rPr>
          <w:rFonts w:hint="eastAsia"/>
        </w:rPr>
        <w:t>number</w:t>
      </w:r>
      <w:r>
        <w:t xml:space="preserve"> </w:t>
      </w:r>
      <w:r w:rsidRPr="00C943B3">
        <w:rPr>
          <w:rFonts w:hint="eastAsia"/>
        </w:rPr>
        <w:t>of</w:t>
      </w:r>
      <w:r>
        <w:t xml:space="preserve"> </w:t>
      </w:r>
      <w:r w:rsidRPr="00C943B3">
        <w:rPr>
          <w:rFonts w:hint="eastAsia"/>
        </w:rPr>
        <w:t>PMI</w:t>
      </w:r>
      <w:r w:rsidRPr="00C943B3">
        <w:t xml:space="preserve"> </w:t>
      </w:r>
      <w:proofErr w:type="spellStart"/>
      <w:r w:rsidRPr="00C943B3">
        <w:rPr>
          <w:rFonts w:hint="eastAsia"/>
        </w:rPr>
        <w:t>subband</w:t>
      </w:r>
      <w:r w:rsidR="00486762">
        <w:t>s</w:t>
      </w:r>
      <w:proofErr w:type="spellEnd"/>
      <w:r w:rsidRPr="00F10B3A">
        <w:t xml:space="preserve"> for Indoor Hotspot</w:t>
      </w:r>
      <w:r>
        <w:t>.</w:t>
      </w:r>
      <w:bookmarkEnd w:id="42"/>
    </w:p>
    <w:p w14:paraId="6D37D2F6" w14:textId="77777777" w:rsidR="00B74D7E" w:rsidRDefault="00B74D7E" w:rsidP="00B74D7E"/>
    <w:p w14:paraId="11A50B40" w14:textId="77777777" w:rsidR="00B74D7E" w:rsidRDefault="00B74D7E" w:rsidP="00B74D7E">
      <w:r>
        <w:rPr>
          <w:noProof/>
        </w:rPr>
        <w:drawing>
          <wp:inline distT="0" distB="0" distL="0" distR="0" wp14:anchorId="5B4A625D" wp14:editId="4FAC6A5E">
            <wp:extent cx="2840747" cy="1935387"/>
            <wp:effectExtent l="0" t="0" r="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901202" cy="1976575"/>
                    </a:xfrm>
                    <a:prstGeom prst="rect">
                      <a:avLst/>
                    </a:prstGeom>
                    <a:noFill/>
                  </pic:spPr>
                </pic:pic>
              </a:graphicData>
            </a:graphic>
          </wp:inline>
        </w:drawing>
      </w:r>
      <w:r>
        <w:rPr>
          <w:noProof/>
        </w:rPr>
        <w:drawing>
          <wp:inline distT="0" distB="0" distL="0" distR="0" wp14:anchorId="24797729" wp14:editId="62DD1FA8">
            <wp:extent cx="2864651" cy="195167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928249" cy="1995003"/>
                    </a:xfrm>
                    <a:prstGeom prst="rect">
                      <a:avLst/>
                    </a:prstGeom>
                    <a:noFill/>
                  </pic:spPr>
                </pic:pic>
              </a:graphicData>
            </a:graphic>
          </wp:inline>
        </w:drawing>
      </w:r>
    </w:p>
    <w:p w14:paraId="03AD4EAD" w14:textId="3738E751" w:rsidR="00B74D7E" w:rsidRDefault="00B74D7E" w:rsidP="00B74D7E">
      <w:pPr>
        <w:pStyle w:val="figure"/>
      </w:pPr>
      <w:r w:rsidRPr="00916DB4">
        <w:tab/>
      </w:r>
      <w:bookmarkStart w:id="43" w:name="_Ref111052031"/>
      <w:r w:rsidRPr="00916DB4">
        <w:t xml:space="preserve">Performance comparison of different number of PMI </w:t>
      </w:r>
      <w:proofErr w:type="spellStart"/>
      <w:r w:rsidRPr="00916DB4">
        <w:t>subband</w:t>
      </w:r>
      <w:r w:rsidR="00486762">
        <w:t>s</w:t>
      </w:r>
      <w:proofErr w:type="spellEnd"/>
      <w:r w:rsidRPr="00916DB4">
        <w:t xml:space="preserve"> for </w:t>
      </w:r>
      <w:bookmarkEnd w:id="43"/>
      <w:r w:rsidRPr="008E7884">
        <w:t xml:space="preserve">Intra-site </w:t>
      </w:r>
      <w:proofErr w:type="spellStart"/>
      <w:proofErr w:type="gramStart"/>
      <w:r w:rsidRPr="008E7884">
        <w:t>CoMP</w:t>
      </w:r>
      <w:proofErr w:type="spellEnd"/>
      <w:r w:rsidRPr="008E7884">
        <w:t>(</w:t>
      </w:r>
      <w:proofErr w:type="gramEnd"/>
      <w:r w:rsidRPr="008E7884">
        <w:t>Outdoor2)</w:t>
      </w:r>
    </w:p>
    <w:p w14:paraId="3A3F0EB3" w14:textId="77777777" w:rsidR="00B74D7E" w:rsidRPr="0088409A" w:rsidRDefault="00B74D7E" w:rsidP="0088409A">
      <w:pPr>
        <w:pStyle w:val="observation"/>
      </w:pPr>
      <w:bookmarkStart w:id="44" w:name="_Ref115337301"/>
      <w:r w:rsidRPr="0088409A">
        <w:t xml:space="preserve">A limited performance gain is obtained for a larger R for Indoor Hotspot and Intra-site </w:t>
      </w:r>
      <w:proofErr w:type="spellStart"/>
      <w:proofErr w:type="gramStart"/>
      <w:r w:rsidRPr="0088409A">
        <w:t>CoMP</w:t>
      </w:r>
      <w:proofErr w:type="spellEnd"/>
      <w:r w:rsidRPr="0088409A">
        <w:t>(</w:t>
      </w:r>
      <w:proofErr w:type="gramEnd"/>
      <w:r w:rsidRPr="0088409A">
        <w:t>Outdoor2).</w:t>
      </w:r>
      <w:bookmarkEnd w:id="44"/>
    </w:p>
    <w:p w14:paraId="132EDBE8" w14:textId="5419D353" w:rsidR="00B74D7E" w:rsidRPr="0088409A" w:rsidRDefault="00725BC4" w:rsidP="0088409A">
      <w:pPr>
        <w:pStyle w:val="proposal0"/>
      </w:pPr>
      <w:bookmarkStart w:id="45" w:name="_Ref115337171"/>
      <w:r>
        <w:t xml:space="preserve">Whether to support larger </w:t>
      </w:r>
      <w:r w:rsidR="00B74D7E" w:rsidRPr="0088409A">
        <w:t>R</w:t>
      </w:r>
      <w:r>
        <w:t xml:space="preserve"> values</w:t>
      </w:r>
      <w:r w:rsidR="00B74D7E" w:rsidRPr="0088409A">
        <w:t xml:space="preserve"> may be </w:t>
      </w:r>
      <w:r w:rsidR="0041535F">
        <w:t>impacted</w:t>
      </w:r>
      <w:r w:rsidR="0041535F" w:rsidRPr="0088409A">
        <w:t xml:space="preserve"> </w:t>
      </w:r>
      <w:r w:rsidR="00B74D7E" w:rsidRPr="0088409A">
        <w:t>by the layout of TRP and need</w:t>
      </w:r>
      <w:r w:rsidR="00A71B78">
        <w:t>s</w:t>
      </w:r>
      <w:r w:rsidR="00B74D7E" w:rsidRPr="0088409A">
        <w:t xml:space="preserve"> further study.</w:t>
      </w:r>
      <w:bookmarkEnd w:id="45"/>
    </w:p>
    <w:p w14:paraId="1635D49D" w14:textId="438D1E10" w:rsidR="009D4E79" w:rsidRDefault="009D4E79" w:rsidP="006C215C">
      <w:pPr>
        <w:pStyle w:val="boldbullet1"/>
        <w:rPr>
          <w:rFonts w:eastAsiaTheme="minorEastAsia"/>
        </w:rPr>
      </w:pPr>
      <w:bookmarkStart w:id="46" w:name="OLE_LINK2"/>
      <w:r>
        <w:rPr>
          <w:rFonts w:eastAsiaTheme="minorEastAsia" w:hint="eastAsia"/>
        </w:rPr>
        <w:t>B</w:t>
      </w:r>
      <w:r>
        <w:rPr>
          <w:rFonts w:eastAsiaTheme="minorEastAsia"/>
        </w:rPr>
        <w:t>eta value</w:t>
      </w:r>
    </w:p>
    <w:p w14:paraId="39416612" w14:textId="2FEFB006" w:rsidR="00B74D7E" w:rsidRDefault="00B74D7E" w:rsidP="00B74D7E">
      <w:pPr>
        <w:rPr>
          <w:rFonts w:eastAsiaTheme="minorEastAsia"/>
          <w:lang w:eastAsia="zh-CN"/>
        </w:rPr>
      </w:pPr>
      <w:r w:rsidRPr="00C56884">
        <w:rPr>
          <w:rFonts w:eastAsiaTheme="minorEastAsia"/>
          <w:lang w:eastAsia="zh-CN"/>
        </w:rPr>
        <w:t xml:space="preserve">Another issue </w:t>
      </w:r>
      <w:r>
        <w:rPr>
          <w:rFonts w:eastAsiaTheme="minorEastAsia"/>
          <w:lang w:eastAsia="zh-CN"/>
        </w:rPr>
        <w:t>is</w:t>
      </w:r>
      <w:r w:rsidRPr="00C56884">
        <w:rPr>
          <w:rFonts w:eastAsiaTheme="minorEastAsia"/>
          <w:lang w:eastAsia="zh-CN"/>
        </w:rPr>
        <w:t xml:space="preserve"> </w:t>
      </w:r>
      <w:r>
        <w:rPr>
          <w:rFonts w:eastAsiaTheme="minorEastAsia"/>
          <w:lang w:eastAsia="zh-CN"/>
        </w:rPr>
        <w:t xml:space="preserve">about </w:t>
      </w:r>
      <w:r w:rsidRPr="00C56884">
        <w:rPr>
          <w:rFonts w:eastAsiaTheme="minorEastAsia"/>
          <w:lang w:eastAsia="zh-CN"/>
        </w:rPr>
        <w:t>the</w:t>
      </w:r>
      <w:r>
        <w:rPr>
          <w:rFonts w:eastAsiaTheme="minorEastAsia"/>
          <w:lang w:eastAsia="zh-CN"/>
        </w:rPr>
        <w:t xml:space="preserve"> supported</w:t>
      </w:r>
      <w:r w:rsidRPr="00C56884">
        <w:rPr>
          <w:rFonts w:eastAsiaTheme="minorEastAsia"/>
          <w:lang w:eastAsia="zh-CN"/>
        </w:rPr>
        <w:t xml:space="preserve"> value</w:t>
      </w:r>
      <w:r>
        <w:rPr>
          <w:rFonts w:eastAsiaTheme="minorEastAsia"/>
          <w:lang w:eastAsia="zh-CN"/>
        </w:rPr>
        <w:t>s</w:t>
      </w:r>
      <w:r w:rsidRPr="00C56884">
        <w:rPr>
          <w:rFonts w:eastAsiaTheme="minorEastAsia"/>
          <w:lang w:eastAsia="zh-CN"/>
        </w:rPr>
        <w:t xml:space="preserve"> of the codebook parameter Beta.</w:t>
      </w:r>
      <w:bookmarkEnd w:id="46"/>
      <w:r>
        <w:rPr>
          <w:rFonts w:eastAsiaTheme="minorEastAsia"/>
          <w:lang w:eastAsia="zh-CN"/>
        </w:rPr>
        <w:t xml:space="preserve"> </w:t>
      </w:r>
      <w:r w:rsidRPr="0085271B">
        <w:rPr>
          <w:rFonts w:eastAsiaTheme="minorEastAsia"/>
          <w:lang w:eastAsia="zh-CN"/>
        </w:rPr>
        <w:t>According to the following</w:t>
      </w:r>
      <w:r>
        <w:rPr>
          <w:rFonts w:eastAsiaTheme="minorEastAsia"/>
          <w:lang w:eastAsia="zh-CN"/>
        </w:rPr>
        <w:t xml:space="preserve"> </w:t>
      </w:r>
      <w:r w:rsidRPr="0085271B">
        <w:rPr>
          <w:rFonts w:eastAsiaTheme="minorEastAsia"/>
          <w:lang w:eastAsia="zh-CN"/>
        </w:rPr>
        <w:t xml:space="preserve">table </w:t>
      </w:r>
      <w:r>
        <w:rPr>
          <w:rFonts w:eastAsiaTheme="minorEastAsia"/>
          <w:lang w:eastAsia="zh-CN"/>
        </w:rPr>
        <w:t xml:space="preserve">in TS 38.214 </w:t>
      </w:r>
      <w:r w:rsidR="00FC5811">
        <w:rPr>
          <w:rFonts w:eastAsiaTheme="minorEastAsia"/>
          <w:lang w:eastAsia="zh-CN"/>
        </w:rPr>
        <w:fldChar w:fldCharType="begin"/>
      </w:r>
      <w:r w:rsidR="00FC5811">
        <w:rPr>
          <w:rFonts w:eastAsiaTheme="minorEastAsia"/>
          <w:lang w:eastAsia="zh-CN"/>
        </w:rPr>
        <w:instrText xml:space="preserve"> REF _Ref111124714 \r \h </w:instrText>
      </w:r>
      <w:r w:rsidR="00FC5811">
        <w:rPr>
          <w:rFonts w:eastAsiaTheme="minorEastAsia"/>
          <w:lang w:eastAsia="zh-CN"/>
        </w:rPr>
      </w:r>
      <w:r w:rsidR="00FC5811">
        <w:rPr>
          <w:rFonts w:eastAsiaTheme="minorEastAsia"/>
          <w:lang w:eastAsia="zh-CN"/>
        </w:rPr>
        <w:fldChar w:fldCharType="separate"/>
      </w:r>
      <w:r w:rsidR="00F30B6B">
        <w:rPr>
          <w:rFonts w:eastAsiaTheme="minorEastAsia"/>
          <w:lang w:eastAsia="zh-CN"/>
        </w:rPr>
        <w:t>[2]</w:t>
      </w:r>
      <w:r w:rsidR="00FC5811">
        <w:rPr>
          <w:rFonts w:eastAsiaTheme="minorEastAsia"/>
          <w:lang w:eastAsia="zh-CN"/>
        </w:rPr>
        <w:fldChar w:fldCharType="end"/>
      </w:r>
      <w:r>
        <w:rPr>
          <w:rFonts w:eastAsiaTheme="minorEastAsia"/>
          <w:lang w:eastAsia="zh-CN"/>
        </w:rPr>
        <w:t xml:space="preserve"> on </w:t>
      </w:r>
      <w:r w:rsidRPr="0085271B">
        <w:rPr>
          <w:rFonts w:eastAsiaTheme="minorEastAsia"/>
          <w:lang w:eastAsia="zh-CN"/>
        </w:rPr>
        <w:t>the values of the codebook parameters</w:t>
      </w:r>
      <w:r>
        <w:rPr>
          <w:rFonts w:eastAsiaTheme="minorEastAsia"/>
          <w:lang w:eastAsia="zh-CN"/>
        </w:rPr>
        <w:t xml:space="preserve">, the minimum value of </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0</m:t>
            </m:r>
          </m:sub>
        </m:sSub>
      </m:oMath>
      <w:r>
        <w:rPr>
          <w:rFonts w:eastAsiaTheme="minorEastAsia" w:hint="eastAsia"/>
          <w:lang w:eastAsia="zh-CN"/>
        </w:rPr>
        <w:t xml:space="preserve"> </w:t>
      </w:r>
      <w:r>
        <w:rPr>
          <w:rFonts w:eastAsiaTheme="minorEastAsia"/>
          <w:lang w:eastAsia="zh-CN"/>
        </w:rPr>
        <w:t xml:space="preserve">is </w:t>
      </w: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0.25</m:t>
            </m:r>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1</m:t>
                </m:r>
              </m:sub>
            </m:sSub>
          </m:e>
        </m:d>
      </m:oMath>
      <w:r>
        <w:rPr>
          <w:rFonts w:eastAsiaTheme="minorEastAsia" w:hint="eastAsia"/>
          <w:lang w:eastAsia="zh-CN"/>
        </w:rPr>
        <w:t xml:space="preserve">, </w:t>
      </w:r>
      <w:r>
        <w:rPr>
          <w:rFonts w:eastAsiaTheme="minorEastAsia"/>
          <w:lang w:eastAsia="zh-CN"/>
        </w:rPr>
        <w:t xml:space="preserve">where </w:t>
      </w:r>
      <m:oMath>
        <m:r>
          <m:rPr>
            <m:sty m:val="p"/>
          </m:rPr>
          <w:rPr>
            <w:rFonts w:ascii="Cambria Math" w:eastAsiaTheme="minorEastAsia" w:hAnsi="Cambria Math"/>
            <w:lang w:eastAsia="zh-CN"/>
          </w:rPr>
          <m:t>L=2, β=0.25</m:t>
        </m:r>
      </m:oMath>
      <w:r>
        <w:rPr>
          <w:rFonts w:eastAsiaTheme="minorEastAsia" w:hint="eastAsia"/>
          <w:lang w:eastAsia="zh-CN"/>
        </w:rPr>
        <w:t>.</w:t>
      </w:r>
      <w:r>
        <w:rPr>
          <w:rFonts w:eastAsiaTheme="minorEastAsia"/>
          <w:lang w:eastAsia="zh-CN"/>
        </w:rPr>
        <w:t xml:space="preserve"> However, for CJT PMI, the number of rows in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W</m:t>
            </m:r>
          </m:e>
          <m:sub>
            <m:r>
              <w:rPr>
                <w:rFonts w:ascii="Cambria Math" w:eastAsiaTheme="minorEastAsia" w:hAnsi="Cambria Math"/>
                <w:lang w:eastAsia="zh-CN"/>
              </w:rPr>
              <m:t>2</m:t>
            </m:r>
          </m:sub>
        </m:sSub>
      </m:oMath>
      <w:r>
        <w:rPr>
          <w:rFonts w:eastAsiaTheme="minorEastAsia" w:hint="eastAsia"/>
          <w:lang w:eastAsia="zh-CN"/>
        </w:rPr>
        <w:t xml:space="preserve"> </w:t>
      </w:r>
      <w:r>
        <w:rPr>
          <w:rFonts w:eastAsiaTheme="minorEastAsia"/>
          <w:lang w:eastAsia="zh-CN"/>
        </w:rPr>
        <w:t xml:space="preserve">may be </w:t>
      </w:r>
      <m:oMath>
        <m:r>
          <m:rPr>
            <m:sty m:val="p"/>
          </m:rPr>
          <w:rPr>
            <w:rFonts w:ascii="Cambria Math" w:eastAsiaTheme="minorEastAsia" w:hAnsi="Cambria Math"/>
            <w:lang w:eastAsia="zh-CN"/>
          </w:rPr>
          <m:t>2LT</m:t>
        </m:r>
      </m:oMath>
      <w:r>
        <w:rPr>
          <w:rFonts w:eastAsiaTheme="minorEastAsia" w:hint="eastAsia"/>
          <w:lang w:eastAsia="zh-CN"/>
        </w:rPr>
        <w:t>,</w:t>
      </w:r>
      <w:r>
        <w:rPr>
          <w:rFonts w:eastAsiaTheme="minorEastAsia"/>
          <w:lang w:eastAsia="zh-CN"/>
        </w:rPr>
        <w:t xml:space="preserve"> where T denotes the number of TRPs. Therefore, the value of </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0</m:t>
            </m:r>
          </m:sub>
        </m:sSub>
      </m:oMath>
      <w:r>
        <w:rPr>
          <w:rFonts w:eastAsiaTheme="minorEastAsia" w:hint="eastAsia"/>
          <w:lang w:eastAsia="zh-CN"/>
        </w:rPr>
        <w:t xml:space="preserve"> </w:t>
      </w:r>
      <w:r>
        <w:rPr>
          <w:rFonts w:eastAsiaTheme="minorEastAsia"/>
          <w:lang w:eastAsia="zh-CN"/>
        </w:rPr>
        <w:t xml:space="preserve">is </w:t>
      </w: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2</m:t>
            </m:r>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1</m:t>
                </m:r>
              </m:sub>
            </m:sSub>
          </m:e>
        </m:d>
      </m:oMath>
      <w:r>
        <w:rPr>
          <w:rFonts w:eastAsiaTheme="minorEastAsia" w:hint="eastAsia"/>
          <w:lang w:eastAsia="zh-CN"/>
        </w:rPr>
        <w:t xml:space="preserve"> </w:t>
      </w:r>
      <w:r>
        <w:rPr>
          <w:rFonts w:eastAsiaTheme="minorEastAsia"/>
          <w:lang w:eastAsia="zh-CN"/>
        </w:rPr>
        <w:t xml:space="preserve">which has large gap compared to the value of STRP, when </w:t>
      </w:r>
      <m:oMath>
        <m:r>
          <m:rPr>
            <m:sty m:val="p"/>
          </m:rPr>
          <w:rPr>
            <w:rFonts w:ascii="Cambria Math" w:eastAsiaTheme="minorEastAsia" w:hAnsi="Cambria Math"/>
            <w:lang w:eastAsia="zh-CN"/>
          </w:rPr>
          <m:t>T=4,L=2, β=0.25</m:t>
        </m:r>
      </m:oMath>
      <w:r>
        <w:rPr>
          <w:rFonts w:eastAsiaTheme="minorEastAsia" w:hint="eastAsia"/>
          <w:lang w:eastAsia="zh-CN"/>
        </w:rPr>
        <w:t>.</w:t>
      </w:r>
      <w:r>
        <w:rPr>
          <w:rFonts w:eastAsiaTheme="minorEastAsia"/>
          <w:lang w:eastAsia="zh-CN"/>
        </w:rPr>
        <w:t xml:space="preserve"> Therefore, we think the value of Beta needs to </w:t>
      </w:r>
      <w:r w:rsidRPr="001D6626">
        <w:rPr>
          <w:rFonts w:eastAsiaTheme="minorEastAsia"/>
          <w:lang w:eastAsia="zh-CN"/>
        </w:rPr>
        <w:t>be further reduced</w:t>
      </w:r>
      <w:r>
        <w:rPr>
          <w:rFonts w:eastAsiaTheme="minorEastAsia"/>
          <w:lang w:eastAsia="zh-CN"/>
        </w:rPr>
        <w:t xml:space="preserve"> to cover the lower payload range, e.g. 0.125, 0.0625.</w:t>
      </w:r>
    </w:p>
    <w:p w14:paraId="1940AE86" w14:textId="61740413" w:rsidR="0055458A" w:rsidRDefault="0055458A" w:rsidP="00B74D7E">
      <w:pPr>
        <w:rPr>
          <w:rFonts w:eastAsiaTheme="minorEastAsia"/>
          <w:lang w:eastAsia="zh-CN"/>
        </w:rPr>
      </w:pPr>
    </w:p>
    <w:p w14:paraId="3ACD2BFD" w14:textId="77777777" w:rsidR="0055458A" w:rsidRPr="00EA563D" w:rsidRDefault="0055458A" w:rsidP="00B74D7E">
      <w:pPr>
        <w:rPr>
          <w:rFonts w:eastAsiaTheme="minorEastAsia" w:hint="eastAsia"/>
          <w:lang w:eastAsia="zh-CN"/>
        </w:rPr>
      </w:pPr>
      <w:bookmarkStart w:id="47" w:name="_GoBack"/>
      <w:bookmarkEnd w:id="47"/>
    </w:p>
    <w:p w14:paraId="1CF5A339" w14:textId="77777777" w:rsidR="00B74D7E" w:rsidRPr="00FB4C36" w:rsidRDefault="00B74D7E" w:rsidP="00B74D7E">
      <w:pPr>
        <w:pStyle w:val="table"/>
      </w:pPr>
      <w:r>
        <w:lastRenderedPageBreak/>
        <w:t xml:space="preserve"> </w:t>
      </w:r>
      <w:r w:rsidRPr="002851E5">
        <w:t>Codebook parameter configurations</w:t>
      </w:r>
    </w:p>
    <w:tbl>
      <w:tblPr>
        <w:tblW w:w="5890" w:type="dxa"/>
        <w:jc w:val="center"/>
        <w:tblCellMar>
          <w:left w:w="0" w:type="dxa"/>
          <w:right w:w="0" w:type="dxa"/>
        </w:tblCellMar>
        <w:tblLook w:val="04A0" w:firstRow="1" w:lastRow="0" w:firstColumn="1" w:lastColumn="0" w:noHBand="0" w:noVBand="1"/>
      </w:tblPr>
      <w:tblGrid>
        <w:gridCol w:w="1654"/>
        <w:gridCol w:w="613"/>
        <w:gridCol w:w="1529"/>
        <w:gridCol w:w="1483"/>
        <w:gridCol w:w="611"/>
      </w:tblGrid>
      <w:tr w:rsidR="00B74D7E" w14:paraId="782BF3C3" w14:textId="77777777" w:rsidTr="009F2EB4">
        <w:trPr>
          <w:trHeight w:val="349"/>
          <w:jc w:val="center"/>
        </w:trPr>
        <w:tc>
          <w:tcPr>
            <w:tcW w:w="1654" w:type="dxa"/>
            <w:vMerge w:val="restart"/>
            <w:tcBorders>
              <w:top w:val="single" w:sz="8" w:space="0" w:color="000000"/>
              <w:left w:val="single" w:sz="8" w:space="0" w:color="000000"/>
              <w:right w:val="single" w:sz="8" w:space="0" w:color="000000"/>
            </w:tcBorders>
            <w:vAlign w:val="center"/>
          </w:tcPr>
          <w:p w14:paraId="16837DA7" w14:textId="77777777" w:rsidR="00B74D7E" w:rsidRDefault="00B74D7E" w:rsidP="009F2EB4">
            <w:pPr>
              <w:spacing w:after="0" w:line="254" w:lineRule="auto"/>
              <w:jc w:val="center"/>
              <w:rPr>
                <w:rFonts w:ascii="Arial" w:hAnsi="Arial"/>
                <w:color w:val="000000" w:themeColor="text1"/>
                <w:lang w:val="fr-FR" w:eastAsia="fr-FR"/>
              </w:rPr>
            </w:pPr>
            <w:r>
              <w:rPr>
                <w:rFonts w:eastAsia="Calibri"/>
                <w:i/>
                <w:color w:val="000000"/>
                <w:lang w:eastAsia="en-GB"/>
              </w:rPr>
              <w:t>p</w:t>
            </w:r>
            <w:r w:rsidRPr="00B00863">
              <w:rPr>
                <w:rFonts w:eastAsia="Calibri"/>
                <w:i/>
                <w:color w:val="000000"/>
                <w:lang w:eastAsia="en-GB"/>
              </w:rPr>
              <w:t>aramCombination</w:t>
            </w:r>
            <w:r>
              <w:rPr>
                <w:rFonts w:eastAsia="Calibri"/>
                <w:i/>
                <w:color w:val="000000"/>
                <w:lang w:eastAsia="en-GB"/>
              </w:rPr>
              <w:t>-r16</w:t>
            </w:r>
          </w:p>
        </w:tc>
        <w:tc>
          <w:tcPr>
            <w:tcW w:w="613"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782F22" w14:textId="77777777" w:rsidR="00B74D7E" w:rsidRDefault="00B74D7E" w:rsidP="009F2EB4">
            <w:pPr>
              <w:spacing w:after="0" w:line="254" w:lineRule="auto"/>
              <w:jc w:val="center"/>
              <w:rPr>
                <w:rFonts w:ascii="Arial" w:hAnsi="Arial" w:cs="Arial"/>
                <w:color w:val="000000" w:themeColor="text1"/>
                <w:lang w:val="fr-FR" w:eastAsia="fr-FR"/>
              </w:rPr>
            </w:pPr>
            <m:oMathPara>
              <m:oMath>
                <m:r>
                  <w:rPr>
                    <w:rFonts w:ascii="Cambria Math" w:hAnsi="Cambria Math" w:cs="Arial"/>
                    <w:color w:val="000000" w:themeColor="text1"/>
                    <w:lang w:val="fr-FR" w:eastAsia="fr-FR"/>
                  </w:rPr>
                  <m:t>L</m:t>
                </m:r>
              </m:oMath>
            </m:oMathPara>
          </w:p>
        </w:tc>
        <w:tc>
          <w:tcPr>
            <w:tcW w:w="301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B4FF6D" w14:textId="77777777" w:rsidR="00B74D7E" w:rsidRDefault="001C4D0A" w:rsidP="009F2EB4">
            <w:pPr>
              <w:spacing w:after="0" w:line="254" w:lineRule="auto"/>
              <w:jc w:val="center"/>
              <w:rPr>
                <w:rFonts w:ascii="Arial" w:hAnsi="Arial" w:cs="Arial"/>
                <w:color w:val="000000" w:themeColor="text1"/>
                <w:lang w:val="fr-FR" w:eastAsia="fr-FR"/>
              </w:rPr>
            </w:pPr>
            <m:oMathPara>
              <m:oMath>
                <m:sSub>
                  <m:sSubPr>
                    <m:ctrlPr>
                      <w:rPr>
                        <w:rFonts w:ascii="Cambria Math" w:hAnsi="Cambria Math"/>
                        <w:i/>
                        <w:color w:val="000000" w:themeColor="text1"/>
                        <w:lang w:val="fr-FR" w:eastAsia="fr-FR"/>
                      </w:rPr>
                    </m:ctrlPr>
                  </m:sSubPr>
                  <m:e>
                    <m:r>
                      <w:rPr>
                        <w:rFonts w:ascii="Cambria Math" w:hAnsi="Cambria Math"/>
                        <w:color w:val="000000" w:themeColor="text1"/>
                        <w:lang w:val="fr-FR" w:eastAsia="fr-FR"/>
                      </w:rPr>
                      <m:t>p</m:t>
                    </m:r>
                  </m:e>
                  <m:sub>
                    <m:r>
                      <w:rPr>
                        <w:rFonts w:ascii="Cambria Math" w:hAnsi="Cambria Math"/>
                        <w:color w:val="000000" w:themeColor="text1"/>
                        <w:lang w:val="fr-FR" w:eastAsia="fr-FR"/>
                      </w:rPr>
                      <m:t>υ</m:t>
                    </m:r>
                  </m:sub>
                </m:sSub>
              </m:oMath>
            </m:oMathPara>
          </w:p>
        </w:tc>
        <w:tc>
          <w:tcPr>
            <w:tcW w:w="61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B7A46E" w14:textId="77777777" w:rsidR="00B74D7E" w:rsidRDefault="00B74D7E" w:rsidP="009F2EB4">
            <w:pPr>
              <w:spacing w:after="0" w:line="254" w:lineRule="auto"/>
              <w:jc w:val="center"/>
              <w:rPr>
                <w:rFonts w:ascii="Arial" w:hAnsi="Arial" w:cs="Arial"/>
                <w:color w:val="000000" w:themeColor="text1"/>
                <w:lang w:val="fr-FR" w:eastAsia="fr-FR"/>
              </w:rPr>
            </w:pPr>
            <m:oMathPara>
              <m:oMath>
                <m:r>
                  <w:rPr>
                    <w:rFonts w:ascii="Cambria Math" w:hAnsi="Cambria Math"/>
                    <w:color w:val="000000" w:themeColor="text1"/>
                    <w:lang w:val="fr-FR" w:eastAsia="fr-FR"/>
                  </w:rPr>
                  <m:t>β</m:t>
                </m:r>
              </m:oMath>
            </m:oMathPara>
          </w:p>
        </w:tc>
      </w:tr>
      <w:tr w:rsidR="00B74D7E" w14:paraId="61FD192D" w14:textId="77777777" w:rsidTr="009F2EB4">
        <w:trPr>
          <w:trHeight w:val="185"/>
          <w:jc w:val="center"/>
        </w:trPr>
        <w:tc>
          <w:tcPr>
            <w:tcW w:w="0" w:type="auto"/>
            <w:vMerge/>
            <w:tcBorders>
              <w:left w:val="single" w:sz="8" w:space="0" w:color="000000"/>
              <w:bottom w:val="single" w:sz="8" w:space="0" w:color="000000"/>
              <w:right w:val="single" w:sz="8" w:space="0" w:color="000000"/>
            </w:tcBorders>
          </w:tcPr>
          <w:p w14:paraId="49337DF2" w14:textId="77777777" w:rsidR="00B74D7E" w:rsidRDefault="00B74D7E" w:rsidP="009F2EB4">
            <w:pPr>
              <w:spacing w:after="0" w:line="256" w:lineRule="auto"/>
              <w:rPr>
                <w:rFonts w:ascii="Arial" w:hAnsi="Arial" w:cs="Arial"/>
                <w:color w:val="000000" w:themeColor="text1"/>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7737B5D" w14:textId="77777777" w:rsidR="00B74D7E" w:rsidRDefault="00B74D7E" w:rsidP="009F2EB4">
            <w:pPr>
              <w:spacing w:after="0" w:line="256" w:lineRule="auto"/>
              <w:rPr>
                <w:rFonts w:ascii="Arial" w:hAnsi="Arial" w:cs="Arial"/>
                <w:color w:val="000000" w:themeColor="text1"/>
                <w:lang w:val="fr-FR" w:eastAsia="fr-FR"/>
              </w:rPr>
            </w:pP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507F72" w14:textId="77777777" w:rsidR="00B74D7E" w:rsidRDefault="00B74D7E" w:rsidP="009F2EB4">
            <w:pPr>
              <w:spacing w:after="0" w:line="254" w:lineRule="auto"/>
              <w:jc w:val="center"/>
              <w:rPr>
                <w:rFonts w:ascii="Times" w:eastAsia="Batang" w:hAnsi="Times"/>
                <w:color w:val="000000" w:themeColor="text1"/>
                <w:kern w:val="24"/>
                <w:lang w:val="fr-FR" w:eastAsia="fr-FR"/>
              </w:rPr>
            </w:pPr>
            <m:oMathPara>
              <m:oMath>
                <m:r>
                  <w:rPr>
                    <w:rFonts w:ascii="Cambria Math" w:eastAsia="Calibri" w:hAnsi="Cambria Math"/>
                    <w:color w:val="000000"/>
                    <w:lang w:eastAsia="en-GB"/>
                  </w:rPr>
                  <m:t>υ</m:t>
                </m:r>
                <m:r>
                  <w:rPr>
                    <w:rFonts w:ascii="Cambria Math" w:eastAsia="Batang" w:hAnsi="Cambria Math"/>
                    <w:color w:val="000000" w:themeColor="text1"/>
                    <w:kern w:val="24"/>
                    <w:lang w:val="fr-FR" w:eastAsia="fr-FR"/>
                  </w:rPr>
                  <m:t xml:space="preserve"> ∈</m:t>
                </m:r>
                <m:d>
                  <m:dPr>
                    <m:begChr m:val="{"/>
                    <m:endChr m:val="}"/>
                    <m:ctrlPr>
                      <w:rPr>
                        <w:rFonts w:ascii="Cambria Math" w:eastAsia="Batang" w:hAnsi="Cambria Math"/>
                        <w:i/>
                        <w:color w:val="000000" w:themeColor="text1"/>
                        <w:kern w:val="24"/>
                        <w:lang w:val="fr-FR" w:eastAsia="fr-FR"/>
                      </w:rPr>
                    </m:ctrlPr>
                  </m:dPr>
                  <m:e>
                    <m:r>
                      <w:rPr>
                        <w:rFonts w:ascii="Cambria Math" w:eastAsia="Batang" w:hAnsi="Cambria Math"/>
                        <w:color w:val="000000" w:themeColor="text1"/>
                        <w:kern w:val="24"/>
                        <w:lang w:val="fr-FR" w:eastAsia="fr-FR"/>
                      </w:rPr>
                      <m:t>1,2</m:t>
                    </m:r>
                  </m:e>
                </m:d>
              </m:oMath>
            </m:oMathPara>
          </w:p>
        </w:tc>
        <w:tc>
          <w:tcPr>
            <w:tcW w:w="1483" w:type="dxa"/>
            <w:tcBorders>
              <w:top w:val="single" w:sz="8" w:space="0" w:color="000000"/>
              <w:left w:val="single" w:sz="8" w:space="0" w:color="000000"/>
              <w:bottom w:val="single" w:sz="8" w:space="0" w:color="000000"/>
              <w:right w:val="single" w:sz="8" w:space="0" w:color="000000"/>
            </w:tcBorders>
            <w:vAlign w:val="center"/>
            <w:hideMark/>
          </w:tcPr>
          <w:p w14:paraId="1F35F808" w14:textId="77777777" w:rsidR="00B74D7E" w:rsidRDefault="00B74D7E" w:rsidP="009F2EB4">
            <w:pPr>
              <w:spacing w:after="0" w:line="254" w:lineRule="auto"/>
              <w:jc w:val="center"/>
              <w:rPr>
                <w:rFonts w:ascii="Times" w:eastAsia="Batang" w:hAnsi="Times"/>
                <w:color w:val="000000" w:themeColor="text1"/>
                <w:kern w:val="24"/>
                <w:lang w:val="fr-FR" w:eastAsia="fr-FR"/>
              </w:rPr>
            </w:pPr>
            <m:oMathPara>
              <m:oMath>
                <m:r>
                  <w:rPr>
                    <w:rFonts w:ascii="Cambria Math" w:eastAsia="Calibri" w:hAnsi="Cambria Math"/>
                    <w:color w:val="000000"/>
                    <w:lang w:eastAsia="en-GB"/>
                  </w:rPr>
                  <m:t>υ</m:t>
                </m:r>
                <m:r>
                  <w:rPr>
                    <w:rFonts w:ascii="Cambria Math" w:eastAsia="Batang" w:hAnsi="Cambria Math"/>
                    <w:color w:val="000000" w:themeColor="text1"/>
                    <w:kern w:val="24"/>
                    <w:lang w:val="fr-FR" w:eastAsia="fr-FR"/>
                  </w:rPr>
                  <m:t xml:space="preserve"> ∈</m:t>
                </m:r>
                <m:d>
                  <m:dPr>
                    <m:begChr m:val="{"/>
                    <m:endChr m:val="}"/>
                    <m:ctrlPr>
                      <w:rPr>
                        <w:rFonts w:ascii="Cambria Math" w:eastAsia="Batang" w:hAnsi="Cambria Math"/>
                        <w:i/>
                        <w:color w:val="000000" w:themeColor="text1"/>
                        <w:kern w:val="24"/>
                        <w:lang w:val="fr-FR" w:eastAsia="fr-FR"/>
                      </w:rPr>
                    </m:ctrlPr>
                  </m:dPr>
                  <m:e>
                    <m:r>
                      <w:rPr>
                        <w:rFonts w:ascii="Cambria Math" w:eastAsia="Batang" w:hAnsi="Cambria Math"/>
                        <w:color w:val="000000" w:themeColor="text1"/>
                        <w:kern w:val="24"/>
                        <w:lang w:val="fr-FR" w:eastAsia="fr-FR"/>
                      </w:rPr>
                      <m:t>3,4</m:t>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79068C" w14:textId="77777777" w:rsidR="00B74D7E" w:rsidRDefault="00B74D7E" w:rsidP="009F2EB4">
            <w:pPr>
              <w:spacing w:after="0" w:line="256" w:lineRule="auto"/>
              <w:rPr>
                <w:rFonts w:ascii="Arial" w:hAnsi="Arial" w:cs="Arial"/>
                <w:color w:val="000000" w:themeColor="text1"/>
                <w:lang w:val="fr-FR" w:eastAsia="fr-FR"/>
              </w:rPr>
            </w:pPr>
          </w:p>
        </w:tc>
      </w:tr>
      <w:tr w:rsidR="00B74D7E" w14:paraId="5F702CF8" w14:textId="77777777" w:rsidTr="009F2EB4">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45BBB7FA" w14:textId="77777777" w:rsidR="00B74D7E" w:rsidRDefault="00B74D7E" w:rsidP="009F2EB4">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8DC97C" w14:textId="77777777" w:rsidR="00B74D7E" w:rsidRDefault="00B74D7E" w:rsidP="009F2EB4">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2</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7787D1" w14:textId="77777777" w:rsidR="00B74D7E" w:rsidRDefault="00B74D7E" w:rsidP="009F2EB4">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A23ABD" w14:textId="77777777" w:rsidR="00B74D7E" w:rsidRDefault="00B74D7E" w:rsidP="009F2EB4">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1/8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B42806" w14:textId="77777777" w:rsidR="00B74D7E" w:rsidRDefault="00B74D7E" w:rsidP="009F2EB4">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r>
      <w:tr w:rsidR="00B74D7E" w14:paraId="7CEA92DD" w14:textId="77777777" w:rsidTr="009F2EB4">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6D7A082C" w14:textId="77777777" w:rsidR="00B74D7E" w:rsidRDefault="00B74D7E" w:rsidP="009F2EB4">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2</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987744" w14:textId="77777777" w:rsidR="00B74D7E" w:rsidRDefault="00B74D7E" w:rsidP="009F2EB4">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2</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24727F" w14:textId="77777777" w:rsidR="00B74D7E" w:rsidRDefault="00B74D7E" w:rsidP="009F2EB4">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4969A5" w14:textId="77777777" w:rsidR="00B74D7E" w:rsidRDefault="00B74D7E" w:rsidP="009F2EB4">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66D447" w14:textId="77777777" w:rsidR="00B74D7E" w:rsidRDefault="00B74D7E" w:rsidP="009F2EB4">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B74D7E" w14:paraId="6F93C0CD" w14:textId="77777777" w:rsidTr="009F2EB4">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4E1117C7" w14:textId="77777777" w:rsidR="00B74D7E" w:rsidRDefault="00B74D7E" w:rsidP="009F2EB4">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3</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CA11ED" w14:textId="77777777" w:rsidR="00B74D7E" w:rsidRDefault="00B74D7E" w:rsidP="009F2EB4">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1E6266" w14:textId="77777777" w:rsidR="00B74D7E" w:rsidRDefault="00B74D7E" w:rsidP="009F2EB4">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B1D0D4" w14:textId="77777777" w:rsidR="00B74D7E" w:rsidRDefault="00B74D7E" w:rsidP="009F2EB4">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A517EE" w14:textId="77777777" w:rsidR="00B74D7E" w:rsidRDefault="00B74D7E" w:rsidP="009F2EB4">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r>
      <w:tr w:rsidR="00B74D7E" w14:paraId="6E599F23" w14:textId="77777777" w:rsidTr="009F2EB4">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12587349" w14:textId="77777777" w:rsidR="00B74D7E" w:rsidRDefault="00B74D7E" w:rsidP="009F2EB4">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4B5FE7" w14:textId="77777777" w:rsidR="00B74D7E" w:rsidRDefault="00B74D7E" w:rsidP="009F2EB4">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AB1D72" w14:textId="77777777" w:rsidR="00B74D7E" w:rsidRDefault="00B74D7E" w:rsidP="009F2EB4">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959A45" w14:textId="77777777" w:rsidR="00B74D7E" w:rsidRDefault="00B74D7E" w:rsidP="009F2EB4">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4C2CA5" w14:textId="77777777" w:rsidR="00B74D7E" w:rsidRDefault="00B74D7E" w:rsidP="009F2EB4">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B74D7E" w14:paraId="63DD59C0" w14:textId="77777777" w:rsidTr="009F2EB4">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7F3B02D0" w14:textId="77777777" w:rsidR="00B74D7E" w:rsidRDefault="00B74D7E" w:rsidP="009F2EB4">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5</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5E7E492" w14:textId="77777777" w:rsidR="00B74D7E" w:rsidRDefault="00B74D7E" w:rsidP="009F2EB4">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386404" w14:textId="77777777" w:rsidR="00B74D7E" w:rsidRDefault="00B74D7E" w:rsidP="009F2EB4">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61E963" w14:textId="77777777" w:rsidR="00B74D7E" w:rsidRDefault="00B74D7E" w:rsidP="009F2EB4">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433F3A" w14:textId="77777777" w:rsidR="00B74D7E" w:rsidRDefault="00B74D7E" w:rsidP="009F2EB4">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¾</w:t>
            </w:r>
          </w:p>
        </w:tc>
      </w:tr>
      <w:tr w:rsidR="00B74D7E" w14:paraId="46FF2A73" w14:textId="77777777" w:rsidTr="009F2EB4">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3DC9181B" w14:textId="77777777" w:rsidR="00B74D7E" w:rsidRDefault="00B74D7E" w:rsidP="009F2EB4">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AE993A" w14:textId="77777777" w:rsidR="00B74D7E" w:rsidRDefault="00B74D7E" w:rsidP="009F2EB4">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39229B" w14:textId="77777777" w:rsidR="00B74D7E" w:rsidRDefault="00B74D7E" w:rsidP="009F2EB4">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½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F17AA9" w14:textId="77777777" w:rsidR="00B74D7E" w:rsidRDefault="00B74D7E" w:rsidP="009F2EB4">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FB83E1" w14:textId="77777777" w:rsidR="00B74D7E" w:rsidRDefault="00B74D7E" w:rsidP="009F2EB4">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B74D7E" w14:paraId="75A1028F" w14:textId="77777777" w:rsidTr="009F2EB4">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460C6434" w14:textId="77777777" w:rsidR="00B74D7E" w:rsidRDefault="00B74D7E" w:rsidP="009F2EB4">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7</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46D0457" w14:textId="77777777" w:rsidR="00B74D7E" w:rsidRDefault="00B74D7E" w:rsidP="009F2EB4">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54C7B8F" w14:textId="77777777" w:rsidR="00B74D7E" w:rsidRDefault="00B74D7E" w:rsidP="009F2EB4">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2D03C1" w14:textId="77777777" w:rsidR="00B74D7E" w:rsidRDefault="00B74D7E" w:rsidP="009F2EB4">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3F5BEAF" w14:textId="77777777" w:rsidR="00B74D7E" w:rsidRDefault="00B74D7E" w:rsidP="009F2EB4">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B74D7E" w14:paraId="1C316BBB" w14:textId="77777777" w:rsidTr="009F2EB4">
        <w:trPr>
          <w:trHeight w:val="123"/>
          <w:jc w:val="center"/>
        </w:trPr>
        <w:tc>
          <w:tcPr>
            <w:tcW w:w="1654" w:type="dxa"/>
            <w:tcBorders>
              <w:top w:val="single" w:sz="8" w:space="0" w:color="000000"/>
              <w:left w:val="single" w:sz="8" w:space="0" w:color="000000"/>
              <w:bottom w:val="single" w:sz="8" w:space="0" w:color="000000"/>
              <w:right w:val="single" w:sz="8" w:space="0" w:color="000000"/>
            </w:tcBorders>
          </w:tcPr>
          <w:p w14:paraId="3CEC10A0" w14:textId="77777777" w:rsidR="00B74D7E" w:rsidRDefault="00B74D7E" w:rsidP="009F2EB4">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8</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7469A86" w14:textId="77777777" w:rsidR="00B74D7E" w:rsidRDefault="00B74D7E" w:rsidP="009F2EB4">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AA2DCB2" w14:textId="77777777" w:rsidR="00B74D7E" w:rsidRDefault="00B74D7E" w:rsidP="009F2EB4">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4F98695" w14:textId="77777777" w:rsidR="00B74D7E" w:rsidRDefault="00B74D7E" w:rsidP="009F2EB4">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3ACEDF4" w14:textId="77777777" w:rsidR="00B74D7E" w:rsidRDefault="00B74D7E" w:rsidP="009F2EB4">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¾ </w:t>
            </w:r>
          </w:p>
        </w:tc>
      </w:tr>
    </w:tbl>
    <w:p w14:paraId="795A781B" w14:textId="7DCD0AFD" w:rsidR="00B74D7E" w:rsidRPr="00CA2EF3" w:rsidRDefault="00B74D7E" w:rsidP="00CA2EF3">
      <w:pPr>
        <w:pStyle w:val="observation"/>
      </w:pPr>
      <w:bookmarkStart w:id="48" w:name="_Ref115337314"/>
      <w:r w:rsidRPr="00CA2EF3">
        <w:t xml:space="preserve">For up to 4 TRPs, the minimum value of </w:t>
      </w:r>
      <m:oMath>
        <m:sSub>
          <m:sSubPr>
            <m:ctrlPr>
              <w:rPr>
                <w:rFonts w:ascii="Cambria Math" w:hAnsi="Cambria Math"/>
              </w:rPr>
            </m:ctrlPr>
          </m:sSubPr>
          <m:e>
            <m:r>
              <m:rPr>
                <m:sty m:val="b"/>
              </m:rPr>
              <w:rPr>
                <w:rFonts w:ascii="Cambria Math" w:hAnsi="Cambria Math"/>
              </w:rPr>
              <m:t>K</m:t>
            </m:r>
          </m:e>
          <m:sub>
            <m:r>
              <m:rPr>
                <m:sty m:val="b"/>
              </m:rPr>
              <w:rPr>
                <w:rFonts w:ascii="Cambria Math" w:hAnsi="Cambria Math"/>
              </w:rPr>
              <m:t>0</m:t>
            </m:r>
          </m:sub>
        </m:sSub>
      </m:oMath>
      <w:r w:rsidRPr="00CA2EF3">
        <w:t xml:space="preserve"> may have </w:t>
      </w:r>
      <w:r w:rsidR="00486762">
        <w:t xml:space="preserve">a </w:t>
      </w:r>
      <w:r w:rsidRPr="00CA2EF3">
        <w:t xml:space="preserve">large </w:t>
      </w:r>
      <w:r w:rsidR="00CB225F">
        <w:t>increase</w:t>
      </w:r>
      <w:r w:rsidR="00CB225F" w:rsidRPr="00CA2EF3">
        <w:t xml:space="preserve"> </w:t>
      </w:r>
      <w:r w:rsidRPr="00CA2EF3">
        <w:t>compared to the value of STRP</w:t>
      </w:r>
      <w:r w:rsidR="000A2A19">
        <w:t xml:space="preserve"> if following legacy beta values</w:t>
      </w:r>
      <w:r w:rsidRPr="00CA2EF3">
        <w:t>.</w:t>
      </w:r>
      <w:bookmarkEnd w:id="48"/>
    </w:p>
    <w:p w14:paraId="63256A6C" w14:textId="6010E8F3" w:rsidR="00E1115C" w:rsidRPr="00CA2EF3" w:rsidRDefault="00B74D7E" w:rsidP="00CA2EF3">
      <w:pPr>
        <w:pStyle w:val="proposal0"/>
      </w:pPr>
      <w:bookmarkStart w:id="49" w:name="_Ref115337181"/>
      <w:r w:rsidRPr="00CA2EF3">
        <w:t xml:space="preserve">The value of Beta needs to be further reduced to cover the lower payload range </w:t>
      </w:r>
      <w:r w:rsidRPr="00CA2EF3">
        <w:rPr>
          <w:rFonts w:hint="eastAsia"/>
        </w:rPr>
        <w:t>for</w:t>
      </w:r>
      <w:r w:rsidRPr="00CA2EF3">
        <w:t xml:space="preserve"> </w:t>
      </w:r>
      <w:r w:rsidR="00486762">
        <w:t xml:space="preserve">the </w:t>
      </w:r>
      <w:r w:rsidRPr="00CA2EF3">
        <w:t>codebook parameter of CJT, e.g. 0.125, 0.0625.</w:t>
      </w:r>
      <w:bookmarkEnd w:id="49"/>
    </w:p>
    <w:p w14:paraId="2F81FDE4" w14:textId="64120542" w:rsidR="00E16AA1" w:rsidRPr="007A037A" w:rsidRDefault="00E16AA1" w:rsidP="00A674CE">
      <w:pPr>
        <w:pStyle w:val="title1"/>
      </w:pPr>
      <w:r w:rsidRPr="009108BC">
        <w:t xml:space="preserve">Conclusions </w:t>
      </w:r>
    </w:p>
    <w:p w14:paraId="039A46C0" w14:textId="199D850B" w:rsidR="00A1119E" w:rsidRDefault="00E86765" w:rsidP="00A674CE">
      <w:pPr>
        <w:rPr>
          <w:rFonts w:eastAsiaTheme="minorEastAsia"/>
          <w:bCs/>
          <w:sz w:val="24"/>
          <w:szCs w:val="26"/>
          <w:lang w:eastAsia="zh-CN"/>
        </w:rPr>
      </w:pPr>
      <w:r w:rsidRPr="00E86765">
        <w:rPr>
          <w:rFonts w:eastAsiaTheme="minorEastAsia"/>
          <w:bCs/>
          <w:sz w:val="24"/>
          <w:szCs w:val="26"/>
        </w:rPr>
        <w:t>To summarize, we have following observations and proposals</w:t>
      </w:r>
      <w:r>
        <w:rPr>
          <w:rFonts w:eastAsiaTheme="minorEastAsia" w:hint="eastAsia"/>
          <w:bCs/>
          <w:sz w:val="24"/>
          <w:szCs w:val="26"/>
          <w:lang w:eastAsia="zh-CN"/>
        </w:rPr>
        <w:t>.</w:t>
      </w:r>
    </w:p>
    <w:p w14:paraId="51DE9C71" w14:textId="399D7706" w:rsidR="0002110C" w:rsidRDefault="00132F11" w:rsidP="0002110C">
      <w:pPr>
        <w:pStyle w:val="observation"/>
        <w:numPr>
          <w:ilvl w:val="0"/>
          <w:numId w:val="0"/>
        </w:numPr>
      </w:pPr>
      <w:r w:rsidRPr="001B7B24">
        <w:fldChar w:fldCharType="begin"/>
      </w:r>
      <w:r w:rsidRPr="001B7B24">
        <w:instrText xml:space="preserve"> </w:instrText>
      </w:r>
      <w:r w:rsidRPr="001B7B24">
        <w:rPr>
          <w:rFonts w:hint="eastAsia"/>
        </w:rPr>
        <w:instrText>REF _Ref115426716 \r \h</w:instrText>
      </w:r>
      <w:r w:rsidRPr="001B7B24">
        <w:instrText xml:space="preserve"> </w:instrText>
      </w:r>
      <w:r w:rsidR="001B7B24">
        <w:instrText xml:space="preserve"> \* MERGEFORMAT </w:instrText>
      </w:r>
      <w:r w:rsidRPr="001B7B24">
        <w:fldChar w:fldCharType="separate"/>
      </w:r>
      <w:r w:rsidRPr="001B7B24">
        <w:t>Observation 1:</w:t>
      </w:r>
      <w:r w:rsidRPr="001B7B24">
        <w:fldChar w:fldCharType="end"/>
      </w:r>
      <w:r w:rsidR="0002110C" w:rsidRPr="0002110C">
        <w:t xml:space="preserve"> </w:t>
      </w:r>
      <w:r w:rsidR="0002110C">
        <w:t xml:space="preserve">For UE based CSI prediction performance </w:t>
      </w:r>
    </w:p>
    <w:p w14:paraId="64246B26" w14:textId="77777777" w:rsidR="0002110C" w:rsidRPr="001B7B24" w:rsidRDefault="0002110C" w:rsidP="0002110C">
      <w:pPr>
        <w:pStyle w:val="boldbullet2"/>
        <w:rPr>
          <w:rFonts w:eastAsiaTheme="minorEastAsia"/>
        </w:rPr>
      </w:pPr>
      <w:r w:rsidRPr="001B7B24">
        <w:rPr>
          <w:rFonts w:eastAsiaTheme="minorEastAsia"/>
        </w:rPr>
        <w:t>UE based prediction assuming Alt 2B and N4=1 achieves significant performance gain</w:t>
      </w:r>
    </w:p>
    <w:p w14:paraId="642F714F" w14:textId="77777777" w:rsidR="0002110C" w:rsidRPr="001B7B24" w:rsidRDefault="0002110C" w:rsidP="0002110C">
      <w:pPr>
        <w:pStyle w:val="boldbullet2"/>
        <w:rPr>
          <w:rFonts w:eastAsiaTheme="minorEastAsia"/>
        </w:rPr>
      </w:pPr>
      <w:r w:rsidRPr="001B7B24">
        <w:rPr>
          <w:rFonts w:eastAsiaTheme="minorEastAsia"/>
        </w:rPr>
        <w:t>Smaller N4 brings higher performance gain than larger N4 values</w:t>
      </w:r>
    </w:p>
    <w:p w14:paraId="4B05C16F" w14:textId="055DCBB7" w:rsidR="008B3C21" w:rsidRPr="001B7B24" w:rsidRDefault="0002110C" w:rsidP="00A674CE">
      <w:pPr>
        <w:pStyle w:val="boldbullet2"/>
        <w:rPr>
          <w:rFonts w:eastAsiaTheme="minorEastAsia"/>
        </w:rPr>
      </w:pPr>
      <w:r w:rsidRPr="001B7B24">
        <w:rPr>
          <w:rFonts w:eastAsiaTheme="minorEastAsia"/>
        </w:rPr>
        <w:t>Measurement with 16 CSI-RS occasions has higher performance gain than 8 CSI-RS occasions, especially for medium or large N4 values</w:t>
      </w:r>
    </w:p>
    <w:p w14:paraId="40899943" w14:textId="68EC05F5" w:rsidR="00132F11" w:rsidRPr="00F70E17" w:rsidRDefault="00132F11" w:rsidP="00F70E17">
      <w:pPr>
        <w:pStyle w:val="observation"/>
        <w:numPr>
          <w:ilvl w:val="0"/>
          <w:numId w:val="0"/>
        </w:numPr>
      </w:pPr>
      <w:r w:rsidRPr="001B7B24">
        <w:fldChar w:fldCharType="begin"/>
      </w:r>
      <w:r w:rsidRPr="001B7B24">
        <w:instrText xml:space="preserve"> </w:instrText>
      </w:r>
      <w:r w:rsidRPr="001B7B24">
        <w:rPr>
          <w:rFonts w:hint="eastAsia"/>
        </w:rPr>
        <w:instrText>REF _Ref115337212 \r \h</w:instrText>
      </w:r>
      <w:r w:rsidRPr="001B7B24">
        <w:instrText xml:space="preserve"> </w:instrText>
      </w:r>
      <w:r w:rsidR="001B7B24">
        <w:instrText xml:space="preserve"> \* MERGEFORMAT </w:instrText>
      </w:r>
      <w:r w:rsidRPr="001B7B24">
        <w:fldChar w:fldCharType="separate"/>
      </w:r>
      <w:r w:rsidRPr="001B7B24">
        <w:t>Observation 2:</w:t>
      </w:r>
      <w:r w:rsidRPr="001B7B24">
        <w:fldChar w:fldCharType="end"/>
      </w:r>
      <w:r w:rsidR="00F70E17" w:rsidRPr="00F70E17">
        <w:t xml:space="preserve"> </w:t>
      </w:r>
      <w:r w:rsidR="00F70E17" w:rsidRPr="00C16BB4">
        <w:t xml:space="preserve">TRP recommendation </w:t>
      </w:r>
      <w:r w:rsidR="00F70E17" w:rsidRPr="00C16BB4">
        <w:rPr>
          <w:rFonts w:hint="eastAsia"/>
        </w:rPr>
        <w:t>by</w:t>
      </w:r>
      <w:r w:rsidR="00F70E17" w:rsidRPr="00C16BB4">
        <w:t xml:space="preserve"> </w:t>
      </w:r>
      <w:r w:rsidR="00F70E17" w:rsidRPr="00C16BB4">
        <w:rPr>
          <w:rFonts w:hint="eastAsia"/>
        </w:rPr>
        <w:t>UE</w:t>
      </w:r>
      <w:r w:rsidR="00F70E17" w:rsidRPr="00C16BB4">
        <w:t xml:space="preserve"> can bring flexibility for both </w:t>
      </w:r>
      <w:proofErr w:type="spellStart"/>
      <w:r w:rsidR="00F70E17" w:rsidRPr="00C16BB4">
        <w:t>gNB</w:t>
      </w:r>
      <w:proofErr w:type="spellEnd"/>
      <w:r w:rsidR="00F70E17" w:rsidRPr="00C16BB4">
        <w:t xml:space="preserve"> and UE, e.g., signaling overhead reduction, CSI overhead reduction, UE computation complexity</w:t>
      </w:r>
      <w:r w:rsidR="00F70E17">
        <w:t>,</w:t>
      </w:r>
      <w:r w:rsidR="00F70E17" w:rsidRPr="00C16BB4">
        <w:t xml:space="preserve"> and faster tracking of channel changes</w:t>
      </w:r>
      <w:r w:rsidR="00F70E17">
        <w:t xml:space="preserve"> than </w:t>
      </w:r>
      <w:r w:rsidR="00F70E17" w:rsidRPr="00A34280">
        <w:t xml:space="preserve">TRP selection by the </w:t>
      </w:r>
      <w:proofErr w:type="spellStart"/>
      <w:r w:rsidR="00F70E17">
        <w:t>gNB</w:t>
      </w:r>
      <w:proofErr w:type="spellEnd"/>
      <w:r w:rsidR="00F70E17" w:rsidRPr="00C16BB4">
        <w:t xml:space="preserve">. </w:t>
      </w:r>
    </w:p>
    <w:p w14:paraId="0B0183E4" w14:textId="41AD849C" w:rsidR="00132F11" w:rsidRPr="0093602D" w:rsidRDefault="00132F11" w:rsidP="0093602D">
      <w:pPr>
        <w:pStyle w:val="observation"/>
        <w:numPr>
          <w:ilvl w:val="0"/>
          <w:numId w:val="0"/>
        </w:numPr>
      </w:pPr>
      <w:r w:rsidRPr="001B7B24">
        <w:fldChar w:fldCharType="begin"/>
      </w:r>
      <w:r w:rsidRPr="001B7B24">
        <w:instrText xml:space="preserve"> </w:instrText>
      </w:r>
      <w:r w:rsidRPr="001B7B24">
        <w:rPr>
          <w:rFonts w:hint="eastAsia"/>
        </w:rPr>
        <w:instrText>REF _Ref115337223 \r \h</w:instrText>
      </w:r>
      <w:r w:rsidRPr="001B7B24">
        <w:instrText xml:space="preserve"> </w:instrText>
      </w:r>
      <w:r w:rsidR="001B7B24">
        <w:instrText xml:space="preserve"> \* MERGEFORMAT </w:instrText>
      </w:r>
      <w:r w:rsidRPr="001B7B24">
        <w:fldChar w:fldCharType="separate"/>
      </w:r>
      <w:r w:rsidRPr="001B7B24">
        <w:t>Observation 3:</w:t>
      </w:r>
      <w:r w:rsidRPr="001B7B24">
        <w:fldChar w:fldCharType="end"/>
      </w:r>
      <w:r w:rsidR="0093602D" w:rsidRPr="0093602D">
        <w:t xml:space="preserve"> </w:t>
      </w:r>
      <w:r w:rsidR="0093602D" w:rsidRPr="00A2537B">
        <w:t xml:space="preserve">TRP recommendation causes marginal performance loss, </w:t>
      </w:r>
      <w:r w:rsidR="0093602D">
        <w:t>but</w:t>
      </w:r>
      <w:r w:rsidR="0093602D" w:rsidRPr="00A2537B">
        <w:t xml:space="preserve"> it </w:t>
      </w:r>
      <w:r w:rsidR="0093602D">
        <w:t>can bring m</w:t>
      </w:r>
      <w:r w:rsidR="0093602D" w:rsidRPr="0093682F">
        <w:t xml:space="preserve">aximum reduction in overhead of about 40% </w:t>
      </w:r>
      <w:r w:rsidR="0093602D" w:rsidRPr="00A2537B">
        <w:t>because more than 50% of UEs do not need to measure CSI of all TRPs based on simple TRP selection rules and do not need to report CSI for all TRPs in the measurement set.</w:t>
      </w:r>
    </w:p>
    <w:p w14:paraId="5699AAA8" w14:textId="38C53122" w:rsidR="00132F11" w:rsidRPr="0093602D" w:rsidRDefault="00132F11" w:rsidP="0093602D">
      <w:pPr>
        <w:pStyle w:val="observation"/>
        <w:numPr>
          <w:ilvl w:val="0"/>
          <w:numId w:val="0"/>
        </w:numPr>
      </w:pPr>
      <w:r w:rsidRPr="001B7B24">
        <w:fldChar w:fldCharType="begin"/>
      </w:r>
      <w:r w:rsidRPr="001B7B24">
        <w:instrText xml:space="preserve"> </w:instrText>
      </w:r>
      <w:r w:rsidRPr="001B7B24">
        <w:rPr>
          <w:rFonts w:hint="eastAsia"/>
        </w:rPr>
        <w:instrText>REF _Ref115337247 \r \h</w:instrText>
      </w:r>
      <w:r w:rsidRPr="001B7B24">
        <w:instrText xml:space="preserve"> </w:instrText>
      </w:r>
      <w:r w:rsidR="001B7B24">
        <w:instrText xml:space="preserve"> \* MERGEFORMAT </w:instrText>
      </w:r>
      <w:r w:rsidRPr="001B7B24">
        <w:fldChar w:fldCharType="separate"/>
      </w:r>
      <w:r w:rsidRPr="001B7B24">
        <w:t>Observation 4:</w:t>
      </w:r>
      <w:r w:rsidRPr="001B7B24">
        <w:fldChar w:fldCharType="end"/>
      </w:r>
      <w:r w:rsidR="0093602D" w:rsidRPr="0093602D">
        <w:t xml:space="preserve"> </w:t>
      </w:r>
      <w:r w:rsidR="0093602D" w:rsidRPr="006F66B7">
        <w:t>Alt2/Alt3/Alt4 bring negligible performance improvement and Alt1 has minimal payload.</w:t>
      </w:r>
    </w:p>
    <w:p w14:paraId="35783425" w14:textId="7FFAC4BB" w:rsidR="00132F11" w:rsidRPr="0093602D" w:rsidRDefault="00132F11" w:rsidP="0093602D">
      <w:pPr>
        <w:pStyle w:val="observation"/>
        <w:numPr>
          <w:ilvl w:val="0"/>
          <w:numId w:val="0"/>
        </w:numPr>
      </w:pPr>
      <w:r w:rsidRPr="001B7B24">
        <w:fldChar w:fldCharType="begin"/>
      </w:r>
      <w:r w:rsidRPr="001B7B24">
        <w:instrText xml:space="preserve"> </w:instrText>
      </w:r>
      <w:r w:rsidRPr="001B7B24">
        <w:rPr>
          <w:rFonts w:hint="eastAsia"/>
        </w:rPr>
        <w:instrText>REF _Ref115337257 \r \h</w:instrText>
      </w:r>
      <w:r w:rsidRPr="001B7B24">
        <w:instrText xml:space="preserve"> </w:instrText>
      </w:r>
      <w:r w:rsidR="001B7B24">
        <w:instrText xml:space="preserve"> \* MERGEFORMAT </w:instrText>
      </w:r>
      <w:r w:rsidRPr="001B7B24">
        <w:fldChar w:fldCharType="separate"/>
      </w:r>
      <w:r w:rsidRPr="001B7B24">
        <w:t>Observation 5:</w:t>
      </w:r>
      <w:r w:rsidRPr="001B7B24">
        <w:fldChar w:fldCharType="end"/>
      </w:r>
      <w:r w:rsidR="0093602D" w:rsidRPr="0093602D">
        <w:t xml:space="preserve"> </w:t>
      </w:r>
      <w:r w:rsidR="0093602D">
        <w:t>In the current specification, w</w:t>
      </w:r>
      <w:r w:rsidR="0093602D" w:rsidRPr="00DF0CAB">
        <w:t>hen rank is equal to 1, the length of i</w:t>
      </w:r>
      <w:r w:rsidR="0093602D" w:rsidRPr="001B7B24">
        <w:t>1,</w:t>
      </w:r>
      <w:proofErr w:type="gramStart"/>
      <w:r w:rsidR="0093602D" w:rsidRPr="001B7B24">
        <w:t>8,l</w:t>
      </w:r>
      <w:proofErr w:type="gramEnd"/>
      <w:r w:rsidR="0093602D" w:rsidRPr="00DF0CAB">
        <w:t xml:space="preserve">  depends on the number of NZC and it may be larger than the number of SD basis, which may cause some additional overhead.</w:t>
      </w:r>
    </w:p>
    <w:p w14:paraId="2A5AB23E" w14:textId="525A42E7" w:rsidR="00132F11" w:rsidRPr="006C7597" w:rsidRDefault="00132F11" w:rsidP="006C7597">
      <w:pPr>
        <w:pStyle w:val="observation"/>
        <w:numPr>
          <w:ilvl w:val="0"/>
          <w:numId w:val="0"/>
        </w:numPr>
      </w:pPr>
      <w:r w:rsidRPr="001B7B24">
        <w:fldChar w:fldCharType="begin"/>
      </w:r>
      <w:r w:rsidRPr="001B7B24">
        <w:instrText xml:space="preserve"> </w:instrText>
      </w:r>
      <w:r w:rsidRPr="001B7B24">
        <w:rPr>
          <w:rFonts w:hint="eastAsia"/>
        </w:rPr>
        <w:instrText>REF _Ref115337270 \r \h</w:instrText>
      </w:r>
      <w:r w:rsidRPr="001B7B24">
        <w:instrText xml:space="preserve"> </w:instrText>
      </w:r>
      <w:r w:rsidR="001B7B24">
        <w:instrText xml:space="preserve"> \* MERGEFORMAT </w:instrText>
      </w:r>
      <w:r w:rsidRPr="001B7B24">
        <w:fldChar w:fldCharType="separate"/>
      </w:r>
      <w:r w:rsidRPr="001B7B24">
        <w:t>Observation 6:</w:t>
      </w:r>
      <w:r w:rsidRPr="001B7B24">
        <w:fldChar w:fldCharType="end"/>
      </w:r>
      <w:r w:rsidR="0093602D" w:rsidRPr="0093602D">
        <w:t xml:space="preserve"> </w:t>
      </w:r>
      <w:r w:rsidR="0093602D" w:rsidRPr="00E474BC">
        <w:t>The TRP-specific beta may reduce the feedback of the coefficients corresponding to the strongest TRP, which leads to a decrease in performance.</w:t>
      </w:r>
    </w:p>
    <w:p w14:paraId="68E9C6BA" w14:textId="6BC57341" w:rsidR="00132F11" w:rsidRPr="004A5226" w:rsidRDefault="00132F11" w:rsidP="004A5226">
      <w:pPr>
        <w:pStyle w:val="observation"/>
        <w:numPr>
          <w:ilvl w:val="0"/>
          <w:numId w:val="0"/>
        </w:numPr>
      </w:pPr>
      <w:r w:rsidRPr="001B7B24">
        <w:fldChar w:fldCharType="begin"/>
      </w:r>
      <w:r w:rsidRPr="001B7B24">
        <w:instrText xml:space="preserve"> </w:instrText>
      </w:r>
      <w:r w:rsidRPr="001B7B24">
        <w:rPr>
          <w:rFonts w:hint="eastAsia"/>
        </w:rPr>
        <w:instrText>REF _Ref115337301 \r \h</w:instrText>
      </w:r>
      <w:r w:rsidRPr="001B7B24">
        <w:instrText xml:space="preserve"> </w:instrText>
      </w:r>
      <w:r w:rsidR="001B7B24">
        <w:instrText xml:space="preserve"> \* MERGEFORMAT </w:instrText>
      </w:r>
      <w:r w:rsidRPr="001B7B24">
        <w:fldChar w:fldCharType="separate"/>
      </w:r>
      <w:r w:rsidRPr="001B7B24">
        <w:t>Observation 7:</w:t>
      </w:r>
      <w:r w:rsidRPr="001B7B24">
        <w:fldChar w:fldCharType="end"/>
      </w:r>
      <w:r w:rsidR="004A5226" w:rsidRPr="004A5226">
        <w:t xml:space="preserve"> </w:t>
      </w:r>
      <w:r w:rsidR="004A5226" w:rsidRPr="0088409A">
        <w:t xml:space="preserve">A limited performance gain is obtained for a larger R for Indoor Hotspot and Intra-site </w:t>
      </w:r>
      <w:proofErr w:type="spellStart"/>
      <w:proofErr w:type="gramStart"/>
      <w:r w:rsidR="004A5226" w:rsidRPr="0088409A">
        <w:t>CoMP</w:t>
      </w:r>
      <w:proofErr w:type="spellEnd"/>
      <w:r w:rsidR="004A5226" w:rsidRPr="0088409A">
        <w:t>(</w:t>
      </w:r>
      <w:proofErr w:type="gramEnd"/>
      <w:r w:rsidR="004A5226" w:rsidRPr="0088409A">
        <w:t>Outdoor2).</w:t>
      </w:r>
    </w:p>
    <w:p w14:paraId="774BD1FB" w14:textId="10E36E91" w:rsidR="00132F11" w:rsidRPr="00FB5A64" w:rsidRDefault="00132F11" w:rsidP="00FB5A64">
      <w:pPr>
        <w:pStyle w:val="observation"/>
        <w:numPr>
          <w:ilvl w:val="0"/>
          <w:numId w:val="0"/>
        </w:numPr>
      </w:pPr>
      <w:r w:rsidRPr="001B7B24">
        <w:fldChar w:fldCharType="begin"/>
      </w:r>
      <w:r w:rsidRPr="001B7B24">
        <w:instrText xml:space="preserve"> </w:instrText>
      </w:r>
      <w:r w:rsidRPr="001B7B24">
        <w:rPr>
          <w:rFonts w:hint="eastAsia"/>
        </w:rPr>
        <w:instrText>REF _Ref115337314 \r \h</w:instrText>
      </w:r>
      <w:r w:rsidRPr="001B7B24">
        <w:instrText xml:space="preserve"> </w:instrText>
      </w:r>
      <w:r w:rsidR="001B7B24">
        <w:instrText xml:space="preserve"> \* MERGEFORMAT </w:instrText>
      </w:r>
      <w:r w:rsidRPr="001B7B24">
        <w:fldChar w:fldCharType="separate"/>
      </w:r>
      <w:r w:rsidRPr="001B7B24">
        <w:t>Observation 8:</w:t>
      </w:r>
      <w:r w:rsidRPr="001B7B24">
        <w:fldChar w:fldCharType="end"/>
      </w:r>
      <w:r w:rsidR="0024199E" w:rsidRPr="0024199E">
        <w:t xml:space="preserve"> </w:t>
      </w:r>
      <w:r w:rsidR="0024199E" w:rsidRPr="00CA2EF3">
        <w:t xml:space="preserve">For up to 4 TRPs, the minimum value of </w:t>
      </w:r>
      <m:oMath>
        <m:sSub>
          <m:sSubPr>
            <m:ctrlPr>
              <w:rPr>
                <w:rFonts w:ascii="Cambria Math" w:hAnsi="Cambria Math"/>
              </w:rPr>
            </m:ctrlPr>
          </m:sSubPr>
          <m:e>
            <m:r>
              <m:rPr>
                <m:sty m:val="b"/>
              </m:rPr>
              <w:rPr>
                <w:rFonts w:ascii="Cambria Math" w:hAnsi="Cambria Math"/>
              </w:rPr>
              <m:t>K</m:t>
            </m:r>
          </m:e>
          <m:sub>
            <m:r>
              <m:rPr>
                <m:sty m:val="b"/>
              </m:rPr>
              <w:rPr>
                <w:rFonts w:ascii="Cambria Math" w:hAnsi="Cambria Math"/>
              </w:rPr>
              <m:t>0</m:t>
            </m:r>
          </m:sub>
        </m:sSub>
      </m:oMath>
      <w:r w:rsidR="0024199E" w:rsidRPr="00CA2EF3">
        <w:t xml:space="preserve"> may have </w:t>
      </w:r>
      <w:r w:rsidR="0024199E">
        <w:t xml:space="preserve">a </w:t>
      </w:r>
      <w:r w:rsidR="0024199E" w:rsidRPr="00CA2EF3">
        <w:t xml:space="preserve">large </w:t>
      </w:r>
      <w:r w:rsidR="0024199E">
        <w:t>increase</w:t>
      </w:r>
      <w:r w:rsidR="0024199E" w:rsidRPr="00CA2EF3">
        <w:t xml:space="preserve"> compared to the value of STRP</w:t>
      </w:r>
      <w:r w:rsidR="0024199E">
        <w:t xml:space="preserve"> if following legacy beta values</w:t>
      </w:r>
      <w:r w:rsidR="0024199E" w:rsidRPr="00CA2EF3">
        <w:t>.</w:t>
      </w:r>
    </w:p>
    <w:p w14:paraId="238A8B68" w14:textId="00155E29" w:rsidR="00132F11" w:rsidRPr="001B7B24" w:rsidRDefault="00132F11" w:rsidP="004F41EA">
      <w:pPr>
        <w:pStyle w:val="proposal0"/>
        <w:numPr>
          <w:ilvl w:val="0"/>
          <w:numId w:val="0"/>
        </w:numPr>
        <w:rPr>
          <w:rFonts w:eastAsiaTheme="minorEastAsia"/>
          <w:szCs w:val="24"/>
        </w:rPr>
      </w:pPr>
      <w:r w:rsidRPr="001B7B24">
        <w:rPr>
          <w:rFonts w:eastAsiaTheme="minorEastAsia"/>
          <w:szCs w:val="24"/>
        </w:rPr>
        <w:fldChar w:fldCharType="begin"/>
      </w:r>
      <w:r w:rsidRPr="001B7B24">
        <w:rPr>
          <w:rFonts w:eastAsiaTheme="minorEastAsia"/>
          <w:szCs w:val="24"/>
        </w:rPr>
        <w:instrText xml:space="preserve"> </w:instrText>
      </w:r>
      <w:r w:rsidRPr="001B7B24">
        <w:rPr>
          <w:rFonts w:eastAsiaTheme="minorEastAsia" w:hint="eastAsia"/>
          <w:szCs w:val="24"/>
        </w:rPr>
        <w:instrText>REF _Ref115426775 \r \h</w:instrText>
      </w:r>
      <w:r w:rsidRPr="001B7B24">
        <w:rPr>
          <w:rFonts w:eastAsiaTheme="minorEastAsia"/>
          <w:szCs w:val="24"/>
        </w:rPr>
        <w:instrText xml:space="preserve"> </w:instrText>
      </w:r>
      <w:r w:rsidR="001B7B24">
        <w:rPr>
          <w:rFonts w:eastAsiaTheme="minorEastAsia"/>
          <w:szCs w:val="24"/>
        </w:rPr>
        <w:instrText xml:space="preserve"> \* MERGEFORMAT </w:instrText>
      </w:r>
      <w:r w:rsidRPr="001B7B24">
        <w:rPr>
          <w:rFonts w:eastAsiaTheme="minorEastAsia"/>
          <w:szCs w:val="24"/>
        </w:rPr>
      </w:r>
      <w:r w:rsidRPr="001B7B24">
        <w:rPr>
          <w:rFonts w:eastAsiaTheme="minorEastAsia"/>
          <w:szCs w:val="24"/>
        </w:rPr>
        <w:fldChar w:fldCharType="separate"/>
      </w:r>
      <w:r w:rsidRPr="001B7B24">
        <w:rPr>
          <w:rFonts w:eastAsiaTheme="minorEastAsia"/>
          <w:szCs w:val="24"/>
        </w:rPr>
        <w:t>Proposal 1:</w:t>
      </w:r>
      <w:r w:rsidRPr="001B7B24">
        <w:rPr>
          <w:rFonts w:eastAsiaTheme="minorEastAsia"/>
          <w:szCs w:val="24"/>
        </w:rPr>
        <w:fldChar w:fldCharType="end"/>
      </w:r>
      <w:r w:rsidR="004F41EA" w:rsidRPr="001B7B24">
        <w:rPr>
          <w:rFonts w:eastAsiaTheme="minorEastAsia" w:hint="eastAsia"/>
          <w:szCs w:val="24"/>
        </w:rPr>
        <w:t xml:space="preserve"> Support</w:t>
      </w:r>
      <w:r w:rsidR="004F41EA" w:rsidRPr="001B7B24">
        <w:rPr>
          <w:rFonts w:eastAsiaTheme="minorEastAsia"/>
          <w:szCs w:val="24"/>
        </w:rPr>
        <w:t xml:space="preserve"> small N4 values (including at least </w:t>
      </w:r>
      <m:oMath>
        <m:sSub>
          <m:sSubPr>
            <m:ctrlPr>
              <w:rPr>
                <w:rFonts w:ascii="Cambria Math" w:eastAsiaTheme="minorEastAsia" w:hAnsi="Cambria Math"/>
                <w:szCs w:val="24"/>
              </w:rPr>
            </m:ctrlPr>
          </m:sSubPr>
          <m:e>
            <m:r>
              <m:rPr>
                <m:sty m:val="bi"/>
              </m:rPr>
              <w:rPr>
                <w:rFonts w:ascii="Cambria Math" w:eastAsiaTheme="minorEastAsia" w:hAnsi="Cambria Math"/>
                <w:szCs w:val="24"/>
              </w:rPr>
              <m:t>N</m:t>
            </m:r>
          </m:e>
          <m:sub>
            <m:r>
              <m:rPr>
                <m:sty m:val="b"/>
              </m:rPr>
              <w:rPr>
                <w:rFonts w:ascii="Cambria Math" w:eastAsiaTheme="minorEastAsia" w:hAnsi="Cambria Math"/>
                <w:szCs w:val="24"/>
              </w:rPr>
              <m:t>4</m:t>
            </m:r>
          </m:sub>
        </m:sSub>
        <m:r>
          <m:rPr>
            <m:sty m:val="b"/>
          </m:rPr>
          <w:rPr>
            <w:rFonts w:ascii="Cambria Math" w:eastAsiaTheme="minorEastAsia" w:hAnsi="Cambria Math"/>
            <w:szCs w:val="24"/>
          </w:rPr>
          <m:t>=1</m:t>
        </m:r>
      </m:oMath>
      <w:r w:rsidR="004F41EA" w:rsidRPr="001B7B24">
        <w:rPr>
          <w:rFonts w:eastAsiaTheme="minorEastAsia"/>
          <w:szCs w:val="24"/>
        </w:rPr>
        <w:t xml:space="preserve"> with little spec impact, where the predicted slot locates after CSI reporting slot). </w:t>
      </w:r>
    </w:p>
    <w:p w14:paraId="6CAE6417" w14:textId="4ECA082F" w:rsidR="00132F11" w:rsidRPr="001B7B24" w:rsidRDefault="00132F11" w:rsidP="00AF5F40">
      <w:pPr>
        <w:pStyle w:val="proposal0"/>
        <w:numPr>
          <w:ilvl w:val="0"/>
          <w:numId w:val="0"/>
        </w:numPr>
        <w:rPr>
          <w:rFonts w:eastAsiaTheme="minorEastAsia"/>
          <w:szCs w:val="24"/>
        </w:rPr>
      </w:pPr>
      <w:r w:rsidRPr="001B7B24">
        <w:rPr>
          <w:rFonts w:eastAsiaTheme="minorEastAsia"/>
          <w:szCs w:val="24"/>
        </w:rPr>
        <w:fldChar w:fldCharType="begin"/>
      </w:r>
      <w:r w:rsidRPr="001B7B24">
        <w:rPr>
          <w:rFonts w:eastAsiaTheme="minorEastAsia"/>
          <w:szCs w:val="24"/>
        </w:rPr>
        <w:instrText xml:space="preserve"> </w:instrText>
      </w:r>
      <w:r w:rsidRPr="001B7B24">
        <w:rPr>
          <w:rFonts w:eastAsiaTheme="minorEastAsia" w:hint="eastAsia"/>
          <w:szCs w:val="24"/>
        </w:rPr>
        <w:instrText>REF _Ref115426788 \r \h</w:instrText>
      </w:r>
      <w:r w:rsidRPr="001B7B24">
        <w:rPr>
          <w:rFonts w:eastAsiaTheme="minorEastAsia"/>
          <w:szCs w:val="24"/>
        </w:rPr>
        <w:instrText xml:space="preserve"> </w:instrText>
      </w:r>
      <w:r w:rsidR="001B7B24">
        <w:rPr>
          <w:rFonts w:eastAsiaTheme="minorEastAsia"/>
          <w:szCs w:val="24"/>
        </w:rPr>
        <w:instrText xml:space="preserve"> \* MERGEFORMAT </w:instrText>
      </w:r>
      <w:r w:rsidRPr="001B7B24">
        <w:rPr>
          <w:rFonts w:eastAsiaTheme="minorEastAsia"/>
          <w:szCs w:val="24"/>
        </w:rPr>
      </w:r>
      <w:r w:rsidRPr="001B7B24">
        <w:rPr>
          <w:rFonts w:eastAsiaTheme="minorEastAsia"/>
          <w:szCs w:val="24"/>
        </w:rPr>
        <w:fldChar w:fldCharType="separate"/>
      </w:r>
      <w:r w:rsidRPr="001B7B24">
        <w:rPr>
          <w:rFonts w:eastAsiaTheme="minorEastAsia"/>
          <w:szCs w:val="24"/>
        </w:rPr>
        <w:t>Proposal 2:</w:t>
      </w:r>
      <w:r w:rsidRPr="001B7B24">
        <w:rPr>
          <w:rFonts w:eastAsiaTheme="minorEastAsia"/>
          <w:szCs w:val="24"/>
        </w:rPr>
        <w:fldChar w:fldCharType="end"/>
      </w:r>
      <w:r w:rsidR="00AF5F40" w:rsidRPr="001B7B24">
        <w:rPr>
          <w:rFonts w:eastAsiaTheme="minorEastAsia"/>
          <w:szCs w:val="24"/>
        </w:rPr>
        <w:t xml:space="preserve"> Support multiple </w:t>
      </w:r>
      <m:oMath>
        <m:sSub>
          <m:sSubPr>
            <m:ctrlPr>
              <w:rPr>
                <w:rFonts w:ascii="Cambria Math" w:eastAsiaTheme="minorEastAsia" w:hAnsi="Cambria Math"/>
                <w:szCs w:val="24"/>
              </w:rPr>
            </m:ctrlPr>
          </m:sSubPr>
          <m:e>
            <m:r>
              <m:rPr>
                <m:sty m:val="bi"/>
              </m:rPr>
              <w:rPr>
                <w:rFonts w:ascii="Cambria Math" w:eastAsiaTheme="minorEastAsia" w:hAnsi="Cambria Math"/>
                <w:szCs w:val="24"/>
              </w:rPr>
              <m:t>W</m:t>
            </m:r>
          </m:e>
          <m:sub>
            <m:r>
              <m:rPr>
                <m:sty m:val="b"/>
              </m:rPr>
              <w:rPr>
                <w:rFonts w:ascii="Cambria Math" w:eastAsiaTheme="minorEastAsia" w:hAnsi="Cambria Math"/>
                <w:szCs w:val="24"/>
              </w:rPr>
              <m:t>2</m:t>
            </m:r>
          </m:sub>
        </m:sSub>
      </m:oMath>
      <w:r w:rsidR="00AF5F40" w:rsidRPr="001B7B24">
        <w:rPr>
          <w:rFonts w:eastAsiaTheme="minorEastAsia"/>
          <w:szCs w:val="24"/>
        </w:rPr>
        <w:t xml:space="preserve">  reporting without doppler domain compression at least for small N4 values.</w:t>
      </w:r>
    </w:p>
    <w:p w14:paraId="5DC97585" w14:textId="37A8E33E" w:rsidR="00C74999" w:rsidRPr="001B7B24" w:rsidRDefault="00132F11" w:rsidP="00C74999">
      <w:pPr>
        <w:pStyle w:val="proposal0"/>
        <w:numPr>
          <w:ilvl w:val="0"/>
          <w:numId w:val="0"/>
        </w:numPr>
        <w:rPr>
          <w:rFonts w:eastAsiaTheme="minorEastAsia"/>
          <w:szCs w:val="24"/>
        </w:rPr>
      </w:pPr>
      <w:r w:rsidRPr="001B7B24">
        <w:rPr>
          <w:rFonts w:eastAsiaTheme="minorEastAsia"/>
          <w:szCs w:val="24"/>
        </w:rPr>
        <w:fldChar w:fldCharType="begin"/>
      </w:r>
      <w:r w:rsidRPr="001B7B24">
        <w:rPr>
          <w:rFonts w:eastAsiaTheme="minorEastAsia"/>
          <w:szCs w:val="24"/>
        </w:rPr>
        <w:instrText xml:space="preserve"> </w:instrText>
      </w:r>
      <w:r w:rsidRPr="001B7B24">
        <w:rPr>
          <w:rFonts w:eastAsiaTheme="minorEastAsia" w:hint="eastAsia"/>
          <w:szCs w:val="24"/>
        </w:rPr>
        <w:instrText>REF _Ref115426798 \r \h</w:instrText>
      </w:r>
      <w:r w:rsidRPr="001B7B24">
        <w:rPr>
          <w:rFonts w:eastAsiaTheme="minorEastAsia"/>
          <w:szCs w:val="24"/>
        </w:rPr>
        <w:instrText xml:space="preserve"> </w:instrText>
      </w:r>
      <w:r w:rsidR="001B7B24">
        <w:rPr>
          <w:rFonts w:eastAsiaTheme="minorEastAsia"/>
          <w:szCs w:val="24"/>
        </w:rPr>
        <w:instrText xml:space="preserve"> \* MERGEFORMAT </w:instrText>
      </w:r>
      <w:r w:rsidRPr="001B7B24">
        <w:rPr>
          <w:rFonts w:eastAsiaTheme="minorEastAsia"/>
          <w:szCs w:val="24"/>
        </w:rPr>
      </w:r>
      <w:r w:rsidRPr="001B7B24">
        <w:rPr>
          <w:rFonts w:eastAsiaTheme="minorEastAsia"/>
          <w:szCs w:val="24"/>
        </w:rPr>
        <w:fldChar w:fldCharType="separate"/>
      </w:r>
      <w:r w:rsidRPr="001B7B24">
        <w:rPr>
          <w:rFonts w:eastAsiaTheme="minorEastAsia"/>
          <w:szCs w:val="24"/>
        </w:rPr>
        <w:t>Proposal 3:</w:t>
      </w:r>
      <w:r w:rsidRPr="001B7B24">
        <w:rPr>
          <w:rFonts w:eastAsiaTheme="minorEastAsia"/>
          <w:szCs w:val="24"/>
        </w:rPr>
        <w:fldChar w:fldCharType="end"/>
      </w:r>
      <w:r w:rsidR="00C74999" w:rsidRPr="001B7B24">
        <w:rPr>
          <w:rFonts w:eastAsiaTheme="minorEastAsia"/>
          <w:szCs w:val="24"/>
        </w:rPr>
        <w:t xml:space="preserve"> Support Alt 2.B and introduce new definition of CSI reference slot later than reporting slot.</w:t>
      </w:r>
    </w:p>
    <w:p w14:paraId="45C8C02B" w14:textId="3037B2BF" w:rsidR="00132F11" w:rsidRPr="001B7B24" w:rsidRDefault="00C74999" w:rsidP="00A674CE">
      <w:pPr>
        <w:pStyle w:val="boldbullet2"/>
        <w:rPr>
          <w:rFonts w:eastAsiaTheme="minorEastAsia"/>
        </w:rPr>
      </w:pPr>
      <w:r w:rsidRPr="001B7B24">
        <w:rPr>
          <w:rFonts w:eastAsiaTheme="minorEastAsia"/>
        </w:rPr>
        <w:t xml:space="preserve">The reference slot in Alt 2B is defined as slot </w:t>
      </w:r>
      <w:proofErr w:type="spellStart"/>
      <w:r w:rsidRPr="001B7B24">
        <w:rPr>
          <w:rFonts w:eastAsiaTheme="minorEastAsia"/>
        </w:rPr>
        <w:t>n+ndelta</w:t>
      </w:r>
      <w:proofErr w:type="spellEnd"/>
      <w:r w:rsidRPr="001B7B24">
        <w:rPr>
          <w:rFonts w:eastAsiaTheme="minorEastAsia"/>
        </w:rPr>
        <w:t xml:space="preserve">, </w:t>
      </w:r>
      <w:proofErr w:type="gramStart"/>
      <w:r w:rsidRPr="001B7B24">
        <w:rPr>
          <w:rFonts w:eastAsiaTheme="minorEastAsia"/>
        </w:rPr>
        <w:t xml:space="preserve">where  </w:t>
      </w:r>
      <w:proofErr w:type="spellStart"/>
      <w:r w:rsidRPr="001B7B24">
        <w:rPr>
          <w:rFonts w:eastAsiaTheme="minorEastAsia"/>
        </w:rPr>
        <w:t>ndelta</w:t>
      </w:r>
      <w:proofErr w:type="spellEnd"/>
      <w:proofErr w:type="gramEnd"/>
      <w:r w:rsidRPr="001B7B24">
        <w:rPr>
          <w:rFonts w:eastAsiaTheme="minorEastAsia"/>
        </w:rPr>
        <w:t xml:space="preserve"> can be configured from {0, 2, 4}.</w:t>
      </w:r>
    </w:p>
    <w:p w14:paraId="62ACFDEC" w14:textId="6522A5C7" w:rsidR="00B71B78" w:rsidRPr="001B7B24" w:rsidRDefault="00132F11" w:rsidP="00B71B78">
      <w:pPr>
        <w:pStyle w:val="proposal0"/>
        <w:numPr>
          <w:ilvl w:val="0"/>
          <w:numId w:val="0"/>
        </w:numPr>
        <w:rPr>
          <w:rFonts w:eastAsiaTheme="minorEastAsia"/>
          <w:szCs w:val="24"/>
        </w:rPr>
      </w:pPr>
      <w:r w:rsidRPr="001B7B24">
        <w:rPr>
          <w:rFonts w:eastAsiaTheme="minorEastAsia"/>
          <w:szCs w:val="24"/>
        </w:rPr>
        <w:lastRenderedPageBreak/>
        <w:fldChar w:fldCharType="begin"/>
      </w:r>
      <w:r w:rsidRPr="001B7B24">
        <w:rPr>
          <w:rFonts w:eastAsiaTheme="minorEastAsia"/>
          <w:szCs w:val="24"/>
        </w:rPr>
        <w:instrText xml:space="preserve"> </w:instrText>
      </w:r>
      <w:r w:rsidRPr="001B7B24">
        <w:rPr>
          <w:rFonts w:eastAsiaTheme="minorEastAsia" w:hint="eastAsia"/>
          <w:szCs w:val="24"/>
        </w:rPr>
        <w:instrText>REF _Ref115454364 \r \h</w:instrText>
      </w:r>
      <w:r w:rsidRPr="001B7B24">
        <w:rPr>
          <w:rFonts w:eastAsiaTheme="minorEastAsia"/>
          <w:szCs w:val="24"/>
        </w:rPr>
        <w:instrText xml:space="preserve"> </w:instrText>
      </w:r>
      <w:r w:rsidR="001B7B24">
        <w:rPr>
          <w:rFonts w:eastAsiaTheme="minorEastAsia"/>
          <w:szCs w:val="24"/>
        </w:rPr>
        <w:instrText xml:space="preserve"> \* MERGEFORMAT </w:instrText>
      </w:r>
      <w:r w:rsidRPr="001B7B24">
        <w:rPr>
          <w:rFonts w:eastAsiaTheme="minorEastAsia"/>
          <w:szCs w:val="24"/>
        </w:rPr>
      </w:r>
      <w:r w:rsidRPr="001B7B24">
        <w:rPr>
          <w:rFonts w:eastAsiaTheme="minorEastAsia"/>
          <w:szCs w:val="24"/>
        </w:rPr>
        <w:fldChar w:fldCharType="separate"/>
      </w:r>
      <w:r w:rsidRPr="001B7B24">
        <w:rPr>
          <w:rFonts w:eastAsiaTheme="minorEastAsia"/>
          <w:szCs w:val="24"/>
        </w:rPr>
        <w:t>Proposal 4:</w:t>
      </w:r>
      <w:r w:rsidRPr="001B7B24">
        <w:rPr>
          <w:rFonts w:eastAsiaTheme="minorEastAsia"/>
          <w:szCs w:val="24"/>
        </w:rPr>
        <w:fldChar w:fldCharType="end"/>
      </w:r>
      <w:r w:rsidR="00B71B78" w:rsidRPr="001B7B24">
        <w:rPr>
          <w:rFonts w:eastAsiaTheme="minorEastAsia"/>
          <w:szCs w:val="24"/>
        </w:rPr>
        <w:t xml:space="preserve"> Support at least one of the two options for TD unit size for PMI considering both performance and UE complexity</w:t>
      </w:r>
    </w:p>
    <w:p w14:paraId="21962166" w14:textId="77777777" w:rsidR="00B71B78" w:rsidRPr="001B7B24" w:rsidRDefault="00B71B78" w:rsidP="00B71B78">
      <w:pPr>
        <w:pStyle w:val="boldbullet2"/>
        <w:rPr>
          <w:rFonts w:eastAsiaTheme="minorEastAsia"/>
        </w:rPr>
      </w:pPr>
      <w:proofErr w:type="spellStart"/>
      <w:r w:rsidRPr="001B7B24">
        <w:rPr>
          <w:rFonts w:eastAsiaTheme="minorEastAsia" w:hint="eastAsia"/>
        </w:rPr>
        <w:t>O</w:t>
      </w:r>
      <w:r w:rsidRPr="001B7B24">
        <w:rPr>
          <w:rFonts w:eastAsiaTheme="minorEastAsia"/>
        </w:rPr>
        <w:t>pt</w:t>
      </w:r>
      <w:proofErr w:type="spellEnd"/>
      <w:r w:rsidRPr="001B7B24">
        <w:rPr>
          <w:rFonts w:eastAsiaTheme="minorEastAsia"/>
        </w:rPr>
        <w:t xml:space="preserve"> 1: TD unit size = CSI-RS periodicity</w:t>
      </w:r>
    </w:p>
    <w:p w14:paraId="129E9EA4" w14:textId="361984AF" w:rsidR="00132F11" w:rsidRPr="001B7B24" w:rsidRDefault="00B71B78" w:rsidP="00A674CE">
      <w:pPr>
        <w:pStyle w:val="boldbullet2"/>
        <w:rPr>
          <w:rFonts w:eastAsiaTheme="minorEastAsia"/>
        </w:rPr>
      </w:pPr>
      <w:proofErr w:type="spellStart"/>
      <w:r w:rsidRPr="001B7B24">
        <w:rPr>
          <w:rFonts w:eastAsiaTheme="minorEastAsia" w:hint="eastAsia"/>
        </w:rPr>
        <w:t>O</w:t>
      </w:r>
      <w:r w:rsidRPr="001B7B24">
        <w:rPr>
          <w:rFonts w:eastAsiaTheme="minorEastAsia"/>
        </w:rPr>
        <w:t>pt</w:t>
      </w:r>
      <w:proofErr w:type="spellEnd"/>
      <w:r w:rsidRPr="001B7B24">
        <w:rPr>
          <w:rFonts w:eastAsiaTheme="minorEastAsia"/>
        </w:rPr>
        <w:t xml:space="preserve"> 2: TD unit size = 1 slot</w:t>
      </w:r>
    </w:p>
    <w:p w14:paraId="0DA6A5E6" w14:textId="7D3E9E7A" w:rsidR="00132F11" w:rsidRPr="001B7B24" w:rsidRDefault="00132F11" w:rsidP="007C44B6">
      <w:pPr>
        <w:pStyle w:val="proposal0"/>
        <w:numPr>
          <w:ilvl w:val="0"/>
          <w:numId w:val="0"/>
        </w:numPr>
        <w:rPr>
          <w:rFonts w:eastAsiaTheme="minorEastAsia"/>
          <w:szCs w:val="24"/>
        </w:rPr>
      </w:pPr>
      <w:r w:rsidRPr="001B7B24">
        <w:rPr>
          <w:rFonts w:eastAsiaTheme="minorEastAsia"/>
          <w:szCs w:val="24"/>
        </w:rPr>
        <w:fldChar w:fldCharType="begin"/>
      </w:r>
      <w:r w:rsidRPr="001B7B24">
        <w:rPr>
          <w:rFonts w:eastAsiaTheme="minorEastAsia"/>
          <w:szCs w:val="24"/>
        </w:rPr>
        <w:instrText xml:space="preserve"> </w:instrText>
      </w:r>
      <w:r w:rsidRPr="001B7B24">
        <w:rPr>
          <w:rFonts w:eastAsiaTheme="minorEastAsia" w:hint="eastAsia"/>
          <w:szCs w:val="24"/>
        </w:rPr>
        <w:instrText>REF _Ref115426807 \r \h</w:instrText>
      </w:r>
      <w:r w:rsidRPr="001B7B24">
        <w:rPr>
          <w:rFonts w:eastAsiaTheme="minorEastAsia"/>
          <w:szCs w:val="24"/>
        </w:rPr>
        <w:instrText xml:space="preserve"> </w:instrText>
      </w:r>
      <w:r w:rsidR="001B7B24">
        <w:rPr>
          <w:rFonts w:eastAsiaTheme="minorEastAsia"/>
          <w:szCs w:val="24"/>
        </w:rPr>
        <w:instrText xml:space="preserve"> \* MERGEFORMAT </w:instrText>
      </w:r>
      <w:r w:rsidRPr="001B7B24">
        <w:rPr>
          <w:rFonts w:eastAsiaTheme="minorEastAsia"/>
          <w:szCs w:val="24"/>
        </w:rPr>
      </w:r>
      <w:r w:rsidRPr="001B7B24">
        <w:rPr>
          <w:rFonts w:eastAsiaTheme="minorEastAsia"/>
          <w:szCs w:val="24"/>
        </w:rPr>
        <w:fldChar w:fldCharType="separate"/>
      </w:r>
      <w:r w:rsidRPr="001B7B24">
        <w:rPr>
          <w:rFonts w:eastAsiaTheme="minorEastAsia"/>
          <w:szCs w:val="24"/>
        </w:rPr>
        <w:t>Proposal 5:</w:t>
      </w:r>
      <w:r w:rsidRPr="001B7B24">
        <w:rPr>
          <w:rFonts w:eastAsiaTheme="minorEastAsia"/>
          <w:szCs w:val="24"/>
        </w:rPr>
        <w:fldChar w:fldCharType="end"/>
      </w:r>
      <w:r w:rsidR="00C84895" w:rsidRPr="001B7B24">
        <w:rPr>
          <w:rFonts w:eastAsiaTheme="minorEastAsia"/>
          <w:szCs w:val="24"/>
        </w:rPr>
        <w:t xml:space="preserve"> Support CQI feedback with one-slot CQI corresponding to the reference slot.</w:t>
      </w:r>
    </w:p>
    <w:p w14:paraId="2522B663" w14:textId="6652B0B2" w:rsidR="00132F11" w:rsidRPr="001B7B24" w:rsidRDefault="00132F11" w:rsidP="007C44B6">
      <w:pPr>
        <w:pStyle w:val="proposal0"/>
        <w:numPr>
          <w:ilvl w:val="0"/>
          <w:numId w:val="0"/>
        </w:numPr>
        <w:rPr>
          <w:rFonts w:eastAsiaTheme="minorEastAsia"/>
          <w:szCs w:val="24"/>
        </w:rPr>
      </w:pPr>
      <w:r w:rsidRPr="001B7B24">
        <w:rPr>
          <w:rFonts w:eastAsiaTheme="minorEastAsia"/>
          <w:szCs w:val="24"/>
        </w:rPr>
        <w:fldChar w:fldCharType="begin"/>
      </w:r>
      <w:r w:rsidRPr="001B7B24">
        <w:rPr>
          <w:rFonts w:eastAsiaTheme="minorEastAsia"/>
          <w:szCs w:val="24"/>
        </w:rPr>
        <w:instrText xml:space="preserve"> </w:instrText>
      </w:r>
      <w:r w:rsidRPr="001B7B24">
        <w:rPr>
          <w:rFonts w:eastAsiaTheme="minorEastAsia" w:hint="eastAsia"/>
          <w:szCs w:val="24"/>
        </w:rPr>
        <w:instrText>REF _Ref115426816 \r \h</w:instrText>
      </w:r>
      <w:r w:rsidRPr="001B7B24">
        <w:rPr>
          <w:rFonts w:eastAsiaTheme="minorEastAsia"/>
          <w:szCs w:val="24"/>
        </w:rPr>
        <w:instrText xml:space="preserve"> </w:instrText>
      </w:r>
      <w:r w:rsidR="001B7B24">
        <w:rPr>
          <w:rFonts w:eastAsiaTheme="minorEastAsia"/>
          <w:szCs w:val="24"/>
        </w:rPr>
        <w:instrText xml:space="preserve"> \* MERGEFORMAT </w:instrText>
      </w:r>
      <w:r w:rsidRPr="001B7B24">
        <w:rPr>
          <w:rFonts w:eastAsiaTheme="minorEastAsia"/>
          <w:szCs w:val="24"/>
        </w:rPr>
      </w:r>
      <w:r w:rsidRPr="001B7B24">
        <w:rPr>
          <w:rFonts w:eastAsiaTheme="minorEastAsia"/>
          <w:szCs w:val="24"/>
        </w:rPr>
        <w:fldChar w:fldCharType="separate"/>
      </w:r>
      <w:r w:rsidRPr="001B7B24">
        <w:rPr>
          <w:rFonts w:eastAsiaTheme="minorEastAsia"/>
          <w:szCs w:val="24"/>
        </w:rPr>
        <w:t>Proposal 6:</w:t>
      </w:r>
      <w:r w:rsidRPr="001B7B24">
        <w:rPr>
          <w:rFonts w:eastAsiaTheme="minorEastAsia"/>
          <w:szCs w:val="24"/>
        </w:rPr>
        <w:fldChar w:fldCharType="end"/>
      </w:r>
      <w:r w:rsidR="007C44B6" w:rsidRPr="001B7B24">
        <w:rPr>
          <w:rFonts w:eastAsiaTheme="minorEastAsia"/>
          <w:szCs w:val="24"/>
        </w:rPr>
        <w:t xml:space="preserve"> Reuse legacy P/SP CSI-RS resources configuration without any spec impact.</w:t>
      </w:r>
    </w:p>
    <w:p w14:paraId="7A84C6FB" w14:textId="0D51789B" w:rsidR="00132F11" w:rsidRPr="001B7B24" w:rsidRDefault="00132F11" w:rsidP="0000646D">
      <w:pPr>
        <w:pStyle w:val="proposal0"/>
        <w:numPr>
          <w:ilvl w:val="0"/>
          <w:numId w:val="0"/>
        </w:numPr>
        <w:rPr>
          <w:rFonts w:eastAsiaTheme="minorEastAsia"/>
          <w:szCs w:val="24"/>
        </w:rPr>
      </w:pPr>
      <w:r w:rsidRPr="001B7B24">
        <w:rPr>
          <w:rFonts w:eastAsiaTheme="minorEastAsia"/>
          <w:szCs w:val="24"/>
        </w:rPr>
        <w:fldChar w:fldCharType="begin"/>
      </w:r>
      <w:r w:rsidRPr="001B7B24">
        <w:rPr>
          <w:rFonts w:eastAsiaTheme="minorEastAsia"/>
          <w:szCs w:val="24"/>
        </w:rPr>
        <w:instrText xml:space="preserve"> </w:instrText>
      </w:r>
      <w:r w:rsidRPr="001B7B24">
        <w:rPr>
          <w:rFonts w:eastAsiaTheme="minorEastAsia" w:hint="eastAsia"/>
          <w:szCs w:val="24"/>
        </w:rPr>
        <w:instrText>REF _Ref115454379 \r \h</w:instrText>
      </w:r>
      <w:r w:rsidRPr="001B7B24">
        <w:rPr>
          <w:rFonts w:eastAsiaTheme="minorEastAsia"/>
          <w:szCs w:val="24"/>
        </w:rPr>
        <w:instrText xml:space="preserve"> </w:instrText>
      </w:r>
      <w:r w:rsidR="001B7B24">
        <w:rPr>
          <w:rFonts w:eastAsiaTheme="minorEastAsia"/>
          <w:szCs w:val="24"/>
        </w:rPr>
        <w:instrText xml:space="preserve"> \* MERGEFORMAT </w:instrText>
      </w:r>
      <w:r w:rsidRPr="001B7B24">
        <w:rPr>
          <w:rFonts w:eastAsiaTheme="minorEastAsia"/>
          <w:szCs w:val="24"/>
        </w:rPr>
      </w:r>
      <w:r w:rsidRPr="001B7B24">
        <w:rPr>
          <w:rFonts w:eastAsiaTheme="minorEastAsia"/>
          <w:szCs w:val="24"/>
        </w:rPr>
        <w:fldChar w:fldCharType="separate"/>
      </w:r>
      <w:r w:rsidRPr="001B7B24">
        <w:rPr>
          <w:rFonts w:eastAsiaTheme="minorEastAsia"/>
          <w:szCs w:val="24"/>
        </w:rPr>
        <w:t>Proposal 7:</w:t>
      </w:r>
      <w:r w:rsidRPr="001B7B24">
        <w:rPr>
          <w:rFonts w:eastAsiaTheme="minorEastAsia"/>
          <w:szCs w:val="24"/>
        </w:rPr>
        <w:fldChar w:fldCharType="end"/>
      </w:r>
      <w:r w:rsidR="009F3523" w:rsidRPr="001B7B24">
        <w:rPr>
          <w:rFonts w:eastAsiaTheme="minorEastAsia"/>
          <w:szCs w:val="24"/>
        </w:rPr>
        <w:t xml:space="preserve"> Do not support AP CSI-RS for CSI enhancement for medium/high-velocity UEs</w:t>
      </w:r>
      <w:r w:rsidR="00140B06" w:rsidRPr="001B7B24">
        <w:rPr>
          <w:rFonts w:eastAsiaTheme="minorEastAsia"/>
          <w:szCs w:val="24"/>
        </w:rPr>
        <w:t>.</w:t>
      </w:r>
    </w:p>
    <w:p w14:paraId="158BEED6" w14:textId="098C80EB" w:rsidR="00717096" w:rsidRPr="001B7B24" w:rsidRDefault="00132F11" w:rsidP="00717096">
      <w:pPr>
        <w:pStyle w:val="proposal0"/>
        <w:numPr>
          <w:ilvl w:val="0"/>
          <w:numId w:val="0"/>
        </w:numPr>
        <w:rPr>
          <w:rFonts w:eastAsiaTheme="minorEastAsia"/>
          <w:szCs w:val="24"/>
        </w:rPr>
      </w:pPr>
      <w:r w:rsidRPr="001B7B24">
        <w:rPr>
          <w:rFonts w:eastAsiaTheme="minorEastAsia"/>
          <w:szCs w:val="24"/>
        </w:rPr>
        <w:fldChar w:fldCharType="begin"/>
      </w:r>
      <w:r w:rsidRPr="001B7B24">
        <w:rPr>
          <w:rFonts w:eastAsiaTheme="minorEastAsia"/>
          <w:szCs w:val="24"/>
        </w:rPr>
        <w:instrText xml:space="preserve"> </w:instrText>
      </w:r>
      <w:r w:rsidRPr="001B7B24">
        <w:rPr>
          <w:rFonts w:eastAsiaTheme="minorEastAsia" w:hint="eastAsia"/>
          <w:szCs w:val="24"/>
        </w:rPr>
        <w:instrText>REF _Ref115426840 \r \h</w:instrText>
      </w:r>
      <w:r w:rsidRPr="001B7B24">
        <w:rPr>
          <w:rFonts w:eastAsiaTheme="minorEastAsia"/>
          <w:szCs w:val="24"/>
        </w:rPr>
        <w:instrText xml:space="preserve"> </w:instrText>
      </w:r>
      <w:r w:rsidR="001B7B24">
        <w:rPr>
          <w:rFonts w:eastAsiaTheme="minorEastAsia"/>
          <w:szCs w:val="24"/>
        </w:rPr>
        <w:instrText xml:space="preserve"> \* MERGEFORMAT </w:instrText>
      </w:r>
      <w:r w:rsidRPr="001B7B24">
        <w:rPr>
          <w:rFonts w:eastAsiaTheme="minorEastAsia"/>
          <w:szCs w:val="24"/>
        </w:rPr>
      </w:r>
      <w:r w:rsidRPr="001B7B24">
        <w:rPr>
          <w:rFonts w:eastAsiaTheme="minorEastAsia"/>
          <w:szCs w:val="24"/>
        </w:rPr>
        <w:fldChar w:fldCharType="separate"/>
      </w:r>
      <w:r w:rsidRPr="001B7B24">
        <w:rPr>
          <w:rFonts w:eastAsiaTheme="minorEastAsia"/>
          <w:szCs w:val="24"/>
        </w:rPr>
        <w:t>Proposal 8:</w:t>
      </w:r>
      <w:r w:rsidRPr="001B7B24">
        <w:rPr>
          <w:rFonts w:eastAsiaTheme="minorEastAsia"/>
          <w:szCs w:val="24"/>
        </w:rPr>
        <w:fldChar w:fldCharType="end"/>
      </w:r>
      <w:r w:rsidR="00717096" w:rsidRPr="001B7B24">
        <w:rPr>
          <w:rFonts w:eastAsiaTheme="minorEastAsia"/>
          <w:szCs w:val="24"/>
        </w:rPr>
        <w:t xml:space="preserve"> For TDCP, further study is focused on Alt A and Alt B</w:t>
      </w:r>
    </w:p>
    <w:p w14:paraId="345650CC" w14:textId="77777777" w:rsidR="00717096" w:rsidRPr="001B7B24" w:rsidRDefault="00717096" w:rsidP="00717096">
      <w:pPr>
        <w:pStyle w:val="boldbullet2"/>
        <w:rPr>
          <w:rFonts w:eastAsiaTheme="minorEastAsia"/>
        </w:rPr>
      </w:pPr>
      <w:r w:rsidRPr="001B7B24">
        <w:rPr>
          <w:rFonts w:eastAsiaTheme="minorEastAsia"/>
        </w:rPr>
        <w:t>Reported CSI parameters need to be defined before performing further evaluation</w:t>
      </w:r>
    </w:p>
    <w:p w14:paraId="12EC22F5" w14:textId="42AC9BDB" w:rsidR="00132F11" w:rsidRPr="001B7B24" w:rsidRDefault="00717096" w:rsidP="00717096">
      <w:pPr>
        <w:pStyle w:val="boldbullet2"/>
        <w:rPr>
          <w:rFonts w:eastAsiaTheme="minorEastAsia"/>
        </w:rPr>
      </w:pPr>
      <w:r w:rsidRPr="001B7B24">
        <w:rPr>
          <w:rFonts w:eastAsiaTheme="minorEastAsia"/>
        </w:rPr>
        <w:t>Whether the legacy TRS configuration and associated report configuration (esp. periodic and semi-persistent CSI reporting) can satisfy the recognition of various velocities need to be studied.</w:t>
      </w:r>
    </w:p>
    <w:p w14:paraId="33AD172E" w14:textId="6E3A6A18" w:rsidR="00132F11" w:rsidRPr="001B7B24" w:rsidRDefault="00132F11" w:rsidP="00480C9C">
      <w:pPr>
        <w:pStyle w:val="proposal0"/>
        <w:numPr>
          <w:ilvl w:val="0"/>
          <w:numId w:val="0"/>
        </w:numPr>
        <w:rPr>
          <w:rFonts w:eastAsiaTheme="minorEastAsia"/>
          <w:szCs w:val="24"/>
        </w:rPr>
      </w:pPr>
      <w:r w:rsidRPr="001B7B24">
        <w:rPr>
          <w:rFonts w:eastAsiaTheme="minorEastAsia"/>
          <w:szCs w:val="24"/>
        </w:rPr>
        <w:fldChar w:fldCharType="begin"/>
      </w:r>
      <w:r w:rsidRPr="001B7B24">
        <w:rPr>
          <w:rFonts w:eastAsiaTheme="minorEastAsia"/>
          <w:szCs w:val="24"/>
        </w:rPr>
        <w:instrText xml:space="preserve"> </w:instrText>
      </w:r>
      <w:r w:rsidRPr="001B7B24">
        <w:rPr>
          <w:rFonts w:eastAsiaTheme="minorEastAsia" w:hint="eastAsia"/>
          <w:szCs w:val="24"/>
        </w:rPr>
        <w:instrText>REF _Ref115336940 \r \h</w:instrText>
      </w:r>
      <w:r w:rsidRPr="001B7B24">
        <w:rPr>
          <w:rFonts w:eastAsiaTheme="minorEastAsia"/>
          <w:szCs w:val="24"/>
        </w:rPr>
        <w:instrText xml:space="preserve"> </w:instrText>
      </w:r>
      <w:r w:rsidR="001B7B24">
        <w:rPr>
          <w:rFonts w:eastAsiaTheme="minorEastAsia"/>
          <w:szCs w:val="24"/>
        </w:rPr>
        <w:instrText xml:space="preserve"> \* MERGEFORMAT </w:instrText>
      </w:r>
      <w:r w:rsidRPr="001B7B24">
        <w:rPr>
          <w:rFonts w:eastAsiaTheme="minorEastAsia"/>
          <w:szCs w:val="24"/>
        </w:rPr>
      </w:r>
      <w:r w:rsidRPr="001B7B24">
        <w:rPr>
          <w:rFonts w:eastAsiaTheme="minorEastAsia"/>
          <w:szCs w:val="24"/>
        </w:rPr>
        <w:fldChar w:fldCharType="separate"/>
      </w:r>
      <w:r w:rsidRPr="001B7B24">
        <w:rPr>
          <w:rFonts w:eastAsiaTheme="minorEastAsia"/>
          <w:szCs w:val="24"/>
        </w:rPr>
        <w:t>Proposal 9:</w:t>
      </w:r>
      <w:r w:rsidRPr="001B7B24">
        <w:rPr>
          <w:rFonts w:eastAsiaTheme="minorEastAsia"/>
          <w:szCs w:val="24"/>
        </w:rPr>
        <w:fldChar w:fldCharType="end"/>
      </w:r>
      <w:r w:rsidR="00480C9C" w:rsidRPr="001B7B24">
        <w:rPr>
          <w:rFonts w:eastAsiaTheme="minorEastAsia"/>
          <w:szCs w:val="24"/>
        </w:rPr>
        <w:t xml:space="preserve"> Support the total number of CSI-RS ports for codebook search should be no more than 32.</w:t>
      </w:r>
    </w:p>
    <w:p w14:paraId="14C6AFA7" w14:textId="520519CC" w:rsidR="00132F11" w:rsidRPr="001B7B24" w:rsidRDefault="00132F11" w:rsidP="00681D86">
      <w:pPr>
        <w:pStyle w:val="proposal0"/>
        <w:numPr>
          <w:ilvl w:val="0"/>
          <w:numId w:val="0"/>
        </w:numPr>
        <w:rPr>
          <w:rFonts w:eastAsiaTheme="minorEastAsia"/>
          <w:szCs w:val="24"/>
        </w:rPr>
      </w:pPr>
      <w:r w:rsidRPr="001B7B24">
        <w:rPr>
          <w:rFonts w:eastAsiaTheme="minorEastAsia"/>
          <w:szCs w:val="24"/>
        </w:rPr>
        <w:fldChar w:fldCharType="begin"/>
      </w:r>
      <w:r w:rsidRPr="001B7B24">
        <w:rPr>
          <w:rFonts w:eastAsiaTheme="minorEastAsia"/>
          <w:szCs w:val="24"/>
        </w:rPr>
        <w:instrText xml:space="preserve"> </w:instrText>
      </w:r>
      <w:r w:rsidRPr="001B7B24">
        <w:rPr>
          <w:rFonts w:eastAsiaTheme="minorEastAsia" w:hint="eastAsia"/>
          <w:szCs w:val="24"/>
        </w:rPr>
        <w:instrText>REF _Ref115337047 \r \h</w:instrText>
      </w:r>
      <w:r w:rsidRPr="001B7B24">
        <w:rPr>
          <w:rFonts w:eastAsiaTheme="minorEastAsia"/>
          <w:szCs w:val="24"/>
        </w:rPr>
        <w:instrText xml:space="preserve"> </w:instrText>
      </w:r>
      <w:r w:rsidR="001B7B24">
        <w:rPr>
          <w:rFonts w:eastAsiaTheme="minorEastAsia"/>
          <w:szCs w:val="24"/>
        </w:rPr>
        <w:instrText xml:space="preserve"> \* MERGEFORMAT </w:instrText>
      </w:r>
      <w:r w:rsidRPr="001B7B24">
        <w:rPr>
          <w:rFonts w:eastAsiaTheme="minorEastAsia"/>
          <w:szCs w:val="24"/>
        </w:rPr>
      </w:r>
      <w:r w:rsidRPr="001B7B24">
        <w:rPr>
          <w:rFonts w:eastAsiaTheme="minorEastAsia"/>
          <w:szCs w:val="24"/>
        </w:rPr>
        <w:fldChar w:fldCharType="separate"/>
      </w:r>
      <w:r w:rsidRPr="001B7B24">
        <w:rPr>
          <w:rFonts w:eastAsiaTheme="minorEastAsia"/>
          <w:szCs w:val="24"/>
        </w:rPr>
        <w:t>Proposal 10:</w:t>
      </w:r>
      <w:r w:rsidRPr="001B7B24">
        <w:rPr>
          <w:rFonts w:eastAsiaTheme="minorEastAsia"/>
          <w:szCs w:val="24"/>
        </w:rPr>
        <w:fldChar w:fldCharType="end"/>
      </w:r>
      <w:r w:rsidR="00681D86" w:rsidRPr="001B7B24">
        <w:rPr>
          <w:rFonts w:eastAsiaTheme="minorEastAsia"/>
          <w:szCs w:val="24"/>
        </w:rPr>
        <w:t xml:space="preserve"> Support Alt2, i.e., N is UE-selected and reported as a part of CSI report where N</w:t>
      </w:r>
      <w:proofErr w:type="gramStart"/>
      <w:r w:rsidR="00681D86" w:rsidRPr="001B7B24">
        <w:rPr>
          <w:rFonts w:eastAsiaTheme="minorEastAsia" w:hint="eastAsia"/>
          <w:szCs w:val="24"/>
        </w:rPr>
        <w:t>∈</w:t>
      </w:r>
      <w:r w:rsidR="00681D86" w:rsidRPr="001B7B24">
        <w:rPr>
          <w:rFonts w:eastAsiaTheme="minorEastAsia"/>
          <w:szCs w:val="24"/>
        </w:rPr>
        <w:t>{</w:t>
      </w:r>
      <w:proofErr w:type="gramEnd"/>
      <w:r w:rsidR="00681D86" w:rsidRPr="001B7B24">
        <w:rPr>
          <w:rFonts w:eastAsiaTheme="minorEastAsia"/>
          <w:szCs w:val="24"/>
        </w:rPr>
        <w:t>1,..., NTRP }, to reduce the feedback overhead, signaling overhead, and UE complexity.</w:t>
      </w:r>
    </w:p>
    <w:p w14:paraId="7793C4E1" w14:textId="28BB8359" w:rsidR="00132F11" w:rsidRPr="001B7B24" w:rsidRDefault="00132F11" w:rsidP="00F1743A">
      <w:pPr>
        <w:pStyle w:val="proposal0"/>
        <w:numPr>
          <w:ilvl w:val="0"/>
          <w:numId w:val="0"/>
        </w:numPr>
        <w:rPr>
          <w:rFonts w:eastAsiaTheme="minorEastAsia"/>
          <w:szCs w:val="24"/>
        </w:rPr>
      </w:pPr>
      <w:r w:rsidRPr="001B7B24">
        <w:rPr>
          <w:rFonts w:eastAsiaTheme="minorEastAsia"/>
          <w:szCs w:val="24"/>
        </w:rPr>
        <w:fldChar w:fldCharType="begin"/>
      </w:r>
      <w:r w:rsidRPr="001B7B24">
        <w:rPr>
          <w:rFonts w:eastAsiaTheme="minorEastAsia"/>
          <w:szCs w:val="24"/>
        </w:rPr>
        <w:instrText xml:space="preserve"> </w:instrText>
      </w:r>
      <w:r w:rsidRPr="001B7B24">
        <w:rPr>
          <w:rFonts w:eastAsiaTheme="minorEastAsia" w:hint="eastAsia"/>
          <w:szCs w:val="24"/>
        </w:rPr>
        <w:instrText>REF _Ref115337077 \r \h</w:instrText>
      </w:r>
      <w:r w:rsidRPr="001B7B24">
        <w:rPr>
          <w:rFonts w:eastAsiaTheme="minorEastAsia"/>
          <w:szCs w:val="24"/>
        </w:rPr>
        <w:instrText xml:space="preserve"> </w:instrText>
      </w:r>
      <w:r w:rsidR="001B7B24">
        <w:rPr>
          <w:rFonts w:eastAsiaTheme="minorEastAsia"/>
          <w:szCs w:val="24"/>
        </w:rPr>
        <w:instrText xml:space="preserve"> \* MERGEFORMAT </w:instrText>
      </w:r>
      <w:r w:rsidRPr="001B7B24">
        <w:rPr>
          <w:rFonts w:eastAsiaTheme="minorEastAsia"/>
          <w:szCs w:val="24"/>
        </w:rPr>
      </w:r>
      <w:r w:rsidRPr="001B7B24">
        <w:rPr>
          <w:rFonts w:eastAsiaTheme="minorEastAsia"/>
          <w:szCs w:val="24"/>
        </w:rPr>
        <w:fldChar w:fldCharType="separate"/>
      </w:r>
      <w:r w:rsidRPr="001B7B24">
        <w:rPr>
          <w:rFonts w:eastAsiaTheme="minorEastAsia"/>
          <w:szCs w:val="24"/>
        </w:rPr>
        <w:t>Proposal 11:</w:t>
      </w:r>
      <w:r w:rsidRPr="001B7B24">
        <w:rPr>
          <w:rFonts w:eastAsiaTheme="minorEastAsia"/>
          <w:szCs w:val="24"/>
        </w:rPr>
        <w:fldChar w:fldCharType="end"/>
      </w:r>
      <w:r w:rsidR="00F1743A" w:rsidRPr="001B7B24">
        <w:rPr>
          <w:rFonts w:eastAsiaTheme="minorEastAsia"/>
          <w:szCs w:val="24"/>
        </w:rPr>
        <w:t xml:space="preserve"> Support the Alt1, i.e., </w:t>
      </w:r>
      <w:proofErr w:type="spellStart"/>
      <w:proofErr w:type="gramStart"/>
      <w:r w:rsidR="00F1743A" w:rsidRPr="001B7B24">
        <w:rPr>
          <w:rFonts w:eastAsiaTheme="minorEastAsia"/>
          <w:szCs w:val="24"/>
        </w:rPr>
        <w:t>Cgroup,phase</w:t>
      </w:r>
      <w:proofErr w:type="spellEnd"/>
      <w:proofErr w:type="gramEnd"/>
      <w:r w:rsidR="00F1743A" w:rsidRPr="001B7B24">
        <w:rPr>
          <w:rFonts w:eastAsiaTheme="minorEastAsia"/>
          <w:szCs w:val="24"/>
        </w:rPr>
        <w:t xml:space="preserve">=1, </w:t>
      </w:r>
      <w:proofErr w:type="spellStart"/>
      <w:r w:rsidR="00F1743A" w:rsidRPr="001B7B24">
        <w:rPr>
          <w:rFonts w:eastAsiaTheme="minorEastAsia"/>
          <w:szCs w:val="24"/>
        </w:rPr>
        <w:t>Cgroup,amp</w:t>
      </w:r>
      <w:proofErr w:type="spellEnd"/>
      <w:r w:rsidR="00F1743A" w:rsidRPr="001B7B24">
        <w:rPr>
          <w:rFonts w:eastAsiaTheme="minorEastAsia"/>
          <w:szCs w:val="24"/>
        </w:rPr>
        <w:t>=2, one SCI across all TRPs/TRP groups, for the W2 quantization group and SCI design.</w:t>
      </w:r>
    </w:p>
    <w:p w14:paraId="5B4ADE9D" w14:textId="3CAAB7D0" w:rsidR="00F1743A" w:rsidRPr="001B7B24" w:rsidRDefault="00132F11" w:rsidP="00F1743A">
      <w:pPr>
        <w:pStyle w:val="proposal0"/>
        <w:numPr>
          <w:ilvl w:val="0"/>
          <w:numId w:val="0"/>
        </w:numPr>
        <w:rPr>
          <w:rFonts w:eastAsiaTheme="minorEastAsia"/>
          <w:szCs w:val="24"/>
        </w:rPr>
      </w:pPr>
      <w:r w:rsidRPr="001B7B24">
        <w:rPr>
          <w:rFonts w:eastAsiaTheme="minorEastAsia"/>
          <w:szCs w:val="24"/>
        </w:rPr>
        <w:fldChar w:fldCharType="begin"/>
      </w:r>
      <w:r w:rsidRPr="001B7B24">
        <w:rPr>
          <w:rFonts w:eastAsiaTheme="minorEastAsia"/>
          <w:szCs w:val="24"/>
        </w:rPr>
        <w:instrText xml:space="preserve"> </w:instrText>
      </w:r>
      <w:r w:rsidRPr="001B7B24">
        <w:rPr>
          <w:rFonts w:eastAsiaTheme="minorEastAsia" w:hint="eastAsia"/>
          <w:szCs w:val="24"/>
        </w:rPr>
        <w:instrText>REF _Ref115337111 \r \h</w:instrText>
      </w:r>
      <w:r w:rsidRPr="001B7B24">
        <w:rPr>
          <w:rFonts w:eastAsiaTheme="minorEastAsia"/>
          <w:szCs w:val="24"/>
        </w:rPr>
        <w:instrText xml:space="preserve"> </w:instrText>
      </w:r>
      <w:r w:rsidR="001B7B24">
        <w:rPr>
          <w:rFonts w:eastAsiaTheme="minorEastAsia"/>
          <w:szCs w:val="24"/>
        </w:rPr>
        <w:instrText xml:space="preserve"> \* MERGEFORMAT </w:instrText>
      </w:r>
      <w:r w:rsidRPr="001B7B24">
        <w:rPr>
          <w:rFonts w:eastAsiaTheme="minorEastAsia"/>
          <w:szCs w:val="24"/>
        </w:rPr>
      </w:r>
      <w:r w:rsidRPr="001B7B24">
        <w:rPr>
          <w:rFonts w:eastAsiaTheme="minorEastAsia"/>
          <w:szCs w:val="24"/>
        </w:rPr>
        <w:fldChar w:fldCharType="separate"/>
      </w:r>
      <w:r w:rsidRPr="001B7B24">
        <w:rPr>
          <w:rFonts w:eastAsiaTheme="minorEastAsia"/>
          <w:szCs w:val="24"/>
        </w:rPr>
        <w:t>Proposal 12:</w:t>
      </w:r>
      <w:r w:rsidRPr="001B7B24">
        <w:rPr>
          <w:rFonts w:eastAsiaTheme="minorEastAsia"/>
          <w:szCs w:val="24"/>
        </w:rPr>
        <w:fldChar w:fldCharType="end"/>
      </w:r>
      <w:r w:rsidR="00F1743A" w:rsidRPr="001B7B24">
        <w:rPr>
          <w:rFonts w:eastAsiaTheme="minorEastAsia"/>
          <w:szCs w:val="24"/>
        </w:rPr>
        <w:t xml:space="preserve"> Support to have common codebook parameter configuration for all N CSI-RS resources at least for mode 2</w:t>
      </w:r>
    </w:p>
    <w:p w14:paraId="7883690F" w14:textId="37A48468" w:rsidR="00132F11" w:rsidRPr="001B7B24" w:rsidRDefault="00F1743A" w:rsidP="00A674CE">
      <w:pPr>
        <w:pStyle w:val="boldbullet2"/>
        <w:rPr>
          <w:rFonts w:eastAsiaTheme="minorEastAsia"/>
        </w:rPr>
      </w:pPr>
      <w:r w:rsidRPr="001B7B24">
        <w:rPr>
          <w:rFonts w:eastAsiaTheme="minorEastAsia" w:hint="eastAsia"/>
        </w:rPr>
        <w:t>F</w:t>
      </w:r>
      <w:r w:rsidRPr="001B7B24">
        <w:rPr>
          <w:rFonts w:eastAsiaTheme="minorEastAsia"/>
        </w:rPr>
        <w:t>FS: whether support per-CSI-RS-resource parameter.</w:t>
      </w:r>
    </w:p>
    <w:p w14:paraId="2F34F9A0" w14:textId="7C5A6F2A" w:rsidR="00132F11" w:rsidRPr="001B7B24" w:rsidRDefault="00132F11" w:rsidP="00861F8F">
      <w:pPr>
        <w:pStyle w:val="proposal0"/>
        <w:numPr>
          <w:ilvl w:val="0"/>
          <w:numId w:val="0"/>
        </w:numPr>
        <w:rPr>
          <w:rFonts w:eastAsiaTheme="minorEastAsia"/>
          <w:szCs w:val="24"/>
        </w:rPr>
      </w:pPr>
      <w:r w:rsidRPr="001B7B24">
        <w:rPr>
          <w:rFonts w:eastAsiaTheme="minorEastAsia"/>
          <w:szCs w:val="24"/>
        </w:rPr>
        <w:fldChar w:fldCharType="begin"/>
      </w:r>
      <w:r w:rsidRPr="001B7B24">
        <w:rPr>
          <w:rFonts w:eastAsiaTheme="minorEastAsia"/>
          <w:szCs w:val="24"/>
        </w:rPr>
        <w:instrText xml:space="preserve"> </w:instrText>
      </w:r>
      <w:r w:rsidRPr="001B7B24">
        <w:rPr>
          <w:rFonts w:eastAsiaTheme="minorEastAsia" w:hint="eastAsia"/>
          <w:szCs w:val="24"/>
        </w:rPr>
        <w:instrText>REF _Ref115337121 \r \h</w:instrText>
      </w:r>
      <w:r w:rsidRPr="001B7B24">
        <w:rPr>
          <w:rFonts w:eastAsiaTheme="minorEastAsia"/>
          <w:szCs w:val="24"/>
        </w:rPr>
        <w:instrText xml:space="preserve"> </w:instrText>
      </w:r>
      <w:r w:rsidR="001B7B24">
        <w:rPr>
          <w:rFonts w:eastAsiaTheme="minorEastAsia"/>
          <w:szCs w:val="24"/>
        </w:rPr>
        <w:instrText xml:space="preserve"> \* MERGEFORMAT </w:instrText>
      </w:r>
      <w:r w:rsidRPr="001B7B24">
        <w:rPr>
          <w:rFonts w:eastAsiaTheme="minorEastAsia"/>
          <w:szCs w:val="24"/>
        </w:rPr>
      </w:r>
      <w:r w:rsidRPr="001B7B24">
        <w:rPr>
          <w:rFonts w:eastAsiaTheme="minorEastAsia"/>
          <w:szCs w:val="24"/>
        </w:rPr>
        <w:fldChar w:fldCharType="separate"/>
      </w:r>
      <w:r w:rsidRPr="001B7B24">
        <w:rPr>
          <w:rFonts w:eastAsiaTheme="minorEastAsia"/>
          <w:szCs w:val="24"/>
        </w:rPr>
        <w:t>Proposal 13:</w:t>
      </w:r>
      <w:r w:rsidRPr="001B7B24">
        <w:rPr>
          <w:rFonts w:eastAsiaTheme="minorEastAsia"/>
          <w:szCs w:val="24"/>
        </w:rPr>
        <w:fldChar w:fldCharType="end"/>
      </w:r>
      <w:r w:rsidR="00861F8F" w:rsidRPr="001B7B24">
        <w:rPr>
          <w:rFonts w:eastAsiaTheme="minorEastAsia"/>
          <w:szCs w:val="24"/>
        </w:rPr>
        <w:t xml:space="preserve"> Support joint NNZC constraint across N CSI-RS resources.</w:t>
      </w:r>
    </w:p>
    <w:p w14:paraId="68392871" w14:textId="34679ED6" w:rsidR="00132F11" w:rsidRPr="001B7B24" w:rsidRDefault="00132F11" w:rsidP="00861F8F">
      <w:pPr>
        <w:pStyle w:val="proposal0"/>
        <w:numPr>
          <w:ilvl w:val="0"/>
          <w:numId w:val="0"/>
        </w:numPr>
        <w:rPr>
          <w:rFonts w:eastAsiaTheme="minorEastAsia"/>
          <w:szCs w:val="24"/>
        </w:rPr>
      </w:pPr>
      <w:r w:rsidRPr="001B7B24">
        <w:rPr>
          <w:rFonts w:eastAsiaTheme="minorEastAsia"/>
          <w:szCs w:val="24"/>
        </w:rPr>
        <w:fldChar w:fldCharType="begin"/>
      </w:r>
      <w:r w:rsidRPr="001B7B24">
        <w:rPr>
          <w:rFonts w:eastAsiaTheme="minorEastAsia"/>
          <w:szCs w:val="24"/>
        </w:rPr>
        <w:instrText xml:space="preserve"> </w:instrText>
      </w:r>
      <w:r w:rsidRPr="001B7B24">
        <w:rPr>
          <w:rFonts w:eastAsiaTheme="minorEastAsia" w:hint="eastAsia"/>
          <w:szCs w:val="24"/>
        </w:rPr>
        <w:instrText>REF _Ref115337142 \r \h</w:instrText>
      </w:r>
      <w:r w:rsidRPr="001B7B24">
        <w:rPr>
          <w:rFonts w:eastAsiaTheme="minorEastAsia"/>
          <w:szCs w:val="24"/>
        </w:rPr>
        <w:instrText xml:space="preserve"> </w:instrText>
      </w:r>
      <w:r w:rsidR="001B7B24">
        <w:rPr>
          <w:rFonts w:eastAsiaTheme="minorEastAsia"/>
          <w:szCs w:val="24"/>
        </w:rPr>
        <w:instrText xml:space="preserve"> \* MERGEFORMAT </w:instrText>
      </w:r>
      <w:r w:rsidRPr="001B7B24">
        <w:rPr>
          <w:rFonts w:eastAsiaTheme="minorEastAsia"/>
          <w:szCs w:val="24"/>
        </w:rPr>
      </w:r>
      <w:r w:rsidRPr="001B7B24">
        <w:rPr>
          <w:rFonts w:eastAsiaTheme="minorEastAsia"/>
          <w:szCs w:val="24"/>
        </w:rPr>
        <w:fldChar w:fldCharType="separate"/>
      </w:r>
      <w:r w:rsidRPr="001B7B24">
        <w:rPr>
          <w:rFonts w:eastAsiaTheme="minorEastAsia"/>
          <w:szCs w:val="24"/>
        </w:rPr>
        <w:t>Proposal 14:</w:t>
      </w:r>
      <w:r w:rsidRPr="001B7B24">
        <w:rPr>
          <w:rFonts w:eastAsiaTheme="minorEastAsia"/>
          <w:szCs w:val="24"/>
        </w:rPr>
        <w:fldChar w:fldCharType="end"/>
      </w:r>
      <w:r w:rsidR="00861F8F" w:rsidRPr="001B7B24">
        <w:rPr>
          <w:rFonts w:eastAsiaTheme="minorEastAsia"/>
          <w:szCs w:val="24"/>
        </w:rPr>
        <w:t xml:space="preserve"> The non-rectangular bitmap, i.e., the NZC bitmap with different lengths for different bases, should be studied to further reduce the PMI overhead.</w:t>
      </w:r>
    </w:p>
    <w:p w14:paraId="400A46D2" w14:textId="064545E5" w:rsidR="00132F11" w:rsidRPr="001B7B24" w:rsidRDefault="00132F11" w:rsidP="00861F8F">
      <w:pPr>
        <w:pStyle w:val="proposal0"/>
        <w:numPr>
          <w:ilvl w:val="0"/>
          <w:numId w:val="0"/>
        </w:numPr>
        <w:rPr>
          <w:rFonts w:eastAsiaTheme="minorEastAsia"/>
          <w:szCs w:val="24"/>
        </w:rPr>
      </w:pPr>
      <w:r w:rsidRPr="001B7B24">
        <w:rPr>
          <w:rFonts w:eastAsiaTheme="minorEastAsia"/>
          <w:szCs w:val="24"/>
        </w:rPr>
        <w:fldChar w:fldCharType="begin"/>
      </w:r>
      <w:r w:rsidRPr="001B7B24">
        <w:rPr>
          <w:rFonts w:eastAsiaTheme="minorEastAsia"/>
          <w:szCs w:val="24"/>
        </w:rPr>
        <w:instrText xml:space="preserve"> </w:instrText>
      </w:r>
      <w:r w:rsidRPr="001B7B24">
        <w:rPr>
          <w:rFonts w:eastAsiaTheme="minorEastAsia" w:hint="eastAsia"/>
          <w:szCs w:val="24"/>
        </w:rPr>
        <w:instrText>REF _Ref115454424 \r \h</w:instrText>
      </w:r>
      <w:r w:rsidRPr="001B7B24">
        <w:rPr>
          <w:rFonts w:eastAsiaTheme="minorEastAsia"/>
          <w:szCs w:val="24"/>
        </w:rPr>
        <w:instrText xml:space="preserve"> </w:instrText>
      </w:r>
      <w:r w:rsidR="001B7B24">
        <w:rPr>
          <w:rFonts w:eastAsiaTheme="minorEastAsia"/>
          <w:szCs w:val="24"/>
        </w:rPr>
        <w:instrText xml:space="preserve"> \* MERGEFORMAT </w:instrText>
      </w:r>
      <w:r w:rsidRPr="001B7B24">
        <w:rPr>
          <w:rFonts w:eastAsiaTheme="minorEastAsia"/>
          <w:szCs w:val="24"/>
        </w:rPr>
      </w:r>
      <w:r w:rsidRPr="001B7B24">
        <w:rPr>
          <w:rFonts w:eastAsiaTheme="minorEastAsia"/>
          <w:szCs w:val="24"/>
        </w:rPr>
        <w:fldChar w:fldCharType="separate"/>
      </w:r>
      <w:r w:rsidRPr="001B7B24">
        <w:rPr>
          <w:rFonts w:eastAsiaTheme="minorEastAsia"/>
          <w:szCs w:val="24"/>
        </w:rPr>
        <w:t>Proposal 15:</w:t>
      </w:r>
      <w:r w:rsidRPr="001B7B24">
        <w:rPr>
          <w:rFonts w:eastAsiaTheme="minorEastAsia"/>
          <w:szCs w:val="24"/>
        </w:rPr>
        <w:fldChar w:fldCharType="end"/>
      </w:r>
      <w:r w:rsidR="00861F8F" w:rsidRPr="001B7B24">
        <w:rPr>
          <w:rFonts w:eastAsiaTheme="minorEastAsia"/>
          <w:szCs w:val="24"/>
        </w:rPr>
        <w:t xml:space="preserve"> The performance improvement caused by panel-specific SD selection needs further study for multi-panel transmission.</w:t>
      </w:r>
    </w:p>
    <w:p w14:paraId="62CF954D" w14:textId="2A9726FA" w:rsidR="00132F11" w:rsidRPr="001B7B24" w:rsidRDefault="00132F11" w:rsidP="00861F8F">
      <w:pPr>
        <w:pStyle w:val="proposal0"/>
        <w:numPr>
          <w:ilvl w:val="0"/>
          <w:numId w:val="0"/>
        </w:numPr>
        <w:rPr>
          <w:rFonts w:eastAsiaTheme="minorEastAsia"/>
          <w:szCs w:val="24"/>
        </w:rPr>
      </w:pPr>
      <w:r w:rsidRPr="001B7B24">
        <w:rPr>
          <w:rFonts w:eastAsiaTheme="minorEastAsia"/>
          <w:szCs w:val="24"/>
        </w:rPr>
        <w:fldChar w:fldCharType="begin"/>
      </w:r>
      <w:r w:rsidRPr="001B7B24">
        <w:rPr>
          <w:rFonts w:eastAsiaTheme="minorEastAsia"/>
          <w:szCs w:val="24"/>
        </w:rPr>
        <w:instrText xml:space="preserve"> </w:instrText>
      </w:r>
      <w:r w:rsidRPr="001B7B24">
        <w:rPr>
          <w:rFonts w:eastAsiaTheme="minorEastAsia" w:hint="eastAsia"/>
          <w:szCs w:val="24"/>
        </w:rPr>
        <w:instrText>REF _Ref115337171 \r \h</w:instrText>
      </w:r>
      <w:r w:rsidRPr="001B7B24">
        <w:rPr>
          <w:rFonts w:eastAsiaTheme="minorEastAsia"/>
          <w:szCs w:val="24"/>
        </w:rPr>
        <w:instrText xml:space="preserve"> </w:instrText>
      </w:r>
      <w:r w:rsidR="001B7B24">
        <w:rPr>
          <w:rFonts w:eastAsiaTheme="minorEastAsia"/>
          <w:szCs w:val="24"/>
        </w:rPr>
        <w:instrText xml:space="preserve"> \* MERGEFORMAT </w:instrText>
      </w:r>
      <w:r w:rsidRPr="001B7B24">
        <w:rPr>
          <w:rFonts w:eastAsiaTheme="minorEastAsia"/>
          <w:szCs w:val="24"/>
        </w:rPr>
      </w:r>
      <w:r w:rsidRPr="001B7B24">
        <w:rPr>
          <w:rFonts w:eastAsiaTheme="minorEastAsia"/>
          <w:szCs w:val="24"/>
        </w:rPr>
        <w:fldChar w:fldCharType="separate"/>
      </w:r>
      <w:r w:rsidRPr="001B7B24">
        <w:rPr>
          <w:rFonts w:eastAsiaTheme="minorEastAsia"/>
          <w:szCs w:val="24"/>
        </w:rPr>
        <w:t>Proposal 16:</w:t>
      </w:r>
      <w:r w:rsidRPr="001B7B24">
        <w:rPr>
          <w:rFonts w:eastAsiaTheme="minorEastAsia"/>
          <w:szCs w:val="24"/>
        </w:rPr>
        <w:fldChar w:fldCharType="end"/>
      </w:r>
      <w:r w:rsidR="00861F8F" w:rsidRPr="001B7B24">
        <w:rPr>
          <w:rFonts w:eastAsiaTheme="minorEastAsia"/>
          <w:szCs w:val="24"/>
        </w:rPr>
        <w:t xml:space="preserve"> Whether to support larger R values may be impacted by the layout of TRP and needs further study.</w:t>
      </w:r>
    </w:p>
    <w:p w14:paraId="6A4F3CA1" w14:textId="6A9E0843" w:rsidR="00132F11" w:rsidRPr="006638A4" w:rsidRDefault="00132F11" w:rsidP="006638A4">
      <w:pPr>
        <w:pStyle w:val="proposal0"/>
        <w:numPr>
          <w:ilvl w:val="0"/>
          <w:numId w:val="0"/>
        </w:numPr>
        <w:rPr>
          <w:rFonts w:eastAsiaTheme="minorEastAsia"/>
          <w:szCs w:val="24"/>
        </w:rPr>
      </w:pPr>
      <w:r w:rsidRPr="001B7B24">
        <w:rPr>
          <w:rFonts w:eastAsiaTheme="minorEastAsia"/>
          <w:szCs w:val="24"/>
        </w:rPr>
        <w:fldChar w:fldCharType="begin"/>
      </w:r>
      <w:r w:rsidRPr="001B7B24">
        <w:rPr>
          <w:rFonts w:eastAsiaTheme="minorEastAsia"/>
          <w:szCs w:val="24"/>
        </w:rPr>
        <w:instrText xml:space="preserve"> </w:instrText>
      </w:r>
      <w:r w:rsidRPr="001B7B24">
        <w:rPr>
          <w:rFonts w:eastAsiaTheme="minorEastAsia" w:hint="eastAsia"/>
          <w:szCs w:val="24"/>
        </w:rPr>
        <w:instrText>REF _Ref115337181 \r \h</w:instrText>
      </w:r>
      <w:r w:rsidRPr="001B7B24">
        <w:rPr>
          <w:rFonts w:eastAsiaTheme="minorEastAsia"/>
          <w:szCs w:val="24"/>
        </w:rPr>
        <w:instrText xml:space="preserve"> </w:instrText>
      </w:r>
      <w:r w:rsidR="001B7B24">
        <w:rPr>
          <w:rFonts w:eastAsiaTheme="minorEastAsia"/>
          <w:szCs w:val="24"/>
        </w:rPr>
        <w:instrText xml:space="preserve"> \* MERGEFORMAT </w:instrText>
      </w:r>
      <w:r w:rsidRPr="001B7B24">
        <w:rPr>
          <w:rFonts w:eastAsiaTheme="minorEastAsia"/>
          <w:szCs w:val="24"/>
        </w:rPr>
      </w:r>
      <w:r w:rsidRPr="001B7B24">
        <w:rPr>
          <w:rFonts w:eastAsiaTheme="minorEastAsia"/>
          <w:szCs w:val="24"/>
        </w:rPr>
        <w:fldChar w:fldCharType="separate"/>
      </w:r>
      <w:r w:rsidRPr="001B7B24">
        <w:rPr>
          <w:rFonts w:eastAsiaTheme="minorEastAsia"/>
          <w:szCs w:val="24"/>
        </w:rPr>
        <w:t>Proposal 17:</w:t>
      </w:r>
      <w:r w:rsidRPr="001B7B24">
        <w:rPr>
          <w:rFonts w:eastAsiaTheme="minorEastAsia"/>
          <w:szCs w:val="24"/>
        </w:rPr>
        <w:fldChar w:fldCharType="end"/>
      </w:r>
      <w:r w:rsidR="00861F8F" w:rsidRPr="001B7B24">
        <w:rPr>
          <w:rFonts w:eastAsiaTheme="minorEastAsia"/>
          <w:szCs w:val="24"/>
        </w:rPr>
        <w:t xml:space="preserve"> The value of Beta needs to be further reduced to cover the lower payload range </w:t>
      </w:r>
      <w:r w:rsidR="00861F8F" w:rsidRPr="001B7B24">
        <w:rPr>
          <w:rFonts w:eastAsiaTheme="minorEastAsia" w:hint="eastAsia"/>
          <w:szCs w:val="24"/>
        </w:rPr>
        <w:t>for</w:t>
      </w:r>
      <w:r w:rsidR="00861F8F" w:rsidRPr="001B7B24">
        <w:rPr>
          <w:rFonts w:eastAsiaTheme="minorEastAsia"/>
          <w:szCs w:val="24"/>
        </w:rPr>
        <w:t xml:space="preserve"> the codebook parameter of CJT, e.g. 0.125, 0.0625.</w:t>
      </w:r>
    </w:p>
    <w:p w14:paraId="4FB23871" w14:textId="77777777" w:rsidR="00C94B2A" w:rsidRPr="009108BC" w:rsidRDefault="00C94B2A" w:rsidP="00A674CE">
      <w:pPr>
        <w:rPr>
          <w:rFonts w:eastAsiaTheme="minorEastAsia"/>
          <w:bCs/>
          <w:vanish/>
          <w:sz w:val="24"/>
          <w:szCs w:val="26"/>
        </w:rPr>
      </w:pPr>
    </w:p>
    <w:p w14:paraId="376EDA65" w14:textId="5D086A9A" w:rsidR="00E16AA1" w:rsidRPr="009108BC" w:rsidRDefault="00E16AA1" w:rsidP="000D545C">
      <w:pPr>
        <w:pStyle w:val="titlereference"/>
        <w:ind w:firstLine="0"/>
      </w:pPr>
      <w:r w:rsidRPr="009108BC">
        <w:t>References</w:t>
      </w:r>
    </w:p>
    <w:p w14:paraId="790E6B7A" w14:textId="77777777" w:rsidR="003B2974" w:rsidRDefault="003B2974" w:rsidP="003B2974">
      <w:pPr>
        <w:pStyle w:val="references"/>
      </w:pPr>
      <w:bookmarkStart w:id="50" w:name="_Ref102134221"/>
      <w:bookmarkStart w:id="51" w:name="_Ref68768850"/>
      <w:bookmarkEnd w:id="2"/>
      <w:bookmarkEnd w:id="3"/>
      <w:r w:rsidRPr="00006816">
        <w:t>RP-213598, New WID: MIMO Evolution for Downlink and Uplink, RAN#94e</w:t>
      </w:r>
      <w:r>
        <w:t>.</w:t>
      </w:r>
      <w:bookmarkEnd w:id="50"/>
    </w:p>
    <w:p w14:paraId="393E110B" w14:textId="77777777" w:rsidR="003B2974" w:rsidRPr="00BF7CF2" w:rsidRDefault="003B2974" w:rsidP="003B2974">
      <w:pPr>
        <w:pStyle w:val="references"/>
      </w:pPr>
      <w:bookmarkStart w:id="52" w:name="_Ref111124714"/>
      <w:r w:rsidRPr="009F6FBE">
        <w:t>3GPP TR 3</w:t>
      </w:r>
      <w:r>
        <w:t>8</w:t>
      </w:r>
      <w:r w:rsidRPr="009F6FBE">
        <w:t>.</w:t>
      </w:r>
      <w:r>
        <w:t>214</w:t>
      </w:r>
      <w:r w:rsidRPr="009F6FBE">
        <w:t xml:space="preserve">: </w:t>
      </w:r>
      <w:r>
        <w:t>“Physical layer procedures for data(Release 17)”.</w:t>
      </w:r>
      <w:bookmarkEnd w:id="52"/>
    </w:p>
    <w:p w14:paraId="1D20B83A" w14:textId="77777777" w:rsidR="003B2974" w:rsidRPr="003E5385" w:rsidRDefault="003B2974" w:rsidP="003B2974">
      <w:pPr>
        <w:pStyle w:val="references"/>
      </w:pPr>
      <w:bookmarkStart w:id="53" w:name="_Ref111124739"/>
      <w:r w:rsidRPr="009F6FBE">
        <w:t>3GPP TR 3</w:t>
      </w:r>
      <w:r>
        <w:t>8</w:t>
      </w:r>
      <w:r w:rsidRPr="009F6FBE">
        <w:t>.</w:t>
      </w:r>
      <w:r>
        <w:t>901</w:t>
      </w:r>
      <w:r w:rsidRPr="009F6FBE">
        <w:t xml:space="preserve">: </w:t>
      </w:r>
      <w:r>
        <w:t>“</w:t>
      </w:r>
      <w:r w:rsidRPr="00335063">
        <w:t>Study on channel model for frequencies from 0.5 to 100 GHz</w:t>
      </w:r>
      <w:r>
        <w:t>”.</w:t>
      </w:r>
      <w:bookmarkEnd w:id="53"/>
    </w:p>
    <w:bookmarkEnd w:id="51"/>
    <w:p w14:paraId="75E847FB" w14:textId="6B1E714D" w:rsidR="00EF72E1" w:rsidRDefault="00EF72E1" w:rsidP="00EF72E1">
      <w:pPr>
        <w:pStyle w:val="references"/>
        <w:numPr>
          <w:ilvl w:val="0"/>
          <w:numId w:val="0"/>
        </w:numPr>
      </w:pPr>
    </w:p>
    <w:p w14:paraId="09ED8BCA" w14:textId="36F1579B" w:rsidR="00EF72E1" w:rsidRDefault="00EF72E1" w:rsidP="00EF72E1">
      <w:pPr>
        <w:pStyle w:val="title1"/>
        <w:numPr>
          <w:ilvl w:val="0"/>
          <w:numId w:val="0"/>
        </w:numPr>
        <w:ind w:left="425"/>
      </w:pPr>
      <w:r>
        <w:rPr>
          <w:rFonts w:hint="eastAsia"/>
        </w:rPr>
        <w:t>Appendix</w:t>
      </w:r>
    </w:p>
    <w:p w14:paraId="63BAADB9" w14:textId="370EBEA0" w:rsidR="00EF72E1" w:rsidRDefault="00D6642B" w:rsidP="00741731">
      <w:pPr>
        <w:pStyle w:val="title2"/>
        <w:numPr>
          <w:ilvl w:val="0"/>
          <w:numId w:val="0"/>
        </w:numPr>
        <w:ind w:left="425"/>
      </w:pPr>
      <w:r w:rsidRPr="00D6642B">
        <w:t xml:space="preserve">Evaluation parameter for High/medium-CSI </w:t>
      </w:r>
    </w:p>
    <w:p w14:paraId="4BB3D8EA" w14:textId="75E106FC" w:rsidR="004E09B8" w:rsidRPr="004E09B8" w:rsidRDefault="004E09B8" w:rsidP="00D606B2">
      <w:pPr>
        <w:pStyle w:val="table"/>
      </w:pPr>
      <w:r w:rsidRPr="004E09B8">
        <w:t xml:space="preserve">The evaluation parameter configuration for </w:t>
      </w:r>
      <w:r>
        <w:t>High/medium-</w:t>
      </w:r>
      <w:r w:rsidRPr="004E09B8">
        <w:t>CSI</w:t>
      </w:r>
    </w:p>
    <w:tbl>
      <w:tblPr>
        <w:tblW w:w="9067" w:type="dxa"/>
        <w:tblLook w:val="04A0" w:firstRow="1" w:lastRow="0" w:firstColumn="1" w:lastColumn="0" w:noHBand="0" w:noVBand="1"/>
      </w:tblPr>
      <w:tblGrid>
        <w:gridCol w:w="3620"/>
        <w:gridCol w:w="1830"/>
        <w:gridCol w:w="3617"/>
      </w:tblGrid>
      <w:tr w:rsidR="004E09B8" w:rsidRPr="008740EE" w14:paraId="2932C235"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D6FC61F"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Parameter</w:t>
            </w:r>
          </w:p>
        </w:tc>
        <w:tc>
          <w:tcPr>
            <w:tcW w:w="5447"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241087B4" w14:textId="77777777" w:rsidR="004E09B8" w:rsidRPr="00AF5A9E" w:rsidRDefault="004E09B8" w:rsidP="00DC30FF">
            <w:pPr>
              <w:spacing w:after="0"/>
              <w:jc w:val="left"/>
              <w:rPr>
                <w:rFonts w:eastAsiaTheme="minorEastAsia"/>
                <w:lang w:eastAsia="zh-CN"/>
              </w:rPr>
            </w:pPr>
            <w:r w:rsidRPr="00AF5A9E">
              <w:rPr>
                <w:rFonts w:eastAsiaTheme="minorEastAsia" w:hint="eastAsia"/>
                <w:lang w:eastAsia="zh-CN"/>
              </w:rPr>
              <w:t xml:space="preserve">　</w:t>
            </w:r>
          </w:p>
        </w:tc>
      </w:tr>
      <w:tr w:rsidR="004E09B8" w:rsidRPr="008740EE" w14:paraId="7EED7EEA"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13F7A"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Duplex, Waveform </w:t>
            </w:r>
          </w:p>
        </w:tc>
        <w:tc>
          <w:tcPr>
            <w:tcW w:w="5447" w:type="dxa"/>
            <w:gridSpan w:val="2"/>
            <w:tcBorders>
              <w:top w:val="nil"/>
              <w:left w:val="nil"/>
              <w:bottom w:val="single" w:sz="4" w:space="0" w:color="auto"/>
              <w:right w:val="single" w:sz="4" w:space="0" w:color="auto"/>
            </w:tcBorders>
            <w:shd w:val="clear" w:color="auto" w:fill="auto"/>
            <w:vAlign w:val="center"/>
            <w:hideMark/>
          </w:tcPr>
          <w:p w14:paraId="16FCE518"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FDD (TDD is not precluded), OFDM </w:t>
            </w:r>
          </w:p>
        </w:tc>
      </w:tr>
      <w:tr w:rsidR="004E09B8" w:rsidRPr="008740EE" w14:paraId="2EB3D230"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AD5DC"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Multiple access </w:t>
            </w:r>
          </w:p>
        </w:tc>
        <w:tc>
          <w:tcPr>
            <w:tcW w:w="5447" w:type="dxa"/>
            <w:gridSpan w:val="2"/>
            <w:tcBorders>
              <w:top w:val="nil"/>
              <w:left w:val="nil"/>
              <w:bottom w:val="single" w:sz="4" w:space="0" w:color="auto"/>
              <w:right w:val="single" w:sz="4" w:space="0" w:color="auto"/>
            </w:tcBorders>
            <w:shd w:val="clear" w:color="auto" w:fill="auto"/>
            <w:vAlign w:val="center"/>
            <w:hideMark/>
          </w:tcPr>
          <w:p w14:paraId="1E5B46B2"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OFDMA </w:t>
            </w:r>
          </w:p>
        </w:tc>
      </w:tr>
      <w:tr w:rsidR="004E09B8" w:rsidRPr="008740EE" w14:paraId="2B3E5949" w14:textId="77777777" w:rsidTr="00D606B2">
        <w:trPr>
          <w:trHeight w:val="842"/>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345C4"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Scenario</w:t>
            </w:r>
          </w:p>
        </w:tc>
        <w:tc>
          <w:tcPr>
            <w:tcW w:w="5447" w:type="dxa"/>
            <w:gridSpan w:val="2"/>
            <w:tcBorders>
              <w:top w:val="nil"/>
              <w:left w:val="nil"/>
              <w:bottom w:val="single" w:sz="4" w:space="0" w:color="auto"/>
              <w:right w:val="single" w:sz="4" w:space="0" w:color="auto"/>
            </w:tcBorders>
            <w:shd w:val="clear" w:color="auto" w:fill="auto"/>
            <w:vAlign w:val="center"/>
            <w:hideMark/>
          </w:tcPr>
          <w:p w14:paraId="357D8404" w14:textId="44A54BA5" w:rsidR="004E09B8" w:rsidRPr="00D606B2" w:rsidRDefault="004E09B8" w:rsidP="00D606B2">
            <w:pPr>
              <w:spacing w:after="0"/>
              <w:jc w:val="left"/>
              <w:rPr>
                <w:rFonts w:eastAsiaTheme="minorEastAsia"/>
              </w:rPr>
            </w:pPr>
            <w:r w:rsidRPr="00D606B2">
              <w:rPr>
                <w:rFonts w:eastAsiaTheme="minorEastAsia"/>
              </w:rPr>
              <w:t xml:space="preserve">Outdoor2 (typical 57-sector, SLS): </w:t>
            </w:r>
            <w:r w:rsidRPr="00D606B2">
              <w:rPr>
                <w:rFonts w:eastAsiaTheme="minorEastAsia"/>
              </w:rPr>
              <w:br/>
              <w:t xml:space="preserve">- </w:t>
            </w:r>
            <w:proofErr w:type="spellStart"/>
            <w:r w:rsidRPr="00D606B2">
              <w:rPr>
                <w:rFonts w:eastAsiaTheme="minorEastAsia"/>
              </w:rPr>
              <w:t>OptionA</w:t>
            </w:r>
            <w:proofErr w:type="spellEnd"/>
            <w:r w:rsidRPr="00D606B2">
              <w:rPr>
                <w:rFonts w:eastAsiaTheme="minorEastAsia"/>
              </w:rPr>
              <w:t xml:space="preserve">: 1 TRP per sector, 3 sectors per site. </w:t>
            </w:r>
            <w:r w:rsidRPr="00D606B2">
              <w:rPr>
                <w:rFonts w:eastAsiaTheme="minorEastAsia"/>
              </w:rPr>
              <w:br/>
              <w:t>- Dense Urban (macro only) 200m ISD</w:t>
            </w:r>
          </w:p>
        </w:tc>
      </w:tr>
      <w:tr w:rsidR="004E09B8" w:rsidRPr="008740EE" w14:paraId="6B9B3E94" w14:textId="77777777" w:rsidTr="00DC30FF">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F4091C"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Frequency Range</w:t>
            </w:r>
          </w:p>
        </w:tc>
        <w:tc>
          <w:tcPr>
            <w:tcW w:w="5447" w:type="dxa"/>
            <w:gridSpan w:val="2"/>
            <w:tcBorders>
              <w:top w:val="nil"/>
              <w:left w:val="nil"/>
              <w:bottom w:val="single" w:sz="4" w:space="0" w:color="auto"/>
              <w:right w:val="single" w:sz="4" w:space="0" w:color="auto"/>
            </w:tcBorders>
            <w:shd w:val="clear" w:color="auto" w:fill="auto"/>
            <w:vAlign w:val="center"/>
            <w:hideMark/>
          </w:tcPr>
          <w:p w14:paraId="5A0E2481"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FR1 only, </w:t>
            </w:r>
            <w:r w:rsidRPr="00AF5A9E">
              <w:rPr>
                <w:rFonts w:eastAsiaTheme="minorEastAsia"/>
                <w:lang w:eastAsia="zh-CN"/>
              </w:rPr>
              <w:br/>
              <w:t>2GHz</w:t>
            </w:r>
          </w:p>
        </w:tc>
      </w:tr>
      <w:tr w:rsidR="004E09B8" w:rsidRPr="008740EE" w14:paraId="714BCDD5" w14:textId="77777777" w:rsidTr="00DC30FF">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CAC2D"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lastRenderedPageBreak/>
              <w:t>Inter-BS (site) distance</w:t>
            </w:r>
          </w:p>
        </w:tc>
        <w:tc>
          <w:tcPr>
            <w:tcW w:w="5447" w:type="dxa"/>
            <w:gridSpan w:val="2"/>
            <w:tcBorders>
              <w:top w:val="nil"/>
              <w:left w:val="nil"/>
              <w:bottom w:val="single" w:sz="4" w:space="0" w:color="auto"/>
              <w:right w:val="single" w:sz="4" w:space="0" w:color="auto"/>
            </w:tcBorders>
            <w:shd w:val="clear" w:color="auto" w:fill="auto"/>
            <w:vAlign w:val="center"/>
            <w:hideMark/>
          </w:tcPr>
          <w:p w14:paraId="0A26104B" w14:textId="4C359167" w:rsidR="004E09B8" w:rsidRPr="00AF5A9E" w:rsidRDefault="004E09B8" w:rsidP="00DC30FF">
            <w:pPr>
              <w:spacing w:after="0"/>
              <w:jc w:val="left"/>
              <w:rPr>
                <w:rFonts w:eastAsiaTheme="minorEastAsia"/>
                <w:lang w:eastAsia="zh-CN"/>
              </w:rPr>
            </w:pPr>
            <w:r w:rsidRPr="00AF5A9E">
              <w:rPr>
                <w:rFonts w:eastAsiaTheme="minorEastAsia"/>
                <w:lang w:eastAsia="zh-CN"/>
              </w:rPr>
              <w:t>Outdoor2: 200m(2GHz)</w:t>
            </w:r>
          </w:p>
        </w:tc>
      </w:tr>
      <w:tr w:rsidR="004E09B8" w:rsidRPr="008740EE" w14:paraId="5B90B833" w14:textId="77777777" w:rsidTr="00DC30FF">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245440"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Antenna setup and port layouts at </w:t>
            </w:r>
            <w:proofErr w:type="spellStart"/>
            <w:r w:rsidRPr="00AF5A9E">
              <w:rPr>
                <w:rFonts w:eastAsiaTheme="minorEastAsia"/>
                <w:lang w:eastAsia="zh-CN"/>
              </w:rPr>
              <w:t>gNB</w:t>
            </w:r>
            <w:proofErr w:type="spellEnd"/>
          </w:p>
        </w:tc>
        <w:tc>
          <w:tcPr>
            <w:tcW w:w="5447" w:type="dxa"/>
            <w:gridSpan w:val="2"/>
            <w:tcBorders>
              <w:top w:val="nil"/>
              <w:left w:val="nil"/>
              <w:bottom w:val="single" w:sz="4" w:space="0" w:color="auto"/>
              <w:right w:val="single" w:sz="4" w:space="0" w:color="auto"/>
            </w:tcBorders>
            <w:shd w:val="clear" w:color="auto" w:fill="auto"/>
            <w:vAlign w:val="center"/>
            <w:hideMark/>
          </w:tcPr>
          <w:p w14:paraId="00E13A93" w14:textId="77777777" w:rsidR="004E09B8" w:rsidRPr="00AF5A9E" w:rsidRDefault="004E09B8" w:rsidP="00DC30FF">
            <w:pPr>
              <w:spacing w:after="0"/>
              <w:jc w:val="left"/>
              <w:rPr>
                <w:rFonts w:eastAsiaTheme="minorEastAsia"/>
                <w:lang w:eastAsia="zh-CN"/>
              </w:rPr>
            </w:pPr>
            <w:r w:rsidRPr="00EC3629">
              <w:rPr>
                <w:rFonts w:eastAsiaTheme="minorEastAsia"/>
                <w:lang w:eastAsia="zh-CN"/>
              </w:rPr>
              <w:t>Outdoor</w:t>
            </w:r>
            <w:r>
              <w:rPr>
                <w:rFonts w:eastAsiaTheme="minorEastAsia"/>
              </w:rPr>
              <w:t>2</w:t>
            </w:r>
            <w:r w:rsidRPr="00AF5A9E">
              <w:rPr>
                <w:rFonts w:eastAsiaTheme="minorEastAsia" w:hint="eastAsia"/>
                <w:lang w:eastAsia="zh-CN"/>
              </w:rPr>
              <w:t>：</w:t>
            </w:r>
            <w:r w:rsidRPr="00AF5A9E">
              <w:rPr>
                <w:rFonts w:eastAsiaTheme="minorEastAsia"/>
                <w:lang w:eastAsia="zh-CN"/>
              </w:rPr>
              <w:t>(8,4,2,1,1,2,4), (</w:t>
            </w:r>
            <w:proofErr w:type="spellStart"/>
            <w:proofErr w:type="gramStart"/>
            <w:r w:rsidRPr="00AF5A9E">
              <w:rPr>
                <w:rFonts w:eastAsiaTheme="minorEastAsia"/>
                <w:lang w:eastAsia="zh-CN"/>
              </w:rPr>
              <w:t>dH,dV</w:t>
            </w:r>
            <w:proofErr w:type="spellEnd"/>
            <w:proofErr w:type="gramEnd"/>
            <w:r w:rsidRPr="00AF5A9E">
              <w:rPr>
                <w:rFonts w:eastAsiaTheme="minorEastAsia"/>
                <w:lang w:eastAsia="zh-CN"/>
              </w:rPr>
              <w:t>) = (0.5, 0.8)λ</w:t>
            </w:r>
          </w:p>
        </w:tc>
      </w:tr>
      <w:tr w:rsidR="004E09B8" w:rsidRPr="008740EE" w14:paraId="370501E3" w14:textId="77777777" w:rsidTr="00DC30FF">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7549A"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Antenna setup and port layouts at UE</w:t>
            </w:r>
          </w:p>
        </w:tc>
        <w:tc>
          <w:tcPr>
            <w:tcW w:w="5447" w:type="dxa"/>
            <w:gridSpan w:val="2"/>
            <w:tcBorders>
              <w:top w:val="nil"/>
              <w:left w:val="nil"/>
              <w:bottom w:val="single" w:sz="4" w:space="0" w:color="auto"/>
              <w:right w:val="single" w:sz="4" w:space="0" w:color="auto"/>
            </w:tcBorders>
            <w:shd w:val="clear" w:color="auto" w:fill="auto"/>
            <w:vAlign w:val="center"/>
            <w:hideMark/>
          </w:tcPr>
          <w:p w14:paraId="007581E6" w14:textId="271A2341" w:rsidR="004E09B8" w:rsidRPr="00AF5A9E" w:rsidRDefault="004E09B8" w:rsidP="00DC30FF">
            <w:pPr>
              <w:spacing w:after="0"/>
              <w:jc w:val="left"/>
              <w:rPr>
                <w:rFonts w:eastAsiaTheme="minorEastAsia"/>
                <w:lang w:eastAsia="zh-CN"/>
              </w:rPr>
            </w:pPr>
            <w:r w:rsidRPr="00EC3629">
              <w:rPr>
                <w:rFonts w:eastAsiaTheme="minorEastAsia"/>
                <w:lang w:eastAsia="zh-CN"/>
              </w:rPr>
              <w:t>Outdoor</w:t>
            </w:r>
            <w:r>
              <w:rPr>
                <w:rFonts w:eastAsiaTheme="minorEastAsia"/>
              </w:rPr>
              <w:t>1/2</w:t>
            </w:r>
            <w:proofErr w:type="gramStart"/>
            <w:r w:rsidRPr="00AF5A9E">
              <w:rPr>
                <w:rFonts w:eastAsiaTheme="minorEastAsia"/>
                <w:lang w:eastAsia="zh-CN"/>
              </w:rPr>
              <w:t>:  (</w:t>
            </w:r>
            <w:proofErr w:type="gramEnd"/>
            <w:r w:rsidRPr="00AF5A9E">
              <w:rPr>
                <w:rFonts w:eastAsiaTheme="minorEastAsia"/>
                <w:lang w:eastAsia="zh-CN"/>
              </w:rPr>
              <w:t>1,1,2,1,1,1,1), (</w:t>
            </w:r>
            <w:proofErr w:type="spellStart"/>
            <w:r w:rsidRPr="00AF5A9E">
              <w:rPr>
                <w:rFonts w:eastAsiaTheme="minorEastAsia"/>
                <w:lang w:eastAsia="zh-CN"/>
              </w:rPr>
              <w:t>dH,dV</w:t>
            </w:r>
            <w:proofErr w:type="spellEnd"/>
            <w:r w:rsidRPr="00AF5A9E">
              <w:rPr>
                <w:rFonts w:eastAsiaTheme="minorEastAsia"/>
                <w:lang w:eastAsia="zh-CN"/>
              </w:rPr>
              <w:t>) = (0.5, 0.5)λ</w:t>
            </w:r>
          </w:p>
        </w:tc>
      </w:tr>
      <w:tr w:rsidR="004E09B8" w:rsidRPr="008740EE" w14:paraId="496ABF58" w14:textId="77777777" w:rsidTr="00DC30FF">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6372F"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BS Tx power </w:t>
            </w:r>
          </w:p>
        </w:tc>
        <w:tc>
          <w:tcPr>
            <w:tcW w:w="5447" w:type="dxa"/>
            <w:gridSpan w:val="2"/>
            <w:tcBorders>
              <w:top w:val="nil"/>
              <w:left w:val="nil"/>
              <w:bottom w:val="single" w:sz="4" w:space="0" w:color="auto"/>
              <w:right w:val="single" w:sz="4" w:space="0" w:color="auto"/>
            </w:tcBorders>
            <w:shd w:val="clear" w:color="auto" w:fill="auto"/>
            <w:vAlign w:val="center"/>
            <w:hideMark/>
          </w:tcPr>
          <w:p w14:paraId="131FE396" w14:textId="4203B771" w:rsidR="004E09B8" w:rsidRPr="00AF5A9E" w:rsidRDefault="004E09B8" w:rsidP="00DC30FF">
            <w:pPr>
              <w:spacing w:after="0"/>
              <w:jc w:val="left"/>
              <w:rPr>
                <w:rFonts w:eastAsiaTheme="minorEastAsia"/>
                <w:lang w:eastAsia="zh-CN"/>
              </w:rPr>
            </w:pPr>
            <w:r w:rsidRPr="00EC3629">
              <w:rPr>
                <w:rFonts w:eastAsiaTheme="minorEastAsia"/>
                <w:lang w:eastAsia="zh-CN"/>
              </w:rPr>
              <w:t>Outdoor</w:t>
            </w:r>
            <w:r>
              <w:rPr>
                <w:rFonts w:eastAsiaTheme="minorEastAsia"/>
              </w:rPr>
              <w:t>1/2</w:t>
            </w:r>
            <w:r w:rsidRPr="00AF5A9E">
              <w:rPr>
                <w:rFonts w:eastAsiaTheme="minorEastAsia"/>
                <w:lang w:eastAsia="zh-CN"/>
              </w:rPr>
              <w:t>:</w:t>
            </w:r>
            <w:r>
              <w:rPr>
                <w:rFonts w:eastAsiaTheme="minorEastAsia"/>
                <w:lang w:eastAsia="zh-CN"/>
              </w:rPr>
              <w:t xml:space="preserve"> </w:t>
            </w:r>
            <w:r w:rsidRPr="00AF5A9E">
              <w:rPr>
                <w:rFonts w:eastAsiaTheme="minorEastAsia"/>
                <w:lang w:eastAsia="zh-CN"/>
              </w:rPr>
              <w:t>Per TRP 41 dBm for 10MHz</w:t>
            </w:r>
          </w:p>
        </w:tc>
      </w:tr>
      <w:tr w:rsidR="004E09B8" w:rsidRPr="008740EE" w14:paraId="377A7BD2" w14:textId="77777777" w:rsidTr="00DC30FF">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B623F"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BS antenna height </w:t>
            </w:r>
          </w:p>
        </w:tc>
        <w:tc>
          <w:tcPr>
            <w:tcW w:w="5447" w:type="dxa"/>
            <w:gridSpan w:val="2"/>
            <w:tcBorders>
              <w:top w:val="nil"/>
              <w:left w:val="nil"/>
              <w:bottom w:val="single" w:sz="4" w:space="0" w:color="auto"/>
              <w:right w:val="single" w:sz="4" w:space="0" w:color="auto"/>
            </w:tcBorders>
            <w:shd w:val="clear" w:color="auto" w:fill="auto"/>
            <w:vAlign w:val="center"/>
            <w:hideMark/>
          </w:tcPr>
          <w:p w14:paraId="4434C51B"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Depending on scenarios (cf. table A.2.1-1 of TS 38.802): </w:t>
            </w:r>
            <w:proofErr w:type="spellStart"/>
            <w:r w:rsidRPr="00AF5A9E">
              <w:rPr>
                <w:rFonts w:eastAsiaTheme="minorEastAsia"/>
                <w:lang w:eastAsia="zh-CN"/>
              </w:rPr>
              <w:t>RMa</w:t>
            </w:r>
            <w:proofErr w:type="spellEnd"/>
            <w:r w:rsidRPr="00AF5A9E">
              <w:rPr>
                <w:rFonts w:eastAsiaTheme="minorEastAsia"/>
                <w:lang w:eastAsia="zh-CN"/>
              </w:rPr>
              <w:t xml:space="preserve"> (35m), DU (25m), </w:t>
            </w:r>
            <w:proofErr w:type="spellStart"/>
            <w:r w:rsidRPr="00AF5A9E">
              <w:rPr>
                <w:rFonts w:eastAsiaTheme="minorEastAsia"/>
                <w:lang w:eastAsia="zh-CN"/>
              </w:rPr>
              <w:t>UMa</w:t>
            </w:r>
            <w:proofErr w:type="spellEnd"/>
            <w:r w:rsidRPr="00AF5A9E">
              <w:rPr>
                <w:rFonts w:eastAsiaTheme="minorEastAsia"/>
                <w:lang w:eastAsia="zh-CN"/>
              </w:rPr>
              <w:t xml:space="preserve"> (25m), Indoor Hotspot (3m)</w:t>
            </w:r>
          </w:p>
        </w:tc>
      </w:tr>
      <w:tr w:rsidR="004E09B8" w:rsidRPr="008740EE" w14:paraId="0EA6DAFD"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ECE70D"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UE antenna height &amp; gain</w:t>
            </w:r>
          </w:p>
        </w:tc>
        <w:tc>
          <w:tcPr>
            <w:tcW w:w="5447" w:type="dxa"/>
            <w:gridSpan w:val="2"/>
            <w:tcBorders>
              <w:top w:val="nil"/>
              <w:left w:val="nil"/>
              <w:bottom w:val="single" w:sz="4" w:space="0" w:color="auto"/>
              <w:right w:val="single" w:sz="4" w:space="0" w:color="auto"/>
            </w:tcBorders>
            <w:shd w:val="clear" w:color="auto" w:fill="auto"/>
            <w:vAlign w:val="center"/>
            <w:hideMark/>
          </w:tcPr>
          <w:p w14:paraId="4B68CDAA"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Follow TR36.873</w:t>
            </w:r>
          </w:p>
        </w:tc>
      </w:tr>
      <w:tr w:rsidR="004E09B8" w:rsidRPr="008740EE" w14:paraId="369DE985" w14:textId="77777777" w:rsidTr="00DC30FF">
        <w:trPr>
          <w:trHeight w:val="42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BC26D"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UE receiver noise figure</w:t>
            </w:r>
          </w:p>
        </w:tc>
        <w:tc>
          <w:tcPr>
            <w:tcW w:w="5447" w:type="dxa"/>
            <w:gridSpan w:val="2"/>
            <w:tcBorders>
              <w:top w:val="nil"/>
              <w:left w:val="nil"/>
              <w:bottom w:val="single" w:sz="4" w:space="0" w:color="auto"/>
              <w:right w:val="single" w:sz="4" w:space="0" w:color="auto"/>
            </w:tcBorders>
            <w:shd w:val="clear" w:color="auto" w:fill="auto"/>
            <w:vAlign w:val="center"/>
            <w:hideMark/>
          </w:tcPr>
          <w:p w14:paraId="53CE9102" w14:textId="538EF55F" w:rsidR="004E09B8" w:rsidRPr="00AF5A9E" w:rsidRDefault="00C86CDA" w:rsidP="00DC30FF">
            <w:pPr>
              <w:spacing w:after="0"/>
              <w:jc w:val="left"/>
              <w:rPr>
                <w:rFonts w:eastAsiaTheme="minorEastAsia"/>
                <w:lang w:eastAsia="zh-CN"/>
              </w:rPr>
            </w:pPr>
            <w:r>
              <w:rPr>
                <w:rFonts w:eastAsiaTheme="minorEastAsia"/>
                <w:lang w:eastAsia="zh-CN"/>
              </w:rPr>
              <w:t>7</w:t>
            </w:r>
            <w:r w:rsidR="004E09B8" w:rsidRPr="00AF5A9E">
              <w:rPr>
                <w:rFonts w:eastAsiaTheme="minorEastAsia"/>
                <w:lang w:eastAsia="zh-CN"/>
              </w:rPr>
              <w:t>dB</w:t>
            </w:r>
          </w:p>
        </w:tc>
      </w:tr>
      <w:tr w:rsidR="004E09B8" w:rsidRPr="008740EE" w14:paraId="276670D8"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146D74"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Modulation </w:t>
            </w:r>
          </w:p>
        </w:tc>
        <w:tc>
          <w:tcPr>
            <w:tcW w:w="5447" w:type="dxa"/>
            <w:gridSpan w:val="2"/>
            <w:tcBorders>
              <w:top w:val="nil"/>
              <w:left w:val="nil"/>
              <w:bottom w:val="single" w:sz="4" w:space="0" w:color="auto"/>
              <w:right w:val="single" w:sz="4" w:space="0" w:color="auto"/>
            </w:tcBorders>
            <w:shd w:val="clear" w:color="auto" w:fill="auto"/>
            <w:vAlign w:val="center"/>
            <w:hideMark/>
          </w:tcPr>
          <w:p w14:paraId="21B7E8B0"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Up to 256QAM </w:t>
            </w:r>
          </w:p>
        </w:tc>
      </w:tr>
      <w:tr w:rsidR="004E09B8" w:rsidRPr="008740EE" w14:paraId="12376EAA" w14:textId="77777777" w:rsidTr="00DC30FF">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3DE32"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Coding on PDSCH </w:t>
            </w:r>
          </w:p>
        </w:tc>
        <w:tc>
          <w:tcPr>
            <w:tcW w:w="5447" w:type="dxa"/>
            <w:gridSpan w:val="2"/>
            <w:tcBorders>
              <w:top w:val="nil"/>
              <w:left w:val="nil"/>
              <w:bottom w:val="single" w:sz="4" w:space="0" w:color="auto"/>
              <w:right w:val="single" w:sz="4" w:space="0" w:color="auto"/>
            </w:tcBorders>
            <w:shd w:val="clear" w:color="auto" w:fill="auto"/>
            <w:vAlign w:val="center"/>
            <w:hideMark/>
          </w:tcPr>
          <w:p w14:paraId="4F6FE1D4"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LDPC</w:t>
            </w:r>
            <w:r w:rsidRPr="00AF5A9E">
              <w:rPr>
                <w:rFonts w:eastAsiaTheme="minorEastAsia"/>
                <w:lang w:eastAsia="zh-CN"/>
              </w:rPr>
              <w:br/>
              <w:t xml:space="preserve">Max code-block size=8448bit </w:t>
            </w:r>
          </w:p>
        </w:tc>
      </w:tr>
      <w:tr w:rsidR="004E09B8" w:rsidRPr="008740EE" w14:paraId="360E932F" w14:textId="77777777" w:rsidTr="00DC30FF">
        <w:trPr>
          <w:trHeight w:val="285"/>
        </w:trPr>
        <w:tc>
          <w:tcPr>
            <w:tcW w:w="36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9D31C4"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Numerology</w:t>
            </w:r>
          </w:p>
        </w:tc>
        <w:tc>
          <w:tcPr>
            <w:tcW w:w="1830" w:type="dxa"/>
            <w:tcBorders>
              <w:top w:val="nil"/>
              <w:left w:val="nil"/>
              <w:bottom w:val="single" w:sz="4" w:space="0" w:color="auto"/>
              <w:right w:val="single" w:sz="4" w:space="0" w:color="auto"/>
            </w:tcBorders>
            <w:shd w:val="clear" w:color="auto" w:fill="auto"/>
            <w:noWrap/>
            <w:vAlign w:val="center"/>
            <w:hideMark/>
          </w:tcPr>
          <w:p w14:paraId="708B2D60"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Slot/non-slot </w:t>
            </w:r>
          </w:p>
        </w:tc>
        <w:tc>
          <w:tcPr>
            <w:tcW w:w="3617" w:type="dxa"/>
            <w:tcBorders>
              <w:top w:val="nil"/>
              <w:left w:val="nil"/>
              <w:bottom w:val="single" w:sz="4" w:space="0" w:color="auto"/>
              <w:right w:val="single" w:sz="4" w:space="0" w:color="auto"/>
            </w:tcBorders>
            <w:shd w:val="clear" w:color="auto" w:fill="auto"/>
            <w:vAlign w:val="center"/>
            <w:hideMark/>
          </w:tcPr>
          <w:p w14:paraId="2658C1C6"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14 OFDM symbol slot</w:t>
            </w:r>
          </w:p>
        </w:tc>
      </w:tr>
      <w:tr w:rsidR="004E09B8" w:rsidRPr="008740EE" w14:paraId="763577C7" w14:textId="77777777" w:rsidTr="00DC30FF">
        <w:trPr>
          <w:trHeight w:val="285"/>
        </w:trPr>
        <w:tc>
          <w:tcPr>
            <w:tcW w:w="3620" w:type="dxa"/>
            <w:vMerge/>
            <w:tcBorders>
              <w:top w:val="nil"/>
              <w:left w:val="single" w:sz="4" w:space="0" w:color="auto"/>
              <w:bottom w:val="single" w:sz="4" w:space="0" w:color="auto"/>
              <w:right w:val="single" w:sz="4" w:space="0" w:color="auto"/>
            </w:tcBorders>
            <w:vAlign w:val="center"/>
            <w:hideMark/>
          </w:tcPr>
          <w:p w14:paraId="68314C23" w14:textId="77777777" w:rsidR="004E09B8" w:rsidRPr="00AF5A9E" w:rsidRDefault="004E09B8" w:rsidP="00DC30FF">
            <w:pPr>
              <w:spacing w:after="0"/>
              <w:jc w:val="left"/>
              <w:rPr>
                <w:rFonts w:eastAsiaTheme="minorEastAsia"/>
                <w:lang w:eastAsia="zh-CN"/>
              </w:rPr>
            </w:pPr>
          </w:p>
        </w:tc>
        <w:tc>
          <w:tcPr>
            <w:tcW w:w="1830" w:type="dxa"/>
            <w:tcBorders>
              <w:top w:val="nil"/>
              <w:left w:val="nil"/>
              <w:bottom w:val="single" w:sz="4" w:space="0" w:color="auto"/>
              <w:right w:val="single" w:sz="4" w:space="0" w:color="auto"/>
            </w:tcBorders>
            <w:shd w:val="clear" w:color="auto" w:fill="auto"/>
            <w:noWrap/>
            <w:vAlign w:val="center"/>
            <w:hideMark/>
          </w:tcPr>
          <w:p w14:paraId="4642C14B"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SCS </w:t>
            </w:r>
          </w:p>
        </w:tc>
        <w:tc>
          <w:tcPr>
            <w:tcW w:w="3617" w:type="dxa"/>
            <w:tcBorders>
              <w:top w:val="nil"/>
              <w:left w:val="nil"/>
              <w:bottom w:val="single" w:sz="4" w:space="0" w:color="auto"/>
              <w:right w:val="single" w:sz="4" w:space="0" w:color="auto"/>
            </w:tcBorders>
            <w:shd w:val="clear" w:color="auto" w:fill="auto"/>
            <w:vAlign w:val="center"/>
            <w:hideMark/>
          </w:tcPr>
          <w:p w14:paraId="09FE2747"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15kHz </w:t>
            </w:r>
          </w:p>
        </w:tc>
      </w:tr>
      <w:tr w:rsidR="004E09B8" w:rsidRPr="008740EE" w14:paraId="40279261"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0F4D7"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Number of RBs</w:t>
            </w:r>
          </w:p>
        </w:tc>
        <w:tc>
          <w:tcPr>
            <w:tcW w:w="5447" w:type="dxa"/>
            <w:gridSpan w:val="2"/>
            <w:tcBorders>
              <w:top w:val="nil"/>
              <w:left w:val="nil"/>
              <w:bottom w:val="single" w:sz="4" w:space="0" w:color="auto"/>
              <w:right w:val="single" w:sz="4" w:space="0" w:color="auto"/>
            </w:tcBorders>
            <w:shd w:val="clear" w:color="auto" w:fill="auto"/>
            <w:vAlign w:val="center"/>
            <w:hideMark/>
          </w:tcPr>
          <w:p w14:paraId="62FDDD81"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52 for 15 kHz SCS</w:t>
            </w:r>
          </w:p>
        </w:tc>
      </w:tr>
      <w:tr w:rsidR="004E09B8" w:rsidRPr="008740EE" w14:paraId="1BF2BA4E"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75806"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Simulation bandwidth </w:t>
            </w:r>
          </w:p>
        </w:tc>
        <w:tc>
          <w:tcPr>
            <w:tcW w:w="5447" w:type="dxa"/>
            <w:gridSpan w:val="2"/>
            <w:tcBorders>
              <w:top w:val="nil"/>
              <w:left w:val="nil"/>
              <w:bottom w:val="single" w:sz="4" w:space="0" w:color="auto"/>
              <w:right w:val="single" w:sz="4" w:space="0" w:color="auto"/>
            </w:tcBorders>
            <w:shd w:val="clear" w:color="auto" w:fill="auto"/>
            <w:vAlign w:val="center"/>
            <w:hideMark/>
          </w:tcPr>
          <w:p w14:paraId="0568AE48"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20 MHz (10 MHz DL + 10 MHz UL) for 15kHz as a baseline </w:t>
            </w:r>
          </w:p>
        </w:tc>
      </w:tr>
      <w:tr w:rsidR="004E09B8" w:rsidRPr="008740EE" w14:paraId="4A4F2FCF"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1F403"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Frame structure </w:t>
            </w:r>
          </w:p>
        </w:tc>
        <w:tc>
          <w:tcPr>
            <w:tcW w:w="5447" w:type="dxa"/>
            <w:gridSpan w:val="2"/>
            <w:tcBorders>
              <w:top w:val="nil"/>
              <w:left w:val="nil"/>
              <w:bottom w:val="single" w:sz="4" w:space="0" w:color="auto"/>
              <w:right w:val="single" w:sz="4" w:space="0" w:color="auto"/>
            </w:tcBorders>
            <w:shd w:val="clear" w:color="auto" w:fill="auto"/>
            <w:vAlign w:val="center"/>
            <w:hideMark/>
          </w:tcPr>
          <w:p w14:paraId="7C5B0156"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Slot Format 0 (all downlink) for all slots</w:t>
            </w:r>
          </w:p>
        </w:tc>
      </w:tr>
      <w:tr w:rsidR="004E09B8" w:rsidRPr="008740EE" w14:paraId="3C216AB4"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A03DF"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MIMO scheme</w:t>
            </w:r>
          </w:p>
        </w:tc>
        <w:tc>
          <w:tcPr>
            <w:tcW w:w="5447" w:type="dxa"/>
            <w:gridSpan w:val="2"/>
            <w:tcBorders>
              <w:top w:val="nil"/>
              <w:left w:val="nil"/>
              <w:bottom w:val="single" w:sz="4" w:space="0" w:color="auto"/>
              <w:right w:val="single" w:sz="4" w:space="0" w:color="auto"/>
            </w:tcBorders>
            <w:shd w:val="clear" w:color="auto" w:fill="auto"/>
            <w:vAlign w:val="center"/>
            <w:hideMark/>
          </w:tcPr>
          <w:p w14:paraId="5EA35C86"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MU-MIMO with rank 1 is a baseline </w:t>
            </w:r>
          </w:p>
        </w:tc>
      </w:tr>
      <w:tr w:rsidR="004E09B8" w:rsidRPr="008740EE" w14:paraId="318E93FF"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7560D"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MIMO layers</w:t>
            </w:r>
          </w:p>
        </w:tc>
        <w:tc>
          <w:tcPr>
            <w:tcW w:w="5447" w:type="dxa"/>
            <w:gridSpan w:val="2"/>
            <w:tcBorders>
              <w:top w:val="nil"/>
              <w:left w:val="nil"/>
              <w:bottom w:val="single" w:sz="4" w:space="0" w:color="auto"/>
              <w:right w:val="single" w:sz="4" w:space="0" w:color="auto"/>
            </w:tcBorders>
            <w:shd w:val="clear" w:color="auto" w:fill="auto"/>
            <w:vAlign w:val="center"/>
            <w:hideMark/>
          </w:tcPr>
          <w:p w14:paraId="597D28AE" w14:textId="7BA26F2A"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For all evaluation, the maximum MU layers </w:t>
            </w:r>
            <w:proofErr w:type="gramStart"/>
            <w:r w:rsidRPr="00AF5A9E">
              <w:rPr>
                <w:rFonts w:eastAsiaTheme="minorEastAsia"/>
                <w:lang w:eastAsia="zh-CN"/>
              </w:rPr>
              <w:t>is</w:t>
            </w:r>
            <w:proofErr w:type="gramEnd"/>
            <w:r w:rsidRPr="00AF5A9E">
              <w:rPr>
                <w:rFonts w:eastAsiaTheme="minorEastAsia"/>
                <w:lang w:eastAsia="zh-CN"/>
              </w:rPr>
              <w:t xml:space="preserve"> </w:t>
            </w:r>
            <w:r w:rsidR="00AB009F">
              <w:rPr>
                <w:rFonts w:eastAsiaTheme="minorEastAsia"/>
                <w:lang w:eastAsia="zh-CN"/>
              </w:rPr>
              <w:t>8</w:t>
            </w:r>
          </w:p>
        </w:tc>
      </w:tr>
      <w:tr w:rsidR="0000208D" w:rsidRPr="008740EE" w14:paraId="23B415DE"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C692E" w14:textId="0A0A38C9" w:rsidR="0000208D" w:rsidRPr="00AF5A9E" w:rsidRDefault="0000208D" w:rsidP="00DC30FF">
            <w:pPr>
              <w:spacing w:after="0"/>
              <w:jc w:val="left"/>
              <w:rPr>
                <w:rFonts w:eastAsiaTheme="minorEastAsia"/>
                <w:lang w:eastAsia="zh-CN"/>
              </w:rPr>
            </w:pPr>
            <w:r>
              <w:rPr>
                <w:rFonts w:eastAsiaTheme="minorEastAsia"/>
                <w:lang w:eastAsia="zh-CN"/>
              </w:rPr>
              <w:t xml:space="preserve">Channel prediction </w:t>
            </w:r>
          </w:p>
        </w:tc>
        <w:tc>
          <w:tcPr>
            <w:tcW w:w="5447" w:type="dxa"/>
            <w:gridSpan w:val="2"/>
            <w:tcBorders>
              <w:top w:val="nil"/>
              <w:left w:val="nil"/>
              <w:bottom w:val="single" w:sz="4" w:space="0" w:color="auto"/>
              <w:right w:val="single" w:sz="4" w:space="0" w:color="auto"/>
            </w:tcBorders>
            <w:shd w:val="clear" w:color="auto" w:fill="auto"/>
            <w:vAlign w:val="center"/>
          </w:tcPr>
          <w:p w14:paraId="4FEBCA13" w14:textId="73906E8B" w:rsidR="00701722" w:rsidRPr="00AF5A9E" w:rsidRDefault="00701722" w:rsidP="00DC30FF">
            <w:pPr>
              <w:spacing w:after="0"/>
              <w:jc w:val="left"/>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sidR="0000208D">
              <w:rPr>
                <w:rFonts w:eastAsiaTheme="minorEastAsia" w:hint="eastAsia"/>
                <w:lang w:eastAsia="zh-CN"/>
              </w:rPr>
              <w:t>A</w:t>
            </w:r>
            <w:r w:rsidR="0000208D">
              <w:rPr>
                <w:rFonts w:eastAsiaTheme="minorEastAsia"/>
                <w:lang w:eastAsia="zh-CN"/>
              </w:rPr>
              <w:t>R algorithm</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AR </w:t>
            </w:r>
            <w:r>
              <w:rPr>
                <w:rFonts w:eastAsiaTheme="minorEastAsia" w:hint="eastAsia"/>
                <w:lang w:eastAsia="zh-CN"/>
              </w:rPr>
              <w:t>order</w:t>
            </w:r>
            <w:r>
              <w:rPr>
                <w:rFonts w:eastAsiaTheme="minorEastAsia"/>
                <w:lang w:eastAsia="zh-CN"/>
              </w:rPr>
              <w:t xml:space="preserve"> </w:t>
            </w:r>
            <w:proofErr w:type="gramStart"/>
            <w:r>
              <w:rPr>
                <w:rFonts w:eastAsiaTheme="minorEastAsia" w:hint="eastAsia"/>
                <w:lang w:eastAsia="zh-CN"/>
              </w:rPr>
              <w:t>is</w:t>
            </w:r>
            <w:proofErr w:type="gramEnd"/>
            <w:r>
              <w:rPr>
                <w:rFonts w:eastAsiaTheme="minorEastAsia" w:hint="eastAsia"/>
                <w:lang w:eastAsia="zh-CN"/>
              </w:rPr>
              <w:t xml:space="preserve"> </w:t>
            </w:r>
            <w:r>
              <w:rPr>
                <w:rFonts w:eastAsiaTheme="minorEastAsia"/>
                <w:lang w:eastAsia="zh-CN"/>
              </w:rPr>
              <w:t>{4,8}</w:t>
            </w:r>
          </w:p>
        </w:tc>
      </w:tr>
      <w:tr w:rsidR="004E09B8" w:rsidRPr="008740EE" w14:paraId="013C109A" w14:textId="77777777" w:rsidTr="00DC30FF">
        <w:trPr>
          <w:trHeight w:val="72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06FFC"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CSI feedback </w:t>
            </w:r>
          </w:p>
        </w:tc>
        <w:tc>
          <w:tcPr>
            <w:tcW w:w="5447" w:type="dxa"/>
            <w:gridSpan w:val="2"/>
            <w:tcBorders>
              <w:top w:val="nil"/>
              <w:left w:val="nil"/>
              <w:bottom w:val="single" w:sz="4" w:space="0" w:color="auto"/>
              <w:right w:val="single" w:sz="4" w:space="0" w:color="auto"/>
            </w:tcBorders>
            <w:shd w:val="clear" w:color="auto" w:fill="auto"/>
            <w:vAlign w:val="center"/>
            <w:hideMark/>
          </w:tcPr>
          <w:p w14:paraId="5F71AF6F" w14:textId="09648796" w:rsidR="00AB009F" w:rsidRDefault="004E09B8" w:rsidP="00DC30FF">
            <w:pPr>
              <w:spacing w:after="0"/>
              <w:jc w:val="left"/>
              <w:rPr>
                <w:rFonts w:eastAsiaTheme="minorEastAsia"/>
                <w:lang w:eastAsia="zh-CN"/>
              </w:rPr>
            </w:pPr>
            <w:r w:rsidRPr="00AF5A9E">
              <w:rPr>
                <w:rFonts w:eastAsiaTheme="minorEastAsia"/>
                <w:lang w:eastAsia="zh-CN"/>
              </w:rPr>
              <w:t>. CSI</w:t>
            </w:r>
            <w:r w:rsidR="00AB009F">
              <w:rPr>
                <w:rFonts w:eastAsiaTheme="minorEastAsia"/>
                <w:lang w:eastAsia="zh-CN"/>
              </w:rPr>
              <w:t>-RS periodicity</w:t>
            </w:r>
            <w:r w:rsidRPr="00AF5A9E">
              <w:rPr>
                <w:rFonts w:eastAsiaTheme="minorEastAsia"/>
                <w:lang w:eastAsia="zh-CN"/>
              </w:rPr>
              <w:t xml:space="preserve">:  </w:t>
            </w:r>
            <w:r w:rsidR="000B469E">
              <w:rPr>
                <w:rFonts w:eastAsiaTheme="minorEastAsia"/>
                <w:lang w:eastAsia="zh-CN"/>
              </w:rPr>
              <w:t>4</w:t>
            </w:r>
            <w:r w:rsidRPr="00AF5A9E">
              <w:rPr>
                <w:rFonts w:eastAsiaTheme="minorEastAsia"/>
                <w:lang w:eastAsia="zh-CN"/>
              </w:rPr>
              <w:t xml:space="preserve"> </w:t>
            </w:r>
            <w:proofErr w:type="spellStart"/>
            <w:r w:rsidRPr="00AF5A9E">
              <w:rPr>
                <w:rFonts w:eastAsiaTheme="minorEastAsia"/>
                <w:lang w:eastAsia="zh-CN"/>
              </w:rPr>
              <w:t>ms</w:t>
            </w:r>
            <w:proofErr w:type="spellEnd"/>
            <w:r w:rsidRPr="00AF5A9E">
              <w:rPr>
                <w:rFonts w:eastAsiaTheme="minorEastAsia"/>
                <w:lang w:eastAsia="zh-CN"/>
              </w:rPr>
              <w:t xml:space="preserve">, </w:t>
            </w:r>
          </w:p>
          <w:p w14:paraId="6864E1EC" w14:textId="4C816C9D" w:rsidR="004E09B8" w:rsidRPr="00AF5A9E" w:rsidRDefault="00AB009F" w:rsidP="00DC30FF">
            <w:pPr>
              <w:spacing w:after="0"/>
              <w:jc w:val="left"/>
              <w:rPr>
                <w:rFonts w:eastAsiaTheme="minorEastAsia"/>
                <w:lang w:eastAsia="zh-CN"/>
              </w:rPr>
            </w:pPr>
            <w:r w:rsidRPr="00AF5A9E">
              <w:rPr>
                <w:rFonts w:eastAsiaTheme="minorEastAsia"/>
                <w:lang w:eastAsia="zh-CN"/>
              </w:rPr>
              <w:t>.</w:t>
            </w:r>
            <w:r w:rsidR="00701722">
              <w:rPr>
                <w:rFonts w:eastAsiaTheme="minorEastAsia"/>
                <w:lang w:eastAsia="zh-CN"/>
              </w:rPr>
              <w:t xml:space="preserve"> </w:t>
            </w:r>
            <w:r>
              <w:rPr>
                <w:rFonts w:eastAsiaTheme="minorEastAsia"/>
                <w:lang w:eastAsia="zh-CN"/>
              </w:rPr>
              <w:t>CSI feedback periodicity</w:t>
            </w:r>
            <w:r w:rsidRPr="00AF5A9E">
              <w:rPr>
                <w:rFonts w:eastAsiaTheme="minorEastAsia"/>
                <w:lang w:eastAsia="zh-CN"/>
              </w:rPr>
              <w:t>:</w:t>
            </w:r>
            <w:r>
              <w:rPr>
                <w:rFonts w:eastAsiaTheme="minorEastAsia"/>
                <w:lang w:eastAsia="zh-CN"/>
              </w:rPr>
              <w:t xml:space="preserve"> 4*N</w:t>
            </w:r>
            <w:r w:rsidRPr="00AB009F">
              <w:rPr>
                <w:rFonts w:eastAsiaTheme="minorEastAsia"/>
                <w:vertAlign w:val="subscript"/>
                <w:lang w:eastAsia="zh-CN"/>
              </w:rPr>
              <w:t>4</w:t>
            </w:r>
            <w:r>
              <w:rPr>
                <w:rFonts w:eastAsiaTheme="minorEastAsia"/>
                <w:lang w:eastAsia="zh-CN"/>
              </w:rPr>
              <w:t>, and N4</w:t>
            </w:r>
            <w:proofErr w:type="gramStart"/>
            <w:r>
              <w:rPr>
                <w:rFonts w:eastAsiaTheme="minorEastAsia" w:hint="eastAsia"/>
                <w:lang w:eastAsia="zh-CN"/>
              </w:rPr>
              <w:t>={</w:t>
            </w:r>
            <w:proofErr w:type="gramEnd"/>
            <w:r>
              <w:rPr>
                <w:rFonts w:eastAsiaTheme="minorEastAsia"/>
                <w:lang w:eastAsia="zh-CN"/>
              </w:rPr>
              <w:t>1</w:t>
            </w:r>
            <w:r>
              <w:rPr>
                <w:rFonts w:eastAsiaTheme="minorEastAsia" w:hint="eastAsia"/>
                <w:lang w:eastAsia="zh-CN"/>
              </w:rPr>
              <w:t>,</w:t>
            </w:r>
            <w:r>
              <w:rPr>
                <w:rFonts w:eastAsiaTheme="minorEastAsia"/>
                <w:lang w:eastAsia="zh-CN"/>
              </w:rPr>
              <w:t>2</w:t>
            </w:r>
            <w:r>
              <w:rPr>
                <w:rFonts w:eastAsiaTheme="minorEastAsia" w:hint="eastAsia"/>
                <w:lang w:eastAsia="zh-CN"/>
              </w:rPr>
              <w:t>,</w:t>
            </w:r>
            <w:r>
              <w:rPr>
                <w:rFonts w:eastAsiaTheme="minorEastAsia"/>
                <w:lang w:eastAsia="zh-CN"/>
              </w:rPr>
              <w:t>4,6,8,10</w:t>
            </w:r>
            <w:r>
              <w:rPr>
                <w:rFonts w:eastAsiaTheme="minorEastAsia" w:hint="eastAsia"/>
                <w:lang w:eastAsia="zh-CN"/>
              </w:rPr>
              <w:t>}</w:t>
            </w:r>
            <w:r w:rsidR="004E09B8" w:rsidRPr="00AF5A9E">
              <w:rPr>
                <w:rFonts w:eastAsiaTheme="minorEastAsia"/>
                <w:lang w:eastAsia="zh-CN"/>
              </w:rPr>
              <w:br/>
              <w:t>. Scheduling delay (from CSI feedback to time to apply in scheduling</w:t>
            </w:r>
            <w:proofErr w:type="gramStart"/>
            <w:r w:rsidR="004E09B8" w:rsidRPr="00AF5A9E">
              <w:rPr>
                <w:rFonts w:eastAsiaTheme="minorEastAsia"/>
                <w:lang w:eastAsia="zh-CN"/>
              </w:rPr>
              <w:t>) :</w:t>
            </w:r>
            <w:proofErr w:type="gramEnd"/>
            <w:r w:rsidR="004E09B8" w:rsidRPr="00AF5A9E">
              <w:rPr>
                <w:rFonts w:eastAsiaTheme="minorEastAsia"/>
                <w:lang w:eastAsia="zh-CN"/>
              </w:rPr>
              <w:t xml:space="preserve">  4 </w:t>
            </w:r>
            <w:proofErr w:type="spellStart"/>
            <w:r w:rsidR="004E09B8" w:rsidRPr="00AF5A9E">
              <w:rPr>
                <w:rFonts w:eastAsiaTheme="minorEastAsia"/>
                <w:lang w:eastAsia="zh-CN"/>
              </w:rPr>
              <w:t>ms</w:t>
            </w:r>
            <w:proofErr w:type="spellEnd"/>
          </w:p>
        </w:tc>
      </w:tr>
      <w:tr w:rsidR="004E09B8" w:rsidRPr="008740EE" w14:paraId="7E1211EB"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558CB4"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Traffic model</w:t>
            </w:r>
          </w:p>
        </w:tc>
        <w:tc>
          <w:tcPr>
            <w:tcW w:w="5447" w:type="dxa"/>
            <w:gridSpan w:val="2"/>
            <w:tcBorders>
              <w:top w:val="nil"/>
              <w:left w:val="nil"/>
              <w:bottom w:val="single" w:sz="4" w:space="0" w:color="auto"/>
              <w:right w:val="single" w:sz="4" w:space="0" w:color="auto"/>
            </w:tcBorders>
            <w:shd w:val="clear" w:color="auto" w:fill="auto"/>
            <w:vAlign w:val="center"/>
            <w:hideMark/>
          </w:tcPr>
          <w:p w14:paraId="0503CE68"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Full buffer</w:t>
            </w:r>
          </w:p>
        </w:tc>
      </w:tr>
      <w:tr w:rsidR="004E09B8" w:rsidRPr="008740EE" w14:paraId="0549A3CD" w14:textId="77777777" w:rsidTr="00DC30FF">
        <w:trPr>
          <w:trHeight w:val="72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64FAC"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UE distribution</w:t>
            </w:r>
          </w:p>
        </w:tc>
        <w:tc>
          <w:tcPr>
            <w:tcW w:w="5447" w:type="dxa"/>
            <w:gridSpan w:val="2"/>
            <w:tcBorders>
              <w:top w:val="nil"/>
              <w:left w:val="nil"/>
              <w:bottom w:val="single" w:sz="4" w:space="0" w:color="auto"/>
              <w:right w:val="single" w:sz="4" w:space="0" w:color="auto"/>
            </w:tcBorders>
            <w:shd w:val="clear" w:color="auto" w:fill="auto"/>
            <w:vAlign w:val="center"/>
            <w:hideMark/>
          </w:tcPr>
          <w:p w14:paraId="226B3129" w14:textId="6FB96081" w:rsidR="004E09B8" w:rsidRPr="00AF5A9E" w:rsidRDefault="004E09B8" w:rsidP="00DC30FF">
            <w:pPr>
              <w:spacing w:after="0"/>
              <w:jc w:val="left"/>
              <w:rPr>
                <w:rFonts w:eastAsiaTheme="minorEastAsia"/>
                <w:lang w:eastAsia="zh-CN"/>
              </w:rPr>
            </w:pPr>
            <w:r w:rsidRPr="00AF5A9E">
              <w:rPr>
                <w:rFonts w:eastAsiaTheme="minorEastAsia"/>
                <w:lang w:eastAsia="zh-CN"/>
              </w:rPr>
              <w:t>According to TS 38.802</w:t>
            </w:r>
            <w:r w:rsidRPr="00AF5A9E">
              <w:rPr>
                <w:rFonts w:eastAsiaTheme="minorEastAsia"/>
                <w:lang w:eastAsia="zh-CN"/>
              </w:rPr>
              <w:br/>
              <w:t xml:space="preserve">- DU and </w:t>
            </w:r>
            <w:proofErr w:type="spellStart"/>
            <w:r w:rsidRPr="00AF5A9E">
              <w:rPr>
                <w:rFonts w:eastAsiaTheme="minorEastAsia"/>
                <w:lang w:eastAsia="zh-CN"/>
              </w:rPr>
              <w:t>UMa</w:t>
            </w:r>
            <w:proofErr w:type="spellEnd"/>
            <w:r w:rsidRPr="00AF5A9E">
              <w:rPr>
                <w:rFonts w:eastAsiaTheme="minorEastAsia"/>
                <w:lang w:eastAsia="zh-CN"/>
              </w:rPr>
              <w:t xml:space="preserve">: </w:t>
            </w:r>
            <w:r w:rsidR="00392683">
              <w:rPr>
                <w:rFonts w:eastAsiaTheme="minorEastAsia"/>
                <w:lang w:eastAsia="zh-CN"/>
              </w:rPr>
              <w:t>10</w:t>
            </w:r>
            <w:r w:rsidRPr="00AF5A9E">
              <w:rPr>
                <w:rFonts w:eastAsiaTheme="minorEastAsia"/>
                <w:lang w:eastAsia="zh-CN"/>
              </w:rPr>
              <w:t xml:space="preserve">0% </w:t>
            </w:r>
            <w:r w:rsidR="00392683">
              <w:rPr>
                <w:rFonts w:eastAsiaTheme="minorEastAsia"/>
                <w:lang w:eastAsia="zh-CN"/>
              </w:rPr>
              <w:t>out</w:t>
            </w:r>
            <w:r w:rsidRPr="00AF5A9E">
              <w:rPr>
                <w:rFonts w:eastAsiaTheme="minorEastAsia"/>
                <w:lang w:eastAsia="zh-CN"/>
              </w:rPr>
              <w:t>door (3</w:t>
            </w:r>
            <w:r w:rsidR="00392683">
              <w:rPr>
                <w:rFonts w:eastAsiaTheme="minorEastAsia"/>
                <w:lang w:eastAsia="zh-CN"/>
              </w:rPr>
              <w:t>0</w:t>
            </w:r>
            <w:r w:rsidRPr="00AF5A9E">
              <w:rPr>
                <w:rFonts w:eastAsiaTheme="minorEastAsia"/>
                <w:lang w:eastAsia="zh-CN"/>
              </w:rPr>
              <w:t xml:space="preserve">km/h) </w:t>
            </w:r>
          </w:p>
        </w:tc>
      </w:tr>
      <w:tr w:rsidR="004E09B8" w:rsidRPr="008740EE" w14:paraId="75DA1A32"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DA1E6"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UE receiver</w:t>
            </w:r>
          </w:p>
        </w:tc>
        <w:tc>
          <w:tcPr>
            <w:tcW w:w="5447" w:type="dxa"/>
            <w:gridSpan w:val="2"/>
            <w:tcBorders>
              <w:top w:val="nil"/>
              <w:left w:val="nil"/>
              <w:bottom w:val="single" w:sz="4" w:space="0" w:color="auto"/>
              <w:right w:val="single" w:sz="4" w:space="0" w:color="auto"/>
            </w:tcBorders>
            <w:shd w:val="clear" w:color="auto" w:fill="auto"/>
            <w:vAlign w:val="center"/>
            <w:hideMark/>
          </w:tcPr>
          <w:p w14:paraId="0CD8D7C3"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MMSE-IRC as the baseline receiver</w:t>
            </w:r>
          </w:p>
        </w:tc>
      </w:tr>
      <w:tr w:rsidR="004E09B8" w:rsidRPr="008740EE" w14:paraId="0C0E5B06"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2BDF82"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Evaluation Metric</w:t>
            </w:r>
          </w:p>
        </w:tc>
        <w:tc>
          <w:tcPr>
            <w:tcW w:w="5447" w:type="dxa"/>
            <w:gridSpan w:val="2"/>
            <w:tcBorders>
              <w:top w:val="nil"/>
              <w:left w:val="nil"/>
              <w:bottom w:val="single" w:sz="4" w:space="0" w:color="auto"/>
              <w:right w:val="single" w:sz="4" w:space="0" w:color="auto"/>
            </w:tcBorders>
            <w:shd w:val="clear" w:color="auto" w:fill="auto"/>
            <w:vAlign w:val="center"/>
            <w:hideMark/>
          </w:tcPr>
          <w:p w14:paraId="6D2A5511" w14:textId="35E48FEA" w:rsidR="004E09B8" w:rsidRPr="00AF5A9E" w:rsidRDefault="004E09B8" w:rsidP="00DC30FF">
            <w:pPr>
              <w:spacing w:after="0"/>
              <w:jc w:val="left"/>
              <w:rPr>
                <w:rFonts w:eastAsiaTheme="minorEastAsia"/>
                <w:lang w:eastAsia="zh-CN"/>
              </w:rPr>
            </w:pPr>
            <w:r w:rsidRPr="00AF5A9E">
              <w:rPr>
                <w:rFonts w:eastAsiaTheme="minorEastAsia"/>
                <w:lang w:eastAsia="zh-CN"/>
              </w:rPr>
              <w:t>Throughput as baseline metrics</w:t>
            </w:r>
          </w:p>
        </w:tc>
      </w:tr>
      <w:tr w:rsidR="004E09B8" w:rsidRPr="008740EE" w14:paraId="3F603899"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6B3BF"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UE number per TRP</w:t>
            </w:r>
          </w:p>
        </w:tc>
        <w:tc>
          <w:tcPr>
            <w:tcW w:w="5447" w:type="dxa"/>
            <w:gridSpan w:val="2"/>
            <w:tcBorders>
              <w:top w:val="nil"/>
              <w:left w:val="nil"/>
              <w:bottom w:val="single" w:sz="4" w:space="0" w:color="auto"/>
              <w:right w:val="single" w:sz="4" w:space="0" w:color="auto"/>
            </w:tcBorders>
            <w:shd w:val="clear" w:color="auto" w:fill="auto"/>
            <w:vAlign w:val="center"/>
            <w:hideMark/>
          </w:tcPr>
          <w:p w14:paraId="6AEA7390"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10</w:t>
            </w:r>
          </w:p>
        </w:tc>
      </w:tr>
    </w:tbl>
    <w:p w14:paraId="4F512274" w14:textId="77777777" w:rsidR="004E09B8" w:rsidRPr="00D606B2" w:rsidRDefault="004E09B8" w:rsidP="00D606B2">
      <w:pPr>
        <w:rPr>
          <w:rFonts w:eastAsiaTheme="minorEastAsia"/>
          <w:lang w:eastAsia="zh-CN"/>
        </w:rPr>
      </w:pPr>
    </w:p>
    <w:p w14:paraId="0C950BB0" w14:textId="646074C3" w:rsidR="00D6642B" w:rsidRDefault="00D6642B" w:rsidP="00741731">
      <w:pPr>
        <w:pStyle w:val="title2"/>
        <w:numPr>
          <w:ilvl w:val="0"/>
          <w:numId w:val="0"/>
        </w:numPr>
        <w:ind w:left="425"/>
      </w:pPr>
      <w:r w:rsidRPr="00D6642B">
        <w:t>Evaluation parameter for CJT CSI</w:t>
      </w:r>
    </w:p>
    <w:p w14:paraId="636C382D" w14:textId="325DA450" w:rsidR="00D6642B" w:rsidRPr="00D6642B" w:rsidRDefault="006156FD" w:rsidP="00D6642B">
      <w:pPr>
        <w:pStyle w:val="table"/>
      </w:pPr>
      <w:r w:rsidRPr="006156FD">
        <w:t>The evaluation parameter configuration for CJT CSI</w:t>
      </w:r>
    </w:p>
    <w:tbl>
      <w:tblPr>
        <w:tblW w:w="9067" w:type="dxa"/>
        <w:tblLook w:val="04A0" w:firstRow="1" w:lastRow="0" w:firstColumn="1" w:lastColumn="0" w:noHBand="0" w:noVBand="1"/>
      </w:tblPr>
      <w:tblGrid>
        <w:gridCol w:w="3620"/>
        <w:gridCol w:w="1830"/>
        <w:gridCol w:w="3617"/>
      </w:tblGrid>
      <w:tr w:rsidR="00D6642B" w:rsidRPr="008740EE" w14:paraId="22941252"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8BB9D6B"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Parameter</w:t>
            </w:r>
          </w:p>
        </w:tc>
        <w:tc>
          <w:tcPr>
            <w:tcW w:w="5447"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009300D8" w14:textId="77777777" w:rsidR="00D6642B" w:rsidRPr="00AF5A9E" w:rsidRDefault="00D6642B" w:rsidP="00251A08">
            <w:pPr>
              <w:spacing w:after="0"/>
              <w:jc w:val="left"/>
              <w:rPr>
                <w:rFonts w:eastAsiaTheme="minorEastAsia"/>
                <w:lang w:eastAsia="zh-CN"/>
              </w:rPr>
            </w:pPr>
            <w:r w:rsidRPr="00AF5A9E">
              <w:rPr>
                <w:rFonts w:eastAsiaTheme="minorEastAsia" w:hint="eastAsia"/>
                <w:lang w:eastAsia="zh-CN"/>
              </w:rPr>
              <w:t xml:space="preserve">　</w:t>
            </w:r>
          </w:p>
        </w:tc>
      </w:tr>
      <w:tr w:rsidR="00D6642B" w:rsidRPr="008740EE" w14:paraId="65C3727D"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FA1F1"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Duplex, Waveform </w:t>
            </w:r>
          </w:p>
        </w:tc>
        <w:tc>
          <w:tcPr>
            <w:tcW w:w="5447" w:type="dxa"/>
            <w:gridSpan w:val="2"/>
            <w:tcBorders>
              <w:top w:val="nil"/>
              <w:left w:val="nil"/>
              <w:bottom w:val="single" w:sz="4" w:space="0" w:color="auto"/>
              <w:right w:val="single" w:sz="4" w:space="0" w:color="auto"/>
            </w:tcBorders>
            <w:shd w:val="clear" w:color="auto" w:fill="auto"/>
            <w:vAlign w:val="center"/>
            <w:hideMark/>
          </w:tcPr>
          <w:p w14:paraId="12446AD7"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FDD (TDD is not precluded), OFDM </w:t>
            </w:r>
          </w:p>
        </w:tc>
      </w:tr>
      <w:tr w:rsidR="00D6642B" w:rsidRPr="008740EE" w14:paraId="666EDCDB"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C0655"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Multiple access </w:t>
            </w:r>
          </w:p>
        </w:tc>
        <w:tc>
          <w:tcPr>
            <w:tcW w:w="5447" w:type="dxa"/>
            <w:gridSpan w:val="2"/>
            <w:tcBorders>
              <w:top w:val="nil"/>
              <w:left w:val="nil"/>
              <w:bottom w:val="single" w:sz="4" w:space="0" w:color="auto"/>
              <w:right w:val="single" w:sz="4" w:space="0" w:color="auto"/>
            </w:tcBorders>
            <w:shd w:val="clear" w:color="auto" w:fill="auto"/>
            <w:vAlign w:val="center"/>
            <w:hideMark/>
          </w:tcPr>
          <w:p w14:paraId="665BAFA9"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OFDMA </w:t>
            </w:r>
          </w:p>
        </w:tc>
      </w:tr>
      <w:tr w:rsidR="00D6642B" w:rsidRPr="008740EE" w14:paraId="09D98A3B" w14:textId="77777777" w:rsidTr="00251A08">
        <w:trPr>
          <w:trHeight w:val="244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1B9E11"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Scenario</w:t>
            </w:r>
          </w:p>
        </w:tc>
        <w:tc>
          <w:tcPr>
            <w:tcW w:w="5447" w:type="dxa"/>
            <w:gridSpan w:val="2"/>
            <w:tcBorders>
              <w:top w:val="nil"/>
              <w:left w:val="nil"/>
              <w:bottom w:val="single" w:sz="4" w:space="0" w:color="auto"/>
              <w:right w:val="single" w:sz="4" w:space="0" w:color="auto"/>
            </w:tcBorders>
            <w:shd w:val="clear" w:color="auto" w:fill="auto"/>
            <w:vAlign w:val="center"/>
            <w:hideMark/>
          </w:tcPr>
          <w:p w14:paraId="194F15F7" w14:textId="4B7A83E5" w:rsidR="00EC3629" w:rsidRPr="003C58DA" w:rsidRDefault="00D6642B" w:rsidP="004106BB">
            <w:pPr>
              <w:pStyle w:val="af2"/>
              <w:numPr>
                <w:ilvl w:val="0"/>
                <w:numId w:val="32"/>
              </w:numPr>
              <w:spacing w:after="0"/>
              <w:ind w:firstLineChars="0"/>
              <w:jc w:val="left"/>
              <w:rPr>
                <w:rFonts w:ascii="Times New Roman" w:eastAsiaTheme="minorEastAsia" w:hAnsi="Times New Roman"/>
                <w:kern w:val="0"/>
                <w:sz w:val="20"/>
                <w:szCs w:val="24"/>
              </w:rPr>
            </w:pPr>
            <w:r w:rsidRPr="003C58DA">
              <w:rPr>
                <w:rFonts w:ascii="Times New Roman" w:eastAsiaTheme="minorEastAsia" w:hAnsi="Times New Roman"/>
                <w:kern w:val="0"/>
                <w:sz w:val="20"/>
                <w:szCs w:val="24"/>
              </w:rPr>
              <w:t>Outdoor</w:t>
            </w:r>
            <w:r w:rsidR="00EC3629" w:rsidRPr="003C58DA">
              <w:rPr>
                <w:rFonts w:ascii="Times New Roman" w:eastAsiaTheme="minorEastAsia" w:hAnsi="Times New Roman"/>
                <w:kern w:val="0"/>
                <w:sz w:val="20"/>
                <w:szCs w:val="24"/>
              </w:rPr>
              <w:t>1</w:t>
            </w:r>
            <w:r w:rsidRPr="003C58DA">
              <w:rPr>
                <w:rFonts w:ascii="Times New Roman" w:eastAsiaTheme="minorEastAsia" w:hAnsi="Times New Roman"/>
                <w:kern w:val="0"/>
                <w:sz w:val="20"/>
                <w:szCs w:val="24"/>
              </w:rPr>
              <w:t xml:space="preserve"> (typical 21-sector, SLS): </w:t>
            </w:r>
            <w:r w:rsidRPr="003C58DA">
              <w:rPr>
                <w:rFonts w:ascii="Times New Roman" w:eastAsiaTheme="minorEastAsia" w:hAnsi="Times New Roman"/>
                <w:kern w:val="0"/>
                <w:sz w:val="20"/>
                <w:szCs w:val="24"/>
              </w:rPr>
              <w:br/>
              <w:t xml:space="preserve">- </w:t>
            </w:r>
            <w:r w:rsidR="00EC3629" w:rsidRPr="003C58DA">
              <w:rPr>
                <w:rFonts w:ascii="Times New Roman" w:eastAsiaTheme="minorEastAsia" w:hAnsi="Times New Roman"/>
                <w:kern w:val="0"/>
                <w:sz w:val="20"/>
                <w:szCs w:val="24"/>
              </w:rPr>
              <w:t>4</w:t>
            </w:r>
            <w:r w:rsidRPr="003C58DA">
              <w:rPr>
                <w:rFonts w:ascii="Times New Roman" w:eastAsiaTheme="minorEastAsia" w:hAnsi="Times New Roman"/>
                <w:kern w:val="0"/>
                <w:sz w:val="20"/>
                <w:szCs w:val="24"/>
              </w:rPr>
              <w:t xml:space="preserve"> TRP per sector, 3 sectors per site. N_TRP (#TRPs): 2, 3</w:t>
            </w:r>
            <w:r w:rsidR="00EC3629" w:rsidRPr="003C58DA">
              <w:rPr>
                <w:rFonts w:ascii="Times New Roman" w:eastAsiaTheme="minorEastAsia" w:hAnsi="Times New Roman" w:hint="eastAsia"/>
                <w:kern w:val="0"/>
                <w:sz w:val="20"/>
                <w:szCs w:val="24"/>
              </w:rPr>
              <w:t>,</w:t>
            </w:r>
            <w:r w:rsidR="00EC3629" w:rsidRPr="003C58DA">
              <w:rPr>
                <w:rFonts w:ascii="Times New Roman" w:eastAsiaTheme="minorEastAsia" w:hAnsi="Times New Roman"/>
                <w:kern w:val="0"/>
                <w:sz w:val="20"/>
                <w:szCs w:val="24"/>
              </w:rPr>
              <w:t>4</w:t>
            </w:r>
            <w:r w:rsidRPr="003C58DA">
              <w:rPr>
                <w:rFonts w:ascii="Times New Roman" w:eastAsiaTheme="minorEastAsia" w:hAnsi="Times New Roman"/>
                <w:kern w:val="0"/>
                <w:sz w:val="20"/>
                <w:szCs w:val="24"/>
              </w:rPr>
              <w:t xml:space="preserve">. The N_TRP TRPs can be selected either only from the same site </w:t>
            </w:r>
            <w:r w:rsidRPr="003C58DA">
              <w:rPr>
                <w:rFonts w:ascii="Times New Roman" w:eastAsiaTheme="minorEastAsia" w:hAnsi="Times New Roman"/>
                <w:kern w:val="0"/>
                <w:sz w:val="20"/>
                <w:szCs w:val="24"/>
              </w:rPr>
              <w:br/>
              <w:t>- Dense Urban (macro only) 200m ISD</w:t>
            </w:r>
          </w:p>
          <w:p w14:paraId="2027739A" w14:textId="0BEE2E7F" w:rsidR="00EC3629" w:rsidRPr="003C58DA" w:rsidRDefault="00EC3629" w:rsidP="004106BB">
            <w:pPr>
              <w:pStyle w:val="af2"/>
              <w:numPr>
                <w:ilvl w:val="0"/>
                <w:numId w:val="32"/>
              </w:numPr>
              <w:spacing w:after="0"/>
              <w:ind w:firstLineChars="0"/>
              <w:jc w:val="left"/>
              <w:rPr>
                <w:rFonts w:ascii="Times New Roman" w:eastAsiaTheme="minorEastAsia" w:hAnsi="Times New Roman"/>
                <w:kern w:val="0"/>
                <w:sz w:val="20"/>
                <w:szCs w:val="24"/>
              </w:rPr>
            </w:pPr>
            <w:r w:rsidRPr="003C58DA">
              <w:rPr>
                <w:rFonts w:ascii="Times New Roman" w:eastAsiaTheme="minorEastAsia" w:hAnsi="Times New Roman"/>
                <w:kern w:val="0"/>
                <w:sz w:val="20"/>
                <w:szCs w:val="24"/>
              </w:rPr>
              <w:t xml:space="preserve">Outdoor2 (typical 57-sector, or 21-sector, SLS): </w:t>
            </w:r>
            <w:r w:rsidRPr="003C58DA">
              <w:rPr>
                <w:rFonts w:ascii="Times New Roman" w:eastAsiaTheme="minorEastAsia" w:hAnsi="Times New Roman"/>
                <w:kern w:val="0"/>
                <w:sz w:val="20"/>
                <w:szCs w:val="24"/>
              </w:rPr>
              <w:br/>
              <w:t xml:space="preserve">- </w:t>
            </w:r>
            <w:proofErr w:type="spellStart"/>
            <w:r w:rsidRPr="003C58DA">
              <w:rPr>
                <w:rFonts w:ascii="Times New Roman" w:eastAsiaTheme="minorEastAsia" w:hAnsi="Times New Roman"/>
                <w:kern w:val="0"/>
                <w:sz w:val="20"/>
                <w:szCs w:val="24"/>
              </w:rPr>
              <w:t>OptionA</w:t>
            </w:r>
            <w:proofErr w:type="spellEnd"/>
            <w:r w:rsidRPr="003C58DA">
              <w:rPr>
                <w:rFonts w:ascii="Times New Roman" w:eastAsiaTheme="minorEastAsia" w:hAnsi="Times New Roman"/>
                <w:kern w:val="0"/>
                <w:sz w:val="20"/>
                <w:szCs w:val="24"/>
              </w:rPr>
              <w:t>: 1 TRP per sector, 3 sectors per site. N_TRP (#TRPs): 2, 3. The N_TRP TRPs can be selected either only from the same site (intra-site - limited to 3 TRPs)</w:t>
            </w:r>
            <w:r w:rsidRPr="003C58DA">
              <w:rPr>
                <w:rFonts w:ascii="Times New Roman" w:eastAsiaTheme="minorEastAsia" w:hAnsi="Times New Roman"/>
                <w:kern w:val="0"/>
                <w:sz w:val="20"/>
                <w:szCs w:val="24"/>
              </w:rPr>
              <w:br/>
              <w:t>- Dense Urban (macro only) 200m ISD</w:t>
            </w:r>
          </w:p>
          <w:p w14:paraId="2C8BCA38" w14:textId="7108B6D5" w:rsidR="00D6642B" w:rsidRPr="003C58DA" w:rsidRDefault="00D6642B" w:rsidP="004106BB">
            <w:pPr>
              <w:pStyle w:val="af2"/>
              <w:numPr>
                <w:ilvl w:val="0"/>
                <w:numId w:val="32"/>
              </w:numPr>
              <w:spacing w:after="0"/>
              <w:ind w:firstLineChars="0"/>
              <w:jc w:val="left"/>
              <w:rPr>
                <w:rFonts w:ascii="Times New Roman" w:eastAsiaTheme="minorEastAsia" w:hAnsi="Times New Roman"/>
                <w:kern w:val="0"/>
                <w:sz w:val="20"/>
                <w:szCs w:val="24"/>
              </w:rPr>
            </w:pPr>
            <w:r w:rsidRPr="003C58DA">
              <w:rPr>
                <w:rFonts w:ascii="Times New Roman" w:eastAsiaTheme="minorEastAsia" w:hAnsi="Times New Roman"/>
                <w:kern w:val="0"/>
                <w:sz w:val="20"/>
                <w:szCs w:val="24"/>
              </w:rPr>
              <w:t>Indoor Hotspot: model in TS 38.802</w:t>
            </w:r>
            <w:r w:rsidRPr="003C58DA">
              <w:rPr>
                <w:rFonts w:ascii="Times New Roman" w:eastAsiaTheme="minorEastAsia" w:hAnsi="Times New Roman"/>
                <w:kern w:val="0"/>
                <w:sz w:val="20"/>
                <w:szCs w:val="24"/>
              </w:rPr>
              <w:br/>
              <w:t>- N_TRP (#TRPs): 2, 3, 4 (N_TRP is semi-statically chosen based on, e.g. RSRP)</w:t>
            </w:r>
          </w:p>
        </w:tc>
      </w:tr>
      <w:tr w:rsidR="00D6642B" w:rsidRPr="008740EE" w14:paraId="00F7491D" w14:textId="77777777" w:rsidTr="00251A08">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8C2A3"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lastRenderedPageBreak/>
              <w:t>Frequency Range</w:t>
            </w:r>
          </w:p>
        </w:tc>
        <w:tc>
          <w:tcPr>
            <w:tcW w:w="5447" w:type="dxa"/>
            <w:gridSpan w:val="2"/>
            <w:tcBorders>
              <w:top w:val="nil"/>
              <w:left w:val="nil"/>
              <w:bottom w:val="single" w:sz="4" w:space="0" w:color="auto"/>
              <w:right w:val="single" w:sz="4" w:space="0" w:color="auto"/>
            </w:tcBorders>
            <w:shd w:val="clear" w:color="auto" w:fill="auto"/>
            <w:vAlign w:val="center"/>
            <w:hideMark/>
          </w:tcPr>
          <w:p w14:paraId="746FD2CF"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FR1 only, </w:t>
            </w:r>
            <w:r w:rsidRPr="00AF5A9E">
              <w:rPr>
                <w:rFonts w:eastAsiaTheme="minorEastAsia"/>
                <w:lang w:eastAsia="zh-CN"/>
              </w:rPr>
              <w:br/>
              <w:t>2GHz</w:t>
            </w:r>
          </w:p>
        </w:tc>
      </w:tr>
      <w:tr w:rsidR="00D6642B" w:rsidRPr="008740EE" w14:paraId="302B64F9" w14:textId="77777777" w:rsidTr="00251A08">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C7F08"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Inter-BS (site) distance</w:t>
            </w:r>
          </w:p>
        </w:tc>
        <w:tc>
          <w:tcPr>
            <w:tcW w:w="5447" w:type="dxa"/>
            <w:gridSpan w:val="2"/>
            <w:tcBorders>
              <w:top w:val="nil"/>
              <w:left w:val="nil"/>
              <w:bottom w:val="single" w:sz="4" w:space="0" w:color="auto"/>
              <w:right w:val="single" w:sz="4" w:space="0" w:color="auto"/>
            </w:tcBorders>
            <w:shd w:val="clear" w:color="auto" w:fill="auto"/>
            <w:vAlign w:val="center"/>
            <w:hideMark/>
          </w:tcPr>
          <w:p w14:paraId="3F6210CD"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Outdoor2: 200m(2GHz)</w:t>
            </w:r>
            <w:r w:rsidRPr="00AF5A9E">
              <w:rPr>
                <w:rFonts w:eastAsiaTheme="minorEastAsia"/>
                <w:lang w:eastAsia="zh-CN"/>
              </w:rPr>
              <w:br/>
              <w:t>Indoor Hotspot: per TS 38.802</w:t>
            </w:r>
          </w:p>
        </w:tc>
      </w:tr>
      <w:tr w:rsidR="00D6642B" w:rsidRPr="008740EE" w14:paraId="5FFCFB4E" w14:textId="77777777" w:rsidTr="00251A08">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D742F"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Antenna setup and port layouts at </w:t>
            </w:r>
            <w:proofErr w:type="spellStart"/>
            <w:r w:rsidRPr="00AF5A9E">
              <w:rPr>
                <w:rFonts w:eastAsiaTheme="minorEastAsia"/>
                <w:lang w:eastAsia="zh-CN"/>
              </w:rPr>
              <w:t>gNB</w:t>
            </w:r>
            <w:proofErr w:type="spellEnd"/>
          </w:p>
        </w:tc>
        <w:tc>
          <w:tcPr>
            <w:tcW w:w="5447" w:type="dxa"/>
            <w:gridSpan w:val="2"/>
            <w:tcBorders>
              <w:top w:val="nil"/>
              <w:left w:val="nil"/>
              <w:bottom w:val="single" w:sz="4" w:space="0" w:color="auto"/>
              <w:right w:val="single" w:sz="4" w:space="0" w:color="auto"/>
            </w:tcBorders>
            <w:shd w:val="clear" w:color="auto" w:fill="auto"/>
            <w:vAlign w:val="center"/>
            <w:hideMark/>
          </w:tcPr>
          <w:p w14:paraId="668A7DDA" w14:textId="320B3B42" w:rsidR="00D6642B" w:rsidRDefault="00D6642B" w:rsidP="00251A08">
            <w:pPr>
              <w:spacing w:after="0"/>
              <w:jc w:val="left"/>
              <w:rPr>
                <w:rFonts w:eastAsiaTheme="minorEastAsia"/>
                <w:lang w:eastAsia="zh-CN"/>
              </w:rPr>
            </w:pPr>
            <w:proofErr w:type="spellStart"/>
            <w:r w:rsidRPr="00AF5A9E">
              <w:rPr>
                <w:rFonts w:eastAsiaTheme="minorEastAsia"/>
                <w:lang w:eastAsia="zh-CN"/>
              </w:rPr>
              <w:t>InH</w:t>
            </w:r>
            <w:proofErr w:type="spellEnd"/>
            <w:r w:rsidRPr="00AF5A9E">
              <w:rPr>
                <w:rFonts w:eastAsiaTheme="minorEastAsia"/>
                <w:lang w:eastAsia="zh-CN"/>
              </w:rPr>
              <w:t>:   (4,4,2,1,1,2,2), (</w:t>
            </w:r>
            <w:proofErr w:type="spellStart"/>
            <w:r w:rsidRPr="00AF5A9E">
              <w:rPr>
                <w:rFonts w:eastAsiaTheme="minorEastAsia"/>
                <w:lang w:eastAsia="zh-CN"/>
              </w:rPr>
              <w:t>dH,dV</w:t>
            </w:r>
            <w:proofErr w:type="spellEnd"/>
            <w:r w:rsidRPr="00AF5A9E">
              <w:rPr>
                <w:rFonts w:eastAsiaTheme="minorEastAsia"/>
                <w:lang w:eastAsia="zh-CN"/>
              </w:rPr>
              <w:t>) = (0.5, 0.5)λ</w:t>
            </w:r>
            <w:r w:rsidRPr="00AF5A9E">
              <w:rPr>
                <w:rFonts w:eastAsiaTheme="minorEastAsia"/>
                <w:lang w:eastAsia="zh-CN"/>
              </w:rPr>
              <w:br/>
            </w:r>
            <w:r w:rsidR="008144ED" w:rsidRPr="00EC3629">
              <w:rPr>
                <w:rFonts w:eastAsiaTheme="minorEastAsia"/>
                <w:lang w:eastAsia="zh-CN"/>
              </w:rPr>
              <w:t>Outdoor</w:t>
            </w:r>
            <w:r w:rsidR="008144ED">
              <w:rPr>
                <w:rFonts w:eastAsiaTheme="minorEastAsia"/>
              </w:rPr>
              <w:t>1</w:t>
            </w:r>
            <w:r w:rsidRPr="00AF5A9E">
              <w:rPr>
                <w:rFonts w:eastAsiaTheme="minorEastAsia" w:hint="eastAsia"/>
                <w:lang w:eastAsia="zh-CN"/>
              </w:rPr>
              <w:t>：</w:t>
            </w:r>
            <w:r w:rsidRPr="00AF5A9E">
              <w:rPr>
                <w:rFonts w:eastAsiaTheme="minorEastAsia"/>
                <w:lang w:eastAsia="zh-CN"/>
              </w:rPr>
              <w:t>(</w:t>
            </w:r>
            <w:r w:rsidR="000A437E">
              <w:rPr>
                <w:rFonts w:eastAsiaTheme="minorEastAsia"/>
                <w:lang w:eastAsia="zh-CN"/>
              </w:rPr>
              <w:t>4</w:t>
            </w:r>
            <w:r w:rsidRPr="00AF5A9E">
              <w:rPr>
                <w:rFonts w:eastAsiaTheme="minorEastAsia"/>
                <w:lang w:eastAsia="zh-CN"/>
              </w:rPr>
              <w:t>,4,2,1,1,</w:t>
            </w:r>
            <w:r w:rsidR="000A437E">
              <w:rPr>
                <w:rFonts w:eastAsiaTheme="minorEastAsia"/>
                <w:lang w:eastAsia="zh-CN"/>
              </w:rPr>
              <w:t>1</w:t>
            </w:r>
            <w:r w:rsidRPr="00AF5A9E">
              <w:rPr>
                <w:rFonts w:eastAsiaTheme="minorEastAsia"/>
                <w:lang w:eastAsia="zh-CN"/>
              </w:rPr>
              <w:t>,4), (</w:t>
            </w:r>
            <w:proofErr w:type="spellStart"/>
            <w:proofErr w:type="gramStart"/>
            <w:r w:rsidRPr="00AF5A9E">
              <w:rPr>
                <w:rFonts w:eastAsiaTheme="minorEastAsia"/>
                <w:lang w:eastAsia="zh-CN"/>
              </w:rPr>
              <w:t>dH,dV</w:t>
            </w:r>
            <w:proofErr w:type="spellEnd"/>
            <w:proofErr w:type="gramEnd"/>
            <w:r w:rsidRPr="00AF5A9E">
              <w:rPr>
                <w:rFonts w:eastAsiaTheme="minorEastAsia"/>
                <w:lang w:eastAsia="zh-CN"/>
              </w:rPr>
              <w:t>) = (0.5, 0.8)λ</w:t>
            </w:r>
          </w:p>
          <w:p w14:paraId="63EEECBD" w14:textId="7691D25C" w:rsidR="008144ED" w:rsidRPr="00AF5A9E" w:rsidRDefault="000A437E" w:rsidP="00251A08">
            <w:pPr>
              <w:spacing w:after="0"/>
              <w:jc w:val="left"/>
              <w:rPr>
                <w:rFonts w:eastAsiaTheme="minorEastAsia"/>
                <w:lang w:eastAsia="zh-CN"/>
              </w:rPr>
            </w:pPr>
            <w:r w:rsidRPr="00EC3629">
              <w:rPr>
                <w:rFonts w:eastAsiaTheme="minorEastAsia"/>
                <w:lang w:eastAsia="zh-CN"/>
              </w:rPr>
              <w:t>Outdoor</w:t>
            </w:r>
            <w:r>
              <w:rPr>
                <w:rFonts w:eastAsiaTheme="minorEastAsia"/>
              </w:rPr>
              <w:t>2</w:t>
            </w:r>
            <w:r w:rsidRPr="00AF5A9E">
              <w:rPr>
                <w:rFonts w:eastAsiaTheme="minorEastAsia" w:hint="eastAsia"/>
                <w:lang w:eastAsia="zh-CN"/>
              </w:rPr>
              <w:t>：</w:t>
            </w:r>
            <w:r w:rsidRPr="00AF5A9E">
              <w:rPr>
                <w:rFonts w:eastAsiaTheme="minorEastAsia"/>
                <w:lang w:eastAsia="zh-CN"/>
              </w:rPr>
              <w:t>(8,4,2,1,1,2,4), (</w:t>
            </w:r>
            <w:proofErr w:type="spellStart"/>
            <w:proofErr w:type="gramStart"/>
            <w:r w:rsidRPr="00AF5A9E">
              <w:rPr>
                <w:rFonts w:eastAsiaTheme="minorEastAsia"/>
                <w:lang w:eastAsia="zh-CN"/>
              </w:rPr>
              <w:t>dH,dV</w:t>
            </w:r>
            <w:proofErr w:type="spellEnd"/>
            <w:proofErr w:type="gramEnd"/>
            <w:r w:rsidRPr="00AF5A9E">
              <w:rPr>
                <w:rFonts w:eastAsiaTheme="minorEastAsia"/>
                <w:lang w:eastAsia="zh-CN"/>
              </w:rPr>
              <w:t>) = (0.5, 0.8)λ</w:t>
            </w:r>
          </w:p>
        </w:tc>
      </w:tr>
      <w:tr w:rsidR="00D6642B" w:rsidRPr="008740EE" w14:paraId="291468FF" w14:textId="77777777" w:rsidTr="00251A08">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1C7B7"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Antenna setup and port layouts at UE</w:t>
            </w:r>
          </w:p>
        </w:tc>
        <w:tc>
          <w:tcPr>
            <w:tcW w:w="5447" w:type="dxa"/>
            <w:gridSpan w:val="2"/>
            <w:tcBorders>
              <w:top w:val="nil"/>
              <w:left w:val="nil"/>
              <w:bottom w:val="single" w:sz="4" w:space="0" w:color="auto"/>
              <w:right w:val="single" w:sz="4" w:space="0" w:color="auto"/>
            </w:tcBorders>
            <w:shd w:val="clear" w:color="auto" w:fill="auto"/>
            <w:vAlign w:val="center"/>
            <w:hideMark/>
          </w:tcPr>
          <w:p w14:paraId="01976BEF" w14:textId="5F3AD712" w:rsidR="00D6642B" w:rsidRPr="00AF5A9E" w:rsidRDefault="00D6642B" w:rsidP="00251A08">
            <w:pPr>
              <w:spacing w:after="0"/>
              <w:jc w:val="left"/>
              <w:rPr>
                <w:rFonts w:eastAsiaTheme="minorEastAsia"/>
                <w:lang w:eastAsia="zh-CN"/>
              </w:rPr>
            </w:pPr>
            <w:proofErr w:type="spellStart"/>
            <w:r w:rsidRPr="00AF5A9E">
              <w:rPr>
                <w:rFonts w:eastAsiaTheme="minorEastAsia"/>
                <w:lang w:eastAsia="zh-CN"/>
              </w:rPr>
              <w:t>InH</w:t>
            </w:r>
            <w:proofErr w:type="spellEnd"/>
            <w:proofErr w:type="gramStart"/>
            <w:r w:rsidRPr="00AF5A9E">
              <w:rPr>
                <w:rFonts w:eastAsiaTheme="minorEastAsia"/>
                <w:lang w:eastAsia="zh-CN"/>
              </w:rPr>
              <w:t>:  (</w:t>
            </w:r>
            <w:proofErr w:type="gramEnd"/>
            <w:r w:rsidRPr="00AF5A9E">
              <w:rPr>
                <w:rFonts w:eastAsiaTheme="minorEastAsia"/>
                <w:lang w:eastAsia="zh-CN"/>
              </w:rPr>
              <w:t>1,2,2,1,1,1,2), (</w:t>
            </w:r>
            <w:proofErr w:type="spellStart"/>
            <w:r w:rsidRPr="00AF5A9E">
              <w:rPr>
                <w:rFonts w:eastAsiaTheme="minorEastAsia"/>
                <w:lang w:eastAsia="zh-CN"/>
              </w:rPr>
              <w:t>dH,dV</w:t>
            </w:r>
            <w:proofErr w:type="spellEnd"/>
            <w:r w:rsidRPr="00AF5A9E">
              <w:rPr>
                <w:rFonts w:eastAsiaTheme="minorEastAsia"/>
                <w:lang w:eastAsia="zh-CN"/>
              </w:rPr>
              <w:t>) = (0.5, 0.5)λ</w:t>
            </w:r>
            <w:r w:rsidRPr="00AF5A9E">
              <w:rPr>
                <w:rFonts w:eastAsiaTheme="minorEastAsia"/>
                <w:lang w:eastAsia="zh-CN"/>
              </w:rPr>
              <w:br/>
            </w:r>
            <w:r w:rsidR="000A437E" w:rsidRPr="00EC3629">
              <w:rPr>
                <w:rFonts w:eastAsiaTheme="minorEastAsia"/>
                <w:lang w:eastAsia="zh-CN"/>
              </w:rPr>
              <w:t>Outdoor</w:t>
            </w:r>
            <w:r w:rsidR="000A437E">
              <w:rPr>
                <w:rFonts w:eastAsiaTheme="minorEastAsia"/>
              </w:rPr>
              <w:t>1/2</w:t>
            </w:r>
            <w:r w:rsidRPr="00AF5A9E">
              <w:rPr>
                <w:rFonts w:eastAsiaTheme="minorEastAsia"/>
                <w:lang w:eastAsia="zh-CN"/>
              </w:rPr>
              <w:t>:  (1,1,2,1,1,1,1), (</w:t>
            </w:r>
            <w:proofErr w:type="spellStart"/>
            <w:r w:rsidRPr="00AF5A9E">
              <w:rPr>
                <w:rFonts w:eastAsiaTheme="minorEastAsia"/>
                <w:lang w:eastAsia="zh-CN"/>
              </w:rPr>
              <w:t>dH,dV</w:t>
            </w:r>
            <w:proofErr w:type="spellEnd"/>
            <w:r w:rsidRPr="00AF5A9E">
              <w:rPr>
                <w:rFonts w:eastAsiaTheme="minorEastAsia"/>
                <w:lang w:eastAsia="zh-CN"/>
              </w:rPr>
              <w:t>) = (0.5, 0.5)λ</w:t>
            </w:r>
          </w:p>
        </w:tc>
      </w:tr>
      <w:tr w:rsidR="00D6642B" w:rsidRPr="008740EE" w14:paraId="01FF5FAB" w14:textId="77777777" w:rsidTr="00251A08">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CC8D2"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BS Tx power </w:t>
            </w:r>
          </w:p>
        </w:tc>
        <w:tc>
          <w:tcPr>
            <w:tcW w:w="5447" w:type="dxa"/>
            <w:gridSpan w:val="2"/>
            <w:tcBorders>
              <w:top w:val="nil"/>
              <w:left w:val="nil"/>
              <w:bottom w:val="single" w:sz="4" w:space="0" w:color="auto"/>
              <w:right w:val="single" w:sz="4" w:space="0" w:color="auto"/>
            </w:tcBorders>
            <w:shd w:val="clear" w:color="auto" w:fill="auto"/>
            <w:vAlign w:val="center"/>
            <w:hideMark/>
          </w:tcPr>
          <w:p w14:paraId="7880D885" w14:textId="3FE2350D" w:rsidR="00D6642B" w:rsidRPr="00AF5A9E" w:rsidRDefault="00D6642B" w:rsidP="00251A08">
            <w:pPr>
              <w:spacing w:after="0"/>
              <w:jc w:val="left"/>
              <w:rPr>
                <w:rFonts w:eastAsiaTheme="minorEastAsia"/>
                <w:lang w:eastAsia="zh-CN"/>
              </w:rPr>
            </w:pPr>
            <w:proofErr w:type="spellStart"/>
            <w:r w:rsidRPr="00AF5A9E">
              <w:rPr>
                <w:rFonts w:eastAsiaTheme="minorEastAsia"/>
                <w:lang w:eastAsia="zh-CN"/>
              </w:rPr>
              <w:t>InH</w:t>
            </w:r>
            <w:proofErr w:type="spellEnd"/>
            <w:r w:rsidRPr="00AF5A9E">
              <w:rPr>
                <w:rFonts w:eastAsiaTheme="minorEastAsia"/>
                <w:lang w:eastAsia="zh-CN"/>
              </w:rPr>
              <w:t>: per TRP 21dBm</w:t>
            </w:r>
            <w:r w:rsidRPr="00AF5A9E">
              <w:rPr>
                <w:rFonts w:eastAsiaTheme="minorEastAsia"/>
                <w:lang w:eastAsia="zh-CN"/>
              </w:rPr>
              <w:br/>
            </w:r>
            <w:r w:rsidR="00DB1EB4" w:rsidRPr="00EC3629">
              <w:rPr>
                <w:rFonts w:eastAsiaTheme="minorEastAsia"/>
                <w:lang w:eastAsia="zh-CN"/>
              </w:rPr>
              <w:t>Outdoor</w:t>
            </w:r>
            <w:r w:rsidR="00DB1EB4">
              <w:rPr>
                <w:rFonts w:eastAsiaTheme="minorEastAsia"/>
              </w:rPr>
              <w:t>1/2</w:t>
            </w:r>
            <w:r w:rsidR="00DB1EB4" w:rsidRPr="00AF5A9E">
              <w:rPr>
                <w:rFonts w:eastAsiaTheme="minorEastAsia"/>
                <w:lang w:eastAsia="zh-CN"/>
              </w:rPr>
              <w:t>:</w:t>
            </w:r>
            <w:r w:rsidR="00DB1EB4">
              <w:rPr>
                <w:rFonts w:eastAsiaTheme="minorEastAsia"/>
                <w:lang w:eastAsia="zh-CN"/>
              </w:rPr>
              <w:t xml:space="preserve"> </w:t>
            </w:r>
            <w:r w:rsidRPr="00AF5A9E">
              <w:rPr>
                <w:rFonts w:eastAsiaTheme="minorEastAsia"/>
                <w:lang w:eastAsia="zh-CN"/>
              </w:rPr>
              <w:t>Per TRP 41 dBm for 10MHz</w:t>
            </w:r>
          </w:p>
        </w:tc>
      </w:tr>
      <w:tr w:rsidR="00D6642B" w:rsidRPr="008740EE" w14:paraId="6D3DC597" w14:textId="77777777" w:rsidTr="00251A08">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05C9DC"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BS antenna height </w:t>
            </w:r>
          </w:p>
        </w:tc>
        <w:tc>
          <w:tcPr>
            <w:tcW w:w="5447" w:type="dxa"/>
            <w:gridSpan w:val="2"/>
            <w:tcBorders>
              <w:top w:val="nil"/>
              <w:left w:val="nil"/>
              <w:bottom w:val="single" w:sz="4" w:space="0" w:color="auto"/>
              <w:right w:val="single" w:sz="4" w:space="0" w:color="auto"/>
            </w:tcBorders>
            <w:shd w:val="clear" w:color="auto" w:fill="auto"/>
            <w:vAlign w:val="center"/>
            <w:hideMark/>
          </w:tcPr>
          <w:p w14:paraId="221DD33E"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Depending on scenarios (cf. table A.2.1-1 of TS 38.802): </w:t>
            </w:r>
            <w:proofErr w:type="spellStart"/>
            <w:r w:rsidRPr="00AF5A9E">
              <w:rPr>
                <w:rFonts w:eastAsiaTheme="minorEastAsia"/>
                <w:lang w:eastAsia="zh-CN"/>
              </w:rPr>
              <w:t>RMa</w:t>
            </w:r>
            <w:proofErr w:type="spellEnd"/>
            <w:r w:rsidRPr="00AF5A9E">
              <w:rPr>
                <w:rFonts w:eastAsiaTheme="minorEastAsia"/>
                <w:lang w:eastAsia="zh-CN"/>
              </w:rPr>
              <w:t xml:space="preserve"> (35m), DU (25m), </w:t>
            </w:r>
            <w:proofErr w:type="spellStart"/>
            <w:r w:rsidRPr="00AF5A9E">
              <w:rPr>
                <w:rFonts w:eastAsiaTheme="minorEastAsia"/>
                <w:lang w:eastAsia="zh-CN"/>
              </w:rPr>
              <w:t>UMa</w:t>
            </w:r>
            <w:proofErr w:type="spellEnd"/>
            <w:r w:rsidRPr="00AF5A9E">
              <w:rPr>
                <w:rFonts w:eastAsiaTheme="minorEastAsia"/>
                <w:lang w:eastAsia="zh-CN"/>
              </w:rPr>
              <w:t xml:space="preserve"> (25m), Indoor Hotspot (3m)</w:t>
            </w:r>
          </w:p>
        </w:tc>
      </w:tr>
      <w:tr w:rsidR="00D6642B" w:rsidRPr="008740EE" w14:paraId="3AF89CC0"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D22A6A"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UE antenna height &amp; gain</w:t>
            </w:r>
          </w:p>
        </w:tc>
        <w:tc>
          <w:tcPr>
            <w:tcW w:w="5447" w:type="dxa"/>
            <w:gridSpan w:val="2"/>
            <w:tcBorders>
              <w:top w:val="nil"/>
              <w:left w:val="nil"/>
              <w:bottom w:val="single" w:sz="4" w:space="0" w:color="auto"/>
              <w:right w:val="single" w:sz="4" w:space="0" w:color="auto"/>
            </w:tcBorders>
            <w:shd w:val="clear" w:color="auto" w:fill="auto"/>
            <w:vAlign w:val="center"/>
            <w:hideMark/>
          </w:tcPr>
          <w:p w14:paraId="1AB20864"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Follow TR36.873</w:t>
            </w:r>
          </w:p>
        </w:tc>
      </w:tr>
      <w:tr w:rsidR="00D6642B" w:rsidRPr="008740EE" w14:paraId="5417D015" w14:textId="77777777" w:rsidTr="00251A08">
        <w:trPr>
          <w:trHeight w:val="42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242F8"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UE receiver noise figure</w:t>
            </w:r>
          </w:p>
        </w:tc>
        <w:tc>
          <w:tcPr>
            <w:tcW w:w="5447" w:type="dxa"/>
            <w:gridSpan w:val="2"/>
            <w:tcBorders>
              <w:top w:val="nil"/>
              <w:left w:val="nil"/>
              <w:bottom w:val="single" w:sz="4" w:space="0" w:color="auto"/>
              <w:right w:val="single" w:sz="4" w:space="0" w:color="auto"/>
            </w:tcBorders>
            <w:shd w:val="clear" w:color="auto" w:fill="auto"/>
            <w:vAlign w:val="center"/>
            <w:hideMark/>
          </w:tcPr>
          <w:p w14:paraId="61F02066"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9dB</w:t>
            </w:r>
          </w:p>
        </w:tc>
      </w:tr>
      <w:tr w:rsidR="00D6642B" w:rsidRPr="008740EE" w14:paraId="2E1D15C3"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6861A"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Modulation </w:t>
            </w:r>
          </w:p>
        </w:tc>
        <w:tc>
          <w:tcPr>
            <w:tcW w:w="5447" w:type="dxa"/>
            <w:gridSpan w:val="2"/>
            <w:tcBorders>
              <w:top w:val="nil"/>
              <w:left w:val="nil"/>
              <w:bottom w:val="single" w:sz="4" w:space="0" w:color="auto"/>
              <w:right w:val="single" w:sz="4" w:space="0" w:color="auto"/>
            </w:tcBorders>
            <w:shd w:val="clear" w:color="auto" w:fill="auto"/>
            <w:vAlign w:val="center"/>
            <w:hideMark/>
          </w:tcPr>
          <w:p w14:paraId="19A3706F"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Up to 256QAM </w:t>
            </w:r>
          </w:p>
        </w:tc>
      </w:tr>
      <w:tr w:rsidR="00D6642B" w:rsidRPr="008740EE" w14:paraId="0BBC3BCC" w14:textId="77777777" w:rsidTr="00251A08">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89F99"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Coding on PDSCH </w:t>
            </w:r>
          </w:p>
        </w:tc>
        <w:tc>
          <w:tcPr>
            <w:tcW w:w="5447" w:type="dxa"/>
            <w:gridSpan w:val="2"/>
            <w:tcBorders>
              <w:top w:val="nil"/>
              <w:left w:val="nil"/>
              <w:bottom w:val="single" w:sz="4" w:space="0" w:color="auto"/>
              <w:right w:val="single" w:sz="4" w:space="0" w:color="auto"/>
            </w:tcBorders>
            <w:shd w:val="clear" w:color="auto" w:fill="auto"/>
            <w:vAlign w:val="center"/>
            <w:hideMark/>
          </w:tcPr>
          <w:p w14:paraId="0D6F8E8C"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LDPC</w:t>
            </w:r>
            <w:r w:rsidRPr="00AF5A9E">
              <w:rPr>
                <w:rFonts w:eastAsiaTheme="minorEastAsia"/>
                <w:lang w:eastAsia="zh-CN"/>
              </w:rPr>
              <w:br/>
              <w:t xml:space="preserve">Max code-block size=8448bit </w:t>
            </w:r>
          </w:p>
        </w:tc>
      </w:tr>
      <w:tr w:rsidR="00D6642B" w:rsidRPr="008740EE" w14:paraId="46A6CAD8" w14:textId="77777777" w:rsidTr="00251A08">
        <w:trPr>
          <w:trHeight w:val="285"/>
        </w:trPr>
        <w:tc>
          <w:tcPr>
            <w:tcW w:w="36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4EB7A8"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Numerology</w:t>
            </w:r>
          </w:p>
        </w:tc>
        <w:tc>
          <w:tcPr>
            <w:tcW w:w="1830" w:type="dxa"/>
            <w:tcBorders>
              <w:top w:val="nil"/>
              <w:left w:val="nil"/>
              <w:bottom w:val="single" w:sz="4" w:space="0" w:color="auto"/>
              <w:right w:val="single" w:sz="4" w:space="0" w:color="auto"/>
            </w:tcBorders>
            <w:shd w:val="clear" w:color="auto" w:fill="auto"/>
            <w:noWrap/>
            <w:vAlign w:val="center"/>
            <w:hideMark/>
          </w:tcPr>
          <w:p w14:paraId="19E88ADD"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Slot/non-slot </w:t>
            </w:r>
          </w:p>
        </w:tc>
        <w:tc>
          <w:tcPr>
            <w:tcW w:w="3617" w:type="dxa"/>
            <w:tcBorders>
              <w:top w:val="nil"/>
              <w:left w:val="nil"/>
              <w:bottom w:val="single" w:sz="4" w:space="0" w:color="auto"/>
              <w:right w:val="single" w:sz="4" w:space="0" w:color="auto"/>
            </w:tcBorders>
            <w:shd w:val="clear" w:color="auto" w:fill="auto"/>
            <w:vAlign w:val="center"/>
            <w:hideMark/>
          </w:tcPr>
          <w:p w14:paraId="09240A2B"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14 OFDM symbol slot</w:t>
            </w:r>
          </w:p>
        </w:tc>
      </w:tr>
      <w:tr w:rsidR="00D6642B" w:rsidRPr="008740EE" w14:paraId="7BA1F98F" w14:textId="77777777" w:rsidTr="00251A08">
        <w:trPr>
          <w:trHeight w:val="285"/>
        </w:trPr>
        <w:tc>
          <w:tcPr>
            <w:tcW w:w="3620" w:type="dxa"/>
            <w:vMerge/>
            <w:tcBorders>
              <w:top w:val="nil"/>
              <w:left w:val="single" w:sz="4" w:space="0" w:color="auto"/>
              <w:bottom w:val="single" w:sz="4" w:space="0" w:color="auto"/>
              <w:right w:val="single" w:sz="4" w:space="0" w:color="auto"/>
            </w:tcBorders>
            <w:vAlign w:val="center"/>
            <w:hideMark/>
          </w:tcPr>
          <w:p w14:paraId="07C0954B" w14:textId="77777777" w:rsidR="00D6642B" w:rsidRPr="00AF5A9E" w:rsidRDefault="00D6642B" w:rsidP="00251A08">
            <w:pPr>
              <w:spacing w:after="0"/>
              <w:jc w:val="left"/>
              <w:rPr>
                <w:rFonts w:eastAsiaTheme="minorEastAsia"/>
                <w:lang w:eastAsia="zh-CN"/>
              </w:rPr>
            </w:pPr>
          </w:p>
        </w:tc>
        <w:tc>
          <w:tcPr>
            <w:tcW w:w="1830" w:type="dxa"/>
            <w:tcBorders>
              <w:top w:val="nil"/>
              <w:left w:val="nil"/>
              <w:bottom w:val="single" w:sz="4" w:space="0" w:color="auto"/>
              <w:right w:val="single" w:sz="4" w:space="0" w:color="auto"/>
            </w:tcBorders>
            <w:shd w:val="clear" w:color="auto" w:fill="auto"/>
            <w:noWrap/>
            <w:vAlign w:val="center"/>
            <w:hideMark/>
          </w:tcPr>
          <w:p w14:paraId="022C030A"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SCS </w:t>
            </w:r>
          </w:p>
        </w:tc>
        <w:tc>
          <w:tcPr>
            <w:tcW w:w="3617" w:type="dxa"/>
            <w:tcBorders>
              <w:top w:val="nil"/>
              <w:left w:val="nil"/>
              <w:bottom w:val="single" w:sz="4" w:space="0" w:color="auto"/>
              <w:right w:val="single" w:sz="4" w:space="0" w:color="auto"/>
            </w:tcBorders>
            <w:shd w:val="clear" w:color="auto" w:fill="auto"/>
            <w:vAlign w:val="center"/>
            <w:hideMark/>
          </w:tcPr>
          <w:p w14:paraId="6D7D5139"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15kHz </w:t>
            </w:r>
          </w:p>
        </w:tc>
      </w:tr>
      <w:tr w:rsidR="00D6642B" w:rsidRPr="008740EE" w14:paraId="1212DBEB"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FCB7A"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Number of RBs</w:t>
            </w:r>
          </w:p>
        </w:tc>
        <w:tc>
          <w:tcPr>
            <w:tcW w:w="5447" w:type="dxa"/>
            <w:gridSpan w:val="2"/>
            <w:tcBorders>
              <w:top w:val="nil"/>
              <w:left w:val="nil"/>
              <w:bottom w:val="single" w:sz="4" w:space="0" w:color="auto"/>
              <w:right w:val="single" w:sz="4" w:space="0" w:color="auto"/>
            </w:tcBorders>
            <w:shd w:val="clear" w:color="auto" w:fill="auto"/>
            <w:vAlign w:val="center"/>
            <w:hideMark/>
          </w:tcPr>
          <w:p w14:paraId="7D5DC9C7"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52 for 15 kHz SCS</w:t>
            </w:r>
          </w:p>
        </w:tc>
      </w:tr>
      <w:tr w:rsidR="00D6642B" w:rsidRPr="008740EE" w14:paraId="19B6F8FA"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B8D53"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Simulation bandwidth </w:t>
            </w:r>
          </w:p>
        </w:tc>
        <w:tc>
          <w:tcPr>
            <w:tcW w:w="5447" w:type="dxa"/>
            <w:gridSpan w:val="2"/>
            <w:tcBorders>
              <w:top w:val="nil"/>
              <w:left w:val="nil"/>
              <w:bottom w:val="single" w:sz="4" w:space="0" w:color="auto"/>
              <w:right w:val="single" w:sz="4" w:space="0" w:color="auto"/>
            </w:tcBorders>
            <w:shd w:val="clear" w:color="auto" w:fill="auto"/>
            <w:vAlign w:val="center"/>
            <w:hideMark/>
          </w:tcPr>
          <w:p w14:paraId="1CB9A9E2"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20 MHz (10 MHz DL + 10 MHz UL) for 15kHz as a baseline </w:t>
            </w:r>
          </w:p>
        </w:tc>
      </w:tr>
      <w:tr w:rsidR="00D6642B" w:rsidRPr="008740EE" w14:paraId="5CE9B2FA"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A594D"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Frame structure </w:t>
            </w:r>
          </w:p>
        </w:tc>
        <w:tc>
          <w:tcPr>
            <w:tcW w:w="5447" w:type="dxa"/>
            <w:gridSpan w:val="2"/>
            <w:tcBorders>
              <w:top w:val="nil"/>
              <w:left w:val="nil"/>
              <w:bottom w:val="single" w:sz="4" w:space="0" w:color="auto"/>
              <w:right w:val="single" w:sz="4" w:space="0" w:color="auto"/>
            </w:tcBorders>
            <w:shd w:val="clear" w:color="auto" w:fill="auto"/>
            <w:vAlign w:val="center"/>
            <w:hideMark/>
          </w:tcPr>
          <w:p w14:paraId="3FC0A794"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Slot Format 0 (all downlink) for all slots</w:t>
            </w:r>
          </w:p>
        </w:tc>
      </w:tr>
      <w:tr w:rsidR="00D6642B" w:rsidRPr="008740EE" w14:paraId="448561A4"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41556"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MIMO scheme</w:t>
            </w:r>
          </w:p>
        </w:tc>
        <w:tc>
          <w:tcPr>
            <w:tcW w:w="5447" w:type="dxa"/>
            <w:gridSpan w:val="2"/>
            <w:tcBorders>
              <w:top w:val="nil"/>
              <w:left w:val="nil"/>
              <w:bottom w:val="single" w:sz="4" w:space="0" w:color="auto"/>
              <w:right w:val="single" w:sz="4" w:space="0" w:color="auto"/>
            </w:tcBorders>
            <w:shd w:val="clear" w:color="auto" w:fill="auto"/>
            <w:vAlign w:val="center"/>
            <w:hideMark/>
          </w:tcPr>
          <w:p w14:paraId="42334907"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MU-MIMO with rank 1 is a baseline </w:t>
            </w:r>
          </w:p>
        </w:tc>
      </w:tr>
      <w:tr w:rsidR="00D6642B" w:rsidRPr="008740EE" w14:paraId="55B22A27"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FB116"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MIMO layers</w:t>
            </w:r>
          </w:p>
        </w:tc>
        <w:tc>
          <w:tcPr>
            <w:tcW w:w="5447" w:type="dxa"/>
            <w:gridSpan w:val="2"/>
            <w:tcBorders>
              <w:top w:val="nil"/>
              <w:left w:val="nil"/>
              <w:bottom w:val="single" w:sz="4" w:space="0" w:color="auto"/>
              <w:right w:val="single" w:sz="4" w:space="0" w:color="auto"/>
            </w:tcBorders>
            <w:shd w:val="clear" w:color="auto" w:fill="auto"/>
            <w:vAlign w:val="center"/>
            <w:hideMark/>
          </w:tcPr>
          <w:p w14:paraId="2B397109"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For all evaluation, the maximum MU layers </w:t>
            </w:r>
            <w:proofErr w:type="gramStart"/>
            <w:r w:rsidRPr="00AF5A9E">
              <w:rPr>
                <w:rFonts w:eastAsiaTheme="minorEastAsia"/>
                <w:lang w:eastAsia="zh-CN"/>
              </w:rPr>
              <w:t>is</w:t>
            </w:r>
            <w:proofErr w:type="gramEnd"/>
            <w:r w:rsidRPr="00AF5A9E">
              <w:rPr>
                <w:rFonts w:eastAsiaTheme="minorEastAsia"/>
                <w:lang w:eastAsia="zh-CN"/>
              </w:rPr>
              <w:t xml:space="preserve"> 24</w:t>
            </w:r>
          </w:p>
        </w:tc>
      </w:tr>
      <w:tr w:rsidR="00D6642B" w:rsidRPr="008740EE" w14:paraId="257A90BD" w14:textId="77777777" w:rsidTr="00251A08">
        <w:trPr>
          <w:trHeight w:val="72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809BD"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CSI feedback </w:t>
            </w:r>
          </w:p>
        </w:tc>
        <w:tc>
          <w:tcPr>
            <w:tcW w:w="5447" w:type="dxa"/>
            <w:gridSpan w:val="2"/>
            <w:tcBorders>
              <w:top w:val="nil"/>
              <w:left w:val="nil"/>
              <w:bottom w:val="single" w:sz="4" w:space="0" w:color="auto"/>
              <w:right w:val="single" w:sz="4" w:space="0" w:color="auto"/>
            </w:tcBorders>
            <w:shd w:val="clear" w:color="auto" w:fill="auto"/>
            <w:vAlign w:val="center"/>
            <w:hideMark/>
          </w:tcPr>
          <w:p w14:paraId="626A5CE4"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Feedback assumption at least for baseline scheme</w:t>
            </w:r>
            <w:r w:rsidRPr="00AF5A9E">
              <w:rPr>
                <w:rFonts w:eastAsiaTheme="minorEastAsia"/>
                <w:lang w:eastAsia="zh-CN"/>
              </w:rPr>
              <w:br/>
              <w:t>. CSI feedback periodicity (full CSI feedback</w:t>
            </w:r>
            <w:proofErr w:type="gramStart"/>
            <w:r w:rsidRPr="00AF5A9E">
              <w:rPr>
                <w:rFonts w:eastAsiaTheme="minorEastAsia"/>
                <w:lang w:eastAsia="zh-CN"/>
              </w:rPr>
              <w:t>) :</w:t>
            </w:r>
            <w:proofErr w:type="gramEnd"/>
            <w:r w:rsidRPr="00AF5A9E">
              <w:rPr>
                <w:rFonts w:eastAsiaTheme="minorEastAsia"/>
                <w:lang w:eastAsia="zh-CN"/>
              </w:rPr>
              <w:t xml:space="preserve">  5 </w:t>
            </w:r>
            <w:proofErr w:type="spellStart"/>
            <w:r w:rsidRPr="00AF5A9E">
              <w:rPr>
                <w:rFonts w:eastAsiaTheme="minorEastAsia"/>
                <w:lang w:eastAsia="zh-CN"/>
              </w:rPr>
              <w:t>ms</w:t>
            </w:r>
            <w:proofErr w:type="spellEnd"/>
            <w:r w:rsidRPr="00AF5A9E">
              <w:rPr>
                <w:rFonts w:eastAsiaTheme="minorEastAsia"/>
                <w:lang w:eastAsia="zh-CN"/>
              </w:rPr>
              <w:t xml:space="preserve">, </w:t>
            </w:r>
            <w:r w:rsidRPr="00AF5A9E">
              <w:rPr>
                <w:rFonts w:eastAsiaTheme="minorEastAsia"/>
                <w:lang w:eastAsia="zh-CN"/>
              </w:rPr>
              <w:br/>
              <w:t>. Scheduling delay (from CSI feedback to time to apply in scheduling</w:t>
            </w:r>
            <w:proofErr w:type="gramStart"/>
            <w:r w:rsidRPr="00AF5A9E">
              <w:rPr>
                <w:rFonts w:eastAsiaTheme="minorEastAsia"/>
                <w:lang w:eastAsia="zh-CN"/>
              </w:rPr>
              <w:t>) :</w:t>
            </w:r>
            <w:proofErr w:type="gramEnd"/>
            <w:r w:rsidRPr="00AF5A9E">
              <w:rPr>
                <w:rFonts w:eastAsiaTheme="minorEastAsia"/>
                <w:lang w:eastAsia="zh-CN"/>
              </w:rPr>
              <w:t xml:space="preserve">  4 </w:t>
            </w:r>
            <w:proofErr w:type="spellStart"/>
            <w:r w:rsidRPr="00AF5A9E">
              <w:rPr>
                <w:rFonts w:eastAsiaTheme="minorEastAsia"/>
                <w:lang w:eastAsia="zh-CN"/>
              </w:rPr>
              <w:t>ms</w:t>
            </w:r>
            <w:proofErr w:type="spellEnd"/>
          </w:p>
        </w:tc>
      </w:tr>
      <w:tr w:rsidR="00D6642B" w:rsidRPr="008740EE" w14:paraId="1E1E1DBA"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F6A70"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Traffic model</w:t>
            </w:r>
          </w:p>
        </w:tc>
        <w:tc>
          <w:tcPr>
            <w:tcW w:w="5447" w:type="dxa"/>
            <w:gridSpan w:val="2"/>
            <w:tcBorders>
              <w:top w:val="nil"/>
              <w:left w:val="nil"/>
              <w:bottom w:val="single" w:sz="4" w:space="0" w:color="auto"/>
              <w:right w:val="single" w:sz="4" w:space="0" w:color="auto"/>
            </w:tcBorders>
            <w:shd w:val="clear" w:color="auto" w:fill="auto"/>
            <w:vAlign w:val="center"/>
            <w:hideMark/>
          </w:tcPr>
          <w:p w14:paraId="6C734B56"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Full buffer</w:t>
            </w:r>
          </w:p>
        </w:tc>
      </w:tr>
      <w:tr w:rsidR="00D6642B" w:rsidRPr="008740EE" w14:paraId="63DB3B0D" w14:textId="77777777" w:rsidTr="00251A08">
        <w:trPr>
          <w:trHeight w:val="72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7293D"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UE distribution</w:t>
            </w:r>
          </w:p>
        </w:tc>
        <w:tc>
          <w:tcPr>
            <w:tcW w:w="5447" w:type="dxa"/>
            <w:gridSpan w:val="2"/>
            <w:tcBorders>
              <w:top w:val="nil"/>
              <w:left w:val="nil"/>
              <w:bottom w:val="single" w:sz="4" w:space="0" w:color="auto"/>
              <w:right w:val="single" w:sz="4" w:space="0" w:color="auto"/>
            </w:tcBorders>
            <w:shd w:val="clear" w:color="auto" w:fill="auto"/>
            <w:vAlign w:val="center"/>
            <w:hideMark/>
          </w:tcPr>
          <w:p w14:paraId="04A5B346"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According to TS 38.802</w:t>
            </w:r>
            <w:r w:rsidRPr="00AF5A9E">
              <w:rPr>
                <w:rFonts w:eastAsiaTheme="minorEastAsia"/>
                <w:lang w:eastAsia="zh-CN"/>
              </w:rPr>
              <w:br/>
              <w:t xml:space="preserve">- DU and </w:t>
            </w:r>
            <w:proofErr w:type="spellStart"/>
            <w:r w:rsidRPr="00AF5A9E">
              <w:rPr>
                <w:rFonts w:eastAsiaTheme="minorEastAsia"/>
                <w:lang w:eastAsia="zh-CN"/>
              </w:rPr>
              <w:t>UMa</w:t>
            </w:r>
            <w:proofErr w:type="spellEnd"/>
            <w:r w:rsidRPr="00AF5A9E">
              <w:rPr>
                <w:rFonts w:eastAsiaTheme="minorEastAsia"/>
                <w:lang w:eastAsia="zh-CN"/>
              </w:rPr>
              <w:t xml:space="preserve">: 80% indoor (3km/h), 20% outdoor (30km/h) </w:t>
            </w:r>
            <w:r w:rsidRPr="00AF5A9E">
              <w:rPr>
                <w:rFonts w:eastAsiaTheme="minorEastAsia"/>
                <w:lang w:eastAsia="zh-CN"/>
              </w:rPr>
              <w:br/>
              <w:t>- Indoor Hotspot: 100% indoor (3km/h)</w:t>
            </w:r>
          </w:p>
        </w:tc>
      </w:tr>
      <w:tr w:rsidR="00D6642B" w:rsidRPr="008740EE" w14:paraId="0BDFBBBA"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54B85"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UE receiver</w:t>
            </w:r>
          </w:p>
        </w:tc>
        <w:tc>
          <w:tcPr>
            <w:tcW w:w="5447" w:type="dxa"/>
            <w:gridSpan w:val="2"/>
            <w:tcBorders>
              <w:top w:val="nil"/>
              <w:left w:val="nil"/>
              <w:bottom w:val="single" w:sz="4" w:space="0" w:color="auto"/>
              <w:right w:val="single" w:sz="4" w:space="0" w:color="auto"/>
            </w:tcBorders>
            <w:shd w:val="clear" w:color="auto" w:fill="auto"/>
            <w:vAlign w:val="center"/>
            <w:hideMark/>
          </w:tcPr>
          <w:p w14:paraId="6ADF1970"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MMSE-IRC as the baseline receiver</w:t>
            </w:r>
          </w:p>
        </w:tc>
      </w:tr>
      <w:tr w:rsidR="00D6642B" w:rsidRPr="008740EE" w14:paraId="182A3E7C"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1808D"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Evaluation Metric</w:t>
            </w:r>
          </w:p>
        </w:tc>
        <w:tc>
          <w:tcPr>
            <w:tcW w:w="5447" w:type="dxa"/>
            <w:gridSpan w:val="2"/>
            <w:tcBorders>
              <w:top w:val="nil"/>
              <w:left w:val="nil"/>
              <w:bottom w:val="single" w:sz="4" w:space="0" w:color="auto"/>
              <w:right w:val="single" w:sz="4" w:space="0" w:color="auto"/>
            </w:tcBorders>
            <w:shd w:val="clear" w:color="auto" w:fill="auto"/>
            <w:vAlign w:val="center"/>
            <w:hideMark/>
          </w:tcPr>
          <w:p w14:paraId="031D5A9F"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Throughput and CSI feedback overhead as baseline metrics</w:t>
            </w:r>
          </w:p>
        </w:tc>
      </w:tr>
      <w:tr w:rsidR="00D6642B" w:rsidRPr="008740EE" w14:paraId="3F4F6848"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BE1C9"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UE number per TRP</w:t>
            </w:r>
          </w:p>
        </w:tc>
        <w:tc>
          <w:tcPr>
            <w:tcW w:w="5447" w:type="dxa"/>
            <w:gridSpan w:val="2"/>
            <w:tcBorders>
              <w:top w:val="nil"/>
              <w:left w:val="nil"/>
              <w:bottom w:val="single" w:sz="4" w:space="0" w:color="auto"/>
              <w:right w:val="single" w:sz="4" w:space="0" w:color="auto"/>
            </w:tcBorders>
            <w:shd w:val="clear" w:color="auto" w:fill="auto"/>
            <w:vAlign w:val="center"/>
            <w:hideMark/>
          </w:tcPr>
          <w:p w14:paraId="0801921F"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10</w:t>
            </w:r>
          </w:p>
        </w:tc>
      </w:tr>
    </w:tbl>
    <w:p w14:paraId="1443F01B" w14:textId="353E3877" w:rsidR="00D6642B" w:rsidRDefault="00D6642B" w:rsidP="00D6642B">
      <w:pPr>
        <w:rPr>
          <w:rFonts w:eastAsiaTheme="minorEastAsia"/>
          <w:lang w:eastAsia="zh-CN"/>
        </w:rPr>
      </w:pPr>
    </w:p>
    <w:p w14:paraId="2F0907E5" w14:textId="26C0EAB9" w:rsidR="00DA3638" w:rsidRDefault="00DA3638" w:rsidP="00741731">
      <w:pPr>
        <w:pStyle w:val="title2"/>
        <w:numPr>
          <w:ilvl w:val="0"/>
          <w:numId w:val="0"/>
        </w:numPr>
        <w:ind w:left="425"/>
      </w:pPr>
      <w:r w:rsidRPr="00DA3638">
        <w:t>Modeling of propagation delay</w:t>
      </w:r>
    </w:p>
    <w:p w14:paraId="1B25A220" w14:textId="77777777" w:rsidR="005A18F8" w:rsidRPr="005A18F8" w:rsidRDefault="005A18F8" w:rsidP="005A18F8">
      <w:pPr>
        <w:rPr>
          <w:rFonts w:eastAsiaTheme="minorEastAsia"/>
          <w:lang w:eastAsia="zh-CN"/>
        </w:rPr>
      </w:pPr>
      <w:r w:rsidRPr="005A18F8">
        <w:rPr>
          <w:rFonts w:eastAsiaTheme="minorEastAsia"/>
          <w:lang w:eastAsia="zh-CN"/>
        </w:rPr>
        <w:t xml:space="preserve">According to TR 38901, the absolute time of arrival is modeled by introducing propagation delay and random offsets. However, the model is only for factory halls. Traditional indoor or outdoor scenario requires minor adjustments. In the modeling we used, we only adjusted the variable L, as shown below. </w:t>
      </w:r>
    </w:p>
    <w:p w14:paraId="51F98A7B" w14:textId="6214A30C" w:rsidR="00DA3638" w:rsidRDefault="005A18F8" w:rsidP="005A18F8">
      <w:pPr>
        <w:rPr>
          <w:rFonts w:eastAsiaTheme="minorEastAsia"/>
          <w:lang w:eastAsia="zh-CN"/>
        </w:rPr>
      </w:pPr>
      <w:r w:rsidRPr="005A18F8">
        <w:rPr>
          <w:rFonts w:eastAsiaTheme="minorEastAsia"/>
          <w:lang w:eastAsia="zh-CN"/>
        </w:rPr>
        <w:t xml:space="preserve">The impulse response in NLOS is determined using equation (1) and the impulse response in LOS is determined using equation (2), where c is the speed of light. </w:t>
      </w:r>
      <w:proofErr w:type="spellStart"/>
      <w:r w:rsidRPr="005A18F8">
        <w:rPr>
          <w:rFonts w:eastAsiaTheme="minorEastAsia"/>
          <w:lang w:eastAsia="zh-CN"/>
        </w:rPr>
        <w:t>Δτ</w:t>
      </w:r>
      <w:proofErr w:type="spellEnd"/>
      <w:r w:rsidRPr="005A18F8">
        <w:rPr>
          <w:rFonts w:eastAsiaTheme="minorEastAsia"/>
          <w:lang w:eastAsia="zh-CN"/>
        </w:rPr>
        <w:t xml:space="preserve"> is generated from a lognormal distribution with parameters according to </w:t>
      </w:r>
      <w:r w:rsidR="00DD461A">
        <w:rPr>
          <w:rFonts w:eastAsiaTheme="minorEastAsia"/>
          <w:lang w:eastAsia="zh-CN"/>
        </w:rPr>
        <w:t>the following table</w:t>
      </w:r>
      <w:r w:rsidRPr="005A18F8">
        <w:rPr>
          <w:rFonts w:eastAsiaTheme="minorEastAsia"/>
          <w:lang w:eastAsia="zh-CN"/>
        </w:rPr>
        <w:t xml:space="preserve">. </w:t>
      </w:r>
      <w:proofErr w:type="spellStart"/>
      <w:r w:rsidRPr="005A18F8">
        <w:rPr>
          <w:rFonts w:eastAsiaTheme="minorEastAsia"/>
          <w:lang w:eastAsia="zh-CN"/>
        </w:rPr>
        <w:t>Δτ</w:t>
      </w:r>
      <w:proofErr w:type="spellEnd"/>
      <w:r w:rsidRPr="005A18F8">
        <w:rPr>
          <w:rFonts w:eastAsiaTheme="minorEastAsia"/>
          <w:lang w:eastAsia="zh-CN"/>
        </w:rPr>
        <w:t xml:space="preserve"> is generated independently for links between the UE and different BS sites. The excess delay in NLOS, </w:t>
      </w:r>
      <w:proofErr w:type="spellStart"/>
      <w:r w:rsidRPr="005A18F8">
        <w:rPr>
          <w:rFonts w:eastAsiaTheme="minorEastAsia"/>
          <w:lang w:eastAsia="zh-CN"/>
        </w:rPr>
        <w:t>Δτ</w:t>
      </w:r>
      <w:proofErr w:type="spellEnd"/>
      <w:r w:rsidRPr="005A18F8">
        <w:rPr>
          <w:rFonts w:eastAsiaTheme="minorEastAsia"/>
          <w:lang w:eastAsia="zh-CN"/>
        </w:rPr>
        <w:t>, should further be upper bounded by 2L/c, where L is the ISD.</w:t>
      </w:r>
    </w:p>
    <w:p w14:paraId="50EC3C54" w14:textId="77777777" w:rsidR="005A18F8" w:rsidRDefault="005A18F8" w:rsidP="005A18F8">
      <w:pPr>
        <w:pStyle w:val="EQ"/>
      </w:pPr>
      <w:r w:rsidRPr="00147F39">
        <w:tab/>
      </w: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sub>
          <m:sup>
            <m:r>
              <w:rPr>
                <w:rFonts w:ascii="Cambria Math" w:hAnsi="Cambria Math"/>
              </w:rPr>
              <m:t>NLOS</m:t>
            </m:r>
          </m:sup>
        </m:sSubSup>
        <m:d>
          <m:dPr>
            <m:ctrlPr>
              <w:rPr>
                <w:rFonts w:ascii="Cambria Math" w:hAnsi="Cambria Math"/>
              </w:rPr>
            </m:ctrlPr>
          </m:dPr>
          <m:e>
            <m:r>
              <w:rPr>
                <w:rFonts w:ascii="Cambria Math" w:hAnsi="Cambria Math"/>
              </w:rPr>
              <m:t>τ</m:t>
            </m:r>
            <m:r>
              <m:rPr>
                <m:sty m:val="p"/>
              </m:rPr>
              <w:rPr>
                <w:rFonts w:ascii="Cambria Math" w:hAnsi="Cambria Math"/>
              </w:rPr>
              <m:t>,</m:t>
            </m:r>
            <m:r>
              <w:rPr>
                <w:rFonts w:ascii="Cambria Math" w:hAnsi="Cambria Math"/>
              </w:rPr>
              <m:t>t</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=1</m:t>
            </m:r>
          </m:sub>
          <m:sup>
            <m:r>
              <m:rPr>
                <m:sty m:val="p"/>
              </m:rPr>
              <w:rPr>
                <w:rFonts w:ascii="Cambria Math" w:hAnsi="Cambria Math"/>
              </w:rPr>
              <m:t>2</m:t>
            </m:r>
          </m:sup>
          <m:e>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3</m:t>
                </m:r>
              </m:sup>
              <m:e>
                <m:nary>
                  <m:naryPr>
                    <m:chr m:val="∑"/>
                    <m:limLoc m:val="undOvr"/>
                    <m:supHide m:val="1"/>
                    <m:ctrlPr>
                      <w:rPr>
                        <w:rFonts w:ascii="Cambria Math" w:hAnsi="Cambria Math"/>
                      </w:rPr>
                    </m:ctrlPr>
                  </m:naryPr>
                  <m:sub>
                    <m:r>
                      <w:rPr>
                        <w:rFonts w:ascii="Cambria Math" w:hAnsi="Cambria Math"/>
                      </w:rPr>
                      <m:t>m</m:t>
                    </m:r>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i</m:t>
                        </m:r>
                      </m:sub>
                    </m:sSub>
                  </m:sub>
                  <m:sup/>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NLOS</m:t>
                        </m:r>
                      </m:sup>
                    </m:sSubSup>
                    <m:d>
                      <m:dPr>
                        <m:ctrlPr>
                          <w:rPr>
                            <w:rFonts w:ascii="Cambria Math" w:hAnsi="Cambria Math"/>
                          </w:rPr>
                        </m:ctrlPr>
                      </m:dPr>
                      <m:e>
                        <m:r>
                          <w:rPr>
                            <w:rFonts w:ascii="Cambria Math" w:hAnsi="Cambria Math"/>
                          </w:rPr>
                          <m:t>t</m:t>
                        </m:r>
                      </m:e>
                    </m:d>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m:t>
                            </m:r>
                            <m:r>
                              <m:rPr>
                                <m:sty m:val="p"/>
                              </m:rPr>
                              <w:rPr>
                                <w:rFonts w:ascii="Cambria Math" w:hAnsi="Cambria Math"/>
                              </w:rPr>
                              <m:t>,</m:t>
                            </m:r>
                            <m:r>
                              <w:rPr>
                                <w:rFonts w:ascii="Cambria Math" w:hAnsi="Cambria Math"/>
                              </w:rPr>
                              <m:t>i</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num>
                          <m:den>
                            <m:r>
                              <w:rPr>
                                <w:rFonts w:ascii="Cambria Math" w:hAnsi="Cambria Math"/>
                              </w:rPr>
                              <m:t>c</m:t>
                            </m:r>
                          </m:den>
                        </m:f>
                        <m:r>
                          <m:rPr>
                            <m:sty m:val="p"/>
                          </m:rPr>
                          <w:rPr>
                            <w:rFonts w:ascii="Cambria Math" w:hAnsi="Cambria Math"/>
                          </w:rPr>
                          <m:t>-Δ</m:t>
                        </m:r>
                        <m:r>
                          <w:rPr>
                            <w:rFonts w:ascii="Cambria Math" w:hAnsi="Cambria Math"/>
                          </w:rPr>
                          <m:t>τ</m:t>
                        </m:r>
                      </m:e>
                    </m:d>
                  </m:e>
                </m:nary>
              </m:e>
            </m:nary>
          </m:e>
        </m:nary>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=3</m:t>
            </m:r>
          </m:sub>
          <m:sup>
            <m:r>
              <w:rPr>
                <w:rFonts w:ascii="Cambria Math" w:hAnsi="Cambria Math"/>
              </w:rPr>
              <m:t>N</m:t>
            </m:r>
          </m:sup>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sub>
              <m:sup>
                <m:r>
                  <w:rPr>
                    <w:rFonts w:ascii="Cambria Math" w:hAnsi="Cambria Math"/>
                  </w:rPr>
                  <m:t>NLOS</m:t>
                </m:r>
              </m:sup>
            </m:sSubSup>
            <m:d>
              <m:dPr>
                <m:ctrlPr>
                  <w:rPr>
                    <w:rFonts w:ascii="Cambria Math" w:hAnsi="Cambria Math"/>
                  </w:rPr>
                </m:ctrlPr>
              </m:dPr>
              <m:e>
                <m:r>
                  <w:rPr>
                    <w:rFonts w:ascii="Cambria Math" w:hAnsi="Cambria Math"/>
                  </w:rPr>
                  <m:t>t</m:t>
                </m:r>
              </m:e>
            </m:d>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num>
                  <m:den>
                    <m:r>
                      <w:rPr>
                        <w:rFonts w:ascii="Cambria Math" w:hAnsi="Cambria Math"/>
                      </w:rPr>
                      <m:t>c</m:t>
                    </m:r>
                  </m:den>
                </m:f>
                <m:r>
                  <m:rPr>
                    <m:sty m:val="p"/>
                  </m:rPr>
                  <w:rPr>
                    <w:rFonts w:ascii="Cambria Math" w:hAnsi="Cambria Math"/>
                  </w:rPr>
                  <m:t>-Δ</m:t>
                </m:r>
                <m:r>
                  <w:rPr>
                    <w:rFonts w:ascii="Cambria Math" w:hAnsi="Cambria Math"/>
                  </w:rPr>
                  <m:t>τ</m:t>
                </m:r>
              </m:e>
            </m:d>
          </m:e>
        </m:nary>
      </m:oMath>
      <w:r w:rsidRPr="00147F39">
        <w:tab/>
        <w:t>(</w:t>
      </w:r>
      <w:r>
        <w:t>1</w:t>
      </w:r>
      <w:r w:rsidRPr="00147F39">
        <w:t>)</w:t>
      </w:r>
    </w:p>
    <w:p w14:paraId="11D3364A" w14:textId="77777777" w:rsidR="005A18F8" w:rsidRPr="00651940" w:rsidRDefault="005A18F8" w:rsidP="005A18F8">
      <w:pPr>
        <w:rPr>
          <w:lang w:val="en-GB" w:eastAsia="en-GB"/>
        </w:rPr>
      </w:pPr>
    </w:p>
    <w:p w14:paraId="6ED66B34" w14:textId="22CED0CD" w:rsidR="005A18F8" w:rsidRDefault="005A18F8" w:rsidP="005A18F8">
      <w:pPr>
        <w:pStyle w:val="EQ"/>
      </w:pPr>
      <w:r w:rsidRPr="00147F39">
        <w:tab/>
      </w:r>
      <m:oMath>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LOS</m:t>
            </m:r>
          </m:sup>
        </m:sSubSup>
        <m:d>
          <m:dPr>
            <m:ctrlPr>
              <w:rPr>
                <w:rFonts w:ascii="Cambria Math" w:hAnsi="Cambria Math"/>
                <w:i/>
              </w:rPr>
            </m:ctrlPr>
          </m:dPr>
          <m:e>
            <m:r>
              <w:rPr>
                <w:rFonts w:ascii="Cambria Math" w:hAnsi="Cambria Math"/>
              </w:rPr>
              <m:t>τ,t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NLOS</m:t>
            </m:r>
          </m:sup>
        </m:sSubSup>
        <m:d>
          <m:dPr>
            <m:ctrlPr>
              <w:rPr>
                <w:rFonts w:ascii="Cambria Math" w:hAnsi="Cambria Math"/>
                <w:i/>
              </w:rPr>
            </m:ctrlPr>
          </m:dPr>
          <m:e>
            <m:r>
              <w:rPr>
                <w:rFonts w:ascii="Cambria Math" w:hAnsi="Cambria Math"/>
              </w:rPr>
              <m:t>τ,t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R</m:t>
                    </m:r>
                  </m:sub>
                </m:sSub>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u,s,1</m:t>
            </m:r>
          </m:sub>
          <m:sup>
            <m:r>
              <w:rPr>
                <w:rFonts w:ascii="Cambria Math" w:hAnsi="Cambria Math"/>
              </w:rPr>
              <m:t>LOS</m:t>
            </m:r>
          </m:sup>
        </m:sSubSup>
        <m:d>
          <m:dPr>
            <m:ctrlPr>
              <w:rPr>
                <w:rFonts w:ascii="Cambria Math" w:hAnsi="Cambria Math"/>
                <w:i/>
              </w:rPr>
            </m:ctrlPr>
          </m:dPr>
          <m:e>
            <m:r>
              <w:rPr>
                <w:rFonts w:ascii="Cambria Math" w:hAnsi="Cambria Math"/>
              </w:rPr>
              <m:t>t</m:t>
            </m:r>
          </m:e>
        </m:d>
        <m:r>
          <w:rPr>
            <w:rFonts w:ascii="Cambria Math" w:hAnsi="Cambria Math"/>
          </w:rPr>
          <m:t>δ</m:t>
        </m:r>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f>
              <m:fPr>
                <m:type m:val="lin"/>
                <m:ctrlPr>
                  <w:rPr>
                    <w:rFonts w:ascii="Cambria Math" w:hAnsi="Cambria Math"/>
                    <w:i/>
                    <w:noProof w:val="0"/>
                  </w:rPr>
                </m:ctrlPr>
              </m:fPr>
              <m:num>
                <m:sSub>
                  <m:sSubPr>
                    <m:ctrlPr>
                      <w:rPr>
                        <w:rFonts w:ascii="Cambria Math" w:hAnsi="Cambria Math"/>
                        <w:i/>
                        <w:noProof w:val="0"/>
                      </w:rPr>
                    </m:ctrlPr>
                  </m:sSubPr>
                  <m:e>
                    <m:r>
                      <w:rPr>
                        <w:rFonts w:ascii="Cambria Math" w:hAnsi="Cambria Math"/>
                      </w:rPr>
                      <m:t>d</m:t>
                    </m:r>
                  </m:e>
                  <m:sub>
                    <m:r>
                      <w:rPr>
                        <w:rFonts w:ascii="Cambria Math" w:hAnsi="Cambria Math"/>
                      </w:rPr>
                      <m:t>3D</m:t>
                    </m:r>
                  </m:sub>
                </m:sSub>
              </m:num>
              <m:den>
                <m:r>
                  <w:rPr>
                    <w:rFonts w:ascii="Cambria Math" w:hAnsi="Cambria Math"/>
                    <w:noProof w:val="0"/>
                  </w:rPr>
                  <m:t>c</m:t>
                </m:r>
              </m:den>
            </m:f>
          </m:e>
        </m:d>
      </m:oMath>
      <w:r w:rsidRPr="00147F39">
        <w:rPr>
          <w:rFonts w:hint="eastAsia"/>
          <w:lang w:eastAsia="ko-KR"/>
        </w:rPr>
        <w:t>.</w:t>
      </w:r>
      <w:r w:rsidRPr="00147F39">
        <w:rPr>
          <w:lang w:eastAsia="ko-KR"/>
        </w:rPr>
        <w:tab/>
      </w:r>
      <w:r w:rsidRPr="00147F39">
        <w:t>(</w:t>
      </w:r>
      <w:r>
        <w:t>2</w:t>
      </w:r>
      <w:r w:rsidRPr="00147F39">
        <w:t>)</w:t>
      </w:r>
    </w:p>
    <w:p w14:paraId="732D101A" w14:textId="4379121D" w:rsidR="005A18F8" w:rsidRPr="005A18F8" w:rsidRDefault="005A18F8" w:rsidP="005A18F8">
      <w:pPr>
        <w:pStyle w:val="table"/>
        <w:rPr>
          <w:lang w:val="en-GB"/>
        </w:rPr>
      </w:pPr>
      <w:r w:rsidRPr="005A18F8">
        <w:rPr>
          <w:lang w:val="en-GB"/>
        </w:rPr>
        <w:t>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6"/>
        <w:gridCol w:w="1509"/>
        <w:gridCol w:w="2708"/>
      </w:tblGrid>
      <w:tr w:rsidR="005A18F8" w:rsidRPr="00147F39" w14:paraId="6EB4CF4F" w14:textId="77777777" w:rsidTr="00251A08">
        <w:trPr>
          <w:jc w:val="center"/>
        </w:trPr>
        <w:tc>
          <w:tcPr>
            <w:tcW w:w="2452" w:type="dxa"/>
            <w:vMerge w:val="restart"/>
            <w:vAlign w:val="center"/>
          </w:tcPr>
          <w:p w14:paraId="1352EF8D" w14:textId="77777777" w:rsidR="005A18F8" w:rsidRPr="009A38EA" w:rsidRDefault="005A18F8" w:rsidP="00251A08">
            <w:pPr>
              <w:pStyle w:val="TAC"/>
              <w:rPr>
                <w:rFonts w:ascii="Times New Roman" w:eastAsiaTheme="minorEastAsia" w:hAnsi="Times New Roman"/>
                <w:sz w:val="20"/>
                <w:szCs w:val="24"/>
                <w:lang w:eastAsia="zh-CN"/>
              </w:rPr>
            </w:pPr>
            <m:oMathPara>
              <m:oMath>
                <m:r>
                  <w:rPr>
                    <w:rFonts w:ascii="Cambria Math" w:eastAsiaTheme="minorEastAsia" w:hAnsi="Cambria Math"/>
                    <w:sz w:val="20"/>
                    <w:szCs w:val="24"/>
                    <w:lang w:eastAsia="zh-CN"/>
                  </w:rPr>
                  <w:lastRenderedPageBreak/>
                  <m:t>lg</m:t>
                </m:r>
                <m:r>
                  <m:rPr>
                    <m:sty m:val="p"/>
                  </m:rPr>
                  <w:rPr>
                    <w:rFonts w:ascii="Cambria Math" w:eastAsiaTheme="minorEastAsia" w:hAnsi="Cambria Math"/>
                    <w:sz w:val="20"/>
                    <w:szCs w:val="24"/>
                    <w:lang w:eastAsia="zh-CN"/>
                  </w:rPr>
                  <m:t>Δ</m:t>
                </m:r>
                <m:r>
                  <w:rPr>
                    <w:rFonts w:ascii="Cambria Math" w:eastAsiaTheme="minorEastAsia" w:hAnsi="Cambria Math"/>
                    <w:sz w:val="20"/>
                    <w:szCs w:val="24"/>
                    <w:lang w:eastAsia="zh-CN"/>
                  </w:rPr>
                  <m:t>τ</m:t>
                </m:r>
                <m:r>
                  <m:rPr>
                    <m:sty m:val="p"/>
                  </m:rPr>
                  <w:rPr>
                    <w:rFonts w:ascii="Cambria Math" w:eastAsiaTheme="minorEastAsia" w:hAnsi="Cambria Math"/>
                    <w:sz w:val="20"/>
                    <w:szCs w:val="24"/>
                    <w:lang w:eastAsia="zh-CN"/>
                  </w:rPr>
                  <m:t>=</m:t>
                </m:r>
                <m:sSub>
                  <m:sSubPr>
                    <m:ctrlPr>
                      <w:rPr>
                        <w:rFonts w:ascii="Cambria Math" w:eastAsiaTheme="minorEastAsia" w:hAnsi="Cambria Math"/>
                        <w:sz w:val="20"/>
                        <w:szCs w:val="24"/>
                        <w:lang w:eastAsia="zh-CN"/>
                      </w:rPr>
                    </m:ctrlPr>
                  </m:sSubPr>
                  <m:e>
                    <m:r>
                      <w:rPr>
                        <w:rFonts w:ascii="Cambria Math" w:eastAsiaTheme="minorEastAsia" w:hAnsi="Cambria Math"/>
                        <w:sz w:val="20"/>
                        <w:szCs w:val="24"/>
                        <w:lang w:eastAsia="zh-CN"/>
                      </w:rPr>
                      <m:t>log</m:t>
                    </m:r>
                  </m:e>
                  <m:sub>
                    <m:r>
                      <m:rPr>
                        <m:sty m:val="p"/>
                      </m:rPr>
                      <w:rPr>
                        <w:rFonts w:ascii="Cambria Math" w:eastAsiaTheme="minorEastAsia" w:hAnsi="Cambria Math"/>
                        <w:sz w:val="20"/>
                        <w:szCs w:val="24"/>
                        <w:lang w:eastAsia="zh-CN"/>
                      </w:rPr>
                      <m:t>10</m:t>
                    </m:r>
                  </m:sub>
                </m:sSub>
                <m:d>
                  <m:dPr>
                    <m:ctrlPr>
                      <w:rPr>
                        <w:rFonts w:ascii="Cambria Math" w:eastAsiaTheme="minorEastAsia" w:hAnsi="Cambria Math"/>
                        <w:sz w:val="20"/>
                        <w:szCs w:val="24"/>
                        <w:lang w:eastAsia="zh-CN"/>
                      </w:rPr>
                    </m:ctrlPr>
                  </m:dPr>
                  <m:e>
                    <m:f>
                      <m:fPr>
                        <m:type m:val="lin"/>
                        <m:ctrlPr>
                          <w:rPr>
                            <w:rFonts w:ascii="Cambria Math" w:eastAsiaTheme="minorEastAsia" w:hAnsi="Cambria Math"/>
                            <w:sz w:val="20"/>
                            <w:szCs w:val="24"/>
                            <w:lang w:eastAsia="zh-CN"/>
                          </w:rPr>
                        </m:ctrlPr>
                      </m:fPr>
                      <m:num>
                        <m:r>
                          <m:rPr>
                            <m:sty m:val="p"/>
                          </m:rPr>
                          <w:rPr>
                            <w:rFonts w:ascii="Cambria Math" w:eastAsiaTheme="minorEastAsia" w:hAnsi="Cambria Math"/>
                            <w:sz w:val="20"/>
                            <w:szCs w:val="24"/>
                            <w:lang w:eastAsia="zh-CN"/>
                          </w:rPr>
                          <m:t>Δ</m:t>
                        </m:r>
                        <m:r>
                          <w:rPr>
                            <w:rFonts w:ascii="Cambria Math" w:eastAsiaTheme="minorEastAsia" w:hAnsi="Cambria Math"/>
                            <w:sz w:val="20"/>
                            <w:szCs w:val="24"/>
                            <w:lang w:eastAsia="zh-CN"/>
                          </w:rPr>
                          <m:t>τ</m:t>
                        </m:r>
                      </m:num>
                      <m:den>
                        <m:r>
                          <m:rPr>
                            <m:sty m:val="p"/>
                          </m:rPr>
                          <w:rPr>
                            <w:rFonts w:ascii="Cambria Math" w:eastAsiaTheme="minorEastAsia" w:hAnsi="Cambria Math"/>
                            <w:sz w:val="20"/>
                            <w:szCs w:val="24"/>
                            <w:lang w:eastAsia="zh-CN"/>
                          </w:rPr>
                          <m:t>1</m:t>
                        </m:r>
                        <m:r>
                          <w:rPr>
                            <w:rFonts w:ascii="Cambria Math" w:eastAsiaTheme="minorEastAsia" w:hAnsi="Cambria Math"/>
                            <w:sz w:val="20"/>
                            <w:szCs w:val="24"/>
                            <w:lang w:eastAsia="zh-CN"/>
                          </w:rPr>
                          <m:t>s</m:t>
                        </m:r>
                      </m:den>
                    </m:f>
                  </m:e>
                </m:d>
              </m:oMath>
            </m:oMathPara>
          </w:p>
        </w:tc>
        <w:bookmarkStart w:id="54" w:name="_Hlk17993146"/>
        <w:tc>
          <w:tcPr>
            <w:tcW w:w="1477" w:type="dxa"/>
            <w:vAlign w:val="center"/>
          </w:tcPr>
          <w:p w14:paraId="6FBC9CE8" w14:textId="77777777" w:rsidR="005A18F8" w:rsidRPr="009A38EA" w:rsidRDefault="001C4D0A" w:rsidP="00251A08">
            <w:pPr>
              <w:pStyle w:val="TAC"/>
              <w:rPr>
                <w:rFonts w:ascii="Times New Roman" w:eastAsiaTheme="minorEastAsia" w:hAnsi="Times New Roman"/>
                <w:sz w:val="20"/>
                <w:szCs w:val="24"/>
                <w:lang w:eastAsia="zh-CN"/>
              </w:rPr>
            </w:pPr>
            <m:oMathPara>
              <m:oMath>
                <m:sSub>
                  <m:sSubPr>
                    <m:ctrlPr>
                      <w:rPr>
                        <w:rFonts w:ascii="Cambria Math" w:eastAsiaTheme="minorEastAsia" w:hAnsi="Cambria Math"/>
                        <w:sz w:val="20"/>
                        <w:szCs w:val="24"/>
                        <w:lang w:eastAsia="zh-CN"/>
                      </w:rPr>
                    </m:ctrlPr>
                  </m:sSubPr>
                  <m:e>
                    <m:r>
                      <w:rPr>
                        <w:rFonts w:ascii="Cambria Math" w:eastAsiaTheme="minorEastAsia" w:hAnsi="Cambria Math"/>
                        <w:sz w:val="20"/>
                        <w:szCs w:val="24"/>
                        <w:lang w:eastAsia="zh-CN"/>
                      </w:rPr>
                      <m:t>μ</m:t>
                    </m:r>
                  </m:e>
                  <m:sub>
                    <m:r>
                      <w:rPr>
                        <w:rFonts w:ascii="Cambria Math" w:eastAsiaTheme="minorEastAsia" w:hAnsi="Cambria Math"/>
                        <w:sz w:val="20"/>
                        <w:szCs w:val="24"/>
                        <w:lang w:eastAsia="zh-CN"/>
                      </w:rPr>
                      <m:t>lg</m:t>
                    </m:r>
                    <m:r>
                      <m:rPr>
                        <m:sty m:val="p"/>
                      </m:rPr>
                      <w:rPr>
                        <w:rFonts w:ascii="Cambria Math" w:eastAsiaTheme="minorEastAsia" w:hAnsi="Cambria Math"/>
                        <w:sz w:val="20"/>
                        <w:szCs w:val="24"/>
                        <w:lang w:eastAsia="zh-CN"/>
                      </w:rPr>
                      <m:t>Δ</m:t>
                    </m:r>
                    <m:r>
                      <w:rPr>
                        <w:rFonts w:ascii="Cambria Math" w:eastAsiaTheme="minorEastAsia" w:hAnsi="Cambria Math"/>
                        <w:sz w:val="20"/>
                        <w:szCs w:val="24"/>
                        <w:lang w:eastAsia="zh-CN"/>
                      </w:rPr>
                      <m:t>τ</m:t>
                    </m:r>
                  </m:sub>
                </m:sSub>
              </m:oMath>
            </m:oMathPara>
            <w:bookmarkEnd w:id="54"/>
          </w:p>
        </w:tc>
        <w:tc>
          <w:tcPr>
            <w:tcW w:w="2708" w:type="dxa"/>
            <w:vAlign w:val="center"/>
          </w:tcPr>
          <w:p w14:paraId="31DC6253" w14:textId="77777777" w:rsidR="005A18F8" w:rsidRPr="009A38EA" w:rsidRDefault="005A18F8" w:rsidP="00251A08">
            <w:pPr>
              <w:pStyle w:val="TAC"/>
              <w:rPr>
                <w:rFonts w:ascii="Times New Roman" w:eastAsiaTheme="minorEastAsia" w:hAnsi="Times New Roman"/>
                <w:sz w:val="20"/>
                <w:szCs w:val="24"/>
                <w:lang w:eastAsia="zh-CN"/>
              </w:rPr>
            </w:pPr>
            <w:r w:rsidRPr="009A38EA">
              <w:rPr>
                <w:rFonts w:ascii="Times New Roman" w:eastAsiaTheme="minorEastAsia" w:hAnsi="Times New Roman"/>
                <w:sz w:val="20"/>
                <w:szCs w:val="24"/>
                <w:lang w:eastAsia="zh-CN"/>
              </w:rPr>
              <w:t>-7.5</w:t>
            </w:r>
          </w:p>
        </w:tc>
      </w:tr>
      <w:tr w:rsidR="005A18F8" w:rsidRPr="00147F39" w14:paraId="4FA24527" w14:textId="77777777" w:rsidTr="00251A08">
        <w:trPr>
          <w:jc w:val="center"/>
        </w:trPr>
        <w:tc>
          <w:tcPr>
            <w:tcW w:w="2452" w:type="dxa"/>
            <w:vMerge/>
            <w:vAlign w:val="center"/>
          </w:tcPr>
          <w:p w14:paraId="2981FCA4" w14:textId="77777777" w:rsidR="005A18F8" w:rsidRPr="009A38EA" w:rsidRDefault="005A18F8" w:rsidP="00251A08">
            <w:pPr>
              <w:pStyle w:val="TAC"/>
              <w:rPr>
                <w:rFonts w:ascii="Times New Roman" w:eastAsiaTheme="minorEastAsia" w:hAnsi="Times New Roman"/>
                <w:sz w:val="20"/>
                <w:szCs w:val="24"/>
                <w:lang w:eastAsia="zh-CN"/>
              </w:rPr>
            </w:pPr>
          </w:p>
        </w:tc>
        <w:tc>
          <w:tcPr>
            <w:tcW w:w="1477" w:type="dxa"/>
            <w:vAlign w:val="center"/>
          </w:tcPr>
          <w:p w14:paraId="7AC5EBA1" w14:textId="77777777" w:rsidR="005A18F8" w:rsidRPr="009A38EA" w:rsidRDefault="001C4D0A" w:rsidP="00251A08">
            <w:pPr>
              <w:pStyle w:val="TAC"/>
              <w:rPr>
                <w:rFonts w:ascii="Times New Roman" w:eastAsiaTheme="minorEastAsia" w:hAnsi="Times New Roman"/>
                <w:sz w:val="20"/>
                <w:szCs w:val="24"/>
                <w:lang w:eastAsia="zh-CN"/>
              </w:rPr>
            </w:pPr>
            <m:oMathPara>
              <m:oMath>
                <m:sSub>
                  <m:sSubPr>
                    <m:ctrlPr>
                      <w:rPr>
                        <w:rFonts w:ascii="Cambria Math" w:eastAsiaTheme="minorEastAsia" w:hAnsi="Cambria Math"/>
                        <w:sz w:val="20"/>
                        <w:szCs w:val="24"/>
                        <w:lang w:eastAsia="zh-CN"/>
                      </w:rPr>
                    </m:ctrlPr>
                  </m:sSubPr>
                  <m:e>
                    <m:r>
                      <w:rPr>
                        <w:rFonts w:ascii="Cambria Math" w:eastAsiaTheme="minorEastAsia" w:hAnsi="Cambria Math"/>
                        <w:sz w:val="20"/>
                        <w:szCs w:val="24"/>
                        <w:lang w:eastAsia="zh-CN"/>
                      </w:rPr>
                      <m:t>σ</m:t>
                    </m:r>
                  </m:e>
                  <m:sub>
                    <m:r>
                      <w:rPr>
                        <w:rFonts w:ascii="Cambria Math" w:eastAsiaTheme="minorEastAsia" w:hAnsi="Cambria Math"/>
                        <w:sz w:val="20"/>
                        <w:szCs w:val="24"/>
                        <w:lang w:eastAsia="zh-CN"/>
                      </w:rPr>
                      <m:t>lg</m:t>
                    </m:r>
                    <m:r>
                      <m:rPr>
                        <m:sty m:val="p"/>
                      </m:rPr>
                      <w:rPr>
                        <w:rFonts w:ascii="Cambria Math" w:eastAsiaTheme="minorEastAsia" w:hAnsi="Cambria Math"/>
                        <w:sz w:val="20"/>
                        <w:szCs w:val="24"/>
                        <w:lang w:eastAsia="zh-CN"/>
                      </w:rPr>
                      <m:t>Δ</m:t>
                    </m:r>
                    <m:r>
                      <w:rPr>
                        <w:rFonts w:ascii="Cambria Math" w:eastAsiaTheme="minorEastAsia" w:hAnsi="Cambria Math"/>
                        <w:sz w:val="20"/>
                        <w:szCs w:val="24"/>
                        <w:lang w:eastAsia="zh-CN"/>
                      </w:rPr>
                      <m:t>τ</m:t>
                    </m:r>
                  </m:sub>
                </m:sSub>
              </m:oMath>
            </m:oMathPara>
          </w:p>
        </w:tc>
        <w:tc>
          <w:tcPr>
            <w:tcW w:w="2708" w:type="dxa"/>
            <w:shd w:val="clear" w:color="auto" w:fill="auto"/>
            <w:vAlign w:val="center"/>
          </w:tcPr>
          <w:p w14:paraId="15ED6758" w14:textId="77777777" w:rsidR="005A18F8" w:rsidRPr="009A38EA" w:rsidRDefault="005A18F8" w:rsidP="00251A08">
            <w:pPr>
              <w:pStyle w:val="TAC"/>
              <w:rPr>
                <w:rFonts w:ascii="Times New Roman" w:eastAsiaTheme="minorEastAsia" w:hAnsi="Times New Roman"/>
                <w:sz w:val="20"/>
                <w:szCs w:val="24"/>
                <w:lang w:eastAsia="zh-CN"/>
              </w:rPr>
            </w:pPr>
            <w:r w:rsidRPr="009A38EA">
              <w:rPr>
                <w:rFonts w:ascii="Times New Roman" w:eastAsiaTheme="minorEastAsia" w:hAnsi="Times New Roman"/>
                <w:sz w:val="20"/>
                <w:szCs w:val="24"/>
                <w:lang w:eastAsia="zh-CN"/>
              </w:rPr>
              <w:t>0.4</w:t>
            </w:r>
          </w:p>
        </w:tc>
      </w:tr>
      <w:tr w:rsidR="005A18F8" w:rsidRPr="00147F39" w14:paraId="18A0FAB0" w14:textId="77777777" w:rsidTr="00251A08">
        <w:trPr>
          <w:jc w:val="center"/>
        </w:trPr>
        <w:tc>
          <w:tcPr>
            <w:tcW w:w="0" w:type="auto"/>
            <w:gridSpan w:val="2"/>
            <w:vAlign w:val="center"/>
          </w:tcPr>
          <w:p w14:paraId="1F43CD20" w14:textId="77777777" w:rsidR="005A18F8" w:rsidRPr="009A38EA" w:rsidRDefault="005A18F8" w:rsidP="00251A08">
            <w:pPr>
              <w:pStyle w:val="TAC"/>
              <w:rPr>
                <w:rFonts w:ascii="Times New Roman" w:eastAsiaTheme="minorEastAsia" w:hAnsi="Times New Roman"/>
                <w:sz w:val="20"/>
                <w:szCs w:val="24"/>
                <w:lang w:eastAsia="zh-CN"/>
              </w:rPr>
            </w:pPr>
            <w:r w:rsidRPr="009A38EA">
              <w:rPr>
                <w:rFonts w:ascii="Times New Roman" w:eastAsiaTheme="minorEastAsia" w:hAnsi="Times New Roman"/>
                <w:sz w:val="20"/>
                <w:szCs w:val="24"/>
                <w:lang w:eastAsia="zh-CN"/>
              </w:rPr>
              <w:t>Correlation distance in the horizontal plane [m]</w:t>
            </w:r>
          </w:p>
        </w:tc>
        <w:tc>
          <w:tcPr>
            <w:tcW w:w="2708" w:type="dxa"/>
          </w:tcPr>
          <w:p w14:paraId="072103F1" w14:textId="77777777" w:rsidR="005A18F8" w:rsidRPr="009A38EA" w:rsidRDefault="005A18F8" w:rsidP="00251A08">
            <w:pPr>
              <w:pStyle w:val="TAC"/>
              <w:rPr>
                <w:rFonts w:ascii="Times New Roman" w:eastAsiaTheme="minorEastAsia" w:hAnsi="Times New Roman"/>
                <w:sz w:val="20"/>
                <w:szCs w:val="24"/>
                <w:lang w:eastAsia="zh-CN"/>
              </w:rPr>
            </w:pPr>
            <w:r w:rsidRPr="009A38EA">
              <w:rPr>
                <w:rFonts w:ascii="Times New Roman" w:eastAsiaTheme="minorEastAsia" w:hAnsi="Times New Roman"/>
                <w:sz w:val="20"/>
                <w:szCs w:val="24"/>
                <w:lang w:eastAsia="zh-CN"/>
              </w:rPr>
              <w:t>6</w:t>
            </w:r>
          </w:p>
        </w:tc>
      </w:tr>
    </w:tbl>
    <w:p w14:paraId="5E165F91" w14:textId="77777777" w:rsidR="00B72DDE" w:rsidRPr="00B53B12" w:rsidRDefault="00B72DDE" w:rsidP="00B72DDE">
      <w:pPr>
        <w:rPr>
          <w:rFonts w:eastAsiaTheme="minorEastAsia"/>
          <w:lang w:eastAsia="zh-CN"/>
        </w:rPr>
      </w:pPr>
    </w:p>
    <w:sectPr w:rsidR="00B72DDE" w:rsidRPr="00B53B12" w:rsidSect="009435B6">
      <w:headerReference w:type="default" r:id="rId45"/>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03476" w14:textId="77777777" w:rsidR="001C4D0A" w:rsidRDefault="001C4D0A">
      <w:r>
        <w:separator/>
      </w:r>
    </w:p>
  </w:endnote>
  <w:endnote w:type="continuationSeparator" w:id="0">
    <w:p w14:paraId="11FE148B" w14:textId="77777777" w:rsidR="001C4D0A" w:rsidRDefault="001C4D0A">
      <w:r>
        <w:continuationSeparator/>
      </w:r>
    </w:p>
  </w:endnote>
  <w:endnote w:type="continuationNotice" w:id="1">
    <w:p w14:paraId="111387FD" w14:textId="77777777" w:rsidR="001C4D0A" w:rsidRDefault="001C4D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007C3" w14:textId="77777777" w:rsidR="001C4D0A" w:rsidRDefault="001C4D0A">
      <w:r>
        <w:separator/>
      </w:r>
    </w:p>
  </w:footnote>
  <w:footnote w:type="continuationSeparator" w:id="0">
    <w:p w14:paraId="4ED6640E" w14:textId="77777777" w:rsidR="001C4D0A" w:rsidRDefault="001C4D0A">
      <w:r>
        <w:continuationSeparator/>
      </w:r>
    </w:p>
  </w:footnote>
  <w:footnote w:type="continuationNotice" w:id="1">
    <w:p w14:paraId="70B5CF26" w14:textId="77777777" w:rsidR="001C4D0A" w:rsidRDefault="001C4D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BC748E" w:rsidRDefault="00BC748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8304FE"/>
    <w:multiLevelType w:val="hybridMultilevel"/>
    <w:tmpl w:val="7F7C46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623AD"/>
    <w:multiLevelType w:val="hybridMultilevel"/>
    <w:tmpl w:val="7F7C46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2241730"/>
    <w:multiLevelType w:val="hybridMultilevel"/>
    <w:tmpl w:val="158848A2"/>
    <w:lvl w:ilvl="0" w:tplc="A6827A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F23614"/>
    <w:multiLevelType w:val="hybridMultilevel"/>
    <w:tmpl w:val="7F7C46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151490"/>
    <w:multiLevelType w:val="hybridMultilevel"/>
    <w:tmpl w:val="44968E90"/>
    <w:lvl w:ilvl="0" w:tplc="E23CD13A">
      <w:numFmt w:val="bullet"/>
      <w:lvlText w:val="-"/>
      <w:lvlJc w:val="left"/>
      <w:pPr>
        <w:ind w:left="1469" w:hanging="420"/>
      </w:pPr>
      <w:rPr>
        <w:rFonts w:ascii="Times" w:eastAsia="Batang" w:hAnsi="Times" w:cs="Times" w:hint="default"/>
      </w:rPr>
    </w:lvl>
    <w:lvl w:ilvl="1" w:tplc="04090003" w:tentative="1">
      <w:start w:val="1"/>
      <w:numFmt w:val="bullet"/>
      <w:lvlText w:val=""/>
      <w:lvlJc w:val="left"/>
      <w:pPr>
        <w:ind w:left="1889" w:hanging="420"/>
      </w:pPr>
      <w:rPr>
        <w:rFonts w:ascii="Wingdings" w:hAnsi="Wingdings" w:hint="default"/>
      </w:rPr>
    </w:lvl>
    <w:lvl w:ilvl="2" w:tplc="04090005" w:tentative="1">
      <w:start w:val="1"/>
      <w:numFmt w:val="bullet"/>
      <w:lvlText w:val=""/>
      <w:lvlJc w:val="left"/>
      <w:pPr>
        <w:ind w:left="2309" w:hanging="420"/>
      </w:pPr>
      <w:rPr>
        <w:rFonts w:ascii="Wingdings" w:hAnsi="Wingdings" w:hint="default"/>
      </w:rPr>
    </w:lvl>
    <w:lvl w:ilvl="3" w:tplc="04090001" w:tentative="1">
      <w:start w:val="1"/>
      <w:numFmt w:val="bullet"/>
      <w:lvlText w:val=""/>
      <w:lvlJc w:val="left"/>
      <w:pPr>
        <w:ind w:left="2729" w:hanging="420"/>
      </w:pPr>
      <w:rPr>
        <w:rFonts w:ascii="Wingdings" w:hAnsi="Wingdings" w:hint="default"/>
      </w:rPr>
    </w:lvl>
    <w:lvl w:ilvl="4" w:tplc="04090003" w:tentative="1">
      <w:start w:val="1"/>
      <w:numFmt w:val="bullet"/>
      <w:lvlText w:val=""/>
      <w:lvlJc w:val="left"/>
      <w:pPr>
        <w:ind w:left="3149" w:hanging="420"/>
      </w:pPr>
      <w:rPr>
        <w:rFonts w:ascii="Wingdings" w:hAnsi="Wingdings" w:hint="default"/>
      </w:rPr>
    </w:lvl>
    <w:lvl w:ilvl="5" w:tplc="04090005" w:tentative="1">
      <w:start w:val="1"/>
      <w:numFmt w:val="bullet"/>
      <w:lvlText w:val=""/>
      <w:lvlJc w:val="left"/>
      <w:pPr>
        <w:ind w:left="3569" w:hanging="420"/>
      </w:pPr>
      <w:rPr>
        <w:rFonts w:ascii="Wingdings" w:hAnsi="Wingdings" w:hint="default"/>
      </w:rPr>
    </w:lvl>
    <w:lvl w:ilvl="6" w:tplc="04090001" w:tentative="1">
      <w:start w:val="1"/>
      <w:numFmt w:val="bullet"/>
      <w:lvlText w:val=""/>
      <w:lvlJc w:val="left"/>
      <w:pPr>
        <w:ind w:left="3989" w:hanging="420"/>
      </w:pPr>
      <w:rPr>
        <w:rFonts w:ascii="Wingdings" w:hAnsi="Wingdings" w:hint="default"/>
      </w:rPr>
    </w:lvl>
    <w:lvl w:ilvl="7" w:tplc="04090003" w:tentative="1">
      <w:start w:val="1"/>
      <w:numFmt w:val="bullet"/>
      <w:lvlText w:val=""/>
      <w:lvlJc w:val="left"/>
      <w:pPr>
        <w:ind w:left="4409" w:hanging="420"/>
      </w:pPr>
      <w:rPr>
        <w:rFonts w:ascii="Wingdings" w:hAnsi="Wingdings" w:hint="default"/>
      </w:rPr>
    </w:lvl>
    <w:lvl w:ilvl="8" w:tplc="04090005" w:tentative="1">
      <w:start w:val="1"/>
      <w:numFmt w:val="bullet"/>
      <w:lvlText w:val=""/>
      <w:lvlJc w:val="left"/>
      <w:pPr>
        <w:ind w:left="4829" w:hanging="420"/>
      </w:pPr>
      <w:rPr>
        <w:rFonts w:ascii="Wingdings" w:hAnsi="Wingdings" w:hint="default"/>
      </w:rPr>
    </w:lvl>
  </w:abstractNum>
  <w:abstractNum w:abstractNumId="8" w15:restartNumberingAfterBreak="0">
    <w:nsid w:val="1CD71883"/>
    <w:multiLevelType w:val="hybridMultilevel"/>
    <w:tmpl w:val="8544188C"/>
    <w:lvl w:ilvl="0" w:tplc="0C52E10E">
      <w:start w:val="1"/>
      <w:numFmt w:val="decimal"/>
      <w:lvlText w:val="Proposal %1:"/>
      <w:lvlJc w:val="left"/>
      <w:pPr>
        <w:ind w:left="1130"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3AE0F10"/>
    <w:multiLevelType w:val="hybridMultilevel"/>
    <w:tmpl w:val="90D8183E"/>
    <w:lvl w:ilvl="0" w:tplc="04090011">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26C63522"/>
    <w:multiLevelType w:val="hybridMultilevel"/>
    <w:tmpl w:val="7F7C46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FF3B92"/>
    <w:multiLevelType w:val="hybridMultilevel"/>
    <w:tmpl w:val="45985900"/>
    <w:lvl w:ilvl="0" w:tplc="DFB6C5D0">
      <w:start w:val="1"/>
      <w:numFmt w:val="decimal"/>
      <w:pStyle w:val="observation"/>
      <w:lvlText w:val="Observation %1:"/>
      <w:lvlJc w:val="left"/>
      <w:pPr>
        <w:ind w:left="420" w:hanging="420"/>
      </w:pPr>
      <w:rPr>
        <w:rFonts w:ascii="Times New Roman" w:hAnsi="Times New Roman"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6456D8"/>
    <w:multiLevelType w:val="hybridMultilevel"/>
    <w:tmpl w:val="7F7C46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410179"/>
    <w:multiLevelType w:val="hybridMultilevel"/>
    <w:tmpl w:val="7F7C46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9" w15:restartNumberingAfterBreak="0">
    <w:nsid w:val="3E766361"/>
    <w:multiLevelType w:val="hybridMultilevel"/>
    <w:tmpl w:val="716493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2FA401B"/>
    <w:multiLevelType w:val="hybridMultilevel"/>
    <w:tmpl w:val="7F7C46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49894A8A"/>
    <w:multiLevelType w:val="hybridMultilevel"/>
    <w:tmpl w:val="C0424A08"/>
    <w:lvl w:ilvl="0" w:tplc="ABD6A090">
      <w:start w:val="1"/>
      <w:numFmt w:val="bullet"/>
      <w:lvlText w:val="-"/>
      <w:lvlJc w:val="left"/>
      <w:pPr>
        <w:ind w:left="420" w:hanging="420"/>
      </w:pPr>
      <w:rPr>
        <w:rFonts w:ascii="华文中宋" w:eastAsia="华文中宋" w:hAnsi="华文中宋"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C12172B"/>
    <w:multiLevelType w:val="hybridMultilevel"/>
    <w:tmpl w:val="7F7C46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7D4E63"/>
    <w:multiLevelType w:val="hybridMultilevel"/>
    <w:tmpl w:val="0830607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1" w15:restartNumberingAfterBreak="0">
    <w:nsid w:val="5750613A"/>
    <w:multiLevelType w:val="multilevel"/>
    <w:tmpl w:val="2CF03F2E"/>
    <w:lvl w:ilvl="0">
      <w:start w:val="1"/>
      <w:numFmt w:val="bullet"/>
      <w:lvlText w:val=""/>
      <w:lvlJc w:val="left"/>
      <w:pPr>
        <w:ind w:left="761" w:hanging="360"/>
      </w:pPr>
      <w:rPr>
        <w:rFonts w:ascii="Symbol" w:hAnsi="Symbol" w:hint="default"/>
        <w:color w:val="auto"/>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32"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192665B"/>
    <w:multiLevelType w:val="hybridMultilevel"/>
    <w:tmpl w:val="9AA89F94"/>
    <w:lvl w:ilvl="0" w:tplc="9AE2575A">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6A4F2D3B"/>
    <w:multiLevelType w:val="hybridMultilevel"/>
    <w:tmpl w:val="ABA4516E"/>
    <w:lvl w:ilvl="0" w:tplc="394A4EE6">
      <w:start w:val="1"/>
      <w:numFmt w:val="decimal"/>
      <w:pStyle w:val="proposal0"/>
      <w:lvlText w:val="Proposal %1:"/>
      <w:lvlJc w:val="left"/>
      <w:pPr>
        <w:ind w:left="420" w:hanging="420"/>
      </w:pPr>
      <w:rPr>
        <w:rFonts w:ascii="Times New Roman" w:hAnsi="Times New Roman"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6C9C6B10"/>
    <w:multiLevelType w:val="hybridMultilevel"/>
    <w:tmpl w:val="3CDAFDD6"/>
    <w:lvl w:ilvl="0" w:tplc="0809000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5712FDB"/>
    <w:multiLevelType w:val="hybridMultilevel"/>
    <w:tmpl w:val="BF98DF48"/>
    <w:lvl w:ilvl="0" w:tplc="4386C7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5726762"/>
    <w:multiLevelType w:val="hybridMultilevel"/>
    <w:tmpl w:val="7F7C46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450D58"/>
    <w:multiLevelType w:val="multilevel"/>
    <w:tmpl w:val="ECA89C38"/>
    <w:lvl w:ilvl="0">
      <w:start w:val="1"/>
      <w:numFmt w:val="decimal"/>
      <w:pStyle w:val="title1"/>
      <w:lvlText w:val="%1"/>
      <w:lvlJc w:val="left"/>
      <w:pPr>
        <w:ind w:left="425" w:hanging="425"/>
      </w:pPr>
    </w:lvl>
    <w:lvl w:ilvl="1">
      <w:start w:val="1"/>
      <w:numFmt w:val="decimal"/>
      <w:pStyle w:val="title2"/>
      <w:lvlText w:val="%1.%2"/>
      <w:lvlJc w:val="left"/>
      <w:pPr>
        <w:ind w:left="992"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6"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804744A"/>
    <w:multiLevelType w:val="hybridMultilevel"/>
    <w:tmpl w:val="90D8183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FA69DF"/>
    <w:multiLevelType w:val="hybridMultilevel"/>
    <w:tmpl w:val="7F7C46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7D660547"/>
    <w:multiLevelType w:val="hybridMultilevel"/>
    <w:tmpl w:val="7F7C46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41"/>
  </w:num>
  <w:num w:numId="3">
    <w:abstractNumId w:val="20"/>
  </w:num>
  <w:num w:numId="4">
    <w:abstractNumId w:val="29"/>
  </w:num>
  <w:num w:numId="5">
    <w:abstractNumId w:val="18"/>
  </w:num>
  <w:num w:numId="6">
    <w:abstractNumId w:val="17"/>
  </w:num>
  <w:num w:numId="7">
    <w:abstractNumId w:val="25"/>
  </w:num>
  <w:num w:numId="8">
    <w:abstractNumId w:val="15"/>
  </w:num>
  <w:num w:numId="9">
    <w:abstractNumId w:val="0"/>
  </w:num>
  <w:num w:numId="10">
    <w:abstractNumId w:val="34"/>
  </w:num>
  <w:num w:numId="11">
    <w:abstractNumId w:val="4"/>
  </w:num>
  <w:num w:numId="12">
    <w:abstractNumId w:val="45"/>
  </w:num>
  <w:num w:numId="13">
    <w:abstractNumId w:val="35"/>
  </w:num>
  <w:num w:numId="14">
    <w:abstractNumId w:val="50"/>
  </w:num>
  <w:num w:numId="15">
    <w:abstractNumId w:val="42"/>
  </w:num>
  <w:num w:numId="16">
    <w:abstractNumId w:val="3"/>
  </w:num>
  <w:num w:numId="17">
    <w:abstractNumId w:val="44"/>
  </w:num>
  <w:num w:numId="18">
    <w:abstractNumId w:val="13"/>
  </w:num>
  <w:num w:numId="19">
    <w:abstractNumId w:val="49"/>
  </w:num>
  <w:num w:numId="20">
    <w:abstractNumId w:val="6"/>
  </w:num>
  <w:num w:numId="21">
    <w:abstractNumId w:val="16"/>
  </w:num>
  <w:num w:numId="22">
    <w:abstractNumId w:val="21"/>
  </w:num>
  <w:num w:numId="23">
    <w:abstractNumId w:val="51"/>
  </w:num>
  <w:num w:numId="24">
    <w:abstractNumId w:val="26"/>
  </w:num>
  <w:num w:numId="25">
    <w:abstractNumId w:val="1"/>
  </w:num>
  <w:num w:numId="26">
    <w:abstractNumId w:val="11"/>
  </w:num>
  <w:num w:numId="27">
    <w:abstractNumId w:val="33"/>
  </w:num>
  <w:num w:numId="28">
    <w:abstractNumId w:val="31"/>
  </w:num>
  <w:num w:numId="29">
    <w:abstractNumId w:val="2"/>
  </w:num>
  <w:num w:numId="30">
    <w:abstractNumId w:val="12"/>
  </w:num>
  <w:num w:numId="31">
    <w:abstractNumId w:val="38"/>
  </w:num>
  <w:num w:numId="32">
    <w:abstractNumId w:val="43"/>
  </w:num>
  <w:num w:numId="33">
    <w:abstractNumId w:val="40"/>
  </w:num>
  <w:num w:numId="34">
    <w:abstractNumId w:val="14"/>
  </w:num>
  <w:num w:numId="35">
    <w:abstractNumId w:val="9"/>
  </w:num>
  <w:num w:numId="36">
    <w:abstractNumId w:val="23"/>
  </w:num>
  <w:num w:numId="37">
    <w:abstractNumId w:val="39"/>
  </w:num>
  <w:num w:numId="38">
    <w:abstractNumId w:val="46"/>
  </w:num>
  <w:num w:numId="39">
    <w:abstractNumId w:val="36"/>
  </w:num>
  <w:num w:numId="40">
    <w:abstractNumId w:val="32"/>
  </w:num>
  <w:num w:numId="41">
    <w:abstractNumId w:val="27"/>
  </w:num>
  <w:num w:numId="42">
    <w:abstractNumId w:val="22"/>
  </w:num>
  <w:num w:numId="43">
    <w:abstractNumId w:val="48"/>
  </w:num>
  <w:num w:numId="44">
    <w:abstractNumId w:val="37"/>
  </w:num>
  <w:num w:numId="45">
    <w:abstractNumId w:val="24"/>
  </w:num>
  <w:num w:numId="46">
    <w:abstractNumId w:val="8"/>
  </w:num>
  <w:num w:numId="47">
    <w:abstractNumId w:val="28"/>
  </w:num>
  <w:num w:numId="48">
    <w:abstractNumId w:val="5"/>
  </w:num>
  <w:num w:numId="49">
    <w:abstractNumId w:val="7"/>
  </w:num>
  <w:num w:numId="50">
    <w:abstractNumId w:val="34"/>
    <w:lvlOverride w:ilvl="0">
      <w:startOverride w:val="4"/>
    </w:lvlOverride>
  </w:num>
  <w:num w:numId="51">
    <w:abstractNumId w:val="19"/>
  </w:num>
  <w:num w:numId="52">
    <w:abstractNumId w:val="47"/>
  </w:num>
  <w:num w:numId="53">
    <w:abstractNumId w:val="10"/>
  </w:num>
  <w:num w:numId="54">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wNjSxNDG3NLUwMDRR0lEKTi0uzszPAykwNqoFAFin/uotAAAA"/>
  </w:docVars>
  <w:rsids>
    <w:rsidRoot w:val="00B87FBC"/>
    <w:rsid w:val="0000069E"/>
    <w:rsid w:val="00000826"/>
    <w:rsid w:val="000012F9"/>
    <w:rsid w:val="00001DBE"/>
    <w:rsid w:val="0000208D"/>
    <w:rsid w:val="00002134"/>
    <w:rsid w:val="0000242B"/>
    <w:rsid w:val="000025D5"/>
    <w:rsid w:val="0000314A"/>
    <w:rsid w:val="00003886"/>
    <w:rsid w:val="0000410D"/>
    <w:rsid w:val="000044D6"/>
    <w:rsid w:val="0000460A"/>
    <w:rsid w:val="00004F59"/>
    <w:rsid w:val="00005012"/>
    <w:rsid w:val="0000539E"/>
    <w:rsid w:val="000054C0"/>
    <w:rsid w:val="00005C84"/>
    <w:rsid w:val="000060C1"/>
    <w:rsid w:val="000063A7"/>
    <w:rsid w:val="000063B8"/>
    <w:rsid w:val="0000646D"/>
    <w:rsid w:val="000065F8"/>
    <w:rsid w:val="0000694F"/>
    <w:rsid w:val="00007060"/>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29F7"/>
    <w:rsid w:val="000137AA"/>
    <w:rsid w:val="0001397F"/>
    <w:rsid w:val="00014D04"/>
    <w:rsid w:val="0001531A"/>
    <w:rsid w:val="00015654"/>
    <w:rsid w:val="00015A87"/>
    <w:rsid w:val="00015CF4"/>
    <w:rsid w:val="00016208"/>
    <w:rsid w:val="00016AC6"/>
    <w:rsid w:val="00016F05"/>
    <w:rsid w:val="0001706A"/>
    <w:rsid w:val="000174AD"/>
    <w:rsid w:val="00017BA4"/>
    <w:rsid w:val="00017F49"/>
    <w:rsid w:val="000208A6"/>
    <w:rsid w:val="00020A0A"/>
    <w:rsid w:val="00020A1C"/>
    <w:rsid w:val="0002110C"/>
    <w:rsid w:val="0002195F"/>
    <w:rsid w:val="00021B1B"/>
    <w:rsid w:val="00021C03"/>
    <w:rsid w:val="000223D0"/>
    <w:rsid w:val="00022A7D"/>
    <w:rsid w:val="000241CB"/>
    <w:rsid w:val="00024293"/>
    <w:rsid w:val="00024BC2"/>
    <w:rsid w:val="00024E88"/>
    <w:rsid w:val="000250AB"/>
    <w:rsid w:val="0002552A"/>
    <w:rsid w:val="00025A64"/>
    <w:rsid w:val="000260C1"/>
    <w:rsid w:val="0002671B"/>
    <w:rsid w:val="0002680D"/>
    <w:rsid w:val="00026F14"/>
    <w:rsid w:val="0002754F"/>
    <w:rsid w:val="00030815"/>
    <w:rsid w:val="00030A12"/>
    <w:rsid w:val="00030BD6"/>
    <w:rsid w:val="00030DFC"/>
    <w:rsid w:val="00031855"/>
    <w:rsid w:val="00032104"/>
    <w:rsid w:val="000324B9"/>
    <w:rsid w:val="000325F0"/>
    <w:rsid w:val="000325F7"/>
    <w:rsid w:val="0003325F"/>
    <w:rsid w:val="00033319"/>
    <w:rsid w:val="000338A4"/>
    <w:rsid w:val="00033D65"/>
    <w:rsid w:val="00033F30"/>
    <w:rsid w:val="000346C6"/>
    <w:rsid w:val="00034864"/>
    <w:rsid w:val="00034984"/>
    <w:rsid w:val="000355EC"/>
    <w:rsid w:val="00035C55"/>
    <w:rsid w:val="00035D53"/>
    <w:rsid w:val="00035E82"/>
    <w:rsid w:val="000362AB"/>
    <w:rsid w:val="000363AE"/>
    <w:rsid w:val="000363FD"/>
    <w:rsid w:val="00036CBB"/>
    <w:rsid w:val="0003772C"/>
    <w:rsid w:val="000377D4"/>
    <w:rsid w:val="000379F3"/>
    <w:rsid w:val="00037A41"/>
    <w:rsid w:val="00037DBD"/>
    <w:rsid w:val="00037E65"/>
    <w:rsid w:val="0004000C"/>
    <w:rsid w:val="000405E1"/>
    <w:rsid w:val="00040A9F"/>
    <w:rsid w:val="00040D1E"/>
    <w:rsid w:val="000412E1"/>
    <w:rsid w:val="000412FF"/>
    <w:rsid w:val="000415EB"/>
    <w:rsid w:val="00041C1F"/>
    <w:rsid w:val="00041E6C"/>
    <w:rsid w:val="000421F2"/>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6E1D"/>
    <w:rsid w:val="000471CE"/>
    <w:rsid w:val="00047398"/>
    <w:rsid w:val="000473DB"/>
    <w:rsid w:val="00047423"/>
    <w:rsid w:val="00047D75"/>
    <w:rsid w:val="00050715"/>
    <w:rsid w:val="00051431"/>
    <w:rsid w:val="00051453"/>
    <w:rsid w:val="000514AB"/>
    <w:rsid w:val="000517C0"/>
    <w:rsid w:val="00051C37"/>
    <w:rsid w:val="00051D20"/>
    <w:rsid w:val="000520C7"/>
    <w:rsid w:val="0005214F"/>
    <w:rsid w:val="00052293"/>
    <w:rsid w:val="000528E0"/>
    <w:rsid w:val="00052966"/>
    <w:rsid w:val="00053004"/>
    <w:rsid w:val="0005326E"/>
    <w:rsid w:val="00053727"/>
    <w:rsid w:val="000537F7"/>
    <w:rsid w:val="00053D7E"/>
    <w:rsid w:val="000540C0"/>
    <w:rsid w:val="0005446E"/>
    <w:rsid w:val="00054698"/>
    <w:rsid w:val="0005477E"/>
    <w:rsid w:val="00054A3F"/>
    <w:rsid w:val="00054F4F"/>
    <w:rsid w:val="000557DC"/>
    <w:rsid w:val="000558DB"/>
    <w:rsid w:val="000559D2"/>
    <w:rsid w:val="00055E49"/>
    <w:rsid w:val="00056B0F"/>
    <w:rsid w:val="0005702C"/>
    <w:rsid w:val="000575D2"/>
    <w:rsid w:val="00057693"/>
    <w:rsid w:val="00057BFD"/>
    <w:rsid w:val="0006044F"/>
    <w:rsid w:val="00060564"/>
    <w:rsid w:val="00060CE4"/>
    <w:rsid w:val="00060E7D"/>
    <w:rsid w:val="000613E6"/>
    <w:rsid w:val="00062ACB"/>
    <w:rsid w:val="00062BA8"/>
    <w:rsid w:val="00063781"/>
    <w:rsid w:val="00063A49"/>
    <w:rsid w:val="0006400B"/>
    <w:rsid w:val="0006415F"/>
    <w:rsid w:val="000641A0"/>
    <w:rsid w:val="000643C3"/>
    <w:rsid w:val="000643CC"/>
    <w:rsid w:val="000647E2"/>
    <w:rsid w:val="000658F2"/>
    <w:rsid w:val="00066276"/>
    <w:rsid w:val="0006633A"/>
    <w:rsid w:val="0006651A"/>
    <w:rsid w:val="00066691"/>
    <w:rsid w:val="00066A5E"/>
    <w:rsid w:val="00066AC2"/>
    <w:rsid w:val="00066EFF"/>
    <w:rsid w:val="00067249"/>
    <w:rsid w:val="000675DF"/>
    <w:rsid w:val="0006761F"/>
    <w:rsid w:val="00067C3D"/>
    <w:rsid w:val="00067C74"/>
    <w:rsid w:val="00067D9C"/>
    <w:rsid w:val="00067F63"/>
    <w:rsid w:val="00070914"/>
    <w:rsid w:val="00070F5F"/>
    <w:rsid w:val="000710A9"/>
    <w:rsid w:val="00071A17"/>
    <w:rsid w:val="00071E64"/>
    <w:rsid w:val="0007205F"/>
    <w:rsid w:val="000722A7"/>
    <w:rsid w:val="00072F9F"/>
    <w:rsid w:val="00072FAE"/>
    <w:rsid w:val="0007300E"/>
    <w:rsid w:val="0007317C"/>
    <w:rsid w:val="000731F9"/>
    <w:rsid w:val="0007378E"/>
    <w:rsid w:val="000738A7"/>
    <w:rsid w:val="000739AD"/>
    <w:rsid w:val="00074227"/>
    <w:rsid w:val="00074604"/>
    <w:rsid w:val="000749EF"/>
    <w:rsid w:val="00074E57"/>
    <w:rsid w:val="00075833"/>
    <w:rsid w:val="00075FDA"/>
    <w:rsid w:val="00076083"/>
    <w:rsid w:val="00076103"/>
    <w:rsid w:val="00076367"/>
    <w:rsid w:val="000763C6"/>
    <w:rsid w:val="0007680E"/>
    <w:rsid w:val="00076A2B"/>
    <w:rsid w:val="00076A3F"/>
    <w:rsid w:val="00076E00"/>
    <w:rsid w:val="00076E3A"/>
    <w:rsid w:val="00077878"/>
    <w:rsid w:val="00077C76"/>
    <w:rsid w:val="00077DB2"/>
    <w:rsid w:val="000803DE"/>
    <w:rsid w:val="000804E1"/>
    <w:rsid w:val="000804E4"/>
    <w:rsid w:val="000810A7"/>
    <w:rsid w:val="000810FE"/>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374"/>
    <w:rsid w:val="00085662"/>
    <w:rsid w:val="00085970"/>
    <w:rsid w:val="00086187"/>
    <w:rsid w:val="0008625E"/>
    <w:rsid w:val="0008626B"/>
    <w:rsid w:val="000871C0"/>
    <w:rsid w:val="00087CF0"/>
    <w:rsid w:val="000903E3"/>
    <w:rsid w:val="00090B09"/>
    <w:rsid w:val="00090E2E"/>
    <w:rsid w:val="00090FD2"/>
    <w:rsid w:val="00091079"/>
    <w:rsid w:val="00091626"/>
    <w:rsid w:val="00091C53"/>
    <w:rsid w:val="00091C8C"/>
    <w:rsid w:val="000921EC"/>
    <w:rsid w:val="0009234A"/>
    <w:rsid w:val="000926BD"/>
    <w:rsid w:val="0009288E"/>
    <w:rsid w:val="00092D32"/>
    <w:rsid w:val="00092E4E"/>
    <w:rsid w:val="000931F0"/>
    <w:rsid w:val="0009327A"/>
    <w:rsid w:val="00093374"/>
    <w:rsid w:val="00093720"/>
    <w:rsid w:val="0009396C"/>
    <w:rsid w:val="00094600"/>
    <w:rsid w:val="00094B3C"/>
    <w:rsid w:val="000951E0"/>
    <w:rsid w:val="00095889"/>
    <w:rsid w:val="00095F77"/>
    <w:rsid w:val="000965C9"/>
    <w:rsid w:val="00096648"/>
    <w:rsid w:val="000967AA"/>
    <w:rsid w:val="00096D26"/>
    <w:rsid w:val="00096E01"/>
    <w:rsid w:val="00096F16"/>
    <w:rsid w:val="00096F93"/>
    <w:rsid w:val="000973CD"/>
    <w:rsid w:val="0009777D"/>
    <w:rsid w:val="00097909"/>
    <w:rsid w:val="00097E27"/>
    <w:rsid w:val="000A05A4"/>
    <w:rsid w:val="000A07A7"/>
    <w:rsid w:val="000A09D3"/>
    <w:rsid w:val="000A0ECB"/>
    <w:rsid w:val="000A15E9"/>
    <w:rsid w:val="000A1A4E"/>
    <w:rsid w:val="000A1BC9"/>
    <w:rsid w:val="000A1D0B"/>
    <w:rsid w:val="000A1DE3"/>
    <w:rsid w:val="000A2339"/>
    <w:rsid w:val="000A2350"/>
    <w:rsid w:val="000A2534"/>
    <w:rsid w:val="000A25A6"/>
    <w:rsid w:val="000A2A19"/>
    <w:rsid w:val="000A2B56"/>
    <w:rsid w:val="000A2D2E"/>
    <w:rsid w:val="000A2DF4"/>
    <w:rsid w:val="000A3167"/>
    <w:rsid w:val="000A33A0"/>
    <w:rsid w:val="000A36E0"/>
    <w:rsid w:val="000A3A94"/>
    <w:rsid w:val="000A3AFC"/>
    <w:rsid w:val="000A3C0E"/>
    <w:rsid w:val="000A3FE9"/>
    <w:rsid w:val="000A437E"/>
    <w:rsid w:val="000A46EF"/>
    <w:rsid w:val="000A4A17"/>
    <w:rsid w:val="000A4AE5"/>
    <w:rsid w:val="000A4D08"/>
    <w:rsid w:val="000A4EA4"/>
    <w:rsid w:val="000A535E"/>
    <w:rsid w:val="000A53D8"/>
    <w:rsid w:val="000A547E"/>
    <w:rsid w:val="000A55B3"/>
    <w:rsid w:val="000A5784"/>
    <w:rsid w:val="000A5C78"/>
    <w:rsid w:val="000A5DCA"/>
    <w:rsid w:val="000A5E0C"/>
    <w:rsid w:val="000A6BF8"/>
    <w:rsid w:val="000A6C80"/>
    <w:rsid w:val="000A6E40"/>
    <w:rsid w:val="000A6F54"/>
    <w:rsid w:val="000B0015"/>
    <w:rsid w:val="000B012E"/>
    <w:rsid w:val="000B06E4"/>
    <w:rsid w:val="000B0969"/>
    <w:rsid w:val="000B0FC3"/>
    <w:rsid w:val="000B17B6"/>
    <w:rsid w:val="000B17FB"/>
    <w:rsid w:val="000B1C22"/>
    <w:rsid w:val="000B1C29"/>
    <w:rsid w:val="000B270A"/>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469E"/>
    <w:rsid w:val="000B555C"/>
    <w:rsid w:val="000B560D"/>
    <w:rsid w:val="000B5A94"/>
    <w:rsid w:val="000B5F99"/>
    <w:rsid w:val="000B6824"/>
    <w:rsid w:val="000B6BB0"/>
    <w:rsid w:val="000B6BBD"/>
    <w:rsid w:val="000C0172"/>
    <w:rsid w:val="000C0333"/>
    <w:rsid w:val="000C034A"/>
    <w:rsid w:val="000C0427"/>
    <w:rsid w:val="000C0645"/>
    <w:rsid w:val="000C06A6"/>
    <w:rsid w:val="000C0731"/>
    <w:rsid w:val="000C0875"/>
    <w:rsid w:val="000C09AB"/>
    <w:rsid w:val="000C0DE3"/>
    <w:rsid w:val="000C1001"/>
    <w:rsid w:val="000C1B5F"/>
    <w:rsid w:val="000C2208"/>
    <w:rsid w:val="000C29DE"/>
    <w:rsid w:val="000C31B8"/>
    <w:rsid w:val="000C34D5"/>
    <w:rsid w:val="000C39E9"/>
    <w:rsid w:val="000C3E89"/>
    <w:rsid w:val="000C3FC8"/>
    <w:rsid w:val="000C4389"/>
    <w:rsid w:val="000C48FF"/>
    <w:rsid w:val="000C4D73"/>
    <w:rsid w:val="000C515A"/>
    <w:rsid w:val="000C5A1A"/>
    <w:rsid w:val="000C5A95"/>
    <w:rsid w:val="000C5B12"/>
    <w:rsid w:val="000C6499"/>
    <w:rsid w:val="000C66CF"/>
    <w:rsid w:val="000C69BE"/>
    <w:rsid w:val="000C6A0A"/>
    <w:rsid w:val="000C7FF5"/>
    <w:rsid w:val="000D0132"/>
    <w:rsid w:val="000D08E1"/>
    <w:rsid w:val="000D0ABD"/>
    <w:rsid w:val="000D0B07"/>
    <w:rsid w:val="000D13EC"/>
    <w:rsid w:val="000D1557"/>
    <w:rsid w:val="000D1D35"/>
    <w:rsid w:val="000D1E97"/>
    <w:rsid w:val="000D236A"/>
    <w:rsid w:val="000D2554"/>
    <w:rsid w:val="000D284E"/>
    <w:rsid w:val="000D30E4"/>
    <w:rsid w:val="000D3112"/>
    <w:rsid w:val="000D3349"/>
    <w:rsid w:val="000D354D"/>
    <w:rsid w:val="000D360C"/>
    <w:rsid w:val="000D3A53"/>
    <w:rsid w:val="000D3C4D"/>
    <w:rsid w:val="000D40A6"/>
    <w:rsid w:val="000D41B2"/>
    <w:rsid w:val="000D47AC"/>
    <w:rsid w:val="000D5391"/>
    <w:rsid w:val="000D545C"/>
    <w:rsid w:val="000D5522"/>
    <w:rsid w:val="000D5894"/>
    <w:rsid w:val="000D5FEF"/>
    <w:rsid w:val="000D665E"/>
    <w:rsid w:val="000D6AF2"/>
    <w:rsid w:val="000D6E29"/>
    <w:rsid w:val="000D71B3"/>
    <w:rsid w:val="000E068D"/>
    <w:rsid w:val="000E078F"/>
    <w:rsid w:val="000E0F35"/>
    <w:rsid w:val="000E0F87"/>
    <w:rsid w:val="000E1909"/>
    <w:rsid w:val="000E3BEB"/>
    <w:rsid w:val="000E3C6B"/>
    <w:rsid w:val="000E4629"/>
    <w:rsid w:val="000E4723"/>
    <w:rsid w:val="000E4F2F"/>
    <w:rsid w:val="000E5021"/>
    <w:rsid w:val="000E5A12"/>
    <w:rsid w:val="000E5CB6"/>
    <w:rsid w:val="000E5F18"/>
    <w:rsid w:val="000E5FB3"/>
    <w:rsid w:val="000E66F1"/>
    <w:rsid w:val="000E6F0F"/>
    <w:rsid w:val="000E7159"/>
    <w:rsid w:val="000E79CD"/>
    <w:rsid w:val="000E7D93"/>
    <w:rsid w:val="000E7E98"/>
    <w:rsid w:val="000E7F62"/>
    <w:rsid w:val="000F00ED"/>
    <w:rsid w:val="000F0546"/>
    <w:rsid w:val="000F0755"/>
    <w:rsid w:val="000F1063"/>
    <w:rsid w:val="000F11F0"/>
    <w:rsid w:val="000F16DB"/>
    <w:rsid w:val="000F1A52"/>
    <w:rsid w:val="000F1F75"/>
    <w:rsid w:val="000F24E0"/>
    <w:rsid w:val="000F26CF"/>
    <w:rsid w:val="000F2F7F"/>
    <w:rsid w:val="000F306D"/>
    <w:rsid w:val="000F30E0"/>
    <w:rsid w:val="000F332B"/>
    <w:rsid w:val="000F335D"/>
    <w:rsid w:val="000F340A"/>
    <w:rsid w:val="000F38D0"/>
    <w:rsid w:val="000F3D89"/>
    <w:rsid w:val="000F3F5E"/>
    <w:rsid w:val="000F444E"/>
    <w:rsid w:val="000F468E"/>
    <w:rsid w:val="000F4A6D"/>
    <w:rsid w:val="000F4F90"/>
    <w:rsid w:val="000F57D5"/>
    <w:rsid w:val="000F5841"/>
    <w:rsid w:val="000F5B4E"/>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42B"/>
    <w:rsid w:val="001017CA"/>
    <w:rsid w:val="00101956"/>
    <w:rsid w:val="001027E3"/>
    <w:rsid w:val="00103241"/>
    <w:rsid w:val="001032FB"/>
    <w:rsid w:val="00103937"/>
    <w:rsid w:val="0010493D"/>
    <w:rsid w:val="00104B01"/>
    <w:rsid w:val="00104DA0"/>
    <w:rsid w:val="00104E3E"/>
    <w:rsid w:val="00105160"/>
    <w:rsid w:val="001053C1"/>
    <w:rsid w:val="00105570"/>
    <w:rsid w:val="001056CB"/>
    <w:rsid w:val="00105812"/>
    <w:rsid w:val="001063C3"/>
    <w:rsid w:val="001066BB"/>
    <w:rsid w:val="001067A4"/>
    <w:rsid w:val="00106BC9"/>
    <w:rsid w:val="00106CD9"/>
    <w:rsid w:val="00107260"/>
    <w:rsid w:val="00107304"/>
    <w:rsid w:val="001109E6"/>
    <w:rsid w:val="001113AF"/>
    <w:rsid w:val="00111719"/>
    <w:rsid w:val="00111C5C"/>
    <w:rsid w:val="001120FC"/>
    <w:rsid w:val="001128A8"/>
    <w:rsid w:val="00112F21"/>
    <w:rsid w:val="0011300A"/>
    <w:rsid w:val="0011322D"/>
    <w:rsid w:val="00113355"/>
    <w:rsid w:val="0011336D"/>
    <w:rsid w:val="001135BA"/>
    <w:rsid w:val="001142DD"/>
    <w:rsid w:val="00114369"/>
    <w:rsid w:val="0011483F"/>
    <w:rsid w:val="00114849"/>
    <w:rsid w:val="00114ADE"/>
    <w:rsid w:val="00114BD9"/>
    <w:rsid w:val="00114DFE"/>
    <w:rsid w:val="00114F04"/>
    <w:rsid w:val="001151F9"/>
    <w:rsid w:val="00115911"/>
    <w:rsid w:val="00115CE3"/>
    <w:rsid w:val="001166B0"/>
    <w:rsid w:val="00117296"/>
    <w:rsid w:val="0011734D"/>
    <w:rsid w:val="00117423"/>
    <w:rsid w:val="00117454"/>
    <w:rsid w:val="001174AC"/>
    <w:rsid w:val="0011759E"/>
    <w:rsid w:val="00117E79"/>
    <w:rsid w:val="00120087"/>
    <w:rsid w:val="00120A72"/>
    <w:rsid w:val="001213BE"/>
    <w:rsid w:val="001216B6"/>
    <w:rsid w:val="00122469"/>
    <w:rsid w:val="001228D2"/>
    <w:rsid w:val="0012324C"/>
    <w:rsid w:val="00123327"/>
    <w:rsid w:val="001233A1"/>
    <w:rsid w:val="001234B3"/>
    <w:rsid w:val="00123B33"/>
    <w:rsid w:val="00123E23"/>
    <w:rsid w:val="00123E88"/>
    <w:rsid w:val="0012412F"/>
    <w:rsid w:val="0012475E"/>
    <w:rsid w:val="00124BE6"/>
    <w:rsid w:val="00125937"/>
    <w:rsid w:val="00125C01"/>
    <w:rsid w:val="00125CA4"/>
    <w:rsid w:val="00125D22"/>
    <w:rsid w:val="00125D98"/>
    <w:rsid w:val="00125ED7"/>
    <w:rsid w:val="00125F5D"/>
    <w:rsid w:val="00126884"/>
    <w:rsid w:val="00126A1D"/>
    <w:rsid w:val="00127206"/>
    <w:rsid w:val="001279D0"/>
    <w:rsid w:val="00127EA2"/>
    <w:rsid w:val="00130753"/>
    <w:rsid w:val="00130B3A"/>
    <w:rsid w:val="00130B83"/>
    <w:rsid w:val="00130EAE"/>
    <w:rsid w:val="00130FE4"/>
    <w:rsid w:val="00131670"/>
    <w:rsid w:val="00131E96"/>
    <w:rsid w:val="00131FE4"/>
    <w:rsid w:val="001326B7"/>
    <w:rsid w:val="00132726"/>
    <w:rsid w:val="00132BAC"/>
    <w:rsid w:val="00132CFC"/>
    <w:rsid w:val="00132F11"/>
    <w:rsid w:val="0013361D"/>
    <w:rsid w:val="00134434"/>
    <w:rsid w:val="00134727"/>
    <w:rsid w:val="00134974"/>
    <w:rsid w:val="00134B9D"/>
    <w:rsid w:val="0013524B"/>
    <w:rsid w:val="0013529A"/>
    <w:rsid w:val="0013594B"/>
    <w:rsid w:val="00135972"/>
    <w:rsid w:val="00135A19"/>
    <w:rsid w:val="00136179"/>
    <w:rsid w:val="0013618B"/>
    <w:rsid w:val="00136576"/>
    <w:rsid w:val="0013659E"/>
    <w:rsid w:val="0013688A"/>
    <w:rsid w:val="00136C03"/>
    <w:rsid w:val="00136EA1"/>
    <w:rsid w:val="001374D7"/>
    <w:rsid w:val="00137CB2"/>
    <w:rsid w:val="00137CD3"/>
    <w:rsid w:val="00137DE8"/>
    <w:rsid w:val="001405C9"/>
    <w:rsid w:val="00140A67"/>
    <w:rsid w:val="00140B06"/>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D21"/>
    <w:rsid w:val="00145E5F"/>
    <w:rsid w:val="00145EDC"/>
    <w:rsid w:val="00146069"/>
    <w:rsid w:val="00146445"/>
    <w:rsid w:val="001465B0"/>
    <w:rsid w:val="00146D60"/>
    <w:rsid w:val="001470A2"/>
    <w:rsid w:val="0014749B"/>
    <w:rsid w:val="0014784D"/>
    <w:rsid w:val="00147A3C"/>
    <w:rsid w:val="00147F44"/>
    <w:rsid w:val="001506A4"/>
    <w:rsid w:val="0015097A"/>
    <w:rsid w:val="00150D84"/>
    <w:rsid w:val="001511AD"/>
    <w:rsid w:val="0015172E"/>
    <w:rsid w:val="00151BB2"/>
    <w:rsid w:val="00151F2D"/>
    <w:rsid w:val="00153000"/>
    <w:rsid w:val="0015312D"/>
    <w:rsid w:val="001532B4"/>
    <w:rsid w:val="00153307"/>
    <w:rsid w:val="00153B22"/>
    <w:rsid w:val="00153BA9"/>
    <w:rsid w:val="00153DFF"/>
    <w:rsid w:val="0015441E"/>
    <w:rsid w:val="001545A7"/>
    <w:rsid w:val="00154789"/>
    <w:rsid w:val="00154F45"/>
    <w:rsid w:val="001552A1"/>
    <w:rsid w:val="001553C7"/>
    <w:rsid w:val="00155876"/>
    <w:rsid w:val="00155B12"/>
    <w:rsid w:val="00155CD9"/>
    <w:rsid w:val="00155D99"/>
    <w:rsid w:val="00156A76"/>
    <w:rsid w:val="00156CCB"/>
    <w:rsid w:val="00156EF4"/>
    <w:rsid w:val="00157187"/>
    <w:rsid w:val="00157398"/>
    <w:rsid w:val="0015780E"/>
    <w:rsid w:val="00157A72"/>
    <w:rsid w:val="00157BD9"/>
    <w:rsid w:val="00157E43"/>
    <w:rsid w:val="00157E87"/>
    <w:rsid w:val="001607B3"/>
    <w:rsid w:val="00160C1B"/>
    <w:rsid w:val="00160C79"/>
    <w:rsid w:val="00160ECF"/>
    <w:rsid w:val="00161189"/>
    <w:rsid w:val="001615A6"/>
    <w:rsid w:val="00161DC1"/>
    <w:rsid w:val="00161E41"/>
    <w:rsid w:val="00163053"/>
    <w:rsid w:val="001631C7"/>
    <w:rsid w:val="0016331D"/>
    <w:rsid w:val="00163436"/>
    <w:rsid w:val="00163CE3"/>
    <w:rsid w:val="00164712"/>
    <w:rsid w:val="0016473C"/>
    <w:rsid w:val="001649C3"/>
    <w:rsid w:val="00164C72"/>
    <w:rsid w:val="00164D4A"/>
    <w:rsid w:val="00165444"/>
    <w:rsid w:val="0016584C"/>
    <w:rsid w:val="00165C2D"/>
    <w:rsid w:val="00165F6C"/>
    <w:rsid w:val="00166941"/>
    <w:rsid w:val="00166AE0"/>
    <w:rsid w:val="00166BE4"/>
    <w:rsid w:val="00166E1E"/>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15EF"/>
    <w:rsid w:val="00172A6A"/>
    <w:rsid w:val="00172D8C"/>
    <w:rsid w:val="00172E1E"/>
    <w:rsid w:val="001743B2"/>
    <w:rsid w:val="00174951"/>
    <w:rsid w:val="00175121"/>
    <w:rsid w:val="001753CB"/>
    <w:rsid w:val="00175564"/>
    <w:rsid w:val="001759F9"/>
    <w:rsid w:val="0017669A"/>
    <w:rsid w:val="001768C1"/>
    <w:rsid w:val="00176D09"/>
    <w:rsid w:val="00176D18"/>
    <w:rsid w:val="00177528"/>
    <w:rsid w:val="00177CD9"/>
    <w:rsid w:val="00177DF2"/>
    <w:rsid w:val="00180604"/>
    <w:rsid w:val="00180CB0"/>
    <w:rsid w:val="001812F4"/>
    <w:rsid w:val="0018142A"/>
    <w:rsid w:val="0018142C"/>
    <w:rsid w:val="00181E5A"/>
    <w:rsid w:val="00182162"/>
    <w:rsid w:val="0018233C"/>
    <w:rsid w:val="00182767"/>
    <w:rsid w:val="001829FA"/>
    <w:rsid w:val="00182A5E"/>
    <w:rsid w:val="001830A4"/>
    <w:rsid w:val="001831DE"/>
    <w:rsid w:val="00183443"/>
    <w:rsid w:val="00183510"/>
    <w:rsid w:val="001835FF"/>
    <w:rsid w:val="0018370D"/>
    <w:rsid w:val="00183C8D"/>
    <w:rsid w:val="00184249"/>
    <w:rsid w:val="00184286"/>
    <w:rsid w:val="00184550"/>
    <w:rsid w:val="00184F40"/>
    <w:rsid w:val="00184FBD"/>
    <w:rsid w:val="0018573F"/>
    <w:rsid w:val="00185B5F"/>
    <w:rsid w:val="00185E36"/>
    <w:rsid w:val="00186DEA"/>
    <w:rsid w:val="00186F27"/>
    <w:rsid w:val="0018786A"/>
    <w:rsid w:val="00187F78"/>
    <w:rsid w:val="00187FAC"/>
    <w:rsid w:val="001907C4"/>
    <w:rsid w:val="001919D1"/>
    <w:rsid w:val="0019214A"/>
    <w:rsid w:val="001921A1"/>
    <w:rsid w:val="00192482"/>
    <w:rsid w:val="001927F4"/>
    <w:rsid w:val="001928FA"/>
    <w:rsid w:val="001929DB"/>
    <w:rsid w:val="00192C9A"/>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46F"/>
    <w:rsid w:val="001A35E5"/>
    <w:rsid w:val="001A362D"/>
    <w:rsid w:val="001A373C"/>
    <w:rsid w:val="001A3F69"/>
    <w:rsid w:val="001A4992"/>
    <w:rsid w:val="001A51EB"/>
    <w:rsid w:val="001A551B"/>
    <w:rsid w:val="001A5F47"/>
    <w:rsid w:val="001A644B"/>
    <w:rsid w:val="001A727B"/>
    <w:rsid w:val="001A7D4F"/>
    <w:rsid w:val="001B037F"/>
    <w:rsid w:val="001B03B7"/>
    <w:rsid w:val="001B041E"/>
    <w:rsid w:val="001B09AD"/>
    <w:rsid w:val="001B0A56"/>
    <w:rsid w:val="001B0B19"/>
    <w:rsid w:val="001B1972"/>
    <w:rsid w:val="001B1A87"/>
    <w:rsid w:val="001B1D92"/>
    <w:rsid w:val="001B2958"/>
    <w:rsid w:val="001B3934"/>
    <w:rsid w:val="001B3B5D"/>
    <w:rsid w:val="001B3BDE"/>
    <w:rsid w:val="001B3C54"/>
    <w:rsid w:val="001B468F"/>
    <w:rsid w:val="001B4A05"/>
    <w:rsid w:val="001B4D92"/>
    <w:rsid w:val="001B4F0A"/>
    <w:rsid w:val="001B5E2F"/>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906"/>
    <w:rsid w:val="001B7B24"/>
    <w:rsid w:val="001B7B51"/>
    <w:rsid w:val="001B7E41"/>
    <w:rsid w:val="001B7F44"/>
    <w:rsid w:val="001C014C"/>
    <w:rsid w:val="001C01B7"/>
    <w:rsid w:val="001C0296"/>
    <w:rsid w:val="001C0698"/>
    <w:rsid w:val="001C0B54"/>
    <w:rsid w:val="001C0BC4"/>
    <w:rsid w:val="001C1A97"/>
    <w:rsid w:val="001C1B76"/>
    <w:rsid w:val="001C1BBD"/>
    <w:rsid w:val="001C1CB5"/>
    <w:rsid w:val="001C1EC0"/>
    <w:rsid w:val="001C21BC"/>
    <w:rsid w:val="001C235F"/>
    <w:rsid w:val="001C23CB"/>
    <w:rsid w:val="001C2408"/>
    <w:rsid w:val="001C2710"/>
    <w:rsid w:val="001C3A93"/>
    <w:rsid w:val="001C3D68"/>
    <w:rsid w:val="001C41EF"/>
    <w:rsid w:val="001C4443"/>
    <w:rsid w:val="001C4D0A"/>
    <w:rsid w:val="001C4D1F"/>
    <w:rsid w:val="001C4D23"/>
    <w:rsid w:val="001C4F0D"/>
    <w:rsid w:val="001C56C5"/>
    <w:rsid w:val="001C5AE9"/>
    <w:rsid w:val="001C5D2D"/>
    <w:rsid w:val="001C61C3"/>
    <w:rsid w:val="001C626F"/>
    <w:rsid w:val="001C62F8"/>
    <w:rsid w:val="001C67B5"/>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5077"/>
    <w:rsid w:val="001D5C94"/>
    <w:rsid w:val="001D621B"/>
    <w:rsid w:val="001D6C50"/>
    <w:rsid w:val="001D6C5E"/>
    <w:rsid w:val="001D6E2D"/>
    <w:rsid w:val="001D74FE"/>
    <w:rsid w:val="001D75C7"/>
    <w:rsid w:val="001D76CC"/>
    <w:rsid w:val="001E021F"/>
    <w:rsid w:val="001E04C9"/>
    <w:rsid w:val="001E085D"/>
    <w:rsid w:val="001E1051"/>
    <w:rsid w:val="001E19AA"/>
    <w:rsid w:val="001E1BBA"/>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24D"/>
    <w:rsid w:val="001E58A1"/>
    <w:rsid w:val="001E594C"/>
    <w:rsid w:val="001E59F8"/>
    <w:rsid w:val="001E5C5B"/>
    <w:rsid w:val="001E5DE6"/>
    <w:rsid w:val="001E62BF"/>
    <w:rsid w:val="001E6D82"/>
    <w:rsid w:val="001E7352"/>
    <w:rsid w:val="001E78C0"/>
    <w:rsid w:val="001E7E2B"/>
    <w:rsid w:val="001F00A4"/>
    <w:rsid w:val="001F01BF"/>
    <w:rsid w:val="001F02FA"/>
    <w:rsid w:val="001F04D7"/>
    <w:rsid w:val="001F06AE"/>
    <w:rsid w:val="001F0AAC"/>
    <w:rsid w:val="001F12E4"/>
    <w:rsid w:val="001F14C1"/>
    <w:rsid w:val="001F16CB"/>
    <w:rsid w:val="001F1704"/>
    <w:rsid w:val="001F1CA5"/>
    <w:rsid w:val="001F1CAC"/>
    <w:rsid w:val="001F1F19"/>
    <w:rsid w:val="001F1F7A"/>
    <w:rsid w:val="001F3C10"/>
    <w:rsid w:val="001F3FCA"/>
    <w:rsid w:val="001F4162"/>
    <w:rsid w:val="001F47EF"/>
    <w:rsid w:val="001F4893"/>
    <w:rsid w:val="001F4D40"/>
    <w:rsid w:val="001F525D"/>
    <w:rsid w:val="001F52ED"/>
    <w:rsid w:val="001F594E"/>
    <w:rsid w:val="001F6239"/>
    <w:rsid w:val="001F6DC8"/>
    <w:rsid w:val="001F7B9F"/>
    <w:rsid w:val="001F7C6D"/>
    <w:rsid w:val="00200110"/>
    <w:rsid w:val="0020011D"/>
    <w:rsid w:val="00200638"/>
    <w:rsid w:val="002007F1"/>
    <w:rsid w:val="00200887"/>
    <w:rsid w:val="00201693"/>
    <w:rsid w:val="002018A1"/>
    <w:rsid w:val="00201D35"/>
    <w:rsid w:val="0020210B"/>
    <w:rsid w:val="0020261D"/>
    <w:rsid w:val="00202D6B"/>
    <w:rsid w:val="00203036"/>
    <w:rsid w:val="0020329B"/>
    <w:rsid w:val="002032AC"/>
    <w:rsid w:val="0020379F"/>
    <w:rsid w:val="00203BDA"/>
    <w:rsid w:val="00203C89"/>
    <w:rsid w:val="00204222"/>
    <w:rsid w:val="002043AC"/>
    <w:rsid w:val="002044A4"/>
    <w:rsid w:val="0020540C"/>
    <w:rsid w:val="00205CC9"/>
    <w:rsid w:val="0020655B"/>
    <w:rsid w:val="0020677C"/>
    <w:rsid w:val="00206CB7"/>
    <w:rsid w:val="00207136"/>
    <w:rsid w:val="00207641"/>
    <w:rsid w:val="0020769D"/>
    <w:rsid w:val="002077D6"/>
    <w:rsid w:val="00207C49"/>
    <w:rsid w:val="002107B5"/>
    <w:rsid w:val="00210CD7"/>
    <w:rsid w:val="002112DA"/>
    <w:rsid w:val="00211A15"/>
    <w:rsid w:val="00211BE0"/>
    <w:rsid w:val="0021211A"/>
    <w:rsid w:val="00212651"/>
    <w:rsid w:val="0021268F"/>
    <w:rsid w:val="0021294F"/>
    <w:rsid w:val="0021297D"/>
    <w:rsid w:val="00212A92"/>
    <w:rsid w:val="00212B22"/>
    <w:rsid w:val="00212B9A"/>
    <w:rsid w:val="00212C47"/>
    <w:rsid w:val="0021338C"/>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0E5"/>
    <w:rsid w:val="002173EF"/>
    <w:rsid w:val="002179B9"/>
    <w:rsid w:val="002179E1"/>
    <w:rsid w:val="00217AE5"/>
    <w:rsid w:val="002207CB"/>
    <w:rsid w:val="00220DAD"/>
    <w:rsid w:val="002210AD"/>
    <w:rsid w:val="002214C5"/>
    <w:rsid w:val="00221D1E"/>
    <w:rsid w:val="00221F3B"/>
    <w:rsid w:val="0022273D"/>
    <w:rsid w:val="00222AEC"/>
    <w:rsid w:val="00222B25"/>
    <w:rsid w:val="00222F65"/>
    <w:rsid w:val="002230CF"/>
    <w:rsid w:val="002238CC"/>
    <w:rsid w:val="002239E5"/>
    <w:rsid w:val="0022434A"/>
    <w:rsid w:val="00224867"/>
    <w:rsid w:val="002250D4"/>
    <w:rsid w:val="00225551"/>
    <w:rsid w:val="00225BE0"/>
    <w:rsid w:val="002263E3"/>
    <w:rsid w:val="00226865"/>
    <w:rsid w:val="00226BB0"/>
    <w:rsid w:val="0022746C"/>
    <w:rsid w:val="00227688"/>
    <w:rsid w:val="00227C52"/>
    <w:rsid w:val="002302DB"/>
    <w:rsid w:val="00230EF1"/>
    <w:rsid w:val="002312A7"/>
    <w:rsid w:val="00231935"/>
    <w:rsid w:val="00231DDE"/>
    <w:rsid w:val="00231E3A"/>
    <w:rsid w:val="0023222B"/>
    <w:rsid w:val="002323EB"/>
    <w:rsid w:val="0023247D"/>
    <w:rsid w:val="00232958"/>
    <w:rsid w:val="00232D09"/>
    <w:rsid w:val="00233396"/>
    <w:rsid w:val="00233818"/>
    <w:rsid w:val="00233C9D"/>
    <w:rsid w:val="002342DD"/>
    <w:rsid w:val="002344A0"/>
    <w:rsid w:val="00234B22"/>
    <w:rsid w:val="002352F4"/>
    <w:rsid w:val="00235544"/>
    <w:rsid w:val="00235763"/>
    <w:rsid w:val="00235A38"/>
    <w:rsid w:val="00235F75"/>
    <w:rsid w:val="002361CA"/>
    <w:rsid w:val="0023667C"/>
    <w:rsid w:val="00236AA7"/>
    <w:rsid w:val="00236B8F"/>
    <w:rsid w:val="00236DD3"/>
    <w:rsid w:val="00237C3B"/>
    <w:rsid w:val="00237D55"/>
    <w:rsid w:val="00240150"/>
    <w:rsid w:val="0024086C"/>
    <w:rsid w:val="00240C69"/>
    <w:rsid w:val="00240E43"/>
    <w:rsid w:val="00240E56"/>
    <w:rsid w:val="00240FBA"/>
    <w:rsid w:val="002412BF"/>
    <w:rsid w:val="0024199E"/>
    <w:rsid w:val="00241C61"/>
    <w:rsid w:val="00241E4F"/>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80E"/>
    <w:rsid w:val="00250A1E"/>
    <w:rsid w:val="0025126E"/>
    <w:rsid w:val="0025177C"/>
    <w:rsid w:val="00251790"/>
    <w:rsid w:val="00251998"/>
    <w:rsid w:val="00251A08"/>
    <w:rsid w:val="00251EA9"/>
    <w:rsid w:val="00252014"/>
    <w:rsid w:val="0025217E"/>
    <w:rsid w:val="002521C5"/>
    <w:rsid w:val="002522BE"/>
    <w:rsid w:val="0025230A"/>
    <w:rsid w:val="00252753"/>
    <w:rsid w:val="002531EA"/>
    <w:rsid w:val="0025337F"/>
    <w:rsid w:val="002534E6"/>
    <w:rsid w:val="0025351C"/>
    <w:rsid w:val="002538D9"/>
    <w:rsid w:val="00254C8E"/>
    <w:rsid w:val="002552C6"/>
    <w:rsid w:val="00255D3F"/>
    <w:rsid w:val="00256478"/>
    <w:rsid w:val="00256B58"/>
    <w:rsid w:val="002572EA"/>
    <w:rsid w:val="002573BB"/>
    <w:rsid w:val="002579C8"/>
    <w:rsid w:val="00257BA5"/>
    <w:rsid w:val="00257C26"/>
    <w:rsid w:val="002609BD"/>
    <w:rsid w:val="00260C3E"/>
    <w:rsid w:val="00260DC3"/>
    <w:rsid w:val="002610A8"/>
    <w:rsid w:val="0026130C"/>
    <w:rsid w:val="00261537"/>
    <w:rsid w:val="002617E4"/>
    <w:rsid w:val="00262026"/>
    <w:rsid w:val="00262256"/>
    <w:rsid w:val="002625DD"/>
    <w:rsid w:val="00262D3B"/>
    <w:rsid w:val="00263019"/>
    <w:rsid w:val="002631A0"/>
    <w:rsid w:val="00263241"/>
    <w:rsid w:val="002633A6"/>
    <w:rsid w:val="00263CEB"/>
    <w:rsid w:val="00264242"/>
    <w:rsid w:val="002646A3"/>
    <w:rsid w:val="002648B0"/>
    <w:rsid w:val="00264F6D"/>
    <w:rsid w:val="002652B0"/>
    <w:rsid w:val="00265D85"/>
    <w:rsid w:val="00265D91"/>
    <w:rsid w:val="0026623C"/>
    <w:rsid w:val="00266275"/>
    <w:rsid w:val="0026661C"/>
    <w:rsid w:val="00266E6B"/>
    <w:rsid w:val="00266EDF"/>
    <w:rsid w:val="0026706E"/>
    <w:rsid w:val="002671BE"/>
    <w:rsid w:val="00267592"/>
    <w:rsid w:val="00267DBA"/>
    <w:rsid w:val="002701A0"/>
    <w:rsid w:val="00270A1D"/>
    <w:rsid w:val="00271179"/>
    <w:rsid w:val="0027121D"/>
    <w:rsid w:val="002717A3"/>
    <w:rsid w:val="00272414"/>
    <w:rsid w:val="00273AA1"/>
    <w:rsid w:val="00273C79"/>
    <w:rsid w:val="00273CCD"/>
    <w:rsid w:val="00273EB1"/>
    <w:rsid w:val="00274054"/>
    <w:rsid w:val="00274641"/>
    <w:rsid w:val="0027491E"/>
    <w:rsid w:val="00274BDE"/>
    <w:rsid w:val="00274FDD"/>
    <w:rsid w:val="00275037"/>
    <w:rsid w:val="00275303"/>
    <w:rsid w:val="00275952"/>
    <w:rsid w:val="00276110"/>
    <w:rsid w:val="002761E3"/>
    <w:rsid w:val="0027628C"/>
    <w:rsid w:val="0027635A"/>
    <w:rsid w:val="002763EA"/>
    <w:rsid w:val="002764A4"/>
    <w:rsid w:val="0027662B"/>
    <w:rsid w:val="002766C7"/>
    <w:rsid w:val="00280155"/>
    <w:rsid w:val="002802E9"/>
    <w:rsid w:val="002802F5"/>
    <w:rsid w:val="00280380"/>
    <w:rsid w:val="002803F8"/>
    <w:rsid w:val="00280862"/>
    <w:rsid w:val="0028097E"/>
    <w:rsid w:val="00280A38"/>
    <w:rsid w:val="00280C3C"/>
    <w:rsid w:val="00281228"/>
    <w:rsid w:val="00281EF9"/>
    <w:rsid w:val="00281F30"/>
    <w:rsid w:val="00281FAD"/>
    <w:rsid w:val="00282534"/>
    <w:rsid w:val="00282907"/>
    <w:rsid w:val="00282CFE"/>
    <w:rsid w:val="002838FA"/>
    <w:rsid w:val="00283D10"/>
    <w:rsid w:val="00283E58"/>
    <w:rsid w:val="00284367"/>
    <w:rsid w:val="00284D1E"/>
    <w:rsid w:val="00285282"/>
    <w:rsid w:val="00285284"/>
    <w:rsid w:val="002859FF"/>
    <w:rsid w:val="00285B7D"/>
    <w:rsid w:val="00285ED7"/>
    <w:rsid w:val="00286779"/>
    <w:rsid w:val="00286A22"/>
    <w:rsid w:val="00286E45"/>
    <w:rsid w:val="002871E0"/>
    <w:rsid w:val="00287506"/>
    <w:rsid w:val="00287D2A"/>
    <w:rsid w:val="00287D9B"/>
    <w:rsid w:val="00290918"/>
    <w:rsid w:val="00290AA9"/>
    <w:rsid w:val="00290D5F"/>
    <w:rsid w:val="00290FFD"/>
    <w:rsid w:val="00291054"/>
    <w:rsid w:val="002911A8"/>
    <w:rsid w:val="002912F0"/>
    <w:rsid w:val="002914F5"/>
    <w:rsid w:val="00291567"/>
    <w:rsid w:val="00291BBE"/>
    <w:rsid w:val="0029239F"/>
    <w:rsid w:val="00292409"/>
    <w:rsid w:val="00292919"/>
    <w:rsid w:val="002929C2"/>
    <w:rsid w:val="00292C9D"/>
    <w:rsid w:val="00292F50"/>
    <w:rsid w:val="00293328"/>
    <w:rsid w:val="00293B2F"/>
    <w:rsid w:val="00293C61"/>
    <w:rsid w:val="00293CE3"/>
    <w:rsid w:val="00293F4E"/>
    <w:rsid w:val="0029429A"/>
    <w:rsid w:val="002954A1"/>
    <w:rsid w:val="00295560"/>
    <w:rsid w:val="002955EE"/>
    <w:rsid w:val="00295A03"/>
    <w:rsid w:val="00295ED8"/>
    <w:rsid w:val="00296077"/>
    <w:rsid w:val="00296C0B"/>
    <w:rsid w:val="00297314"/>
    <w:rsid w:val="002974BF"/>
    <w:rsid w:val="00297743"/>
    <w:rsid w:val="00297D26"/>
    <w:rsid w:val="00297E2F"/>
    <w:rsid w:val="002A04D2"/>
    <w:rsid w:val="002A07EB"/>
    <w:rsid w:val="002A0E29"/>
    <w:rsid w:val="002A1BAA"/>
    <w:rsid w:val="002A1CAD"/>
    <w:rsid w:val="002A22A1"/>
    <w:rsid w:val="002A23B1"/>
    <w:rsid w:val="002A2461"/>
    <w:rsid w:val="002A2C18"/>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092A"/>
    <w:rsid w:val="002B1055"/>
    <w:rsid w:val="002B10F5"/>
    <w:rsid w:val="002B1B76"/>
    <w:rsid w:val="002B22D7"/>
    <w:rsid w:val="002B24F9"/>
    <w:rsid w:val="002B2F28"/>
    <w:rsid w:val="002B3110"/>
    <w:rsid w:val="002B370D"/>
    <w:rsid w:val="002B3BC2"/>
    <w:rsid w:val="002B42B6"/>
    <w:rsid w:val="002B4587"/>
    <w:rsid w:val="002B4D65"/>
    <w:rsid w:val="002B5BD6"/>
    <w:rsid w:val="002B628B"/>
    <w:rsid w:val="002B65B3"/>
    <w:rsid w:val="002B6B19"/>
    <w:rsid w:val="002B7006"/>
    <w:rsid w:val="002B7055"/>
    <w:rsid w:val="002B72A6"/>
    <w:rsid w:val="002B72C2"/>
    <w:rsid w:val="002B74BE"/>
    <w:rsid w:val="002B7D11"/>
    <w:rsid w:val="002B7F7C"/>
    <w:rsid w:val="002B7FA3"/>
    <w:rsid w:val="002C018C"/>
    <w:rsid w:val="002C04E2"/>
    <w:rsid w:val="002C061B"/>
    <w:rsid w:val="002C09D3"/>
    <w:rsid w:val="002C0AF7"/>
    <w:rsid w:val="002C1254"/>
    <w:rsid w:val="002C135B"/>
    <w:rsid w:val="002C1364"/>
    <w:rsid w:val="002C1378"/>
    <w:rsid w:val="002C1C16"/>
    <w:rsid w:val="002C1FF8"/>
    <w:rsid w:val="002C22B6"/>
    <w:rsid w:val="002C247F"/>
    <w:rsid w:val="002C252D"/>
    <w:rsid w:val="002C2645"/>
    <w:rsid w:val="002C2876"/>
    <w:rsid w:val="002C2B91"/>
    <w:rsid w:val="002C2D40"/>
    <w:rsid w:val="002C3590"/>
    <w:rsid w:val="002C362D"/>
    <w:rsid w:val="002C392F"/>
    <w:rsid w:val="002C3953"/>
    <w:rsid w:val="002C3DC8"/>
    <w:rsid w:val="002C4414"/>
    <w:rsid w:val="002C4DD6"/>
    <w:rsid w:val="002C509A"/>
    <w:rsid w:val="002C5A73"/>
    <w:rsid w:val="002C5BBA"/>
    <w:rsid w:val="002C5D62"/>
    <w:rsid w:val="002C6034"/>
    <w:rsid w:val="002C6318"/>
    <w:rsid w:val="002C6675"/>
    <w:rsid w:val="002C671F"/>
    <w:rsid w:val="002C69D9"/>
    <w:rsid w:val="002C7090"/>
    <w:rsid w:val="002C7649"/>
    <w:rsid w:val="002C774A"/>
    <w:rsid w:val="002C7AAB"/>
    <w:rsid w:val="002D00F9"/>
    <w:rsid w:val="002D0333"/>
    <w:rsid w:val="002D06D6"/>
    <w:rsid w:val="002D078F"/>
    <w:rsid w:val="002D09A5"/>
    <w:rsid w:val="002D1070"/>
    <w:rsid w:val="002D15A9"/>
    <w:rsid w:val="002D16FF"/>
    <w:rsid w:val="002D17AB"/>
    <w:rsid w:val="002D1D6E"/>
    <w:rsid w:val="002D2279"/>
    <w:rsid w:val="002D2519"/>
    <w:rsid w:val="002D255C"/>
    <w:rsid w:val="002D2F94"/>
    <w:rsid w:val="002D3399"/>
    <w:rsid w:val="002D3C6A"/>
    <w:rsid w:val="002D4520"/>
    <w:rsid w:val="002D4706"/>
    <w:rsid w:val="002D4BEE"/>
    <w:rsid w:val="002D4C07"/>
    <w:rsid w:val="002D4D31"/>
    <w:rsid w:val="002D5195"/>
    <w:rsid w:val="002D5230"/>
    <w:rsid w:val="002D5D34"/>
    <w:rsid w:val="002D5DE1"/>
    <w:rsid w:val="002D5E33"/>
    <w:rsid w:val="002D62EB"/>
    <w:rsid w:val="002D6664"/>
    <w:rsid w:val="002D6779"/>
    <w:rsid w:val="002D67F3"/>
    <w:rsid w:val="002D68A7"/>
    <w:rsid w:val="002D6BB6"/>
    <w:rsid w:val="002D7187"/>
    <w:rsid w:val="002D727A"/>
    <w:rsid w:val="002D72CC"/>
    <w:rsid w:val="002D74CF"/>
    <w:rsid w:val="002D7745"/>
    <w:rsid w:val="002E02E8"/>
    <w:rsid w:val="002E0347"/>
    <w:rsid w:val="002E093C"/>
    <w:rsid w:val="002E16C0"/>
    <w:rsid w:val="002E1B11"/>
    <w:rsid w:val="002E1B9E"/>
    <w:rsid w:val="002E210F"/>
    <w:rsid w:val="002E26B7"/>
    <w:rsid w:val="002E2C4F"/>
    <w:rsid w:val="002E37FA"/>
    <w:rsid w:val="002E3B5F"/>
    <w:rsid w:val="002E42FD"/>
    <w:rsid w:val="002E4D1F"/>
    <w:rsid w:val="002E508A"/>
    <w:rsid w:val="002E56EC"/>
    <w:rsid w:val="002E5771"/>
    <w:rsid w:val="002E5874"/>
    <w:rsid w:val="002E5A80"/>
    <w:rsid w:val="002E5B8B"/>
    <w:rsid w:val="002E5DDA"/>
    <w:rsid w:val="002E5DE9"/>
    <w:rsid w:val="002E6158"/>
    <w:rsid w:val="002E6271"/>
    <w:rsid w:val="002E6F39"/>
    <w:rsid w:val="002E7578"/>
    <w:rsid w:val="002E76E2"/>
    <w:rsid w:val="002E78FC"/>
    <w:rsid w:val="002E79C0"/>
    <w:rsid w:val="002E7D5F"/>
    <w:rsid w:val="002F052A"/>
    <w:rsid w:val="002F1255"/>
    <w:rsid w:val="002F170A"/>
    <w:rsid w:val="002F1CC2"/>
    <w:rsid w:val="002F1DC3"/>
    <w:rsid w:val="002F214C"/>
    <w:rsid w:val="002F2188"/>
    <w:rsid w:val="002F22CC"/>
    <w:rsid w:val="002F3228"/>
    <w:rsid w:val="002F3961"/>
    <w:rsid w:val="002F3BA1"/>
    <w:rsid w:val="002F4476"/>
    <w:rsid w:val="002F48D6"/>
    <w:rsid w:val="002F4C5D"/>
    <w:rsid w:val="002F4CC1"/>
    <w:rsid w:val="002F4CCB"/>
    <w:rsid w:val="002F59FB"/>
    <w:rsid w:val="002F5E47"/>
    <w:rsid w:val="002F5FED"/>
    <w:rsid w:val="002F6278"/>
    <w:rsid w:val="002F7342"/>
    <w:rsid w:val="002F73AF"/>
    <w:rsid w:val="002F776A"/>
    <w:rsid w:val="002F7BE9"/>
    <w:rsid w:val="00300156"/>
    <w:rsid w:val="0030043B"/>
    <w:rsid w:val="00300665"/>
    <w:rsid w:val="00300765"/>
    <w:rsid w:val="00300C5D"/>
    <w:rsid w:val="0030106E"/>
    <w:rsid w:val="00301223"/>
    <w:rsid w:val="00301957"/>
    <w:rsid w:val="00301FA6"/>
    <w:rsid w:val="00302017"/>
    <w:rsid w:val="00302675"/>
    <w:rsid w:val="00303392"/>
    <w:rsid w:val="003033AF"/>
    <w:rsid w:val="003036EA"/>
    <w:rsid w:val="003039E6"/>
    <w:rsid w:val="00303AAB"/>
    <w:rsid w:val="00303C80"/>
    <w:rsid w:val="00303CB6"/>
    <w:rsid w:val="003049E1"/>
    <w:rsid w:val="00304D2C"/>
    <w:rsid w:val="00304E2C"/>
    <w:rsid w:val="0030542F"/>
    <w:rsid w:val="00305899"/>
    <w:rsid w:val="00305A1A"/>
    <w:rsid w:val="00305AB5"/>
    <w:rsid w:val="00306252"/>
    <w:rsid w:val="00306521"/>
    <w:rsid w:val="0030680B"/>
    <w:rsid w:val="00306BAC"/>
    <w:rsid w:val="003076DA"/>
    <w:rsid w:val="00307C54"/>
    <w:rsid w:val="00307C82"/>
    <w:rsid w:val="00310151"/>
    <w:rsid w:val="0031039C"/>
    <w:rsid w:val="00310B79"/>
    <w:rsid w:val="00310C41"/>
    <w:rsid w:val="00310DCE"/>
    <w:rsid w:val="003113D3"/>
    <w:rsid w:val="0031142E"/>
    <w:rsid w:val="00311614"/>
    <w:rsid w:val="00311BD8"/>
    <w:rsid w:val="00311D0C"/>
    <w:rsid w:val="0031203F"/>
    <w:rsid w:val="003123AA"/>
    <w:rsid w:val="0031256E"/>
    <w:rsid w:val="00312A29"/>
    <w:rsid w:val="00312C73"/>
    <w:rsid w:val="003132D7"/>
    <w:rsid w:val="00313649"/>
    <w:rsid w:val="00314056"/>
    <w:rsid w:val="003144D3"/>
    <w:rsid w:val="003145CD"/>
    <w:rsid w:val="00314632"/>
    <w:rsid w:val="00314D4D"/>
    <w:rsid w:val="00314F85"/>
    <w:rsid w:val="00315119"/>
    <w:rsid w:val="0031546A"/>
    <w:rsid w:val="003154CD"/>
    <w:rsid w:val="00315D43"/>
    <w:rsid w:val="00315F36"/>
    <w:rsid w:val="0031621B"/>
    <w:rsid w:val="00316464"/>
    <w:rsid w:val="00316C69"/>
    <w:rsid w:val="00316D0C"/>
    <w:rsid w:val="003175CB"/>
    <w:rsid w:val="003178FD"/>
    <w:rsid w:val="00317AF2"/>
    <w:rsid w:val="00317BD7"/>
    <w:rsid w:val="00317DEF"/>
    <w:rsid w:val="00317F6E"/>
    <w:rsid w:val="0032067E"/>
    <w:rsid w:val="003207C7"/>
    <w:rsid w:val="0032084E"/>
    <w:rsid w:val="00320CAE"/>
    <w:rsid w:val="00320E2B"/>
    <w:rsid w:val="003213FD"/>
    <w:rsid w:val="0032151E"/>
    <w:rsid w:val="00321D1B"/>
    <w:rsid w:val="00321E3F"/>
    <w:rsid w:val="003220D6"/>
    <w:rsid w:val="003222E4"/>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6D73"/>
    <w:rsid w:val="00327290"/>
    <w:rsid w:val="0032781A"/>
    <w:rsid w:val="003278F0"/>
    <w:rsid w:val="003302F1"/>
    <w:rsid w:val="0033077D"/>
    <w:rsid w:val="00330F36"/>
    <w:rsid w:val="003315AE"/>
    <w:rsid w:val="003316B7"/>
    <w:rsid w:val="003324D7"/>
    <w:rsid w:val="00332C31"/>
    <w:rsid w:val="00332C58"/>
    <w:rsid w:val="00332DB3"/>
    <w:rsid w:val="0033325C"/>
    <w:rsid w:val="00333502"/>
    <w:rsid w:val="0033364B"/>
    <w:rsid w:val="003339EC"/>
    <w:rsid w:val="00333FCF"/>
    <w:rsid w:val="00334844"/>
    <w:rsid w:val="00334E82"/>
    <w:rsid w:val="003350D4"/>
    <w:rsid w:val="003359D0"/>
    <w:rsid w:val="00335D9C"/>
    <w:rsid w:val="00335FD9"/>
    <w:rsid w:val="003364B0"/>
    <w:rsid w:val="00336A20"/>
    <w:rsid w:val="00337044"/>
    <w:rsid w:val="0033752C"/>
    <w:rsid w:val="0033790D"/>
    <w:rsid w:val="00337F9C"/>
    <w:rsid w:val="0034028C"/>
    <w:rsid w:val="003413F8"/>
    <w:rsid w:val="00341731"/>
    <w:rsid w:val="003417BB"/>
    <w:rsid w:val="0034274A"/>
    <w:rsid w:val="0034291E"/>
    <w:rsid w:val="00342C19"/>
    <w:rsid w:val="00343224"/>
    <w:rsid w:val="00343F46"/>
    <w:rsid w:val="00344855"/>
    <w:rsid w:val="00344E46"/>
    <w:rsid w:val="00344ECB"/>
    <w:rsid w:val="0034521D"/>
    <w:rsid w:val="00345288"/>
    <w:rsid w:val="003453CD"/>
    <w:rsid w:val="00345B00"/>
    <w:rsid w:val="00345EBD"/>
    <w:rsid w:val="0034602B"/>
    <w:rsid w:val="003460F9"/>
    <w:rsid w:val="003461B2"/>
    <w:rsid w:val="00346340"/>
    <w:rsid w:val="003469BD"/>
    <w:rsid w:val="00346C9B"/>
    <w:rsid w:val="00346CFA"/>
    <w:rsid w:val="0034702A"/>
    <w:rsid w:val="00347253"/>
    <w:rsid w:val="00347B40"/>
    <w:rsid w:val="00347B6D"/>
    <w:rsid w:val="00350BB9"/>
    <w:rsid w:val="0035104A"/>
    <w:rsid w:val="00351265"/>
    <w:rsid w:val="0035183E"/>
    <w:rsid w:val="00351B3E"/>
    <w:rsid w:val="00351BC6"/>
    <w:rsid w:val="003520BA"/>
    <w:rsid w:val="00352B87"/>
    <w:rsid w:val="00352C3E"/>
    <w:rsid w:val="00353048"/>
    <w:rsid w:val="0035372B"/>
    <w:rsid w:val="003538E6"/>
    <w:rsid w:val="003543CC"/>
    <w:rsid w:val="00354550"/>
    <w:rsid w:val="00354C81"/>
    <w:rsid w:val="0035505D"/>
    <w:rsid w:val="0035563E"/>
    <w:rsid w:val="00355836"/>
    <w:rsid w:val="00355BC7"/>
    <w:rsid w:val="00355EDA"/>
    <w:rsid w:val="00356C87"/>
    <w:rsid w:val="00357352"/>
    <w:rsid w:val="00357386"/>
    <w:rsid w:val="00357479"/>
    <w:rsid w:val="00357CD0"/>
    <w:rsid w:val="00357DFD"/>
    <w:rsid w:val="003600E6"/>
    <w:rsid w:val="003604BD"/>
    <w:rsid w:val="003605AC"/>
    <w:rsid w:val="00360649"/>
    <w:rsid w:val="00360A52"/>
    <w:rsid w:val="00360E25"/>
    <w:rsid w:val="00360F55"/>
    <w:rsid w:val="003611D5"/>
    <w:rsid w:val="0036154D"/>
    <w:rsid w:val="00361582"/>
    <w:rsid w:val="00361918"/>
    <w:rsid w:val="00361A29"/>
    <w:rsid w:val="00361BFC"/>
    <w:rsid w:val="00361C59"/>
    <w:rsid w:val="00361E49"/>
    <w:rsid w:val="00361E8B"/>
    <w:rsid w:val="00361F7A"/>
    <w:rsid w:val="003626FA"/>
    <w:rsid w:val="0036283C"/>
    <w:rsid w:val="00363552"/>
    <w:rsid w:val="00363A13"/>
    <w:rsid w:val="00363D6C"/>
    <w:rsid w:val="00363ECE"/>
    <w:rsid w:val="003641C6"/>
    <w:rsid w:val="0036434B"/>
    <w:rsid w:val="003647DD"/>
    <w:rsid w:val="0036569E"/>
    <w:rsid w:val="003660DF"/>
    <w:rsid w:val="00366435"/>
    <w:rsid w:val="00367E11"/>
    <w:rsid w:val="00370714"/>
    <w:rsid w:val="00370CC6"/>
    <w:rsid w:val="00370D82"/>
    <w:rsid w:val="003711AF"/>
    <w:rsid w:val="00371656"/>
    <w:rsid w:val="003719D6"/>
    <w:rsid w:val="003727D1"/>
    <w:rsid w:val="003727F5"/>
    <w:rsid w:val="003729B2"/>
    <w:rsid w:val="00372BF3"/>
    <w:rsid w:val="00372F59"/>
    <w:rsid w:val="003731FE"/>
    <w:rsid w:val="003732A2"/>
    <w:rsid w:val="003735F6"/>
    <w:rsid w:val="0037397C"/>
    <w:rsid w:val="00373EFB"/>
    <w:rsid w:val="00374478"/>
    <w:rsid w:val="00374A6C"/>
    <w:rsid w:val="0037540A"/>
    <w:rsid w:val="003766FD"/>
    <w:rsid w:val="0037711F"/>
    <w:rsid w:val="003771A5"/>
    <w:rsid w:val="00377325"/>
    <w:rsid w:val="00377417"/>
    <w:rsid w:val="00377CDF"/>
    <w:rsid w:val="003801E8"/>
    <w:rsid w:val="00380656"/>
    <w:rsid w:val="003813CF"/>
    <w:rsid w:val="003817C3"/>
    <w:rsid w:val="00381CCA"/>
    <w:rsid w:val="00382437"/>
    <w:rsid w:val="00382699"/>
    <w:rsid w:val="0038292E"/>
    <w:rsid w:val="00382C54"/>
    <w:rsid w:val="00382F03"/>
    <w:rsid w:val="0038335C"/>
    <w:rsid w:val="003835FA"/>
    <w:rsid w:val="00383896"/>
    <w:rsid w:val="00384268"/>
    <w:rsid w:val="003848A7"/>
    <w:rsid w:val="003848C8"/>
    <w:rsid w:val="00384CFE"/>
    <w:rsid w:val="00384EE8"/>
    <w:rsid w:val="0038643F"/>
    <w:rsid w:val="0038672E"/>
    <w:rsid w:val="00386944"/>
    <w:rsid w:val="00386C50"/>
    <w:rsid w:val="00386D1C"/>
    <w:rsid w:val="00386DF8"/>
    <w:rsid w:val="003870EF"/>
    <w:rsid w:val="0038772F"/>
    <w:rsid w:val="00387757"/>
    <w:rsid w:val="003877AF"/>
    <w:rsid w:val="003877CD"/>
    <w:rsid w:val="00387EC7"/>
    <w:rsid w:val="00390C9F"/>
    <w:rsid w:val="00390D20"/>
    <w:rsid w:val="003911F6"/>
    <w:rsid w:val="003919B8"/>
    <w:rsid w:val="00391D58"/>
    <w:rsid w:val="00392313"/>
    <w:rsid w:val="00392683"/>
    <w:rsid w:val="0039316C"/>
    <w:rsid w:val="00393348"/>
    <w:rsid w:val="0039375A"/>
    <w:rsid w:val="00393815"/>
    <w:rsid w:val="003938F6"/>
    <w:rsid w:val="003940C5"/>
    <w:rsid w:val="003944C3"/>
    <w:rsid w:val="00394E6C"/>
    <w:rsid w:val="0039511F"/>
    <w:rsid w:val="0039529D"/>
    <w:rsid w:val="00395308"/>
    <w:rsid w:val="00395898"/>
    <w:rsid w:val="003959CC"/>
    <w:rsid w:val="00395D00"/>
    <w:rsid w:val="00395EE4"/>
    <w:rsid w:val="00396743"/>
    <w:rsid w:val="00396C26"/>
    <w:rsid w:val="0039790C"/>
    <w:rsid w:val="00397A79"/>
    <w:rsid w:val="00397C67"/>
    <w:rsid w:val="00397ECA"/>
    <w:rsid w:val="003A0B7F"/>
    <w:rsid w:val="003A1B3F"/>
    <w:rsid w:val="003A1BD2"/>
    <w:rsid w:val="003A1DA5"/>
    <w:rsid w:val="003A2B9E"/>
    <w:rsid w:val="003A2CC1"/>
    <w:rsid w:val="003A375E"/>
    <w:rsid w:val="003A3949"/>
    <w:rsid w:val="003A402D"/>
    <w:rsid w:val="003A419A"/>
    <w:rsid w:val="003A436B"/>
    <w:rsid w:val="003A489C"/>
    <w:rsid w:val="003A4F65"/>
    <w:rsid w:val="003A5013"/>
    <w:rsid w:val="003A5188"/>
    <w:rsid w:val="003A52C7"/>
    <w:rsid w:val="003A5312"/>
    <w:rsid w:val="003A571D"/>
    <w:rsid w:val="003A5AF4"/>
    <w:rsid w:val="003A603C"/>
    <w:rsid w:val="003A64D1"/>
    <w:rsid w:val="003A667A"/>
    <w:rsid w:val="003A6E97"/>
    <w:rsid w:val="003A6FE8"/>
    <w:rsid w:val="003A7426"/>
    <w:rsid w:val="003A75D8"/>
    <w:rsid w:val="003A787B"/>
    <w:rsid w:val="003A7AD4"/>
    <w:rsid w:val="003A7EBD"/>
    <w:rsid w:val="003B04F1"/>
    <w:rsid w:val="003B0679"/>
    <w:rsid w:val="003B0822"/>
    <w:rsid w:val="003B1673"/>
    <w:rsid w:val="003B1813"/>
    <w:rsid w:val="003B1B84"/>
    <w:rsid w:val="003B1D53"/>
    <w:rsid w:val="003B2974"/>
    <w:rsid w:val="003B2BE6"/>
    <w:rsid w:val="003B2F65"/>
    <w:rsid w:val="003B361E"/>
    <w:rsid w:val="003B3862"/>
    <w:rsid w:val="003B3977"/>
    <w:rsid w:val="003B4058"/>
    <w:rsid w:val="003B4706"/>
    <w:rsid w:val="003B4A5B"/>
    <w:rsid w:val="003B4E81"/>
    <w:rsid w:val="003B50F7"/>
    <w:rsid w:val="003B5A4E"/>
    <w:rsid w:val="003B6223"/>
    <w:rsid w:val="003B62CD"/>
    <w:rsid w:val="003B6572"/>
    <w:rsid w:val="003B6CEE"/>
    <w:rsid w:val="003B6D43"/>
    <w:rsid w:val="003B6D8C"/>
    <w:rsid w:val="003B6E69"/>
    <w:rsid w:val="003B706F"/>
    <w:rsid w:val="003B74B1"/>
    <w:rsid w:val="003B76AB"/>
    <w:rsid w:val="003B7970"/>
    <w:rsid w:val="003B7B30"/>
    <w:rsid w:val="003B7CAC"/>
    <w:rsid w:val="003B7E81"/>
    <w:rsid w:val="003C03CF"/>
    <w:rsid w:val="003C0C68"/>
    <w:rsid w:val="003C0EFA"/>
    <w:rsid w:val="003C0FE1"/>
    <w:rsid w:val="003C14B1"/>
    <w:rsid w:val="003C1A4A"/>
    <w:rsid w:val="003C2797"/>
    <w:rsid w:val="003C3016"/>
    <w:rsid w:val="003C3267"/>
    <w:rsid w:val="003C39CD"/>
    <w:rsid w:val="003C39FC"/>
    <w:rsid w:val="003C3D71"/>
    <w:rsid w:val="003C3ECB"/>
    <w:rsid w:val="003C3F11"/>
    <w:rsid w:val="003C3FA3"/>
    <w:rsid w:val="003C478D"/>
    <w:rsid w:val="003C5004"/>
    <w:rsid w:val="003C5322"/>
    <w:rsid w:val="003C5336"/>
    <w:rsid w:val="003C570C"/>
    <w:rsid w:val="003C58DA"/>
    <w:rsid w:val="003C6257"/>
    <w:rsid w:val="003C6907"/>
    <w:rsid w:val="003C71FE"/>
    <w:rsid w:val="003C7764"/>
    <w:rsid w:val="003C7ED7"/>
    <w:rsid w:val="003D0A0C"/>
    <w:rsid w:val="003D19EF"/>
    <w:rsid w:val="003D2438"/>
    <w:rsid w:val="003D25F9"/>
    <w:rsid w:val="003D262F"/>
    <w:rsid w:val="003D2926"/>
    <w:rsid w:val="003D29D9"/>
    <w:rsid w:val="003D326D"/>
    <w:rsid w:val="003D354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13E"/>
    <w:rsid w:val="003D7269"/>
    <w:rsid w:val="003D72F1"/>
    <w:rsid w:val="003D7328"/>
    <w:rsid w:val="003D7850"/>
    <w:rsid w:val="003D7D48"/>
    <w:rsid w:val="003E04A8"/>
    <w:rsid w:val="003E0A75"/>
    <w:rsid w:val="003E138E"/>
    <w:rsid w:val="003E1398"/>
    <w:rsid w:val="003E16A6"/>
    <w:rsid w:val="003E16E0"/>
    <w:rsid w:val="003E182D"/>
    <w:rsid w:val="003E1C53"/>
    <w:rsid w:val="003E20C7"/>
    <w:rsid w:val="003E20E4"/>
    <w:rsid w:val="003E236B"/>
    <w:rsid w:val="003E2513"/>
    <w:rsid w:val="003E2551"/>
    <w:rsid w:val="003E2C84"/>
    <w:rsid w:val="003E3143"/>
    <w:rsid w:val="003E334A"/>
    <w:rsid w:val="003E3B92"/>
    <w:rsid w:val="003E41E1"/>
    <w:rsid w:val="003E466A"/>
    <w:rsid w:val="003E534C"/>
    <w:rsid w:val="003E5385"/>
    <w:rsid w:val="003E5948"/>
    <w:rsid w:val="003E5A23"/>
    <w:rsid w:val="003E5D89"/>
    <w:rsid w:val="003E5F4B"/>
    <w:rsid w:val="003E5FF7"/>
    <w:rsid w:val="003E63FD"/>
    <w:rsid w:val="003E6431"/>
    <w:rsid w:val="003E6457"/>
    <w:rsid w:val="003E654E"/>
    <w:rsid w:val="003E6676"/>
    <w:rsid w:val="003E6D7D"/>
    <w:rsid w:val="003E79F0"/>
    <w:rsid w:val="003E7FF4"/>
    <w:rsid w:val="003F01D8"/>
    <w:rsid w:val="003F047C"/>
    <w:rsid w:val="003F04B7"/>
    <w:rsid w:val="003F0C85"/>
    <w:rsid w:val="003F1327"/>
    <w:rsid w:val="003F1B04"/>
    <w:rsid w:val="003F1CAA"/>
    <w:rsid w:val="003F1DB6"/>
    <w:rsid w:val="003F23E8"/>
    <w:rsid w:val="003F29E3"/>
    <w:rsid w:val="003F2BAF"/>
    <w:rsid w:val="003F2C24"/>
    <w:rsid w:val="003F2E13"/>
    <w:rsid w:val="003F3219"/>
    <w:rsid w:val="003F33E9"/>
    <w:rsid w:val="003F34A7"/>
    <w:rsid w:val="003F3801"/>
    <w:rsid w:val="003F3CD7"/>
    <w:rsid w:val="003F3F98"/>
    <w:rsid w:val="003F42FB"/>
    <w:rsid w:val="003F43E2"/>
    <w:rsid w:val="003F4BF9"/>
    <w:rsid w:val="003F5124"/>
    <w:rsid w:val="003F5318"/>
    <w:rsid w:val="003F5371"/>
    <w:rsid w:val="003F56D4"/>
    <w:rsid w:val="003F5A2F"/>
    <w:rsid w:val="003F5B55"/>
    <w:rsid w:val="003F6648"/>
    <w:rsid w:val="003F6750"/>
    <w:rsid w:val="003F6809"/>
    <w:rsid w:val="003F6C92"/>
    <w:rsid w:val="003F6ED2"/>
    <w:rsid w:val="003F76BC"/>
    <w:rsid w:val="003F7C3A"/>
    <w:rsid w:val="003F7DCA"/>
    <w:rsid w:val="0040023C"/>
    <w:rsid w:val="00400744"/>
    <w:rsid w:val="00400B47"/>
    <w:rsid w:val="00400C31"/>
    <w:rsid w:val="00401756"/>
    <w:rsid w:val="00403540"/>
    <w:rsid w:val="00403E6E"/>
    <w:rsid w:val="00404D63"/>
    <w:rsid w:val="00405E3B"/>
    <w:rsid w:val="00405E94"/>
    <w:rsid w:val="00405FC6"/>
    <w:rsid w:val="004066E9"/>
    <w:rsid w:val="00406A66"/>
    <w:rsid w:val="00406C82"/>
    <w:rsid w:val="0040734D"/>
    <w:rsid w:val="004074AB"/>
    <w:rsid w:val="00407B38"/>
    <w:rsid w:val="004106BB"/>
    <w:rsid w:val="0041126A"/>
    <w:rsid w:val="00412A5D"/>
    <w:rsid w:val="00412FDE"/>
    <w:rsid w:val="00413096"/>
    <w:rsid w:val="0041344F"/>
    <w:rsid w:val="00413DAD"/>
    <w:rsid w:val="00413E9E"/>
    <w:rsid w:val="004143FC"/>
    <w:rsid w:val="00414788"/>
    <w:rsid w:val="00414A8B"/>
    <w:rsid w:val="00414BA2"/>
    <w:rsid w:val="00414CFC"/>
    <w:rsid w:val="00414D76"/>
    <w:rsid w:val="00414E85"/>
    <w:rsid w:val="004152FC"/>
    <w:rsid w:val="0041535F"/>
    <w:rsid w:val="004154C1"/>
    <w:rsid w:val="00415ABF"/>
    <w:rsid w:val="00415C1D"/>
    <w:rsid w:val="00415DAE"/>
    <w:rsid w:val="004161C9"/>
    <w:rsid w:val="00416625"/>
    <w:rsid w:val="00416BC1"/>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3DA8"/>
    <w:rsid w:val="004242F7"/>
    <w:rsid w:val="00424432"/>
    <w:rsid w:val="00424510"/>
    <w:rsid w:val="0042475E"/>
    <w:rsid w:val="0042496C"/>
    <w:rsid w:val="00424AB6"/>
    <w:rsid w:val="004256ED"/>
    <w:rsid w:val="00425BCC"/>
    <w:rsid w:val="00425BDB"/>
    <w:rsid w:val="00425DD1"/>
    <w:rsid w:val="00425E4D"/>
    <w:rsid w:val="00426241"/>
    <w:rsid w:val="00426BEB"/>
    <w:rsid w:val="00426C28"/>
    <w:rsid w:val="00426D6C"/>
    <w:rsid w:val="00427052"/>
    <w:rsid w:val="004271F6"/>
    <w:rsid w:val="0042727D"/>
    <w:rsid w:val="0042745D"/>
    <w:rsid w:val="004275E3"/>
    <w:rsid w:val="00427AEF"/>
    <w:rsid w:val="00427D80"/>
    <w:rsid w:val="00427F70"/>
    <w:rsid w:val="004300E5"/>
    <w:rsid w:val="00430499"/>
    <w:rsid w:val="0043091F"/>
    <w:rsid w:val="00430A01"/>
    <w:rsid w:val="00430AA9"/>
    <w:rsid w:val="00430C29"/>
    <w:rsid w:val="00430C98"/>
    <w:rsid w:val="004313E7"/>
    <w:rsid w:val="00431CAB"/>
    <w:rsid w:val="00431D36"/>
    <w:rsid w:val="00431DBA"/>
    <w:rsid w:val="0043208E"/>
    <w:rsid w:val="00432AE5"/>
    <w:rsid w:val="00432D7E"/>
    <w:rsid w:val="00432FD0"/>
    <w:rsid w:val="00433186"/>
    <w:rsid w:val="004339DA"/>
    <w:rsid w:val="00433E00"/>
    <w:rsid w:val="00433EA4"/>
    <w:rsid w:val="004347C7"/>
    <w:rsid w:val="004348BC"/>
    <w:rsid w:val="004348BF"/>
    <w:rsid w:val="00435604"/>
    <w:rsid w:val="00435851"/>
    <w:rsid w:val="00435BF4"/>
    <w:rsid w:val="00435FBE"/>
    <w:rsid w:val="00437218"/>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D3E"/>
    <w:rsid w:val="00444F2C"/>
    <w:rsid w:val="0044501F"/>
    <w:rsid w:val="00445B35"/>
    <w:rsid w:val="0044612C"/>
    <w:rsid w:val="004463B0"/>
    <w:rsid w:val="004467E3"/>
    <w:rsid w:val="00446870"/>
    <w:rsid w:val="00446DFA"/>
    <w:rsid w:val="00446EAC"/>
    <w:rsid w:val="00450175"/>
    <w:rsid w:val="0045021E"/>
    <w:rsid w:val="004507BE"/>
    <w:rsid w:val="00450ACE"/>
    <w:rsid w:val="004517C8"/>
    <w:rsid w:val="00451D6F"/>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65"/>
    <w:rsid w:val="004555F1"/>
    <w:rsid w:val="00455793"/>
    <w:rsid w:val="004558B4"/>
    <w:rsid w:val="00455A0D"/>
    <w:rsid w:val="00455E86"/>
    <w:rsid w:val="00456D6A"/>
    <w:rsid w:val="00456E53"/>
    <w:rsid w:val="00456F61"/>
    <w:rsid w:val="00457080"/>
    <w:rsid w:val="0045708E"/>
    <w:rsid w:val="004572B4"/>
    <w:rsid w:val="00457A4F"/>
    <w:rsid w:val="00457C8B"/>
    <w:rsid w:val="004602B6"/>
    <w:rsid w:val="0046087C"/>
    <w:rsid w:val="004608D3"/>
    <w:rsid w:val="00461668"/>
    <w:rsid w:val="004622E9"/>
    <w:rsid w:val="004628E0"/>
    <w:rsid w:val="004630AB"/>
    <w:rsid w:val="00463A16"/>
    <w:rsid w:val="00463AF1"/>
    <w:rsid w:val="0046418F"/>
    <w:rsid w:val="004646C3"/>
    <w:rsid w:val="00464C7A"/>
    <w:rsid w:val="00465E8A"/>
    <w:rsid w:val="00466693"/>
    <w:rsid w:val="004668C4"/>
    <w:rsid w:val="00466C97"/>
    <w:rsid w:val="00467438"/>
    <w:rsid w:val="004701D3"/>
    <w:rsid w:val="00470954"/>
    <w:rsid w:val="004709B8"/>
    <w:rsid w:val="00471059"/>
    <w:rsid w:val="00471A1B"/>
    <w:rsid w:val="00471A74"/>
    <w:rsid w:val="00471D06"/>
    <w:rsid w:val="0047237D"/>
    <w:rsid w:val="004724C4"/>
    <w:rsid w:val="0047272A"/>
    <w:rsid w:val="00472CB7"/>
    <w:rsid w:val="00472D2C"/>
    <w:rsid w:val="00472DB9"/>
    <w:rsid w:val="00473B1A"/>
    <w:rsid w:val="00474346"/>
    <w:rsid w:val="0047436F"/>
    <w:rsid w:val="00474956"/>
    <w:rsid w:val="00474CDD"/>
    <w:rsid w:val="00474D87"/>
    <w:rsid w:val="00475349"/>
    <w:rsid w:val="00475B73"/>
    <w:rsid w:val="00475E79"/>
    <w:rsid w:val="00475F1D"/>
    <w:rsid w:val="0047652A"/>
    <w:rsid w:val="004765DF"/>
    <w:rsid w:val="004766C4"/>
    <w:rsid w:val="004771D3"/>
    <w:rsid w:val="00477683"/>
    <w:rsid w:val="004776D9"/>
    <w:rsid w:val="004779CD"/>
    <w:rsid w:val="00477C2D"/>
    <w:rsid w:val="00477DD7"/>
    <w:rsid w:val="0048053B"/>
    <w:rsid w:val="00480BFA"/>
    <w:rsid w:val="00480C41"/>
    <w:rsid w:val="00480C9C"/>
    <w:rsid w:val="00480DD5"/>
    <w:rsid w:val="0048152B"/>
    <w:rsid w:val="00481873"/>
    <w:rsid w:val="00481AE7"/>
    <w:rsid w:val="00481FB9"/>
    <w:rsid w:val="00482773"/>
    <w:rsid w:val="00482AA0"/>
    <w:rsid w:val="00482D0D"/>
    <w:rsid w:val="00483752"/>
    <w:rsid w:val="004837A8"/>
    <w:rsid w:val="004838D3"/>
    <w:rsid w:val="00483CBD"/>
    <w:rsid w:val="00484197"/>
    <w:rsid w:val="00484F97"/>
    <w:rsid w:val="00485F31"/>
    <w:rsid w:val="004866B4"/>
    <w:rsid w:val="00486740"/>
    <w:rsid w:val="00486762"/>
    <w:rsid w:val="00486923"/>
    <w:rsid w:val="00486D6C"/>
    <w:rsid w:val="0048703E"/>
    <w:rsid w:val="004874BA"/>
    <w:rsid w:val="004875AE"/>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2DA8"/>
    <w:rsid w:val="00492DDC"/>
    <w:rsid w:val="00492E91"/>
    <w:rsid w:val="00492FC6"/>
    <w:rsid w:val="0049307B"/>
    <w:rsid w:val="00493133"/>
    <w:rsid w:val="0049350A"/>
    <w:rsid w:val="00493624"/>
    <w:rsid w:val="00494422"/>
    <w:rsid w:val="004944A9"/>
    <w:rsid w:val="004945E1"/>
    <w:rsid w:val="0049485B"/>
    <w:rsid w:val="004949BB"/>
    <w:rsid w:val="00494BFE"/>
    <w:rsid w:val="00494F8B"/>
    <w:rsid w:val="004952B2"/>
    <w:rsid w:val="004953C2"/>
    <w:rsid w:val="00495976"/>
    <w:rsid w:val="00495B41"/>
    <w:rsid w:val="00495D17"/>
    <w:rsid w:val="00495FBF"/>
    <w:rsid w:val="00496313"/>
    <w:rsid w:val="0049686E"/>
    <w:rsid w:val="004969CE"/>
    <w:rsid w:val="00496D75"/>
    <w:rsid w:val="00496E53"/>
    <w:rsid w:val="0049759D"/>
    <w:rsid w:val="0049776D"/>
    <w:rsid w:val="004A0233"/>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226"/>
    <w:rsid w:val="004A5340"/>
    <w:rsid w:val="004A5363"/>
    <w:rsid w:val="004A6FEE"/>
    <w:rsid w:val="004A736A"/>
    <w:rsid w:val="004B13FE"/>
    <w:rsid w:val="004B1B97"/>
    <w:rsid w:val="004B1D30"/>
    <w:rsid w:val="004B1FE6"/>
    <w:rsid w:val="004B23E0"/>
    <w:rsid w:val="004B2409"/>
    <w:rsid w:val="004B251B"/>
    <w:rsid w:val="004B296B"/>
    <w:rsid w:val="004B2D20"/>
    <w:rsid w:val="004B3124"/>
    <w:rsid w:val="004B31D0"/>
    <w:rsid w:val="004B3C1A"/>
    <w:rsid w:val="004B4069"/>
    <w:rsid w:val="004B416A"/>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49D"/>
    <w:rsid w:val="004C2D30"/>
    <w:rsid w:val="004C2FA9"/>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560B"/>
    <w:rsid w:val="004C6243"/>
    <w:rsid w:val="004C654C"/>
    <w:rsid w:val="004C69F7"/>
    <w:rsid w:val="004C6D16"/>
    <w:rsid w:val="004C75DA"/>
    <w:rsid w:val="004C7F23"/>
    <w:rsid w:val="004D013C"/>
    <w:rsid w:val="004D0C46"/>
    <w:rsid w:val="004D0E27"/>
    <w:rsid w:val="004D10F7"/>
    <w:rsid w:val="004D18C8"/>
    <w:rsid w:val="004D1A15"/>
    <w:rsid w:val="004D1D7A"/>
    <w:rsid w:val="004D1DB0"/>
    <w:rsid w:val="004D23F8"/>
    <w:rsid w:val="004D282B"/>
    <w:rsid w:val="004D2ECC"/>
    <w:rsid w:val="004D34E3"/>
    <w:rsid w:val="004D3A3D"/>
    <w:rsid w:val="004D3AB8"/>
    <w:rsid w:val="004D4077"/>
    <w:rsid w:val="004D4207"/>
    <w:rsid w:val="004D45D3"/>
    <w:rsid w:val="004D4B1A"/>
    <w:rsid w:val="004D51FE"/>
    <w:rsid w:val="004D581D"/>
    <w:rsid w:val="004D6300"/>
    <w:rsid w:val="004D6787"/>
    <w:rsid w:val="004D73D2"/>
    <w:rsid w:val="004D7435"/>
    <w:rsid w:val="004D76B4"/>
    <w:rsid w:val="004E0261"/>
    <w:rsid w:val="004E0930"/>
    <w:rsid w:val="004E09B8"/>
    <w:rsid w:val="004E0B51"/>
    <w:rsid w:val="004E0FBE"/>
    <w:rsid w:val="004E0FF1"/>
    <w:rsid w:val="004E13A2"/>
    <w:rsid w:val="004E164E"/>
    <w:rsid w:val="004E2010"/>
    <w:rsid w:val="004E2306"/>
    <w:rsid w:val="004E2BDF"/>
    <w:rsid w:val="004E3753"/>
    <w:rsid w:val="004E398F"/>
    <w:rsid w:val="004E3DDD"/>
    <w:rsid w:val="004E40AF"/>
    <w:rsid w:val="004E4320"/>
    <w:rsid w:val="004E451E"/>
    <w:rsid w:val="004E4845"/>
    <w:rsid w:val="004E4AD0"/>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BD0"/>
    <w:rsid w:val="004F25F4"/>
    <w:rsid w:val="004F2B2D"/>
    <w:rsid w:val="004F2B4A"/>
    <w:rsid w:val="004F2EF2"/>
    <w:rsid w:val="004F3085"/>
    <w:rsid w:val="004F3248"/>
    <w:rsid w:val="004F3626"/>
    <w:rsid w:val="004F41EA"/>
    <w:rsid w:val="004F45ED"/>
    <w:rsid w:val="004F48E8"/>
    <w:rsid w:val="004F4990"/>
    <w:rsid w:val="004F592B"/>
    <w:rsid w:val="004F5F62"/>
    <w:rsid w:val="004F6759"/>
    <w:rsid w:val="004F6D76"/>
    <w:rsid w:val="004F7427"/>
    <w:rsid w:val="004F753A"/>
    <w:rsid w:val="004F7635"/>
    <w:rsid w:val="004F7919"/>
    <w:rsid w:val="004F7E8E"/>
    <w:rsid w:val="005005D0"/>
    <w:rsid w:val="00500617"/>
    <w:rsid w:val="005010D4"/>
    <w:rsid w:val="0050169A"/>
    <w:rsid w:val="00501E9B"/>
    <w:rsid w:val="005023BB"/>
    <w:rsid w:val="00502B94"/>
    <w:rsid w:val="005030D4"/>
    <w:rsid w:val="005036A2"/>
    <w:rsid w:val="00503AE2"/>
    <w:rsid w:val="00503D93"/>
    <w:rsid w:val="005044EF"/>
    <w:rsid w:val="00504E49"/>
    <w:rsid w:val="00505155"/>
    <w:rsid w:val="005055DB"/>
    <w:rsid w:val="0050598A"/>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BA6"/>
    <w:rsid w:val="00512E1C"/>
    <w:rsid w:val="005135F6"/>
    <w:rsid w:val="0051398C"/>
    <w:rsid w:val="00513C97"/>
    <w:rsid w:val="005142C4"/>
    <w:rsid w:val="00514AA4"/>
    <w:rsid w:val="00514E03"/>
    <w:rsid w:val="005151A4"/>
    <w:rsid w:val="0051536A"/>
    <w:rsid w:val="00515AE4"/>
    <w:rsid w:val="005160CF"/>
    <w:rsid w:val="0051625B"/>
    <w:rsid w:val="0051645C"/>
    <w:rsid w:val="00517D6C"/>
    <w:rsid w:val="00517FD2"/>
    <w:rsid w:val="00520063"/>
    <w:rsid w:val="00520A75"/>
    <w:rsid w:val="00520B5F"/>
    <w:rsid w:val="00520CC1"/>
    <w:rsid w:val="00521341"/>
    <w:rsid w:val="00521650"/>
    <w:rsid w:val="0052175E"/>
    <w:rsid w:val="005218CE"/>
    <w:rsid w:val="00521D93"/>
    <w:rsid w:val="005220D2"/>
    <w:rsid w:val="005222DE"/>
    <w:rsid w:val="00522396"/>
    <w:rsid w:val="00522400"/>
    <w:rsid w:val="0052244B"/>
    <w:rsid w:val="0052304D"/>
    <w:rsid w:val="00523251"/>
    <w:rsid w:val="00523757"/>
    <w:rsid w:val="005239C2"/>
    <w:rsid w:val="00523F7A"/>
    <w:rsid w:val="00524359"/>
    <w:rsid w:val="00524433"/>
    <w:rsid w:val="005245BE"/>
    <w:rsid w:val="00524CBD"/>
    <w:rsid w:val="00524D6F"/>
    <w:rsid w:val="00525CCE"/>
    <w:rsid w:val="00525DB8"/>
    <w:rsid w:val="00525FAD"/>
    <w:rsid w:val="0052608E"/>
    <w:rsid w:val="00526220"/>
    <w:rsid w:val="005264DA"/>
    <w:rsid w:val="00526A86"/>
    <w:rsid w:val="00526B0A"/>
    <w:rsid w:val="00526DD2"/>
    <w:rsid w:val="005270AA"/>
    <w:rsid w:val="0052715A"/>
    <w:rsid w:val="0052721C"/>
    <w:rsid w:val="0052758B"/>
    <w:rsid w:val="00527F4E"/>
    <w:rsid w:val="005308F8"/>
    <w:rsid w:val="00530B12"/>
    <w:rsid w:val="005315BE"/>
    <w:rsid w:val="005317D0"/>
    <w:rsid w:val="00531A3F"/>
    <w:rsid w:val="00531A76"/>
    <w:rsid w:val="0053237C"/>
    <w:rsid w:val="00532921"/>
    <w:rsid w:val="00532C95"/>
    <w:rsid w:val="00532EB8"/>
    <w:rsid w:val="00533354"/>
    <w:rsid w:val="005337A7"/>
    <w:rsid w:val="00533C6B"/>
    <w:rsid w:val="00533FBD"/>
    <w:rsid w:val="005342F5"/>
    <w:rsid w:val="0053446A"/>
    <w:rsid w:val="0053546D"/>
    <w:rsid w:val="005354A9"/>
    <w:rsid w:val="00535AC2"/>
    <w:rsid w:val="00536047"/>
    <w:rsid w:val="00536B5C"/>
    <w:rsid w:val="00536BD4"/>
    <w:rsid w:val="00536D5A"/>
    <w:rsid w:val="00537131"/>
    <w:rsid w:val="005371F4"/>
    <w:rsid w:val="00537A86"/>
    <w:rsid w:val="00537D44"/>
    <w:rsid w:val="005402E2"/>
    <w:rsid w:val="0054083E"/>
    <w:rsid w:val="00540C91"/>
    <w:rsid w:val="00540EDF"/>
    <w:rsid w:val="00540FF9"/>
    <w:rsid w:val="0054108D"/>
    <w:rsid w:val="00541419"/>
    <w:rsid w:val="005420E7"/>
    <w:rsid w:val="00542117"/>
    <w:rsid w:val="00542408"/>
    <w:rsid w:val="0054269B"/>
    <w:rsid w:val="0054288C"/>
    <w:rsid w:val="00542986"/>
    <w:rsid w:val="00543212"/>
    <w:rsid w:val="0054367B"/>
    <w:rsid w:val="00543809"/>
    <w:rsid w:val="00543C43"/>
    <w:rsid w:val="00543C53"/>
    <w:rsid w:val="00543D28"/>
    <w:rsid w:val="00544F2D"/>
    <w:rsid w:val="005450AA"/>
    <w:rsid w:val="00545115"/>
    <w:rsid w:val="00545289"/>
    <w:rsid w:val="005452F5"/>
    <w:rsid w:val="00545EC5"/>
    <w:rsid w:val="0054670D"/>
    <w:rsid w:val="0054684F"/>
    <w:rsid w:val="005471BF"/>
    <w:rsid w:val="00547AB8"/>
    <w:rsid w:val="00550604"/>
    <w:rsid w:val="00550B51"/>
    <w:rsid w:val="00550DDE"/>
    <w:rsid w:val="00550E03"/>
    <w:rsid w:val="00551190"/>
    <w:rsid w:val="0055133C"/>
    <w:rsid w:val="005514A8"/>
    <w:rsid w:val="00551B76"/>
    <w:rsid w:val="00551D67"/>
    <w:rsid w:val="005525BD"/>
    <w:rsid w:val="00552AB3"/>
    <w:rsid w:val="00552D8C"/>
    <w:rsid w:val="00552ED1"/>
    <w:rsid w:val="00553B8A"/>
    <w:rsid w:val="0055458A"/>
    <w:rsid w:val="0055477E"/>
    <w:rsid w:val="00554C08"/>
    <w:rsid w:val="00554E04"/>
    <w:rsid w:val="00554E32"/>
    <w:rsid w:val="00555520"/>
    <w:rsid w:val="0055594B"/>
    <w:rsid w:val="00555A18"/>
    <w:rsid w:val="00555AAD"/>
    <w:rsid w:val="00555DF8"/>
    <w:rsid w:val="00555EDF"/>
    <w:rsid w:val="005561B1"/>
    <w:rsid w:val="005569B9"/>
    <w:rsid w:val="00556A8A"/>
    <w:rsid w:val="00556E77"/>
    <w:rsid w:val="00556FD9"/>
    <w:rsid w:val="005578B5"/>
    <w:rsid w:val="00557929"/>
    <w:rsid w:val="00557B1A"/>
    <w:rsid w:val="00557FDC"/>
    <w:rsid w:val="00560099"/>
    <w:rsid w:val="00560352"/>
    <w:rsid w:val="0056088B"/>
    <w:rsid w:val="0056110C"/>
    <w:rsid w:val="005611BD"/>
    <w:rsid w:val="0056138E"/>
    <w:rsid w:val="0056141C"/>
    <w:rsid w:val="00562157"/>
    <w:rsid w:val="00562313"/>
    <w:rsid w:val="0056251E"/>
    <w:rsid w:val="0056251F"/>
    <w:rsid w:val="0056254F"/>
    <w:rsid w:val="00562C30"/>
    <w:rsid w:val="00563B6A"/>
    <w:rsid w:val="00563D52"/>
    <w:rsid w:val="00563F99"/>
    <w:rsid w:val="0056487E"/>
    <w:rsid w:val="00564A33"/>
    <w:rsid w:val="00565134"/>
    <w:rsid w:val="0056580C"/>
    <w:rsid w:val="00566422"/>
    <w:rsid w:val="00566D6D"/>
    <w:rsid w:val="00567B60"/>
    <w:rsid w:val="00567BA3"/>
    <w:rsid w:val="00567C5B"/>
    <w:rsid w:val="005704F4"/>
    <w:rsid w:val="005708CE"/>
    <w:rsid w:val="00570B78"/>
    <w:rsid w:val="00571284"/>
    <w:rsid w:val="005712F8"/>
    <w:rsid w:val="005715A0"/>
    <w:rsid w:val="00571930"/>
    <w:rsid w:val="005719E1"/>
    <w:rsid w:val="0057209C"/>
    <w:rsid w:val="005725EA"/>
    <w:rsid w:val="005726A3"/>
    <w:rsid w:val="00572AA3"/>
    <w:rsid w:val="005736E0"/>
    <w:rsid w:val="00573989"/>
    <w:rsid w:val="00573CB4"/>
    <w:rsid w:val="00574007"/>
    <w:rsid w:val="0057465B"/>
    <w:rsid w:val="00575674"/>
    <w:rsid w:val="005758EB"/>
    <w:rsid w:val="00575B5C"/>
    <w:rsid w:val="00575C56"/>
    <w:rsid w:val="005766EC"/>
    <w:rsid w:val="005767D9"/>
    <w:rsid w:val="005769A9"/>
    <w:rsid w:val="00577146"/>
    <w:rsid w:val="005773A0"/>
    <w:rsid w:val="0057765B"/>
    <w:rsid w:val="005778C6"/>
    <w:rsid w:val="00577CF1"/>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0F7"/>
    <w:rsid w:val="00583426"/>
    <w:rsid w:val="00583689"/>
    <w:rsid w:val="00583C58"/>
    <w:rsid w:val="00584050"/>
    <w:rsid w:val="0058428D"/>
    <w:rsid w:val="005843D8"/>
    <w:rsid w:val="00584CF3"/>
    <w:rsid w:val="0058501F"/>
    <w:rsid w:val="00585136"/>
    <w:rsid w:val="005851BF"/>
    <w:rsid w:val="00585525"/>
    <w:rsid w:val="00585538"/>
    <w:rsid w:val="0058570E"/>
    <w:rsid w:val="005860CF"/>
    <w:rsid w:val="005861E2"/>
    <w:rsid w:val="00586D72"/>
    <w:rsid w:val="00587629"/>
    <w:rsid w:val="00590CA8"/>
    <w:rsid w:val="00590E36"/>
    <w:rsid w:val="00590F2D"/>
    <w:rsid w:val="00590F71"/>
    <w:rsid w:val="0059192C"/>
    <w:rsid w:val="00592518"/>
    <w:rsid w:val="00592632"/>
    <w:rsid w:val="00592A3C"/>
    <w:rsid w:val="005933B5"/>
    <w:rsid w:val="00593540"/>
    <w:rsid w:val="005936C4"/>
    <w:rsid w:val="00593DCE"/>
    <w:rsid w:val="00594149"/>
    <w:rsid w:val="005947A8"/>
    <w:rsid w:val="00594A39"/>
    <w:rsid w:val="00595BCD"/>
    <w:rsid w:val="00595F55"/>
    <w:rsid w:val="0059604B"/>
    <w:rsid w:val="00596DF4"/>
    <w:rsid w:val="005974EF"/>
    <w:rsid w:val="00597B41"/>
    <w:rsid w:val="00597C10"/>
    <w:rsid w:val="00597ED0"/>
    <w:rsid w:val="00597FBC"/>
    <w:rsid w:val="005A004D"/>
    <w:rsid w:val="005A0825"/>
    <w:rsid w:val="005A0EAF"/>
    <w:rsid w:val="005A11AC"/>
    <w:rsid w:val="005A12E0"/>
    <w:rsid w:val="005A17B8"/>
    <w:rsid w:val="005A18F8"/>
    <w:rsid w:val="005A1C35"/>
    <w:rsid w:val="005A239F"/>
    <w:rsid w:val="005A27F0"/>
    <w:rsid w:val="005A2C5F"/>
    <w:rsid w:val="005A34F5"/>
    <w:rsid w:val="005A3C75"/>
    <w:rsid w:val="005A4223"/>
    <w:rsid w:val="005A452B"/>
    <w:rsid w:val="005A606D"/>
    <w:rsid w:val="005A61D6"/>
    <w:rsid w:val="005A6F0C"/>
    <w:rsid w:val="005A719F"/>
    <w:rsid w:val="005A7322"/>
    <w:rsid w:val="005A77B0"/>
    <w:rsid w:val="005A7F14"/>
    <w:rsid w:val="005B0443"/>
    <w:rsid w:val="005B0534"/>
    <w:rsid w:val="005B0739"/>
    <w:rsid w:val="005B0828"/>
    <w:rsid w:val="005B186D"/>
    <w:rsid w:val="005B18D8"/>
    <w:rsid w:val="005B1AA8"/>
    <w:rsid w:val="005B1E1C"/>
    <w:rsid w:val="005B22D3"/>
    <w:rsid w:val="005B25C5"/>
    <w:rsid w:val="005B27C2"/>
    <w:rsid w:val="005B2853"/>
    <w:rsid w:val="005B2A0E"/>
    <w:rsid w:val="005B32B6"/>
    <w:rsid w:val="005B3E37"/>
    <w:rsid w:val="005B41AD"/>
    <w:rsid w:val="005B42B9"/>
    <w:rsid w:val="005B474E"/>
    <w:rsid w:val="005B49D4"/>
    <w:rsid w:val="005B4D3F"/>
    <w:rsid w:val="005B5201"/>
    <w:rsid w:val="005B58FA"/>
    <w:rsid w:val="005B5B85"/>
    <w:rsid w:val="005B5FFD"/>
    <w:rsid w:val="005B6313"/>
    <w:rsid w:val="005B64CC"/>
    <w:rsid w:val="005B65A1"/>
    <w:rsid w:val="005B66AB"/>
    <w:rsid w:val="005B6BC6"/>
    <w:rsid w:val="005B6C5A"/>
    <w:rsid w:val="005B72BD"/>
    <w:rsid w:val="005B7347"/>
    <w:rsid w:val="005B77F0"/>
    <w:rsid w:val="005B787B"/>
    <w:rsid w:val="005C01C2"/>
    <w:rsid w:val="005C03A9"/>
    <w:rsid w:val="005C10C3"/>
    <w:rsid w:val="005C14E3"/>
    <w:rsid w:val="005C176B"/>
    <w:rsid w:val="005C1BAB"/>
    <w:rsid w:val="005C1F21"/>
    <w:rsid w:val="005C2343"/>
    <w:rsid w:val="005C30A5"/>
    <w:rsid w:val="005C3B25"/>
    <w:rsid w:val="005C3E11"/>
    <w:rsid w:val="005C41EA"/>
    <w:rsid w:val="005C44C7"/>
    <w:rsid w:val="005C5053"/>
    <w:rsid w:val="005C5858"/>
    <w:rsid w:val="005C5ACE"/>
    <w:rsid w:val="005C68E9"/>
    <w:rsid w:val="005C6BF8"/>
    <w:rsid w:val="005C6C10"/>
    <w:rsid w:val="005C6F4B"/>
    <w:rsid w:val="005C7556"/>
    <w:rsid w:val="005C7950"/>
    <w:rsid w:val="005C7953"/>
    <w:rsid w:val="005C7BCD"/>
    <w:rsid w:val="005D025D"/>
    <w:rsid w:val="005D0D1A"/>
    <w:rsid w:val="005D0F2E"/>
    <w:rsid w:val="005D13A0"/>
    <w:rsid w:val="005D1658"/>
    <w:rsid w:val="005D1D35"/>
    <w:rsid w:val="005D26B8"/>
    <w:rsid w:val="005D2E7F"/>
    <w:rsid w:val="005D3067"/>
    <w:rsid w:val="005D4773"/>
    <w:rsid w:val="005D4BE7"/>
    <w:rsid w:val="005D50F4"/>
    <w:rsid w:val="005D53FE"/>
    <w:rsid w:val="005D588C"/>
    <w:rsid w:val="005D61CF"/>
    <w:rsid w:val="005D64D0"/>
    <w:rsid w:val="005D65C0"/>
    <w:rsid w:val="005D6647"/>
    <w:rsid w:val="005D68ED"/>
    <w:rsid w:val="005D6C41"/>
    <w:rsid w:val="005D6D0D"/>
    <w:rsid w:val="005D6D1B"/>
    <w:rsid w:val="005D6DBE"/>
    <w:rsid w:val="005D6EBF"/>
    <w:rsid w:val="005D7109"/>
    <w:rsid w:val="005D772C"/>
    <w:rsid w:val="005D7A61"/>
    <w:rsid w:val="005D7B0E"/>
    <w:rsid w:val="005E03B6"/>
    <w:rsid w:val="005E0719"/>
    <w:rsid w:val="005E1333"/>
    <w:rsid w:val="005E146D"/>
    <w:rsid w:val="005E1624"/>
    <w:rsid w:val="005E1D55"/>
    <w:rsid w:val="005E270C"/>
    <w:rsid w:val="005E2F66"/>
    <w:rsid w:val="005E2FB4"/>
    <w:rsid w:val="005E39C3"/>
    <w:rsid w:val="005E446F"/>
    <w:rsid w:val="005E454B"/>
    <w:rsid w:val="005E4924"/>
    <w:rsid w:val="005E49A8"/>
    <w:rsid w:val="005E555E"/>
    <w:rsid w:val="005E57A7"/>
    <w:rsid w:val="005E63C9"/>
    <w:rsid w:val="005E6DA9"/>
    <w:rsid w:val="005E6E34"/>
    <w:rsid w:val="005E7267"/>
    <w:rsid w:val="005E72C3"/>
    <w:rsid w:val="005E7759"/>
    <w:rsid w:val="005E78BC"/>
    <w:rsid w:val="005E7E1D"/>
    <w:rsid w:val="005F0181"/>
    <w:rsid w:val="005F044F"/>
    <w:rsid w:val="005F052A"/>
    <w:rsid w:val="005F08B9"/>
    <w:rsid w:val="005F0905"/>
    <w:rsid w:val="005F0C54"/>
    <w:rsid w:val="005F0F5F"/>
    <w:rsid w:val="005F1699"/>
    <w:rsid w:val="005F29F4"/>
    <w:rsid w:val="005F2D82"/>
    <w:rsid w:val="005F2F80"/>
    <w:rsid w:val="005F3C6E"/>
    <w:rsid w:val="005F3D4B"/>
    <w:rsid w:val="005F4664"/>
    <w:rsid w:val="005F4CDA"/>
    <w:rsid w:val="005F5147"/>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56C"/>
    <w:rsid w:val="0060261A"/>
    <w:rsid w:val="006032E4"/>
    <w:rsid w:val="006036F6"/>
    <w:rsid w:val="00603932"/>
    <w:rsid w:val="00603BC9"/>
    <w:rsid w:val="00604377"/>
    <w:rsid w:val="006044A9"/>
    <w:rsid w:val="00604B8F"/>
    <w:rsid w:val="00604BE2"/>
    <w:rsid w:val="00605418"/>
    <w:rsid w:val="006054AD"/>
    <w:rsid w:val="00605AB0"/>
    <w:rsid w:val="006064E4"/>
    <w:rsid w:val="006066BB"/>
    <w:rsid w:val="00606B38"/>
    <w:rsid w:val="00606EA2"/>
    <w:rsid w:val="006070F7"/>
    <w:rsid w:val="006075E7"/>
    <w:rsid w:val="00610650"/>
    <w:rsid w:val="00610C1F"/>
    <w:rsid w:val="00610E97"/>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D4E"/>
    <w:rsid w:val="006156FD"/>
    <w:rsid w:val="006157AC"/>
    <w:rsid w:val="006158A2"/>
    <w:rsid w:val="00615CF4"/>
    <w:rsid w:val="00616C29"/>
    <w:rsid w:val="00616F57"/>
    <w:rsid w:val="00617170"/>
    <w:rsid w:val="006179A5"/>
    <w:rsid w:val="00617EE0"/>
    <w:rsid w:val="006201F3"/>
    <w:rsid w:val="00620A2B"/>
    <w:rsid w:val="00620B76"/>
    <w:rsid w:val="00620EA7"/>
    <w:rsid w:val="00622459"/>
    <w:rsid w:val="006224BC"/>
    <w:rsid w:val="006228CA"/>
    <w:rsid w:val="00622E96"/>
    <w:rsid w:val="006234BC"/>
    <w:rsid w:val="00623670"/>
    <w:rsid w:val="006238AF"/>
    <w:rsid w:val="00623A2F"/>
    <w:rsid w:val="00624D92"/>
    <w:rsid w:val="00624E2A"/>
    <w:rsid w:val="0062522C"/>
    <w:rsid w:val="0062523B"/>
    <w:rsid w:val="006256B8"/>
    <w:rsid w:val="00625996"/>
    <w:rsid w:val="00625AB8"/>
    <w:rsid w:val="00625ECE"/>
    <w:rsid w:val="006260D0"/>
    <w:rsid w:val="00626712"/>
    <w:rsid w:val="00626BC5"/>
    <w:rsid w:val="00626E43"/>
    <w:rsid w:val="0062757C"/>
    <w:rsid w:val="00630372"/>
    <w:rsid w:val="00630563"/>
    <w:rsid w:val="0063094A"/>
    <w:rsid w:val="00630C70"/>
    <w:rsid w:val="00630D32"/>
    <w:rsid w:val="0063104F"/>
    <w:rsid w:val="00631563"/>
    <w:rsid w:val="0063186F"/>
    <w:rsid w:val="00631DD1"/>
    <w:rsid w:val="00631E70"/>
    <w:rsid w:val="006325CD"/>
    <w:rsid w:val="00632D00"/>
    <w:rsid w:val="00633361"/>
    <w:rsid w:val="00633747"/>
    <w:rsid w:val="00633A50"/>
    <w:rsid w:val="00633C1C"/>
    <w:rsid w:val="00633E0C"/>
    <w:rsid w:val="00633FE5"/>
    <w:rsid w:val="006346BD"/>
    <w:rsid w:val="0063479F"/>
    <w:rsid w:val="00634D0D"/>
    <w:rsid w:val="006352F1"/>
    <w:rsid w:val="00635602"/>
    <w:rsid w:val="00635BA7"/>
    <w:rsid w:val="00635EE1"/>
    <w:rsid w:val="00636495"/>
    <w:rsid w:val="006369F0"/>
    <w:rsid w:val="006374BD"/>
    <w:rsid w:val="00637F9A"/>
    <w:rsid w:val="00640177"/>
    <w:rsid w:val="00640CE4"/>
    <w:rsid w:val="00640CE9"/>
    <w:rsid w:val="006417D2"/>
    <w:rsid w:val="00641C33"/>
    <w:rsid w:val="00641CA2"/>
    <w:rsid w:val="00642285"/>
    <w:rsid w:val="006424EE"/>
    <w:rsid w:val="0064252D"/>
    <w:rsid w:val="00643045"/>
    <w:rsid w:val="006431AD"/>
    <w:rsid w:val="0064325C"/>
    <w:rsid w:val="006432CB"/>
    <w:rsid w:val="0064372F"/>
    <w:rsid w:val="00643826"/>
    <w:rsid w:val="00643A26"/>
    <w:rsid w:val="00643A31"/>
    <w:rsid w:val="00643B10"/>
    <w:rsid w:val="006441DD"/>
    <w:rsid w:val="00644BFA"/>
    <w:rsid w:val="00644FD3"/>
    <w:rsid w:val="0064518D"/>
    <w:rsid w:val="0064541F"/>
    <w:rsid w:val="006455B2"/>
    <w:rsid w:val="00645724"/>
    <w:rsid w:val="00647274"/>
    <w:rsid w:val="00647792"/>
    <w:rsid w:val="00650280"/>
    <w:rsid w:val="0065044F"/>
    <w:rsid w:val="00650A2C"/>
    <w:rsid w:val="0065146B"/>
    <w:rsid w:val="00651696"/>
    <w:rsid w:val="0065172D"/>
    <w:rsid w:val="00651C67"/>
    <w:rsid w:val="006524B0"/>
    <w:rsid w:val="00652A86"/>
    <w:rsid w:val="00652B97"/>
    <w:rsid w:val="00652E91"/>
    <w:rsid w:val="006533DC"/>
    <w:rsid w:val="006533F9"/>
    <w:rsid w:val="00653561"/>
    <w:rsid w:val="00653578"/>
    <w:rsid w:val="006538DD"/>
    <w:rsid w:val="006539E6"/>
    <w:rsid w:val="00653DB6"/>
    <w:rsid w:val="00653E8D"/>
    <w:rsid w:val="00654111"/>
    <w:rsid w:val="0065498F"/>
    <w:rsid w:val="00654D45"/>
    <w:rsid w:val="0065508A"/>
    <w:rsid w:val="00655BD9"/>
    <w:rsid w:val="00655E71"/>
    <w:rsid w:val="006569D4"/>
    <w:rsid w:val="006573F8"/>
    <w:rsid w:val="006574FF"/>
    <w:rsid w:val="006609EC"/>
    <w:rsid w:val="00660B02"/>
    <w:rsid w:val="00660B3B"/>
    <w:rsid w:val="00660BC0"/>
    <w:rsid w:val="006611C8"/>
    <w:rsid w:val="006619BF"/>
    <w:rsid w:val="00661CBB"/>
    <w:rsid w:val="00661F2E"/>
    <w:rsid w:val="006624A8"/>
    <w:rsid w:val="00662515"/>
    <w:rsid w:val="00662576"/>
    <w:rsid w:val="00662E0B"/>
    <w:rsid w:val="006635E6"/>
    <w:rsid w:val="0066368C"/>
    <w:rsid w:val="006638A4"/>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67C"/>
    <w:rsid w:val="00671E25"/>
    <w:rsid w:val="00672002"/>
    <w:rsid w:val="006720C3"/>
    <w:rsid w:val="00672322"/>
    <w:rsid w:val="00672667"/>
    <w:rsid w:val="006734B8"/>
    <w:rsid w:val="00673501"/>
    <w:rsid w:val="00673955"/>
    <w:rsid w:val="00673DB7"/>
    <w:rsid w:val="00674026"/>
    <w:rsid w:val="006746BA"/>
    <w:rsid w:val="00675144"/>
    <w:rsid w:val="00675B78"/>
    <w:rsid w:val="0067660C"/>
    <w:rsid w:val="00676749"/>
    <w:rsid w:val="00676A9A"/>
    <w:rsid w:val="00676B58"/>
    <w:rsid w:val="006771B1"/>
    <w:rsid w:val="0067724B"/>
    <w:rsid w:val="00677380"/>
    <w:rsid w:val="006779BE"/>
    <w:rsid w:val="00677B0F"/>
    <w:rsid w:val="00680367"/>
    <w:rsid w:val="006806CF"/>
    <w:rsid w:val="00680C2B"/>
    <w:rsid w:val="00680DFF"/>
    <w:rsid w:val="00680FB2"/>
    <w:rsid w:val="006811A0"/>
    <w:rsid w:val="006811BB"/>
    <w:rsid w:val="00681465"/>
    <w:rsid w:val="00681C75"/>
    <w:rsid w:val="00681D86"/>
    <w:rsid w:val="00681DE5"/>
    <w:rsid w:val="00681FF2"/>
    <w:rsid w:val="0068253D"/>
    <w:rsid w:val="00683092"/>
    <w:rsid w:val="0068312C"/>
    <w:rsid w:val="00683272"/>
    <w:rsid w:val="0068333D"/>
    <w:rsid w:val="00683449"/>
    <w:rsid w:val="0068347F"/>
    <w:rsid w:val="006834B8"/>
    <w:rsid w:val="00683A41"/>
    <w:rsid w:val="00683E67"/>
    <w:rsid w:val="006843CB"/>
    <w:rsid w:val="0068456C"/>
    <w:rsid w:val="00684BA2"/>
    <w:rsid w:val="00684E71"/>
    <w:rsid w:val="00684F60"/>
    <w:rsid w:val="006852BD"/>
    <w:rsid w:val="0068686B"/>
    <w:rsid w:val="006873B6"/>
    <w:rsid w:val="0068766C"/>
    <w:rsid w:val="0069050E"/>
    <w:rsid w:val="00690C56"/>
    <w:rsid w:val="00690FEB"/>
    <w:rsid w:val="0069117F"/>
    <w:rsid w:val="00691688"/>
    <w:rsid w:val="006916D0"/>
    <w:rsid w:val="00691E52"/>
    <w:rsid w:val="006920E6"/>
    <w:rsid w:val="0069248F"/>
    <w:rsid w:val="00692557"/>
    <w:rsid w:val="006926B1"/>
    <w:rsid w:val="00692B83"/>
    <w:rsid w:val="006937DE"/>
    <w:rsid w:val="00693ED3"/>
    <w:rsid w:val="00694CB2"/>
    <w:rsid w:val="00694F03"/>
    <w:rsid w:val="00694F8C"/>
    <w:rsid w:val="0069501D"/>
    <w:rsid w:val="006960F5"/>
    <w:rsid w:val="006962C9"/>
    <w:rsid w:val="006963B3"/>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837"/>
    <w:rsid w:val="006A19ED"/>
    <w:rsid w:val="006A1E3B"/>
    <w:rsid w:val="006A2CA1"/>
    <w:rsid w:val="006A2FDF"/>
    <w:rsid w:val="006A3375"/>
    <w:rsid w:val="006A36C8"/>
    <w:rsid w:val="006A3964"/>
    <w:rsid w:val="006A398A"/>
    <w:rsid w:val="006A3FF8"/>
    <w:rsid w:val="006A444D"/>
    <w:rsid w:val="006A44A4"/>
    <w:rsid w:val="006A47AA"/>
    <w:rsid w:val="006A4A44"/>
    <w:rsid w:val="006A4B54"/>
    <w:rsid w:val="006A5775"/>
    <w:rsid w:val="006A597F"/>
    <w:rsid w:val="006A6319"/>
    <w:rsid w:val="006A644B"/>
    <w:rsid w:val="006A655C"/>
    <w:rsid w:val="006A6560"/>
    <w:rsid w:val="006A6666"/>
    <w:rsid w:val="006A66DB"/>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1E3C"/>
    <w:rsid w:val="006B28B1"/>
    <w:rsid w:val="006B2B1E"/>
    <w:rsid w:val="006B2B65"/>
    <w:rsid w:val="006B2B7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8AA"/>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A42"/>
    <w:rsid w:val="006C1F18"/>
    <w:rsid w:val="006C1F22"/>
    <w:rsid w:val="006C215C"/>
    <w:rsid w:val="006C2530"/>
    <w:rsid w:val="006C29CE"/>
    <w:rsid w:val="006C2D16"/>
    <w:rsid w:val="006C2E32"/>
    <w:rsid w:val="006C2F66"/>
    <w:rsid w:val="006C3100"/>
    <w:rsid w:val="006C3673"/>
    <w:rsid w:val="006C370F"/>
    <w:rsid w:val="006C387D"/>
    <w:rsid w:val="006C3D77"/>
    <w:rsid w:val="006C400E"/>
    <w:rsid w:val="006C48D1"/>
    <w:rsid w:val="006C53D0"/>
    <w:rsid w:val="006C6038"/>
    <w:rsid w:val="006C61FD"/>
    <w:rsid w:val="006C65E2"/>
    <w:rsid w:val="006C703C"/>
    <w:rsid w:val="006C7597"/>
    <w:rsid w:val="006C774B"/>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711"/>
    <w:rsid w:val="006D5AE1"/>
    <w:rsid w:val="006D6782"/>
    <w:rsid w:val="006D7963"/>
    <w:rsid w:val="006D79DA"/>
    <w:rsid w:val="006E034C"/>
    <w:rsid w:val="006E0951"/>
    <w:rsid w:val="006E0C07"/>
    <w:rsid w:val="006E1416"/>
    <w:rsid w:val="006E151D"/>
    <w:rsid w:val="006E19CD"/>
    <w:rsid w:val="006E1A8F"/>
    <w:rsid w:val="006E1B18"/>
    <w:rsid w:val="006E2A18"/>
    <w:rsid w:val="006E2E4C"/>
    <w:rsid w:val="006E328A"/>
    <w:rsid w:val="006E3530"/>
    <w:rsid w:val="006E3554"/>
    <w:rsid w:val="006E37EE"/>
    <w:rsid w:val="006E3C85"/>
    <w:rsid w:val="006E3DEF"/>
    <w:rsid w:val="006E411F"/>
    <w:rsid w:val="006E4CD8"/>
    <w:rsid w:val="006E58AB"/>
    <w:rsid w:val="006E592E"/>
    <w:rsid w:val="006E59AF"/>
    <w:rsid w:val="006E6064"/>
    <w:rsid w:val="006E61E2"/>
    <w:rsid w:val="006E6655"/>
    <w:rsid w:val="006E66FB"/>
    <w:rsid w:val="006E692F"/>
    <w:rsid w:val="006E6CDE"/>
    <w:rsid w:val="006E72A9"/>
    <w:rsid w:val="006E7FE2"/>
    <w:rsid w:val="006F0287"/>
    <w:rsid w:val="006F03BC"/>
    <w:rsid w:val="006F11AA"/>
    <w:rsid w:val="006F1902"/>
    <w:rsid w:val="006F1B3B"/>
    <w:rsid w:val="006F1DB9"/>
    <w:rsid w:val="006F1DFC"/>
    <w:rsid w:val="006F1E59"/>
    <w:rsid w:val="006F2648"/>
    <w:rsid w:val="006F26DD"/>
    <w:rsid w:val="006F2DB9"/>
    <w:rsid w:val="006F3014"/>
    <w:rsid w:val="006F3443"/>
    <w:rsid w:val="006F3544"/>
    <w:rsid w:val="006F3E94"/>
    <w:rsid w:val="006F42A6"/>
    <w:rsid w:val="006F486C"/>
    <w:rsid w:val="006F48C4"/>
    <w:rsid w:val="006F54ED"/>
    <w:rsid w:val="006F5807"/>
    <w:rsid w:val="006F5CC9"/>
    <w:rsid w:val="006F5E0B"/>
    <w:rsid w:val="006F66B7"/>
    <w:rsid w:val="006F683D"/>
    <w:rsid w:val="006F6875"/>
    <w:rsid w:val="006F69B5"/>
    <w:rsid w:val="006F7098"/>
    <w:rsid w:val="006F70A0"/>
    <w:rsid w:val="006F70B7"/>
    <w:rsid w:val="006F7382"/>
    <w:rsid w:val="006F79BF"/>
    <w:rsid w:val="00700162"/>
    <w:rsid w:val="00700248"/>
    <w:rsid w:val="0070044A"/>
    <w:rsid w:val="007010F1"/>
    <w:rsid w:val="00701174"/>
    <w:rsid w:val="00701722"/>
    <w:rsid w:val="00701A1E"/>
    <w:rsid w:val="007022B6"/>
    <w:rsid w:val="00702BBF"/>
    <w:rsid w:val="00702C34"/>
    <w:rsid w:val="00702EF2"/>
    <w:rsid w:val="00702F01"/>
    <w:rsid w:val="007032E1"/>
    <w:rsid w:val="007034F8"/>
    <w:rsid w:val="00703E0E"/>
    <w:rsid w:val="0070418B"/>
    <w:rsid w:val="0070427E"/>
    <w:rsid w:val="00704FAF"/>
    <w:rsid w:val="00705211"/>
    <w:rsid w:val="00705C86"/>
    <w:rsid w:val="007060DC"/>
    <w:rsid w:val="00706AA0"/>
    <w:rsid w:val="00706BAA"/>
    <w:rsid w:val="00706DA5"/>
    <w:rsid w:val="00706F16"/>
    <w:rsid w:val="007072F8"/>
    <w:rsid w:val="0071014F"/>
    <w:rsid w:val="0071023B"/>
    <w:rsid w:val="00710512"/>
    <w:rsid w:val="00710B16"/>
    <w:rsid w:val="00711060"/>
    <w:rsid w:val="007118B9"/>
    <w:rsid w:val="00711995"/>
    <w:rsid w:val="007119A7"/>
    <w:rsid w:val="007128C0"/>
    <w:rsid w:val="00712B0C"/>
    <w:rsid w:val="00712B23"/>
    <w:rsid w:val="00712B2D"/>
    <w:rsid w:val="0071316C"/>
    <w:rsid w:val="00713426"/>
    <w:rsid w:val="00713D36"/>
    <w:rsid w:val="007146A0"/>
    <w:rsid w:val="00714A9D"/>
    <w:rsid w:val="00715965"/>
    <w:rsid w:val="007159A6"/>
    <w:rsid w:val="00715A75"/>
    <w:rsid w:val="00715B82"/>
    <w:rsid w:val="0071621E"/>
    <w:rsid w:val="00716CFD"/>
    <w:rsid w:val="00716EB2"/>
    <w:rsid w:val="00717096"/>
    <w:rsid w:val="0071761A"/>
    <w:rsid w:val="00717988"/>
    <w:rsid w:val="007203BF"/>
    <w:rsid w:val="007204FE"/>
    <w:rsid w:val="00720FC5"/>
    <w:rsid w:val="00721024"/>
    <w:rsid w:val="0072111B"/>
    <w:rsid w:val="0072150D"/>
    <w:rsid w:val="007224A1"/>
    <w:rsid w:val="00722A4D"/>
    <w:rsid w:val="00722C37"/>
    <w:rsid w:val="00722F04"/>
    <w:rsid w:val="00723006"/>
    <w:rsid w:val="007232EE"/>
    <w:rsid w:val="007236E0"/>
    <w:rsid w:val="00723DAE"/>
    <w:rsid w:val="00723E3D"/>
    <w:rsid w:val="0072422C"/>
    <w:rsid w:val="0072438F"/>
    <w:rsid w:val="007246E9"/>
    <w:rsid w:val="00724A52"/>
    <w:rsid w:val="00724CBA"/>
    <w:rsid w:val="00725667"/>
    <w:rsid w:val="00725696"/>
    <w:rsid w:val="00725BC4"/>
    <w:rsid w:val="00725F82"/>
    <w:rsid w:val="00725F92"/>
    <w:rsid w:val="00726066"/>
    <w:rsid w:val="00726807"/>
    <w:rsid w:val="007271E1"/>
    <w:rsid w:val="00730000"/>
    <w:rsid w:val="007302DA"/>
    <w:rsid w:val="007303B6"/>
    <w:rsid w:val="00730491"/>
    <w:rsid w:val="00730A00"/>
    <w:rsid w:val="00730CDA"/>
    <w:rsid w:val="00731447"/>
    <w:rsid w:val="00731992"/>
    <w:rsid w:val="00731AF9"/>
    <w:rsid w:val="00731DA9"/>
    <w:rsid w:val="00731EA6"/>
    <w:rsid w:val="00731FA7"/>
    <w:rsid w:val="00732010"/>
    <w:rsid w:val="00732211"/>
    <w:rsid w:val="00732A5A"/>
    <w:rsid w:val="0073318F"/>
    <w:rsid w:val="007335A0"/>
    <w:rsid w:val="007339AE"/>
    <w:rsid w:val="00733B12"/>
    <w:rsid w:val="007342C4"/>
    <w:rsid w:val="007343A6"/>
    <w:rsid w:val="0073446A"/>
    <w:rsid w:val="007345FB"/>
    <w:rsid w:val="00734B6D"/>
    <w:rsid w:val="00734DD2"/>
    <w:rsid w:val="00735171"/>
    <w:rsid w:val="0073543E"/>
    <w:rsid w:val="00735A01"/>
    <w:rsid w:val="00736193"/>
    <w:rsid w:val="007361ED"/>
    <w:rsid w:val="0073626D"/>
    <w:rsid w:val="00736443"/>
    <w:rsid w:val="00736445"/>
    <w:rsid w:val="00736884"/>
    <w:rsid w:val="00736A84"/>
    <w:rsid w:val="00736B84"/>
    <w:rsid w:val="00736F99"/>
    <w:rsid w:val="007373F0"/>
    <w:rsid w:val="007379F3"/>
    <w:rsid w:val="00737CB1"/>
    <w:rsid w:val="0074067C"/>
    <w:rsid w:val="007407AF"/>
    <w:rsid w:val="00740D27"/>
    <w:rsid w:val="00741731"/>
    <w:rsid w:val="0074192E"/>
    <w:rsid w:val="007419AF"/>
    <w:rsid w:val="00741F43"/>
    <w:rsid w:val="00742095"/>
    <w:rsid w:val="007421C9"/>
    <w:rsid w:val="00742462"/>
    <w:rsid w:val="00742B3F"/>
    <w:rsid w:val="00742FC5"/>
    <w:rsid w:val="0074397D"/>
    <w:rsid w:val="00744372"/>
    <w:rsid w:val="0074442B"/>
    <w:rsid w:val="007452F4"/>
    <w:rsid w:val="00745405"/>
    <w:rsid w:val="00745983"/>
    <w:rsid w:val="00745C55"/>
    <w:rsid w:val="00745D99"/>
    <w:rsid w:val="00746757"/>
    <w:rsid w:val="00746B1D"/>
    <w:rsid w:val="007470BB"/>
    <w:rsid w:val="00747588"/>
    <w:rsid w:val="00747816"/>
    <w:rsid w:val="00747B3E"/>
    <w:rsid w:val="00747EF0"/>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4903"/>
    <w:rsid w:val="0075512B"/>
    <w:rsid w:val="00755261"/>
    <w:rsid w:val="0075536E"/>
    <w:rsid w:val="00755381"/>
    <w:rsid w:val="007557C1"/>
    <w:rsid w:val="00755832"/>
    <w:rsid w:val="00755B50"/>
    <w:rsid w:val="00755D9F"/>
    <w:rsid w:val="00756513"/>
    <w:rsid w:val="00756D2B"/>
    <w:rsid w:val="00756EFE"/>
    <w:rsid w:val="00756F7C"/>
    <w:rsid w:val="0076012A"/>
    <w:rsid w:val="0076017C"/>
    <w:rsid w:val="007608D7"/>
    <w:rsid w:val="00761C27"/>
    <w:rsid w:val="00761E93"/>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3CC"/>
    <w:rsid w:val="007707C9"/>
    <w:rsid w:val="00770886"/>
    <w:rsid w:val="00770A12"/>
    <w:rsid w:val="00770B1A"/>
    <w:rsid w:val="00770BC0"/>
    <w:rsid w:val="00770CEA"/>
    <w:rsid w:val="00770D50"/>
    <w:rsid w:val="00770E6E"/>
    <w:rsid w:val="0077130D"/>
    <w:rsid w:val="00771987"/>
    <w:rsid w:val="00771F1C"/>
    <w:rsid w:val="007720E2"/>
    <w:rsid w:val="007727B5"/>
    <w:rsid w:val="00772BB0"/>
    <w:rsid w:val="00772C65"/>
    <w:rsid w:val="00773499"/>
    <w:rsid w:val="007734CD"/>
    <w:rsid w:val="00773773"/>
    <w:rsid w:val="00773B8A"/>
    <w:rsid w:val="00773C74"/>
    <w:rsid w:val="00774593"/>
    <w:rsid w:val="00775395"/>
    <w:rsid w:val="0077541F"/>
    <w:rsid w:val="00775BFF"/>
    <w:rsid w:val="00775DDB"/>
    <w:rsid w:val="00776269"/>
    <w:rsid w:val="00776CF8"/>
    <w:rsid w:val="00776D50"/>
    <w:rsid w:val="0077783D"/>
    <w:rsid w:val="00777B42"/>
    <w:rsid w:val="00777C3C"/>
    <w:rsid w:val="00777D6C"/>
    <w:rsid w:val="00777E67"/>
    <w:rsid w:val="00780010"/>
    <w:rsid w:val="00780059"/>
    <w:rsid w:val="0078039D"/>
    <w:rsid w:val="00780697"/>
    <w:rsid w:val="00780DC4"/>
    <w:rsid w:val="00780E00"/>
    <w:rsid w:val="0078109D"/>
    <w:rsid w:val="007818F8"/>
    <w:rsid w:val="007828DD"/>
    <w:rsid w:val="00782D28"/>
    <w:rsid w:val="00782D83"/>
    <w:rsid w:val="00782E4E"/>
    <w:rsid w:val="00782FC0"/>
    <w:rsid w:val="00783086"/>
    <w:rsid w:val="0078368A"/>
    <w:rsid w:val="00783AC2"/>
    <w:rsid w:val="00784463"/>
    <w:rsid w:val="00784636"/>
    <w:rsid w:val="00784790"/>
    <w:rsid w:val="00784B69"/>
    <w:rsid w:val="00785AEF"/>
    <w:rsid w:val="007860F3"/>
    <w:rsid w:val="007878D3"/>
    <w:rsid w:val="0079036A"/>
    <w:rsid w:val="0079038F"/>
    <w:rsid w:val="00790A12"/>
    <w:rsid w:val="00790AFD"/>
    <w:rsid w:val="00790B19"/>
    <w:rsid w:val="00790BE7"/>
    <w:rsid w:val="00790F90"/>
    <w:rsid w:val="007910C0"/>
    <w:rsid w:val="00791787"/>
    <w:rsid w:val="00791E59"/>
    <w:rsid w:val="00792092"/>
    <w:rsid w:val="007939DA"/>
    <w:rsid w:val="0079416C"/>
    <w:rsid w:val="007942DD"/>
    <w:rsid w:val="00794598"/>
    <w:rsid w:val="00794C81"/>
    <w:rsid w:val="00794D6E"/>
    <w:rsid w:val="00795158"/>
    <w:rsid w:val="007956D0"/>
    <w:rsid w:val="007966C7"/>
    <w:rsid w:val="0079672B"/>
    <w:rsid w:val="0079688C"/>
    <w:rsid w:val="00796F2E"/>
    <w:rsid w:val="00797220"/>
    <w:rsid w:val="00797502"/>
    <w:rsid w:val="00797722"/>
    <w:rsid w:val="00797F5D"/>
    <w:rsid w:val="007A037A"/>
    <w:rsid w:val="007A0B87"/>
    <w:rsid w:val="007A0D16"/>
    <w:rsid w:val="007A12AD"/>
    <w:rsid w:val="007A12FE"/>
    <w:rsid w:val="007A1EFD"/>
    <w:rsid w:val="007A214E"/>
    <w:rsid w:val="007A2F9F"/>
    <w:rsid w:val="007A43CE"/>
    <w:rsid w:val="007A4558"/>
    <w:rsid w:val="007A4593"/>
    <w:rsid w:val="007A463A"/>
    <w:rsid w:val="007A4B6D"/>
    <w:rsid w:val="007A4CA0"/>
    <w:rsid w:val="007A4F0F"/>
    <w:rsid w:val="007A4FE9"/>
    <w:rsid w:val="007A4FF6"/>
    <w:rsid w:val="007A5341"/>
    <w:rsid w:val="007A57ED"/>
    <w:rsid w:val="007A58E5"/>
    <w:rsid w:val="007A5C2E"/>
    <w:rsid w:val="007A5C72"/>
    <w:rsid w:val="007A5CDB"/>
    <w:rsid w:val="007A5DF7"/>
    <w:rsid w:val="007A5E6E"/>
    <w:rsid w:val="007A61C4"/>
    <w:rsid w:val="007A6B75"/>
    <w:rsid w:val="007A74DE"/>
    <w:rsid w:val="007A7D21"/>
    <w:rsid w:val="007A7E87"/>
    <w:rsid w:val="007A7EFF"/>
    <w:rsid w:val="007B050B"/>
    <w:rsid w:val="007B10EE"/>
    <w:rsid w:val="007B11DA"/>
    <w:rsid w:val="007B14C2"/>
    <w:rsid w:val="007B173E"/>
    <w:rsid w:val="007B1C8B"/>
    <w:rsid w:val="007B1C98"/>
    <w:rsid w:val="007B24E4"/>
    <w:rsid w:val="007B38FD"/>
    <w:rsid w:val="007B3E80"/>
    <w:rsid w:val="007B4239"/>
    <w:rsid w:val="007B485A"/>
    <w:rsid w:val="007B4C3C"/>
    <w:rsid w:val="007B4D5F"/>
    <w:rsid w:val="007B50E4"/>
    <w:rsid w:val="007B5294"/>
    <w:rsid w:val="007B5407"/>
    <w:rsid w:val="007B589D"/>
    <w:rsid w:val="007B5EE5"/>
    <w:rsid w:val="007B5F4A"/>
    <w:rsid w:val="007B6146"/>
    <w:rsid w:val="007B6606"/>
    <w:rsid w:val="007B687D"/>
    <w:rsid w:val="007B6BAB"/>
    <w:rsid w:val="007B6C07"/>
    <w:rsid w:val="007B70CC"/>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9F0"/>
    <w:rsid w:val="007C3A34"/>
    <w:rsid w:val="007C3FCB"/>
    <w:rsid w:val="007C44B6"/>
    <w:rsid w:val="007C49F6"/>
    <w:rsid w:val="007C4FC6"/>
    <w:rsid w:val="007C4FE5"/>
    <w:rsid w:val="007C6111"/>
    <w:rsid w:val="007C6284"/>
    <w:rsid w:val="007C6608"/>
    <w:rsid w:val="007C6762"/>
    <w:rsid w:val="007C681C"/>
    <w:rsid w:val="007C785C"/>
    <w:rsid w:val="007D01D7"/>
    <w:rsid w:val="007D0B67"/>
    <w:rsid w:val="007D0E08"/>
    <w:rsid w:val="007D136E"/>
    <w:rsid w:val="007D1462"/>
    <w:rsid w:val="007D1C1E"/>
    <w:rsid w:val="007D25B7"/>
    <w:rsid w:val="007D2B83"/>
    <w:rsid w:val="007D2C72"/>
    <w:rsid w:val="007D3749"/>
    <w:rsid w:val="007D4040"/>
    <w:rsid w:val="007D4739"/>
    <w:rsid w:val="007D49DA"/>
    <w:rsid w:val="007D4BA0"/>
    <w:rsid w:val="007D4D57"/>
    <w:rsid w:val="007D4EB4"/>
    <w:rsid w:val="007D501C"/>
    <w:rsid w:val="007D5194"/>
    <w:rsid w:val="007D5C4A"/>
    <w:rsid w:val="007D63C3"/>
    <w:rsid w:val="007D640D"/>
    <w:rsid w:val="007D66F3"/>
    <w:rsid w:val="007D69A5"/>
    <w:rsid w:val="007D712C"/>
    <w:rsid w:val="007D7703"/>
    <w:rsid w:val="007D7C97"/>
    <w:rsid w:val="007E011E"/>
    <w:rsid w:val="007E0290"/>
    <w:rsid w:val="007E0EEC"/>
    <w:rsid w:val="007E0EFF"/>
    <w:rsid w:val="007E16C8"/>
    <w:rsid w:val="007E18AB"/>
    <w:rsid w:val="007E19E3"/>
    <w:rsid w:val="007E1A5B"/>
    <w:rsid w:val="007E22BF"/>
    <w:rsid w:val="007E233E"/>
    <w:rsid w:val="007E24C9"/>
    <w:rsid w:val="007E289E"/>
    <w:rsid w:val="007E2AC1"/>
    <w:rsid w:val="007E2D26"/>
    <w:rsid w:val="007E3553"/>
    <w:rsid w:val="007E39FD"/>
    <w:rsid w:val="007E3A95"/>
    <w:rsid w:val="007E3BCD"/>
    <w:rsid w:val="007E3FB4"/>
    <w:rsid w:val="007E4071"/>
    <w:rsid w:val="007E44BD"/>
    <w:rsid w:val="007E4A7D"/>
    <w:rsid w:val="007E4C21"/>
    <w:rsid w:val="007E5669"/>
    <w:rsid w:val="007E5B7A"/>
    <w:rsid w:val="007E72AA"/>
    <w:rsid w:val="007E746D"/>
    <w:rsid w:val="007E7525"/>
    <w:rsid w:val="007E75B1"/>
    <w:rsid w:val="007F0256"/>
    <w:rsid w:val="007F0604"/>
    <w:rsid w:val="007F0A9B"/>
    <w:rsid w:val="007F0DC3"/>
    <w:rsid w:val="007F0FA2"/>
    <w:rsid w:val="007F15A7"/>
    <w:rsid w:val="007F1947"/>
    <w:rsid w:val="007F23E1"/>
    <w:rsid w:val="007F2500"/>
    <w:rsid w:val="007F2780"/>
    <w:rsid w:val="007F2F15"/>
    <w:rsid w:val="007F304B"/>
    <w:rsid w:val="007F30D9"/>
    <w:rsid w:val="007F3744"/>
    <w:rsid w:val="007F39CE"/>
    <w:rsid w:val="007F3ACC"/>
    <w:rsid w:val="007F3DC9"/>
    <w:rsid w:val="007F45B1"/>
    <w:rsid w:val="007F470C"/>
    <w:rsid w:val="007F4B39"/>
    <w:rsid w:val="007F5999"/>
    <w:rsid w:val="007F5A92"/>
    <w:rsid w:val="007F5AFE"/>
    <w:rsid w:val="007F5CE5"/>
    <w:rsid w:val="007F5E32"/>
    <w:rsid w:val="007F65D8"/>
    <w:rsid w:val="007F6705"/>
    <w:rsid w:val="007F6D53"/>
    <w:rsid w:val="007F6E98"/>
    <w:rsid w:val="007F6EC4"/>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4867"/>
    <w:rsid w:val="008051D0"/>
    <w:rsid w:val="00805EB6"/>
    <w:rsid w:val="008062B3"/>
    <w:rsid w:val="00806636"/>
    <w:rsid w:val="0080680B"/>
    <w:rsid w:val="00806FAB"/>
    <w:rsid w:val="00806FF2"/>
    <w:rsid w:val="00807393"/>
    <w:rsid w:val="008073B1"/>
    <w:rsid w:val="008073D5"/>
    <w:rsid w:val="00807B5B"/>
    <w:rsid w:val="00807B71"/>
    <w:rsid w:val="008102DD"/>
    <w:rsid w:val="0081101D"/>
    <w:rsid w:val="0081104D"/>
    <w:rsid w:val="008110E5"/>
    <w:rsid w:val="0081113E"/>
    <w:rsid w:val="00811690"/>
    <w:rsid w:val="00811752"/>
    <w:rsid w:val="008117D5"/>
    <w:rsid w:val="00811BF2"/>
    <w:rsid w:val="00812477"/>
    <w:rsid w:val="00812640"/>
    <w:rsid w:val="008126ED"/>
    <w:rsid w:val="0081292A"/>
    <w:rsid w:val="00812F44"/>
    <w:rsid w:val="00813254"/>
    <w:rsid w:val="0081335D"/>
    <w:rsid w:val="00813CF3"/>
    <w:rsid w:val="00813D49"/>
    <w:rsid w:val="00813ED0"/>
    <w:rsid w:val="008143CB"/>
    <w:rsid w:val="008144ED"/>
    <w:rsid w:val="00814696"/>
    <w:rsid w:val="00814749"/>
    <w:rsid w:val="0081485B"/>
    <w:rsid w:val="008149BE"/>
    <w:rsid w:val="00814BB9"/>
    <w:rsid w:val="00814DF0"/>
    <w:rsid w:val="008153AE"/>
    <w:rsid w:val="008156D1"/>
    <w:rsid w:val="0081581E"/>
    <w:rsid w:val="0081631C"/>
    <w:rsid w:val="00816898"/>
    <w:rsid w:val="00816ADB"/>
    <w:rsid w:val="008173CC"/>
    <w:rsid w:val="008205E4"/>
    <w:rsid w:val="00820879"/>
    <w:rsid w:val="00821622"/>
    <w:rsid w:val="008217E8"/>
    <w:rsid w:val="00821B30"/>
    <w:rsid w:val="0082203E"/>
    <w:rsid w:val="008223F1"/>
    <w:rsid w:val="0082252D"/>
    <w:rsid w:val="008229F2"/>
    <w:rsid w:val="00822AC0"/>
    <w:rsid w:val="00822B5C"/>
    <w:rsid w:val="00823019"/>
    <w:rsid w:val="008231C9"/>
    <w:rsid w:val="00823223"/>
    <w:rsid w:val="00823DCC"/>
    <w:rsid w:val="00824D28"/>
    <w:rsid w:val="00825492"/>
    <w:rsid w:val="0082551C"/>
    <w:rsid w:val="0082574B"/>
    <w:rsid w:val="00825DE4"/>
    <w:rsid w:val="00825F48"/>
    <w:rsid w:val="008264F1"/>
    <w:rsid w:val="00826B86"/>
    <w:rsid w:val="00826D4F"/>
    <w:rsid w:val="00826FD6"/>
    <w:rsid w:val="00827242"/>
    <w:rsid w:val="008274CD"/>
    <w:rsid w:val="00827611"/>
    <w:rsid w:val="00827832"/>
    <w:rsid w:val="0082784A"/>
    <w:rsid w:val="00827941"/>
    <w:rsid w:val="00827B78"/>
    <w:rsid w:val="00827DF7"/>
    <w:rsid w:val="008306D9"/>
    <w:rsid w:val="0083072B"/>
    <w:rsid w:val="00830B42"/>
    <w:rsid w:val="00830CE7"/>
    <w:rsid w:val="00830D9C"/>
    <w:rsid w:val="008317E8"/>
    <w:rsid w:val="00831C33"/>
    <w:rsid w:val="00831CCB"/>
    <w:rsid w:val="00831CF6"/>
    <w:rsid w:val="0083260C"/>
    <w:rsid w:val="008330ED"/>
    <w:rsid w:val="00833705"/>
    <w:rsid w:val="008341D8"/>
    <w:rsid w:val="00834534"/>
    <w:rsid w:val="00834883"/>
    <w:rsid w:val="00834A62"/>
    <w:rsid w:val="00834C72"/>
    <w:rsid w:val="00835754"/>
    <w:rsid w:val="00836757"/>
    <w:rsid w:val="00836962"/>
    <w:rsid w:val="00837C24"/>
    <w:rsid w:val="00840019"/>
    <w:rsid w:val="0084067F"/>
    <w:rsid w:val="00840ACA"/>
    <w:rsid w:val="00840C52"/>
    <w:rsid w:val="00840D6F"/>
    <w:rsid w:val="0084133F"/>
    <w:rsid w:val="00841626"/>
    <w:rsid w:val="008416C7"/>
    <w:rsid w:val="00841C09"/>
    <w:rsid w:val="00841E16"/>
    <w:rsid w:val="008423F5"/>
    <w:rsid w:val="0084253D"/>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08F"/>
    <w:rsid w:val="0084749E"/>
    <w:rsid w:val="008474D9"/>
    <w:rsid w:val="008476F8"/>
    <w:rsid w:val="00847913"/>
    <w:rsid w:val="00847F25"/>
    <w:rsid w:val="008502DA"/>
    <w:rsid w:val="008502EF"/>
    <w:rsid w:val="00850998"/>
    <w:rsid w:val="00850F67"/>
    <w:rsid w:val="00851185"/>
    <w:rsid w:val="0085131B"/>
    <w:rsid w:val="00851BDC"/>
    <w:rsid w:val="00851C80"/>
    <w:rsid w:val="0085201A"/>
    <w:rsid w:val="008530D7"/>
    <w:rsid w:val="008537B8"/>
    <w:rsid w:val="00853855"/>
    <w:rsid w:val="0085392E"/>
    <w:rsid w:val="008540B2"/>
    <w:rsid w:val="00854A52"/>
    <w:rsid w:val="00855440"/>
    <w:rsid w:val="008558CC"/>
    <w:rsid w:val="00855AF6"/>
    <w:rsid w:val="008563D7"/>
    <w:rsid w:val="008569BD"/>
    <w:rsid w:val="00856CCB"/>
    <w:rsid w:val="00856D9A"/>
    <w:rsid w:val="008573A2"/>
    <w:rsid w:val="0085749D"/>
    <w:rsid w:val="00857D01"/>
    <w:rsid w:val="00860348"/>
    <w:rsid w:val="0086117F"/>
    <w:rsid w:val="008611CD"/>
    <w:rsid w:val="0086199A"/>
    <w:rsid w:val="00861D70"/>
    <w:rsid w:val="00861F8F"/>
    <w:rsid w:val="00862155"/>
    <w:rsid w:val="008627E1"/>
    <w:rsid w:val="00862F19"/>
    <w:rsid w:val="00863044"/>
    <w:rsid w:val="0086310B"/>
    <w:rsid w:val="008634F9"/>
    <w:rsid w:val="00863B0A"/>
    <w:rsid w:val="0086479A"/>
    <w:rsid w:val="008647F3"/>
    <w:rsid w:val="00865282"/>
    <w:rsid w:val="008654C3"/>
    <w:rsid w:val="00865AA0"/>
    <w:rsid w:val="00865B0E"/>
    <w:rsid w:val="00865B8B"/>
    <w:rsid w:val="00866069"/>
    <w:rsid w:val="0086610C"/>
    <w:rsid w:val="008661C8"/>
    <w:rsid w:val="00866350"/>
    <w:rsid w:val="008666D9"/>
    <w:rsid w:val="00866852"/>
    <w:rsid w:val="00866FE8"/>
    <w:rsid w:val="00867255"/>
    <w:rsid w:val="008674A5"/>
    <w:rsid w:val="00867853"/>
    <w:rsid w:val="008678CB"/>
    <w:rsid w:val="0086798E"/>
    <w:rsid w:val="00867A40"/>
    <w:rsid w:val="00867D47"/>
    <w:rsid w:val="0087045C"/>
    <w:rsid w:val="00870B5F"/>
    <w:rsid w:val="00871267"/>
    <w:rsid w:val="008714BE"/>
    <w:rsid w:val="00871867"/>
    <w:rsid w:val="008718FF"/>
    <w:rsid w:val="00871A7A"/>
    <w:rsid w:val="00872D1A"/>
    <w:rsid w:val="00872E80"/>
    <w:rsid w:val="00873CAB"/>
    <w:rsid w:val="00873CB1"/>
    <w:rsid w:val="008743DE"/>
    <w:rsid w:val="008746DE"/>
    <w:rsid w:val="008749FA"/>
    <w:rsid w:val="00875141"/>
    <w:rsid w:val="008751E6"/>
    <w:rsid w:val="00875677"/>
    <w:rsid w:val="00875D58"/>
    <w:rsid w:val="00875FCA"/>
    <w:rsid w:val="00876123"/>
    <w:rsid w:val="0087618A"/>
    <w:rsid w:val="00876599"/>
    <w:rsid w:val="00876BAC"/>
    <w:rsid w:val="00876C6B"/>
    <w:rsid w:val="00876D36"/>
    <w:rsid w:val="00877329"/>
    <w:rsid w:val="00877F12"/>
    <w:rsid w:val="00880438"/>
    <w:rsid w:val="008812BB"/>
    <w:rsid w:val="00881433"/>
    <w:rsid w:val="00881637"/>
    <w:rsid w:val="00881707"/>
    <w:rsid w:val="00881E4E"/>
    <w:rsid w:val="00882249"/>
    <w:rsid w:val="008826F4"/>
    <w:rsid w:val="008828FE"/>
    <w:rsid w:val="00882A24"/>
    <w:rsid w:val="00883487"/>
    <w:rsid w:val="0088355F"/>
    <w:rsid w:val="008835DA"/>
    <w:rsid w:val="00883669"/>
    <w:rsid w:val="00883980"/>
    <w:rsid w:val="00883A06"/>
    <w:rsid w:val="00883B5C"/>
    <w:rsid w:val="00883CF0"/>
    <w:rsid w:val="00883EFC"/>
    <w:rsid w:val="0088409A"/>
    <w:rsid w:val="00884A54"/>
    <w:rsid w:val="00884B75"/>
    <w:rsid w:val="00885074"/>
    <w:rsid w:val="008859EB"/>
    <w:rsid w:val="00885BB6"/>
    <w:rsid w:val="008860BA"/>
    <w:rsid w:val="008861F5"/>
    <w:rsid w:val="00886AE4"/>
    <w:rsid w:val="00886C1E"/>
    <w:rsid w:val="008871FA"/>
    <w:rsid w:val="00887200"/>
    <w:rsid w:val="0088728A"/>
    <w:rsid w:val="00887BC8"/>
    <w:rsid w:val="008900EB"/>
    <w:rsid w:val="008900F7"/>
    <w:rsid w:val="00890253"/>
    <w:rsid w:val="00890304"/>
    <w:rsid w:val="0089096C"/>
    <w:rsid w:val="008909D6"/>
    <w:rsid w:val="00890AB0"/>
    <w:rsid w:val="0089106B"/>
    <w:rsid w:val="008911F5"/>
    <w:rsid w:val="008913DA"/>
    <w:rsid w:val="00891487"/>
    <w:rsid w:val="00891B06"/>
    <w:rsid w:val="00891CC7"/>
    <w:rsid w:val="00891F54"/>
    <w:rsid w:val="008927D9"/>
    <w:rsid w:val="008928CD"/>
    <w:rsid w:val="008929C5"/>
    <w:rsid w:val="00892B3C"/>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79A"/>
    <w:rsid w:val="0089794D"/>
    <w:rsid w:val="00897D1E"/>
    <w:rsid w:val="008A0071"/>
    <w:rsid w:val="008A02AD"/>
    <w:rsid w:val="008A038D"/>
    <w:rsid w:val="008A2C2B"/>
    <w:rsid w:val="008A2FBA"/>
    <w:rsid w:val="008A3493"/>
    <w:rsid w:val="008A3614"/>
    <w:rsid w:val="008A3632"/>
    <w:rsid w:val="008A4040"/>
    <w:rsid w:val="008A48E7"/>
    <w:rsid w:val="008A494F"/>
    <w:rsid w:val="008A49D2"/>
    <w:rsid w:val="008A4B2C"/>
    <w:rsid w:val="008A4D18"/>
    <w:rsid w:val="008A4F3E"/>
    <w:rsid w:val="008A5102"/>
    <w:rsid w:val="008A537C"/>
    <w:rsid w:val="008A5B31"/>
    <w:rsid w:val="008A6219"/>
    <w:rsid w:val="008A622F"/>
    <w:rsid w:val="008A6369"/>
    <w:rsid w:val="008A6731"/>
    <w:rsid w:val="008A6A4C"/>
    <w:rsid w:val="008A6B71"/>
    <w:rsid w:val="008A6EE6"/>
    <w:rsid w:val="008A730B"/>
    <w:rsid w:val="008A7739"/>
    <w:rsid w:val="008A797F"/>
    <w:rsid w:val="008A7DBB"/>
    <w:rsid w:val="008A7F6F"/>
    <w:rsid w:val="008B047F"/>
    <w:rsid w:val="008B071C"/>
    <w:rsid w:val="008B09EE"/>
    <w:rsid w:val="008B1043"/>
    <w:rsid w:val="008B18CE"/>
    <w:rsid w:val="008B1B90"/>
    <w:rsid w:val="008B2062"/>
    <w:rsid w:val="008B20B2"/>
    <w:rsid w:val="008B2509"/>
    <w:rsid w:val="008B269F"/>
    <w:rsid w:val="008B397D"/>
    <w:rsid w:val="008B3B1C"/>
    <w:rsid w:val="008B3BEB"/>
    <w:rsid w:val="008B3C21"/>
    <w:rsid w:val="008B4764"/>
    <w:rsid w:val="008B50E4"/>
    <w:rsid w:val="008B5109"/>
    <w:rsid w:val="008B53AB"/>
    <w:rsid w:val="008B5BC4"/>
    <w:rsid w:val="008B62F4"/>
    <w:rsid w:val="008B64CE"/>
    <w:rsid w:val="008B6B69"/>
    <w:rsid w:val="008B6CF0"/>
    <w:rsid w:val="008B70FE"/>
    <w:rsid w:val="008B7142"/>
    <w:rsid w:val="008B7656"/>
    <w:rsid w:val="008B780E"/>
    <w:rsid w:val="008C0040"/>
    <w:rsid w:val="008C028A"/>
    <w:rsid w:val="008C05F3"/>
    <w:rsid w:val="008C0F92"/>
    <w:rsid w:val="008C0FE9"/>
    <w:rsid w:val="008C1080"/>
    <w:rsid w:val="008C131A"/>
    <w:rsid w:val="008C1608"/>
    <w:rsid w:val="008C186F"/>
    <w:rsid w:val="008C21C9"/>
    <w:rsid w:val="008C25CC"/>
    <w:rsid w:val="008C28C7"/>
    <w:rsid w:val="008C2CBA"/>
    <w:rsid w:val="008C2D29"/>
    <w:rsid w:val="008C3279"/>
    <w:rsid w:val="008C33B3"/>
    <w:rsid w:val="008C3FF6"/>
    <w:rsid w:val="008C4224"/>
    <w:rsid w:val="008C44FF"/>
    <w:rsid w:val="008C4839"/>
    <w:rsid w:val="008C4969"/>
    <w:rsid w:val="008C4BA0"/>
    <w:rsid w:val="008C5079"/>
    <w:rsid w:val="008C57B6"/>
    <w:rsid w:val="008C5868"/>
    <w:rsid w:val="008C5BFC"/>
    <w:rsid w:val="008C6058"/>
    <w:rsid w:val="008C612B"/>
    <w:rsid w:val="008C69CA"/>
    <w:rsid w:val="008C6B69"/>
    <w:rsid w:val="008C6BE3"/>
    <w:rsid w:val="008C70AD"/>
    <w:rsid w:val="008C73EB"/>
    <w:rsid w:val="008C7405"/>
    <w:rsid w:val="008C78DF"/>
    <w:rsid w:val="008C7D55"/>
    <w:rsid w:val="008C7F10"/>
    <w:rsid w:val="008C7F4D"/>
    <w:rsid w:val="008D0688"/>
    <w:rsid w:val="008D0C35"/>
    <w:rsid w:val="008D1464"/>
    <w:rsid w:val="008D1CA0"/>
    <w:rsid w:val="008D276E"/>
    <w:rsid w:val="008D35CD"/>
    <w:rsid w:val="008D44F7"/>
    <w:rsid w:val="008D4C63"/>
    <w:rsid w:val="008D4C85"/>
    <w:rsid w:val="008D4E04"/>
    <w:rsid w:val="008D50BB"/>
    <w:rsid w:val="008D5541"/>
    <w:rsid w:val="008D5C81"/>
    <w:rsid w:val="008D5EBF"/>
    <w:rsid w:val="008D65A1"/>
    <w:rsid w:val="008D6BCD"/>
    <w:rsid w:val="008D7641"/>
    <w:rsid w:val="008D774E"/>
    <w:rsid w:val="008D7E81"/>
    <w:rsid w:val="008D7FD6"/>
    <w:rsid w:val="008E000F"/>
    <w:rsid w:val="008E01AC"/>
    <w:rsid w:val="008E0421"/>
    <w:rsid w:val="008E074A"/>
    <w:rsid w:val="008E10FD"/>
    <w:rsid w:val="008E11B9"/>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F11C6"/>
    <w:rsid w:val="008F1A87"/>
    <w:rsid w:val="008F2528"/>
    <w:rsid w:val="008F2545"/>
    <w:rsid w:val="008F2770"/>
    <w:rsid w:val="008F2A83"/>
    <w:rsid w:val="008F2C73"/>
    <w:rsid w:val="008F3218"/>
    <w:rsid w:val="008F397D"/>
    <w:rsid w:val="008F39D3"/>
    <w:rsid w:val="008F4541"/>
    <w:rsid w:val="008F477F"/>
    <w:rsid w:val="008F485B"/>
    <w:rsid w:val="008F4B60"/>
    <w:rsid w:val="008F4C54"/>
    <w:rsid w:val="008F5535"/>
    <w:rsid w:val="008F5605"/>
    <w:rsid w:val="008F563E"/>
    <w:rsid w:val="008F591D"/>
    <w:rsid w:val="008F5938"/>
    <w:rsid w:val="008F5B2A"/>
    <w:rsid w:val="008F5ED5"/>
    <w:rsid w:val="008F64D5"/>
    <w:rsid w:val="008F694A"/>
    <w:rsid w:val="008F699F"/>
    <w:rsid w:val="008F6B17"/>
    <w:rsid w:val="008F77CF"/>
    <w:rsid w:val="008F7900"/>
    <w:rsid w:val="0090065D"/>
    <w:rsid w:val="0090111F"/>
    <w:rsid w:val="0090159B"/>
    <w:rsid w:val="00901AA7"/>
    <w:rsid w:val="00901EE4"/>
    <w:rsid w:val="00902230"/>
    <w:rsid w:val="009025E9"/>
    <w:rsid w:val="00903A52"/>
    <w:rsid w:val="009040E6"/>
    <w:rsid w:val="009043F2"/>
    <w:rsid w:val="009044C2"/>
    <w:rsid w:val="0090482B"/>
    <w:rsid w:val="00904D2F"/>
    <w:rsid w:val="00905060"/>
    <w:rsid w:val="0090561D"/>
    <w:rsid w:val="00905A2C"/>
    <w:rsid w:val="009060E6"/>
    <w:rsid w:val="0090617B"/>
    <w:rsid w:val="009062D6"/>
    <w:rsid w:val="009069B6"/>
    <w:rsid w:val="00906A09"/>
    <w:rsid w:val="00906C20"/>
    <w:rsid w:val="00906E3C"/>
    <w:rsid w:val="0090713A"/>
    <w:rsid w:val="009071FC"/>
    <w:rsid w:val="00907520"/>
    <w:rsid w:val="00907D5B"/>
    <w:rsid w:val="00907ECC"/>
    <w:rsid w:val="00907F0E"/>
    <w:rsid w:val="00910611"/>
    <w:rsid w:val="009108BC"/>
    <w:rsid w:val="00910D61"/>
    <w:rsid w:val="00910EF9"/>
    <w:rsid w:val="00911711"/>
    <w:rsid w:val="009118DB"/>
    <w:rsid w:val="009118F9"/>
    <w:rsid w:val="00911BF0"/>
    <w:rsid w:val="0091292C"/>
    <w:rsid w:val="00912D26"/>
    <w:rsid w:val="009137FC"/>
    <w:rsid w:val="00913977"/>
    <w:rsid w:val="00913FA0"/>
    <w:rsid w:val="00914203"/>
    <w:rsid w:val="00914BF1"/>
    <w:rsid w:val="00915FD8"/>
    <w:rsid w:val="009163F2"/>
    <w:rsid w:val="00916A6B"/>
    <w:rsid w:val="00917124"/>
    <w:rsid w:val="009173E0"/>
    <w:rsid w:val="0091760A"/>
    <w:rsid w:val="0091787D"/>
    <w:rsid w:val="00917F6F"/>
    <w:rsid w:val="009204A0"/>
    <w:rsid w:val="009204CF"/>
    <w:rsid w:val="00920531"/>
    <w:rsid w:val="00920BE1"/>
    <w:rsid w:val="00920CE8"/>
    <w:rsid w:val="00921527"/>
    <w:rsid w:val="00921BE7"/>
    <w:rsid w:val="00921F56"/>
    <w:rsid w:val="00921F73"/>
    <w:rsid w:val="009228DD"/>
    <w:rsid w:val="00922F09"/>
    <w:rsid w:val="009231C2"/>
    <w:rsid w:val="00923245"/>
    <w:rsid w:val="00924A8A"/>
    <w:rsid w:val="00924DED"/>
    <w:rsid w:val="0092560D"/>
    <w:rsid w:val="00925666"/>
    <w:rsid w:val="00925757"/>
    <w:rsid w:val="00925867"/>
    <w:rsid w:val="00925DD5"/>
    <w:rsid w:val="00925F5A"/>
    <w:rsid w:val="00926375"/>
    <w:rsid w:val="0092649C"/>
    <w:rsid w:val="009268A8"/>
    <w:rsid w:val="00926AD7"/>
    <w:rsid w:val="0092752C"/>
    <w:rsid w:val="00927C73"/>
    <w:rsid w:val="00927DDF"/>
    <w:rsid w:val="00927E27"/>
    <w:rsid w:val="00927F34"/>
    <w:rsid w:val="00930216"/>
    <w:rsid w:val="00930A51"/>
    <w:rsid w:val="00930D5D"/>
    <w:rsid w:val="00930F3B"/>
    <w:rsid w:val="00931A98"/>
    <w:rsid w:val="009321E6"/>
    <w:rsid w:val="0093234D"/>
    <w:rsid w:val="0093336C"/>
    <w:rsid w:val="009335CA"/>
    <w:rsid w:val="0093382D"/>
    <w:rsid w:val="00933951"/>
    <w:rsid w:val="00933960"/>
    <w:rsid w:val="00933EB1"/>
    <w:rsid w:val="00934469"/>
    <w:rsid w:val="00934643"/>
    <w:rsid w:val="00934780"/>
    <w:rsid w:val="009348A1"/>
    <w:rsid w:val="00934ED1"/>
    <w:rsid w:val="00935493"/>
    <w:rsid w:val="009356A2"/>
    <w:rsid w:val="00935D20"/>
    <w:rsid w:val="0093602D"/>
    <w:rsid w:val="00936291"/>
    <w:rsid w:val="00936703"/>
    <w:rsid w:val="0093682F"/>
    <w:rsid w:val="00936ED8"/>
    <w:rsid w:val="009370E1"/>
    <w:rsid w:val="009370FC"/>
    <w:rsid w:val="00937961"/>
    <w:rsid w:val="00937B32"/>
    <w:rsid w:val="00937C62"/>
    <w:rsid w:val="00940600"/>
    <w:rsid w:val="00940BD8"/>
    <w:rsid w:val="00940C18"/>
    <w:rsid w:val="00940DB8"/>
    <w:rsid w:val="00941155"/>
    <w:rsid w:val="009415D0"/>
    <w:rsid w:val="00941815"/>
    <w:rsid w:val="00941BD9"/>
    <w:rsid w:val="00941C32"/>
    <w:rsid w:val="009423D8"/>
    <w:rsid w:val="009425F9"/>
    <w:rsid w:val="00942FC0"/>
    <w:rsid w:val="009435B6"/>
    <w:rsid w:val="0094373F"/>
    <w:rsid w:val="00944018"/>
    <w:rsid w:val="0094481F"/>
    <w:rsid w:val="00944B45"/>
    <w:rsid w:val="00944BCB"/>
    <w:rsid w:val="00944F41"/>
    <w:rsid w:val="009450E3"/>
    <w:rsid w:val="0094537F"/>
    <w:rsid w:val="009453B7"/>
    <w:rsid w:val="00945823"/>
    <w:rsid w:val="00945833"/>
    <w:rsid w:val="00945D36"/>
    <w:rsid w:val="00945FC0"/>
    <w:rsid w:val="0094634D"/>
    <w:rsid w:val="009463E2"/>
    <w:rsid w:val="009464C8"/>
    <w:rsid w:val="009465CB"/>
    <w:rsid w:val="00946B9E"/>
    <w:rsid w:val="00946FA7"/>
    <w:rsid w:val="00947469"/>
    <w:rsid w:val="00947F71"/>
    <w:rsid w:val="009507B0"/>
    <w:rsid w:val="0095088A"/>
    <w:rsid w:val="009509FD"/>
    <w:rsid w:val="00950CE7"/>
    <w:rsid w:val="00950E92"/>
    <w:rsid w:val="00951AE4"/>
    <w:rsid w:val="00952885"/>
    <w:rsid w:val="00953349"/>
    <w:rsid w:val="00953411"/>
    <w:rsid w:val="00954A06"/>
    <w:rsid w:val="00954B9B"/>
    <w:rsid w:val="00954CBB"/>
    <w:rsid w:val="00955481"/>
    <w:rsid w:val="00955679"/>
    <w:rsid w:val="00955916"/>
    <w:rsid w:val="00956681"/>
    <w:rsid w:val="009567F9"/>
    <w:rsid w:val="00956846"/>
    <w:rsid w:val="00956C78"/>
    <w:rsid w:val="00956CDF"/>
    <w:rsid w:val="00956D70"/>
    <w:rsid w:val="009572D6"/>
    <w:rsid w:val="00957581"/>
    <w:rsid w:val="00960533"/>
    <w:rsid w:val="00960746"/>
    <w:rsid w:val="00960888"/>
    <w:rsid w:val="00960E77"/>
    <w:rsid w:val="00961311"/>
    <w:rsid w:val="00961651"/>
    <w:rsid w:val="009619EC"/>
    <w:rsid w:val="00961B6C"/>
    <w:rsid w:val="0096213D"/>
    <w:rsid w:val="00962A3E"/>
    <w:rsid w:val="00962A99"/>
    <w:rsid w:val="00962CC6"/>
    <w:rsid w:val="00963142"/>
    <w:rsid w:val="0096321E"/>
    <w:rsid w:val="00963273"/>
    <w:rsid w:val="0096341A"/>
    <w:rsid w:val="00963453"/>
    <w:rsid w:val="009640E4"/>
    <w:rsid w:val="009641F2"/>
    <w:rsid w:val="00964425"/>
    <w:rsid w:val="00964D2B"/>
    <w:rsid w:val="009659B5"/>
    <w:rsid w:val="00965A11"/>
    <w:rsid w:val="00965E56"/>
    <w:rsid w:val="00965F20"/>
    <w:rsid w:val="00966232"/>
    <w:rsid w:val="009664C7"/>
    <w:rsid w:val="009665E0"/>
    <w:rsid w:val="009667B6"/>
    <w:rsid w:val="00967978"/>
    <w:rsid w:val="0097016F"/>
    <w:rsid w:val="0097047F"/>
    <w:rsid w:val="00970970"/>
    <w:rsid w:val="00970BD6"/>
    <w:rsid w:val="00970ECC"/>
    <w:rsid w:val="00970F83"/>
    <w:rsid w:val="00971DB8"/>
    <w:rsid w:val="009725D7"/>
    <w:rsid w:val="009732AB"/>
    <w:rsid w:val="00974113"/>
    <w:rsid w:val="009745B8"/>
    <w:rsid w:val="00975867"/>
    <w:rsid w:val="0097666D"/>
    <w:rsid w:val="00977D86"/>
    <w:rsid w:val="00980FD5"/>
    <w:rsid w:val="009814BA"/>
    <w:rsid w:val="0098183B"/>
    <w:rsid w:val="00981B3B"/>
    <w:rsid w:val="00981D62"/>
    <w:rsid w:val="00981DF3"/>
    <w:rsid w:val="00981FC2"/>
    <w:rsid w:val="00982786"/>
    <w:rsid w:val="00982AAE"/>
    <w:rsid w:val="00982BE2"/>
    <w:rsid w:val="00982C37"/>
    <w:rsid w:val="00982C3A"/>
    <w:rsid w:val="009832C1"/>
    <w:rsid w:val="0098342A"/>
    <w:rsid w:val="00983A4F"/>
    <w:rsid w:val="00983AB7"/>
    <w:rsid w:val="009844D5"/>
    <w:rsid w:val="009845A3"/>
    <w:rsid w:val="00984C26"/>
    <w:rsid w:val="0098525B"/>
    <w:rsid w:val="00985717"/>
    <w:rsid w:val="00985770"/>
    <w:rsid w:val="009857D5"/>
    <w:rsid w:val="00985D75"/>
    <w:rsid w:val="00985E11"/>
    <w:rsid w:val="009861A7"/>
    <w:rsid w:val="009862D5"/>
    <w:rsid w:val="00986AB1"/>
    <w:rsid w:val="00986BDD"/>
    <w:rsid w:val="00986D96"/>
    <w:rsid w:val="00987908"/>
    <w:rsid w:val="009900C7"/>
    <w:rsid w:val="009903AF"/>
    <w:rsid w:val="0099046B"/>
    <w:rsid w:val="00990CD6"/>
    <w:rsid w:val="00990F70"/>
    <w:rsid w:val="00991116"/>
    <w:rsid w:val="0099154D"/>
    <w:rsid w:val="0099251E"/>
    <w:rsid w:val="00992524"/>
    <w:rsid w:val="00992AEB"/>
    <w:rsid w:val="00992B64"/>
    <w:rsid w:val="00992ECB"/>
    <w:rsid w:val="0099305B"/>
    <w:rsid w:val="00993382"/>
    <w:rsid w:val="00993870"/>
    <w:rsid w:val="009938AE"/>
    <w:rsid w:val="009939D8"/>
    <w:rsid w:val="00993E62"/>
    <w:rsid w:val="00994642"/>
    <w:rsid w:val="00994811"/>
    <w:rsid w:val="00994EB8"/>
    <w:rsid w:val="0099589F"/>
    <w:rsid w:val="009966DC"/>
    <w:rsid w:val="00997536"/>
    <w:rsid w:val="00997957"/>
    <w:rsid w:val="00997A79"/>
    <w:rsid w:val="00997B3C"/>
    <w:rsid w:val="009A0411"/>
    <w:rsid w:val="009A0427"/>
    <w:rsid w:val="009A0550"/>
    <w:rsid w:val="009A0625"/>
    <w:rsid w:val="009A067B"/>
    <w:rsid w:val="009A0733"/>
    <w:rsid w:val="009A0F8E"/>
    <w:rsid w:val="009A167C"/>
    <w:rsid w:val="009A169C"/>
    <w:rsid w:val="009A21D3"/>
    <w:rsid w:val="009A244C"/>
    <w:rsid w:val="009A29B8"/>
    <w:rsid w:val="009A2A3F"/>
    <w:rsid w:val="009A2D35"/>
    <w:rsid w:val="009A30FD"/>
    <w:rsid w:val="009A336C"/>
    <w:rsid w:val="009A38D8"/>
    <w:rsid w:val="009A39E3"/>
    <w:rsid w:val="009A4750"/>
    <w:rsid w:val="009A4884"/>
    <w:rsid w:val="009A4B7B"/>
    <w:rsid w:val="009A4F7F"/>
    <w:rsid w:val="009A4FB1"/>
    <w:rsid w:val="009A519B"/>
    <w:rsid w:val="009A5411"/>
    <w:rsid w:val="009A57A9"/>
    <w:rsid w:val="009A6087"/>
    <w:rsid w:val="009A6CD0"/>
    <w:rsid w:val="009A6E18"/>
    <w:rsid w:val="009A78ED"/>
    <w:rsid w:val="009A7B00"/>
    <w:rsid w:val="009B0150"/>
    <w:rsid w:val="009B03AF"/>
    <w:rsid w:val="009B03B7"/>
    <w:rsid w:val="009B0646"/>
    <w:rsid w:val="009B0731"/>
    <w:rsid w:val="009B0996"/>
    <w:rsid w:val="009B0B4D"/>
    <w:rsid w:val="009B0C1C"/>
    <w:rsid w:val="009B14E0"/>
    <w:rsid w:val="009B150F"/>
    <w:rsid w:val="009B163B"/>
    <w:rsid w:val="009B1F99"/>
    <w:rsid w:val="009B260A"/>
    <w:rsid w:val="009B2711"/>
    <w:rsid w:val="009B2875"/>
    <w:rsid w:val="009B3697"/>
    <w:rsid w:val="009B3CA9"/>
    <w:rsid w:val="009B420C"/>
    <w:rsid w:val="009B4CB4"/>
    <w:rsid w:val="009B51C7"/>
    <w:rsid w:val="009B5328"/>
    <w:rsid w:val="009B5413"/>
    <w:rsid w:val="009B5A77"/>
    <w:rsid w:val="009B6BD1"/>
    <w:rsid w:val="009B6CD8"/>
    <w:rsid w:val="009B7D75"/>
    <w:rsid w:val="009B7F88"/>
    <w:rsid w:val="009C000B"/>
    <w:rsid w:val="009C0097"/>
    <w:rsid w:val="009C0114"/>
    <w:rsid w:val="009C0C35"/>
    <w:rsid w:val="009C0E7C"/>
    <w:rsid w:val="009C1262"/>
    <w:rsid w:val="009C1B7D"/>
    <w:rsid w:val="009C1C97"/>
    <w:rsid w:val="009C1D6A"/>
    <w:rsid w:val="009C1EC8"/>
    <w:rsid w:val="009C1F45"/>
    <w:rsid w:val="009C2060"/>
    <w:rsid w:val="009C263A"/>
    <w:rsid w:val="009C2DDE"/>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5A0"/>
    <w:rsid w:val="009C7691"/>
    <w:rsid w:val="009C76FD"/>
    <w:rsid w:val="009C7CE7"/>
    <w:rsid w:val="009D01BF"/>
    <w:rsid w:val="009D0A75"/>
    <w:rsid w:val="009D111E"/>
    <w:rsid w:val="009D1270"/>
    <w:rsid w:val="009D1396"/>
    <w:rsid w:val="009D186B"/>
    <w:rsid w:val="009D1A5D"/>
    <w:rsid w:val="009D1ABD"/>
    <w:rsid w:val="009D1B45"/>
    <w:rsid w:val="009D214A"/>
    <w:rsid w:val="009D2277"/>
    <w:rsid w:val="009D2576"/>
    <w:rsid w:val="009D26DF"/>
    <w:rsid w:val="009D301C"/>
    <w:rsid w:val="009D31BB"/>
    <w:rsid w:val="009D3654"/>
    <w:rsid w:val="009D36B5"/>
    <w:rsid w:val="009D3EF2"/>
    <w:rsid w:val="009D48DA"/>
    <w:rsid w:val="009D4E77"/>
    <w:rsid w:val="009D4E79"/>
    <w:rsid w:val="009D4F15"/>
    <w:rsid w:val="009D51CD"/>
    <w:rsid w:val="009D5453"/>
    <w:rsid w:val="009D5B40"/>
    <w:rsid w:val="009D60EF"/>
    <w:rsid w:val="009D61F9"/>
    <w:rsid w:val="009D668B"/>
    <w:rsid w:val="009D66E2"/>
    <w:rsid w:val="009D75B8"/>
    <w:rsid w:val="009E00FD"/>
    <w:rsid w:val="009E0ABC"/>
    <w:rsid w:val="009E0EED"/>
    <w:rsid w:val="009E10B5"/>
    <w:rsid w:val="009E222A"/>
    <w:rsid w:val="009E2269"/>
    <w:rsid w:val="009E27A7"/>
    <w:rsid w:val="009E2C24"/>
    <w:rsid w:val="009E2EE8"/>
    <w:rsid w:val="009E2EEB"/>
    <w:rsid w:val="009E3361"/>
    <w:rsid w:val="009E35B8"/>
    <w:rsid w:val="009E3771"/>
    <w:rsid w:val="009E3807"/>
    <w:rsid w:val="009E4035"/>
    <w:rsid w:val="009E403B"/>
    <w:rsid w:val="009E4438"/>
    <w:rsid w:val="009E447D"/>
    <w:rsid w:val="009E451F"/>
    <w:rsid w:val="009E4B3D"/>
    <w:rsid w:val="009E4CA2"/>
    <w:rsid w:val="009E5064"/>
    <w:rsid w:val="009E523F"/>
    <w:rsid w:val="009E5B6D"/>
    <w:rsid w:val="009E66EC"/>
    <w:rsid w:val="009E6951"/>
    <w:rsid w:val="009E6BD8"/>
    <w:rsid w:val="009E6D81"/>
    <w:rsid w:val="009E75C1"/>
    <w:rsid w:val="009E775E"/>
    <w:rsid w:val="009F017C"/>
    <w:rsid w:val="009F0423"/>
    <w:rsid w:val="009F0961"/>
    <w:rsid w:val="009F0B7F"/>
    <w:rsid w:val="009F10BD"/>
    <w:rsid w:val="009F11FE"/>
    <w:rsid w:val="009F13EE"/>
    <w:rsid w:val="009F1555"/>
    <w:rsid w:val="009F15B7"/>
    <w:rsid w:val="009F1A8A"/>
    <w:rsid w:val="009F2287"/>
    <w:rsid w:val="009F26B9"/>
    <w:rsid w:val="009F2EB4"/>
    <w:rsid w:val="009F3523"/>
    <w:rsid w:val="009F36C9"/>
    <w:rsid w:val="009F3991"/>
    <w:rsid w:val="009F3BB9"/>
    <w:rsid w:val="009F3FBC"/>
    <w:rsid w:val="009F474D"/>
    <w:rsid w:val="009F505E"/>
    <w:rsid w:val="009F5A2A"/>
    <w:rsid w:val="009F62EE"/>
    <w:rsid w:val="009F6353"/>
    <w:rsid w:val="009F66A0"/>
    <w:rsid w:val="009F690C"/>
    <w:rsid w:val="009F6FED"/>
    <w:rsid w:val="00A0099F"/>
    <w:rsid w:val="00A009FA"/>
    <w:rsid w:val="00A00CE6"/>
    <w:rsid w:val="00A00E1C"/>
    <w:rsid w:val="00A0148E"/>
    <w:rsid w:val="00A01552"/>
    <w:rsid w:val="00A01658"/>
    <w:rsid w:val="00A0170C"/>
    <w:rsid w:val="00A01862"/>
    <w:rsid w:val="00A01A77"/>
    <w:rsid w:val="00A026DC"/>
    <w:rsid w:val="00A02BE8"/>
    <w:rsid w:val="00A035C8"/>
    <w:rsid w:val="00A03A0C"/>
    <w:rsid w:val="00A04158"/>
    <w:rsid w:val="00A049C1"/>
    <w:rsid w:val="00A0509E"/>
    <w:rsid w:val="00A05821"/>
    <w:rsid w:val="00A05DFB"/>
    <w:rsid w:val="00A06460"/>
    <w:rsid w:val="00A06DCB"/>
    <w:rsid w:val="00A06E73"/>
    <w:rsid w:val="00A070DA"/>
    <w:rsid w:val="00A074A2"/>
    <w:rsid w:val="00A0778F"/>
    <w:rsid w:val="00A1001A"/>
    <w:rsid w:val="00A10082"/>
    <w:rsid w:val="00A101FF"/>
    <w:rsid w:val="00A10568"/>
    <w:rsid w:val="00A1119E"/>
    <w:rsid w:val="00A1131E"/>
    <w:rsid w:val="00A11E96"/>
    <w:rsid w:val="00A12539"/>
    <w:rsid w:val="00A1320E"/>
    <w:rsid w:val="00A137F2"/>
    <w:rsid w:val="00A13B89"/>
    <w:rsid w:val="00A13E05"/>
    <w:rsid w:val="00A1434B"/>
    <w:rsid w:val="00A144FC"/>
    <w:rsid w:val="00A14792"/>
    <w:rsid w:val="00A14842"/>
    <w:rsid w:val="00A15910"/>
    <w:rsid w:val="00A16935"/>
    <w:rsid w:val="00A17453"/>
    <w:rsid w:val="00A17A17"/>
    <w:rsid w:val="00A17BC5"/>
    <w:rsid w:val="00A17CA2"/>
    <w:rsid w:val="00A17D8B"/>
    <w:rsid w:val="00A17D93"/>
    <w:rsid w:val="00A20177"/>
    <w:rsid w:val="00A2068A"/>
    <w:rsid w:val="00A210B6"/>
    <w:rsid w:val="00A21EF6"/>
    <w:rsid w:val="00A226BC"/>
    <w:rsid w:val="00A231B6"/>
    <w:rsid w:val="00A23221"/>
    <w:rsid w:val="00A2359B"/>
    <w:rsid w:val="00A2389A"/>
    <w:rsid w:val="00A23BAD"/>
    <w:rsid w:val="00A23D48"/>
    <w:rsid w:val="00A2400F"/>
    <w:rsid w:val="00A240EB"/>
    <w:rsid w:val="00A2435B"/>
    <w:rsid w:val="00A2487F"/>
    <w:rsid w:val="00A252E2"/>
    <w:rsid w:val="00A2537B"/>
    <w:rsid w:val="00A26006"/>
    <w:rsid w:val="00A2677B"/>
    <w:rsid w:val="00A26789"/>
    <w:rsid w:val="00A271B9"/>
    <w:rsid w:val="00A272EF"/>
    <w:rsid w:val="00A2757A"/>
    <w:rsid w:val="00A27858"/>
    <w:rsid w:val="00A27B91"/>
    <w:rsid w:val="00A301A4"/>
    <w:rsid w:val="00A309C8"/>
    <w:rsid w:val="00A31376"/>
    <w:rsid w:val="00A319DC"/>
    <w:rsid w:val="00A31F4B"/>
    <w:rsid w:val="00A323F7"/>
    <w:rsid w:val="00A328CF"/>
    <w:rsid w:val="00A32C04"/>
    <w:rsid w:val="00A32E9E"/>
    <w:rsid w:val="00A32EFD"/>
    <w:rsid w:val="00A3311F"/>
    <w:rsid w:val="00A3315C"/>
    <w:rsid w:val="00A33247"/>
    <w:rsid w:val="00A339EA"/>
    <w:rsid w:val="00A33CF4"/>
    <w:rsid w:val="00A33D88"/>
    <w:rsid w:val="00A34010"/>
    <w:rsid w:val="00A34280"/>
    <w:rsid w:val="00A348FF"/>
    <w:rsid w:val="00A34BBD"/>
    <w:rsid w:val="00A34DE7"/>
    <w:rsid w:val="00A34EFF"/>
    <w:rsid w:val="00A352DC"/>
    <w:rsid w:val="00A35520"/>
    <w:rsid w:val="00A35737"/>
    <w:rsid w:val="00A36189"/>
    <w:rsid w:val="00A36C52"/>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9A0"/>
    <w:rsid w:val="00A47C4F"/>
    <w:rsid w:val="00A50E1B"/>
    <w:rsid w:val="00A518EA"/>
    <w:rsid w:val="00A52111"/>
    <w:rsid w:val="00A523FD"/>
    <w:rsid w:val="00A524D1"/>
    <w:rsid w:val="00A526ED"/>
    <w:rsid w:val="00A52B17"/>
    <w:rsid w:val="00A52F58"/>
    <w:rsid w:val="00A53209"/>
    <w:rsid w:val="00A533FC"/>
    <w:rsid w:val="00A53570"/>
    <w:rsid w:val="00A53A90"/>
    <w:rsid w:val="00A540DF"/>
    <w:rsid w:val="00A540E1"/>
    <w:rsid w:val="00A549C9"/>
    <w:rsid w:val="00A54AA0"/>
    <w:rsid w:val="00A54E7B"/>
    <w:rsid w:val="00A55590"/>
    <w:rsid w:val="00A561D5"/>
    <w:rsid w:val="00A561FD"/>
    <w:rsid w:val="00A5638B"/>
    <w:rsid w:val="00A5656D"/>
    <w:rsid w:val="00A56AD8"/>
    <w:rsid w:val="00A5728E"/>
    <w:rsid w:val="00A57D4C"/>
    <w:rsid w:val="00A57FF7"/>
    <w:rsid w:val="00A600CC"/>
    <w:rsid w:val="00A6072B"/>
    <w:rsid w:val="00A60957"/>
    <w:rsid w:val="00A60B6E"/>
    <w:rsid w:val="00A60D82"/>
    <w:rsid w:val="00A60DEE"/>
    <w:rsid w:val="00A6116A"/>
    <w:rsid w:val="00A6133D"/>
    <w:rsid w:val="00A61357"/>
    <w:rsid w:val="00A621AC"/>
    <w:rsid w:val="00A623CD"/>
    <w:rsid w:val="00A625DF"/>
    <w:rsid w:val="00A6287D"/>
    <w:rsid w:val="00A62A3E"/>
    <w:rsid w:val="00A62C6C"/>
    <w:rsid w:val="00A631D8"/>
    <w:rsid w:val="00A6356C"/>
    <w:rsid w:val="00A638E4"/>
    <w:rsid w:val="00A63E70"/>
    <w:rsid w:val="00A644F3"/>
    <w:rsid w:val="00A6473A"/>
    <w:rsid w:val="00A64B26"/>
    <w:rsid w:val="00A658CE"/>
    <w:rsid w:val="00A65BAF"/>
    <w:rsid w:val="00A65FAD"/>
    <w:rsid w:val="00A6608B"/>
    <w:rsid w:val="00A664B7"/>
    <w:rsid w:val="00A66A0C"/>
    <w:rsid w:val="00A671C5"/>
    <w:rsid w:val="00A67483"/>
    <w:rsid w:val="00A674CE"/>
    <w:rsid w:val="00A677C0"/>
    <w:rsid w:val="00A678D5"/>
    <w:rsid w:val="00A67CED"/>
    <w:rsid w:val="00A67E09"/>
    <w:rsid w:val="00A67F2F"/>
    <w:rsid w:val="00A70127"/>
    <w:rsid w:val="00A7031D"/>
    <w:rsid w:val="00A70683"/>
    <w:rsid w:val="00A7096D"/>
    <w:rsid w:val="00A70B40"/>
    <w:rsid w:val="00A71007"/>
    <w:rsid w:val="00A710C3"/>
    <w:rsid w:val="00A71286"/>
    <w:rsid w:val="00A718C9"/>
    <w:rsid w:val="00A71B78"/>
    <w:rsid w:val="00A723EE"/>
    <w:rsid w:val="00A72436"/>
    <w:rsid w:val="00A72E1D"/>
    <w:rsid w:val="00A72FBC"/>
    <w:rsid w:val="00A7315C"/>
    <w:rsid w:val="00A7315F"/>
    <w:rsid w:val="00A735BD"/>
    <w:rsid w:val="00A73647"/>
    <w:rsid w:val="00A739B3"/>
    <w:rsid w:val="00A73ECA"/>
    <w:rsid w:val="00A74050"/>
    <w:rsid w:val="00A74054"/>
    <w:rsid w:val="00A74D6D"/>
    <w:rsid w:val="00A74F03"/>
    <w:rsid w:val="00A7508F"/>
    <w:rsid w:val="00A75431"/>
    <w:rsid w:val="00A75E1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0E5"/>
    <w:rsid w:val="00A8459F"/>
    <w:rsid w:val="00A84FA1"/>
    <w:rsid w:val="00A851D9"/>
    <w:rsid w:val="00A8523B"/>
    <w:rsid w:val="00A858ED"/>
    <w:rsid w:val="00A85CE6"/>
    <w:rsid w:val="00A8666B"/>
    <w:rsid w:val="00A86FA9"/>
    <w:rsid w:val="00A877AD"/>
    <w:rsid w:val="00A87B07"/>
    <w:rsid w:val="00A9062C"/>
    <w:rsid w:val="00A913C7"/>
    <w:rsid w:val="00A91941"/>
    <w:rsid w:val="00A91A55"/>
    <w:rsid w:val="00A9217C"/>
    <w:rsid w:val="00A92AB8"/>
    <w:rsid w:val="00A92FE9"/>
    <w:rsid w:val="00A93446"/>
    <w:rsid w:val="00A942EF"/>
    <w:rsid w:val="00A94796"/>
    <w:rsid w:val="00A94820"/>
    <w:rsid w:val="00A95113"/>
    <w:rsid w:val="00A959CF"/>
    <w:rsid w:val="00A95B6A"/>
    <w:rsid w:val="00A95C89"/>
    <w:rsid w:val="00A960DD"/>
    <w:rsid w:val="00A96694"/>
    <w:rsid w:val="00A9676C"/>
    <w:rsid w:val="00A971B2"/>
    <w:rsid w:val="00A97759"/>
    <w:rsid w:val="00A97A34"/>
    <w:rsid w:val="00A97BE0"/>
    <w:rsid w:val="00AA0098"/>
    <w:rsid w:val="00AA0190"/>
    <w:rsid w:val="00AA02D0"/>
    <w:rsid w:val="00AA0493"/>
    <w:rsid w:val="00AA0E4F"/>
    <w:rsid w:val="00AA148A"/>
    <w:rsid w:val="00AA19D0"/>
    <w:rsid w:val="00AA20D6"/>
    <w:rsid w:val="00AA238E"/>
    <w:rsid w:val="00AA2E97"/>
    <w:rsid w:val="00AA3204"/>
    <w:rsid w:val="00AA347A"/>
    <w:rsid w:val="00AA3D51"/>
    <w:rsid w:val="00AA3EFA"/>
    <w:rsid w:val="00AA42FB"/>
    <w:rsid w:val="00AA4960"/>
    <w:rsid w:val="00AA4D19"/>
    <w:rsid w:val="00AA4D47"/>
    <w:rsid w:val="00AA4FC9"/>
    <w:rsid w:val="00AA51EE"/>
    <w:rsid w:val="00AA5372"/>
    <w:rsid w:val="00AA54B6"/>
    <w:rsid w:val="00AA59F8"/>
    <w:rsid w:val="00AA6941"/>
    <w:rsid w:val="00AA74E6"/>
    <w:rsid w:val="00AA752A"/>
    <w:rsid w:val="00AA77D4"/>
    <w:rsid w:val="00AA7B67"/>
    <w:rsid w:val="00AA7EFA"/>
    <w:rsid w:val="00AB009F"/>
    <w:rsid w:val="00AB0FCC"/>
    <w:rsid w:val="00AB1065"/>
    <w:rsid w:val="00AB17C8"/>
    <w:rsid w:val="00AB185C"/>
    <w:rsid w:val="00AB1943"/>
    <w:rsid w:val="00AB2045"/>
    <w:rsid w:val="00AB21A2"/>
    <w:rsid w:val="00AB21FA"/>
    <w:rsid w:val="00AB2229"/>
    <w:rsid w:val="00AB264E"/>
    <w:rsid w:val="00AB2746"/>
    <w:rsid w:val="00AB2869"/>
    <w:rsid w:val="00AB2C5C"/>
    <w:rsid w:val="00AB2F5E"/>
    <w:rsid w:val="00AB3014"/>
    <w:rsid w:val="00AB30D5"/>
    <w:rsid w:val="00AB3699"/>
    <w:rsid w:val="00AB4250"/>
    <w:rsid w:val="00AB4339"/>
    <w:rsid w:val="00AB4865"/>
    <w:rsid w:val="00AB4B53"/>
    <w:rsid w:val="00AB4C44"/>
    <w:rsid w:val="00AB4D2A"/>
    <w:rsid w:val="00AB5A53"/>
    <w:rsid w:val="00AB5A98"/>
    <w:rsid w:val="00AB62F7"/>
    <w:rsid w:val="00AB653E"/>
    <w:rsid w:val="00AB77E7"/>
    <w:rsid w:val="00AC0119"/>
    <w:rsid w:val="00AC0236"/>
    <w:rsid w:val="00AC0750"/>
    <w:rsid w:val="00AC0CFA"/>
    <w:rsid w:val="00AC0D3A"/>
    <w:rsid w:val="00AC0E3E"/>
    <w:rsid w:val="00AC0E9F"/>
    <w:rsid w:val="00AC0F32"/>
    <w:rsid w:val="00AC1241"/>
    <w:rsid w:val="00AC1A4E"/>
    <w:rsid w:val="00AC1BB3"/>
    <w:rsid w:val="00AC20AD"/>
    <w:rsid w:val="00AC238C"/>
    <w:rsid w:val="00AC3078"/>
    <w:rsid w:val="00AC3744"/>
    <w:rsid w:val="00AC3772"/>
    <w:rsid w:val="00AC3B8B"/>
    <w:rsid w:val="00AC3C6A"/>
    <w:rsid w:val="00AC41C1"/>
    <w:rsid w:val="00AC4D20"/>
    <w:rsid w:val="00AC4F96"/>
    <w:rsid w:val="00AC53C8"/>
    <w:rsid w:val="00AC5535"/>
    <w:rsid w:val="00AC5D47"/>
    <w:rsid w:val="00AC5DE1"/>
    <w:rsid w:val="00AC5EB2"/>
    <w:rsid w:val="00AC6094"/>
    <w:rsid w:val="00AC62E4"/>
    <w:rsid w:val="00AC6480"/>
    <w:rsid w:val="00AC6D33"/>
    <w:rsid w:val="00AD02BF"/>
    <w:rsid w:val="00AD04E0"/>
    <w:rsid w:val="00AD1109"/>
    <w:rsid w:val="00AD1681"/>
    <w:rsid w:val="00AD20D0"/>
    <w:rsid w:val="00AD2B53"/>
    <w:rsid w:val="00AD3006"/>
    <w:rsid w:val="00AD300B"/>
    <w:rsid w:val="00AD3268"/>
    <w:rsid w:val="00AD378F"/>
    <w:rsid w:val="00AD545D"/>
    <w:rsid w:val="00AD5795"/>
    <w:rsid w:val="00AD5962"/>
    <w:rsid w:val="00AD5A35"/>
    <w:rsid w:val="00AD5C33"/>
    <w:rsid w:val="00AD69D2"/>
    <w:rsid w:val="00AD733A"/>
    <w:rsid w:val="00AD7410"/>
    <w:rsid w:val="00AD741B"/>
    <w:rsid w:val="00AD7A23"/>
    <w:rsid w:val="00AE0042"/>
    <w:rsid w:val="00AE0274"/>
    <w:rsid w:val="00AE060C"/>
    <w:rsid w:val="00AE1403"/>
    <w:rsid w:val="00AE148B"/>
    <w:rsid w:val="00AE18CD"/>
    <w:rsid w:val="00AE2075"/>
    <w:rsid w:val="00AE21B4"/>
    <w:rsid w:val="00AE246C"/>
    <w:rsid w:val="00AE2C71"/>
    <w:rsid w:val="00AE3AC0"/>
    <w:rsid w:val="00AE3F39"/>
    <w:rsid w:val="00AE4342"/>
    <w:rsid w:val="00AE465E"/>
    <w:rsid w:val="00AE50A7"/>
    <w:rsid w:val="00AE53E7"/>
    <w:rsid w:val="00AE543D"/>
    <w:rsid w:val="00AE56A1"/>
    <w:rsid w:val="00AE586B"/>
    <w:rsid w:val="00AE598C"/>
    <w:rsid w:val="00AE5BFC"/>
    <w:rsid w:val="00AE5CC7"/>
    <w:rsid w:val="00AE60F0"/>
    <w:rsid w:val="00AE6243"/>
    <w:rsid w:val="00AE6994"/>
    <w:rsid w:val="00AE71F3"/>
    <w:rsid w:val="00AE7A45"/>
    <w:rsid w:val="00AE7ACF"/>
    <w:rsid w:val="00AE7BA7"/>
    <w:rsid w:val="00AE7C1C"/>
    <w:rsid w:val="00AE7CCC"/>
    <w:rsid w:val="00AF01D6"/>
    <w:rsid w:val="00AF02A0"/>
    <w:rsid w:val="00AF042E"/>
    <w:rsid w:val="00AF11FA"/>
    <w:rsid w:val="00AF15B8"/>
    <w:rsid w:val="00AF16D1"/>
    <w:rsid w:val="00AF17FE"/>
    <w:rsid w:val="00AF19F2"/>
    <w:rsid w:val="00AF286E"/>
    <w:rsid w:val="00AF29E7"/>
    <w:rsid w:val="00AF33A3"/>
    <w:rsid w:val="00AF33F6"/>
    <w:rsid w:val="00AF361C"/>
    <w:rsid w:val="00AF39F8"/>
    <w:rsid w:val="00AF3BA1"/>
    <w:rsid w:val="00AF405D"/>
    <w:rsid w:val="00AF41E3"/>
    <w:rsid w:val="00AF4241"/>
    <w:rsid w:val="00AF51D3"/>
    <w:rsid w:val="00AF5F40"/>
    <w:rsid w:val="00AF623E"/>
    <w:rsid w:val="00AF62F1"/>
    <w:rsid w:val="00AF6491"/>
    <w:rsid w:val="00AF764A"/>
    <w:rsid w:val="00AF7A83"/>
    <w:rsid w:val="00B006E8"/>
    <w:rsid w:val="00B0104D"/>
    <w:rsid w:val="00B010E0"/>
    <w:rsid w:val="00B010FE"/>
    <w:rsid w:val="00B011A3"/>
    <w:rsid w:val="00B01619"/>
    <w:rsid w:val="00B017B4"/>
    <w:rsid w:val="00B01996"/>
    <w:rsid w:val="00B01CDA"/>
    <w:rsid w:val="00B022FC"/>
    <w:rsid w:val="00B02469"/>
    <w:rsid w:val="00B02895"/>
    <w:rsid w:val="00B0289D"/>
    <w:rsid w:val="00B02B6D"/>
    <w:rsid w:val="00B03692"/>
    <w:rsid w:val="00B03CD6"/>
    <w:rsid w:val="00B0451B"/>
    <w:rsid w:val="00B04944"/>
    <w:rsid w:val="00B0537A"/>
    <w:rsid w:val="00B05687"/>
    <w:rsid w:val="00B05EB5"/>
    <w:rsid w:val="00B06437"/>
    <w:rsid w:val="00B069FC"/>
    <w:rsid w:val="00B06DFC"/>
    <w:rsid w:val="00B06E26"/>
    <w:rsid w:val="00B07356"/>
    <w:rsid w:val="00B0744B"/>
    <w:rsid w:val="00B07668"/>
    <w:rsid w:val="00B07F01"/>
    <w:rsid w:val="00B101F1"/>
    <w:rsid w:val="00B11052"/>
    <w:rsid w:val="00B113DD"/>
    <w:rsid w:val="00B11ABC"/>
    <w:rsid w:val="00B12315"/>
    <w:rsid w:val="00B1252E"/>
    <w:rsid w:val="00B12D11"/>
    <w:rsid w:val="00B137E1"/>
    <w:rsid w:val="00B13939"/>
    <w:rsid w:val="00B14056"/>
    <w:rsid w:val="00B14427"/>
    <w:rsid w:val="00B14C1A"/>
    <w:rsid w:val="00B14E14"/>
    <w:rsid w:val="00B15097"/>
    <w:rsid w:val="00B1521D"/>
    <w:rsid w:val="00B15672"/>
    <w:rsid w:val="00B15DF0"/>
    <w:rsid w:val="00B1695B"/>
    <w:rsid w:val="00B17D65"/>
    <w:rsid w:val="00B20159"/>
    <w:rsid w:val="00B20663"/>
    <w:rsid w:val="00B219C0"/>
    <w:rsid w:val="00B219CC"/>
    <w:rsid w:val="00B21C2E"/>
    <w:rsid w:val="00B21C3D"/>
    <w:rsid w:val="00B21F46"/>
    <w:rsid w:val="00B21FD6"/>
    <w:rsid w:val="00B22748"/>
    <w:rsid w:val="00B229D5"/>
    <w:rsid w:val="00B22E11"/>
    <w:rsid w:val="00B23663"/>
    <w:rsid w:val="00B23688"/>
    <w:rsid w:val="00B2391B"/>
    <w:rsid w:val="00B23A16"/>
    <w:rsid w:val="00B23A86"/>
    <w:rsid w:val="00B2426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AC5"/>
    <w:rsid w:val="00B30AF2"/>
    <w:rsid w:val="00B30B75"/>
    <w:rsid w:val="00B30FF1"/>
    <w:rsid w:val="00B310D7"/>
    <w:rsid w:val="00B3139D"/>
    <w:rsid w:val="00B31D3E"/>
    <w:rsid w:val="00B31DDE"/>
    <w:rsid w:val="00B31E3E"/>
    <w:rsid w:val="00B31FA7"/>
    <w:rsid w:val="00B32BB6"/>
    <w:rsid w:val="00B3409D"/>
    <w:rsid w:val="00B3435D"/>
    <w:rsid w:val="00B34B0B"/>
    <w:rsid w:val="00B3504D"/>
    <w:rsid w:val="00B35590"/>
    <w:rsid w:val="00B35852"/>
    <w:rsid w:val="00B35995"/>
    <w:rsid w:val="00B35A9B"/>
    <w:rsid w:val="00B362D0"/>
    <w:rsid w:val="00B366BB"/>
    <w:rsid w:val="00B36887"/>
    <w:rsid w:val="00B36B7E"/>
    <w:rsid w:val="00B36DDB"/>
    <w:rsid w:val="00B3705D"/>
    <w:rsid w:val="00B37B59"/>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C4"/>
    <w:rsid w:val="00B44773"/>
    <w:rsid w:val="00B449B7"/>
    <w:rsid w:val="00B45998"/>
    <w:rsid w:val="00B46279"/>
    <w:rsid w:val="00B46634"/>
    <w:rsid w:val="00B475CF"/>
    <w:rsid w:val="00B476D1"/>
    <w:rsid w:val="00B4778C"/>
    <w:rsid w:val="00B47903"/>
    <w:rsid w:val="00B47967"/>
    <w:rsid w:val="00B479E9"/>
    <w:rsid w:val="00B51186"/>
    <w:rsid w:val="00B514F2"/>
    <w:rsid w:val="00B5150D"/>
    <w:rsid w:val="00B5153D"/>
    <w:rsid w:val="00B5171E"/>
    <w:rsid w:val="00B51C31"/>
    <w:rsid w:val="00B5243F"/>
    <w:rsid w:val="00B52A97"/>
    <w:rsid w:val="00B52CFB"/>
    <w:rsid w:val="00B5306F"/>
    <w:rsid w:val="00B539D3"/>
    <w:rsid w:val="00B53B12"/>
    <w:rsid w:val="00B53B29"/>
    <w:rsid w:val="00B53B95"/>
    <w:rsid w:val="00B53C35"/>
    <w:rsid w:val="00B53D45"/>
    <w:rsid w:val="00B5401C"/>
    <w:rsid w:val="00B548BE"/>
    <w:rsid w:val="00B54D5D"/>
    <w:rsid w:val="00B54FF8"/>
    <w:rsid w:val="00B5523B"/>
    <w:rsid w:val="00B5582C"/>
    <w:rsid w:val="00B55A25"/>
    <w:rsid w:val="00B55E70"/>
    <w:rsid w:val="00B563A7"/>
    <w:rsid w:val="00B5645C"/>
    <w:rsid w:val="00B57477"/>
    <w:rsid w:val="00B574C7"/>
    <w:rsid w:val="00B57DCA"/>
    <w:rsid w:val="00B6066E"/>
    <w:rsid w:val="00B61864"/>
    <w:rsid w:val="00B61B76"/>
    <w:rsid w:val="00B61B84"/>
    <w:rsid w:val="00B61DE8"/>
    <w:rsid w:val="00B621FE"/>
    <w:rsid w:val="00B624E5"/>
    <w:rsid w:val="00B62808"/>
    <w:rsid w:val="00B62984"/>
    <w:rsid w:val="00B62D5B"/>
    <w:rsid w:val="00B6316B"/>
    <w:rsid w:val="00B632AA"/>
    <w:rsid w:val="00B636AE"/>
    <w:rsid w:val="00B639B9"/>
    <w:rsid w:val="00B63AE0"/>
    <w:rsid w:val="00B63AEB"/>
    <w:rsid w:val="00B63BBD"/>
    <w:rsid w:val="00B63DB5"/>
    <w:rsid w:val="00B6415C"/>
    <w:rsid w:val="00B641F9"/>
    <w:rsid w:val="00B65939"/>
    <w:rsid w:val="00B65C44"/>
    <w:rsid w:val="00B65CF4"/>
    <w:rsid w:val="00B65E98"/>
    <w:rsid w:val="00B6655B"/>
    <w:rsid w:val="00B667E9"/>
    <w:rsid w:val="00B66C42"/>
    <w:rsid w:val="00B6701E"/>
    <w:rsid w:val="00B67293"/>
    <w:rsid w:val="00B67429"/>
    <w:rsid w:val="00B6751C"/>
    <w:rsid w:val="00B67CD3"/>
    <w:rsid w:val="00B700D1"/>
    <w:rsid w:val="00B70197"/>
    <w:rsid w:val="00B703BF"/>
    <w:rsid w:val="00B705A0"/>
    <w:rsid w:val="00B70610"/>
    <w:rsid w:val="00B70C23"/>
    <w:rsid w:val="00B70E24"/>
    <w:rsid w:val="00B719B9"/>
    <w:rsid w:val="00B71B78"/>
    <w:rsid w:val="00B71D92"/>
    <w:rsid w:val="00B71D9E"/>
    <w:rsid w:val="00B71F19"/>
    <w:rsid w:val="00B72202"/>
    <w:rsid w:val="00B722AD"/>
    <w:rsid w:val="00B722CD"/>
    <w:rsid w:val="00B728E5"/>
    <w:rsid w:val="00B72DDE"/>
    <w:rsid w:val="00B731F0"/>
    <w:rsid w:val="00B73546"/>
    <w:rsid w:val="00B73629"/>
    <w:rsid w:val="00B736B5"/>
    <w:rsid w:val="00B73B71"/>
    <w:rsid w:val="00B746D0"/>
    <w:rsid w:val="00B74CA6"/>
    <w:rsid w:val="00B74D7E"/>
    <w:rsid w:val="00B75419"/>
    <w:rsid w:val="00B755E5"/>
    <w:rsid w:val="00B7595E"/>
    <w:rsid w:val="00B75A21"/>
    <w:rsid w:val="00B75E5B"/>
    <w:rsid w:val="00B76094"/>
    <w:rsid w:val="00B76550"/>
    <w:rsid w:val="00B76977"/>
    <w:rsid w:val="00B7718E"/>
    <w:rsid w:val="00B772DD"/>
    <w:rsid w:val="00B80AAC"/>
    <w:rsid w:val="00B815C2"/>
    <w:rsid w:val="00B817A2"/>
    <w:rsid w:val="00B817E7"/>
    <w:rsid w:val="00B81B31"/>
    <w:rsid w:val="00B81BE0"/>
    <w:rsid w:val="00B81F1C"/>
    <w:rsid w:val="00B82D77"/>
    <w:rsid w:val="00B83209"/>
    <w:rsid w:val="00B8365A"/>
    <w:rsid w:val="00B8369D"/>
    <w:rsid w:val="00B840D4"/>
    <w:rsid w:val="00B843B5"/>
    <w:rsid w:val="00B8481F"/>
    <w:rsid w:val="00B84F24"/>
    <w:rsid w:val="00B85466"/>
    <w:rsid w:val="00B85744"/>
    <w:rsid w:val="00B857F1"/>
    <w:rsid w:val="00B8582F"/>
    <w:rsid w:val="00B85838"/>
    <w:rsid w:val="00B8621C"/>
    <w:rsid w:val="00B862D0"/>
    <w:rsid w:val="00B864F3"/>
    <w:rsid w:val="00B868B2"/>
    <w:rsid w:val="00B87285"/>
    <w:rsid w:val="00B872ED"/>
    <w:rsid w:val="00B8766D"/>
    <w:rsid w:val="00B8794B"/>
    <w:rsid w:val="00B87A37"/>
    <w:rsid w:val="00B87ABC"/>
    <w:rsid w:val="00B87DA3"/>
    <w:rsid w:val="00B87FBC"/>
    <w:rsid w:val="00B90DE0"/>
    <w:rsid w:val="00B911E7"/>
    <w:rsid w:val="00B9216D"/>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18E3"/>
    <w:rsid w:val="00BA2620"/>
    <w:rsid w:val="00BA278B"/>
    <w:rsid w:val="00BA297B"/>
    <w:rsid w:val="00BA2DF6"/>
    <w:rsid w:val="00BA3738"/>
    <w:rsid w:val="00BA3A00"/>
    <w:rsid w:val="00BA3D04"/>
    <w:rsid w:val="00BA3F40"/>
    <w:rsid w:val="00BA4239"/>
    <w:rsid w:val="00BA50B6"/>
    <w:rsid w:val="00BA52AF"/>
    <w:rsid w:val="00BA58EE"/>
    <w:rsid w:val="00BA5BA1"/>
    <w:rsid w:val="00BA5CED"/>
    <w:rsid w:val="00BA5D40"/>
    <w:rsid w:val="00BA5EB0"/>
    <w:rsid w:val="00BA66E8"/>
    <w:rsid w:val="00BA6C86"/>
    <w:rsid w:val="00BA74E8"/>
    <w:rsid w:val="00BA7CDF"/>
    <w:rsid w:val="00BA7FC8"/>
    <w:rsid w:val="00BB0269"/>
    <w:rsid w:val="00BB05EB"/>
    <w:rsid w:val="00BB0836"/>
    <w:rsid w:val="00BB1994"/>
    <w:rsid w:val="00BB1DDD"/>
    <w:rsid w:val="00BB28A5"/>
    <w:rsid w:val="00BB2ED8"/>
    <w:rsid w:val="00BB301D"/>
    <w:rsid w:val="00BB3500"/>
    <w:rsid w:val="00BB368B"/>
    <w:rsid w:val="00BB37E6"/>
    <w:rsid w:val="00BB3987"/>
    <w:rsid w:val="00BB3B54"/>
    <w:rsid w:val="00BB3D7A"/>
    <w:rsid w:val="00BB46ED"/>
    <w:rsid w:val="00BB474A"/>
    <w:rsid w:val="00BB4873"/>
    <w:rsid w:val="00BB48FF"/>
    <w:rsid w:val="00BB512A"/>
    <w:rsid w:val="00BB5C88"/>
    <w:rsid w:val="00BB68EC"/>
    <w:rsid w:val="00BB6E82"/>
    <w:rsid w:val="00BB7070"/>
    <w:rsid w:val="00BB72DF"/>
    <w:rsid w:val="00BB7D1B"/>
    <w:rsid w:val="00BC0478"/>
    <w:rsid w:val="00BC0A1E"/>
    <w:rsid w:val="00BC0B8F"/>
    <w:rsid w:val="00BC0F55"/>
    <w:rsid w:val="00BC13AE"/>
    <w:rsid w:val="00BC1786"/>
    <w:rsid w:val="00BC1A2C"/>
    <w:rsid w:val="00BC1D8A"/>
    <w:rsid w:val="00BC2185"/>
    <w:rsid w:val="00BC2BD7"/>
    <w:rsid w:val="00BC2F32"/>
    <w:rsid w:val="00BC35AF"/>
    <w:rsid w:val="00BC39AE"/>
    <w:rsid w:val="00BC3A2F"/>
    <w:rsid w:val="00BC48F2"/>
    <w:rsid w:val="00BC4E1E"/>
    <w:rsid w:val="00BC4E3E"/>
    <w:rsid w:val="00BC50C1"/>
    <w:rsid w:val="00BC57F9"/>
    <w:rsid w:val="00BC5FAB"/>
    <w:rsid w:val="00BC62B8"/>
    <w:rsid w:val="00BC73AE"/>
    <w:rsid w:val="00BC748E"/>
    <w:rsid w:val="00BC77E1"/>
    <w:rsid w:val="00BC7DF7"/>
    <w:rsid w:val="00BD0132"/>
    <w:rsid w:val="00BD0331"/>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26"/>
    <w:rsid w:val="00BD5784"/>
    <w:rsid w:val="00BD603D"/>
    <w:rsid w:val="00BD604C"/>
    <w:rsid w:val="00BD67E5"/>
    <w:rsid w:val="00BD6B0C"/>
    <w:rsid w:val="00BD6CBF"/>
    <w:rsid w:val="00BD7490"/>
    <w:rsid w:val="00BD7578"/>
    <w:rsid w:val="00BD75B8"/>
    <w:rsid w:val="00BD7659"/>
    <w:rsid w:val="00BD77CE"/>
    <w:rsid w:val="00BD7B09"/>
    <w:rsid w:val="00BD7BF0"/>
    <w:rsid w:val="00BD7CE1"/>
    <w:rsid w:val="00BE0002"/>
    <w:rsid w:val="00BE01C4"/>
    <w:rsid w:val="00BE14D7"/>
    <w:rsid w:val="00BE16FD"/>
    <w:rsid w:val="00BE17FA"/>
    <w:rsid w:val="00BE214C"/>
    <w:rsid w:val="00BE25F4"/>
    <w:rsid w:val="00BE2CEF"/>
    <w:rsid w:val="00BE38BD"/>
    <w:rsid w:val="00BE42B5"/>
    <w:rsid w:val="00BE44F2"/>
    <w:rsid w:val="00BE45D1"/>
    <w:rsid w:val="00BE4817"/>
    <w:rsid w:val="00BE4BEB"/>
    <w:rsid w:val="00BE54CA"/>
    <w:rsid w:val="00BE59A8"/>
    <w:rsid w:val="00BE5D4C"/>
    <w:rsid w:val="00BE6061"/>
    <w:rsid w:val="00BE6124"/>
    <w:rsid w:val="00BE68FA"/>
    <w:rsid w:val="00BE69F5"/>
    <w:rsid w:val="00BE6BA3"/>
    <w:rsid w:val="00BF03E9"/>
    <w:rsid w:val="00BF0412"/>
    <w:rsid w:val="00BF0D79"/>
    <w:rsid w:val="00BF118E"/>
    <w:rsid w:val="00BF12B9"/>
    <w:rsid w:val="00BF1529"/>
    <w:rsid w:val="00BF16CC"/>
    <w:rsid w:val="00BF1E1F"/>
    <w:rsid w:val="00BF1ED8"/>
    <w:rsid w:val="00BF23E7"/>
    <w:rsid w:val="00BF23FF"/>
    <w:rsid w:val="00BF272D"/>
    <w:rsid w:val="00BF294B"/>
    <w:rsid w:val="00BF2B41"/>
    <w:rsid w:val="00BF2D38"/>
    <w:rsid w:val="00BF2DF0"/>
    <w:rsid w:val="00BF33D7"/>
    <w:rsid w:val="00BF3458"/>
    <w:rsid w:val="00BF3CF9"/>
    <w:rsid w:val="00BF400D"/>
    <w:rsid w:val="00BF4BDA"/>
    <w:rsid w:val="00BF4D5B"/>
    <w:rsid w:val="00BF52A2"/>
    <w:rsid w:val="00BF53B1"/>
    <w:rsid w:val="00BF560A"/>
    <w:rsid w:val="00BF564E"/>
    <w:rsid w:val="00BF5F10"/>
    <w:rsid w:val="00BF611E"/>
    <w:rsid w:val="00BF67C1"/>
    <w:rsid w:val="00BF6A68"/>
    <w:rsid w:val="00BF70A6"/>
    <w:rsid w:val="00BF71D8"/>
    <w:rsid w:val="00BF7B4F"/>
    <w:rsid w:val="00BF7B64"/>
    <w:rsid w:val="00BF7CF2"/>
    <w:rsid w:val="00C007E0"/>
    <w:rsid w:val="00C0089E"/>
    <w:rsid w:val="00C01005"/>
    <w:rsid w:val="00C012A1"/>
    <w:rsid w:val="00C016B9"/>
    <w:rsid w:val="00C0197D"/>
    <w:rsid w:val="00C01EC8"/>
    <w:rsid w:val="00C02174"/>
    <w:rsid w:val="00C0287B"/>
    <w:rsid w:val="00C029D5"/>
    <w:rsid w:val="00C02B2B"/>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697A"/>
    <w:rsid w:val="00C0707C"/>
    <w:rsid w:val="00C07557"/>
    <w:rsid w:val="00C079F7"/>
    <w:rsid w:val="00C10282"/>
    <w:rsid w:val="00C10521"/>
    <w:rsid w:val="00C10AD9"/>
    <w:rsid w:val="00C10F89"/>
    <w:rsid w:val="00C1138E"/>
    <w:rsid w:val="00C117BE"/>
    <w:rsid w:val="00C126B6"/>
    <w:rsid w:val="00C1273D"/>
    <w:rsid w:val="00C1317F"/>
    <w:rsid w:val="00C1340F"/>
    <w:rsid w:val="00C13618"/>
    <w:rsid w:val="00C140A3"/>
    <w:rsid w:val="00C1419E"/>
    <w:rsid w:val="00C1420A"/>
    <w:rsid w:val="00C14714"/>
    <w:rsid w:val="00C14810"/>
    <w:rsid w:val="00C14CAB"/>
    <w:rsid w:val="00C15383"/>
    <w:rsid w:val="00C159E2"/>
    <w:rsid w:val="00C15AA3"/>
    <w:rsid w:val="00C15B3E"/>
    <w:rsid w:val="00C15DDA"/>
    <w:rsid w:val="00C16216"/>
    <w:rsid w:val="00C16ADA"/>
    <w:rsid w:val="00C16B50"/>
    <w:rsid w:val="00C16BB4"/>
    <w:rsid w:val="00C172C3"/>
    <w:rsid w:val="00C17311"/>
    <w:rsid w:val="00C173BD"/>
    <w:rsid w:val="00C17596"/>
    <w:rsid w:val="00C204CF"/>
    <w:rsid w:val="00C20617"/>
    <w:rsid w:val="00C20646"/>
    <w:rsid w:val="00C20A69"/>
    <w:rsid w:val="00C20B7F"/>
    <w:rsid w:val="00C20CEE"/>
    <w:rsid w:val="00C2105A"/>
    <w:rsid w:val="00C21185"/>
    <w:rsid w:val="00C214D0"/>
    <w:rsid w:val="00C21739"/>
    <w:rsid w:val="00C21B9B"/>
    <w:rsid w:val="00C22122"/>
    <w:rsid w:val="00C22829"/>
    <w:rsid w:val="00C22D21"/>
    <w:rsid w:val="00C22E03"/>
    <w:rsid w:val="00C236C9"/>
    <w:rsid w:val="00C244C9"/>
    <w:rsid w:val="00C24667"/>
    <w:rsid w:val="00C247A1"/>
    <w:rsid w:val="00C24892"/>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6D"/>
    <w:rsid w:val="00C34780"/>
    <w:rsid w:val="00C34E7E"/>
    <w:rsid w:val="00C34F1E"/>
    <w:rsid w:val="00C35693"/>
    <w:rsid w:val="00C35A58"/>
    <w:rsid w:val="00C364C9"/>
    <w:rsid w:val="00C366CB"/>
    <w:rsid w:val="00C367A9"/>
    <w:rsid w:val="00C36A16"/>
    <w:rsid w:val="00C3733D"/>
    <w:rsid w:val="00C40662"/>
    <w:rsid w:val="00C40DC8"/>
    <w:rsid w:val="00C40FCB"/>
    <w:rsid w:val="00C415D1"/>
    <w:rsid w:val="00C41903"/>
    <w:rsid w:val="00C421E8"/>
    <w:rsid w:val="00C4252E"/>
    <w:rsid w:val="00C425B4"/>
    <w:rsid w:val="00C42733"/>
    <w:rsid w:val="00C435AB"/>
    <w:rsid w:val="00C43B0A"/>
    <w:rsid w:val="00C43B10"/>
    <w:rsid w:val="00C449DC"/>
    <w:rsid w:val="00C44B7B"/>
    <w:rsid w:val="00C45998"/>
    <w:rsid w:val="00C45C4A"/>
    <w:rsid w:val="00C462D3"/>
    <w:rsid w:val="00C47167"/>
    <w:rsid w:val="00C476B3"/>
    <w:rsid w:val="00C503C3"/>
    <w:rsid w:val="00C50D29"/>
    <w:rsid w:val="00C5179E"/>
    <w:rsid w:val="00C5183D"/>
    <w:rsid w:val="00C51EE3"/>
    <w:rsid w:val="00C52401"/>
    <w:rsid w:val="00C525A0"/>
    <w:rsid w:val="00C52700"/>
    <w:rsid w:val="00C52993"/>
    <w:rsid w:val="00C52E95"/>
    <w:rsid w:val="00C52FFA"/>
    <w:rsid w:val="00C53776"/>
    <w:rsid w:val="00C53B09"/>
    <w:rsid w:val="00C53B8F"/>
    <w:rsid w:val="00C53CDA"/>
    <w:rsid w:val="00C53EDE"/>
    <w:rsid w:val="00C53FD6"/>
    <w:rsid w:val="00C5458E"/>
    <w:rsid w:val="00C54719"/>
    <w:rsid w:val="00C5484E"/>
    <w:rsid w:val="00C54C1F"/>
    <w:rsid w:val="00C54E64"/>
    <w:rsid w:val="00C552C3"/>
    <w:rsid w:val="00C5539C"/>
    <w:rsid w:val="00C555A3"/>
    <w:rsid w:val="00C559A4"/>
    <w:rsid w:val="00C559EF"/>
    <w:rsid w:val="00C55D17"/>
    <w:rsid w:val="00C56020"/>
    <w:rsid w:val="00C56202"/>
    <w:rsid w:val="00C5633C"/>
    <w:rsid w:val="00C563EE"/>
    <w:rsid w:val="00C56CCB"/>
    <w:rsid w:val="00C56F4F"/>
    <w:rsid w:val="00C574D4"/>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277"/>
    <w:rsid w:val="00C633AA"/>
    <w:rsid w:val="00C6342B"/>
    <w:rsid w:val="00C6348C"/>
    <w:rsid w:val="00C634F5"/>
    <w:rsid w:val="00C638AE"/>
    <w:rsid w:val="00C63C2C"/>
    <w:rsid w:val="00C63C75"/>
    <w:rsid w:val="00C64063"/>
    <w:rsid w:val="00C641ED"/>
    <w:rsid w:val="00C64A1E"/>
    <w:rsid w:val="00C64D76"/>
    <w:rsid w:val="00C64E41"/>
    <w:rsid w:val="00C64E91"/>
    <w:rsid w:val="00C658AB"/>
    <w:rsid w:val="00C65DA1"/>
    <w:rsid w:val="00C663BF"/>
    <w:rsid w:val="00C66667"/>
    <w:rsid w:val="00C66893"/>
    <w:rsid w:val="00C66CA4"/>
    <w:rsid w:val="00C67020"/>
    <w:rsid w:val="00C67EFD"/>
    <w:rsid w:val="00C71631"/>
    <w:rsid w:val="00C71906"/>
    <w:rsid w:val="00C724E8"/>
    <w:rsid w:val="00C7301F"/>
    <w:rsid w:val="00C73926"/>
    <w:rsid w:val="00C73B3B"/>
    <w:rsid w:val="00C73BA6"/>
    <w:rsid w:val="00C7415E"/>
    <w:rsid w:val="00C74999"/>
    <w:rsid w:val="00C75473"/>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6C9"/>
    <w:rsid w:val="00C82753"/>
    <w:rsid w:val="00C828C5"/>
    <w:rsid w:val="00C82A17"/>
    <w:rsid w:val="00C82D12"/>
    <w:rsid w:val="00C8323A"/>
    <w:rsid w:val="00C83D1E"/>
    <w:rsid w:val="00C83E5E"/>
    <w:rsid w:val="00C8463B"/>
    <w:rsid w:val="00C84895"/>
    <w:rsid w:val="00C85132"/>
    <w:rsid w:val="00C85AA2"/>
    <w:rsid w:val="00C85DEB"/>
    <w:rsid w:val="00C85EC0"/>
    <w:rsid w:val="00C86893"/>
    <w:rsid w:val="00C86CDA"/>
    <w:rsid w:val="00C87803"/>
    <w:rsid w:val="00C87CBE"/>
    <w:rsid w:val="00C902B1"/>
    <w:rsid w:val="00C90955"/>
    <w:rsid w:val="00C90B29"/>
    <w:rsid w:val="00C90D85"/>
    <w:rsid w:val="00C913AC"/>
    <w:rsid w:val="00C914FE"/>
    <w:rsid w:val="00C91ADF"/>
    <w:rsid w:val="00C91EAE"/>
    <w:rsid w:val="00C92255"/>
    <w:rsid w:val="00C923C3"/>
    <w:rsid w:val="00C92621"/>
    <w:rsid w:val="00C92CF0"/>
    <w:rsid w:val="00C93202"/>
    <w:rsid w:val="00C93A2E"/>
    <w:rsid w:val="00C93D53"/>
    <w:rsid w:val="00C93EF0"/>
    <w:rsid w:val="00C94B2A"/>
    <w:rsid w:val="00C94DB9"/>
    <w:rsid w:val="00C950A6"/>
    <w:rsid w:val="00C95474"/>
    <w:rsid w:val="00C96004"/>
    <w:rsid w:val="00C97426"/>
    <w:rsid w:val="00C976FD"/>
    <w:rsid w:val="00CA0255"/>
    <w:rsid w:val="00CA02BE"/>
    <w:rsid w:val="00CA060E"/>
    <w:rsid w:val="00CA0A76"/>
    <w:rsid w:val="00CA0F79"/>
    <w:rsid w:val="00CA10CA"/>
    <w:rsid w:val="00CA11FB"/>
    <w:rsid w:val="00CA1C17"/>
    <w:rsid w:val="00CA1CC4"/>
    <w:rsid w:val="00CA1E5F"/>
    <w:rsid w:val="00CA1EEF"/>
    <w:rsid w:val="00CA21D4"/>
    <w:rsid w:val="00CA2256"/>
    <w:rsid w:val="00CA24C7"/>
    <w:rsid w:val="00CA2A1C"/>
    <w:rsid w:val="00CA2EF3"/>
    <w:rsid w:val="00CA36EC"/>
    <w:rsid w:val="00CA3FB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25F"/>
    <w:rsid w:val="00CB2377"/>
    <w:rsid w:val="00CB31A8"/>
    <w:rsid w:val="00CB4097"/>
    <w:rsid w:val="00CB40DB"/>
    <w:rsid w:val="00CB418A"/>
    <w:rsid w:val="00CB41FF"/>
    <w:rsid w:val="00CB42D0"/>
    <w:rsid w:val="00CB46A3"/>
    <w:rsid w:val="00CB4BF3"/>
    <w:rsid w:val="00CB5093"/>
    <w:rsid w:val="00CB53EB"/>
    <w:rsid w:val="00CB5784"/>
    <w:rsid w:val="00CB59FC"/>
    <w:rsid w:val="00CB5CE9"/>
    <w:rsid w:val="00CB607D"/>
    <w:rsid w:val="00CB73F6"/>
    <w:rsid w:val="00CB76FB"/>
    <w:rsid w:val="00CB7E92"/>
    <w:rsid w:val="00CB7F2E"/>
    <w:rsid w:val="00CB7F96"/>
    <w:rsid w:val="00CC04DF"/>
    <w:rsid w:val="00CC1E7A"/>
    <w:rsid w:val="00CC1E9E"/>
    <w:rsid w:val="00CC212F"/>
    <w:rsid w:val="00CC228B"/>
    <w:rsid w:val="00CC2827"/>
    <w:rsid w:val="00CC2958"/>
    <w:rsid w:val="00CC2CC2"/>
    <w:rsid w:val="00CC2DC3"/>
    <w:rsid w:val="00CC2F90"/>
    <w:rsid w:val="00CC34F5"/>
    <w:rsid w:val="00CC35CA"/>
    <w:rsid w:val="00CC3774"/>
    <w:rsid w:val="00CC3AE5"/>
    <w:rsid w:val="00CC3E48"/>
    <w:rsid w:val="00CC3F96"/>
    <w:rsid w:val="00CC4658"/>
    <w:rsid w:val="00CC4A37"/>
    <w:rsid w:val="00CC4DAA"/>
    <w:rsid w:val="00CC4F26"/>
    <w:rsid w:val="00CC525E"/>
    <w:rsid w:val="00CC5287"/>
    <w:rsid w:val="00CC530B"/>
    <w:rsid w:val="00CC601C"/>
    <w:rsid w:val="00CC61E2"/>
    <w:rsid w:val="00CC6924"/>
    <w:rsid w:val="00CC71AB"/>
    <w:rsid w:val="00CC7BFA"/>
    <w:rsid w:val="00CD0445"/>
    <w:rsid w:val="00CD04B3"/>
    <w:rsid w:val="00CD060E"/>
    <w:rsid w:val="00CD09A5"/>
    <w:rsid w:val="00CD1052"/>
    <w:rsid w:val="00CD107C"/>
    <w:rsid w:val="00CD10D5"/>
    <w:rsid w:val="00CD1863"/>
    <w:rsid w:val="00CD2188"/>
    <w:rsid w:val="00CD23E3"/>
    <w:rsid w:val="00CD2A89"/>
    <w:rsid w:val="00CD3848"/>
    <w:rsid w:val="00CD38C9"/>
    <w:rsid w:val="00CD3F6C"/>
    <w:rsid w:val="00CD4144"/>
    <w:rsid w:val="00CD41B9"/>
    <w:rsid w:val="00CD4447"/>
    <w:rsid w:val="00CD4819"/>
    <w:rsid w:val="00CD49DD"/>
    <w:rsid w:val="00CD4BF3"/>
    <w:rsid w:val="00CD5E55"/>
    <w:rsid w:val="00CD6189"/>
    <w:rsid w:val="00CD6299"/>
    <w:rsid w:val="00CD6A55"/>
    <w:rsid w:val="00CD71C9"/>
    <w:rsid w:val="00CE05F2"/>
    <w:rsid w:val="00CE0D51"/>
    <w:rsid w:val="00CE0F09"/>
    <w:rsid w:val="00CE0F85"/>
    <w:rsid w:val="00CE175E"/>
    <w:rsid w:val="00CE1B94"/>
    <w:rsid w:val="00CE1BA7"/>
    <w:rsid w:val="00CE21FE"/>
    <w:rsid w:val="00CE229B"/>
    <w:rsid w:val="00CE2357"/>
    <w:rsid w:val="00CE2539"/>
    <w:rsid w:val="00CE2E71"/>
    <w:rsid w:val="00CE34DC"/>
    <w:rsid w:val="00CE3F3F"/>
    <w:rsid w:val="00CE430A"/>
    <w:rsid w:val="00CE47FA"/>
    <w:rsid w:val="00CE4D0E"/>
    <w:rsid w:val="00CE4D79"/>
    <w:rsid w:val="00CE5D05"/>
    <w:rsid w:val="00CE5D29"/>
    <w:rsid w:val="00CE5F66"/>
    <w:rsid w:val="00CE6892"/>
    <w:rsid w:val="00CE727C"/>
    <w:rsid w:val="00CE72EC"/>
    <w:rsid w:val="00CE7308"/>
    <w:rsid w:val="00CE7A13"/>
    <w:rsid w:val="00CE7A51"/>
    <w:rsid w:val="00CF1073"/>
    <w:rsid w:val="00CF13AF"/>
    <w:rsid w:val="00CF14D5"/>
    <w:rsid w:val="00CF15C3"/>
    <w:rsid w:val="00CF1985"/>
    <w:rsid w:val="00CF1AC7"/>
    <w:rsid w:val="00CF1B22"/>
    <w:rsid w:val="00CF1BB8"/>
    <w:rsid w:val="00CF1C9C"/>
    <w:rsid w:val="00CF1E8E"/>
    <w:rsid w:val="00CF1FFF"/>
    <w:rsid w:val="00CF2A20"/>
    <w:rsid w:val="00CF2D0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3D2"/>
    <w:rsid w:val="00CF6471"/>
    <w:rsid w:val="00CF6596"/>
    <w:rsid w:val="00CF6782"/>
    <w:rsid w:val="00CF67BC"/>
    <w:rsid w:val="00CF6853"/>
    <w:rsid w:val="00CF6CCB"/>
    <w:rsid w:val="00CF6FBF"/>
    <w:rsid w:val="00CF70A9"/>
    <w:rsid w:val="00CF712B"/>
    <w:rsid w:val="00CF7420"/>
    <w:rsid w:val="00CF7452"/>
    <w:rsid w:val="00CF75D2"/>
    <w:rsid w:val="00D007B5"/>
    <w:rsid w:val="00D0138A"/>
    <w:rsid w:val="00D01DC5"/>
    <w:rsid w:val="00D0201D"/>
    <w:rsid w:val="00D021C1"/>
    <w:rsid w:val="00D02F36"/>
    <w:rsid w:val="00D03370"/>
    <w:rsid w:val="00D034DA"/>
    <w:rsid w:val="00D03C49"/>
    <w:rsid w:val="00D04F59"/>
    <w:rsid w:val="00D05402"/>
    <w:rsid w:val="00D0545F"/>
    <w:rsid w:val="00D05548"/>
    <w:rsid w:val="00D05A46"/>
    <w:rsid w:val="00D05DFF"/>
    <w:rsid w:val="00D05E82"/>
    <w:rsid w:val="00D066EB"/>
    <w:rsid w:val="00D06CC9"/>
    <w:rsid w:val="00D0712B"/>
    <w:rsid w:val="00D0716C"/>
    <w:rsid w:val="00D0740D"/>
    <w:rsid w:val="00D07426"/>
    <w:rsid w:val="00D07520"/>
    <w:rsid w:val="00D0764C"/>
    <w:rsid w:val="00D07A39"/>
    <w:rsid w:val="00D07B88"/>
    <w:rsid w:val="00D07CE8"/>
    <w:rsid w:val="00D10473"/>
    <w:rsid w:val="00D11308"/>
    <w:rsid w:val="00D1165C"/>
    <w:rsid w:val="00D11744"/>
    <w:rsid w:val="00D1192F"/>
    <w:rsid w:val="00D11A99"/>
    <w:rsid w:val="00D11B66"/>
    <w:rsid w:val="00D11F67"/>
    <w:rsid w:val="00D1211D"/>
    <w:rsid w:val="00D123A4"/>
    <w:rsid w:val="00D12912"/>
    <w:rsid w:val="00D1295E"/>
    <w:rsid w:val="00D12F51"/>
    <w:rsid w:val="00D130A5"/>
    <w:rsid w:val="00D130B8"/>
    <w:rsid w:val="00D1316B"/>
    <w:rsid w:val="00D131CE"/>
    <w:rsid w:val="00D132D9"/>
    <w:rsid w:val="00D13540"/>
    <w:rsid w:val="00D13858"/>
    <w:rsid w:val="00D13A73"/>
    <w:rsid w:val="00D13AA0"/>
    <w:rsid w:val="00D13AFC"/>
    <w:rsid w:val="00D13D51"/>
    <w:rsid w:val="00D14152"/>
    <w:rsid w:val="00D1436C"/>
    <w:rsid w:val="00D14735"/>
    <w:rsid w:val="00D147E7"/>
    <w:rsid w:val="00D14918"/>
    <w:rsid w:val="00D14EF9"/>
    <w:rsid w:val="00D151F7"/>
    <w:rsid w:val="00D15D61"/>
    <w:rsid w:val="00D16644"/>
    <w:rsid w:val="00D16BDC"/>
    <w:rsid w:val="00D17295"/>
    <w:rsid w:val="00D17ABE"/>
    <w:rsid w:val="00D20230"/>
    <w:rsid w:val="00D20B18"/>
    <w:rsid w:val="00D21032"/>
    <w:rsid w:val="00D2109D"/>
    <w:rsid w:val="00D2112A"/>
    <w:rsid w:val="00D21567"/>
    <w:rsid w:val="00D222F9"/>
    <w:rsid w:val="00D226A0"/>
    <w:rsid w:val="00D22875"/>
    <w:rsid w:val="00D228CF"/>
    <w:rsid w:val="00D229DE"/>
    <w:rsid w:val="00D23697"/>
    <w:rsid w:val="00D2438E"/>
    <w:rsid w:val="00D243B4"/>
    <w:rsid w:val="00D2441A"/>
    <w:rsid w:val="00D24807"/>
    <w:rsid w:val="00D24E68"/>
    <w:rsid w:val="00D24EDF"/>
    <w:rsid w:val="00D2540B"/>
    <w:rsid w:val="00D2585F"/>
    <w:rsid w:val="00D25984"/>
    <w:rsid w:val="00D2674D"/>
    <w:rsid w:val="00D268D0"/>
    <w:rsid w:val="00D271E5"/>
    <w:rsid w:val="00D27437"/>
    <w:rsid w:val="00D27C43"/>
    <w:rsid w:val="00D27D99"/>
    <w:rsid w:val="00D27F8A"/>
    <w:rsid w:val="00D30744"/>
    <w:rsid w:val="00D30EF2"/>
    <w:rsid w:val="00D313A0"/>
    <w:rsid w:val="00D31C4F"/>
    <w:rsid w:val="00D31FA1"/>
    <w:rsid w:val="00D331BF"/>
    <w:rsid w:val="00D333C9"/>
    <w:rsid w:val="00D333EB"/>
    <w:rsid w:val="00D3344B"/>
    <w:rsid w:val="00D3367D"/>
    <w:rsid w:val="00D33963"/>
    <w:rsid w:val="00D33B69"/>
    <w:rsid w:val="00D34376"/>
    <w:rsid w:val="00D34BBD"/>
    <w:rsid w:val="00D34F90"/>
    <w:rsid w:val="00D34FD4"/>
    <w:rsid w:val="00D3650C"/>
    <w:rsid w:val="00D36860"/>
    <w:rsid w:val="00D36D47"/>
    <w:rsid w:val="00D374F4"/>
    <w:rsid w:val="00D37602"/>
    <w:rsid w:val="00D3762C"/>
    <w:rsid w:val="00D3769B"/>
    <w:rsid w:val="00D378AD"/>
    <w:rsid w:val="00D37E73"/>
    <w:rsid w:val="00D40065"/>
    <w:rsid w:val="00D4064B"/>
    <w:rsid w:val="00D406E1"/>
    <w:rsid w:val="00D40706"/>
    <w:rsid w:val="00D40762"/>
    <w:rsid w:val="00D407C1"/>
    <w:rsid w:val="00D40E4B"/>
    <w:rsid w:val="00D41048"/>
    <w:rsid w:val="00D41094"/>
    <w:rsid w:val="00D411FE"/>
    <w:rsid w:val="00D41C60"/>
    <w:rsid w:val="00D420AF"/>
    <w:rsid w:val="00D42261"/>
    <w:rsid w:val="00D422FF"/>
    <w:rsid w:val="00D42D6A"/>
    <w:rsid w:val="00D430CE"/>
    <w:rsid w:val="00D431E1"/>
    <w:rsid w:val="00D436D3"/>
    <w:rsid w:val="00D438E1"/>
    <w:rsid w:val="00D439E1"/>
    <w:rsid w:val="00D43B6A"/>
    <w:rsid w:val="00D43C2E"/>
    <w:rsid w:val="00D4423E"/>
    <w:rsid w:val="00D447AE"/>
    <w:rsid w:val="00D448F0"/>
    <w:rsid w:val="00D44D03"/>
    <w:rsid w:val="00D44D6F"/>
    <w:rsid w:val="00D44E5C"/>
    <w:rsid w:val="00D45547"/>
    <w:rsid w:val="00D460A8"/>
    <w:rsid w:val="00D46398"/>
    <w:rsid w:val="00D46412"/>
    <w:rsid w:val="00D46BE2"/>
    <w:rsid w:val="00D47651"/>
    <w:rsid w:val="00D4793D"/>
    <w:rsid w:val="00D47D7E"/>
    <w:rsid w:val="00D5012A"/>
    <w:rsid w:val="00D50471"/>
    <w:rsid w:val="00D51904"/>
    <w:rsid w:val="00D51DBE"/>
    <w:rsid w:val="00D51E6F"/>
    <w:rsid w:val="00D52741"/>
    <w:rsid w:val="00D527F2"/>
    <w:rsid w:val="00D52B7C"/>
    <w:rsid w:val="00D52DA1"/>
    <w:rsid w:val="00D53348"/>
    <w:rsid w:val="00D5344C"/>
    <w:rsid w:val="00D53A22"/>
    <w:rsid w:val="00D53B4E"/>
    <w:rsid w:val="00D53F07"/>
    <w:rsid w:val="00D541BE"/>
    <w:rsid w:val="00D54319"/>
    <w:rsid w:val="00D545B5"/>
    <w:rsid w:val="00D54974"/>
    <w:rsid w:val="00D54B93"/>
    <w:rsid w:val="00D54FA1"/>
    <w:rsid w:val="00D5510A"/>
    <w:rsid w:val="00D556A4"/>
    <w:rsid w:val="00D559CC"/>
    <w:rsid w:val="00D55BDD"/>
    <w:rsid w:val="00D55F8C"/>
    <w:rsid w:val="00D56536"/>
    <w:rsid w:val="00D567E8"/>
    <w:rsid w:val="00D572B9"/>
    <w:rsid w:val="00D57372"/>
    <w:rsid w:val="00D577DD"/>
    <w:rsid w:val="00D57B45"/>
    <w:rsid w:val="00D600C2"/>
    <w:rsid w:val="00D603FF"/>
    <w:rsid w:val="00D606B2"/>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62C"/>
    <w:rsid w:val="00D64853"/>
    <w:rsid w:val="00D64A70"/>
    <w:rsid w:val="00D650BC"/>
    <w:rsid w:val="00D65F71"/>
    <w:rsid w:val="00D663D9"/>
    <w:rsid w:val="00D6642B"/>
    <w:rsid w:val="00D66713"/>
    <w:rsid w:val="00D66E01"/>
    <w:rsid w:val="00D672DD"/>
    <w:rsid w:val="00D674AE"/>
    <w:rsid w:val="00D676EE"/>
    <w:rsid w:val="00D67DB1"/>
    <w:rsid w:val="00D67DDC"/>
    <w:rsid w:val="00D705BD"/>
    <w:rsid w:val="00D707DD"/>
    <w:rsid w:val="00D70B4F"/>
    <w:rsid w:val="00D70F63"/>
    <w:rsid w:val="00D7156D"/>
    <w:rsid w:val="00D7210D"/>
    <w:rsid w:val="00D726EE"/>
    <w:rsid w:val="00D731B2"/>
    <w:rsid w:val="00D732ED"/>
    <w:rsid w:val="00D73592"/>
    <w:rsid w:val="00D736DA"/>
    <w:rsid w:val="00D73A6B"/>
    <w:rsid w:val="00D73CBF"/>
    <w:rsid w:val="00D74062"/>
    <w:rsid w:val="00D7430D"/>
    <w:rsid w:val="00D744E4"/>
    <w:rsid w:val="00D74BED"/>
    <w:rsid w:val="00D74F41"/>
    <w:rsid w:val="00D75C1F"/>
    <w:rsid w:val="00D75D48"/>
    <w:rsid w:val="00D75DA9"/>
    <w:rsid w:val="00D75E09"/>
    <w:rsid w:val="00D75E85"/>
    <w:rsid w:val="00D75F1F"/>
    <w:rsid w:val="00D76415"/>
    <w:rsid w:val="00D76874"/>
    <w:rsid w:val="00D7738B"/>
    <w:rsid w:val="00D7796F"/>
    <w:rsid w:val="00D77C05"/>
    <w:rsid w:val="00D80055"/>
    <w:rsid w:val="00D807D2"/>
    <w:rsid w:val="00D80831"/>
    <w:rsid w:val="00D80837"/>
    <w:rsid w:val="00D81519"/>
    <w:rsid w:val="00D81AF4"/>
    <w:rsid w:val="00D81D49"/>
    <w:rsid w:val="00D82680"/>
    <w:rsid w:val="00D82BC7"/>
    <w:rsid w:val="00D82D71"/>
    <w:rsid w:val="00D833FA"/>
    <w:rsid w:val="00D836C5"/>
    <w:rsid w:val="00D839E6"/>
    <w:rsid w:val="00D84139"/>
    <w:rsid w:val="00D84318"/>
    <w:rsid w:val="00D84543"/>
    <w:rsid w:val="00D84DDD"/>
    <w:rsid w:val="00D84E4A"/>
    <w:rsid w:val="00D8544F"/>
    <w:rsid w:val="00D8588F"/>
    <w:rsid w:val="00D85D7C"/>
    <w:rsid w:val="00D85E87"/>
    <w:rsid w:val="00D86805"/>
    <w:rsid w:val="00D86D75"/>
    <w:rsid w:val="00D871BE"/>
    <w:rsid w:val="00D87782"/>
    <w:rsid w:val="00D87849"/>
    <w:rsid w:val="00D87B62"/>
    <w:rsid w:val="00D87CB4"/>
    <w:rsid w:val="00D90326"/>
    <w:rsid w:val="00D904E3"/>
    <w:rsid w:val="00D90768"/>
    <w:rsid w:val="00D90C62"/>
    <w:rsid w:val="00D9103F"/>
    <w:rsid w:val="00D9129C"/>
    <w:rsid w:val="00D91CB6"/>
    <w:rsid w:val="00D91E5D"/>
    <w:rsid w:val="00D924BB"/>
    <w:rsid w:val="00D925CA"/>
    <w:rsid w:val="00D927FE"/>
    <w:rsid w:val="00D92813"/>
    <w:rsid w:val="00D92971"/>
    <w:rsid w:val="00D92CAF"/>
    <w:rsid w:val="00D93189"/>
    <w:rsid w:val="00D9331F"/>
    <w:rsid w:val="00D936AE"/>
    <w:rsid w:val="00D93DF7"/>
    <w:rsid w:val="00D93E43"/>
    <w:rsid w:val="00D9432B"/>
    <w:rsid w:val="00D94748"/>
    <w:rsid w:val="00D94886"/>
    <w:rsid w:val="00D94DE2"/>
    <w:rsid w:val="00D95829"/>
    <w:rsid w:val="00D95982"/>
    <w:rsid w:val="00D95CEE"/>
    <w:rsid w:val="00D95D7E"/>
    <w:rsid w:val="00D95DE0"/>
    <w:rsid w:val="00D96EBC"/>
    <w:rsid w:val="00D97381"/>
    <w:rsid w:val="00D97A92"/>
    <w:rsid w:val="00D97BCA"/>
    <w:rsid w:val="00D97EAB"/>
    <w:rsid w:val="00D97F40"/>
    <w:rsid w:val="00DA009B"/>
    <w:rsid w:val="00DA03FD"/>
    <w:rsid w:val="00DA0F41"/>
    <w:rsid w:val="00DA1191"/>
    <w:rsid w:val="00DA14FA"/>
    <w:rsid w:val="00DA28A8"/>
    <w:rsid w:val="00DA300F"/>
    <w:rsid w:val="00DA30C0"/>
    <w:rsid w:val="00DA34ED"/>
    <w:rsid w:val="00DA3638"/>
    <w:rsid w:val="00DA3683"/>
    <w:rsid w:val="00DA3BBD"/>
    <w:rsid w:val="00DA4834"/>
    <w:rsid w:val="00DA4D45"/>
    <w:rsid w:val="00DA5168"/>
    <w:rsid w:val="00DA5215"/>
    <w:rsid w:val="00DA53AC"/>
    <w:rsid w:val="00DA5911"/>
    <w:rsid w:val="00DA5EB7"/>
    <w:rsid w:val="00DA5FD8"/>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092C"/>
    <w:rsid w:val="00DB0D77"/>
    <w:rsid w:val="00DB198D"/>
    <w:rsid w:val="00DB1E02"/>
    <w:rsid w:val="00DB1EB4"/>
    <w:rsid w:val="00DB1F25"/>
    <w:rsid w:val="00DB230F"/>
    <w:rsid w:val="00DB23BC"/>
    <w:rsid w:val="00DB3105"/>
    <w:rsid w:val="00DB33A5"/>
    <w:rsid w:val="00DB398E"/>
    <w:rsid w:val="00DB3D65"/>
    <w:rsid w:val="00DB4127"/>
    <w:rsid w:val="00DB42A1"/>
    <w:rsid w:val="00DB5A26"/>
    <w:rsid w:val="00DB5DCF"/>
    <w:rsid w:val="00DB5F33"/>
    <w:rsid w:val="00DB617D"/>
    <w:rsid w:val="00DB653A"/>
    <w:rsid w:val="00DB70E3"/>
    <w:rsid w:val="00DB7960"/>
    <w:rsid w:val="00DB7FB7"/>
    <w:rsid w:val="00DC02A3"/>
    <w:rsid w:val="00DC0840"/>
    <w:rsid w:val="00DC0ED8"/>
    <w:rsid w:val="00DC1A47"/>
    <w:rsid w:val="00DC1C2B"/>
    <w:rsid w:val="00DC1F36"/>
    <w:rsid w:val="00DC2AAB"/>
    <w:rsid w:val="00DC2F23"/>
    <w:rsid w:val="00DC30FF"/>
    <w:rsid w:val="00DC3168"/>
    <w:rsid w:val="00DC37CD"/>
    <w:rsid w:val="00DC40ED"/>
    <w:rsid w:val="00DC42A4"/>
    <w:rsid w:val="00DC42BA"/>
    <w:rsid w:val="00DC4709"/>
    <w:rsid w:val="00DC47A7"/>
    <w:rsid w:val="00DC4CB9"/>
    <w:rsid w:val="00DC54FC"/>
    <w:rsid w:val="00DC5BE4"/>
    <w:rsid w:val="00DC690A"/>
    <w:rsid w:val="00DC6F12"/>
    <w:rsid w:val="00DC724A"/>
    <w:rsid w:val="00DC796A"/>
    <w:rsid w:val="00DC7A30"/>
    <w:rsid w:val="00DC7B92"/>
    <w:rsid w:val="00DC7BD1"/>
    <w:rsid w:val="00DD05DA"/>
    <w:rsid w:val="00DD0687"/>
    <w:rsid w:val="00DD0731"/>
    <w:rsid w:val="00DD07AC"/>
    <w:rsid w:val="00DD0F4B"/>
    <w:rsid w:val="00DD152A"/>
    <w:rsid w:val="00DD1A0E"/>
    <w:rsid w:val="00DD1C14"/>
    <w:rsid w:val="00DD2C95"/>
    <w:rsid w:val="00DD2F3B"/>
    <w:rsid w:val="00DD32F6"/>
    <w:rsid w:val="00DD3770"/>
    <w:rsid w:val="00DD39B8"/>
    <w:rsid w:val="00DD4257"/>
    <w:rsid w:val="00DD42A7"/>
    <w:rsid w:val="00DD43D0"/>
    <w:rsid w:val="00DD4509"/>
    <w:rsid w:val="00DD461A"/>
    <w:rsid w:val="00DD4B3A"/>
    <w:rsid w:val="00DD4CE4"/>
    <w:rsid w:val="00DD530B"/>
    <w:rsid w:val="00DD56A3"/>
    <w:rsid w:val="00DD578A"/>
    <w:rsid w:val="00DD5CB8"/>
    <w:rsid w:val="00DD6071"/>
    <w:rsid w:val="00DD6351"/>
    <w:rsid w:val="00DD63A9"/>
    <w:rsid w:val="00DD63DD"/>
    <w:rsid w:val="00DD645E"/>
    <w:rsid w:val="00DD6F4C"/>
    <w:rsid w:val="00DD73E6"/>
    <w:rsid w:val="00DD76CE"/>
    <w:rsid w:val="00DD79D0"/>
    <w:rsid w:val="00DD7EF3"/>
    <w:rsid w:val="00DE052D"/>
    <w:rsid w:val="00DE0653"/>
    <w:rsid w:val="00DE134F"/>
    <w:rsid w:val="00DE3456"/>
    <w:rsid w:val="00DE3888"/>
    <w:rsid w:val="00DE3F44"/>
    <w:rsid w:val="00DE40FE"/>
    <w:rsid w:val="00DE4144"/>
    <w:rsid w:val="00DE4AA0"/>
    <w:rsid w:val="00DE4E25"/>
    <w:rsid w:val="00DE4E2F"/>
    <w:rsid w:val="00DE50B2"/>
    <w:rsid w:val="00DE5700"/>
    <w:rsid w:val="00DE5A67"/>
    <w:rsid w:val="00DE5F93"/>
    <w:rsid w:val="00DE6164"/>
    <w:rsid w:val="00DE6365"/>
    <w:rsid w:val="00DE64F6"/>
    <w:rsid w:val="00DE6B20"/>
    <w:rsid w:val="00DE77E5"/>
    <w:rsid w:val="00DE7824"/>
    <w:rsid w:val="00DE7C78"/>
    <w:rsid w:val="00DF012D"/>
    <w:rsid w:val="00DF0879"/>
    <w:rsid w:val="00DF0C6A"/>
    <w:rsid w:val="00DF0CAB"/>
    <w:rsid w:val="00DF0DA5"/>
    <w:rsid w:val="00DF11E3"/>
    <w:rsid w:val="00DF1261"/>
    <w:rsid w:val="00DF136A"/>
    <w:rsid w:val="00DF16B0"/>
    <w:rsid w:val="00DF1766"/>
    <w:rsid w:val="00DF1BFC"/>
    <w:rsid w:val="00DF2480"/>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DF7CC7"/>
    <w:rsid w:val="00DF7F75"/>
    <w:rsid w:val="00E00645"/>
    <w:rsid w:val="00E00CEE"/>
    <w:rsid w:val="00E00F9E"/>
    <w:rsid w:val="00E01A44"/>
    <w:rsid w:val="00E01EFC"/>
    <w:rsid w:val="00E02610"/>
    <w:rsid w:val="00E02680"/>
    <w:rsid w:val="00E03102"/>
    <w:rsid w:val="00E039C2"/>
    <w:rsid w:val="00E03BB6"/>
    <w:rsid w:val="00E03D38"/>
    <w:rsid w:val="00E03E19"/>
    <w:rsid w:val="00E040F8"/>
    <w:rsid w:val="00E0517D"/>
    <w:rsid w:val="00E0525F"/>
    <w:rsid w:val="00E05FC4"/>
    <w:rsid w:val="00E06125"/>
    <w:rsid w:val="00E06723"/>
    <w:rsid w:val="00E06973"/>
    <w:rsid w:val="00E06C0A"/>
    <w:rsid w:val="00E070B1"/>
    <w:rsid w:val="00E07706"/>
    <w:rsid w:val="00E07D8A"/>
    <w:rsid w:val="00E10643"/>
    <w:rsid w:val="00E10829"/>
    <w:rsid w:val="00E10F6B"/>
    <w:rsid w:val="00E1115C"/>
    <w:rsid w:val="00E1249C"/>
    <w:rsid w:val="00E12591"/>
    <w:rsid w:val="00E128DD"/>
    <w:rsid w:val="00E12CE1"/>
    <w:rsid w:val="00E12DB9"/>
    <w:rsid w:val="00E12F2F"/>
    <w:rsid w:val="00E13A9E"/>
    <w:rsid w:val="00E142FE"/>
    <w:rsid w:val="00E1507D"/>
    <w:rsid w:val="00E16307"/>
    <w:rsid w:val="00E16382"/>
    <w:rsid w:val="00E16656"/>
    <w:rsid w:val="00E16AA1"/>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C84"/>
    <w:rsid w:val="00E24D2A"/>
    <w:rsid w:val="00E24F0C"/>
    <w:rsid w:val="00E252A0"/>
    <w:rsid w:val="00E252BF"/>
    <w:rsid w:val="00E25700"/>
    <w:rsid w:val="00E262E1"/>
    <w:rsid w:val="00E263BC"/>
    <w:rsid w:val="00E26569"/>
    <w:rsid w:val="00E265BD"/>
    <w:rsid w:val="00E26773"/>
    <w:rsid w:val="00E26915"/>
    <w:rsid w:val="00E26C78"/>
    <w:rsid w:val="00E26FFF"/>
    <w:rsid w:val="00E272D0"/>
    <w:rsid w:val="00E2762A"/>
    <w:rsid w:val="00E279F5"/>
    <w:rsid w:val="00E27AE1"/>
    <w:rsid w:val="00E30100"/>
    <w:rsid w:val="00E3022E"/>
    <w:rsid w:val="00E3050C"/>
    <w:rsid w:val="00E30C0C"/>
    <w:rsid w:val="00E313A3"/>
    <w:rsid w:val="00E318BC"/>
    <w:rsid w:val="00E31D5F"/>
    <w:rsid w:val="00E32141"/>
    <w:rsid w:val="00E32558"/>
    <w:rsid w:val="00E32585"/>
    <w:rsid w:val="00E3281A"/>
    <w:rsid w:val="00E32A31"/>
    <w:rsid w:val="00E32FBC"/>
    <w:rsid w:val="00E331A2"/>
    <w:rsid w:val="00E340BB"/>
    <w:rsid w:val="00E34105"/>
    <w:rsid w:val="00E34991"/>
    <w:rsid w:val="00E34DA7"/>
    <w:rsid w:val="00E34EDA"/>
    <w:rsid w:val="00E34FCF"/>
    <w:rsid w:val="00E360B7"/>
    <w:rsid w:val="00E36430"/>
    <w:rsid w:val="00E37302"/>
    <w:rsid w:val="00E37746"/>
    <w:rsid w:val="00E37A8D"/>
    <w:rsid w:val="00E37B62"/>
    <w:rsid w:val="00E400ED"/>
    <w:rsid w:val="00E4133C"/>
    <w:rsid w:val="00E413AC"/>
    <w:rsid w:val="00E413E1"/>
    <w:rsid w:val="00E41B99"/>
    <w:rsid w:val="00E41D55"/>
    <w:rsid w:val="00E41FB5"/>
    <w:rsid w:val="00E42427"/>
    <w:rsid w:val="00E434C1"/>
    <w:rsid w:val="00E43C8F"/>
    <w:rsid w:val="00E43D1D"/>
    <w:rsid w:val="00E44115"/>
    <w:rsid w:val="00E449DD"/>
    <w:rsid w:val="00E44B31"/>
    <w:rsid w:val="00E452E3"/>
    <w:rsid w:val="00E454D9"/>
    <w:rsid w:val="00E45919"/>
    <w:rsid w:val="00E45EB8"/>
    <w:rsid w:val="00E46258"/>
    <w:rsid w:val="00E46482"/>
    <w:rsid w:val="00E4669C"/>
    <w:rsid w:val="00E46BD4"/>
    <w:rsid w:val="00E46C87"/>
    <w:rsid w:val="00E46D44"/>
    <w:rsid w:val="00E46E1E"/>
    <w:rsid w:val="00E472B0"/>
    <w:rsid w:val="00E474BC"/>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1C6"/>
    <w:rsid w:val="00E562A5"/>
    <w:rsid w:val="00E56532"/>
    <w:rsid w:val="00E567C9"/>
    <w:rsid w:val="00E56B10"/>
    <w:rsid w:val="00E56CE1"/>
    <w:rsid w:val="00E56D0F"/>
    <w:rsid w:val="00E571B0"/>
    <w:rsid w:val="00E572B0"/>
    <w:rsid w:val="00E57F1D"/>
    <w:rsid w:val="00E60ABA"/>
    <w:rsid w:val="00E60AF9"/>
    <w:rsid w:val="00E60D47"/>
    <w:rsid w:val="00E60E3C"/>
    <w:rsid w:val="00E61042"/>
    <w:rsid w:val="00E61407"/>
    <w:rsid w:val="00E61543"/>
    <w:rsid w:val="00E6162A"/>
    <w:rsid w:val="00E619C2"/>
    <w:rsid w:val="00E62132"/>
    <w:rsid w:val="00E62296"/>
    <w:rsid w:val="00E62D8B"/>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5D"/>
    <w:rsid w:val="00E66B6C"/>
    <w:rsid w:val="00E66FAF"/>
    <w:rsid w:val="00E67904"/>
    <w:rsid w:val="00E67FE3"/>
    <w:rsid w:val="00E7028C"/>
    <w:rsid w:val="00E70CED"/>
    <w:rsid w:val="00E7162F"/>
    <w:rsid w:val="00E71762"/>
    <w:rsid w:val="00E7187A"/>
    <w:rsid w:val="00E71A37"/>
    <w:rsid w:val="00E71CAC"/>
    <w:rsid w:val="00E726A0"/>
    <w:rsid w:val="00E72F0F"/>
    <w:rsid w:val="00E72F34"/>
    <w:rsid w:val="00E732B3"/>
    <w:rsid w:val="00E73C44"/>
    <w:rsid w:val="00E73F7F"/>
    <w:rsid w:val="00E74744"/>
    <w:rsid w:val="00E749C6"/>
    <w:rsid w:val="00E74C6D"/>
    <w:rsid w:val="00E74D7E"/>
    <w:rsid w:val="00E74DCB"/>
    <w:rsid w:val="00E74FDB"/>
    <w:rsid w:val="00E7539F"/>
    <w:rsid w:val="00E75707"/>
    <w:rsid w:val="00E75D4C"/>
    <w:rsid w:val="00E762C6"/>
    <w:rsid w:val="00E76410"/>
    <w:rsid w:val="00E7654F"/>
    <w:rsid w:val="00E767A7"/>
    <w:rsid w:val="00E77CF8"/>
    <w:rsid w:val="00E77F9A"/>
    <w:rsid w:val="00E80347"/>
    <w:rsid w:val="00E80B86"/>
    <w:rsid w:val="00E80C96"/>
    <w:rsid w:val="00E814A0"/>
    <w:rsid w:val="00E81BA5"/>
    <w:rsid w:val="00E81C17"/>
    <w:rsid w:val="00E81E6B"/>
    <w:rsid w:val="00E82473"/>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6765"/>
    <w:rsid w:val="00E87C43"/>
    <w:rsid w:val="00E87D16"/>
    <w:rsid w:val="00E9043A"/>
    <w:rsid w:val="00E91369"/>
    <w:rsid w:val="00E9180F"/>
    <w:rsid w:val="00E92328"/>
    <w:rsid w:val="00E924CF"/>
    <w:rsid w:val="00E925A9"/>
    <w:rsid w:val="00E92A17"/>
    <w:rsid w:val="00E92C20"/>
    <w:rsid w:val="00E92F0F"/>
    <w:rsid w:val="00E92F4B"/>
    <w:rsid w:val="00E933A7"/>
    <w:rsid w:val="00E93439"/>
    <w:rsid w:val="00E9370D"/>
    <w:rsid w:val="00E93755"/>
    <w:rsid w:val="00E945F2"/>
    <w:rsid w:val="00E949FD"/>
    <w:rsid w:val="00E950BF"/>
    <w:rsid w:val="00E95477"/>
    <w:rsid w:val="00E95507"/>
    <w:rsid w:val="00E95DC3"/>
    <w:rsid w:val="00E962F8"/>
    <w:rsid w:val="00E963DE"/>
    <w:rsid w:val="00E967AA"/>
    <w:rsid w:val="00E96B94"/>
    <w:rsid w:val="00E96D54"/>
    <w:rsid w:val="00E96DAC"/>
    <w:rsid w:val="00E97321"/>
    <w:rsid w:val="00EA0568"/>
    <w:rsid w:val="00EA06C4"/>
    <w:rsid w:val="00EA0D91"/>
    <w:rsid w:val="00EA0E4A"/>
    <w:rsid w:val="00EA153A"/>
    <w:rsid w:val="00EA1A3C"/>
    <w:rsid w:val="00EA2100"/>
    <w:rsid w:val="00EA23F4"/>
    <w:rsid w:val="00EA2850"/>
    <w:rsid w:val="00EA2B24"/>
    <w:rsid w:val="00EA2B7A"/>
    <w:rsid w:val="00EA2D99"/>
    <w:rsid w:val="00EA3548"/>
    <w:rsid w:val="00EA3BA8"/>
    <w:rsid w:val="00EA459C"/>
    <w:rsid w:val="00EA4859"/>
    <w:rsid w:val="00EA5277"/>
    <w:rsid w:val="00EA5343"/>
    <w:rsid w:val="00EA5B0F"/>
    <w:rsid w:val="00EA62E1"/>
    <w:rsid w:val="00EA661F"/>
    <w:rsid w:val="00EA6932"/>
    <w:rsid w:val="00EA7AF6"/>
    <w:rsid w:val="00EA7C01"/>
    <w:rsid w:val="00EB0279"/>
    <w:rsid w:val="00EB0869"/>
    <w:rsid w:val="00EB0AAA"/>
    <w:rsid w:val="00EB1338"/>
    <w:rsid w:val="00EB1549"/>
    <w:rsid w:val="00EB1730"/>
    <w:rsid w:val="00EB1959"/>
    <w:rsid w:val="00EB1A9A"/>
    <w:rsid w:val="00EB1AC4"/>
    <w:rsid w:val="00EB200A"/>
    <w:rsid w:val="00EB2C0C"/>
    <w:rsid w:val="00EB33C7"/>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4BD"/>
    <w:rsid w:val="00EB7626"/>
    <w:rsid w:val="00EB7D5E"/>
    <w:rsid w:val="00EB7E63"/>
    <w:rsid w:val="00EC04A4"/>
    <w:rsid w:val="00EC0840"/>
    <w:rsid w:val="00EC0EE8"/>
    <w:rsid w:val="00EC16DE"/>
    <w:rsid w:val="00EC18C0"/>
    <w:rsid w:val="00EC1BA2"/>
    <w:rsid w:val="00EC1CE3"/>
    <w:rsid w:val="00EC2271"/>
    <w:rsid w:val="00EC265A"/>
    <w:rsid w:val="00EC2826"/>
    <w:rsid w:val="00EC289F"/>
    <w:rsid w:val="00EC2B8C"/>
    <w:rsid w:val="00EC304C"/>
    <w:rsid w:val="00EC3114"/>
    <w:rsid w:val="00EC324B"/>
    <w:rsid w:val="00EC3316"/>
    <w:rsid w:val="00EC3629"/>
    <w:rsid w:val="00EC40C1"/>
    <w:rsid w:val="00EC43D6"/>
    <w:rsid w:val="00EC456D"/>
    <w:rsid w:val="00EC4948"/>
    <w:rsid w:val="00EC5933"/>
    <w:rsid w:val="00EC6298"/>
    <w:rsid w:val="00EC62FE"/>
    <w:rsid w:val="00EC6CCD"/>
    <w:rsid w:val="00EC74FA"/>
    <w:rsid w:val="00EC76F7"/>
    <w:rsid w:val="00EC7BB8"/>
    <w:rsid w:val="00ED0040"/>
    <w:rsid w:val="00ED02E9"/>
    <w:rsid w:val="00ED077D"/>
    <w:rsid w:val="00ED09C0"/>
    <w:rsid w:val="00ED0C3C"/>
    <w:rsid w:val="00ED0DEA"/>
    <w:rsid w:val="00ED19A9"/>
    <w:rsid w:val="00ED25EF"/>
    <w:rsid w:val="00ED2991"/>
    <w:rsid w:val="00ED2E7A"/>
    <w:rsid w:val="00ED3E47"/>
    <w:rsid w:val="00ED4042"/>
    <w:rsid w:val="00ED44C2"/>
    <w:rsid w:val="00ED4795"/>
    <w:rsid w:val="00ED5218"/>
    <w:rsid w:val="00ED570B"/>
    <w:rsid w:val="00ED59A1"/>
    <w:rsid w:val="00ED5C4B"/>
    <w:rsid w:val="00ED5C5C"/>
    <w:rsid w:val="00ED5EB5"/>
    <w:rsid w:val="00ED6955"/>
    <w:rsid w:val="00ED6F02"/>
    <w:rsid w:val="00ED738E"/>
    <w:rsid w:val="00ED7D84"/>
    <w:rsid w:val="00ED7F0F"/>
    <w:rsid w:val="00EE01FE"/>
    <w:rsid w:val="00EE0395"/>
    <w:rsid w:val="00EE0582"/>
    <w:rsid w:val="00EE0D68"/>
    <w:rsid w:val="00EE0DD3"/>
    <w:rsid w:val="00EE10A4"/>
    <w:rsid w:val="00EE11AD"/>
    <w:rsid w:val="00EE1663"/>
    <w:rsid w:val="00EE18EC"/>
    <w:rsid w:val="00EE1902"/>
    <w:rsid w:val="00EE1C9E"/>
    <w:rsid w:val="00EE26FE"/>
    <w:rsid w:val="00EE2AF5"/>
    <w:rsid w:val="00EE2F6C"/>
    <w:rsid w:val="00EE3435"/>
    <w:rsid w:val="00EE3920"/>
    <w:rsid w:val="00EE3B8A"/>
    <w:rsid w:val="00EE3C7E"/>
    <w:rsid w:val="00EE3D81"/>
    <w:rsid w:val="00EE4175"/>
    <w:rsid w:val="00EE456D"/>
    <w:rsid w:val="00EE4776"/>
    <w:rsid w:val="00EE4CC9"/>
    <w:rsid w:val="00EE56FC"/>
    <w:rsid w:val="00EE578F"/>
    <w:rsid w:val="00EE5B91"/>
    <w:rsid w:val="00EE5BE6"/>
    <w:rsid w:val="00EE5D4E"/>
    <w:rsid w:val="00EE63AD"/>
    <w:rsid w:val="00EE6624"/>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14A"/>
    <w:rsid w:val="00EF3221"/>
    <w:rsid w:val="00EF38BD"/>
    <w:rsid w:val="00EF4310"/>
    <w:rsid w:val="00EF48C7"/>
    <w:rsid w:val="00EF57A9"/>
    <w:rsid w:val="00EF5C27"/>
    <w:rsid w:val="00EF5C41"/>
    <w:rsid w:val="00EF6159"/>
    <w:rsid w:val="00EF668F"/>
    <w:rsid w:val="00EF6924"/>
    <w:rsid w:val="00EF72E1"/>
    <w:rsid w:val="00F00159"/>
    <w:rsid w:val="00F001C1"/>
    <w:rsid w:val="00F002BA"/>
    <w:rsid w:val="00F00C09"/>
    <w:rsid w:val="00F00E1C"/>
    <w:rsid w:val="00F00E5F"/>
    <w:rsid w:val="00F00FA0"/>
    <w:rsid w:val="00F019DD"/>
    <w:rsid w:val="00F01CC6"/>
    <w:rsid w:val="00F026E3"/>
    <w:rsid w:val="00F03753"/>
    <w:rsid w:val="00F0378E"/>
    <w:rsid w:val="00F03AEB"/>
    <w:rsid w:val="00F03C02"/>
    <w:rsid w:val="00F03DDE"/>
    <w:rsid w:val="00F03EAD"/>
    <w:rsid w:val="00F04752"/>
    <w:rsid w:val="00F04983"/>
    <w:rsid w:val="00F05655"/>
    <w:rsid w:val="00F05985"/>
    <w:rsid w:val="00F05996"/>
    <w:rsid w:val="00F05A19"/>
    <w:rsid w:val="00F05AA5"/>
    <w:rsid w:val="00F06084"/>
    <w:rsid w:val="00F06111"/>
    <w:rsid w:val="00F064B5"/>
    <w:rsid w:val="00F064F9"/>
    <w:rsid w:val="00F071B1"/>
    <w:rsid w:val="00F07587"/>
    <w:rsid w:val="00F076DE"/>
    <w:rsid w:val="00F07EBC"/>
    <w:rsid w:val="00F1029B"/>
    <w:rsid w:val="00F10524"/>
    <w:rsid w:val="00F10972"/>
    <w:rsid w:val="00F10DD9"/>
    <w:rsid w:val="00F10E94"/>
    <w:rsid w:val="00F112F1"/>
    <w:rsid w:val="00F11396"/>
    <w:rsid w:val="00F117C2"/>
    <w:rsid w:val="00F11C48"/>
    <w:rsid w:val="00F12072"/>
    <w:rsid w:val="00F123DA"/>
    <w:rsid w:val="00F12714"/>
    <w:rsid w:val="00F12A41"/>
    <w:rsid w:val="00F12BDB"/>
    <w:rsid w:val="00F130AE"/>
    <w:rsid w:val="00F135F2"/>
    <w:rsid w:val="00F137A3"/>
    <w:rsid w:val="00F13930"/>
    <w:rsid w:val="00F13941"/>
    <w:rsid w:val="00F13E57"/>
    <w:rsid w:val="00F13FA5"/>
    <w:rsid w:val="00F14405"/>
    <w:rsid w:val="00F1445F"/>
    <w:rsid w:val="00F145DF"/>
    <w:rsid w:val="00F1521E"/>
    <w:rsid w:val="00F15421"/>
    <w:rsid w:val="00F15557"/>
    <w:rsid w:val="00F165AB"/>
    <w:rsid w:val="00F16861"/>
    <w:rsid w:val="00F16960"/>
    <w:rsid w:val="00F1743A"/>
    <w:rsid w:val="00F176B7"/>
    <w:rsid w:val="00F17C86"/>
    <w:rsid w:val="00F17D32"/>
    <w:rsid w:val="00F20126"/>
    <w:rsid w:val="00F20579"/>
    <w:rsid w:val="00F20638"/>
    <w:rsid w:val="00F20676"/>
    <w:rsid w:val="00F20859"/>
    <w:rsid w:val="00F20D52"/>
    <w:rsid w:val="00F20F66"/>
    <w:rsid w:val="00F21439"/>
    <w:rsid w:val="00F21592"/>
    <w:rsid w:val="00F21705"/>
    <w:rsid w:val="00F21940"/>
    <w:rsid w:val="00F21B5C"/>
    <w:rsid w:val="00F2258A"/>
    <w:rsid w:val="00F22743"/>
    <w:rsid w:val="00F2286E"/>
    <w:rsid w:val="00F22D00"/>
    <w:rsid w:val="00F22F33"/>
    <w:rsid w:val="00F237F2"/>
    <w:rsid w:val="00F2401F"/>
    <w:rsid w:val="00F2403B"/>
    <w:rsid w:val="00F2463C"/>
    <w:rsid w:val="00F249D4"/>
    <w:rsid w:val="00F24C62"/>
    <w:rsid w:val="00F251D8"/>
    <w:rsid w:val="00F254A8"/>
    <w:rsid w:val="00F25C21"/>
    <w:rsid w:val="00F25D33"/>
    <w:rsid w:val="00F26065"/>
    <w:rsid w:val="00F270C3"/>
    <w:rsid w:val="00F2757C"/>
    <w:rsid w:val="00F2798A"/>
    <w:rsid w:val="00F30403"/>
    <w:rsid w:val="00F30417"/>
    <w:rsid w:val="00F309E9"/>
    <w:rsid w:val="00F30B6B"/>
    <w:rsid w:val="00F30BF5"/>
    <w:rsid w:val="00F30D86"/>
    <w:rsid w:val="00F30DC9"/>
    <w:rsid w:val="00F3106E"/>
    <w:rsid w:val="00F315FA"/>
    <w:rsid w:val="00F31E61"/>
    <w:rsid w:val="00F32242"/>
    <w:rsid w:val="00F32297"/>
    <w:rsid w:val="00F326A2"/>
    <w:rsid w:val="00F32807"/>
    <w:rsid w:val="00F32B51"/>
    <w:rsid w:val="00F3372A"/>
    <w:rsid w:val="00F337D4"/>
    <w:rsid w:val="00F33F03"/>
    <w:rsid w:val="00F340EA"/>
    <w:rsid w:val="00F341BA"/>
    <w:rsid w:val="00F34378"/>
    <w:rsid w:val="00F34480"/>
    <w:rsid w:val="00F34626"/>
    <w:rsid w:val="00F3510C"/>
    <w:rsid w:val="00F35221"/>
    <w:rsid w:val="00F36187"/>
    <w:rsid w:val="00F362F6"/>
    <w:rsid w:val="00F36662"/>
    <w:rsid w:val="00F366C7"/>
    <w:rsid w:val="00F367AF"/>
    <w:rsid w:val="00F367CA"/>
    <w:rsid w:val="00F369FB"/>
    <w:rsid w:val="00F3736F"/>
    <w:rsid w:val="00F376B1"/>
    <w:rsid w:val="00F40257"/>
    <w:rsid w:val="00F406CA"/>
    <w:rsid w:val="00F40715"/>
    <w:rsid w:val="00F4087C"/>
    <w:rsid w:val="00F40CF9"/>
    <w:rsid w:val="00F40DAD"/>
    <w:rsid w:val="00F4129E"/>
    <w:rsid w:val="00F41311"/>
    <w:rsid w:val="00F41563"/>
    <w:rsid w:val="00F41C1F"/>
    <w:rsid w:val="00F42C97"/>
    <w:rsid w:val="00F42E38"/>
    <w:rsid w:val="00F42FB5"/>
    <w:rsid w:val="00F4365A"/>
    <w:rsid w:val="00F44142"/>
    <w:rsid w:val="00F44C6C"/>
    <w:rsid w:val="00F44C7C"/>
    <w:rsid w:val="00F44C89"/>
    <w:rsid w:val="00F44E77"/>
    <w:rsid w:val="00F44F3A"/>
    <w:rsid w:val="00F455CB"/>
    <w:rsid w:val="00F45A96"/>
    <w:rsid w:val="00F45ACC"/>
    <w:rsid w:val="00F467F7"/>
    <w:rsid w:val="00F46A4F"/>
    <w:rsid w:val="00F46A59"/>
    <w:rsid w:val="00F477F9"/>
    <w:rsid w:val="00F47905"/>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3E2"/>
    <w:rsid w:val="00F5468E"/>
    <w:rsid w:val="00F55521"/>
    <w:rsid w:val="00F555BB"/>
    <w:rsid w:val="00F55954"/>
    <w:rsid w:val="00F55BC9"/>
    <w:rsid w:val="00F55CB3"/>
    <w:rsid w:val="00F56A49"/>
    <w:rsid w:val="00F56C09"/>
    <w:rsid w:val="00F57332"/>
    <w:rsid w:val="00F60493"/>
    <w:rsid w:val="00F60514"/>
    <w:rsid w:val="00F60920"/>
    <w:rsid w:val="00F60A57"/>
    <w:rsid w:val="00F60F6A"/>
    <w:rsid w:val="00F61248"/>
    <w:rsid w:val="00F61FAC"/>
    <w:rsid w:val="00F62921"/>
    <w:rsid w:val="00F62DE2"/>
    <w:rsid w:val="00F62E8D"/>
    <w:rsid w:val="00F63495"/>
    <w:rsid w:val="00F64357"/>
    <w:rsid w:val="00F643C4"/>
    <w:rsid w:val="00F64462"/>
    <w:rsid w:val="00F64787"/>
    <w:rsid w:val="00F648B3"/>
    <w:rsid w:val="00F64EDB"/>
    <w:rsid w:val="00F656C1"/>
    <w:rsid w:val="00F65FD0"/>
    <w:rsid w:val="00F660E2"/>
    <w:rsid w:val="00F663D9"/>
    <w:rsid w:val="00F666A2"/>
    <w:rsid w:val="00F66EFA"/>
    <w:rsid w:val="00F672A6"/>
    <w:rsid w:val="00F6747A"/>
    <w:rsid w:val="00F70006"/>
    <w:rsid w:val="00F70633"/>
    <w:rsid w:val="00F70BA5"/>
    <w:rsid w:val="00F70C1A"/>
    <w:rsid w:val="00F70E17"/>
    <w:rsid w:val="00F70E77"/>
    <w:rsid w:val="00F71478"/>
    <w:rsid w:val="00F716F9"/>
    <w:rsid w:val="00F71865"/>
    <w:rsid w:val="00F71CE0"/>
    <w:rsid w:val="00F71D8E"/>
    <w:rsid w:val="00F71E90"/>
    <w:rsid w:val="00F7202E"/>
    <w:rsid w:val="00F721A9"/>
    <w:rsid w:val="00F72203"/>
    <w:rsid w:val="00F724E9"/>
    <w:rsid w:val="00F728C0"/>
    <w:rsid w:val="00F728FA"/>
    <w:rsid w:val="00F72C62"/>
    <w:rsid w:val="00F72DCF"/>
    <w:rsid w:val="00F72DFD"/>
    <w:rsid w:val="00F733FF"/>
    <w:rsid w:val="00F734C0"/>
    <w:rsid w:val="00F73588"/>
    <w:rsid w:val="00F73619"/>
    <w:rsid w:val="00F749EC"/>
    <w:rsid w:val="00F74AC7"/>
    <w:rsid w:val="00F753E1"/>
    <w:rsid w:val="00F756D5"/>
    <w:rsid w:val="00F75AE8"/>
    <w:rsid w:val="00F76165"/>
    <w:rsid w:val="00F76714"/>
    <w:rsid w:val="00F76A4A"/>
    <w:rsid w:val="00F76A9A"/>
    <w:rsid w:val="00F77167"/>
    <w:rsid w:val="00F77C92"/>
    <w:rsid w:val="00F80204"/>
    <w:rsid w:val="00F8065E"/>
    <w:rsid w:val="00F80723"/>
    <w:rsid w:val="00F80AE1"/>
    <w:rsid w:val="00F80EE7"/>
    <w:rsid w:val="00F81119"/>
    <w:rsid w:val="00F81161"/>
    <w:rsid w:val="00F8141B"/>
    <w:rsid w:val="00F81C53"/>
    <w:rsid w:val="00F820E8"/>
    <w:rsid w:val="00F82737"/>
    <w:rsid w:val="00F82C50"/>
    <w:rsid w:val="00F82D27"/>
    <w:rsid w:val="00F82DE2"/>
    <w:rsid w:val="00F835CA"/>
    <w:rsid w:val="00F83834"/>
    <w:rsid w:val="00F838C9"/>
    <w:rsid w:val="00F839F6"/>
    <w:rsid w:val="00F83A46"/>
    <w:rsid w:val="00F840E1"/>
    <w:rsid w:val="00F8416D"/>
    <w:rsid w:val="00F8463D"/>
    <w:rsid w:val="00F84B72"/>
    <w:rsid w:val="00F84E16"/>
    <w:rsid w:val="00F85233"/>
    <w:rsid w:val="00F854E6"/>
    <w:rsid w:val="00F858CC"/>
    <w:rsid w:val="00F85D8B"/>
    <w:rsid w:val="00F85DA7"/>
    <w:rsid w:val="00F867AC"/>
    <w:rsid w:val="00F87011"/>
    <w:rsid w:val="00F87AD3"/>
    <w:rsid w:val="00F87EE7"/>
    <w:rsid w:val="00F9068B"/>
    <w:rsid w:val="00F90ACB"/>
    <w:rsid w:val="00F90EB3"/>
    <w:rsid w:val="00F90F10"/>
    <w:rsid w:val="00F91269"/>
    <w:rsid w:val="00F915FC"/>
    <w:rsid w:val="00F91D33"/>
    <w:rsid w:val="00F92774"/>
    <w:rsid w:val="00F927E3"/>
    <w:rsid w:val="00F92B15"/>
    <w:rsid w:val="00F92EB9"/>
    <w:rsid w:val="00F92ECE"/>
    <w:rsid w:val="00F9363F"/>
    <w:rsid w:val="00F936BD"/>
    <w:rsid w:val="00F93ACE"/>
    <w:rsid w:val="00F94049"/>
    <w:rsid w:val="00F942F1"/>
    <w:rsid w:val="00F9480B"/>
    <w:rsid w:val="00F94C9A"/>
    <w:rsid w:val="00F94CBD"/>
    <w:rsid w:val="00F94FE9"/>
    <w:rsid w:val="00F9546F"/>
    <w:rsid w:val="00F95AAF"/>
    <w:rsid w:val="00F95BD5"/>
    <w:rsid w:val="00F963C5"/>
    <w:rsid w:val="00F96559"/>
    <w:rsid w:val="00F96D06"/>
    <w:rsid w:val="00F96FC4"/>
    <w:rsid w:val="00F976CC"/>
    <w:rsid w:val="00F97731"/>
    <w:rsid w:val="00F97944"/>
    <w:rsid w:val="00F97960"/>
    <w:rsid w:val="00FA0531"/>
    <w:rsid w:val="00FA08AD"/>
    <w:rsid w:val="00FA1646"/>
    <w:rsid w:val="00FA238C"/>
    <w:rsid w:val="00FA2416"/>
    <w:rsid w:val="00FA2543"/>
    <w:rsid w:val="00FA25C6"/>
    <w:rsid w:val="00FA2823"/>
    <w:rsid w:val="00FA28A1"/>
    <w:rsid w:val="00FA2AB5"/>
    <w:rsid w:val="00FA2E53"/>
    <w:rsid w:val="00FA314A"/>
    <w:rsid w:val="00FA324A"/>
    <w:rsid w:val="00FA33CE"/>
    <w:rsid w:val="00FA33FA"/>
    <w:rsid w:val="00FA34AB"/>
    <w:rsid w:val="00FA38F0"/>
    <w:rsid w:val="00FA3B3B"/>
    <w:rsid w:val="00FA3C90"/>
    <w:rsid w:val="00FA4EB5"/>
    <w:rsid w:val="00FA4FE7"/>
    <w:rsid w:val="00FA564E"/>
    <w:rsid w:val="00FA56BD"/>
    <w:rsid w:val="00FA5AB4"/>
    <w:rsid w:val="00FA5B1E"/>
    <w:rsid w:val="00FA5BCB"/>
    <w:rsid w:val="00FA637E"/>
    <w:rsid w:val="00FA664C"/>
    <w:rsid w:val="00FA681C"/>
    <w:rsid w:val="00FA6B3E"/>
    <w:rsid w:val="00FA6BE0"/>
    <w:rsid w:val="00FA6CE3"/>
    <w:rsid w:val="00FA75EE"/>
    <w:rsid w:val="00FA766B"/>
    <w:rsid w:val="00FA7E50"/>
    <w:rsid w:val="00FB00C9"/>
    <w:rsid w:val="00FB084B"/>
    <w:rsid w:val="00FB08AD"/>
    <w:rsid w:val="00FB0C32"/>
    <w:rsid w:val="00FB0E87"/>
    <w:rsid w:val="00FB126B"/>
    <w:rsid w:val="00FB133A"/>
    <w:rsid w:val="00FB14D7"/>
    <w:rsid w:val="00FB2293"/>
    <w:rsid w:val="00FB2B91"/>
    <w:rsid w:val="00FB2B99"/>
    <w:rsid w:val="00FB2E7A"/>
    <w:rsid w:val="00FB2F99"/>
    <w:rsid w:val="00FB335A"/>
    <w:rsid w:val="00FB3AE4"/>
    <w:rsid w:val="00FB3ED3"/>
    <w:rsid w:val="00FB403A"/>
    <w:rsid w:val="00FB4B09"/>
    <w:rsid w:val="00FB4B9C"/>
    <w:rsid w:val="00FB4C32"/>
    <w:rsid w:val="00FB4DE8"/>
    <w:rsid w:val="00FB4EA7"/>
    <w:rsid w:val="00FB51B3"/>
    <w:rsid w:val="00FB5542"/>
    <w:rsid w:val="00FB5A64"/>
    <w:rsid w:val="00FB5DEA"/>
    <w:rsid w:val="00FB5ECA"/>
    <w:rsid w:val="00FB6036"/>
    <w:rsid w:val="00FB6866"/>
    <w:rsid w:val="00FB6918"/>
    <w:rsid w:val="00FB6B30"/>
    <w:rsid w:val="00FB6B37"/>
    <w:rsid w:val="00FB7A50"/>
    <w:rsid w:val="00FB7D13"/>
    <w:rsid w:val="00FB7F54"/>
    <w:rsid w:val="00FC0535"/>
    <w:rsid w:val="00FC07BD"/>
    <w:rsid w:val="00FC0DF1"/>
    <w:rsid w:val="00FC10AB"/>
    <w:rsid w:val="00FC118D"/>
    <w:rsid w:val="00FC165F"/>
    <w:rsid w:val="00FC1758"/>
    <w:rsid w:val="00FC19E0"/>
    <w:rsid w:val="00FC1CB1"/>
    <w:rsid w:val="00FC1CEA"/>
    <w:rsid w:val="00FC27AF"/>
    <w:rsid w:val="00FC2D0E"/>
    <w:rsid w:val="00FC3336"/>
    <w:rsid w:val="00FC3578"/>
    <w:rsid w:val="00FC3A9A"/>
    <w:rsid w:val="00FC3B11"/>
    <w:rsid w:val="00FC3F63"/>
    <w:rsid w:val="00FC4035"/>
    <w:rsid w:val="00FC4370"/>
    <w:rsid w:val="00FC4798"/>
    <w:rsid w:val="00FC479B"/>
    <w:rsid w:val="00FC488D"/>
    <w:rsid w:val="00FC4BE9"/>
    <w:rsid w:val="00FC4FB0"/>
    <w:rsid w:val="00FC50CD"/>
    <w:rsid w:val="00FC54C0"/>
    <w:rsid w:val="00FC56AF"/>
    <w:rsid w:val="00FC5811"/>
    <w:rsid w:val="00FC588F"/>
    <w:rsid w:val="00FC5B8D"/>
    <w:rsid w:val="00FC6278"/>
    <w:rsid w:val="00FC632B"/>
    <w:rsid w:val="00FC6510"/>
    <w:rsid w:val="00FC6604"/>
    <w:rsid w:val="00FC67F7"/>
    <w:rsid w:val="00FC6B42"/>
    <w:rsid w:val="00FC6C31"/>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2E02"/>
    <w:rsid w:val="00FD2E9F"/>
    <w:rsid w:val="00FD2EC3"/>
    <w:rsid w:val="00FD3495"/>
    <w:rsid w:val="00FD3B6C"/>
    <w:rsid w:val="00FD3BC6"/>
    <w:rsid w:val="00FD425B"/>
    <w:rsid w:val="00FD4958"/>
    <w:rsid w:val="00FD4A11"/>
    <w:rsid w:val="00FD4C38"/>
    <w:rsid w:val="00FD4E1E"/>
    <w:rsid w:val="00FD5D3B"/>
    <w:rsid w:val="00FD6371"/>
    <w:rsid w:val="00FD6708"/>
    <w:rsid w:val="00FD7A64"/>
    <w:rsid w:val="00FE000E"/>
    <w:rsid w:val="00FE06EA"/>
    <w:rsid w:val="00FE0725"/>
    <w:rsid w:val="00FE08A4"/>
    <w:rsid w:val="00FE0C17"/>
    <w:rsid w:val="00FE131C"/>
    <w:rsid w:val="00FE1784"/>
    <w:rsid w:val="00FE17B7"/>
    <w:rsid w:val="00FE18D3"/>
    <w:rsid w:val="00FE1AF4"/>
    <w:rsid w:val="00FE1EA2"/>
    <w:rsid w:val="00FE3056"/>
    <w:rsid w:val="00FE3CFE"/>
    <w:rsid w:val="00FE3D4D"/>
    <w:rsid w:val="00FE3D94"/>
    <w:rsid w:val="00FE4346"/>
    <w:rsid w:val="00FE484A"/>
    <w:rsid w:val="00FE4E52"/>
    <w:rsid w:val="00FE541B"/>
    <w:rsid w:val="00FE54C1"/>
    <w:rsid w:val="00FE5A29"/>
    <w:rsid w:val="00FE5EF4"/>
    <w:rsid w:val="00FE5F32"/>
    <w:rsid w:val="00FE6497"/>
    <w:rsid w:val="00FE6573"/>
    <w:rsid w:val="00FE6B79"/>
    <w:rsid w:val="00FE6E8C"/>
    <w:rsid w:val="00FE6F49"/>
    <w:rsid w:val="00FE72CF"/>
    <w:rsid w:val="00FE75BC"/>
    <w:rsid w:val="00FE7AB5"/>
    <w:rsid w:val="00FF066F"/>
    <w:rsid w:val="00FF0C84"/>
    <w:rsid w:val="00FF0ED7"/>
    <w:rsid w:val="00FF0FD0"/>
    <w:rsid w:val="00FF10A7"/>
    <w:rsid w:val="00FF112D"/>
    <w:rsid w:val="00FF1610"/>
    <w:rsid w:val="00FF1958"/>
    <w:rsid w:val="00FF1BB9"/>
    <w:rsid w:val="00FF20CB"/>
    <w:rsid w:val="00FF210F"/>
    <w:rsid w:val="00FF2425"/>
    <w:rsid w:val="00FF3AA1"/>
    <w:rsid w:val="00FF3D7F"/>
    <w:rsid w:val="00FF4467"/>
    <w:rsid w:val="00FF472B"/>
    <w:rsid w:val="00FF4B3A"/>
    <w:rsid w:val="00FF4D58"/>
    <w:rsid w:val="00FF4D76"/>
    <w:rsid w:val="00FF4F95"/>
    <w:rsid w:val="00FF51AF"/>
    <w:rsid w:val="00FF6158"/>
    <w:rsid w:val="00FF617F"/>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16992FE0-1C6C-43B4-B963-95C30596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annotation reference" w:uiPriority="99"/>
    <w:lsdException w:name="Default Paragraph Font" w:uiPriority="1"/>
    <w:lsdException w:name="Hyperlink"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0D545C"/>
    <w:pPr>
      <w:keepLines/>
      <w:numPr>
        <w:numId w:val="12"/>
      </w:numPr>
      <w:pBdr>
        <w:top w:val="single" w:sz="12" w:space="3" w:color="auto"/>
      </w:pBdr>
      <w:overflowPunct w:val="0"/>
      <w:autoSpaceDE w:val="0"/>
      <w:autoSpaceDN w:val="0"/>
      <w:adjustRightInd w:val="0"/>
      <w:spacing w:beforeLines="50" w:before="120" w:afterLines="50"/>
      <w:jc w:val="left"/>
      <w:textAlignment w:val="baseline"/>
    </w:pPr>
    <w:rPr>
      <w:rFonts w:ascii="Times New Roman" w:hAnsi="Times New Roman" w:cs="Times New Roman"/>
      <w:b w:val="0"/>
      <w:bCs w:val="0"/>
      <w:kern w:val="0"/>
      <w:sz w:val="36"/>
      <w:szCs w:val="20"/>
    </w:rPr>
  </w:style>
  <w:style w:type="paragraph" w:customStyle="1" w:styleId="title2">
    <w:name w:val="title 2"/>
    <w:basedOn w:val="20"/>
    <w:next w:val="a"/>
    <w:link w:val="title2Char"/>
    <w:qFormat/>
    <w:rsid w:val="002E6158"/>
    <w:pPr>
      <w:numPr>
        <w:ilvl w:val="1"/>
        <w:numId w:val="12"/>
      </w:numPr>
      <w:ind w:left="567"/>
    </w:pPr>
    <w:rPr>
      <w:rFonts w:ascii="Times New Roman" w:eastAsia="微软雅黑" w:hAnsi="Times New Roman" w:cs="Times New Roman"/>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0D545C"/>
    <w:rPr>
      <w:sz w:val="36"/>
    </w:rPr>
  </w:style>
  <w:style w:type="paragraph" w:customStyle="1" w:styleId="title3">
    <w:name w:val="title 3"/>
    <w:basedOn w:val="title2"/>
    <w:next w:val="a"/>
    <w:link w:val="title30"/>
    <w:qFormat/>
    <w:rsid w:val="00B6655B"/>
    <w:pPr>
      <w:numPr>
        <w:ilvl w:val="2"/>
      </w:numPr>
      <w:ind w:left="709"/>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2E6158"/>
    <w:rPr>
      <w:rFonts w:eastAsia="微软雅黑"/>
      <w:bCs/>
      <w:iCs/>
      <w:sz w:val="28"/>
      <w:szCs w:val="28"/>
    </w:rPr>
  </w:style>
  <w:style w:type="paragraph" w:customStyle="1" w:styleId="proposal0">
    <w:name w:val="proposal"/>
    <w:basedOn w:val="a0"/>
    <w:next w:val="a"/>
    <w:link w:val="proposalChar"/>
    <w:qFormat/>
    <w:rsid w:val="003E2513"/>
    <w:pPr>
      <w:numPr>
        <w:numId w:val="31"/>
      </w:numPr>
      <w:spacing w:beforeLines="50" w:before="120" w:afterLines="50"/>
    </w:pPr>
    <w:rPr>
      <w:rFonts w:eastAsia="宋体"/>
      <w:b/>
      <w:szCs w:val="20"/>
      <w:lang w:eastAsia="zh-CN"/>
    </w:rPr>
  </w:style>
  <w:style w:type="character" w:customStyle="1" w:styleId="title30">
    <w:name w:val="title 3 字符"/>
    <w:link w:val="title3"/>
    <w:rsid w:val="00B6655B"/>
    <w:rPr>
      <w:rFonts w:eastAsia="微软雅黑"/>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0"/>
    <w:rsid w:val="003E2513"/>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9"/>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211A15"/>
    <w:pPr>
      <w:numPr>
        <w:numId w:val="30"/>
      </w:numPr>
    </w:pPr>
    <w:rPr>
      <w:rFonts w:eastAsiaTheme="minorEastAsia"/>
      <w:b/>
      <w:lang w:eastAsia="zh-CN"/>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211A15"/>
    <w:rPr>
      <w:rFonts w:eastAsiaTheme="minorEastAsia"/>
      <w:b/>
      <w:szCs w:val="24"/>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0"/>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itle4">
    <w:name w:val="title 4"/>
    <w:basedOn w:val="title3"/>
    <w:link w:val="title40"/>
    <w:qFormat/>
    <w:rsid w:val="00563B6A"/>
    <w:pPr>
      <w:numPr>
        <w:ilvl w:val="3"/>
        <w:numId w:val="11"/>
      </w:numPr>
      <w:outlineLvl w:val="3"/>
    </w:pPr>
    <w:rPr>
      <w:sz w:val="20"/>
    </w:rPr>
  </w:style>
  <w:style w:type="character" w:customStyle="1" w:styleId="title40">
    <w:name w:val="title 4 字符"/>
    <w:basedOn w:val="af3"/>
    <w:link w:val="title4"/>
    <w:rsid w:val="00563B6A"/>
    <w:rPr>
      <w:rFonts w:ascii="Calibri" w:eastAsia="微软雅黑" w:hAnsi="Calibri"/>
      <w:bCs/>
      <w:iCs/>
      <w:kern w:val="2"/>
      <w:sz w:val="21"/>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4126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928168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332857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57456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5.png"/><Relationship Id="rId26" Type="http://schemas.openxmlformats.org/officeDocument/2006/relationships/image" Target="media/image12.png"/><Relationship Id="rId39" Type="http://schemas.openxmlformats.org/officeDocument/2006/relationships/image" Target="media/image25.png"/><Relationship Id="rId21" Type="http://schemas.openxmlformats.org/officeDocument/2006/relationships/image" Target="media/image7.png"/><Relationship Id="rId34" Type="http://schemas.openxmlformats.org/officeDocument/2006/relationships/image" Target="media/image20.png"/><Relationship Id="rId42" Type="http://schemas.openxmlformats.org/officeDocument/2006/relationships/image" Target="media/image28.png"/><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2.vsdx"/><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image" Target="media/image26.png"/><Relationship Id="rId45"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9.png"/><Relationship Id="rId28" Type="http://schemas.openxmlformats.org/officeDocument/2006/relationships/image" Target="media/image14.png"/><Relationship Id="rId36" Type="http://schemas.openxmlformats.org/officeDocument/2006/relationships/image" Target="media/image22.png"/><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image" Target="media/image17.png"/><Relationship Id="rId44" Type="http://schemas.openxmlformats.org/officeDocument/2006/relationships/image" Target="media/image30.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1.png"/><Relationship Id="rId43" Type="http://schemas.openxmlformats.org/officeDocument/2006/relationships/image" Target="media/image29.png"/><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image" Target="media/image24.emf"/><Relationship Id="rId46" Type="http://schemas.openxmlformats.org/officeDocument/2006/relationships/fontTable" Target="fontTable.xml"/><Relationship Id="rId20" Type="http://schemas.openxmlformats.org/officeDocument/2006/relationships/package" Target="embeddings/Microsoft_Visio_Drawing3.vsdx"/><Relationship Id="rId41" Type="http://schemas.openxmlformats.org/officeDocument/2006/relationships/image" Target="media/image2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78C09-464B-4523-8645-ACBB88164E1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29562CEC-B591-4AAB-B6DB-44C9A6884137}">
  <ds:schemaRefs>
    <ds:schemaRef ds:uri="http://schemas.microsoft.com/sharepoint/v3/contenttype/forms"/>
  </ds:schemaRefs>
</ds:datastoreItem>
</file>

<file path=customXml/itemProps3.xml><?xml version="1.0" encoding="utf-8"?>
<ds:datastoreItem xmlns:ds="http://schemas.openxmlformats.org/officeDocument/2006/customXml" ds:itemID="{C5C33F72-38A5-468C-89E7-E5444C643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DDC23C-132A-403B-A8C7-6A9E6233C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1583</TotalTime>
  <Pages>24</Pages>
  <Words>8981</Words>
  <Characters>51193</Characters>
  <Application>Microsoft Office Word</Application>
  <DocSecurity>0</DocSecurity>
  <Lines>426</Lines>
  <Paragraphs>120</Paragraphs>
  <ScaleCrop>false</ScaleCrop>
  <Company>Vivo</Company>
  <LinksUpToDate>false</LinksUpToDate>
  <CharactersWithSpaces>60054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袁江伟</cp:lastModifiedBy>
  <cp:revision>2145</cp:revision>
  <cp:lastPrinted>2011-08-03T09:36:00Z</cp:lastPrinted>
  <dcterms:created xsi:type="dcterms:W3CDTF">2022-09-01T14:10:00Z</dcterms:created>
  <dcterms:modified xsi:type="dcterms:W3CDTF">2022-09-30T12:47:00Z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