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F5F" w:rsidRPr="009D0D37" w:rsidRDefault="00723F5F" w:rsidP="00BC7B9B">
      <w:pPr>
        <w:tabs>
          <w:tab w:val="left" w:pos="1708"/>
        </w:tabs>
        <w:spacing w:line="312" w:lineRule="auto"/>
        <w:ind w:left="0" w:firstLine="0"/>
        <w:jc w:val="distribute"/>
        <w:rPr>
          <w:rFonts w:ascii="Arial" w:hAnsi="Arial" w:cs="Arial"/>
          <w:b/>
          <w:bCs/>
          <w:sz w:val="28"/>
          <w:lang w:eastAsia="ko-KR"/>
        </w:rPr>
      </w:pPr>
      <w:r w:rsidRPr="009D0D37">
        <w:rPr>
          <w:rFonts w:ascii="Arial" w:hAnsi="Arial" w:cs="Arial"/>
          <w:b/>
          <w:bCs/>
          <w:sz w:val="28"/>
        </w:rPr>
        <w:t>3GPP TSG RAN WG1 #1</w:t>
      </w:r>
      <w:r w:rsidR="00B52A31">
        <w:rPr>
          <w:rFonts w:ascii="Arial" w:hAnsi="Arial" w:cs="Arial"/>
          <w:b/>
          <w:bCs/>
          <w:sz w:val="28"/>
        </w:rPr>
        <w:t>10</w:t>
      </w:r>
      <w:r w:rsidR="00B52A31">
        <w:rPr>
          <w:rFonts w:ascii="Arial" w:hAnsi="Arial" w:cs="Arial"/>
          <w:b/>
          <w:bCs/>
          <w:sz w:val="28"/>
          <w:lang w:eastAsia="ko-KR"/>
        </w:rPr>
        <w:t>b</w:t>
      </w:r>
      <w:r w:rsidR="00BC7B9B">
        <w:rPr>
          <w:rFonts w:ascii="Arial" w:hAnsi="Arial" w:cs="Arial"/>
          <w:b/>
          <w:bCs/>
          <w:sz w:val="28"/>
          <w:lang w:eastAsia="ko-KR"/>
        </w:rPr>
        <w:t>is</w:t>
      </w:r>
      <w:r w:rsidRPr="009D0D37">
        <w:rPr>
          <w:rFonts w:ascii="Arial" w:hAnsi="Arial" w:cs="Arial"/>
          <w:b/>
          <w:bCs/>
          <w:sz w:val="28"/>
        </w:rPr>
        <w:t>-</w:t>
      </w:r>
      <w:r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00BC7B9B">
        <w:rPr>
          <w:rFonts w:ascii="Arial" w:hAnsi="Arial" w:cs="Arial"/>
          <w:b/>
          <w:bCs/>
          <w:sz w:val="28"/>
        </w:rPr>
        <w:t xml:space="preserve"> </w:t>
      </w:r>
      <w:r w:rsidR="00EC1EED">
        <w:rPr>
          <w:rFonts w:ascii="Arial" w:hAnsi="Arial" w:cs="Arial"/>
          <w:b/>
          <w:bCs/>
          <w:sz w:val="28"/>
        </w:rPr>
        <w:t xml:space="preserve">        </w:t>
      </w:r>
      <w:r w:rsidRPr="009D0D37">
        <w:rPr>
          <w:rFonts w:ascii="Arial" w:hAnsi="Arial" w:cs="Arial"/>
          <w:b/>
          <w:bCs/>
          <w:sz w:val="28"/>
        </w:rPr>
        <w:t xml:space="preserve">      </w:t>
      </w:r>
      <w:r w:rsidRPr="009D0D37">
        <w:rPr>
          <w:rFonts w:ascii="Arial" w:hAnsi="Arial" w:cs="Arial"/>
          <w:b/>
          <w:bCs/>
          <w:sz w:val="28"/>
        </w:rPr>
        <w:tab/>
      </w:r>
      <w:r w:rsidR="00C5223E">
        <w:rPr>
          <w:rFonts w:ascii="Arial" w:hAnsi="Arial" w:cs="Arial"/>
          <w:b/>
          <w:bCs/>
          <w:sz w:val="28"/>
        </w:rPr>
        <w:t>R1-220</w:t>
      </w:r>
      <w:r w:rsidR="006B659B">
        <w:rPr>
          <w:rFonts w:ascii="Arial" w:hAnsi="Arial" w:cs="Arial"/>
          <w:b/>
          <w:bCs/>
          <w:sz w:val="28"/>
        </w:rPr>
        <w:t>8517</w:t>
      </w:r>
    </w:p>
    <w:p w:rsidR="00143358" w:rsidRPr="009513AC" w:rsidRDefault="00143358" w:rsidP="00143358">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w:t>
      </w:r>
      <w:r w:rsidR="00BC7B9B" w:rsidRPr="00F31753">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sidR="00B52A31">
        <w:rPr>
          <w:rFonts w:ascii="Arial" w:eastAsia="MS Mincho" w:hAnsi="Arial" w:cs="Arial"/>
          <w:b/>
          <w:bCs/>
          <w:sz w:val="28"/>
          <w:lang w:eastAsia="ja-JP"/>
        </w:rPr>
        <w:t>10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w:t>
      </w:r>
      <w:r w:rsidR="00B52A31">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rsidR="00723F5F" w:rsidRPr="00143358" w:rsidRDefault="00723F5F" w:rsidP="00723F5F">
      <w:pPr>
        <w:tabs>
          <w:tab w:val="left" w:pos="1985"/>
        </w:tabs>
        <w:spacing w:line="259" w:lineRule="auto"/>
        <w:ind w:left="0" w:firstLine="0"/>
        <w:rPr>
          <w:rFonts w:ascii="Arial" w:hAnsi="Arial"/>
          <w:b/>
          <w:sz w:val="24"/>
        </w:rPr>
      </w:pP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176058" w:rsidRDefault="00723F5F" w:rsidP="00723F5F">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00250814">
        <w:rPr>
          <w:rFonts w:ascii="Arial" w:hAnsi="Arial"/>
          <w:sz w:val="24"/>
          <w:lang w:eastAsia="ko-KR"/>
        </w:rPr>
        <w:tab/>
        <w:t>9</w:t>
      </w:r>
      <w:r w:rsidRPr="00A97EB8">
        <w:rPr>
          <w:rFonts w:ascii="Arial" w:hAnsi="Arial"/>
          <w:sz w:val="24"/>
          <w:lang w:eastAsia="ko-KR"/>
        </w:rPr>
        <w:t>.</w:t>
      </w:r>
      <w:r w:rsidRPr="00A97EB8">
        <w:rPr>
          <w:rFonts w:ascii="Arial" w:hAnsi="Arial" w:hint="eastAsia"/>
          <w:sz w:val="24"/>
          <w:lang w:eastAsia="ko-KR"/>
        </w:rPr>
        <w:t>5</w:t>
      </w:r>
      <w:r>
        <w:rPr>
          <w:rFonts w:ascii="Arial" w:hAnsi="Arial"/>
          <w:sz w:val="24"/>
          <w:lang w:eastAsia="ko-KR"/>
        </w:rPr>
        <w:t>.</w:t>
      </w:r>
      <w:r w:rsidR="00C5223E">
        <w:rPr>
          <w:rFonts w:ascii="Arial" w:hAnsi="Arial"/>
          <w:sz w:val="24"/>
          <w:lang w:eastAsia="ko-KR"/>
        </w:rPr>
        <w:t>2.3</w:t>
      </w:r>
    </w:p>
    <w:p w:rsidR="00723F5F" w:rsidRPr="001871D5" w:rsidRDefault="00723F5F" w:rsidP="00723F5F">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657321">
        <w:rPr>
          <w:rFonts w:ascii="Arial" w:hAnsi="Arial" w:cs="Arial"/>
          <w:sz w:val="24"/>
          <w:lang w:eastAsia="ko-KR"/>
        </w:rPr>
        <w:t>Quecte</w:t>
      </w:r>
      <w:r w:rsidR="005C2008" w:rsidRPr="00657321">
        <w:rPr>
          <w:rFonts w:ascii="Arial" w:eastAsiaTheme="minorEastAsia" w:hAnsi="Arial" w:cs="Arial"/>
          <w:sz w:val="24"/>
          <w:lang w:eastAsia="zh-CN"/>
        </w:rPr>
        <w:t>l</w:t>
      </w:r>
    </w:p>
    <w:p w:rsidR="00723F5F" w:rsidRPr="001871D5" w:rsidRDefault="00723F5F" w:rsidP="00E719FE">
      <w:pPr>
        <w:tabs>
          <w:tab w:val="left" w:pos="1985"/>
        </w:tabs>
        <w:adjustRightInd w:val="0"/>
        <w:spacing w:line="259" w:lineRule="auto"/>
        <w:ind w:left="1993" w:hangingChars="830" w:hanging="1993"/>
        <w:rPr>
          <w:rFonts w:ascii="Arial" w:eastAsia="Malgun Gothic"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C5223E">
        <w:rPr>
          <w:rFonts w:ascii="Arial" w:hAnsi="Arial" w:cs="Arial"/>
          <w:color w:val="000000"/>
          <w:sz w:val="24"/>
        </w:rPr>
        <w:t>Discussion on Low Power High Accuracy Positioning</w:t>
      </w:r>
    </w:p>
    <w:p w:rsidR="00723F5F" w:rsidRPr="001871D5" w:rsidRDefault="00723F5F" w:rsidP="00723F5F">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Pr>
          <w:rFonts w:ascii="Arial" w:hAnsi="Arial"/>
          <w:b/>
          <w:sz w:val="24"/>
        </w:rPr>
        <w:t xml:space="preserve">   </w:t>
      </w:r>
      <w:r w:rsidRPr="00657321">
        <w:rPr>
          <w:rFonts w:ascii="Arial" w:hAnsi="Arial" w:cs="Arial"/>
          <w:sz w:val="24"/>
        </w:rPr>
        <w:t>Discussion</w:t>
      </w:r>
      <w:r w:rsidRPr="001871D5" w:rsidDel="003E2CFF">
        <w:rPr>
          <w:rFonts w:ascii="Arial" w:hAnsi="Arial"/>
          <w:sz w:val="24"/>
          <w:lang w:eastAsia="ko-KR"/>
        </w:rPr>
        <w:t xml:space="preserve"> </w:t>
      </w:r>
      <w:r w:rsidRPr="001871D5">
        <w:rPr>
          <w:rFonts w:ascii="Arial" w:hAnsi="Arial"/>
          <w:sz w:val="24"/>
          <w:lang w:eastAsia="ko-KR"/>
        </w:rPr>
        <w:t xml:space="preserve">and </w:t>
      </w:r>
      <w:r w:rsidRPr="00657321">
        <w:rPr>
          <w:rFonts w:ascii="Arial" w:hAnsi="Arial" w:cs="Arial"/>
          <w:sz w:val="24"/>
          <w:lang w:eastAsia="ko-KR"/>
        </w:rPr>
        <w:t>decision</w:t>
      </w:r>
    </w:p>
    <w:p w:rsidR="00723F5F" w:rsidRPr="002F1254" w:rsidRDefault="00723F5F" w:rsidP="00723F5F">
      <w:pPr>
        <w:pStyle w:val="1"/>
        <w:spacing w:line="259" w:lineRule="auto"/>
      </w:pPr>
      <w:r w:rsidRPr="002F1254">
        <w:t>Introduction</w:t>
      </w:r>
    </w:p>
    <w:p w:rsidR="00244EEA" w:rsidRPr="00B514CF" w:rsidRDefault="000A2A4B" w:rsidP="00B514CF">
      <w:pPr>
        <w:ind w:left="0" w:firstLine="0"/>
        <w:jc w:val="both"/>
        <w:rPr>
          <w:rFonts w:ascii="Times New Roman" w:hAnsi="Times New Roman"/>
          <w:sz w:val="22"/>
          <w:szCs w:val="22"/>
          <w:lang w:eastAsia="ko-KR"/>
        </w:rPr>
      </w:pPr>
      <w:r w:rsidRPr="000A2A4B">
        <w:rPr>
          <w:rFonts w:ascii="Times New Roman" w:hAnsi="Times New Roman"/>
          <w:sz w:val="22"/>
          <w:szCs w:val="22"/>
          <w:lang w:eastAsia="ko-KR"/>
        </w:rPr>
        <w:t>In RAN1#1</w:t>
      </w:r>
      <w:r>
        <w:rPr>
          <w:rFonts w:ascii="Times New Roman" w:hAnsi="Times New Roman"/>
          <w:sz w:val="22"/>
          <w:szCs w:val="22"/>
          <w:lang w:eastAsia="ko-KR"/>
        </w:rPr>
        <w:t>10</w:t>
      </w:r>
      <w:r w:rsidR="00B857C0">
        <w:rPr>
          <w:rFonts w:ascii="Times New Roman" w:hAnsi="Times New Roman"/>
          <w:sz w:val="22"/>
          <w:szCs w:val="22"/>
          <w:lang w:eastAsia="ko-KR"/>
        </w:rPr>
        <w:t xml:space="preserve"> </w:t>
      </w:r>
      <w:bookmarkStart w:id="1" w:name="_GoBack"/>
      <w:r w:rsidR="00B857C0">
        <w:rPr>
          <w:rFonts w:ascii="Times New Roman" w:hAnsi="Times New Roman"/>
          <w:sz w:val="22"/>
          <w:szCs w:val="22"/>
          <w:lang w:eastAsia="ko-KR"/>
        </w:rPr>
        <w:t>[</w:t>
      </w:r>
      <w:bookmarkEnd w:id="1"/>
      <w:r w:rsidR="00B857C0">
        <w:rPr>
          <w:rFonts w:ascii="Times New Roman" w:hAnsi="Times New Roman"/>
          <w:sz w:val="22"/>
          <w:szCs w:val="22"/>
          <w:lang w:eastAsia="ko-KR"/>
        </w:rPr>
        <w:t>1]</w:t>
      </w:r>
      <w:r w:rsidRPr="000A2A4B">
        <w:rPr>
          <w:rFonts w:ascii="Times New Roman" w:hAnsi="Times New Roman"/>
          <w:sz w:val="22"/>
          <w:szCs w:val="22"/>
          <w:lang w:eastAsia="ko-KR"/>
        </w:rPr>
        <w:t>, preliminary evaluation assumptions were agreed to identify the</w:t>
      </w:r>
      <w:r w:rsidR="006616F5">
        <w:rPr>
          <w:rFonts w:ascii="Times New Roman" w:hAnsi="Times New Roman"/>
          <w:sz w:val="22"/>
          <w:szCs w:val="22"/>
          <w:lang w:eastAsia="ko-KR"/>
        </w:rPr>
        <w:t xml:space="preserve"> power consumption on battery lift, eDRX, paging, new sleep mode and other RAN functionality for LPHAP service</w:t>
      </w:r>
      <w:r w:rsidRPr="000A2A4B">
        <w:rPr>
          <w:rFonts w:ascii="Times New Roman" w:hAnsi="Times New Roman"/>
          <w:sz w:val="22"/>
          <w:szCs w:val="22"/>
          <w:lang w:eastAsia="ko-KR"/>
        </w:rPr>
        <w:t>.</w:t>
      </w:r>
      <w:r w:rsidR="00B45553">
        <w:rPr>
          <w:rFonts w:ascii="Times New Roman" w:hAnsi="Times New Roman"/>
          <w:sz w:val="22"/>
          <w:szCs w:val="22"/>
          <w:lang w:eastAsia="ko-KR"/>
        </w:rPr>
        <w:t xml:space="preserve"> </w:t>
      </w:r>
      <w:r w:rsidR="00B514CF" w:rsidRPr="0039059F">
        <w:rPr>
          <w:rFonts w:ascii="Times New Roman" w:hAnsi="Times New Roman"/>
          <w:sz w:val="22"/>
          <w:szCs w:val="22"/>
          <w:lang w:eastAsia="ko-KR"/>
        </w:rPr>
        <w:t>In RAN#</w:t>
      </w:r>
      <w:r w:rsidR="00B514CF">
        <w:rPr>
          <w:rFonts w:ascii="Times New Roman" w:hAnsi="Times New Roman"/>
          <w:sz w:val="22"/>
          <w:szCs w:val="22"/>
          <w:lang w:eastAsia="ko-KR"/>
        </w:rPr>
        <w:t>94</w:t>
      </w:r>
      <w:r w:rsidR="00B514CF" w:rsidRPr="0039059F">
        <w:rPr>
          <w:rFonts w:ascii="Times New Roman" w:hAnsi="Times New Roman"/>
          <w:sz w:val="22"/>
          <w:szCs w:val="22"/>
          <w:lang w:eastAsia="ko-KR"/>
        </w:rPr>
        <w:t>-e meeting</w:t>
      </w:r>
      <w:r w:rsidR="008F0F6E">
        <w:rPr>
          <w:rFonts w:ascii="Times New Roman" w:hAnsi="Times New Roman"/>
          <w:sz w:val="22"/>
          <w:szCs w:val="22"/>
          <w:lang w:eastAsia="ko-KR"/>
        </w:rPr>
        <w:t xml:space="preserve"> </w:t>
      </w:r>
      <w:r w:rsidR="008F0F6E" w:rsidRPr="00B45553">
        <w:rPr>
          <w:rFonts w:ascii="Times New Roman" w:hAnsi="Times New Roman" w:hint="eastAsia"/>
          <w:sz w:val="22"/>
          <w:szCs w:val="22"/>
          <w:lang w:eastAsia="ko-KR"/>
        </w:rPr>
        <w:t>[</w:t>
      </w:r>
      <w:r w:rsidR="008F0F6E" w:rsidRPr="00B45553">
        <w:rPr>
          <w:rFonts w:ascii="Times New Roman" w:hAnsi="Times New Roman"/>
          <w:sz w:val="22"/>
          <w:szCs w:val="22"/>
          <w:lang w:eastAsia="ko-KR"/>
        </w:rPr>
        <w:t>2</w:t>
      </w:r>
      <w:r w:rsidR="008F0F6E" w:rsidRPr="00B45553">
        <w:rPr>
          <w:rFonts w:ascii="Times New Roman" w:hAnsi="Times New Roman" w:hint="eastAsia"/>
          <w:sz w:val="22"/>
          <w:szCs w:val="22"/>
          <w:lang w:eastAsia="ko-KR"/>
        </w:rPr>
        <w:t>]</w:t>
      </w:r>
      <w:r w:rsidR="00B514CF" w:rsidRPr="0039059F">
        <w:rPr>
          <w:rFonts w:ascii="Times New Roman" w:hAnsi="Times New Roman"/>
          <w:sz w:val="22"/>
          <w:szCs w:val="22"/>
          <w:lang w:eastAsia="ko-KR"/>
        </w:rPr>
        <w:t>,</w:t>
      </w:r>
      <w:r w:rsidR="00B514CF">
        <w:rPr>
          <w:rFonts w:ascii="Times New Roman" w:hAnsi="Times New Roman"/>
          <w:sz w:val="22"/>
          <w:szCs w:val="22"/>
          <w:lang w:eastAsia="ko-KR"/>
        </w:rPr>
        <w:t xml:space="preserve"> </w:t>
      </w:r>
      <w:r w:rsidR="00B514CF" w:rsidRPr="00B514CF">
        <w:rPr>
          <w:rFonts w:ascii="Times New Roman" w:hAnsi="Times New Roman" w:hint="eastAsia"/>
          <w:sz w:val="22"/>
          <w:szCs w:val="22"/>
          <w:lang w:eastAsia="ko-KR"/>
        </w:rPr>
        <w:t>it</w:t>
      </w:r>
      <w:r w:rsidR="00B514CF">
        <w:rPr>
          <w:rFonts w:ascii="Times New Roman" w:hAnsi="Times New Roman"/>
          <w:sz w:val="22"/>
          <w:szCs w:val="22"/>
          <w:lang w:eastAsia="ko-KR"/>
        </w:rPr>
        <w:t xml:space="preserve"> </w:t>
      </w:r>
      <w:r w:rsidR="00B514CF" w:rsidRPr="00B514CF">
        <w:rPr>
          <w:rFonts w:ascii="Times New Roman" w:hAnsi="Times New Roman" w:hint="eastAsia"/>
          <w:sz w:val="22"/>
          <w:szCs w:val="22"/>
          <w:lang w:eastAsia="ko-KR"/>
        </w:rPr>
        <w:t>w</w:t>
      </w:r>
      <w:r w:rsidR="00C73B40">
        <w:rPr>
          <w:rFonts w:ascii="Times New Roman" w:hAnsi="Times New Roman"/>
          <w:sz w:val="22"/>
          <w:szCs w:val="22"/>
          <w:lang w:eastAsia="ko-KR"/>
        </w:rPr>
        <w:t>as</w:t>
      </w:r>
      <w:r w:rsidR="00B514CF" w:rsidRPr="00B514CF">
        <w:rPr>
          <w:rFonts w:ascii="Times New Roman" w:hAnsi="Times New Roman"/>
          <w:sz w:val="22"/>
          <w:szCs w:val="22"/>
          <w:lang w:eastAsia="ko-KR"/>
        </w:rPr>
        <w:t xml:space="preserve"> </w:t>
      </w:r>
      <w:r w:rsidR="00B514CF" w:rsidRPr="00B514CF">
        <w:rPr>
          <w:rFonts w:ascii="Times New Roman" w:hAnsi="Times New Roman" w:hint="eastAsia"/>
          <w:sz w:val="22"/>
          <w:szCs w:val="22"/>
          <w:lang w:eastAsia="ko-KR"/>
        </w:rPr>
        <w:t>reached</w:t>
      </w:r>
      <w:r w:rsidR="00B514CF" w:rsidRPr="00B514CF">
        <w:rPr>
          <w:rFonts w:ascii="Times New Roman" w:hAnsi="Times New Roman"/>
          <w:sz w:val="22"/>
          <w:szCs w:val="22"/>
          <w:lang w:eastAsia="ko-KR"/>
        </w:rPr>
        <w:t xml:space="preserve"> </w:t>
      </w:r>
      <w:r w:rsidR="00B514CF" w:rsidRPr="00B514CF">
        <w:rPr>
          <w:rFonts w:ascii="Times New Roman" w:hAnsi="Times New Roman" w:hint="eastAsia"/>
          <w:sz w:val="22"/>
          <w:szCs w:val="22"/>
          <w:lang w:eastAsia="ko-KR"/>
        </w:rPr>
        <w:t>that</w:t>
      </w:r>
      <w:r w:rsidR="00B514CF" w:rsidRPr="00B514CF">
        <w:rPr>
          <w:rFonts w:ascii="Times New Roman" w:hAnsi="Times New Roman"/>
          <w:sz w:val="22"/>
          <w:szCs w:val="22"/>
          <w:lang w:eastAsia="ko-KR"/>
        </w:rPr>
        <w:t xml:space="preserve"> </w:t>
      </w:r>
      <w:r w:rsidR="00244EEA" w:rsidRPr="00B514CF">
        <w:rPr>
          <w:rFonts w:ascii="Times New Roman" w:hAnsi="Times New Roman"/>
          <w:sz w:val="22"/>
          <w:szCs w:val="22"/>
          <w:lang w:eastAsia="ko-KR"/>
        </w:rPr>
        <w:t xml:space="preserve">potential enhancements will be studied if found </w:t>
      </w:r>
      <w:r w:rsidR="00B514CF">
        <w:rPr>
          <w:rFonts w:ascii="Times New Roman" w:hAnsi="Times New Roman"/>
          <w:sz w:val="22"/>
          <w:szCs w:val="22"/>
          <w:lang w:eastAsia="ko-KR"/>
        </w:rPr>
        <w:t xml:space="preserve">necessary based on evaluations. </w:t>
      </w:r>
      <w:r w:rsidR="00244EEA" w:rsidRPr="00B514CF">
        <w:rPr>
          <w:rFonts w:ascii="Times New Roman" w:hAnsi="Times New Roman" w:hint="eastAsia"/>
          <w:sz w:val="22"/>
          <w:szCs w:val="22"/>
          <w:lang w:eastAsia="ko-KR"/>
        </w:rPr>
        <w:t>I</w:t>
      </w:r>
      <w:r w:rsidR="00244EEA" w:rsidRPr="00B514CF">
        <w:rPr>
          <w:rFonts w:ascii="Times New Roman" w:hAnsi="Times New Roman"/>
          <w:sz w:val="22"/>
          <w:szCs w:val="22"/>
          <w:lang w:eastAsia="ko-KR"/>
        </w:rPr>
        <w:t xml:space="preserve">n this </w:t>
      </w:r>
      <w:r w:rsidR="00B514CF" w:rsidRPr="0039059F">
        <w:rPr>
          <w:rFonts w:ascii="Times New Roman" w:hAnsi="Times New Roman"/>
          <w:sz w:val="22"/>
          <w:szCs w:val="22"/>
          <w:lang w:eastAsia="ko-KR"/>
        </w:rPr>
        <w:t>contribution</w:t>
      </w:r>
      <w:r w:rsidR="00244EEA" w:rsidRPr="00B514CF">
        <w:rPr>
          <w:rFonts w:ascii="Times New Roman" w:hAnsi="Times New Roman"/>
          <w:sz w:val="22"/>
          <w:szCs w:val="22"/>
          <w:lang w:eastAsia="ko-KR"/>
        </w:rPr>
        <w:t>, the potential enhancements on positioning in RRC_INACTIVE and/o</w:t>
      </w:r>
      <w:r w:rsidR="00B514CF">
        <w:rPr>
          <w:rFonts w:ascii="Times New Roman" w:hAnsi="Times New Roman"/>
          <w:sz w:val="22"/>
          <w:szCs w:val="22"/>
          <w:lang w:eastAsia="ko-KR"/>
        </w:rPr>
        <w:t xml:space="preserve">r RRC_IDLE states are </w:t>
      </w:r>
      <w:r w:rsidR="00B514CF" w:rsidRPr="00B514CF">
        <w:rPr>
          <w:rFonts w:ascii="Times New Roman" w:hAnsi="Times New Roman" w:hint="eastAsia"/>
          <w:sz w:val="22"/>
          <w:szCs w:val="22"/>
          <w:lang w:eastAsia="ko-KR"/>
        </w:rPr>
        <w:t>discussed</w:t>
      </w:r>
      <w:r w:rsidR="00244EEA" w:rsidRPr="00B514CF">
        <w:rPr>
          <w:rFonts w:ascii="Times New Roman" w:hAnsi="Times New Roman"/>
          <w:sz w:val="22"/>
          <w:szCs w:val="22"/>
          <w:lang w:eastAsia="ko-KR"/>
        </w:rPr>
        <w:t>.</w:t>
      </w:r>
    </w:p>
    <w:p w:rsidR="00723F5F" w:rsidRPr="001C07AF" w:rsidRDefault="00723F5F" w:rsidP="00723F5F">
      <w:pPr>
        <w:ind w:left="0" w:firstLine="0"/>
        <w:rPr>
          <w:lang w:eastAsia="ko-KR"/>
        </w:rPr>
      </w:pPr>
    </w:p>
    <w:p w:rsidR="00723F5F" w:rsidRPr="001733E0" w:rsidRDefault="00747C76" w:rsidP="001733E0">
      <w:pPr>
        <w:pStyle w:val="1"/>
        <w:spacing w:line="259" w:lineRule="auto"/>
      </w:pPr>
      <w:r w:rsidRPr="001733E0">
        <w:t>P</w:t>
      </w:r>
      <w:r w:rsidR="00E2114B" w:rsidRPr="001733E0">
        <w:t xml:space="preserve">ositioning </w:t>
      </w:r>
      <w:r w:rsidRPr="001733E0">
        <w:rPr>
          <w:rFonts w:hint="eastAsia"/>
        </w:rPr>
        <w:t>in</w:t>
      </w:r>
      <w:r w:rsidRPr="001733E0">
        <w:t xml:space="preserve"> </w:t>
      </w:r>
      <w:r w:rsidR="003B1F42" w:rsidRPr="001733E0">
        <w:rPr>
          <w:rFonts w:hint="eastAsia"/>
        </w:rPr>
        <w:t>power</w:t>
      </w:r>
      <w:r w:rsidR="003B1F42" w:rsidRPr="001733E0">
        <w:t xml:space="preserve"> </w:t>
      </w:r>
      <w:r w:rsidR="003B1F42" w:rsidRPr="001733E0">
        <w:rPr>
          <w:rFonts w:hint="eastAsia"/>
        </w:rPr>
        <w:t>saving</w:t>
      </w:r>
      <w:r w:rsidR="00E2114B" w:rsidRPr="001733E0">
        <w:t xml:space="preserve"> </w:t>
      </w:r>
      <w:r w:rsidR="003B1F42" w:rsidRPr="001733E0">
        <w:rPr>
          <w:rFonts w:hint="eastAsia"/>
        </w:rPr>
        <w:t>mode</w:t>
      </w:r>
    </w:p>
    <w:p w:rsidR="0012568E" w:rsidRPr="00A534D8" w:rsidRDefault="00D96B32"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sidRPr="00A534D8">
        <w:rPr>
          <w:rFonts w:ascii="Times New Roman" w:eastAsiaTheme="minorEastAsia" w:hAnsi="Times New Roman"/>
          <w:sz w:val="22"/>
          <w:szCs w:val="22"/>
          <w:lang w:eastAsia="zh-CN"/>
        </w:rPr>
        <w:t>In NR, RRC has three modes: IDLE, INACTIVE, CON</w:t>
      </w:r>
      <w:r w:rsidRPr="00A534D8">
        <w:rPr>
          <w:rFonts w:ascii="Times New Roman" w:eastAsiaTheme="minorEastAsia" w:hAnsi="Times New Roman" w:hint="eastAsia"/>
          <w:sz w:val="22"/>
          <w:szCs w:val="22"/>
          <w:lang w:eastAsia="zh-CN"/>
        </w:rPr>
        <w:t>NECTED</w:t>
      </w:r>
      <w:r w:rsidRPr="00A534D8">
        <w:rPr>
          <w:rFonts w:ascii="Times New Roman" w:eastAsiaTheme="minorEastAsia" w:hAnsi="Times New Roman"/>
          <w:sz w:val="22"/>
          <w:szCs w:val="22"/>
          <w:lang w:eastAsia="zh-CN"/>
        </w:rPr>
        <w:t xml:space="preserve">, reflecting the connection status of </w:t>
      </w:r>
      <w:r w:rsidR="00896B9B">
        <w:rPr>
          <w:rFonts w:ascii="Times New Roman" w:eastAsiaTheme="minorEastAsia" w:hAnsi="Times New Roman"/>
          <w:sz w:val="22"/>
          <w:szCs w:val="22"/>
          <w:lang w:eastAsia="zh-CN"/>
        </w:rPr>
        <w:t xml:space="preserve">a </w:t>
      </w:r>
      <w:r w:rsidRPr="00A534D8">
        <w:rPr>
          <w:rFonts w:ascii="Times New Roman" w:eastAsiaTheme="minorEastAsia" w:hAnsi="Times New Roman"/>
          <w:sz w:val="22"/>
          <w:szCs w:val="22"/>
          <w:lang w:eastAsia="zh-CN"/>
        </w:rPr>
        <w:t xml:space="preserve">UE </w:t>
      </w:r>
      <w:r w:rsidRPr="00A534D8">
        <w:rPr>
          <w:rFonts w:ascii="Times New Roman" w:eastAsiaTheme="minorEastAsia" w:hAnsi="Times New Roman" w:hint="eastAsia"/>
          <w:sz w:val="22"/>
          <w:szCs w:val="22"/>
          <w:lang w:eastAsia="zh-CN"/>
        </w:rPr>
        <w:t>to</w:t>
      </w:r>
      <w:r w:rsidRPr="00A534D8">
        <w:rPr>
          <w:rFonts w:ascii="Times New Roman" w:eastAsiaTheme="minorEastAsia" w:hAnsi="Times New Roman"/>
          <w:sz w:val="22"/>
          <w:szCs w:val="22"/>
          <w:lang w:eastAsia="zh-CN"/>
        </w:rPr>
        <w:t xml:space="preserve"> </w:t>
      </w:r>
      <w:r w:rsidR="00896B9B">
        <w:rPr>
          <w:rFonts w:ascii="Times New Roman" w:eastAsiaTheme="minorEastAsia" w:hAnsi="Times New Roman"/>
          <w:sz w:val="22"/>
          <w:szCs w:val="22"/>
          <w:lang w:eastAsia="zh-CN"/>
        </w:rPr>
        <w:t>the serving gNB</w:t>
      </w:r>
      <w:r w:rsidRPr="00A534D8">
        <w:rPr>
          <w:rFonts w:ascii="Times New Roman" w:eastAsiaTheme="minorEastAsia" w:hAnsi="Times New Roman"/>
          <w:sz w:val="22"/>
          <w:szCs w:val="22"/>
          <w:lang w:eastAsia="zh-CN"/>
        </w:rPr>
        <w:t xml:space="preserve"> and core network</w:t>
      </w:r>
      <w:r w:rsidRPr="00A534D8">
        <w:rPr>
          <w:rFonts w:ascii="Times New Roman" w:eastAsiaTheme="minorEastAsia" w:hAnsi="Times New Roman" w:hint="eastAsia"/>
          <w:sz w:val="22"/>
          <w:szCs w:val="22"/>
          <w:lang w:eastAsia="zh-CN"/>
        </w:rPr>
        <w:t>.</w:t>
      </w:r>
      <w:r w:rsidRPr="00A534D8">
        <w:rPr>
          <w:rFonts w:ascii="Times New Roman" w:eastAsiaTheme="minorEastAsia" w:hAnsi="Times New Roman"/>
          <w:sz w:val="22"/>
          <w:szCs w:val="22"/>
          <w:lang w:eastAsia="zh-CN"/>
        </w:rPr>
        <w:t xml:space="preserve"> For different RRC modes, different wireless resources</w:t>
      </w:r>
      <w:r w:rsidR="0012568E" w:rsidRPr="00A534D8">
        <w:rPr>
          <w:rFonts w:ascii="Times New Roman" w:eastAsiaTheme="minorEastAsia" w:hAnsi="Times New Roman"/>
          <w:sz w:val="22"/>
          <w:szCs w:val="22"/>
          <w:lang w:eastAsia="zh-CN"/>
        </w:rPr>
        <w:t xml:space="preserve"> are</w:t>
      </w:r>
      <w:r w:rsidRPr="00A534D8">
        <w:rPr>
          <w:rFonts w:ascii="Times New Roman" w:eastAsiaTheme="minorEastAsia" w:hAnsi="Times New Roman"/>
          <w:sz w:val="22"/>
          <w:szCs w:val="22"/>
          <w:lang w:eastAsia="zh-CN"/>
        </w:rPr>
        <w:t xml:space="preserve"> associated with </w:t>
      </w:r>
      <w:r w:rsidR="0012568E" w:rsidRPr="00A534D8">
        <w:rPr>
          <w:rFonts w:ascii="Times New Roman" w:eastAsiaTheme="minorEastAsia" w:hAnsi="Times New Roman"/>
          <w:sz w:val="22"/>
          <w:szCs w:val="22"/>
          <w:lang w:eastAsia="zh-CN"/>
        </w:rPr>
        <w:t>the UE</w:t>
      </w:r>
      <w:r w:rsidRPr="00A534D8">
        <w:rPr>
          <w:rFonts w:ascii="Times New Roman" w:eastAsiaTheme="minorEastAsia" w:hAnsi="Times New Roman"/>
          <w:sz w:val="22"/>
          <w:szCs w:val="22"/>
          <w:lang w:eastAsia="zh-CN"/>
        </w:rPr>
        <w:t>.</w:t>
      </w:r>
      <w:r w:rsidR="00F63598" w:rsidRPr="00A534D8">
        <w:rPr>
          <w:rFonts w:ascii="Times New Roman" w:eastAsiaTheme="minorEastAsia" w:hAnsi="Times New Roman"/>
          <w:sz w:val="22"/>
          <w:szCs w:val="22"/>
          <w:lang w:eastAsia="zh-CN"/>
        </w:rPr>
        <w:t xml:space="preserve"> </w:t>
      </w:r>
      <w:r w:rsidR="0012568E" w:rsidRPr="00A534D8">
        <w:rPr>
          <w:rFonts w:ascii="Times New Roman" w:eastAsiaTheme="minorEastAsia" w:hAnsi="Times New Roman"/>
          <w:sz w:val="22"/>
          <w:szCs w:val="22"/>
          <w:lang w:eastAsia="zh-CN"/>
        </w:rPr>
        <w:t xml:space="preserve">RRC_IDLE UE wakes up periodically with downlink synchronization to the network to receive paging messages. To reduce power consumption, the UE sleeps for the rest of the time without data transmission. RRC_ INACTIVE </w:t>
      </w:r>
      <w:r w:rsidR="00BD2D32" w:rsidRPr="00A534D8">
        <w:rPr>
          <w:rFonts w:ascii="Times New Roman" w:eastAsiaTheme="minorEastAsia" w:hAnsi="Times New Roman"/>
          <w:sz w:val="22"/>
          <w:szCs w:val="22"/>
          <w:lang w:eastAsia="zh-CN"/>
        </w:rPr>
        <w:t>mode</w:t>
      </w:r>
      <w:r w:rsidR="0012568E" w:rsidRPr="00A534D8">
        <w:rPr>
          <w:rFonts w:ascii="Times New Roman" w:eastAsiaTheme="minorEastAsia" w:hAnsi="Times New Roman"/>
          <w:sz w:val="22"/>
          <w:szCs w:val="22"/>
          <w:lang w:eastAsia="zh-CN"/>
        </w:rPr>
        <w:t xml:space="preserve"> can be seen as a </w:t>
      </w:r>
      <w:r w:rsidR="00C73B40">
        <w:rPr>
          <w:rFonts w:ascii="Times New Roman" w:eastAsiaTheme="minorEastAsia" w:hAnsi="Times New Roman"/>
          <w:sz w:val="22"/>
          <w:szCs w:val="22"/>
          <w:lang w:eastAsia="zh-CN"/>
        </w:rPr>
        <w:t>trade-off</w:t>
      </w:r>
      <w:r w:rsidR="0012568E" w:rsidRPr="00A534D8">
        <w:rPr>
          <w:rFonts w:ascii="Times New Roman" w:eastAsiaTheme="minorEastAsia" w:hAnsi="Times New Roman"/>
          <w:sz w:val="22"/>
          <w:szCs w:val="22"/>
          <w:lang w:eastAsia="zh-CN"/>
        </w:rPr>
        <w:t xml:space="preserve"> </w:t>
      </w:r>
      <w:r w:rsidR="00896B9B">
        <w:rPr>
          <w:rFonts w:ascii="Times New Roman" w:eastAsiaTheme="minorEastAsia" w:hAnsi="Times New Roman"/>
          <w:sz w:val="22"/>
          <w:szCs w:val="22"/>
          <w:lang w:eastAsia="zh-CN"/>
        </w:rPr>
        <w:t>between</w:t>
      </w:r>
      <w:r w:rsidR="0012568E" w:rsidRPr="00A534D8">
        <w:rPr>
          <w:rFonts w:ascii="Times New Roman" w:eastAsiaTheme="minorEastAsia" w:hAnsi="Times New Roman"/>
          <w:sz w:val="22"/>
          <w:szCs w:val="22"/>
          <w:lang w:eastAsia="zh-CN"/>
        </w:rPr>
        <w:t xml:space="preserve"> RRC_IDLE </w:t>
      </w:r>
      <w:r w:rsidR="00896B9B">
        <w:rPr>
          <w:rFonts w:ascii="Times New Roman" w:eastAsiaTheme="minorEastAsia" w:hAnsi="Times New Roman"/>
          <w:sz w:val="22"/>
          <w:szCs w:val="22"/>
          <w:lang w:eastAsia="zh-CN"/>
        </w:rPr>
        <w:t xml:space="preserve">mode </w:t>
      </w:r>
      <w:r w:rsidR="0012568E" w:rsidRPr="00A534D8">
        <w:rPr>
          <w:rFonts w:ascii="Times New Roman" w:eastAsiaTheme="minorEastAsia" w:hAnsi="Times New Roman"/>
          <w:sz w:val="22"/>
          <w:szCs w:val="22"/>
          <w:lang w:eastAsia="zh-CN"/>
        </w:rPr>
        <w:t>and RRC_CONNECTED</w:t>
      </w:r>
      <w:r w:rsidR="00BD2D32" w:rsidRPr="00A534D8">
        <w:rPr>
          <w:rFonts w:ascii="Times New Roman" w:eastAsiaTheme="minorEastAsia" w:hAnsi="Times New Roman"/>
          <w:sz w:val="22"/>
          <w:szCs w:val="22"/>
          <w:lang w:eastAsia="zh-CN"/>
        </w:rPr>
        <w:t xml:space="preserve"> mode</w:t>
      </w:r>
      <w:r w:rsidR="0012568E" w:rsidRPr="00A534D8">
        <w:rPr>
          <w:rFonts w:ascii="Times New Roman" w:eastAsiaTheme="minorEastAsia" w:hAnsi="Times New Roman"/>
          <w:sz w:val="22"/>
          <w:szCs w:val="22"/>
          <w:lang w:eastAsia="zh-CN"/>
        </w:rPr>
        <w:t xml:space="preserve">, allowing UE to sleep in a similar way </w:t>
      </w:r>
      <w:r w:rsidR="00064C0A">
        <w:rPr>
          <w:rFonts w:ascii="Times New Roman" w:eastAsiaTheme="minorEastAsia" w:hAnsi="Times New Roman"/>
          <w:sz w:val="22"/>
          <w:szCs w:val="22"/>
          <w:lang w:eastAsia="zh-CN"/>
        </w:rPr>
        <w:t>as</w:t>
      </w:r>
      <w:r w:rsidR="0012568E" w:rsidRPr="00A534D8">
        <w:rPr>
          <w:rFonts w:ascii="Times New Roman" w:eastAsiaTheme="minorEastAsia" w:hAnsi="Times New Roman"/>
          <w:sz w:val="22"/>
          <w:szCs w:val="22"/>
          <w:lang w:eastAsia="zh-CN"/>
        </w:rPr>
        <w:t xml:space="preserve"> RRC_IDLE </w:t>
      </w:r>
      <w:r w:rsidR="00896B9B">
        <w:rPr>
          <w:rFonts w:ascii="Times New Roman" w:eastAsiaTheme="minorEastAsia" w:hAnsi="Times New Roman"/>
          <w:sz w:val="22"/>
          <w:szCs w:val="22"/>
          <w:lang w:eastAsia="zh-CN"/>
        </w:rPr>
        <w:t>mode</w:t>
      </w:r>
      <w:r w:rsidR="0012568E" w:rsidRPr="00A534D8">
        <w:rPr>
          <w:rFonts w:ascii="Times New Roman" w:eastAsiaTheme="minorEastAsia" w:hAnsi="Times New Roman"/>
          <w:sz w:val="22"/>
          <w:szCs w:val="22"/>
          <w:lang w:eastAsia="zh-CN"/>
        </w:rPr>
        <w:t xml:space="preserve">, maintaining the RRC context between network and the UE, and transitioning from an RRC_ INACTIVE </w:t>
      </w:r>
      <w:r w:rsidR="00BD2D32" w:rsidRPr="00A534D8">
        <w:rPr>
          <w:rFonts w:ascii="Times New Roman" w:eastAsiaTheme="minorEastAsia" w:hAnsi="Times New Roman"/>
          <w:sz w:val="22"/>
          <w:szCs w:val="22"/>
          <w:lang w:eastAsia="zh-CN"/>
        </w:rPr>
        <w:t>mode</w:t>
      </w:r>
      <w:r w:rsidR="0012568E" w:rsidRPr="00A534D8">
        <w:rPr>
          <w:rFonts w:ascii="Times New Roman" w:eastAsiaTheme="minorEastAsia" w:hAnsi="Times New Roman"/>
          <w:sz w:val="22"/>
          <w:szCs w:val="22"/>
          <w:lang w:eastAsia="zh-CN"/>
        </w:rPr>
        <w:t xml:space="preserve"> to an RRC_CONNECTED</w:t>
      </w:r>
      <w:r w:rsidR="00BD2D32" w:rsidRPr="00A534D8">
        <w:rPr>
          <w:rFonts w:ascii="Times New Roman" w:eastAsiaTheme="minorEastAsia" w:hAnsi="Times New Roman"/>
          <w:sz w:val="22"/>
          <w:szCs w:val="22"/>
          <w:lang w:eastAsia="zh-CN"/>
        </w:rPr>
        <w:t xml:space="preserve"> mode</w:t>
      </w:r>
      <w:r w:rsidR="0012568E" w:rsidRPr="00A534D8">
        <w:rPr>
          <w:rFonts w:ascii="Times New Roman" w:eastAsiaTheme="minorEastAsia" w:hAnsi="Times New Roman"/>
          <w:sz w:val="22"/>
          <w:szCs w:val="22"/>
          <w:lang w:eastAsia="zh-CN"/>
        </w:rPr>
        <w:t xml:space="preserve"> very quickly. Rel-17 supports RRC_INACTIVE positioning measurement without the need to switch to the RRC</w:t>
      </w:r>
      <w:r w:rsidR="00FF3965" w:rsidRPr="00A534D8">
        <w:rPr>
          <w:rFonts w:ascii="Times New Roman" w:eastAsiaTheme="minorEastAsia" w:hAnsi="Times New Roman"/>
          <w:sz w:val="22"/>
          <w:szCs w:val="22"/>
          <w:lang w:eastAsia="zh-CN"/>
        </w:rPr>
        <w:t xml:space="preserve">_CONNECTED </w:t>
      </w:r>
      <w:r w:rsidR="00BD2D32" w:rsidRPr="00A534D8">
        <w:rPr>
          <w:rFonts w:ascii="Times New Roman" w:eastAsiaTheme="minorEastAsia" w:hAnsi="Times New Roman"/>
          <w:sz w:val="22"/>
          <w:szCs w:val="22"/>
          <w:lang w:eastAsia="zh-CN"/>
        </w:rPr>
        <w:t>mode</w:t>
      </w:r>
      <w:r w:rsidR="00FF3965" w:rsidRPr="00A534D8">
        <w:rPr>
          <w:rFonts w:ascii="Times New Roman" w:eastAsiaTheme="minorEastAsia" w:hAnsi="Times New Roman"/>
          <w:sz w:val="22"/>
          <w:szCs w:val="22"/>
          <w:lang w:eastAsia="zh-CN"/>
        </w:rPr>
        <w:t xml:space="preserve"> to</w:t>
      </w:r>
      <w:r w:rsidR="0012568E" w:rsidRPr="00A534D8">
        <w:rPr>
          <w:rFonts w:ascii="Times New Roman" w:eastAsiaTheme="minorEastAsia" w:hAnsi="Times New Roman"/>
          <w:sz w:val="22"/>
          <w:szCs w:val="22"/>
          <w:lang w:eastAsia="zh-CN"/>
        </w:rPr>
        <w:t xml:space="preserve"> sav</w:t>
      </w:r>
      <w:r w:rsidR="00FF3965" w:rsidRPr="00A534D8">
        <w:rPr>
          <w:rFonts w:ascii="Times New Roman" w:eastAsiaTheme="minorEastAsia" w:hAnsi="Times New Roman"/>
          <w:sz w:val="22"/>
          <w:szCs w:val="22"/>
          <w:lang w:eastAsia="zh-CN"/>
        </w:rPr>
        <w:t>e</w:t>
      </w:r>
      <w:r w:rsidR="0012568E" w:rsidRPr="00A534D8">
        <w:rPr>
          <w:rFonts w:ascii="Times New Roman" w:eastAsiaTheme="minorEastAsia" w:hAnsi="Times New Roman"/>
          <w:sz w:val="22"/>
          <w:szCs w:val="22"/>
          <w:lang w:eastAsia="zh-CN"/>
        </w:rPr>
        <w:t xml:space="preserve"> signal</w:t>
      </w:r>
      <w:r w:rsidR="00FF3965" w:rsidRPr="00A534D8">
        <w:rPr>
          <w:rFonts w:ascii="Times New Roman" w:eastAsiaTheme="minorEastAsia" w:hAnsi="Times New Roman"/>
          <w:sz w:val="22"/>
          <w:szCs w:val="22"/>
          <w:lang w:eastAsia="zh-CN"/>
        </w:rPr>
        <w:t>l</w:t>
      </w:r>
      <w:r w:rsidR="0012568E" w:rsidRPr="00A534D8">
        <w:rPr>
          <w:rFonts w:ascii="Times New Roman" w:eastAsiaTheme="minorEastAsia" w:hAnsi="Times New Roman"/>
          <w:sz w:val="22"/>
          <w:szCs w:val="22"/>
          <w:lang w:eastAsia="zh-CN"/>
        </w:rPr>
        <w:t>ing overhead and</w:t>
      </w:r>
      <w:r w:rsidR="00064C0A">
        <w:rPr>
          <w:rFonts w:ascii="Times New Roman" w:eastAsiaTheme="minorEastAsia" w:hAnsi="Times New Roman"/>
          <w:sz w:val="22"/>
          <w:szCs w:val="22"/>
          <w:lang w:eastAsia="zh-CN"/>
        </w:rPr>
        <w:t xml:space="preserve"> reduce</w:t>
      </w:r>
      <w:r w:rsidR="0012568E" w:rsidRPr="00A534D8">
        <w:rPr>
          <w:rFonts w:ascii="Times New Roman" w:eastAsiaTheme="minorEastAsia" w:hAnsi="Times New Roman"/>
          <w:sz w:val="22"/>
          <w:szCs w:val="22"/>
          <w:lang w:eastAsia="zh-CN"/>
        </w:rPr>
        <w:t xml:space="preserve"> latency.</w:t>
      </w:r>
    </w:p>
    <w:p w:rsidR="00FF3965" w:rsidRPr="00A534D8" w:rsidRDefault="00FF3965"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sidRPr="00A534D8">
        <w:rPr>
          <w:rFonts w:ascii="Times New Roman" w:eastAsiaTheme="minorEastAsia" w:hAnsi="Times New Roman"/>
          <w:sz w:val="22"/>
          <w:szCs w:val="22"/>
          <w:lang w:eastAsia="zh-CN"/>
        </w:rPr>
        <w:t xml:space="preserve">In Rel-17, for the RRC_IDLE/RRC_INACTIVE </w:t>
      </w:r>
      <w:r w:rsidR="00BD2D32" w:rsidRPr="00A534D8">
        <w:rPr>
          <w:rFonts w:ascii="Times New Roman" w:eastAsiaTheme="minorEastAsia" w:hAnsi="Times New Roman"/>
          <w:sz w:val="22"/>
          <w:szCs w:val="22"/>
          <w:lang w:eastAsia="zh-CN"/>
        </w:rPr>
        <w:t>mode</w:t>
      </w:r>
      <w:r w:rsidRPr="00A534D8">
        <w:rPr>
          <w:rFonts w:ascii="Times New Roman" w:eastAsiaTheme="minorEastAsia" w:hAnsi="Times New Roman"/>
          <w:sz w:val="22"/>
          <w:szCs w:val="22"/>
          <w:lang w:eastAsia="zh-CN"/>
        </w:rPr>
        <w:t xml:space="preserve">, the paging early indication (PEI) </w:t>
      </w:r>
      <w:r w:rsidR="00064C0A">
        <w:rPr>
          <w:rFonts w:ascii="Times New Roman" w:eastAsiaTheme="minorEastAsia" w:hAnsi="Times New Roman"/>
          <w:sz w:val="22"/>
          <w:szCs w:val="22"/>
          <w:lang w:eastAsia="zh-CN"/>
        </w:rPr>
        <w:t>can be</w:t>
      </w:r>
      <w:r w:rsidRPr="00A534D8">
        <w:rPr>
          <w:rFonts w:ascii="Times New Roman" w:eastAsiaTheme="minorEastAsia" w:hAnsi="Times New Roman"/>
          <w:sz w:val="22"/>
          <w:szCs w:val="22"/>
          <w:lang w:eastAsia="zh-CN"/>
        </w:rPr>
        <w:t xml:space="preserve"> set, which informs the user whether there is a paging</w:t>
      </w:r>
      <w:r w:rsidR="00064C0A">
        <w:rPr>
          <w:rFonts w:ascii="Times New Roman" w:eastAsiaTheme="minorEastAsia" w:hAnsi="Times New Roman"/>
          <w:sz w:val="22"/>
          <w:szCs w:val="22"/>
          <w:lang w:eastAsia="zh-CN"/>
        </w:rPr>
        <w:t xml:space="preserve"> message</w:t>
      </w:r>
      <w:r w:rsidRPr="00A534D8">
        <w:rPr>
          <w:rFonts w:ascii="Times New Roman" w:eastAsiaTheme="minorEastAsia" w:hAnsi="Times New Roman"/>
          <w:sz w:val="22"/>
          <w:szCs w:val="22"/>
          <w:lang w:eastAsia="zh-CN"/>
        </w:rPr>
        <w:t xml:space="preserve"> in the subsequent paging cycle. If PEI indicates no paging coming, the user can continue to sleep without waking up.</w:t>
      </w:r>
      <w:r w:rsidR="00F63598" w:rsidRPr="00A534D8">
        <w:rPr>
          <w:rFonts w:ascii="Times New Roman" w:eastAsiaTheme="minorEastAsia" w:hAnsi="Times New Roman"/>
          <w:sz w:val="22"/>
          <w:szCs w:val="22"/>
          <w:lang w:eastAsia="zh-CN"/>
        </w:rPr>
        <w:t xml:space="preserve"> </w:t>
      </w:r>
      <w:r w:rsidR="00F63598" w:rsidRPr="00A534D8">
        <w:rPr>
          <w:rFonts w:ascii="Times New Roman" w:eastAsiaTheme="minorEastAsia" w:hAnsi="Times New Roman" w:hint="eastAsia"/>
          <w:sz w:val="22"/>
          <w:szCs w:val="22"/>
          <w:lang w:eastAsia="zh-CN"/>
        </w:rPr>
        <w:t>W</w:t>
      </w:r>
      <w:r w:rsidRPr="00A534D8">
        <w:rPr>
          <w:rFonts w:ascii="Times New Roman" w:eastAsiaTheme="minorEastAsia" w:hAnsi="Times New Roman"/>
          <w:sz w:val="22"/>
          <w:szCs w:val="22"/>
          <w:lang w:eastAsia="zh-CN"/>
        </w:rPr>
        <w:t>hen the user</w:t>
      </w:r>
      <w:r w:rsidR="00064C0A">
        <w:rPr>
          <w:rFonts w:ascii="Times New Roman" w:eastAsiaTheme="minorEastAsia" w:hAnsi="Times New Roman"/>
          <w:sz w:val="22"/>
          <w:szCs w:val="22"/>
          <w:lang w:eastAsia="zh-CN"/>
        </w:rPr>
        <w:t xml:space="preserve"> is indicated to</w:t>
      </w:r>
      <w:r w:rsidRPr="00A534D8">
        <w:rPr>
          <w:rFonts w:ascii="Times New Roman" w:eastAsiaTheme="minorEastAsia" w:hAnsi="Times New Roman"/>
          <w:sz w:val="22"/>
          <w:szCs w:val="22"/>
          <w:lang w:eastAsia="zh-CN"/>
        </w:rPr>
        <w:t xml:space="preserve"> detect the paging opportunity</w:t>
      </w:r>
      <w:r w:rsidR="00064C0A">
        <w:rPr>
          <w:rFonts w:ascii="Times New Roman" w:eastAsiaTheme="minorEastAsia" w:hAnsi="Times New Roman"/>
          <w:sz w:val="22"/>
          <w:szCs w:val="22"/>
          <w:lang w:eastAsia="zh-CN"/>
        </w:rPr>
        <w:t xml:space="preserve"> and</w:t>
      </w:r>
      <w:r w:rsidRPr="00A534D8">
        <w:rPr>
          <w:rFonts w:ascii="Times New Roman" w:eastAsiaTheme="minorEastAsia" w:hAnsi="Times New Roman"/>
          <w:sz w:val="22"/>
          <w:szCs w:val="22"/>
          <w:lang w:eastAsia="zh-CN"/>
        </w:rPr>
        <w:t xml:space="preserve"> the paging is not detected, the user enters a sleep state. W</w:t>
      </w:r>
      <w:r w:rsidRPr="00A534D8">
        <w:rPr>
          <w:rFonts w:ascii="Times New Roman" w:eastAsiaTheme="minorEastAsia" w:hAnsi="Times New Roman" w:hint="eastAsia"/>
          <w:sz w:val="22"/>
          <w:szCs w:val="22"/>
          <w:lang w:eastAsia="zh-CN"/>
        </w:rPr>
        <w:t>hile</w:t>
      </w:r>
      <w:r w:rsidRPr="00A534D8">
        <w:rPr>
          <w:rFonts w:ascii="Times New Roman" w:eastAsiaTheme="minorEastAsia" w:hAnsi="Times New Roman"/>
          <w:sz w:val="22"/>
          <w:szCs w:val="22"/>
          <w:lang w:eastAsia="zh-CN"/>
        </w:rPr>
        <w:t xml:space="preserve"> at this time, the network configures the user to perform positioning measurement or SRS transmission</w:t>
      </w:r>
      <w:r w:rsidR="005633EE" w:rsidRPr="00A534D8">
        <w:rPr>
          <w:rFonts w:ascii="Times New Roman" w:eastAsiaTheme="minorEastAsia" w:hAnsi="Times New Roman"/>
          <w:sz w:val="22"/>
          <w:szCs w:val="22"/>
          <w:lang w:eastAsia="zh-CN"/>
        </w:rPr>
        <w:t>.</w:t>
      </w:r>
      <w:r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sz w:val="22"/>
          <w:szCs w:val="22"/>
          <w:lang w:eastAsia="zh-CN"/>
        </w:rPr>
        <w:t>T</w:t>
      </w:r>
      <w:r w:rsidRPr="00A534D8">
        <w:rPr>
          <w:rFonts w:ascii="Times New Roman" w:eastAsiaTheme="minorEastAsia" w:hAnsi="Times New Roman"/>
          <w:sz w:val="22"/>
          <w:szCs w:val="22"/>
          <w:lang w:eastAsia="zh-CN"/>
        </w:rPr>
        <w:t xml:space="preserve">he user </w:t>
      </w:r>
      <w:r w:rsidR="005633EE" w:rsidRPr="00A534D8">
        <w:rPr>
          <w:rFonts w:ascii="Times New Roman" w:eastAsiaTheme="minorEastAsia" w:hAnsi="Times New Roman"/>
          <w:sz w:val="22"/>
          <w:szCs w:val="22"/>
          <w:lang w:eastAsia="zh-CN"/>
        </w:rPr>
        <w:t>has to</w:t>
      </w:r>
      <w:r w:rsidRPr="00A534D8">
        <w:rPr>
          <w:rFonts w:ascii="Times New Roman" w:eastAsiaTheme="minorEastAsia" w:hAnsi="Times New Roman"/>
          <w:sz w:val="22"/>
          <w:szCs w:val="22"/>
          <w:lang w:eastAsia="zh-CN"/>
        </w:rPr>
        <w:t xml:space="preserve"> wake up from the sleep state, synchronize </w:t>
      </w:r>
      <w:r w:rsidR="005633EE" w:rsidRPr="00A534D8">
        <w:rPr>
          <w:rFonts w:ascii="Times New Roman" w:eastAsiaTheme="minorEastAsia" w:hAnsi="Times New Roman"/>
          <w:sz w:val="22"/>
          <w:szCs w:val="22"/>
          <w:lang w:eastAsia="zh-CN"/>
        </w:rPr>
        <w:t>for uplink and downlink</w:t>
      </w:r>
      <w:r w:rsidRPr="00A534D8">
        <w:rPr>
          <w:rFonts w:ascii="Times New Roman" w:eastAsiaTheme="minorEastAsia" w:hAnsi="Times New Roman"/>
          <w:sz w:val="22"/>
          <w:szCs w:val="22"/>
          <w:lang w:eastAsia="zh-CN"/>
        </w:rPr>
        <w:t>, and then perform positioning me</w:t>
      </w:r>
      <w:r w:rsidR="005633EE" w:rsidRPr="00A534D8">
        <w:rPr>
          <w:rFonts w:ascii="Times New Roman" w:eastAsiaTheme="minorEastAsia" w:hAnsi="Times New Roman"/>
          <w:sz w:val="22"/>
          <w:szCs w:val="22"/>
          <w:lang w:eastAsia="zh-CN"/>
        </w:rPr>
        <w:t xml:space="preserve">asurement or SRS transmission. </w:t>
      </w:r>
      <w:r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sz w:val="22"/>
          <w:szCs w:val="22"/>
          <w:lang w:eastAsia="zh-CN"/>
        </w:rPr>
        <w:t>T</w:t>
      </w:r>
      <w:r w:rsidRPr="00A534D8">
        <w:rPr>
          <w:rFonts w:ascii="Times New Roman" w:eastAsiaTheme="minorEastAsia" w:hAnsi="Times New Roman"/>
          <w:sz w:val="22"/>
          <w:szCs w:val="22"/>
          <w:lang w:eastAsia="zh-CN"/>
        </w:rPr>
        <w:t>he</w:t>
      </w:r>
      <w:r w:rsidR="005633EE" w:rsidRPr="00A534D8">
        <w:rPr>
          <w:rFonts w:ascii="Times New Roman" w:eastAsiaTheme="minorEastAsia" w:hAnsi="Times New Roman"/>
          <w:sz w:val="22"/>
          <w:szCs w:val="22"/>
          <w:lang w:eastAsia="zh-CN"/>
        </w:rPr>
        <w:t xml:space="preserve"> procedure at the UE side can be: wa</w:t>
      </w:r>
      <w:r w:rsidR="005633EE" w:rsidRPr="00A534D8">
        <w:rPr>
          <w:rFonts w:ascii="Times New Roman" w:eastAsiaTheme="minorEastAsia" w:hAnsi="Times New Roman" w:hint="eastAsia"/>
          <w:sz w:val="22"/>
          <w:szCs w:val="22"/>
          <w:lang w:eastAsia="zh-CN"/>
        </w:rPr>
        <w:t>king</w:t>
      </w:r>
      <w:r w:rsidRPr="00A534D8">
        <w:rPr>
          <w:rFonts w:ascii="Times New Roman" w:eastAsiaTheme="minorEastAsia" w:hAnsi="Times New Roman"/>
          <w:sz w:val="22"/>
          <w:szCs w:val="22"/>
          <w:lang w:eastAsia="zh-CN"/>
        </w:rPr>
        <w:t xml:space="preserve"> up</w:t>
      </w:r>
      <w:r w:rsidR="00BD2D32" w:rsidRPr="00A534D8">
        <w:rPr>
          <w:rFonts w:ascii="Times New Roman" w:eastAsiaTheme="minorEastAsia" w:hAnsi="Times New Roman"/>
          <w:sz w:val="22"/>
          <w:szCs w:val="22"/>
          <w:lang w:eastAsia="zh-CN"/>
        </w:rPr>
        <w:t xml:space="preserve"> ---</w:t>
      </w:r>
      <w:r w:rsidRPr="00A534D8">
        <w:rPr>
          <w:rFonts w:ascii="Times New Roman" w:eastAsiaTheme="minorEastAsia" w:hAnsi="Times New Roman"/>
          <w:sz w:val="22"/>
          <w:szCs w:val="22"/>
          <w:lang w:eastAsia="zh-CN"/>
        </w:rPr>
        <w:t xml:space="preserve"> position measurement</w:t>
      </w:r>
      <w:r w:rsidR="00BD2D32" w:rsidRPr="00A534D8">
        <w:rPr>
          <w:rFonts w:ascii="Times New Roman" w:eastAsiaTheme="minorEastAsia" w:hAnsi="Times New Roman"/>
          <w:sz w:val="22"/>
          <w:szCs w:val="22"/>
          <w:lang w:eastAsia="zh-CN"/>
        </w:rPr>
        <w:t xml:space="preserve"> ---</w:t>
      </w:r>
      <w:r w:rsidRPr="00A534D8">
        <w:rPr>
          <w:rFonts w:ascii="Times New Roman" w:eastAsiaTheme="minorEastAsia" w:hAnsi="Times New Roman"/>
          <w:sz w:val="22"/>
          <w:szCs w:val="22"/>
          <w:lang w:eastAsia="zh-CN"/>
        </w:rPr>
        <w:t xml:space="preserve"> sleep</w:t>
      </w:r>
      <w:r w:rsidR="005633EE" w:rsidRPr="00A534D8">
        <w:rPr>
          <w:rFonts w:ascii="Times New Roman" w:eastAsiaTheme="minorEastAsia" w:hAnsi="Times New Roman" w:hint="eastAsia"/>
          <w:sz w:val="22"/>
          <w:szCs w:val="22"/>
          <w:lang w:eastAsia="zh-CN"/>
        </w:rPr>
        <w:t>ing</w:t>
      </w:r>
      <w:r w:rsidRPr="00A534D8">
        <w:rPr>
          <w:rFonts w:ascii="Times New Roman" w:eastAsiaTheme="minorEastAsia" w:hAnsi="Times New Roman"/>
          <w:sz w:val="22"/>
          <w:szCs w:val="22"/>
          <w:lang w:eastAsia="zh-CN"/>
        </w:rPr>
        <w:t xml:space="preserve"> --- wak</w:t>
      </w:r>
      <w:r w:rsidR="005633EE" w:rsidRPr="00A534D8">
        <w:rPr>
          <w:rFonts w:ascii="Times New Roman" w:eastAsiaTheme="minorEastAsia" w:hAnsi="Times New Roman" w:hint="eastAsia"/>
          <w:sz w:val="22"/>
          <w:szCs w:val="22"/>
          <w:lang w:eastAsia="zh-CN"/>
        </w:rPr>
        <w:t>ing</w:t>
      </w:r>
      <w:r w:rsidRPr="00A534D8">
        <w:rPr>
          <w:rFonts w:ascii="Times New Roman" w:eastAsiaTheme="minorEastAsia" w:hAnsi="Times New Roman"/>
          <w:sz w:val="22"/>
          <w:szCs w:val="22"/>
          <w:lang w:eastAsia="zh-CN"/>
        </w:rPr>
        <w:t xml:space="preserve"> up</w:t>
      </w:r>
      <w:r w:rsidR="00BD2D32" w:rsidRPr="00A534D8">
        <w:rPr>
          <w:rFonts w:ascii="Times New Roman" w:eastAsiaTheme="minorEastAsia" w:hAnsi="Times New Roman"/>
          <w:sz w:val="22"/>
          <w:szCs w:val="22"/>
          <w:lang w:eastAsia="zh-CN"/>
        </w:rPr>
        <w:t xml:space="preserve"> --- paging detection ---</w:t>
      </w:r>
      <w:r w:rsidRPr="00A534D8">
        <w:rPr>
          <w:rFonts w:ascii="Times New Roman" w:eastAsiaTheme="minorEastAsia" w:hAnsi="Times New Roman"/>
          <w:sz w:val="22"/>
          <w:szCs w:val="22"/>
          <w:lang w:eastAsia="zh-CN"/>
        </w:rPr>
        <w:t xml:space="preserve"> sleep</w:t>
      </w:r>
      <w:r w:rsidR="005633EE" w:rsidRPr="00A534D8">
        <w:rPr>
          <w:rFonts w:ascii="Times New Roman" w:eastAsiaTheme="minorEastAsia" w:hAnsi="Times New Roman" w:hint="eastAsia"/>
          <w:sz w:val="22"/>
          <w:szCs w:val="22"/>
          <w:lang w:eastAsia="zh-CN"/>
        </w:rPr>
        <w:t>ing</w:t>
      </w:r>
      <w:r w:rsidR="005633EE" w:rsidRPr="00A534D8">
        <w:rPr>
          <w:rFonts w:ascii="Times New Roman" w:eastAsiaTheme="minorEastAsia" w:hAnsi="Times New Roman" w:hint="eastAsia"/>
          <w:sz w:val="22"/>
          <w:szCs w:val="22"/>
          <w:lang w:eastAsia="zh-CN"/>
        </w:rPr>
        <w:t>，</w:t>
      </w:r>
      <w:r w:rsidR="005633EE" w:rsidRPr="00A534D8">
        <w:rPr>
          <w:rFonts w:ascii="Times New Roman" w:eastAsiaTheme="minorEastAsia" w:hAnsi="Times New Roman" w:hint="eastAsia"/>
          <w:sz w:val="22"/>
          <w:szCs w:val="22"/>
          <w:lang w:eastAsia="zh-CN"/>
        </w:rPr>
        <w:t>which</w:t>
      </w:r>
      <w:r w:rsidR="005633EE"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hint="eastAsia"/>
          <w:sz w:val="22"/>
          <w:szCs w:val="22"/>
          <w:lang w:eastAsia="zh-CN"/>
        </w:rPr>
        <w:t>result</w:t>
      </w:r>
      <w:r w:rsidR="00064C0A">
        <w:rPr>
          <w:rFonts w:ascii="Times New Roman" w:eastAsiaTheme="minorEastAsia" w:hAnsi="Times New Roman"/>
          <w:sz w:val="22"/>
          <w:szCs w:val="22"/>
          <w:lang w:eastAsia="zh-CN"/>
        </w:rPr>
        <w:t>s</w:t>
      </w:r>
      <w:r w:rsidR="005633EE"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hint="eastAsia"/>
          <w:sz w:val="22"/>
          <w:szCs w:val="22"/>
          <w:lang w:eastAsia="zh-CN"/>
        </w:rPr>
        <w:t>in</w:t>
      </w:r>
      <w:r w:rsidR="005633EE" w:rsidRPr="00A534D8">
        <w:rPr>
          <w:rFonts w:ascii="Times New Roman" w:eastAsiaTheme="minorEastAsia" w:hAnsi="Times New Roman"/>
          <w:sz w:val="22"/>
          <w:szCs w:val="22"/>
          <w:lang w:eastAsia="zh-CN"/>
        </w:rPr>
        <w:t xml:space="preserve"> additional synchronizatio</w:t>
      </w:r>
      <w:r w:rsidR="005633EE" w:rsidRPr="00A534D8">
        <w:rPr>
          <w:rFonts w:ascii="Times New Roman" w:eastAsiaTheme="minorEastAsia" w:hAnsi="Times New Roman" w:hint="eastAsia"/>
          <w:sz w:val="22"/>
          <w:szCs w:val="22"/>
          <w:lang w:eastAsia="zh-CN"/>
        </w:rPr>
        <w:t>n</w:t>
      </w:r>
      <w:r w:rsidR="005633EE"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hint="eastAsia"/>
          <w:sz w:val="22"/>
          <w:szCs w:val="22"/>
          <w:lang w:eastAsia="zh-CN"/>
        </w:rPr>
        <w:t>and</w:t>
      </w:r>
      <w:r w:rsidR="005633EE" w:rsidRPr="00A534D8">
        <w:rPr>
          <w:rFonts w:ascii="Times New Roman" w:eastAsiaTheme="minorEastAsia" w:hAnsi="Times New Roman"/>
          <w:sz w:val="22"/>
          <w:szCs w:val="22"/>
          <w:lang w:eastAsia="zh-CN"/>
        </w:rPr>
        <w:t xml:space="preserve"> </w:t>
      </w:r>
      <w:r w:rsidR="005633EE" w:rsidRPr="00A534D8">
        <w:rPr>
          <w:rFonts w:ascii="Times New Roman" w:eastAsiaTheme="minorEastAsia" w:hAnsi="Times New Roman" w:hint="eastAsia"/>
          <w:sz w:val="22"/>
          <w:szCs w:val="22"/>
          <w:lang w:eastAsia="zh-CN"/>
        </w:rPr>
        <w:t>additional</w:t>
      </w:r>
      <w:r w:rsidR="005633EE" w:rsidRPr="00A534D8">
        <w:rPr>
          <w:rFonts w:ascii="Times New Roman" w:eastAsiaTheme="minorEastAsia" w:hAnsi="Times New Roman"/>
          <w:sz w:val="22"/>
          <w:szCs w:val="22"/>
          <w:lang w:eastAsia="zh-CN"/>
        </w:rPr>
        <w:t xml:space="preserve"> </w:t>
      </w:r>
      <w:r w:rsidRPr="00A534D8">
        <w:rPr>
          <w:rFonts w:ascii="Times New Roman" w:eastAsiaTheme="minorEastAsia" w:hAnsi="Times New Roman"/>
          <w:sz w:val="22"/>
          <w:szCs w:val="22"/>
          <w:lang w:eastAsia="zh-CN"/>
        </w:rPr>
        <w:t>power consumption.</w:t>
      </w:r>
      <w:r w:rsidR="00DF6242" w:rsidRPr="00A534D8">
        <w:rPr>
          <w:rFonts w:ascii="Times New Roman" w:eastAsiaTheme="minorEastAsia" w:hAnsi="Times New Roman"/>
          <w:sz w:val="22"/>
          <w:szCs w:val="22"/>
          <w:lang w:eastAsia="zh-CN"/>
        </w:rPr>
        <w:t xml:space="preserve"> </w:t>
      </w:r>
      <w:r w:rsidRPr="00A534D8">
        <w:rPr>
          <w:rFonts w:ascii="Times New Roman" w:eastAsiaTheme="minorEastAsia" w:hAnsi="Times New Roman"/>
          <w:sz w:val="22"/>
          <w:szCs w:val="22"/>
          <w:lang w:eastAsia="zh-CN"/>
        </w:rPr>
        <w:t>According to the power analysis of the terminal manufacturer, the synchronization after deep sleep brings greater power consumption.</w:t>
      </w:r>
    </w:p>
    <w:p w:rsidR="00DB1CE1" w:rsidRPr="00A534D8" w:rsidRDefault="00FF3965" w:rsidP="00DB1CE1">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sidRPr="00A534D8">
        <w:rPr>
          <w:rFonts w:ascii="Times New Roman" w:eastAsiaTheme="minorEastAsia" w:hAnsi="Times New Roman"/>
          <w:sz w:val="22"/>
          <w:szCs w:val="22"/>
          <w:lang w:eastAsia="zh-CN"/>
        </w:rPr>
        <w:t xml:space="preserve">As shown in Figure 1, the user performs paging detection in each paging cycle, synchronizes </w:t>
      </w:r>
      <w:r w:rsidR="00064C0A">
        <w:rPr>
          <w:rFonts w:ascii="Times New Roman" w:eastAsiaTheme="minorEastAsia" w:hAnsi="Times New Roman"/>
          <w:sz w:val="22"/>
          <w:szCs w:val="22"/>
          <w:lang w:eastAsia="zh-CN"/>
        </w:rPr>
        <w:t>with the serving gNB</w:t>
      </w:r>
      <w:r w:rsidRPr="00A534D8">
        <w:rPr>
          <w:rFonts w:ascii="Times New Roman" w:eastAsiaTheme="minorEastAsia" w:hAnsi="Times New Roman"/>
          <w:sz w:val="22"/>
          <w:szCs w:val="22"/>
          <w:lang w:eastAsia="zh-CN"/>
        </w:rPr>
        <w:t xml:space="preserve"> before paging detection</w:t>
      </w:r>
      <w:r w:rsidR="00064C0A">
        <w:rPr>
          <w:rFonts w:ascii="Times New Roman" w:eastAsiaTheme="minorEastAsia" w:hAnsi="Times New Roman" w:hint="eastAsia"/>
          <w:sz w:val="22"/>
          <w:szCs w:val="22"/>
          <w:lang w:eastAsia="zh-CN"/>
        </w:rPr>
        <w:t>.</w:t>
      </w:r>
      <w:r w:rsidRPr="00A534D8">
        <w:rPr>
          <w:rFonts w:ascii="Times New Roman" w:eastAsiaTheme="minorEastAsia" w:hAnsi="Times New Roman"/>
          <w:sz w:val="22"/>
          <w:szCs w:val="22"/>
          <w:lang w:eastAsia="zh-CN"/>
        </w:rPr>
        <w:t xml:space="preserve"> </w:t>
      </w:r>
      <w:r w:rsidR="00064C0A">
        <w:rPr>
          <w:rFonts w:ascii="Times New Roman" w:eastAsiaTheme="minorEastAsia" w:hAnsi="Times New Roman"/>
          <w:sz w:val="22"/>
          <w:szCs w:val="22"/>
          <w:lang w:eastAsia="zh-CN"/>
        </w:rPr>
        <w:t>A</w:t>
      </w:r>
      <w:r w:rsidRPr="00A534D8">
        <w:rPr>
          <w:rFonts w:ascii="Times New Roman" w:eastAsiaTheme="minorEastAsia" w:hAnsi="Times New Roman"/>
          <w:sz w:val="22"/>
          <w:szCs w:val="22"/>
          <w:lang w:eastAsia="zh-CN"/>
        </w:rPr>
        <w:t>nd</w:t>
      </w:r>
      <w:r w:rsidR="00BD2D32" w:rsidRPr="00A534D8">
        <w:rPr>
          <w:rFonts w:ascii="Times New Roman" w:eastAsiaTheme="minorEastAsia" w:hAnsi="Times New Roman"/>
          <w:sz w:val="22"/>
          <w:szCs w:val="22"/>
          <w:lang w:eastAsia="zh-CN"/>
        </w:rPr>
        <w:t xml:space="preserve"> when positioning, if the user is out of synchronization</w:t>
      </w:r>
      <w:r w:rsidRPr="00A534D8">
        <w:rPr>
          <w:rFonts w:ascii="Times New Roman" w:eastAsiaTheme="minorEastAsia" w:hAnsi="Times New Roman"/>
          <w:sz w:val="22"/>
          <w:szCs w:val="22"/>
          <w:lang w:eastAsia="zh-CN"/>
        </w:rPr>
        <w:t xml:space="preserve">, </w:t>
      </w:r>
      <w:r w:rsidR="00064C0A">
        <w:rPr>
          <w:rFonts w:ascii="Times New Roman" w:eastAsiaTheme="minorEastAsia" w:hAnsi="Times New Roman"/>
          <w:sz w:val="22"/>
          <w:szCs w:val="22"/>
          <w:lang w:eastAsia="zh-CN"/>
        </w:rPr>
        <w:t>it</w:t>
      </w:r>
      <w:r w:rsidRPr="00A534D8">
        <w:rPr>
          <w:rFonts w:ascii="Times New Roman" w:eastAsiaTheme="minorEastAsia" w:hAnsi="Times New Roman"/>
          <w:sz w:val="22"/>
          <w:szCs w:val="22"/>
          <w:lang w:eastAsia="zh-CN"/>
        </w:rPr>
        <w:t xml:space="preserve"> needs to perform synchronous detection</w:t>
      </w:r>
      <w:r w:rsidR="00BD2D32" w:rsidRPr="00A534D8">
        <w:rPr>
          <w:rFonts w:ascii="Times New Roman" w:eastAsiaTheme="minorEastAsia" w:hAnsi="Times New Roman"/>
          <w:sz w:val="22"/>
          <w:szCs w:val="22"/>
          <w:lang w:eastAsia="zh-CN"/>
        </w:rPr>
        <w:t xml:space="preserve"> again</w:t>
      </w:r>
      <w:r w:rsidRPr="00A534D8">
        <w:rPr>
          <w:rFonts w:ascii="Times New Roman" w:eastAsiaTheme="minorEastAsia" w:hAnsi="Times New Roman"/>
          <w:sz w:val="22"/>
          <w:szCs w:val="22"/>
          <w:lang w:eastAsia="zh-CN"/>
        </w:rPr>
        <w:t>.</w:t>
      </w:r>
      <w:r w:rsidR="00DB1CE1" w:rsidRPr="00DB1CE1">
        <w:rPr>
          <w:rFonts w:ascii="Times New Roman" w:eastAsiaTheme="minorEastAsia" w:hAnsi="Times New Roman"/>
          <w:sz w:val="22"/>
          <w:szCs w:val="22"/>
          <w:lang w:eastAsia="zh-CN"/>
        </w:rPr>
        <w:t xml:space="preserve"> </w:t>
      </w:r>
    </w:p>
    <w:p w:rsidR="00FF3965" w:rsidRPr="00DB1CE1" w:rsidRDefault="00FF3965"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p>
    <w:p w:rsidR="003B1F42" w:rsidRPr="00D96B32" w:rsidRDefault="00D96B32" w:rsidP="003B1F42">
      <w:pPr>
        <w:tabs>
          <w:tab w:val="left" w:pos="2400"/>
          <w:tab w:val="center" w:pos="4873"/>
        </w:tabs>
        <w:ind w:left="0" w:firstLine="0"/>
        <w:rPr>
          <w:rFonts w:eastAsiaTheme="minorEastAsia"/>
          <w:b/>
          <w:sz w:val="22"/>
          <w:szCs w:val="22"/>
          <w:lang w:eastAsia="zh-CN"/>
        </w:rPr>
      </w:pPr>
      <w:r>
        <w:object w:dxaOrig="15509" w:dyaOrig="2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100.5pt" o:ole="">
            <v:imagedata r:id="rId7" o:title=""/>
          </v:shape>
          <o:OLEObject Type="Embed" ProgID="Visio.Drawing.11" ShapeID="_x0000_i1025" DrawAspect="Content" ObjectID="_1725997500" r:id="rId8"/>
        </w:object>
      </w:r>
      <w:r w:rsidR="003B1F42" w:rsidRPr="003B1F42">
        <w:rPr>
          <w:rFonts w:eastAsiaTheme="minorEastAsia"/>
          <w:b/>
          <w:lang w:eastAsia="zh-CN"/>
        </w:rPr>
        <w:t xml:space="preserve"> </w:t>
      </w:r>
      <w:r w:rsidR="003B1F42">
        <w:rPr>
          <w:rFonts w:eastAsiaTheme="minorEastAsia"/>
          <w:b/>
          <w:lang w:eastAsia="zh-CN"/>
        </w:rPr>
        <w:tab/>
      </w:r>
      <w:r w:rsidR="003B1F42" w:rsidRPr="003B1F42">
        <w:rPr>
          <w:rFonts w:eastAsiaTheme="minorEastAsia"/>
          <w:b/>
          <w:sz w:val="22"/>
          <w:szCs w:val="22"/>
          <w:lang w:eastAsia="zh-CN"/>
        </w:rPr>
        <w:t xml:space="preserve">Figure 1 Positioning </w:t>
      </w:r>
      <w:r>
        <w:rPr>
          <w:rFonts w:eastAsiaTheme="minorEastAsia" w:hint="eastAsia"/>
          <w:b/>
          <w:sz w:val="22"/>
          <w:szCs w:val="22"/>
          <w:lang w:eastAsia="zh-CN"/>
        </w:rPr>
        <w:t>in</w:t>
      </w:r>
      <w:r>
        <w:rPr>
          <w:rFonts w:eastAsiaTheme="minorEastAsia"/>
          <w:b/>
          <w:sz w:val="22"/>
          <w:szCs w:val="22"/>
          <w:lang w:eastAsia="zh-CN"/>
        </w:rPr>
        <w:t xml:space="preserve"> </w:t>
      </w:r>
      <w:r>
        <w:rPr>
          <w:rFonts w:eastAsiaTheme="minorEastAsia" w:hint="eastAsia"/>
          <w:b/>
          <w:sz w:val="22"/>
          <w:szCs w:val="22"/>
          <w:lang w:eastAsia="zh-CN"/>
        </w:rPr>
        <w:t>power</w:t>
      </w:r>
      <w:r>
        <w:rPr>
          <w:rFonts w:eastAsiaTheme="minorEastAsia"/>
          <w:b/>
          <w:sz w:val="22"/>
          <w:szCs w:val="22"/>
          <w:lang w:eastAsia="zh-CN"/>
        </w:rPr>
        <w:t xml:space="preserve"> </w:t>
      </w:r>
      <w:r>
        <w:rPr>
          <w:rFonts w:eastAsiaTheme="minorEastAsia" w:hint="eastAsia"/>
          <w:b/>
          <w:sz w:val="22"/>
          <w:szCs w:val="22"/>
          <w:lang w:eastAsia="zh-CN"/>
        </w:rPr>
        <w:t>saving</w:t>
      </w:r>
      <w:r>
        <w:rPr>
          <w:rFonts w:eastAsiaTheme="minorEastAsia"/>
          <w:b/>
          <w:sz w:val="22"/>
          <w:szCs w:val="22"/>
          <w:lang w:eastAsia="zh-CN"/>
        </w:rPr>
        <w:t xml:space="preserve"> </w:t>
      </w:r>
      <w:r>
        <w:rPr>
          <w:rFonts w:eastAsiaTheme="minorEastAsia" w:hint="eastAsia"/>
          <w:b/>
          <w:sz w:val="22"/>
          <w:szCs w:val="22"/>
          <w:lang w:eastAsia="zh-CN"/>
        </w:rPr>
        <w:t>mode</w:t>
      </w:r>
    </w:p>
    <w:p w:rsidR="004B343A" w:rsidRPr="00ED7944" w:rsidRDefault="004B343A" w:rsidP="004B343A">
      <w:pPr>
        <w:pStyle w:val="Quectel"/>
        <w:ind w:right="200" w:firstLine="0"/>
        <w:jc w:val="center"/>
        <w:rPr>
          <w:b w:val="0"/>
        </w:rPr>
      </w:pPr>
    </w:p>
    <w:p w:rsidR="00415F08" w:rsidRDefault="00415F08" w:rsidP="00415F08">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ascii="Times New Roman" w:hAnsi="Times New Roman" w:hint="eastAsia"/>
          <w:b/>
          <w:i/>
          <w:sz w:val="22"/>
          <w:szCs w:val="20"/>
          <w:lang w:eastAsia="ko-KR"/>
        </w:rPr>
        <w:t xml:space="preserve">: </w:t>
      </w:r>
    </w:p>
    <w:p w:rsidR="00415F08" w:rsidRPr="003765FF" w:rsidRDefault="00000598" w:rsidP="00415F0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eastAsiaTheme="minorEastAsia" w:hAnsi="Times New Roman"/>
          <w:sz w:val="22"/>
          <w:szCs w:val="22"/>
          <w:lang w:eastAsia="zh-CN"/>
        </w:rPr>
        <w:t xml:space="preserve">The procedure of low power positioning should consider the impact of </w:t>
      </w:r>
      <w:r w:rsidR="00BD2D32">
        <w:rPr>
          <w:rFonts w:ascii="Times New Roman" w:eastAsiaTheme="minorEastAsia" w:hAnsi="Times New Roman"/>
          <w:sz w:val="22"/>
          <w:szCs w:val="22"/>
          <w:lang w:eastAsia="zh-CN"/>
        </w:rPr>
        <w:t>P</w:t>
      </w:r>
      <w:r w:rsidR="00BD2D32">
        <w:rPr>
          <w:rFonts w:ascii="Times New Roman" w:eastAsiaTheme="minorEastAsia" w:hAnsi="Times New Roman" w:hint="eastAsia"/>
          <w:sz w:val="22"/>
          <w:szCs w:val="22"/>
          <w:lang w:eastAsia="zh-CN"/>
        </w:rPr>
        <w:t>aging</w:t>
      </w:r>
      <w:r w:rsidR="00BD2D32">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E</w:t>
      </w:r>
      <w:r w:rsidR="00BD2D32">
        <w:rPr>
          <w:rFonts w:ascii="Times New Roman" w:eastAsiaTheme="minorEastAsia" w:hAnsi="Times New Roman" w:hint="eastAsia"/>
          <w:sz w:val="22"/>
          <w:szCs w:val="22"/>
          <w:lang w:eastAsia="zh-CN"/>
        </w:rPr>
        <w:t>arly</w:t>
      </w:r>
      <w:r w:rsidR="00BD2D32">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I</w:t>
      </w:r>
      <w:r w:rsidR="00BD2D32">
        <w:rPr>
          <w:rFonts w:ascii="Times New Roman" w:eastAsiaTheme="minorEastAsia" w:hAnsi="Times New Roman" w:hint="eastAsia"/>
          <w:sz w:val="22"/>
          <w:szCs w:val="22"/>
          <w:lang w:eastAsia="zh-CN"/>
        </w:rPr>
        <w:t>ndication</w:t>
      </w:r>
      <w:r w:rsidR="00BD2D32">
        <w:rPr>
          <w:rFonts w:ascii="Times New Roman" w:eastAsiaTheme="minorEastAsia" w:hAnsi="Times New Roman"/>
          <w:sz w:val="22"/>
          <w:szCs w:val="22"/>
          <w:lang w:eastAsia="zh-CN"/>
        </w:rPr>
        <w:t xml:space="preserve"> </w:t>
      </w:r>
      <w:r w:rsidR="00BD2D32">
        <w:rPr>
          <w:rFonts w:ascii="Times New Roman" w:eastAsiaTheme="minorEastAsia" w:hAnsi="Times New Roman" w:hint="eastAsia"/>
          <w:sz w:val="22"/>
          <w:szCs w:val="22"/>
          <w:lang w:eastAsia="zh-CN"/>
        </w:rPr>
        <w:t>for</w:t>
      </w:r>
      <w:r w:rsidR="00064C0A">
        <w:rPr>
          <w:rFonts w:ascii="Times New Roman" w:eastAsiaTheme="minorEastAsia" w:hAnsi="Times New Roman"/>
          <w:sz w:val="22"/>
          <w:szCs w:val="22"/>
          <w:lang w:eastAsia="zh-CN"/>
        </w:rPr>
        <w:t xml:space="preserve"> a</w:t>
      </w:r>
      <w:r w:rsidR="00BD2D32">
        <w:rPr>
          <w:rFonts w:ascii="Times New Roman" w:eastAsiaTheme="minorEastAsia" w:hAnsi="Times New Roman"/>
          <w:sz w:val="22"/>
          <w:szCs w:val="22"/>
          <w:lang w:eastAsia="zh-CN"/>
        </w:rPr>
        <w:t xml:space="preserve"> </w:t>
      </w:r>
      <w:r w:rsidR="00BD2D32">
        <w:rPr>
          <w:rFonts w:ascii="Times New Roman" w:eastAsiaTheme="minorEastAsia" w:hAnsi="Times New Roman" w:hint="eastAsia"/>
          <w:sz w:val="22"/>
          <w:szCs w:val="22"/>
          <w:lang w:eastAsia="zh-CN"/>
        </w:rPr>
        <w:t>UE</w:t>
      </w:r>
      <w:r>
        <w:rPr>
          <w:rFonts w:ascii="Times New Roman" w:eastAsiaTheme="minorEastAsia" w:hAnsi="Times New Roman"/>
          <w:sz w:val="22"/>
          <w:szCs w:val="22"/>
          <w:lang w:eastAsia="zh-CN"/>
        </w:rPr>
        <w:t xml:space="preserve"> in RRC_IDLE/RRC_INACTIVE mode</w:t>
      </w:r>
      <w:r w:rsidR="00064C0A">
        <w:rPr>
          <w:rFonts w:ascii="Times New Roman" w:eastAsiaTheme="minorEastAsia" w:hAnsi="Times New Roman"/>
          <w:sz w:val="22"/>
          <w:szCs w:val="22"/>
          <w:lang w:eastAsia="zh-CN"/>
        </w:rPr>
        <w:t>.</w:t>
      </w:r>
    </w:p>
    <w:p w:rsidR="00E2114B" w:rsidRPr="001733E0" w:rsidRDefault="00764E5A" w:rsidP="001733E0">
      <w:pPr>
        <w:pStyle w:val="1"/>
        <w:spacing w:line="259" w:lineRule="auto"/>
      </w:pPr>
      <w:r w:rsidRPr="001733E0">
        <w:t xml:space="preserve">UL </w:t>
      </w:r>
      <w:r w:rsidR="003B1F42" w:rsidRPr="001733E0">
        <w:rPr>
          <w:rFonts w:hint="eastAsia"/>
        </w:rPr>
        <w:t>Positioning</w:t>
      </w:r>
      <w:r w:rsidRPr="001733E0">
        <w:t xml:space="preserve"> for low power and high accuracy</w:t>
      </w:r>
    </w:p>
    <w:p w:rsidR="00747C76" w:rsidRPr="00D3724C" w:rsidRDefault="00000598"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 xml:space="preserve">When the user is in a RRC_IDLE state, the user will </w:t>
      </w:r>
      <w:r w:rsidR="009A4019" w:rsidRPr="00D3724C">
        <w:rPr>
          <w:rFonts w:ascii="Times New Roman" w:eastAsiaTheme="minorEastAsia" w:hAnsi="Times New Roman"/>
          <w:sz w:val="22"/>
          <w:szCs w:val="22"/>
          <w:lang w:eastAsia="zh-CN"/>
        </w:rPr>
        <w:t>be out of</w:t>
      </w:r>
      <w:r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sz w:val="22"/>
          <w:szCs w:val="22"/>
          <w:lang w:eastAsia="zh-CN"/>
        </w:rPr>
        <w:t>uplink synchronization.</w:t>
      </w:r>
      <w:r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sz w:val="22"/>
          <w:szCs w:val="22"/>
          <w:lang w:eastAsia="zh-CN"/>
        </w:rPr>
        <w:t>I</w:t>
      </w:r>
      <w:r w:rsidRPr="00D3724C">
        <w:rPr>
          <w:rFonts w:ascii="Times New Roman" w:eastAsiaTheme="minorEastAsia" w:hAnsi="Times New Roman"/>
          <w:sz w:val="22"/>
          <w:szCs w:val="22"/>
          <w:lang w:eastAsia="zh-CN"/>
        </w:rPr>
        <w:t xml:space="preserve">n order to </w:t>
      </w:r>
      <w:r w:rsidR="009A4019" w:rsidRPr="00D3724C">
        <w:rPr>
          <w:rFonts w:ascii="Times New Roman" w:eastAsiaTheme="minorEastAsia" w:hAnsi="Times New Roman"/>
          <w:sz w:val="22"/>
          <w:szCs w:val="22"/>
          <w:lang w:eastAsia="zh-CN"/>
        </w:rPr>
        <w:t xml:space="preserve">be </w:t>
      </w:r>
      <w:r w:rsidRPr="00D3724C">
        <w:rPr>
          <w:rFonts w:ascii="Times New Roman" w:eastAsiaTheme="minorEastAsia" w:hAnsi="Times New Roman"/>
          <w:sz w:val="22"/>
          <w:szCs w:val="22"/>
          <w:lang w:eastAsia="zh-CN"/>
        </w:rPr>
        <w:t>synchronize</w:t>
      </w:r>
      <w:r w:rsidR="00764E5A">
        <w:rPr>
          <w:rFonts w:ascii="Times New Roman" w:eastAsiaTheme="minorEastAsia" w:hAnsi="Times New Roman"/>
          <w:sz w:val="22"/>
          <w:szCs w:val="22"/>
          <w:lang w:eastAsia="zh-CN"/>
        </w:rPr>
        <w:t>d with</w:t>
      </w:r>
      <w:r w:rsidR="009A4019" w:rsidRPr="00D3724C">
        <w:rPr>
          <w:rFonts w:ascii="Times New Roman" w:eastAsiaTheme="minorEastAsia" w:hAnsi="Times New Roman"/>
          <w:sz w:val="22"/>
          <w:szCs w:val="22"/>
          <w:lang w:eastAsia="zh-CN"/>
        </w:rPr>
        <w:t xml:space="preserve"> the</w:t>
      </w:r>
      <w:r w:rsidRPr="00D3724C">
        <w:rPr>
          <w:rFonts w:ascii="Times New Roman" w:eastAsiaTheme="minorEastAsia" w:hAnsi="Times New Roman"/>
          <w:sz w:val="22"/>
          <w:szCs w:val="22"/>
          <w:lang w:eastAsia="zh-CN"/>
        </w:rPr>
        <w:t xml:space="preserve"> up</w:t>
      </w:r>
      <w:r w:rsidR="009A4019" w:rsidRPr="00D3724C">
        <w:rPr>
          <w:rFonts w:ascii="Times New Roman" w:eastAsiaTheme="minorEastAsia" w:hAnsi="Times New Roman" w:hint="eastAsia"/>
          <w:sz w:val="22"/>
          <w:szCs w:val="22"/>
          <w:lang w:eastAsia="zh-CN"/>
        </w:rPr>
        <w:t>link</w:t>
      </w:r>
      <w:r w:rsidRPr="00D3724C">
        <w:rPr>
          <w:rFonts w:ascii="Times New Roman" w:eastAsiaTheme="minorEastAsia" w:hAnsi="Times New Roman"/>
          <w:sz w:val="22"/>
          <w:szCs w:val="22"/>
          <w:lang w:eastAsia="zh-CN"/>
        </w:rPr>
        <w:t>, the user will send a PRACH signal</w:t>
      </w:r>
      <w:r w:rsidR="009A4019" w:rsidRPr="00D3724C">
        <w:rPr>
          <w:rFonts w:ascii="Times New Roman" w:eastAsiaTheme="minorEastAsia" w:hAnsi="Times New Roman"/>
          <w:sz w:val="22"/>
          <w:szCs w:val="22"/>
          <w:lang w:eastAsia="zh-CN"/>
        </w:rPr>
        <w:t>, which</w:t>
      </w:r>
      <w:r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sz w:val="22"/>
          <w:szCs w:val="22"/>
          <w:lang w:eastAsia="zh-CN"/>
        </w:rPr>
        <w:t>is</w:t>
      </w:r>
      <w:r w:rsidRPr="00D3724C">
        <w:rPr>
          <w:rFonts w:ascii="Times New Roman" w:eastAsiaTheme="minorEastAsia" w:hAnsi="Times New Roman"/>
          <w:sz w:val="22"/>
          <w:szCs w:val="22"/>
          <w:lang w:eastAsia="zh-CN"/>
        </w:rPr>
        <w:t xml:space="preserve"> used </w:t>
      </w:r>
      <w:r w:rsidR="009A4019" w:rsidRPr="00D3724C">
        <w:rPr>
          <w:rFonts w:ascii="Times New Roman" w:eastAsiaTheme="minorEastAsia" w:hAnsi="Times New Roman" w:hint="eastAsia"/>
          <w:sz w:val="22"/>
          <w:szCs w:val="22"/>
          <w:lang w:eastAsia="zh-CN"/>
        </w:rPr>
        <w:t>by</w:t>
      </w:r>
      <w:r w:rsidR="009A4019" w:rsidRPr="00D3724C">
        <w:rPr>
          <w:rFonts w:ascii="Times New Roman" w:eastAsiaTheme="minorEastAsia" w:hAnsi="Times New Roman"/>
          <w:sz w:val="22"/>
          <w:szCs w:val="22"/>
          <w:lang w:eastAsia="zh-CN"/>
        </w:rPr>
        <w:t xml:space="preserve"> </w:t>
      </w:r>
      <w:r w:rsidR="00764E5A">
        <w:rPr>
          <w:rFonts w:ascii="Times New Roman" w:eastAsiaTheme="minorEastAsia" w:hAnsi="Times New Roman"/>
          <w:sz w:val="22"/>
          <w:szCs w:val="22"/>
          <w:lang w:eastAsia="zh-CN"/>
        </w:rPr>
        <w:t xml:space="preserve">the serving and neighbour </w:t>
      </w:r>
      <w:r w:rsidR="009A4019" w:rsidRPr="00D3724C">
        <w:rPr>
          <w:rFonts w:ascii="Times New Roman" w:eastAsiaTheme="minorEastAsia" w:hAnsi="Times New Roman" w:hint="eastAsia"/>
          <w:sz w:val="22"/>
          <w:szCs w:val="22"/>
          <w:lang w:eastAsia="zh-CN"/>
        </w:rPr>
        <w:t>gNB</w:t>
      </w:r>
      <w:r w:rsidR="00764E5A">
        <w:rPr>
          <w:rFonts w:ascii="Times New Roman" w:eastAsiaTheme="minorEastAsia" w:hAnsi="Times New Roman"/>
          <w:sz w:val="22"/>
          <w:szCs w:val="22"/>
          <w:lang w:eastAsia="zh-CN"/>
        </w:rPr>
        <w:t>s</w:t>
      </w:r>
      <w:r w:rsidR="009A4019"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hint="eastAsia"/>
          <w:sz w:val="22"/>
          <w:szCs w:val="22"/>
          <w:lang w:eastAsia="zh-CN"/>
        </w:rPr>
        <w:t>to</w:t>
      </w:r>
      <w:r w:rsidR="009A4019"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hint="eastAsia"/>
          <w:sz w:val="22"/>
          <w:szCs w:val="22"/>
          <w:lang w:eastAsia="zh-CN"/>
        </w:rPr>
        <w:t>achieve</w:t>
      </w:r>
      <w:r w:rsidR="009A4019"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hint="eastAsia"/>
          <w:sz w:val="22"/>
          <w:szCs w:val="22"/>
          <w:lang w:eastAsia="zh-CN"/>
        </w:rPr>
        <w:t>the</w:t>
      </w:r>
      <w:r w:rsidR="009A4019"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hint="eastAsia"/>
          <w:sz w:val="22"/>
          <w:szCs w:val="22"/>
          <w:lang w:eastAsia="zh-CN"/>
        </w:rPr>
        <w:t>uplink</w:t>
      </w:r>
      <w:r w:rsidRPr="00D3724C">
        <w:rPr>
          <w:rFonts w:ascii="Times New Roman" w:eastAsiaTheme="minorEastAsia" w:hAnsi="Times New Roman"/>
          <w:sz w:val="22"/>
          <w:szCs w:val="22"/>
          <w:lang w:eastAsia="zh-CN"/>
        </w:rPr>
        <w:t xml:space="preserve"> synchronization</w:t>
      </w:r>
      <w:r w:rsidR="009A4019" w:rsidRPr="00D3724C">
        <w:rPr>
          <w:rFonts w:ascii="Times New Roman" w:eastAsiaTheme="minorEastAsia" w:hAnsi="Times New Roman" w:hint="eastAsia"/>
          <w:sz w:val="22"/>
          <w:szCs w:val="22"/>
          <w:lang w:eastAsia="zh-CN"/>
        </w:rPr>
        <w:t>.</w:t>
      </w:r>
      <w:r w:rsidRPr="00D3724C">
        <w:rPr>
          <w:rFonts w:ascii="Times New Roman" w:eastAsiaTheme="minorEastAsia" w:hAnsi="Times New Roman"/>
          <w:sz w:val="22"/>
          <w:szCs w:val="22"/>
          <w:lang w:eastAsia="zh-CN"/>
        </w:rPr>
        <w:t xml:space="preserve"> </w:t>
      </w:r>
      <w:r w:rsidR="009A4019" w:rsidRPr="00D3724C">
        <w:rPr>
          <w:rFonts w:ascii="Times New Roman" w:eastAsiaTheme="minorEastAsia" w:hAnsi="Times New Roman"/>
          <w:sz w:val="22"/>
          <w:szCs w:val="22"/>
          <w:lang w:eastAsia="zh-CN"/>
        </w:rPr>
        <w:t>I</w:t>
      </w:r>
      <w:r w:rsidRPr="00D3724C">
        <w:rPr>
          <w:rFonts w:ascii="Times New Roman" w:eastAsiaTheme="minorEastAsia" w:hAnsi="Times New Roman"/>
          <w:sz w:val="22"/>
          <w:szCs w:val="22"/>
          <w:lang w:eastAsia="zh-CN"/>
        </w:rPr>
        <w:t>n order to reduce</w:t>
      </w:r>
      <w:r w:rsidR="009A4019" w:rsidRPr="00D3724C">
        <w:rPr>
          <w:rFonts w:ascii="Times New Roman" w:eastAsiaTheme="minorEastAsia" w:hAnsi="Times New Roman"/>
          <w:sz w:val="22"/>
          <w:szCs w:val="22"/>
          <w:lang w:eastAsia="zh-CN"/>
        </w:rPr>
        <w:t xml:space="preserve"> power consumption and </w:t>
      </w:r>
      <w:r w:rsidRPr="00D3724C">
        <w:rPr>
          <w:rFonts w:ascii="Times New Roman" w:eastAsiaTheme="minorEastAsia" w:hAnsi="Times New Roman"/>
          <w:sz w:val="22"/>
          <w:szCs w:val="22"/>
          <w:lang w:eastAsia="zh-CN"/>
        </w:rPr>
        <w:t>latency,</w:t>
      </w:r>
      <w:r w:rsidR="009A4019" w:rsidRPr="00D3724C">
        <w:rPr>
          <w:rFonts w:ascii="Times New Roman" w:eastAsiaTheme="minorEastAsia" w:hAnsi="Times New Roman"/>
          <w:sz w:val="22"/>
          <w:szCs w:val="22"/>
          <w:lang w:eastAsia="zh-CN"/>
        </w:rPr>
        <w:t xml:space="preserve"> the preamble sequence can also be used as the UL positioning reference signal</w:t>
      </w:r>
      <w:r w:rsidR="00B5606C">
        <w:rPr>
          <w:rFonts w:ascii="Times New Roman" w:eastAsiaTheme="minorEastAsia" w:hAnsi="Times New Roman"/>
          <w:sz w:val="22"/>
          <w:szCs w:val="22"/>
          <w:lang w:eastAsia="zh-CN"/>
        </w:rPr>
        <w:t xml:space="preserve"> for rough position</w:t>
      </w:r>
      <w:r w:rsidR="00A05805">
        <w:rPr>
          <w:rFonts w:ascii="Times New Roman" w:eastAsiaTheme="minorEastAsia" w:hAnsi="Times New Roman"/>
          <w:sz w:val="22"/>
          <w:szCs w:val="22"/>
          <w:lang w:eastAsia="zh-CN"/>
        </w:rPr>
        <w:t>, which is as the pre-processing</w:t>
      </w:r>
      <w:r w:rsidR="00B5606C">
        <w:rPr>
          <w:rFonts w:ascii="Times New Roman" w:eastAsiaTheme="minorEastAsia" w:hAnsi="Times New Roman"/>
          <w:sz w:val="22"/>
          <w:szCs w:val="22"/>
          <w:lang w:eastAsia="zh-CN"/>
        </w:rPr>
        <w:t xml:space="preserve"> for </w:t>
      </w:r>
      <w:r w:rsidR="00A05805">
        <w:rPr>
          <w:rFonts w:ascii="Times New Roman" w:eastAsiaTheme="minorEastAsia" w:hAnsi="Times New Roman"/>
          <w:sz w:val="22"/>
          <w:szCs w:val="22"/>
          <w:lang w:eastAsia="zh-CN"/>
        </w:rPr>
        <w:t>fine positioning to reduce the complexity</w:t>
      </w:r>
      <w:r w:rsidR="009A4019" w:rsidRPr="00D3724C">
        <w:rPr>
          <w:rFonts w:ascii="Times New Roman" w:eastAsiaTheme="minorEastAsia" w:hAnsi="Times New Roman"/>
          <w:sz w:val="22"/>
          <w:szCs w:val="22"/>
          <w:lang w:eastAsia="zh-CN"/>
        </w:rPr>
        <w:t>. The positioning accuracy</w:t>
      </w:r>
      <w:r w:rsidR="00764E5A">
        <w:rPr>
          <w:rFonts w:ascii="Times New Roman" w:eastAsiaTheme="minorEastAsia" w:hAnsi="Times New Roman"/>
          <w:sz w:val="22"/>
          <w:szCs w:val="22"/>
          <w:lang w:eastAsia="zh-CN"/>
        </w:rPr>
        <w:t xml:space="preserve"> with PRACH signal</w:t>
      </w:r>
      <w:r w:rsidR="009A4019" w:rsidRPr="00D3724C">
        <w:rPr>
          <w:rFonts w:ascii="Times New Roman" w:eastAsiaTheme="minorEastAsia" w:hAnsi="Times New Roman"/>
          <w:sz w:val="22"/>
          <w:szCs w:val="22"/>
          <w:lang w:eastAsia="zh-CN"/>
        </w:rPr>
        <w:t xml:space="preserve"> is determined by the following factors:</w:t>
      </w:r>
    </w:p>
    <w:p w:rsidR="00747C76" w:rsidRPr="00D3724C" w:rsidRDefault="00747C76" w:rsidP="009A4019">
      <w:pPr>
        <w:pStyle w:val="a3"/>
        <w:numPr>
          <w:ilvl w:val="0"/>
          <w:numId w:val="2"/>
        </w:numPr>
        <w:overflowPunct w:val="0"/>
        <w:autoSpaceDE w:val="0"/>
        <w:autoSpaceDN w:val="0"/>
        <w:adjustRightInd w:val="0"/>
        <w:spacing w:before="120" w:line="259" w:lineRule="auto"/>
        <w:ind w:leftChars="0"/>
        <w:jc w:val="both"/>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TA granularity</w:t>
      </w:r>
    </w:p>
    <w:p w:rsidR="00747C76" w:rsidRPr="00D3724C" w:rsidRDefault="00C17E00" w:rsidP="009A4019">
      <w:pPr>
        <w:pStyle w:val="a3"/>
        <w:numPr>
          <w:ilvl w:val="0"/>
          <w:numId w:val="2"/>
        </w:numPr>
        <w:overflowPunct w:val="0"/>
        <w:autoSpaceDE w:val="0"/>
        <w:autoSpaceDN w:val="0"/>
        <w:adjustRightInd w:val="0"/>
        <w:spacing w:before="120" w:line="259" w:lineRule="auto"/>
        <w:ind w:leftChars="0"/>
        <w:jc w:val="both"/>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PRACH SCS and length</w:t>
      </w:r>
      <w:r w:rsidR="00747C76" w:rsidRPr="00D3724C">
        <w:rPr>
          <w:rFonts w:ascii="Times New Roman" w:eastAsiaTheme="minorEastAsia" w:hAnsi="Times New Roman"/>
          <w:sz w:val="22"/>
          <w:szCs w:val="22"/>
          <w:lang w:eastAsia="zh-CN"/>
        </w:rPr>
        <w:t xml:space="preserve"> </w:t>
      </w:r>
    </w:p>
    <w:p w:rsidR="00747C76" w:rsidRPr="00D3724C" w:rsidRDefault="00556125" w:rsidP="009A4019">
      <w:pPr>
        <w:pStyle w:val="a3"/>
        <w:numPr>
          <w:ilvl w:val="0"/>
          <w:numId w:val="2"/>
        </w:numPr>
        <w:overflowPunct w:val="0"/>
        <w:autoSpaceDE w:val="0"/>
        <w:autoSpaceDN w:val="0"/>
        <w:adjustRightInd w:val="0"/>
        <w:spacing w:before="120" w:line="259" w:lineRule="auto"/>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DL </w:t>
      </w:r>
      <w:r w:rsidR="00764E5A">
        <w:rPr>
          <w:rFonts w:ascii="Times New Roman" w:eastAsiaTheme="minorEastAsia" w:hAnsi="Times New Roman"/>
          <w:sz w:val="22"/>
          <w:szCs w:val="22"/>
          <w:lang w:eastAsia="zh-CN"/>
        </w:rPr>
        <w:t>s</w:t>
      </w:r>
      <w:r w:rsidR="00747C76" w:rsidRPr="00D3724C">
        <w:rPr>
          <w:rFonts w:ascii="Times New Roman" w:eastAsiaTheme="minorEastAsia" w:hAnsi="Times New Roman"/>
          <w:sz w:val="22"/>
          <w:szCs w:val="22"/>
          <w:lang w:eastAsia="zh-CN"/>
        </w:rPr>
        <w:t>ynchronization accuracy</w:t>
      </w:r>
    </w:p>
    <w:p w:rsidR="00747C76" w:rsidRPr="00D3724C" w:rsidRDefault="009A4019"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sidRPr="00D3724C">
        <w:rPr>
          <w:rFonts w:ascii="Times New Roman" w:eastAsiaTheme="minorEastAsia" w:hAnsi="Times New Roman" w:hint="eastAsia"/>
          <w:sz w:val="22"/>
          <w:szCs w:val="22"/>
          <w:lang w:eastAsia="zh-CN"/>
        </w:rPr>
        <w:t>I</w:t>
      </w:r>
      <w:r w:rsidRPr="00D3724C">
        <w:rPr>
          <w:rFonts w:ascii="Times New Roman" w:eastAsiaTheme="minorEastAsia" w:hAnsi="Times New Roman"/>
          <w:sz w:val="22"/>
          <w:szCs w:val="22"/>
          <w:lang w:eastAsia="zh-CN"/>
        </w:rPr>
        <w:t>n NR, TA granularity is related with SCS of Msg3</w:t>
      </w:r>
      <w:r w:rsidR="00764E5A">
        <w:rPr>
          <w:rFonts w:ascii="Times New Roman" w:eastAsiaTheme="minorEastAsia" w:hAnsi="Times New Roman"/>
          <w:sz w:val="22"/>
          <w:szCs w:val="22"/>
          <w:lang w:eastAsia="zh-CN"/>
        </w:rPr>
        <w:t xml:space="preserve"> and small</w:t>
      </w:r>
      <w:r w:rsidRPr="00D3724C">
        <w:rPr>
          <w:rFonts w:ascii="Times New Roman" w:eastAsiaTheme="minorEastAsia" w:hAnsi="Times New Roman"/>
          <w:sz w:val="22"/>
          <w:szCs w:val="22"/>
          <w:lang w:eastAsia="zh-CN"/>
        </w:rPr>
        <w:t xml:space="preserve">er TA </w:t>
      </w:r>
      <w:r w:rsidR="00C17E00" w:rsidRPr="00D3724C">
        <w:rPr>
          <w:rFonts w:ascii="Times New Roman" w:eastAsiaTheme="minorEastAsia" w:hAnsi="Times New Roman"/>
          <w:sz w:val="22"/>
          <w:szCs w:val="22"/>
          <w:lang w:eastAsia="zh-CN"/>
        </w:rPr>
        <w:t xml:space="preserve">granularity results in higher positioning </w:t>
      </w:r>
      <w:r w:rsidR="00764E5A">
        <w:rPr>
          <w:rFonts w:ascii="Times New Roman" w:eastAsiaTheme="minorEastAsia" w:hAnsi="Times New Roman"/>
          <w:sz w:val="22"/>
          <w:szCs w:val="22"/>
          <w:lang w:eastAsia="zh-CN"/>
        </w:rPr>
        <w:t xml:space="preserve">accuracy </w:t>
      </w:r>
      <w:r w:rsidR="00C17E00" w:rsidRPr="00D3724C">
        <w:rPr>
          <w:rFonts w:ascii="Times New Roman" w:eastAsiaTheme="minorEastAsia" w:hAnsi="Times New Roman"/>
          <w:sz w:val="22"/>
          <w:szCs w:val="22"/>
          <w:lang w:eastAsia="zh-CN"/>
        </w:rPr>
        <w:t>as show</w:t>
      </w:r>
      <w:r w:rsidR="00764E5A">
        <w:rPr>
          <w:rFonts w:ascii="Times New Roman" w:eastAsiaTheme="minorEastAsia" w:hAnsi="Times New Roman" w:hint="eastAsia"/>
          <w:sz w:val="22"/>
          <w:szCs w:val="22"/>
          <w:lang w:eastAsia="zh-CN"/>
        </w:rPr>
        <w:t>n</w:t>
      </w:r>
      <w:r w:rsidR="00C17E00" w:rsidRPr="00D3724C">
        <w:rPr>
          <w:rFonts w:ascii="Times New Roman" w:eastAsiaTheme="minorEastAsia" w:hAnsi="Times New Roman"/>
          <w:sz w:val="22"/>
          <w:szCs w:val="22"/>
          <w:lang w:eastAsia="zh-CN"/>
        </w:rPr>
        <w:t xml:space="preserve"> in </w:t>
      </w:r>
      <w:r w:rsidR="00764E5A">
        <w:rPr>
          <w:rFonts w:ascii="Times New Roman" w:eastAsiaTheme="minorEastAsia" w:hAnsi="Times New Roman" w:hint="eastAsia"/>
          <w:sz w:val="22"/>
          <w:szCs w:val="22"/>
          <w:lang w:eastAsia="zh-CN"/>
        </w:rPr>
        <w:t>T</w:t>
      </w:r>
      <w:r w:rsidR="00C17E00" w:rsidRPr="00D3724C">
        <w:rPr>
          <w:rFonts w:ascii="Times New Roman" w:eastAsiaTheme="minorEastAsia" w:hAnsi="Times New Roman"/>
          <w:sz w:val="22"/>
          <w:szCs w:val="22"/>
          <w:lang w:eastAsia="zh-CN"/>
        </w:rPr>
        <w:t>able 1</w:t>
      </w:r>
      <w:r w:rsidR="00A534D8" w:rsidRPr="00D3724C">
        <w:rPr>
          <w:rFonts w:ascii="Times New Roman" w:eastAsiaTheme="minorEastAsia" w:hAnsi="Times New Roman"/>
          <w:sz w:val="22"/>
          <w:szCs w:val="22"/>
          <w:lang w:eastAsia="zh-CN"/>
        </w:rPr>
        <w:t>.</w:t>
      </w:r>
    </w:p>
    <w:p w:rsidR="003B1F42" w:rsidRPr="00953147" w:rsidRDefault="003B1F42" w:rsidP="003B1F42">
      <w:pPr>
        <w:pStyle w:val="TH"/>
        <w:tabs>
          <w:tab w:val="left" w:pos="1140"/>
          <w:tab w:val="center" w:pos="4819"/>
        </w:tabs>
        <w:jc w:val="left"/>
        <w:rPr>
          <w:rFonts w:ascii="Times" w:eastAsiaTheme="minorEastAsia" w:hAnsi="Times"/>
          <w:sz w:val="22"/>
          <w:szCs w:val="22"/>
          <w:lang w:eastAsia="zh-CN"/>
        </w:rPr>
      </w:pPr>
      <w:r w:rsidRPr="00D3724C">
        <w:rPr>
          <w:sz w:val="22"/>
          <w:szCs w:val="22"/>
        </w:rPr>
        <w:tab/>
      </w:r>
      <w:r w:rsidRPr="00D3724C">
        <w:rPr>
          <w:sz w:val="22"/>
          <w:szCs w:val="22"/>
        </w:rPr>
        <w:tab/>
      </w:r>
      <w:r w:rsidRPr="00953147">
        <w:rPr>
          <w:rFonts w:ascii="Times" w:eastAsiaTheme="minorEastAsia" w:hAnsi="Times"/>
          <w:sz w:val="22"/>
          <w:szCs w:val="22"/>
          <w:lang w:eastAsia="zh-CN"/>
        </w:rPr>
        <w:t xml:space="preserve">Table 1: </w:t>
      </w:r>
      <w:r w:rsidR="00CF1CDD" w:rsidRPr="00953147">
        <w:rPr>
          <w:rFonts w:ascii="Times" w:eastAsiaTheme="minorEastAsia" w:hAnsi="Times"/>
          <w:sz w:val="22"/>
          <w:szCs w:val="22"/>
          <w:lang w:eastAsia="zh-CN"/>
        </w:rPr>
        <w:t xml:space="preserve">TA granularity impact </w:t>
      </w:r>
      <w:r w:rsidR="00764E5A" w:rsidRPr="00953147">
        <w:rPr>
          <w:rFonts w:ascii="Times" w:eastAsiaTheme="minorEastAsia" w:hAnsi="Times" w:hint="eastAsia"/>
          <w:sz w:val="22"/>
          <w:szCs w:val="22"/>
          <w:lang w:eastAsia="zh-CN"/>
        </w:rPr>
        <w:t>on</w:t>
      </w:r>
      <w:r w:rsidR="00CF1CDD" w:rsidRPr="00953147">
        <w:rPr>
          <w:rFonts w:ascii="Times" w:eastAsiaTheme="minorEastAsia" w:hAnsi="Times"/>
          <w:sz w:val="22"/>
          <w:szCs w:val="22"/>
          <w:lang w:eastAsia="zh-CN"/>
        </w:rPr>
        <w:t xml:space="preserve"> positioning error</w:t>
      </w:r>
    </w:p>
    <w:tbl>
      <w:tblPr>
        <w:tblStyle w:val="a5"/>
        <w:tblW w:w="0" w:type="auto"/>
        <w:tblInd w:w="-20" w:type="dxa"/>
        <w:tblLook w:val="04A0" w:firstRow="1" w:lastRow="0" w:firstColumn="1" w:lastColumn="0" w:noHBand="0" w:noVBand="1"/>
      </w:tblPr>
      <w:tblGrid>
        <w:gridCol w:w="3245"/>
        <w:gridCol w:w="3245"/>
        <w:gridCol w:w="3246"/>
      </w:tblGrid>
      <w:tr w:rsidR="00B53FEE" w:rsidRPr="00D3724C" w:rsidTr="00B53FEE">
        <w:tc>
          <w:tcPr>
            <w:tcW w:w="3245" w:type="dxa"/>
          </w:tcPr>
          <w:p w:rsidR="00B53FEE"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hint="eastAsia"/>
                <w:sz w:val="22"/>
                <w:szCs w:val="22"/>
                <w:lang w:eastAsia="zh-CN"/>
              </w:rPr>
              <w:t>SCS</w:t>
            </w:r>
          </w:p>
        </w:tc>
        <w:tc>
          <w:tcPr>
            <w:tcW w:w="3245" w:type="dxa"/>
          </w:tcPr>
          <w:p w:rsidR="00B53FEE"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hint="eastAsia"/>
                <w:sz w:val="22"/>
                <w:szCs w:val="22"/>
                <w:lang w:eastAsia="zh-CN"/>
              </w:rPr>
              <w:t>TA</w:t>
            </w:r>
            <w:r w:rsidRPr="00D3724C">
              <w:rPr>
                <w:rFonts w:ascii="Times New Roman" w:eastAsiaTheme="minorEastAsia" w:hAnsi="Times New Roman"/>
                <w:sz w:val="22"/>
                <w:szCs w:val="22"/>
                <w:lang w:eastAsia="zh-CN"/>
              </w:rPr>
              <w:t xml:space="preserve"> </w:t>
            </w:r>
            <w:r w:rsidRPr="00D3724C">
              <w:rPr>
                <w:rFonts w:ascii="Times New Roman" w:eastAsiaTheme="minorEastAsia" w:hAnsi="Times New Roman" w:hint="eastAsia"/>
                <w:sz w:val="22"/>
                <w:szCs w:val="22"/>
                <w:lang w:eastAsia="zh-CN"/>
              </w:rPr>
              <w:t>granularity</w:t>
            </w:r>
          </w:p>
        </w:tc>
        <w:tc>
          <w:tcPr>
            <w:tcW w:w="3246" w:type="dxa"/>
          </w:tcPr>
          <w:p w:rsidR="00B53FEE" w:rsidRPr="00D3724C" w:rsidRDefault="009A4019"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Positioning error</w:t>
            </w:r>
          </w:p>
        </w:tc>
      </w:tr>
      <w:tr w:rsidR="00B53FEE" w:rsidRPr="00D3724C" w:rsidTr="00B53FEE">
        <w:tc>
          <w:tcPr>
            <w:tcW w:w="3245" w:type="dxa"/>
          </w:tcPr>
          <w:p w:rsidR="00B53FEE" w:rsidRPr="00D3724C" w:rsidRDefault="00B53FEE"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15k Hz</w:t>
            </w:r>
          </w:p>
        </w:tc>
        <w:tc>
          <w:tcPr>
            <w:tcW w:w="3245" w:type="dxa"/>
          </w:tcPr>
          <w:p w:rsidR="00B53FEE"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0.52us</w:t>
            </w:r>
          </w:p>
        </w:tc>
        <w:tc>
          <w:tcPr>
            <w:tcW w:w="3246" w:type="dxa"/>
          </w:tcPr>
          <w:p w:rsidR="00B53FEE" w:rsidRPr="00D3724C" w:rsidRDefault="009A4019"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78</w:t>
            </w:r>
            <w:r w:rsidR="002C4774" w:rsidRPr="00D3724C">
              <w:rPr>
                <w:rFonts w:ascii="Times New Roman" w:eastAsiaTheme="minorEastAsia" w:hAnsi="Times New Roman" w:hint="eastAsia"/>
                <w:sz w:val="22"/>
                <w:szCs w:val="22"/>
                <w:lang w:eastAsia="zh-CN"/>
              </w:rPr>
              <w:t>m</w:t>
            </w:r>
          </w:p>
        </w:tc>
      </w:tr>
      <w:tr w:rsidR="00B53FEE" w:rsidRPr="00D3724C" w:rsidTr="00B53FEE">
        <w:tc>
          <w:tcPr>
            <w:tcW w:w="3245" w:type="dxa"/>
          </w:tcPr>
          <w:p w:rsidR="00B53FEE" w:rsidRPr="00D3724C" w:rsidRDefault="00B53FEE"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30k Hz</w:t>
            </w:r>
          </w:p>
        </w:tc>
        <w:tc>
          <w:tcPr>
            <w:tcW w:w="3245" w:type="dxa"/>
          </w:tcPr>
          <w:p w:rsidR="00B53FEE"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0.26us</w:t>
            </w:r>
          </w:p>
        </w:tc>
        <w:tc>
          <w:tcPr>
            <w:tcW w:w="3246" w:type="dxa"/>
          </w:tcPr>
          <w:p w:rsidR="00B53FEE" w:rsidRPr="00D3724C" w:rsidRDefault="009A4019"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39</w:t>
            </w:r>
            <w:r w:rsidR="002C4774" w:rsidRPr="00D3724C">
              <w:rPr>
                <w:rFonts w:ascii="Times New Roman" w:eastAsiaTheme="minorEastAsia" w:hAnsi="Times New Roman" w:hint="eastAsia"/>
                <w:sz w:val="22"/>
                <w:szCs w:val="22"/>
                <w:lang w:eastAsia="zh-CN"/>
              </w:rPr>
              <w:t>m</w:t>
            </w:r>
          </w:p>
        </w:tc>
      </w:tr>
      <w:tr w:rsidR="002C4774" w:rsidRPr="00D3724C" w:rsidTr="00B53FEE">
        <w:tc>
          <w:tcPr>
            <w:tcW w:w="3245" w:type="dxa"/>
          </w:tcPr>
          <w:p w:rsidR="002C4774"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60k Hz</w:t>
            </w:r>
          </w:p>
        </w:tc>
        <w:tc>
          <w:tcPr>
            <w:tcW w:w="3245" w:type="dxa"/>
          </w:tcPr>
          <w:p w:rsidR="002C4774"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0.13us</w:t>
            </w:r>
          </w:p>
        </w:tc>
        <w:tc>
          <w:tcPr>
            <w:tcW w:w="3246" w:type="dxa"/>
          </w:tcPr>
          <w:p w:rsidR="002C4774" w:rsidRPr="00D3724C" w:rsidRDefault="009A4019"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19</w:t>
            </w:r>
            <w:r w:rsidR="002C4774" w:rsidRPr="00D3724C">
              <w:rPr>
                <w:rFonts w:ascii="Times New Roman" w:eastAsiaTheme="minorEastAsia" w:hAnsi="Times New Roman" w:hint="eastAsia"/>
                <w:sz w:val="22"/>
                <w:szCs w:val="22"/>
                <w:lang w:eastAsia="zh-CN"/>
              </w:rPr>
              <w:t>m</w:t>
            </w:r>
          </w:p>
        </w:tc>
      </w:tr>
      <w:tr w:rsidR="002C4774" w:rsidRPr="00D3724C" w:rsidTr="00B53FEE">
        <w:tc>
          <w:tcPr>
            <w:tcW w:w="3245" w:type="dxa"/>
          </w:tcPr>
          <w:p w:rsidR="002C4774"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120k Hz</w:t>
            </w:r>
          </w:p>
        </w:tc>
        <w:tc>
          <w:tcPr>
            <w:tcW w:w="3245" w:type="dxa"/>
          </w:tcPr>
          <w:p w:rsidR="002C4774" w:rsidRPr="00D3724C" w:rsidRDefault="002C4774"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0.07</w:t>
            </w:r>
            <w:r w:rsidRPr="00D3724C">
              <w:rPr>
                <w:rFonts w:ascii="Times New Roman" w:eastAsiaTheme="minorEastAsia" w:hAnsi="Times New Roman" w:hint="eastAsia"/>
                <w:sz w:val="22"/>
                <w:szCs w:val="22"/>
                <w:lang w:eastAsia="zh-CN"/>
              </w:rPr>
              <w:t>u</w:t>
            </w:r>
            <w:r w:rsidRPr="00D3724C">
              <w:rPr>
                <w:rFonts w:ascii="Times New Roman" w:eastAsiaTheme="minorEastAsia" w:hAnsi="Times New Roman"/>
                <w:sz w:val="22"/>
                <w:szCs w:val="22"/>
                <w:lang w:eastAsia="zh-CN"/>
              </w:rPr>
              <w:t>s</w:t>
            </w:r>
          </w:p>
        </w:tc>
        <w:tc>
          <w:tcPr>
            <w:tcW w:w="3246" w:type="dxa"/>
          </w:tcPr>
          <w:p w:rsidR="002C4774" w:rsidRPr="00D3724C" w:rsidRDefault="009A4019" w:rsidP="00A534D8">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w:t>
            </w:r>
            <w:r w:rsidR="002C4774" w:rsidRPr="00D3724C">
              <w:rPr>
                <w:rFonts w:ascii="Times New Roman" w:eastAsiaTheme="minorEastAsia" w:hAnsi="Times New Roman"/>
                <w:sz w:val="22"/>
                <w:szCs w:val="22"/>
                <w:lang w:eastAsia="zh-CN"/>
              </w:rPr>
              <w:t>0</w:t>
            </w:r>
            <w:r w:rsidR="002C4774" w:rsidRPr="00D3724C">
              <w:rPr>
                <w:rFonts w:ascii="Times New Roman" w:eastAsiaTheme="minorEastAsia" w:hAnsi="Times New Roman" w:hint="eastAsia"/>
                <w:sz w:val="22"/>
                <w:szCs w:val="22"/>
                <w:lang w:eastAsia="zh-CN"/>
              </w:rPr>
              <w:t>m</w:t>
            </w:r>
          </w:p>
        </w:tc>
      </w:tr>
    </w:tbl>
    <w:p w:rsidR="00747C76" w:rsidRPr="00D3724C" w:rsidRDefault="00C17E00" w:rsidP="00A534D8">
      <w:pPr>
        <w:overflowPunct w:val="0"/>
        <w:autoSpaceDE w:val="0"/>
        <w:autoSpaceDN w:val="0"/>
        <w:adjustRightInd w:val="0"/>
        <w:spacing w:before="120" w:line="280" w:lineRule="exact"/>
        <w:ind w:leftChars="2" w:left="4" w:firstLine="0"/>
        <w:jc w:val="both"/>
        <w:rPr>
          <w:rFonts w:asciiTheme="minorEastAsia" w:eastAsiaTheme="minorEastAsia" w:hAnsiTheme="minorEastAsia"/>
          <w:sz w:val="22"/>
          <w:szCs w:val="22"/>
          <w:lang w:val="en-US" w:eastAsia="zh-CN"/>
        </w:rPr>
      </w:pPr>
      <w:r w:rsidRPr="00D3724C">
        <w:rPr>
          <w:rFonts w:ascii="Times New Roman" w:eastAsiaTheme="minorEastAsia" w:hAnsi="Times New Roman"/>
          <w:sz w:val="22"/>
          <w:szCs w:val="22"/>
          <w:lang w:eastAsia="zh-CN"/>
        </w:rPr>
        <w:t xml:space="preserve">The SCS and length of PRACH </w:t>
      </w:r>
      <w:r w:rsidR="00B83579">
        <w:rPr>
          <w:rFonts w:ascii="Times New Roman" w:eastAsiaTheme="minorEastAsia" w:hAnsi="Times New Roman" w:hint="eastAsia"/>
          <w:sz w:val="22"/>
          <w:szCs w:val="22"/>
          <w:lang w:eastAsia="zh-CN"/>
        </w:rPr>
        <w:t>also</w:t>
      </w:r>
      <w:r w:rsidR="00B83579">
        <w:rPr>
          <w:rFonts w:ascii="Times New Roman" w:eastAsiaTheme="minorEastAsia" w:hAnsi="Times New Roman"/>
          <w:sz w:val="22"/>
          <w:szCs w:val="22"/>
          <w:lang w:eastAsia="zh-CN"/>
        </w:rPr>
        <w:t xml:space="preserve"> </w:t>
      </w:r>
      <w:r w:rsidRPr="00D3724C">
        <w:rPr>
          <w:rFonts w:ascii="Times New Roman" w:eastAsiaTheme="minorEastAsia" w:hAnsi="Times New Roman"/>
          <w:sz w:val="22"/>
          <w:szCs w:val="22"/>
          <w:lang w:eastAsia="zh-CN"/>
        </w:rPr>
        <w:t>determine the accuracy of the UL timing estimation. If PRACH SCS =1.25KHz and length =839, the preamble sample spacing in the time domain is 0.95 us, so the positioning error can be 300m.</w:t>
      </w:r>
    </w:p>
    <w:p w:rsidR="002C4774" w:rsidRPr="00D3724C" w:rsidRDefault="008713EA" w:rsidP="00FB7C46">
      <w:pPr>
        <w:overflowPunct w:val="0"/>
        <w:autoSpaceDE w:val="0"/>
        <w:autoSpaceDN w:val="0"/>
        <w:adjustRightInd w:val="0"/>
        <w:spacing w:before="120" w:line="259" w:lineRule="auto"/>
        <w:ind w:leftChars="-10" w:left="-20" w:firstLineChars="200" w:firstLine="440"/>
        <w:jc w:val="both"/>
        <w:rPr>
          <w:rFonts w:asciiTheme="minorEastAsia" w:eastAsiaTheme="minorEastAsia" w:hAnsiTheme="minorEastAsia"/>
          <w:sz w:val="22"/>
          <w:szCs w:val="22"/>
          <w:lang w:val="en-US" w:eastAsia="zh-CN"/>
        </w:rPr>
      </w:pPr>
      <w:r w:rsidRPr="00D3724C">
        <w:rPr>
          <w:rFonts w:asciiTheme="minorEastAsia" w:eastAsiaTheme="minorEastAsia" w:hAnsiTheme="minorEastAsia"/>
          <w:noProof/>
          <w:sz w:val="22"/>
          <w:szCs w:val="22"/>
          <w:lang w:val="en-US" w:eastAsia="zh-CN"/>
        </w:rPr>
        <mc:AlternateContent>
          <mc:Choice Requires="wpg">
            <w:drawing>
              <wp:anchor distT="0" distB="0" distL="114300" distR="114300" simplePos="0" relativeHeight="251663360" behindDoc="0" locked="0" layoutInCell="1" allowOverlap="1" wp14:anchorId="74657131" wp14:editId="72B461C7">
                <wp:simplePos x="0" y="0"/>
                <wp:positionH relativeFrom="column">
                  <wp:posOffset>0</wp:posOffset>
                </wp:positionH>
                <wp:positionV relativeFrom="paragraph">
                  <wp:posOffset>125392</wp:posOffset>
                </wp:positionV>
                <wp:extent cx="6096000" cy="601980"/>
                <wp:effectExtent l="0" t="0" r="0" b="0"/>
                <wp:wrapNone/>
                <wp:docPr id="47" name="组合 11"/>
                <wp:cNvGraphicFramePr/>
                <a:graphic xmlns:a="http://schemas.openxmlformats.org/drawingml/2006/main">
                  <a:graphicData uri="http://schemas.microsoft.com/office/word/2010/wordprocessingGroup">
                    <wpg:wgp>
                      <wpg:cNvGrpSpPr/>
                      <wpg:grpSpPr>
                        <a:xfrm>
                          <a:off x="0" y="0"/>
                          <a:ext cx="6096000" cy="601980"/>
                          <a:chOff x="0" y="0"/>
                          <a:chExt cx="6096000" cy="601980"/>
                        </a:xfrm>
                      </wpg:grpSpPr>
                      <wps:wsp>
                        <wps:cNvPr id="48" name="矩形 48"/>
                        <wps:cNvSpPr/>
                        <wps:spPr>
                          <a:xfrm>
                            <a:off x="0" y="0"/>
                            <a:ext cx="6096000" cy="601980"/>
                          </a:xfrm>
                          <a:prstGeom prst="rect">
                            <a:avLst/>
                          </a:prstGeom>
                        </wps:spPr>
                        <wps:txbx>
                          <w:txbxContent>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PRACH SCS= 1.25k Hz</w:t>
                              </w:r>
                            </w:p>
                            <w:p w:rsidR="008713EA" w:rsidRPr="00A534D8" w:rsidRDefault="008713EA" w:rsidP="008713EA">
                              <w:pPr>
                                <w:pStyle w:val="af1"/>
                                <w:spacing w:before="0" w:beforeAutospacing="0" w:after="0" w:afterAutospacing="0"/>
                                <w:ind w:left="850"/>
                                <w:rPr>
                                  <w:rFonts w:ascii="Times New Roman" w:eastAsiaTheme="minorEastAsia" w:hAnsi="Times New Roman" w:cs="Times New Roman"/>
                                  <w:color w:val="000000" w:themeColor="text1"/>
                                  <w:kern w:val="24"/>
                                  <w:sz w:val="22"/>
                                  <w:szCs w:val="22"/>
                                </w:rPr>
                              </w:pPr>
                            </w:p>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PRACH length =839</w:t>
                              </w:r>
                              <w:r w:rsidRPr="00A534D8">
                                <w:rPr>
                                  <w:rFonts w:ascii="Times New Roman" w:eastAsiaTheme="minorEastAsia" w:hAnsi="Times New Roman" w:cs="Times New Roman"/>
                                  <w:color w:val="000000" w:themeColor="text1"/>
                                  <w:kern w:val="24"/>
                                  <w:sz w:val="22"/>
                                  <w:szCs w:val="22"/>
                                </w:rPr>
                                <w:t>，</w:t>
                              </w:r>
                            </w:p>
                          </w:txbxContent>
                        </wps:txbx>
                        <wps:bodyPr>
                          <a:spAutoFit/>
                        </wps:bodyPr>
                      </wps:wsp>
                      <wps:wsp>
                        <wps:cNvPr id="49" name="右大括号 49"/>
                        <wps:cNvSpPr/>
                        <wps:spPr>
                          <a:xfrm>
                            <a:off x="2059638" y="130472"/>
                            <a:ext cx="85810" cy="360404"/>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1944553" y="181557"/>
                            <a:ext cx="3325495" cy="252095"/>
                          </a:xfrm>
                          <a:prstGeom prst="rect">
                            <a:avLst/>
                          </a:prstGeom>
                        </wps:spPr>
                        <wps:txbx>
                          <w:txbxContent>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 xml:space="preserve">sample spacing =0.95 us, </w:t>
                              </w:r>
                            </w:p>
                          </w:txbxContent>
                        </wps:txbx>
                        <wps:bodyPr wrap="square">
                          <a:spAutoFit/>
                        </wps:bodyPr>
                      </wps:wsp>
                      <wps:wsp>
                        <wps:cNvPr id="51" name="矩形 51"/>
                        <wps:cNvSpPr/>
                        <wps:spPr>
                          <a:xfrm>
                            <a:off x="3769806" y="176643"/>
                            <a:ext cx="1826260" cy="252095"/>
                          </a:xfrm>
                          <a:prstGeom prst="rect">
                            <a:avLst/>
                          </a:prstGeom>
                        </wps:spPr>
                        <wps:txbx>
                          <w:txbxContent>
                            <w:p w:rsidR="008713EA" w:rsidRPr="00A534D8" w:rsidRDefault="0009280E" w:rsidP="008713EA">
                              <w:pPr>
                                <w:pStyle w:val="af1"/>
                                <w:spacing w:before="0" w:beforeAutospacing="0" w:after="0" w:afterAutospacing="0"/>
                                <w:ind w:left="850"/>
                                <w:rPr>
                                  <w:rFonts w:ascii="Times New Roman" w:hAnsi="Times New Roman" w:cs="Times New Roman"/>
                                </w:rPr>
                              </w:pPr>
                              <w:r>
                                <w:rPr>
                                  <w:rFonts w:ascii="Times New Roman" w:eastAsiaTheme="minorEastAsia" w:hAnsi="Times New Roman" w:cs="Times New Roman"/>
                                  <w:color w:val="000000" w:themeColor="text1"/>
                                  <w:kern w:val="24"/>
                                  <w:sz w:val="22"/>
                                  <w:szCs w:val="22"/>
                                </w:rPr>
                                <w:t>tim</w:t>
                              </w:r>
                              <w:r w:rsidR="008713EA" w:rsidRPr="00A534D8">
                                <w:rPr>
                                  <w:rFonts w:ascii="Times New Roman" w:eastAsiaTheme="minorEastAsia" w:hAnsi="Times New Roman" w:cs="Times New Roman"/>
                                  <w:color w:val="000000" w:themeColor="text1"/>
                                  <w:kern w:val="24"/>
                                  <w:sz w:val="22"/>
                                  <w:szCs w:val="22"/>
                                </w:rPr>
                                <w:t>ing error =300m</w:t>
                              </w:r>
                            </w:p>
                          </w:txbxContent>
                        </wps:txbx>
                        <wps:bodyPr wrap="none">
                          <a:spAutoFit/>
                        </wps:bodyPr>
                      </wps:wsp>
                      <wps:wsp>
                        <wps:cNvPr id="52" name="右箭头 52"/>
                        <wps:cNvSpPr/>
                        <wps:spPr>
                          <a:xfrm>
                            <a:off x="2229162" y="228163"/>
                            <a:ext cx="284992" cy="18252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右箭头 53"/>
                        <wps:cNvSpPr/>
                        <wps:spPr>
                          <a:xfrm>
                            <a:off x="4077765" y="229988"/>
                            <a:ext cx="284992" cy="182523"/>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4657131" id="组合 11" o:spid="_x0000_s1026" style="position:absolute;left:0;text-align:left;margin-left:0;margin-top:9.85pt;width:480pt;height:47.4pt;z-index:251663360" coordsize="60960,6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">
                <v:rect id="矩形 48" o:spid="_x0000_s1027" style="position:absolute;width:60960;height:6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" filled="f" stroked="f">
                  <v:textbox style="mso-fit-shape-to-text:t">
                    <w:txbxContent>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PRACH SCS= 1.25k Hz</w:t>
                        </w:r>
                      </w:p>
                      <w:p w:rsidR="008713EA" w:rsidRPr="00A534D8" w:rsidRDefault="008713EA" w:rsidP="008713EA">
                        <w:pPr>
                          <w:pStyle w:val="af1"/>
                          <w:spacing w:before="0" w:beforeAutospacing="0" w:after="0" w:afterAutospacing="0"/>
                          <w:ind w:left="850"/>
                          <w:rPr>
                            <w:rFonts w:ascii="Times New Roman" w:eastAsiaTheme="minorEastAsia" w:hAnsi="Times New Roman" w:cs="Times New Roman"/>
                            <w:color w:val="000000" w:themeColor="text1"/>
                            <w:kern w:val="24"/>
                            <w:sz w:val="22"/>
                            <w:szCs w:val="22"/>
                          </w:rPr>
                        </w:pPr>
                      </w:p>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PRACH length =839</w:t>
                        </w:r>
                        <w:r w:rsidRPr="00A534D8">
                          <w:rPr>
                            <w:rFonts w:ascii="Times New Roman" w:eastAsiaTheme="minorEastAsia" w:hAnsi="Times New Roman" w:cs="Times New Roman"/>
                            <w:color w:val="000000" w:themeColor="text1"/>
                            <w:kern w:val="24"/>
                            <w:sz w:val="22"/>
                            <w:szCs w:val="22"/>
                          </w:rPr>
                          <w:t>，</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49" o:spid="_x0000_s1028" type="#_x0000_t88" style="position:absolute;left:20596;top:1304;width:858;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" adj="429" strokecolor="#5b9bd5 [3204]" strokeweight=".5pt">
                  <v:stroke joinstyle="miter"/>
                </v:shape>
                <v:rect id="矩形 50" o:spid="_x0000_s1029" style="position:absolute;left:19445;top:1815;width:33255;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" filled="f" stroked="f">
                  <v:textbox style="mso-fit-shape-to-text:t">
                    <w:txbxContent>
                      <w:p w:rsidR="008713EA" w:rsidRPr="00A534D8" w:rsidRDefault="008713EA" w:rsidP="008713EA">
                        <w:pPr>
                          <w:pStyle w:val="af1"/>
                          <w:spacing w:before="0" w:beforeAutospacing="0" w:after="0" w:afterAutospacing="0"/>
                          <w:ind w:left="850"/>
                          <w:rPr>
                            <w:rFonts w:ascii="Times New Roman" w:hAnsi="Times New Roman" w:cs="Times New Roman"/>
                          </w:rPr>
                        </w:pPr>
                        <w:r w:rsidRPr="00A534D8">
                          <w:rPr>
                            <w:rFonts w:ascii="Times New Roman" w:eastAsiaTheme="minorEastAsia" w:hAnsi="Times New Roman" w:cs="Times New Roman"/>
                            <w:color w:val="000000" w:themeColor="text1"/>
                            <w:kern w:val="24"/>
                            <w:sz w:val="22"/>
                            <w:szCs w:val="22"/>
                          </w:rPr>
                          <w:t xml:space="preserve">sample spacing =0.95 us, </w:t>
                        </w:r>
                      </w:p>
                    </w:txbxContent>
                  </v:textbox>
                </v:rect>
                <v:rect id="矩形 51" o:spid="_x0000_s1030" style="position:absolute;left:37698;top:1766;width:18262;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" filled="f" stroked="f">
                  <v:textbox style="mso-fit-shape-to-text:t">
                    <w:txbxContent>
                      <w:p w:rsidR="008713EA" w:rsidRPr="00A534D8" w:rsidRDefault="0009280E" w:rsidP="008713EA">
                        <w:pPr>
                          <w:pStyle w:val="af1"/>
                          <w:spacing w:before="0" w:beforeAutospacing="0" w:after="0" w:afterAutospacing="0"/>
                          <w:ind w:left="850"/>
                          <w:rPr>
                            <w:rFonts w:ascii="Times New Roman" w:hAnsi="Times New Roman" w:cs="Times New Roman"/>
                          </w:rPr>
                        </w:pPr>
                        <w:r>
                          <w:rPr>
                            <w:rFonts w:ascii="Times New Roman" w:eastAsiaTheme="minorEastAsia" w:hAnsi="Times New Roman" w:cs="Times New Roman"/>
                            <w:color w:val="000000" w:themeColor="text1"/>
                            <w:kern w:val="24"/>
                            <w:sz w:val="22"/>
                            <w:szCs w:val="22"/>
                          </w:rPr>
                          <w:t>tim</w:t>
                        </w:r>
                        <w:r w:rsidR="008713EA" w:rsidRPr="00A534D8">
                          <w:rPr>
                            <w:rFonts w:ascii="Times New Roman" w:eastAsiaTheme="minorEastAsia" w:hAnsi="Times New Roman" w:cs="Times New Roman"/>
                            <w:color w:val="000000" w:themeColor="text1"/>
                            <w:kern w:val="24"/>
                            <w:sz w:val="22"/>
                            <w:szCs w:val="22"/>
                          </w:rPr>
                          <w:t>ing error =300m</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52" o:spid="_x0000_s1031" type="#_x0000_t13" style="position:absolute;left:22291;top:2281;width:2850;height:1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" adj="14683" fillcolor="#5b9bd5 [3204]" strokecolor="#1f4d78 [1604]" strokeweight="1pt"/>
                <v:shape id="右箭头 53" o:spid="_x0000_s1032" type="#_x0000_t13" style="position:absolute;left:40777;top:2299;width:2850;height:1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" adj="14683" fillcolor="#5b9bd5 [3204]" strokecolor="#1f4d78 [1604]" strokeweight="1pt"/>
              </v:group>
            </w:pict>
          </mc:Fallback>
        </mc:AlternateContent>
      </w:r>
    </w:p>
    <w:p w:rsidR="002C4774" w:rsidRPr="00D3724C" w:rsidRDefault="002C4774" w:rsidP="00FB7C46">
      <w:pPr>
        <w:overflowPunct w:val="0"/>
        <w:autoSpaceDE w:val="0"/>
        <w:autoSpaceDN w:val="0"/>
        <w:adjustRightInd w:val="0"/>
        <w:spacing w:before="120" w:line="259" w:lineRule="auto"/>
        <w:ind w:leftChars="-10" w:left="-20" w:firstLineChars="200" w:firstLine="440"/>
        <w:jc w:val="both"/>
        <w:rPr>
          <w:rFonts w:asciiTheme="minorEastAsia" w:eastAsiaTheme="minorEastAsia" w:hAnsiTheme="minorEastAsia"/>
          <w:sz w:val="22"/>
          <w:szCs w:val="22"/>
          <w:lang w:eastAsia="zh-CN"/>
        </w:rPr>
      </w:pPr>
    </w:p>
    <w:p w:rsidR="00B53FEE" w:rsidRPr="00D3724C" w:rsidRDefault="00D74FCC" w:rsidP="00FB7C46">
      <w:pPr>
        <w:overflowPunct w:val="0"/>
        <w:autoSpaceDE w:val="0"/>
        <w:autoSpaceDN w:val="0"/>
        <w:adjustRightInd w:val="0"/>
        <w:spacing w:before="120" w:line="259" w:lineRule="auto"/>
        <w:ind w:leftChars="-10" w:left="-20" w:firstLineChars="200" w:firstLine="440"/>
        <w:jc w:val="both"/>
        <w:rPr>
          <w:rFonts w:asciiTheme="minorEastAsia" w:eastAsiaTheme="minorEastAsia" w:hAnsiTheme="minorEastAsia"/>
          <w:sz w:val="22"/>
          <w:szCs w:val="22"/>
          <w:lang w:eastAsia="zh-CN"/>
        </w:rPr>
      </w:pPr>
      <w:r w:rsidRPr="00D3724C">
        <w:rPr>
          <w:rFonts w:asciiTheme="minorEastAsia" w:eastAsiaTheme="minorEastAsia" w:hAnsiTheme="minorEastAsia" w:hint="eastAsia"/>
          <w:sz w:val="22"/>
          <w:szCs w:val="22"/>
          <w:lang w:eastAsia="zh-CN"/>
        </w:rPr>
        <w:t xml:space="preserve"> </w:t>
      </w:r>
      <w:r w:rsidRPr="00D3724C">
        <w:rPr>
          <w:rFonts w:asciiTheme="minorEastAsia" w:eastAsiaTheme="minorEastAsia" w:hAnsiTheme="minorEastAsia"/>
          <w:sz w:val="22"/>
          <w:szCs w:val="22"/>
          <w:lang w:eastAsia="zh-CN"/>
        </w:rPr>
        <w:t xml:space="preserve">             </w:t>
      </w:r>
    </w:p>
    <w:p w:rsidR="00D74FCC" w:rsidRPr="00D3724C" w:rsidRDefault="00D74FCC" w:rsidP="00D3724C">
      <w:pPr>
        <w:overflowPunct w:val="0"/>
        <w:autoSpaceDE w:val="0"/>
        <w:autoSpaceDN w:val="0"/>
        <w:adjustRightInd w:val="0"/>
        <w:spacing w:before="120" w:line="259" w:lineRule="auto"/>
        <w:ind w:leftChars="-10" w:left="-20" w:firstLineChars="200" w:firstLine="440"/>
        <w:jc w:val="center"/>
        <w:rPr>
          <w:rFonts w:asciiTheme="minorEastAsia" w:eastAsiaTheme="minorEastAsia" w:hAnsiTheme="minorEastAsia"/>
          <w:sz w:val="22"/>
          <w:szCs w:val="22"/>
          <w:lang w:eastAsia="zh-CN"/>
        </w:rPr>
      </w:pPr>
      <w:r w:rsidRPr="00D3724C">
        <w:rPr>
          <w:rFonts w:eastAsiaTheme="minorEastAsia"/>
          <w:b/>
          <w:sz w:val="22"/>
          <w:szCs w:val="22"/>
          <w:lang w:eastAsia="zh-CN"/>
        </w:rPr>
        <w:t>Figure 2 Illus</w:t>
      </w:r>
      <w:r w:rsidR="0009280E">
        <w:rPr>
          <w:rFonts w:eastAsiaTheme="minorEastAsia"/>
          <w:b/>
          <w:sz w:val="22"/>
          <w:szCs w:val="22"/>
          <w:lang w:eastAsia="zh-CN"/>
        </w:rPr>
        <w:t>tra</w:t>
      </w:r>
      <w:r w:rsidRPr="00D3724C">
        <w:rPr>
          <w:rFonts w:eastAsiaTheme="minorEastAsia"/>
          <w:b/>
          <w:sz w:val="22"/>
          <w:szCs w:val="22"/>
          <w:lang w:eastAsia="zh-CN"/>
        </w:rPr>
        <w:t xml:space="preserve">tion of </w:t>
      </w:r>
      <w:r w:rsidR="0009280E">
        <w:rPr>
          <w:rFonts w:eastAsiaTheme="minorEastAsia"/>
          <w:b/>
          <w:sz w:val="22"/>
          <w:szCs w:val="22"/>
          <w:lang w:eastAsia="zh-CN"/>
        </w:rPr>
        <w:t>tim</w:t>
      </w:r>
      <w:r w:rsidR="00D3724C" w:rsidRPr="00D3724C">
        <w:rPr>
          <w:rFonts w:eastAsiaTheme="minorEastAsia"/>
          <w:b/>
          <w:sz w:val="22"/>
          <w:szCs w:val="22"/>
          <w:lang w:eastAsia="zh-CN"/>
        </w:rPr>
        <w:t xml:space="preserve">ing accuracy with </w:t>
      </w:r>
      <w:r w:rsidRPr="00D3724C">
        <w:rPr>
          <w:rFonts w:eastAsiaTheme="minorEastAsia"/>
          <w:b/>
          <w:sz w:val="22"/>
          <w:szCs w:val="22"/>
          <w:lang w:eastAsia="zh-CN"/>
        </w:rPr>
        <w:t>PRACH</w:t>
      </w:r>
    </w:p>
    <w:p w:rsidR="008713EA" w:rsidRPr="00D3724C" w:rsidRDefault="00B83579" w:rsidP="00A534D8">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lastRenderedPageBreak/>
        <w:t>An</w:t>
      </w:r>
      <w:r w:rsidR="00C17E00" w:rsidRPr="00D3724C">
        <w:rPr>
          <w:rFonts w:ascii="Times New Roman" w:eastAsiaTheme="minorEastAsia" w:hAnsi="Times New Roman"/>
          <w:sz w:val="22"/>
          <w:szCs w:val="22"/>
          <w:lang w:eastAsia="zh-CN"/>
        </w:rPr>
        <w:t xml:space="preserve">other </w:t>
      </w:r>
      <w:r w:rsidR="00A534D8" w:rsidRPr="00D3724C">
        <w:rPr>
          <w:rFonts w:ascii="Times New Roman" w:eastAsiaTheme="minorEastAsia" w:hAnsi="Times New Roman"/>
          <w:sz w:val="22"/>
          <w:szCs w:val="22"/>
          <w:lang w:eastAsia="zh-CN"/>
        </w:rPr>
        <w:t>factor affecting the positioning accuracy with PRACH is the</w:t>
      </w:r>
      <w:r w:rsidR="00D74FCC" w:rsidRPr="00D3724C">
        <w:rPr>
          <w:rFonts w:ascii="Times New Roman" w:eastAsiaTheme="minorEastAsia" w:hAnsi="Times New Roman"/>
          <w:sz w:val="22"/>
          <w:szCs w:val="22"/>
          <w:lang w:eastAsia="zh-CN"/>
        </w:rPr>
        <w:t xml:space="preserve"> accuracy of DL synchronization. As shown in the </w:t>
      </w:r>
      <w:r w:rsidR="00D74FCC" w:rsidRPr="00D3724C">
        <w:rPr>
          <w:rFonts w:ascii="Times New Roman" w:eastAsiaTheme="minorEastAsia" w:hAnsi="Times New Roman" w:hint="eastAsia"/>
          <w:sz w:val="22"/>
          <w:szCs w:val="22"/>
          <w:lang w:eastAsia="zh-CN"/>
        </w:rPr>
        <w:t>F</w:t>
      </w:r>
      <w:r w:rsidR="00D74FCC" w:rsidRPr="00D3724C">
        <w:rPr>
          <w:rFonts w:ascii="Times New Roman" w:eastAsiaTheme="minorEastAsia" w:hAnsi="Times New Roman"/>
          <w:sz w:val="22"/>
          <w:szCs w:val="22"/>
          <w:lang w:eastAsia="zh-CN"/>
        </w:rPr>
        <w:t>igure 3</w:t>
      </w:r>
      <w:r w:rsidR="00D74FCC" w:rsidRPr="00D3724C">
        <w:rPr>
          <w:rFonts w:ascii="Times New Roman" w:eastAsiaTheme="minorEastAsia" w:hAnsi="Times New Roman" w:hint="eastAsia"/>
          <w:sz w:val="22"/>
          <w:szCs w:val="22"/>
          <w:lang w:eastAsia="zh-CN"/>
        </w:rPr>
        <w:t>，</w:t>
      </w:r>
      <w:r w:rsidR="00D74FCC" w:rsidRPr="00D3724C">
        <w:rPr>
          <w:rFonts w:ascii="Times New Roman" w:eastAsiaTheme="minorEastAsia" w:hAnsi="Times New Roman" w:hint="eastAsia"/>
          <w:sz w:val="22"/>
          <w:szCs w:val="22"/>
          <w:lang w:eastAsia="zh-CN"/>
        </w:rPr>
        <w:t>TA</w:t>
      </w:r>
      <w:r w:rsidR="00D74FCC" w:rsidRPr="00D3724C">
        <w:rPr>
          <w:rFonts w:ascii="Times New Roman" w:eastAsiaTheme="minorEastAsia" w:hAnsi="Times New Roman"/>
          <w:sz w:val="22"/>
          <w:szCs w:val="22"/>
          <w:lang w:eastAsia="zh-CN"/>
        </w:rPr>
        <w:t xml:space="preserve"> is </w:t>
      </w:r>
      <w:r w:rsidR="00D74FCC" w:rsidRPr="00D3724C">
        <w:rPr>
          <w:rFonts w:ascii="Times New Roman" w:eastAsiaTheme="minorEastAsia" w:hAnsi="Times New Roman" w:hint="eastAsia"/>
          <w:sz w:val="22"/>
          <w:szCs w:val="22"/>
          <w:lang w:eastAsia="zh-CN"/>
        </w:rPr>
        <w:t>the</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UL</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timing</w:t>
      </w:r>
      <w:r w:rsidR="00D74FCC" w:rsidRPr="00D3724C">
        <w:rPr>
          <w:rFonts w:ascii="Times New Roman" w:eastAsiaTheme="minorEastAsia" w:hAnsi="Times New Roman"/>
          <w:sz w:val="22"/>
          <w:szCs w:val="22"/>
          <w:lang w:eastAsia="zh-CN"/>
        </w:rPr>
        <w:t xml:space="preserve"> adjust</w:t>
      </w:r>
      <w:r w:rsidR="00D74FCC" w:rsidRPr="00D3724C">
        <w:rPr>
          <w:rFonts w:ascii="Times New Roman" w:eastAsiaTheme="minorEastAsia" w:hAnsi="Times New Roman" w:hint="eastAsia"/>
          <w:sz w:val="22"/>
          <w:szCs w:val="22"/>
          <w:lang w:eastAsia="zh-CN"/>
        </w:rPr>
        <w:t>ment</w:t>
      </w:r>
      <w:r w:rsidR="00D74FCC" w:rsidRPr="00D3724C">
        <w:rPr>
          <w:rFonts w:ascii="Times New Roman" w:eastAsiaTheme="minorEastAsia" w:hAnsi="Times New Roman"/>
          <w:sz w:val="22"/>
          <w:szCs w:val="22"/>
          <w:lang w:eastAsia="zh-CN"/>
        </w:rPr>
        <w:t xml:space="preserve"> based on </w:t>
      </w:r>
      <w:r w:rsidR="00D74FCC" w:rsidRPr="00D3724C">
        <w:rPr>
          <w:rFonts w:ascii="Times New Roman" w:eastAsiaTheme="minorEastAsia" w:hAnsi="Times New Roman" w:hint="eastAsia"/>
          <w:sz w:val="22"/>
          <w:szCs w:val="22"/>
          <w:lang w:eastAsia="zh-CN"/>
        </w:rPr>
        <w:t>downlink</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timing.</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L</w:t>
      </w:r>
      <w:r w:rsidR="00D74FCC" w:rsidRPr="00D3724C">
        <w:rPr>
          <w:rFonts w:ascii="Times New Roman" w:eastAsiaTheme="minorEastAsia" w:hAnsi="Times New Roman"/>
          <w:sz w:val="22"/>
          <w:szCs w:val="22"/>
          <w:lang w:eastAsia="zh-CN"/>
        </w:rPr>
        <w:t xml:space="preserve">arger error in downlink synchronization </w:t>
      </w:r>
      <w:r w:rsidR="00D74FCC" w:rsidRPr="00D3724C">
        <w:rPr>
          <w:rFonts w:ascii="Times New Roman" w:eastAsiaTheme="minorEastAsia" w:hAnsi="Times New Roman" w:hint="eastAsia"/>
          <w:sz w:val="22"/>
          <w:szCs w:val="22"/>
          <w:lang w:eastAsia="zh-CN"/>
        </w:rPr>
        <w:t>will</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induce</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large</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error</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in</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uplink</w:t>
      </w:r>
      <w:r w:rsidR="00D74FCC" w:rsidRPr="00D3724C">
        <w:rPr>
          <w:rFonts w:ascii="Times New Roman" w:eastAsiaTheme="minorEastAsia" w:hAnsi="Times New Roman"/>
          <w:sz w:val="22"/>
          <w:szCs w:val="22"/>
          <w:lang w:eastAsia="zh-CN"/>
        </w:rPr>
        <w:t xml:space="preserve"> </w:t>
      </w:r>
      <w:r w:rsidR="00D74FCC" w:rsidRPr="00D3724C">
        <w:rPr>
          <w:rFonts w:ascii="Times New Roman" w:eastAsiaTheme="minorEastAsia" w:hAnsi="Times New Roman" w:hint="eastAsia"/>
          <w:sz w:val="22"/>
          <w:szCs w:val="22"/>
          <w:lang w:eastAsia="zh-CN"/>
        </w:rPr>
        <w:t>timing.</w:t>
      </w:r>
    </w:p>
    <w:p w:rsidR="00D769DE" w:rsidRPr="00D3724C" w:rsidRDefault="00747C76" w:rsidP="00D74FCC">
      <w:pPr>
        <w:overflowPunct w:val="0"/>
        <w:autoSpaceDE w:val="0"/>
        <w:autoSpaceDN w:val="0"/>
        <w:adjustRightInd w:val="0"/>
        <w:spacing w:before="120" w:line="259" w:lineRule="auto"/>
        <w:ind w:leftChars="-10" w:left="-20" w:firstLineChars="200" w:firstLine="440"/>
        <w:jc w:val="both"/>
        <w:rPr>
          <w:rFonts w:asciiTheme="minorEastAsia" w:eastAsiaTheme="minorEastAsia" w:hAnsiTheme="minorEastAsia"/>
          <w:sz w:val="22"/>
          <w:szCs w:val="22"/>
          <w:lang w:eastAsia="zh-CN"/>
        </w:rPr>
      </w:pPr>
      <w:r w:rsidRPr="00D3724C">
        <w:rPr>
          <w:rFonts w:asciiTheme="minorEastAsia" w:eastAsiaTheme="minorEastAsia" w:hAnsiTheme="minorEastAsia"/>
          <w:sz w:val="22"/>
          <w:szCs w:val="22"/>
          <w:lang w:eastAsia="zh-CN"/>
        </w:rPr>
        <w:t xml:space="preserve"> </w:t>
      </w:r>
      <w:r w:rsidR="00D74FCC" w:rsidRPr="00D3724C">
        <w:rPr>
          <w:noProof/>
          <w:sz w:val="22"/>
          <w:szCs w:val="22"/>
          <w:lang w:val="en-US" w:eastAsia="zh-CN"/>
        </w:rPr>
        <w:drawing>
          <wp:anchor distT="0" distB="0" distL="114300" distR="114300" simplePos="0" relativeHeight="251669504" behindDoc="0" locked="0" layoutInCell="1" allowOverlap="1" wp14:anchorId="77A644D3" wp14:editId="40AB44FE">
            <wp:simplePos x="0" y="0"/>
            <wp:positionH relativeFrom="column">
              <wp:posOffset>735330</wp:posOffset>
            </wp:positionH>
            <wp:positionV relativeFrom="paragraph">
              <wp:posOffset>283210</wp:posOffset>
            </wp:positionV>
            <wp:extent cx="4918075" cy="1771015"/>
            <wp:effectExtent l="0" t="0" r="0" b="635"/>
            <wp:wrapTopAndBottom/>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8075" cy="1771015"/>
                    </a:xfrm>
                    <a:prstGeom prst="rect">
                      <a:avLst/>
                    </a:prstGeom>
                    <a:noFill/>
                    <a:ln>
                      <a:noFill/>
                    </a:ln>
                  </pic:spPr>
                </pic:pic>
              </a:graphicData>
            </a:graphic>
          </wp:anchor>
        </w:drawing>
      </w:r>
    </w:p>
    <w:p w:rsidR="00D74FCC" w:rsidRPr="00D3724C" w:rsidRDefault="00D74FCC" w:rsidP="00D3724C">
      <w:pPr>
        <w:overflowPunct w:val="0"/>
        <w:autoSpaceDE w:val="0"/>
        <w:autoSpaceDN w:val="0"/>
        <w:adjustRightInd w:val="0"/>
        <w:spacing w:before="120" w:line="259" w:lineRule="auto"/>
        <w:ind w:leftChars="-10" w:left="-20" w:firstLineChars="200" w:firstLine="440"/>
        <w:jc w:val="center"/>
        <w:rPr>
          <w:rFonts w:eastAsiaTheme="minorEastAsia"/>
          <w:b/>
          <w:sz w:val="22"/>
          <w:szCs w:val="22"/>
          <w:lang w:eastAsia="zh-CN"/>
        </w:rPr>
      </w:pPr>
      <w:r w:rsidRPr="00D3724C">
        <w:rPr>
          <w:rFonts w:eastAsiaTheme="minorEastAsia" w:hint="eastAsia"/>
          <w:b/>
          <w:sz w:val="22"/>
          <w:szCs w:val="22"/>
          <w:lang w:eastAsia="zh-CN"/>
        </w:rPr>
        <w:t>F</w:t>
      </w:r>
      <w:r w:rsidRPr="00D3724C">
        <w:rPr>
          <w:rFonts w:eastAsiaTheme="minorEastAsia"/>
          <w:b/>
          <w:sz w:val="22"/>
          <w:szCs w:val="22"/>
          <w:lang w:eastAsia="zh-CN"/>
        </w:rPr>
        <w:t>igure 3 UL</w:t>
      </w:r>
      <w:r w:rsidR="0009280E">
        <w:rPr>
          <w:rFonts w:eastAsiaTheme="minorEastAsia"/>
          <w:b/>
          <w:sz w:val="22"/>
          <w:szCs w:val="22"/>
          <w:lang w:eastAsia="zh-CN"/>
        </w:rPr>
        <w:t xml:space="preserve"> timing to</w:t>
      </w:r>
      <w:r w:rsidRPr="00D3724C">
        <w:rPr>
          <w:rFonts w:eastAsiaTheme="minorEastAsia"/>
          <w:b/>
          <w:sz w:val="22"/>
          <w:szCs w:val="22"/>
          <w:lang w:eastAsia="zh-CN"/>
        </w:rPr>
        <w:t xml:space="preserve"> DL timing</w:t>
      </w:r>
    </w:p>
    <w:p w:rsidR="001B2B75" w:rsidRPr="00D3724C" w:rsidRDefault="00B83579" w:rsidP="0009280E">
      <w:pPr>
        <w:overflowPunct w:val="0"/>
        <w:autoSpaceDE w:val="0"/>
        <w:autoSpaceDN w:val="0"/>
        <w:adjustRightInd w:val="0"/>
        <w:spacing w:before="120" w:line="259" w:lineRule="auto"/>
        <w:ind w:leftChars="-10" w:left="-20" w:firstLine="0"/>
        <w:jc w:val="both"/>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w:t>
      </w:r>
      <w:r>
        <w:rPr>
          <w:rFonts w:eastAsiaTheme="minorEastAsia" w:hint="eastAsia"/>
          <w:sz w:val="22"/>
          <w:szCs w:val="22"/>
          <w:lang w:eastAsia="zh-CN"/>
        </w:rPr>
        <w:t>normal</w:t>
      </w:r>
      <w:r>
        <w:rPr>
          <w:rFonts w:eastAsiaTheme="minorEastAsia"/>
          <w:sz w:val="22"/>
          <w:szCs w:val="22"/>
          <w:lang w:eastAsia="zh-CN"/>
        </w:rPr>
        <w:t xml:space="preserve"> </w:t>
      </w:r>
      <w:r w:rsidR="00D3724C" w:rsidRPr="00D3724C">
        <w:rPr>
          <w:rFonts w:eastAsiaTheme="minorEastAsia" w:hint="eastAsia"/>
          <w:sz w:val="22"/>
          <w:szCs w:val="22"/>
          <w:lang w:eastAsia="zh-CN"/>
        </w:rPr>
        <w:t>D</w:t>
      </w:r>
      <w:r w:rsidR="00D3724C" w:rsidRPr="00D3724C">
        <w:rPr>
          <w:rFonts w:eastAsiaTheme="minorEastAsia"/>
          <w:sz w:val="22"/>
          <w:szCs w:val="22"/>
          <w:lang w:eastAsia="zh-CN"/>
        </w:rPr>
        <w:t>L synchronization algorithm is sliding and correlation</w:t>
      </w:r>
      <w:r w:rsidR="00D3724C">
        <w:rPr>
          <w:rFonts w:eastAsiaTheme="minorEastAsia"/>
          <w:sz w:val="22"/>
          <w:szCs w:val="22"/>
          <w:lang w:eastAsia="zh-CN"/>
        </w:rPr>
        <w:t>,</w:t>
      </w:r>
      <w:r w:rsidR="00D3724C" w:rsidRPr="00D3724C">
        <w:rPr>
          <w:rFonts w:eastAsiaTheme="minorEastAsia"/>
          <w:sz w:val="22"/>
          <w:szCs w:val="22"/>
          <w:lang w:eastAsia="zh-CN"/>
        </w:rPr>
        <w:t xml:space="preserve"> as shown in </w:t>
      </w:r>
      <w:r>
        <w:rPr>
          <w:rFonts w:eastAsiaTheme="minorEastAsia" w:hint="eastAsia"/>
          <w:sz w:val="22"/>
          <w:szCs w:val="22"/>
          <w:lang w:eastAsia="zh-CN"/>
        </w:rPr>
        <w:t>F</w:t>
      </w:r>
      <w:r w:rsidR="00D3724C" w:rsidRPr="00D3724C">
        <w:rPr>
          <w:rFonts w:eastAsiaTheme="minorEastAsia"/>
          <w:sz w:val="22"/>
          <w:szCs w:val="22"/>
          <w:lang w:eastAsia="zh-CN"/>
        </w:rPr>
        <w:t xml:space="preserve">igure 4. </w:t>
      </w:r>
      <w:r w:rsidR="004B6214">
        <w:rPr>
          <w:rFonts w:eastAsiaTheme="minorEastAsia" w:hint="eastAsia"/>
          <w:sz w:val="22"/>
          <w:szCs w:val="22"/>
          <w:lang w:eastAsia="zh-CN"/>
        </w:rPr>
        <w:t>A</w:t>
      </w:r>
      <w:r>
        <w:rPr>
          <w:rFonts w:eastAsiaTheme="minorEastAsia"/>
          <w:sz w:val="22"/>
          <w:szCs w:val="22"/>
          <w:lang w:eastAsia="zh-CN"/>
        </w:rPr>
        <w:t xml:space="preserve"> </w:t>
      </w:r>
      <w:r>
        <w:rPr>
          <w:rFonts w:eastAsiaTheme="minorEastAsia" w:hint="eastAsia"/>
          <w:sz w:val="22"/>
          <w:szCs w:val="22"/>
          <w:lang w:eastAsia="zh-CN"/>
        </w:rPr>
        <w:t>window</w:t>
      </w:r>
      <w:r>
        <w:rPr>
          <w:rFonts w:eastAsiaTheme="minorEastAsia"/>
          <w:sz w:val="22"/>
          <w:szCs w:val="22"/>
          <w:lang w:eastAsia="zh-CN"/>
        </w:rPr>
        <w:t xml:space="preserve"> </w:t>
      </w:r>
      <w:r w:rsidRPr="00D3724C">
        <w:rPr>
          <w:rFonts w:eastAsiaTheme="minorEastAsia"/>
          <w:sz w:val="22"/>
          <w:szCs w:val="22"/>
          <w:lang w:eastAsia="zh-CN"/>
        </w:rPr>
        <w:t>as show</w:t>
      </w:r>
      <w:r>
        <w:rPr>
          <w:rFonts w:eastAsiaTheme="minorEastAsia"/>
          <w:sz w:val="22"/>
          <w:szCs w:val="22"/>
          <w:lang w:eastAsia="zh-CN"/>
        </w:rPr>
        <w:t xml:space="preserve">n with </w:t>
      </w:r>
      <w:r w:rsidRPr="00D3724C">
        <w:rPr>
          <w:rFonts w:eastAsiaTheme="minorEastAsia"/>
          <w:sz w:val="22"/>
          <w:szCs w:val="22"/>
          <w:lang w:eastAsia="zh-CN"/>
        </w:rPr>
        <w:t>the curve</w:t>
      </w:r>
      <w:r>
        <w:rPr>
          <w:rFonts w:eastAsiaTheme="minorEastAsia"/>
          <w:sz w:val="22"/>
          <w:szCs w:val="22"/>
          <w:lang w:eastAsia="zh-CN"/>
        </w:rPr>
        <w:t>s</w:t>
      </w:r>
      <w:r w:rsidRPr="00D3724C">
        <w:rPr>
          <w:rFonts w:eastAsiaTheme="minorEastAsia"/>
          <w:sz w:val="22"/>
          <w:szCs w:val="22"/>
          <w:lang w:eastAsia="zh-CN"/>
        </w:rPr>
        <w:t xml:space="preserve"> </w:t>
      </w:r>
      <w:r>
        <w:rPr>
          <w:rFonts w:eastAsiaTheme="minorEastAsia" w:hint="eastAsia"/>
          <w:sz w:val="22"/>
          <w:szCs w:val="22"/>
          <w:lang w:eastAsia="zh-CN"/>
        </w:rPr>
        <w:t>in</w:t>
      </w:r>
      <w:r w:rsidRPr="00D3724C">
        <w:rPr>
          <w:rFonts w:eastAsiaTheme="minorEastAsia"/>
          <w:sz w:val="22"/>
          <w:szCs w:val="22"/>
          <w:lang w:eastAsia="zh-CN"/>
        </w:rPr>
        <w:t xml:space="preserve"> different colo</w:t>
      </w:r>
      <w:r>
        <w:rPr>
          <w:rFonts w:eastAsiaTheme="minorEastAsia"/>
          <w:sz w:val="22"/>
          <w:szCs w:val="22"/>
          <w:lang w:eastAsia="zh-CN"/>
        </w:rPr>
        <w:t>urs</w:t>
      </w:r>
      <w:r w:rsidRPr="00D3724C">
        <w:rPr>
          <w:rFonts w:eastAsiaTheme="minorEastAsia"/>
          <w:sz w:val="22"/>
          <w:szCs w:val="22"/>
          <w:lang w:eastAsia="zh-CN"/>
        </w:rPr>
        <w:t xml:space="preserve"> </w:t>
      </w:r>
      <w:r w:rsidR="00D3724C" w:rsidRPr="00D3724C">
        <w:rPr>
          <w:rFonts w:eastAsiaTheme="minorEastAsia"/>
          <w:sz w:val="22"/>
          <w:szCs w:val="22"/>
          <w:lang w:eastAsia="zh-CN"/>
        </w:rPr>
        <w:t xml:space="preserve">is sliding </w:t>
      </w:r>
      <w:r>
        <w:rPr>
          <w:rFonts w:eastAsiaTheme="minorEastAsia" w:hint="eastAsia"/>
          <w:sz w:val="22"/>
          <w:szCs w:val="22"/>
          <w:lang w:eastAsia="zh-CN"/>
        </w:rPr>
        <w:t>along</w:t>
      </w:r>
      <w:r>
        <w:rPr>
          <w:rFonts w:eastAsiaTheme="minorEastAsia"/>
          <w:sz w:val="22"/>
          <w:szCs w:val="22"/>
          <w:lang w:eastAsia="zh-CN"/>
        </w:rPr>
        <w:t xml:space="preserve"> </w:t>
      </w:r>
      <w:r>
        <w:rPr>
          <w:rFonts w:eastAsiaTheme="minorEastAsia" w:hint="eastAsia"/>
          <w:sz w:val="22"/>
          <w:szCs w:val="22"/>
          <w:lang w:eastAsia="zh-CN"/>
        </w:rPr>
        <w:t>the</w:t>
      </w:r>
      <w:r>
        <w:rPr>
          <w:rFonts w:eastAsiaTheme="minorEastAsia"/>
          <w:sz w:val="22"/>
          <w:szCs w:val="22"/>
          <w:lang w:eastAsia="zh-CN"/>
        </w:rPr>
        <w:t xml:space="preserve"> time axis</w:t>
      </w:r>
      <w:r w:rsidR="00D3724C">
        <w:rPr>
          <w:rFonts w:eastAsiaTheme="minorEastAsia"/>
          <w:sz w:val="22"/>
          <w:szCs w:val="22"/>
          <w:lang w:eastAsia="zh-CN"/>
        </w:rPr>
        <w:t xml:space="preserve">. When </w:t>
      </w:r>
      <w:r w:rsidR="00E2395D">
        <w:rPr>
          <w:rFonts w:eastAsiaTheme="minorEastAsia"/>
          <w:sz w:val="22"/>
          <w:szCs w:val="22"/>
          <w:lang w:eastAsia="zh-CN"/>
        </w:rPr>
        <w:t xml:space="preserve">the sliding window </w:t>
      </w:r>
      <w:r>
        <w:rPr>
          <w:rFonts w:eastAsiaTheme="minorEastAsia" w:hint="eastAsia"/>
          <w:sz w:val="22"/>
          <w:szCs w:val="22"/>
          <w:lang w:eastAsia="zh-CN"/>
        </w:rPr>
        <w:t>goes</w:t>
      </w:r>
      <w:r>
        <w:rPr>
          <w:rFonts w:eastAsiaTheme="minorEastAsia"/>
          <w:sz w:val="22"/>
          <w:szCs w:val="22"/>
          <w:lang w:eastAsia="zh-CN"/>
        </w:rPr>
        <w:t xml:space="preserve"> </w:t>
      </w:r>
      <w:r w:rsidR="00D3724C">
        <w:rPr>
          <w:rFonts w:eastAsiaTheme="minorEastAsia" w:hint="eastAsia"/>
          <w:sz w:val="22"/>
          <w:szCs w:val="22"/>
          <w:lang w:eastAsia="zh-CN"/>
        </w:rPr>
        <w:t>to</w:t>
      </w:r>
      <w:r w:rsidR="00D3724C">
        <w:rPr>
          <w:rFonts w:eastAsiaTheme="minorEastAsia"/>
          <w:sz w:val="22"/>
          <w:szCs w:val="22"/>
          <w:lang w:eastAsia="zh-CN"/>
        </w:rPr>
        <w:t xml:space="preserve"> </w:t>
      </w:r>
      <w:r w:rsidR="00D3724C">
        <w:rPr>
          <w:rFonts w:eastAsiaTheme="minorEastAsia" w:hint="eastAsia"/>
          <w:sz w:val="22"/>
          <w:szCs w:val="22"/>
          <w:lang w:eastAsia="zh-CN"/>
        </w:rPr>
        <w:t>a</w:t>
      </w:r>
      <w:r w:rsidR="0009280E">
        <w:rPr>
          <w:rFonts w:eastAsiaTheme="minorEastAsia"/>
          <w:sz w:val="22"/>
          <w:szCs w:val="22"/>
          <w:lang w:eastAsia="zh-CN"/>
        </w:rPr>
        <w:t xml:space="preserve"> new</w:t>
      </w:r>
      <w:r w:rsidR="00D3724C">
        <w:rPr>
          <w:rFonts w:eastAsiaTheme="minorEastAsia"/>
          <w:sz w:val="22"/>
          <w:szCs w:val="22"/>
          <w:lang w:eastAsia="zh-CN"/>
        </w:rPr>
        <w:t xml:space="preserve"> point, </w:t>
      </w:r>
      <w:r w:rsidR="00E2395D">
        <w:rPr>
          <w:rFonts w:eastAsiaTheme="minorEastAsia"/>
          <w:sz w:val="22"/>
          <w:szCs w:val="22"/>
          <w:lang w:eastAsia="zh-CN"/>
        </w:rPr>
        <w:t>the received signal in the window is correlated to the</w:t>
      </w:r>
      <w:r w:rsidR="00D3724C">
        <w:rPr>
          <w:rFonts w:eastAsiaTheme="minorEastAsia"/>
          <w:sz w:val="22"/>
          <w:szCs w:val="22"/>
          <w:lang w:eastAsia="zh-CN"/>
        </w:rPr>
        <w:t xml:space="preserve"> local sequence.</w:t>
      </w:r>
      <w:r w:rsidR="00E2395D">
        <w:rPr>
          <w:rFonts w:eastAsiaTheme="minorEastAsia"/>
          <w:sz w:val="22"/>
          <w:szCs w:val="22"/>
          <w:lang w:eastAsia="zh-CN"/>
        </w:rPr>
        <w:t xml:space="preserve"> T</w:t>
      </w:r>
      <w:r w:rsidR="004B6214">
        <w:rPr>
          <w:rFonts w:eastAsiaTheme="minorEastAsia" w:hint="eastAsia"/>
          <w:sz w:val="22"/>
          <w:szCs w:val="22"/>
          <w:lang w:eastAsia="zh-CN"/>
        </w:rPr>
        <w:t>he</w:t>
      </w:r>
      <w:r w:rsidR="00E2395D">
        <w:rPr>
          <w:rFonts w:eastAsiaTheme="minorEastAsia"/>
          <w:sz w:val="22"/>
          <w:szCs w:val="22"/>
          <w:lang w:eastAsia="zh-CN"/>
        </w:rPr>
        <w:t xml:space="preserve"> point</w:t>
      </w:r>
      <w:r>
        <w:rPr>
          <w:rFonts w:eastAsiaTheme="minorEastAsia"/>
          <w:sz w:val="22"/>
          <w:szCs w:val="22"/>
          <w:lang w:eastAsia="zh-CN"/>
        </w:rPr>
        <w:t xml:space="preserve"> </w:t>
      </w:r>
      <w:r>
        <w:rPr>
          <w:rFonts w:eastAsiaTheme="minorEastAsia" w:hint="eastAsia"/>
          <w:sz w:val="22"/>
          <w:szCs w:val="22"/>
          <w:lang w:eastAsia="zh-CN"/>
        </w:rPr>
        <w:t>with</w:t>
      </w:r>
      <w:r w:rsidR="00E2395D">
        <w:rPr>
          <w:rFonts w:eastAsiaTheme="minorEastAsia"/>
          <w:sz w:val="22"/>
          <w:szCs w:val="22"/>
          <w:lang w:eastAsia="zh-CN"/>
        </w:rPr>
        <w:t xml:space="preserve"> the highest correlation result is the synchronized point.</w:t>
      </w:r>
      <w:r w:rsidR="00D3724C">
        <w:rPr>
          <w:rFonts w:eastAsiaTheme="minorEastAsia"/>
          <w:sz w:val="22"/>
          <w:szCs w:val="22"/>
          <w:lang w:eastAsia="zh-CN"/>
        </w:rPr>
        <w:t xml:space="preserve"> For higher</w:t>
      </w:r>
      <w:r w:rsidR="006D1A5D">
        <w:rPr>
          <w:rFonts w:eastAsiaTheme="minorEastAsia"/>
          <w:sz w:val="22"/>
          <w:szCs w:val="22"/>
          <w:lang w:eastAsia="zh-CN"/>
        </w:rPr>
        <w:t xml:space="preserve"> positioning</w:t>
      </w:r>
      <w:r w:rsidR="00D3724C">
        <w:rPr>
          <w:rFonts w:eastAsiaTheme="minorEastAsia"/>
          <w:sz w:val="22"/>
          <w:szCs w:val="22"/>
          <w:lang w:eastAsia="zh-CN"/>
        </w:rPr>
        <w:t xml:space="preserve"> accuracy</w:t>
      </w:r>
      <w:r w:rsidR="006D1A5D">
        <w:rPr>
          <w:rFonts w:eastAsiaTheme="minorEastAsia"/>
          <w:sz w:val="22"/>
          <w:szCs w:val="22"/>
          <w:lang w:eastAsia="zh-CN"/>
        </w:rPr>
        <w:t xml:space="preserve"> with PRACH</w:t>
      </w:r>
      <w:r w:rsidR="00D3724C">
        <w:rPr>
          <w:rFonts w:eastAsiaTheme="minorEastAsia"/>
          <w:sz w:val="22"/>
          <w:szCs w:val="22"/>
          <w:lang w:eastAsia="zh-CN"/>
        </w:rPr>
        <w:t xml:space="preserve">, advanced DL synchronization method should be </w:t>
      </w:r>
      <w:r w:rsidR="006D1A5D">
        <w:rPr>
          <w:rFonts w:eastAsiaTheme="minorEastAsia"/>
          <w:sz w:val="22"/>
          <w:szCs w:val="22"/>
          <w:lang w:eastAsia="zh-CN"/>
        </w:rPr>
        <w:t>supported by UEs.</w:t>
      </w:r>
    </w:p>
    <w:p w:rsidR="001B2B75" w:rsidRDefault="00D3724C" w:rsidP="00153B4C">
      <w:pPr>
        <w:rPr>
          <w:rFonts w:eastAsiaTheme="minorEastAsia"/>
          <w:lang w:eastAsia="zh-CN"/>
        </w:rPr>
      </w:pPr>
      <w:r w:rsidRPr="00A534D8">
        <w:rPr>
          <w:rFonts w:ascii="Times New Roman" w:eastAsiaTheme="minorEastAsia" w:hAnsi="Times New Roman"/>
          <w:noProof/>
          <w:sz w:val="22"/>
          <w:szCs w:val="22"/>
          <w:lang w:val="en-US" w:eastAsia="zh-CN"/>
        </w:rPr>
        <mc:AlternateContent>
          <mc:Choice Requires="wpg">
            <w:drawing>
              <wp:anchor distT="0" distB="0" distL="114300" distR="114300" simplePos="0" relativeHeight="251667456" behindDoc="0" locked="0" layoutInCell="1" allowOverlap="1" wp14:anchorId="382CC3D2" wp14:editId="28611220">
                <wp:simplePos x="0" y="0"/>
                <wp:positionH relativeFrom="column">
                  <wp:posOffset>144145</wp:posOffset>
                </wp:positionH>
                <wp:positionV relativeFrom="paragraph">
                  <wp:posOffset>179705</wp:posOffset>
                </wp:positionV>
                <wp:extent cx="5686425" cy="2457450"/>
                <wp:effectExtent l="0" t="0" r="85725" b="95250"/>
                <wp:wrapTopAndBottom/>
                <wp:docPr id="3" name="组合 2"/>
                <wp:cNvGraphicFramePr/>
                <a:graphic xmlns:a="http://schemas.openxmlformats.org/drawingml/2006/main">
                  <a:graphicData uri="http://schemas.microsoft.com/office/word/2010/wordprocessingGroup">
                    <wpg:wgp>
                      <wpg:cNvGrpSpPr/>
                      <wpg:grpSpPr>
                        <a:xfrm>
                          <a:off x="0" y="0"/>
                          <a:ext cx="5686425" cy="2457450"/>
                          <a:chOff x="0" y="0"/>
                          <a:chExt cx="7776864" cy="2840813"/>
                        </a:xfrm>
                      </wpg:grpSpPr>
                      <wps:wsp>
                        <wps:cNvPr id="2" name="直接箭头连接符 2"/>
                        <wps:cNvCnPr/>
                        <wps:spPr>
                          <a:xfrm flipV="1">
                            <a:off x="1728192" y="1426749"/>
                            <a:ext cx="6048672" cy="165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任意多边形 4"/>
                        <wps:cNvSpPr/>
                        <wps:spPr>
                          <a:xfrm>
                            <a:off x="3633219" y="495962"/>
                            <a:ext cx="2300748" cy="1003508"/>
                          </a:xfrm>
                          <a:custGeom>
                            <a:avLst/>
                            <a:gdLst>
                              <a:gd name="connsiteX0" fmla="*/ 0 w 2300748"/>
                              <a:gd name="connsiteY0" fmla="*/ 1003508 h 1003508"/>
                              <a:gd name="connsiteX1" fmla="*/ 678425 w 2300748"/>
                              <a:gd name="connsiteY1" fmla="*/ 618 h 1003508"/>
                              <a:gd name="connsiteX2" fmla="*/ 2300748 w 2300748"/>
                              <a:gd name="connsiteY2" fmla="*/ 885521 h 1003508"/>
                            </a:gdLst>
                            <a:ahLst/>
                            <a:cxnLst>
                              <a:cxn ang="0">
                                <a:pos x="connsiteX0" y="connsiteY0"/>
                              </a:cxn>
                              <a:cxn ang="0">
                                <a:pos x="connsiteX1" y="connsiteY1"/>
                              </a:cxn>
                              <a:cxn ang="0">
                                <a:pos x="connsiteX2" y="connsiteY2"/>
                              </a:cxn>
                            </a:cxnLst>
                            <a:rect l="l" t="t" r="r" b="b"/>
                            <a:pathLst>
                              <a:path w="2300748" h="1003508">
                                <a:moveTo>
                                  <a:pt x="0" y="1003508"/>
                                </a:moveTo>
                                <a:cubicBezTo>
                                  <a:pt x="147483" y="511895"/>
                                  <a:pt x="294967" y="20282"/>
                                  <a:pt x="678425" y="618"/>
                                </a:cubicBezTo>
                                <a:cubicBezTo>
                                  <a:pt x="1061883" y="-19046"/>
                                  <a:pt x="1681315" y="433237"/>
                                  <a:pt x="2300748" y="885521"/>
                                </a:cubicBezTo>
                              </a:path>
                            </a:pathLst>
                          </a:custGeom>
                          <a:noFill/>
                          <a:ln>
                            <a:solidFill>
                              <a:srgbClr val="D70026"/>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任意多边形 5"/>
                        <wps:cNvSpPr/>
                        <wps:spPr>
                          <a:xfrm>
                            <a:off x="1944216" y="1757362"/>
                            <a:ext cx="2300748" cy="693275"/>
                          </a:xfrm>
                          <a:custGeom>
                            <a:avLst/>
                            <a:gdLst>
                              <a:gd name="connsiteX0" fmla="*/ 0 w 2300748"/>
                              <a:gd name="connsiteY0" fmla="*/ 1003508 h 1003508"/>
                              <a:gd name="connsiteX1" fmla="*/ 678425 w 2300748"/>
                              <a:gd name="connsiteY1" fmla="*/ 618 h 1003508"/>
                              <a:gd name="connsiteX2" fmla="*/ 2300748 w 2300748"/>
                              <a:gd name="connsiteY2" fmla="*/ 885521 h 1003508"/>
                            </a:gdLst>
                            <a:ahLst/>
                            <a:cxnLst>
                              <a:cxn ang="0">
                                <a:pos x="connsiteX0" y="connsiteY0"/>
                              </a:cxn>
                              <a:cxn ang="0">
                                <a:pos x="connsiteX1" y="connsiteY1"/>
                              </a:cxn>
                              <a:cxn ang="0">
                                <a:pos x="connsiteX2" y="connsiteY2"/>
                              </a:cxn>
                            </a:cxnLst>
                            <a:rect l="l" t="t" r="r" b="b"/>
                            <a:pathLst>
                              <a:path w="2300748" h="1003508">
                                <a:moveTo>
                                  <a:pt x="0" y="1003508"/>
                                </a:moveTo>
                                <a:cubicBezTo>
                                  <a:pt x="147483" y="511895"/>
                                  <a:pt x="294967" y="20282"/>
                                  <a:pt x="678425" y="618"/>
                                </a:cubicBezTo>
                                <a:cubicBezTo>
                                  <a:pt x="1061883" y="-19046"/>
                                  <a:pt x="1681315" y="433237"/>
                                  <a:pt x="2300748" y="885521"/>
                                </a:cubicBezTo>
                              </a:path>
                            </a:pathLst>
                          </a:custGeom>
                          <a:noFill/>
                          <a:ln>
                            <a:solidFill>
                              <a:srgbClr val="92D05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任意多边形 6"/>
                        <wps:cNvSpPr/>
                        <wps:spPr>
                          <a:xfrm>
                            <a:off x="3166044" y="1757362"/>
                            <a:ext cx="2300748" cy="693275"/>
                          </a:xfrm>
                          <a:custGeom>
                            <a:avLst/>
                            <a:gdLst>
                              <a:gd name="connsiteX0" fmla="*/ 0 w 2300748"/>
                              <a:gd name="connsiteY0" fmla="*/ 1003508 h 1003508"/>
                              <a:gd name="connsiteX1" fmla="*/ 678425 w 2300748"/>
                              <a:gd name="connsiteY1" fmla="*/ 618 h 1003508"/>
                              <a:gd name="connsiteX2" fmla="*/ 2300748 w 2300748"/>
                              <a:gd name="connsiteY2" fmla="*/ 885521 h 1003508"/>
                            </a:gdLst>
                            <a:ahLst/>
                            <a:cxnLst>
                              <a:cxn ang="0">
                                <a:pos x="connsiteX0" y="connsiteY0"/>
                              </a:cxn>
                              <a:cxn ang="0">
                                <a:pos x="connsiteX1" y="connsiteY1"/>
                              </a:cxn>
                              <a:cxn ang="0">
                                <a:pos x="connsiteX2" y="connsiteY2"/>
                              </a:cxn>
                            </a:cxnLst>
                            <a:rect l="l" t="t" r="r" b="b"/>
                            <a:pathLst>
                              <a:path w="2300748" h="1003508">
                                <a:moveTo>
                                  <a:pt x="0" y="1003508"/>
                                </a:moveTo>
                                <a:cubicBezTo>
                                  <a:pt x="147483" y="511895"/>
                                  <a:pt x="294967" y="20282"/>
                                  <a:pt x="678425" y="618"/>
                                </a:cubicBezTo>
                                <a:cubicBezTo>
                                  <a:pt x="1061883" y="-19046"/>
                                  <a:pt x="1681315" y="433237"/>
                                  <a:pt x="2300748" y="885521"/>
                                </a:cubicBezTo>
                              </a:path>
                            </a:pathLst>
                          </a:custGeom>
                          <a:noFill/>
                          <a:ln>
                            <a:solidFill>
                              <a:srgbClr val="00B05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任意多边形 7"/>
                        <wps:cNvSpPr/>
                        <wps:spPr>
                          <a:xfrm>
                            <a:off x="4100394" y="1817721"/>
                            <a:ext cx="2300748" cy="693275"/>
                          </a:xfrm>
                          <a:custGeom>
                            <a:avLst/>
                            <a:gdLst>
                              <a:gd name="connsiteX0" fmla="*/ 0 w 2300748"/>
                              <a:gd name="connsiteY0" fmla="*/ 1003508 h 1003508"/>
                              <a:gd name="connsiteX1" fmla="*/ 678425 w 2300748"/>
                              <a:gd name="connsiteY1" fmla="*/ 618 h 1003508"/>
                              <a:gd name="connsiteX2" fmla="*/ 2300748 w 2300748"/>
                              <a:gd name="connsiteY2" fmla="*/ 885521 h 1003508"/>
                            </a:gdLst>
                            <a:ahLst/>
                            <a:cxnLst>
                              <a:cxn ang="0">
                                <a:pos x="connsiteX0" y="connsiteY0"/>
                              </a:cxn>
                              <a:cxn ang="0">
                                <a:pos x="connsiteX1" y="connsiteY1"/>
                              </a:cxn>
                              <a:cxn ang="0">
                                <a:pos x="connsiteX2" y="connsiteY2"/>
                              </a:cxn>
                            </a:cxnLst>
                            <a:rect l="l" t="t" r="r" b="b"/>
                            <a:pathLst>
                              <a:path w="2300748" h="1003508">
                                <a:moveTo>
                                  <a:pt x="0" y="1003508"/>
                                </a:moveTo>
                                <a:cubicBezTo>
                                  <a:pt x="147483" y="511895"/>
                                  <a:pt x="294967" y="20282"/>
                                  <a:pt x="678425" y="618"/>
                                </a:cubicBezTo>
                                <a:cubicBezTo>
                                  <a:pt x="1061883" y="-19046"/>
                                  <a:pt x="1681315" y="433237"/>
                                  <a:pt x="2300748" y="885521"/>
                                </a:cubicBezTo>
                              </a:path>
                            </a:pathLst>
                          </a:custGeom>
                          <a:noFill/>
                          <a:ln>
                            <a:solidFill>
                              <a:srgbClr val="00B0F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任意多边形 8"/>
                        <wps:cNvSpPr/>
                        <wps:spPr>
                          <a:xfrm>
                            <a:off x="5476116" y="1757361"/>
                            <a:ext cx="2300748" cy="693275"/>
                          </a:xfrm>
                          <a:custGeom>
                            <a:avLst/>
                            <a:gdLst>
                              <a:gd name="connsiteX0" fmla="*/ 0 w 2300748"/>
                              <a:gd name="connsiteY0" fmla="*/ 1003508 h 1003508"/>
                              <a:gd name="connsiteX1" fmla="*/ 678425 w 2300748"/>
                              <a:gd name="connsiteY1" fmla="*/ 618 h 1003508"/>
                              <a:gd name="connsiteX2" fmla="*/ 2300748 w 2300748"/>
                              <a:gd name="connsiteY2" fmla="*/ 885521 h 1003508"/>
                            </a:gdLst>
                            <a:ahLst/>
                            <a:cxnLst>
                              <a:cxn ang="0">
                                <a:pos x="connsiteX0" y="connsiteY0"/>
                              </a:cxn>
                              <a:cxn ang="0">
                                <a:pos x="connsiteX1" y="connsiteY1"/>
                              </a:cxn>
                              <a:cxn ang="0">
                                <a:pos x="connsiteX2" y="connsiteY2"/>
                              </a:cxn>
                            </a:cxnLst>
                            <a:rect l="l" t="t" r="r" b="b"/>
                            <a:pathLst>
                              <a:path w="2300748" h="1003508">
                                <a:moveTo>
                                  <a:pt x="0" y="1003508"/>
                                </a:moveTo>
                                <a:cubicBezTo>
                                  <a:pt x="147483" y="511895"/>
                                  <a:pt x="294967" y="20282"/>
                                  <a:pt x="678425" y="618"/>
                                </a:cubicBezTo>
                                <a:cubicBezTo>
                                  <a:pt x="1061883" y="-19046"/>
                                  <a:pt x="1681315" y="433237"/>
                                  <a:pt x="2300748" y="885521"/>
                                </a:cubicBezTo>
                              </a:path>
                            </a:pathLst>
                          </a:custGeom>
                          <a:noFill/>
                          <a:ln>
                            <a:solidFill>
                              <a:srgbClr val="00206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直接箭头连接符 9"/>
                        <wps:cNvCnPr/>
                        <wps:spPr>
                          <a:xfrm flipV="1">
                            <a:off x="2160240" y="2818096"/>
                            <a:ext cx="720080" cy="7422"/>
                          </a:xfrm>
                          <a:prstGeom prst="straightConnector1">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1728192" y="268088"/>
                            <a:ext cx="0" cy="117516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4392488" y="2810674"/>
                            <a:ext cx="720080" cy="7422"/>
                          </a:xfrm>
                          <a:prstGeom prst="straightConnector1">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3273179" y="2833391"/>
                            <a:ext cx="720080" cy="7422"/>
                          </a:xfrm>
                          <a:prstGeom prst="straightConnector1">
                            <a:avLst/>
                          </a:prstGeom>
                          <a:ln>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文本框 3"/>
                        <wps:cNvSpPr txBox="1"/>
                        <wps:spPr>
                          <a:xfrm>
                            <a:off x="0" y="0"/>
                            <a:ext cx="2289810" cy="487680"/>
                          </a:xfrm>
                          <a:prstGeom prst="rect">
                            <a:avLst/>
                          </a:prstGeom>
                          <a:noFill/>
                        </wps:spPr>
                        <wps:txbx>
                          <w:txbxContent>
                            <w:p w:rsidR="003B1F42" w:rsidRPr="00DE7420" w:rsidRDefault="003B1F42" w:rsidP="003B1F42">
                              <w:pPr>
                                <w:pStyle w:val="af1"/>
                                <w:spacing w:before="0" w:beforeAutospacing="0" w:after="0" w:afterAutospacing="0"/>
                                <w:textAlignment w:val="baseline"/>
                                <w:rPr>
                                  <w:sz w:val="20"/>
                                  <w:szCs w:val="20"/>
                                </w:rPr>
                              </w:pPr>
                              <w:r w:rsidRPr="00DE7420">
                                <w:rPr>
                                  <w:rFonts w:ascii="Arial" w:hAnsi="Arial" w:cstheme="minorBidi"/>
                                  <w:color w:val="000000" w:themeColor="text1"/>
                                  <w:kern w:val="24"/>
                                  <w:sz w:val="20"/>
                                  <w:szCs w:val="20"/>
                                </w:rPr>
                                <w:t>Received signal</w:t>
                              </w:r>
                            </w:p>
                          </w:txbxContent>
                        </wps:txbx>
                        <wps:bodyPr wrap="square" rtlCol="0">
                          <a:noAutofit/>
                        </wps:bodyPr>
                      </wps:wsp>
                      <wps:wsp>
                        <wps:cNvPr id="14" name="直接连接符 14"/>
                        <wps:cNvCnPr/>
                        <wps:spPr>
                          <a:xfrm>
                            <a:off x="4244964" y="495962"/>
                            <a:ext cx="0" cy="93903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直接连接符 15"/>
                        <wps:cNvCnPr/>
                        <wps:spPr>
                          <a:xfrm flipH="1">
                            <a:off x="4654714" y="84359"/>
                            <a:ext cx="63564" cy="5104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a:off x="4608512" y="552125"/>
                            <a:ext cx="0" cy="8911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4968552" y="680573"/>
                            <a:ext cx="0" cy="7544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5250768" y="965481"/>
                            <a:ext cx="0" cy="4777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5476116" y="1057786"/>
                            <a:ext cx="0" cy="3772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a:off x="5760640" y="1220484"/>
                            <a:ext cx="0" cy="2227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88432" y="855670"/>
                            <a:ext cx="0" cy="643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文本框 40"/>
                        <wps:cNvSpPr txBox="1"/>
                        <wps:spPr>
                          <a:xfrm>
                            <a:off x="50100" y="1819803"/>
                            <a:ext cx="2289810" cy="487680"/>
                          </a:xfrm>
                          <a:prstGeom prst="rect">
                            <a:avLst/>
                          </a:prstGeom>
                          <a:noFill/>
                        </wps:spPr>
                        <wps:txbx>
                          <w:txbxContent>
                            <w:p w:rsidR="003B1F42" w:rsidRPr="00DE7420" w:rsidRDefault="00E2395D" w:rsidP="003B1F42">
                              <w:pPr>
                                <w:pStyle w:val="af1"/>
                                <w:spacing w:before="0" w:beforeAutospacing="0" w:after="0" w:afterAutospacing="0"/>
                                <w:textAlignment w:val="baseline"/>
                                <w:rPr>
                                  <w:sz w:val="20"/>
                                  <w:szCs w:val="20"/>
                                </w:rPr>
                              </w:pPr>
                              <w:r>
                                <w:rPr>
                                  <w:rFonts w:ascii="Arial" w:hAnsi="Arial" w:cstheme="minorBidi"/>
                                  <w:color w:val="000000" w:themeColor="text1"/>
                                  <w:kern w:val="24"/>
                                  <w:sz w:val="20"/>
                                  <w:szCs w:val="20"/>
                                </w:rPr>
                                <w:t xml:space="preserve">Sliding window with </w:t>
                              </w:r>
                              <w:r w:rsidR="003B1F42" w:rsidRPr="00DE7420">
                                <w:rPr>
                                  <w:rFonts w:ascii="Arial" w:hAnsi="Arial" w:cstheme="minorBidi"/>
                                  <w:color w:val="000000" w:themeColor="text1"/>
                                  <w:kern w:val="24"/>
                                  <w:sz w:val="20"/>
                                  <w:szCs w:val="20"/>
                                </w:rPr>
                                <w:t>Local sequence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82CC3D2" id="组合 2" o:spid="_x0000_s1033" style="position:absolute;left:0;text-align:left;margin-left:11.35pt;margin-top:14.15pt;width:447.75pt;height:193.5pt;z-index:251667456;mso-width-relative:margin;mso-height-relative:margin" coordsize="77768,28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">
                <v:shapetype id="_x0000_t32" coordsize="21600,21600" o:spt="32" o:oned="t" path="m,l21600,21600e" filled="f">
                  <v:path arrowok="t" fillok="f" o:connecttype="none"/>
                  <o:lock v:ext="edit" shapetype="t"/>
                </v:shapetype>
                <v:shape id="直接箭头连接符 2" o:spid="_x0000_s1034" type="#_x0000_t32" style="position:absolute;left:17281;top:14267;width:60487;height:1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" strokecolor="#5b9bd5 [3204]" strokeweight=".5pt">
                  <v:stroke endarrow="block" joinstyle="miter"/>
                </v:shape>
                <v:shape id="任意多边形 4" o:spid="_x0000_s1035" style="position:absolute;left:36332;top:4959;width:23007;height:10035;visibility:visible;mso-wrap-style:square;v-text-anchor:middle" coordsize="2300748,100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" path="m,1003508c147483,511895,294967,20282,678425,618v383458,-19664,1002890,432619,1622323,884903e" filled="f" strokecolor="#d70026" strokeweight="1pt">
                  <v:stroke joinstyle="miter"/>
                  <v:path arrowok="t" o:connecttype="custom" o:connectlocs="0,1003508;678425,618;2300748,885521" o:connectangles="0,0,0"/>
                </v:shape>
                <v:shape id="任意多边形 5" o:spid="_x0000_s1036" style="position:absolute;left:19442;top:17573;width:23007;height:6933;visibility:visible;mso-wrap-style:square;v-text-anchor:middle" coordsize="2300748,100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" path="m,1003508c147483,511895,294967,20282,678425,618v383458,-19664,1002890,432619,1622323,884903e" filled="f" strokecolor="#92d050" strokeweight="1pt">
                  <v:stroke dashstyle="dash" joinstyle="miter"/>
                  <v:path arrowok="t" o:connecttype="custom" o:connectlocs="0,693275;678425,427;2300748,611764" o:connectangles="0,0,0"/>
                </v:shape>
                <v:shape id="任意多边形 6" o:spid="_x0000_s1037" style="position:absolute;left:31660;top:17573;width:23007;height:6933;visibility:visible;mso-wrap-style:square;v-text-anchor:middle" coordsize="2300748,100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" path="m,1003508c147483,511895,294967,20282,678425,618v383458,-19664,1002890,432619,1622323,884903e" filled="f" strokecolor="#00b050" strokeweight="1pt">
                  <v:stroke dashstyle="dash" joinstyle="miter"/>
                  <v:path arrowok="t" o:connecttype="custom" o:connectlocs="0,693275;678425,427;2300748,611764" o:connectangles="0,0,0"/>
                </v:shape>
                <v:shape id="任意多边形 7" o:spid="_x0000_s1038" style="position:absolute;left:41003;top:18177;width:23008;height:6932;visibility:visible;mso-wrap-style:square;v-text-anchor:middle" coordsize="2300748,100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" path="m,1003508c147483,511895,294967,20282,678425,618v383458,-19664,1002890,432619,1622323,884903e" filled="f" strokecolor="#00b0f0" strokeweight="1pt">
                  <v:stroke dashstyle="dash" joinstyle="miter"/>
                  <v:path arrowok="t" o:connecttype="custom" o:connectlocs="0,693275;678425,427;2300748,611764" o:connectangles="0,0,0"/>
                </v:shape>
                <v:shape id="任意多边形 8" o:spid="_x0000_s1039" style="position:absolute;left:54761;top:17573;width:23007;height:6933;visibility:visible;mso-wrap-style:square;v-text-anchor:middle" coordsize="2300748,100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" path="m,1003508c147483,511895,294967,20282,678425,618v383458,-19664,1002890,432619,1622323,884903e" filled="f" strokecolor="#002060" strokeweight="1pt">
                  <v:stroke dashstyle="dash" joinstyle="miter"/>
                  <v:path arrowok="t" o:connecttype="custom" o:connectlocs="0,693275;678425,427;2300748,611764" o:connectangles="0,0,0"/>
                </v:shape>
                <v:shape id="直接箭头连接符 9" o:spid="_x0000_s1040" type="#_x0000_t32" style="position:absolute;left:21602;top:28180;width:7201;height: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" strokecolor="#5b9bd5 [3204]" strokeweight=".5pt">
                  <v:stroke dashstyle="dash" endarrow="block" joinstyle="miter"/>
                </v:shape>
                <v:shape id="直接箭头连接符 10" o:spid="_x0000_s1041" type="#_x0000_t32" style="position:absolute;left:17281;top:2680;width:0;height:117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O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jlFxlAr34BAAD//wMAUEsBAi0AFAAGAAgAAAAhANvh9svuAAAAhQEAABMAAAAAAAAA&#10;AAAAAAAAAAAAAFtDb250ZW50X1R5cGVzXS54bWxQSwECLQAUAAYACAAAACEAWvQsW78AAAAVAQAA&#10;CwAAAAAAAAAAAAAAAAAfAQAAX3JlbHMvLnJlbHNQSwECLQAUAAYACAAAACEA0uP3TsYAAADbAAAA&#10;DwAAAAAAAAAAAAAAAAAHAgAAZHJzL2Rvd25yZXYueG1sUEsFBgAAAAADAAMAtwAAAPoCAAAAAA==&#10;" strokecolor="#5b9bd5 [3204]" strokeweight=".5pt">
                  <v:stroke endarrow="block" joinstyle="miter"/>
                </v:shape>
                <v:shape id="直接箭头连接符 11" o:spid="_x0000_s1042" type="#_x0000_t32" style="position:absolute;left:43924;top:28106;width:7201;height: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" strokecolor="#5b9bd5 [3204]" strokeweight=".5pt">
                  <v:stroke dashstyle="dash" endarrow="block" joinstyle="miter"/>
                </v:shape>
                <v:shape id="直接箭头连接符 12" o:spid="_x0000_s1043" type="#_x0000_t32" style="position:absolute;left:32731;top:28333;width:7201;height: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" strokecolor="#5b9bd5 [3204]" strokeweight=".5pt">
                  <v:stroke dashstyle="dash" endarrow="block" joinstyle="miter"/>
                </v:shape>
                <v:shapetype id="_x0000_t202" coordsize="21600,21600" o:spt="202" path="m,l,21600r21600,l21600,xe">
                  <v:stroke joinstyle="miter"/>
                  <v:path gradientshapeok="t" o:connecttype="rect"/>
                </v:shapetype>
                <v:shape id="文本框 3" o:spid="_x0000_s1044" type="#_x0000_t202" style="position:absolute;width:22898;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3B1F42" w:rsidRPr="00DE7420" w:rsidRDefault="003B1F42" w:rsidP="003B1F42">
                        <w:pPr>
                          <w:pStyle w:val="af1"/>
                          <w:spacing w:before="0" w:beforeAutospacing="0" w:after="0" w:afterAutospacing="0"/>
                          <w:textAlignment w:val="baseline"/>
                          <w:rPr>
                            <w:sz w:val="20"/>
                            <w:szCs w:val="20"/>
                          </w:rPr>
                        </w:pPr>
                        <w:r w:rsidRPr="00DE7420">
                          <w:rPr>
                            <w:rFonts w:ascii="Arial" w:hAnsi="Arial" w:cstheme="minorBidi"/>
                            <w:color w:val="000000" w:themeColor="text1"/>
                            <w:kern w:val="24"/>
                            <w:sz w:val="20"/>
                            <w:szCs w:val="20"/>
                          </w:rPr>
                          <w:t>Received signal</w:t>
                        </w:r>
                      </w:p>
                    </w:txbxContent>
                  </v:textbox>
                </v:shape>
                <v:line id="直接连接符 14" o:spid="_x0000_s1045" style="position:absolute;visibility:visible;mso-wrap-style:square" from="42449,4959" to="42449,14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oY2wQAAANsAAAAPAAAAZHJzL2Rvd25yZXYueG1sRE9Na8JA&#10;EL0X/A/LCL3pxlpU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CxmhjbBAAAA2wAAAA8AAAAA&#10;AAAAAAAAAAAABwIAAGRycy9kb3ducmV2LnhtbFBLBQYAAAAAAwADALcAAAD1AgAAAAA=&#10;" strokecolor="#5b9bd5 [3204]" strokeweight=".5pt">
                  <v:stroke joinstyle="miter"/>
                </v:line>
                <v:line id="直接连接符 15" o:spid="_x0000_s1046" style="position:absolute;flip:x;visibility:visible;mso-wrap-style:square" from="46547,843" to="47182,1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" strokecolor="#5b9bd5 [3204]" strokeweight=".5pt">
                  <v:stroke joinstyle="miter"/>
                </v:line>
                <v:line id="直接连接符 16" o:spid="_x0000_s1047" style="position:absolute;visibility:visible;mso-wrap-style:square" from="46085,5521" to="46085,14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" strokecolor="#5b9bd5 [3204]" strokeweight=".5pt">
                  <v:stroke joinstyle="miter"/>
                </v:line>
                <v:line id="直接连接符 17" o:spid="_x0000_s1048" style="position:absolute;visibility:visible;mso-wrap-style:square" from="49685,6805" to="49685,14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" strokecolor="#5b9bd5 [3204]" strokeweight=".5pt">
                  <v:stroke joinstyle="miter"/>
                </v:line>
                <v:line id="直接连接符 18" o:spid="_x0000_s1049" style="position:absolute;visibility:visible;mso-wrap-style:square" from="52507,9654" to="52507,14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" strokecolor="#5b9bd5 [3204]" strokeweight=".5pt">
                  <v:stroke joinstyle="miter"/>
                </v:line>
                <v:line id="直接连接符 19" o:spid="_x0000_s1050" style="position:absolute;visibility:visible;mso-wrap-style:square" from="54761,10577" to="54761,14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" strokecolor="#5b9bd5 [3204]" strokeweight=".5pt">
                  <v:stroke joinstyle="miter"/>
                </v:line>
                <v:line id="直接连接符 20" o:spid="_x0000_s1051" style="position:absolute;visibility:visible;mso-wrap-style:square" from="57606,12204" to="57606,14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" strokecolor="#5b9bd5 [3204]" strokeweight=".5pt">
                  <v:stroke joinstyle="miter"/>
                </v:line>
                <v:line id="直接连接符 21" o:spid="_x0000_s1052" style="position:absolute;visibility:visible;mso-wrap-style:square" from="38884,8556" to="38884,14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5b9bd5 [3204]" strokeweight=".5pt">
                  <v:stroke joinstyle="miter"/>
                </v:line>
                <v:shape id="文本框 40" o:spid="_x0000_s1053" type="#_x0000_t202" style="position:absolute;left:501;top:18198;width:22898;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3B1F42" w:rsidRPr="00DE7420" w:rsidRDefault="00E2395D" w:rsidP="003B1F42">
                        <w:pPr>
                          <w:pStyle w:val="af1"/>
                          <w:spacing w:before="0" w:beforeAutospacing="0" w:after="0" w:afterAutospacing="0"/>
                          <w:textAlignment w:val="baseline"/>
                          <w:rPr>
                            <w:sz w:val="20"/>
                            <w:szCs w:val="20"/>
                          </w:rPr>
                        </w:pPr>
                        <w:r>
                          <w:rPr>
                            <w:rFonts w:ascii="Arial" w:hAnsi="Arial" w:cstheme="minorBidi"/>
                            <w:color w:val="000000" w:themeColor="text1"/>
                            <w:kern w:val="24"/>
                            <w:sz w:val="20"/>
                            <w:szCs w:val="20"/>
                          </w:rPr>
                          <w:t xml:space="preserve">Sliding window with </w:t>
                        </w:r>
                        <w:r w:rsidR="003B1F42" w:rsidRPr="00DE7420">
                          <w:rPr>
                            <w:rFonts w:ascii="Arial" w:hAnsi="Arial" w:cstheme="minorBidi"/>
                            <w:color w:val="000000" w:themeColor="text1"/>
                            <w:kern w:val="24"/>
                            <w:sz w:val="20"/>
                            <w:szCs w:val="20"/>
                          </w:rPr>
                          <w:t>Local sequence</w:t>
                        </w:r>
                      </w:p>
                    </w:txbxContent>
                  </v:textbox>
                </v:shape>
                <w10:wrap type="topAndBottom"/>
              </v:group>
            </w:pict>
          </mc:Fallback>
        </mc:AlternateContent>
      </w:r>
      <w:r w:rsidR="00B52A31">
        <w:rPr>
          <w:rFonts w:eastAsiaTheme="minorEastAsia" w:hint="eastAsia"/>
          <w:lang w:eastAsia="zh-CN"/>
        </w:rPr>
        <w:t xml:space="preserve"> </w:t>
      </w:r>
      <w:r w:rsidR="00B52A31">
        <w:rPr>
          <w:rFonts w:eastAsiaTheme="minorEastAsia"/>
          <w:lang w:eastAsia="zh-CN"/>
        </w:rPr>
        <w:t xml:space="preserve"> </w:t>
      </w:r>
    </w:p>
    <w:p w:rsidR="00FD7B4C" w:rsidRPr="00D74FCC" w:rsidRDefault="00FD7B4C" w:rsidP="00FD7B4C">
      <w:pPr>
        <w:overflowPunct w:val="0"/>
        <w:autoSpaceDE w:val="0"/>
        <w:autoSpaceDN w:val="0"/>
        <w:adjustRightInd w:val="0"/>
        <w:spacing w:before="120" w:line="259" w:lineRule="auto"/>
        <w:ind w:leftChars="-10" w:left="-20" w:firstLineChars="200" w:firstLine="440"/>
        <w:jc w:val="center"/>
        <w:rPr>
          <w:rFonts w:eastAsiaTheme="minorEastAsia"/>
          <w:b/>
          <w:sz w:val="22"/>
          <w:szCs w:val="22"/>
          <w:lang w:eastAsia="zh-CN"/>
        </w:rPr>
      </w:pPr>
      <w:r w:rsidRPr="00D74FCC">
        <w:rPr>
          <w:rFonts w:eastAsiaTheme="minorEastAsia" w:hint="eastAsia"/>
          <w:b/>
          <w:sz w:val="22"/>
          <w:szCs w:val="22"/>
          <w:lang w:eastAsia="zh-CN"/>
        </w:rPr>
        <w:t>F</w:t>
      </w:r>
      <w:r w:rsidRPr="00D74FCC">
        <w:rPr>
          <w:rFonts w:eastAsiaTheme="minorEastAsia"/>
          <w:b/>
          <w:sz w:val="22"/>
          <w:szCs w:val="22"/>
          <w:lang w:eastAsia="zh-CN"/>
        </w:rPr>
        <w:t xml:space="preserve">igure </w:t>
      </w:r>
      <w:r>
        <w:rPr>
          <w:rFonts w:eastAsiaTheme="minorEastAsia"/>
          <w:b/>
          <w:sz w:val="22"/>
          <w:szCs w:val="22"/>
          <w:lang w:eastAsia="zh-CN"/>
        </w:rPr>
        <w:t xml:space="preserve">4 </w:t>
      </w:r>
      <w:r>
        <w:rPr>
          <w:rFonts w:eastAsiaTheme="minorEastAsia" w:hint="eastAsia"/>
          <w:b/>
          <w:sz w:val="22"/>
          <w:szCs w:val="22"/>
          <w:lang w:eastAsia="zh-CN"/>
        </w:rPr>
        <w:t>Illustration</w:t>
      </w:r>
      <w:r>
        <w:rPr>
          <w:rFonts w:eastAsiaTheme="minorEastAsia"/>
          <w:b/>
          <w:sz w:val="22"/>
          <w:szCs w:val="22"/>
          <w:lang w:eastAsia="zh-CN"/>
        </w:rPr>
        <w:t xml:space="preserve"> </w:t>
      </w:r>
      <w:r>
        <w:rPr>
          <w:rFonts w:eastAsiaTheme="minorEastAsia" w:hint="eastAsia"/>
          <w:b/>
          <w:sz w:val="22"/>
          <w:szCs w:val="22"/>
          <w:lang w:eastAsia="zh-CN"/>
        </w:rPr>
        <w:t>of</w:t>
      </w:r>
      <w:r>
        <w:rPr>
          <w:rFonts w:eastAsiaTheme="minorEastAsia"/>
          <w:b/>
          <w:sz w:val="22"/>
          <w:szCs w:val="22"/>
          <w:lang w:eastAsia="zh-CN"/>
        </w:rPr>
        <w:t xml:space="preserve"> </w:t>
      </w:r>
      <w:r>
        <w:rPr>
          <w:rFonts w:eastAsiaTheme="minorEastAsia" w:hint="eastAsia"/>
          <w:b/>
          <w:sz w:val="22"/>
          <w:szCs w:val="22"/>
          <w:lang w:eastAsia="zh-CN"/>
        </w:rPr>
        <w:t>sliding</w:t>
      </w:r>
      <w:r>
        <w:rPr>
          <w:rFonts w:eastAsiaTheme="minorEastAsia"/>
          <w:b/>
          <w:sz w:val="22"/>
          <w:szCs w:val="22"/>
          <w:lang w:eastAsia="zh-CN"/>
        </w:rPr>
        <w:t xml:space="preserve"> </w:t>
      </w:r>
      <w:r>
        <w:rPr>
          <w:rFonts w:eastAsiaTheme="minorEastAsia" w:hint="eastAsia"/>
          <w:b/>
          <w:sz w:val="22"/>
          <w:szCs w:val="22"/>
          <w:lang w:eastAsia="zh-CN"/>
        </w:rPr>
        <w:t>and</w:t>
      </w:r>
      <w:r>
        <w:rPr>
          <w:rFonts w:eastAsiaTheme="minorEastAsia"/>
          <w:b/>
          <w:sz w:val="22"/>
          <w:szCs w:val="22"/>
          <w:lang w:eastAsia="zh-CN"/>
        </w:rPr>
        <w:t xml:space="preserve"> </w:t>
      </w:r>
      <w:r>
        <w:rPr>
          <w:rFonts w:eastAsiaTheme="minorEastAsia" w:hint="eastAsia"/>
          <w:b/>
          <w:sz w:val="22"/>
          <w:szCs w:val="22"/>
          <w:lang w:eastAsia="zh-CN"/>
        </w:rPr>
        <w:t>correlation</w:t>
      </w:r>
      <w:r>
        <w:rPr>
          <w:rFonts w:eastAsiaTheme="minorEastAsia"/>
          <w:b/>
          <w:sz w:val="22"/>
          <w:szCs w:val="22"/>
          <w:lang w:eastAsia="zh-CN"/>
        </w:rPr>
        <w:t xml:space="preserve"> </w:t>
      </w:r>
      <w:r>
        <w:rPr>
          <w:rFonts w:eastAsiaTheme="minorEastAsia" w:hint="eastAsia"/>
          <w:b/>
          <w:sz w:val="22"/>
          <w:szCs w:val="22"/>
          <w:lang w:eastAsia="zh-CN"/>
        </w:rPr>
        <w:t>algorithm</w:t>
      </w:r>
    </w:p>
    <w:p w:rsidR="00D3724C" w:rsidRPr="00FD7B4C" w:rsidRDefault="00D3724C" w:rsidP="00D71DE7">
      <w:pPr>
        <w:pStyle w:val="a3"/>
        <w:wordWrap w:val="0"/>
        <w:autoSpaceDE w:val="0"/>
        <w:autoSpaceDN w:val="0"/>
        <w:ind w:leftChars="0" w:hanging="800"/>
        <w:jc w:val="both"/>
        <w:rPr>
          <w:rFonts w:ascii="Times New Roman" w:hAnsi="Times New Roman"/>
          <w:b/>
          <w:i/>
          <w:sz w:val="22"/>
          <w:szCs w:val="20"/>
          <w:lang w:eastAsia="ko-KR"/>
        </w:rPr>
      </w:pPr>
    </w:p>
    <w:p w:rsidR="00D3724C" w:rsidRDefault="00D3724C" w:rsidP="00D71DE7">
      <w:pPr>
        <w:pStyle w:val="a3"/>
        <w:wordWrap w:val="0"/>
        <w:autoSpaceDE w:val="0"/>
        <w:autoSpaceDN w:val="0"/>
        <w:ind w:leftChars="0" w:hanging="800"/>
        <w:jc w:val="both"/>
        <w:rPr>
          <w:rFonts w:ascii="Times New Roman" w:hAnsi="Times New Roman"/>
          <w:b/>
          <w:i/>
          <w:sz w:val="22"/>
          <w:szCs w:val="20"/>
          <w:lang w:eastAsia="ko-KR"/>
        </w:rPr>
      </w:pPr>
    </w:p>
    <w:p w:rsidR="00D71DE7" w:rsidRDefault="00D71DE7" w:rsidP="00D71DE7">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415F08">
        <w:rPr>
          <w:rFonts w:ascii="Times New Roman" w:hAnsi="Times New Roman"/>
          <w:b/>
          <w:i/>
          <w:sz w:val="22"/>
          <w:szCs w:val="20"/>
          <w:lang w:eastAsia="ko-KR"/>
        </w:rPr>
        <w:t>2</w:t>
      </w:r>
      <w:r>
        <w:rPr>
          <w:rFonts w:ascii="Times New Roman" w:hAnsi="Times New Roman" w:hint="eastAsia"/>
          <w:b/>
          <w:i/>
          <w:sz w:val="22"/>
          <w:szCs w:val="20"/>
          <w:lang w:eastAsia="ko-KR"/>
        </w:rPr>
        <w:t xml:space="preserve">: </w:t>
      </w:r>
    </w:p>
    <w:p w:rsidR="00556125" w:rsidRDefault="00FD7B4C" w:rsidP="00C432D4">
      <w:pPr>
        <w:pStyle w:val="a3"/>
        <w:numPr>
          <w:ilvl w:val="0"/>
          <w:numId w:val="2"/>
        </w:numPr>
        <w:overflowPunct w:val="0"/>
        <w:autoSpaceDE w:val="0"/>
        <w:autoSpaceDN w:val="0"/>
        <w:adjustRightInd w:val="0"/>
        <w:spacing w:before="120" w:line="259" w:lineRule="auto"/>
        <w:ind w:leftChars="0"/>
        <w:jc w:val="both"/>
        <w:rPr>
          <w:rFonts w:ascii="Times New Roman" w:eastAsiaTheme="minorEastAsia" w:hAnsi="Times New Roman"/>
          <w:sz w:val="22"/>
          <w:szCs w:val="22"/>
          <w:lang w:eastAsia="zh-CN"/>
        </w:rPr>
      </w:pPr>
      <w:r w:rsidRPr="00556125">
        <w:rPr>
          <w:rFonts w:ascii="Times New Roman" w:hAnsi="Times New Roman"/>
          <w:sz w:val="22"/>
          <w:szCs w:val="22"/>
          <w:lang w:eastAsia="ko-KR"/>
        </w:rPr>
        <w:t xml:space="preserve">For power saving and latency reduction for RRC_IDLE/INACTIVE UEs, positioning with PRACH preamble should be </w:t>
      </w:r>
      <w:r w:rsidR="00E01F3A" w:rsidRPr="00E01F3A">
        <w:rPr>
          <w:rFonts w:ascii="Times New Roman" w:hAnsi="Times New Roman" w:hint="eastAsia"/>
          <w:sz w:val="22"/>
          <w:szCs w:val="22"/>
          <w:lang w:eastAsia="ko-KR"/>
        </w:rPr>
        <w:t>studi</w:t>
      </w:r>
      <w:r w:rsidRPr="00556125">
        <w:rPr>
          <w:rFonts w:ascii="Times New Roman" w:hAnsi="Times New Roman"/>
          <w:sz w:val="22"/>
          <w:szCs w:val="22"/>
          <w:lang w:eastAsia="ko-KR"/>
        </w:rPr>
        <w:t>ed</w:t>
      </w:r>
      <w:r w:rsidR="00556125" w:rsidRPr="00556125">
        <w:rPr>
          <w:rFonts w:ascii="Times New Roman" w:hAnsi="Times New Roman"/>
          <w:sz w:val="22"/>
          <w:szCs w:val="22"/>
          <w:lang w:eastAsia="ko-KR"/>
        </w:rPr>
        <w:t xml:space="preserve"> from the perspective</w:t>
      </w:r>
      <w:r w:rsidR="00E01F3A" w:rsidRPr="00E01F3A">
        <w:rPr>
          <w:rFonts w:ascii="Times New Roman" w:hAnsi="Times New Roman" w:hint="eastAsia"/>
          <w:sz w:val="22"/>
          <w:szCs w:val="22"/>
          <w:lang w:eastAsia="ko-KR"/>
        </w:rPr>
        <w:t>s</w:t>
      </w:r>
      <w:r w:rsidR="00556125" w:rsidRPr="00556125">
        <w:rPr>
          <w:rFonts w:ascii="Times New Roman" w:hAnsi="Times New Roman"/>
          <w:sz w:val="22"/>
          <w:szCs w:val="22"/>
          <w:lang w:eastAsia="ko-KR"/>
        </w:rPr>
        <w:t xml:space="preserve"> of </w:t>
      </w:r>
      <w:r w:rsidR="00556125" w:rsidRPr="00E01F3A">
        <w:rPr>
          <w:rFonts w:ascii="Times New Roman" w:hAnsi="Times New Roman"/>
          <w:sz w:val="22"/>
          <w:szCs w:val="22"/>
          <w:lang w:eastAsia="ko-KR"/>
        </w:rPr>
        <w:t>T</w:t>
      </w:r>
      <w:r w:rsidR="00556125" w:rsidRPr="00556125">
        <w:rPr>
          <w:rFonts w:ascii="Times New Roman" w:eastAsiaTheme="minorEastAsia" w:hAnsi="Times New Roman"/>
          <w:sz w:val="22"/>
          <w:szCs w:val="22"/>
          <w:lang w:eastAsia="zh-CN"/>
        </w:rPr>
        <w:t xml:space="preserve">A granularity, PRACH SCS and length and DL </w:t>
      </w:r>
      <w:r w:rsidR="00E01F3A">
        <w:rPr>
          <w:rFonts w:ascii="Times New Roman" w:eastAsiaTheme="minorEastAsia" w:hAnsi="Times New Roman" w:hint="eastAsia"/>
          <w:sz w:val="22"/>
          <w:szCs w:val="22"/>
          <w:lang w:eastAsia="zh-CN"/>
        </w:rPr>
        <w:t>s</w:t>
      </w:r>
      <w:r w:rsidR="00556125" w:rsidRPr="00556125">
        <w:rPr>
          <w:rFonts w:ascii="Times New Roman" w:eastAsiaTheme="minorEastAsia" w:hAnsi="Times New Roman"/>
          <w:sz w:val="22"/>
          <w:szCs w:val="22"/>
          <w:lang w:eastAsia="zh-CN"/>
        </w:rPr>
        <w:t>ynchronization accuracy</w:t>
      </w:r>
      <w:r w:rsidR="00556125">
        <w:rPr>
          <w:rFonts w:ascii="Times New Roman" w:eastAsiaTheme="minorEastAsia" w:hAnsi="Times New Roman"/>
          <w:sz w:val="22"/>
          <w:szCs w:val="22"/>
          <w:lang w:eastAsia="zh-CN"/>
        </w:rPr>
        <w:t>.</w:t>
      </w:r>
    </w:p>
    <w:p w:rsidR="006D1A5D" w:rsidRPr="00556125" w:rsidRDefault="006D1A5D" w:rsidP="006D1A5D">
      <w:pPr>
        <w:pStyle w:val="a3"/>
        <w:overflowPunct w:val="0"/>
        <w:autoSpaceDE w:val="0"/>
        <w:autoSpaceDN w:val="0"/>
        <w:adjustRightInd w:val="0"/>
        <w:spacing w:before="120" w:line="259" w:lineRule="auto"/>
        <w:ind w:leftChars="0" w:firstLine="0"/>
        <w:jc w:val="both"/>
        <w:rPr>
          <w:rFonts w:ascii="Times New Roman" w:eastAsiaTheme="minorEastAsia" w:hAnsi="Times New Roman"/>
          <w:sz w:val="22"/>
          <w:szCs w:val="22"/>
          <w:lang w:eastAsia="zh-CN"/>
        </w:rPr>
      </w:pPr>
    </w:p>
    <w:p w:rsidR="006D1A5D" w:rsidRDefault="001733E0" w:rsidP="006D1A5D">
      <w:pPr>
        <w:spacing w:line="260" w:lineRule="exact"/>
        <w:ind w:left="0" w:firstLine="0"/>
        <w:jc w:val="both"/>
        <w:rPr>
          <w:rFonts w:eastAsiaTheme="minorEastAsia"/>
          <w:sz w:val="22"/>
          <w:szCs w:val="22"/>
          <w:lang w:eastAsia="zh-CN"/>
        </w:rPr>
      </w:pPr>
      <w:r>
        <w:rPr>
          <w:rFonts w:eastAsiaTheme="minorEastAsia"/>
          <w:sz w:val="22"/>
          <w:szCs w:val="22"/>
          <w:lang w:eastAsia="zh-CN"/>
        </w:rPr>
        <w:t>T</w:t>
      </w:r>
      <w:r w:rsidR="00232827" w:rsidRPr="00302BD4">
        <w:rPr>
          <w:rFonts w:eastAsiaTheme="minorEastAsia"/>
          <w:sz w:val="22"/>
          <w:szCs w:val="22"/>
          <w:lang w:eastAsia="zh-CN"/>
        </w:rPr>
        <w:t>ransmission of SRS is power consumption, but</w:t>
      </w:r>
      <w:r w:rsidR="00232827">
        <w:rPr>
          <w:rFonts w:eastAsiaTheme="minorEastAsia"/>
          <w:sz w:val="22"/>
          <w:szCs w:val="22"/>
          <w:lang w:eastAsia="zh-CN"/>
        </w:rPr>
        <w:t xml:space="preserve"> for the UL positioning,</w:t>
      </w:r>
      <w:r w:rsidR="00232827" w:rsidRPr="00302BD4">
        <w:rPr>
          <w:rFonts w:eastAsiaTheme="minorEastAsia"/>
          <w:sz w:val="22"/>
          <w:szCs w:val="22"/>
          <w:lang w:eastAsia="zh-CN"/>
        </w:rPr>
        <w:t xml:space="preserve"> the position estimation is implemented by </w:t>
      </w:r>
      <w:r w:rsidR="00E01F3A">
        <w:rPr>
          <w:rFonts w:eastAsiaTheme="minorEastAsia" w:hint="eastAsia"/>
          <w:sz w:val="22"/>
          <w:szCs w:val="22"/>
          <w:lang w:eastAsia="zh-CN"/>
        </w:rPr>
        <w:t>the</w:t>
      </w:r>
      <w:r w:rsidR="00E01F3A">
        <w:rPr>
          <w:rFonts w:eastAsiaTheme="minorEastAsia"/>
          <w:sz w:val="22"/>
          <w:szCs w:val="22"/>
          <w:lang w:eastAsia="zh-CN"/>
        </w:rPr>
        <w:t xml:space="preserve"> </w:t>
      </w:r>
      <w:r w:rsidR="00E01F3A">
        <w:rPr>
          <w:rFonts w:eastAsiaTheme="minorEastAsia" w:hint="eastAsia"/>
          <w:sz w:val="22"/>
          <w:szCs w:val="22"/>
          <w:lang w:eastAsia="zh-CN"/>
        </w:rPr>
        <w:t>serving</w:t>
      </w:r>
      <w:r w:rsidR="00E01F3A">
        <w:rPr>
          <w:rFonts w:eastAsiaTheme="minorEastAsia"/>
          <w:sz w:val="22"/>
          <w:szCs w:val="22"/>
          <w:lang w:eastAsia="zh-CN"/>
        </w:rPr>
        <w:t xml:space="preserve"> </w:t>
      </w:r>
      <w:r w:rsidR="00232827" w:rsidRPr="00302BD4">
        <w:rPr>
          <w:rFonts w:eastAsiaTheme="minorEastAsia"/>
          <w:sz w:val="22"/>
          <w:szCs w:val="22"/>
          <w:lang w:eastAsia="zh-CN"/>
        </w:rPr>
        <w:t>gNB</w:t>
      </w:r>
      <w:r w:rsidR="00953147">
        <w:rPr>
          <w:rFonts w:eastAsiaTheme="minorEastAsia"/>
          <w:sz w:val="22"/>
          <w:szCs w:val="22"/>
          <w:lang w:eastAsia="zh-CN"/>
        </w:rPr>
        <w:t>.</w:t>
      </w:r>
      <w:r w:rsidR="00663BDE" w:rsidRPr="00663BDE">
        <w:rPr>
          <w:rFonts w:eastAsiaTheme="minorEastAsia"/>
          <w:sz w:val="22"/>
          <w:szCs w:val="22"/>
          <w:lang w:eastAsia="zh-CN"/>
        </w:rPr>
        <w:t xml:space="preserve"> </w:t>
      </w:r>
      <w:r w:rsidR="00663BDE" w:rsidRPr="00302BD4">
        <w:rPr>
          <w:rFonts w:eastAsiaTheme="minorEastAsia"/>
          <w:sz w:val="22"/>
          <w:szCs w:val="22"/>
          <w:lang w:eastAsia="zh-CN"/>
        </w:rPr>
        <w:t>For the lower accuracy estimation method, e.g. ECID, DL positioning is more power saving than UL positioning</w:t>
      </w:r>
      <w:r w:rsidR="00663BDE" w:rsidRPr="00EC1421">
        <w:rPr>
          <w:rFonts w:eastAsiaTheme="minorEastAsia"/>
          <w:sz w:val="22"/>
          <w:szCs w:val="22"/>
          <w:lang w:eastAsia="zh-CN"/>
        </w:rPr>
        <w:t>.</w:t>
      </w:r>
      <w:r w:rsidR="00232827" w:rsidRPr="00302BD4">
        <w:rPr>
          <w:rFonts w:eastAsiaTheme="minorEastAsia"/>
          <w:sz w:val="22"/>
          <w:szCs w:val="22"/>
          <w:lang w:eastAsia="zh-CN"/>
        </w:rPr>
        <w:t xml:space="preserve"> For the higher accuracy position estimation, advanced algorithm is used, which is power </w:t>
      </w:r>
      <w:r w:rsidR="00232827" w:rsidRPr="00302BD4">
        <w:rPr>
          <w:rFonts w:eastAsiaTheme="minorEastAsia"/>
          <w:sz w:val="22"/>
          <w:szCs w:val="22"/>
          <w:lang w:eastAsia="zh-CN"/>
        </w:rPr>
        <w:lastRenderedPageBreak/>
        <w:t>consumption</w:t>
      </w:r>
      <w:r w:rsidR="00E01F3A">
        <w:rPr>
          <w:rFonts w:eastAsiaTheme="minorEastAsia"/>
          <w:sz w:val="22"/>
          <w:szCs w:val="22"/>
          <w:lang w:eastAsia="zh-CN"/>
        </w:rPr>
        <w:t xml:space="preserve"> </w:t>
      </w:r>
      <w:r w:rsidR="00E01F3A" w:rsidRPr="00302BD4">
        <w:rPr>
          <w:rFonts w:eastAsiaTheme="minorEastAsia"/>
          <w:sz w:val="22"/>
          <w:szCs w:val="22"/>
          <w:lang w:eastAsia="zh-CN"/>
        </w:rPr>
        <w:t>as discussed in Rel-17</w:t>
      </w:r>
      <w:r w:rsidR="00663BDE">
        <w:rPr>
          <w:rFonts w:eastAsiaTheme="minorEastAsia"/>
          <w:sz w:val="22"/>
          <w:szCs w:val="22"/>
          <w:lang w:eastAsia="zh-CN"/>
        </w:rPr>
        <w:t xml:space="preserve">, and </w:t>
      </w:r>
      <w:r w:rsidR="00663BDE">
        <w:rPr>
          <w:rFonts w:ascii="Times New Roman" w:eastAsiaTheme="minorEastAsia" w:hAnsi="Times New Roman"/>
          <w:sz w:val="22"/>
          <w:szCs w:val="22"/>
          <w:lang w:eastAsia="zh-CN"/>
        </w:rPr>
        <w:t xml:space="preserve">the power consumption of SRS transmission and higher accuracy DL positioning </w:t>
      </w:r>
      <w:r w:rsidR="00890540">
        <w:rPr>
          <w:rFonts w:ascii="Times New Roman" w:eastAsiaTheme="minorEastAsia" w:hAnsi="Times New Roman"/>
          <w:sz w:val="22"/>
          <w:szCs w:val="22"/>
          <w:lang w:eastAsia="zh-CN"/>
        </w:rPr>
        <w:t xml:space="preserve">method </w:t>
      </w:r>
      <w:r w:rsidR="00663BDE">
        <w:rPr>
          <w:rFonts w:ascii="Times New Roman" w:eastAsiaTheme="minorEastAsia" w:hAnsi="Times New Roman"/>
          <w:sz w:val="22"/>
          <w:szCs w:val="22"/>
          <w:lang w:eastAsia="zh-CN"/>
        </w:rPr>
        <w:t>should be evaluated</w:t>
      </w:r>
      <w:r w:rsidR="00232827" w:rsidRPr="00302BD4">
        <w:rPr>
          <w:rFonts w:eastAsiaTheme="minorEastAsia"/>
          <w:sz w:val="22"/>
          <w:szCs w:val="22"/>
          <w:lang w:eastAsia="zh-CN"/>
        </w:rPr>
        <w:t xml:space="preserve">. </w:t>
      </w:r>
    </w:p>
    <w:p w:rsidR="00232827" w:rsidRPr="00890540" w:rsidRDefault="00232827" w:rsidP="006D1A5D">
      <w:pPr>
        <w:spacing w:line="260" w:lineRule="exact"/>
        <w:ind w:left="0" w:firstLine="0"/>
        <w:jc w:val="both"/>
        <w:rPr>
          <w:rFonts w:eastAsiaTheme="minorEastAsia"/>
          <w:sz w:val="22"/>
          <w:szCs w:val="22"/>
          <w:lang w:eastAsia="zh-CN"/>
        </w:rPr>
      </w:pPr>
    </w:p>
    <w:p w:rsidR="00232827" w:rsidRDefault="00232827" w:rsidP="00232827">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ascii="Times New Roman" w:hAnsi="Times New Roman" w:hint="eastAsia"/>
          <w:b/>
          <w:i/>
          <w:sz w:val="22"/>
          <w:szCs w:val="20"/>
          <w:lang w:eastAsia="ko-KR"/>
        </w:rPr>
        <w:t xml:space="preserve">: </w:t>
      </w:r>
    </w:p>
    <w:p w:rsidR="00232827" w:rsidRPr="003765FF" w:rsidRDefault="00764E5A" w:rsidP="0023282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eastAsiaTheme="minorEastAsia" w:hAnsi="Times New Roman"/>
          <w:sz w:val="22"/>
          <w:szCs w:val="22"/>
          <w:lang w:eastAsia="zh-CN"/>
        </w:rPr>
        <w:t xml:space="preserve">The power consumption of SRS transmission and higher accuracy </w:t>
      </w:r>
      <w:r w:rsidR="00953147">
        <w:rPr>
          <w:rFonts w:ascii="Times New Roman" w:eastAsiaTheme="minorEastAsia" w:hAnsi="Times New Roman"/>
          <w:sz w:val="22"/>
          <w:szCs w:val="22"/>
          <w:lang w:eastAsia="zh-CN"/>
        </w:rPr>
        <w:t>DL positioning</w:t>
      </w:r>
      <w:r>
        <w:rPr>
          <w:rFonts w:ascii="Times New Roman" w:eastAsiaTheme="minorEastAsia" w:hAnsi="Times New Roman"/>
          <w:sz w:val="22"/>
          <w:szCs w:val="22"/>
          <w:lang w:eastAsia="zh-CN"/>
        </w:rPr>
        <w:t xml:space="preserve"> </w:t>
      </w:r>
      <w:r w:rsidR="00890540">
        <w:rPr>
          <w:rFonts w:ascii="Times New Roman" w:eastAsiaTheme="minorEastAsia" w:hAnsi="Times New Roman"/>
          <w:sz w:val="22"/>
          <w:szCs w:val="22"/>
          <w:lang w:eastAsia="zh-CN"/>
        </w:rPr>
        <w:t xml:space="preserve">method </w:t>
      </w:r>
      <w:r>
        <w:rPr>
          <w:rFonts w:ascii="Times New Roman" w:eastAsiaTheme="minorEastAsia" w:hAnsi="Times New Roman"/>
          <w:sz w:val="22"/>
          <w:szCs w:val="22"/>
          <w:lang w:eastAsia="zh-CN"/>
        </w:rPr>
        <w:t>should be evaluated.</w:t>
      </w:r>
    </w:p>
    <w:p w:rsidR="00D71DE7" w:rsidRPr="00F46403" w:rsidRDefault="00D71DE7" w:rsidP="00BD004B">
      <w:pPr>
        <w:ind w:left="0" w:firstLine="0"/>
        <w:rPr>
          <w:rFonts w:ascii="Times New Roman" w:hAnsi="Times New Roman"/>
          <w:sz w:val="22"/>
          <w:szCs w:val="22"/>
          <w:lang w:eastAsia="ko-KR"/>
        </w:rPr>
      </w:pPr>
    </w:p>
    <w:p w:rsidR="00723F5F" w:rsidRPr="002F1254" w:rsidRDefault="00723F5F" w:rsidP="00723F5F">
      <w:pPr>
        <w:pStyle w:val="1"/>
        <w:spacing w:line="259" w:lineRule="auto"/>
      </w:pPr>
      <w:r>
        <w:t>Conclusion</w:t>
      </w:r>
    </w:p>
    <w:p w:rsidR="00723F5F" w:rsidRDefault="00723F5F" w:rsidP="00835C67">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contribution, we discussed</w:t>
      </w:r>
      <w:r w:rsidR="00BD2D32">
        <w:rPr>
          <w:rFonts w:ascii="Times New Roman" w:hAnsi="Times New Roman"/>
          <w:sz w:val="22"/>
          <w:szCs w:val="22"/>
          <w:lang w:eastAsia="ko-KR"/>
        </w:rPr>
        <w:t xml:space="preserve"> l</w:t>
      </w:r>
      <w:r w:rsidR="00BD2D32" w:rsidRPr="00BD2D32">
        <w:rPr>
          <w:rFonts w:ascii="Times New Roman" w:hAnsi="Times New Roman"/>
          <w:sz w:val="22"/>
          <w:szCs w:val="22"/>
          <w:lang w:eastAsia="ko-KR"/>
        </w:rPr>
        <w:t xml:space="preserve">ow </w:t>
      </w:r>
      <w:r w:rsidR="00BD2D32">
        <w:rPr>
          <w:rFonts w:ascii="Times New Roman" w:hAnsi="Times New Roman"/>
          <w:sz w:val="22"/>
          <w:szCs w:val="22"/>
          <w:lang w:eastAsia="ko-KR"/>
        </w:rPr>
        <w:t>p</w:t>
      </w:r>
      <w:r w:rsidR="00BD2D32" w:rsidRPr="00BD2D32">
        <w:rPr>
          <w:rFonts w:ascii="Times New Roman" w:hAnsi="Times New Roman"/>
          <w:sz w:val="22"/>
          <w:szCs w:val="22"/>
          <w:lang w:eastAsia="ko-KR"/>
        </w:rPr>
        <w:t xml:space="preserve">ower </w:t>
      </w:r>
      <w:r w:rsidR="00BD2D32">
        <w:rPr>
          <w:rFonts w:ascii="Times New Roman" w:hAnsi="Times New Roman"/>
          <w:sz w:val="22"/>
          <w:szCs w:val="22"/>
          <w:lang w:eastAsia="ko-KR"/>
        </w:rPr>
        <w:t>and h</w:t>
      </w:r>
      <w:r w:rsidR="00BD2D32" w:rsidRPr="00BD2D32">
        <w:rPr>
          <w:rFonts w:ascii="Times New Roman" w:hAnsi="Times New Roman"/>
          <w:sz w:val="22"/>
          <w:szCs w:val="22"/>
          <w:lang w:eastAsia="ko-KR"/>
        </w:rPr>
        <w:t xml:space="preserve">igh </w:t>
      </w:r>
      <w:r w:rsidR="00BD2D32">
        <w:rPr>
          <w:rFonts w:ascii="Times New Roman" w:hAnsi="Times New Roman"/>
          <w:sz w:val="22"/>
          <w:szCs w:val="22"/>
          <w:lang w:eastAsia="ko-KR"/>
        </w:rPr>
        <w:t>a</w:t>
      </w:r>
      <w:r w:rsidR="00BD2D32" w:rsidRPr="00BD2D32">
        <w:rPr>
          <w:rFonts w:ascii="Times New Roman" w:hAnsi="Times New Roman"/>
          <w:sz w:val="22"/>
          <w:szCs w:val="22"/>
          <w:lang w:eastAsia="ko-KR"/>
        </w:rPr>
        <w:t xml:space="preserve">ccuracy </w:t>
      </w:r>
      <w:r w:rsidR="00BD2D32">
        <w:rPr>
          <w:rFonts w:ascii="Times New Roman" w:hAnsi="Times New Roman"/>
          <w:sz w:val="22"/>
          <w:szCs w:val="22"/>
          <w:lang w:eastAsia="ko-KR"/>
        </w:rPr>
        <w:t>p</w:t>
      </w:r>
      <w:r w:rsidR="00BD2D32" w:rsidRPr="00BD2D32">
        <w:rPr>
          <w:rFonts w:ascii="Times New Roman" w:hAnsi="Times New Roman"/>
          <w:sz w:val="22"/>
          <w:szCs w:val="22"/>
          <w:lang w:eastAsia="ko-KR"/>
        </w:rPr>
        <w:t>ositioning</w:t>
      </w:r>
      <w:r w:rsidR="00846937" w:rsidRPr="00A32D2C">
        <w:rPr>
          <w:rFonts w:ascii="Times New Roman" w:hAnsi="Times New Roman"/>
          <w:sz w:val="22"/>
          <w:szCs w:val="22"/>
          <w:lang w:eastAsia="ko-KR"/>
        </w:rPr>
        <w:t xml:space="preserve"> </w:t>
      </w:r>
      <w:r w:rsidRPr="00A32D2C">
        <w:rPr>
          <w:rFonts w:ascii="Times New Roman" w:hAnsi="Times New Roman"/>
          <w:sz w:val="22"/>
          <w:szCs w:val="22"/>
          <w:lang w:eastAsia="ko-KR"/>
        </w:rPr>
        <w:t>for UE</w:t>
      </w:r>
      <w:r w:rsidR="0009280E">
        <w:rPr>
          <w:rFonts w:ascii="Times New Roman" w:hAnsi="Times New Roman"/>
          <w:sz w:val="22"/>
          <w:szCs w:val="22"/>
          <w:lang w:eastAsia="ko-KR"/>
        </w:rPr>
        <w:t>s</w:t>
      </w:r>
      <w:r w:rsidRPr="00A32D2C">
        <w:rPr>
          <w:rFonts w:ascii="Times New Roman" w:hAnsi="Times New Roman"/>
          <w:sz w:val="22"/>
          <w:szCs w:val="22"/>
          <w:lang w:eastAsia="ko-KR"/>
        </w:rPr>
        <w:t xml:space="preserve"> in RRC_</w:t>
      </w:r>
      <w:r w:rsidR="00F63598">
        <w:rPr>
          <w:rFonts w:ascii="Times New Roman" w:hAnsi="Times New Roman"/>
          <w:sz w:val="22"/>
          <w:szCs w:val="22"/>
          <w:lang w:eastAsia="ko-KR"/>
        </w:rPr>
        <w:t>IDLE/ RRC_</w:t>
      </w:r>
      <w:r w:rsidRPr="00A32D2C">
        <w:rPr>
          <w:rFonts w:ascii="Times New Roman" w:hAnsi="Times New Roman"/>
          <w:sz w:val="22"/>
          <w:szCs w:val="22"/>
          <w:lang w:eastAsia="ko-KR"/>
        </w:rPr>
        <w:t xml:space="preserve">INACTVE </w:t>
      </w:r>
      <w:r w:rsidR="00C17E00">
        <w:rPr>
          <w:rFonts w:ascii="Times New Roman" w:hAnsi="Times New Roman"/>
          <w:sz w:val="22"/>
          <w:szCs w:val="22"/>
          <w:lang w:eastAsia="ko-KR"/>
        </w:rPr>
        <w:t>mode</w:t>
      </w:r>
      <w:r w:rsidRPr="00A32D2C">
        <w:rPr>
          <w:rFonts w:ascii="Times New Roman" w:hAnsi="Times New Roman"/>
          <w:sz w:val="22"/>
          <w:szCs w:val="22"/>
          <w:lang w:eastAsia="ko-KR"/>
        </w:rPr>
        <w:t xml:space="preserve">, and our proposals are summarized below: </w:t>
      </w:r>
    </w:p>
    <w:p w:rsidR="00DB76BD" w:rsidRDefault="00DB76BD" w:rsidP="00846937">
      <w:pPr>
        <w:pStyle w:val="a3"/>
        <w:wordWrap w:val="0"/>
        <w:autoSpaceDE w:val="0"/>
        <w:autoSpaceDN w:val="0"/>
        <w:ind w:leftChars="0" w:hanging="800"/>
        <w:jc w:val="both"/>
        <w:rPr>
          <w:rFonts w:ascii="Times New Roman" w:hAnsi="Times New Roman"/>
          <w:b/>
          <w:i/>
          <w:sz w:val="22"/>
          <w:szCs w:val="20"/>
          <w:lang w:eastAsia="ko-KR"/>
        </w:rPr>
      </w:pPr>
    </w:p>
    <w:p w:rsidR="00846937" w:rsidRPr="00FE720C" w:rsidRDefault="00846937" w:rsidP="00846937">
      <w:pPr>
        <w:pStyle w:val="a3"/>
        <w:wordWrap w:val="0"/>
        <w:autoSpaceDE w:val="0"/>
        <w:autoSpaceDN w:val="0"/>
        <w:ind w:leftChars="0" w:hanging="800"/>
        <w:jc w:val="both"/>
        <w:rPr>
          <w:rFonts w:ascii="Times New Roman" w:hAnsi="Times New Roman"/>
          <w:b/>
          <w:i/>
          <w:sz w:val="22"/>
          <w:szCs w:val="20"/>
          <w:lang w:eastAsia="ko-KR"/>
        </w:rPr>
      </w:pPr>
      <w:r w:rsidRPr="00FE720C">
        <w:rPr>
          <w:rFonts w:ascii="Times New Roman" w:hAnsi="Times New Roman"/>
          <w:b/>
          <w:i/>
          <w:sz w:val="22"/>
          <w:szCs w:val="20"/>
          <w:lang w:eastAsia="ko-KR"/>
        </w:rPr>
        <w:t>Proposal</w:t>
      </w:r>
      <w:r w:rsidRPr="00FE720C">
        <w:rPr>
          <w:rFonts w:ascii="Times New Roman" w:hAnsi="Times New Roman" w:hint="eastAsia"/>
          <w:b/>
          <w:i/>
          <w:sz w:val="22"/>
          <w:szCs w:val="20"/>
          <w:lang w:eastAsia="ko-KR"/>
        </w:rPr>
        <w:t xml:space="preserve"> </w:t>
      </w:r>
      <w:r w:rsidRPr="00FE720C">
        <w:rPr>
          <w:rFonts w:ascii="Times New Roman" w:hAnsi="Times New Roman"/>
          <w:b/>
          <w:i/>
          <w:sz w:val="22"/>
          <w:szCs w:val="20"/>
          <w:lang w:eastAsia="ko-KR"/>
        </w:rPr>
        <w:t>1</w:t>
      </w:r>
      <w:r w:rsidRPr="00FE720C">
        <w:rPr>
          <w:rFonts w:ascii="Times New Roman" w:hAnsi="Times New Roman" w:hint="eastAsia"/>
          <w:b/>
          <w:i/>
          <w:sz w:val="22"/>
          <w:szCs w:val="20"/>
          <w:lang w:eastAsia="ko-KR"/>
        </w:rPr>
        <w:t xml:space="preserve">: </w:t>
      </w:r>
    </w:p>
    <w:p w:rsidR="00556125" w:rsidRPr="003765FF" w:rsidRDefault="00556125" w:rsidP="0055612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eastAsiaTheme="minorEastAsia" w:hAnsi="Times New Roman"/>
          <w:sz w:val="22"/>
          <w:szCs w:val="22"/>
          <w:lang w:eastAsia="zh-CN"/>
        </w:rPr>
        <w:t>The procedure of low power positioning should consider the impact of P</w:t>
      </w:r>
      <w:r>
        <w:rPr>
          <w:rFonts w:ascii="Times New Roman" w:eastAsiaTheme="minorEastAsia" w:hAnsi="Times New Roman" w:hint="eastAsia"/>
          <w:sz w:val="22"/>
          <w:szCs w:val="22"/>
          <w:lang w:eastAsia="zh-CN"/>
        </w:rPr>
        <w:t>aging</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Early</w:t>
      </w:r>
      <w:r>
        <w:rPr>
          <w:rFonts w:ascii="Times New Roman" w:eastAsiaTheme="minorEastAsia" w:hAnsi="Times New Roman"/>
          <w:sz w:val="22"/>
          <w:szCs w:val="22"/>
          <w:lang w:eastAsia="zh-CN"/>
        </w:rPr>
        <w:t xml:space="preserve"> I</w:t>
      </w:r>
      <w:r>
        <w:rPr>
          <w:rFonts w:ascii="Times New Roman" w:eastAsiaTheme="minorEastAsia" w:hAnsi="Times New Roman" w:hint="eastAsia"/>
          <w:sz w:val="22"/>
          <w:szCs w:val="22"/>
          <w:lang w:eastAsia="zh-CN"/>
        </w:rPr>
        <w:t>ndication</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for</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UE</w:t>
      </w:r>
      <w:r>
        <w:rPr>
          <w:rFonts w:ascii="Times New Roman" w:eastAsiaTheme="minorEastAsia" w:hAnsi="Times New Roman"/>
          <w:sz w:val="22"/>
          <w:szCs w:val="22"/>
          <w:lang w:eastAsia="zh-CN"/>
        </w:rPr>
        <w:t xml:space="preserve"> in RRC_IDLE/RRC_INACTIVE mode</w:t>
      </w:r>
    </w:p>
    <w:p w:rsidR="00764E5A" w:rsidRDefault="00764E5A" w:rsidP="00127711">
      <w:pPr>
        <w:pStyle w:val="a3"/>
        <w:wordWrap w:val="0"/>
        <w:autoSpaceDE w:val="0"/>
        <w:autoSpaceDN w:val="0"/>
        <w:ind w:leftChars="0" w:hanging="800"/>
        <w:jc w:val="both"/>
        <w:rPr>
          <w:rFonts w:ascii="Times New Roman" w:hAnsi="Times New Roman"/>
          <w:b/>
          <w:i/>
          <w:sz w:val="22"/>
          <w:szCs w:val="20"/>
          <w:lang w:eastAsia="ko-KR"/>
        </w:rPr>
      </w:pPr>
    </w:p>
    <w:p w:rsidR="00127711" w:rsidRDefault="00127711" w:rsidP="00127711">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ascii="Times New Roman" w:hAnsi="Times New Roman" w:hint="eastAsia"/>
          <w:b/>
          <w:i/>
          <w:sz w:val="22"/>
          <w:szCs w:val="20"/>
          <w:lang w:eastAsia="ko-KR"/>
        </w:rPr>
        <w:t xml:space="preserve">: </w:t>
      </w:r>
    </w:p>
    <w:p w:rsidR="00556125" w:rsidRPr="00953147" w:rsidRDefault="00953147" w:rsidP="001D0826">
      <w:pPr>
        <w:pStyle w:val="a3"/>
        <w:numPr>
          <w:ilvl w:val="0"/>
          <w:numId w:val="2"/>
        </w:numPr>
        <w:overflowPunct w:val="0"/>
        <w:autoSpaceDE w:val="0"/>
        <w:autoSpaceDN w:val="0"/>
        <w:adjustRightInd w:val="0"/>
        <w:spacing w:before="120" w:line="259" w:lineRule="auto"/>
        <w:ind w:leftChars="0"/>
        <w:jc w:val="both"/>
        <w:rPr>
          <w:rFonts w:ascii="Times New Roman" w:eastAsiaTheme="minorEastAsia" w:hAnsi="Times New Roman"/>
          <w:sz w:val="22"/>
          <w:szCs w:val="22"/>
          <w:lang w:eastAsia="zh-CN"/>
        </w:rPr>
      </w:pPr>
      <w:r w:rsidRPr="00953147">
        <w:rPr>
          <w:rFonts w:ascii="Times New Roman" w:hAnsi="Times New Roman"/>
          <w:sz w:val="22"/>
          <w:szCs w:val="22"/>
          <w:lang w:eastAsia="ko-KR"/>
        </w:rPr>
        <w:t xml:space="preserve">For power saving and latency reduction for RRC_IDLE/INACTIVE UEs, positioning with PRACH preamble should be </w:t>
      </w:r>
      <w:r w:rsidRPr="00953147">
        <w:rPr>
          <w:rFonts w:ascii="Times New Roman" w:hAnsi="Times New Roman" w:hint="eastAsia"/>
          <w:sz w:val="22"/>
          <w:szCs w:val="22"/>
          <w:lang w:eastAsia="ko-KR"/>
        </w:rPr>
        <w:t>studi</w:t>
      </w:r>
      <w:r w:rsidRPr="00953147">
        <w:rPr>
          <w:rFonts w:ascii="Times New Roman" w:hAnsi="Times New Roman"/>
          <w:sz w:val="22"/>
          <w:szCs w:val="22"/>
          <w:lang w:eastAsia="ko-KR"/>
        </w:rPr>
        <w:t>ed from the perspective</w:t>
      </w:r>
      <w:r w:rsidRPr="00953147">
        <w:rPr>
          <w:rFonts w:ascii="Times New Roman" w:hAnsi="Times New Roman" w:hint="eastAsia"/>
          <w:sz w:val="22"/>
          <w:szCs w:val="22"/>
          <w:lang w:eastAsia="ko-KR"/>
        </w:rPr>
        <w:t>s</w:t>
      </w:r>
      <w:r w:rsidRPr="00953147">
        <w:rPr>
          <w:rFonts w:ascii="Times New Roman" w:hAnsi="Times New Roman"/>
          <w:sz w:val="22"/>
          <w:szCs w:val="22"/>
          <w:lang w:eastAsia="ko-KR"/>
        </w:rPr>
        <w:t xml:space="preserve"> of T</w:t>
      </w:r>
      <w:r w:rsidRPr="00953147">
        <w:rPr>
          <w:rFonts w:ascii="Times New Roman" w:eastAsiaTheme="minorEastAsia" w:hAnsi="Times New Roman"/>
          <w:sz w:val="22"/>
          <w:szCs w:val="22"/>
          <w:lang w:eastAsia="zh-CN"/>
        </w:rPr>
        <w:t xml:space="preserve">A granularity, PRACH SCS and length and DL </w:t>
      </w:r>
      <w:r w:rsidRPr="00953147">
        <w:rPr>
          <w:rFonts w:ascii="Times New Roman" w:eastAsiaTheme="minorEastAsia" w:hAnsi="Times New Roman" w:hint="eastAsia"/>
          <w:sz w:val="22"/>
          <w:szCs w:val="22"/>
          <w:lang w:eastAsia="zh-CN"/>
        </w:rPr>
        <w:t>s</w:t>
      </w:r>
      <w:r w:rsidRPr="00953147">
        <w:rPr>
          <w:rFonts w:ascii="Times New Roman" w:eastAsiaTheme="minorEastAsia" w:hAnsi="Times New Roman"/>
          <w:sz w:val="22"/>
          <w:szCs w:val="22"/>
          <w:lang w:eastAsia="zh-CN"/>
        </w:rPr>
        <w:t>ynchronization accuracy.</w:t>
      </w:r>
    </w:p>
    <w:p w:rsidR="00764E5A" w:rsidRDefault="00764E5A" w:rsidP="00723F5F">
      <w:pPr>
        <w:pStyle w:val="a3"/>
        <w:wordWrap w:val="0"/>
        <w:autoSpaceDE w:val="0"/>
        <w:autoSpaceDN w:val="0"/>
        <w:ind w:leftChars="0" w:hanging="800"/>
        <w:jc w:val="both"/>
        <w:rPr>
          <w:rFonts w:ascii="Times New Roman" w:hAnsi="Times New Roman"/>
          <w:b/>
          <w:i/>
          <w:sz w:val="22"/>
          <w:szCs w:val="20"/>
          <w:lang w:eastAsia="ko-KR"/>
        </w:rPr>
      </w:pPr>
    </w:p>
    <w:p w:rsidR="00723F5F" w:rsidRDefault="00723F5F" w:rsidP="00723F5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ascii="Times New Roman" w:hAnsi="Times New Roman" w:hint="eastAsia"/>
          <w:b/>
          <w:i/>
          <w:sz w:val="22"/>
          <w:szCs w:val="20"/>
          <w:lang w:eastAsia="ko-KR"/>
        </w:rPr>
        <w:t xml:space="preserve">: </w:t>
      </w:r>
    </w:p>
    <w:p w:rsidR="00764E5A" w:rsidRPr="00953147" w:rsidRDefault="00953147" w:rsidP="00467BB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953147">
        <w:rPr>
          <w:rFonts w:ascii="Times New Roman" w:eastAsiaTheme="minorEastAsia" w:hAnsi="Times New Roman"/>
          <w:sz w:val="22"/>
          <w:szCs w:val="22"/>
          <w:lang w:eastAsia="zh-CN"/>
        </w:rPr>
        <w:t>The power consumption of SRS transmission and higher accuracy DL positioning</w:t>
      </w:r>
      <w:r w:rsidR="00890540">
        <w:rPr>
          <w:rFonts w:ascii="Times New Roman" w:eastAsiaTheme="minorEastAsia" w:hAnsi="Times New Roman"/>
          <w:sz w:val="22"/>
          <w:szCs w:val="22"/>
          <w:lang w:eastAsia="zh-CN"/>
        </w:rPr>
        <w:t xml:space="preserve"> method</w:t>
      </w:r>
      <w:r w:rsidRPr="00953147">
        <w:rPr>
          <w:rFonts w:ascii="Times New Roman" w:eastAsiaTheme="minorEastAsia" w:hAnsi="Times New Roman"/>
          <w:sz w:val="22"/>
          <w:szCs w:val="22"/>
          <w:lang w:eastAsia="zh-CN"/>
        </w:rPr>
        <w:t xml:space="preserve"> should be evaluated.</w:t>
      </w:r>
    </w:p>
    <w:p w:rsidR="00127711" w:rsidRPr="003765FF" w:rsidRDefault="00127711" w:rsidP="00127711">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rsidR="00723F5F" w:rsidRPr="002F1254" w:rsidRDefault="00723F5F" w:rsidP="00723F5F">
      <w:pPr>
        <w:pStyle w:val="1"/>
        <w:spacing w:line="259" w:lineRule="auto"/>
      </w:pPr>
      <w:r w:rsidRPr="002F1254">
        <w:rPr>
          <w:rFonts w:hint="eastAsia"/>
        </w:rPr>
        <w:t>Reference</w:t>
      </w:r>
    </w:p>
    <w:p w:rsidR="004C745E" w:rsidRPr="004C745E" w:rsidRDefault="00B857C0" w:rsidP="003C7D2B">
      <w:pPr>
        <w:pStyle w:val="References"/>
        <w:numPr>
          <w:ilvl w:val="0"/>
          <w:numId w:val="3"/>
        </w:numPr>
        <w:overflowPunct w:val="0"/>
        <w:adjustRightInd w:val="0"/>
        <w:spacing w:before="120" w:line="259" w:lineRule="auto"/>
        <w:ind w:left="426" w:hanging="426"/>
        <w:rPr>
          <w:sz w:val="22"/>
          <w:lang w:eastAsia="ko-KR"/>
        </w:rPr>
      </w:pPr>
      <w:bookmarkStart w:id="2" w:name="_Ref94100334"/>
      <w:bookmarkStart w:id="3" w:name="_Ref100738124"/>
      <w:bookmarkStart w:id="4" w:name="_Ref86845911"/>
      <w:r w:rsidRPr="004C745E">
        <w:rPr>
          <w:rFonts w:ascii="Times" w:eastAsia="Batang" w:hAnsi="Times"/>
          <w:sz w:val="22"/>
          <w:szCs w:val="24"/>
          <w:lang w:val="en-GB" w:eastAsia="ko-KR"/>
        </w:rPr>
        <w:t xml:space="preserve">RAN1, Chair’s Notes RAN1#110, RAN1#110, </w:t>
      </w:r>
      <w:bookmarkEnd w:id="2"/>
      <w:r w:rsidRPr="004C745E">
        <w:rPr>
          <w:rFonts w:ascii="Times" w:eastAsia="Batang" w:hAnsi="Times"/>
          <w:sz w:val="22"/>
          <w:szCs w:val="24"/>
          <w:lang w:val="en-GB" w:eastAsia="ko-KR"/>
        </w:rPr>
        <w:t>August, 2022.</w:t>
      </w:r>
      <w:bookmarkEnd w:id="3"/>
      <w:bookmarkEnd w:id="4"/>
    </w:p>
    <w:p w:rsidR="00517CBA" w:rsidRPr="004C745E" w:rsidRDefault="00517CBA" w:rsidP="003C7D2B">
      <w:pPr>
        <w:pStyle w:val="References"/>
        <w:numPr>
          <w:ilvl w:val="0"/>
          <w:numId w:val="3"/>
        </w:numPr>
        <w:overflowPunct w:val="0"/>
        <w:adjustRightInd w:val="0"/>
        <w:spacing w:before="120" w:line="259" w:lineRule="auto"/>
        <w:ind w:left="426" w:hanging="426"/>
        <w:rPr>
          <w:sz w:val="22"/>
          <w:lang w:eastAsia="ko-KR"/>
        </w:rPr>
      </w:pPr>
      <w:r w:rsidRPr="004C745E">
        <w:rPr>
          <w:sz w:val="22"/>
          <w:lang w:eastAsia="ko-KR"/>
        </w:rPr>
        <w:t>RP-213588</w:t>
      </w:r>
      <w:r w:rsidRPr="004C745E">
        <w:rPr>
          <w:rFonts w:asciiTheme="minorEastAsia" w:eastAsiaTheme="minorEastAsia" w:hAnsiTheme="minorEastAsia" w:hint="eastAsia"/>
          <w:sz w:val="22"/>
          <w:lang w:eastAsia="zh-CN"/>
        </w:rPr>
        <w:t>，</w:t>
      </w:r>
      <w:r w:rsidRPr="004C745E">
        <w:rPr>
          <w:sz w:val="22"/>
          <w:lang w:eastAsia="ko-KR"/>
        </w:rPr>
        <w:t>Revised SID on Study on expanded and improved NR positioning</w:t>
      </w:r>
      <w:r w:rsidRPr="004C745E">
        <w:rPr>
          <w:rFonts w:hint="eastAsia"/>
          <w:sz w:val="22"/>
          <w:lang w:eastAsia="ko-KR"/>
        </w:rPr>
        <w:t>，</w:t>
      </w:r>
      <w:r w:rsidRPr="004C745E">
        <w:rPr>
          <w:rFonts w:hint="eastAsia"/>
          <w:sz w:val="22"/>
          <w:lang w:eastAsia="ko-KR"/>
        </w:rPr>
        <w:t>Intel</w:t>
      </w:r>
    </w:p>
    <w:sectPr w:rsidR="00517CBA" w:rsidRPr="004C745E" w:rsidSect="009E381F">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3729" w:rsidRDefault="00CD3729" w:rsidP="00B06F4F">
      <w:r>
        <w:separator/>
      </w:r>
    </w:p>
  </w:endnote>
  <w:endnote w:type="continuationSeparator" w:id="0">
    <w:p w:rsidR="00CD3729" w:rsidRDefault="00CD3729"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3729" w:rsidRDefault="00CD3729" w:rsidP="00B06F4F">
      <w:r>
        <w:separator/>
      </w:r>
    </w:p>
  </w:footnote>
  <w:footnote w:type="continuationSeparator" w:id="0">
    <w:p w:rsidR="00CD3729" w:rsidRDefault="00CD3729" w:rsidP="00B06F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EF3756"/>
    <w:multiLevelType w:val="hybridMultilevel"/>
    <w:tmpl w:val="FA46ECCC"/>
    <w:lvl w:ilvl="0" w:tplc="134E1EF8">
      <w:start w:val="1"/>
      <w:numFmt w:val="bullet"/>
      <w:lvlText w:val="•"/>
      <w:lvlJc w:val="left"/>
      <w:pPr>
        <w:tabs>
          <w:tab w:val="num" w:pos="720"/>
        </w:tabs>
        <w:ind w:left="720" w:hanging="360"/>
      </w:pPr>
      <w:rPr>
        <w:rFonts w:ascii="Arial" w:hAnsi="Arial" w:hint="default"/>
      </w:rPr>
    </w:lvl>
    <w:lvl w:ilvl="1" w:tplc="68A03986">
      <w:numFmt w:val="none"/>
      <w:lvlText w:val=""/>
      <w:lvlJc w:val="left"/>
      <w:pPr>
        <w:tabs>
          <w:tab w:val="num" w:pos="360"/>
        </w:tabs>
      </w:pPr>
    </w:lvl>
    <w:lvl w:ilvl="2" w:tplc="3DBCB972" w:tentative="1">
      <w:start w:val="1"/>
      <w:numFmt w:val="bullet"/>
      <w:lvlText w:val="•"/>
      <w:lvlJc w:val="left"/>
      <w:pPr>
        <w:tabs>
          <w:tab w:val="num" w:pos="2160"/>
        </w:tabs>
        <w:ind w:left="2160" w:hanging="360"/>
      </w:pPr>
      <w:rPr>
        <w:rFonts w:ascii="Arial" w:hAnsi="Arial" w:hint="default"/>
      </w:rPr>
    </w:lvl>
    <w:lvl w:ilvl="3" w:tplc="E4F067E2" w:tentative="1">
      <w:start w:val="1"/>
      <w:numFmt w:val="bullet"/>
      <w:lvlText w:val="•"/>
      <w:lvlJc w:val="left"/>
      <w:pPr>
        <w:tabs>
          <w:tab w:val="num" w:pos="2880"/>
        </w:tabs>
        <w:ind w:left="2880" w:hanging="360"/>
      </w:pPr>
      <w:rPr>
        <w:rFonts w:ascii="Arial" w:hAnsi="Arial" w:hint="default"/>
      </w:rPr>
    </w:lvl>
    <w:lvl w:ilvl="4" w:tplc="CADA87A2" w:tentative="1">
      <w:start w:val="1"/>
      <w:numFmt w:val="bullet"/>
      <w:lvlText w:val="•"/>
      <w:lvlJc w:val="left"/>
      <w:pPr>
        <w:tabs>
          <w:tab w:val="num" w:pos="3600"/>
        </w:tabs>
        <w:ind w:left="3600" w:hanging="360"/>
      </w:pPr>
      <w:rPr>
        <w:rFonts w:ascii="Arial" w:hAnsi="Arial" w:hint="default"/>
      </w:rPr>
    </w:lvl>
    <w:lvl w:ilvl="5" w:tplc="FC028944" w:tentative="1">
      <w:start w:val="1"/>
      <w:numFmt w:val="bullet"/>
      <w:lvlText w:val="•"/>
      <w:lvlJc w:val="left"/>
      <w:pPr>
        <w:tabs>
          <w:tab w:val="num" w:pos="4320"/>
        </w:tabs>
        <w:ind w:left="4320" w:hanging="360"/>
      </w:pPr>
      <w:rPr>
        <w:rFonts w:ascii="Arial" w:hAnsi="Arial" w:hint="default"/>
      </w:rPr>
    </w:lvl>
    <w:lvl w:ilvl="6" w:tplc="87B6F07E" w:tentative="1">
      <w:start w:val="1"/>
      <w:numFmt w:val="bullet"/>
      <w:lvlText w:val="•"/>
      <w:lvlJc w:val="left"/>
      <w:pPr>
        <w:tabs>
          <w:tab w:val="num" w:pos="5040"/>
        </w:tabs>
        <w:ind w:left="5040" w:hanging="360"/>
      </w:pPr>
      <w:rPr>
        <w:rFonts w:ascii="Arial" w:hAnsi="Arial" w:hint="default"/>
      </w:rPr>
    </w:lvl>
    <w:lvl w:ilvl="7" w:tplc="9F004520" w:tentative="1">
      <w:start w:val="1"/>
      <w:numFmt w:val="bullet"/>
      <w:lvlText w:val="•"/>
      <w:lvlJc w:val="left"/>
      <w:pPr>
        <w:tabs>
          <w:tab w:val="num" w:pos="5760"/>
        </w:tabs>
        <w:ind w:left="5760" w:hanging="360"/>
      </w:pPr>
      <w:rPr>
        <w:rFonts w:ascii="Arial" w:hAnsi="Arial" w:hint="default"/>
      </w:rPr>
    </w:lvl>
    <w:lvl w:ilvl="8" w:tplc="542CB0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F6CF9"/>
    <w:multiLevelType w:val="hybridMultilevel"/>
    <w:tmpl w:val="95821BD2"/>
    <w:lvl w:ilvl="0" w:tplc="9E54A09E">
      <w:start w:val="1"/>
      <w:numFmt w:val="bullet"/>
      <w:lvlText w:val="•"/>
      <w:lvlJc w:val="left"/>
      <w:pPr>
        <w:tabs>
          <w:tab w:val="num" w:pos="720"/>
        </w:tabs>
        <w:ind w:left="720" w:hanging="360"/>
      </w:pPr>
      <w:rPr>
        <w:rFonts w:ascii="Arial" w:hAnsi="Arial" w:hint="default"/>
      </w:rPr>
    </w:lvl>
    <w:lvl w:ilvl="1" w:tplc="4DB0C332">
      <w:start w:val="1"/>
      <w:numFmt w:val="bullet"/>
      <w:lvlText w:val="•"/>
      <w:lvlJc w:val="left"/>
      <w:pPr>
        <w:tabs>
          <w:tab w:val="num" w:pos="1440"/>
        </w:tabs>
        <w:ind w:left="1440" w:hanging="360"/>
      </w:pPr>
      <w:rPr>
        <w:rFonts w:ascii="Arial" w:hAnsi="Arial" w:hint="default"/>
      </w:rPr>
    </w:lvl>
    <w:lvl w:ilvl="2" w:tplc="C5CCA9DE" w:tentative="1">
      <w:start w:val="1"/>
      <w:numFmt w:val="bullet"/>
      <w:lvlText w:val="•"/>
      <w:lvlJc w:val="left"/>
      <w:pPr>
        <w:tabs>
          <w:tab w:val="num" w:pos="2160"/>
        </w:tabs>
        <w:ind w:left="2160" w:hanging="360"/>
      </w:pPr>
      <w:rPr>
        <w:rFonts w:ascii="Arial" w:hAnsi="Arial" w:hint="default"/>
      </w:rPr>
    </w:lvl>
    <w:lvl w:ilvl="3" w:tplc="1A8E0BA4" w:tentative="1">
      <w:start w:val="1"/>
      <w:numFmt w:val="bullet"/>
      <w:lvlText w:val="•"/>
      <w:lvlJc w:val="left"/>
      <w:pPr>
        <w:tabs>
          <w:tab w:val="num" w:pos="2880"/>
        </w:tabs>
        <w:ind w:left="2880" w:hanging="360"/>
      </w:pPr>
      <w:rPr>
        <w:rFonts w:ascii="Arial" w:hAnsi="Arial" w:hint="default"/>
      </w:rPr>
    </w:lvl>
    <w:lvl w:ilvl="4" w:tplc="DF1844B0" w:tentative="1">
      <w:start w:val="1"/>
      <w:numFmt w:val="bullet"/>
      <w:lvlText w:val="•"/>
      <w:lvlJc w:val="left"/>
      <w:pPr>
        <w:tabs>
          <w:tab w:val="num" w:pos="3600"/>
        </w:tabs>
        <w:ind w:left="3600" w:hanging="360"/>
      </w:pPr>
      <w:rPr>
        <w:rFonts w:ascii="Arial" w:hAnsi="Arial" w:hint="default"/>
      </w:rPr>
    </w:lvl>
    <w:lvl w:ilvl="5" w:tplc="855C87B8" w:tentative="1">
      <w:start w:val="1"/>
      <w:numFmt w:val="bullet"/>
      <w:lvlText w:val="•"/>
      <w:lvlJc w:val="left"/>
      <w:pPr>
        <w:tabs>
          <w:tab w:val="num" w:pos="4320"/>
        </w:tabs>
        <w:ind w:left="4320" w:hanging="360"/>
      </w:pPr>
      <w:rPr>
        <w:rFonts w:ascii="Arial" w:hAnsi="Arial" w:hint="default"/>
      </w:rPr>
    </w:lvl>
    <w:lvl w:ilvl="6" w:tplc="2B4EA17E" w:tentative="1">
      <w:start w:val="1"/>
      <w:numFmt w:val="bullet"/>
      <w:lvlText w:val="•"/>
      <w:lvlJc w:val="left"/>
      <w:pPr>
        <w:tabs>
          <w:tab w:val="num" w:pos="5040"/>
        </w:tabs>
        <w:ind w:left="5040" w:hanging="360"/>
      </w:pPr>
      <w:rPr>
        <w:rFonts w:ascii="Arial" w:hAnsi="Arial" w:hint="default"/>
      </w:rPr>
    </w:lvl>
    <w:lvl w:ilvl="7" w:tplc="DA1297D6" w:tentative="1">
      <w:start w:val="1"/>
      <w:numFmt w:val="bullet"/>
      <w:lvlText w:val="•"/>
      <w:lvlJc w:val="left"/>
      <w:pPr>
        <w:tabs>
          <w:tab w:val="num" w:pos="5760"/>
        </w:tabs>
        <w:ind w:left="5760" w:hanging="360"/>
      </w:pPr>
      <w:rPr>
        <w:rFonts w:ascii="Arial" w:hAnsi="Arial" w:hint="default"/>
      </w:rPr>
    </w:lvl>
    <w:lvl w:ilvl="8" w:tplc="8EB2EA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2970114"/>
    <w:multiLevelType w:val="hybridMultilevel"/>
    <w:tmpl w:val="156C561E"/>
    <w:lvl w:ilvl="0" w:tplc="ECE2459E">
      <w:start w:val="1"/>
      <w:numFmt w:val="decimal"/>
      <w:lvlText w:val="[%1]"/>
      <w:lvlJc w:val="left"/>
      <w:pPr>
        <w:ind w:left="400" w:hanging="400"/>
      </w:pPr>
      <w:rPr>
        <w:rFonts w:cs="Times New Roman"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C327AE3"/>
    <w:multiLevelType w:val="hybridMultilevel"/>
    <w:tmpl w:val="482ACD68"/>
    <w:lvl w:ilvl="0" w:tplc="B4186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6"/>
  </w:num>
  <w:num w:numId="4">
    <w:abstractNumId w:val="11"/>
  </w:num>
  <w:num w:numId="5">
    <w:abstractNumId w:val="5"/>
  </w:num>
  <w:num w:numId="6">
    <w:abstractNumId w:val="4"/>
  </w:num>
  <w:num w:numId="7">
    <w:abstractNumId w:val="1"/>
  </w:num>
  <w:num w:numId="8">
    <w:abstractNumId w:val="0"/>
  </w:num>
  <w:num w:numId="9">
    <w:abstractNumId w:val="19"/>
  </w:num>
  <w:num w:numId="10">
    <w:abstractNumId w:val="7"/>
  </w:num>
  <w:num w:numId="11">
    <w:abstractNumId w:val="12"/>
  </w:num>
  <w:num w:numId="12">
    <w:abstractNumId w:val="3"/>
  </w:num>
  <w:num w:numId="13">
    <w:abstractNumId w:val="18"/>
  </w:num>
  <w:num w:numId="14">
    <w:abstractNumId w:val="6"/>
  </w:num>
  <w:num w:numId="15">
    <w:abstractNumId w:val="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8"/>
  </w:num>
  <w:num w:numId="19">
    <w:abstractNumId w:val="17"/>
  </w:num>
  <w:num w:numId="20">
    <w:abstractNumId w:val="9"/>
  </w:num>
  <w:num w:numId="21">
    <w:abstractNumId w:val="10"/>
  </w:num>
  <w:num w:numId="22">
    <w:abstractNumId w:val="3"/>
  </w:num>
  <w:num w:numId="23">
    <w:abstractNumId w:val="14"/>
  </w:num>
  <w:num w:numId="24">
    <w:abstractNumId w:val="14"/>
  </w:num>
  <w:num w:numId="25">
    <w:abstractNumId w:val="14"/>
  </w:num>
  <w:num w:numId="26">
    <w:abstractNumId w:val="14"/>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5F"/>
    <w:rsid w:val="00000598"/>
    <w:rsid w:val="00024853"/>
    <w:rsid w:val="00031FCC"/>
    <w:rsid w:val="00052E61"/>
    <w:rsid w:val="00053D8D"/>
    <w:rsid w:val="00064C0A"/>
    <w:rsid w:val="00087F7D"/>
    <w:rsid w:val="0009280E"/>
    <w:rsid w:val="00094A32"/>
    <w:rsid w:val="000A2A4B"/>
    <w:rsid w:val="000C77F3"/>
    <w:rsid w:val="000F4552"/>
    <w:rsid w:val="00102B56"/>
    <w:rsid w:val="00121018"/>
    <w:rsid w:val="00122648"/>
    <w:rsid w:val="0012568E"/>
    <w:rsid w:val="00127711"/>
    <w:rsid w:val="00143358"/>
    <w:rsid w:val="00153B4C"/>
    <w:rsid w:val="001733E0"/>
    <w:rsid w:val="001822DA"/>
    <w:rsid w:val="00190B2F"/>
    <w:rsid w:val="00197BE1"/>
    <w:rsid w:val="001B2B75"/>
    <w:rsid w:val="001B3C9D"/>
    <w:rsid w:val="001E4D4C"/>
    <w:rsid w:val="00202494"/>
    <w:rsid w:val="0021699A"/>
    <w:rsid w:val="00232827"/>
    <w:rsid w:val="002349C8"/>
    <w:rsid w:val="00244EEA"/>
    <w:rsid w:val="00246D0E"/>
    <w:rsid w:val="00250814"/>
    <w:rsid w:val="00256421"/>
    <w:rsid w:val="0026707C"/>
    <w:rsid w:val="00267E12"/>
    <w:rsid w:val="00280B02"/>
    <w:rsid w:val="0028363D"/>
    <w:rsid w:val="002930C5"/>
    <w:rsid w:val="002B1FC6"/>
    <w:rsid w:val="002B7C7B"/>
    <w:rsid w:val="002C189E"/>
    <w:rsid w:val="002C4774"/>
    <w:rsid w:val="002D7ECF"/>
    <w:rsid w:val="00301F6E"/>
    <w:rsid w:val="003134CD"/>
    <w:rsid w:val="00316717"/>
    <w:rsid w:val="00325660"/>
    <w:rsid w:val="00342F6B"/>
    <w:rsid w:val="003765FF"/>
    <w:rsid w:val="0039059F"/>
    <w:rsid w:val="003A356A"/>
    <w:rsid w:val="003A3882"/>
    <w:rsid w:val="003B1F42"/>
    <w:rsid w:val="00415F08"/>
    <w:rsid w:val="004376B4"/>
    <w:rsid w:val="004427A5"/>
    <w:rsid w:val="0046186D"/>
    <w:rsid w:val="004A37C7"/>
    <w:rsid w:val="004B343A"/>
    <w:rsid w:val="004B6214"/>
    <w:rsid w:val="004C745E"/>
    <w:rsid w:val="004D2ABC"/>
    <w:rsid w:val="005152BE"/>
    <w:rsid w:val="00517CBA"/>
    <w:rsid w:val="00547DA3"/>
    <w:rsid w:val="005522AD"/>
    <w:rsid w:val="00556125"/>
    <w:rsid w:val="005633EE"/>
    <w:rsid w:val="00565322"/>
    <w:rsid w:val="00566E39"/>
    <w:rsid w:val="005C2008"/>
    <w:rsid w:val="005C5F6F"/>
    <w:rsid w:val="005F1638"/>
    <w:rsid w:val="005F1AE6"/>
    <w:rsid w:val="00610A0D"/>
    <w:rsid w:val="00653E1D"/>
    <w:rsid w:val="00657321"/>
    <w:rsid w:val="006616F5"/>
    <w:rsid w:val="00663BDE"/>
    <w:rsid w:val="00683714"/>
    <w:rsid w:val="006A2177"/>
    <w:rsid w:val="006A5883"/>
    <w:rsid w:val="006B659B"/>
    <w:rsid w:val="006D1A5D"/>
    <w:rsid w:val="006D7005"/>
    <w:rsid w:val="006E60BE"/>
    <w:rsid w:val="006E7C1F"/>
    <w:rsid w:val="006F2719"/>
    <w:rsid w:val="00723F5F"/>
    <w:rsid w:val="00726DD4"/>
    <w:rsid w:val="007374E4"/>
    <w:rsid w:val="00745934"/>
    <w:rsid w:val="00746143"/>
    <w:rsid w:val="00747C76"/>
    <w:rsid w:val="00754210"/>
    <w:rsid w:val="00764E5A"/>
    <w:rsid w:val="00777B21"/>
    <w:rsid w:val="00787A79"/>
    <w:rsid w:val="007A62B1"/>
    <w:rsid w:val="007B162F"/>
    <w:rsid w:val="007C2F14"/>
    <w:rsid w:val="007C4A27"/>
    <w:rsid w:val="007C4FDE"/>
    <w:rsid w:val="007E48EF"/>
    <w:rsid w:val="00820D7F"/>
    <w:rsid w:val="00835C67"/>
    <w:rsid w:val="00836B92"/>
    <w:rsid w:val="00846937"/>
    <w:rsid w:val="00853156"/>
    <w:rsid w:val="008713EA"/>
    <w:rsid w:val="00872DCF"/>
    <w:rsid w:val="00882517"/>
    <w:rsid w:val="00890540"/>
    <w:rsid w:val="00896B9B"/>
    <w:rsid w:val="008B762E"/>
    <w:rsid w:val="008D2339"/>
    <w:rsid w:val="008D715D"/>
    <w:rsid w:val="008F0F6E"/>
    <w:rsid w:val="008F5A4E"/>
    <w:rsid w:val="00922BBC"/>
    <w:rsid w:val="00923805"/>
    <w:rsid w:val="009351CF"/>
    <w:rsid w:val="0093618A"/>
    <w:rsid w:val="00943D86"/>
    <w:rsid w:val="0095266F"/>
    <w:rsid w:val="00953147"/>
    <w:rsid w:val="009A4019"/>
    <w:rsid w:val="009B45A3"/>
    <w:rsid w:val="009D5AD7"/>
    <w:rsid w:val="009E381F"/>
    <w:rsid w:val="009E4858"/>
    <w:rsid w:val="009F08EA"/>
    <w:rsid w:val="009F4323"/>
    <w:rsid w:val="00A019C1"/>
    <w:rsid w:val="00A05805"/>
    <w:rsid w:val="00A32D2C"/>
    <w:rsid w:val="00A34E63"/>
    <w:rsid w:val="00A37839"/>
    <w:rsid w:val="00A534D8"/>
    <w:rsid w:val="00A73163"/>
    <w:rsid w:val="00A74E63"/>
    <w:rsid w:val="00A83B51"/>
    <w:rsid w:val="00A87FF3"/>
    <w:rsid w:val="00A94326"/>
    <w:rsid w:val="00AB7733"/>
    <w:rsid w:val="00AD2D06"/>
    <w:rsid w:val="00AD54E1"/>
    <w:rsid w:val="00AD5924"/>
    <w:rsid w:val="00B06F4F"/>
    <w:rsid w:val="00B16B0D"/>
    <w:rsid w:val="00B2438E"/>
    <w:rsid w:val="00B25B4C"/>
    <w:rsid w:val="00B45553"/>
    <w:rsid w:val="00B45FE3"/>
    <w:rsid w:val="00B51206"/>
    <w:rsid w:val="00B514CF"/>
    <w:rsid w:val="00B52A31"/>
    <w:rsid w:val="00B53FEE"/>
    <w:rsid w:val="00B5606C"/>
    <w:rsid w:val="00B61569"/>
    <w:rsid w:val="00B64098"/>
    <w:rsid w:val="00B83579"/>
    <w:rsid w:val="00B857C0"/>
    <w:rsid w:val="00B872FA"/>
    <w:rsid w:val="00BC7B9B"/>
    <w:rsid w:val="00BD004B"/>
    <w:rsid w:val="00BD2D32"/>
    <w:rsid w:val="00BD3244"/>
    <w:rsid w:val="00C17E00"/>
    <w:rsid w:val="00C5223E"/>
    <w:rsid w:val="00C5393F"/>
    <w:rsid w:val="00C73B40"/>
    <w:rsid w:val="00CA201E"/>
    <w:rsid w:val="00CB32BF"/>
    <w:rsid w:val="00CC2C21"/>
    <w:rsid w:val="00CD2F3F"/>
    <w:rsid w:val="00CD3729"/>
    <w:rsid w:val="00CF1CDD"/>
    <w:rsid w:val="00D06C46"/>
    <w:rsid w:val="00D34FF0"/>
    <w:rsid w:val="00D3724C"/>
    <w:rsid w:val="00D71DE7"/>
    <w:rsid w:val="00D74FCC"/>
    <w:rsid w:val="00D769DE"/>
    <w:rsid w:val="00D76C57"/>
    <w:rsid w:val="00D96B32"/>
    <w:rsid w:val="00DB1CE1"/>
    <w:rsid w:val="00DB76BD"/>
    <w:rsid w:val="00DC39CD"/>
    <w:rsid w:val="00DD28EC"/>
    <w:rsid w:val="00DD35EE"/>
    <w:rsid w:val="00DE1BC6"/>
    <w:rsid w:val="00DE5DA2"/>
    <w:rsid w:val="00DF6242"/>
    <w:rsid w:val="00E00189"/>
    <w:rsid w:val="00E01F3A"/>
    <w:rsid w:val="00E05D54"/>
    <w:rsid w:val="00E11EA7"/>
    <w:rsid w:val="00E2114B"/>
    <w:rsid w:val="00E2395D"/>
    <w:rsid w:val="00E23EAB"/>
    <w:rsid w:val="00E3140D"/>
    <w:rsid w:val="00E32BFA"/>
    <w:rsid w:val="00E36C26"/>
    <w:rsid w:val="00E42E54"/>
    <w:rsid w:val="00E46CB1"/>
    <w:rsid w:val="00E719FE"/>
    <w:rsid w:val="00EC1EED"/>
    <w:rsid w:val="00ED33CD"/>
    <w:rsid w:val="00ED462C"/>
    <w:rsid w:val="00EF67D4"/>
    <w:rsid w:val="00F049C3"/>
    <w:rsid w:val="00F0653D"/>
    <w:rsid w:val="00F46403"/>
    <w:rsid w:val="00F63598"/>
    <w:rsid w:val="00F874C6"/>
    <w:rsid w:val="00F9720A"/>
    <w:rsid w:val="00FB7C46"/>
    <w:rsid w:val="00FD0AAC"/>
    <w:rsid w:val="00FD12F9"/>
    <w:rsid w:val="00FD7B4C"/>
    <w:rsid w:val="00FE720C"/>
    <w:rsid w:val="00FF3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B9CE0"/>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FCC"/>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723F5F"/>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aliases w:val="h5,Heading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aliases w:val="h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aliases w:val="table,st,h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aliases w:val="acronym"/>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aliases w:val="appendix"/>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aliases w:val="h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aliases w:val="table 字符,st 字符,h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aliases w:val="acronym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aliases w:val="appendix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列表段落,¥¡¡¡¡ì¬º¥¹¥È¶ÎÂä,ÁÐ³ö¶ÎÂä,列表段落1,—ño’i—Ž,¥ê¥¹¥È¶ÎÂä,1st level - Bullet List Paragraph,Lettre d'introduction,Paragrafo elenco,Normal bullet 2,Bullet list,列,목록단락"/>
    <w:basedOn w:val="a"/>
    <w:link w:val="a4"/>
    <w:uiPriority w:val="34"/>
    <w:qFormat/>
    <w:rsid w:val="00723F5F"/>
    <w:pPr>
      <w:ind w:leftChars="400" w:left="800"/>
    </w:pPr>
  </w:style>
  <w:style w:type="table" w:styleId="a5">
    <w:name w:val="Table Grid"/>
    <w:basedOn w:val="a1"/>
    <w:uiPriority w:val="59"/>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出段落 字符"/>
    <w:aliases w:val="- Bullets 字符,?? ?? 字符,????? 字符,???? 字符,Lista1 字符,リスト段落 字符,列出段落1 字符,中等深浅网格 1 - 着色 21 字符,中等深??I? 1 - o??a 21 字符,列表段落 字符,¥¡¡¡¡ì¬º¥¹¥È¶ÎÂä 字符,ÁÐ³ö¶ÎÂä 字符,列表段落1 字符,—ño’i—Ž 字符,¥ê¥¹¥È¶ÎÂä 字符,1st level - Bullet List Paragraph 字符,Paragrafo elenco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customStyle="1" w:styleId="CRCoverPage">
    <w:name w:val="CR Cover Page"/>
    <w:rsid w:val="00517CBA"/>
    <w:pPr>
      <w:spacing w:after="120"/>
    </w:pPr>
    <w:rPr>
      <w:rFonts w:ascii="Arial" w:hAnsi="Arial" w:cs="Times New Roman"/>
      <w:kern w:val="0"/>
      <w:sz w:val="20"/>
      <w:szCs w:val="20"/>
      <w:lang w:val="en-GB" w:eastAsia="en-US"/>
    </w:rPr>
  </w:style>
  <w:style w:type="paragraph" w:customStyle="1" w:styleId="Quectel">
    <w:name w:val="Quectel正文文本样式"/>
    <w:basedOn w:val="a"/>
    <w:link w:val="QuectelChar"/>
    <w:qFormat/>
    <w:rsid w:val="003A3882"/>
    <w:pPr>
      <w:widowControl w:val="0"/>
      <w:spacing w:line="360" w:lineRule="auto"/>
      <w:ind w:left="0" w:rightChars="100" w:right="210" w:firstLine="419"/>
    </w:pPr>
    <w:rPr>
      <w:rFonts w:ascii="Arial" w:eastAsia="宋体" w:hAnsi="Arial" w:cs="Arial"/>
      <w:b/>
      <w:bCs/>
      <w:iCs/>
      <w:color w:val="404040"/>
      <w:kern w:val="2"/>
      <w:sz w:val="21"/>
      <w:lang w:eastAsia="zh-CN"/>
    </w:rPr>
  </w:style>
  <w:style w:type="character" w:customStyle="1" w:styleId="QuectelChar">
    <w:name w:val="Quectel正文文本样式 Char"/>
    <w:link w:val="Quectel"/>
    <w:rsid w:val="003A3882"/>
    <w:rPr>
      <w:rFonts w:ascii="Arial" w:eastAsia="宋体" w:hAnsi="Arial" w:cs="Arial"/>
      <w:b/>
      <w:bCs/>
      <w:iCs/>
      <w:color w:val="404040"/>
      <w:szCs w:val="24"/>
      <w:lang w:val="en-GB"/>
    </w:rPr>
  </w:style>
  <w:style w:type="paragraph" w:styleId="ac">
    <w:name w:val="annotation text"/>
    <w:basedOn w:val="a"/>
    <w:link w:val="ad"/>
    <w:semiHidden/>
    <w:rsid w:val="004B343A"/>
    <w:pPr>
      <w:widowControl w:val="0"/>
      <w:ind w:left="0" w:firstLine="0"/>
    </w:pPr>
    <w:rPr>
      <w:rFonts w:ascii="Arial" w:eastAsia="宋体" w:hAnsi="Arial" w:cs="Arial"/>
      <w:color w:val="404040"/>
      <w:kern w:val="2"/>
      <w:sz w:val="21"/>
      <w:lang w:val="en-US" w:eastAsia="zh-CN"/>
    </w:rPr>
  </w:style>
  <w:style w:type="character" w:customStyle="1" w:styleId="ad">
    <w:name w:val="批注文字 字符"/>
    <w:basedOn w:val="a0"/>
    <w:link w:val="ac"/>
    <w:semiHidden/>
    <w:rsid w:val="004B343A"/>
    <w:rPr>
      <w:rFonts w:ascii="Arial" w:eastAsia="宋体" w:hAnsi="Arial" w:cs="Arial"/>
      <w:color w:val="404040"/>
      <w:szCs w:val="24"/>
    </w:rPr>
  </w:style>
  <w:style w:type="character" w:styleId="ae">
    <w:name w:val="annotation reference"/>
    <w:semiHidden/>
    <w:rsid w:val="004B343A"/>
    <w:rPr>
      <w:sz w:val="21"/>
      <w:szCs w:val="21"/>
    </w:rPr>
  </w:style>
  <w:style w:type="paragraph" w:customStyle="1" w:styleId="NO">
    <w:name w:val="NO"/>
    <w:basedOn w:val="a"/>
    <w:link w:val="NOChar"/>
    <w:qFormat/>
    <w:rsid w:val="004B343A"/>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ja-JP"/>
    </w:rPr>
  </w:style>
  <w:style w:type="character" w:customStyle="1" w:styleId="NOChar">
    <w:name w:val="NO Char"/>
    <w:link w:val="NO"/>
    <w:qFormat/>
    <w:rsid w:val="004B343A"/>
    <w:rPr>
      <w:rFonts w:ascii="Times New Roman" w:eastAsia="Times New Roman" w:hAnsi="Times New Roman" w:cs="Times New Roman"/>
      <w:kern w:val="0"/>
      <w:sz w:val="20"/>
      <w:szCs w:val="20"/>
      <w:lang w:val="en-GB" w:eastAsia="ja-JP"/>
    </w:rPr>
  </w:style>
  <w:style w:type="paragraph" w:styleId="af">
    <w:name w:val="Balloon Text"/>
    <w:basedOn w:val="a"/>
    <w:link w:val="af0"/>
    <w:uiPriority w:val="99"/>
    <w:semiHidden/>
    <w:unhideWhenUsed/>
    <w:rsid w:val="004B343A"/>
    <w:rPr>
      <w:sz w:val="18"/>
      <w:szCs w:val="18"/>
    </w:rPr>
  </w:style>
  <w:style w:type="character" w:customStyle="1" w:styleId="af0">
    <w:name w:val="批注框文本 字符"/>
    <w:basedOn w:val="a0"/>
    <w:link w:val="af"/>
    <w:uiPriority w:val="99"/>
    <w:semiHidden/>
    <w:rsid w:val="004B343A"/>
    <w:rPr>
      <w:rFonts w:ascii="Times" w:eastAsia="Batang" w:hAnsi="Times" w:cs="Times New Roman"/>
      <w:kern w:val="0"/>
      <w:sz w:val="18"/>
      <w:szCs w:val="18"/>
      <w:lang w:val="en-GB" w:eastAsia="en-US"/>
    </w:rPr>
  </w:style>
  <w:style w:type="paragraph" w:styleId="af1">
    <w:name w:val="Normal (Web)"/>
    <w:basedOn w:val="a"/>
    <w:uiPriority w:val="99"/>
    <w:semiHidden/>
    <w:unhideWhenUsed/>
    <w:rsid w:val="002C4774"/>
    <w:pPr>
      <w:spacing w:before="100" w:beforeAutospacing="1" w:after="100" w:afterAutospacing="1"/>
      <w:ind w:left="0" w:firstLine="0"/>
    </w:pPr>
    <w:rPr>
      <w:rFonts w:ascii="宋体" w:eastAsia="宋体" w:hAnsi="宋体" w:cs="宋体"/>
      <w:sz w:val="24"/>
      <w:lang w:val="en-US" w:eastAsia="zh-CN"/>
    </w:rPr>
  </w:style>
  <w:style w:type="paragraph" w:customStyle="1" w:styleId="TH">
    <w:name w:val="TH"/>
    <w:basedOn w:val="a"/>
    <w:link w:val="THChar"/>
    <w:qFormat/>
    <w:rsid w:val="003B1F42"/>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3B1F42"/>
    <w:rPr>
      <w:rFonts w:ascii="Arial" w:eastAsia="宋体" w:hAnsi="Arial" w:cs="Times New Roman"/>
      <w:b/>
      <w:kern w:val="0"/>
      <w:sz w:val="20"/>
      <w:szCs w:val="20"/>
      <w:lang w:val="en-GB" w:eastAsia="en-US"/>
    </w:rPr>
  </w:style>
  <w:style w:type="character" w:styleId="af2">
    <w:name w:val="Hyperlink"/>
    <w:uiPriority w:val="99"/>
    <w:semiHidden/>
    <w:unhideWhenUsed/>
    <w:qFormat/>
    <w:rsid w:val="00B52A31"/>
    <w:rPr>
      <w:color w:val="0000FF"/>
      <w:u w:val="single"/>
    </w:rPr>
  </w:style>
  <w:style w:type="paragraph" w:customStyle="1" w:styleId="References">
    <w:name w:val="References"/>
    <w:basedOn w:val="a"/>
    <w:rsid w:val="00B857C0"/>
    <w:pPr>
      <w:numPr>
        <w:numId w:val="20"/>
      </w:numPr>
      <w:autoSpaceDE w:val="0"/>
      <w:autoSpaceDN w:val="0"/>
      <w:snapToGrid w:val="0"/>
      <w:spacing w:after="60"/>
      <w:jc w:val="both"/>
    </w:pPr>
    <w:rPr>
      <w:rFonts w:ascii="Times New Roman" w:eastAsia="宋体"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23304">
      <w:bodyDiv w:val="1"/>
      <w:marLeft w:val="0"/>
      <w:marRight w:val="0"/>
      <w:marTop w:val="0"/>
      <w:marBottom w:val="0"/>
      <w:divBdr>
        <w:top w:val="none" w:sz="0" w:space="0" w:color="auto"/>
        <w:left w:val="none" w:sz="0" w:space="0" w:color="auto"/>
        <w:bottom w:val="none" w:sz="0" w:space="0" w:color="auto"/>
        <w:right w:val="none" w:sz="0" w:space="0" w:color="auto"/>
      </w:divBdr>
    </w:div>
    <w:div w:id="863175644">
      <w:bodyDiv w:val="1"/>
      <w:marLeft w:val="0"/>
      <w:marRight w:val="0"/>
      <w:marTop w:val="0"/>
      <w:marBottom w:val="0"/>
      <w:divBdr>
        <w:top w:val="none" w:sz="0" w:space="0" w:color="auto"/>
        <w:left w:val="none" w:sz="0" w:space="0" w:color="auto"/>
        <w:bottom w:val="none" w:sz="0" w:space="0" w:color="auto"/>
        <w:right w:val="none" w:sz="0" w:space="0" w:color="auto"/>
      </w:divBdr>
    </w:div>
    <w:div w:id="1248225775">
      <w:bodyDiv w:val="1"/>
      <w:marLeft w:val="0"/>
      <w:marRight w:val="0"/>
      <w:marTop w:val="0"/>
      <w:marBottom w:val="0"/>
      <w:divBdr>
        <w:top w:val="none" w:sz="0" w:space="0" w:color="auto"/>
        <w:left w:val="none" w:sz="0" w:space="0" w:color="auto"/>
        <w:bottom w:val="none" w:sz="0" w:space="0" w:color="auto"/>
        <w:right w:val="none" w:sz="0" w:space="0" w:color="auto"/>
      </w:divBdr>
      <w:divsChild>
        <w:div w:id="460802682">
          <w:marLeft w:val="1310"/>
          <w:marRight w:val="0"/>
          <w:marTop w:val="0"/>
          <w:marBottom w:val="0"/>
          <w:divBdr>
            <w:top w:val="none" w:sz="0" w:space="0" w:color="auto"/>
            <w:left w:val="none" w:sz="0" w:space="0" w:color="auto"/>
            <w:bottom w:val="none" w:sz="0" w:space="0" w:color="auto"/>
            <w:right w:val="none" w:sz="0" w:space="0" w:color="auto"/>
          </w:divBdr>
        </w:div>
      </w:divsChild>
    </w:div>
    <w:div w:id="1564484323">
      <w:bodyDiv w:val="1"/>
      <w:marLeft w:val="0"/>
      <w:marRight w:val="0"/>
      <w:marTop w:val="0"/>
      <w:marBottom w:val="0"/>
      <w:divBdr>
        <w:top w:val="none" w:sz="0" w:space="0" w:color="auto"/>
        <w:left w:val="none" w:sz="0" w:space="0" w:color="auto"/>
        <w:bottom w:val="none" w:sz="0" w:space="0" w:color="auto"/>
        <w:right w:val="none" w:sz="0" w:space="0" w:color="auto"/>
      </w:divBdr>
      <w:divsChild>
        <w:div w:id="1300106799">
          <w:marLeft w:val="446"/>
          <w:marRight w:val="0"/>
          <w:marTop w:val="0"/>
          <w:marBottom w:val="0"/>
          <w:divBdr>
            <w:top w:val="none" w:sz="0" w:space="0" w:color="auto"/>
            <w:left w:val="none" w:sz="0" w:space="0" w:color="auto"/>
            <w:bottom w:val="none" w:sz="0" w:space="0" w:color="auto"/>
            <w:right w:val="none" w:sz="0" w:space="0" w:color="auto"/>
          </w:divBdr>
        </w:div>
        <w:div w:id="400063407">
          <w:marLeft w:val="446"/>
          <w:marRight w:val="0"/>
          <w:marTop w:val="0"/>
          <w:marBottom w:val="0"/>
          <w:divBdr>
            <w:top w:val="none" w:sz="0" w:space="0" w:color="auto"/>
            <w:left w:val="none" w:sz="0" w:space="0" w:color="auto"/>
            <w:bottom w:val="none" w:sz="0" w:space="0" w:color="auto"/>
            <w:right w:val="none" w:sz="0" w:space="0" w:color="auto"/>
          </w:divBdr>
        </w:div>
        <w:div w:id="1000040648">
          <w:marLeft w:val="1310"/>
          <w:marRight w:val="0"/>
          <w:marTop w:val="0"/>
          <w:marBottom w:val="0"/>
          <w:divBdr>
            <w:top w:val="none" w:sz="0" w:space="0" w:color="auto"/>
            <w:left w:val="none" w:sz="0" w:space="0" w:color="auto"/>
            <w:bottom w:val="none" w:sz="0" w:space="0" w:color="auto"/>
            <w:right w:val="none" w:sz="0" w:space="0" w:color="auto"/>
          </w:divBdr>
        </w:div>
        <w:div w:id="611329768">
          <w:marLeft w:val="1310"/>
          <w:marRight w:val="0"/>
          <w:marTop w:val="0"/>
          <w:marBottom w:val="0"/>
          <w:divBdr>
            <w:top w:val="none" w:sz="0" w:space="0" w:color="auto"/>
            <w:left w:val="none" w:sz="0" w:space="0" w:color="auto"/>
            <w:bottom w:val="none" w:sz="0" w:space="0" w:color="auto"/>
            <w:right w:val="none" w:sz="0" w:space="0" w:color="auto"/>
          </w:divBdr>
        </w:div>
        <w:div w:id="1729960624">
          <w:marLeft w:val="1310"/>
          <w:marRight w:val="0"/>
          <w:marTop w:val="0"/>
          <w:marBottom w:val="0"/>
          <w:divBdr>
            <w:top w:val="none" w:sz="0" w:space="0" w:color="auto"/>
            <w:left w:val="none" w:sz="0" w:space="0" w:color="auto"/>
            <w:bottom w:val="none" w:sz="0" w:space="0" w:color="auto"/>
            <w:right w:val="none" w:sz="0" w:space="0" w:color="auto"/>
          </w:divBdr>
        </w:div>
      </w:divsChild>
    </w:div>
    <w:div w:id="1588686530">
      <w:bodyDiv w:val="1"/>
      <w:marLeft w:val="0"/>
      <w:marRight w:val="0"/>
      <w:marTop w:val="0"/>
      <w:marBottom w:val="0"/>
      <w:divBdr>
        <w:top w:val="none" w:sz="0" w:space="0" w:color="auto"/>
        <w:left w:val="none" w:sz="0" w:space="0" w:color="auto"/>
        <w:bottom w:val="none" w:sz="0" w:space="0" w:color="auto"/>
        <w:right w:val="none" w:sz="0" w:space="0" w:color="auto"/>
      </w:divBdr>
    </w:div>
    <w:div w:id="206316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1790</TotalTime>
  <Pages>4</Pages>
  <Words>1008</Words>
  <Characters>5746</Characters>
  <Application>Microsoft Office Word</Application>
  <DocSecurity>0</DocSecurity>
  <Lines>47</Lines>
  <Paragraphs>13</Paragraphs>
  <ScaleCrop>false</ScaleCrop>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5</cp:revision>
  <dcterms:created xsi:type="dcterms:W3CDTF">2022-09-28T07:06:00Z</dcterms:created>
  <dcterms:modified xsi:type="dcterms:W3CDTF">2022-09-29T14:58:00Z</dcterms:modified>
</cp:coreProperties>
</file>