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838A59" w14:textId="49C30F88" w:rsidR="009C0564" w:rsidRPr="005809D2" w:rsidRDefault="00703F99" w:rsidP="002F18A3">
      <w:pPr>
        <w:tabs>
          <w:tab w:val="right" w:pos="9216"/>
        </w:tabs>
        <w:spacing w:after="0"/>
        <w:jc w:val="left"/>
        <w:rPr>
          <w:rFonts w:eastAsia="微软雅黑"/>
          <w:b/>
          <w:kern w:val="2"/>
          <w:lang w:eastAsia="zh-CN"/>
        </w:rPr>
      </w:pPr>
      <w:r w:rsidRPr="005809D2">
        <w:rPr>
          <w:rFonts w:eastAsia="微软雅黑"/>
          <w:b/>
          <w:noProof/>
          <w:lang w:eastAsia="zh-CN"/>
        </w:rPr>
        <mc:AlternateContent>
          <mc:Choice Requires="wps">
            <w:drawing>
              <wp:anchor distT="0" distB="0" distL="114300" distR="114300" simplePos="0" relativeHeight="251656704" behindDoc="0" locked="1" layoutInCell="1" allowOverlap="1" wp14:anchorId="60B9E3BB" wp14:editId="6652FFF5">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D29443" id="DtsShapeName" o:spid="_x0000_s1026" alt="E15342G@835955749B6E11EC749357G609;;=683@CYV41043!!!!!!BIHO@]v41043!!!!@7G01C71102E29E17G3S0,18yyyy!It`vdh!Bnoushctuhno!Udlqm`ud/enb!!!!!!!!!!!!!!!!!!!!!!!!!!!!!!!!!!!!!!!!!!!!!!!!!!!!!!!!!!!!!!!!!!!!!!!!!!!!!!!!!!!!!!!!!!!!!!!!!!!!!!!!!!!!!!!!!!!!!!!!!!!!!!!!!!!!!!!!!!!!!!!!!!!!!!!!!!!!!!!!!!!!!!!!!!!!!!!!!!!!!!!!!!!!!!!!!!!!!!!!!!!!!!!!!!!!!!!!!!!!!!!!!!!!!!!!!!!!!!!!!!!!!!!!!!!!!!!!!!!!!!!!!!!!!!!!!!!!!!!!!!!!!!!!!!!!!!!!!!!!!!!!!!!!!!!!!!!!!!!!!!!!!!!!!!!!!!!!!!!!!!!!!!!!!!!!!!!!!!!!!!!!!!!!!!!!!!!!!!!!!!!!!!!!!!!!!!!!!!!!!!!!!!!!!!!!!!!!!!!!!!!!!!!!!!!!!!!!!!!!!!!!!!!!!!!!!!!!!!!!!!!!!!!!!!!!!!!!!!!!!!!!!!!!!!!!!!!!!!!!!!!!!!!!!!!!!!!!!!!!!!!!!!!!!!!!!!!!!!!!!!!!!!!!!!!!!!!!!!!!!!!!!!!!!!!!!!!!!!!!!!!!!!!!!!!!!!!!!!!!!!!!!!!!!!!!!!!!!!!!!!!!!!!!!!!!!!!!!!!!!!!!!!!!!!!!!!!!!!!!!!!!!!!!!!!!!!!!!!!!!!!!!!!!!!!!!!!!!!!!!!!!!!!!!!!!!!!!!!!!!!!!!!!!!!!!!!!!!!!!!!!!!!!!!!!!!!!!!!!!!!!!!!!!!!!!!!!!!!!!!!!!!!!!!!!!!!!!!!!!!!!!!!!!!!!!!!!!!!!!!!!!!!!!!!!!!!!!!!!!!!!!!!!!!!!!!!!!!!!!!!!!!!!!!!!!!!!!!!!!!!!!!!!!!!!!!!!!!!!!!!!!!!!!!!!!!!!!!!!!!!!!!!!!!!!!!!!!!!!!!!!!!!!!!!!!!!!!!!!!!!!!!!!!!!!!!!!!!!!!!!!!!!!!!!!!!!!!!!!!!!!!!!!!!!!!!!!!!!!!!!!!!!!!!!!!!!!!!!!!!!!!!!!!!!!!!!!!!!!!!!!!!!!!!!!!!!!!!!!!!!!!!!!!!!!!!!!!!!!!!!!!!!!!!!!!!!!!!!!!!!!!!!!!!!!!!!!!!!!!!!!!!!!!!!!!!!!!!!!!!!!!!!!!!!!!!!!!!!!!!!!!!!!!!!!!!!!!!!!!!!!!!!!!!!!!!!!!!!!!!!!!!!!!!!!!!!!!!!!!!!!!!!!!!!!!!!!!!!!!!!!!!!!!!!!!!!!!!!!!!!!!!!!!!!!!!!!!!!!!!!!!!!!!!!!!!!!!!!!!!!!!!!!!!!!!!!!!!!!!!!!!!!!!!!!!!!!!!!!!!!!!!!!!!!!!!!!!!!!!!!!!!!!!!!!!!!!!!!!!!!!!!!!!!!!!!!!!!!!!!!!!!!!!!!!!!!!!!!!!!!!!!!!!!!!!!!!!!!!!!!!!!!!!!!!!!!!!!!!!!!!!!!!!!!!!!!!!!!!!!!!!!!!!!!!!!!!!!!!!!!!!!!!!!!!!!!!!!!!!!!!!!!!!!!!!!!!!!!!!!!!!!!!!!!!!!!!!!!!!!!!!!!!!!!!!!!!!!!!!!!!!!!!!!!!!!!!!!!!!!!!!!!!!!!!!!!!!!!!!!!!!!!!!!!!!!!!!!!!!!!!!!!!!!!!!!!!!!!!!!!!!!!!!!!!!!!!!!!!!!!!!!!!!!!!!!!!!!!!!!!!!!!!!!!!!!!!!!!!!!!!!!!!!!!!!!!!!!!!!!!!!!!!!!!!!!!!!!!!!!!!!!!!!!!!!!!!!!!!!!!!!!!!!!!!!!!!!!!!!!!!!!!!!!!!!!!!!!!!!!!!!!!!!!!!!!!!!!!!!!!!!!!!!!!!!!!!!!!!!!!!!!!!!!!!!!!!!!!!!!!!!!!!!!!!!!!!!!!!!!!!!!!!!!!!!!!!!!!!!!!!!!!!!!!!!!!!!!!!!!!!!!!!!!!!!!!!!!!!!!!!!!!!!!!!!!!!!!!!!!!!!!!!!!!!!!!!!!!!!!!!!!!!!!!!!!!!!!!!!!!!!!!!!!!!!!!!!!!!!!!!!!!!!!!!!!!!!!!!!!!!!!!!!!!!!!!!!!!!!!!!!!!!!!!!!!!!!!!!!!!!!!!!!!!!!!!!!!!!!!!!!!!!!!!!!!!!!!!!!!!!!!!!!!!!!!!!!!!!!!!!!!!!!!!!!!!!!!!!!!!!!!!!!!!!!!!!!!!!!!!!!!!!!!!!!!!!!!!!!!!!!!!!!!!!!!!!!!!!!!!!!!!!!!!!!!!!!!!!!!!!!!!!!!!!!!!!!!!!!!!!!!!!!!!!!!!!!!!!!!1!^" style="position:absolute;left:0;text-align:left;margin-left:0;margin-top:0;width:.05pt;height:.05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5809D2">
        <w:rPr>
          <w:rFonts w:eastAsia="微软雅黑"/>
          <w:b/>
          <w:kern w:val="2"/>
          <w:lang w:eastAsia="zh-CN"/>
        </w:rPr>
        <w:t xml:space="preserve">3GPP </w:t>
      </w:r>
      <w:r w:rsidR="009C0564" w:rsidRPr="005809D2">
        <w:rPr>
          <w:rFonts w:eastAsia="微软雅黑"/>
          <w:b/>
          <w:kern w:val="2"/>
          <w:lang w:eastAsia="zh-CN"/>
        </w:rPr>
        <w:t>TSG</w:t>
      </w:r>
      <w:r w:rsidR="001D7A28">
        <w:rPr>
          <w:rFonts w:eastAsia="微软雅黑"/>
          <w:b/>
          <w:kern w:val="2"/>
          <w:lang w:eastAsia="zh-CN"/>
        </w:rPr>
        <w:t>-</w:t>
      </w:r>
      <w:r w:rsidR="009C0564" w:rsidRPr="005809D2">
        <w:rPr>
          <w:rFonts w:eastAsia="微软雅黑"/>
          <w:b/>
          <w:kern w:val="2"/>
          <w:lang w:eastAsia="zh-CN"/>
        </w:rPr>
        <w:t xml:space="preserve">RAN </w:t>
      </w:r>
      <w:r w:rsidR="001A2C89" w:rsidRPr="005809D2">
        <w:rPr>
          <w:rFonts w:eastAsia="微软雅黑"/>
          <w:b/>
          <w:kern w:val="2"/>
          <w:lang w:eastAsia="zh-CN"/>
        </w:rPr>
        <w:t>WG</w:t>
      </w:r>
      <w:r w:rsidR="00FF2E73" w:rsidRPr="005809D2">
        <w:rPr>
          <w:rFonts w:eastAsia="微软雅黑"/>
          <w:b/>
          <w:kern w:val="2"/>
          <w:lang w:eastAsia="zh-CN"/>
        </w:rPr>
        <w:t>1</w:t>
      </w:r>
      <w:r w:rsidR="00A34D62" w:rsidRPr="005809D2">
        <w:rPr>
          <w:rFonts w:eastAsia="微软雅黑"/>
          <w:b/>
          <w:kern w:val="2"/>
          <w:lang w:eastAsia="zh-CN"/>
        </w:rPr>
        <w:t xml:space="preserve"> </w:t>
      </w:r>
      <w:r w:rsidR="00CF195E" w:rsidRPr="005809D2">
        <w:rPr>
          <w:rFonts w:eastAsia="微软雅黑"/>
          <w:b/>
          <w:kern w:val="2"/>
          <w:lang w:eastAsia="zh-CN"/>
        </w:rPr>
        <w:t>M</w:t>
      </w:r>
      <w:r w:rsidR="00972929" w:rsidRPr="005809D2">
        <w:rPr>
          <w:rFonts w:eastAsia="微软雅黑"/>
          <w:b/>
          <w:kern w:val="2"/>
          <w:lang w:eastAsia="zh-CN"/>
        </w:rPr>
        <w:t>eeting</w:t>
      </w:r>
      <w:r w:rsidR="001F7121" w:rsidRPr="005809D2">
        <w:rPr>
          <w:rFonts w:eastAsia="微软雅黑"/>
          <w:b/>
          <w:kern w:val="2"/>
          <w:lang w:eastAsia="zh-CN"/>
        </w:rPr>
        <w:t xml:space="preserve"> #</w:t>
      </w:r>
      <w:r w:rsidR="00C63F84" w:rsidRPr="005809D2">
        <w:rPr>
          <w:rFonts w:eastAsia="微软雅黑"/>
          <w:b/>
          <w:kern w:val="2"/>
          <w:lang w:eastAsia="zh-CN"/>
        </w:rPr>
        <w:t>1</w:t>
      </w:r>
      <w:r w:rsidR="009F14DF" w:rsidRPr="005809D2">
        <w:rPr>
          <w:rFonts w:eastAsia="微软雅黑"/>
          <w:b/>
          <w:kern w:val="2"/>
          <w:lang w:eastAsia="zh-CN"/>
        </w:rPr>
        <w:t>10</w:t>
      </w:r>
      <w:r w:rsidR="00915CBD">
        <w:rPr>
          <w:rFonts w:eastAsia="微软雅黑"/>
          <w:b/>
          <w:kern w:val="2"/>
          <w:lang w:eastAsia="zh-CN"/>
        </w:rPr>
        <w:t>bis-e</w:t>
      </w:r>
      <w:r w:rsidR="00972929" w:rsidRPr="005809D2">
        <w:rPr>
          <w:rFonts w:eastAsia="微软雅黑"/>
          <w:b/>
          <w:kern w:val="2"/>
          <w:lang w:eastAsia="zh-CN"/>
        </w:rPr>
        <w:tab/>
      </w:r>
      <w:r w:rsidR="002B5A45" w:rsidRPr="005809D2">
        <w:rPr>
          <w:rFonts w:eastAsia="微软雅黑"/>
          <w:b/>
          <w:kern w:val="2"/>
          <w:lang w:eastAsia="zh-CN"/>
        </w:rPr>
        <w:t>R1-</w:t>
      </w:r>
      <w:r w:rsidR="004650D7">
        <w:rPr>
          <w:rFonts w:eastAsia="微软雅黑"/>
          <w:b/>
          <w:kern w:val="2"/>
          <w:lang w:eastAsia="zh-CN"/>
        </w:rPr>
        <w:t>2208449</w:t>
      </w:r>
    </w:p>
    <w:p w14:paraId="345F5EC3" w14:textId="60DC2065" w:rsidR="009C0564" w:rsidRPr="005809D2" w:rsidRDefault="00915CBD" w:rsidP="00200CFF">
      <w:pPr>
        <w:jc w:val="left"/>
        <w:rPr>
          <w:rFonts w:eastAsia="微软雅黑"/>
          <w:b/>
          <w:kern w:val="2"/>
          <w:lang w:eastAsia="zh-CN"/>
        </w:rPr>
      </w:pPr>
      <w:r>
        <w:rPr>
          <w:b/>
          <w:kern w:val="2"/>
          <w:lang w:eastAsia="zh-CN"/>
        </w:rPr>
        <w:t>e-M</w:t>
      </w:r>
      <w:r w:rsidRPr="009A27A2">
        <w:rPr>
          <w:b/>
          <w:kern w:val="2"/>
          <w:lang w:eastAsia="zh-CN"/>
        </w:rPr>
        <w:t>eeting</w:t>
      </w:r>
      <w:r w:rsidR="00200CFF" w:rsidRPr="005809D2">
        <w:rPr>
          <w:rFonts w:eastAsia="微软雅黑"/>
          <w:b/>
          <w:kern w:val="2"/>
          <w:lang w:eastAsia="zh-CN"/>
        </w:rPr>
        <w:t xml:space="preserve">, </w:t>
      </w:r>
      <w:r>
        <w:rPr>
          <w:rFonts w:eastAsia="微软雅黑"/>
          <w:b/>
          <w:kern w:val="2"/>
          <w:lang w:eastAsia="zh-CN"/>
        </w:rPr>
        <w:t>October</w:t>
      </w:r>
      <w:r w:rsidR="00E422D4" w:rsidRPr="005809D2">
        <w:rPr>
          <w:rFonts w:eastAsia="微软雅黑"/>
          <w:b/>
          <w:kern w:val="2"/>
          <w:lang w:eastAsia="zh-CN"/>
        </w:rPr>
        <w:t xml:space="preserve"> </w:t>
      </w:r>
      <w:r>
        <w:rPr>
          <w:rFonts w:eastAsia="微软雅黑"/>
          <w:b/>
          <w:kern w:val="2"/>
          <w:lang w:eastAsia="zh-CN"/>
        </w:rPr>
        <w:t>10</w:t>
      </w:r>
      <w:r w:rsidR="00E422D4">
        <w:rPr>
          <w:rFonts w:eastAsia="微软雅黑"/>
          <w:b/>
          <w:kern w:val="2"/>
          <w:lang w:eastAsia="zh-CN"/>
        </w:rPr>
        <w:t xml:space="preserve"> – </w:t>
      </w:r>
      <w:r>
        <w:rPr>
          <w:rFonts w:eastAsia="微软雅黑"/>
          <w:b/>
          <w:kern w:val="2"/>
          <w:lang w:eastAsia="zh-CN"/>
        </w:rPr>
        <w:t>19</w:t>
      </w:r>
      <w:r w:rsidR="00E422D4">
        <w:rPr>
          <w:rFonts w:eastAsia="微软雅黑"/>
          <w:b/>
          <w:kern w:val="2"/>
          <w:lang w:eastAsia="zh-CN"/>
        </w:rPr>
        <w:t>,</w:t>
      </w:r>
      <w:r w:rsidR="00200CFF" w:rsidRPr="005809D2">
        <w:rPr>
          <w:rFonts w:eastAsia="微软雅黑"/>
          <w:b/>
          <w:kern w:val="2"/>
          <w:lang w:eastAsia="zh-CN"/>
        </w:rPr>
        <w:t xml:space="preserve"> 2022</w:t>
      </w:r>
    </w:p>
    <w:p w14:paraId="49C31DEE" w14:textId="77777777" w:rsidR="009C0564" w:rsidRPr="005809D2" w:rsidRDefault="009C0564" w:rsidP="002F18A3">
      <w:pPr>
        <w:pBdr>
          <w:top w:val="single" w:sz="4" w:space="1" w:color="auto"/>
        </w:pBdr>
        <w:spacing w:after="0"/>
        <w:jc w:val="left"/>
        <w:rPr>
          <w:rFonts w:eastAsia="微软雅黑"/>
          <w:b/>
          <w:kern w:val="2"/>
          <w:lang w:eastAsia="zh-CN"/>
        </w:rPr>
      </w:pPr>
    </w:p>
    <w:p w14:paraId="5D600B0D" w14:textId="77777777" w:rsidR="009C0564" w:rsidRPr="005809D2" w:rsidRDefault="009C0564" w:rsidP="002F18A3">
      <w:pPr>
        <w:spacing w:after="60"/>
        <w:ind w:left="1555" w:hanging="1555"/>
        <w:jc w:val="left"/>
        <w:rPr>
          <w:rFonts w:eastAsia="微软雅黑"/>
          <w:b/>
          <w:kern w:val="2"/>
          <w:lang w:eastAsia="zh-CN"/>
        </w:rPr>
      </w:pPr>
      <w:r w:rsidRPr="005809D2">
        <w:rPr>
          <w:rFonts w:eastAsia="微软雅黑"/>
          <w:b/>
          <w:kern w:val="2"/>
          <w:lang w:eastAsia="zh-CN"/>
        </w:rPr>
        <w:t>Agenda Item:</w:t>
      </w:r>
      <w:r w:rsidR="00F31B49" w:rsidRPr="005809D2">
        <w:rPr>
          <w:rFonts w:eastAsia="微软雅黑"/>
          <w:b/>
          <w:kern w:val="2"/>
          <w:lang w:eastAsia="zh-CN"/>
        </w:rPr>
        <w:tab/>
      </w:r>
      <w:r w:rsidR="00C63F84" w:rsidRPr="005809D2">
        <w:rPr>
          <w:rFonts w:eastAsia="微软雅黑"/>
          <w:b/>
          <w:kern w:val="2"/>
          <w:lang w:eastAsia="zh-CN"/>
        </w:rPr>
        <w:t>9</w:t>
      </w:r>
      <w:r w:rsidR="005F7A87" w:rsidRPr="005809D2">
        <w:rPr>
          <w:rFonts w:eastAsia="微软雅黑"/>
          <w:b/>
          <w:kern w:val="2"/>
          <w:lang w:eastAsia="zh-CN"/>
        </w:rPr>
        <w:t>.4.</w:t>
      </w:r>
      <w:r w:rsidR="004E06ED" w:rsidRPr="005809D2">
        <w:rPr>
          <w:rFonts w:eastAsia="微软雅黑"/>
          <w:b/>
          <w:kern w:val="2"/>
          <w:lang w:eastAsia="zh-CN"/>
        </w:rPr>
        <w:t>1.</w:t>
      </w:r>
      <w:r w:rsidR="00F02D8D" w:rsidRPr="005809D2">
        <w:rPr>
          <w:rFonts w:eastAsia="微软雅黑"/>
          <w:b/>
          <w:kern w:val="2"/>
          <w:lang w:eastAsia="zh-CN"/>
        </w:rPr>
        <w:t>2</w:t>
      </w:r>
    </w:p>
    <w:p w14:paraId="4894D886" w14:textId="77777777" w:rsidR="00BC1C3C" w:rsidRPr="005809D2" w:rsidRDefault="00305FF9" w:rsidP="002F18A3">
      <w:pPr>
        <w:spacing w:after="60"/>
        <w:ind w:left="1555" w:hanging="1555"/>
        <w:jc w:val="left"/>
        <w:rPr>
          <w:rFonts w:eastAsia="微软雅黑"/>
          <w:b/>
          <w:kern w:val="2"/>
          <w:lang w:eastAsia="zh-CN"/>
        </w:rPr>
      </w:pPr>
      <w:r w:rsidRPr="005809D2">
        <w:rPr>
          <w:rFonts w:eastAsia="微软雅黑"/>
          <w:b/>
          <w:kern w:val="2"/>
          <w:lang w:eastAsia="zh-CN"/>
        </w:rPr>
        <w:t>Source:</w:t>
      </w:r>
      <w:r w:rsidRPr="005809D2">
        <w:rPr>
          <w:rFonts w:eastAsia="微软雅黑"/>
          <w:b/>
          <w:kern w:val="2"/>
          <w:lang w:eastAsia="zh-CN"/>
        </w:rPr>
        <w:tab/>
      </w:r>
      <w:r w:rsidR="009C0564" w:rsidRPr="005809D2">
        <w:rPr>
          <w:rFonts w:eastAsia="微软雅黑"/>
          <w:b/>
          <w:kern w:val="2"/>
          <w:lang w:eastAsia="zh-CN"/>
        </w:rPr>
        <w:t>Huawei</w:t>
      </w:r>
      <w:r w:rsidR="005F7A87" w:rsidRPr="005809D2">
        <w:rPr>
          <w:rFonts w:eastAsia="微软雅黑"/>
          <w:b/>
          <w:kern w:val="2"/>
          <w:lang w:eastAsia="zh-CN"/>
        </w:rPr>
        <w:t xml:space="preserve">, </w:t>
      </w:r>
      <w:proofErr w:type="spellStart"/>
      <w:r w:rsidR="005F7A87" w:rsidRPr="005809D2">
        <w:rPr>
          <w:rFonts w:eastAsia="微软雅黑"/>
          <w:b/>
          <w:kern w:val="2"/>
          <w:lang w:eastAsia="zh-CN"/>
        </w:rPr>
        <w:t>HiSilicon</w:t>
      </w:r>
      <w:proofErr w:type="spellEnd"/>
    </w:p>
    <w:p w14:paraId="11436E9D" w14:textId="77777777" w:rsidR="005F7A87" w:rsidRPr="005809D2" w:rsidRDefault="009C0564" w:rsidP="002F18A3">
      <w:pPr>
        <w:spacing w:after="60"/>
        <w:ind w:left="1555" w:hanging="1555"/>
        <w:jc w:val="left"/>
        <w:rPr>
          <w:rFonts w:eastAsia="微软雅黑"/>
          <w:b/>
          <w:kern w:val="2"/>
          <w:lang w:eastAsia="zh-CN"/>
        </w:rPr>
      </w:pPr>
      <w:r w:rsidRPr="005809D2">
        <w:rPr>
          <w:rFonts w:eastAsia="微软雅黑"/>
          <w:b/>
          <w:kern w:val="2"/>
          <w:lang w:eastAsia="zh-CN"/>
        </w:rPr>
        <w:t>Title:</w:t>
      </w:r>
      <w:r w:rsidRPr="005809D2">
        <w:rPr>
          <w:rFonts w:eastAsia="微软雅黑"/>
          <w:b/>
          <w:kern w:val="2"/>
          <w:lang w:eastAsia="zh-CN"/>
        </w:rPr>
        <w:tab/>
      </w:r>
      <w:r w:rsidR="00C63F84" w:rsidRPr="005809D2">
        <w:rPr>
          <w:rFonts w:eastAsia="微软雅黑"/>
          <w:b/>
          <w:kern w:val="2"/>
          <w:lang w:eastAsia="zh-CN"/>
        </w:rPr>
        <w:t xml:space="preserve">Physical channel design for </w:t>
      </w:r>
      <w:proofErr w:type="spellStart"/>
      <w:r w:rsidR="00C63F84" w:rsidRPr="005809D2">
        <w:rPr>
          <w:rFonts w:eastAsia="微软雅黑"/>
          <w:b/>
          <w:kern w:val="2"/>
          <w:lang w:eastAsia="zh-CN"/>
        </w:rPr>
        <w:t>sidelink</w:t>
      </w:r>
      <w:proofErr w:type="spellEnd"/>
      <w:r w:rsidR="00C63F84" w:rsidRPr="005809D2">
        <w:rPr>
          <w:rFonts w:eastAsia="微软雅黑"/>
          <w:b/>
          <w:kern w:val="2"/>
          <w:lang w:eastAsia="zh-CN"/>
        </w:rPr>
        <w:t xml:space="preserve"> operation over unlicensed spectrum</w:t>
      </w:r>
    </w:p>
    <w:p w14:paraId="62F74005" w14:textId="5B37C000" w:rsidR="009C0564" w:rsidRPr="005809D2" w:rsidRDefault="009C0564" w:rsidP="002F18A3">
      <w:pPr>
        <w:spacing w:after="60"/>
        <w:ind w:left="1555" w:hanging="1555"/>
        <w:jc w:val="left"/>
        <w:rPr>
          <w:rFonts w:eastAsia="微软雅黑"/>
          <w:b/>
          <w:kern w:val="2"/>
          <w:lang w:eastAsia="zh-CN"/>
        </w:rPr>
      </w:pPr>
      <w:r w:rsidRPr="005809D2">
        <w:rPr>
          <w:rFonts w:eastAsia="微软雅黑"/>
          <w:b/>
          <w:kern w:val="2"/>
          <w:lang w:eastAsia="zh-CN"/>
        </w:rPr>
        <w:t>Document for:</w:t>
      </w:r>
      <w:r w:rsidRPr="005809D2">
        <w:rPr>
          <w:rFonts w:eastAsia="微软雅黑"/>
          <w:b/>
          <w:kern w:val="2"/>
          <w:lang w:eastAsia="zh-CN"/>
        </w:rPr>
        <w:tab/>
      </w:r>
      <w:r w:rsidR="001F7121" w:rsidRPr="005809D2">
        <w:rPr>
          <w:rFonts w:eastAsia="微软雅黑"/>
          <w:b/>
          <w:kern w:val="2"/>
          <w:lang w:eastAsia="zh-CN"/>
        </w:rPr>
        <w:t xml:space="preserve">Discussion and </w:t>
      </w:r>
      <w:r w:rsidR="001328F5">
        <w:rPr>
          <w:rFonts w:eastAsia="微软雅黑"/>
          <w:b/>
          <w:kern w:val="2"/>
          <w:lang w:eastAsia="zh-CN"/>
        </w:rPr>
        <w:t>D</w:t>
      </w:r>
      <w:r w:rsidR="001F7121" w:rsidRPr="005809D2">
        <w:rPr>
          <w:rFonts w:eastAsia="微软雅黑"/>
          <w:b/>
          <w:kern w:val="2"/>
          <w:lang w:eastAsia="zh-CN"/>
        </w:rPr>
        <w:t>ecision</w:t>
      </w:r>
      <w:r w:rsidR="002D0439" w:rsidRPr="005809D2">
        <w:rPr>
          <w:rFonts w:eastAsia="微软雅黑"/>
          <w:b/>
          <w:kern w:val="2"/>
          <w:lang w:eastAsia="zh-CN"/>
        </w:rPr>
        <w:t xml:space="preserve"> </w:t>
      </w:r>
    </w:p>
    <w:p w14:paraId="425FE87E" w14:textId="77777777" w:rsidR="009C0564" w:rsidRPr="005809D2" w:rsidRDefault="009C0564" w:rsidP="002F18A3">
      <w:pPr>
        <w:pBdr>
          <w:bottom w:val="single" w:sz="4" w:space="1" w:color="auto"/>
        </w:pBdr>
        <w:spacing w:after="0"/>
        <w:jc w:val="left"/>
        <w:rPr>
          <w:rFonts w:eastAsia="微软雅黑"/>
          <w:b/>
          <w:kern w:val="2"/>
          <w:lang w:eastAsia="zh-CN"/>
        </w:rPr>
      </w:pPr>
      <w:bookmarkStart w:id="0" w:name="_GoBack"/>
      <w:bookmarkEnd w:id="0"/>
    </w:p>
    <w:p w14:paraId="35964ED5" w14:textId="63849508" w:rsidR="004E60AD" w:rsidRPr="005809D2" w:rsidRDefault="009C0564" w:rsidP="004E60AD">
      <w:pPr>
        <w:pStyle w:val="1"/>
        <w:snapToGrid/>
        <w:contextualSpacing/>
        <w:rPr>
          <w:sz w:val="22"/>
          <w:szCs w:val="22"/>
          <w:lang w:eastAsia="zh-CN"/>
        </w:rPr>
      </w:pPr>
      <w:bookmarkStart w:id="1" w:name="_Ref124589705"/>
      <w:bookmarkStart w:id="2" w:name="_Ref129681862"/>
      <w:r w:rsidRPr="005809D2">
        <w:rPr>
          <w:rFonts w:eastAsia="微软雅黑"/>
          <w:sz w:val="22"/>
          <w:szCs w:val="22"/>
        </w:rPr>
        <w:t>Introduction</w:t>
      </w:r>
      <w:bookmarkEnd w:id="1"/>
      <w:bookmarkEnd w:id="2"/>
    </w:p>
    <w:p w14:paraId="41BB026C" w14:textId="26B20DEB" w:rsidR="00AC648F" w:rsidRDefault="00AC648F" w:rsidP="00AC648F">
      <w:pPr>
        <w:rPr>
          <w:color w:val="000000" w:themeColor="text1"/>
          <w:lang w:eastAsia="ko-KR"/>
        </w:rPr>
      </w:pPr>
      <w:r w:rsidRPr="005809D2">
        <w:rPr>
          <w:color w:val="000000" w:themeColor="text1"/>
          <w:lang w:eastAsia="ko-KR"/>
        </w:rPr>
        <w:t xml:space="preserve">RAN#94-e approved a new work item on NR </w:t>
      </w:r>
      <w:proofErr w:type="spellStart"/>
      <w:r w:rsidRPr="005809D2">
        <w:rPr>
          <w:color w:val="000000" w:themeColor="text1"/>
          <w:lang w:eastAsia="ko-KR"/>
        </w:rPr>
        <w:t>sidelink</w:t>
      </w:r>
      <w:proofErr w:type="spellEnd"/>
      <w:r w:rsidRPr="005809D2">
        <w:rPr>
          <w:color w:val="000000" w:themeColor="text1"/>
          <w:lang w:eastAsia="ko-KR"/>
        </w:rPr>
        <w:t xml:space="preserve"> evolution </w:t>
      </w:r>
      <w:r w:rsidRPr="005809D2">
        <w:rPr>
          <w:color w:val="000000" w:themeColor="text1"/>
          <w:lang w:eastAsia="ko-KR"/>
        </w:rPr>
        <w:fldChar w:fldCharType="begin"/>
      </w:r>
      <w:r w:rsidRPr="005809D2">
        <w:rPr>
          <w:color w:val="000000" w:themeColor="text1"/>
          <w:lang w:eastAsia="ko-KR"/>
        </w:rPr>
        <w:instrText xml:space="preserve"> REF _Ref100645481 \r \h </w:instrText>
      </w:r>
      <w:r w:rsidR="005809D2">
        <w:rPr>
          <w:color w:val="000000" w:themeColor="text1"/>
          <w:lang w:eastAsia="ko-KR"/>
        </w:rPr>
        <w:instrText xml:space="preserve"> \* MERGEFORMAT </w:instrText>
      </w:r>
      <w:r w:rsidRPr="005809D2">
        <w:rPr>
          <w:color w:val="000000" w:themeColor="text1"/>
          <w:lang w:eastAsia="ko-KR"/>
        </w:rPr>
      </w:r>
      <w:r w:rsidRPr="005809D2">
        <w:rPr>
          <w:color w:val="000000" w:themeColor="text1"/>
          <w:lang w:eastAsia="ko-KR"/>
        </w:rPr>
        <w:fldChar w:fldCharType="separate"/>
      </w:r>
      <w:r w:rsidR="0026523C">
        <w:rPr>
          <w:color w:val="000000" w:themeColor="text1"/>
          <w:lang w:eastAsia="ko-KR"/>
        </w:rPr>
        <w:t>[1]</w:t>
      </w:r>
      <w:r w:rsidRPr="005809D2">
        <w:rPr>
          <w:color w:val="000000" w:themeColor="text1"/>
          <w:lang w:eastAsia="ko-KR"/>
        </w:rPr>
        <w:fldChar w:fldCharType="end"/>
      </w:r>
      <w:r w:rsidR="008F521E">
        <w:rPr>
          <w:rFonts w:hint="eastAsia"/>
          <w:color w:val="000000" w:themeColor="text1"/>
          <w:lang w:eastAsia="zh-CN"/>
        </w:rPr>
        <w:t>,</w:t>
      </w:r>
      <w:r w:rsidR="008F521E">
        <w:rPr>
          <w:color w:val="000000" w:themeColor="text1"/>
          <w:lang w:eastAsia="zh-CN"/>
        </w:rPr>
        <w:t xml:space="preserve"> </w:t>
      </w:r>
      <w:r w:rsidR="008F521E">
        <w:rPr>
          <w:color w:val="000000" w:themeColor="text1"/>
          <w:lang w:eastAsia="ko-KR"/>
        </w:rPr>
        <w:t>which is further updated in RAN#96 [</w:t>
      </w:r>
      <w:r w:rsidR="00E373F5">
        <w:rPr>
          <w:color w:val="000000" w:themeColor="text1"/>
          <w:lang w:eastAsia="ko-KR"/>
        </w:rPr>
        <w:t>2</w:t>
      </w:r>
      <w:r w:rsidR="008F521E">
        <w:rPr>
          <w:color w:val="000000" w:themeColor="text1"/>
          <w:lang w:eastAsia="ko-KR"/>
        </w:rPr>
        <w:t>]</w:t>
      </w:r>
      <w:r w:rsidRPr="005809D2">
        <w:rPr>
          <w:color w:val="000000" w:themeColor="text1"/>
          <w:lang w:eastAsia="ko-KR"/>
        </w:rPr>
        <w:t xml:space="preserve">. One objective of this WI is to study and specify </w:t>
      </w:r>
      <w:proofErr w:type="spellStart"/>
      <w:r w:rsidRPr="005809D2">
        <w:rPr>
          <w:color w:val="000000" w:themeColor="text1"/>
          <w:lang w:eastAsia="ko-KR"/>
        </w:rPr>
        <w:t>sidelink</w:t>
      </w:r>
      <w:proofErr w:type="spellEnd"/>
      <w:r w:rsidRPr="005809D2">
        <w:rPr>
          <w:color w:val="000000" w:themeColor="text1"/>
          <w:lang w:eastAsia="ko-KR"/>
        </w:rPr>
        <w:t xml:space="preserve"> on unlicensed spectrum for both mode 1 and mode 2:</w:t>
      </w:r>
    </w:p>
    <w:tbl>
      <w:tblPr>
        <w:tblStyle w:val="ae"/>
        <w:tblW w:w="0" w:type="auto"/>
        <w:tblLook w:val="04A0" w:firstRow="1" w:lastRow="0" w:firstColumn="1" w:lastColumn="0" w:noHBand="0" w:noVBand="1"/>
      </w:tblPr>
      <w:tblGrid>
        <w:gridCol w:w="9307"/>
      </w:tblGrid>
      <w:tr w:rsidR="007D2576" w14:paraId="3AB3044C" w14:textId="77777777" w:rsidTr="007D2576">
        <w:tc>
          <w:tcPr>
            <w:tcW w:w="9307" w:type="dxa"/>
          </w:tcPr>
          <w:p w14:paraId="7561A98A" w14:textId="77777777" w:rsidR="007D2576" w:rsidRPr="005809D2" w:rsidRDefault="007D2576" w:rsidP="007D2576">
            <w:pPr>
              <w:overflowPunct w:val="0"/>
              <w:spacing w:before="120" w:after="0"/>
              <w:ind w:leftChars="100" w:left="220"/>
              <w:textAlignment w:val="baseline"/>
              <w:rPr>
                <w:rFonts w:ascii="Times" w:hAnsi="Times" w:cs="Times"/>
                <w:i/>
                <w:color w:val="000000" w:themeColor="text1"/>
              </w:rPr>
            </w:pPr>
            <w:r w:rsidRPr="005809D2">
              <w:rPr>
                <w:rFonts w:ascii="Times" w:hAnsi="Times" w:cs="Times"/>
                <w:i/>
                <w:color w:val="000000" w:themeColor="text1"/>
              </w:rPr>
              <w:t xml:space="preserve">Study and specify support of </w:t>
            </w:r>
            <w:proofErr w:type="spellStart"/>
            <w:r w:rsidRPr="005809D2">
              <w:rPr>
                <w:rFonts w:ascii="Times" w:hAnsi="Times" w:cs="Times"/>
                <w:i/>
                <w:color w:val="000000" w:themeColor="text1"/>
              </w:rPr>
              <w:t>sidelink</w:t>
            </w:r>
            <w:proofErr w:type="spellEnd"/>
            <w:r w:rsidRPr="005809D2">
              <w:rPr>
                <w:rFonts w:ascii="Times" w:hAnsi="Times" w:cs="Times"/>
                <w:i/>
                <w:color w:val="000000" w:themeColor="text1"/>
              </w:rPr>
              <w:t xml:space="preserve"> on unlicensed spectrum for both mode 1 and mode 2 where </w:t>
            </w:r>
            <w:proofErr w:type="spellStart"/>
            <w:r w:rsidRPr="005809D2">
              <w:rPr>
                <w:rFonts w:ascii="Times" w:hAnsi="Times" w:cs="Times"/>
                <w:i/>
                <w:color w:val="000000" w:themeColor="text1"/>
              </w:rPr>
              <w:t>Uu</w:t>
            </w:r>
            <w:proofErr w:type="spellEnd"/>
            <w:r w:rsidRPr="005809D2">
              <w:rPr>
                <w:rFonts w:ascii="Times" w:hAnsi="Times" w:cs="Times"/>
                <w:i/>
                <w:color w:val="000000" w:themeColor="text1"/>
              </w:rPr>
              <w:t xml:space="preserve"> operation for mode 1 is limited to licensed spectrum only [RAN1, RAN2, RAN4]</w:t>
            </w:r>
          </w:p>
          <w:p w14:paraId="3EB20912" w14:textId="77777777" w:rsidR="007D2576" w:rsidRPr="005809D2" w:rsidRDefault="007D2576" w:rsidP="002D1E81">
            <w:pPr>
              <w:numPr>
                <w:ilvl w:val="0"/>
                <w:numId w:val="17"/>
              </w:numPr>
              <w:overflowPunct w:val="0"/>
              <w:snapToGrid/>
              <w:spacing w:before="60" w:after="60"/>
              <w:ind w:leftChars="422" w:left="1212"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 xml:space="preserve">Channel access mechanisms from NR-U shall be reused for </w:t>
            </w:r>
            <w:proofErr w:type="spellStart"/>
            <w:r w:rsidRPr="005809D2">
              <w:rPr>
                <w:rFonts w:ascii="Times" w:hAnsi="Times" w:cs="Times"/>
                <w:i/>
                <w:color w:val="000000" w:themeColor="text1"/>
                <w:lang w:eastAsia="ko-KR"/>
              </w:rPr>
              <w:t>sidelink</w:t>
            </w:r>
            <w:proofErr w:type="spellEnd"/>
            <w:r w:rsidRPr="005809D2">
              <w:rPr>
                <w:rFonts w:ascii="Times" w:hAnsi="Times" w:cs="Times"/>
                <w:i/>
                <w:color w:val="000000" w:themeColor="text1"/>
                <w:lang w:eastAsia="ko-KR"/>
              </w:rPr>
              <w:t xml:space="preserve"> unlicensed operation</w:t>
            </w:r>
          </w:p>
          <w:p w14:paraId="4F12CDC8" w14:textId="77777777" w:rsidR="007D2576" w:rsidRPr="005809D2" w:rsidRDefault="007D2576" w:rsidP="002D1E81">
            <w:pPr>
              <w:numPr>
                <w:ilvl w:val="1"/>
                <w:numId w:val="17"/>
              </w:numPr>
              <w:overflowPunct w:val="0"/>
              <w:snapToGrid/>
              <w:spacing w:before="60" w:after="60"/>
              <w:ind w:leftChars="615" w:left="1637"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 xml:space="preserve">Assess the applicability of </w:t>
            </w:r>
            <w:proofErr w:type="spellStart"/>
            <w:r w:rsidRPr="005809D2">
              <w:rPr>
                <w:rFonts w:ascii="Times" w:hAnsi="Times" w:cs="Times"/>
                <w:i/>
                <w:color w:val="000000" w:themeColor="text1"/>
                <w:lang w:eastAsia="ko-KR"/>
              </w:rPr>
              <w:t>sidelink</w:t>
            </w:r>
            <w:proofErr w:type="spellEnd"/>
            <w:r w:rsidRPr="005809D2">
              <w:rPr>
                <w:rFonts w:ascii="Times" w:hAnsi="Times" w:cs="Times"/>
                <w:i/>
                <w:color w:val="000000" w:themeColor="text1"/>
                <w:lang w:eastAsia="ko-KR"/>
              </w:rPr>
              <w:t xml:space="preserve"> resource reservation from Rel-16/Rel-17 to </w:t>
            </w:r>
            <w:proofErr w:type="spellStart"/>
            <w:r w:rsidRPr="005809D2">
              <w:rPr>
                <w:rFonts w:ascii="Times" w:hAnsi="Times" w:cs="Times"/>
                <w:i/>
                <w:color w:val="000000" w:themeColor="text1"/>
                <w:lang w:eastAsia="ko-KR"/>
              </w:rPr>
              <w:t>sidelink</w:t>
            </w:r>
            <w:proofErr w:type="spellEnd"/>
            <w:r w:rsidRPr="005809D2">
              <w:rPr>
                <w:rFonts w:ascii="Times" w:hAnsi="Times" w:cs="Times"/>
                <w:i/>
                <w:color w:val="000000" w:themeColor="text1"/>
                <w:lang w:eastAsia="ko-KR"/>
              </w:rPr>
              <w:t xml:space="preserve"> unlicensed operation within the boundaries of unlicensed channel access mechanism and operation</w:t>
            </w:r>
          </w:p>
          <w:p w14:paraId="1F6D4E1F" w14:textId="77777777" w:rsidR="007D2576" w:rsidRPr="005809D2" w:rsidRDefault="007D2576" w:rsidP="002D1E81">
            <w:pPr>
              <w:numPr>
                <w:ilvl w:val="2"/>
                <w:numId w:val="17"/>
              </w:numPr>
              <w:overflowPunct w:val="0"/>
              <w:snapToGrid/>
              <w:spacing w:before="60" w:after="60"/>
              <w:ind w:leftChars="918" w:left="2380"/>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No specific enhancements for Rel-17 resource allocation mechanisms</w:t>
            </w:r>
          </w:p>
          <w:p w14:paraId="3F5AB448" w14:textId="77777777" w:rsidR="007D2576" w:rsidRPr="005809D2" w:rsidRDefault="007D2576" w:rsidP="002D1E81">
            <w:pPr>
              <w:numPr>
                <w:ilvl w:val="2"/>
                <w:numId w:val="17"/>
              </w:numPr>
              <w:overflowPunct w:val="0"/>
              <w:snapToGrid/>
              <w:spacing w:before="60" w:after="60"/>
              <w:ind w:leftChars="918" w:left="2380"/>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If the existing NR-U channel access framework does not support the required SL-U functionality, WGs will make appropriate recommendations for RAN approval.</w:t>
            </w:r>
          </w:p>
          <w:p w14:paraId="15C310C4" w14:textId="77777777" w:rsidR="007D2576" w:rsidRPr="005809D2" w:rsidRDefault="007D2576" w:rsidP="002D1E81">
            <w:pPr>
              <w:numPr>
                <w:ilvl w:val="0"/>
                <w:numId w:val="17"/>
              </w:numPr>
              <w:overflowPunct w:val="0"/>
              <w:snapToGrid/>
              <w:spacing w:before="60" w:after="60"/>
              <w:ind w:leftChars="422" w:left="1212"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 xml:space="preserve">Physical channel design framework: Required changes to NR </w:t>
            </w:r>
            <w:proofErr w:type="spellStart"/>
            <w:r w:rsidRPr="005809D2">
              <w:rPr>
                <w:rFonts w:ascii="Times" w:hAnsi="Times" w:cs="Times"/>
                <w:i/>
                <w:color w:val="000000" w:themeColor="text1"/>
                <w:lang w:eastAsia="ko-KR"/>
              </w:rPr>
              <w:t>sidelink</w:t>
            </w:r>
            <w:proofErr w:type="spellEnd"/>
            <w:r w:rsidRPr="005809D2">
              <w:rPr>
                <w:rFonts w:ascii="Times" w:hAnsi="Times" w:cs="Times"/>
                <w:i/>
                <w:color w:val="000000" w:themeColor="text1"/>
                <w:lang w:eastAsia="ko-KR"/>
              </w:rPr>
              <w:t xml:space="preserve"> physical channel structures and procedures to operate on unlicensed spectrum</w:t>
            </w:r>
          </w:p>
          <w:p w14:paraId="7766E42D" w14:textId="77777777" w:rsidR="007D2576" w:rsidRPr="005809D2" w:rsidRDefault="007D2576" w:rsidP="002D1E81">
            <w:pPr>
              <w:numPr>
                <w:ilvl w:val="1"/>
                <w:numId w:val="17"/>
              </w:numPr>
              <w:overflowPunct w:val="0"/>
              <w:snapToGrid/>
              <w:spacing w:before="60" w:after="60"/>
              <w:ind w:leftChars="615" w:left="1637"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 xml:space="preserve">The existing NR </w:t>
            </w:r>
            <w:proofErr w:type="spellStart"/>
            <w:r w:rsidRPr="005809D2">
              <w:rPr>
                <w:rFonts w:ascii="Times" w:hAnsi="Times" w:cs="Times"/>
                <w:i/>
                <w:color w:val="000000" w:themeColor="text1"/>
                <w:lang w:eastAsia="ko-KR"/>
              </w:rPr>
              <w:t>sidelink</w:t>
            </w:r>
            <w:proofErr w:type="spellEnd"/>
            <w:r w:rsidRPr="005809D2">
              <w:rPr>
                <w:rFonts w:ascii="Times" w:hAnsi="Times" w:cs="Times"/>
                <w:i/>
                <w:color w:val="000000" w:themeColor="text1"/>
                <w:lang w:eastAsia="ko-KR"/>
              </w:rPr>
              <w:t xml:space="preserve"> and NR-U channel structure shall be reused as the baseline.</w:t>
            </w:r>
          </w:p>
          <w:p w14:paraId="414C7C4C" w14:textId="77777777" w:rsidR="007D2576" w:rsidRPr="005809D2" w:rsidRDefault="007D2576" w:rsidP="002D1E81">
            <w:pPr>
              <w:numPr>
                <w:ilvl w:val="0"/>
                <w:numId w:val="17"/>
              </w:numPr>
              <w:overflowPunct w:val="0"/>
              <w:snapToGrid/>
              <w:spacing w:before="60" w:after="60"/>
              <w:ind w:leftChars="422" w:left="1212"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No specific enhancements for existing NR SL feature</w:t>
            </w:r>
          </w:p>
          <w:p w14:paraId="2E494375" w14:textId="77777777" w:rsidR="007D2576" w:rsidRDefault="007D2576" w:rsidP="002D1E81">
            <w:pPr>
              <w:numPr>
                <w:ilvl w:val="0"/>
                <w:numId w:val="17"/>
              </w:numPr>
              <w:overflowPunct w:val="0"/>
              <w:snapToGrid/>
              <w:spacing w:before="60" w:after="60"/>
              <w:ind w:leftChars="422" w:left="1212" w:hanging="284"/>
              <w:jc w:val="left"/>
              <w:textAlignment w:val="baseline"/>
              <w:rPr>
                <w:rFonts w:ascii="Times" w:hAnsi="Times" w:cs="Times"/>
                <w:i/>
                <w:color w:val="000000" w:themeColor="text1"/>
                <w:lang w:eastAsia="ko-KR"/>
              </w:rPr>
            </w:pPr>
            <w:r w:rsidRPr="005809D2">
              <w:rPr>
                <w:rFonts w:ascii="Times" w:hAnsi="Times" w:cs="Times"/>
                <w:i/>
                <w:color w:val="000000" w:themeColor="text1"/>
                <w:lang w:eastAsia="ko-KR"/>
              </w:rPr>
              <w:t>The study should focus on FR1 unlicensed bands (n46 and n96/n102) and is to be completed by RAN#98.</w:t>
            </w:r>
          </w:p>
          <w:p w14:paraId="76D09362" w14:textId="316CA520" w:rsidR="007D2576" w:rsidRPr="007D2576" w:rsidRDefault="007D2576" w:rsidP="002D1E81">
            <w:pPr>
              <w:numPr>
                <w:ilvl w:val="0"/>
                <w:numId w:val="17"/>
              </w:numPr>
              <w:overflowPunct w:val="0"/>
              <w:snapToGrid/>
              <w:spacing w:before="60" w:after="60"/>
              <w:ind w:leftChars="422" w:left="1212" w:hanging="284"/>
              <w:jc w:val="left"/>
              <w:textAlignment w:val="baseline"/>
              <w:rPr>
                <w:rFonts w:eastAsia="Malgun Gothic"/>
                <w:color w:val="000000" w:themeColor="text1"/>
                <w:lang w:eastAsia="ko-KR"/>
              </w:rPr>
            </w:pPr>
            <w:r w:rsidRPr="005074DE">
              <w:rPr>
                <w:rFonts w:ascii="Times" w:hAnsi="Times" w:cs="Times"/>
                <w:i/>
                <w:lang w:eastAsia="ko-KR"/>
              </w:rPr>
              <w:t xml:space="preserve">Note: In </w:t>
            </w:r>
            <w:proofErr w:type="spellStart"/>
            <w:r w:rsidRPr="005074DE">
              <w:rPr>
                <w:rFonts w:ascii="Times" w:hAnsi="Times" w:cs="Times"/>
                <w:i/>
                <w:lang w:eastAsia="ko-KR"/>
              </w:rPr>
              <w:t>sidelink</w:t>
            </w:r>
            <w:proofErr w:type="spellEnd"/>
            <w:r w:rsidRPr="005074DE">
              <w:rPr>
                <w:rFonts w:ascii="Times" w:hAnsi="Times" w:cs="Times"/>
                <w:i/>
                <w:lang w:eastAsia="ko-KR"/>
              </w:rPr>
              <w:t xml:space="preserve"> unlicensed operation, the </w:t>
            </w:r>
            <w:proofErr w:type="spellStart"/>
            <w:r w:rsidRPr="005074DE">
              <w:rPr>
                <w:rFonts w:ascii="Times" w:hAnsi="Times" w:cs="Times"/>
                <w:i/>
                <w:lang w:eastAsia="ko-KR"/>
              </w:rPr>
              <w:t>gNB</w:t>
            </w:r>
            <w:proofErr w:type="spellEnd"/>
            <w:r w:rsidRPr="005074DE">
              <w:rPr>
                <w:rFonts w:ascii="Times" w:hAnsi="Times" w:cs="Times"/>
                <w:i/>
                <w:lang w:eastAsia="ko-KR"/>
              </w:rPr>
              <w:t xml:space="preserve"> does not perform Type 1 channel access to initiate and share a channel occupancy, neither Type 2 channel access to share an initiated channel occupancy, nor semi-static channel access procedures to access an unlicensed channel.</w:t>
            </w:r>
          </w:p>
        </w:tc>
      </w:tr>
    </w:tbl>
    <w:p w14:paraId="38BDCAB0" w14:textId="61B7D438" w:rsidR="004E5B4A" w:rsidRPr="005809D2" w:rsidRDefault="00890D36" w:rsidP="007D2576">
      <w:pPr>
        <w:spacing w:before="120"/>
        <w:rPr>
          <w:lang w:eastAsia="zh-CN"/>
        </w:rPr>
      </w:pPr>
      <w:r w:rsidRPr="005809D2">
        <w:rPr>
          <w:lang w:eastAsia="zh-CN"/>
        </w:rPr>
        <w:t xml:space="preserve">This paper will discuss SL-U physical channel design framework, including consideration on how to reuse existing </w:t>
      </w:r>
      <w:proofErr w:type="spellStart"/>
      <w:r w:rsidRPr="005809D2">
        <w:rPr>
          <w:lang w:eastAsia="zh-CN"/>
        </w:rPr>
        <w:t>sidelink</w:t>
      </w:r>
      <w:proofErr w:type="spellEnd"/>
      <w:r w:rsidRPr="005809D2">
        <w:rPr>
          <w:lang w:eastAsia="zh-CN"/>
        </w:rPr>
        <w:t xml:space="preserve"> designs as well as NR-U design, with necessary modification to accommodate these issues due to operation over unlicensed spectrum. The discussion is organized into a set of sections as follows: bandwidth part and resource pool, slot structure, PSCCH/PSSCH, PSFCH and SL-HARQ, and S-SSB.</w:t>
      </w:r>
    </w:p>
    <w:p w14:paraId="303DFAE8" w14:textId="12D72593" w:rsidR="006B3656" w:rsidRPr="005809D2" w:rsidRDefault="00F52C72" w:rsidP="006F79DA">
      <w:pPr>
        <w:pStyle w:val="1"/>
        <w:snapToGrid/>
        <w:contextualSpacing/>
        <w:rPr>
          <w:rFonts w:eastAsia="微软雅黑"/>
          <w:sz w:val="22"/>
          <w:szCs w:val="22"/>
        </w:rPr>
      </w:pPr>
      <w:bookmarkStart w:id="3" w:name="_Ref129681832"/>
      <w:r w:rsidRPr="005809D2">
        <w:rPr>
          <w:rFonts w:eastAsia="微软雅黑"/>
          <w:sz w:val="22"/>
          <w:szCs w:val="22"/>
        </w:rPr>
        <w:t>P</w:t>
      </w:r>
      <w:r w:rsidR="006B3656" w:rsidRPr="005809D2">
        <w:rPr>
          <w:rFonts w:eastAsia="微软雅黑"/>
          <w:sz w:val="22"/>
          <w:szCs w:val="22"/>
        </w:rPr>
        <w:t xml:space="preserve">hysical </w:t>
      </w:r>
      <w:r w:rsidR="005F547E" w:rsidRPr="005809D2">
        <w:rPr>
          <w:rFonts w:eastAsia="微软雅黑"/>
          <w:sz w:val="22"/>
          <w:szCs w:val="22"/>
        </w:rPr>
        <w:t>channel design</w:t>
      </w:r>
    </w:p>
    <w:p w14:paraId="54CF6554" w14:textId="77777777" w:rsidR="006B3656" w:rsidRPr="005809D2" w:rsidRDefault="006B3656" w:rsidP="0007749B">
      <w:pPr>
        <w:pStyle w:val="2"/>
        <w:snapToGrid/>
        <w:contextualSpacing/>
        <w:rPr>
          <w:rFonts w:eastAsia="微软雅黑"/>
          <w:sz w:val="22"/>
        </w:rPr>
      </w:pPr>
      <w:r w:rsidRPr="005809D2">
        <w:rPr>
          <w:rFonts w:eastAsia="微软雅黑"/>
          <w:sz w:val="22"/>
        </w:rPr>
        <w:t xml:space="preserve">Bandwidth part and resource pool </w:t>
      </w:r>
    </w:p>
    <w:p w14:paraId="2D3EA20F" w14:textId="03EFD781" w:rsidR="00F5203A" w:rsidRPr="005809D2" w:rsidRDefault="00F5203A" w:rsidP="00F5203A">
      <w:pPr>
        <w:rPr>
          <w:lang w:eastAsia="zh-CN"/>
        </w:rPr>
      </w:pPr>
      <w:r w:rsidRPr="005809D2">
        <w:rPr>
          <w:lang w:eastAsia="zh-CN"/>
        </w:rPr>
        <w:t xml:space="preserve">At RAN1#109-e, following agreements </w:t>
      </w:r>
      <w:r w:rsidR="008F521E">
        <w:rPr>
          <w:lang w:eastAsia="zh-CN"/>
        </w:rPr>
        <w:t>on SL BWP</w:t>
      </w:r>
      <w:r w:rsidR="008F521E" w:rsidRPr="0075680C">
        <w:rPr>
          <w:lang w:eastAsia="zh-CN"/>
        </w:rPr>
        <w:t xml:space="preserve"> and resource pool</w:t>
      </w:r>
      <w:r w:rsidR="008F521E">
        <w:rPr>
          <w:lang w:eastAsia="zh-CN"/>
        </w:rPr>
        <w:t xml:space="preserve"> </w:t>
      </w:r>
      <w:r w:rsidRPr="005809D2">
        <w:rPr>
          <w:lang w:eastAsia="zh-CN"/>
        </w:rPr>
        <w:t>were made [</w:t>
      </w:r>
      <w:r w:rsidR="00014B6A">
        <w:rPr>
          <w:lang w:eastAsia="zh-CN"/>
        </w:rPr>
        <w:t>3</w:t>
      </w:r>
      <w:r w:rsidRPr="005809D2">
        <w:rPr>
          <w:lang w:eastAsia="zh-CN"/>
        </w:rPr>
        <w:t>]</w:t>
      </w:r>
      <w:r w:rsidR="00D110CA" w:rsidRPr="005809D2">
        <w:rPr>
          <w:lang w:eastAsia="zh-CN"/>
        </w:rPr>
        <w:t>.</w:t>
      </w:r>
    </w:p>
    <w:tbl>
      <w:tblPr>
        <w:tblStyle w:val="ae"/>
        <w:tblW w:w="0" w:type="auto"/>
        <w:tblLook w:val="04A0" w:firstRow="1" w:lastRow="0" w:firstColumn="1" w:lastColumn="0" w:noHBand="0" w:noVBand="1"/>
      </w:tblPr>
      <w:tblGrid>
        <w:gridCol w:w="9307"/>
      </w:tblGrid>
      <w:tr w:rsidR="00F5203A" w:rsidRPr="005809D2" w14:paraId="2D513BA1" w14:textId="77777777" w:rsidTr="00E52623">
        <w:tc>
          <w:tcPr>
            <w:tcW w:w="9307" w:type="dxa"/>
          </w:tcPr>
          <w:p w14:paraId="4A822410" w14:textId="77777777" w:rsidR="00F5203A" w:rsidRPr="005809D2" w:rsidRDefault="00F5203A" w:rsidP="00E52623">
            <w:pPr>
              <w:rPr>
                <w:rFonts w:eastAsia="微软雅黑"/>
                <w:b/>
                <w:i/>
                <w:lang w:eastAsia="zh-CN"/>
              </w:rPr>
            </w:pPr>
            <w:r w:rsidRPr="005809D2">
              <w:rPr>
                <w:rFonts w:eastAsia="微软雅黑"/>
                <w:b/>
                <w:i/>
                <w:highlight w:val="green"/>
                <w:lang w:eastAsia="zh-CN"/>
              </w:rPr>
              <w:t>Agreement</w:t>
            </w:r>
          </w:p>
          <w:p w14:paraId="7DAE445D" w14:textId="77777777" w:rsidR="00F5203A" w:rsidRPr="005809D2" w:rsidRDefault="00F5203A" w:rsidP="00E52623">
            <w:pPr>
              <w:rPr>
                <w:rFonts w:eastAsia="微软雅黑"/>
                <w:i/>
                <w:lang w:eastAsia="zh-CN"/>
              </w:rPr>
            </w:pPr>
            <w:r w:rsidRPr="005809D2">
              <w:rPr>
                <w:rFonts w:eastAsia="微软雅黑"/>
                <w:i/>
                <w:lang w:eastAsia="zh-CN"/>
              </w:rPr>
              <w:t>SL BWP, SL resource pool in R16/R17 NR SL and RB set in R16 NR-U are reused for SL-U as baseline</w:t>
            </w:r>
          </w:p>
          <w:p w14:paraId="218199B9"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t>Only one SL BWP is (pre-)configured within a carrier</w:t>
            </w:r>
          </w:p>
          <w:p w14:paraId="03F32474"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t>The SL BWP is (pre-)configured to include one or multiple SL resource pools</w:t>
            </w:r>
          </w:p>
          <w:p w14:paraId="21CA2C3E"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lastRenderedPageBreak/>
              <w:t>At least support that one SL resource pool can be (pre-)configured to include integer number of RB sets</w:t>
            </w:r>
          </w:p>
          <w:p w14:paraId="640FFF8B" w14:textId="77777777" w:rsidR="00F5203A" w:rsidRPr="005809D2" w:rsidRDefault="00F5203A" w:rsidP="00425330">
            <w:pPr>
              <w:pStyle w:val="afd"/>
              <w:numPr>
                <w:ilvl w:val="1"/>
                <w:numId w:val="10"/>
              </w:numPr>
              <w:spacing w:after="0"/>
              <w:ind w:firstLineChars="0"/>
              <w:rPr>
                <w:rFonts w:eastAsia="微软雅黑"/>
                <w:i/>
                <w:lang w:eastAsia="zh-CN"/>
              </w:rPr>
            </w:pPr>
            <w:r w:rsidRPr="005809D2">
              <w:rPr>
                <w:rFonts w:eastAsia="微软雅黑"/>
                <w:i/>
                <w:lang w:eastAsia="zh-CN"/>
              </w:rPr>
              <w:t>FFS: whether/how to support one SL resource pool can include sub-set of PRBs of one RB set</w:t>
            </w:r>
          </w:p>
          <w:p w14:paraId="54CB5A1A" w14:textId="77777777" w:rsidR="00F5203A" w:rsidRPr="005809D2" w:rsidRDefault="00F5203A" w:rsidP="00425330">
            <w:pPr>
              <w:pStyle w:val="afd"/>
              <w:numPr>
                <w:ilvl w:val="1"/>
                <w:numId w:val="10"/>
              </w:numPr>
              <w:spacing w:after="0"/>
              <w:ind w:firstLineChars="0"/>
              <w:rPr>
                <w:rFonts w:eastAsia="微软雅黑"/>
                <w:i/>
                <w:lang w:eastAsia="zh-CN"/>
              </w:rPr>
            </w:pPr>
            <w:r w:rsidRPr="005809D2">
              <w:rPr>
                <w:rFonts w:eastAsia="微软雅黑"/>
                <w:i/>
                <w:lang w:eastAsia="zh-CN"/>
              </w:rPr>
              <w:t>FFS: the applicable resource pool</w:t>
            </w:r>
          </w:p>
          <w:p w14:paraId="184C72C9" w14:textId="77777777" w:rsidR="00F5203A" w:rsidRPr="005809D2" w:rsidRDefault="00F5203A" w:rsidP="00425330">
            <w:pPr>
              <w:pStyle w:val="afd"/>
              <w:numPr>
                <w:ilvl w:val="1"/>
                <w:numId w:val="10"/>
              </w:numPr>
              <w:spacing w:after="0"/>
              <w:ind w:firstLineChars="0"/>
              <w:rPr>
                <w:rFonts w:eastAsia="微软雅黑"/>
                <w:i/>
                <w:lang w:eastAsia="zh-CN"/>
              </w:rPr>
            </w:pPr>
            <w:r w:rsidRPr="005809D2">
              <w:rPr>
                <w:rFonts w:eastAsia="微软雅黑"/>
                <w:i/>
                <w:lang w:eastAsia="zh-CN"/>
              </w:rPr>
              <w:t>FFS: the impact on sub-channel size and number of sub-channels in a resource pool if sub-channel is supported</w:t>
            </w:r>
          </w:p>
          <w:p w14:paraId="47DC4C9B"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t>PRBs within intra-cell guard band of two adjacent RB sets belong to a resource pool</w:t>
            </w:r>
            <w:r w:rsidRPr="005809D2">
              <w:rPr>
                <w:rFonts w:eastAsia="微软雅黑"/>
                <w:i/>
              </w:rPr>
              <w:t xml:space="preserve"> </w:t>
            </w:r>
            <w:r w:rsidRPr="005809D2">
              <w:rPr>
                <w:rFonts w:eastAsia="微软雅黑"/>
                <w:i/>
                <w:lang w:eastAsia="zh-CN"/>
              </w:rPr>
              <w:t>if the resource pool includes the two adjacent RB sets</w:t>
            </w:r>
          </w:p>
          <w:p w14:paraId="6973AA00" w14:textId="77777777" w:rsidR="00F5203A" w:rsidRPr="005809D2" w:rsidRDefault="00F5203A" w:rsidP="00425330">
            <w:pPr>
              <w:pStyle w:val="afd"/>
              <w:numPr>
                <w:ilvl w:val="1"/>
                <w:numId w:val="10"/>
              </w:numPr>
              <w:spacing w:after="0"/>
              <w:ind w:firstLineChars="0"/>
              <w:rPr>
                <w:rFonts w:eastAsia="微软雅黑"/>
                <w:i/>
                <w:lang w:eastAsia="zh-CN"/>
              </w:rPr>
            </w:pPr>
            <w:r w:rsidRPr="005809D2">
              <w:rPr>
                <w:rFonts w:eastAsia="微软雅黑"/>
                <w:i/>
                <w:lang w:eastAsia="zh-CN"/>
              </w:rPr>
              <w:t>FFS details, e.g., how such PRBs are used, the applicable resource pool, etc.</w:t>
            </w:r>
          </w:p>
          <w:p w14:paraId="154DBE16"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t>FFS: whether R16/R17 NR SL S-SSB slots and/or new S-SSB slots (if supported) are excluded from resource pool</w:t>
            </w:r>
          </w:p>
          <w:p w14:paraId="6281FDAC" w14:textId="77777777" w:rsidR="00F5203A" w:rsidRPr="005809D2" w:rsidRDefault="00F5203A" w:rsidP="00425330">
            <w:pPr>
              <w:pStyle w:val="afd"/>
              <w:numPr>
                <w:ilvl w:val="0"/>
                <w:numId w:val="10"/>
              </w:numPr>
              <w:spacing w:after="0"/>
              <w:ind w:firstLineChars="0"/>
              <w:rPr>
                <w:rFonts w:eastAsia="微软雅黑"/>
                <w:i/>
                <w:lang w:eastAsia="zh-CN"/>
              </w:rPr>
            </w:pPr>
            <w:r w:rsidRPr="005809D2">
              <w:rPr>
                <w:rFonts w:eastAsia="微软雅黑"/>
                <w:i/>
                <w:lang w:eastAsia="zh-CN"/>
              </w:rPr>
              <w:t>FFS: which slots belong to resource pool, e.g., how to set the value of bitmap, whether to consider SL-U/NR-U operating in the same carrier and whether TDD configuration are considered, etc.</w:t>
            </w:r>
          </w:p>
          <w:p w14:paraId="47A8AF13" w14:textId="58147B83" w:rsidR="00F5203A" w:rsidRPr="005809D2" w:rsidRDefault="00F5203A" w:rsidP="00425330">
            <w:pPr>
              <w:pStyle w:val="afd"/>
              <w:numPr>
                <w:ilvl w:val="0"/>
                <w:numId w:val="10"/>
              </w:numPr>
              <w:spacing w:after="0"/>
              <w:ind w:firstLineChars="0"/>
              <w:rPr>
                <w:lang w:eastAsia="zh-CN"/>
              </w:rPr>
            </w:pPr>
            <w:r w:rsidRPr="005809D2">
              <w:rPr>
                <w:rFonts w:eastAsia="微软雅黑"/>
                <w:i/>
                <w:lang w:eastAsia="zh-CN"/>
              </w:rPr>
              <w:t>FFS: the impact of PSCCH/PSSCH mapping to frequency resources on resource pool configuration, on sub-channel definition if sub-channel is supported, etc.</w:t>
            </w:r>
          </w:p>
        </w:tc>
      </w:tr>
    </w:tbl>
    <w:p w14:paraId="390C7058" w14:textId="77777777" w:rsidR="00F5203A" w:rsidRPr="005809D2" w:rsidRDefault="00F5203A" w:rsidP="00F5203A"/>
    <w:p w14:paraId="56030BF9" w14:textId="1B0BC5FE" w:rsidR="00B85E2D" w:rsidRPr="005809D2" w:rsidRDefault="00B85E2D" w:rsidP="00B85E2D">
      <w:pPr>
        <w:pStyle w:val="3"/>
        <w:rPr>
          <w:rFonts w:eastAsia="微软雅黑"/>
          <w:lang w:eastAsia="zh-CN"/>
        </w:rPr>
      </w:pPr>
      <w:bookmarkStart w:id="4" w:name="_Ref100752441"/>
      <w:r w:rsidRPr="005809D2">
        <w:rPr>
          <w:rFonts w:eastAsia="微软雅黑"/>
          <w:lang w:eastAsia="zh-CN"/>
        </w:rPr>
        <w:t>Frequency domain configuration</w:t>
      </w:r>
      <w:bookmarkEnd w:id="4"/>
    </w:p>
    <w:p w14:paraId="60A428AC" w14:textId="243FB5DC" w:rsidR="00AE2AD2" w:rsidRPr="00C356E0" w:rsidRDefault="003949B0" w:rsidP="00C356E0">
      <w:pPr>
        <w:rPr>
          <w:u w:val="single"/>
          <w:lang w:eastAsia="zh-CN"/>
        </w:rPr>
      </w:pPr>
      <w:r w:rsidRPr="00C356E0">
        <w:rPr>
          <w:u w:val="single"/>
          <w:lang w:eastAsia="zh-CN"/>
        </w:rPr>
        <w:t xml:space="preserve">Resource </w:t>
      </w:r>
      <w:r w:rsidR="000F23E4" w:rsidRPr="00C356E0">
        <w:rPr>
          <w:u w:val="single"/>
          <w:lang w:eastAsia="zh-CN"/>
        </w:rPr>
        <w:t>p</w:t>
      </w:r>
      <w:r w:rsidRPr="00C356E0">
        <w:rPr>
          <w:u w:val="single"/>
          <w:lang w:eastAsia="zh-CN"/>
        </w:rPr>
        <w:t xml:space="preserve">ool </w:t>
      </w:r>
      <w:r w:rsidR="000F23E4" w:rsidRPr="00C356E0">
        <w:rPr>
          <w:u w:val="single"/>
          <w:lang w:eastAsia="zh-CN"/>
        </w:rPr>
        <w:t>configuration</w:t>
      </w:r>
    </w:p>
    <w:p w14:paraId="1326FE58" w14:textId="03BFA7C3" w:rsidR="00D1422A" w:rsidRPr="000D2EF6" w:rsidRDefault="00D1422A" w:rsidP="00AE2AD2">
      <w:pPr>
        <w:rPr>
          <w:rFonts w:eastAsia="微软雅黑"/>
          <w:lang w:eastAsia="zh-CN"/>
        </w:rPr>
      </w:pPr>
      <w:r w:rsidRPr="00ED3B0B">
        <w:rPr>
          <w:rFonts w:eastAsia="微软雅黑" w:hint="eastAsia"/>
          <w:lang w:eastAsia="zh-CN"/>
        </w:rPr>
        <w:t>O</w:t>
      </w:r>
      <w:r w:rsidRPr="00ED3B0B">
        <w:rPr>
          <w:rFonts w:eastAsia="微软雅黑"/>
          <w:lang w:eastAsia="zh-CN"/>
        </w:rPr>
        <w:t xml:space="preserve">n </w:t>
      </w:r>
      <w:r w:rsidRPr="00ED3B0B">
        <w:rPr>
          <w:rFonts w:eastAsia="微软雅黑" w:hint="eastAsia"/>
          <w:lang w:eastAsia="zh-CN"/>
        </w:rPr>
        <w:t>resource</w:t>
      </w:r>
      <w:r w:rsidRPr="00ED3B0B">
        <w:rPr>
          <w:rFonts w:eastAsia="微软雅黑"/>
          <w:lang w:eastAsia="zh-CN"/>
        </w:rPr>
        <w:t xml:space="preserve"> </w:t>
      </w:r>
      <w:r w:rsidRPr="00ED3B0B">
        <w:rPr>
          <w:rFonts w:eastAsia="微软雅黑" w:hint="eastAsia"/>
          <w:lang w:eastAsia="zh-CN"/>
        </w:rPr>
        <w:t>pool</w:t>
      </w:r>
      <w:r w:rsidRPr="00ED3B0B">
        <w:rPr>
          <w:rFonts w:eastAsia="微软雅黑"/>
          <w:lang w:eastAsia="zh-CN"/>
        </w:rPr>
        <w:t xml:space="preserve"> configuration,</w:t>
      </w:r>
      <w:r w:rsidR="003715F5">
        <w:rPr>
          <w:rFonts w:eastAsia="微软雅黑"/>
          <w:lang w:eastAsia="zh-CN"/>
        </w:rPr>
        <w:t xml:space="preserve"> </w:t>
      </w:r>
      <w:r w:rsidR="009A3281">
        <w:rPr>
          <w:rFonts w:eastAsia="微软雅黑"/>
          <w:lang w:eastAsia="zh-CN"/>
        </w:rPr>
        <w:t>one FFS point is</w:t>
      </w:r>
      <w:r w:rsidR="003715F5">
        <w:rPr>
          <w:rFonts w:eastAsia="微软雅黑"/>
          <w:lang w:eastAsia="zh-CN"/>
        </w:rPr>
        <w:t xml:space="preserve"> whether/ how to support one SL resource pool can include sub-set of PRBs of one RB set</w:t>
      </w:r>
      <w:r w:rsidR="00FD3779">
        <w:rPr>
          <w:rFonts w:eastAsia="微软雅黑"/>
          <w:lang w:eastAsia="zh-CN"/>
        </w:rPr>
        <w:t>. W</w:t>
      </w:r>
      <w:r w:rsidR="008258C4">
        <w:rPr>
          <w:rFonts w:eastAsia="微软雅黑"/>
          <w:lang w:eastAsia="zh-CN"/>
        </w:rPr>
        <w:t xml:space="preserve">e </w:t>
      </w:r>
      <w:r w:rsidR="007855DB">
        <w:rPr>
          <w:rFonts w:eastAsia="微软雅黑"/>
          <w:lang w:eastAsia="zh-CN"/>
        </w:rPr>
        <w:t>do not support such design with the following analysis.</w:t>
      </w:r>
      <w:r w:rsidR="003715F5">
        <w:rPr>
          <w:rFonts w:eastAsia="微软雅黑"/>
          <w:lang w:eastAsia="zh-CN"/>
        </w:rPr>
        <w:t xml:space="preserve"> </w:t>
      </w:r>
    </w:p>
    <w:p w14:paraId="4BA659AB" w14:textId="173D96CA" w:rsidR="00700E5D" w:rsidRDefault="00700E5D" w:rsidP="00700E5D">
      <w:pPr>
        <w:rPr>
          <w:rFonts w:eastAsia="微软雅黑"/>
          <w:lang w:eastAsia="zh-CN"/>
        </w:rPr>
      </w:pPr>
      <w:r w:rsidRPr="005809D2">
        <w:rPr>
          <w:rFonts w:eastAsia="微软雅黑"/>
          <w:lang w:eastAsia="zh-CN"/>
        </w:rPr>
        <w:t xml:space="preserve">For unlicensed spectrum, before transmission, LBT has to be performed </w:t>
      </w:r>
      <w:r w:rsidR="0014752C">
        <w:rPr>
          <w:rFonts w:eastAsia="微软雅黑"/>
          <w:lang w:eastAsia="zh-CN"/>
        </w:rPr>
        <w:t xml:space="preserve">per RB set </w:t>
      </w:r>
      <w:r w:rsidRPr="005809D2">
        <w:rPr>
          <w:rFonts w:eastAsia="微软雅黑"/>
          <w:lang w:eastAsia="zh-CN"/>
        </w:rPr>
        <w:t>except short control signaling. Transmission</w:t>
      </w:r>
      <w:r w:rsidR="00AE0D94">
        <w:rPr>
          <w:rFonts w:eastAsia="微软雅黑"/>
          <w:lang w:eastAsia="zh-CN"/>
        </w:rPr>
        <w:t>s</w:t>
      </w:r>
      <w:r w:rsidRPr="005809D2">
        <w:rPr>
          <w:rFonts w:eastAsia="微软雅黑"/>
          <w:lang w:eastAsia="zh-CN"/>
        </w:rPr>
        <w:t xml:space="preserve"> can also take place on multiple </w:t>
      </w:r>
      <w:r w:rsidR="0096178D">
        <w:rPr>
          <w:rFonts w:eastAsia="微软雅黑"/>
          <w:lang w:eastAsia="zh-CN"/>
        </w:rPr>
        <w:t>RB sets</w:t>
      </w:r>
      <w:r w:rsidR="0096178D" w:rsidRPr="005809D2">
        <w:rPr>
          <w:rFonts w:eastAsia="微软雅黑"/>
          <w:lang w:eastAsia="zh-CN"/>
        </w:rPr>
        <w:t xml:space="preserve"> </w:t>
      </w:r>
      <w:r w:rsidRPr="005809D2">
        <w:rPr>
          <w:rFonts w:eastAsia="微软雅黑"/>
          <w:lang w:eastAsia="zh-CN"/>
        </w:rPr>
        <w:t xml:space="preserve">subject </w:t>
      </w:r>
      <w:r w:rsidR="004E60AD" w:rsidRPr="005809D2">
        <w:rPr>
          <w:rFonts w:eastAsia="微软雅黑" w:hint="eastAsia"/>
          <w:lang w:eastAsia="zh-CN"/>
        </w:rPr>
        <w:t>to</w:t>
      </w:r>
      <w:r w:rsidR="004E60AD" w:rsidRPr="005809D2">
        <w:rPr>
          <w:rFonts w:eastAsia="微软雅黑"/>
          <w:lang w:eastAsia="zh-CN"/>
        </w:rPr>
        <w:t xml:space="preserve"> </w:t>
      </w:r>
      <w:r w:rsidRPr="005809D2">
        <w:rPr>
          <w:rFonts w:eastAsia="微软雅黑"/>
          <w:lang w:eastAsia="zh-CN"/>
        </w:rPr>
        <w:t xml:space="preserve">multi-channel access procedure. </w:t>
      </w:r>
    </w:p>
    <w:p w14:paraId="3F23C22B" w14:textId="596A42E6" w:rsidR="00040349" w:rsidRDefault="004806AC" w:rsidP="00700E5D">
      <w:pPr>
        <w:rPr>
          <w:rFonts w:eastAsia="微软雅黑"/>
          <w:lang w:eastAsia="zh-CN"/>
        </w:rPr>
      </w:pPr>
      <w:r>
        <w:rPr>
          <w:rFonts w:eastAsia="微软雅黑"/>
          <w:lang w:eastAsia="zh-CN"/>
        </w:rPr>
        <w:t>Some companies mentioned one benefit that a resource pool only includes sub-set PRBs of one RB set</w:t>
      </w:r>
      <w:r w:rsidR="00337FCD">
        <w:rPr>
          <w:rFonts w:eastAsia="微软雅黑"/>
          <w:lang w:eastAsia="zh-CN"/>
        </w:rPr>
        <w:t xml:space="preserve"> is to allow </w:t>
      </w:r>
      <w:proofErr w:type="spellStart"/>
      <w:r w:rsidR="00337FCD">
        <w:rPr>
          <w:rFonts w:eastAsia="微软雅黑"/>
          <w:lang w:eastAsia="zh-CN"/>
        </w:rPr>
        <w:t>FDMed</w:t>
      </w:r>
      <w:proofErr w:type="spellEnd"/>
      <w:r w:rsidR="00337FCD">
        <w:rPr>
          <w:rFonts w:eastAsia="微软雅黑"/>
          <w:lang w:eastAsia="zh-CN"/>
        </w:rPr>
        <w:t xml:space="preserve"> resource pool. However, when a resource pool </w:t>
      </w:r>
      <w:r w:rsidR="00337FCD" w:rsidRPr="00337FCD">
        <w:rPr>
          <w:rFonts w:eastAsia="微软雅黑"/>
          <w:lang w:eastAsia="zh-CN"/>
        </w:rPr>
        <w:t>include</w:t>
      </w:r>
      <w:r w:rsidR="00337FCD">
        <w:rPr>
          <w:rFonts w:eastAsia="微软雅黑"/>
          <w:lang w:eastAsia="zh-CN"/>
        </w:rPr>
        <w:t>s</w:t>
      </w:r>
      <w:r w:rsidR="00337FCD" w:rsidRPr="00337FCD">
        <w:rPr>
          <w:rFonts w:eastAsia="微软雅黑"/>
          <w:lang w:eastAsia="zh-CN"/>
        </w:rPr>
        <w:t xml:space="preserve"> integer number of RB sets</w:t>
      </w:r>
      <w:r w:rsidR="00337FCD">
        <w:rPr>
          <w:rFonts w:eastAsia="微软雅黑"/>
          <w:lang w:eastAsia="zh-CN"/>
        </w:rPr>
        <w:t xml:space="preserve">, UEs can still be </w:t>
      </w:r>
      <w:proofErr w:type="spellStart"/>
      <w:r w:rsidR="00337FCD">
        <w:rPr>
          <w:rFonts w:eastAsia="微软雅黑"/>
          <w:lang w:eastAsia="zh-CN"/>
        </w:rPr>
        <w:t>FDMed</w:t>
      </w:r>
      <w:proofErr w:type="spellEnd"/>
      <w:r w:rsidR="00337FCD">
        <w:rPr>
          <w:rFonts w:eastAsia="微软雅黑"/>
          <w:lang w:eastAsia="zh-CN"/>
        </w:rPr>
        <w:t>, e.g., different UEs use different contiguous PRBs or interlaced</w:t>
      </w:r>
      <w:r w:rsidR="00337FCD" w:rsidRPr="000C62FF">
        <w:rPr>
          <w:rFonts w:eastAsia="微软雅黑"/>
          <w:lang w:eastAsia="zh-CN"/>
        </w:rPr>
        <w:t xml:space="preserve"> PRBs</w:t>
      </w:r>
      <w:r w:rsidR="00E41E24">
        <w:rPr>
          <w:rFonts w:eastAsia="微软雅黑"/>
          <w:lang w:eastAsia="zh-CN"/>
        </w:rPr>
        <w:t>. T</w:t>
      </w:r>
      <w:r w:rsidR="004C0BEA">
        <w:rPr>
          <w:rFonts w:eastAsia="微软雅黑"/>
          <w:lang w:eastAsia="zh-CN"/>
        </w:rPr>
        <w:t xml:space="preserve">he way that </w:t>
      </w:r>
      <w:r w:rsidR="0022297A">
        <w:rPr>
          <w:rFonts w:eastAsia="微软雅黑"/>
          <w:lang w:eastAsia="zh-CN"/>
        </w:rPr>
        <w:t xml:space="preserve">several </w:t>
      </w:r>
      <w:r w:rsidR="004C0BEA">
        <w:rPr>
          <w:rFonts w:eastAsia="微软雅黑"/>
          <w:lang w:eastAsia="zh-CN"/>
        </w:rPr>
        <w:t xml:space="preserve">UEs </w:t>
      </w:r>
      <w:r w:rsidR="0022297A">
        <w:rPr>
          <w:rFonts w:eastAsia="微软雅黑"/>
          <w:lang w:eastAsia="zh-CN"/>
        </w:rPr>
        <w:t xml:space="preserve">simultaneously </w:t>
      </w:r>
      <w:r w:rsidR="004C0BEA">
        <w:rPr>
          <w:rFonts w:eastAsia="微软雅黑"/>
          <w:lang w:eastAsia="zh-CN"/>
        </w:rPr>
        <w:t xml:space="preserve">access </w:t>
      </w:r>
      <w:proofErr w:type="gramStart"/>
      <w:r w:rsidR="0022297A">
        <w:rPr>
          <w:rFonts w:eastAsia="微软雅黑"/>
          <w:lang w:eastAsia="zh-CN"/>
        </w:rPr>
        <w:t>a</w:t>
      </w:r>
      <w:proofErr w:type="gramEnd"/>
      <w:r w:rsidR="0022297A">
        <w:rPr>
          <w:rFonts w:eastAsia="微软雅黑"/>
          <w:lang w:eastAsia="zh-CN"/>
        </w:rPr>
        <w:t xml:space="preserve"> LBT channel via their own </w:t>
      </w:r>
      <w:proofErr w:type="spellStart"/>
      <w:r w:rsidR="0022297A">
        <w:rPr>
          <w:rFonts w:eastAsia="微软雅黑"/>
          <w:lang w:eastAsia="zh-CN"/>
        </w:rPr>
        <w:t>FDMed</w:t>
      </w:r>
      <w:proofErr w:type="spellEnd"/>
      <w:r w:rsidR="0022297A">
        <w:rPr>
          <w:rFonts w:eastAsia="微软雅黑"/>
          <w:lang w:eastAsia="zh-CN"/>
        </w:rPr>
        <w:t xml:space="preserve"> resource pool is similar to that several UEs simultaneously access the same resource pool with </w:t>
      </w:r>
      <w:r w:rsidR="00040349">
        <w:rPr>
          <w:rFonts w:eastAsia="微软雅黑"/>
          <w:lang w:eastAsia="zh-CN"/>
        </w:rPr>
        <w:t>one</w:t>
      </w:r>
      <w:r w:rsidR="0022297A">
        <w:rPr>
          <w:rFonts w:eastAsia="微软雅黑"/>
          <w:lang w:eastAsia="zh-CN"/>
        </w:rPr>
        <w:t xml:space="preserve"> LBT channel bandwidth, </w:t>
      </w:r>
      <w:r w:rsidR="00E41E24">
        <w:rPr>
          <w:rFonts w:eastAsia="微软雅黑"/>
          <w:lang w:eastAsia="zh-CN"/>
        </w:rPr>
        <w:t xml:space="preserve">i.e., </w:t>
      </w:r>
      <w:r w:rsidR="0022297A">
        <w:rPr>
          <w:rFonts w:eastAsia="微软雅黑"/>
          <w:lang w:eastAsia="zh-CN"/>
        </w:rPr>
        <w:t>all those UEs needs to monitor the LBT channel and sens</w:t>
      </w:r>
      <w:r w:rsidR="00BF4191">
        <w:rPr>
          <w:rFonts w:eastAsia="微软雅黑"/>
          <w:lang w:eastAsia="zh-CN"/>
        </w:rPr>
        <w:t>e</w:t>
      </w:r>
      <w:r w:rsidR="0022297A">
        <w:rPr>
          <w:rFonts w:eastAsia="微软雅黑"/>
          <w:lang w:eastAsia="zh-CN"/>
        </w:rPr>
        <w:t xml:space="preserve"> reservation information</w:t>
      </w:r>
      <w:r w:rsidR="001E76B4">
        <w:rPr>
          <w:rFonts w:eastAsia="微软雅黑"/>
          <w:lang w:eastAsia="zh-CN"/>
        </w:rPr>
        <w:t xml:space="preserve">. </w:t>
      </w:r>
    </w:p>
    <w:p w14:paraId="770C4D6E" w14:textId="0FB72727" w:rsidR="00C531B0" w:rsidRDefault="00112880" w:rsidP="00700E5D">
      <w:pPr>
        <w:rPr>
          <w:rFonts w:eastAsia="微软雅黑"/>
          <w:lang w:eastAsia="zh-CN"/>
        </w:rPr>
      </w:pPr>
      <w:r>
        <w:rPr>
          <w:rFonts w:eastAsia="微软雅黑"/>
          <w:lang w:eastAsia="zh-CN"/>
        </w:rPr>
        <w:t xml:space="preserve">If a resource pool only includes </w:t>
      </w:r>
      <w:r w:rsidRPr="000C62FF">
        <w:rPr>
          <w:rFonts w:eastAsia="微软雅黑"/>
          <w:lang w:eastAsia="zh-CN"/>
        </w:rPr>
        <w:t>sub-set of</w:t>
      </w:r>
      <w:r>
        <w:rPr>
          <w:rFonts w:eastAsia="微软雅黑"/>
          <w:lang w:eastAsia="zh-CN"/>
        </w:rPr>
        <w:t xml:space="preserve"> contiguous PRBs or interlaced</w:t>
      </w:r>
      <w:r w:rsidRPr="000C62FF">
        <w:rPr>
          <w:rFonts w:eastAsia="微软雅黑"/>
          <w:lang w:eastAsia="zh-CN"/>
        </w:rPr>
        <w:t xml:space="preserve"> PRBs of one RB set</w:t>
      </w:r>
      <w:r>
        <w:rPr>
          <w:rFonts w:eastAsia="微软雅黑"/>
          <w:lang w:eastAsia="zh-CN"/>
        </w:rPr>
        <w:t xml:space="preserve">, a UE can only use part of this RB set if LBT succeeds on this RB set, thus causing resource waste. </w:t>
      </w:r>
      <w:r w:rsidR="00C531B0">
        <w:rPr>
          <w:rFonts w:eastAsia="微软雅黑"/>
          <w:lang w:eastAsia="zh-CN"/>
        </w:rPr>
        <w:t xml:space="preserve">In addition, </w:t>
      </w:r>
      <w:r w:rsidR="00526D97">
        <w:rPr>
          <w:rFonts w:eastAsia="微软雅黑"/>
          <w:lang w:eastAsia="zh-CN"/>
        </w:rPr>
        <w:t>for resource pool includ</w:t>
      </w:r>
      <w:r w:rsidR="00B43DB6">
        <w:rPr>
          <w:rFonts w:eastAsia="微软雅黑"/>
          <w:lang w:eastAsia="zh-CN"/>
        </w:rPr>
        <w:t>ing only</w:t>
      </w:r>
      <w:r w:rsidR="00526D97">
        <w:rPr>
          <w:rFonts w:eastAsia="微软雅黑"/>
          <w:lang w:eastAsia="zh-CN"/>
        </w:rPr>
        <w:t xml:space="preserve"> sub-set of contiguous PRBs of one RB set, </w:t>
      </w:r>
      <w:r w:rsidR="00786D45" w:rsidRPr="005809D2">
        <w:rPr>
          <w:rFonts w:eastAsia="微软雅黑"/>
          <w:lang w:eastAsia="zh-CN"/>
        </w:rPr>
        <w:t xml:space="preserve">if bandwidth of </w:t>
      </w:r>
      <w:r w:rsidR="00786D45">
        <w:rPr>
          <w:rFonts w:eastAsia="微软雅黑"/>
          <w:lang w:eastAsia="zh-CN"/>
        </w:rPr>
        <w:t xml:space="preserve">the </w:t>
      </w:r>
      <w:r w:rsidR="00786D45" w:rsidRPr="005809D2">
        <w:rPr>
          <w:rFonts w:eastAsia="微软雅黑"/>
          <w:lang w:eastAsia="zh-CN"/>
        </w:rPr>
        <w:t>resource pool is less than 80% of 20MHz</w:t>
      </w:r>
      <w:r w:rsidR="004E53A8">
        <w:rPr>
          <w:rFonts w:eastAsia="微软雅黑"/>
          <w:lang w:eastAsia="zh-CN"/>
        </w:rPr>
        <w:t>, OCB requirement</w:t>
      </w:r>
      <w:r w:rsidR="00B30745">
        <w:rPr>
          <w:rFonts w:eastAsia="微软雅黑"/>
          <w:lang w:eastAsia="zh-CN"/>
        </w:rPr>
        <w:t xml:space="preserve"> cannot be satisfied</w:t>
      </w:r>
      <w:r w:rsidR="004E53A8">
        <w:rPr>
          <w:rFonts w:eastAsia="微软雅黑"/>
          <w:lang w:eastAsia="zh-CN"/>
        </w:rPr>
        <w:t>.</w:t>
      </w:r>
    </w:p>
    <w:p w14:paraId="1C25150D" w14:textId="57EA7008" w:rsidR="002002A2" w:rsidRDefault="00B22238" w:rsidP="00700E5D">
      <w:pPr>
        <w:rPr>
          <w:rFonts w:eastAsia="微软雅黑"/>
          <w:lang w:eastAsia="zh-CN"/>
        </w:rPr>
      </w:pPr>
      <w:r>
        <w:rPr>
          <w:rFonts w:eastAsia="微软雅黑"/>
          <w:lang w:eastAsia="zh-CN"/>
        </w:rPr>
        <w:t xml:space="preserve">In summary, </w:t>
      </w:r>
      <w:r w:rsidR="00376FB9">
        <w:rPr>
          <w:rFonts w:eastAsia="微软雅黑"/>
          <w:lang w:eastAsia="zh-CN"/>
        </w:rPr>
        <w:t xml:space="preserve">the design that one SL resource pool can </w:t>
      </w:r>
      <w:r w:rsidR="002002A2">
        <w:rPr>
          <w:rFonts w:eastAsia="微软雅黑"/>
          <w:lang w:eastAsia="zh-CN"/>
        </w:rPr>
        <w:t>i</w:t>
      </w:r>
      <w:r w:rsidR="00376FB9">
        <w:rPr>
          <w:rFonts w:eastAsia="微软雅黑"/>
          <w:lang w:eastAsia="zh-CN"/>
        </w:rPr>
        <w:t xml:space="preserve">nclude sub-set of PRBs of one RB set </w:t>
      </w:r>
      <w:r w:rsidR="002002A2">
        <w:rPr>
          <w:rFonts w:eastAsia="微软雅黑"/>
          <w:lang w:eastAsia="zh-CN"/>
        </w:rPr>
        <w:t>will cause resource waste and may not satisfy OCB requirement, thus not supported.</w:t>
      </w:r>
    </w:p>
    <w:p w14:paraId="20162D5F" w14:textId="58E8EBF1" w:rsidR="00694F18" w:rsidRDefault="00FB18B3" w:rsidP="00694F18">
      <w:pPr>
        <w:rPr>
          <w:rFonts w:eastAsia="微软雅黑"/>
          <w:b/>
          <w:i/>
          <w:lang w:eastAsia="zh-CN"/>
        </w:rPr>
      </w:pPr>
      <w:bookmarkStart w:id="5" w:name="_Ref110523694"/>
      <w:bookmarkStart w:id="6" w:name="_Ref111215296"/>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w:t>
      </w:r>
      <w:r w:rsidRPr="005809D2">
        <w:rPr>
          <w:rFonts w:eastAsia="微软雅黑"/>
          <w:b/>
          <w:i/>
          <w:lang w:eastAsia="zh-CN"/>
        </w:rPr>
        <w:fldChar w:fldCharType="end"/>
      </w:r>
      <w:bookmarkEnd w:id="5"/>
      <w:r w:rsidRPr="005809D2">
        <w:rPr>
          <w:rFonts w:eastAsia="微软雅黑"/>
          <w:b/>
          <w:i/>
          <w:lang w:eastAsia="zh-CN"/>
        </w:rPr>
        <w:t>:</w:t>
      </w:r>
      <w:r w:rsidR="00A95B45">
        <w:rPr>
          <w:rFonts w:eastAsia="微软雅黑"/>
          <w:b/>
          <w:i/>
          <w:lang w:eastAsia="zh-CN"/>
        </w:rPr>
        <w:t xml:space="preserve"> </w:t>
      </w:r>
      <w:r w:rsidR="00694F18" w:rsidRPr="005809D2">
        <w:rPr>
          <w:rFonts w:eastAsia="微软雅黑"/>
          <w:b/>
          <w:i/>
          <w:lang w:eastAsia="zh-CN"/>
        </w:rPr>
        <w:t xml:space="preserve">If a resource pool </w:t>
      </w:r>
      <w:r w:rsidR="00DB7BE1" w:rsidRPr="00DB7BE1">
        <w:rPr>
          <w:rFonts w:eastAsia="微软雅黑"/>
          <w:b/>
          <w:i/>
          <w:lang w:eastAsia="zh-CN"/>
        </w:rPr>
        <w:t>includes sub-set of</w:t>
      </w:r>
      <w:r w:rsidR="00DB7BE1" w:rsidRPr="003D77A8">
        <w:rPr>
          <w:rFonts w:eastAsia="微软雅黑"/>
          <w:b/>
          <w:i/>
          <w:lang w:eastAsia="zh-CN"/>
        </w:rPr>
        <w:t xml:space="preserve"> </w:t>
      </w:r>
      <w:r w:rsidR="0007204E" w:rsidRPr="00445638">
        <w:rPr>
          <w:rFonts w:eastAsia="微软雅黑"/>
          <w:b/>
          <w:i/>
          <w:lang w:eastAsia="zh-CN"/>
        </w:rPr>
        <w:t>contiguous or interlaced</w:t>
      </w:r>
      <w:r w:rsidR="0007204E" w:rsidRPr="00DB7BE1">
        <w:rPr>
          <w:rFonts w:eastAsia="微软雅黑"/>
          <w:b/>
          <w:i/>
          <w:lang w:eastAsia="zh-CN"/>
        </w:rPr>
        <w:t xml:space="preserve"> </w:t>
      </w:r>
      <w:r w:rsidR="00DB7BE1" w:rsidRPr="00DB7BE1">
        <w:rPr>
          <w:rFonts w:eastAsia="微软雅黑"/>
          <w:b/>
          <w:i/>
          <w:lang w:eastAsia="zh-CN"/>
        </w:rPr>
        <w:t>PRBs of one RB set</w:t>
      </w:r>
      <w:r w:rsidR="00694F18" w:rsidRPr="005809D2">
        <w:rPr>
          <w:rFonts w:eastAsia="微软雅黑"/>
          <w:b/>
          <w:i/>
          <w:lang w:eastAsia="zh-CN"/>
        </w:rPr>
        <w:t xml:space="preserve">, it </w:t>
      </w:r>
      <w:r w:rsidR="000D1DC7">
        <w:rPr>
          <w:rFonts w:eastAsia="微软雅黑"/>
          <w:b/>
          <w:i/>
          <w:lang w:eastAsia="zh-CN"/>
        </w:rPr>
        <w:t>may</w:t>
      </w:r>
      <w:r w:rsidR="00A95B45" w:rsidRPr="005809D2">
        <w:rPr>
          <w:rFonts w:eastAsia="微软雅黑"/>
          <w:b/>
          <w:i/>
          <w:lang w:eastAsia="zh-CN"/>
        </w:rPr>
        <w:t xml:space="preserve"> </w:t>
      </w:r>
      <w:r w:rsidR="00694F18" w:rsidRPr="005809D2">
        <w:rPr>
          <w:rFonts w:eastAsia="微软雅黑"/>
          <w:b/>
          <w:i/>
          <w:lang w:eastAsia="zh-CN"/>
        </w:rPr>
        <w:t xml:space="preserve">result in </w:t>
      </w:r>
      <w:r w:rsidR="00934D42">
        <w:rPr>
          <w:rFonts w:eastAsia="微软雅黑"/>
          <w:b/>
          <w:i/>
          <w:lang w:eastAsia="zh-CN"/>
        </w:rPr>
        <w:t xml:space="preserve">wasting </w:t>
      </w:r>
      <w:r w:rsidR="00883C1C">
        <w:rPr>
          <w:rFonts w:eastAsia="微软雅黑"/>
          <w:b/>
          <w:i/>
          <w:lang w:eastAsia="zh-CN"/>
        </w:rPr>
        <w:t>resource</w:t>
      </w:r>
      <w:r w:rsidR="00694F18" w:rsidRPr="005809D2">
        <w:rPr>
          <w:rFonts w:eastAsia="微软雅黑"/>
          <w:b/>
          <w:i/>
          <w:lang w:eastAsia="zh-CN"/>
        </w:rPr>
        <w:t>.</w:t>
      </w:r>
      <w:bookmarkEnd w:id="6"/>
    </w:p>
    <w:p w14:paraId="019D3BC8" w14:textId="1471AE32" w:rsidR="00511D11" w:rsidRDefault="00511D11" w:rsidP="00694F18">
      <w:pPr>
        <w:rPr>
          <w:rFonts w:eastAsia="微软雅黑"/>
          <w:b/>
          <w:i/>
          <w:lang w:eastAsia="zh-CN"/>
        </w:rPr>
      </w:pPr>
      <w:bookmarkStart w:id="7" w:name="_Ref114341098"/>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2</w:t>
      </w:r>
      <w:r w:rsidRPr="005809D2">
        <w:rPr>
          <w:rFonts w:eastAsia="微软雅黑"/>
          <w:b/>
          <w:i/>
          <w:lang w:eastAsia="zh-CN"/>
        </w:rPr>
        <w:fldChar w:fldCharType="end"/>
      </w:r>
      <w:r>
        <w:rPr>
          <w:rFonts w:eastAsia="微软雅黑"/>
          <w:b/>
          <w:i/>
          <w:lang w:eastAsia="zh-CN"/>
        </w:rPr>
        <w:t>:</w:t>
      </w:r>
      <w:r w:rsidRPr="00445638">
        <w:rPr>
          <w:rFonts w:eastAsia="微软雅黑"/>
          <w:b/>
          <w:i/>
          <w:lang w:eastAsia="zh-CN"/>
        </w:rPr>
        <w:t xml:space="preserve"> </w:t>
      </w:r>
      <w:r w:rsidR="001A711E">
        <w:rPr>
          <w:rFonts w:eastAsia="微软雅黑"/>
          <w:b/>
          <w:i/>
          <w:lang w:eastAsia="zh-CN"/>
        </w:rPr>
        <w:t>T</w:t>
      </w:r>
      <w:r w:rsidR="001A711E" w:rsidRPr="001A711E">
        <w:rPr>
          <w:rFonts w:eastAsia="微软雅黑"/>
          <w:b/>
          <w:i/>
          <w:lang w:eastAsia="zh-CN"/>
        </w:rPr>
        <w:t xml:space="preserve">he way that several UEs simultaneously access </w:t>
      </w:r>
      <w:proofErr w:type="gramStart"/>
      <w:r w:rsidR="001A711E" w:rsidRPr="001A711E">
        <w:rPr>
          <w:rFonts w:eastAsia="微软雅黑"/>
          <w:b/>
          <w:i/>
          <w:lang w:eastAsia="zh-CN"/>
        </w:rPr>
        <w:t>a</w:t>
      </w:r>
      <w:proofErr w:type="gramEnd"/>
      <w:r w:rsidR="001A711E" w:rsidRPr="001A711E">
        <w:rPr>
          <w:rFonts w:eastAsia="微软雅黑"/>
          <w:b/>
          <w:i/>
          <w:lang w:eastAsia="zh-CN"/>
        </w:rPr>
        <w:t xml:space="preserve"> LBT channel via their own </w:t>
      </w:r>
      <w:proofErr w:type="spellStart"/>
      <w:r w:rsidR="001A711E" w:rsidRPr="001A711E">
        <w:rPr>
          <w:rFonts w:eastAsia="微软雅黑"/>
          <w:b/>
          <w:i/>
          <w:lang w:eastAsia="zh-CN"/>
        </w:rPr>
        <w:t>FDMed</w:t>
      </w:r>
      <w:proofErr w:type="spellEnd"/>
      <w:r w:rsidR="001A711E" w:rsidRPr="001A711E">
        <w:rPr>
          <w:rFonts w:eastAsia="微软雅黑"/>
          <w:b/>
          <w:i/>
          <w:lang w:eastAsia="zh-CN"/>
        </w:rPr>
        <w:t xml:space="preserve"> resource pool is similar to that several UEs simultaneously access the same resource pool with </w:t>
      </w:r>
      <w:r w:rsidR="00040349">
        <w:rPr>
          <w:rFonts w:eastAsia="微软雅黑"/>
          <w:b/>
          <w:i/>
          <w:lang w:eastAsia="zh-CN"/>
        </w:rPr>
        <w:t>one</w:t>
      </w:r>
      <w:r w:rsidR="001A711E" w:rsidRPr="001A711E">
        <w:rPr>
          <w:rFonts w:eastAsia="微软雅黑"/>
          <w:b/>
          <w:i/>
          <w:lang w:eastAsia="zh-CN"/>
        </w:rPr>
        <w:t xml:space="preserve"> LBT channel bandwidth</w:t>
      </w:r>
      <w:r w:rsidR="00BF6ECF">
        <w:rPr>
          <w:rFonts w:eastAsia="微软雅黑"/>
          <w:b/>
          <w:i/>
          <w:lang w:eastAsia="zh-CN"/>
        </w:rPr>
        <w:t>.</w:t>
      </w:r>
      <w:bookmarkEnd w:id="7"/>
    </w:p>
    <w:p w14:paraId="3B9752E5" w14:textId="535701FB" w:rsidR="003D77A8" w:rsidRPr="005809D2" w:rsidRDefault="003D77A8" w:rsidP="00694F18">
      <w:pPr>
        <w:rPr>
          <w:rFonts w:eastAsia="微软雅黑"/>
          <w:b/>
          <w:i/>
          <w:lang w:eastAsia="zh-CN"/>
        </w:rPr>
      </w:pPr>
      <w:bookmarkStart w:id="8" w:name="_Ref114341107"/>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3</w:t>
      </w:r>
      <w:r w:rsidRPr="005809D2">
        <w:rPr>
          <w:rFonts w:eastAsia="微软雅黑"/>
          <w:b/>
          <w:i/>
          <w:lang w:eastAsia="zh-CN"/>
        </w:rPr>
        <w:fldChar w:fldCharType="end"/>
      </w:r>
      <w:r w:rsidRPr="005809D2">
        <w:rPr>
          <w:rFonts w:eastAsia="微软雅黑"/>
          <w:b/>
          <w:i/>
          <w:lang w:eastAsia="zh-CN"/>
        </w:rPr>
        <w:t>:</w:t>
      </w:r>
      <w:r>
        <w:rPr>
          <w:rFonts w:eastAsia="微软雅黑"/>
          <w:b/>
          <w:i/>
          <w:lang w:eastAsia="zh-CN"/>
        </w:rPr>
        <w:t xml:space="preserve"> A resource pool</w:t>
      </w:r>
      <w:r w:rsidR="002C5241">
        <w:rPr>
          <w:rFonts w:eastAsia="微软雅黑"/>
          <w:b/>
          <w:i/>
          <w:lang w:eastAsia="zh-CN"/>
        </w:rPr>
        <w:t xml:space="preserve"> that</w:t>
      </w:r>
      <w:r>
        <w:rPr>
          <w:rFonts w:eastAsia="微软雅黑"/>
          <w:b/>
          <w:i/>
          <w:lang w:eastAsia="zh-CN"/>
        </w:rPr>
        <w:t xml:space="preserve"> only includ</w:t>
      </w:r>
      <w:r w:rsidR="002C5241">
        <w:rPr>
          <w:rFonts w:eastAsia="微软雅黑"/>
          <w:b/>
          <w:i/>
          <w:lang w:eastAsia="zh-CN"/>
        </w:rPr>
        <w:t>es</w:t>
      </w:r>
      <w:r>
        <w:rPr>
          <w:rFonts w:eastAsia="微软雅黑"/>
          <w:b/>
          <w:i/>
          <w:lang w:eastAsia="zh-CN"/>
        </w:rPr>
        <w:t xml:space="preserve"> sub-set of contiguous </w:t>
      </w:r>
      <w:r w:rsidR="002C5241">
        <w:rPr>
          <w:rFonts w:eastAsia="微软雅黑"/>
          <w:b/>
          <w:i/>
          <w:lang w:eastAsia="zh-CN"/>
        </w:rPr>
        <w:t xml:space="preserve">of PRBs of one RB set may </w:t>
      </w:r>
      <w:r>
        <w:rPr>
          <w:rFonts w:eastAsia="微软雅黑"/>
          <w:b/>
          <w:i/>
          <w:lang w:eastAsia="zh-CN"/>
        </w:rPr>
        <w:t>violat</w:t>
      </w:r>
      <w:r w:rsidR="002C5241">
        <w:rPr>
          <w:rFonts w:eastAsia="微软雅黑"/>
          <w:b/>
          <w:i/>
          <w:lang w:eastAsia="zh-CN"/>
        </w:rPr>
        <w:t>e</w:t>
      </w:r>
      <w:r>
        <w:rPr>
          <w:rFonts w:eastAsia="微软雅黑"/>
          <w:b/>
          <w:i/>
          <w:lang w:eastAsia="zh-CN"/>
        </w:rPr>
        <w:t xml:space="preserve"> OCB requirements</w:t>
      </w:r>
      <w:r w:rsidR="00642971">
        <w:rPr>
          <w:rFonts w:eastAsia="微软雅黑"/>
          <w:b/>
          <w:i/>
          <w:lang w:eastAsia="zh-CN"/>
        </w:rPr>
        <w:t>.</w:t>
      </w:r>
      <w:bookmarkEnd w:id="8"/>
    </w:p>
    <w:p w14:paraId="75E05538" w14:textId="14F9EA86" w:rsidR="00CD6791" w:rsidRDefault="00FB18B3" w:rsidP="002F095A">
      <w:pPr>
        <w:spacing w:beforeLines="50" w:before="120"/>
        <w:rPr>
          <w:rFonts w:eastAsia="微软雅黑"/>
          <w:lang w:eastAsia="zh-CN"/>
        </w:rPr>
      </w:pPr>
      <w:bookmarkStart w:id="9" w:name="_Ref110523655"/>
      <w:bookmarkStart w:id="10" w:name="_Ref111215454"/>
      <w:r w:rsidRPr="005809D2">
        <w:rPr>
          <w:rFonts w:eastAsia="微软雅黑"/>
          <w:b/>
          <w:i/>
          <w:lang w:eastAsia="zh-CN"/>
        </w:rPr>
        <w:t xml:space="preserve">Proposal </w:t>
      </w:r>
      <w:r w:rsidR="0079298A" w:rsidRPr="005809D2">
        <w:rPr>
          <w:rFonts w:eastAsia="微软雅黑"/>
          <w:b/>
          <w:i/>
          <w:lang w:eastAsia="zh-CN"/>
        </w:rPr>
        <w:fldChar w:fldCharType="begin"/>
      </w:r>
      <w:r w:rsidR="0079298A" w:rsidRPr="005809D2">
        <w:rPr>
          <w:rFonts w:eastAsia="微软雅黑"/>
          <w:b/>
          <w:i/>
          <w:lang w:eastAsia="zh-CN"/>
        </w:rPr>
        <w:instrText xml:space="preserve"> SEQ Proposal \* ARABIC </w:instrText>
      </w:r>
      <w:r w:rsidR="0079298A" w:rsidRPr="005809D2">
        <w:rPr>
          <w:rFonts w:eastAsia="微软雅黑"/>
          <w:b/>
          <w:i/>
          <w:lang w:eastAsia="zh-CN"/>
        </w:rPr>
        <w:fldChar w:fldCharType="separate"/>
      </w:r>
      <w:r w:rsidR="0026523C">
        <w:rPr>
          <w:rFonts w:eastAsia="微软雅黑"/>
          <w:b/>
          <w:i/>
          <w:noProof/>
          <w:lang w:eastAsia="zh-CN"/>
        </w:rPr>
        <w:t>1</w:t>
      </w:r>
      <w:r w:rsidR="0079298A" w:rsidRPr="005809D2">
        <w:rPr>
          <w:rFonts w:eastAsia="微软雅黑"/>
          <w:b/>
          <w:i/>
          <w:lang w:eastAsia="zh-CN"/>
        </w:rPr>
        <w:fldChar w:fldCharType="end"/>
      </w:r>
      <w:bookmarkEnd w:id="9"/>
      <w:r w:rsidR="00694F18" w:rsidRPr="005809D2">
        <w:rPr>
          <w:rFonts w:eastAsia="微软雅黑"/>
          <w:b/>
          <w:i/>
        </w:rPr>
        <w:t xml:space="preserve">: </w:t>
      </w:r>
      <w:r w:rsidR="00975ED3" w:rsidRPr="005809D2">
        <w:rPr>
          <w:rFonts w:eastAsia="微软雅黑" w:hint="eastAsia"/>
          <w:b/>
          <w:i/>
          <w:lang w:eastAsia="zh-CN"/>
        </w:rPr>
        <w:t>D</w:t>
      </w:r>
      <w:r w:rsidR="00975ED3" w:rsidRPr="005809D2">
        <w:rPr>
          <w:rFonts w:eastAsia="微软雅黑"/>
          <w:b/>
          <w:i/>
          <w:lang w:eastAsia="zh-CN"/>
        </w:rPr>
        <w:t>o not support one SL resource pool include</w:t>
      </w:r>
      <w:r w:rsidR="008642C9" w:rsidRPr="005809D2">
        <w:rPr>
          <w:rFonts w:eastAsia="微软雅黑"/>
          <w:b/>
          <w:i/>
          <w:lang w:eastAsia="zh-CN"/>
        </w:rPr>
        <w:t>s</w:t>
      </w:r>
      <w:r w:rsidR="00975ED3" w:rsidRPr="005809D2">
        <w:rPr>
          <w:rFonts w:eastAsia="微软雅黑"/>
          <w:b/>
          <w:i/>
          <w:lang w:eastAsia="zh-CN"/>
        </w:rPr>
        <w:t xml:space="preserve"> sub-set of PRBs of one RB set</w:t>
      </w:r>
      <w:r w:rsidR="00BF43E7">
        <w:rPr>
          <w:rFonts w:eastAsia="微软雅黑" w:hint="eastAsia"/>
          <w:lang w:eastAsia="zh-CN"/>
        </w:rPr>
        <w:t>.</w:t>
      </w:r>
      <w:bookmarkEnd w:id="10"/>
    </w:p>
    <w:p w14:paraId="1D65D7C5" w14:textId="6E897DB0" w:rsidR="0016150C" w:rsidRDefault="00A709E7" w:rsidP="004B1BC2">
      <w:r>
        <w:rPr>
          <w:u w:val="single"/>
          <w:lang w:eastAsia="zh-CN"/>
        </w:rPr>
        <w:t>Usage of intra-cell guard</w:t>
      </w:r>
      <w:r w:rsidR="00793762">
        <w:rPr>
          <w:u w:val="single"/>
          <w:lang w:eastAsia="zh-CN"/>
        </w:rPr>
        <w:t xml:space="preserve"> </w:t>
      </w:r>
      <w:r>
        <w:rPr>
          <w:u w:val="single"/>
          <w:lang w:eastAsia="zh-CN"/>
        </w:rPr>
        <w:t>band PRB</w:t>
      </w:r>
    </w:p>
    <w:p w14:paraId="5802FF96" w14:textId="2FFB0C7E" w:rsidR="004B1BC2" w:rsidRDefault="004B1BC2" w:rsidP="004B1BC2">
      <w:r>
        <w:t xml:space="preserve">On PRBs </w:t>
      </w:r>
      <w:r w:rsidR="002F095A" w:rsidRPr="002F095A">
        <w:t>within intra-cell guard band of two adjacent RB sets</w:t>
      </w:r>
      <w:r>
        <w:t>, one FFS point is to how such PRBs are used. In NR</w:t>
      </w:r>
      <w:r w:rsidR="004A3E62">
        <w:t>-</w:t>
      </w:r>
      <w:r>
        <w:t>U, PRBs within intra-cell guard band can only be used</w:t>
      </w:r>
      <w:r w:rsidR="002F095A">
        <w:t xml:space="preserve"> </w:t>
      </w:r>
      <w:r w:rsidR="00D56388" w:rsidRPr="00D56388">
        <w:t xml:space="preserve">when </w:t>
      </w:r>
      <w:r w:rsidR="004A3E62">
        <w:t xml:space="preserve">UE’s LBT is successful on two </w:t>
      </w:r>
      <w:r w:rsidR="00A74DE2" w:rsidRPr="002F095A">
        <w:lastRenderedPageBreak/>
        <w:t xml:space="preserve">adjacent </w:t>
      </w:r>
      <w:r w:rsidR="004A3E62">
        <w:t xml:space="preserve">RB sets and </w:t>
      </w:r>
      <w:r w:rsidR="007B6A5F">
        <w:t xml:space="preserve">the </w:t>
      </w:r>
      <w:r w:rsidR="004A3E62">
        <w:t>UE uses these two RB sets simultaneously</w:t>
      </w:r>
      <w:r w:rsidR="002C7AE5">
        <w:t xml:space="preserve"> for transmission</w:t>
      </w:r>
      <w:r w:rsidR="004A3E62">
        <w:t>.</w:t>
      </w:r>
      <w:r w:rsidR="000C74BC">
        <w:t xml:space="preserve"> </w:t>
      </w:r>
      <w:r w:rsidR="00822C88">
        <w:t>Otherwise</w:t>
      </w:r>
      <w:r w:rsidR="000C74BC">
        <w:t>, these PRBs remain un</w:t>
      </w:r>
      <w:r w:rsidR="0052014B">
        <w:t>usabl</w:t>
      </w:r>
      <w:r w:rsidR="000C74BC">
        <w:t>e</w:t>
      </w:r>
      <w:r w:rsidR="002F095A">
        <w:t xml:space="preserve">. </w:t>
      </w:r>
      <w:r w:rsidR="00FF6BB8">
        <w:t>Such design can be reused</w:t>
      </w:r>
      <w:r w:rsidR="002F095A">
        <w:t xml:space="preserve"> in SL-U </w:t>
      </w:r>
      <w:r w:rsidR="00FF6BB8">
        <w:t>directly</w:t>
      </w:r>
      <w:r w:rsidR="002F095A">
        <w:t>.</w:t>
      </w:r>
    </w:p>
    <w:p w14:paraId="3F0F4B8F" w14:textId="0F05634F" w:rsidR="002F095A" w:rsidRDefault="002F095A" w:rsidP="004B1BC2">
      <w:pPr>
        <w:rPr>
          <w:rFonts w:eastAsia="微软雅黑"/>
          <w:b/>
          <w:i/>
          <w:lang w:eastAsia="zh-CN"/>
        </w:rPr>
      </w:pPr>
      <w:bookmarkStart w:id="11" w:name="_Ref111215456"/>
      <w:bookmarkStart w:id="12" w:name="_Ref114341366"/>
      <w:r w:rsidRPr="009132B2">
        <w:rPr>
          <w:rFonts w:eastAsia="微软雅黑"/>
          <w:b/>
          <w:i/>
          <w:lang w:eastAsia="zh-CN"/>
        </w:rPr>
        <w:t xml:space="preserve">Proposal </w:t>
      </w:r>
      <w:r w:rsidRPr="009132B2">
        <w:rPr>
          <w:rFonts w:eastAsia="微软雅黑"/>
          <w:b/>
          <w:i/>
          <w:lang w:eastAsia="zh-CN"/>
        </w:rPr>
        <w:fldChar w:fldCharType="begin"/>
      </w:r>
      <w:r w:rsidRPr="00EF7415">
        <w:rPr>
          <w:rFonts w:eastAsia="微软雅黑"/>
          <w:b/>
          <w:i/>
          <w:lang w:eastAsia="zh-CN"/>
        </w:rPr>
        <w:instrText xml:space="preserve"> SEQ Proposal \* ARABIC </w:instrText>
      </w:r>
      <w:r w:rsidRPr="009132B2">
        <w:rPr>
          <w:rFonts w:eastAsia="微软雅黑"/>
          <w:b/>
          <w:i/>
          <w:lang w:eastAsia="zh-CN"/>
        </w:rPr>
        <w:fldChar w:fldCharType="separate"/>
      </w:r>
      <w:r w:rsidR="0026523C">
        <w:rPr>
          <w:rFonts w:eastAsia="微软雅黑"/>
          <w:b/>
          <w:i/>
          <w:noProof/>
          <w:lang w:eastAsia="zh-CN"/>
        </w:rPr>
        <w:t>2</w:t>
      </w:r>
      <w:r w:rsidRPr="009132B2">
        <w:rPr>
          <w:rFonts w:eastAsia="微软雅黑"/>
          <w:b/>
          <w:i/>
          <w:lang w:eastAsia="zh-CN"/>
        </w:rPr>
        <w:fldChar w:fldCharType="end"/>
      </w:r>
      <w:r w:rsidRPr="009132B2">
        <w:rPr>
          <w:rFonts w:eastAsia="微软雅黑"/>
          <w:b/>
          <w:i/>
        </w:rPr>
        <w:t xml:space="preserve">: </w:t>
      </w:r>
      <w:r w:rsidR="0046430E">
        <w:rPr>
          <w:rFonts w:eastAsia="微软雅黑"/>
          <w:b/>
          <w:i/>
        </w:rPr>
        <w:t xml:space="preserve">SL-U uses </w:t>
      </w:r>
      <w:r w:rsidRPr="009132B2">
        <w:rPr>
          <w:rFonts w:eastAsia="微软雅黑"/>
          <w:b/>
          <w:i/>
          <w:lang w:eastAsia="zh-CN"/>
        </w:rPr>
        <w:t>PRBs within intra-cell guard band</w:t>
      </w:r>
      <w:r w:rsidR="00D56388" w:rsidRPr="00BB45F1">
        <w:rPr>
          <w:rFonts w:eastAsia="微软雅黑"/>
          <w:b/>
          <w:i/>
          <w:lang w:eastAsia="zh-CN"/>
        </w:rPr>
        <w:t xml:space="preserve"> </w:t>
      </w:r>
      <w:r w:rsidR="0046430E">
        <w:rPr>
          <w:rFonts w:eastAsia="微软雅黑"/>
          <w:b/>
          <w:i/>
          <w:lang w:eastAsia="zh-CN"/>
        </w:rPr>
        <w:t xml:space="preserve">in the same way as NR-U, i.e., </w:t>
      </w:r>
      <w:r w:rsidR="00916883" w:rsidRPr="00916883">
        <w:rPr>
          <w:rFonts w:eastAsia="微软雅黑"/>
          <w:b/>
          <w:i/>
          <w:lang w:eastAsia="zh-CN"/>
        </w:rPr>
        <w:t xml:space="preserve">PRBs within intra-cell guard band </w:t>
      </w:r>
      <w:r w:rsidR="007F5463" w:rsidRPr="007F5463">
        <w:rPr>
          <w:rFonts w:eastAsia="微软雅黑"/>
          <w:b/>
          <w:i/>
          <w:lang w:eastAsia="zh-CN"/>
        </w:rPr>
        <w:t xml:space="preserve">of two adjacent RB sets </w:t>
      </w:r>
      <w:r w:rsidR="00916883" w:rsidRPr="00916883">
        <w:rPr>
          <w:rFonts w:eastAsia="微软雅黑"/>
          <w:b/>
          <w:i/>
          <w:lang w:eastAsia="zh-CN"/>
        </w:rPr>
        <w:t xml:space="preserve">can only be used when UE’s LBT is successful on </w:t>
      </w:r>
      <w:r w:rsidR="003320C0">
        <w:rPr>
          <w:rFonts w:eastAsia="微软雅黑"/>
          <w:b/>
          <w:i/>
          <w:lang w:eastAsia="zh-CN"/>
        </w:rPr>
        <w:t xml:space="preserve">these </w:t>
      </w:r>
      <w:r w:rsidR="00916883" w:rsidRPr="00916883">
        <w:rPr>
          <w:rFonts w:eastAsia="微软雅黑"/>
          <w:b/>
          <w:i/>
          <w:lang w:eastAsia="zh-CN"/>
        </w:rPr>
        <w:t xml:space="preserve">two </w:t>
      </w:r>
      <w:r w:rsidR="00F319DC">
        <w:rPr>
          <w:rFonts w:eastAsia="微软雅黑"/>
          <w:b/>
          <w:i/>
          <w:lang w:eastAsia="zh-CN"/>
        </w:rPr>
        <w:t xml:space="preserve">LBT </w:t>
      </w:r>
      <w:r w:rsidR="007866B8">
        <w:rPr>
          <w:rFonts w:eastAsia="微软雅黑"/>
          <w:b/>
          <w:i/>
          <w:lang w:eastAsia="zh-CN"/>
        </w:rPr>
        <w:t>channels</w:t>
      </w:r>
      <w:r w:rsidR="00FA0420">
        <w:rPr>
          <w:rFonts w:eastAsia="微软雅黑"/>
          <w:b/>
          <w:i/>
          <w:lang w:eastAsia="zh-CN"/>
        </w:rPr>
        <w:t>,</w:t>
      </w:r>
      <w:r w:rsidR="007866B8">
        <w:rPr>
          <w:rFonts w:eastAsia="微软雅黑"/>
          <w:b/>
          <w:i/>
          <w:lang w:eastAsia="zh-CN"/>
        </w:rPr>
        <w:t xml:space="preserve"> </w:t>
      </w:r>
      <w:r w:rsidR="00FA0420">
        <w:rPr>
          <w:rFonts w:eastAsia="微软雅黑"/>
          <w:b/>
          <w:i/>
          <w:lang w:eastAsia="zh-CN"/>
        </w:rPr>
        <w:t>a</w:t>
      </w:r>
      <w:r w:rsidR="00FA0420" w:rsidRPr="00916883">
        <w:rPr>
          <w:rFonts w:eastAsia="微软雅黑"/>
          <w:b/>
          <w:i/>
          <w:lang w:eastAsia="zh-CN"/>
        </w:rPr>
        <w:t xml:space="preserve">nd </w:t>
      </w:r>
      <w:r w:rsidR="00916883" w:rsidRPr="00916883">
        <w:rPr>
          <w:rFonts w:eastAsia="微软雅黑"/>
          <w:b/>
          <w:i/>
          <w:lang w:eastAsia="zh-CN"/>
        </w:rPr>
        <w:t>the UE use</w:t>
      </w:r>
      <w:r w:rsidR="007B3DED">
        <w:rPr>
          <w:rFonts w:eastAsia="微软雅黑"/>
          <w:b/>
          <w:i/>
          <w:lang w:eastAsia="zh-CN"/>
        </w:rPr>
        <w:t>s</w:t>
      </w:r>
      <w:r w:rsidR="00916883" w:rsidRPr="00916883">
        <w:rPr>
          <w:rFonts w:eastAsia="微软雅黑"/>
          <w:b/>
          <w:i/>
          <w:lang w:eastAsia="zh-CN"/>
        </w:rPr>
        <w:t xml:space="preserve"> these two RB sets</w:t>
      </w:r>
      <w:r w:rsidR="007866B8" w:rsidRPr="00916883">
        <w:rPr>
          <w:rFonts w:eastAsia="微软雅黑"/>
          <w:b/>
          <w:i/>
          <w:lang w:eastAsia="zh-CN"/>
        </w:rPr>
        <w:t xml:space="preserve"> </w:t>
      </w:r>
      <w:r w:rsidR="00916883" w:rsidRPr="00916883">
        <w:rPr>
          <w:rFonts w:eastAsia="微软雅黑"/>
          <w:b/>
          <w:i/>
          <w:lang w:eastAsia="zh-CN"/>
        </w:rPr>
        <w:t>simultaneously for transmission</w:t>
      </w:r>
      <w:bookmarkEnd w:id="11"/>
      <w:r w:rsidR="00D56388">
        <w:rPr>
          <w:rFonts w:eastAsia="微软雅黑"/>
          <w:b/>
          <w:i/>
          <w:lang w:eastAsia="zh-CN"/>
        </w:rPr>
        <w:t>.</w:t>
      </w:r>
      <w:bookmarkEnd w:id="12"/>
    </w:p>
    <w:p w14:paraId="6E01727F" w14:textId="24B5F0EE" w:rsidR="00B85E2D" w:rsidRPr="005809D2" w:rsidRDefault="00B85E2D" w:rsidP="00CF409E">
      <w:pPr>
        <w:pStyle w:val="3"/>
        <w:rPr>
          <w:rFonts w:eastAsia="微软雅黑"/>
          <w:lang w:eastAsia="zh-CN"/>
        </w:rPr>
      </w:pPr>
      <w:r w:rsidRPr="005809D2">
        <w:rPr>
          <w:rFonts w:eastAsia="微软雅黑"/>
          <w:lang w:eastAsia="zh-CN"/>
        </w:rPr>
        <w:t>Time domain configuration</w:t>
      </w:r>
    </w:p>
    <w:p w14:paraId="3BB9ACAB" w14:textId="12A0A3D6" w:rsidR="00AD7160" w:rsidRDefault="00AD7160" w:rsidP="00AD7160">
      <w:pPr>
        <w:rPr>
          <w:rFonts w:eastAsia="微软雅黑"/>
          <w:lang w:eastAsia="zh-CN"/>
        </w:rPr>
      </w:pPr>
      <w:r w:rsidRPr="005809D2">
        <w:rPr>
          <w:rFonts w:eastAsia="微软雅黑"/>
          <w:lang w:eastAsia="zh-CN"/>
        </w:rPr>
        <w:t>In</w:t>
      </w:r>
      <w:r w:rsidRPr="005809D2">
        <w:rPr>
          <w:rFonts w:eastAsia="微软雅黑"/>
        </w:rPr>
        <w:t xml:space="preserve"> </w:t>
      </w:r>
      <w:r w:rsidR="00D449BD">
        <w:rPr>
          <w:rFonts w:eastAsia="微软雅黑"/>
        </w:rPr>
        <w:t xml:space="preserve">R16/R17 </w:t>
      </w:r>
      <w:r w:rsidRPr="005809D2">
        <w:rPr>
          <w:rFonts w:eastAsia="微软雅黑"/>
          <w:lang w:eastAsia="zh-CN"/>
        </w:rPr>
        <w:t>NR</w:t>
      </w:r>
      <w:r w:rsidRPr="005809D2">
        <w:rPr>
          <w:rFonts w:eastAsia="微软雅黑"/>
        </w:rPr>
        <w:t xml:space="preserve"> </w:t>
      </w:r>
      <w:proofErr w:type="spellStart"/>
      <w:r w:rsidRPr="005809D2">
        <w:rPr>
          <w:rFonts w:eastAsia="微软雅黑"/>
          <w:lang w:eastAsia="zh-CN"/>
        </w:rPr>
        <w:t>sidelink</w:t>
      </w:r>
      <w:proofErr w:type="spellEnd"/>
      <w:r w:rsidRPr="005809D2">
        <w:rPr>
          <w:rFonts w:eastAsia="微软雅黑"/>
        </w:rPr>
        <w:t xml:space="preserve">, some slots </w:t>
      </w:r>
      <w:r w:rsidRPr="005809D2">
        <w:rPr>
          <w:rFonts w:eastAsia="微软雅黑"/>
          <w:lang w:eastAsia="zh-CN"/>
        </w:rPr>
        <w:t xml:space="preserve">are excluded from a resource pool, </w:t>
      </w:r>
      <w:r w:rsidR="00813C3A">
        <w:rPr>
          <w:rFonts w:eastAsia="微软雅黑"/>
          <w:lang w:eastAsia="zh-CN"/>
        </w:rPr>
        <w:t xml:space="preserve">i.e., excluding </w:t>
      </w:r>
      <w:r w:rsidRPr="005809D2">
        <w:rPr>
          <w:rFonts w:eastAsia="微软雅黑"/>
          <w:lang w:eastAsia="zh-CN"/>
        </w:rPr>
        <w:t>slots</w:t>
      </w:r>
      <w:r w:rsidRPr="005809D2">
        <w:rPr>
          <w:rFonts w:eastAsia="微软雅黑"/>
        </w:rPr>
        <w:t xml:space="preserve"> for S-SSB</w:t>
      </w:r>
      <w:r w:rsidR="00C644C7">
        <w:rPr>
          <w:rFonts w:eastAsia="微软雅黑" w:hint="eastAsia"/>
          <w:lang w:eastAsia="zh-CN"/>
        </w:rPr>
        <w:t>,</w:t>
      </w:r>
      <w:r w:rsidRPr="005809D2">
        <w:rPr>
          <w:rFonts w:eastAsia="微软雅黑"/>
        </w:rPr>
        <w:t xml:space="preserve"> </w:t>
      </w:r>
      <w:r w:rsidR="000B36C3">
        <w:rPr>
          <w:rFonts w:eastAsia="微软雅黑"/>
        </w:rPr>
        <w:t xml:space="preserve">slots for </w:t>
      </w:r>
      <w:r w:rsidRPr="005809D2">
        <w:rPr>
          <w:rFonts w:eastAsia="微软雅黑"/>
        </w:rPr>
        <w:t>DL transmissio</w:t>
      </w:r>
      <w:r w:rsidRPr="005809D2">
        <w:rPr>
          <w:rFonts w:eastAsia="微软雅黑"/>
          <w:lang w:eastAsia="zh-CN"/>
        </w:rPr>
        <w:t>n, slots with insufficient number of UL symbols, and reserved slots. Whether the remaining slots are part of resource pool or not are determined based on a bitmap (pre-</w:t>
      </w:r>
      <w:r w:rsidR="00D44F11" w:rsidRPr="005809D2">
        <w:rPr>
          <w:rFonts w:eastAsia="微软雅黑"/>
          <w:lang w:eastAsia="zh-CN"/>
        </w:rPr>
        <w:t>)configured</w:t>
      </w:r>
      <w:r w:rsidRPr="005809D2">
        <w:rPr>
          <w:rFonts w:eastAsia="微软雅黑"/>
          <w:lang w:eastAsia="zh-CN"/>
        </w:rPr>
        <w:t xml:space="preserve"> by higher layers. </w:t>
      </w:r>
    </w:p>
    <w:p w14:paraId="1E2E9C89" w14:textId="2B1BA453" w:rsidR="00EE217F" w:rsidRDefault="00EE217F" w:rsidP="00EE217F">
      <w:pPr>
        <w:rPr>
          <w:rFonts w:eastAsia="微软雅黑"/>
          <w:lang w:eastAsia="zh-CN"/>
        </w:rPr>
      </w:pPr>
      <w:r w:rsidRPr="005809D2">
        <w:rPr>
          <w:rFonts w:eastAsia="微软雅黑"/>
          <w:lang w:eastAsia="zh-CN"/>
        </w:rPr>
        <w:t xml:space="preserve">Unlicensed </w:t>
      </w:r>
      <w:r w:rsidR="00211D8C">
        <w:rPr>
          <w:rFonts w:eastAsia="微软雅黑"/>
          <w:lang w:eastAsia="zh-CN"/>
        </w:rPr>
        <w:t>band</w:t>
      </w:r>
      <w:r w:rsidRPr="005809D2">
        <w:rPr>
          <w:rFonts w:eastAsia="微软雅黑"/>
          <w:lang w:eastAsia="zh-CN"/>
        </w:rPr>
        <w:t xml:space="preserve"> can be </w:t>
      </w:r>
      <w:r w:rsidR="00211D8C">
        <w:rPr>
          <w:rFonts w:eastAsia="微软雅黑"/>
          <w:lang w:eastAsia="zh-CN"/>
        </w:rPr>
        <w:t>accessed</w:t>
      </w:r>
      <w:r w:rsidR="005C5AC0">
        <w:rPr>
          <w:rFonts w:eastAsia="微软雅黑"/>
          <w:lang w:eastAsia="zh-CN"/>
        </w:rPr>
        <w:t xml:space="preserve"> by</w:t>
      </w:r>
      <w:r w:rsidRPr="005809D2">
        <w:rPr>
          <w:rFonts w:eastAsia="微软雅黑"/>
          <w:lang w:eastAsia="zh-CN"/>
        </w:rPr>
        <w:t xml:space="preserve"> a UE with either 3GPP or non-3GPP channel access technology</w:t>
      </w:r>
      <w:r w:rsidR="00211D8C" w:rsidRPr="00211D8C">
        <w:rPr>
          <w:rFonts w:eastAsia="微软雅黑"/>
          <w:lang w:eastAsia="zh-CN"/>
        </w:rPr>
        <w:t xml:space="preserve"> </w:t>
      </w:r>
      <w:r w:rsidR="00211D8C" w:rsidRPr="005809D2">
        <w:rPr>
          <w:rFonts w:eastAsia="微软雅黑"/>
          <w:lang w:eastAsia="zh-CN"/>
        </w:rPr>
        <w:t>subject to regulation</w:t>
      </w:r>
      <w:r w:rsidRPr="005809D2">
        <w:rPr>
          <w:rFonts w:eastAsia="微软雅黑"/>
          <w:lang w:eastAsia="zh-CN"/>
        </w:rPr>
        <w:t xml:space="preserve">. </w:t>
      </w:r>
      <w:r w:rsidR="007E5B59">
        <w:rPr>
          <w:rFonts w:eastAsia="微软雅黑"/>
          <w:lang w:eastAsia="zh-CN"/>
        </w:rPr>
        <w:t xml:space="preserve">Therefore, </w:t>
      </w:r>
      <w:r w:rsidRPr="005809D2">
        <w:rPr>
          <w:rFonts w:eastAsia="微软雅黑"/>
          <w:lang w:eastAsia="zh-CN"/>
        </w:rPr>
        <w:t xml:space="preserve">even </w:t>
      </w:r>
      <w:r w:rsidR="00D005DD">
        <w:rPr>
          <w:rFonts w:eastAsia="微软雅黑"/>
          <w:lang w:eastAsia="zh-CN"/>
        </w:rPr>
        <w:t>under</w:t>
      </w:r>
      <w:r w:rsidRPr="005809D2">
        <w:rPr>
          <w:rFonts w:eastAsia="微软雅黑"/>
          <w:lang w:eastAsia="zh-CN"/>
        </w:rPr>
        <w:t xml:space="preserve"> </w:t>
      </w:r>
      <w:proofErr w:type="spellStart"/>
      <w:r w:rsidRPr="005809D2">
        <w:rPr>
          <w:rFonts w:eastAsia="微软雅黑"/>
          <w:lang w:eastAsia="zh-CN"/>
        </w:rPr>
        <w:t>gNB</w:t>
      </w:r>
      <w:proofErr w:type="spellEnd"/>
      <w:r w:rsidR="00D005DD" w:rsidRPr="00D005DD">
        <w:rPr>
          <w:rFonts w:eastAsia="微软雅黑"/>
          <w:lang w:eastAsia="zh-CN"/>
        </w:rPr>
        <w:t xml:space="preserve"> </w:t>
      </w:r>
      <w:r w:rsidR="00D005DD" w:rsidRPr="005809D2">
        <w:rPr>
          <w:rFonts w:eastAsia="微软雅黑"/>
          <w:lang w:eastAsia="zh-CN"/>
        </w:rPr>
        <w:t>scheduling</w:t>
      </w:r>
      <w:r w:rsidRPr="005809D2">
        <w:rPr>
          <w:rFonts w:eastAsia="微软雅黑"/>
          <w:lang w:eastAsia="zh-CN"/>
        </w:rPr>
        <w:t xml:space="preserve">, there is no guarantee that </w:t>
      </w:r>
      <w:r w:rsidR="00960592">
        <w:rPr>
          <w:rFonts w:eastAsia="微软雅黑"/>
          <w:lang w:eastAsia="zh-CN"/>
        </w:rPr>
        <w:t xml:space="preserve">the </w:t>
      </w:r>
      <w:r w:rsidRPr="005809D2">
        <w:rPr>
          <w:rFonts w:eastAsia="微软雅黑"/>
          <w:lang w:eastAsia="zh-CN"/>
        </w:rPr>
        <w:t xml:space="preserve">channel can be available for DL or UL or SL transmission at a given time. </w:t>
      </w:r>
      <w:r w:rsidR="008F4FA1">
        <w:rPr>
          <w:rFonts w:eastAsia="微软雅黑"/>
          <w:lang w:eastAsia="zh-CN"/>
        </w:rPr>
        <w:t>If SL-U considers</w:t>
      </w:r>
      <w:r w:rsidR="009C0495">
        <w:rPr>
          <w:rFonts w:eastAsia="微软雅黑"/>
          <w:lang w:eastAsia="zh-CN"/>
        </w:rPr>
        <w:t xml:space="preserve"> </w:t>
      </w:r>
      <w:proofErr w:type="spellStart"/>
      <w:r w:rsidR="00D71591">
        <w:rPr>
          <w:rFonts w:eastAsia="微软雅黑"/>
          <w:lang w:eastAsia="zh-CN"/>
        </w:rPr>
        <w:t>Uu</w:t>
      </w:r>
      <w:proofErr w:type="spellEnd"/>
      <w:r w:rsidR="00D71591">
        <w:rPr>
          <w:rFonts w:eastAsia="微软雅黑"/>
          <w:lang w:eastAsia="zh-CN"/>
        </w:rPr>
        <w:t xml:space="preserve"> </w:t>
      </w:r>
      <w:r w:rsidRPr="005809D2">
        <w:rPr>
          <w:rFonts w:eastAsia="微软雅黑"/>
          <w:lang w:eastAsia="zh-CN"/>
        </w:rPr>
        <w:t>TDD</w:t>
      </w:r>
      <w:r w:rsidR="007F33F1">
        <w:rPr>
          <w:rFonts w:eastAsia="微软雅黑"/>
          <w:lang w:eastAsia="zh-CN"/>
        </w:rPr>
        <w:t xml:space="preserve"> configuration</w:t>
      </w:r>
      <w:r w:rsidR="00452BA0">
        <w:rPr>
          <w:rFonts w:eastAsia="微软雅黑"/>
          <w:lang w:eastAsia="zh-CN"/>
        </w:rPr>
        <w:t xml:space="preserve"> and excludes slots </w:t>
      </w:r>
      <w:r w:rsidRPr="005809D2">
        <w:rPr>
          <w:rFonts w:eastAsia="微软雅黑"/>
          <w:lang w:eastAsia="zh-CN"/>
        </w:rPr>
        <w:t xml:space="preserve">from SL resource pool as per Rel-16 </w:t>
      </w:r>
      <w:r w:rsidR="009D5DDE">
        <w:rPr>
          <w:rFonts w:eastAsia="微软雅黑"/>
          <w:lang w:eastAsia="zh-CN"/>
        </w:rPr>
        <w:t xml:space="preserve">NR SL </w:t>
      </w:r>
      <w:r w:rsidRPr="005809D2">
        <w:rPr>
          <w:rFonts w:eastAsia="微软雅黑"/>
          <w:lang w:eastAsia="zh-CN"/>
        </w:rPr>
        <w:t xml:space="preserve">design, </w:t>
      </w:r>
      <w:r w:rsidR="0079052F">
        <w:rPr>
          <w:rFonts w:eastAsia="微软雅黑"/>
          <w:lang w:eastAsia="zh-CN"/>
        </w:rPr>
        <w:t xml:space="preserve">it </w:t>
      </w:r>
      <w:r w:rsidRPr="005809D2">
        <w:rPr>
          <w:rFonts w:eastAsia="微软雅黑"/>
          <w:lang w:eastAsia="zh-CN"/>
        </w:rPr>
        <w:t xml:space="preserve">would unnecessarily restrict channel access for SL transmissions and reduce COT utilization efficiency for SL-U. </w:t>
      </w:r>
      <w:r w:rsidR="00CF6D1F">
        <w:rPr>
          <w:rFonts w:eastAsia="微软雅黑"/>
          <w:lang w:eastAsia="zh-CN"/>
        </w:rPr>
        <w:t xml:space="preserve">As shown in </w:t>
      </w:r>
      <w:r w:rsidR="00CF6D1F">
        <w:rPr>
          <w:rFonts w:eastAsia="微软雅黑"/>
          <w:lang w:eastAsia="zh-CN"/>
        </w:rPr>
        <w:fldChar w:fldCharType="begin"/>
      </w:r>
      <w:r w:rsidR="00CF6D1F">
        <w:rPr>
          <w:rFonts w:eastAsia="微软雅黑"/>
          <w:lang w:eastAsia="zh-CN"/>
        </w:rPr>
        <w:instrText xml:space="preserve"> REF _Ref115097527 \h </w:instrText>
      </w:r>
      <w:r w:rsidR="00CF6D1F">
        <w:rPr>
          <w:rFonts w:eastAsia="微软雅黑"/>
          <w:lang w:eastAsia="zh-CN"/>
        </w:rPr>
      </w:r>
      <w:r w:rsidR="00CF6D1F">
        <w:rPr>
          <w:rFonts w:eastAsia="微软雅黑"/>
          <w:lang w:eastAsia="zh-CN"/>
        </w:rPr>
        <w:fldChar w:fldCharType="separate"/>
      </w:r>
      <w:r w:rsidR="0026523C">
        <w:t xml:space="preserve">Figure </w:t>
      </w:r>
      <w:r w:rsidR="0026523C">
        <w:rPr>
          <w:noProof/>
        </w:rPr>
        <w:t>1</w:t>
      </w:r>
      <w:r w:rsidR="00CF6D1F">
        <w:rPr>
          <w:rFonts w:eastAsia="微软雅黑"/>
          <w:lang w:eastAsia="zh-CN"/>
        </w:rPr>
        <w:fldChar w:fldCharType="end"/>
      </w:r>
      <w:r w:rsidR="00514D2B">
        <w:rPr>
          <w:rFonts w:eastAsia="微软雅黑"/>
          <w:lang w:eastAsia="zh-CN"/>
        </w:rPr>
        <w:t xml:space="preserve">, </w:t>
      </w:r>
      <w:r w:rsidR="001205C2">
        <w:rPr>
          <w:rFonts w:eastAsia="微软雅黑"/>
          <w:lang w:eastAsia="zh-CN"/>
        </w:rPr>
        <w:t xml:space="preserve">even there is no inter-RAT device, </w:t>
      </w:r>
      <w:r w:rsidR="00514D2B">
        <w:rPr>
          <w:rFonts w:eastAsia="微软雅黑"/>
          <w:lang w:eastAsia="zh-CN"/>
        </w:rPr>
        <w:t xml:space="preserve">when </w:t>
      </w:r>
      <w:proofErr w:type="spellStart"/>
      <w:r w:rsidR="009F6A7F">
        <w:rPr>
          <w:rFonts w:eastAsia="微软雅黑"/>
          <w:lang w:eastAsia="zh-CN"/>
        </w:rPr>
        <w:t>Uu</w:t>
      </w:r>
      <w:proofErr w:type="spellEnd"/>
      <w:r w:rsidR="009F6A7F">
        <w:rPr>
          <w:rFonts w:eastAsia="微软雅黑"/>
          <w:lang w:eastAsia="zh-CN"/>
        </w:rPr>
        <w:t xml:space="preserve"> TDD configuration is considered for the configuration of SL resource pool, the transmission of </w:t>
      </w:r>
      <w:proofErr w:type="spellStart"/>
      <w:r w:rsidR="00297755">
        <w:rPr>
          <w:rFonts w:eastAsia="微软雅黑"/>
          <w:lang w:eastAsia="zh-CN"/>
        </w:rPr>
        <w:t>Uu</w:t>
      </w:r>
      <w:proofErr w:type="spellEnd"/>
      <w:r w:rsidR="009F6A7F">
        <w:rPr>
          <w:rFonts w:eastAsia="微软雅黑"/>
          <w:lang w:eastAsia="zh-CN"/>
        </w:rPr>
        <w:t xml:space="preserve"> data </w:t>
      </w:r>
      <w:r w:rsidR="00DE6430">
        <w:rPr>
          <w:rFonts w:eastAsia="微软雅黑"/>
          <w:lang w:eastAsia="zh-CN"/>
        </w:rPr>
        <w:t xml:space="preserve">before SL slots </w:t>
      </w:r>
      <w:r w:rsidR="009F6A7F">
        <w:rPr>
          <w:rFonts w:eastAsia="微软雅黑"/>
          <w:lang w:eastAsia="zh-CN"/>
        </w:rPr>
        <w:t xml:space="preserve">may </w:t>
      </w:r>
      <w:r w:rsidR="00DE6430">
        <w:rPr>
          <w:rFonts w:eastAsia="微软雅黑"/>
          <w:lang w:eastAsia="zh-CN"/>
        </w:rPr>
        <w:t>cause</w:t>
      </w:r>
      <w:r w:rsidR="00595815">
        <w:rPr>
          <w:rFonts w:eastAsia="微软雅黑"/>
          <w:lang w:eastAsia="zh-CN"/>
        </w:rPr>
        <w:t xml:space="preserve"> that SL UE cannot access channel</w:t>
      </w:r>
      <w:r w:rsidR="00DE6430">
        <w:rPr>
          <w:rFonts w:eastAsia="微软雅黑"/>
          <w:lang w:eastAsia="zh-CN"/>
        </w:rPr>
        <w:t xml:space="preserve"> timely and SL slots are waste</w:t>
      </w:r>
      <w:r w:rsidR="00245B38">
        <w:rPr>
          <w:rFonts w:eastAsia="微软雅黑"/>
          <w:lang w:eastAsia="zh-CN"/>
        </w:rPr>
        <w:t>d</w:t>
      </w:r>
      <w:r w:rsidR="00DE6430">
        <w:rPr>
          <w:rFonts w:eastAsia="微软雅黑"/>
          <w:lang w:eastAsia="zh-CN"/>
        </w:rPr>
        <w:t xml:space="preserve"> until LBT success</w:t>
      </w:r>
      <w:r w:rsidR="007622E1">
        <w:rPr>
          <w:rFonts w:eastAsia="微软雅黑"/>
          <w:lang w:eastAsia="zh-CN"/>
        </w:rPr>
        <w:t xml:space="preserve">. </w:t>
      </w:r>
      <w:r w:rsidR="00A4459F">
        <w:rPr>
          <w:rFonts w:eastAsia="微软雅黑"/>
          <w:lang w:eastAsia="zh-CN"/>
        </w:rPr>
        <w:t xml:space="preserve">In addition, </w:t>
      </w:r>
      <w:r w:rsidR="009F6A7F">
        <w:rPr>
          <w:rFonts w:eastAsia="微软雅黑"/>
          <w:lang w:eastAsia="zh-CN"/>
        </w:rPr>
        <w:t xml:space="preserve">the duration of COT is highly limited </w:t>
      </w:r>
      <w:r w:rsidR="00A4459F">
        <w:rPr>
          <w:rFonts w:eastAsia="微软雅黑"/>
          <w:lang w:eastAsia="zh-CN"/>
        </w:rPr>
        <w:t>and the SL UE have to stop its transmission if</w:t>
      </w:r>
      <w:r w:rsidR="009F6A7F">
        <w:rPr>
          <w:rFonts w:eastAsia="微软雅黑"/>
          <w:lang w:eastAsia="zh-CN"/>
        </w:rPr>
        <w:t xml:space="preserve"> </w:t>
      </w:r>
      <w:r w:rsidR="00A4459F">
        <w:rPr>
          <w:rFonts w:eastAsia="微软雅黑"/>
          <w:lang w:eastAsia="zh-CN"/>
        </w:rPr>
        <w:t xml:space="preserve">subsequent slots are configured for </w:t>
      </w:r>
      <w:proofErr w:type="spellStart"/>
      <w:r w:rsidR="00297755">
        <w:rPr>
          <w:rFonts w:eastAsia="微软雅黑"/>
          <w:lang w:eastAsia="zh-CN"/>
        </w:rPr>
        <w:t>Uu</w:t>
      </w:r>
      <w:proofErr w:type="spellEnd"/>
      <w:r w:rsidR="00A4459F">
        <w:rPr>
          <w:rFonts w:eastAsia="微软雅黑"/>
          <w:lang w:eastAsia="zh-CN"/>
        </w:rPr>
        <w:t xml:space="preserve"> slots</w:t>
      </w:r>
      <w:r w:rsidR="00D71248">
        <w:rPr>
          <w:rFonts w:eastAsia="微软雅黑"/>
          <w:lang w:eastAsia="zh-CN"/>
        </w:rPr>
        <w:t xml:space="preserve"> even though there is no need for </w:t>
      </w:r>
      <w:r w:rsidR="00A31807">
        <w:rPr>
          <w:rFonts w:eastAsia="微软雅黑"/>
          <w:lang w:eastAsia="zh-CN"/>
        </w:rPr>
        <w:t>data</w:t>
      </w:r>
      <w:r w:rsidR="00D71248">
        <w:rPr>
          <w:rFonts w:eastAsia="微软雅黑"/>
          <w:lang w:eastAsia="zh-CN"/>
        </w:rPr>
        <w:t xml:space="preserve"> </w:t>
      </w:r>
      <w:r w:rsidR="00A31807">
        <w:rPr>
          <w:rFonts w:eastAsia="微软雅黑"/>
          <w:lang w:eastAsia="zh-CN"/>
        </w:rPr>
        <w:t>transmission</w:t>
      </w:r>
      <w:r w:rsidR="00A4459F">
        <w:rPr>
          <w:rFonts w:eastAsia="微软雅黑"/>
          <w:lang w:eastAsia="zh-CN"/>
        </w:rPr>
        <w:t xml:space="preserve">. </w:t>
      </w:r>
      <w:r w:rsidR="009F6A7F">
        <w:rPr>
          <w:rFonts w:eastAsia="微软雅黑"/>
          <w:lang w:eastAsia="zh-CN"/>
        </w:rPr>
        <w:t xml:space="preserve"> </w:t>
      </w:r>
      <w:r w:rsidR="00F77417">
        <w:rPr>
          <w:rFonts w:eastAsia="微软雅黑" w:hint="eastAsia"/>
          <w:lang w:eastAsia="zh-CN"/>
        </w:rPr>
        <w:t>Therefore</w:t>
      </w:r>
      <w:r w:rsidR="00F77417">
        <w:rPr>
          <w:rFonts w:eastAsia="微软雅黑"/>
          <w:lang w:eastAsia="zh-CN"/>
        </w:rPr>
        <w:t xml:space="preserve">, we propose that when determining which slots belong to a SL resource pool, </w:t>
      </w:r>
      <w:proofErr w:type="spellStart"/>
      <w:r w:rsidR="00996586">
        <w:rPr>
          <w:rFonts w:eastAsia="微软雅黑"/>
          <w:lang w:eastAsia="zh-CN"/>
        </w:rPr>
        <w:t>Uu</w:t>
      </w:r>
      <w:proofErr w:type="spellEnd"/>
      <w:r w:rsidR="00996586">
        <w:rPr>
          <w:rFonts w:eastAsia="微软雅黑"/>
          <w:lang w:eastAsia="zh-CN"/>
        </w:rPr>
        <w:t xml:space="preserve"> </w:t>
      </w:r>
      <w:r w:rsidR="00F77417">
        <w:rPr>
          <w:rFonts w:eastAsia="微软雅黑"/>
          <w:lang w:eastAsia="zh-CN"/>
        </w:rPr>
        <w:t xml:space="preserve">TDD configuration is not </w:t>
      </w:r>
      <w:proofErr w:type="gramStart"/>
      <w:r w:rsidR="00F77417">
        <w:rPr>
          <w:rFonts w:eastAsia="微软雅黑"/>
          <w:lang w:eastAsia="zh-CN"/>
        </w:rPr>
        <w:t>taken into account</w:t>
      </w:r>
      <w:proofErr w:type="gramEnd"/>
      <w:r w:rsidR="00F77417">
        <w:rPr>
          <w:rFonts w:eastAsia="微软雅黑"/>
          <w:lang w:eastAsia="zh-CN"/>
        </w:rPr>
        <w:t>.</w:t>
      </w:r>
    </w:p>
    <w:p w14:paraId="31DC3A03" w14:textId="4F1DD37C" w:rsidR="00670627" w:rsidRDefault="00BA6E0D" w:rsidP="007B3C95">
      <w:pPr>
        <w:jc w:val="center"/>
        <w:rPr>
          <w:rFonts w:eastAsia="微软雅黑"/>
          <w:lang w:eastAsia="zh-CN"/>
        </w:rPr>
      </w:pPr>
      <w:r>
        <w:rPr>
          <w:noProof/>
          <w:lang w:eastAsia="zh-CN"/>
        </w:rPr>
        <w:drawing>
          <wp:inline distT="0" distB="0" distL="0" distR="0" wp14:anchorId="464716EF" wp14:editId="68BF6519">
            <wp:extent cx="4832757" cy="1200279"/>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1606" cy="1204961"/>
                    </a:xfrm>
                    <a:prstGeom prst="rect">
                      <a:avLst/>
                    </a:prstGeom>
                  </pic:spPr>
                </pic:pic>
              </a:graphicData>
            </a:graphic>
          </wp:inline>
        </w:drawing>
      </w:r>
    </w:p>
    <w:p w14:paraId="40EDE683" w14:textId="6A4DB4DD" w:rsidR="00396E21" w:rsidRPr="005809D2" w:rsidRDefault="00BB28C1" w:rsidP="007B3C95">
      <w:pPr>
        <w:pStyle w:val="a6"/>
        <w:rPr>
          <w:rFonts w:eastAsia="微软雅黑"/>
          <w:lang w:eastAsia="zh-CN"/>
        </w:rPr>
      </w:pPr>
      <w:bookmarkStart w:id="13" w:name="_Ref115097527"/>
      <w:bookmarkStart w:id="14" w:name="_Ref115097522"/>
      <w:r>
        <w:t xml:space="preserve">Figure </w:t>
      </w:r>
      <w:r w:rsidR="00FA0DC1">
        <w:rPr>
          <w:noProof/>
        </w:rPr>
        <w:fldChar w:fldCharType="begin"/>
      </w:r>
      <w:r w:rsidR="00FA0DC1">
        <w:rPr>
          <w:noProof/>
        </w:rPr>
        <w:instrText xml:space="preserve"> SEQ Figure \* ARABIC </w:instrText>
      </w:r>
      <w:r w:rsidR="00FA0DC1">
        <w:rPr>
          <w:noProof/>
        </w:rPr>
        <w:fldChar w:fldCharType="separate"/>
      </w:r>
      <w:r w:rsidR="0026523C">
        <w:rPr>
          <w:noProof/>
        </w:rPr>
        <w:t>1</w:t>
      </w:r>
      <w:r w:rsidR="00FA0DC1">
        <w:rPr>
          <w:noProof/>
        </w:rPr>
        <w:fldChar w:fldCharType="end"/>
      </w:r>
      <w:bookmarkEnd w:id="13"/>
      <w:r>
        <w:t xml:space="preserve"> SL transmission </w:t>
      </w:r>
      <w:r w:rsidR="006C3C2C">
        <w:t>limited</w:t>
      </w:r>
      <w:r w:rsidR="00EE091B">
        <w:t xml:space="preserve"> by </w:t>
      </w:r>
      <w:proofErr w:type="spellStart"/>
      <w:r w:rsidR="001F28C4">
        <w:t>Uu</w:t>
      </w:r>
      <w:proofErr w:type="spellEnd"/>
      <w:r w:rsidR="00EE091B">
        <w:t xml:space="preserve"> transmission</w:t>
      </w:r>
      <w:bookmarkEnd w:id="14"/>
    </w:p>
    <w:p w14:paraId="7D380583" w14:textId="12F5EB0A" w:rsidR="00EE217F" w:rsidRPr="005809D2" w:rsidRDefault="00EE217F" w:rsidP="00EE217F">
      <w:pPr>
        <w:rPr>
          <w:rFonts w:eastAsia="微软雅黑"/>
          <w:b/>
          <w:i/>
        </w:rPr>
      </w:pPr>
      <w:bookmarkStart w:id="15" w:name="_Ref111215458"/>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3</w:t>
      </w:r>
      <w:r w:rsidRPr="005809D2">
        <w:rPr>
          <w:b/>
          <w:i/>
          <w:lang w:eastAsia="x-none"/>
        </w:rPr>
        <w:fldChar w:fldCharType="end"/>
      </w:r>
      <w:r w:rsidRPr="005809D2">
        <w:rPr>
          <w:rFonts w:eastAsia="微软雅黑"/>
          <w:b/>
          <w:i/>
        </w:rPr>
        <w:t xml:space="preserve">: </w:t>
      </w:r>
      <w:r w:rsidR="002E104E">
        <w:rPr>
          <w:rFonts w:eastAsia="微软雅黑"/>
          <w:b/>
          <w:i/>
        </w:rPr>
        <w:t>In SL-U, d</w:t>
      </w:r>
      <w:r w:rsidR="00D52EF1">
        <w:rPr>
          <w:rFonts w:eastAsia="微软雅黑"/>
          <w:b/>
          <w:i/>
        </w:rPr>
        <w:t>o not consider</w:t>
      </w:r>
      <w:r>
        <w:rPr>
          <w:rFonts w:eastAsia="微软雅黑"/>
          <w:b/>
          <w:i/>
        </w:rPr>
        <w:t xml:space="preserve"> </w:t>
      </w:r>
      <w:proofErr w:type="spellStart"/>
      <w:r>
        <w:rPr>
          <w:rFonts w:eastAsia="微软雅黑"/>
          <w:b/>
          <w:i/>
        </w:rPr>
        <w:t>Uu</w:t>
      </w:r>
      <w:proofErr w:type="spellEnd"/>
      <w:r>
        <w:rPr>
          <w:rFonts w:eastAsia="微软雅黑"/>
          <w:b/>
          <w:i/>
        </w:rPr>
        <w:t xml:space="preserve"> TDD configuration </w:t>
      </w:r>
      <w:r w:rsidR="00D52EF1">
        <w:rPr>
          <w:rFonts w:eastAsia="微软雅黑"/>
          <w:b/>
          <w:i/>
        </w:rPr>
        <w:t>when determining slots belonging to a</w:t>
      </w:r>
      <w:r>
        <w:rPr>
          <w:rFonts w:eastAsia="微软雅黑"/>
          <w:b/>
          <w:i/>
        </w:rPr>
        <w:t xml:space="preserve"> SL </w:t>
      </w:r>
      <w:r w:rsidR="004F6CDF">
        <w:rPr>
          <w:rFonts w:eastAsia="微软雅黑"/>
          <w:b/>
          <w:i/>
        </w:rPr>
        <w:t>r</w:t>
      </w:r>
      <w:r w:rsidRPr="005809D2">
        <w:rPr>
          <w:rFonts w:eastAsia="微软雅黑"/>
          <w:b/>
          <w:i/>
        </w:rPr>
        <w:t>esource pool.</w:t>
      </w:r>
      <w:bookmarkEnd w:id="15"/>
      <w:r w:rsidRPr="005809D2">
        <w:rPr>
          <w:rFonts w:eastAsia="微软雅黑"/>
          <w:b/>
          <w:i/>
        </w:rPr>
        <w:t xml:space="preserve">  </w:t>
      </w:r>
    </w:p>
    <w:p w14:paraId="07B3A5F8" w14:textId="2A5FFDA6" w:rsidR="0011346B" w:rsidRDefault="00AD7160" w:rsidP="005879EA">
      <w:pPr>
        <w:rPr>
          <w:rFonts w:eastAsia="微软雅黑"/>
        </w:rPr>
      </w:pPr>
      <w:r w:rsidRPr="005809D2">
        <w:rPr>
          <w:rFonts w:eastAsia="微软雅黑"/>
          <w:lang w:eastAsia="zh-CN"/>
        </w:rPr>
        <w:t xml:space="preserve">As long as “0” exists in the bitmap configuration, </w:t>
      </w:r>
      <w:r w:rsidRPr="005809D2">
        <w:rPr>
          <w:rFonts w:eastAsia="微软雅黑"/>
        </w:rPr>
        <w:t>the slots allocated in a resource pool are non-contiguous, result</w:t>
      </w:r>
      <w:r w:rsidRPr="005809D2">
        <w:rPr>
          <w:rFonts w:eastAsia="微软雅黑"/>
          <w:lang w:eastAsia="zh-CN"/>
        </w:rPr>
        <w:t>ing</w:t>
      </w:r>
      <w:r w:rsidRPr="005809D2">
        <w:rPr>
          <w:rFonts w:eastAsia="微软雅黑"/>
        </w:rPr>
        <w:t xml:space="preserve"> in slot-level gap between transmissions. </w:t>
      </w:r>
      <w:proofErr w:type="gramStart"/>
      <w:r w:rsidRPr="005809D2">
        <w:rPr>
          <w:rFonts w:eastAsia="微软雅黑"/>
        </w:rPr>
        <w:t>Other</w:t>
      </w:r>
      <w:proofErr w:type="gramEnd"/>
      <w:r w:rsidRPr="005809D2">
        <w:rPr>
          <w:rFonts w:eastAsia="微软雅黑"/>
        </w:rPr>
        <w:t xml:space="preserve"> UE’s LBT may be successful during such gap, </w:t>
      </w:r>
      <w:r w:rsidR="003D7F7B" w:rsidRPr="005809D2">
        <w:rPr>
          <w:rFonts w:eastAsia="微软雅黑"/>
        </w:rPr>
        <w:t>result</w:t>
      </w:r>
      <w:r w:rsidR="00D748C6">
        <w:rPr>
          <w:rFonts w:eastAsia="微软雅黑"/>
        </w:rPr>
        <w:t>ing</w:t>
      </w:r>
      <w:r w:rsidR="003D7F7B" w:rsidRPr="005809D2">
        <w:rPr>
          <w:rFonts w:eastAsia="微软雅黑"/>
        </w:rPr>
        <w:t xml:space="preserve"> in COT lost</w:t>
      </w:r>
      <w:r w:rsidRPr="005809D2">
        <w:rPr>
          <w:rFonts w:eastAsia="微软雅黑"/>
        </w:rPr>
        <w:t xml:space="preserve">. For example, as shown in </w:t>
      </w:r>
      <w:r w:rsidRPr="005809D2">
        <w:rPr>
          <w:rFonts w:eastAsia="微软雅黑"/>
        </w:rPr>
        <w:fldChar w:fldCharType="begin"/>
      </w:r>
      <w:r w:rsidRPr="005809D2">
        <w:rPr>
          <w:rFonts w:eastAsia="微软雅黑"/>
        </w:rPr>
        <w:instrText xml:space="preserve"> REF _Ref102074373 \h </w:instrText>
      </w:r>
      <w:r w:rsidR="00B65DEF" w:rsidRPr="005809D2">
        <w:rPr>
          <w:rFonts w:eastAsia="微软雅黑"/>
        </w:rPr>
        <w:instrText xml:space="preserve"> \* MERGEFORMAT </w:instrText>
      </w:r>
      <w:r w:rsidRPr="005809D2">
        <w:rPr>
          <w:rFonts w:eastAsia="微软雅黑"/>
        </w:rPr>
      </w:r>
      <w:r w:rsidRPr="005809D2">
        <w:rPr>
          <w:rFonts w:eastAsia="微软雅黑"/>
        </w:rPr>
        <w:fldChar w:fldCharType="separate"/>
      </w:r>
      <w:r w:rsidR="0026523C" w:rsidRPr="005809D2">
        <w:rPr>
          <w:rFonts w:eastAsia="微软雅黑"/>
        </w:rPr>
        <w:t xml:space="preserve">Figure </w:t>
      </w:r>
      <w:r w:rsidR="0026523C">
        <w:rPr>
          <w:rFonts w:eastAsia="微软雅黑"/>
          <w:noProof/>
        </w:rPr>
        <w:t>2</w:t>
      </w:r>
      <w:r w:rsidRPr="005809D2">
        <w:rPr>
          <w:rFonts w:eastAsia="微软雅黑"/>
        </w:rPr>
        <w:fldChar w:fldCharType="end"/>
      </w:r>
      <w:r w:rsidRPr="005809D2">
        <w:rPr>
          <w:rFonts w:eastAsia="微软雅黑"/>
        </w:rPr>
        <w:t>, assum</w:t>
      </w:r>
      <w:r w:rsidR="003D7F7B" w:rsidRPr="005809D2">
        <w:rPr>
          <w:rFonts w:eastAsia="微软雅黑"/>
        </w:rPr>
        <w:t>ing</w:t>
      </w:r>
      <w:r w:rsidRPr="005809D2">
        <w:rPr>
          <w:rFonts w:eastAsia="微软雅黑"/>
        </w:rPr>
        <w:t xml:space="preserve"> the </w:t>
      </w:r>
      <w:r w:rsidR="003D7F7B" w:rsidRPr="005809D2">
        <w:rPr>
          <w:rFonts w:eastAsia="微软雅黑"/>
        </w:rPr>
        <w:t xml:space="preserve">(pre-)configured </w:t>
      </w:r>
      <w:r w:rsidRPr="005809D2">
        <w:rPr>
          <w:rFonts w:eastAsia="微软雅黑"/>
        </w:rPr>
        <w:t xml:space="preserve">bitmap is {1111000}, there are 3 slot gaps between transmission in logical slot #4 and #5, </w:t>
      </w:r>
      <w:r w:rsidR="0011346B" w:rsidRPr="005809D2">
        <w:rPr>
          <w:rFonts w:eastAsia="微软雅黑"/>
        </w:rPr>
        <w:t xml:space="preserve">and there is no transmission </w:t>
      </w:r>
      <w:r w:rsidR="00FA2A9E">
        <w:rPr>
          <w:rFonts w:eastAsia="微软雅黑"/>
        </w:rPr>
        <w:t>during</w:t>
      </w:r>
      <w:r w:rsidR="00FA2A9E" w:rsidRPr="005809D2">
        <w:rPr>
          <w:rFonts w:eastAsia="微软雅黑"/>
        </w:rPr>
        <w:t xml:space="preserve"> </w:t>
      </w:r>
      <w:r w:rsidR="0011346B" w:rsidRPr="005809D2">
        <w:rPr>
          <w:rFonts w:eastAsia="微软雅黑"/>
        </w:rPr>
        <w:t xml:space="preserve">such 3 slots in this resource pool. </w:t>
      </w:r>
    </w:p>
    <w:p w14:paraId="3E1247F1" w14:textId="0880F2F6" w:rsidR="00571B5A" w:rsidRPr="005809D2" w:rsidRDefault="00571B5A" w:rsidP="00571B5A">
      <w:pPr>
        <w:rPr>
          <w:lang w:eastAsia="zh-CN"/>
        </w:rPr>
      </w:pPr>
      <w:r w:rsidRPr="005809D2">
        <w:rPr>
          <w:lang w:eastAsia="zh-CN"/>
        </w:rPr>
        <w:t xml:space="preserve">In addition, </w:t>
      </w:r>
      <w:r>
        <w:rPr>
          <w:lang w:eastAsia="zh-CN"/>
        </w:rPr>
        <w:t xml:space="preserve">Rel-16 </w:t>
      </w:r>
      <w:r w:rsidRPr="005809D2">
        <w:rPr>
          <w:lang w:eastAsia="zh-CN"/>
        </w:rPr>
        <w:t xml:space="preserve">reserved slots are inserted </w:t>
      </w:r>
      <w:r>
        <w:rPr>
          <w:lang w:eastAsia="zh-CN"/>
        </w:rPr>
        <w:t xml:space="preserve">such that </w:t>
      </w:r>
      <w:r w:rsidRPr="005809D2">
        <w:rPr>
          <w:lang w:eastAsia="zh-CN"/>
        </w:rPr>
        <w:t xml:space="preserve">the remaining available slots for </w:t>
      </w:r>
      <w:proofErr w:type="spellStart"/>
      <w:r w:rsidRPr="005809D2">
        <w:rPr>
          <w:lang w:eastAsia="zh-CN"/>
        </w:rPr>
        <w:t>sidelink</w:t>
      </w:r>
      <w:proofErr w:type="spellEnd"/>
      <w:r w:rsidRPr="005809D2">
        <w:rPr>
          <w:lang w:eastAsia="zh-CN"/>
        </w:rPr>
        <w:t xml:space="preserve"> is </w:t>
      </w:r>
      <w:r>
        <w:rPr>
          <w:lang w:eastAsia="zh-CN"/>
        </w:rPr>
        <w:t xml:space="preserve">always </w:t>
      </w:r>
      <w:r w:rsidRPr="005809D2">
        <w:rPr>
          <w:lang w:eastAsia="zh-CN"/>
        </w:rPr>
        <w:t>integer multiple of bitmap length</w:t>
      </w:r>
      <w:r w:rsidR="007459E5">
        <w:rPr>
          <w:lang w:eastAsia="zh-CN"/>
        </w:rPr>
        <w:t xml:space="preserve">, which further </w:t>
      </w:r>
      <w:r w:rsidR="00BD4B91">
        <w:rPr>
          <w:lang w:eastAsia="zh-CN"/>
        </w:rPr>
        <w:t>adding slot-level gap in the SL resource pool</w:t>
      </w:r>
      <w:r>
        <w:rPr>
          <w:lang w:eastAsia="zh-CN"/>
        </w:rPr>
        <w:t xml:space="preserve">. </w:t>
      </w:r>
      <w:r w:rsidR="003B30E3">
        <w:rPr>
          <w:lang w:eastAsia="zh-CN"/>
        </w:rPr>
        <w:t>I</w:t>
      </w:r>
      <w:r w:rsidRPr="005809D2">
        <w:rPr>
          <w:lang w:eastAsia="zh-CN"/>
        </w:rPr>
        <w:t xml:space="preserve">f bitmap is set to all “1”, </w:t>
      </w:r>
      <w:r w:rsidR="00256317">
        <w:rPr>
          <w:lang w:eastAsia="zh-CN"/>
        </w:rPr>
        <w:t>the</w:t>
      </w:r>
      <w:r w:rsidRPr="005809D2">
        <w:rPr>
          <w:lang w:eastAsia="zh-CN"/>
        </w:rPr>
        <w:t xml:space="preserve"> reserved slots </w:t>
      </w:r>
      <w:r w:rsidR="00256317">
        <w:rPr>
          <w:lang w:eastAsia="zh-CN"/>
        </w:rPr>
        <w:t>are</w:t>
      </w:r>
      <w:r w:rsidRPr="005809D2">
        <w:rPr>
          <w:lang w:eastAsia="zh-CN"/>
        </w:rPr>
        <w:t xml:space="preserve"> not neede</w:t>
      </w:r>
      <w:r>
        <w:rPr>
          <w:lang w:eastAsia="zh-CN"/>
        </w:rPr>
        <w:t>d.</w:t>
      </w:r>
    </w:p>
    <w:p w14:paraId="5E5ECD7A" w14:textId="4C31536E" w:rsidR="00571B5A" w:rsidRPr="005809D2" w:rsidRDefault="00571B5A" w:rsidP="00571B5A">
      <w:pPr>
        <w:rPr>
          <w:rFonts w:eastAsia="微软雅黑"/>
          <w:b/>
          <w:i/>
        </w:rPr>
      </w:pPr>
      <w:bookmarkStart w:id="16" w:name="_Ref111215299"/>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4</w:t>
      </w:r>
      <w:r w:rsidRPr="005809D2">
        <w:rPr>
          <w:rFonts w:eastAsia="微软雅黑"/>
          <w:b/>
          <w:i/>
          <w:lang w:eastAsia="zh-CN"/>
        </w:rPr>
        <w:fldChar w:fldCharType="end"/>
      </w:r>
      <w:r w:rsidRPr="005809D2">
        <w:rPr>
          <w:rFonts w:eastAsia="微软雅黑"/>
          <w:b/>
          <w:i/>
        </w:rPr>
        <w:t>: If the bitmap of a resource pool is not set to all “</w:t>
      </w:r>
      <w:proofErr w:type="gramStart"/>
      <w:r w:rsidRPr="005809D2">
        <w:rPr>
          <w:rFonts w:eastAsia="微软雅黑"/>
          <w:b/>
          <w:i/>
        </w:rPr>
        <w:t>1”</w:t>
      </w:r>
      <w:r w:rsidR="002D630A">
        <w:rPr>
          <w:rFonts w:eastAsia="微软雅黑"/>
          <w:b/>
          <w:i/>
        </w:rPr>
        <w:t>s</w:t>
      </w:r>
      <w:proofErr w:type="gramEnd"/>
      <w:r w:rsidRPr="005809D2">
        <w:rPr>
          <w:rFonts w:eastAsia="微软雅黑"/>
          <w:b/>
          <w:i/>
        </w:rPr>
        <w:t>, it will result in slot-level gaps between consecutive transmissions and difficult for the UE to maintain a COT.</w:t>
      </w:r>
      <w:bookmarkEnd w:id="16"/>
      <w:r w:rsidRPr="005809D2">
        <w:rPr>
          <w:rFonts w:eastAsia="微软雅黑"/>
          <w:b/>
          <w:i/>
        </w:rPr>
        <w:t xml:space="preserve"> </w:t>
      </w:r>
    </w:p>
    <w:p w14:paraId="21103936" w14:textId="2AD8F4E1" w:rsidR="00571B5A" w:rsidRPr="005809D2" w:rsidRDefault="00571B5A" w:rsidP="00571B5A">
      <w:pPr>
        <w:rPr>
          <w:rFonts w:eastAsia="微软雅黑"/>
          <w:b/>
          <w:i/>
        </w:rPr>
      </w:pPr>
      <w:bookmarkStart w:id="17" w:name="_Ref111215460"/>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4</w:t>
      </w:r>
      <w:r w:rsidRPr="005809D2">
        <w:rPr>
          <w:b/>
          <w:i/>
          <w:lang w:eastAsia="x-none"/>
        </w:rPr>
        <w:fldChar w:fldCharType="end"/>
      </w:r>
      <w:r w:rsidRPr="005809D2">
        <w:rPr>
          <w:rFonts w:eastAsia="微软雅黑"/>
          <w:b/>
          <w:i/>
        </w:rPr>
        <w:t>: Set the</w:t>
      </w:r>
      <w:r w:rsidR="00915181">
        <w:rPr>
          <w:rFonts w:eastAsia="微软雅黑"/>
          <w:b/>
          <w:i/>
        </w:rPr>
        <w:t xml:space="preserve"> value of</w:t>
      </w:r>
      <w:r w:rsidRPr="005809D2">
        <w:rPr>
          <w:rFonts w:eastAsia="微软雅黑"/>
          <w:b/>
          <w:i/>
        </w:rPr>
        <w:t xml:space="preserve"> bitmap </w:t>
      </w:r>
      <w:r w:rsidR="00915181">
        <w:rPr>
          <w:rFonts w:eastAsia="微软雅黑"/>
          <w:b/>
          <w:i/>
        </w:rPr>
        <w:t xml:space="preserve">to </w:t>
      </w:r>
      <w:r w:rsidRPr="005809D2">
        <w:rPr>
          <w:rFonts w:eastAsia="微软雅黑"/>
          <w:b/>
          <w:i/>
        </w:rPr>
        <w:t>all “</w:t>
      </w:r>
      <w:proofErr w:type="gramStart"/>
      <w:r w:rsidRPr="005809D2">
        <w:rPr>
          <w:rFonts w:eastAsia="微软雅黑"/>
          <w:b/>
          <w:i/>
        </w:rPr>
        <w:t>1”s</w:t>
      </w:r>
      <w:proofErr w:type="gramEnd"/>
      <w:r w:rsidRPr="005809D2">
        <w:rPr>
          <w:rFonts w:eastAsia="微软雅黑"/>
          <w:b/>
          <w:i/>
        </w:rPr>
        <w:t xml:space="preserve"> to avoid slot-level transmission gaps in a resource pool.</w:t>
      </w:r>
      <w:bookmarkEnd w:id="17"/>
    </w:p>
    <w:p w14:paraId="7B47F489" w14:textId="77777777" w:rsidR="00AD7160" w:rsidRPr="005809D2" w:rsidRDefault="00AD7160" w:rsidP="00AD7160">
      <w:pPr>
        <w:jc w:val="center"/>
        <w:rPr>
          <w:rFonts w:eastAsia="微软雅黑"/>
        </w:rPr>
      </w:pPr>
      <w:r w:rsidRPr="005809D2">
        <w:rPr>
          <w:rFonts w:eastAsia="微软雅黑"/>
          <w:noProof/>
          <w:lang w:eastAsia="zh-CN"/>
        </w:rPr>
        <w:lastRenderedPageBreak/>
        <w:drawing>
          <wp:inline distT="0" distB="0" distL="0" distR="0" wp14:anchorId="6865B1AF" wp14:editId="430CFE4A">
            <wp:extent cx="4929224" cy="2500331"/>
            <wp:effectExtent l="0" t="0" r="508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9224" cy="2500331"/>
                    </a:xfrm>
                    <a:prstGeom prst="rect">
                      <a:avLst/>
                    </a:prstGeom>
                  </pic:spPr>
                </pic:pic>
              </a:graphicData>
            </a:graphic>
          </wp:inline>
        </w:drawing>
      </w:r>
    </w:p>
    <w:p w14:paraId="127D34F7" w14:textId="56AFA049" w:rsidR="00AD7160" w:rsidRPr="005809D2" w:rsidRDefault="00AD7160" w:rsidP="00AD7160">
      <w:pPr>
        <w:pStyle w:val="a6"/>
        <w:rPr>
          <w:rFonts w:eastAsia="微软雅黑"/>
          <w:sz w:val="22"/>
          <w:szCs w:val="22"/>
        </w:rPr>
      </w:pPr>
      <w:bookmarkStart w:id="18" w:name="_Ref102074373"/>
      <w:r w:rsidRPr="005809D2">
        <w:rPr>
          <w:rFonts w:eastAsia="微软雅黑"/>
          <w:sz w:val="22"/>
          <w:szCs w:val="22"/>
        </w:rPr>
        <w:t xml:space="preserve">Figure </w:t>
      </w:r>
      <w:r w:rsidRPr="005809D2">
        <w:rPr>
          <w:rFonts w:eastAsia="微软雅黑"/>
          <w:noProof/>
          <w:sz w:val="22"/>
          <w:szCs w:val="22"/>
        </w:rPr>
        <w:fldChar w:fldCharType="begin"/>
      </w:r>
      <w:r w:rsidRPr="005809D2">
        <w:rPr>
          <w:rFonts w:eastAsia="微软雅黑"/>
          <w:noProof/>
          <w:sz w:val="22"/>
          <w:szCs w:val="22"/>
        </w:rPr>
        <w:instrText xml:space="preserve"> SEQ Figure \* ARABIC </w:instrText>
      </w:r>
      <w:r w:rsidRPr="005809D2">
        <w:rPr>
          <w:rFonts w:eastAsia="微软雅黑"/>
          <w:noProof/>
          <w:sz w:val="22"/>
          <w:szCs w:val="22"/>
        </w:rPr>
        <w:fldChar w:fldCharType="separate"/>
      </w:r>
      <w:r w:rsidR="0026523C">
        <w:rPr>
          <w:rFonts w:eastAsia="微软雅黑"/>
          <w:noProof/>
          <w:sz w:val="22"/>
          <w:szCs w:val="22"/>
        </w:rPr>
        <w:t>2</w:t>
      </w:r>
      <w:r w:rsidRPr="005809D2">
        <w:rPr>
          <w:rFonts w:eastAsia="微软雅黑"/>
          <w:noProof/>
          <w:sz w:val="22"/>
          <w:szCs w:val="22"/>
        </w:rPr>
        <w:fldChar w:fldCharType="end"/>
      </w:r>
      <w:bookmarkEnd w:id="18"/>
      <w:r w:rsidRPr="005809D2">
        <w:rPr>
          <w:rFonts w:eastAsia="微软雅黑"/>
          <w:sz w:val="22"/>
          <w:szCs w:val="22"/>
        </w:rPr>
        <w:t xml:space="preserve"> Logic slots in a resource pool </w:t>
      </w:r>
    </w:p>
    <w:p w14:paraId="690C965A" w14:textId="7FF83CBA" w:rsidR="00373D49" w:rsidRDefault="00917C44" w:rsidP="00917C44">
      <w:r w:rsidRPr="005809D2">
        <w:t>In R16</w:t>
      </w:r>
      <w:r w:rsidR="00B85B7D">
        <w:t>/</w:t>
      </w:r>
      <w:r w:rsidR="0039677E">
        <w:t>R</w:t>
      </w:r>
      <w:r w:rsidR="00B85B7D">
        <w:t>17</w:t>
      </w:r>
      <w:r w:rsidRPr="005809D2">
        <w:t>, S-SSB</w:t>
      </w:r>
      <w:r w:rsidR="0044094B">
        <w:t xml:space="preserve"> slots</w:t>
      </w:r>
      <w:r w:rsidRPr="005809D2">
        <w:t xml:space="preserve"> </w:t>
      </w:r>
      <w:r w:rsidR="0063080A">
        <w:t>are</w:t>
      </w:r>
      <w:r w:rsidR="0063080A" w:rsidRPr="005809D2">
        <w:t xml:space="preserve"> </w:t>
      </w:r>
      <w:r w:rsidRPr="005809D2">
        <w:t xml:space="preserve">excluded from resource pool </w:t>
      </w:r>
      <w:r w:rsidR="008C2D44">
        <w:t>to avoid</w:t>
      </w:r>
      <w:r w:rsidRPr="005809D2">
        <w:t xml:space="preserve"> half-duplex </w:t>
      </w:r>
      <w:r w:rsidR="008C2D44">
        <w:t xml:space="preserve">issue </w:t>
      </w:r>
      <w:r w:rsidRPr="005809D2">
        <w:t xml:space="preserve">between S-SSB and </w:t>
      </w:r>
      <w:proofErr w:type="gramStart"/>
      <w:r w:rsidRPr="005809D2">
        <w:t>other</w:t>
      </w:r>
      <w:proofErr w:type="gramEnd"/>
      <w:r w:rsidRPr="005809D2">
        <w:t xml:space="preserve"> SL channel/signal</w:t>
      </w:r>
      <w:r w:rsidR="00B85B7D">
        <w:t>.</w:t>
      </w:r>
      <w:r w:rsidR="002E44F0">
        <w:t xml:space="preserve"> Half-duplex issue still exists in SL-U so that same design </w:t>
      </w:r>
      <w:r w:rsidR="008133AC">
        <w:t xml:space="preserve">can be reused, i.e., </w:t>
      </w:r>
      <w:r w:rsidR="00DD27CE" w:rsidRPr="00DD27CE">
        <w:t>R16/17 NR SL S-SSB slots are excluded from resource pool</w:t>
      </w:r>
      <w:r w:rsidR="00DD27CE">
        <w:t xml:space="preserve">. </w:t>
      </w:r>
      <w:r w:rsidR="00FF6062">
        <w:t xml:space="preserve">It is worth noting </w:t>
      </w:r>
      <w:r w:rsidR="00DD27CE">
        <w:t xml:space="preserve">that SL-U may introduce additional S-SSB occasions to address LBT failure issue, </w:t>
      </w:r>
      <w:r w:rsidR="00373D49">
        <w:t xml:space="preserve">whether </w:t>
      </w:r>
      <w:r w:rsidR="009C4E86">
        <w:t xml:space="preserve">or not </w:t>
      </w:r>
      <w:r w:rsidR="00373D49">
        <w:t xml:space="preserve">such </w:t>
      </w:r>
      <w:r w:rsidR="008D333A">
        <w:t>additional S-SSB occasions</w:t>
      </w:r>
      <w:r w:rsidR="009C4E86">
        <w:t xml:space="preserve"> are excluded from the resource pool can be further discussed once the details are clear</w:t>
      </w:r>
      <w:r w:rsidR="009331F1">
        <w:t>er</w:t>
      </w:r>
      <w:r w:rsidR="009C4E86">
        <w:t>.</w:t>
      </w:r>
    </w:p>
    <w:p w14:paraId="297C56C9" w14:textId="0040D18A" w:rsidR="002D6D2A" w:rsidRPr="005809D2" w:rsidRDefault="00065EEE" w:rsidP="00917C44">
      <w:pPr>
        <w:rPr>
          <w:rFonts w:eastAsia="微软雅黑"/>
          <w:b/>
          <w:i/>
        </w:rPr>
      </w:pPr>
      <w:r w:rsidRPr="005809D2" w:rsidDel="00065EEE">
        <w:rPr>
          <w:rFonts w:eastAsia="微软雅黑"/>
          <w:b/>
          <w:i/>
          <w:lang w:eastAsia="zh-CN"/>
        </w:rPr>
        <w:t xml:space="preserve"> </w:t>
      </w:r>
      <w:bookmarkStart w:id="19" w:name="_Ref111215461"/>
      <w:r w:rsidR="00CF3D5F" w:rsidRPr="005809D2">
        <w:rPr>
          <w:b/>
          <w:i/>
          <w:lang w:eastAsia="x-none"/>
        </w:rPr>
        <w:t xml:space="preserve">Proposal </w:t>
      </w:r>
      <w:r w:rsidR="00CF3D5F" w:rsidRPr="005809D2">
        <w:rPr>
          <w:b/>
          <w:i/>
          <w:lang w:eastAsia="x-none"/>
        </w:rPr>
        <w:fldChar w:fldCharType="begin"/>
      </w:r>
      <w:r w:rsidR="00CF3D5F" w:rsidRPr="005809D2">
        <w:rPr>
          <w:b/>
          <w:i/>
          <w:lang w:eastAsia="x-none"/>
        </w:rPr>
        <w:instrText xml:space="preserve"> SEQ Proposal \* ARABIC </w:instrText>
      </w:r>
      <w:r w:rsidR="00CF3D5F" w:rsidRPr="005809D2">
        <w:rPr>
          <w:b/>
          <w:i/>
          <w:lang w:eastAsia="x-none"/>
        </w:rPr>
        <w:fldChar w:fldCharType="separate"/>
      </w:r>
      <w:r w:rsidR="0026523C">
        <w:rPr>
          <w:b/>
          <w:i/>
          <w:noProof/>
          <w:lang w:eastAsia="x-none"/>
        </w:rPr>
        <w:t>5</w:t>
      </w:r>
      <w:r w:rsidR="00CF3D5F" w:rsidRPr="005809D2">
        <w:rPr>
          <w:b/>
          <w:i/>
          <w:lang w:eastAsia="x-none"/>
        </w:rPr>
        <w:fldChar w:fldCharType="end"/>
      </w:r>
      <w:r w:rsidR="00CE204A" w:rsidRPr="005809D2">
        <w:rPr>
          <w:rFonts w:eastAsia="微软雅黑"/>
          <w:b/>
          <w:i/>
          <w:lang w:eastAsia="zh-CN"/>
        </w:rPr>
        <w:t xml:space="preserve">: </w:t>
      </w:r>
      <w:r w:rsidR="00637BAE" w:rsidRPr="005809D2">
        <w:rPr>
          <w:rFonts w:eastAsia="微软雅黑"/>
          <w:b/>
          <w:i/>
          <w:lang w:eastAsia="zh-CN"/>
        </w:rPr>
        <w:t xml:space="preserve">R16/17 NR </w:t>
      </w:r>
      <w:r>
        <w:rPr>
          <w:rFonts w:eastAsia="微软雅黑"/>
          <w:b/>
          <w:i/>
          <w:lang w:eastAsia="zh-CN"/>
        </w:rPr>
        <w:t xml:space="preserve">SL </w:t>
      </w:r>
      <w:r w:rsidR="00637BAE" w:rsidRPr="005809D2">
        <w:rPr>
          <w:rFonts w:eastAsia="微软雅黑"/>
          <w:b/>
          <w:i/>
        </w:rPr>
        <w:t>S-SSB slots are excluded from resource pool</w:t>
      </w:r>
      <w:r w:rsidR="0029127E" w:rsidRPr="005809D2">
        <w:rPr>
          <w:rFonts w:eastAsia="微软雅黑"/>
          <w:b/>
          <w:i/>
        </w:rPr>
        <w:t>.</w:t>
      </w:r>
      <w:bookmarkEnd w:id="19"/>
    </w:p>
    <w:p w14:paraId="657E6DC7" w14:textId="77777777" w:rsidR="000072CA" w:rsidRDefault="000072CA" w:rsidP="000072CA">
      <w:pPr>
        <w:pStyle w:val="2"/>
        <w:rPr>
          <w:rFonts w:eastAsia="微软雅黑"/>
          <w:sz w:val="22"/>
        </w:rPr>
      </w:pPr>
      <w:r w:rsidRPr="005809D2">
        <w:rPr>
          <w:rFonts w:eastAsia="微软雅黑"/>
          <w:sz w:val="22"/>
        </w:rPr>
        <w:t>Slot structure</w:t>
      </w:r>
    </w:p>
    <w:p w14:paraId="028FFE90" w14:textId="079B4048" w:rsidR="002B00AC" w:rsidRPr="00161791" w:rsidRDefault="00037A58" w:rsidP="00161791">
      <w:pPr>
        <w:pStyle w:val="3"/>
      </w:pPr>
      <w:r>
        <w:t xml:space="preserve">Number of </w:t>
      </w:r>
      <w:r w:rsidR="002B00AC">
        <w:t xml:space="preserve">starting </w:t>
      </w:r>
      <w:r w:rsidR="007031AE" w:rsidRPr="00161791">
        <w:rPr>
          <w:rFonts w:eastAsia="微软雅黑"/>
          <w:lang w:eastAsia="zh-CN"/>
        </w:rPr>
        <w:t>symbols</w:t>
      </w:r>
      <w:r w:rsidR="007031AE" w:rsidRPr="007031AE">
        <w:t xml:space="preserve"> within a slot</w:t>
      </w:r>
    </w:p>
    <w:p w14:paraId="3E464A61" w14:textId="11147DF9" w:rsidR="000072CA" w:rsidRPr="005809D2" w:rsidRDefault="00A81FCB" w:rsidP="000072CA">
      <w:pPr>
        <w:rPr>
          <w:lang w:eastAsia="zh-CN"/>
        </w:rPr>
      </w:pPr>
      <w:r>
        <w:rPr>
          <w:lang w:eastAsia="zh-CN"/>
        </w:rPr>
        <w:t>From the following agreement made on slot structure in SL-U a</w:t>
      </w:r>
      <w:r w:rsidRPr="005809D2">
        <w:rPr>
          <w:lang w:eastAsia="zh-CN"/>
        </w:rPr>
        <w:t>t RAN1#109-e</w:t>
      </w:r>
      <w:r>
        <w:rPr>
          <w:lang w:eastAsia="zh-CN"/>
        </w:rPr>
        <w:t xml:space="preserve"> [3]</w:t>
      </w:r>
      <w:r w:rsidRPr="005809D2">
        <w:rPr>
          <w:lang w:eastAsia="zh-CN"/>
        </w:rPr>
        <w:t xml:space="preserve">, </w:t>
      </w:r>
      <w:r>
        <w:rPr>
          <w:lang w:eastAsia="zh-CN"/>
        </w:rPr>
        <w:t xml:space="preserve">a consensus is reached that the slot-based structure in R16/R17 is reused and other transmission structures such as mini-slot are precluded. Due to the uncertainty of channel access over unlicensed band, whether </w:t>
      </w:r>
      <w:r w:rsidR="00E23504">
        <w:rPr>
          <w:lang w:eastAsia="zh-CN"/>
        </w:rPr>
        <w:t xml:space="preserve">there is </w:t>
      </w:r>
      <w:r>
        <w:rPr>
          <w:lang w:eastAsia="zh-CN"/>
        </w:rPr>
        <w:t xml:space="preserve">only one or more </w:t>
      </w:r>
      <w:r w:rsidR="00E23504">
        <w:rPr>
          <w:lang w:eastAsia="zh-CN"/>
        </w:rPr>
        <w:t xml:space="preserve">than one </w:t>
      </w:r>
      <w:r>
        <w:rPr>
          <w:lang w:eastAsia="zh-CN"/>
        </w:rPr>
        <w:t>starting symbol(s) in a slot still needs further study.</w:t>
      </w:r>
    </w:p>
    <w:tbl>
      <w:tblPr>
        <w:tblStyle w:val="ae"/>
        <w:tblW w:w="0" w:type="auto"/>
        <w:tblLook w:val="04A0" w:firstRow="1" w:lastRow="0" w:firstColumn="1" w:lastColumn="0" w:noHBand="0" w:noVBand="1"/>
      </w:tblPr>
      <w:tblGrid>
        <w:gridCol w:w="9307"/>
      </w:tblGrid>
      <w:tr w:rsidR="000072CA" w:rsidRPr="005809D2" w14:paraId="0A41448D" w14:textId="77777777" w:rsidTr="00B86A33">
        <w:tc>
          <w:tcPr>
            <w:tcW w:w="9307" w:type="dxa"/>
          </w:tcPr>
          <w:p w14:paraId="29A031F9" w14:textId="77777777" w:rsidR="000072CA" w:rsidRPr="005809D2" w:rsidRDefault="000072CA" w:rsidP="00B86A33">
            <w:pPr>
              <w:rPr>
                <w:rFonts w:eastAsia="微软雅黑"/>
                <w:b/>
                <w:i/>
                <w:lang w:eastAsia="zh-CN"/>
              </w:rPr>
            </w:pPr>
            <w:r w:rsidRPr="005809D2">
              <w:rPr>
                <w:rFonts w:eastAsia="微软雅黑"/>
                <w:b/>
                <w:i/>
                <w:highlight w:val="green"/>
                <w:lang w:eastAsia="zh-CN"/>
              </w:rPr>
              <w:t>Agreement</w:t>
            </w:r>
          </w:p>
          <w:p w14:paraId="01A9E2EB" w14:textId="77777777" w:rsidR="000072CA" w:rsidRPr="005809D2" w:rsidRDefault="000072CA" w:rsidP="00B86A33">
            <w:pPr>
              <w:rPr>
                <w:rFonts w:eastAsia="微软雅黑"/>
                <w:i/>
                <w:lang w:eastAsia="zh-CN"/>
              </w:rPr>
            </w:pPr>
            <w:r w:rsidRPr="005809D2">
              <w:rPr>
                <w:rFonts w:eastAsia="微软雅黑"/>
                <w:i/>
                <w:lang w:eastAsia="zh-CN"/>
              </w:rPr>
              <w:t>For slot structure in SL-U:</w:t>
            </w:r>
          </w:p>
          <w:p w14:paraId="6D731375" w14:textId="77777777" w:rsidR="000072CA" w:rsidRPr="005809D2" w:rsidRDefault="000072CA" w:rsidP="00275E35">
            <w:pPr>
              <w:pStyle w:val="afd"/>
              <w:numPr>
                <w:ilvl w:val="0"/>
                <w:numId w:val="11"/>
              </w:numPr>
              <w:spacing w:after="0"/>
              <w:ind w:firstLineChars="0"/>
              <w:rPr>
                <w:rFonts w:eastAsia="微软雅黑"/>
                <w:i/>
                <w:lang w:eastAsia="zh-CN"/>
              </w:rPr>
            </w:pPr>
            <w:r w:rsidRPr="005809D2">
              <w:rPr>
                <w:rFonts w:eastAsia="微软雅黑"/>
                <w:i/>
                <w:lang w:eastAsia="zh-CN"/>
              </w:rPr>
              <w:t>At least R16/R17 NR SL slot-based PSCCH/PSSCH transmission is supported</w:t>
            </w:r>
          </w:p>
          <w:p w14:paraId="72BE5149" w14:textId="77777777" w:rsidR="000072CA" w:rsidRPr="005809D2" w:rsidRDefault="000072CA" w:rsidP="00275E35">
            <w:pPr>
              <w:pStyle w:val="afd"/>
              <w:numPr>
                <w:ilvl w:val="1"/>
                <w:numId w:val="11"/>
              </w:numPr>
              <w:spacing w:after="0"/>
              <w:ind w:firstLineChars="0"/>
              <w:rPr>
                <w:lang w:eastAsia="zh-CN"/>
              </w:rPr>
            </w:pPr>
            <w:r w:rsidRPr="005809D2">
              <w:rPr>
                <w:rFonts w:eastAsia="微软雅黑"/>
                <w:i/>
                <w:lang w:eastAsia="zh-CN"/>
              </w:rPr>
              <w:t>FFS: whether/how to support additional starting symbol(s) within a slot for the PSCCH/PSSCH transmission</w:t>
            </w:r>
          </w:p>
        </w:tc>
      </w:tr>
    </w:tbl>
    <w:p w14:paraId="04EF7F69" w14:textId="5A3173FA" w:rsidR="000072CA" w:rsidRPr="005809D2" w:rsidRDefault="000072CA" w:rsidP="000072CA">
      <w:pPr>
        <w:spacing w:beforeLines="100" w:before="240"/>
        <w:rPr>
          <w:rFonts w:eastAsia="微软雅黑"/>
          <w:lang w:eastAsia="zh-CN"/>
        </w:rPr>
      </w:pPr>
      <w:r w:rsidRPr="004B1BC2">
        <w:rPr>
          <w:rFonts w:eastAsia="微软雅黑"/>
          <w:lang w:eastAsia="zh-CN"/>
        </w:rPr>
        <w:t>A UE’s LBT can be successful at any time</w:t>
      </w:r>
      <w:r w:rsidRPr="00FD1421">
        <w:rPr>
          <w:rFonts w:eastAsia="微软雅黑"/>
          <w:lang w:eastAsia="zh-CN"/>
        </w:rPr>
        <w:t>,</w:t>
      </w:r>
      <w:r w:rsidRPr="005809D2">
        <w:rPr>
          <w:rFonts w:eastAsia="微软雅黑"/>
          <w:lang w:eastAsia="zh-CN"/>
        </w:rPr>
        <w:t xml:space="preserve"> i.e. not necessarily at the slot boundary, since LBT sensing granularity is 9 us which is neither a symbol nor a slot granularity used in NR </w:t>
      </w:r>
      <w:proofErr w:type="spellStart"/>
      <w:r w:rsidRPr="005809D2">
        <w:rPr>
          <w:rFonts w:eastAsia="微软雅黑"/>
          <w:lang w:eastAsia="zh-CN"/>
        </w:rPr>
        <w:t>sidelink</w:t>
      </w:r>
      <w:proofErr w:type="spellEnd"/>
      <w:r w:rsidRPr="005809D2">
        <w:rPr>
          <w:rFonts w:eastAsia="微软雅黑"/>
          <w:lang w:eastAsia="zh-CN"/>
        </w:rPr>
        <w:t xml:space="preserve">. </w:t>
      </w:r>
      <w:r w:rsidRPr="00FD1421">
        <w:rPr>
          <w:rFonts w:eastAsia="微软雅黑"/>
          <w:lang w:eastAsia="zh-CN"/>
        </w:rPr>
        <w:t xml:space="preserve">If </w:t>
      </w:r>
      <w:r w:rsidRPr="004B1BC2">
        <w:rPr>
          <w:rFonts w:eastAsia="微软雅黑"/>
          <w:lang w:eastAsia="zh-CN"/>
        </w:rPr>
        <w:t xml:space="preserve">a UE’s LBT succeeds in the middle of </w:t>
      </w:r>
      <w:r>
        <w:rPr>
          <w:rFonts w:eastAsia="微软雅黑"/>
          <w:lang w:eastAsia="zh-CN"/>
        </w:rPr>
        <w:t>a</w:t>
      </w:r>
      <w:r w:rsidRPr="004B1BC2">
        <w:rPr>
          <w:rFonts w:eastAsia="微软雅黑"/>
          <w:lang w:eastAsia="zh-CN"/>
        </w:rPr>
        <w:t xml:space="preserve"> slot</w:t>
      </w:r>
      <w:r w:rsidRPr="00FD1421">
        <w:rPr>
          <w:rFonts w:eastAsia="微软雅黑"/>
          <w:lang w:eastAsia="zh-CN"/>
        </w:rPr>
        <w:t xml:space="preserve">, </w:t>
      </w:r>
      <w:r>
        <w:t>starting symbol for PSCCH/PSSCH transmission</w:t>
      </w:r>
      <w:r>
        <w:rPr>
          <w:rFonts w:eastAsia="微软雅黑"/>
          <w:lang w:eastAsia="zh-CN"/>
        </w:rPr>
        <w:t xml:space="preserve"> might</w:t>
      </w:r>
      <w:r w:rsidRPr="005809D2">
        <w:rPr>
          <w:rFonts w:eastAsia="微软雅黑"/>
          <w:lang w:eastAsia="zh-CN"/>
        </w:rPr>
        <w:t xml:space="preserve"> be missed for transmission</w:t>
      </w:r>
      <w:r>
        <w:rPr>
          <w:rFonts w:eastAsia="微软雅黑"/>
          <w:lang w:eastAsia="zh-CN"/>
        </w:rPr>
        <w:t xml:space="preserve"> </w:t>
      </w:r>
      <w:r w:rsidR="00676370">
        <w:rPr>
          <w:rFonts w:eastAsia="微软雅黑"/>
          <w:lang w:eastAsia="zh-CN"/>
        </w:rPr>
        <w:t>if there is only one starting symbol in a slot</w:t>
      </w:r>
      <w:r w:rsidRPr="005809D2">
        <w:rPr>
          <w:rFonts w:eastAsia="微软雅黑"/>
          <w:lang w:eastAsia="zh-CN"/>
        </w:rPr>
        <w:t xml:space="preserve">. </w:t>
      </w:r>
      <w:r>
        <w:rPr>
          <w:rFonts w:eastAsia="微软雅黑"/>
          <w:lang w:eastAsia="zh-CN"/>
        </w:rPr>
        <w:t>Then</w:t>
      </w:r>
      <w:r w:rsidRPr="005809D2">
        <w:rPr>
          <w:rFonts w:eastAsia="微软雅黑"/>
          <w:lang w:eastAsia="zh-CN"/>
        </w:rPr>
        <w:t xml:space="preserve">, </w:t>
      </w:r>
      <w:r>
        <w:rPr>
          <w:rFonts w:eastAsia="微软雅黑"/>
          <w:lang w:eastAsia="zh-CN"/>
        </w:rPr>
        <w:t>the</w:t>
      </w:r>
      <w:r w:rsidRPr="005809D2">
        <w:rPr>
          <w:rFonts w:eastAsia="微软雅黑"/>
          <w:lang w:eastAsia="zh-CN"/>
        </w:rPr>
        <w:t xml:space="preserve"> UE has to wait until </w:t>
      </w:r>
      <w:r>
        <w:rPr>
          <w:rFonts w:eastAsia="微软雅黑"/>
          <w:lang w:eastAsia="zh-CN"/>
        </w:rPr>
        <w:t xml:space="preserve">next </w:t>
      </w:r>
      <w:r w:rsidRPr="005809D2">
        <w:rPr>
          <w:rFonts w:eastAsia="微软雅黑"/>
          <w:lang w:eastAsia="zh-CN"/>
        </w:rPr>
        <w:t xml:space="preserve">slot boundary for </w:t>
      </w:r>
      <w:proofErr w:type="spellStart"/>
      <w:r w:rsidRPr="005809D2">
        <w:rPr>
          <w:rFonts w:eastAsia="微软雅黑"/>
          <w:lang w:eastAsia="zh-CN"/>
        </w:rPr>
        <w:t>sidelink</w:t>
      </w:r>
      <w:proofErr w:type="spellEnd"/>
      <w:r w:rsidRPr="005809D2">
        <w:rPr>
          <w:rFonts w:eastAsia="微软雅黑"/>
          <w:lang w:eastAsia="zh-CN"/>
        </w:rPr>
        <w:t xml:space="preserve"> transmission, lead</w:t>
      </w:r>
      <w:r>
        <w:rPr>
          <w:rFonts w:eastAsia="微软雅黑"/>
          <w:lang w:eastAsia="zh-CN"/>
        </w:rPr>
        <w:t>ing</w:t>
      </w:r>
      <w:r w:rsidRPr="005809D2">
        <w:rPr>
          <w:rFonts w:eastAsia="微软雅黑"/>
          <w:lang w:eastAsia="zh-CN"/>
        </w:rPr>
        <w:t xml:space="preserve"> to the risk that the channel </w:t>
      </w:r>
      <w:r>
        <w:rPr>
          <w:rFonts w:eastAsia="微软雅黑"/>
          <w:lang w:eastAsia="zh-CN"/>
        </w:rPr>
        <w:t>might</w:t>
      </w:r>
      <w:r w:rsidRPr="005809D2">
        <w:rPr>
          <w:rFonts w:eastAsia="微软雅黑"/>
          <w:lang w:eastAsia="zh-CN"/>
        </w:rPr>
        <w:t xml:space="preserve"> be occupied by other UEs (including </w:t>
      </w:r>
      <w:r>
        <w:rPr>
          <w:rFonts w:eastAsia="微软雅黑" w:hint="eastAsia"/>
          <w:lang w:eastAsia="zh-CN"/>
        </w:rPr>
        <w:t>non</w:t>
      </w:r>
      <w:r>
        <w:rPr>
          <w:rFonts w:eastAsia="微软雅黑"/>
          <w:lang w:eastAsia="zh-CN"/>
        </w:rPr>
        <w:t xml:space="preserve">-3GPP </w:t>
      </w:r>
      <w:r w:rsidRPr="005809D2">
        <w:rPr>
          <w:rFonts w:eastAsia="微软雅黑"/>
          <w:lang w:eastAsia="zh-CN"/>
        </w:rPr>
        <w:t xml:space="preserve">RAT UE). This may result in SL-U performance being degraded due to forced and unnecessary delayed channel access. </w:t>
      </w:r>
    </w:p>
    <w:p w14:paraId="72F79CBC" w14:textId="133B6940" w:rsidR="000072CA" w:rsidRPr="005809D2" w:rsidRDefault="000072CA" w:rsidP="000072CA">
      <w:pPr>
        <w:rPr>
          <w:rFonts w:eastAsia="微软雅黑"/>
          <w:b/>
          <w:i/>
          <w:lang w:eastAsia="zh-CN"/>
        </w:rPr>
      </w:pPr>
      <w:bookmarkStart w:id="20" w:name="_Ref114341112"/>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5</w:t>
      </w:r>
      <w:r w:rsidRPr="005809D2">
        <w:rPr>
          <w:rFonts w:eastAsia="微软雅黑"/>
          <w:b/>
          <w:i/>
          <w:lang w:eastAsia="zh-CN"/>
        </w:rPr>
        <w:fldChar w:fldCharType="end"/>
      </w:r>
      <w:r>
        <w:rPr>
          <w:rFonts w:eastAsia="微软雅黑" w:hint="eastAsia"/>
          <w:b/>
          <w:i/>
          <w:lang w:eastAsia="zh-CN"/>
        </w:rPr>
        <w:t>:</w:t>
      </w:r>
      <w:r>
        <w:rPr>
          <w:rFonts w:eastAsia="微软雅黑"/>
          <w:b/>
          <w:i/>
          <w:lang w:eastAsia="zh-CN"/>
        </w:rPr>
        <w:t xml:space="preserve"> </w:t>
      </w:r>
      <w:r>
        <w:rPr>
          <w:rFonts w:eastAsia="微软雅黑" w:hint="eastAsia"/>
          <w:b/>
          <w:i/>
          <w:lang w:eastAsia="zh-CN"/>
        </w:rPr>
        <w:t>S</w:t>
      </w:r>
      <w:r>
        <w:rPr>
          <w:rFonts w:eastAsia="微软雅黑"/>
          <w:b/>
          <w:i/>
          <w:lang w:eastAsia="zh-CN"/>
        </w:rPr>
        <w:t xml:space="preserve">ince </w:t>
      </w:r>
      <w:r w:rsidRPr="006E740D">
        <w:rPr>
          <w:rFonts w:eastAsia="微软雅黑"/>
          <w:b/>
          <w:i/>
          <w:lang w:eastAsia="zh-CN"/>
        </w:rPr>
        <w:t>LBT can be successful</w:t>
      </w:r>
      <w:r w:rsidRPr="005809D2">
        <w:rPr>
          <w:rFonts w:eastAsia="微软雅黑"/>
          <w:b/>
          <w:i/>
          <w:lang w:eastAsia="zh-CN"/>
        </w:rPr>
        <w:t xml:space="preserve"> at any point within a slot</w:t>
      </w:r>
      <w:r>
        <w:rPr>
          <w:rFonts w:eastAsia="微软雅黑"/>
          <w:b/>
          <w:i/>
          <w:lang w:eastAsia="zh-CN"/>
        </w:rPr>
        <w:t>,</w:t>
      </w:r>
      <w:r w:rsidRPr="005809D2">
        <w:rPr>
          <w:rFonts w:eastAsia="微软雅黑"/>
          <w:b/>
          <w:i/>
          <w:lang w:eastAsia="zh-CN"/>
        </w:rPr>
        <w:t xml:space="preserve"> </w:t>
      </w:r>
      <w:r w:rsidRPr="00970204">
        <w:rPr>
          <w:rFonts w:eastAsia="微软雅黑"/>
          <w:b/>
          <w:i/>
          <w:lang w:eastAsia="zh-CN"/>
        </w:rPr>
        <w:t>starting symbol for PSCCH/PSSCH transmission</w:t>
      </w:r>
      <w:r>
        <w:rPr>
          <w:rFonts w:eastAsia="微软雅黑"/>
          <w:b/>
          <w:i/>
          <w:lang w:eastAsia="zh-CN"/>
        </w:rPr>
        <w:t xml:space="preserve"> might</w:t>
      </w:r>
      <w:r w:rsidRPr="005809D2">
        <w:rPr>
          <w:rFonts w:eastAsia="微软雅黑"/>
          <w:b/>
          <w:i/>
          <w:lang w:eastAsia="zh-CN"/>
        </w:rPr>
        <w:t xml:space="preserve"> be missed if </w:t>
      </w:r>
      <w:r w:rsidR="00A72C67">
        <w:rPr>
          <w:rFonts w:eastAsia="微软雅黑"/>
          <w:b/>
          <w:i/>
          <w:lang w:eastAsia="zh-CN"/>
        </w:rPr>
        <w:t xml:space="preserve">there is only one starting symbol in a </w:t>
      </w:r>
      <w:r w:rsidR="003A1C52">
        <w:rPr>
          <w:rFonts w:eastAsia="微软雅黑"/>
          <w:b/>
          <w:i/>
          <w:lang w:eastAsia="zh-CN"/>
        </w:rPr>
        <w:t>slot</w:t>
      </w:r>
      <w:r>
        <w:rPr>
          <w:rFonts w:eastAsia="微软雅黑"/>
          <w:b/>
          <w:i/>
          <w:lang w:eastAsia="zh-CN"/>
        </w:rPr>
        <w:t>, which degrades SL-U performance.</w:t>
      </w:r>
      <w:bookmarkEnd w:id="20"/>
    </w:p>
    <w:p w14:paraId="2044BDFA" w14:textId="69418753" w:rsidR="000072CA" w:rsidRDefault="000072CA" w:rsidP="000072CA">
      <w:pPr>
        <w:rPr>
          <w:rFonts w:eastAsia="微软雅黑"/>
          <w:lang w:eastAsia="zh-CN"/>
        </w:rPr>
      </w:pPr>
      <w:r w:rsidRPr="005809D2">
        <w:rPr>
          <w:rFonts w:eastAsia="微软雅黑"/>
          <w:lang w:eastAsia="zh-CN"/>
        </w:rPr>
        <w:t xml:space="preserve">A UE expects to access the channel after LBT success as soon as possible. Instead of one fixed </w:t>
      </w:r>
      <w:r>
        <w:t>starting symbol for PSCCH/PSSCH transmission</w:t>
      </w:r>
      <w:r w:rsidRPr="005809D2">
        <w:rPr>
          <w:rFonts w:eastAsia="微软雅黑"/>
          <w:lang w:eastAsia="zh-CN"/>
        </w:rPr>
        <w:t xml:space="preserve"> as defined in Rel-16, more </w:t>
      </w:r>
      <w:r>
        <w:t>starting symbols for PSCCH/PSSCH transmission</w:t>
      </w:r>
      <w:r w:rsidRPr="005809D2" w:rsidDel="00970204">
        <w:rPr>
          <w:rFonts w:eastAsia="微软雅黑"/>
          <w:lang w:eastAsia="zh-CN"/>
        </w:rPr>
        <w:t xml:space="preserve"> </w:t>
      </w:r>
      <w:r w:rsidRPr="005809D2">
        <w:rPr>
          <w:rFonts w:eastAsia="微软雅黑"/>
          <w:lang w:eastAsia="zh-CN"/>
        </w:rPr>
        <w:t xml:space="preserve">can be introduced to provide more chance for a TX UE to transmit after LBT </w:t>
      </w:r>
      <w:r>
        <w:rPr>
          <w:rFonts w:eastAsia="微软雅黑" w:hint="eastAsia"/>
          <w:lang w:eastAsia="zh-CN"/>
        </w:rPr>
        <w:t>success</w:t>
      </w:r>
      <w:r w:rsidRPr="005809D2">
        <w:rPr>
          <w:rFonts w:eastAsia="微软雅黑"/>
          <w:lang w:eastAsia="zh-CN"/>
        </w:rPr>
        <w:t xml:space="preserve">. </w:t>
      </w:r>
      <w:r>
        <w:rPr>
          <w:rFonts w:eastAsia="微软雅黑"/>
          <w:lang w:eastAsia="zh-CN"/>
        </w:rPr>
        <w:t>On the other hand, t</w:t>
      </w:r>
      <w:r w:rsidRPr="005809D2">
        <w:rPr>
          <w:rFonts w:eastAsia="微软雅黑"/>
          <w:lang w:eastAsia="zh-CN"/>
        </w:rPr>
        <w:t xml:space="preserve">he number of </w:t>
      </w:r>
      <w:r>
        <w:t>starting symbol for PSCCH/PSSCH transmission</w:t>
      </w:r>
      <w:r w:rsidRPr="005809D2" w:rsidDel="00970204">
        <w:rPr>
          <w:rFonts w:eastAsia="微软雅黑"/>
          <w:lang w:eastAsia="zh-CN"/>
        </w:rPr>
        <w:t xml:space="preserve"> </w:t>
      </w:r>
      <w:r w:rsidRPr="005809D2">
        <w:rPr>
          <w:rFonts w:eastAsia="微软雅黑"/>
          <w:lang w:eastAsia="zh-CN"/>
        </w:rPr>
        <w:t xml:space="preserve">should be </w:t>
      </w:r>
      <w:r w:rsidR="00231E84">
        <w:rPr>
          <w:rFonts w:eastAsia="微软雅黑"/>
          <w:lang w:eastAsia="zh-CN"/>
        </w:rPr>
        <w:t>limited</w:t>
      </w:r>
      <w:r w:rsidR="00231E84" w:rsidRPr="005809D2">
        <w:rPr>
          <w:rFonts w:eastAsia="微软雅黑"/>
          <w:lang w:eastAsia="zh-CN"/>
        </w:rPr>
        <w:t xml:space="preserve"> </w:t>
      </w:r>
      <w:r w:rsidRPr="005809D2">
        <w:rPr>
          <w:rFonts w:eastAsia="微软雅黑"/>
          <w:lang w:eastAsia="zh-CN"/>
        </w:rPr>
        <w:t xml:space="preserve">to reduce UE implementation complexity. </w:t>
      </w:r>
      <w:r>
        <w:rPr>
          <w:rFonts w:eastAsia="微软雅黑"/>
          <w:lang w:eastAsia="zh-CN"/>
        </w:rPr>
        <w:t xml:space="preserve">Thus, two </w:t>
      </w:r>
      <w:r>
        <w:t xml:space="preserve">starting </w:t>
      </w:r>
      <w:proofErr w:type="gramStart"/>
      <w:r>
        <w:t>symbol</w:t>
      </w:r>
      <w:proofErr w:type="gramEnd"/>
      <w:r>
        <w:t xml:space="preserve"> for PSCCH/PSSCH transmission</w:t>
      </w:r>
      <w:r w:rsidRPr="005809D2">
        <w:rPr>
          <w:rFonts w:eastAsia="微软雅黑"/>
          <w:lang w:eastAsia="zh-CN"/>
        </w:rPr>
        <w:t xml:space="preserve"> </w:t>
      </w:r>
      <w:r>
        <w:rPr>
          <w:rFonts w:eastAsia="微软雅黑"/>
          <w:lang w:eastAsia="zh-CN"/>
        </w:rPr>
        <w:t xml:space="preserve">is a good </w:t>
      </w:r>
      <w:r>
        <w:rPr>
          <w:rFonts w:eastAsia="微软雅黑"/>
          <w:lang w:eastAsia="zh-CN"/>
        </w:rPr>
        <w:lastRenderedPageBreak/>
        <w:t xml:space="preserve">balance between performance and UE complexity. </w:t>
      </w:r>
      <w:r w:rsidRPr="005809D2">
        <w:rPr>
          <w:rFonts w:eastAsia="微软雅黑"/>
          <w:lang w:eastAsia="zh-CN"/>
        </w:rPr>
        <w:t>These two</w:t>
      </w:r>
      <w:r>
        <w:rPr>
          <w:rFonts w:eastAsia="微软雅黑"/>
          <w:lang w:eastAsia="zh-CN"/>
        </w:rPr>
        <w:t xml:space="preserve"> starting </w:t>
      </w:r>
      <w:r w:rsidRPr="005809D2">
        <w:rPr>
          <w:rFonts w:eastAsia="微软雅黑"/>
          <w:lang w:eastAsia="zh-CN"/>
        </w:rPr>
        <w:t xml:space="preserve">occasions can be regarded as two sets of </w:t>
      </w:r>
      <w:r w:rsidRPr="005809D2">
        <w:rPr>
          <w:rFonts w:eastAsia="微软雅黑"/>
          <w:lang w:eastAsia="sv-SE"/>
        </w:rPr>
        <w:t xml:space="preserve">starting </w:t>
      </w:r>
      <w:proofErr w:type="gramStart"/>
      <w:r w:rsidRPr="005809D2">
        <w:rPr>
          <w:rFonts w:eastAsia="微软雅黑"/>
          <w:lang w:eastAsia="sv-SE"/>
        </w:rPr>
        <w:t>symbol</w:t>
      </w:r>
      <w:proofErr w:type="gramEnd"/>
      <w:r w:rsidRPr="005809D2">
        <w:rPr>
          <w:rFonts w:eastAsia="微软雅黑"/>
          <w:lang w:eastAsia="sv-SE"/>
        </w:rPr>
        <w:t xml:space="preserve"> </w:t>
      </w:r>
      <w:r w:rsidRPr="005809D2">
        <w:rPr>
          <w:rFonts w:eastAsia="微软雅黑"/>
          <w:lang w:eastAsia="zh-CN"/>
        </w:rPr>
        <w:t>with different symbol length</w:t>
      </w:r>
      <w:r>
        <w:rPr>
          <w:rFonts w:eastAsia="微软雅黑"/>
          <w:lang w:eastAsia="zh-CN"/>
        </w:rPr>
        <w:t xml:space="preserve"> in a slot. R16 NR SL design can be reused, where starting symbol is</w:t>
      </w:r>
      <w:r>
        <w:rPr>
          <w:rFonts w:eastAsia="微软雅黑"/>
          <w:lang w:eastAsia="sv-SE"/>
        </w:rPr>
        <w:t xml:space="preserve"> </w:t>
      </w:r>
      <w:r w:rsidRPr="005809D2">
        <w:rPr>
          <w:rFonts w:eastAsia="微软雅黑"/>
          <w:lang w:eastAsia="sv-SE"/>
        </w:rPr>
        <w:t xml:space="preserve">provided by </w:t>
      </w:r>
      <w:r w:rsidRPr="0042257C">
        <w:rPr>
          <w:i/>
          <w:lang w:val="en-GB"/>
        </w:rPr>
        <w:t>sl-StartSymbol-r16</w:t>
      </w:r>
      <w:r w:rsidRPr="005809D2">
        <w:rPr>
          <w:rFonts w:eastAsia="微软雅黑"/>
          <w:i/>
        </w:rPr>
        <w:t xml:space="preserve"> </w:t>
      </w:r>
      <w:r w:rsidRPr="005809D2">
        <w:rPr>
          <w:rFonts w:eastAsia="微软雅黑"/>
          <w:lang w:eastAsia="zh-CN"/>
        </w:rPr>
        <w:t>with value range as</w:t>
      </w:r>
      <w:r w:rsidRPr="005809D2">
        <w:rPr>
          <w:rFonts w:eastAsia="微软雅黑"/>
          <w:i/>
        </w:rPr>
        <w:t xml:space="preserve"> </w:t>
      </w:r>
      <w:r w:rsidRPr="005809D2">
        <w:rPr>
          <w:rFonts w:eastAsia="微软雅黑"/>
        </w:rPr>
        <w:t>{sym0, sym1, sym2, sym3, sym4, sym5, sym6, sym7}</w:t>
      </w:r>
      <w:r>
        <w:rPr>
          <w:rFonts w:eastAsia="微软雅黑"/>
        </w:rPr>
        <w:t xml:space="preserve">, and </w:t>
      </w:r>
      <w:r w:rsidRPr="005809D2">
        <w:rPr>
          <w:rFonts w:eastAsia="微软雅黑"/>
          <w:lang w:eastAsia="zh-CN"/>
        </w:rPr>
        <w:t>symbol length</w:t>
      </w:r>
      <w:r>
        <w:rPr>
          <w:rFonts w:eastAsia="微软雅黑"/>
          <w:lang w:eastAsia="zh-CN"/>
        </w:rPr>
        <w:t xml:space="preserve"> in a slot</w:t>
      </w:r>
      <w:r w:rsidRPr="005809D2">
        <w:rPr>
          <w:rFonts w:eastAsia="微软雅黑"/>
          <w:lang w:eastAsia="zh-CN"/>
        </w:rPr>
        <w:t xml:space="preserve"> </w:t>
      </w:r>
      <w:r>
        <w:rPr>
          <w:rFonts w:eastAsia="微软雅黑"/>
          <w:lang w:eastAsia="zh-CN"/>
        </w:rPr>
        <w:t xml:space="preserve">is </w:t>
      </w:r>
      <w:r w:rsidRPr="005809D2">
        <w:rPr>
          <w:rFonts w:eastAsia="微软雅黑"/>
          <w:lang w:eastAsia="sv-SE"/>
        </w:rPr>
        <w:t xml:space="preserve">provided by </w:t>
      </w:r>
      <w:r w:rsidRPr="009A2FD2">
        <w:rPr>
          <w:i/>
          <w:lang w:val="en-GB"/>
        </w:rPr>
        <w:t>sl-LengthSymbols-r16</w:t>
      </w:r>
      <w:r w:rsidRPr="005809D2">
        <w:rPr>
          <w:rFonts w:eastAsia="微软雅黑"/>
          <w:i/>
        </w:rPr>
        <w:t xml:space="preserve"> </w:t>
      </w:r>
      <w:r w:rsidRPr="005809D2">
        <w:rPr>
          <w:rFonts w:eastAsia="微软雅黑"/>
          <w:lang w:eastAsia="zh-CN"/>
        </w:rPr>
        <w:t>with value range as</w:t>
      </w:r>
      <w:r w:rsidRPr="005809D2">
        <w:rPr>
          <w:rFonts w:eastAsia="微软雅黑"/>
          <w:i/>
        </w:rPr>
        <w:t xml:space="preserve"> </w:t>
      </w:r>
      <w:r w:rsidRPr="005809D2">
        <w:rPr>
          <w:rFonts w:eastAsia="微软雅黑"/>
        </w:rPr>
        <w:t>{</w:t>
      </w:r>
      <w:r w:rsidRPr="009A2FD2">
        <w:rPr>
          <w:rFonts w:eastAsia="微软雅黑"/>
        </w:rPr>
        <w:t>sym7, sym8, sym9, sym10, sym11, sym12, sym13, sym14</w:t>
      </w:r>
      <w:r w:rsidRPr="005809D2">
        <w:rPr>
          <w:rFonts w:eastAsia="微软雅黑"/>
        </w:rPr>
        <w:t>}</w:t>
      </w:r>
      <w:r w:rsidRPr="005809D2">
        <w:rPr>
          <w:rFonts w:eastAsia="微软雅黑"/>
          <w:lang w:eastAsia="zh-CN"/>
        </w:rPr>
        <w:t xml:space="preserve">. </w:t>
      </w:r>
    </w:p>
    <w:p w14:paraId="09DD7BF4" w14:textId="08CEE2D1" w:rsidR="000072CA" w:rsidRDefault="000072CA" w:rsidP="00226D91">
      <w:pPr>
        <w:rPr>
          <w:noProof/>
          <w:lang w:eastAsia="zh-CN"/>
        </w:rPr>
      </w:pPr>
      <w:r>
        <w:rPr>
          <w:rFonts w:eastAsia="微软雅黑"/>
          <w:lang w:eastAsia="zh-CN"/>
        </w:rPr>
        <w:t xml:space="preserve">An example is given </w:t>
      </w:r>
      <w:r w:rsidRPr="005809D2">
        <w:rPr>
          <w:rFonts w:eastAsia="微软雅黑"/>
          <w:lang w:eastAsia="zh-CN"/>
        </w:rPr>
        <w:t>in</w:t>
      </w:r>
      <w:r w:rsidR="007D2576">
        <w:rPr>
          <w:rFonts w:eastAsia="微软雅黑"/>
          <w:lang w:eastAsia="zh-CN"/>
        </w:rPr>
        <w:t xml:space="preserve"> </w:t>
      </w:r>
      <w:r w:rsidR="007D2576">
        <w:rPr>
          <w:rFonts w:eastAsia="微软雅黑"/>
          <w:lang w:eastAsia="zh-CN"/>
        </w:rPr>
        <w:fldChar w:fldCharType="begin"/>
      </w:r>
      <w:r w:rsidR="007D2576">
        <w:rPr>
          <w:rFonts w:eastAsia="微软雅黑"/>
          <w:lang w:eastAsia="zh-CN"/>
        </w:rPr>
        <w:instrText xml:space="preserve"> REF _Ref114340501 \h </w:instrText>
      </w:r>
      <w:r w:rsidR="007D2576">
        <w:rPr>
          <w:rFonts w:eastAsia="微软雅黑"/>
          <w:lang w:eastAsia="zh-CN"/>
        </w:rPr>
      </w:r>
      <w:r w:rsidR="007D2576">
        <w:rPr>
          <w:rFonts w:eastAsia="微软雅黑"/>
          <w:lang w:eastAsia="zh-CN"/>
        </w:rPr>
        <w:fldChar w:fldCharType="separate"/>
      </w:r>
      <w:r w:rsidR="0026523C" w:rsidRPr="005809D2">
        <w:rPr>
          <w:rFonts w:eastAsia="微软雅黑"/>
        </w:rPr>
        <w:t xml:space="preserve">Figure </w:t>
      </w:r>
      <w:r w:rsidR="0026523C">
        <w:rPr>
          <w:rFonts w:eastAsia="微软雅黑"/>
          <w:noProof/>
        </w:rPr>
        <w:t>3</w:t>
      </w:r>
      <w:r w:rsidR="007D2576">
        <w:rPr>
          <w:rFonts w:eastAsia="微软雅黑"/>
          <w:lang w:eastAsia="zh-CN"/>
        </w:rPr>
        <w:fldChar w:fldCharType="end"/>
      </w:r>
      <w:r w:rsidRPr="005809D2">
        <w:rPr>
          <w:rFonts w:eastAsia="微软雅黑"/>
          <w:lang w:eastAsia="zh-CN"/>
        </w:rPr>
        <w:t xml:space="preserve">, </w:t>
      </w:r>
      <w:r>
        <w:rPr>
          <w:rFonts w:eastAsia="微软雅黑"/>
          <w:lang w:eastAsia="zh-CN"/>
        </w:rPr>
        <w:t>where</w:t>
      </w:r>
      <w:r w:rsidRPr="005809D2">
        <w:rPr>
          <w:rFonts w:eastAsia="微软雅黑"/>
          <w:lang w:eastAsia="zh-CN"/>
        </w:rPr>
        <w:t xml:space="preserve"> one starting symbol is #0 symbol with length of 14 symbols, and another starting symbol is #4 symbol with length of 10 symbols. </w:t>
      </w:r>
      <w:r>
        <w:rPr>
          <w:rFonts w:eastAsia="微软雅黑" w:hint="eastAsia"/>
          <w:lang w:eastAsia="zh-CN"/>
        </w:rPr>
        <w:t>A</w:t>
      </w:r>
      <w:r>
        <w:rPr>
          <w:rFonts w:eastAsia="微软雅黑"/>
          <w:lang w:eastAsia="zh-CN"/>
        </w:rPr>
        <w:t xml:space="preserve"> </w:t>
      </w:r>
      <w:r w:rsidRPr="005809D2">
        <w:rPr>
          <w:rFonts w:eastAsia="微软雅黑"/>
          <w:lang w:eastAsia="zh-CN"/>
        </w:rPr>
        <w:t>TX UE can start a transmission at the corresponding candidate AGC</w:t>
      </w:r>
      <w:r>
        <w:rPr>
          <w:rFonts w:eastAsia="微软雅黑"/>
          <w:lang w:eastAsia="zh-CN"/>
        </w:rPr>
        <w:t xml:space="preserve"> occasion</w:t>
      </w:r>
      <w:r w:rsidRPr="005809D2">
        <w:rPr>
          <w:rFonts w:eastAsia="微软雅黑"/>
          <w:lang w:eastAsia="zh-CN"/>
        </w:rPr>
        <w:t xml:space="preserve"> after LBT success. </w:t>
      </w:r>
      <w:r>
        <w:rPr>
          <w:rFonts w:eastAsia="微软雅黑"/>
          <w:lang w:eastAsia="zh-CN"/>
        </w:rPr>
        <w:t xml:space="preserve">In such design, </w:t>
      </w:r>
      <w:r w:rsidRPr="005809D2">
        <w:rPr>
          <w:rFonts w:eastAsia="微软雅黑"/>
          <w:lang w:eastAsia="zh-CN"/>
        </w:rPr>
        <w:t>no additional specification impact is needed in terms of, e.g. slot structure, DMRS patterns.</w:t>
      </w:r>
    </w:p>
    <w:p w14:paraId="718339B4" w14:textId="544CBB9A" w:rsidR="00226D91" w:rsidRPr="005809D2" w:rsidRDefault="00226D91" w:rsidP="000072CA">
      <w:pPr>
        <w:keepNext/>
        <w:jc w:val="center"/>
        <w:rPr>
          <w:rFonts w:eastAsia="微软雅黑"/>
        </w:rPr>
      </w:pPr>
      <w:r>
        <w:rPr>
          <w:noProof/>
          <w:lang w:eastAsia="zh-CN"/>
        </w:rPr>
        <w:drawing>
          <wp:inline distT="0" distB="0" distL="0" distR="0" wp14:anchorId="3922AEEA" wp14:editId="222E7CC0">
            <wp:extent cx="4003481" cy="1728170"/>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27541" cy="1738556"/>
                    </a:xfrm>
                    <a:prstGeom prst="rect">
                      <a:avLst/>
                    </a:prstGeom>
                  </pic:spPr>
                </pic:pic>
              </a:graphicData>
            </a:graphic>
          </wp:inline>
        </w:drawing>
      </w:r>
    </w:p>
    <w:p w14:paraId="10E8F837" w14:textId="6C1A8530" w:rsidR="000072CA" w:rsidRPr="005809D2" w:rsidRDefault="000072CA" w:rsidP="000072CA">
      <w:pPr>
        <w:pStyle w:val="a6"/>
        <w:rPr>
          <w:rFonts w:eastAsia="微软雅黑"/>
          <w:sz w:val="22"/>
          <w:szCs w:val="22"/>
        </w:rPr>
      </w:pPr>
      <w:bookmarkStart w:id="21" w:name="_Ref114340501"/>
      <w:r w:rsidRPr="005809D2">
        <w:rPr>
          <w:rFonts w:eastAsia="微软雅黑"/>
          <w:sz w:val="22"/>
          <w:szCs w:val="22"/>
        </w:rPr>
        <w:t xml:space="preserve">Figure </w:t>
      </w:r>
      <w:r w:rsidRPr="005809D2">
        <w:rPr>
          <w:rFonts w:eastAsia="微软雅黑"/>
          <w:noProof/>
          <w:sz w:val="22"/>
          <w:szCs w:val="22"/>
        </w:rPr>
        <w:fldChar w:fldCharType="begin"/>
      </w:r>
      <w:r w:rsidRPr="005809D2">
        <w:rPr>
          <w:rFonts w:eastAsia="微软雅黑"/>
          <w:noProof/>
          <w:sz w:val="22"/>
          <w:szCs w:val="22"/>
        </w:rPr>
        <w:instrText xml:space="preserve"> SEQ Figure \* ARABIC </w:instrText>
      </w:r>
      <w:r w:rsidRPr="005809D2">
        <w:rPr>
          <w:rFonts w:eastAsia="微软雅黑"/>
          <w:noProof/>
          <w:sz w:val="22"/>
          <w:szCs w:val="22"/>
        </w:rPr>
        <w:fldChar w:fldCharType="separate"/>
      </w:r>
      <w:r w:rsidR="0026523C">
        <w:rPr>
          <w:rFonts w:eastAsia="微软雅黑"/>
          <w:noProof/>
          <w:sz w:val="22"/>
          <w:szCs w:val="22"/>
        </w:rPr>
        <w:t>3</w:t>
      </w:r>
      <w:r w:rsidRPr="005809D2">
        <w:rPr>
          <w:rFonts w:eastAsia="微软雅黑"/>
          <w:noProof/>
          <w:sz w:val="22"/>
          <w:szCs w:val="22"/>
        </w:rPr>
        <w:fldChar w:fldCharType="end"/>
      </w:r>
      <w:bookmarkEnd w:id="21"/>
      <w:r w:rsidRPr="005809D2">
        <w:rPr>
          <w:rFonts w:eastAsia="微软雅黑"/>
          <w:sz w:val="22"/>
          <w:szCs w:val="22"/>
          <w:lang w:eastAsia="zh-CN"/>
        </w:rPr>
        <w:t xml:space="preserve"> Candidate </w:t>
      </w:r>
      <w:r w:rsidRPr="00970204">
        <w:rPr>
          <w:rFonts w:eastAsia="微软雅黑"/>
          <w:sz w:val="22"/>
          <w:szCs w:val="22"/>
          <w:lang w:eastAsia="zh-CN"/>
        </w:rPr>
        <w:t>starting symbols for PSCCH/PSSCH transmission</w:t>
      </w:r>
      <w:r w:rsidRPr="00970204" w:rsidDel="00970204">
        <w:rPr>
          <w:rFonts w:eastAsia="微软雅黑"/>
          <w:sz w:val="22"/>
          <w:szCs w:val="22"/>
          <w:lang w:eastAsia="zh-CN"/>
        </w:rPr>
        <w:t xml:space="preserve"> </w:t>
      </w:r>
      <w:r w:rsidRPr="005809D2">
        <w:rPr>
          <w:rFonts w:eastAsia="微软雅黑"/>
          <w:sz w:val="22"/>
          <w:szCs w:val="22"/>
          <w:lang w:eastAsia="zh-CN"/>
        </w:rPr>
        <w:t>(one starting from #0 and another starting from #4)</w:t>
      </w:r>
    </w:p>
    <w:p w14:paraId="54870EC6" w14:textId="1056DBD5" w:rsidR="000072CA" w:rsidRPr="005809D2" w:rsidRDefault="000072CA" w:rsidP="000072CA">
      <w:pPr>
        <w:rPr>
          <w:rFonts w:eastAsia="微软雅黑"/>
          <w:b/>
          <w:i/>
          <w:lang w:eastAsia="zh-CN"/>
        </w:rPr>
      </w:pPr>
      <w:bookmarkStart w:id="22" w:name="_Ref114341114"/>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6</w:t>
      </w:r>
      <w:r w:rsidRPr="005809D2">
        <w:rPr>
          <w:rFonts w:eastAsia="微软雅黑"/>
          <w:b/>
          <w:i/>
          <w:lang w:eastAsia="zh-CN"/>
        </w:rPr>
        <w:fldChar w:fldCharType="end"/>
      </w:r>
      <w:r w:rsidRPr="005809D2">
        <w:rPr>
          <w:rFonts w:eastAsia="微软雅黑"/>
          <w:b/>
          <w:i/>
          <w:lang w:eastAsia="zh-CN"/>
        </w:rPr>
        <w:t xml:space="preserve">: </w:t>
      </w:r>
      <w:r>
        <w:rPr>
          <w:rFonts w:eastAsia="微软雅黑"/>
          <w:b/>
          <w:i/>
          <w:lang w:eastAsia="zh-CN"/>
        </w:rPr>
        <w:t>Introducing more starting symbols</w:t>
      </w:r>
      <w:r w:rsidRPr="00A22FA9">
        <w:rPr>
          <w:rFonts w:eastAsia="微软雅黑"/>
          <w:b/>
          <w:i/>
          <w:lang w:eastAsia="zh-CN"/>
        </w:rPr>
        <w:t xml:space="preserve"> within a slot for the PSCCH/PSSCH transmission</w:t>
      </w:r>
      <w:r w:rsidRPr="005809D2">
        <w:rPr>
          <w:rFonts w:eastAsia="微软雅黑"/>
          <w:b/>
          <w:i/>
          <w:lang w:eastAsia="zh-CN"/>
        </w:rPr>
        <w:t xml:space="preserve"> </w:t>
      </w:r>
      <w:r>
        <w:rPr>
          <w:rFonts w:eastAsia="微软雅黑"/>
          <w:b/>
          <w:i/>
          <w:lang w:eastAsia="zh-CN"/>
        </w:rPr>
        <w:t xml:space="preserve">is beneficial to provide more channel access chances, but at the cost of increasing </w:t>
      </w:r>
      <w:r w:rsidRPr="005809D2">
        <w:rPr>
          <w:rFonts w:eastAsia="微软雅黑"/>
          <w:b/>
          <w:i/>
          <w:lang w:eastAsia="zh-CN"/>
        </w:rPr>
        <w:t>UE complexity.</w:t>
      </w:r>
      <w:bookmarkEnd w:id="22"/>
      <w:r w:rsidRPr="005809D2">
        <w:rPr>
          <w:rFonts w:eastAsia="微软雅黑"/>
          <w:b/>
          <w:i/>
          <w:lang w:eastAsia="zh-CN"/>
        </w:rPr>
        <w:t xml:space="preserve"> </w:t>
      </w:r>
    </w:p>
    <w:p w14:paraId="5C4EB5FE" w14:textId="77777777" w:rsidR="000072CA" w:rsidRPr="005809D2" w:rsidRDefault="000072CA" w:rsidP="000072CA">
      <w:pPr>
        <w:pStyle w:val="afd"/>
        <w:numPr>
          <w:ilvl w:val="0"/>
          <w:numId w:val="4"/>
        </w:numPr>
        <w:ind w:firstLineChars="0"/>
        <w:rPr>
          <w:rFonts w:eastAsia="微软雅黑"/>
          <w:b/>
          <w:i/>
          <w:lang w:eastAsia="zh-CN"/>
        </w:rPr>
      </w:pPr>
      <w:r>
        <w:rPr>
          <w:rFonts w:eastAsia="微软雅黑"/>
          <w:b/>
          <w:i/>
          <w:lang w:eastAsia="zh-CN"/>
        </w:rPr>
        <w:t>Two</w:t>
      </w:r>
      <w:r w:rsidRPr="005809D2">
        <w:rPr>
          <w:rFonts w:eastAsia="微软雅黑"/>
          <w:b/>
          <w:i/>
          <w:lang w:eastAsia="zh-CN"/>
        </w:rPr>
        <w:t xml:space="preserve"> </w:t>
      </w:r>
      <w:r>
        <w:rPr>
          <w:rFonts w:eastAsia="微软雅黑"/>
          <w:b/>
          <w:i/>
          <w:lang w:eastAsia="zh-CN"/>
        </w:rPr>
        <w:t>starting symbols</w:t>
      </w:r>
      <w:r w:rsidRPr="00A22FA9">
        <w:rPr>
          <w:rFonts w:eastAsia="微软雅黑"/>
          <w:b/>
          <w:i/>
          <w:lang w:eastAsia="zh-CN"/>
        </w:rPr>
        <w:t xml:space="preserve"> within a slot for the PSCCH/PSSCH transmission</w:t>
      </w:r>
      <w:r w:rsidRPr="00A22FA9" w:rsidDel="00A22FA9">
        <w:rPr>
          <w:rFonts w:eastAsia="微软雅黑"/>
          <w:b/>
          <w:i/>
          <w:lang w:eastAsia="zh-CN"/>
        </w:rPr>
        <w:t xml:space="preserve"> </w:t>
      </w:r>
      <w:r>
        <w:rPr>
          <w:rFonts w:eastAsia="微软雅黑"/>
          <w:b/>
          <w:i/>
          <w:lang w:eastAsia="zh-CN"/>
        </w:rPr>
        <w:t xml:space="preserve">is a </w:t>
      </w:r>
      <w:r w:rsidRPr="004307C2">
        <w:rPr>
          <w:rFonts w:eastAsia="微软雅黑"/>
          <w:b/>
          <w:i/>
          <w:lang w:eastAsia="zh-CN"/>
        </w:rPr>
        <w:t>good balance between performance and UE complexity</w:t>
      </w:r>
      <w:r>
        <w:rPr>
          <w:rFonts w:eastAsia="微软雅黑"/>
          <w:b/>
          <w:i/>
          <w:lang w:eastAsia="zh-CN"/>
        </w:rPr>
        <w:t>, and</w:t>
      </w:r>
      <w:r w:rsidRPr="005809D2">
        <w:rPr>
          <w:rFonts w:eastAsia="微软雅黑"/>
          <w:b/>
          <w:i/>
          <w:lang w:eastAsia="zh-CN"/>
        </w:rPr>
        <w:t xml:space="preserve"> it can be regarded as defining two </w:t>
      </w:r>
      <w:r>
        <w:rPr>
          <w:rFonts w:eastAsia="微软雅黑"/>
          <w:b/>
          <w:i/>
          <w:lang w:eastAsia="zh-CN"/>
        </w:rPr>
        <w:t xml:space="preserve">sets of </w:t>
      </w:r>
      <w:r w:rsidRPr="004C5C38">
        <w:rPr>
          <w:rFonts w:eastAsia="微软雅黑"/>
          <w:b/>
          <w:i/>
          <w:lang w:eastAsia="zh-CN"/>
        </w:rPr>
        <w:t xml:space="preserve">starting </w:t>
      </w:r>
      <w:proofErr w:type="gramStart"/>
      <w:r w:rsidRPr="004C5C38">
        <w:rPr>
          <w:rFonts w:eastAsia="微软雅黑"/>
          <w:b/>
          <w:i/>
          <w:lang w:eastAsia="zh-CN"/>
        </w:rPr>
        <w:t>symbol</w:t>
      </w:r>
      <w:proofErr w:type="gramEnd"/>
      <w:r w:rsidRPr="004C5C38">
        <w:rPr>
          <w:rFonts w:eastAsia="微软雅黑"/>
          <w:b/>
          <w:i/>
          <w:lang w:eastAsia="zh-CN"/>
        </w:rPr>
        <w:t xml:space="preserve"> with different symbol length in a slot</w:t>
      </w:r>
      <w:r>
        <w:rPr>
          <w:rFonts w:eastAsia="微软雅黑"/>
          <w:b/>
          <w:i/>
          <w:lang w:eastAsia="zh-CN"/>
        </w:rPr>
        <w:t xml:space="preserve">, thus having </w:t>
      </w:r>
      <w:r w:rsidRPr="005809D2">
        <w:rPr>
          <w:rFonts w:eastAsia="微软雅黑"/>
          <w:b/>
          <w:i/>
          <w:lang w:eastAsia="zh-CN"/>
        </w:rPr>
        <w:t>no additional specification impact in terms of, e.g. slot structure, DRMS patterns</w:t>
      </w:r>
      <w:r>
        <w:rPr>
          <w:rFonts w:eastAsia="微软雅黑"/>
          <w:b/>
          <w:i/>
          <w:lang w:eastAsia="zh-CN"/>
        </w:rPr>
        <w:t>, etc</w:t>
      </w:r>
      <w:r w:rsidRPr="005809D2">
        <w:rPr>
          <w:rFonts w:eastAsia="微软雅黑"/>
          <w:b/>
          <w:i/>
          <w:lang w:eastAsia="zh-CN"/>
        </w:rPr>
        <w:t>.</w:t>
      </w:r>
    </w:p>
    <w:p w14:paraId="52A8B8F9" w14:textId="77777777" w:rsidR="000072CA" w:rsidRPr="005809D2" w:rsidRDefault="000072CA" w:rsidP="000072CA">
      <w:pPr>
        <w:rPr>
          <w:rFonts w:eastAsia="微软雅黑"/>
          <w:lang w:eastAsia="zh-CN"/>
        </w:rPr>
      </w:pPr>
      <w:r>
        <w:rPr>
          <w:rFonts w:eastAsia="微软雅黑"/>
          <w:lang w:eastAsia="zh-CN"/>
        </w:rPr>
        <w:t>When a slot includes two s</w:t>
      </w:r>
      <w:r w:rsidRPr="00FD1F85">
        <w:rPr>
          <w:rFonts w:eastAsia="微软雅黑"/>
          <w:lang w:eastAsia="zh-CN"/>
        </w:rPr>
        <w:t>tarting symbols for the PSCCH/PSSCH transmission</w:t>
      </w:r>
      <w:r>
        <w:rPr>
          <w:rFonts w:eastAsia="微软雅黑"/>
          <w:lang w:eastAsia="zh-CN"/>
        </w:rPr>
        <w:t>, a</w:t>
      </w:r>
      <w:r w:rsidRPr="005809D2">
        <w:rPr>
          <w:rFonts w:eastAsia="微软雅黑"/>
          <w:lang w:eastAsia="zh-CN"/>
        </w:rPr>
        <w:t xml:space="preserve"> TX UE transmits AGC and PSCCH symbols at the first available AGC and PS</w:t>
      </w:r>
      <w:r>
        <w:rPr>
          <w:rFonts w:eastAsia="微软雅黑"/>
          <w:lang w:eastAsia="zh-CN"/>
        </w:rPr>
        <w:t>C</w:t>
      </w:r>
      <w:r w:rsidRPr="005809D2">
        <w:rPr>
          <w:rFonts w:eastAsia="微软雅黑"/>
          <w:lang w:eastAsia="zh-CN"/>
        </w:rPr>
        <w:t>CH candidate resource location in t</w:t>
      </w:r>
      <w:r>
        <w:rPr>
          <w:rFonts w:eastAsia="微软雅黑"/>
          <w:lang w:eastAsia="zh-CN"/>
        </w:rPr>
        <w:t>he slot right after LBT success. T</w:t>
      </w:r>
      <w:r w:rsidRPr="005809D2">
        <w:rPr>
          <w:rFonts w:eastAsia="微软雅黑"/>
          <w:lang w:eastAsia="zh-CN"/>
        </w:rPr>
        <w:t xml:space="preserve">he RX UE performs AGC training and PSCCH decoding only at AGC and PSCCH candidate </w:t>
      </w:r>
      <w:r>
        <w:rPr>
          <w:rFonts w:eastAsia="微软雅黑"/>
          <w:lang w:eastAsia="zh-CN"/>
        </w:rPr>
        <w:t>occasions</w:t>
      </w:r>
      <w:r w:rsidRPr="005809D2">
        <w:rPr>
          <w:rFonts w:eastAsia="微软雅黑"/>
          <w:lang w:eastAsia="zh-CN"/>
        </w:rPr>
        <w:t xml:space="preserve"> in a slot until it successfully decodes a PSCCH for the initial slot of a COT. </w:t>
      </w:r>
      <w:r>
        <w:rPr>
          <w:rFonts w:eastAsia="微软雅黑"/>
          <w:lang w:eastAsia="zh-CN"/>
        </w:rPr>
        <w:t>After a UE receives COT sharing information and knows the COT structure, the</w:t>
      </w:r>
      <w:r w:rsidRPr="005809D2">
        <w:rPr>
          <w:rFonts w:eastAsia="微软雅黑"/>
          <w:lang w:eastAsia="zh-CN"/>
        </w:rPr>
        <w:t xml:space="preserve"> UE does not need to search for multiple AGC and PSCCH candidates in slots within the COT. </w:t>
      </w:r>
    </w:p>
    <w:p w14:paraId="2DCD1148" w14:textId="7321F585" w:rsidR="000072CA" w:rsidRPr="005809D2" w:rsidRDefault="000072CA" w:rsidP="000072CA">
      <w:pPr>
        <w:rPr>
          <w:rFonts w:eastAsia="微软雅黑"/>
          <w:b/>
          <w:i/>
          <w:lang w:eastAsia="zh-CN"/>
        </w:rPr>
      </w:pPr>
      <w:bookmarkStart w:id="23" w:name="_Ref114341115"/>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7</w:t>
      </w:r>
      <w:r w:rsidRPr="005809D2">
        <w:rPr>
          <w:rFonts w:eastAsia="微软雅黑"/>
          <w:b/>
          <w:i/>
          <w:lang w:eastAsia="zh-CN"/>
        </w:rPr>
        <w:fldChar w:fldCharType="end"/>
      </w:r>
      <w:r w:rsidRPr="005809D2">
        <w:rPr>
          <w:rFonts w:eastAsia="微软雅黑"/>
          <w:b/>
          <w:i/>
          <w:lang w:eastAsia="zh-CN"/>
        </w:rPr>
        <w:t xml:space="preserve">: </w:t>
      </w:r>
      <w:r w:rsidRPr="00766430">
        <w:rPr>
          <w:rFonts w:eastAsia="微软雅黑"/>
          <w:b/>
          <w:i/>
          <w:lang w:eastAsia="zh-CN"/>
        </w:rPr>
        <w:t xml:space="preserve">When a UE receives COT sharing information and knows the COT structure, the UE does not need to search for multiple </w:t>
      </w:r>
      <w:r>
        <w:rPr>
          <w:rFonts w:eastAsia="微软雅黑"/>
          <w:b/>
          <w:i/>
          <w:lang w:eastAsia="zh-CN"/>
        </w:rPr>
        <w:t>starting symbols</w:t>
      </w:r>
      <w:r w:rsidRPr="00766430">
        <w:rPr>
          <w:rFonts w:eastAsia="微软雅黑"/>
          <w:b/>
          <w:i/>
          <w:lang w:eastAsia="zh-CN"/>
        </w:rPr>
        <w:t xml:space="preserve"> in slots within the COT</w:t>
      </w:r>
      <w:r w:rsidRPr="005809D2">
        <w:rPr>
          <w:rFonts w:eastAsia="微软雅黑"/>
          <w:b/>
          <w:i/>
          <w:lang w:eastAsia="zh-CN"/>
        </w:rPr>
        <w:t>.</w:t>
      </w:r>
      <w:bookmarkEnd w:id="23"/>
      <w:r w:rsidRPr="005809D2">
        <w:rPr>
          <w:rFonts w:eastAsia="微软雅黑"/>
          <w:b/>
          <w:i/>
          <w:lang w:eastAsia="zh-CN"/>
        </w:rPr>
        <w:t xml:space="preserve"> </w:t>
      </w:r>
    </w:p>
    <w:p w14:paraId="2F1CD56B" w14:textId="77777777" w:rsidR="000072CA" w:rsidRDefault="000072CA" w:rsidP="000072CA">
      <w:pPr>
        <w:rPr>
          <w:rFonts w:eastAsia="微软雅黑"/>
          <w:noProof/>
        </w:rPr>
      </w:pPr>
      <w:r>
        <w:rPr>
          <w:rFonts w:eastAsia="微软雅黑"/>
          <w:noProof/>
        </w:rPr>
        <w:t xml:space="preserve">In the following, we provide evaluation results to show the gain of the proposed scheme, i.e., introducing two starting positions within a slot. </w:t>
      </w:r>
    </w:p>
    <w:p w14:paraId="003430AF" w14:textId="77777777" w:rsidR="000072CA" w:rsidRDefault="000072CA" w:rsidP="000072CA">
      <w:pPr>
        <w:rPr>
          <w:rFonts w:eastAsia="微软雅黑"/>
          <w:noProof/>
          <w:lang w:eastAsia="zh-CN"/>
        </w:rPr>
      </w:pPr>
      <w:r>
        <w:rPr>
          <w:rFonts w:eastAsia="微软雅黑"/>
          <w:noProof/>
        </w:rPr>
        <w:t>In our simulation, there are 3 clusters and each one includes a center UE and four randomly dropped surrounding UEs, as shown in Appendix Table 1. One of the surrounding UEs</w:t>
      </w:r>
      <w:r>
        <w:rPr>
          <w:rFonts w:eastAsia="微软雅黑"/>
          <w:noProof/>
          <w:lang w:eastAsia="zh-CN"/>
        </w:rPr>
        <w:t xml:space="preserve"> generats</w:t>
      </w:r>
      <w:r>
        <w:rPr>
          <w:rFonts w:eastAsia="微软雅黑"/>
          <w:noProof/>
        </w:rPr>
        <w:t xml:space="preserve"> XR traffic and the other three surrounding UEs generats FTP traffic, and they communicate with the center UE to form a mixed traffic comminication system. We assume 15 ms PDB requirement for </w:t>
      </w:r>
      <w:r w:rsidRPr="00A20050">
        <w:rPr>
          <w:rFonts w:eastAsia="微软雅黑"/>
          <w:noProof/>
        </w:rPr>
        <w:t>XR cloud gaming traffic</w:t>
      </w:r>
      <w:r>
        <w:rPr>
          <w:rFonts w:eastAsia="微软雅黑"/>
          <w:noProof/>
        </w:rPr>
        <w:t xml:space="preserve"> and 10 ms PDB requirement for XR pose/control traffic, as in TR 38.838. In addition, there are also Wi-Fi devices with FTP traffic and will introduce interfernce to SL-U.</w:t>
      </w:r>
      <w:r>
        <w:rPr>
          <w:rFonts w:eastAsia="微软雅黑" w:hint="eastAsia"/>
          <w:noProof/>
          <w:lang w:eastAsia="zh-CN"/>
        </w:rPr>
        <w:t xml:space="preserve"> </w:t>
      </w:r>
    </w:p>
    <w:p w14:paraId="6D3C4FA3" w14:textId="781BE378" w:rsidR="000072CA" w:rsidRDefault="000072CA" w:rsidP="000072CA">
      <w:pPr>
        <w:rPr>
          <w:rFonts w:eastAsia="微软雅黑"/>
          <w:noProof/>
        </w:rPr>
      </w:pPr>
      <w:r>
        <w:rPr>
          <w:rFonts w:eastAsia="微软雅黑"/>
          <w:noProof/>
          <w:lang w:eastAsia="zh-CN"/>
        </w:rPr>
        <w:t xml:space="preserve">In the baseline scheme, there is only one starting symbol (symbol #0) within a slot for PSCCH/PSSCH transmission. In the proposed sheme, there are </w:t>
      </w:r>
      <w:r w:rsidRPr="007D7EA6">
        <w:rPr>
          <w:rFonts w:eastAsia="微软雅黑"/>
          <w:noProof/>
          <w:lang w:eastAsia="zh-CN"/>
        </w:rPr>
        <w:t>two starting symbol (symbol #0 and #4) within a slot for PSCCH/PSSCH transmission</w:t>
      </w:r>
      <w:r>
        <w:rPr>
          <w:rFonts w:eastAsia="微软雅黑"/>
          <w:noProof/>
          <w:lang w:eastAsia="zh-CN"/>
        </w:rPr>
        <w:t>.</w:t>
      </w:r>
      <w:r>
        <w:rPr>
          <w:rFonts w:eastAsia="微软雅黑"/>
          <w:noProof/>
        </w:rPr>
        <w:t xml:space="preserve"> More details about </w:t>
      </w:r>
      <w:r w:rsidRPr="005809D2">
        <w:rPr>
          <w:rFonts w:eastAsia="微软雅黑"/>
          <w:noProof/>
        </w:rPr>
        <w:t xml:space="preserve">simulation assumptions </w:t>
      </w:r>
      <w:r>
        <w:rPr>
          <w:rFonts w:eastAsia="微软雅黑"/>
          <w:noProof/>
        </w:rPr>
        <w:t xml:space="preserve">can be found </w:t>
      </w:r>
      <w:r w:rsidRPr="005809D2">
        <w:rPr>
          <w:rFonts w:eastAsia="微软雅黑"/>
          <w:noProof/>
        </w:rPr>
        <w:t xml:space="preserve">in Appendix. </w:t>
      </w:r>
    </w:p>
    <w:p w14:paraId="3DC8048C" w14:textId="4AFBA33E" w:rsidR="000072CA" w:rsidRPr="005809D2" w:rsidRDefault="000072CA" w:rsidP="000072CA">
      <w:pPr>
        <w:rPr>
          <w:rFonts w:eastAsia="微软雅黑"/>
          <w:noProof/>
        </w:rPr>
      </w:pPr>
      <w:r w:rsidRPr="00A20050">
        <w:rPr>
          <w:rFonts w:eastAsia="微软雅黑"/>
          <w:noProof/>
        </w:rPr>
        <w:t xml:space="preserve">As shown in </w:t>
      </w:r>
      <w:r w:rsidR="007D2576">
        <w:rPr>
          <w:rFonts w:eastAsia="微软雅黑"/>
          <w:noProof/>
        </w:rPr>
        <w:fldChar w:fldCharType="begin"/>
      </w:r>
      <w:r w:rsidR="007D2576">
        <w:rPr>
          <w:rFonts w:eastAsia="微软雅黑"/>
          <w:noProof/>
        </w:rPr>
        <w:instrText xml:space="preserve"> REF _Ref114340522 \h </w:instrText>
      </w:r>
      <w:r w:rsidR="007D2576">
        <w:rPr>
          <w:rFonts w:eastAsia="微软雅黑"/>
          <w:noProof/>
        </w:rPr>
      </w:r>
      <w:r w:rsidR="007D2576">
        <w:rPr>
          <w:rFonts w:eastAsia="微软雅黑"/>
          <w:noProof/>
        </w:rPr>
        <w:fldChar w:fldCharType="separate"/>
      </w:r>
      <w:r w:rsidR="0026523C" w:rsidRPr="005809D2">
        <w:rPr>
          <w:rFonts w:eastAsia="微软雅黑"/>
        </w:rPr>
        <w:t xml:space="preserve">Figure </w:t>
      </w:r>
      <w:r w:rsidR="0026523C">
        <w:rPr>
          <w:rFonts w:eastAsia="微软雅黑"/>
          <w:noProof/>
        </w:rPr>
        <w:t>4</w:t>
      </w:r>
      <w:r w:rsidR="007D2576">
        <w:rPr>
          <w:rFonts w:eastAsia="微软雅黑"/>
          <w:noProof/>
        </w:rPr>
        <w:fldChar w:fldCharType="end"/>
      </w:r>
      <w:r w:rsidR="007D2576">
        <w:rPr>
          <w:rFonts w:eastAsia="微软雅黑" w:hint="eastAsia"/>
          <w:noProof/>
          <w:lang w:eastAsia="zh-CN"/>
        </w:rPr>
        <w:t>,</w:t>
      </w:r>
      <w:r w:rsidRPr="00A20050">
        <w:rPr>
          <w:rFonts w:eastAsia="微软雅黑"/>
          <w:noProof/>
        </w:rPr>
        <w:t xml:space="preserve"> the proposed scheme can achive 52% UPT gain compared with baseline</w:t>
      </w:r>
      <w:r>
        <w:rPr>
          <w:rFonts w:eastAsia="微软雅黑"/>
          <w:noProof/>
        </w:rPr>
        <w:t xml:space="preserve"> for XR traffic. Such large UPT</w:t>
      </w:r>
      <w:r w:rsidRPr="00A20050">
        <w:rPr>
          <w:rFonts w:eastAsia="微软雅黑"/>
          <w:noProof/>
        </w:rPr>
        <w:t xml:space="preserve"> gain mainly comes from </w:t>
      </w:r>
      <w:r>
        <w:rPr>
          <w:rFonts w:eastAsia="微软雅黑"/>
          <w:noProof/>
        </w:rPr>
        <w:t xml:space="preserve">the fact </w:t>
      </w:r>
      <w:r w:rsidRPr="00A20050">
        <w:rPr>
          <w:rFonts w:eastAsia="微软雅黑"/>
          <w:noProof/>
        </w:rPr>
        <w:t xml:space="preserve">that XR traffic can access the channel for transmission as soon as possible with more opportunities. </w:t>
      </w:r>
      <w:r>
        <w:rPr>
          <w:rFonts w:eastAsia="微软雅黑"/>
          <w:noProof/>
        </w:rPr>
        <w:t xml:space="preserve">In our simulation, we assign CAPC=1 to XR </w:t>
      </w:r>
      <w:r>
        <w:rPr>
          <w:rFonts w:eastAsia="微软雅黑"/>
          <w:noProof/>
        </w:rPr>
        <w:lastRenderedPageBreak/>
        <w:t>traffic since they are important. T</w:t>
      </w:r>
      <w:r w:rsidRPr="00A20050">
        <w:rPr>
          <w:rFonts w:eastAsia="微软雅黑"/>
          <w:noProof/>
        </w:rPr>
        <w:t xml:space="preserve">he maximum sensing durations </w:t>
      </w:r>
      <w:r w:rsidRPr="004C1336">
        <w:rPr>
          <w:rFonts w:eastAsia="微软雅黑"/>
          <w:noProof/>
        </w:rPr>
        <w:t>for Type 1 channel access for  CAPC = 1</w:t>
      </w:r>
      <w:r w:rsidRPr="00A20050">
        <w:rPr>
          <w:rFonts w:eastAsia="微软雅黑"/>
          <w:noProof/>
        </w:rPr>
        <w:t xml:space="preserve"> </w:t>
      </w:r>
      <w:r>
        <w:rPr>
          <w:rFonts w:eastAsia="微软雅黑"/>
          <w:noProof/>
        </w:rPr>
        <w:t xml:space="preserve">is </w:t>
      </w:r>
      <m:oMath>
        <m:sSub>
          <m:sSubPr>
            <m:ctrlPr>
              <w:rPr>
                <w:rFonts w:ascii="Cambria Math" w:eastAsia="微软雅黑" w:hAnsi="Cambria Math"/>
                <w:noProof/>
              </w:rPr>
            </m:ctrlPr>
          </m:sSubPr>
          <m:e>
            <m:r>
              <w:rPr>
                <w:rFonts w:ascii="Cambria Math" w:eastAsia="微软雅黑" w:hAnsi="Cambria Math"/>
                <w:noProof/>
              </w:rPr>
              <m:t>m</m:t>
            </m:r>
          </m:e>
          <m:sub>
            <m:r>
              <w:rPr>
                <w:rFonts w:ascii="Cambria Math" w:eastAsia="微软雅黑" w:hAnsi="Cambria Math"/>
                <w:noProof/>
              </w:rPr>
              <m:t>p</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sl</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f</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CW</m:t>
            </m:r>
          </m:e>
          <m:sub>
            <m:r>
              <w:rPr>
                <w:rFonts w:ascii="Cambria Math" w:eastAsia="微软雅黑" w:hAnsi="Cambria Math"/>
                <w:noProof/>
              </w:rPr>
              <m:t>p</m:t>
            </m:r>
          </m:sub>
        </m:sSub>
        <m:r>
          <w:rPr>
            <w:rFonts w:ascii="Cambria Math" w:eastAsia="微软雅黑" w:hAnsi="Cambria Math"/>
            <w:noProof/>
          </w:rPr>
          <m:t>*</m:t>
        </m:r>
        <m:sSub>
          <m:sSubPr>
            <m:ctrlPr>
              <w:rPr>
                <w:rFonts w:ascii="Cambria Math" w:eastAsia="微软雅黑" w:hAnsi="Cambria Math"/>
                <w:noProof/>
              </w:rPr>
            </m:ctrlPr>
          </m:sSubPr>
          <m:e>
            <m:r>
              <w:rPr>
                <w:rFonts w:ascii="Cambria Math" w:eastAsia="微软雅黑" w:hAnsi="Cambria Math"/>
                <w:noProof/>
              </w:rPr>
              <m:t>T</m:t>
            </m:r>
          </m:e>
          <m:sub>
            <m:r>
              <w:rPr>
                <w:rFonts w:ascii="Cambria Math" w:eastAsia="微软雅黑" w:hAnsi="Cambria Math"/>
                <w:noProof/>
              </w:rPr>
              <m:t>sl</m:t>
            </m:r>
          </m:sub>
        </m:sSub>
        <m:r>
          <w:rPr>
            <w:rFonts w:ascii="Cambria Math" w:eastAsia="微软雅黑" w:hAnsi="Cambria Math"/>
            <w:noProof/>
          </w:rPr>
          <m:t>=</m:t>
        </m:r>
      </m:oMath>
      <w:r w:rsidRPr="004C1336">
        <w:rPr>
          <w:rFonts w:eastAsia="微软雅黑"/>
          <w:noProof/>
        </w:rPr>
        <w:t>2*9 + 16 + 7*9 = 97 us, which is less than 3-symbol length of a 30 kHz SCS</w:t>
      </w:r>
      <w:r>
        <w:rPr>
          <w:rFonts w:eastAsia="微软雅黑"/>
          <w:noProof/>
        </w:rPr>
        <w:t>. Thus,</w:t>
      </w:r>
      <w:r w:rsidRPr="004C1336">
        <w:rPr>
          <w:rFonts w:eastAsia="微软雅黑"/>
          <w:noProof/>
        </w:rPr>
        <w:t xml:space="preserve"> the Type-1 channel access of XR traffic can be successful before the start of 4</w:t>
      </w:r>
      <w:r w:rsidRPr="004C1336">
        <w:rPr>
          <w:rFonts w:eastAsia="微软雅黑"/>
          <w:noProof/>
          <w:vertAlign w:val="superscript"/>
        </w:rPr>
        <w:t>th</w:t>
      </w:r>
      <w:r w:rsidRPr="004C1336">
        <w:rPr>
          <w:rFonts w:eastAsia="微软雅黑"/>
          <w:noProof/>
        </w:rPr>
        <w:t xml:space="preserve"> symbol in a slot</w:t>
      </w:r>
      <w:r>
        <w:rPr>
          <w:rFonts w:eastAsia="微软雅黑"/>
          <w:noProof/>
        </w:rPr>
        <w:t xml:space="preserve"> and can access the channel quickly thanks to the enhanced slot structure</w:t>
      </w:r>
      <w:r w:rsidRPr="004C1336">
        <w:rPr>
          <w:rFonts w:eastAsia="微软雅黑"/>
          <w:noProof/>
        </w:rPr>
        <w:t xml:space="preserve">. </w:t>
      </w:r>
    </w:p>
    <w:p w14:paraId="3D63391D" w14:textId="77777777" w:rsidR="000072CA" w:rsidRPr="005809D2" w:rsidRDefault="000072CA" w:rsidP="000072CA">
      <w:pPr>
        <w:pStyle w:val="a6"/>
        <w:rPr>
          <w:rFonts w:eastAsia="微软雅黑"/>
          <w:sz w:val="22"/>
          <w:szCs w:val="22"/>
        </w:rPr>
      </w:pPr>
      <w:r>
        <w:rPr>
          <w:noProof/>
          <w:sz w:val="22"/>
          <w:szCs w:val="22"/>
          <w:lang w:eastAsia="zh-CN"/>
        </w:rPr>
        <mc:AlternateContent>
          <mc:Choice Requires="wpg">
            <w:drawing>
              <wp:anchor distT="0" distB="0" distL="114300" distR="114300" simplePos="0" relativeHeight="251659264" behindDoc="0" locked="0" layoutInCell="1" allowOverlap="1" wp14:anchorId="3DB97199" wp14:editId="0E47E116">
                <wp:simplePos x="0" y="0"/>
                <wp:positionH relativeFrom="column">
                  <wp:posOffset>1961972</wp:posOffset>
                </wp:positionH>
                <wp:positionV relativeFrom="paragraph">
                  <wp:posOffset>668351</wp:posOffset>
                </wp:positionV>
                <wp:extent cx="548656" cy="438150"/>
                <wp:effectExtent l="0" t="38100" r="41910" b="19050"/>
                <wp:wrapNone/>
                <wp:docPr id="2" name="组合 2"/>
                <wp:cNvGraphicFramePr/>
                <a:graphic xmlns:a="http://schemas.openxmlformats.org/drawingml/2006/main">
                  <a:graphicData uri="http://schemas.microsoft.com/office/word/2010/wordprocessingGroup">
                    <wpg:wgp>
                      <wpg:cNvGrpSpPr/>
                      <wpg:grpSpPr>
                        <a:xfrm>
                          <a:off x="0" y="0"/>
                          <a:ext cx="548656" cy="438150"/>
                          <a:chOff x="53439" y="0"/>
                          <a:chExt cx="548656" cy="438150"/>
                        </a:xfrm>
                      </wpg:grpSpPr>
                      <wps:wsp>
                        <wps:cNvPr id="7" name="直接箭头连接符 7"/>
                        <wps:cNvCnPr/>
                        <wps:spPr>
                          <a:xfrm flipV="1">
                            <a:off x="290945" y="0"/>
                            <a:ext cx="311150" cy="4381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 name="文本框 9"/>
                        <wps:cNvSpPr txBox="1"/>
                        <wps:spPr>
                          <a:xfrm>
                            <a:off x="53439" y="0"/>
                            <a:ext cx="4953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AC3BC9" w14:textId="77777777" w:rsidR="009E6EC2" w:rsidRDefault="009E6EC2" w:rsidP="000072CA">
                              <w:pPr>
                                <w:rPr>
                                  <w:lang w:eastAsia="zh-CN"/>
                                </w:rPr>
                              </w:pPr>
                              <w:r w:rsidRPr="0042257C">
                                <w:rPr>
                                  <w:rFonts w:hint="eastAsia"/>
                                  <w:color w:val="FF0000"/>
                                  <w:lang w:eastAsia="zh-CN"/>
                                </w:rPr>
                                <w:t>5</w:t>
                              </w:r>
                              <w:r w:rsidRPr="0042257C">
                                <w:rPr>
                                  <w:color w:val="FF0000"/>
                                  <w:lang w:eastAsia="zh-CN"/>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DB97199" id="组合 2" o:spid="_x0000_s1026" style="position:absolute;left:0;text-align:left;margin-left:154.5pt;margin-top:52.65pt;width:43.2pt;height:34.5pt;z-index:251659264;mso-width-relative:margin;mso-height-relative:margin" coordorigin="534" coordsize="5486,4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">
                <v:shapetype id="_x0000_t32" coordsize="21600,21600" o:spt="32" o:oned="t" path="m,l21600,21600e" filled="f">
                  <v:path arrowok="t" fillok="f" o:connecttype="none"/>
                  <o:lock v:ext="edit" shapetype="t"/>
                </v:shapetype>
                <v:shape id="直接箭头连接符 7" o:spid="_x0000_s1027" type="#_x0000_t32" style="position:absolute;left:2909;width:3111;height:43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UIUMQAAADaAAAADwAAAGRycy9kb3ducmV2LnhtbESPQWvCQBSE70L/w/IK3nRTW7RN3QSx&#10;WD0p1fbQ2yP7moRm38bsquu/dwXB4zAz3zDTPJhGHKlztWUFT8MEBHFhdc2lgu/dYvAKwnlkjY1l&#10;UnAmB3n20Jtiqu2Jv+i49aWIEHYpKqi8b1MpXVGRQTe0LXH0/mxn0EfZlVJ3eIpw08hRkoylwZrj&#10;QoUtzSsq/rcHo+Bn/xE+eb9cv/0udi8bb8vnIsyU6j+G2TsIT8Hfw7f2SiuYwPVKvAEy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9QhQxAAAANoAAAAPAAAAAAAAAAAA&#10;AAAAAKECAABkcnMvZG93bnJldi54bWxQSwUGAAAAAAQABAD5AAAAkgMAAAAA&#10;" strokecolor="red" strokeweight=".5pt">
                  <v:stroke endarrow="block" joinstyle="miter"/>
                </v:shape>
                <v:shapetype id="_x0000_t202" coordsize="21600,21600" o:spt="202" path="m,l,21600r21600,l21600,xe">
                  <v:stroke joinstyle="miter"/>
                  <v:path gradientshapeok="t" o:connecttype="rect"/>
                </v:shapetype>
                <v:shape id="文本框 9" o:spid="_x0000_s1028" type="#_x0000_t202" style="position:absolute;left:534;width:4953;height:2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SsMA&#10;AADaAAAADwAAAGRycy9kb3ducmV2LnhtbESPT4vCMBTE7wt+h/CEva2pgqLVKFKQlUUP/rl4ezbP&#10;tti81Car1U9vBMHjMDO/YSazxpTiSrUrLCvodiIQxKnVBWcK9rvFzxCE88gaS8uk4E4OZtPW1wRj&#10;bW+8oevWZyJA2MWoIPe+iqV0aU4GXcdWxME72dqgD7LOpK7xFuCmlL0oGkiDBYeFHCtKckrP23+j&#10;4C9ZrHFz7Jnho0x+V6d5ddkf+kp9t5v5GISnxn/C7/ZSKxjB60q4AX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pSsMAAADaAAAADwAAAAAAAAAAAAAAAACYAgAAZHJzL2Rv&#10;d25yZXYueG1sUEsFBgAAAAAEAAQA9QAAAIgDAAAAAA==&#10;" filled="f" stroked="f" strokeweight=".5pt">
                  <v:textbox>
                    <w:txbxContent>
                      <w:p w14:paraId="37AC3BC9" w14:textId="77777777" w:rsidR="009E6EC2" w:rsidRDefault="009E6EC2" w:rsidP="000072CA">
                        <w:pPr>
                          <w:rPr>
                            <w:lang w:eastAsia="zh-CN"/>
                          </w:rPr>
                        </w:pPr>
                        <w:r w:rsidRPr="0042257C">
                          <w:rPr>
                            <w:rFonts w:hint="eastAsia"/>
                            <w:color w:val="FF0000"/>
                            <w:lang w:eastAsia="zh-CN"/>
                          </w:rPr>
                          <w:t>5</w:t>
                        </w:r>
                        <w:r w:rsidRPr="0042257C">
                          <w:rPr>
                            <w:color w:val="FF0000"/>
                            <w:lang w:eastAsia="zh-CN"/>
                          </w:rPr>
                          <w:t>2%</w:t>
                        </w:r>
                      </w:p>
                    </w:txbxContent>
                  </v:textbox>
                </v:shape>
              </v:group>
            </w:pict>
          </mc:Fallback>
        </mc:AlternateContent>
      </w:r>
      <w:r w:rsidRPr="005809D2">
        <w:rPr>
          <w:rFonts w:eastAsia="微软雅黑"/>
          <w:sz w:val="22"/>
          <w:szCs w:val="22"/>
        </w:rPr>
        <w:t xml:space="preserve"> </w:t>
      </w:r>
      <w:r w:rsidRPr="00CA118E">
        <w:t xml:space="preserve"> </w:t>
      </w:r>
      <w:r>
        <w:rPr>
          <w:noProof/>
          <w:lang w:eastAsia="zh-CN"/>
        </w:rPr>
        <w:drawing>
          <wp:inline distT="0" distB="0" distL="0" distR="0" wp14:anchorId="7692CF0C" wp14:editId="791DF931">
            <wp:extent cx="3962758" cy="2101243"/>
            <wp:effectExtent l="0" t="0" r="0" b="0"/>
            <wp:docPr id="11" name="图片 11" descr="C:\Users\y00613180\AppData\Roaming\eSpace_Desktop\UserData\y00613180\imagefiles\B92D164B-3F5B-40F0-BA74-3B1A931612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00613180\AppData\Roaming\eSpace_Desktop\UserData\y00613180\imagefiles\B92D164B-3F5B-40F0-BA74-3B1A931612D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74740" cy="2107596"/>
                    </a:xfrm>
                    <a:prstGeom prst="rect">
                      <a:avLst/>
                    </a:prstGeom>
                    <a:noFill/>
                    <a:ln>
                      <a:noFill/>
                    </a:ln>
                  </pic:spPr>
                </pic:pic>
              </a:graphicData>
            </a:graphic>
          </wp:inline>
        </w:drawing>
      </w:r>
    </w:p>
    <w:p w14:paraId="2292E79A" w14:textId="4BC411D3" w:rsidR="000072CA" w:rsidRPr="005809D2" w:rsidRDefault="000072CA" w:rsidP="000072CA">
      <w:pPr>
        <w:pStyle w:val="a6"/>
        <w:rPr>
          <w:sz w:val="22"/>
          <w:szCs w:val="22"/>
        </w:rPr>
      </w:pPr>
      <w:bookmarkStart w:id="24" w:name="_Ref114340522"/>
      <w:r w:rsidRPr="005809D2">
        <w:rPr>
          <w:rFonts w:eastAsia="微软雅黑"/>
          <w:sz w:val="22"/>
          <w:szCs w:val="22"/>
        </w:rPr>
        <w:t xml:space="preserve">Figure </w:t>
      </w:r>
      <w:r w:rsidRPr="005809D2">
        <w:rPr>
          <w:rFonts w:eastAsia="微软雅黑"/>
          <w:noProof/>
          <w:sz w:val="22"/>
          <w:szCs w:val="22"/>
        </w:rPr>
        <w:fldChar w:fldCharType="begin"/>
      </w:r>
      <w:r w:rsidRPr="005809D2">
        <w:rPr>
          <w:rFonts w:eastAsia="微软雅黑"/>
          <w:noProof/>
          <w:sz w:val="22"/>
          <w:szCs w:val="22"/>
        </w:rPr>
        <w:instrText xml:space="preserve"> SEQ Figure \* ARABIC </w:instrText>
      </w:r>
      <w:r w:rsidRPr="005809D2">
        <w:rPr>
          <w:rFonts w:eastAsia="微软雅黑"/>
          <w:noProof/>
          <w:sz w:val="22"/>
          <w:szCs w:val="22"/>
        </w:rPr>
        <w:fldChar w:fldCharType="separate"/>
      </w:r>
      <w:r w:rsidR="0026523C">
        <w:rPr>
          <w:rFonts w:eastAsia="微软雅黑"/>
          <w:noProof/>
          <w:sz w:val="22"/>
          <w:szCs w:val="22"/>
        </w:rPr>
        <w:t>4</w:t>
      </w:r>
      <w:r w:rsidRPr="005809D2">
        <w:rPr>
          <w:rFonts w:eastAsia="微软雅黑"/>
          <w:noProof/>
          <w:sz w:val="22"/>
          <w:szCs w:val="22"/>
        </w:rPr>
        <w:fldChar w:fldCharType="end"/>
      </w:r>
      <w:bookmarkEnd w:id="24"/>
      <w:r w:rsidRPr="005809D2">
        <w:rPr>
          <w:rFonts w:eastAsia="微软雅黑"/>
          <w:sz w:val="22"/>
          <w:szCs w:val="22"/>
        </w:rPr>
        <w:t xml:space="preserve"> Performance comparison between one </w:t>
      </w:r>
      <w:r>
        <w:rPr>
          <w:rFonts w:eastAsia="微软雅黑"/>
          <w:sz w:val="22"/>
          <w:szCs w:val="22"/>
        </w:rPr>
        <w:t>starting</w:t>
      </w:r>
      <w:r w:rsidRPr="005809D2">
        <w:rPr>
          <w:rFonts w:eastAsia="微软雅黑"/>
          <w:sz w:val="22"/>
          <w:szCs w:val="22"/>
        </w:rPr>
        <w:t xml:space="preserve"> </w:t>
      </w:r>
      <w:r>
        <w:rPr>
          <w:rFonts w:eastAsia="微软雅黑"/>
          <w:sz w:val="22"/>
          <w:szCs w:val="22"/>
        </w:rPr>
        <w:t xml:space="preserve">symbol </w:t>
      </w:r>
      <w:r w:rsidR="007904FF">
        <w:rPr>
          <w:rFonts w:eastAsia="微软雅黑"/>
          <w:sz w:val="22"/>
          <w:szCs w:val="22"/>
        </w:rPr>
        <w:t xml:space="preserve">(symbol#0) </w:t>
      </w:r>
      <w:r>
        <w:rPr>
          <w:rFonts w:eastAsia="微软雅黑"/>
          <w:sz w:val="22"/>
          <w:szCs w:val="22"/>
        </w:rPr>
        <w:t>and two starting symbol</w:t>
      </w:r>
      <w:r w:rsidR="007904FF">
        <w:rPr>
          <w:rFonts w:eastAsia="微软雅黑"/>
          <w:sz w:val="22"/>
          <w:szCs w:val="22"/>
        </w:rPr>
        <w:t>s</w:t>
      </w:r>
      <w:r>
        <w:rPr>
          <w:rFonts w:eastAsia="微软雅黑"/>
          <w:sz w:val="22"/>
          <w:szCs w:val="22"/>
        </w:rPr>
        <w:t xml:space="preserve"> </w:t>
      </w:r>
      <w:r w:rsidR="007904FF">
        <w:rPr>
          <w:rFonts w:eastAsia="微软雅黑"/>
          <w:sz w:val="22"/>
          <w:szCs w:val="22"/>
        </w:rPr>
        <w:t xml:space="preserve">(symbol#0, #4) </w:t>
      </w:r>
      <w:r w:rsidRPr="00032EBD">
        <w:rPr>
          <w:rFonts w:eastAsia="微软雅黑"/>
          <w:sz w:val="22"/>
          <w:szCs w:val="22"/>
        </w:rPr>
        <w:t>within a slot for PSCCH/PSSCH transmission</w:t>
      </w:r>
      <w:r w:rsidRPr="005809D2">
        <w:rPr>
          <w:rFonts w:eastAsia="微软雅黑"/>
          <w:sz w:val="22"/>
          <w:szCs w:val="22"/>
        </w:rPr>
        <w:t xml:space="preserve"> </w:t>
      </w:r>
    </w:p>
    <w:p w14:paraId="78CBBF28" w14:textId="15C856B1" w:rsidR="000072CA" w:rsidRPr="005809D2" w:rsidRDefault="000072CA" w:rsidP="000072CA">
      <w:pPr>
        <w:rPr>
          <w:rFonts w:eastAsia="微软雅黑"/>
          <w:b/>
          <w:i/>
          <w:lang w:eastAsia="zh-CN"/>
        </w:rPr>
      </w:pPr>
      <w:bookmarkStart w:id="25" w:name="_Ref114341117"/>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8</w:t>
      </w:r>
      <w:r w:rsidRPr="005809D2">
        <w:rPr>
          <w:rFonts w:eastAsia="微软雅黑"/>
          <w:b/>
          <w:i/>
          <w:lang w:eastAsia="zh-CN"/>
        </w:rPr>
        <w:fldChar w:fldCharType="end"/>
      </w:r>
      <w:r w:rsidRPr="005809D2">
        <w:rPr>
          <w:rFonts w:eastAsia="微软雅黑"/>
          <w:b/>
          <w:i/>
          <w:lang w:eastAsia="zh-CN"/>
        </w:rPr>
        <w:t xml:space="preserve">: </w:t>
      </w:r>
      <w:r>
        <w:rPr>
          <w:rFonts w:eastAsia="微软雅黑"/>
          <w:b/>
          <w:i/>
          <w:lang w:eastAsia="zh-CN"/>
        </w:rPr>
        <w:t xml:space="preserve">Compared with legacy slot structure, i.e., one starting </w:t>
      </w:r>
      <w:r w:rsidRPr="00DE7AE0">
        <w:rPr>
          <w:rFonts w:eastAsia="微软雅黑"/>
          <w:b/>
          <w:i/>
          <w:lang w:eastAsia="zh-CN"/>
        </w:rPr>
        <w:t>symbol within a slot for PSCCH/PSSCH transmission</w:t>
      </w:r>
      <w:r>
        <w:rPr>
          <w:rFonts w:eastAsia="微软雅黑"/>
          <w:b/>
          <w:i/>
          <w:lang w:eastAsia="zh-CN"/>
        </w:rPr>
        <w:t xml:space="preserve">, introducing </w:t>
      </w:r>
      <w:r w:rsidRPr="00DE7AE0">
        <w:rPr>
          <w:rFonts w:eastAsia="微软雅黑"/>
          <w:b/>
          <w:i/>
          <w:lang w:eastAsia="zh-CN"/>
        </w:rPr>
        <w:t>two starting symbol</w:t>
      </w:r>
      <w:r>
        <w:rPr>
          <w:rFonts w:eastAsia="微软雅黑"/>
          <w:b/>
          <w:i/>
          <w:lang w:eastAsia="zh-CN"/>
        </w:rPr>
        <w:t>s</w:t>
      </w:r>
      <w:r w:rsidRPr="00DE7AE0">
        <w:rPr>
          <w:rFonts w:eastAsia="微软雅黑"/>
          <w:b/>
          <w:i/>
          <w:lang w:eastAsia="zh-CN"/>
        </w:rPr>
        <w:t xml:space="preserve"> </w:t>
      </w:r>
      <w:r>
        <w:rPr>
          <w:rFonts w:eastAsia="微软雅黑"/>
          <w:b/>
          <w:i/>
          <w:lang w:eastAsia="zh-CN"/>
        </w:rPr>
        <w:t>can largely increase UPT, especially for traffic with low latency requirement such as XR.</w:t>
      </w:r>
      <w:bookmarkEnd w:id="25"/>
      <w:r w:rsidRPr="005809D2">
        <w:rPr>
          <w:rFonts w:eastAsia="微软雅黑"/>
          <w:b/>
          <w:i/>
          <w:lang w:eastAsia="zh-CN"/>
        </w:rPr>
        <w:t xml:space="preserve"> </w:t>
      </w:r>
    </w:p>
    <w:p w14:paraId="62628206" w14:textId="31CAAE76" w:rsidR="0064685C" w:rsidRDefault="007053EB" w:rsidP="000072CA">
      <w:pPr>
        <w:rPr>
          <w:rFonts w:eastAsia="微软雅黑"/>
          <w:lang w:eastAsia="zh-CN"/>
        </w:rPr>
      </w:pPr>
      <w:r w:rsidRPr="00923CC5">
        <w:rPr>
          <w:rFonts w:eastAsia="微软雅黑" w:hint="eastAsia"/>
          <w:lang w:eastAsia="zh-CN"/>
        </w:rPr>
        <w:t>I</w:t>
      </w:r>
      <w:r w:rsidRPr="00923CC5">
        <w:rPr>
          <w:rFonts w:eastAsia="微软雅黑"/>
          <w:lang w:eastAsia="zh-CN"/>
        </w:rPr>
        <w:t xml:space="preserve">n </w:t>
      </w:r>
      <w:r w:rsidR="00DA3040">
        <w:rPr>
          <w:rFonts w:eastAsia="微软雅黑"/>
          <w:lang w:eastAsia="zh-CN"/>
        </w:rPr>
        <w:t>R</w:t>
      </w:r>
      <w:r w:rsidR="00226D91">
        <w:rPr>
          <w:rFonts w:eastAsia="微软雅黑"/>
          <w:lang w:eastAsia="zh-CN"/>
        </w:rPr>
        <w:t xml:space="preserve">16/R17 </w:t>
      </w:r>
      <w:proofErr w:type="spellStart"/>
      <w:r w:rsidR="00226D91">
        <w:rPr>
          <w:rFonts w:eastAsia="微软雅黑"/>
          <w:lang w:eastAsia="zh-CN"/>
        </w:rPr>
        <w:t>sidelink</w:t>
      </w:r>
      <w:proofErr w:type="spellEnd"/>
      <w:r w:rsidR="00226D91">
        <w:rPr>
          <w:rFonts w:eastAsia="微软雅黑"/>
          <w:lang w:eastAsia="zh-CN"/>
        </w:rPr>
        <w:t xml:space="preserve"> design, the starting symbol and length of a SL slot are configurable</w:t>
      </w:r>
      <w:r w:rsidR="00F1528B">
        <w:rPr>
          <w:rFonts w:eastAsia="微软雅黑"/>
          <w:lang w:eastAsia="zh-CN"/>
        </w:rPr>
        <w:t xml:space="preserve"> </w:t>
      </w:r>
      <w:r w:rsidR="00BC48BA">
        <w:rPr>
          <w:rFonts w:eastAsia="微软雅黑"/>
          <w:lang w:eastAsia="zh-CN"/>
        </w:rPr>
        <w:t>in accordance with</w:t>
      </w:r>
      <w:r w:rsidR="00DE73CA">
        <w:rPr>
          <w:rFonts w:eastAsia="微软雅黑"/>
          <w:lang w:eastAsia="zh-CN"/>
        </w:rPr>
        <w:t xml:space="preserve"> corresponding configurations for UL symbols.</w:t>
      </w:r>
      <w:r w:rsidR="00AB062E">
        <w:rPr>
          <w:rFonts w:eastAsia="微软雅黑"/>
          <w:lang w:eastAsia="zh-CN"/>
        </w:rPr>
        <w:t xml:space="preserve"> However,</w:t>
      </w:r>
      <w:r w:rsidR="007E1A41">
        <w:rPr>
          <w:rFonts w:eastAsia="微软雅黑"/>
          <w:lang w:eastAsia="zh-CN"/>
        </w:rPr>
        <w:t xml:space="preserve"> it </w:t>
      </w:r>
      <w:r w:rsidR="007E1A41" w:rsidRPr="005809D2">
        <w:rPr>
          <w:rFonts w:eastAsia="微软雅黑"/>
          <w:lang w:eastAsia="zh-CN"/>
        </w:rPr>
        <w:t xml:space="preserve">would unnecessarily restrict channel access for SL transmissions and </w:t>
      </w:r>
      <w:r w:rsidR="007E1A41" w:rsidRPr="009A175A">
        <w:rPr>
          <w:rFonts w:eastAsia="微软雅黑"/>
          <w:lang w:eastAsia="zh-CN"/>
        </w:rPr>
        <w:t xml:space="preserve">disable </w:t>
      </w:r>
      <w:r w:rsidR="00266687" w:rsidRPr="008A0963">
        <w:rPr>
          <w:rFonts w:eastAsia="Batang"/>
          <w:lang w:eastAsia="x-none"/>
        </w:rPr>
        <w:t>m</w:t>
      </w:r>
      <w:proofErr w:type="spellStart"/>
      <w:r w:rsidR="00266687" w:rsidRPr="008A0963">
        <w:rPr>
          <w:rFonts w:eastAsia="Batang"/>
          <w:lang w:val="en-GB" w:eastAsia="x-none"/>
        </w:rPr>
        <w:t>ulti</w:t>
      </w:r>
      <w:proofErr w:type="spellEnd"/>
      <w:r w:rsidR="00266687" w:rsidRPr="008A0963">
        <w:rPr>
          <w:rFonts w:eastAsia="Batang"/>
          <w:lang w:val="en-GB" w:eastAsia="x-none"/>
        </w:rPr>
        <w:t>-consecutive slots transmission (</w:t>
      </w:r>
      <w:proofErr w:type="spellStart"/>
      <w:r w:rsidR="001422C3" w:rsidRPr="009A175A">
        <w:rPr>
          <w:rFonts w:eastAsia="微软雅黑"/>
          <w:lang w:eastAsia="zh-CN"/>
        </w:rPr>
        <w:t>MCSt</w:t>
      </w:r>
      <w:proofErr w:type="spellEnd"/>
      <w:r w:rsidR="00266687" w:rsidRPr="00D6640F">
        <w:rPr>
          <w:rFonts w:eastAsia="微软雅黑"/>
          <w:lang w:eastAsia="zh-CN"/>
        </w:rPr>
        <w:t>)</w:t>
      </w:r>
      <w:r w:rsidR="007E1A41" w:rsidRPr="00D6640F">
        <w:rPr>
          <w:rFonts w:eastAsia="微软雅黑"/>
          <w:lang w:eastAsia="zh-CN"/>
        </w:rPr>
        <w:t xml:space="preserve"> for SL</w:t>
      </w:r>
      <w:r w:rsidR="007E1A41" w:rsidRPr="005809D2">
        <w:rPr>
          <w:rFonts w:eastAsia="微软雅黑"/>
          <w:lang w:eastAsia="zh-CN"/>
        </w:rPr>
        <w:t>-U</w:t>
      </w:r>
      <w:r w:rsidR="007E1A41">
        <w:rPr>
          <w:rFonts w:eastAsia="微软雅黑"/>
          <w:lang w:eastAsia="zh-CN"/>
        </w:rPr>
        <w:t>.</w:t>
      </w:r>
      <w:r w:rsidR="001205C2">
        <w:rPr>
          <w:rFonts w:eastAsia="微软雅黑"/>
          <w:lang w:eastAsia="zh-CN"/>
        </w:rPr>
        <w:t xml:space="preserve"> As shown in </w:t>
      </w:r>
      <w:r w:rsidR="001205C2">
        <w:rPr>
          <w:rFonts w:eastAsia="微软雅黑"/>
          <w:lang w:eastAsia="zh-CN"/>
        </w:rPr>
        <w:fldChar w:fldCharType="begin"/>
      </w:r>
      <w:r w:rsidR="001205C2">
        <w:rPr>
          <w:rFonts w:eastAsia="微软雅黑"/>
          <w:lang w:eastAsia="zh-CN"/>
        </w:rPr>
        <w:instrText xml:space="preserve"> REF _Ref115103620 \h </w:instrText>
      </w:r>
      <w:r w:rsidR="001205C2">
        <w:rPr>
          <w:rFonts w:eastAsia="微软雅黑"/>
          <w:lang w:eastAsia="zh-CN"/>
        </w:rPr>
      </w:r>
      <w:r w:rsidR="001205C2">
        <w:rPr>
          <w:rFonts w:eastAsia="微软雅黑"/>
          <w:lang w:eastAsia="zh-CN"/>
        </w:rPr>
        <w:fldChar w:fldCharType="separate"/>
      </w:r>
      <w:r w:rsidR="0026523C">
        <w:t xml:space="preserve">Figure </w:t>
      </w:r>
      <w:r w:rsidR="0026523C">
        <w:rPr>
          <w:noProof/>
        </w:rPr>
        <w:t>5</w:t>
      </w:r>
      <w:r w:rsidR="001205C2">
        <w:rPr>
          <w:rFonts w:eastAsia="微软雅黑"/>
          <w:lang w:eastAsia="zh-CN"/>
        </w:rPr>
        <w:fldChar w:fldCharType="end"/>
      </w:r>
      <w:r w:rsidR="001205C2">
        <w:rPr>
          <w:rFonts w:eastAsia="微软雅黑"/>
          <w:lang w:eastAsia="zh-CN"/>
        </w:rPr>
        <w:t>,</w:t>
      </w:r>
      <w:r w:rsidR="006B0C37" w:rsidRPr="006B0C37">
        <w:t xml:space="preserve"> </w:t>
      </w:r>
      <w:r w:rsidR="00442ED0">
        <w:t xml:space="preserve">assume </w:t>
      </w:r>
      <w:r w:rsidR="006B0C37">
        <w:t xml:space="preserve">the starting symbol </w:t>
      </w:r>
      <w:r w:rsidR="006B0C37" w:rsidRPr="00923CC5">
        <w:rPr>
          <w:lang w:val="en-GB"/>
        </w:rPr>
        <w:t xml:space="preserve">of a SL slot </w:t>
      </w:r>
      <w:r w:rsidR="006B0C37">
        <w:rPr>
          <w:lang w:val="en-GB"/>
        </w:rPr>
        <w:t xml:space="preserve">is </w:t>
      </w:r>
      <w:r w:rsidR="006B0C37" w:rsidRPr="002A1C84">
        <w:rPr>
          <w:lang w:val="en-GB"/>
        </w:rPr>
        <w:t>configured to sym</w:t>
      </w:r>
      <w:r w:rsidR="006B0C37">
        <w:rPr>
          <w:lang w:val="en-GB"/>
        </w:rPr>
        <w:t xml:space="preserve">bol </w:t>
      </w:r>
      <w:r w:rsidR="00442ED0">
        <w:rPr>
          <w:lang w:val="en-GB"/>
        </w:rPr>
        <w:t>#</w:t>
      </w:r>
      <w:r w:rsidR="006B0C37" w:rsidRPr="002A1C84">
        <w:rPr>
          <w:lang w:val="en-GB"/>
        </w:rPr>
        <w:t xml:space="preserve">2 and </w:t>
      </w:r>
      <w:r w:rsidR="006B0C37">
        <w:rPr>
          <w:lang w:val="en-GB"/>
        </w:rPr>
        <w:t>the corresponding length is 10 symbols.</w:t>
      </w:r>
      <w:r w:rsidR="001205C2">
        <w:rPr>
          <w:rFonts w:eastAsia="微软雅黑"/>
          <w:lang w:eastAsia="zh-CN"/>
        </w:rPr>
        <w:t xml:space="preserve"> </w:t>
      </w:r>
      <w:r w:rsidR="00B4271E">
        <w:rPr>
          <w:rFonts w:eastAsia="微软雅黑"/>
          <w:lang w:eastAsia="zh-CN"/>
        </w:rPr>
        <w:t>I</w:t>
      </w:r>
      <w:r w:rsidR="00170871">
        <w:rPr>
          <w:rFonts w:eastAsia="微软雅黑"/>
          <w:lang w:eastAsia="zh-CN"/>
        </w:rPr>
        <w:t xml:space="preserve">t’s impossible to enable </w:t>
      </w:r>
      <w:proofErr w:type="spellStart"/>
      <w:r w:rsidR="001422C3">
        <w:rPr>
          <w:rFonts w:eastAsia="微软雅黑"/>
          <w:lang w:eastAsia="zh-CN"/>
        </w:rPr>
        <w:t>MCSt</w:t>
      </w:r>
      <w:proofErr w:type="spellEnd"/>
      <w:r w:rsidR="00170871">
        <w:rPr>
          <w:rFonts w:eastAsia="微软雅黑"/>
          <w:lang w:eastAsia="zh-CN"/>
        </w:rPr>
        <w:t xml:space="preserve"> </w:t>
      </w:r>
      <w:r w:rsidR="00BF424C">
        <w:rPr>
          <w:rFonts w:eastAsia="微软雅黑"/>
          <w:lang w:eastAsia="zh-CN"/>
        </w:rPr>
        <w:t xml:space="preserve">in such configuration </w:t>
      </w:r>
      <w:r w:rsidR="00170871">
        <w:rPr>
          <w:rFonts w:eastAsia="微软雅黑"/>
          <w:lang w:eastAsia="zh-CN"/>
        </w:rPr>
        <w:t xml:space="preserve">since </w:t>
      </w:r>
      <w:r w:rsidR="006B0C37">
        <w:rPr>
          <w:rFonts w:eastAsia="微软雅黑"/>
          <w:lang w:eastAsia="zh-CN"/>
        </w:rPr>
        <w:t>the SL UE</w:t>
      </w:r>
      <w:r w:rsidR="00BF424C">
        <w:rPr>
          <w:rFonts w:eastAsia="微软雅黑"/>
          <w:lang w:eastAsia="zh-CN"/>
        </w:rPr>
        <w:t>s</w:t>
      </w:r>
      <w:r w:rsidR="006B0C37">
        <w:rPr>
          <w:rFonts w:eastAsia="微软雅黑"/>
          <w:lang w:eastAsia="zh-CN"/>
        </w:rPr>
        <w:t xml:space="preserve"> have to stop its transmission if subsequent </w:t>
      </w:r>
      <w:r w:rsidR="00170871">
        <w:rPr>
          <w:rFonts w:eastAsia="微软雅黑"/>
          <w:lang w:eastAsia="zh-CN"/>
        </w:rPr>
        <w:t>symbols</w:t>
      </w:r>
      <w:r w:rsidR="006B0C37">
        <w:rPr>
          <w:rFonts w:eastAsia="微软雅黑"/>
          <w:lang w:eastAsia="zh-CN"/>
        </w:rPr>
        <w:t xml:space="preserve"> are configured for </w:t>
      </w:r>
      <w:proofErr w:type="spellStart"/>
      <w:r w:rsidR="006B0C37">
        <w:rPr>
          <w:rFonts w:eastAsia="微软雅黑"/>
          <w:lang w:eastAsia="zh-CN"/>
        </w:rPr>
        <w:t>U</w:t>
      </w:r>
      <w:r w:rsidR="00BF424C">
        <w:rPr>
          <w:rFonts w:eastAsia="微软雅黑"/>
          <w:lang w:eastAsia="zh-CN"/>
        </w:rPr>
        <w:t>u</w:t>
      </w:r>
      <w:proofErr w:type="spellEnd"/>
      <w:r w:rsidR="00CF41E0">
        <w:rPr>
          <w:rFonts w:eastAsia="微软雅黑"/>
          <w:lang w:eastAsia="zh-CN"/>
        </w:rPr>
        <w:t xml:space="preserve"> </w:t>
      </w:r>
      <w:r w:rsidR="00170871">
        <w:rPr>
          <w:rFonts w:eastAsia="微软雅黑"/>
          <w:lang w:eastAsia="zh-CN"/>
        </w:rPr>
        <w:t>transmission,</w:t>
      </w:r>
      <w:r w:rsidR="006B0C37">
        <w:rPr>
          <w:rFonts w:eastAsia="微软雅黑"/>
          <w:lang w:eastAsia="zh-CN"/>
        </w:rPr>
        <w:t xml:space="preserve"> even though there is no need for </w:t>
      </w:r>
      <w:r w:rsidR="00804389">
        <w:rPr>
          <w:rFonts w:eastAsia="微软雅黑"/>
          <w:lang w:eastAsia="zh-CN"/>
        </w:rPr>
        <w:t xml:space="preserve">UL </w:t>
      </w:r>
      <w:r w:rsidR="006B0C37">
        <w:rPr>
          <w:rFonts w:eastAsia="微软雅黑"/>
          <w:lang w:eastAsia="zh-CN"/>
        </w:rPr>
        <w:t>data transmission.</w:t>
      </w:r>
      <w:r w:rsidR="0096497E">
        <w:rPr>
          <w:rFonts w:eastAsia="微软雅黑"/>
          <w:lang w:eastAsia="zh-CN"/>
        </w:rPr>
        <w:t xml:space="preserve"> Therefore</w:t>
      </w:r>
      <w:r w:rsidR="0096497E">
        <w:rPr>
          <w:rFonts w:eastAsia="微软雅黑" w:hint="eastAsia"/>
          <w:lang w:eastAsia="zh-CN"/>
        </w:rPr>
        <w:t>,</w:t>
      </w:r>
      <w:r w:rsidR="0096497E">
        <w:rPr>
          <w:rFonts w:eastAsia="微软雅黑"/>
          <w:lang w:eastAsia="zh-CN"/>
        </w:rPr>
        <w:t xml:space="preserve"> we propose that t</w:t>
      </w:r>
      <w:r w:rsidR="0096497E" w:rsidRPr="0096497E">
        <w:rPr>
          <w:rFonts w:eastAsia="微软雅黑"/>
          <w:lang w:eastAsia="zh-CN"/>
        </w:rPr>
        <w:t xml:space="preserve">he 1st starting symbol within a slot is fixed to symbol </w:t>
      </w:r>
      <w:r w:rsidR="00442ED0">
        <w:rPr>
          <w:rFonts w:eastAsia="微软雅黑"/>
          <w:lang w:eastAsia="zh-CN"/>
        </w:rPr>
        <w:t>#</w:t>
      </w:r>
      <w:r w:rsidR="0096497E" w:rsidRPr="0096497E">
        <w:rPr>
          <w:rFonts w:eastAsia="微软雅黑"/>
          <w:lang w:eastAsia="zh-CN"/>
        </w:rPr>
        <w:t>0 and the corresponding length of such slot is 14 symbols</w:t>
      </w:r>
      <w:r w:rsidR="00442ED0" w:rsidRPr="00442ED0">
        <w:t xml:space="preserve"> </w:t>
      </w:r>
      <w:r w:rsidR="00442ED0" w:rsidRPr="00442ED0">
        <w:rPr>
          <w:rFonts w:eastAsia="微软雅黑"/>
          <w:lang w:eastAsia="zh-CN"/>
        </w:rPr>
        <w:t xml:space="preserve">for normal CP length and 12 </w:t>
      </w:r>
      <w:proofErr w:type="gramStart"/>
      <w:r w:rsidR="00442ED0" w:rsidRPr="00442ED0">
        <w:rPr>
          <w:rFonts w:eastAsia="微软雅黑"/>
          <w:lang w:eastAsia="zh-CN"/>
        </w:rPr>
        <w:t>symbol</w:t>
      </w:r>
      <w:proofErr w:type="gramEnd"/>
      <w:r w:rsidR="00442ED0" w:rsidRPr="00442ED0">
        <w:rPr>
          <w:rFonts w:eastAsia="微软雅黑"/>
          <w:lang w:eastAsia="zh-CN"/>
        </w:rPr>
        <w:t xml:space="preserve"> for extended CP length</w:t>
      </w:r>
      <w:r w:rsidR="0096497E" w:rsidRPr="0096497E">
        <w:rPr>
          <w:rFonts w:eastAsia="微软雅黑"/>
          <w:lang w:eastAsia="zh-CN"/>
        </w:rPr>
        <w:t>.</w:t>
      </w:r>
    </w:p>
    <w:p w14:paraId="59560059" w14:textId="7994472B" w:rsidR="001667A4" w:rsidRPr="00923CC5" w:rsidRDefault="004D0FF8" w:rsidP="000072CA">
      <w:pPr>
        <w:rPr>
          <w:rFonts w:eastAsia="微软雅黑"/>
          <w:lang w:eastAsia="zh-CN"/>
        </w:rPr>
      </w:pPr>
      <w:r>
        <w:rPr>
          <w:rFonts w:eastAsia="微软雅黑"/>
          <w:lang w:eastAsia="zh-CN"/>
        </w:rPr>
        <w:t>The 2</w:t>
      </w:r>
      <w:r w:rsidRPr="00923CC5">
        <w:rPr>
          <w:rFonts w:eastAsia="微软雅黑"/>
          <w:vertAlign w:val="superscript"/>
          <w:lang w:eastAsia="zh-CN"/>
        </w:rPr>
        <w:t>nd</w:t>
      </w:r>
      <w:r>
        <w:rPr>
          <w:rFonts w:eastAsia="微软雅黑"/>
          <w:lang w:eastAsia="zh-CN"/>
        </w:rPr>
        <w:t xml:space="preserve"> starting symbol is introduced to increase channel access opportunity and its candidate position should </w:t>
      </w:r>
      <w:r w:rsidR="0058363A">
        <w:rPr>
          <w:rFonts w:eastAsia="微软雅黑"/>
          <w:lang w:eastAsia="zh-CN"/>
        </w:rPr>
        <w:t xml:space="preserve">avoid </w:t>
      </w:r>
      <w:r w:rsidR="00E80F2E">
        <w:rPr>
          <w:rFonts w:eastAsia="微软雅黑"/>
          <w:lang w:eastAsia="zh-CN"/>
        </w:rPr>
        <w:t>overlapping of AGC</w:t>
      </w:r>
      <w:r w:rsidR="00B6483D">
        <w:rPr>
          <w:rFonts w:eastAsia="微软雅黑"/>
          <w:lang w:eastAsia="zh-CN"/>
        </w:rPr>
        <w:t>/PSCCH</w:t>
      </w:r>
      <w:r w:rsidR="00E80F2E">
        <w:rPr>
          <w:rFonts w:eastAsia="微软雅黑"/>
          <w:lang w:eastAsia="zh-CN"/>
        </w:rPr>
        <w:t xml:space="preserve"> symbol and </w:t>
      </w:r>
      <w:r w:rsidR="00B6483D">
        <w:rPr>
          <w:rFonts w:eastAsia="微软雅黑"/>
          <w:lang w:eastAsia="zh-CN"/>
        </w:rPr>
        <w:t xml:space="preserve">avoid </w:t>
      </w:r>
      <w:r w:rsidR="00E80F2E">
        <w:rPr>
          <w:rFonts w:eastAsia="微软雅黑"/>
          <w:lang w:eastAsia="zh-CN"/>
        </w:rPr>
        <w:t xml:space="preserve">additional </w:t>
      </w:r>
      <w:r w:rsidR="0058363A">
        <w:rPr>
          <w:rFonts w:eastAsia="微软雅黑"/>
          <w:lang w:eastAsia="zh-CN"/>
        </w:rPr>
        <w:t>specification change</w:t>
      </w:r>
      <w:r w:rsidR="007F0D92">
        <w:rPr>
          <w:rFonts w:eastAsia="微软雅黑"/>
          <w:lang w:eastAsia="zh-CN"/>
        </w:rPr>
        <w:t>s</w:t>
      </w:r>
      <w:r w:rsidR="0058363A">
        <w:rPr>
          <w:rFonts w:eastAsia="微软雅黑"/>
          <w:lang w:eastAsia="zh-CN"/>
        </w:rPr>
        <w:t>, such as DMRS pattern.</w:t>
      </w:r>
    </w:p>
    <w:p w14:paraId="6937135D" w14:textId="620BF8A9" w:rsidR="00C93959" w:rsidRDefault="003A3DAC" w:rsidP="00923CC5">
      <w:pPr>
        <w:jc w:val="center"/>
        <w:rPr>
          <w:rFonts w:eastAsia="微软雅黑"/>
          <w:b/>
          <w:i/>
          <w:lang w:eastAsia="zh-CN"/>
        </w:rPr>
      </w:pPr>
      <w:r w:rsidRPr="003A3DAC">
        <w:rPr>
          <w:noProof/>
          <w:lang w:eastAsia="zh-CN"/>
        </w:rPr>
        <w:t xml:space="preserve"> </w:t>
      </w:r>
      <w:r w:rsidR="00E907E2">
        <w:rPr>
          <w:noProof/>
          <w:lang w:eastAsia="zh-CN"/>
        </w:rPr>
        <w:drawing>
          <wp:inline distT="0" distB="0" distL="0" distR="0" wp14:anchorId="004F624F" wp14:editId="3954CC8B">
            <wp:extent cx="5916295" cy="1615440"/>
            <wp:effectExtent l="0" t="0" r="8255"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615440"/>
                    </a:xfrm>
                    <a:prstGeom prst="rect">
                      <a:avLst/>
                    </a:prstGeom>
                  </pic:spPr>
                </pic:pic>
              </a:graphicData>
            </a:graphic>
          </wp:inline>
        </w:drawing>
      </w:r>
    </w:p>
    <w:p w14:paraId="04E680CE" w14:textId="3610F2A6" w:rsidR="00DA3040" w:rsidRPr="00923CC5" w:rsidRDefault="00DA3040" w:rsidP="00923CC5">
      <w:pPr>
        <w:pStyle w:val="a6"/>
        <w:rPr>
          <w:rFonts w:eastAsia="微软雅黑"/>
          <w:b w:val="0"/>
          <w:lang w:eastAsia="zh-CN"/>
        </w:rPr>
      </w:pPr>
      <w:bookmarkStart w:id="26" w:name="_Ref115103620"/>
      <w:r>
        <w:t xml:space="preserve">Figure </w:t>
      </w:r>
      <w:r w:rsidR="00425C59">
        <w:rPr>
          <w:noProof/>
        </w:rPr>
        <w:fldChar w:fldCharType="begin"/>
      </w:r>
      <w:r w:rsidR="00425C59">
        <w:rPr>
          <w:noProof/>
        </w:rPr>
        <w:instrText xml:space="preserve"> SEQ Figure \* ARABIC </w:instrText>
      </w:r>
      <w:r w:rsidR="00425C59">
        <w:rPr>
          <w:noProof/>
        </w:rPr>
        <w:fldChar w:fldCharType="separate"/>
      </w:r>
      <w:r w:rsidR="0026523C">
        <w:rPr>
          <w:noProof/>
        </w:rPr>
        <w:t>5</w:t>
      </w:r>
      <w:r w:rsidR="00425C59">
        <w:rPr>
          <w:noProof/>
        </w:rPr>
        <w:fldChar w:fldCharType="end"/>
      </w:r>
      <w:bookmarkEnd w:id="26"/>
      <w:r>
        <w:t xml:space="preserve"> SL transmission </w:t>
      </w:r>
      <w:r w:rsidR="00226D91">
        <w:t xml:space="preserve">limited by NR </w:t>
      </w:r>
      <w:proofErr w:type="spellStart"/>
      <w:r w:rsidR="00226D91">
        <w:t>Uu</w:t>
      </w:r>
      <w:proofErr w:type="spellEnd"/>
      <w:r w:rsidR="00226D91">
        <w:t xml:space="preserve"> when </w:t>
      </w:r>
      <w:r w:rsidR="00226D91" w:rsidRPr="0042257C">
        <w:rPr>
          <w:i/>
          <w:lang w:val="en-GB"/>
        </w:rPr>
        <w:t>sl-StartSymbol-r16</w:t>
      </w:r>
      <w:r w:rsidR="00226D91">
        <w:rPr>
          <w:i/>
          <w:lang w:val="en-GB"/>
        </w:rPr>
        <w:t xml:space="preserve"> </w:t>
      </w:r>
      <w:r w:rsidR="00226D91" w:rsidRPr="00923CC5">
        <w:rPr>
          <w:lang w:val="en-GB"/>
        </w:rPr>
        <w:t>and</w:t>
      </w:r>
      <w:r w:rsidR="00226D91">
        <w:rPr>
          <w:i/>
          <w:lang w:val="en-GB"/>
        </w:rPr>
        <w:t xml:space="preserve"> </w:t>
      </w:r>
      <w:r w:rsidR="00226D91" w:rsidRPr="009A2FD2">
        <w:rPr>
          <w:i/>
          <w:lang w:val="en-GB"/>
        </w:rPr>
        <w:t>sl-LengthSymbols-r16</w:t>
      </w:r>
      <w:r w:rsidR="00E1085A">
        <w:rPr>
          <w:i/>
          <w:lang w:val="en-GB"/>
        </w:rPr>
        <w:t xml:space="preserve"> </w:t>
      </w:r>
      <w:r w:rsidR="00E1085A" w:rsidRPr="00923CC5">
        <w:rPr>
          <w:lang w:val="en-GB"/>
        </w:rPr>
        <w:t xml:space="preserve">are </w:t>
      </w:r>
      <w:r w:rsidR="000737FA">
        <w:rPr>
          <w:lang w:val="en-GB"/>
        </w:rPr>
        <w:t xml:space="preserve">(pre-) </w:t>
      </w:r>
      <w:r w:rsidR="00E1085A" w:rsidRPr="00923CC5">
        <w:rPr>
          <w:lang w:val="en-GB"/>
        </w:rPr>
        <w:t xml:space="preserve">configured to sym2 and sym10 </w:t>
      </w:r>
    </w:p>
    <w:p w14:paraId="09358C25" w14:textId="3C22936D" w:rsidR="00F64E57" w:rsidRDefault="00F64E57" w:rsidP="00F64E57">
      <w:pPr>
        <w:rPr>
          <w:rFonts w:eastAsia="微软雅黑"/>
          <w:b/>
          <w:i/>
          <w:lang w:eastAsia="zh-CN"/>
        </w:rPr>
      </w:pPr>
      <w:bookmarkStart w:id="27" w:name="_Ref115427585"/>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6</w:t>
      </w:r>
      <w:r w:rsidRPr="005809D2">
        <w:rPr>
          <w:b/>
          <w:i/>
          <w:lang w:eastAsia="x-none"/>
        </w:rPr>
        <w:fldChar w:fldCharType="end"/>
      </w:r>
      <w:r w:rsidRPr="005809D2">
        <w:rPr>
          <w:rFonts w:eastAsia="微软雅黑"/>
          <w:b/>
          <w:i/>
        </w:rPr>
        <w:t xml:space="preserve">: </w:t>
      </w:r>
      <w:r>
        <w:rPr>
          <w:rFonts w:eastAsia="微软雅黑"/>
          <w:b/>
          <w:i/>
        </w:rPr>
        <w:t>Support two starting symbols within a slot for the PSCCH/PSSCH transmission</w:t>
      </w:r>
      <w:r w:rsidR="006F1984">
        <w:rPr>
          <w:rFonts w:eastAsia="微软雅黑"/>
          <w:b/>
          <w:i/>
        </w:rPr>
        <w:t>s</w:t>
      </w:r>
      <w:r w:rsidR="006A2541">
        <w:rPr>
          <w:rFonts w:eastAsia="微软雅黑"/>
          <w:b/>
          <w:i/>
        </w:rPr>
        <w:t>:</w:t>
      </w:r>
      <w:bookmarkEnd w:id="27"/>
    </w:p>
    <w:p w14:paraId="0C288806" w14:textId="15227483" w:rsidR="00F64E57" w:rsidRPr="00F7704F" w:rsidRDefault="00F64E57" w:rsidP="00F7704F">
      <w:pPr>
        <w:pStyle w:val="afd"/>
        <w:numPr>
          <w:ilvl w:val="0"/>
          <w:numId w:val="47"/>
        </w:numPr>
        <w:ind w:leftChars="275" w:left="1025" w:firstLineChars="0"/>
        <w:rPr>
          <w:rFonts w:eastAsia="微软雅黑"/>
          <w:b/>
          <w:i/>
        </w:rPr>
      </w:pPr>
      <w:r>
        <w:rPr>
          <w:rFonts w:eastAsia="微软雅黑"/>
          <w:b/>
          <w:i/>
        </w:rPr>
        <w:t>T</w:t>
      </w:r>
      <w:r w:rsidRPr="00923CC5">
        <w:rPr>
          <w:rFonts w:eastAsia="微软雅黑"/>
          <w:b/>
          <w:i/>
        </w:rPr>
        <w:t>he 1</w:t>
      </w:r>
      <w:r w:rsidRPr="00923CC5">
        <w:rPr>
          <w:rFonts w:eastAsia="微软雅黑"/>
          <w:b/>
          <w:i/>
          <w:vertAlign w:val="superscript"/>
        </w:rPr>
        <w:t>st</w:t>
      </w:r>
      <w:r w:rsidRPr="00923CC5">
        <w:rPr>
          <w:rFonts w:eastAsia="微软雅黑" w:hint="eastAsia"/>
          <w:b/>
          <w:i/>
          <w:lang w:eastAsia="zh-CN"/>
        </w:rPr>
        <w:t xml:space="preserve"> </w:t>
      </w:r>
      <w:r w:rsidRPr="00923CC5">
        <w:rPr>
          <w:rFonts w:eastAsia="微软雅黑"/>
          <w:b/>
          <w:i/>
          <w:lang w:eastAsia="zh-CN"/>
        </w:rPr>
        <w:t>starting symbol is fixed to symbol 0</w:t>
      </w:r>
      <w:r w:rsidR="00E352F3">
        <w:rPr>
          <w:rFonts w:eastAsia="微软雅黑"/>
          <w:b/>
          <w:i/>
          <w:lang w:eastAsia="zh-CN"/>
        </w:rPr>
        <w:t>,</w:t>
      </w:r>
      <w:r>
        <w:rPr>
          <w:rFonts w:eastAsia="微软雅黑"/>
          <w:b/>
          <w:i/>
          <w:lang w:eastAsia="zh-CN"/>
        </w:rPr>
        <w:t xml:space="preserve"> and the corresponding length </w:t>
      </w:r>
      <w:r w:rsidR="00A677B2">
        <w:rPr>
          <w:rFonts w:eastAsia="微软雅黑"/>
          <w:b/>
          <w:i/>
          <w:lang w:eastAsia="zh-CN"/>
        </w:rPr>
        <w:t xml:space="preserve">for </w:t>
      </w:r>
      <w:r w:rsidR="00A677B2">
        <w:rPr>
          <w:rFonts w:eastAsia="微软雅黑"/>
          <w:b/>
          <w:i/>
        </w:rPr>
        <w:t>PSCCH/PSSCH transmissions</w:t>
      </w:r>
      <w:r w:rsidR="00A677B2">
        <w:rPr>
          <w:rFonts w:eastAsia="微软雅黑"/>
          <w:b/>
          <w:i/>
          <w:lang w:eastAsia="zh-CN"/>
        </w:rPr>
        <w:t xml:space="preserve"> in a</w:t>
      </w:r>
      <w:r>
        <w:rPr>
          <w:rFonts w:eastAsia="微软雅黑"/>
          <w:b/>
          <w:i/>
          <w:lang w:eastAsia="zh-CN"/>
        </w:rPr>
        <w:t xml:space="preserve"> slot is 14 symbols</w:t>
      </w:r>
      <w:r w:rsidR="004915A5">
        <w:rPr>
          <w:rFonts w:eastAsia="微软雅黑"/>
          <w:b/>
          <w:i/>
          <w:lang w:eastAsia="zh-CN"/>
        </w:rPr>
        <w:t xml:space="preserve"> for </w:t>
      </w:r>
      <w:r w:rsidR="00E352F3">
        <w:rPr>
          <w:rFonts w:eastAsia="微软雅黑"/>
          <w:b/>
          <w:i/>
          <w:lang w:eastAsia="zh-CN"/>
        </w:rPr>
        <w:t>N</w:t>
      </w:r>
      <w:r w:rsidR="004915A5">
        <w:rPr>
          <w:rFonts w:eastAsia="微软雅黑"/>
          <w:b/>
          <w:i/>
          <w:lang w:eastAsia="zh-CN"/>
        </w:rPr>
        <w:t>CP and 12 symbol</w:t>
      </w:r>
      <w:r w:rsidR="008E3BD0">
        <w:rPr>
          <w:rFonts w:eastAsia="微软雅黑"/>
          <w:b/>
          <w:i/>
          <w:lang w:eastAsia="zh-CN"/>
        </w:rPr>
        <w:t>s</w:t>
      </w:r>
      <w:r w:rsidR="004915A5">
        <w:rPr>
          <w:rFonts w:eastAsia="微软雅黑"/>
          <w:b/>
          <w:i/>
          <w:lang w:eastAsia="zh-CN"/>
        </w:rPr>
        <w:t xml:space="preserve"> for </w:t>
      </w:r>
      <w:r w:rsidR="00E352F3">
        <w:rPr>
          <w:rFonts w:eastAsia="微软雅黑"/>
          <w:b/>
          <w:i/>
          <w:lang w:eastAsia="zh-CN"/>
        </w:rPr>
        <w:t>E</w:t>
      </w:r>
      <w:r w:rsidR="004915A5">
        <w:rPr>
          <w:rFonts w:eastAsia="微软雅黑"/>
          <w:b/>
          <w:i/>
          <w:lang w:eastAsia="zh-CN"/>
        </w:rPr>
        <w:t>CP</w:t>
      </w:r>
      <w:r w:rsidRPr="00F7704F">
        <w:rPr>
          <w:rFonts w:eastAsia="微软雅黑"/>
          <w:b/>
          <w:i/>
        </w:rPr>
        <w:t>.</w:t>
      </w:r>
    </w:p>
    <w:p w14:paraId="1DD7A9AA" w14:textId="6FCFBF8B" w:rsidR="00910ABB" w:rsidRDefault="00F64E57" w:rsidP="00923CC5">
      <w:pPr>
        <w:pStyle w:val="afd"/>
        <w:numPr>
          <w:ilvl w:val="0"/>
          <w:numId w:val="47"/>
        </w:numPr>
        <w:ind w:leftChars="275" w:left="1025" w:firstLineChars="0"/>
        <w:rPr>
          <w:rFonts w:eastAsia="微软雅黑"/>
          <w:b/>
          <w:i/>
        </w:rPr>
      </w:pPr>
      <w:r>
        <w:rPr>
          <w:rFonts w:eastAsia="微软雅黑"/>
          <w:b/>
          <w:i/>
        </w:rPr>
        <w:lastRenderedPageBreak/>
        <w:t>The 2</w:t>
      </w:r>
      <w:r w:rsidRPr="00923CC5">
        <w:rPr>
          <w:rFonts w:eastAsia="微软雅黑"/>
          <w:b/>
          <w:i/>
          <w:vertAlign w:val="superscript"/>
        </w:rPr>
        <w:t>nd</w:t>
      </w:r>
      <w:r>
        <w:rPr>
          <w:rFonts w:eastAsia="微软雅黑"/>
          <w:b/>
          <w:i/>
        </w:rPr>
        <w:t xml:space="preserve"> starting symbol </w:t>
      </w:r>
      <w:r w:rsidR="006F4411">
        <w:rPr>
          <w:rFonts w:eastAsia="微软雅黑"/>
          <w:b/>
          <w:i/>
        </w:rPr>
        <w:t xml:space="preserve">is M2, </w:t>
      </w:r>
      <w:r w:rsidR="00910ABB">
        <w:rPr>
          <w:rFonts w:eastAsia="微软雅黑"/>
          <w:b/>
          <w:i/>
        </w:rPr>
        <w:t xml:space="preserve">and the corresponding length </w:t>
      </w:r>
      <w:r w:rsidR="00EC10E1">
        <w:rPr>
          <w:rFonts w:eastAsia="微软雅黑"/>
          <w:b/>
          <w:i/>
          <w:lang w:eastAsia="zh-CN"/>
        </w:rPr>
        <w:t xml:space="preserve">for </w:t>
      </w:r>
      <w:r w:rsidR="00EC10E1">
        <w:rPr>
          <w:rFonts w:eastAsia="微软雅黑"/>
          <w:b/>
          <w:i/>
        </w:rPr>
        <w:t>PSCCH/PSSCH transmissions</w:t>
      </w:r>
      <w:r w:rsidR="00EC10E1">
        <w:rPr>
          <w:rFonts w:eastAsia="微软雅黑"/>
          <w:b/>
          <w:i/>
          <w:lang w:eastAsia="zh-CN"/>
        </w:rPr>
        <w:t xml:space="preserve"> in a slot</w:t>
      </w:r>
      <w:r w:rsidR="00EC10E1" w:rsidDel="00EC10E1">
        <w:rPr>
          <w:rFonts w:eastAsia="微软雅黑"/>
          <w:b/>
          <w:i/>
        </w:rPr>
        <w:t xml:space="preserve"> </w:t>
      </w:r>
      <w:r w:rsidR="00910ABB">
        <w:rPr>
          <w:rFonts w:eastAsia="微软雅黑"/>
          <w:b/>
          <w:i/>
        </w:rPr>
        <w:t>is 14-M2 symbols</w:t>
      </w:r>
      <w:r w:rsidR="004915A5">
        <w:rPr>
          <w:rFonts w:eastAsia="微软雅黑"/>
          <w:b/>
          <w:i/>
          <w:lang w:eastAsia="zh-CN"/>
        </w:rPr>
        <w:t xml:space="preserve"> for </w:t>
      </w:r>
      <w:r w:rsidR="008E3BD0">
        <w:rPr>
          <w:rFonts w:eastAsia="微软雅黑"/>
          <w:b/>
          <w:i/>
          <w:lang w:eastAsia="zh-CN"/>
        </w:rPr>
        <w:t>N</w:t>
      </w:r>
      <w:r w:rsidR="004915A5">
        <w:rPr>
          <w:rFonts w:eastAsia="微软雅黑"/>
          <w:b/>
          <w:i/>
          <w:lang w:eastAsia="zh-CN"/>
        </w:rPr>
        <w:t>CP and 12</w:t>
      </w:r>
      <w:r w:rsidR="008E3BD0">
        <w:rPr>
          <w:rFonts w:eastAsia="微软雅黑"/>
          <w:b/>
          <w:i/>
          <w:lang w:eastAsia="zh-CN"/>
        </w:rPr>
        <w:t>-M2</w:t>
      </w:r>
      <w:r w:rsidR="004915A5">
        <w:rPr>
          <w:rFonts w:eastAsia="微软雅黑"/>
          <w:b/>
          <w:i/>
          <w:lang w:eastAsia="zh-CN"/>
        </w:rPr>
        <w:t xml:space="preserve"> symbol</w:t>
      </w:r>
      <w:r w:rsidR="008E3BD0">
        <w:rPr>
          <w:rFonts w:eastAsia="微软雅黑"/>
          <w:b/>
          <w:i/>
          <w:lang w:eastAsia="zh-CN"/>
        </w:rPr>
        <w:t>s</w:t>
      </w:r>
      <w:r w:rsidR="004915A5">
        <w:rPr>
          <w:rFonts w:eastAsia="微软雅黑"/>
          <w:b/>
          <w:i/>
          <w:lang w:eastAsia="zh-CN"/>
        </w:rPr>
        <w:t xml:space="preserve"> for </w:t>
      </w:r>
      <w:r w:rsidR="008E3BD0">
        <w:rPr>
          <w:rFonts w:eastAsia="微软雅黑"/>
          <w:b/>
          <w:i/>
          <w:lang w:eastAsia="zh-CN"/>
        </w:rPr>
        <w:t>E</w:t>
      </w:r>
      <w:r w:rsidR="004915A5">
        <w:rPr>
          <w:rFonts w:eastAsia="微软雅黑"/>
          <w:b/>
          <w:i/>
          <w:lang w:eastAsia="zh-CN"/>
        </w:rPr>
        <w:t>CP</w:t>
      </w:r>
      <w:r w:rsidR="00910ABB">
        <w:rPr>
          <w:rFonts w:eastAsia="微软雅黑"/>
          <w:b/>
          <w:i/>
        </w:rPr>
        <w:t>.</w:t>
      </w:r>
    </w:p>
    <w:p w14:paraId="6A424A47" w14:textId="236089F0" w:rsidR="00F64E57" w:rsidRDefault="00F64E57" w:rsidP="00F7704F">
      <w:pPr>
        <w:pStyle w:val="afd"/>
        <w:numPr>
          <w:ilvl w:val="1"/>
          <w:numId w:val="47"/>
        </w:numPr>
        <w:ind w:firstLineChars="0"/>
        <w:rPr>
          <w:rFonts w:eastAsia="微软雅黑"/>
          <w:b/>
          <w:i/>
          <w:lang w:eastAsia="zh-CN"/>
        </w:rPr>
      </w:pPr>
      <w:r w:rsidRPr="00923CC5">
        <w:rPr>
          <w:rFonts w:eastAsia="微软雅黑"/>
          <w:b/>
          <w:i/>
        </w:rPr>
        <w:t>FFS value</w:t>
      </w:r>
      <w:r w:rsidR="00F7704F">
        <w:rPr>
          <w:rFonts w:eastAsia="微软雅黑"/>
          <w:b/>
          <w:i/>
        </w:rPr>
        <w:t xml:space="preserve"> of M2</w:t>
      </w:r>
      <w:r w:rsidRPr="00923CC5">
        <w:rPr>
          <w:rFonts w:eastAsia="微软雅黑"/>
          <w:b/>
          <w:i/>
        </w:rPr>
        <w:t>.</w:t>
      </w:r>
    </w:p>
    <w:p w14:paraId="2F87C342" w14:textId="672120DB" w:rsidR="00693F0A" w:rsidRPr="00F7704F" w:rsidRDefault="00693F0A" w:rsidP="004643E8">
      <w:pPr>
        <w:pStyle w:val="afd"/>
        <w:numPr>
          <w:ilvl w:val="0"/>
          <w:numId w:val="47"/>
        </w:numPr>
        <w:ind w:firstLineChars="0"/>
        <w:rPr>
          <w:rFonts w:eastAsia="微软雅黑"/>
          <w:b/>
          <w:i/>
          <w:lang w:eastAsia="zh-CN"/>
        </w:rPr>
      </w:pPr>
      <w:r>
        <w:rPr>
          <w:rFonts w:eastAsia="微软雅黑"/>
          <w:b/>
          <w:i/>
        </w:rPr>
        <w:t xml:space="preserve">Note: the </w:t>
      </w:r>
      <w:r w:rsidRPr="00923CC5">
        <w:rPr>
          <w:rFonts w:eastAsia="微软雅黑"/>
          <w:b/>
          <w:i/>
        </w:rPr>
        <w:t>1</w:t>
      </w:r>
      <w:r w:rsidRPr="00923CC5">
        <w:rPr>
          <w:rFonts w:eastAsia="微软雅黑"/>
          <w:b/>
          <w:i/>
          <w:vertAlign w:val="superscript"/>
        </w:rPr>
        <w:t>st</w:t>
      </w:r>
      <w:r w:rsidRPr="00923CC5">
        <w:rPr>
          <w:rFonts w:eastAsia="微软雅黑" w:hint="eastAsia"/>
          <w:b/>
          <w:i/>
          <w:lang w:eastAsia="zh-CN"/>
        </w:rPr>
        <w:t xml:space="preserve"> </w:t>
      </w:r>
      <w:r>
        <w:rPr>
          <w:rFonts w:eastAsia="微软雅黑"/>
          <w:b/>
          <w:i/>
          <w:lang w:eastAsia="zh-CN"/>
        </w:rPr>
        <w:t xml:space="preserve">symbol for </w:t>
      </w:r>
      <w:r>
        <w:rPr>
          <w:rFonts w:eastAsia="微软雅黑"/>
          <w:b/>
          <w:i/>
        </w:rPr>
        <w:t>PSCCH/PSSCH transmission is used for AGC purpose</w:t>
      </w:r>
      <w:r w:rsidR="00C161ED">
        <w:rPr>
          <w:rFonts w:eastAsia="微软雅黑"/>
          <w:b/>
          <w:i/>
        </w:rPr>
        <w:t>.</w:t>
      </w:r>
    </w:p>
    <w:p w14:paraId="15637752" w14:textId="02EBC1E4" w:rsidR="00880CBE" w:rsidRDefault="00880CBE" w:rsidP="00A37C90">
      <w:pPr>
        <w:pStyle w:val="3"/>
      </w:pPr>
      <w:r w:rsidRPr="00C24423">
        <w:t>Multi-consecutive slots transmission (</w:t>
      </w:r>
      <w:proofErr w:type="spellStart"/>
      <w:r w:rsidRPr="00C24423">
        <w:t>MCSt</w:t>
      </w:r>
      <w:proofErr w:type="spellEnd"/>
      <w:r w:rsidRPr="00C24423">
        <w:t>)</w:t>
      </w:r>
    </w:p>
    <w:p w14:paraId="4BFCE5DB" w14:textId="68C5E5E4" w:rsidR="00280078" w:rsidRDefault="00DA7231" w:rsidP="00280078">
      <w:pPr>
        <w:rPr>
          <w:rFonts w:eastAsia="微软雅黑"/>
        </w:rPr>
      </w:pPr>
      <w:r>
        <w:rPr>
          <w:lang w:eastAsia="zh-CN"/>
        </w:rPr>
        <w:t xml:space="preserve">In Rel-16, gap symbol is introduced at the end of slot, to allow enough time for Tx-Rx switching. </w:t>
      </w:r>
      <w:r w:rsidRPr="008F35BB">
        <w:rPr>
          <w:lang w:eastAsia="zh-CN"/>
        </w:rPr>
        <w:t xml:space="preserve">Based on multi-slot consecutive 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00344435">
        <w:rPr>
          <w:rFonts w:hint="eastAsia"/>
          <w:lang w:eastAsia="zh-CN"/>
        </w:rPr>
        <w:t>.</w:t>
      </w:r>
      <w:r w:rsidR="004504B2">
        <w:rPr>
          <w:rFonts w:eastAsia="微软雅黑"/>
        </w:rPr>
        <w:t xml:space="preserve"> A</w:t>
      </w:r>
      <w:r w:rsidR="00280078">
        <w:rPr>
          <w:rFonts w:eastAsia="微软雅黑"/>
        </w:rPr>
        <w:t xml:space="preserve">s shown in </w:t>
      </w:r>
      <w:r w:rsidR="00280078">
        <w:rPr>
          <w:rFonts w:eastAsia="微软雅黑"/>
        </w:rPr>
        <w:fldChar w:fldCharType="begin"/>
      </w:r>
      <w:r w:rsidR="00280078">
        <w:rPr>
          <w:rFonts w:eastAsia="微软雅黑"/>
        </w:rPr>
        <w:instrText xml:space="preserve"> REF _Ref114232286 \h </w:instrText>
      </w:r>
      <w:r w:rsidR="00280078">
        <w:rPr>
          <w:rFonts w:eastAsia="微软雅黑"/>
        </w:rPr>
      </w:r>
      <w:r w:rsidR="00280078">
        <w:rPr>
          <w:rFonts w:eastAsia="微软雅黑"/>
        </w:rPr>
        <w:fldChar w:fldCharType="separate"/>
      </w:r>
      <w:r w:rsidR="0026523C">
        <w:t xml:space="preserve">Figure </w:t>
      </w:r>
      <w:r w:rsidR="0026523C">
        <w:rPr>
          <w:noProof/>
        </w:rPr>
        <w:t>6</w:t>
      </w:r>
      <w:r w:rsidR="00280078">
        <w:rPr>
          <w:rFonts w:eastAsia="微软雅黑"/>
        </w:rPr>
        <w:fldChar w:fldCharType="end"/>
      </w:r>
      <w:r w:rsidR="00280078">
        <w:rPr>
          <w:rFonts w:eastAsia="微软雅黑"/>
        </w:rPr>
        <w:t xml:space="preserve">, </w:t>
      </w:r>
      <w:r w:rsidR="00990B78">
        <w:rPr>
          <w:rFonts w:eastAsia="微软雅黑"/>
        </w:rPr>
        <w:t>when UE 1 transmit</w:t>
      </w:r>
      <w:r w:rsidR="005B395B">
        <w:rPr>
          <w:rFonts w:eastAsia="微软雅黑"/>
        </w:rPr>
        <w:t>s</w:t>
      </w:r>
      <w:r w:rsidR="00990B78">
        <w:rPr>
          <w:rFonts w:eastAsia="微软雅黑"/>
        </w:rPr>
        <w:t xml:space="preserve"> data to UE 2 in </w:t>
      </w:r>
      <w:r w:rsidR="00C23AF3">
        <w:rPr>
          <w:rFonts w:eastAsia="微软雅黑"/>
        </w:rPr>
        <w:t xml:space="preserve">both </w:t>
      </w:r>
      <w:r w:rsidR="00990B78">
        <w:rPr>
          <w:rFonts w:eastAsia="微软雅黑"/>
        </w:rPr>
        <w:t>slot n and slot (n+1), the GAP symbol on slot n</w:t>
      </w:r>
      <w:r w:rsidR="005B395B">
        <w:rPr>
          <w:rFonts w:eastAsia="微软雅黑"/>
        </w:rPr>
        <w:t xml:space="preserve"> </w:t>
      </w:r>
      <w:r w:rsidR="00280078">
        <w:rPr>
          <w:rFonts w:eastAsia="微软雅黑"/>
        </w:rPr>
        <w:t>can be used for PSSCH transmission to avoid COT loss and improve resource utilization.</w:t>
      </w:r>
    </w:p>
    <w:p w14:paraId="400AD5A8" w14:textId="4ADBE898" w:rsidR="00280078" w:rsidRDefault="005B395B" w:rsidP="00280078">
      <w:pPr>
        <w:jc w:val="center"/>
        <w:rPr>
          <w:rFonts w:eastAsia="微软雅黑"/>
        </w:rPr>
      </w:pPr>
      <w:r>
        <w:rPr>
          <w:noProof/>
          <w:lang w:eastAsia="zh-CN"/>
        </w:rPr>
        <w:drawing>
          <wp:inline distT="0" distB="0" distL="0" distR="0" wp14:anchorId="7176EB74" wp14:editId="0CE62B20">
            <wp:extent cx="4538345" cy="147202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50228" cy="1475881"/>
                    </a:xfrm>
                    <a:prstGeom prst="rect">
                      <a:avLst/>
                    </a:prstGeom>
                  </pic:spPr>
                </pic:pic>
              </a:graphicData>
            </a:graphic>
          </wp:inline>
        </w:drawing>
      </w:r>
    </w:p>
    <w:p w14:paraId="7AB3525D" w14:textId="68E66C07" w:rsidR="00280078" w:rsidRDefault="00280078" w:rsidP="00280078">
      <w:pPr>
        <w:pStyle w:val="a6"/>
        <w:rPr>
          <w:rFonts w:eastAsia="微软雅黑"/>
        </w:rPr>
      </w:pPr>
      <w:bookmarkStart w:id="28" w:name="_Ref114232286"/>
      <w:r>
        <w:t xml:space="preserve">Figure </w:t>
      </w:r>
      <w:r w:rsidR="00FA0DC1">
        <w:rPr>
          <w:noProof/>
        </w:rPr>
        <w:fldChar w:fldCharType="begin"/>
      </w:r>
      <w:r w:rsidR="00FA0DC1">
        <w:rPr>
          <w:noProof/>
        </w:rPr>
        <w:instrText xml:space="preserve"> SEQ Figure \* ARABIC </w:instrText>
      </w:r>
      <w:r w:rsidR="00FA0DC1">
        <w:rPr>
          <w:noProof/>
        </w:rPr>
        <w:fldChar w:fldCharType="separate"/>
      </w:r>
      <w:r w:rsidR="0026523C">
        <w:rPr>
          <w:noProof/>
        </w:rPr>
        <w:t>6</w:t>
      </w:r>
      <w:r w:rsidR="00FA0DC1">
        <w:rPr>
          <w:noProof/>
        </w:rPr>
        <w:fldChar w:fldCharType="end"/>
      </w:r>
      <w:bookmarkEnd w:id="28"/>
      <w:r>
        <w:t xml:space="preserve"> slot structure in case of </w:t>
      </w:r>
      <w:r>
        <w:rPr>
          <w:rFonts w:eastAsia="微软雅黑"/>
        </w:rPr>
        <w:t xml:space="preserve">consecutive </w:t>
      </w:r>
      <w:proofErr w:type="spellStart"/>
      <w:r w:rsidR="000465D2">
        <w:rPr>
          <w:rFonts w:eastAsia="微软雅黑"/>
        </w:rPr>
        <w:t>MCSt</w:t>
      </w:r>
      <w:proofErr w:type="spellEnd"/>
      <w:r w:rsidR="000465D2">
        <w:rPr>
          <w:rFonts w:eastAsia="微软雅黑"/>
        </w:rPr>
        <w:t xml:space="preserve"> performed by a single TX UE.</w:t>
      </w:r>
    </w:p>
    <w:p w14:paraId="59D1076B" w14:textId="0991AF83" w:rsidR="00280078" w:rsidRPr="00210E16" w:rsidRDefault="00DA7231" w:rsidP="004643E8">
      <w:pPr>
        <w:rPr>
          <w:lang w:eastAsia="x-none"/>
        </w:rPr>
      </w:pPr>
      <w:r>
        <w:rPr>
          <w:lang w:eastAsia="zh-CN"/>
        </w:rPr>
        <w:t>However, inter-UE blocking issue may occur if the gap symbol is ignored without considering other UEs transmission in same RB set, i.e.</w:t>
      </w:r>
      <w:r w:rsidRPr="00D5293F">
        <w:t xml:space="preserve"> </w:t>
      </w:r>
      <w:r w:rsidRPr="00D5293F">
        <w:rPr>
          <w:lang w:eastAsia="zh-CN"/>
        </w:rPr>
        <w:t>different UE uses different interlace RB to achieve FDM</w:t>
      </w:r>
      <w:r>
        <w:rPr>
          <w:lang w:eastAsia="zh-CN"/>
        </w:rPr>
        <w:t xml:space="preserve">. Therefore, </w:t>
      </w:r>
      <w:r w:rsidRPr="00D5293F">
        <w:rPr>
          <w:lang w:eastAsia="zh-CN"/>
        </w:rPr>
        <w:t>applicable scenarios</w:t>
      </w:r>
      <w:r>
        <w:rPr>
          <w:lang w:eastAsia="zh-CN"/>
        </w:rPr>
        <w:t xml:space="preserve"> for </w:t>
      </w:r>
      <w:r w:rsidRPr="00D5293F">
        <w:rPr>
          <w:lang w:eastAsia="zh-CN"/>
        </w:rPr>
        <w:t>gap symbol removal</w:t>
      </w:r>
      <w:r>
        <w:rPr>
          <w:lang w:eastAsia="zh-CN"/>
        </w:rPr>
        <w:t xml:space="preserve"> in m</w:t>
      </w:r>
      <w:r w:rsidRPr="00D5293F">
        <w:rPr>
          <w:lang w:eastAsia="zh-CN"/>
        </w:rPr>
        <w:t>ulti-consecutive slots transmission</w:t>
      </w:r>
      <w:r>
        <w:rPr>
          <w:lang w:eastAsia="zh-CN"/>
        </w:rPr>
        <w:t xml:space="preserve"> should be further studied.</w:t>
      </w:r>
      <w:r>
        <w:rPr>
          <w:rFonts w:hint="eastAsia"/>
          <w:lang w:eastAsia="zh-CN"/>
        </w:rPr>
        <w:t xml:space="preserve"> </w:t>
      </w:r>
      <w:r>
        <w:rPr>
          <w:lang w:eastAsia="zh-CN"/>
        </w:rPr>
        <w:t xml:space="preserve">Note that gap symbol removal issue is also discussed in our </w:t>
      </w:r>
      <w:r w:rsidRPr="00662515">
        <w:rPr>
          <w:lang w:eastAsia="zh-CN"/>
        </w:rPr>
        <w:t>companion paper</w:t>
      </w:r>
      <w:r>
        <w:rPr>
          <w:lang w:eastAsia="zh-CN"/>
        </w:rPr>
        <w:t xml:space="preserve"> </w:t>
      </w:r>
      <w:r w:rsidR="003A2A79">
        <w:rPr>
          <w:lang w:eastAsia="zh-CN"/>
        </w:rPr>
        <w:t>[6].</w:t>
      </w:r>
    </w:p>
    <w:p w14:paraId="2468C62D" w14:textId="56C87262" w:rsidR="00280078" w:rsidRDefault="00280078" w:rsidP="00280078">
      <w:pPr>
        <w:rPr>
          <w:rFonts w:eastAsia="微软雅黑"/>
          <w:b/>
          <w:i/>
          <w:lang w:eastAsia="zh-CN"/>
        </w:rPr>
      </w:pPr>
      <w:bookmarkStart w:id="29" w:name="_Ref114341400"/>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7</w:t>
      </w:r>
      <w:r w:rsidRPr="005809D2">
        <w:rPr>
          <w:b/>
          <w:i/>
          <w:lang w:eastAsia="x-none"/>
        </w:rPr>
        <w:fldChar w:fldCharType="end"/>
      </w:r>
      <w:r w:rsidRPr="005809D2">
        <w:rPr>
          <w:rFonts w:eastAsia="微软雅黑"/>
          <w:b/>
          <w:i/>
        </w:rPr>
        <w:t xml:space="preserve">: </w:t>
      </w:r>
      <w:r w:rsidR="00DA7231" w:rsidRPr="00D5293F">
        <w:rPr>
          <w:b/>
          <w:i/>
          <w:iCs/>
          <w:color w:val="000000" w:themeColor="text1"/>
          <w:lang w:eastAsia="x-none"/>
        </w:rPr>
        <w:t xml:space="preserve">When </w:t>
      </w:r>
      <w:r w:rsidR="00DA7231">
        <w:rPr>
          <w:b/>
          <w:i/>
          <w:iCs/>
          <w:color w:val="000000" w:themeColor="text1"/>
          <w:lang w:eastAsia="x-none"/>
        </w:rPr>
        <w:t>m</w:t>
      </w:r>
      <w:r w:rsidR="00DA7231" w:rsidRPr="00D5293F">
        <w:rPr>
          <w:b/>
          <w:i/>
          <w:iCs/>
          <w:color w:val="000000" w:themeColor="text1"/>
          <w:lang w:eastAsia="x-none"/>
        </w:rPr>
        <w:t xml:space="preserve">ulti-consecutive slots transmission is performed, </w:t>
      </w:r>
      <w:r w:rsidR="007947B5">
        <w:rPr>
          <w:b/>
          <w:i/>
          <w:iCs/>
          <w:color w:val="000000" w:themeColor="text1"/>
          <w:lang w:eastAsia="x-none"/>
        </w:rPr>
        <w:t xml:space="preserve">the </w:t>
      </w:r>
      <w:r w:rsidR="00DA7231">
        <w:rPr>
          <w:b/>
          <w:i/>
          <w:lang w:eastAsia="zh-CN"/>
        </w:rPr>
        <w:t>gap symbol</w:t>
      </w:r>
      <w:r w:rsidR="007947B5" w:rsidRPr="007947B5">
        <w:rPr>
          <w:b/>
          <w:i/>
          <w:lang w:eastAsia="zh-CN"/>
        </w:rPr>
        <w:t xml:space="preserve"> </w:t>
      </w:r>
      <w:r w:rsidR="007947B5" w:rsidRPr="00B90206">
        <w:rPr>
          <w:b/>
          <w:i/>
          <w:lang w:eastAsia="zh-CN"/>
        </w:rPr>
        <w:t>between two adjacent slots</w:t>
      </w:r>
      <w:r w:rsidR="00DA7231">
        <w:rPr>
          <w:b/>
          <w:i/>
          <w:lang w:eastAsia="zh-CN"/>
        </w:rPr>
        <w:t xml:space="preserve"> can be </w:t>
      </w:r>
      <w:r w:rsidR="00DA7231" w:rsidRPr="00D5293F">
        <w:rPr>
          <w:b/>
          <w:i/>
          <w:lang w:eastAsia="zh-CN"/>
        </w:rPr>
        <w:t>used for PSSCH transmission</w:t>
      </w:r>
      <w:r w:rsidRPr="00F650CA">
        <w:rPr>
          <w:rFonts w:eastAsia="微软雅黑"/>
          <w:b/>
          <w:i/>
          <w:lang w:eastAsia="zh-CN"/>
        </w:rPr>
        <w:t>.</w:t>
      </w:r>
      <w:bookmarkEnd w:id="29"/>
    </w:p>
    <w:p w14:paraId="681056EA" w14:textId="461E0D27" w:rsidR="00993183" w:rsidRPr="00993183" w:rsidRDefault="00993183" w:rsidP="00280078">
      <w:pPr>
        <w:pStyle w:val="afd"/>
        <w:numPr>
          <w:ilvl w:val="0"/>
          <w:numId w:val="6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3B396717" w14:textId="77777777" w:rsidR="00C24423" w:rsidRPr="005809D2" w:rsidRDefault="00C24423" w:rsidP="00C24423">
      <w:pPr>
        <w:pStyle w:val="2"/>
        <w:tabs>
          <w:tab w:val="clear" w:pos="576"/>
        </w:tabs>
        <w:rPr>
          <w:rFonts w:eastAsia="微软雅黑"/>
          <w:sz w:val="22"/>
        </w:rPr>
      </w:pPr>
      <w:r w:rsidRPr="005809D2">
        <w:rPr>
          <w:rFonts w:eastAsia="微软雅黑"/>
          <w:sz w:val="22"/>
        </w:rPr>
        <w:t>PSCCH/PSSCH</w:t>
      </w:r>
    </w:p>
    <w:p w14:paraId="2434A597" w14:textId="77777777" w:rsidR="00C24423" w:rsidRDefault="00C24423" w:rsidP="00C24423">
      <w:pPr>
        <w:pStyle w:val="3"/>
      </w:pPr>
      <w:r>
        <w:t>Sub-channel definition</w:t>
      </w:r>
    </w:p>
    <w:p w14:paraId="12C1493B" w14:textId="17BB942E" w:rsidR="00C24423" w:rsidRDefault="00C24423" w:rsidP="00C24423">
      <w:r w:rsidRPr="005809D2">
        <w:rPr>
          <w:lang w:eastAsia="zh-CN"/>
        </w:rPr>
        <w:t>At RAN1#1</w:t>
      </w:r>
      <w:r>
        <w:rPr>
          <w:lang w:eastAsia="zh-CN"/>
        </w:rPr>
        <w:t>10</w:t>
      </w:r>
      <w:r w:rsidRPr="005809D2">
        <w:rPr>
          <w:lang w:eastAsia="zh-CN"/>
        </w:rPr>
        <w:t xml:space="preserve">, following agreement on </w:t>
      </w:r>
      <w:r>
        <w:rPr>
          <w:lang w:eastAsia="zh-CN"/>
        </w:rPr>
        <w:t xml:space="preserve">sub-channel </w:t>
      </w:r>
      <w:r w:rsidRPr="005809D2">
        <w:rPr>
          <w:lang w:eastAsia="zh-CN"/>
        </w:rPr>
        <w:t>w</w:t>
      </w:r>
      <w:r>
        <w:rPr>
          <w:lang w:eastAsia="zh-CN"/>
        </w:rPr>
        <w:t>as</w:t>
      </w:r>
      <w:r w:rsidRPr="005809D2">
        <w:rPr>
          <w:lang w:eastAsia="zh-CN"/>
        </w:rPr>
        <w:t xml:space="preserve"> made [</w:t>
      </w:r>
      <w:r>
        <w:rPr>
          <w:lang w:eastAsia="zh-CN"/>
        </w:rPr>
        <w:t>4</w:t>
      </w:r>
      <w:r w:rsidRPr="005809D2">
        <w:rPr>
          <w:lang w:eastAsia="zh-CN"/>
        </w:rPr>
        <w:t>].</w:t>
      </w:r>
      <w:r w:rsidRPr="00B932E0">
        <w:rPr>
          <w:rFonts w:eastAsia="微软雅黑"/>
          <w:lang w:eastAsia="zh-CN"/>
        </w:rPr>
        <w:t xml:space="preserve"> </w:t>
      </w:r>
      <w:r>
        <w:rPr>
          <w:rFonts w:eastAsia="微软雅黑"/>
          <w:lang w:eastAsia="zh-CN"/>
        </w:rPr>
        <w:t>One point that needs further discussion is the definition of sub-channel for interlace RB-based transmission</w:t>
      </w:r>
      <w:r>
        <w:rPr>
          <w:rFonts w:eastAsia="微软雅黑"/>
          <w:lang w:val="en-GB" w:eastAsia="zh-CN"/>
        </w:rPr>
        <w:t xml:space="preserve">, i.e., </w:t>
      </w:r>
      <w:r w:rsidR="003719E8">
        <w:rPr>
          <w:rFonts w:eastAsia="微软雅黑"/>
          <w:lang w:val="en-GB" w:eastAsia="zh-CN"/>
        </w:rPr>
        <w:t>w</w:t>
      </w:r>
      <w:r>
        <w:rPr>
          <w:rFonts w:eastAsia="微软雅黑"/>
          <w:lang w:val="en-GB" w:eastAsia="zh-CN"/>
        </w:rPr>
        <w:t xml:space="preserve">hether </w:t>
      </w:r>
      <w:r w:rsidRPr="00EC6550">
        <w:rPr>
          <w:rFonts w:eastAsia="微软雅黑"/>
          <w:lang w:val="en-GB" w:eastAsia="zh-CN"/>
        </w:rPr>
        <w:t xml:space="preserve">1 sub-channel equals K </w:t>
      </w:r>
      <w:r>
        <w:rPr>
          <w:rFonts w:eastAsia="微软雅黑"/>
          <w:lang w:val="en-GB" w:eastAsia="zh-CN"/>
        </w:rPr>
        <w:t xml:space="preserve">(K&gt;=1) </w:t>
      </w:r>
      <w:r w:rsidRPr="00EC6550">
        <w:rPr>
          <w:rFonts w:eastAsia="微软雅黑"/>
          <w:lang w:val="en-GB" w:eastAsia="zh-CN"/>
        </w:rPr>
        <w:t>interlaces</w:t>
      </w:r>
      <w:r>
        <w:rPr>
          <w:rFonts w:eastAsia="微软雅黑"/>
          <w:lang w:val="en-GB" w:eastAsia="zh-CN"/>
        </w:rPr>
        <w:t xml:space="preserve"> or 1 sub-channel is fixed as 1 interlace</w:t>
      </w:r>
      <w:r w:rsidR="00CE7EEA">
        <w:rPr>
          <w:rFonts w:eastAsia="微软雅黑"/>
          <w:lang w:val="en-GB" w:eastAsia="zh-CN"/>
        </w:rPr>
        <w:t>,</w:t>
      </w:r>
      <w:r>
        <w:rPr>
          <w:rFonts w:eastAsia="微软雅黑"/>
          <w:lang w:val="en-GB" w:eastAsia="zh-CN"/>
        </w:rPr>
        <w:t xml:space="preserve"> and whether to confine 1 sub-channel within 1 RB set.</w:t>
      </w:r>
      <w:r w:rsidRPr="00EC6550">
        <w:rPr>
          <w:rFonts w:eastAsia="微软雅黑"/>
          <w:lang w:val="en-GB" w:eastAsia="zh-CN"/>
        </w:rPr>
        <w:t xml:space="preserve"> </w:t>
      </w:r>
      <w:r>
        <w:rPr>
          <w:rFonts w:eastAsia="微软雅黑"/>
          <w:lang w:val="en-GB" w:eastAsia="zh-CN"/>
        </w:rPr>
        <w:t>We provide our analysis as below.</w:t>
      </w:r>
    </w:p>
    <w:tbl>
      <w:tblPr>
        <w:tblStyle w:val="ae"/>
        <w:tblW w:w="0" w:type="auto"/>
        <w:tblLook w:val="04A0" w:firstRow="1" w:lastRow="0" w:firstColumn="1" w:lastColumn="0" w:noHBand="0" w:noVBand="1"/>
      </w:tblPr>
      <w:tblGrid>
        <w:gridCol w:w="9307"/>
      </w:tblGrid>
      <w:tr w:rsidR="00C24423" w14:paraId="2F04C0ED" w14:textId="77777777" w:rsidTr="00162959">
        <w:tc>
          <w:tcPr>
            <w:tcW w:w="9307" w:type="dxa"/>
          </w:tcPr>
          <w:p w14:paraId="1C2318D4" w14:textId="77777777" w:rsidR="00C24423" w:rsidRDefault="00C24423" w:rsidP="00162959">
            <w:pPr>
              <w:rPr>
                <w:b/>
                <w:lang w:eastAsia="zh-CN"/>
              </w:rPr>
            </w:pPr>
            <w:r w:rsidRPr="00345699">
              <w:rPr>
                <w:b/>
                <w:highlight w:val="green"/>
                <w:lang w:eastAsia="zh-CN"/>
              </w:rPr>
              <w:t>Agreement</w:t>
            </w:r>
          </w:p>
          <w:p w14:paraId="097C3FEE" w14:textId="77777777" w:rsidR="00C24423" w:rsidRPr="00345699" w:rsidRDefault="00C24423" w:rsidP="00162959">
            <w:pPr>
              <w:rPr>
                <w:rFonts w:eastAsia="Times New Roman"/>
                <w:lang w:eastAsia="zh-CN"/>
              </w:rPr>
            </w:pPr>
            <w:r w:rsidRPr="00345699">
              <w:rPr>
                <w:lang w:eastAsia="zh-CN"/>
              </w:rPr>
              <w:t>For PSCCH and PSSCH in SL-U:</w:t>
            </w:r>
          </w:p>
          <w:p w14:paraId="7EAD48CD" w14:textId="77777777" w:rsidR="00C24423" w:rsidRPr="00345699" w:rsidRDefault="00C24423" w:rsidP="00162959">
            <w:pPr>
              <w:numPr>
                <w:ilvl w:val="0"/>
                <w:numId w:val="10"/>
              </w:numPr>
              <w:autoSpaceDE/>
              <w:autoSpaceDN/>
              <w:adjustRightInd/>
              <w:snapToGrid/>
              <w:spacing w:after="0"/>
              <w:jc w:val="left"/>
              <w:rPr>
                <w:lang w:eastAsia="zh-CN"/>
              </w:rPr>
            </w:pPr>
            <w:r w:rsidRPr="00345699">
              <w:rPr>
                <w:lang w:eastAsia="zh-CN"/>
              </w:rPr>
              <w:t>For interlace RB-based transmission</w:t>
            </w:r>
          </w:p>
          <w:p w14:paraId="58CEDB47" w14:textId="77777777" w:rsidR="00C24423" w:rsidRPr="00345699" w:rsidRDefault="00C24423" w:rsidP="00162959">
            <w:pPr>
              <w:numPr>
                <w:ilvl w:val="1"/>
                <w:numId w:val="10"/>
              </w:numPr>
              <w:autoSpaceDE/>
              <w:autoSpaceDN/>
              <w:adjustRightInd/>
              <w:snapToGrid/>
              <w:spacing w:after="0"/>
              <w:jc w:val="left"/>
              <w:rPr>
                <w:lang w:eastAsia="zh-CN"/>
              </w:rPr>
            </w:pPr>
            <w:r w:rsidRPr="00345699">
              <w:rPr>
                <w:lang w:eastAsia="zh-CN"/>
              </w:rPr>
              <w:t>Frequency domain resource allocation granularity is one sub-channel for PSSCH transmission</w:t>
            </w:r>
          </w:p>
          <w:p w14:paraId="12BF27E9" w14:textId="77777777" w:rsidR="00C24423" w:rsidRPr="00DD3830" w:rsidRDefault="00C24423" w:rsidP="00162959">
            <w:pPr>
              <w:numPr>
                <w:ilvl w:val="1"/>
                <w:numId w:val="10"/>
              </w:numPr>
              <w:autoSpaceDE/>
              <w:autoSpaceDN/>
              <w:adjustRightInd/>
              <w:snapToGrid/>
              <w:spacing w:after="0"/>
              <w:jc w:val="left"/>
              <w:rPr>
                <w:lang w:eastAsia="zh-CN"/>
              </w:rPr>
            </w:pPr>
            <w:r w:rsidRPr="00DD3830">
              <w:rPr>
                <w:lang w:eastAsia="zh-CN"/>
              </w:rPr>
              <w:t>1 sub-channel equals K interlace</w:t>
            </w:r>
          </w:p>
          <w:p w14:paraId="4A6AC573" w14:textId="77777777" w:rsidR="00C24423" w:rsidRPr="00DD3830" w:rsidRDefault="00C24423" w:rsidP="00162959">
            <w:pPr>
              <w:numPr>
                <w:ilvl w:val="2"/>
                <w:numId w:val="10"/>
              </w:numPr>
              <w:autoSpaceDE/>
              <w:autoSpaceDN/>
              <w:adjustRightInd/>
              <w:snapToGrid/>
              <w:spacing w:after="0"/>
              <w:jc w:val="left"/>
              <w:rPr>
                <w:lang w:eastAsia="zh-CN"/>
              </w:rPr>
            </w:pPr>
            <w:r w:rsidRPr="00DD3830">
              <w:rPr>
                <w:rFonts w:eastAsia="Times New Roman" w:hint="eastAsia"/>
                <w:lang w:eastAsia="zh-CN"/>
              </w:rPr>
              <w:t>F</w:t>
            </w:r>
            <w:r w:rsidRPr="00DD3830">
              <w:rPr>
                <w:rFonts w:eastAsia="Times New Roman"/>
                <w:lang w:eastAsia="zh-CN"/>
              </w:rPr>
              <w:t xml:space="preserve">FS: </w:t>
            </w:r>
            <w:r w:rsidRPr="00DD3830">
              <w:rPr>
                <w:lang w:eastAsia="zh-CN"/>
              </w:rPr>
              <w:t>whether K is fixed as 1 or (pre-)configured</w:t>
            </w:r>
          </w:p>
          <w:p w14:paraId="7D25A244" w14:textId="77777777" w:rsidR="00C24423" w:rsidRPr="00345699" w:rsidRDefault="00C24423" w:rsidP="00162959">
            <w:pPr>
              <w:numPr>
                <w:ilvl w:val="1"/>
                <w:numId w:val="10"/>
              </w:numPr>
              <w:autoSpaceDE/>
              <w:autoSpaceDN/>
              <w:adjustRightInd/>
              <w:snapToGrid/>
              <w:spacing w:after="0"/>
              <w:jc w:val="left"/>
              <w:rPr>
                <w:lang w:eastAsia="zh-CN"/>
              </w:rPr>
            </w:pPr>
            <w:r w:rsidRPr="00345699">
              <w:rPr>
                <w:rFonts w:eastAsia="Times New Roman"/>
                <w:lang w:eastAsia="zh-CN"/>
              </w:rPr>
              <w:t>D</w:t>
            </w:r>
            <w:r w:rsidRPr="00345699">
              <w:rPr>
                <w:lang w:eastAsia="zh-CN"/>
              </w:rPr>
              <w:t>iscuss whether one or both of the following alternatives are supported</w:t>
            </w:r>
          </w:p>
          <w:p w14:paraId="27CF1493" w14:textId="77777777" w:rsidR="00C24423" w:rsidRPr="00345699" w:rsidRDefault="00C24423" w:rsidP="00162959">
            <w:pPr>
              <w:numPr>
                <w:ilvl w:val="2"/>
                <w:numId w:val="10"/>
              </w:numPr>
              <w:autoSpaceDE/>
              <w:autoSpaceDN/>
              <w:adjustRightInd/>
              <w:snapToGrid/>
              <w:spacing w:after="0"/>
              <w:jc w:val="left"/>
              <w:rPr>
                <w:lang w:eastAsia="zh-CN"/>
              </w:rPr>
            </w:pPr>
            <w:r w:rsidRPr="00345699">
              <w:rPr>
                <w:lang w:eastAsia="zh-CN"/>
              </w:rPr>
              <w:t>Alt 1: 1 sub-channel is confined within 1 RB set</w:t>
            </w:r>
          </w:p>
          <w:p w14:paraId="4E550745" w14:textId="77777777" w:rsidR="00C24423" w:rsidRPr="00B932E0" w:rsidRDefault="00C24423" w:rsidP="00162959">
            <w:pPr>
              <w:numPr>
                <w:ilvl w:val="2"/>
                <w:numId w:val="10"/>
              </w:numPr>
              <w:autoSpaceDE/>
              <w:autoSpaceDN/>
              <w:adjustRightInd/>
              <w:snapToGrid/>
              <w:spacing w:after="0"/>
              <w:jc w:val="left"/>
              <w:rPr>
                <w:lang w:eastAsia="zh-CN"/>
              </w:rPr>
            </w:pPr>
            <w:r w:rsidRPr="00345699">
              <w:rPr>
                <w:lang w:eastAsia="zh-CN"/>
              </w:rPr>
              <w:t xml:space="preserve">Alt 2: 1 sub-channel spans </w:t>
            </w:r>
            <w:r>
              <w:rPr>
                <w:lang w:eastAsia="zh-CN"/>
              </w:rPr>
              <w:t>1 or multiple</w:t>
            </w:r>
            <w:r w:rsidRPr="00345699">
              <w:rPr>
                <w:lang w:eastAsia="zh-CN"/>
              </w:rPr>
              <w:t xml:space="preserve"> RB set(s) belonging to a resource pool</w:t>
            </w:r>
          </w:p>
        </w:tc>
      </w:tr>
    </w:tbl>
    <w:p w14:paraId="75272165" w14:textId="12306EEC" w:rsidR="00A50A83" w:rsidRDefault="00C24423" w:rsidP="00C966AF">
      <w:pPr>
        <w:pStyle w:val="B1"/>
        <w:spacing w:beforeLines="50" w:before="120"/>
        <w:ind w:left="0" w:firstLine="0"/>
        <w:jc w:val="both"/>
        <w:rPr>
          <w:rFonts w:eastAsia="微软雅黑"/>
          <w:sz w:val="22"/>
          <w:szCs w:val="22"/>
          <w:lang w:eastAsia="zh-CN"/>
        </w:rPr>
      </w:pPr>
      <w:r>
        <w:rPr>
          <w:rFonts w:eastAsia="微软雅黑"/>
          <w:sz w:val="22"/>
          <w:szCs w:val="22"/>
          <w:lang w:eastAsia="zh-CN"/>
        </w:rPr>
        <w:t>In NR-U, interlace is defined per carrier, not per RB set, so that 1 interlace may span across multiple RB sets</w:t>
      </w:r>
      <w:r w:rsidR="005A2EB2">
        <w:rPr>
          <w:rFonts w:eastAsia="微软雅黑"/>
          <w:sz w:val="22"/>
          <w:szCs w:val="22"/>
          <w:lang w:eastAsia="zh-CN"/>
        </w:rPr>
        <w:t>, including intra-cell guard band</w:t>
      </w:r>
      <w:r>
        <w:rPr>
          <w:rFonts w:eastAsia="微软雅黑"/>
          <w:sz w:val="22"/>
          <w:szCs w:val="22"/>
          <w:lang w:eastAsia="zh-CN"/>
        </w:rPr>
        <w:t>.</w:t>
      </w:r>
      <w:r w:rsidR="001A2BF3">
        <w:rPr>
          <w:rFonts w:eastAsia="微软雅黑"/>
          <w:sz w:val="22"/>
          <w:szCs w:val="22"/>
          <w:lang w:eastAsia="zh-CN"/>
        </w:rPr>
        <w:t xml:space="preserve"> One</w:t>
      </w:r>
      <w:r>
        <w:rPr>
          <w:rFonts w:eastAsia="微软雅黑"/>
          <w:sz w:val="22"/>
          <w:szCs w:val="22"/>
          <w:lang w:eastAsia="zh-CN"/>
        </w:rPr>
        <w:t xml:space="preserve"> </w:t>
      </w:r>
      <w:r w:rsidR="001A2BF3">
        <w:rPr>
          <w:rFonts w:eastAsia="微软雅黑"/>
          <w:sz w:val="22"/>
          <w:szCs w:val="22"/>
          <w:lang w:eastAsia="zh-CN"/>
        </w:rPr>
        <w:t>i</w:t>
      </w:r>
      <w:r w:rsidR="004736B7">
        <w:rPr>
          <w:rFonts w:eastAsia="微软雅黑"/>
          <w:sz w:val="22"/>
          <w:szCs w:val="22"/>
          <w:lang w:eastAsia="zh-CN"/>
        </w:rPr>
        <w:t>nterlace is the f</w:t>
      </w:r>
      <w:r w:rsidR="004736B7" w:rsidRPr="004736B7">
        <w:rPr>
          <w:rFonts w:eastAsia="微软雅黑"/>
          <w:sz w:val="22"/>
          <w:szCs w:val="22"/>
          <w:lang w:eastAsia="zh-CN"/>
        </w:rPr>
        <w:t>requency domain resource allocation granularity</w:t>
      </w:r>
      <w:r w:rsidR="004736B7">
        <w:rPr>
          <w:rFonts w:eastAsia="微软雅黑"/>
          <w:sz w:val="22"/>
          <w:szCs w:val="22"/>
          <w:lang w:eastAsia="zh-CN"/>
        </w:rPr>
        <w:t xml:space="preserve"> </w:t>
      </w:r>
      <w:r w:rsidR="004736B7">
        <w:rPr>
          <w:rFonts w:eastAsia="微软雅黑"/>
          <w:sz w:val="22"/>
          <w:szCs w:val="22"/>
          <w:lang w:eastAsia="zh-CN"/>
        </w:rPr>
        <w:lastRenderedPageBreak/>
        <w:t xml:space="preserve">and thus, </w:t>
      </w:r>
      <w:r>
        <w:rPr>
          <w:rFonts w:eastAsia="微软雅黑"/>
          <w:sz w:val="22"/>
          <w:szCs w:val="22"/>
          <w:lang w:eastAsia="zh-CN"/>
        </w:rPr>
        <w:t>two-level resource indication</w:t>
      </w:r>
      <w:r w:rsidR="00720E96">
        <w:rPr>
          <w:rFonts w:eastAsia="微软雅黑"/>
          <w:sz w:val="22"/>
          <w:szCs w:val="22"/>
          <w:lang w:eastAsia="zh-CN"/>
        </w:rPr>
        <w:t>,</w:t>
      </w:r>
      <w:r w:rsidR="004736B7">
        <w:rPr>
          <w:rFonts w:eastAsia="微软雅黑"/>
          <w:sz w:val="22"/>
          <w:szCs w:val="22"/>
          <w:lang w:eastAsia="zh-CN"/>
        </w:rPr>
        <w:t xml:space="preserve"> </w:t>
      </w:r>
      <w:r>
        <w:rPr>
          <w:rFonts w:eastAsia="微软雅黑"/>
          <w:sz w:val="22"/>
          <w:szCs w:val="22"/>
          <w:lang w:eastAsia="zh-CN"/>
        </w:rPr>
        <w:t xml:space="preserve">i.e., RB set index and interlace index, </w:t>
      </w:r>
      <w:r w:rsidR="004736B7">
        <w:rPr>
          <w:rFonts w:eastAsia="微软雅黑"/>
          <w:sz w:val="22"/>
          <w:szCs w:val="22"/>
          <w:lang w:eastAsia="zh-CN"/>
        </w:rPr>
        <w:t xml:space="preserve">is introduced </w:t>
      </w:r>
      <w:r>
        <w:rPr>
          <w:rFonts w:eastAsia="微软雅黑"/>
          <w:sz w:val="22"/>
          <w:szCs w:val="22"/>
          <w:lang w:eastAsia="zh-CN"/>
        </w:rPr>
        <w:t xml:space="preserve">to indicate which RB set(s) and which interlace(s) are used currently. These </w:t>
      </w:r>
      <w:r w:rsidR="001A2BF3">
        <w:rPr>
          <w:rFonts w:eastAsia="微软雅黑"/>
          <w:sz w:val="22"/>
          <w:szCs w:val="22"/>
          <w:lang w:eastAsia="zh-CN"/>
        </w:rPr>
        <w:t xml:space="preserve">designs can be reused in SL-U. </w:t>
      </w:r>
    </w:p>
    <w:p w14:paraId="1C0E4E08" w14:textId="196759E3" w:rsidR="00A50A83" w:rsidRPr="004643E8" w:rsidRDefault="00A50A83" w:rsidP="00C966AF">
      <w:pPr>
        <w:pStyle w:val="B1"/>
        <w:spacing w:beforeLines="50" w:before="120"/>
        <w:ind w:left="0" w:firstLine="0"/>
        <w:jc w:val="both"/>
        <w:rPr>
          <w:rFonts w:eastAsia="微软雅黑"/>
          <w:sz w:val="22"/>
          <w:szCs w:val="22"/>
          <w:u w:val="single"/>
          <w:lang w:eastAsia="zh-CN"/>
        </w:rPr>
      </w:pPr>
      <w:r w:rsidRPr="004643E8">
        <w:rPr>
          <w:rFonts w:eastAsia="微软雅黑"/>
          <w:sz w:val="22"/>
          <w:szCs w:val="22"/>
          <w:u w:val="single"/>
          <w:lang w:eastAsia="zh-CN"/>
        </w:rPr>
        <w:t>1 sub-channel equals 1 or K interlace</w:t>
      </w:r>
    </w:p>
    <w:p w14:paraId="4C6FF461" w14:textId="6D3ADB3A" w:rsidR="00B81009" w:rsidRDefault="001A2BF3" w:rsidP="00C966AF">
      <w:pPr>
        <w:pStyle w:val="B1"/>
        <w:spacing w:beforeLines="50" w:before="120"/>
        <w:ind w:left="0" w:firstLine="0"/>
        <w:jc w:val="both"/>
        <w:rPr>
          <w:rFonts w:eastAsia="微软雅黑"/>
          <w:sz w:val="22"/>
          <w:szCs w:val="22"/>
          <w:lang w:eastAsia="zh-CN"/>
        </w:rPr>
      </w:pPr>
      <w:r>
        <w:rPr>
          <w:rFonts w:eastAsia="微软雅黑"/>
          <w:sz w:val="22"/>
          <w:szCs w:val="22"/>
          <w:lang w:eastAsia="zh-CN"/>
        </w:rPr>
        <w:t>Since it’s agreed</w:t>
      </w:r>
      <w:r w:rsidR="00BD33F6">
        <w:rPr>
          <w:rFonts w:eastAsia="微软雅黑"/>
          <w:sz w:val="22"/>
          <w:szCs w:val="22"/>
          <w:lang w:eastAsia="zh-CN"/>
        </w:rPr>
        <w:t xml:space="preserve"> </w:t>
      </w:r>
      <w:r>
        <w:rPr>
          <w:rFonts w:eastAsia="微软雅黑"/>
          <w:sz w:val="22"/>
          <w:szCs w:val="22"/>
          <w:lang w:eastAsia="zh-CN"/>
        </w:rPr>
        <w:t xml:space="preserve">that </w:t>
      </w:r>
      <w:r w:rsidR="00BD33F6">
        <w:rPr>
          <w:rFonts w:eastAsia="微软雅黑"/>
          <w:sz w:val="22"/>
          <w:szCs w:val="22"/>
          <w:lang w:eastAsia="zh-CN"/>
        </w:rPr>
        <w:t>one sub-channel is used as f</w:t>
      </w:r>
      <w:r w:rsidR="00BD33F6" w:rsidRPr="00BD33F6">
        <w:rPr>
          <w:rFonts w:eastAsia="微软雅黑"/>
          <w:sz w:val="22"/>
          <w:szCs w:val="22"/>
          <w:lang w:eastAsia="zh-CN"/>
        </w:rPr>
        <w:t>requency domain resource allocation granularity</w:t>
      </w:r>
      <w:r w:rsidR="00BD33F6">
        <w:rPr>
          <w:rFonts w:eastAsia="微软雅黑"/>
          <w:sz w:val="22"/>
          <w:szCs w:val="22"/>
          <w:lang w:eastAsia="zh-CN"/>
        </w:rPr>
        <w:t xml:space="preserve"> for PSSCH transmission, </w:t>
      </w:r>
      <w:r w:rsidR="00C24423">
        <w:rPr>
          <w:rFonts w:eastAsia="微软雅黑"/>
          <w:sz w:val="22"/>
          <w:szCs w:val="22"/>
          <w:lang w:eastAsia="zh-CN"/>
        </w:rPr>
        <w:t xml:space="preserve">1 sub-channel </w:t>
      </w:r>
      <w:r w:rsidR="00BD33F6">
        <w:rPr>
          <w:rFonts w:eastAsia="微软雅黑"/>
          <w:sz w:val="22"/>
          <w:szCs w:val="22"/>
          <w:lang w:eastAsia="zh-CN"/>
        </w:rPr>
        <w:t>can be</w:t>
      </w:r>
      <w:r w:rsidR="00C24423">
        <w:rPr>
          <w:rFonts w:eastAsia="微软雅黑"/>
          <w:sz w:val="22"/>
          <w:szCs w:val="22"/>
          <w:lang w:eastAsia="zh-CN"/>
        </w:rPr>
        <w:t xml:space="preserve"> defined as 1 interlace</w:t>
      </w:r>
      <w:r w:rsidR="007D0D64">
        <w:rPr>
          <w:rFonts w:eastAsia="微软雅黑"/>
          <w:sz w:val="22"/>
          <w:szCs w:val="22"/>
          <w:lang w:eastAsia="zh-CN"/>
        </w:rPr>
        <w:t>.</w:t>
      </w:r>
      <w:r w:rsidR="00C24423">
        <w:rPr>
          <w:rFonts w:eastAsia="微软雅黑"/>
          <w:sz w:val="22"/>
          <w:szCs w:val="22"/>
          <w:lang w:eastAsia="zh-CN"/>
        </w:rPr>
        <w:t xml:space="preserve"> </w:t>
      </w:r>
      <w:r w:rsidR="007D0D64">
        <w:rPr>
          <w:rFonts w:eastAsia="微软雅黑"/>
          <w:sz w:val="22"/>
          <w:szCs w:val="22"/>
          <w:lang w:eastAsia="zh-CN"/>
        </w:rPr>
        <w:t xml:space="preserve">So </w:t>
      </w:r>
      <w:r w:rsidR="00C24423">
        <w:rPr>
          <w:rFonts w:eastAsia="微软雅黑" w:hint="eastAsia"/>
          <w:sz w:val="22"/>
          <w:szCs w:val="22"/>
          <w:lang w:eastAsia="zh-CN"/>
        </w:rPr>
        <w:t>a</w:t>
      </w:r>
      <w:r w:rsidR="00C24423">
        <w:rPr>
          <w:rFonts w:eastAsia="微软雅黑"/>
          <w:sz w:val="22"/>
          <w:szCs w:val="22"/>
          <w:lang w:eastAsia="zh-CN"/>
        </w:rPr>
        <w:t xml:space="preserve"> UE who needs K interlaces can be satisfied via K sub-channel</w:t>
      </w:r>
      <w:r w:rsidR="00DB10F6">
        <w:rPr>
          <w:rFonts w:eastAsia="微软雅黑"/>
          <w:sz w:val="22"/>
          <w:szCs w:val="22"/>
          <w:lang w:eastAsia="zh-CN"/>
        </w:rPr>
        <w:t>s</w:t>
      </w:r>
      <w:r w:rsidR="00C24423">
        <w:rPr>
          <w:rFonts w:eastAsia="微软雅黑"/>
          <w:sz w:val="22"/>
          <w:szCs w:val="22"/>
          <w:lang w:eastAsia="zh-CN"/>
        </w:rPr>
        <w:t xml:space="preserve">. </w:t>
      </w:r>
      <w:r w:rsidR="00B81009">
        <w:rPr>
          <w:rFonts w:eastAsia="微软雅黑"/>
          <w:sz w:val="22"/>
          <w:szCs w:val="22"/>
          <w:lang w:eastAsia="zh-CN"/>
        </w:rPr>
        <w:t>It’s obvious that such definition is very flexible to satisfy all kinds of service no matter small data size or large data size.</w:t>
      </w:r>
    </w:p>
    <w:p w14:paraId="2094E24E" w14:textId="349916E9" w:rsidR="00A37C90" w:rsidRPr="00C161ED" w:rsidRDefault="00A37C90" w:rsidP="00C24423">
      <w:pPr>
        <w:pStyle w:val="B1"/>
        <w:spacing w:beforeLines="50" w:before="120"/>
        <w:ind w:left="0" w:firstLine="0"/>
        <w:jc w:val="both"/>
        <w:rPr>
          <w:rFonts w:eastAsia="微软雅黑"/>
          <w:b/>
          <w:i/>
          <w:sz w:val="21"/>
          <w:lang w:eastAsia="zh-CN"/>
        </w:rPr>
      </w:pPr>
      <w:bookmarkStart w:id="30" w:name="_Ref115367245"/>
      <w:r w:rsidRPr="00C161ED">
        <w:rPr>
          <w:rFonts w:eastAsia="微软雅黑"/>
          <w:b/>
          <w:i/>
          <w:sz w:val="21"/>
          <w:lang w:eastAsia="zh-CN"/>
        </w:rPr>
        <w:t xml:space="preserve">Observation </w:t>
      </w:r>
      <w:r w:rsidRPr="00C161ED">
        <w:rPr>
          <w:rFonts w:eastAsia="微软雅黑"/>
          <w:b/>
          <w:i/>
          <w:sz w:val="21"/>
          <w:lang w:eastAsia="zh-CN"/>
        </w:rPr>
        <w:fldChar w:fldCharType="begin"/>
      </w:r>
      <w:r w:rsidRPr="00C161ED">
        <w:rPr>
          <w:rFonts w:eastAsia="微软雅黑"/>
          <w:b/>
          <w:i/>
          <w:sz w:val="21"/>
          <w:lang w:eastAsia="zh-CN"/>
        </w:rPr>
        <w:instrText xml:space="preserve"> SEQ Observation \* ARABIC </w:instrText>
      </w:r>
      <w:r w:rsidRPr="00C161ED">
        <w:rPr>
          <w:rFonts w:eastAsia="微软雅黑"/>
          <w:b/>
          <w:i/>
          <w:sz w:val="21"/>
          <w:lang w:eastAsia="zh-CN"/>
        </w:rPr>
        <w:fldChar w:fldCharType="separate"/>
      </w:r>
      <w:r w:rsidR="0026523C">
        <w:rPr>
          <w:rFonts w:eastAsia="微软雅黑"/>
          <w:b/>
          <w:i/>
          <w:noProof/>
          <w:sz w:val="21"/>
          <w:lang w:eastAsia="zh-CN"/>
        </w:rPr>
        <w:t>9</w:t>
      </w:r>
      <w:r w:rsidRPr="00C161ED">
        <w:rPr>
          <w:rFonts w:eastAsia="微软雅黑"/>
          <w:b/>
          <w:i/>
          <w:sz w:val="21"/>
          <w:lang w:eastAsia="zh-CN"/>
        </w:rPr>
        <w:fldChar w:fldCharType="end"/>
      </w:r>
      <w:r w:rsidRPr="00C161ED">
        <w:rPr>
          <w:rFonts w:eastAsia="微软雅黑"/>
          <w:b/>
          <w:i/>
          <w:sz w:val="21"/>
          <w:lang w:eastAsia="zh-CN"/>
        </w:rPr>
        <w:t>: When 1 sub-channel is defined as 1 interlace, a UE who needs K interlaces can be satisfied via K sub-channel</w:t>
      </w:r>
      <w:r w:rsidR="001D1139" w:rsidRPr="00C161ED">
        <w:rPr>
          <w:rFonts w:eastAsia="微软雅黑"/>
          <w:b/>
          <w:i/>
          <w:sz w:val="21"/>
          <w:lang w:eastAsia="zh-CN"/>
        </w:rPr>
        <w:t>s</w:t>
      </w:r>
      <w:r w:rsidRPr="00C161ED">
        <w:rPr>
          <w:rFonts w:eastAsia="微软雅黑"/>
          <w:b/>
          <w:i/>
          <w:sz w:val="21"/>
          <w:lang w:eastAsia="zh-CN"/>
        </w:rPr>
        <w:t>.</w:t>
      </w:r>
      <w:bookmarkEnd w:id="30"/>
    </w:p>
    <w:p w14:paraId="48AB0DAA" w14:textId="14C7FFC0" w:rsidR="00B81009" w:rsidRDefault="00F605B6" w:rsidP="00C24423">
      <w:pPr>
        <w:pStyle w:val="B1"/>
        <w:spacing w:beforeLines="50" w:before="120"/>
        <w:ind w:left="0" w:firstLine="0"/>
        <w:jc w:val="both"/>
        <w:rPr>
          <w:rFonts w:eastAsia="微软雅黑"/>
          <w:sz w:val="22"/>
          <w:szCs w:val="22"/>
          <w:lang w:eastAsia="zh-CN"/>
        </w:rPr>
      </w:pPr>
      <w:r>
        <w:rPr>
          <w:rFonts w:eastAsia="微软雅黑"/>
          <w:sz w:val="22"/>
          <w:szCs w:val="22"/>
          <w:lang w:eastAsia="zh-CN"/>
        </w:rPr>
        <w:t xml:space="preserve">Some companies </w:t>
      </w:r>
      <w:r w:rsidR="00C424BA">
        <w:rPr>
          <w:rFonts w:eastAsia="微软雅黑"/>
          <w:sz w:val="22"/>
          <w:szCs w:val="22"/>
          <w:lang w:eastAsia="zh-CN"/>
        </w:rPr>
        <w:t xml:space="preserve">proposed that 1 sub-channel equals K interlaces and K is </w:t>
      </w:r>
      <w:r w:rsidR="00597219">
        <w:rPr>
          <w:rFonts w:eastAsia="微软雅黑"/>
          <w:sz w:val="22"/>
          <w:szCs w:val="22"/>
          <w:lang w:eastAsia="zh-CN"/>
        </w:rPr>
        <w:t>(pre-)</w:t>
      </w:r>
      <w:r w:rsidR="00C424BA">
        <w:rPr>
          <w:rFonts w:eastAsia="微软雅黑"/>
          <w:sz w:val="22"/>
          <w:szCs w:val="22"/>
          <w:lang w:eastAsia="zh-CN"/>
        </w:rPr>
        <w:t xml:space="preserve">configurable. However, for the case of 30 kHz SCS, there </w:t>
      </w:r>
      <w:r w:rsidR="00F5491F">
        <w:rPr>
          <w:rFonts w:eastAsia="微软雅黑"/>
          <w:sz w:val="22"/>
          <w:szCs w:val="22"/>
          <w:lang w:eastAsia="zh-CN"/>
        </w:rPr>
        <w:t xml:space="preserve">are </w:t>
      </w:r>
      <w:r w:rsidR="00C424BA">
        <w:rPr>
          <w:rFonts w:eastAsia="微软雅黑"/>
          <w:sz w:val="22"/>
          <w:szCs w:val="22"/>
          <w:lang w:eastAsia="zh-CN"/>
        </w:rPr>
        <w:t>only 5 interlaces per BWP</w:t>
      </w:r>
      <w:r w:rsidR="004D3E74">
        <w:rPr>
          <w:rFonts w:eastAsia="微软雅黑"/>
          <w:sz w:val="22"/>
          <w:szCs w:val="22"/>
          <w:lang w:eastAsia="zh-CN"/>
        </w:rPr>
        <w:t>.</w:t>
      </w:r>
      <w:r w:rsidR="00C424BA">
        <w:rPr>
          <w:rFonts w:eastAsia="微软雅黑"/>
          <w:sz w:val="22"/>
          <w:szCs w:val="22"/>
          <w:lang w:eastAsia="zh-CN"/>
        </w:rPr>
        <w:t xml:space="preserve"> </w:t>
      </w:r>
      <w:r w:rsidR="004D3E74">
        <w:rPr>
          <w:rFonts w:eastAsia="微软雅黑"/>
          <w:sz w:val="22"/>
          <w:szCs w:val="22"/>
          <w:lang w:eastAsia="zh-CN"/>
        </w:rPr>
        <w:t>W</w:t>
      </w:r>
      <w:r w:rsidR="004D3E74" w:rsidRPr="00C424BA">
        <w:rPr>
          <w:rFonts w:eastAsia="微软雅黑"/>
          <w:sz w:val="22"/>
          <w:szCs w:val="22"/>
          <w:lang w:eastAsia="zh-CN"/>
        </w:rPr>
        <w:t xml:space="preserve">hen </w:t>
      </w:r>
      <w:r w:rsidR="00C424BA" w:rsidRPr="00C424BA">
        <w:rPr>
          <w:rFonts w:eastAsia="微软雅黑"/>
          <w:sz w:val="22"/>
          <w:szCs w:val="22"/>
          <w:lang w:eastAsia="zh-CN"/>
        </w:rPr>
        <w:t>K is configured to 2, 3 or 4, there will be new resource indication issue or resource wastage since 5 is not an integer mu</w:t>
      </w:r>
      <w:r w:rsidR="00C71618">
        <w:rPr>
          <w:rFonts w:eastAsia="微软雅黑"/>
          <w:sz w:val="22"/>
          <w:szCs w:val="22"/>
          <w:lang w:eastAsia="zh-CN"/>
        </w:rPr>
        <w:t>ltiple of 2, 3 or 4</w:t>
      </w:r>
      <w:r w:rsidR="000B5834">
        <w:rPr>
          <w:rFonts w:eastAsia="微软雅黑"/>
          <w:sz w:val="22"/>
          <w:szCs w:val="22"/>
          <w:lang w:eastAsia="zh-CN"/>
        </w:rPr>
        <w:t>.</w:t>
      </w:r>
      <w:r w:rsidR="00C71618">
        <w:rPr>
          <w:rFonts w:eastAsia="微软雅黑"/>
          <w:sz w:val="22"/>
          <w:szCs w:val="22"/>
          <w:lang w:eastAsia="zh-CN"/>
        </w:rPr>
        <w:t xml:space="preserve"> </w:t>
      </w:r>
      <w:r w:rsidR="000B5834">
        <w:rPr>
          <w:rFonts w:eastAsia="微软雅黑"/>
          <w:sz w:val="22"/>
          <w:szCs w:val="22"/>
          <w:lang w:eastAsia="zh-CN"/>
        </w:rPr>
        <w:t>W</w:t>
      </w:r>
      <w:r w:rsidR="00C71618">
        <w:rPr>
          <w:rFonts w:eastAsia="微软雅黑"/>
          <w:sz w:val="22"/>
          <w:szCs w:val="22"/>
          <w:lang w:eastAsia="zh-CN"/>
        </w:rPr>
        <w:t xml:space="preserve">hen K </w:t>
      </w:r>
      <w:r w:rsidR="00C71618" w:rsidRPr="00C71618">
        <w:rPr>
          <w:rFonts w:eastAsia="微软雅黑"/>
          <w:sz w:val="22"/>
          <w:szCs w:val="22"/>
          <w:lang w:eastAsia="zh-CN"/>
        </w:rPr>
        <w:t>is configured to 5, a UE shall use all the RBs of one RB set even with small data size, resulting in resource inefficiency</w:t>
      </w:r>
      <w:r w:rsidR="00C424BA">
        <w:rPr>
          <w:rFonts w:eastAsia="微软雅黑"/>
          <w:sz w:val="22"/>
          <w:szCs w:val="22"/>
          <w:lang w:eastAsia="zh-CN"/>
        </w:rPr>
        <w:t xml:space="preserve">. </w:t>
      </w:r>
    </w:p>
    <w:p w14:paraId="012A2141" w14:textId="30A38220" w:rsidR="00A37C90" w:rsidRDefault="00A37C90" w:rsidP="00A37C90">
      <w:pPr>
        <w:rPr>
          <w:rFonts w:eastAsia="微软雅黑"/>
          <w:b/>
          <w:i/>
          <w:lang w:eastAsia="zh-CN"/>
        </w:rPr>
      </w:pPr>
      <w:bookmarkStart w:id="31" w:name="_Ref115367248"/>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10</w:t>
      </w:r>
      <w:r w:rsidRPr="005809D2">
        <w:rPr>
          <w:rFonts w:eastAsia="微软雅黑"/>
          <w:b/>
          <w:i/>
          <w:lang w:eastAsia="zh-CN"/>
        </w:rPr>
        <w:fldChar w:fldCharType="end"/>
      </w:r>
      <w:r>
        <w:rPr>
          <w:rFonts w:eastAsia="微软雅黑"/>
          <w:b/>
          <w:i/>
          <w:lang w:eastAsia="zh-CN"/>
        </w:rPr>
        <w:t>: F</w:t>
      </w:r>
      <w:r w:rsidRPr="000A2305">
        <w:rPr>
          <w:rFonts w:eastAsia="微软雅黑"/>
          <w:b/>
          <w:i/>
          <w:lang w:eastAsia="zh-CN"/>
        </w:rPr>
        <w:t>or the case of 30 kHz SCS, there</w:t>
      </w:r>
      <w:r>
        <w:rPr>
          <w:rFonts w:eastAsia="微软雅黑"/>
          <w:b/>
          <w:i/>
          <w:lang w:eastAsia="zh-CN"/>
        </w:rPr>
        <w:t xml:space="preserve"> are only 5 interlaces per BWP, </w:t>
      </w:r>
      <w:r w:rsidR="00D448F0">
        <w:rPr>
          <w:rFonts w:eastAsia="微软雅黑"/>
          <w:b/>
          <w:i/>
          <w:lang w:eastAsia="zh-CN"/>
        </w:rPr>
        <w:t xml:space="preserve">defining </w:t>
      </w:r>
      <w:r w:rsidR="00D448F0" w:rsidRPr="00D448F0">
        <w:rPr>
          <w:rFonts w:eastAsia="微软雅黑"/>
          <w:b/>
          <w:i/>
          <w:lang w:eastAsia="zh-CN"/>
        </w:rPr>
        <w:t>1 sub-channel equals K interlaces</w:t>
      </w:r>
      <w:r w:rsidR="00D448F0" w:rsidRPr="00D448F0" w:rsidDel="00D448F0">
        <w:rPr>
          <w:rFonts w:eastAsia="微软雅黑"/>
          <w:b/>
          <w:i/>
          <w:lang w:eastAsia="zh-CN"/>
        </w:rPr>
        <w:t xml:space="preserve"> </w:t>
      </w:r>
      <w:r w:rsidR="00D448F0">
        <w:rPr>
          <w:rFonts w:eastAsia="微软雅黑"/>
          <w:b/>
          <w:i/>
          <w:lang w:eastAsia="zh-CN"/>
        </w:rPr>
        <w:t xml:space="preserve">has the following </w:t>
      </w:r>
      <w:r w:rsidR="0025262B">
        <w:rPr>
          <w:rFonts w:eastAsia="微软雅黑"/>
          <w:b/>
          <w:i/>
          <w:lang w:eastAsia="zh-CN"/>
        </w:rPr>
        <w:t>problems</w:t>
      </w:r>
      <w:r>
        <w:rPr>
          <w:rFonts w:eastAsia="微软雅黑"/>
          <w:b/>
          <w:i/>
          <w:lang w:eastAsia="zh-CN"/>
        </w:rPr>
        <w:t>:</w:t>
      </w:r>
      <w:bookmarkEnd w:id="31"/>
    </w:p>
    <w:p w14:paraId="484A7BBA" w14:textId="77777777" w:rsidR="00A37C90" w:rsidRDefault="00A37C90" w:rsidP="00A37C90">
      <w:pPr>
        <w:pStyle w:val="afd"/>
        <w:numPr>
          <w:ilvl w:val="0"/>
          <w:numId w:val="54"/>
        </w:numPr>
        <w:ind w:firstLineChars="0"/>
        <w:rPr>
          <w:rFonts w:eastAsia="微软雅黑"/>
          <w:b/>
          <w:i/>
          <w:lang w:eastAsia="zh-CN"/>
        </w:rPr>
      </w:pPr>
      <w:r>
        <w:rPr>
          <w:rFonts w:eastAsia="微软雅黑"/>
          <w:b/>
          <w:i/>
          <w:lang w:eastAsia="zh-CN"/>
        </w:rPr>
        <w:t xml:space="preserve">When K is configured to </w:t>
      </w:r>
      <w:r w:rsidRPr="002A1C84">
        <w:rPr>
          <w:rFonts w:eastAsia="微软雅黑"/>
          <w:b/>
          <w:i/>
          <w:lang w:eastAsia="zh-CN"/>
        </w:rPr>
        <w:t>2, 3 or 4</w:t>
      </w:r>
      <w:r>
        <w:rPr>
          <w:rFonts w:eastAsia="微软雅黑"/>
          <w:b/>
          <w:i/>
          <w:lang w:eastAsia="zh-CN"/>
        </w:rPr>
        <w:t>, t</w:t>
      </w:r>
      <w:r w:rsidRPr="005A0E78">
        <w:rPr>
          <w:rFonts w:eastAsia="微软雅黑"/>
          <w:b/>
          <w:i/>
          <w:lang w:eastAsia="zh-CN"/>
        </w:rPr>
        <w:t>here will be new resource indication issue or resource wastage since 5 is not an integer multiple of 2, 3 or 4</w:t>
      </w:r>
      <w:r>
        <w:rPr>
          <w:rFonts w:eastAsia="微软雅黑"/>
          <w:b/>
          <w:i/>
          <w:lang w:eastAsia="zh-CN"/>
        </w:rPr>
        <w:t>.</w:t>
      </w:r>
    </w:p>
    <w:p w14:paraId="2CDE4879" w14:textId="20188246" w:rsidR="00095100" w:rsidRDefault="00A37C90" w:rsidP="00A37C90">
      <w:pPr>
        <w:pStyle w:val="afd"/>
        <w:numPr>
          <w:ilvl w:val="0"/>
          <w:numId w:val="54"/>
        </w:numPr>
        <w:ind w:firstLineChars="0"/>
        <w:rPr>
          <w:rFonts w:eastAsia="微软雅黑"/>
          <w:b/>
          <w:i/>
          <w:lang w:eastAsia="zh-CN"/>
        </w:rPr>
      </w:pPr>
      <w:r>
        <w:rPr>
          <w:rFonts w:eastAsia="微软雅黑"/>
          <w:b/>
          <w:i/>
          <w:lang w:eastAsia="zh-CN"/>
        </w:rPr>
        <w:t>When K is configured to 5,</w:t>
      </w:r>
      <w:r w:rsidRPr="00A67175">
        <w:t xml:space="preserve"> </w:t>
      </w:r>
      <w:r w:rsidRPr="00A67175">
        <w:rPr>
          <w:rFonts w:eastAsia="微软雅黑"/>
          <w:b/>
          <w:i/>
          <w:lang w:eastAsia="zh-CN"/>
        </w:rPr>
        <w:t xml:space="preserve">a UE shall use all the RBs of one RB set even </w:t>
      </w:r>
      <w:r>
        <w:rPr>
          <w:rFonts w:eastAsia="微软雅黑"/>
          <w:b/>
          <w:i/>
          <w:lang w:eastAsia="zh-CN"/>
        </w:rPr>
        <w:t>with</w:t>
      </w:r>
      <w:r w:rsidRPr="00A67175">
        <w:rPr>
          <w:rFonts w:eastAsia="微软雅黑"/>
          <w:b/>
          <w:i/>
          <w:lang w:eastAsia="zh-CN"/>
        </w:rPr>
        <w:t xml:space="preserve"> small data size, resulting</w:t>
      </w:r>
      <w:r>
        <w:rPr>
          <w:rFonts w:eastAsia="微软雅黑"/>
          <w:b/>
          <w:i/>
          <w:lang w:eastAsia="zh-CN"/>
        </w:rPr>
        <w:t xml:space="preserve"> in</w:t>
      </w:r>
      <w:r w:rsidRPr="00A67175">
        <w:rPr>
          <w:rFonts w:eastAsia="微软雅黑"/>
          <w:b/>
          <w:i/>
          <w:lang w:eastAsia="zh-CN"/>
        </w:rPr>
        <w:t xml:space="preserve"> resource inefficiency</w:t>
      </w:r>
      <w:r w:rsidR="00095100">
        <w:rPr>
          <w:rFonts w:eastAsia="微软雅黑"/>
          <w:b/>
          <w:i/>
          <w:lang w:eastAsia="zh-CN"/>
        </w:rPr>
        <w:t>.</w:t>
      </w:r>
    </w:p>
    <w:p w14:paraId="475D8877" w14:textId="55084AC2" w:rsidR="00A50A83" w:rsidRPr="004643E8" w:rsidRDefault="00A50A83" w:rsidP="00EA170D">
      <w:pPr>
        <w:pStyle w:val="afd"/>
        <w:ind w:firstLineChars="0" w:firstLine="0"/>
        <w:rPr>
          <w:rFonts w:eastAsia="微软雅黑"/>
          <w:u w:val="single"/>
          <w:lang w:eastAsia="zh-CN"/>
        </w:rPr>
      </w:pPr>
      <w:r w:rsidRPr="004643E8">
        <w:rPr>
          <w:rFonts w:eastAsia="微软雅黑"/>
          <w:u w:val="single"/>
          <w:lang w:val="en-GB" w:eastAsia="zh-CN"/>
        </w:rPr>
        <w:t>1 sub-channel</w:t>
      </w:r>
      <w:r w:rsidR="00575E54" w:rsidRPr="004643E8">
        <w:rPr>
          <w:rFonts w:eastAsia="微软雅黑"/>
          <w:u w:val="single"/>
          <w:lang w:val="en-GB" w:eastAsia="zh-CN"/>
        </w:rPr>
        <w:t xml:space="preserve"> confined </w:t>
      </w:r>
      <w:r w:rsidRPr="004643E8">
        <w:rPr>
          <w:rFonts w:eastAsia="微软雅黑"/>
          <w:u w:val="single"/>
          <w:lang w:val="en-GB" w:eastAsia="zh-CN"/>
        </w:rPr>
        <w:t>within 1 RB set</w:t>
      </w:r>
      <w:r w:rsidR="00575E54" w:rsidRPr="004643E8">
        <w:rPr>
          <w:rFonts w:eastAsia="微软雅黑"/>
          <w:u w:val="single"/>
          <w:lang w:val="en-GB" w:eastAsia="zh-CN"/>
        </w:rPr>
        <w:t xml:space="preserve"> or across multiple RB sets</w:t>
      </w:r>
    </w:p>
    <w:p w14:paraId="68AD19EE" w14:textId="5918880E" w:rsidR="00F82732" w:rsidRDefault="007263BF" w:rsidP="00EA170D">
      <w:pPr>
        <w:pStyle w:val="afd"/>
        <w:ind w:firstLineChars="0" w:firstLine="0"/>
        <w:rPr>
          <w:rFonts w:eastAsia="微软雅黑"/>
          <w:lang w:eastAsia="zh-CN"/>
        </w:rPr>
      </w:pPr>
      <w:r>
        <w:rPr>
          <w:rFonts w:eastAsia="微软雅黑"/>
          <w:lang w:eastAsia="zh-CN"/>
        </w:rPr>
        <w:t>If the sub-channel is confined within one RB set,</w:t>
      </w:r>
      <w:r w:rsidR="00611A3A">
        <w:rPr>
          <w:rFonts w:eastAsia="微软雅黑"/>
          <w:lang w:eastAsia="zh-CN"/>
        </w:rPr>
        <w:t xml:space="preserve"> </w:t>
      </w:r>
      <w:r w:rsidR="00F82732">
        <w:rPr>
          <w:rFonts w:eastAsia="微软雅黑"/>
          <w:lang w:eastAsia="zh-CN"/>
        </w:rPr>
        <w:t xml:space="preserve">due to the existence of </w:t>
      </w:r>
      <w:proofErr w:type="spellStart"/>
      <w:r w:rsidR="00F82732">
        <w:rPr>
          <w:rFonts w:eastAsia="微软雅黑"/>
          <w:lang w:eastAsia="zh-CN"/>
        </w:rPr>
        <w:t>guardband</w:t>
      </w:r>
      <w:proofErr w:type="spellEnd"/>
      <w:r w:rsidR="00F82732">
        <w:rPr>
          <w:rFonts w:eastAsia="微软雅黑"/>
          <w:lang w:eastAsia="zh-CN"/>
        </w:rPr>
        <w:t xml:space="preserve"> PRBs, </w:t>
      </w:r>
      <w:r w:rsidR="00D05492" w:rsidRPr="001E1330">
        <w:rPr>
          <w:rFonts w:eastAsia="微软雅黑"/>
          <w:lang w:eastAsia="zh-CN"/>
        </w:rPr>
        <w:t xml:space="preserve">the number of PRBs within </w:t>
      </w:r>
      <w:proofErr w:type="gramStart"/>
      <w:r w:rsidR="00D05492" w:rsidRPr="001E1330">
        <w:rPr>
          <w:rFonts w:eastAsia="微软雅黑"/>
          <w:lang w:eastAsia="zh-CN"/>
        </w:rPr>
        <w:t>a</w:t>
      </w:r>
      <w:proofErr w:type="gramEnd"/>
      <w:r w:rsidR="00D05492" w:rsidRPr="001E1330">
        <w:rPr>
          <w:rFonts w:eastAsia="微软雅黑"/>
          <w:lang w:eastAsia="zh-CN"/>
        </w:rPr>
        <w:t xml:space="preserve"> </w:t>
      </w:r>
      <w:r w:rsidR="00D05492">
        <w:rPr>
          <w:rFonts w:eastAsia="微软雅黑"/>
          <w:lang w:eastAsia="zh-CN"/>
        </w:rPr>
        <w:t>RB set</w:t>
      </w:r>
      <w:r w:rsidR="00D05492" w:rsidRPr="001E1330">
        <w:rPr>
          <w:rFonts w:eastAsia="微软雅黑"/>
          <w:lang w:eastAsia="zh-CN"/>
        </w:rPr>
        <w:t xml:space="preserve"> may not be integer multiple of the number of PRBs of 1 sub-channel</w:t>
      </w:r>
      <w:r w:rsidR="00D05492">
        <w:rPr>
          <w:rFonts w:eastAsia="微软雅黑"/>
          <w:lang w:eastAsia="zh-CN"/>
        </w:rPr>
        <w:t xml:space="preserve">. Thus, </w:t>
      </w:r>
      <w:r w:rsidR="00F82732">
        <w:rPr>
          <w:rFonts w:eastAsia="微软雅黑"/>
          <w:lang w:eastAsia="zh-CN"/>
        </w:rPr>
        <w:t>the sub-channel indexing and usage will become very complicated.</w:t>
      </w:r>
    </w:p>
    <w:p w14:paraId="5DB8C2A9" w14:textId="580B54C3" w:rsidR="00F82732" w:rsidRDefault="00187733" w:rsidP="00EA170D">
      <w:pPr>
        <w:pStyle w:val="afd"/>
        <w:ind w:firstLineChars="0" w:firstLine="0"/>
        <w:rPr>
          <w:rFonts w:eastAsia="微软雅黑"/>
          <w:lang w:eastAsia="zh-CN"/>
        </w:rPr>
      </w:pPr>
      <w:r>
        <w:rPr>
          <w:rFonts w:eastAsia="微软雅黑"/>
          <w:lang w:eastAsia="zh-CN"/>
        </w:rPr>
        <w:t xml:space="preserve">In NR-U, </w:t>
      </w:r>
      <w:r w:rsidR="003E32CF">
        <w:rPr>
          <w:rFonts w:eastAsia="微软雅黑"/>
          <w:lang w:eastAsia="zh-CN"/>
        </w:rPr>
        <w:t>interlace is defined per carrier, so that 1 interlace may span across multiple RB sets</w:t>
      </w:r>
      <w:r w:rsidR="009533DA">
        <w:rPr>
          <w:rFonts w:eastAsia="微软雅黑"/>
          <w:lang w:eastAsia="zh-CN"/>
        </w:rPr>
        <w:t>. Such design can be reused for SL-U, which makes sub-channel indexing simple.</w:t>
      </w:r>
      <w:r w:rsidR="00720F16">
        <w:rPr>
          <w:rFonts w:eastAsia="微软雅黑"/>
          <w:lang w:eastAsia="zh-CN"/>
        </w:rPr>
        <w:t xml:space="preserve"> Not that although </w:t>
      </w:r>
      <w:r w:rsidR="00FB131E">
        <w:rPr>
          <w:rFonts w:eastAsia="微软雅黑"/>
          <w:lang w:eastAsia="zh-CN"/>
        </w:rPr>
        <w:t xml:space="preserve">1 sub-channel spans </w:t>
      </w:r>
      <w:r w:rsidR="00FB131E">
        <w:rPr>
          <w:lang w:eastAsia="zh-CN"/>
        </w:rPr>
        <w:t>multiple</w:t>
      </w:r>
      <w:r w:rsidR="00FB131E" w:rsidRPr="00345699">
        <w:rPr>
          <w:lang w:eastAsia="zh-CN"/>
        </w:rPr>
        <w:t xml:space="preserve"> RB set(s) belonging to a resource pool</w:t>
      </w:r>
      <w:r w:rsidR="00FB131E">
        <w:rPr>
          <w:lang w:eastAsia="zh-CN"/>
        </w:rPr>
        <w:t xml:space="preserve">, it’s still feasible to indicate and use 1 sub-channel in 1 RB set </w:t>
      </w:r>
      <w:r w:rsidR="001C393A">
        <w:rPr>
          <w:lang w:eastAsia="zh-CN"/>
        </w:rPr>
        <w:t xml:space="preserve">by reusing </w:t>
      </w:r>
      <w:r w:rsidR="00FB131E">
        <w:rPr>
          <w:lang w:eastAsia="zh-CN"/>
        </w:rPr>
        <w:t>NR-U two-level resource indication,</w:t>
      </w:r>
      <w:r w:rsidR="007B18F7">
        <w:rPr>
          <w:lang w:eastAsia="zh-CN"/>
        </w:rPr>
        <w:t xml:space="preserve"> </w:t>
      </w:r>
      <w:r w:rsidR="00FC2D2E">
        <w:rPr>
          <w:rFonts w:eastAsia="微软雅黑"/>
          <w:lang w:eastAsia="zh-CN"/>
        </w:rPr>
        <w:t>i.e., RB set index and interlace index</w:t>
      </w:r>
      <w:r w:rsidR="008E1987">
        <w:rPr>
          <w:rFonts w:eastAsia="微软雅黑"/>
          <w:lang w:eastAsia="zh-CN"/>
        </w:rPr>
        <w:t>.</w:t>
      </w:r>
    </w:p>
    <w:p w14:paraId="5D1D6E77" w14:textId="37268576" w:rsidR="00420E85" w:rsidRDefault="00420E85" w:rsidP="00EA170D">
      <w:pPr>
        <w:pStyle w:val="afd"/>
        <w:ind w:firstLineChars="0" w:firstLine="0"/>
        <w:rPr>
          <w:rFonts w:eastAsia="微软雅黑"/>
          <w:lang w:eastAsia="zh-CN"/>
        </w:rPr>
      </w:pPr>
      <w:bookmarkStart w:id="32" w:name="_Ref115367249"/>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11</w:t>
      </w:r>
      <w:r w:rsidRPr="005809D2">
        <w:rPr>
          <w:rFonts w:eastAsia="微软雅黑"/>
          <w:b/>
          <w:i/>
          <w:lang w:eastAsia="zh-CN"/>
        </w:rPr>
        <w:fldChar w:fldCharType="end"/>
      </w:r>
      <w:r>
        <w:rPr>
          <w:rFonts w:eastAsia="微软雅黑"/>
          <w:b/>
          <w:i/>
          <w:lang w:eastAsia="zh-CN"/>
        </w:rPr>
        <w:t>:</w:t>
      </w:r>
      <w:r w:rsidRPr="00420E85">
        <w:t xml:space="preserve"> </w:t>
      </w:r>
      <w:r w:rsidRPr="00420E85">
        <w:rPr>
          <w:rFonts w:eastAsia="微软雅黑"/>
          <w:b/>
          <w:i/>
          <w:lang w:eastAsia="zh-CN"/>
        </w:rPr>
        <w:t xml:space="preserve">If the sub-channel is confined within one RB set, </w:t>
      </w:r>
      <w:r w:rsidR="00780E2E" w:rsidRPr="00780E2E">
        <w:rPr>
          <w:rFonts w:eastAsia="微软雅黑"/>
          <w:b/>
          <w:i/>
          <w:lang w:eastAsia="zh-CN"/>
        </w:rPr>
        <w:t xml:space="preserve">due to the existence of </w:t>
      </w:r>
      <w:proofErr w:type="spellStart"/>
      <w:r w:rsidR="00780E2E" w:rsidRPr="00780E2E">
        <w:rPr>
          <w:rFonts w:eastAsia="微软雅黑"/>
          <w:b/>
          <w:i/>
          <w:lang w:eastAsia="zh-CN"/>
        </w:rPr>
        <w:t>guardband</w:t>
      </w:r>
      <w:proofErr w:type="spellEnd"/>
      <w:r w:rsidR="00780E2E" w:rsidRPr="00780E2E">
        <w:rPr>
          <w:rFonts w:eastAsia="微软雅黑"/>
          <w:b/>
          <w:i/>
          <w:lang w:eastAsia="zh-CN"/>
        </w:rPr>
        <w:t xml:space="preserve"> PRBs</w:t>
      </w:r>
      <w:r w:rsidRPr="00420E85">
        <w:rPr>
          <w:rFonts w:eastAsia="微软雅黑"/>
          <w:b/>
          <w:i/>
          <w:lang w:eastAsia="zh-CN"/>
        </w:rPr>
        <w:t xml:space="preserve">, the number of PRBs within </w:t>
      </w:r>
      <w:proofErr w:type="gramStart"/>
      <w:r w:rsidRPr="00420E85">
        <w:rPr>
          <w:rFonts w:eastAsia="微软雅黑"/>
          <w:b/>
          <w:i/>
          <w:lang w:eastAsia="zh-CN"/>
        </w:rPr>
        <w:t>a</w:t>
      </w:r>
      <w:proofErr w:type="gramEnd"/>
      <w:r w:rsidRPr="00420E85">
        <w:rPr>
          <w:rFonts w:eastAsia="微软雅黑"/>
          <w:b/>
          <w:i/>
          <w:lang w:eastAsia="zh-CN"/>
        </w:rPr>
        <w:t xml:space="preserve"> RB set may not be integer multiple of the number of PRBs of 1 sub-channel</w:t>
      </w:r>
      <w:r w:rsidR="008E0947">
        <w:rPr>
          <w:rFonts w:eastAsia="微软雅黑"/>
          <w:b/>
          <w:i/>
          <w:lang w:eastAsia="zh-CN"/>
        </w:rPr>
        <w:t>.</w:t>
      </w:r>
      <w:r w:rsidR="008E0947" w:rsidRPr="008E0947">
        <w:t xml:space="preserve"> </w:t>
      </w:r>
      <w:r w:rsidR="008E0947" w:rsidRPr="008E0947">
        <w:rPr>
          <w:rFonts w:eastAsia="微软雅黑"/>
          <w:b/>
          <w:i/>
          <w:lang w:eastAsia="zh-CN"/>
        </w:rPr>
        <w:t>Thus, the sub-channel indexing and usage will become very complicated</w:t>
      </w:r>
      <w:r>
        <w:rPr>
          <w:rFonts w:eastAsia="微软雅黑"/>
          <w:b/>
          <w:i/>
          <w:lang w:eastAsia="zh-CN"/>
        </w:rPr>
        <w:t>.</w:t>
      </w:r>
      <w:bookmarkEnd w:id="32"/>
    </w:p>
    <w:p w14:paraId="1E8F90D8" w14:textId="7645951C" w:rsidR="00095100" w:rsidRPr="005809D2" w:rsidRDefault="00095100" w:rsidP="00095100">
      <w:bookmarkStart w:id="33" w:name="_Ref115427638"/>
      <w:r w:rsidRPr="007B7132">
        <w:rPr>
          <w:b/>
          <w:i/>
        </w:rPr>
        <w:t xml:space="preserve">Proposal </w:t>
      </w:r>
      <w:r w:rsidRPr="007B7132">
        <w:rPr>
          <w:b/>
          <w:i/>
        </w:rPr>
        <w:fldChar w:fldCharType="begin"/>
      </w:r>
      <w:r w:rsidRPr="007B7132">
        <w:rPr>
          <w:b/>
          <w:i/>
        </w:rPr>
        <w:instrText xml:space="preserve"> SEQ Proposal \* ARABIC </w:instrText>
      </w:r>
      <w:r w:rsidRPr="007B7132">
        <w:rPr>
          <w:b/>
          <w:i/>
        </w:rPr>
        <w:fldChar w:fldCharType="separate"/>
      </w:r>
      <w:r w:rsidR="0026523C">
        <w:rPr>
          <w:b/>
          <w:i/>
          <w:noProof/>
        </w:rPr>
        <w:t>8</w:t>
      </w:r>
      <w:r w:rsidRPr="007B7132">
        <w:rPr>
          <w:b/>
          <w:i/>
        </w:rPr>
        <w:fldChar w:fldCharType="end"/>
      </w:r>
      <w:r w:rsidRPr="007B7132">
        <w:rPr>
          <w:b/>
          <w:i/>
        </w:rPr>
        <w:t xml:space="preserve">: </w:t>
      </w:r>
      <w:r>
        <w:rPr>
          <w:b/>
          <w:i/>
        </w:rPr>
        <w:t xml:space="preserve">For </w:t>
      </w:r>
      <w:r w:rsidRPr="00304728">
        <w:rPr>
          <w:b/>
          <w:i/>
        </w:rPr>
        <w:t xml:space="preserve">interlace RB-based </w:t>
      </w:r>
      <w:r>
        <w:rPr>
          <w:b/>
          <w:i/>
        </w:rPr>
        <w:t xml:space="preserve">PSCCH/PSSCH </w:t>
      </w:r>
      <w:r w:rsidRPr="00304728">
        <w:rPr>
          <w:b/>
          <w:i/>
        </w:rPr>
        <w:t xml:space="preserve">transmission </w:t>
      </w:r>
      <w:r>
        <w:rPr>
          <w:b/>
          <w:i/>
        </w:rPr>
        <w:t>in SL-U:</w:t>
      </w:r>
      <w:bookmarkEnd w:id="33"/>
    </w:p>
    <w:p w14:paraId="04B474FB" w14:textId="12C63B56" w:rsidR="00095100" w:rsidRPr="00906C5D" w:rsidRDefault="00095100" w:rsidP="00095100">
      <w:pPr>
        <w:pStyle w:val="afd"/>
        <w:numPr>
          <w:ilvl w:val="0"/>
          <w:numId w:val="6"/>
        </w:numPr>
        <w:ind w:firstLineChars="0"/>
        <w:rPr>
          <w:rFonts w:eastAsia="微软雅黑"/>
          <w:lang w:eastAsia="zh-CN"/>
        </w:rPr>
      </w:pPr>
      <w:r w:rsidRPr="00C33626">
        <w:rPr>
          <w:rFonts w:eastAsia="微软雅黑"/>
          <w:b/>
          <w:i/>
        </w:rPr>
        <w:t>One sub-channel equals to one interlace</w:t>
      </w:r>
      <w:r w:rsidR="0050382E">
        <w:rPr>
          <w:rFonts w:eastAsia="微软雅黑"/>
          <w:b/>
          <w:i/>
        </w:rPr>
        <w:t xml:space="preserve"> and spans</w:t>
      </w:r>
      <w:r w:rsidRPr="00C33626">
        <w:rPr>
          <w:rFonts w:eastAsia="微软雅黑"/>
          <w:b/>
          <w:i/>
        </w:rPr>
        <w:t xml:space="preserve"> </w:t>
      </w:r>
      <w:r w:rsidRPr="000F064D">
        <w:rPr>
          <w:rFonts w:eastAsia="微软雅黑"/>
          <w:b/>
          <w:i/>
        </w:rPr>
        <w:t>across all RB sets</w:t>
      </w:r>
      <w:r w:rsidRPr="00F845DA">
        <w:rPr>
          <w:rFonts w:eastAsia="微软雅黑"/>
          <w:b/>
          <w:i/>
        </w:rPr>
        <w:t xml:space="preserve"> </w:t>
      </w:r>
      <w:r w:rsidR="003F0392">
        <w:rPr>
          <w:rFonts w:eastAsia="微软雅黑"/>
          <w:b/>
          <w:i/>
        </w:rPr>
        <w:t>belonging to</w:t>
      </w:r>
      <w:r w:rsidR="002176E0">
        <w:rPr>
          <w:rFonts w:eastAsia="微软雅黑"/>
          <w:b/>
          <w:i/>
        </w:rPr>
        <w:t xml:space="preserve"> </w:t>
      </w:r>
      <w:r w:rsidR="000A5155">
        <w:rPr>
          <w:rFonts w:eastAsia="微软雅黑"/>
          <w:b/>
          <w:i/>
        </w:rPr>
        <w:t>a</w:t>
      </w:r>
      <w:r w:rsidR="000A5155" w:rsidRPr="000F064D">
        <w:rPr>
          <w:rFonts w:eastAsia="微软雅黑"/>
          <w:b/>
          <w:i/>
        </w:rPr>
        <w:t xml:space="preserve"> </w:t>
      </w:r>
      <w:r w:rsidRPr="000F064D">
        <w:rPr>
          <w:rFonts w:eastAsia="微软雅黑"/>
          <w:b/>
          <w:i/>
        </w:rPr>
        <w:t>resource pool</w:t>
      </w:r>
      <w:r>
        <w:rPr>
          <w:rFonts w:eastAsia="微软雅黑" w:hint="eastAsia"/>
          <w:b/>
          <w:i/>
          <w:lang w:eastAsia="zh-CN"/>
        </w:rPr>
        <w:t>.</w:t>
      </w:r>
    </w:p>
    <w:p w14:paraId="02FBB127" w14:textId="352D40B6" w:rsidR="00B64E42" w:rsidRPr="00FB4D3F" w:rsidRDefault="00EE2165" w:rsidP="00DF1E70">
      <w:pPr>
        <w:pStyle w:val="afd"/>
        <w:numPr>
          <w:ilvl w:val="0"/>
          <w:numId w:val="6"/>
        </w:numPr>
        <w:ind w:firstLineChars="0"/>
        <w:rPr>
          <w:rFonts w:eastAsia="微软雅黑"/>
          <w:lang w:eastAsia="zh-CN"/>
        </w:rPr>
      </w:pPr>
      <w:r>
        <w:rPr>
          <w:rFonts w:eastAsia="微软雅黑"/>
          <w:b/>
          <w:i/>
          <w:lang w:eastAsia="zh-CN"/>
        </w:rPr>
        <w:t xml:space="preserve">Note: </w:t>
      </w:r>
      <w:r w:rsidR="0054727C">
        <w:rPr>
          <w:rFonts w:eastAsia="微软雅黑"/>
          <w:b/>
          <w:i/>
          <w:lang w:eastAsia="zh-CN"/>
        </w:rPr>
        <w:t>the minimum frequency resource size for o</w:t>
      </w:r>
      <w:r w:rsidR="00095100">
        <w:rPr>
          <w:rFonts w:eastAsia="微软雅黑"/>
          <w:b/>
          <w:i/>
          <w:lang w:eastAsia="zh-CN"/>
        </w:rPr>
        <w:t xml:space="preserve">ne PSSCH transmission </w:t>
      </w:r>
      <w:r w:rsidR="0054727C">
        <w:rPr>
          <w:rFonts w:eastAsia="微软雅黑"/>
          <w:b/>
          <w:i/>
          <w:lang w:eastAsia="zh-CN"/>
        </w:rPr>
        <w:t xml:space="preserve">is </w:t>
      </w:r>
      <w:r w:rsidR="00095100">
        <w:rPr>
          <w:rFonts w:eastAsia="微软雅黑"/>
          <w:b/>
          <w:i/>
          <w:lang w:eastAsia="zh-CN"/>
        </w:rPr>
        <w:t xml:space="preserve">one sub-channel </w:t>
      </w:r>
      <w:r w:rsidR="0054727C">
        <w:rPr>
          <w:rFonts w:eastAsia="微软雅黑"/>
          <w:b/>
          <w:i/>
          <w:lang w:eastAsia="zh-CN"/>
        </w:rPr>
        <w:t xml:space="preserve">in </w:t>
      </w:r>
      <w:r w:rsidR="00095100">
        <w:rPr>
          <w:rFonts w:eastAsia="微软雅黑"/>
          <w:b/>
          <w:i/>
          <w:lang w:eastAsia="zh-CN"/>
        </w:rPr>
        <w:t xml:space="preserve">one RB set </w:t>
      </w:r>
      <w:r w:rsidR="0054727C">
        <w:rPr>
          <w:rFonts w:eastAsia="微软雅黑"/>
          <w:b/>
          <w:i/>
          <w:lang w:eastAsia="zh-CN"/>
        </w:rPr>
        <w:t>subject to resource indication design</w:t>
      </w:r>
      <w:r w:rsidR="00500998">
        <w:rPr>
          <w:rFonts w:eastAsia="微软雅黑"/>
          <w:b/>
          <w:i/>
          <w:lang w:eastAsia="zh-CN"/>
        </w:rPr>
        <w:t>.</w:t>
      </w:r>
    </w:p>
    <w:p w14:paraId="0CC7CF48" w14:textId="0CFCB386" w:rsidR="00B64E42" w:rsidRPr="00616A93" w:rsidRDefault="00B64E42" w:rsidP="00DF1E70">
      <w:pPr>
        <w:rPr>
          <w:rFonts w:eastAsia="微软雅黑"/>
          <w:u w:val="single"/>
          <w:lang w:eastAsia="zh-CN"/>
        </w:rPr>
      </w:pPr>
      <w:r w:rsidRPr="00616A93">
        <w:rPr>
          <w:rFonts w:eastAsia="微软雅黑"/>
          <w:u w:val="single"/>
          <w:lang w:eastAsia="zh-CN"/>
        </w:rPr>
        <w:t>Sub-channel indexing</w:t>
      </w:r>
    </w:p>
    <w:p w14:paraId="39D91AD3" w14:textId="77777777" w:rsidR="00F70FC9" w:rsidRDefault="00676272" w:rsidP="00DF1E70">
      <w:pPr>
        <w:rPr>
          <w:rFonts w:eastAsia="MS Mincho"/>
        </w:rPr>
      </w:pPr>
      <w:r>
        <w:rPr>
          <w:rFonts w:eastAsia="微软雅黑"/>
          <w:lang w:eastAsia="zh-CN"/>
        </w:rPr>
        <w:t>W</w:t>
      </w:r>
      <w:r w:rsidR="009D1675" w:rsidRPr="00DF1E70">
        <w:rPr>
          <w:rFonts w:eastAsia="微软雅黑"/>
          <w:lang w:eastAsia="zh-CN"/>
        </w:rPr>
        <w:t xml:space="preserve">hen a resource pool includes multiple RB sets, the RBs belonging to intra-cell guard band between two adjacent RB sets </w:t>
      </w:r>
      <w:r>
        <w:rPr>
          <w:rFonts w:eastAsia="微软雅黑"/>
          <w:lang w:eastAsia="zh-CN"/>
        </w:rPr>
        <w:t>needs to be</w:t>
      </w:r>
      <w:r w:rsidR="009D1675" w:rsidRPr="00DF1E70">
        <w:rPr>
          <w:rFonts w:eastAsia="微软雅黑"/>
          <w:lang w:eastAsia="zh-CN"/>
        </w:rPr>
        <w:t xml:space="preserve"> allocated to sub-channel(s).  For sub-channel index in interlace RB-based transmission, t</w:t>
      </w:r>
      <w:r w:rsidR="009D1675" w:rsidRPr="009D1675">
        <w:rPr>
          <w:rFonts w:eastAsia="MS Mincho"/>
        </w:rPr>
        <w:t>he first sub-channel begins from the lowest RB of the resource pool and then the sub-channels are indexed in ascending order</w:t>
      </w:r>
      <w:r>
        <w:rPr>
          <w:rFonts w:eastAsia="MS Mincho"/>
        </w:rPr>
        <w:t xml:space="preserve"> along with</w:t>
      </w:r>
      <w:r w:rsidR="009D1675" w:rsidRPr="009D1675">
        <w:rPr>
          <w:rFonts w:eastAsia="MS Mincho"/>
        </w:rPr>
        <w:t xml:space="preserve"> interlace. </w:t>
      </w:r>
    </w:p>
    <w:p w14:paraId="24E3BD04" w14:textId="2F95796A" w:rsidR="008D662E" w:rsidRPr="00A37C90" w:rsidRDefault="00F70FC9" w:rsidP="00DF1E70">
      <w:pPr>
        <w:rPr>
          <w:rFonts w:eastAsia="微软雅黑"/>
          <w:lang w:eastAsia="zh-CN"/>
        </w:rPr>
      </w:pPr>
      <w:r>
        <w:rPr>
          <w:rFonts w:eastAsia="MS Mincho"/>
        </w:rPr>
        <w:t>For example, for</w:t>
      </w:r>
      <w:r w:rsidR="009D1675" w:rsidRPr="009D1675">
        <w:rPr>
          <w:rFonts w:eastAsia="MS Mincho"/>
        </w:rPr>
        <w:t xml:space="preserve"> 30 kHz SCS shown in </w:t>
      </w:r>
      <w:r w:rsidR="009D1675" w:rsidRPr="009D1675">
        <w:rPr>
          <w:rFonts w:eastAsia="MS Mincho"/>
        </w:rPr>
        <w:fldChar w:fldCharType="begin"/>
      </w:r>
      <w:r w:rsidR="009D1675" w:rsidRPr="009D1675">
        <w:rPr>
          <w:rFonts w:eastAsia="MS Mincho"/>
        </w:rPr>
        <w:instrText xml:space="preserve"> REF _Ref114489379 \h </w:instrText>
      </w:r>
      <w:r w:rsidR="009D1675" w:rsidRPr="009D1675">
        <w:rPr>
          <w:rFonts w:eastAsia="MS Mincho"/>
        </w:rPr>
      </w:r>
      <w:r w:rsidR="009D1675" w:rsidRPr="009D1675">
        <w:rPr>
          <w:rFonts w:eastAsia="MS Mincho"/>
        </w:rPr>
        <w:fldChar w:fldCharType="separate"/>
      </w:r>
      <w:r w:rsidR="0026523C">
        <w:t xml:space="preserve">Figure </w:t>
      </w:r>
      <w:r w:rsidR="0026523C">
        <w:rPr>
          <w:noProof/>
        </w:rPr>
        <w:t>7</w:t>
      </w:r>
      <w:r w:rsidR="009D1675" w:rsidRPr="009D1675">
        <w:rPr>
          <w:rFonts w:eastAsia="MS Mincho"/>
        </w:rPr>
        <w:fldChar w:fldCharType="end"/>
      </w:r>
      <w:r w:rsidR="009D1675" w:rsidRPr="009D1675">
        <w:rPr>
          <w:rFonts w:eastAsia="MS Mincho"/>
        </w:rPr>
        <w:t>, the lowest RB locates in interlace #0 and sub-channel #0 is indexed from interlace #0, and then other sub-channels are indexed in increasing order by per interlace</w:t>
      </w:r>
      <w:r w:rsidR="0021173D">
        <w:rPr>
          <w:rFonts w:eastAsia="MS Mincho"/>
        </w:rPr>
        <w:t xml:space="preserve"> </w:t>
      </w:r>
      <w:r w:rsidR="009D1675" w:rsidRPr="009D1675">
        <w:rPr>
          <w:rFonts w:eastAsia="MS Mincho"/>
        </w:rPr>
        <w:t>(e.g., sub-channel#2 = interlace 2).</w:t>
      </w:r>
      <w:r w:rsidR="00676272">
        <w:rPr>
          <w:rFonts w:eastAsia="MS Mincho"/>
        </w:rPr>
        <w:t xml:space="preserve"> </w:t>
      </w:r>
    </w:p>
    <w:p w14:paraId="5B7CF2E6" w14:textId="4D6B432C" w:rsidR="00785A99" w:rsidRDefault="002419FA" w:rsidP="002B6E32">
      <w:pPr>
        <w:pStyle w:val="B1"/>
        <w:spacing w:beforeLines="50" w:before="120"/>
        <w:ind w:left="0" w:firstLine="0"/>
        <w:jc w:val="center"/>
        <w:rPr>
          <w:rFonts w:eastAsia="微软雅黑"/>
          <w:sz w:val="22"/>
          <w:szCs w:val="22"/>
          <w:lang w:eastAsia="zh-CN"/>
        </w:rPr>
      </w:pPr>
      <w:r>
        <w:rPr>
          <w:noProof/>
          <w:lang w:val="en-US" w:eastAsia="zh-CN"/>
        </w:rPr>
        <w:lastRenderedPageBreak/>
        <w:drawing>
          <wp:inline distT="0" distB="0" distL="0" distR="0" wp14:anchorId="26FCD4F7" wp14:editId="7B884CAE">
            <wp:extent cx="3308889" cy="3498537"/>
            <wp:effectExtent l="0" t="0" r="6350" b="698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15302" cy="3505318"/>
                    </a:xfrm>
                    <a:prstGeom prst="rect">
                      <a:avLst/>
                    </a:prstGeom>
                  </pic:spPr>
                </pic:pic>
              </a:graphicData>
            </a:graphic>
          </wp:inline>
        </w:drawing>
      </w:r>
    </w:p>
    <w:p w14:paraId="46B483EB" w14:textId="145F9F84" w:rsidR="008C42EA" w:rsidRDefault="008C42EA" w:rsidP="009C24A6">
      <w:pPr>
        <w:pStyle w:val="a6"/>
        <w:rPr>
          <w:rFonts w:eastAsia="微软雅黑"/>
          <w:sz w:val="22"/>
          <w:szCs w:val="22"/>
          <w:lang w:eastAsia="zh-CN"/>
        </w:rPr>
      </w:pPr>
      <w:bookmarkStart w:id="34" w:name="_Ref114489379"/>
      <w:r>
        <w:t xml:space="preserve">Figure </w:t>
      </w:r>
      <w:r w:rsidR="00FA0DC1">
        <w:rPr>
          <w:noProof/>
        </w:rPr>
        <w:fldChar w:fldCharType="begin"/>
      </w:r>
      <w:r w:rsidR="00FA0DC1">
        <w:rPr>
          <w:noProof/>
        </w:rPr>
        <w:instrText xml:space="preserve"> SEQ Figure \* ARABIC </w:instrText>
      </w:r>
      <w:r w:rsidR="00FA0DC1">
        <w:rPr>
          <w:noProof/>
        </w:rPr>
        <w:fldChar w:fldCharType="separate"/>
      </w:r>
      <w:r w:rsidR="0026523C">
        <w:rPr>
          <w:noProof/>
        </w:rPr>
        <w:t>7</w:t>
      </w:r>
      <w:r w:rsidR="00FA0DC1">
        <w:rPr>
          <w:noProof/>
        </w:rPr>
        <w:fldChar w:fldCharType="end"/>
      </w:r>
      <w:bookmarkEnd w:id="34"/>
      <w:r>
        <w:t xml:space="preserve"> Relationship between </w:t>
      </w:r>
      <w:r w:rsidR="00FC5C2F">
        <w:t>sub-channel</w:t>
      </w:r>
      <w:r>
        <w:t xml:space="preserve"> and interlace</w:t>
      </w:r>
    </w:p>
    <w:p w14:paraId="00443682" w14:textId="0B36052E" w:rsidR="009D1675" w:rsidRDefault="009D1675" w:rsidP="009D1675">
      <w:pPr>
        <w:rPr>
          <w:b/>
          <w:i/>
        </w:rPr>
      </w:pPr>
      <w:bookmarkStart w:id="35" w:name="_Ref115427641"/>
      <w:r w:rsidRPr="007B7132">
        <w:rPr>
          <w:b/>
          <w:i/>
        </w:rPr>
        <w:t xml:space="preserve">Proposal </w:t>
      </w:r>
      <w:r w:rsidRPr="007B7132">
        <w:rPr>
          <w:b/>
          <w:i/>
        </w:rPr>
        <w:fldChar w:fldCharType="begin"/>
      </w:r>
      <w:r w:rsidRPr="007B7132">
        <w:rPr>
          <w:b/>
          <w:i/>
        </w:rPr>
        <w:instrText xml:space="preserve"> SEQ Proposal \* ARABIC </w:instrText>
      </w:r>
      <w:r w:rsidRPr="007B7132">
        <w:rPr>
          <w:b/>
          <w:i/>
        </w:rPr>
        <w:fldChar w:fldCharType="separate"/>
      </w:r>
      <w:r w:rsidR="0026523C">
        <w:rPr>
          <w:b/>
          <w:i/>
          <w:noProof/>
        </w:rPr>
        <w:t>9</w:t>
      </w:r>
      <w:r w:rsidRPr="007B7132">
        <w:rPr>
          <w:b/>
          <w:i/>
        </w:rPr>
        <w:fldChar w:fldCharType="end"/>
      </w:r>
      <w:r w:rsidRPr="007B7132">
        <w:rPr>
          <w:b/>
          <w:i/>
        </w:rPr>
        <w:t xml:space="preserve">: </w:t>
      </w:r>
      <w:r>
        <w:rPr>
          <w:b/>
          <w:i/>
        </w:rPr>
        <w:t>For sub-channel index</w:t>
      </w:r>
      <w:r w:rsidRPr="00304728">
        <w:rPr>
          <w:b/>
          <w:i/>
        </w:rPr>
        <w:t xml:space="preserve"> </w:t>
      </w:r>
      <w:r>
        <w:rPr>
          <w:b/>
          <w:i/>
        </w:rPr>
        <w:t>in SL-U:</w:t>
      </w:r>
      <w:bookmarkEnd w:id="35"/>
    </w:p>
    <w:p w14:paraId="53EBBC98" w14:textId="628CA2A0" w:rsidR="009D1675" w:rsidRPr="002A1C84" w:rsidRDefault="009D1675" w:rsidP="009D1675">
      <w:pPr>
        <w:pStyle w:val="afd"/>
        <w:numPr>
          <w:ilvl w:val="0"/>
          <w:numId w:val="59"/>
        </w:numPr>
        <w:ind w:firstLineChars="0"/>
        <w:rPr>
          <w:b/>
          <w:i/>
        </w:rPr>
      </w:pPr>
      <w:r w:rsidRPr="002A1C84">
        <w:rPr>
          <w:rFonts w:eastAsia="微软雅黑"/>
          <w:b/>
          <w:i/>
          <w:lang w:eastAsia="zh-CN"/>
        </w:rPr>
        <w:t>For contiguous RB-based transmission</w:t>
      </w:r>
      <w:r>
        <w:rPr>
          <w:rFonts w:eastAsia="微软雅黑"/>
          <w:b/>
          <w:i/>
          <w:lang w:eastAsia="zh-CN"/>
        </w:rPr>
        <w:t>,</w:t>
      </w:r>
      <w:r w:rsidRPr="00567949">
        <w:t xml:space="preserve"> </w:t>
      </w:r>
      <w:r w:rsidR="00606E95">
        <w:rPr>
          <w:rFonts w:eastAsia="微软雅黑"/>
          <w:b/>
          <w:i/>
          <w:lang w:eastAsia="zh-CN"/>
        </w:rPr>
        <w:t xml:space="preserve">reuse Rel-16 </w:t>
      </w:r>
      <w:r w:rsidR="004C168F">
        <w:rPr>
          <w:rFonts w:eastAsia="微软雅黑"/>
          <w:b/>
          <w:i/>
          <w:lang w:eastAsia="zh-CN"/>
        </w:rPr>
        <w:t xml:space="preserve">NR SL </w:t>
      </w:r>
      <w:r w:rsidR="00606E95">
        <w:rPr>
          <w:rFonts w:eastAsia="微软雅黑"/>
          <w:b/>
          <w:i/>
          <w:lang w:eastAsia="zh-CN"/>
        </w:rPr>
        <w:t>sub</w:t>
      </w:r>
      <w:r w:rsidR="004643E8">
        <w:rPr>
          <w:rFonts w:eastAsia="微软雅黑"/>
          <w:b/>
          <w:i/>
          <w:lang w:eastAsia="zh-CN"/>
        </w:rPr>
        <w:t>-</w:t>
      </w:r>
      <w:r w:rsidR="00606E95">
        <w:rPr>
          <w:rFonts w:eastAsia="微软雅黑"/>
          <w:b/>
          <w:i/>
          <w:lang w:eastAsia="zh-CN"/>
        </w:rPr>
        <w:t>chann</w:t>
      </w:r>
      <w:r w:rsidR="00784A68">
        <w:rPr>
          <w:rFonts w:eastAsia="微软雅黑"/>
          <w:b/>
          <w:i/>
          <w:lang w:eastAsia="zh-CN"/>
        </w:rPr>
        <w:t>e</w:t>
      </w:r>
      <w:r w:rsidR="00606E95">
        <w:rPr>
          <w:rFonts w:eastAsia="微软雅黑"/>
          <w:b/>
          <w:i/>
          <w:lang w:eastAsia="zh-CN"/>
        </w:rPr>
        <w:t>l indexing.</w:t>
      </w:r>
    </w:p>
    <w:p w14:paraId="15AEE2DF" w14:textId="7498EAAB" w:rsidR="009D1675" w:rsidRPr="002A1C84" w:rsidRDefault="009D1675" w:rsidP="009D1675">
      <w:pPr>
        <w:pStyle w:val="afd"/>
        <w:numPr>
          <w:ilvl w:val="0"/>
          <w:numId w:val="6"/>
        </w:numPr>
        <w:ind w:firstLineChars="0"/>
        <w:rPr>
          <w:b/>
        </w:rPr>
      </w:pPr>
      <w:r w:rsidRPr="000F4A0C">
        <w:rPr>
          <w:rFonts w:eastAsia="微软雅黑"/>
          <w:b/>
          <w:i/>
          <w:lang w:eastAsia="zh-CN"/>
        </w:rPr>
        <w:t>For interlace RB-based transmission</w:t>
      </w:r>
      <w:r>
        <w:rPr>
          <w:rFonts w:eastAsia="微软雅黑"/>
          <w:b/>
          <w:i/>
          <w:lang w:eastAsia="zh-CN"/>
        </w:rPr>
        <w:t>,</w:t>
      </w:r>
      <w:r w:rsidRPr="000F4A0C">
        <w:rPr>
          <w:rFonts w:eastAsia="微软雅黑"/>
          <w:b/>
          <w:i/>
          <w:lang w:eastAsia="zh-CN"/>
        </w:rPr>
        <w:t xml:space="preserve"> </w:t>
      </w:r>
      <w:r>
        <w:rPr>
          <w:rFonts w:eastAsia="微软雅黑"/>
          <w:b/>
          <w:i/>
          <w:lang w:eastAsia="zh-CN"/>
        </w:rPr>
        <w:t>t</w:t>
      </w:r>
      <w:r w:rsidRPr="002A1C84">
        <w:rPr>
          <w:rFonts w:eastAsia="MS Mincho"/>
          <w:b/>
          <w:i/>
        </w:rPr>
        <w:t xml:space="preserve">he first sub-channel begins from the lowest RB of the resource pool and the sub-channels are indexed in ascending order </w:t>
      </w:r>
      <w:r w:rsidR="00606E95">
        <w:rPr>
          <w:rFonts w:eastAsia="MS Mincho"/>
          <w:b/>
          <w:i/>
        </w:rPr>
        <w:t>along with interlace.</w:t>
      </w:r>
    </w:p>
    <w:p w14:paraId="19631256" w14:textId="1382E9E1" w:rsidR="00FD3942" w:rsidRDefault="00767577" w:rsidP="0032351D">
      <w:pPr>
        <w:pStyle w:val="3"/>
      </w:pPr>
      <w:r w:rsidRPr="005809D2">
        <w:t>PSCCH/PSSCH mapping</w:t>
      </w:r>
    </w:p>
    <w:p w14:paraId="780CAC7A" w14:textId="18F361B6" w:rsidR="000837BC" w:rsidRPr="000837BC" w:rsidRDefault="000837BC" w:rsidP="000837BC">
      <w:r w:rsidRPr="005809D2">
        <w:rPr>
          <w:lang w:eastAsia="zh-CN"/>
        </w:rPr>
        <w:t>At RAN1#1</w:t>
      </w:r>
      <w:r>
        <w:rPr>
          <w:lang w:eastAsia="zh-CN"/>
        </w:rPr>
        <w:t>10</w:t>
      </w:r>
      <w:r w:rsidRPr="005809D2">
        <w:rPr>
          <w:lang w:eastAsia="zh-CN"/>
        </w:rPr>
        <w:t>, following agreement on</w:t>
      </w:r>
      <w:r>
        <w:rPr>
          <w:lang w:eastAsia="zh-CN"/>
        </w:rPr>
        <w:t xml:space="preserve"> resource indication for</w:t>
      </w:r>
      <w:r w:rsidRPr="005809D2">
        <w:rPr>
          <w:lang w:eastAsia="zh-CN"/>
        </w:rPr>
        <w:t xml:space="preserve"> </w:t>
      </w:r>
      <w:r>
        <w:rPr>
          <w:lang w:eastAsia="zh-CN"/>
        </w:rPr>
        <w:t>PSSCH and PSSCH is</w:t>
      </w:r>
      <w:r w:rsidRPr="005809D2">
        <w:rPr>
          <w:lang w:eastAsia="zh-CN"/>
        </w:rPr>
        <w:t xml:space="preserve"> made [</w:t>
      </w:r>
      <w:r>
        <w:rPr>
          <w:lang w:eastAsia="zh-CN"/>
        </w:rPr>
        <w:t>4</w:t>
      </w:r>
      <w:r w:rsidRPr="005809D2">
        <w:rPr>
          <w:lang w:eastAsia="zh-CN"/>
        </w:rPr>
        <w:t>].</w:t>
      </w:r>
    </w:p>
    <w:tbl>
      <w:tblPr>
        <w:tblStyle w:val="ae"/>
        <w:tblW w:w="0" w:type="auto"/>
        <w:tblLook w:val="04A0" w:firstRow="1" w:lastRow="0" w:firstColumn="1" w:lastColumn="0" w:noHBand="0" w:noVBand="1"/>
      </w:tblPr>
      <w:tblGrid>
        <w:gridCol w:w="9307"/>
      </w:tblGrid>
      <w:tr w:rsidR="000837BC" w14:paraId="46CB7D18" w14:textId="77777777" w:rsidTr="002F3FAD">
        <w:tc>
          <w:tcPr>
            <w:tcW w:w="9307" w:type="dxa"/>
          </w:tcPr>
          <w:p w14:paraId="772508B3" w14:textId="77777777" w:rsidR="000837BC" w:rsidRPr="00F63EC1" w:rsidRDefault="000837BC" w:rsidP="002F3FAD">
            <w:pPr>
              <w:rPr>
                <w:b/>
                <w:i/>
                <w:lang w:eastAsia="x-none"/>
              </w:rPr>
            </w:pPr>
            <w:r w:rsidRPr="00F63EC1">
              <w:rPr>
                <w:b/>
                <w:i/>
                <w:highlight w:val="green"/>
                <w:lang w:eastAsia="x-none"/>
              </w:rPr>
              <w:t>Agreement</w:t>
            </w:r>
          </w:p>
          <w:p w14:paraId="62CBB2FC" w14:textId="77777777" w:rsidR="000837BC" w:rsidRPr="00F63EC1" w:rsidRDefault="000837BC" w:rsidP="002F3FAD">
            <w:pPr>
              <w:rPr>
                <w:i/>
                <w:lang w:eastAsia="x-none"/>
              </w:rPr>
            </w:pPr>
            <w:r w:rsidRPr="00F63EC1">
              <w:rPr>
                <w:i/>
                <w:lang w:eastAsia="x-none"/>
              </w:rPr>
              <w:t>For PSCCH and PSSCH in SL-U:</w:t>
            </w:r>
          </w:p>
          <w:p w14:paraId="3B9E6668" w14:textId="77777777" w:rsidR="000837BC" w:rsidRPr="004B6C07" w:rsidRDefault="000837BC" w:rsidP="003F7CAF">
            <w:pPr>
              <w:numPr>
                <w:ilvl w:val="0"/>
                <w:numId w:val="10"/>
              </w:numPr>
              <w:autoSpaceDE/>
              <w:autoSpaceDN/>
              <w:adjustRightInd/>
              <w:snapToGrid/>
              <w:spacing w:after="0" w:line="360" w:lineRule="auto"/>
              <w:ind w:left="360"/>
              <w:rPr>
                <w:lang w:eastAsia="x-none"/>
              </w:rPr>
            </w:pPr>
            <w:r w:rsidRPr="00F63EC1">
              <w:rPr>
                <w:i/>
                <w:lang w:eastAsia="x-none"/>
              </w:rPr>
              <w:t>Both R16/R17 NR SL contiguous RB-based and interlace RB-based transmissions similar to R16 NR-U are supported</w:t>
            </w:r>
          </w:p>
        </w:tc>
      </w:tr>
    </w:tbl>
    <w:p w14:paraId="7EABD2A1" w14:textId="189C585F" w:rsidR="0032351D" w:rsidRPr="005809D2" w:rsidRDefault="00D20906" w:rsidP="00DB7E1E">
      <w:pPr>
        <w:spacing w:before="120"/>
        <w:rPr>
          <w:lang w:eastAsia="zh-CN"/>
        </w:rPr>
      </w:pPr>
      <w:r>
        <w:rPr>
          <w:lang w:eastAsia="zh-CN"/>
        </w:rPr>
        <w:t xml:space="preserve">For both </w:t>
      </w:r>
      <w:r w:rsidR="00275088" w:rsidRPr="00275088">
        <w:rPr>
          <w:lang w:eastAsia="zh-CN"/>
        </w:rPr>
        <w:t>contiguous RB-based and interlace RB-based transmissions</w:t>
      </w:r>
      <w:r w:rsidR="00275088">
        <w:rPr>
          <w:lang w:eastAsia="zh-CN"/>
        </w:rPr>
        <w:t xml:space="preserve">, </w:t>
      </w:r>
      <w:r w:rsidR="00DB7E1E">
        <w:rPr>
          <w:lang w:eastAsia="zh-CN"/>
        </w:rPr>
        <w:t>PSCCH/PSSCH mapping can have unified design.</w:t>
      </w:r>
      <w:r w:rsidR="00077F03">
        <w:rPr>
          <w:lang w:eastAsia="zh-CN"/>
        </w:rPr>
        <w:t xml:space="preserve"> For the case of contiguous RB</w:t>
      </w:r>
      <w:r w:rsidR="00DB7E1E">
        <w:rPr>
          <w:lang w:eastAsia="zh-CN"/>
        </w:rPr>
        <w:t>-based case</w:t>
      </w:r>
      <w:r w:rsidR="00077F03">
        <w:rPr>
          <w:lang w:eastAsia="zh-CN"/>
        </w:rPr>
        <w:t>, a</w:t>
      </w:r>
      <w:r w:rsidR="0032351D" w:rsidRPr="005809D2">
        <w:rPr>
          <w:lang w:eastAsia="zh-CN"/>
        </w:rPr>
        <w:t xml:space="preserve">s shown in </w:t>
      </w:r>
      <w:r w:rsidR="0032351D" w:rsidRPr="005809D2">
        <w:rPr>
          <w:lang w:eastAsia="zh-CN"/>
        </w:rPr>
        <w:fldChar w:fldCharType="begin"/>
      </w:r>
      <w:r w:rsidR="0032351D" w:rsidRPr="005809D2">
        <w:rPr>
          <w:lang w:eastAsia="zh-CN"/>
        </w:rPr>
        <w:instrText xml:space="preserve"> REF _Ref100773540 \h </w:instrText>
      </w:r>
      <w:r w:rsidR="0029127E" w:rsidRPr="005809D2">
        <w:rPr>
          <w:lang w:eastAsia="zh-CN"/>
        </w:rPr>
        <w:instrText xml:space="preserve"> \* MERGEFORMAT </w:instrText>
      </w:r>
      <w:r w:rsidR="0032351D" w:rsidRPr="005809D2">
        <w:rPr>
          <w:lang w:eastAsia="zh-CN"/>
        </w:rPr>
      </w:r>
      <w:r w:rsidR="0032351D" w:rsidRPr="005809D2">
        <w:rPr>
          <w:lang w:eastAsia="zh-CN"/>
        </w:rPr>
        <w:fldChar w:fldCharType="separate"/>
      </w:r>
      <w:r w:rsidR="0026523C" w:rsidRPr="005809D2">
        <w:t xml:space="preserve">Figure </w:t>
      </w:r>
      <w:r w:rsidR="0026523C">
        <w:rPr>
          <w:noProof/>
        </w:rPr>
        <w:t>8</w:t>
      </w:r>
      <w:r w:rsidR="0032351D" w:rsidRPr="005809D2">
        <w:rPr>
          <w:lang w:eastAsia="zh-CN"/>
        </w:rPr>
        <w:fldChar w:fldCharType="end"/>
      </w:r>
      <w:r w:rsidR="0032351D" w:rsidRPr="005809D2">
        <w:rPr>
          <w:lang w:eastAsia="zh-CN"/>
        </w:rPr>
        <w:t xml:space="preserve"> (a), PSCCH locates in the lowes</w:t>
      </w:r>
      <w:r w:rsidR="00077F03">
        <w:rPr>
          <w:lang w:eastAsia="zh-CN"/>
        </w:rPr>
        <w:t xml:space="preserve">t </w:t>
      </w:r>
      <w:r w:rsidR="008F4303" w:rsidRPr="005809D2">
        <w:rPr>
          <w:lang w:eastAsia="zh-CN"/>
        </w:rPr>
        <w:t>sub-channel</w:t>
      </w:r>
      <w:r w:rsidR="0032351D" w:rsidRPr="005809D2">
        <w:rPr>
          <w:lang w:eastAsia="zh-CN"/>
        </w:rPr>
        <w:t xml:space="preserve"> of </w:t>
      </w:r>
      <w:r w:rsidR="00077F03">
        <w:rPr>
          <w:lang w:eastAsia="zh-CN"/>
        </w:rPr>
        <w:t>allocated</w:t>
      </w:r>
      <w:r w:rsidR="0032351D" w:rsidRPr="005809D2">
        <w:rPr>
          <w:lang w:eastAsia="zh-CN"/>
        </w:rPr>
        <w:t xml:space="preserve"> </w:t>
      </w:r>
      <w:r w:rsidR="00077F03">
        <w:rPr>
          <w:lang w:eastAsia="zh-CN"/>
        </w:rPr>
        <w:t>associated</w:t>
      </w:r>
      <w:r w:rsidR="00077F03" w:rsidRPr="005809D2" w:rsidDel="00077F03">
        <w:rPr>
          <w:lang w:eastAsia="zh-CN"/>
        </w:rPr>
        <w:t xml:space="preserve"> </w:t>
      </w:r>
      <w:r w:rsidR="0032351D" w:rsidRPr="005809D2">
        <w:rPr>
          <w:lang w:eastAsia="zh-CN"/>
        </w:rPr>
        <w:t>PSSCH</w:t>
      </w:r>
      <w:r w:rsidR="00077F03">
        <w:rPr>
          <w:lang w:eastAsia="zh-CN"/>
        </w:rPr>
        <w:t xml:space="preserve"> sub</w:t>
      </w:r>
      <w:r w:rsidR="005C05C0">
        <w:rPr>
          <w:lang w:eastAsia="zh-CN"/>
        </w:rPr>
        <w:t>-</w:t>
      </w:r>
      <w:r w:rsidR="00077F03">
        <w:rPr>
          <w:lang w:eastAsia="zh-CN"/>
        </w:rPr>
        <w:t>channel(s). This reuses Rel-16</w:t>
      </w:r>
      <w:r w:rsidR="00077F03" w:rsidRPr="005809D2">
        <w:rPr>
          <w:lang w:eastAsia="zh-CN"/>
        </w:rPr>
        <w:t xml:space="preserve"> </w:t>
      </w:r>
      <w:r w:rsidR="0032351D" w:rsidRPr="005809D2">
        <w:rPr>
          <w:lang w:eastAsia="zh-CN"/>
        </w:rPr>
        <w:t xml:space="preserve">PSCCH and PSSCH multiplexing. </w:t>
      </w:r>
      <w:r w:rsidR="00077F03">
        <w:rPr>
          <w:lang w:eastAsia="zh-CN"/>
        </w:rPr>
        <w:t>For the case of interlaced RB</w:t>
      </w:r>
      <w:r w:rsidR="00AF08B7">
        <w:rPr>
          <w:lang w:eastAsia="zh-CN"/>
        </w:rPr>
        <w:t>-based case</w:t>
      </w:r>
      <w:r w:rsidR="00077F03">
        <w:rPr>
          <w:lang w:eastAsia="zh-CN"/>
        </w:rPr>
        <w:t>, a</w:t>
      </w:r>
      <w:r w:rsidR="0032351D" w:rsidRPr="005809D2">
        <w:rPr>
          <w:lang w:eastAsia="zh-CN"/>
        </w:rPr>
        <w:t xml:space="preserve">s shown in </w:t>
      </w:r>
      <w:r w:rsidR="0032351D" w:rsidRPr="005809D2">
        <w:rPr>
          <w:lang w:eastAsia="zh-CN"/>
        </w:rPr>
        <w:fldChar w:fldCharType="begin"/>
      </w:r>
      <w:r w:rsidR="0032351D" w:rsidRPr="005809D2">
        <w:rPr>
          <w:lang w:eastAsia="zh-CN"/>
        </w:rPr>
        <w:instrText xml:space="preserve"> REF _Ref100773540 \h </w:instrText>
      </w:r>
      <w:r w:rsidR="0029127E" w:rsidRPr="005809D2">
        <w:rPr>
          <w:lang w:eastAsia="zh-CN"/>
        </w:rPr>
        <w:instrText xml:space="preserve"> \* MERGEFORMAT </w:instrText>
      </w:r>
      <w:r w:rsidR="0032351D" w:rsidRPr="005809D2">
        <w:rPr>
          <w:lang w:eastAsia="zh-CN"/>
        </w:rPr>
      </w:r>
      <w:r w:rsidR="0032351D" w:rsidRPr="005809D2">
        <w:rPr>
          <w:lang w:eastAsia="zh-CN"/>
        </w:rPr>
        <w:fldChar w:fldCharType="separate"/>
      </w:r>
      <w:r w:rsidR="0026523C" w:rsidRPr="005809D2">
        <w:t xml:space="preserve">Figure </w:t>
      </w:r>
      <w:r w:rsidR="0026523C">
        <w:rPr>
          <w:noProof/>
        </w:rPr>
        <w:t>8</w:t>
      </w:r>
      <w:r w:rsidR="0032351D" w:rsidRPr="005809D2">
        <w:rPr>
          <w:lang w:eastAsia="zh-CN"/>
        </w:rPr>
        <w:fldChar w:fldCharType="end"/>
      </w:r>
      <w:r w:rsidR="0032351D" w:rsidRPr="005809D2">
        <w:rPr>
          <w:lang w:eastAsia="zh-CN"/>
        </w:rPr>
        <w:t xml:space="preserve"> (b),</w:t>
      </w:r>
      <w:r w:rsidR="00077F03">
        <w:rPr>
          <w:lang w:eastAsia="zh-CN"/>
        </w:rPr>
        <w:t xml:space="preserve"> same principle of Rel-16 can also be reused.</w:t>
      </w:r>
      <w:r w:rsidR="0032351D" w:rsidRPr="005809D2">
        <w:rPr>
          <w:lang w:eastAsia="zh-CN"/>
        </w:rPr>
        <w:t xml:space="preserve"> </w:t>
      </w:r>
      <w:r w:rsidR="00077F03">
        <w:rPr>
          <w:lang w:eastAsia="zh-CN"/>
        </w:rPr>
        <w:t>F</w:t>
      </w:r>
      <w:r w:rsidR="0032351D" w:rsidRPr="005809D2">
        <w:rPr>
          <w:lang w:eastAsia="zh-CN"/>
        </w:rPr>
        <w:t xml:space="preserve">or interlaced transmission, the </w:t>
      </w:r>
      <w:r w:rsidR="00077F03">
        <w:rPr>
          <w:lang w:eastAsia="zh-CN"/>
        </w:rPr>
        <w:t xml:space="preserve">starting </w:t>
      </w:r>
      <w:r w:rsidR="0032351D" w:rsidRPr="005809D2">
        <w:rPr>
          <w:lang w:eastAsia="zh-CN"/>
        </w:rPr>
        <w:t xml:space="preserve">frequency </w:t>
      </w:r>
      <w:r w:rsidR="00077F03">
        <w:rPr>
          <w:lang w:eastAsia="zh-CN"/>
        </w:rPr>
        <w:t xml:space="preserve">location </w:t>
      </w:r>
      <w:r w:rsidR="0032351D" w:rsidRPr="005809D2">
        <w:rPr>
          <w:lang w:eastAsia="zh-CN"/>
        </w:rPr>
        <w:t xml:space="preserve">of PSCCH aligns with </w:t>
      </w:r>
      <w:r w:rsidR="00077F03">
        <w:rPr>
          <w:lang w:eastAsia="zh-CN"/>
        </w:rPr>
        <w:t>that</w:t>
      </w:r>
      <w:r w:rsidR="00077F03" w:rsidRPr="005809D2">
        <w:rPr>
          <w:lang w:eastAsia="zh-CN"/>
        </w:rPr>
        <w:t xml:space="preserve"> </w:t>
      </w:r>
      <w:r w:rsidR="0032351D" w:rsidRPr="005809D2">
        <w:rPr>
          <w:lang w:eastAsia="zh-CN"/>
        </w:rPr>
        <w:t xml:space="preserve">of </w:t>
      </w:r>
      <w:r w:rsidR="00683B66">
        <w:rPr>
          <w:lang w:eastAsia="zh-CN"/>
        </w:rPr>
        <w:t>associated</w:t>
      </w:r>
      <w:r w:rsidR="00683B66" w:rsidRPr="005809D2">
        <w:rPr>
          <w:lang w:eastAsia="zh-CN"/>
        </w:rPr>
        <w:t xml:space="preserve"> </w:t>
      </w:r>
      <w:r w:rsidR="0032351D" w:rsidRPr="005809D2">
        <w:rPr>
          <w:lang w:eastAsia="zh-CN"/>
        </w:rPr>
        <w:t xml:space="preserve">PSSCH, and is always within one </w:t>
      </w:r>
      <w:r w:rsidR="008F4303" w:rsidRPr="005809D2">
        <w:rPr>
          <w:lang w:eastAsia="zh-CN"/>
        </w:rPr>
        <w:t>sub-channel</w:t>
      </w:r>
      <w:r w:rsidR="0032351D" w:rsidRPr="005809D2">
        <w:rPr>
          <w:lang w:eastAsia="zh-CN"/>
        </w:rPr>
        <w:t xml:space="preserve"> which </w:t>
      </w:r>
      <w:r w:rsidR="00B644E1">
        <w:rPr>
          <w:lang w:eastAsia="zh-CN"/>
        </w:rPr>
        <w:t xml:space="preserve">is </w:t>
      </w:r>
      <w:r w:rsidR="00077F03">
        <w:rPr>
          <w:lang w:eastAsia="zh-CN"/>
        </w:rPr>
        <w:t>equal to one</w:t>
      </w:r>
      <w:r w:rsidR="00077F03" w:rsidRPr="005809D2">
        <w:rPr>
          <w:lang w:eastAsia="zh-CN"/>
        </w:rPr>
        <w:t xml:space="preserve"> </w:t>
      </w:r>
      <w:r w:rsidR="0032351D" w:rsidRPr="005809D2">
        <w:rPr>
          <w:lang w:eastAsia="zh-CN"/>
        </w:rPr>
        <w:t>interlace</w:t>
      </w:r>
      <w:r w:rsidR="00077F03">
        <w:rPr>
          <w:lang w:eastAsia="zh-CN"/>
        </w:rPr>
        <w:t>.</w:t>
      </w:r>
    </w:p>
    <w:p w14:paraId="60B9EC0D" w14:textId="4BF84C66" w:rsidR="00F60275" w:rsidRDefault="0032351D" w:rsidP="0032351D">
      <w:pPr>
        <w:rPr>
          <w:lang w:eastAsia="zh-CN"/>
        </w:rPr>
      </w:pPr>
      <w:r w:rsidRPr="005809D2">
        <w:rPr>
          <w:lang w:eastAsia="zh-CN"/>
        </w:rPr>
        <w:t>In Rel-16 NR-V, resource pool (pre-</w:t>
      </w:r>
      <w:r w:rsidR="002708CD" w:rsidRPr="005809D2">
        <w:rPr>
          <w:lang w:eastAsia="zh-CN"/>
        </w:rPr>
        <w:t>)configuration</w:t>
      </w:r>
      <w:r w:rsidRPr="005809D2">
        <w:rPr>
          <w:lang w:eastAsia="zh-CN"/>
        </w:rPr>
        <w:t xml:space="preserve"> ensures that frequency of PSCCH allocation is no larger than </w:t>
      </w:r>
      <w:r w:rsidR="008F4303" w:rsidRPr="005809D2">
        <w:rPr>
          <w:lang w:eastAsia="zh-CN"/>
        </w:rPr>
        <w:t>sub-channel</w:t>
      </w:r>
      <w:r w:rsidRPr="005809D2">
        <w:rPr>
          <w:lang w:eastAsia="zh-CN"/>
        </w:rPr>
        <w:t xml:space="preserve"> size, </w:t>
      </w:r>
      <w:r w:rsidR="00195501">
        <w:rPr>
          <w:lang w:eastAsia="zh-CN"/>
        </w:rPr>
        <w:t>so</w:t>
      </w:r>
      <w:r w:rsidR="00195501" w:rsidRPr="005809D2">
        <w:rPr>
          <w:lang w:eastAsia="zh-CN"/>
        </w:rPr>
        <w:t xml:space="preserve"> </w:t>
      </w:r>
      <w:r w:rsidRPr="005809D2">
        <w:rPr>
          <w:lang w:eastAsia="zh-CN"/>
        </w:rPr>
        <w:t xml:space="preserve">that a UE is only required to blind decode one PSCCH in a given </w:t>
      </w:r>
      <w:r w:rsidR="008F4303" w:rsidRPr="005809D2">
        <w:rPr>
          <w:lang w:eastAsia="zh-CN"/>
        </w:rPr>
        <w:t>sub-channel</w:t>
      </w:r>
      <w:r w:rsidRPr="005809D2">
        <w:rPr>
          <w:lang w:eastAsia="zh-CN"/>
        </w:rPr>
        <w:t>. Such restriction can be reused for interlaced transmission in SL-U to avoid increasing UE blind decoding complexity.</w:t>
      </w:r>
      <w:r w:rsidR="00732B33" w:rsidRPr="005809D2">
        <w:rPr>
          <w:lang w:eastAsia="zh-CN"/>
        </w:rPr>
        <w:t xml:space="preserve"> </w:t>
      </w:r>
    </w:p>
    <w:p w14:paraId="78612DF1" w14:textId="40F6E1C5" w:rsidR="0032351D" w:rsidRPr="005809D2" w:rsidRDefault="00CF3D5F" w:rsidP="0032351D">
      <w:pPr>
        <w:rPr>
          <w:rFonts w:eastAsia="MS Mincho"/>
          <w:b/>
          <w:i/>
        </w:rPr>
      </w:pPr>
      <w:bookmarkStart w:id="36" w:name="_Ref111215467"/>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10</w:t>
      </w:r>
      <w:r w:rsidRPr="005809D2">
        <w:rPr>
          <w:b/>
          <w:i/>
          <w:lang w:eastAsia="x-none"/>
        </w:rPr>
        <w:fldChar w:fldCharType="end"/>
      </w:r>
      <w:r w:rsidR="0032351D" w:rsidRPr="005809D2">
        <w:rPr>
          <w:rFonts w:eastAsia="MS Mincho"/>
          <w:b/>
          <w:i/>
        </w:rPr>
        <w:t>: For PSCCH and PSSCH</w:t>
      </w:r>
      <w:r w:rsidR="00184ABC">
        <w:rPr>
          <w:rFonts w:eastAsia="MS Mincho"/>
          <w:b/>
          <w:i/>
        </w:rPr>
        <w:t xml:space="preserve"> in SL-U</w:t>
      </w:r>
      <w:r w:rsidR="0032351D" w:rsidRPr="005809D2">
        <w:rPr>
          <w:rFonts w:eastAsia="MS Mincho"/>
          <w:b/>
          <w:i/>
        </w:rPr>
        <w:t xml:space="preserve">, </w:t>
      </w:r>
      <w:r w:rsidR="00184ABC">
        <w:rPr>
          <w:rFonts w:eastAsia="MS Mincho"/>
          <w:b/>
          <w:i/>
        </w:rPr>
        <w:t xml:space="preserve">for </w:t>
      </w:r>
      <w:r w:rsidR="0032351D" w:rsidRPr="005809D2">
        <w:rPr>
          <w:rFonts w:eastAsia="MS Mincho"/>
          <w:b/>
          <w:i/>
        </w:rPr>
        <w:t>both contiguous RB-based and interlaced RB-based transmission</w:t>
      </w:r>
      <w:bookmarkEnd w:id="36"/>
      <w:r w:rsidR="00F930ED">
        <w:rPr>
          <w:rFonts w:eastAsia="MS Mincho"/>
          <w:b/>
          <w:i/>
        </w:rPr>
        <w:t>:</w:t>
      </w:r>
      <w:r w:rsidR="0032351D" w:rsidRPr="005809D2">
        <w:rPr>
          <w:rFonts w:eastAsia="MS Mincho"/>
          <w:b/>
          <w:i/>
        </w:rPr>
        <w:t xml:space="preserve"> </w:t>
      </w:r>
    </w:p>
    <w:p w14:paraId="432C76AE" w14:textId="2A354687" w:rsidR="0032351D" w:rsidRPr="005809D2" w:rsidRDefault="0032351D" w:rsidP="00EF4B8F">
      <w:pPr>
        <w:pStyle w:val="afd"/>
        <w:numPr>
          <w:ilvl w:val="0"/>
          <w:numId w:val="7"/>
        </w:numPr>
        <w:ind w:firstLineChars="0"/>
        <w:rPr>
          <w:rFonts w:eastAsia="MS Mincho"/>
          <w:b/>
          <w:i/>
        </w:rPr>
      </w:pPr>
      <w:r w:rsidRPr="005809D2">
        <w:rPr>
          <w:rFonts w:eastAsia="MS Mincho"/>
          <w:b/>
          <w:i/>
        </w:rPr>
        <w:t xml:space="preserve">PSCCH is always transmitted within one </w:t>
      </w:r>
      <w:r w:rsidR="008F4303" w:rsidRPr="005809D2">
        <w:rPr>
          <w:rFonts w:eastAsia="MS Mincho"/>
          <w:b/>
          <w:i/>
        </w:rPr>
        <w:t>sub-channel</w:t>
      </w:r>
    </w:p>
    <w:p w14:paraId="1BD1BC11" w14:textId="31B08207" w:rsidR="0032351D" w:rsidRPr="005809D2" w:rsidRDefault="0032351D" w:rsidP="00EF4B8F">
      <w:pPr>
        <w:pStyle w:val="afd"/>
        <w:numPr>
          <w:ilvl w:val="0"/>
          <w:numId w:val="7"/>
        </w:numPr>
        <w:ind w:firstLineChars="0"/>
        <w:rPr>
          <w:rFonts w:eastAsia="MS Mincho"/>
          <w:b/>
          <w:i/>
        </w:rPr>
      </w:pPr>
      <w:r w:rsidRPr="005809D2">
        <w:rPr>
          <w:rFonts w:eastAsia="MS Mincho"/>
          <w:b/>
          <w:i/>
        </w:rPr>
        <w:lastRenderedPageBreak/>
        <w:t>R16 NR-V PSCCH and PSSCH multiplexing is reused, i.e., PSCCH locates in the</w:t>
      </w:r>
      <w:r w:rsidR="00D04C52">
        <w:rPr>
          <w:rFonts w:eastAsia="MS Mincho"/>
          <w:b/>
          <w:i/>
        </w:rPr>
        <w:t xml:space="preserve"> sub-channel with</w:t>
      </w:r>
      <w:r w:rsidRPr="005809D2">
        <w:rPr>
          <w:rFonts w:eastAsia="MS Mincho"/>
          <w:b/>
          <w:i/>
        </w:rPr>
        <w:t xml:space="preserve"> </w:t>
      </w:r>
      <w:r w:rsidR="00D04C52">
        <w:rPr>
          <w:rFonts w:eastAsia="MS Mincho"/>
          <w:b/>
          <w:i/>
        </w:rPr>
        <w:t xml:space="preserve">the </w:t>
      </w:r>
      <w:r w:rsidRPr="005809D2">
        <w:rPr>
          <w:rFonts w:eastAsia="MS Mincho"/>
          <w:b/>
          <w:i/>
        </w:rPr>
        <w:t>lowest</w:t>
      </w:r>
      <w:r w:rsidR="00D04C52">
        <w:rPr>
          <w:rFonts w:eastAsia="MS Mincho"/>
          <w:b/>
          <w:i/>
        </w:rPr>
        <w:t xml:space="preserve"> index </w:t>
      </w:r>
      <w:r w:rsidRPr="005809D2">
        <w:rPr>
          <w:rFonts w:eastAsia="MS Mincho"/>
          <w:b/>
          <w:i/>
        </w:rPr>
        <w:t xml:space="preserve">of the </w:t>
      </w:r>
      <w:r w:rsidR="008F4303" w:rsidRPr="005809D2">
        <w:rPr>
          <w:rFonts w:eastAsia="MS Mincho"/>
          <w:b/>
          <w:i/>
        </w:rPr>
        <w:t>sub-channel</w:t>
      </w:r>
      <w:r w:rsidRPr="005809D2">
        <w:rPr>
          <w:rFonts w:eastAsia="MS Mincho"/>
          <w:b/>
          <w:i/>
        </w:rPr>
        <w:t>(s) of corresponding PSSCH</w:t>
      </w:r>
    </w:p>
    <w:p w14:paraId="2925D8F3" w14:textId="3470BB91" w:rsidR="0032351D" w:rsidRPr="005809D2" w:rsidRDefault="00A01419" w:rsidP="005D48E8">
      <w:pPr>
        <w:jc w:val="center"/>
        <w:rPr>
          <w:noProof/>
        </w:rPr>
      </w:pPr>
      <w:r w:rsidRPr="00A01419">
        <w:rPr>
          <w:noProof/>
          <w:lang w:eastAsia="zh-CN"/>
        </w:rPr>
        <w:t xml:space="preserve"> </w:t>
      </w:r>
      <w:r>
        <w:rPr>
          <w:noProof/>
          <w:lang w:eastAsia="zh-CN"/>
        </w:rPr>
        <w:drawing>
          <wp:inline distT="0" distB="0" distL="0" distR="0" wp14:anchorId="39FEEB9A" wp14:editId="59A3BBE2">
            <wp:extent cx="5172492" cy="2945162"/>
            <wp:effectExtent l="0" t="0" r="9525"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79295" cy="2949035"/>
                    </a:xfrm>
                    <a:prstGeom prst="rect">
                      <a:avLst/>
                    </a:prstGeom>
                  </pic:spPr>
                </pic:pic>
              </a:graphicData>
            </a:graphic>
          </wp:inline>
        </w:drawing>
      </w:r>
    </w:p>
    <w:p w14:paraId="693AC8F0" w14:textId="5B2400C9" w:rsidR="00077F03" w:rsidRPr="00077F03" w:rsidRDefault="0032351D" w:rsidP="00D3467C">
      <w:pPr>
        <w:pStyle w:val="a6"/>
        <w:rPr>
          <w:lang w:eastAsia="zh-CN"/>
        </w:rPr>
      </w:pPr>
      <w:bookmarkStart w:id="37" w:name="_Ref100773540"/>
      <w:r w:rsidRPr="005809D2">
        <w:rPr>
          <w:sz w:val="22"/>
          <w:szCs w:val="22"/>
        </w:rPr>
        <w:t xml:space="preserve">Figure </w:t>
      </w:r>
      <w:r w:rsidRPr="005809D2">
        <w:rPr>
          <w:noProof/>
        </w:rPr>
        <w:fldChar w:fldCharType="begin"/>
      </w:r>
      <w:r w:rsidRPr="005809D2">
        <w:rPr>
          <w:noProof/>
          <w:sz w:val="22"/>
          <w:szCs w:val="22"/>
        </w:rPr>
        <w:instrText xml:space="preserve"> SEQ Figure \* ARABIC </w:instrText>
      </w:r>
      <w:r w:rsidRPr="005809D2">
        <w:rPr>
          <w:noProof/>
        </w:rPr>
        <w:fldChar w:fldCharType="separate"/>
      </w:r>
      <w:r w:rsidR="0026523C">
        <w:rPr>
          <w:noProof/>
          <w:sz w:val="22"/>
          <w:szCs w:val="22"/>
        </w:rPr>
        <w:t>8</w:t>
      </w:r>
      <w:r w:rsidRPr="005809D2">
        <w:rPr>
          <w:noProof/>
        </w:rPr>
        <w:fldChar w:fldCharType="end"/>
      </w:r>
      <w:bookmarkEnd w:id="37"/>
      <w:r w:rsidRPr="005809D2">
        <w:rPr>
          <w:sz w:val="22"/>
          <w:szCs w:val="22"/>
        </w:rPr>
        <w:t xml:space="preserve"> PSCCH and PSSCH </w:t>
      </w:r>
      <w:r w:rsidR="00EE3CA5">
        <w:rPr>
          <w:rFonts w:hint="eastAsia"/>
          <w:sz w:val="22"/>
          <w:szCs w:val="22"/>
          <w:lang w:eastAsia="zh-CN"/>
        </w:rPr>
        <w:t>mapping</w:t>
      </w:r>
      <w:r w:rsidRPr="005809D2">
        <w:rPr>
          <w:sz w:val="22"/>
          <w:szCs w:val="22"/>
        </w:rPr>
        <w:t>: (a) in terms of contiguous RB allocation; (b) in terms of interlaced RB allocation</w:t>
      </w:r>
      <w:r w:rsidRPr="005809D2">
        <w:rPr>
          <w:noProof/>
          <w:sz w:val="22"/>
          <w:szCs w:val="22"/>
        </w:rPr>
        <w:t xml:space="preserve"> </w:t>
      </w:r>
    </w:p>
    <w:p w14:paraId="3BBEFAC9" w14:textId="5980FF9F" w:rsidR="004C241F" w:rsidRDefault="00895DA7" w:rsidP="004C241F">
      <w:pPr>
        <w:pStyle w:val="3"/>
        <w:rPr>
          <w:lang w:eastAsia="zh-CN"/>
        </w:rPr>
      </w:pPr>
      <w:r>
        <w:t>Resource</w:t>
      </w:r>
      <w:r w:rsidR="004C241F" w:rsidRPr="005809D2">
        <w:t xml:space="preserve"> </w:t>
      </w:r>
      <w:r w:rsidR="004C241F" w:rsidRPr="005809D2">
        <w:rPr>
          <w:lang w:eastAsia="zh-CN"/>
        </w:rPr>
        <w:t>indication</w:t>
      </w:r>
    </w:p>
    <w:p w14:paraId="42029B44" w14:textId="7047E6E2" w:rsidR="00A24E94" w:rsidRDefault="00A24E94" w:rsidP="00A24E94">
      <w:r w:rsidRPr="005809D2">
        <w:rPr>
          <w:lang w:eastAsia="zh-CN"/>
        </w:rPr>
        <w:t>At RAN1#1</w:t>
      </w:r>
      <w:r>
        <w:rPr>
          <w:lang w:eastAsia="zh-CN"/>
        </w:rPr>
        <w:t>10</w:t>
      </w:r>
      <w:r w:rsidRPr="005809D2">
        <w:rPr>
          <w:lang w:eastAsia="zh-CN"/>
        </w:rPr>
        <w:t>, following agreement on</w:t>
      </w:r>
      <w:r>
        <w:rPr>
          <w:lang w:eastAsia="zh-CN"/>
        </w:rPr>
        <w:t xml:space="preserve"> resource indication for</w:t>
      </w:r>
      <w:r w:rsidRPr="005809D2">
        <w:rPr>
          <w:lang w:eastAsia="zh-CN"/>
        </w:rPr>
        <w:t xml:space="preserve"> </w:t>
      </w:r>
      <w:r>
        <w:rPr>
          <w:lang w:eastAsia="zh-CN"/>
        </w:rPr>
        <w:t>PSSCH and PSSCH is</w:t>
      </w:r>
      <w:r w:rsidRPr="005809D2">
        <w:rPr>
          <w:lang w:eastAsia="zh-CN"/>
        </w:rPr>
        <w:t xml:space="preserve"> made [</w:t>
      </w:r>
      <w:r>
        <w:rPr>
          <w:lang w:eastAsia="zh-CN"/>
        </w:rPr>
        <w:t>4</w:t>
      </w:r>
      <w:r w:rsidRPr="005809D2">
        <w:rPr>
          <w:lang w:eastAsia="zh-CN"/>
        </w:rPr>
        <w:t>].</w:t>
      </w:r>
      <w:r w:rsidR="00FF4AF8">
        <w:rPr>
          <w:lang w:eastAsia="zh-CN"/>
        </w:rPr>
        <w:t xml:space="preserve"> In this section, we analyze the resource indication for </w:t>
      </w:r>
      <w:r w:rsidR="00B0358B" w:rsidRPr="00B0358B">
        <w:rPr>
          <w:lang w:eastAsia="zh-CN"/>
        </w:rPr>
        <w:t>contiguous RB-based and interlace RB-based transmissions</w:t>
      </w:r>
      <w:r w:rsidR="00B0358B">
        <w:rPr>
          <w:lang w:eastAsia="zh-CN"/>
        </w:rPr>
        <w:t>, respectively.</w:t>
      </w:r>
    </w:p>
    <w:tbl>
      <w:tblPr>
        <w:tblStyle w:val="ae"/>
        <w:tblW w:w="0" w:type="auto"/>
        <w:tblLook w:val="04A0" w:firstRow="1" w:lastRow="0" w:firstColumn="1" w:lastColumn="0" w:noHBand="0" w:noVBand="1"/>
      </w:tblPr>
      <w:tblGrid>
        <w:gridCol w:w="9307"/>
      </w:tblGrid>
      <w:tr w:rsidR="00A24E94" w14:paraId="34A591A9" w14:textId="77777777" w:rsidTr="00B66A19">
        <w:tc>
          <w:tcPr>
            <w:tcW w:w="9307" w:type="dxa"/>
          </w:tcPr>
          <w:p w14:paraId="3B66E23A" w14:textId="77777777" w:rsidR="00A24E94" w:rsidRDefault="00A24E94" w:rsidP="00B66A19">
            <w:pPr>
              <w:rPr>
                <w:b/>
                <w:highlight w:val="green"/>
                <w:lang w:eastAsia="zh-CN"/>
              </w:rPr>
            </w:pPr>
            <w:r w:rsidRPr="00345699">
              <w:rPr>
                <w:b/>
                <w:highlight w:val="green"/>
                <w:lang w:eastAsia="zh-CN"/>
              </w:rPr>
              <w:t>Agreement</w:t>
            </w:r>
          </w:p>
          <w:p w14:paraId="75019AB7" w14:textId="77777777" w:rsidR="00A24E94" w:rsidRPr="00F1792B" w:rsidRDefault="00A24E94" w:rsidP="00B66A19">
            <w:pPr>
              <w:rPr>
                <w:lang w:eastAsia="zh-CN"/>
              </w:rPr>
            </w:pPr>
            <w:r w:rsidRPr="00F1792B">
              <w:rPr>
                <w:lang w:eastAsia="zh-CN"/>
              </w:rPr>
              <w:t>For PSCCH and PSSCH resource indication in time/frequency domain:</w:t>
            </w:r>
          </w:p>
          <w:p w14:paraId="599961E7" w14:textId="77777777" w:rsidR="00A24E94" w:rsidRPr="00F1792B" w:rsidRDefault="00A24E94" w:rsidP="00066123">
            <w:pPr>
              <w:numPr>
                <w:ilvl w:val="0"/>
                <w:numId w:val="10"/>
              </w:numPr>
              <w:autoSpaceDE/>
              <w:autoSpaceDN/>
              <w:adjustRightInd/>
              <w:snapToGrid/>
              <w:spacing w:after="0"/>
              <w:jc w:val="left"/>
              <w:rPr>
                <w:lang w:eastAsia="zh-CN"/>
              </w:rPr>
            </w:pPr>
            <w:r w:rsidRPr="00F1792B">
              <w:rPr>
                <w:rFonts w:eastAsia="Times New Roman"/>
                <w:lang w:eastAsia="zh-CN"/>
              </w:rPr>
              <w:t xml:space="preserve">For time domain: </w:t>
            </w:r>
            <w:r w:rsidRPr="00F1792B">
              <w:rPr>
                <w:lang w:eastAsia="zh-CN"/>
              </w:rPr>
              <w:t>R16 NR SL TRIV is reused as baseline</w:t>
            </w:r>
          </w:p>
          <w:p w14:paraId="6C4DCBD5" w14:textId="77777777" w:rsidR="00A24E94" w:rsidRPr="00F1792B" w:rsidRDefault="00A24E94" w:rsidP="00066123">
            <w:pPr>
              <w:numPr>
                <w:ilvl w:val="0"/>
                <w:numId w:val="10"/>
              </w:numPr>
              <w:autoSpaceDE/>
              <w:autoSpaceDN/>
              <w:adjustRightInd/>
              <w:snapToGrid/>
              <w:spacing w:after="0"/>
              <w:jc w:val="left"/>
              <w:rPr>
                <w:lang w:eastAsia="zh-CN"/>
              </w:rPr>
            </w:pPr>
            <w:r w:rsidRPr="00F1792B">
              <w:rPr>
                <w:rFonts w:eastAsia="Times New Roman"/>
                <w:lang w:eastAsia="zh-CN"/>
              </w:rPr>
              <w:t xml:space="preserve">For frequency domain: </w:t>
            </w:r>
          </w:p>
          <w:p w14:paraId="7F91A050" w14:textId="77777777" w:rsidR="00A24E94" w:rsidRPr="00F1792B" w:rsidRDefault="00A24E94" w:rsidP="00066123">
            <w:pPr>
              <w:numPr>
                <w:ilvl w:val="1"/>
                <w:numId w:val="10"/>
              </w:numPr>
              <w:autoSpaceDE/>
              <w:autoSpaceDN/>
              <w:adjustRightInd/>
              <w:snapToGrid/>
              <w:spacing w:after="0"/>
              <w:jc w:val="left"/>
              <w:rPr>
                <w:strike/>
                <w:lang w:eastAsia="zh-CN"/>
              </w:rPr>
            </w:pPr>
            <w:r w:rsidRPr="00F1792B">
              <w:rPr>
                <w:rFonts w:eastAsia="Times New Roman"/>
                <w:lang w:eastAsia="zh-CN"/>
              </w:rPr>
              <w:t xml:space="preserve">further study sub-channel indexing and resource indication </w:t>
            </w:r>
          </w:p>
          <w:p w14:paraId="10C019AC" w14:textId="77777777" w:rsidR="00A24E94" w:rsidRPr="00A12C02" w:rsidRDefault="00A24E94" w:rsidP="00066123">
            <w:pPr>
              <w:pStyle w:val="afd"/>
              <w:numPr>
                <w:ilvl w:val="0"/>
                <w:numId w:val="10"/>
              </w:numPr>
              <w:autoSpaceDE/>
              <w:autoSpaceDN/>
              <w:adjustRightInd/>
              <w:snapToGrid/>
              <w:spacing w:after="0"/>
              <w:ind w:firstLineChars="0"/>
              <w:jc w:val="left"/>
              <w:rPr>
                <w:rFonts w:eastAsia="Times New Roman"/>
                <w:lang w:eastAsia="zh-CN"/>
              </w:rPr>
            </w:pPr>
            <w:r w:rsidRPr="007E5218">
              <w:rPr>
                <w:rFonts w:eastAsia="Times New Roman" w:hint="eastAsia"/>
                <w:lang w:eastAsia="zh-CN"/>
              </w:rPr>
              <w:t>F</w:t>
            </w:r>
            <w:r w:rsidRPr="007E5218">
              <w:rPr>
                <w:rFonts w:eastAsia="Times New Roman"/>
                <w:lang w:eastAsia="zh-CN"/>
              </w:rPr>
              <w:t>FS: whether any enhancement needed on R16 NR SL TRIV/FRIV if new feature is introduced in SL-U, e.g., multi-slot consecutive transmission</w:t>
            </w:r>
          </w:p>
        </w:tc>
      </w:tr>
    </w:tbl>
    <w:p w14:paraId="52F47693" w14:textId="4E47BFEA" w:rsidR="00E27FCB" w:rsidRPr="00066123" w:rsidRDefault="00E27FCB" w:rsidP="006F74EC">
      <w:pPr>
        <w:spacing w:before="120"/>
        <w:rPr>
          <w:u w:val="single"/>
          <w:lang w:eastAsia="zh-CN"/>
        </w:rPr>
      </w:pPr>
      <w:r w:rsidRPr="00066123">
        <w:rPr>
          <w:u w:val="single"/>
          <w:lang w:eastAsia="x-none"/>
        </w:rPr>
        <w:t>Contiguous RB-based</w:t>
      </w:r>
      <w:r w:rsidR="00C26707">
        <w:rPr>
          <w:u w:val="single"/>
          <w:lang w:eastAsia="x-none"/>
        </w:rPr>
        <w:t xml:space="preserve"> PSCCH/PSSCH transmission</w:t>
      </w:r>
    </w:p>
    <w:p w14:paraId="27B9DCD9" w14:textId="24C4210D" w:rsidR="00206B75" w:rsidRDefault="006B02AC" w:rsidP="006F74EC">
      <w:pPr>
        <w:spacing w:before="120"/>
        <w:rPr>
          <w:bCs/>
          <w:noProof/>
          <w:lang w:eastAsia="zh-CN"/>
        </w:rPr>
      </w:pPr>
      <w:r w:rsidRPr="005809D2">
        <w:rPr>
          <w:bCs/>
          <w:noProof/>
        </w:rPr>
        <w:t xml:space="preserve">In NR sidelink, the UE can indicates its candidate resources </w:t>
      </w:r>
      <w:r w:rsidR="00C829E4">
        <w:rPr>
          <w:bCs/>
          <w:noProof/>
        </w:rPr>
        <w:t xml:space="preserve">for </w:t>
      </w:r>
      <w:r w:rsidR="00AC7EEE">
        <w:rPr>
          <w:bCs/>
          <w:noProof/>
        </w:rPr>
        <w:t>each</w:t>
      </w:r>
      <w:r w:rsidR="00C829E4">
        <w:rPr>
          <w:bCs/>
          <w:noProof/>
        </w:rPr>
        <w:t xml:space="preserve"> TB </w:t>
      </w:r>
      <w:r w:rsidRPr="005809D2">
        <w:rPr>
          <w:bCs/>
          <w:noProof/>
        </w:rPr>
        <w:t>by TRIV and FRIV carried in 1</w:t>
      </w:r>
      <w:r w:rsidRPr="005809D2">
        <w:rPr>
          <w:bCs/>
          <w:noProof/>
          <w:vertAlign w:val="superscript"/>
        </w:rPr>
        <w:t>st</w:t>
      </w:r>
      <w:r w:rsidRPr="005809D2">
        <w:rPr>
          <w:rFonts w:hint="eastAsia"/>
          <w:bCs/>
          <w:noProof/>
          <w:lang w:eastAsia="zh-CN"/>
        </w:rPr>
        <w:t xml:space="preserve"> </w:t>
      </w:r>
      <w:r w:rsidRPr="005809D2">
        <w:rPr>
          <w:bCs/>
          <w:noProof/>
          <w:lang w:eastAsia="zh-CN"/>
        </w:rPr>
        <w:t>SCI</w:t>
      </w:r>
      <w:r w:rsidR="001D3E10">
        <w:rPr>
          <w:bCs/>
          <w:noProof/>
          <w:lang w:eastAsia="zh-CN"/>
        </w:rPr>
        <w:t xml:space="preserve"> as shown in </w:t>
      </w:r>
      <w:r w:rsidR="001D3E10">
        <w:rPr>
          <w:bCs/>
          <w:noProof/>
          <w:lang w:eastAsia="zh-CN"/>
        </w:rPr>
        <w:fldChar w:fldCharType="begin"/>
      </w:r>
      <w:r w:rsidR="001D3E10">
        <w:rPr>
          <w:bCs/>
          <w:noProof/>
          <w:lang w:eastAsia="zh-CN"/>
        </w:rPr>
        <w:instrText xml:space="preserve"> REF _Ref114218181 \h </w:instrText>
      </w:r>
      <w:r w:rsidR="001D3E10">
        <w:rPr>
          <w:bCs/>
          <w:noProof/>
          <w:lang w:eastAsia="zh-CN"/>
        </w:rPr>
      </w:r>
      <w:r w:rsidR="001D3E10">
        <w:rPr>
          <w:bCs/>
          <w:noProof/>
          <w:lang w:eastAsia="zh-CN"/>
        </w:rPr>
        <w:fldChar w:fldCharType="separate"/>
      </w:r>
      <w:r w:rsidR="0026523C">
        <w:t xml:space="preserve">Figure </w:t>
      </w:r>
      <w:r w:rsidR="0026523C">
        <w:rPr>
          <w:noProof/>
        </w:rPr>
        <w:t>9</w:t>
      </w:r>
      <w:r w:rsidR="001D3E10">
        <w:rPr>
          <w:bCs/>
          <w:noProof/>
          <w:lang w:eastAsia="zh-CN"/>
        </w:rPr>
        <w:fldChar w:fldCharType="end"/>
      </w:r>
      <w:r w:rsidR="001D3E10">
        <w:rPr>
          <w:bCs/>
          <w:noProof/>
          <w:lang w:eastAsia="zh-CN"/>
        </w:rPr>
        <w:t xml:space="preserve"> a)</w:t>
      </w:r>
      <w:r w:rsidRPr="005809D2">
        <w:rPr>
          <w:bCs/>
          <w:noProof/>
          <w:lang w:eastAsia="zh-CN"/>
        </w:rPr>
        <w:t>.</w:t>
      </w:r>
    </w:p>
    <w:p w14:paraId="50FA51BD" w14:textId="4DC66C74" w:rsidR="00D432A0" w:rsidRDefault="00206B75" w:rsidP="006F74EC">
      <w:pPr>
        <w:spacing w:before="120"/>
        <w:rPr>
          <w:bCs/>
          <w:noProof/>
          <w:lang w:eastAsia="zh-CN"/>
        </w:rPr>
      </w:pPr>
      <w:r>
        <w:rPr>
          <w:bCs/>
          <w:noProof/>
          <w:lang w:eastAsia="zh-CN"/>
        </w:rPr>
        <w:t xml:space="preserve">In frequency domain, </w:t>
      </w:r>
      <w:r w:rsidR="00D432A0">
        <w:rPr>
          <w:bCs/>
          <w:noProof/>
          <w:lang w:eastAsia="zh-CN"/>
        </w:rPr>
        <w:t xml:space="preserve">because the definition and indexing of sub-channel for contiguous RB-based PSCCH/PSSCH transmission over unlisenced band are same as that in R16/R17 SL design, legcy FRIV can be resued. </w:t>
      </w:r>
    </w:p>
    <w:p w14:paraId="170B923D" w14:textId="79656D16" w:rsidR="00480839" w:rsidRDefault="000B193B" w:rsidP="006F74EC">
      <w:pPr>
        <w:spacing w:before="120"/>
        <w:rPr>
          <w:bCs/>
          <w:noProof/>
        </w:rPr>
      </w:pPr>
      <w:r>
        <w:rPr>
          <w:bCs/>
          <w:noProof/>
          <w:lang w:eastAsia="zh-CN"/>
        </w:rPr>
        <w:t>In time domai</w:t>
      </w:r>
      <w:r w:rsidR="00D432A0">
        <w:rPr>
          <w:bCs/>
          <w:noProof/>
          <w:lang w:eastAsia="zh-CN"/>
        </w:rPr>
        <w:t>n</w:t>
      </w:r>
      <w:r>
        <w:rPr>
          <w:bCs/>
          <w:noProof/>
          <w:lang w:eastAsia="zh-CN"/>
        </w:rPr>
        <w:t xml:space="preserve">, </w:t>
      </w:r>
      <w:r w:rsidR="005C6845">
        <w:rPr>
          <w:bCs/>
          <w:noProof/>
          <w:lang w:eastAsia="zh-CN"/>
        </w:rPr>
        <w:t xml:space="preserve"> </w:t>
      </w:r>
      <w:r w:rsidR="009C31B0">
        <w:rPr>
          <w:bCs/>
          <w:noProof/>
          <w:lang w:eastAsia="zh-CN"/>
        </w:rPr>
        <w:t xml:space="preserve">supporting </w:t>
      </w:r>
      <w:r w:rsidR="003463E2">
        <w:rPr>
          <w:bCs/>
          <w:noProof/>
          <w:lang w:eastAsia="zh-CN"/>
        </w:rPr>
        <w:t>MCSt</w:t>
      </w:r>
      <w:r w:rsidR="005C6845">
        <w:rPr>
          <w:bCs/>
          <w:noProof/>
        </w:rPr>
        <w:t xml:space="preserve"> is</w:t>
      </w:r>
      <w:r w:rsidR="009C31B0">
        <w:rPr>
          <w:bCs/>
          <w:noProof/>
        </w:rPr>
        <w:t xml:space="preserve"> agreed</w:t>
      </w:r>
      <w:r w:rsidR="005C6845">
        <w:rPr>
          <w:bCs/>
          <w:noProof/>
        </w:rPr>
        <w:t xml:space="preserve"> </w:t>
      </w:r>
      <w:r w:rsidR="00C41430">
        <w:rPr>
          <w:bCs/>
          <w:noProof/>
        </w:rPr>
        <w:t>for SL-U</w:t>
      </w:r>
      <w:r w:rsidR="009C31B0">
        <w:rPr>
          <w:bCs/>
          <w:noProof/>
        </w:rPr>
        <w:t xml:space="preserve"> in the last meeting</w:t>
      </w:r>
      <w:r w:rsidR="00C41430">
        <w:rPr>
          <w:bCs/>
          <w:noProof/>
        </w:rPr>
        <w:t>.</w:t>
      </w:r>
      <w:r w:rsidR="00480839">
        <w:rPr>
          <w:bCs/>
          <w:noProof/>
        </w:rPr>
        <w:t xml:space="preserve"> Some companies may consider enhancement of TRIV, e.g., </w:t>
      </w:r>
      <w:r w:rsidR="00631ACD">
        <w:rPr>
          <w:bCs/>
          <w:noProof/>
        </w:rPr>
        <w:t xml:space="preserve">enhancing </w:t>
      </w:r>
      <w:r w:rsidR="001A7EFF">
        <w:rPr>
          <w:bCs/>
          <w:noProof/>
        </w:rPr>
        <w:t>TRIV</w:t>
      </w:r>
      <w:r w:rsidR="005F679F">
        <w:rPr>
          <w:bCs/>
          <w:noProof/>
        </w:rPr>
        <w:t xml:space="preserve"> </w:t>
      </w:r>
      <w:r w:rsidR="001A7EFF">
        <w:rPr>
          <w:bCs/>
          <w:noProof/>
        </w:rPr>
        <w:t>to indicate multiple TBs.</w:t>
      </w:r>
      <w:r w:rsidR="00B86EE5">
        <w:rPr>
          <w:bCs/>
          <w:noProof/>
        </w:rPr>
        <w:t xml:space="preserve"> We think such TRIV enhancement is unne</w:t>
      </w:r>
      <w:r w:rsidR="00CD5540">
        <w:rPr>
          <w:bCs/>
          <w:noProof/>
        </w:rPr>
        <w:t>ce</w:t>
      </w:r>
      <w:r w:rsidR="0057568B">
        <w:rPr>
          <w:bCs/>
          <w:noProof/>
        </w:rPr>
        <w:t>ss</w:t>
      </w:r>
      <w:r w:rsidR="00B86EE5">
        <w:rPr>
          <w:bCs/>
          <w:noProof/>
        </w:rPr>
        <w:t>ary</w:t>
      </w:r>
      <w:r w:rsidR="00DD336A">
        <w:rPr>
          <w:bCs/>
          <w:noProof/>
        </w:rPr>
        <w:t>.</w:t>
      </w:r>
      <w:r w:rsidR="00B86EE5">
        <w:rPr>
          <w:bCs/>
          <w:noProof/>
        </w:rPr>
        <w:t xml:space="preserve"> </w:t>
      </w:r>
      <w:r w:rsidR="00DD336A">
        <w:rPr>
          <w:bCs/>
          <w:noProof/>
        </w:rPr>
        <w:t xml:space="preserve">Because </w:t>
      </w:r>
      <w:r w:rsidR="009207FF">
        <w:rPr>
          <w:bCs/>
          <w:noProof/>
        </w:rPr>
        <w:t xml:space="preserve">if </w:t>
      </w:r>
      <w:r w:rsidR="00CD5540">
        <w:rPr>
          <w:bCs/>
          <w:noProof/>
        </w:rPr>
        <w:t>a UE indicate</w:t>
      </w:r>
      <w:r w:rsidR="009207FF">
        <w:rPr>
          <w:bCs/>
          <w:noProof/>
        </w:rPr>
        <w:t>s</w:t>
      </w:r>
      <w:r w:rsidR="00CD5540">
        <w:rPr>
          <w:bCs/>
          <w:noProof/>
        </w:rPr>
        <w:t xml:space="preserve"> </w:t>
      </w:r>
      <w:r w:rsidR="00FC2D1E">
        <w:rPr>
          <w:bCs/>
          <w:noProof/>
        </w:rPr>
        <w:t xml:space="preserve">multiple TBs </w:t>
      </w:r>
      <w:r w:rsidR="00CC6B50">
        <w:rPr>
          <w:bCs/>
          <w:noProof/>
        </w:rPr>
        <w:t xml:space="preserve">in </w:t>
      </w:r>
      <w:r w:rsidR="009207FF">
        <w:rPr>
          <w:bCs/>
          <w:noProof/>
        </w:rPr>
        <w:t xml:space="preserve">a </w:t>
      </w:r>
      <w:r w:rsidR="00CC6B50">
        <w:rPr>
          <w:bCs/>
          <w:noProof/>
        </w:rPr>
        <w:t>signle SCI</w:t>
      </w:r>
      <w:r w:rsidR="00FC2D1E">
        <w:rPr>
          <w:bCs/>
          <w:noProof/>
        </w:rPr>
        <w:t>, such as 3 TBs, the UE needs to select candidate reource</w:t>
      </w:r>
      <w:r w:rsidR="00C46FA3">
        <w:rPr>
          <w:bCs/>
          <w:noProof/>
        </w:rPr>
        <w:t>s in consecutive slots</w:t>
      </w:r>
      <w:r w:rsidR="00C46FA3" w:rsidRPr="00C46FA3">
        <w:rPr>
          <w:bCs/>
          <w:noProof/>
        </w:rPr>
        <w:t xml:space="preserve"> </w:t>
      </w:r>
      <w:r w:rsidR="00B539A8">
        <w:rPr>
          <w:bCs/>
          <w:noProof/>
        </w:rPr>
        <w:t>for multiple TBs</w:t>
      </w:r>
      <w:r w:rsidR="00FA16A3">
        <w:rPr>
          <w:bCs/>
          <w:noProof/>
        </w:rPr>
        <w:t>,</w:t>
      </w:r>
      <w:r w:rsidR="00C46FA3">
        <w:rPr>
          <w:bCs/>
          <w:noProof/>
        </w:rPr>
        <w:t xml:space="preserve"> while each TB may require different number of sub-ch</w:t>
      </w:r>
      <w:r w:rsidR="005F679F">
        <w:rPr>
          <w:bCs/>
          <w:noProof/>
        </w:rPr>
        <w:t>a</w:t>
      </w:r>
      <w:r w:rsidR="00C46FA3">
        <w:rPr>
          <w:bCs/>
          <w:noProof/>
        </w:rPr>
        <w:t xml:space="preserve">nnels. </w:t>
      </w:r>
      <w:r w:rsidR="00FC2D1E">
        <w:rPr>
          <w:bCs/>
          <w:noProof/>
        </w:rPr>
        <w:t xml:space="preserve"> </w:t>
      </w:r>
      <w:r w:rsidR="00FC6A47">
        <w:rPr>
          <w:bCs/>
          <w:noProof/>
        </w:rPr>
        <w:t>It’s hard for a UE to select candidate resource that meet all requirements for each TB</w:t>
      </w:r>
      <w:r w:rsidR="00FC6A47">
        <w:rPr>
          <w:bCs/>
          <w:noProof/>
          <w:lang w:eastAsia="zh-CN"/>
        </w:rPr>
        <w:t>. In addition</w:t>
      </w:r>
      <w:r w:rsidR="009207FF">
        <w:rPr>
          <w:bCs/>
          <w:noProof/>
          <w:lang w:eastAsia="zh-CN"/>
        </w:rPr>
        <w:t>,</w:t>
      </w:r>
      <w:r w:rsidR="00FC6A47">
        <w:rPr>
          <w:bCs/>
          <w:noProof/>
          <w:lang w:eastAsia="zh-CN"/>
        </w:rPr>
        <w:t xml:space="preserve"> such enhancement</w:t>
      </w:r>
      <w:r w:rsidR="00B061E2">
        <w:rPr>
          <w:bCs/>
          <w:noProof/>
          <w:lang w:eastAsia="zh-CN"/>
        </w:rPr>
        <w:t xml:space="preserve"> </w:t>
      </w:r>
      <w:r w:rsidR="009207FF">
        <w:rPr>
          <w:bCs/>
          <w:noProof/>
          <w:lang w:eastAsia="zh-CN"/>
        </w:rPr>
        <w:t xml:space="preserve">will </w:t>
      </w:r>
      <w:r w:rsidR="004670DC">
        <w:rPr>
          <w:bCs/>
          <w:noProof/>
          <w:lang w:eastAsia="zh-CN"/>
        </w:rPr>
        <w:t>introduce large specificat</w:t>
      </w:r>
      <w:r w:rsidR="00B061E2">
        <w:rPr>
          <w:bCs/>
          <w:noProof/>
          <w:lang w:eastAsia="zh-CN"/>
        </w:rPr>
        <w:t xml:space="preserve">ion changes, such as </w:t>
      </w:r>
      <w:r w:rsidR="009207FF">
        <w:rPr>
          <w:bCs/>
          <w:noProof/>
          <w:lang w:eastAsia="zh-CN"/>
        </w:rPr>
        <w:t xml:space="preserve">impact </w:t>
      </w:r>
      <w:r w:rsidR="004670DC">
        <w:rPr>
          <w:bCs/>
          <w:noProof/>
          <w:lang w:eastAsia="zh-CN"/>
        </w:rPr>
        <w:t>on resource selection procedure</w:t>
      </w:r>
      <w:r w:rsidR="009207FF">
        <w:rPr>
          <w:bCs/>
          <w:noProof/>
          <w:lang w:eastAsia="zh-CN"/>
        </w:rPr>
        <w:t>,</w:t>
      </w:r>
      <w:r w:rsidR="004670DC">
        <w:rPr>
          <w:bCs/>
          <w:noProof/>
          <w:lang w:eastAsia="zh-CN"/>
        </w:rPr>
        <w:t xml:space="preserve"> since in R16/R17 design a UE select</w:t>
      </w:r>
      <w:r w:rsidR="00755020">
        <w:rPr>
          <w:bCs/>
          <w:noProof/>
          <w:lang w:eastAsia="zh-CN"/>
        </w:rPr>
        <w:t>s</w:t>
      </w:r>
      <w:r w:rsidR="004670DC">
        <w:rPr>
          <w:bCs/>
          <w:noProof/>
          <w:lang w:eastAsia="zh-CN"/>
        </w:rPr>
        <w:t xml:space="preserve"> a candidate resource that only includes one slot</w:t>
      </w:r>
      <w:r w:rsidR="00637AF2">
        <w:rPr>
          <w:bCs/>
          <w:noProof/>
          <w:lang w:eastAsia="zh-CN"/>
        </w:rPr>
        <w:t xml:space="preserve"> </w:t>
      </w:r>
      <w:r w:rsidR="0005305B">
        <w:rPr>
          <w:bCs/>
          <w:noProof/>
          <w:lang w:eastAsia="zh-CN"/>
        </w:rPr>
        <w:t xml:space="preserve">and </w:t>
      </w:r>
      <w:r w:rsidR="006256BD">
        <w:rPr>
          <w:bCs/>
          <w:noProof/>
          <w:lang w:eastAsia="zh-CN"/>
        </w:rPr>
        <w:t>several</w:t>
      </w:r>
      <w:r w:rsidR="0005305B">
        <w:rPr>
          <w:bCs/>
          <w:noProof/>
          <w:lang w:eastAsia="zh-CN"/>
        </w:rPr>
        <w:t xml:space="preserve"> sub-channel</w:t>
      </w:r>
      <w:r w:rsidR="006256BD">
        <w:rPr>
          <w:bCs/>
          <w:noProof/>
          <w:lang w:eastAsia="zh-CN"/>
        </w:rPr>
        <w:t>s</w:t>
      </w:r>
      <w:r w:rsidR="0005305B">
        <w:rPr>
          <w:bCs/>
          <w:noProof/>
          <w:lang w:eastAsia="zh-CN"/>
        </w:rPr>
        <w:t xml:space="preserve"> </w:t>
      </w:r>
      <w:r w:rsidR="00637AF2">
        <w:rPr>
          <w:bCs/>
          <w:noProof/>
          <w:lang w:eastAsia="zh-CN"/>
        </w:rPr>
        <w:t>for one TB</w:t>
      </w:r>
      <w:r w:rsidR="006256BD">
        <w:rPr>
          <w:bCs/>
          <w:noProof/>
          <w:lang w:eastAsia="zh-CN"/>
        </w:rPr>
        <w:t xml:space="preserve"> in one procedure</w:t>
      </w:r>
      <w:r w:rsidR="004670DC">
        <w:rPr>
          <w:bCs/>
          <w:noProof/>
          <w:lang w:eastAsia="zh-CN"/>
        </w:rPr>
        <w:t>.</w:t>
      </w:r>
      <w:r w:rsidR="00FD52BF">
        <w:rPr>
          <w:bCs/>
          <w:noProof/>
          <w:lang w:eastAsia="zh-CN"/>
        </w:rPr>
        <w:t xml:space="preserve"> </w:t>
      </w:r>
    </w:p>
    <w:p w14:paraId="58FAD878" w14:textId="674E5736" w:rsidR="00A45155" w:rsidRDefault="00637AF2" w:rsidP="006F74EC">
      <w:pPr>
        <w:spacing w:before="120"/>
        <w:rPr>
          <w:bCs/>
          <w:noProof/>
          <w:lang w:eastAsia="zh-CN"/>
        </w:rPr>
      </w:pPr>
      <w:r>
        <w:rPr>
          <w:bCs/>
          <w:noProof/>
        </w:rPr>
        <w:lastRenderedPageBreak/>
        <w:t>In summary, to avoid large spec impact</w:t>
      </w:r>
      <w:r w:rsidR="006C1C8B">
        <w:rPr>
          <w:bCs/>
          <w:noProof/>
        </w:rPr>
        <w:t>, we propose to reuse legacy</w:t>
      </w:r>
      <w:r w:rsidR="00B539A8">
        <w:rPr>
          <w:bCs/>
          <w:noProof/>
        </w:rPr>
        <w:t xml:space="preserve"> </w:t>
      </w:r>
      <w:r w:rsidR="0099452F">
        <w:rPr>
          <w:bCs/>
          <w:noProof/>
        </w:rPr>
        <w:t xml:space="preserve">TRIV </w:t>
      </w:r>
      <w:r w:rsidR="005F679F">
        <w:rPr>
          <w:bCs/>
          <w:noProof/>
        </w:rPr>
        <w:t>indication mechanism</w:t>
      </w:r>
      <w:r w:rsidR="0099452F">
        <w:rPr>
          <w:bCs/>
          <w:noProof/>
        </w:rPr>
        <w:t>.</w:t>
      </w:r>
      <w:r>
        <w:rPr>
          <w:bCs/>
          <w:noProof/>
        </w:rPr>
        <w:t xml:space="preserve"> </w:t>
      </w:r>
      <w:r w:rsidR="00C41430">
        <w:rPr>
          <w:bCs/>
          <w:noProof/>
        </w:rPr>
        <w:t xml:space="preserve">As shown in </w:t>
      </w:r>
      <w:r w:rsidR="00C41430">
        <w:rPr>
          <w:bCs/>
          <w:noProof/>
        </w:rPr>
        <w:fldChar w:fldCharType="begin"/>
      </w:r>
      <w:r w:rsidR="00C41430">
        <w:rPr>
          <w:bCs/>
          <w:noProof/>
        </w:rPr>
        <w:instrText xml:space="preserve"> REF _Ref114218181 \h </w:instrText>
      </w:r>
      <w:r w:rsidR="00C41430">
        <w:rPr>
          <w:bCs/>
          <w:noProof/>
        </w:rPr>
      </w:r>
      <w:r w:rsidR="00C41430">
        <w:rPr>
          <w:bCs/>
          <w:noProof/>
        </w:rPr>
        <w:fldChar w:fldCharType="separate"/>
      </w:r>
      <w:r w:rsidR="0026523C">
        <w:t xml:space="preserve">Figure </w:t>
      </w:r>
      <w:r w:rsidR="0026523C">
        <w:rPr>
          <w:noProof/>
        </w:rPr>
        <w:t>9</w:t>
      </w:r>
      <w:r w:rsidR="00C41430">
        <w:rPr>
          <w:bCs/>
          <w:noProof/>
        </w:rPr>
        <w:fldChar w:fldCharType="end"/>
      </w:r>
      <w:r w:rsidR="00C41430">
        <w:rPr>
          <w:bCs/>
          <w:noProof/>
        </w:rPr>
        <w:t xml:space="preserve"> </w:t>
      </w:r>
      <w:r w:rsidR="00C41430">
        <w:rPr>
          <w:rFonts w:hint="eastAsia"/>
          <w:bCs/>
          <w:noProof/>
          <w:lang w:eastAsia="zh-CN"/>
        </w:rPr>
        <w:t>b</w:t>
      </w:r>
      <w:r w:rsidR="00C41430">
        <w:rPr>
          <w:bCs/>
          <w:noProof/>
          <w:lang w:eastAsia="zh-CN"/>
        </w:rPr>
        <w:t xml:space="preserve">),  </w:t>
      </w:r>
      <w:r w:rsidR="004C0B98">
        <w:rPr>
          <w:bCs/>
          <w:noProof/>
          <w:lang w:eastAsia="zh-CN"/>
        </w:rPr>
        <w:t xml:space="preserve">the </w:t>
      </w:r>
      <w:r w:rsidR="00B836F2">
        <w:rPr>
          <w:bCs/>
          <w:noProof/>
          <w:lang w:eastAsia="zh-CN"/>
        </w:rPr>
        <w:t xml:space="preserve">TRIV </w:t>
      </w:r>
      <w:r w:rsidR="004C0B98">
        <w:rPr>
          <w:bCs/>
          <w:noProof/>
          <w:lang w:eastAsia="zh-CN"/>
        </w:rPr>
        <w:t>indication for each TB remains the same with that of R16/R17 sidelink.</w:t>
      </w:r>
      <w:r w:rsidR="00A5717D" w:rsidRPr="005809D2">
        <w:rPr>
          <w:bCs/>
          <w:noProof/>
        </w:rPr>
        <w:t xml:space="preserve"> </w:t>
      </w:r>
    </w:p>
    <w:p w14:paraId="0740BAD3" w14:textId="03BE902D" w:rsidR="006559B7" w:rsidRDefault="003D63CE" w:rsidP="004B0B73">
      <w:pPr>
        <w:jc w:val="center"/>
        <w:rPr>
          <w:bCs/>
          <w:noProof/>
        </w:rPr>
      </w:pPr>
      <w:r w:rsidRPr="003D63CE">
        <w:rPr>
          <w:noProof/>
          <w:lang w:eastAsia="zh-CN"/>
        </w:rPr>
        <w:t xml:space="preserve"> </w:t>
      </w:r>
      <w:r w:rsidR="000D5433">
        <w:rPr>
          <w:noProof/>
          <w:lang w:eastAsia="zh-CN"/>
        </w:rPr>
        <w:drawing>
          <wp:inline distT="0" distB="0" distL="0" distR="0" wp14:anchorId="34C649FD" wp14:editId="1FE0679C">
            <wp:extent cx="4292339" cy="2567940"/>
            <wp:effectExtent l="0" t="0" r="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97682" cy="2571137"/>
                    </a:xfrm>
                    <a:prstGeom prst="rect">
                      <a:avLst/>
                    </a:prstGeom>
                  </pic:spPr>
                </pic:pic>
              </a:graphicData>
            </a:graphic>
          </wp:inline>
        </w:drawing>
      </w:r>
    </w:p>
    <w:p w14:paraId="0A9BDEB4" w14:textId="4374A854" w:rsidR="00664ED2" w:rsidRPr="005809D2" w:rsidRDefault="00B05174" w:rsidP="004B0B73">
      <w:pPr>
        <w:pStyle w:val="a6"/>
        <w:rPr>
          <w:noProof/>
        </w:rPr>
      </w:pPr>
      <w:bookmarkStart w:id="38" w:name="_Ref114218181"/>
      <w:r>
        <w:t xml:space="preserve">Figure </w:t>
      </w:r>
      <w:r w:rsidR="00425C59">
        <w:rPr>
          <w:noProof/>
        </w:rPr>
        <w:fldChar w:fldCharType="begin"/>
      </w:r>
      <w:r w:rsidR="00425C59">
        <w:rPr>
          <w:noProof/>
        </w:rPr>
        <w:instrText xml:space="preserve"> SEQ Figure \* ARABIC </w:instrText>
      </w:r>
      <w:r w:rsidR="00425C59">
        <w:rPr>
          <w:noProof/>
        </w:rPr>
        <w:fldChar w:fldCharType="separate"/>
      </w:r>
      <w:r w:rsidR="0026523C">
        <w:rPr>
          <w:noProof/>
        </w:rPr>
        <w:t>9</w:t>
      </w:r>
      <w:r w:rsidR="00425C59">
        <w:rPr>
          <w:noProof/>
        </w:rPr>
        <w:fldChar w:fldCharType="end"/>
      </w:r>
      <w:bookmarkEnd w:id="38"/>
      <w:r>
        <w:t xml:space="preserve"> Resource indication for contiguous RB transmission for SL-U</w:t>
      </w:r>
    </w:p>
    <w:p w14:paraId="3E47A919" w14:textId="06905969" w:rsidR="006F6843" w:rsidRDefault="00CF3D5F" w:rsidP="009A7481">
      <w:pPr>
        <w:rPr>
          <w:rFonts w:eastAsia="MS Mincho"/>
          <w:b/>
          <w:i/>
        </w:rPr>
      </w:pPr>
      <w:bookmarkStart w:id="39" w:name="_Ref111215468"/>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11</w:t>
      </w:r>
      <w:r w:rsidRPr="005809D2">
        <w:rPr>
          <w:b/>
          <w:i/>
          <w:lang w:eastAsia="x-none"/>
        </w:rPr>
        <w:fldChar w:fldCharType="end"/>
      </w:r>
      <w:r w:rsidR="006F6843" w:rsidRPr="005809D2">
        <w:rPr>
          <w:rFonts w:eastAsia="MS Mincho"/>
          <w:b/>
          <w:i/>
        </w:rPr>
        <w:t>:</w:t>
      </w:r>
      <w:r w:rsidR="00895DA7">
        <w:rPr>
          <w:rFonts w:eastAsia="MS Mincho"/>
          <w:b/>
          <w:i/>
        </w:rPr>
        <w:t xml:space="preserve"> F</w:t>
      </w:r>
      <w:r w:rsidR="00895DA7" w:rsidRPr="0029127E">
        <w:rPr>
          <w:rFonts w:eastAsia="MS Mincho"/>
          <w:b/>
          <w:i/>
        </w:rPr>
        <w:t>or contiguous RB</w:t>
      </w:r>
      <w:r w:rsidR="00895DA7">
        <w:rPr>
          <w:rFonts w:eastAsia="MS Mincho"/>
          <w:b/>
          <w:i/>
        </w:rPr>
        <w:t>-based PSCCH/PSSCH</w:t>
      </w:r>
      <w:r w:rsidR="00895DA7" w:rsidRPr="0029127E">
        <w:rPr>
          <w:rFonts w:eastAsia="MS Mincho"/>
          <w:b/>
          <w:i/>
        </w:rPr>
        <w:t xml:space="preserve"> transmission</w:t>
      </w:r>
      <w:r w:rsidR="00895DA7">
        <w:rPr>
          <w:rFonts w:eastAsia="MS Mincho"/>
          <w:b/>
          <w:i/>
        </w:rPr>
        <w:t>,</w:t>
      </w:r>
      <w:r w:rsidR="006F6843" w:rsidRPr="005809D2">
        <w:rPr>
          <w:rFonts w:eastAsia="MS Mincho"/>
          <w:b/>
          <w:i/>
        </w:rPr>
        <w:t xml:space="preserve"> </w:t>
      </w:r>
      <w:r w:rsidR="00895DA7">
        <w:rPr>
          <w:rFonts w:eastAsia="MS Mincho"/>
          <w:b/>
          <w:i/>
        </w:rPr>
        <w:t>b</w:t>
      </w:r>
      <w:r w:rsidR="00DD715F" w:rsidRPr="005809D2">
        <w:rPr>
          <w:rFonts w:eastAsia="MS Mincho"/>
          <w:b/>
          <w:i/>
        </w:rPr>
        <w:t xml:space="preserve">oth </w:t>
      </w:r>
      <w:r w:rsidR="006F6843" w:rsidRPr="005809D2">
        <w:rPr>
          <w:rFonts w:eastAsia="MS Mincho"/>
          <w:b/>
          <w:i/>
        </w:rPr>
        <w:t>R16</w:t>
      </w:r>
      <w:r w:rsidR="008E030F">
        <w:rPr>
          <w:rFonts w:eastAsia="MS Mincho"/>
          <w:b/>
          <w:i/>
        </w:rPr>
        <w:t xml:space="preserve"> NR SL</w:t>
      </w:r>
      <w:r w:rsidR="006F6843" w:rsidRPr="005809D2">
        <w:rPr>
          <w:rFonts w:eastAsia="MS Mincho"/>
          <w:b/>
          <w:i/>
        </w:rPr>
        <w:t xml:space="preserve"> </w:t>
      </w:r>
      <w:r w:rsidR="00DD715F" w:rsidRPr="005809D2">
        <w:rPr>
          <w:rFonts w:eastAsia="MS Mincho"/>
          <w:b/>
          <w:i/>
        </w:rPr>
        <w:t xml:space="preserve">TRIV and FRIV </w:t>
      </w:r>
      <w:r w:rsidR="00895DA7">
        <w:rPr>
          <w:rFonts w:eastAsia="MS Mincho"/>
          <w:b/>
          <w:i/>
        </w:rPr>
        <w:t>are</w:t>
      </w:r>
      <w:r w:rsidR="00895DA7" w:rsidRPr="005809D2">
        <w:rPr>
          <w:rFonts w:eastAsia="MS Mincho"/>
          <w:b/>
          <w:i/>
        </w:rPr>
        <w:t xml:space="preserve"> </w:t>
      </w:r>
      <w:r w:rsidR="00DD715F" w:rsidRPr="005809D2">
        <w:rPr>
          <w:rFonts w:eastAsia="MS Mincho"/>
          <w:b/>
          <w:i/>
        </w:rPr>
        <w:t>reused for</w:t>
      </w:r>
      <w:r w:rsidR="006F6843" w:rsidRPr="005809D2">
        <w:rPr>
          <w:rFonts w:eastAsia="MS Mincho"/>
          <w:b/>
          <w:i/>
        </w:rPr>
        <w:t xml:space="preserve"> resource </w:t>
      </w:r>
      <w:r w:rsidR="007C61D3">
        <w:rPr>
          <w:rFonts w:eastAsia="MS Mincho"/>
          <w:b/>
          <w:i/>
        </w:rPr>
        <w:t>indication</w:t>
      </w:r>
      <w:r w:rsidR="006F6843" w:rsidRPr="005809D2">
        <w:rPr>
          <w:rFonts w:eastAsia="MS Mincho"/>
          <w:b/>
          <w:i/>
        </w:rPr>
        <w:t>.</w:t>
      </w:r>
      <w:bookmarkEnd w:id="39"/>
    </w:p>
    <w:p w14:paraId="451C294D" w14:textId="0DD83F88" w:rsidR="00C26707" w:rsidRPr="00502428" w:rsidRDefault="00767331" w:rsidP="00C26707">
      <w:pPr>
        <w:spacing w:before="120"/>
        <w:rPr>
          <w:u w:val="single"/>
          <w:lang w:eastAsia="zh-CN"/>
        </w:rPr>
      </w:pPr>
      <w:r>
        <w:rPr>
          <w:u w:val="single"/>
          <w:lang w:eastAsia="x-none"/>
        </w:rPr>
        <w:t>Interlace</w:t>
      </w:r>
      <w:r w:rsidR="00C26707" w:rsidRPr="00502428">
        <w:rPr>
          <w:u w:val="single"/>
          <w:lang w:eastAsia="x-none"/>
        </w:rPr>
        <w:t xml:space="preserve"> RB-based</w:t>
      </w:r>
      <w:r w:rsidR="00C26707">
        <w:rPr>
          <w:u w:val="single"/>
          <w:lang w:eastAsia="x-none"/>
        </w:rPr>
        <w:t xml:space="preserve"> PSCCH/PSSCH transmission</w:t>
      </w:r>
    </w:p>
    <w:p w14:paraId="3888F438" w14:textId="55749D1B" w:rsidR="00A73F31" w:rsidRDefault="00A73F31" w:rsidP="009A7481">
      <w:pPr>
        <w:rPr>
          <w:lang w:eastAsia="zh-CN"/>
        </w:rPr>
      </w:pPr>
      <w:r w:rsidRPr="00C161ED">
        <w:rPr>
          <w:lang w:eastAsia="zh-CN"/>
        </w:rPr>
        <w:t>It was agreed i</w:t>
      </w:r>
      <w:r w:rsidRPr="00894B5D">
        <w:rPr>
          <w:lang w:eastAsia="zh-CN"/>
        </w:rPr>
        <w:t xml:space="preserve">n </w:t>
      </w:r>
      <w:r w:rsidR="005F554E" w:rsidRPr="00894B5D">
        <w:rPr>
          <w:lang w:eastAsia="zh-CN"/>
        </w:rPr>
        <w:t>RAN1#1</w:t>
      </w:r>
      <w:r w:rsidR="00832621" w:rsidRPr="00894B5D">
        <w:rPr>
          <w:lang w:eastAsia="zh-CN"/>
        </w:rPr>
        <w:t>1</w:t>
      </w:r>
      <w:r w:rsidR="005F554E" w:rsidRPr="00894B5D">
        <w:rPr>
          <w:lang w:eastAsia="zh-CN"/>
        </w:rPr>
        <w:t xml:space="preserve">0 </w:t>
      </w:r>
      <w:r w:rsidRPr="00894B5D">
        <w:rPr>
          <w:lang w:eastAsia="zh-CN"/>
        </w:rPr>
        <w:t>that sub-channel is used as the basic resource allocation granularity for interlaced RB-based transmission.</w:t>
      </w:r>
      <w:r w:rsidRPr="005809D2">
        <w:rPr>
          <w:lang w:eastAsia="zh-CN"/>
        </w:rPr>
        <w:t xml:space="preserve"> </w:t>
      </w:r>
    </w:p>
    <w:p w14:paraId="693D10A4" w14:textId="06891B00" w:rsidR="005F2A55" w:rsidRPr="004B0B73" w:rsidRDefault="005F2A55" w:rsidP="009A7481">
      <w:pPr>
        <w:rPr>
          <w:rFonts w:eastAsia="MS Mincho"/>
        </w:rPr>
      </w:pPr>
      <w:r>
        <w:rPr>
          <w:rFonts w:eastAsia="MS Mincho"/>
        </w:rPr>
        <w:t xml:space="preserve">In NR-U, </w:t>
      </w:r>
      <w:r w:rsidR="00656306">
        <w:rPr>
          <w:rFonts w:eastAsia="MS Mincho"/>
        </w:rPr>
        <w:t>each</w:t>
      </w:r>
      <w:r w:rsidR="008B0863">
        <w:rPr>
          <w:rFonts w:eastAsia="MS Mincho"/>
        </w:rPr>
        <w:t xml:space="preserve"> interlace</w:t>
      </w:r>
      <w:r w:rsidR="00B55BB1">
        <w:rPr>
          <w:rFonts w:eastAsia="MS Mincho"/>
        </w:rPr>
        <w:t xml:space="preserve"> </w:t>
      </w:r>
      <w:r w:rsidR="00656306">
        <w:rPr>
          <w:rFonts w:eastAsia="MS Mincho"/>
        </w:rPr>
        <w:t xml:space="preserve">uniformly </w:t>
      </w:r>
      <w:r w:rsidR="00B55BB1">
        <w:rPr>
          <w:rFonts w:eastAsia="MS Mincho"/>
        </w:rPr>
        <w:t xml:space="preserve">spans </w:t>
      </w:r>
      <w:r w:rsidR="00656306">
        <w:rPr>
          <w:rFonts w:eastAsia="MS Mincho"/>
        </w:rPr>
        <w:t xml:space="preserve">on </w:t>
      </w:r>
      <w:r w:rsidR="00B55BB1">
        <w:rPr>
          <w:rFonts w:eastAsia="MS Mincho"/>
        </w:rPr>
        <w:t>the carrier with the spacing of 10 RBs</w:t>
      </w:r>
      <w:r w:rsidR="00656306">
        <w:rPr>
          <w:rFonts w:eastAsia="MS Mincho"/>
        </w:rPr>
        <w:t xml:space="preserve"> and its RB(s) may belong to guard band</w:t>
      </w:r>
      <w:r w:rsidR="00B55BB1">
        <w:rPr>
          <w:rFonts w:eastAsia="MS Mincho"/>
        </w:rPr>
        <w:t>.</w:t>
      </w:r>
      <w:r w:rsidR="008B0863">
        <w:rPr>
          <w:rFonts w:eastAsia="MS Mincho"/>
        </w:rPr>
        <w:t xml:space="preserve"> </w:t>
      </w:r>
      <w:r w:rsidR="00656306">
        <w:rPr>
          <w:rFonts w:eastAsia="MS Mincho"/>
        </w:rPr>
        <w:t>The number of interlace for 15</w:t>
      </w:r>
      <w:r w:rsidR="005E579A">
        <w:rPr>
          <w:rFonts w:eastAsia="MS Mincho"/>
        </w:rPr>
        <w:t xml:space="preserve"> k</w:t>
      </w:r>
      <w:r w:rsidR="00656306">
        <w:rPr>
          <w:rFonts w:eastAsia="MS Mincho"/>
        </w:rPr>
        <w:t>Hz and 30</w:t>
      </w:r>
      <w:r w:rsidR="005E579A">
        <w:rPr>
          <w:rFonts w:eastAsia="MS Mincho"/>
        </w:rPr>
        <w:t xml:space="preserve"> k</w:t>
      </w:r>
      <w:r w:rsidR="00656306">
        <w:rPr>
          <w:rFonts w:eastAsia="MS Mincho"/>
        </w:rPr>
        <w:t xml:space="preserve">Hz is 10 and 5 respectively. In SL-U, </w:t>
      </w:r>
      <w:r w:rsidR="005E221B">
        <w:rPr>
          <w:rFonts w:eastAsia="MS Mincho"/>
        </w:rPr>
        <w:t xml:space="preserve">we propose that </w:t>
      </w:r>
      <w:r w:rsidR="00656306">
        <w:rPr>
          <w:rFonts w:eastAsia="MS Mincho"/>
        </w:rPr>
        <w:t>one sub-channel equal</w:t>
      </w:r>
      <w:r w:rsidR="001F250A">
        <w:rPr>
          <w:rFonts w:eastAsia="MS Mincho"/>
        </w:rPr>
        <w:t>s</w:t>
      </w:r>
      <w:r w:rsidR="00656306">
        <w:rPr>
          <w:rFonts w:eastAsia="MS Mincho"/>
        </w:rPr>
        <w:t xml:space="preserve"> one interlace across all the RB set(s) belonging to resource pool, </w:t>
      </w:r>
      <w:r w:rsidR="00A97EB7">
        <w:rPr>
          <w:rFonts w:eastAsia="MS Mincho"/>
        </w:rPr>
        <w:t xml:space="preserve">so that </w:t>
      </w:r>
      <w:r w:rsidR="001F250A" w:rsidRPr="00894B5D">
        <w:rPr>
          <w:rFonts w:eastAsia="MS Mincho"/>
        </w:rPr>
        <w:t xml:space="preserve">the resource allocation of sub-channel is determined </w:t>
      </w:r>
      <w:r w:rsidR="00AE492E" w:rsidRPr="00894B5D">
        <w:rPr>
          <w:rFonts w:eastAsia="MS Mincho"/>
        </w:rPr>
        <w:t>correspondingly</w:t>
      </w:r>
      <w:r w:rsidR="00AE492E" w:rsidRPr="00F200B7">
        <w:rPr>
          <w:rFonts w:eastAsia="MS Mincho"/>
        </w:rPr>
        <w:t>.</w:t>
      </w:r>
      <w:r w:rsidR="00AE492E">
        <w:rPr>
          <w:rFonts w:eastAsia="MS Mincho"/>
        </w:rPr>
        <w:t xml:space="preserve"> </w:t>
      </w:r>
    </w:p>
    <w:p w14:paraId="77DD5CED" w14:textId="63FF5534" w:rsidR="007E7EA9" w:rsidRDefault="00F200B7" w:rsidP="007E7EA9">
      <w:pPr>
        <w:rPr>
          <w:lang w:eastAsia="zh-CN"/>
        </w:rPr>
      </w:pPr>
      <w:r>
        <w:rPr>
          <w:lang w:eastAsia="zh-CN"/>
        </w:rPr>
        <w:t>As shown below, i</w:t>
      </w:r>
      <w:r w:rsidR="007E7EA9" w:rsidRPr="00135A4C">
        <w:rPr>
          <w:lang w:eastAsia="zh-CN"/>
        </w:rPr>
        <w:t>n NR-U, two-level indication, i.e. X+Y, is introduced to indicate allocated interlace and RB set(s) respectively</w:t>
      </w:r>
      <w:r w:rsidR="00AE009C" w:rsidRPr="00135A4C">
        <w:rPr>
          <w:lang w:eastAsia="zh-CN"/>
        </w:rPr>
        <w:t>, where RIV and bitmap</w:t>
      </w:r>
      <w:r w:rsidR="00AE009C" w:rsidRPr="00A421E2">
        <w:rPr>
          <w:lang w:eastAsia="zh-CN"/>
        </w:rPr>
        <w:t xml:space="preserve"> are used </w:t>
      </w:r>
      <w:r w:rsidR="00CE4CE9">
        <w:rPr>
          <w:lang w:eastAsia="zh-CN"/>
        </w:rPr>
        <w:t>to</w:t>
      </w:r>
      <w:r w:rsidR="00CE4CE9" w:rsidRPr="00A421E2">
        <w:rPr>
          <w:lang w:eastAsia="zh-CN"/>
        </w:rPr>
        <w:t xml:space="preserve"> </w:t>
      </w:r>
      <w:r w:rsidR="00AE009C" w:rsidRPr="00A421E2">
        <w:rPr>
          <w:lang w:eastAsia="zh-CN"/>
        </w:rPr>
        <w:t>indicate allocated interlace</w:t>
      </w:r>
      <w:r w:rsidR="0026412D">
        <w:rPr>
          <w:lang w:eastAsia="zh-CN"/>
        </w:rPr>
        <w:t>(s)</w:t>
      </w:r>
      <w:r w:rsidR="00AE009C" w:rsidRPr="00A421E2">
        <w:rPr>
          <w:lang w:eastAsia="zh-CN"/>
        </w:rPr>
        <w:t xml:space="preserve"> for 15 </w:t>
      </w:r>
      <w:proofErr w:type="spellStart"/>
      <w:r w:rsidR="00AE009C" w:rsidRPr="00A421E2">
        <w:rPr>
          <w:lang w:eastAsia="zh-CN"/>
        </w:rPr>
        <w:t>KHz</w:t>
      </w:r>
      <w:proofErr w:type="spellEnd"/>
      <w:r w:rsidR="00AE009C" w:rsidRPr="00A421E2">
        <w:rPr>
          <w:lang w:eastAsia="zh-CN"/>
        </w:rPr>
        <w:t xml:space="preserve"> SCS and 30 </w:t>
      </w:r>
      <w:proofErr w:type="spellStart"/>
      <w:r w:rsidR="00AE009C" w:rsidRPr="00A421E2">
        <w:rPr>
          <w:lang w:eastAsia="zh-CN"/>
        </w:rPr>
        <w:t>KHz</w:t>
      </w:r>
      <w:proofErr w:type="spellEnd"/>
      <w:r w:rsidR="00AE009C" w:rsidRPr="00A421E2">
        <w:rPr>
          <w:lang w:eastAsia="zh-CN"/>
        </w:rPr>
        <w:t xml:space="preserve"> SCS respectively, and RIV is used </w:t>
      </w:r>
      <w:r w:rsidR="00733B0B">
        <w:rPr>
          <w:lang w:eastAsia="zh-CN"/>
        </w:rPr>
        <w:t>to</w:t>
      </w:r>
      <w:r w:rsidR="00733B0B" w:rsidRPr="00A421E2">
        <w:rPr>
          <w:lang w:eastAsia="zh-CN"/>
        </w:rPr>
        <w:t xml:space="preserve"> </w:t>
      </w:r>
      <w:r w:rsidR="00AE009C" w:rsidRPr="00A421E2">
        <w:rPr>
          <w:lang w:eastAsia="zh-CN"/>
        </w:rPr>
        <w:t>indicat</w:t>
      </w:r>
      <w:r w:rsidR="00733B0B">
        <w:rPr>
          <w:lang w:eastAsia="zh-CN"/>
        </w:rPr>
        <w:t>e</w:t>
      </w:r>
      <w:r w:rsidR="00AE009C" w:rsidRPr="00135A4C">
        <w:rPr>
          <w:lang w:eastAsia="zh-CN"/>
        </w:rPr>
        <w:t xml:space="preserve"> allocated RB set(s). Note that the allocated RB set(s) for one UE should be contiguous</w:t>
      </w:r>
      <w:r w:rsidR="00797488" w:rsidRPr="00135A4C">
        <w:rPr>
          <w:lang w:eastAsia="zh-CN"/>
        </w:rPr>
        <w:t>.</w:t>
      </w:r>
    </w:p>
    <w:tbl>
      <w:tblPr>
        <w:tblStyle w:val="ae"/>
        <w:tblW w:w="0" w:type="auto"/>
        <w:tblLook w:val="04A0" w:firstRow="1" w:lastRow="0" w:firstColumn="1" w:lastColumn="0" w:noHBand="0" w:noVBand="1"/>
      </w:tblPr>
      <w:tblGrid>
        <w:gridCol w:w="9307"/>
      </w:tblGrid>
      <w:tr w:rsidR="007E7EA9" w14:paraId="450CF677" w14:textId="77777777" w:rsidTr="002767DC">
        <w:tc>
          <w:tcPr>
            <w:tcW w:w="9307" w:type="dxa"/>
          </w:tcPr>
          <w:p w14:paraId="2F0A3DAD" w14:textId="5098DC82" w:rsidR="00B27399" w:rsidRPr="002A1C84" w:rsidRDefault="00D21242" w:rsidP="00B27399">
            <w:pPr>
              <w:rPr>
                <w:i/>
                <w:color w:val="000000" w:themeColor="text1"/>
                <w:lang w:val="en-GB" w:eastAsia="zh-CN"/>
              </w:rPr>
            </w:pPr>
            <w:bookmarkStart w:id="40" w:name="_Toc19798775"/>
            <w:bookmarkStart w:id="41" w:name="_Toc26467246"/>
            <w:bookmarkStart w:id="42" w:name="_Toc29326607"/>
            <w:bookmarkStart w:id="43" w:name="_Toc29327757"/>
            <w:bookmarkStart w:id="44" w:name="_Toc36045947"/>
            <w:bookmarkStart w:id="45" w:name="_Toc36046207"/>
            <w:bookmarkStart w:id="46" w:name="_Toc36046353"/>
            <w:bookmarkStart w:id="47" w:name="_Toc45209270"/>
            <w:bookmarkStart w:id="48" w:name="_Toc51852444"/>
            <w:bookmarkStart w:id="49" w:name="_Toc99626899"/>
            <w:r w:rsidRPr="002832C8" w:rsidDel="00D21242">
              <w:rPr>
                <w:rFonts w:hint="eastAsia"/>
                <w:i/>
                <w:lang w:eastAsia="zh-CN"/>
              </w:rPr>
              <w:t xml:space="preserve"> </w:t>
            </w:r>
            <w:bookmarkEnd w:id="40"/>
            <w:bookmarkEnd w:id="41"/>
            <w:bookmarkEnd w:id="42"/>
            <w:bookmarkEnd w:id="43"/>
            <w:bookmarkEnd w:id="44"/>
            <w:bookmarkEnd w:id="45"/>
            <w:bookmarkEnd w:id="46"/>
            <w:bookmarkEnd w:id="47"/>
            <w:bookmarkEnd w:id="48"/>
            <w:bookmarkEnd w:id="49"/>
            <w:r w:rsidR="00B27399" w:rsidRPr="00281844">
              <w:rPr>
                <w:i/>
                <w:color w:val="000000" w:themeColor="text1"/>
                <w:lang w:val="en-GB" w:eastAsia="zh-CN"/>
              </w:rPr>
              <w:t>(</w:t>
            </w:r>
            <w:r w:rsidR="00B27399">
              <w:rPr>
                <w:i/>
                <w:color w:val="000000" w:themeColor="text1"/>
                <w:lang w:val="en-GB" w:eastAsia="zh-CN"/>
              </w:rPr>
              <w:t>B</w:t>
            </w:r>
            <w:r w:rsidR="00B27399" w:rsidRPr="00281844">
              <w:rPr>
                <w:i/>
                <w:color w:val="000000" w:themeColor="text1"/>
                <w:lang w:val="en-GB" w:eastAsia="zh-CN"/>
              </w:rPr>
              <w:t>elow is copied from TS</w:t>
            </w:r>
            <w:r w:rsidR="00B27399">
              <w:rPr>
                <w:i/>
                <w:color w:val="000000" w:themeColor="text1"/>
                <w:lang w:val="en-GB" w:eastAsia="zh-CN"/>
              </w:rPr>
              <w:t xml:space="preserve"> </w:t>
            </w:r>
            <w:r w:rsidR="00B27399" w:rsidRPr="00281844">
              <w:rPr>
                <w:i/>
                <w:color w:val="000000" w:themeColor="text1"/>
                <w:lang w:val="en-GB" w:eastAsia="zh-CN"/>
              </w:rPr>
              <w:t>38.21</w:t>
            </w:r>
            <w:r w:rsidR="00B27399">
              <w:rPr>
                <w:i/>
                <w:color w:val="000000" w:themeColor="text1"/>
                <w:lang w:val="en-GB" w:eastAsia="zh-CN"/>
              </w:rPr>
              <w:t>4</w:t>
            </w:r>
            <w:r w:rsidR="00B27399" w:rsidRPr="00281844">
              <w:rPr>
                <w:i/>
                <w:color w:val="000000" w:themeColor="text1"/>
                <w:lang w:val="en-GB" w:eastAsia="zh-CN"/>
              </w:rPr>
              <w:t>)</w:t>
            </w:r>
          </w:p>
          <w:p w14:paraId="36ECEA98" w14:textId="77777777" w:rsidR="00B27399" w:rsidRPr="00506F41" w:rsidRDefault="00B27399" w:rsidP="00B27399">
            <w:pPr>
              <w:rPr>
                <w:color w:val="000000" w:themeColor="text1"/>
                <w:sz w:val="20"/>
                <w:szCs w:val="20"/>
              </w:rPr>
            </w:pPr>
            <w:r w:rsidRPr="00506F41">
              <w:rPr>
                <w:b/>
                <w:color w:val="000000" w:themeColor="text1"/>
                <w:sz w:val="20"/>
                <w:szCs w:val="20"/>
              </w:rPr>
              <w:t xml:space="preserve">For µ=0, the X=6 MSBs of the resource block assignment information indicates to a UE a set of allocated interlace indices  </w:t>
            </w:r>
            <m:oMath>
              <m:sSub>
                <m:sSubPr>
                  <m:ctrlPr>
                    <w:rPr>
                      <w:rFonts w:ascii="Cambria Math" w:hAnsi="Cambria Math"/>
                      <w:b/>
                      <w:i/>
                      <w:color w:val="000000" w:themeColor="text1"/>
                      <w:sz w:val="20"/>
                      <w:szCs w:val="20"/>
                      <w:lang w:eastAsia="en-GB"/>
                    </w:rPr>
                  </m:ctrlPr>
                </m:sSubPr>
                <m:e>
                  <m:r>
                    <m:rPr>
                      <m:sty m:val="bi"/>
                    </m:rPr>
                    <w:rPr>
                      <w:rFonts w:ascii="Cambria Math" w:hAnsi="Cambria Math"/>
                      <w:color w:val="000000" w:themeColor="text1"/>
                      <w:sz w:val="20"/>
                      <w:szCs w:val="20"/>
                      <w:lang w:eastAsia="en-GB"/>
                    </w:rPr>
                    <m:t>m</m:t>
                  </m:r>
                </m:e>
                <m:sub>
                  <m:r>
                    <m:rPr>
                      <m:sty m:val="bi"/>
                    </m:rPr>
                    <w:rPr>
                      <w:rFonts w:ascii="Cambria Math" w:hAnsi="Cambria Math"/>
                      <w:color w:val="000000" w:themeColor="text1"/>
                      <w:sz w:val="20"/>
                      <w:szCs w:val="20"/>
                      <w:lang w:eastAsia="en-GB"/>
                    </w:rPr>
                    <m:t>0</m:t>
                  </m:r>
                </m:sub>
              </m:sSub>
              <m:r>
                <m:rPr>
                  <m:sty m:val="bi"/>
                </m:rPr>
                <w:rPr>
                  <w:rFonts w:ascii="Cambria Math" w:hAnsi="Cambria Math"/>
                  <w:color w:val="000000" w:themeColor="text1"/>
                  <w:sz w:val="20"/>
                  <w:szCs w:val="20"/>
                  <w:lang w:eastAsia="en-GB"/>
                </w:rPr>
                <m:t>+l</m:t>
              </m:r>
            </m:oMath>
            <w:r w:rsidRPr="00506F41">
              <w:rPr>
                <w:b/>
                <w:color w:val="000000" w:themeColor="text1"/>
                <w:sz w:val="20"/>
                <w:szCs w:val="20"/>
                <w:lang w:eastAsia="en-GB"/>
              </w:rPr>
              <w:t xml:space="preserve">, </w:t>
            </w:r>
            <w:r w:rsidRPr="00506F41">
              <w:rPr>
                <w:color w:val="000000" w:themeColor="text1"/>
                <w:sz w:val="20"/>
                <w:szCs w:val="20"/>
                <w:lang w:eastAsia="en-GB"/>
              </w:rPr>
              <w:t>where the indication</w:t>
            </w:r>
            <w:r w:rsidRPr="00506F41">
              <w:rPr>
                <w:color w:val="000000" w:themeColor="text1"/>
                <w:sz w:val="20"/>
                <w:szCs w:val="20"/>
              </w:rPr>
              <w:t xml:space="preserve"> consists of a resource indication value (</w:t>
            </w:r>
            <w:r w:rsidRPr="00506F41">
              <w:rPr>
                <w:i/>
                <w:color w:val="000000" w:themeColor="text1"/>
                <w:sz w:val="20"/>
                <w:szCs w:val="20"/>
              </w:rPr>
              <w:t>RIV</w:t>
            </w:r>
            <w:r w:rsidRPr="00506F41">
              <w:rPr>
                <w:color w:val="000000" w:themeColor="text1"/>
                <w:sz w:val="20"/>
                <w:szCs w:val="20"/>
              </w:rPr>
              <w:t xml:space="preserve">). For </w:t>
            </w:r>
            <m:oMath>
              <m:r>
                <w:rPr>
                  <w:rFonts w:ascii="Cambria Math" w:hAnsi="Cambria Math"/>
                  <w:color w:val="000000" w:themeColor="text1"/>
                  <w:sz w:val="20"/>
                  <w:szCs w:val="20"/>
                  <w:lang w:eastAsia="en-GB"/>
                </w:rPr>
                <m:t>0≤RIV&lt;M(M+1)/2</m:t>
              </m:r>
            </m:oMath>
            <w:r w:rsidRPr="00506F41">
              <w:rPr>
                <w:color w:val="000000" w:themeColor="text1"/>
                <w:sz w:val="20"/>
                <w:szCs w:val="20"/>
              </w:rPr>
              <w:t xml:space="preserve"> , </w:t>
            </w:r>
            <m:oMath>
              <m:r>
                <w:rPr>
                  <w:rFonts w:ascii="Cambria Math" w:hAnsi="Cambria Math"/>
                  <w:color w:val="000000" w:themeColor="text1"/>
                  <w:sz w:val="20"/>
                  <w:szCs w:val="20"/>
                  <w:lang w:eastAsia="en-GB"/>
                </w:rPr>
                <m:t>l=0,1,⋯L-1</m:t>
              </m:r>
            </m:oMath>
            <w:r w:rsidRPr="00506F41">
              <w:rPr>
                <w:color w:val="000000" w:themeColor="text1"/>
                <w:sz w:val="20"/>
                <w:szCs w:val="20"/>
              </w:rPr>
              <w:t xml:space="preserve"> the resource indication value corresponds to the starting interlace index</w:t>
            </w:r>
            <w:r w:rsidRPr="00506F41">
              <w:rPr>
                <w:i/>
                <w:color w:val="000000" w:themeColor="text1"/>
                <w:sz w:val="20"/>
                <w:szCs w:val="20"/>
              </w:rPr>
              <w:t xml:space="preserve"> m</w:t>
            </w:r>
            <w:r w:rsidRPr="00506F41">
              <w:rPr>
                <w:i/>
                <w:color w:val="000000" w:themeColor="text1"/>
                <w:sz w:val="20"/>
                <w:szCs w:val="20"/>
                <w:vertAlign w:val="subscript"/>
              </w:rPr>
              <w:t>0</w:t>
            </w:r>
            <w:r w:rsidRPr="00506F41">
              <w:rPr>
                <w:color w:val="000000" w:themeColor="text1"/>
                <w:sz w:val="20"/>
                <w:szCs w:val="20"/>
              </w:rPr>
              <w:t xml:space="preserve"> and the number of contiguous interlace indices </w:t>
            </w:r>
            <w:r w:rsidRPr="00506F41">
              <w:rPr>
                <w:color w:val="000000" w:themeColor="text1"/>
                <w:position w:val="-4"/>
                <w:sz w:val="20"/>
                <w:szCs w:val="20"/>
                <w:lang w:eastAsia="en-GB"/>
              </w:rPr>
              <w:object w:dxaOrig="195" w:dyaOrig="225" w14:anchorId="4304A0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4pt" o:ole="">
                  <v:imagedata r:id="rId17" o:title=""/>
                </v:shape>
                <o:OLEObject Type="Embed" ProgID="Equation.3" ShapeID="_x0000_i1025" DrawAspect="Content" ObjectID="_1726095296" r:id="rId18"/>
              </w:object>
            </w:r>
            <w:r w:rsidRPr="00506F41">
              <w:rPr>
                <w:color w:val="000000" w:themeColor="text1"/>
                <w:sz w:val="20"/>
                <w:szCs w:val="20"/>
              </w:rPr>
              <w:t>(</w:t>
            </w:r>
            <w:r w:rsidRPr="00506F41">
              <w:rPr>
                <w:color w:val="000000" w:themeColor="text1"/>
                <w:position w:val="-4"/>
                <w:sz w:val="20"/>
                <w:szCs w:val="20"/>
                <w:lang w:eastAsia="en-GB"/>
              </w:rPr>
              <w:object w:dxaOrig="465" w:dyaOrig="225" w14:anchorId="237DE015">
                <v:shape id="_x0000_i1026" type="#_x0000_t75" style="width:21.9pt;height:14.4pt" o:ole="">
                  <v:imagedata r:id="rId19" o:title=""/>
                </v:shape>
                <o:OLEObject Type="Embed" ProgID="Equation.3" ShapeID="_x0000_i1026" DrawAspect="Content" ObjectID="_1726095297" r:id="rId20"/>
              </w:object>
            </w:r>
            <w:r w:rsidRPr="00506F41">
              <w:rPr>
                <w:color w:val="000000" w:themeColor="text1"/>
                <w:sz w:val="20"/>
                <w:szCs w:val="20"/>
              </w:rPr>
              <w:t>). The resource indication value is defined by:</w:t>
            </w:r>
          </w:p>
          <w:p w14:paraId="39F08D67" w14:textId="77777777" w:rsidR="00B27399" w:rsidRPr="00506F41" w:rsidRDefault="00B27399" w:rsidP="00B27399">
            <w:pPr>
              <w:rPr>
                <w:color w:val="000000" w:themeColor="text1"/>
                <w:sz w:val="20"/>
                <w:szCs w:val="20"/>
              </w:rPr>
            </w:pPr>
            <w:r w:rsidRPr="00506F41">
              <w:rPr>
                <w:color w:val="000000" w:themeColor="text1"/>
                <w:sz w:val="20"/>
                <w:szCs w:val="20"/>
                <w:lang w:eastAsia="zh-CN"/>
              </w:rPr>
              <w:t>…</w:t>
            </w:r>
          </w:p>
          <w:p w14:paraId="5C6D8D7F" w14:textId="77777777" w:rsidR="00B27399" w:rsidRPr="00506F41" w:rsidRDefault="00B27399" w:rsidP="00B27399">
            <w:pPr>
              <w:rPr>
                <w:color w:val="000000"/>
                <w:sz w:val="20"/>
                <w:szCs w:val="20"/>
              </w:rPr>
            </w:pPr>
            <w:r w:rsidRPr="00506F41">
              <w:rPr>
                <w:b/>
                <w:color w:val="000000"/>
                <w:sz w:val="20"/>
                <w:szCs w:val="20"/>
              </w:rPr>
              <w:t>For µ=1, the X=5 MSBs of the resource block assignment information comprise a bitmap indicating the interlaces that are allocated to the scheduled UE</w:t>
            </w:r>
            <w:r w:rsidRPr="00506F41">
              <w:rPr>
                <w:color w:val="000000"/>
                <w:sz w:val="20"/>
                <w:szCs w:val="20"/>
              </w:rPr>
              <w:t xml:space="preserve">. The bitmap is of size </w:t>
            </w:r>
            <w:r w:rsidRPr="00506F41">
              <w:rPr>
                <w:i/>
                <w:color w:val="000000"/>
                <w:sz w:val="20"/>
                <w:szCs w:val="20"/>
              </w:rPr>
              <w:t>M</w:t>
            </w:r>
            <w:r w:rsidRPr="00506F41">
              <w:rPr>
                <w:color w:val="000000"/>
                <w:sz w:val="20"/>
                <w:szCs w:val="20"/>
              </w:rPr>
              <w:t xml:space="preserve"> bits with one bitmap bit per interlace such that each interlace is addressable, where </w:t>
            </w:r>
            <w:r w:rsidRPr="00506F41">
              <w:rPr>
                <w:i/>
                <w:color w:val="000000"/>
                <w:sz w:val="20"/>
                <w:szCs w:val="20"/>
              </w:rPr>
              <w:t>M</w:t>
            </w:r>
            <w:r w:rsidRPr="00506F41">
              <w:rPr>
                <w:color w:val="000000"/>
                <w:sz w:val="20"/>
                <w:szCs w:val="20"/>
              </w:rPr>
              <w:t xml:space="preserve"> and interlace indexing is defined in Clause 4.4.4.6 in [4, TS 38.211]. The order of interlace bitmap is such that interlace 0 to interlace </w:t>
            </w:r>
            <m:oMath>
              <m:r>
                <w:rPr>
                  <w:rFonts w:ascii="Cambria Math" w:hAnsi="Cambria Math"/>
                  <w:color w:val="000000"/>
                  <w:sz w:val="20"/>
                  <w:szCs w:val="20"/>
                </w:rPr>
                <m:t>M-1</m:t>
              </m:r>
            </m:oMath>
            <w:r w:rsidRPr="00506F41">
              <w:rPr>
                <w:color w:val="000000"/>
                <w:sz w:val="20"/>
                <w:szCs w:val="20"/>
              </w:rPr>
              <w:t xml:space="preserve"> are mapped from MSB to LSB of the bitmap. An interlace is allocated to the UE if the corresponding bit value in the bitmap is 1; otherwise the interlace is not allocated to the UE.</w:t>
            </w:r>
          </w:p>
          <w:p w14:paraId="71DA1C3F" w14:textId="77777777" w:rsidR="00B27399" w:rsidRPr="00506F41" w:rsidRDefault="00B27399" w:rsidP="00B27399">
            <w:pPr>
              <w:rPr>
                <w:color w:val="000000" w:themeColor="text1"/>
                <w:sz w:val="20"/>
                <w:szCs w:val="20"/>
              </w:rPr>
            </w:pPr>
            <w:r w:rsidRPr="00506F41">
              <w:rPr>
                <w:color w:val="000000" w:themeColor="text1"/>
                <w:sz w:val="20"/>
                <w:szCs w:val="20"/>
              </w:rPr>
              <w:t xml:space="preserve">For DCI 0_0 monitored in a UE-specific search space and DC 0_1 for both µ=0 and µ=1, </w:t>
            </w:r>
            <w:r w:rsidRPr="00506F41">
              <w:rPr>
                <w:b/>
                <w:color w:val="000000" w:themeColor="text1"/>
                <w:sz w:val="20"/>
                <w:szCs w:val="20"/>
              </w:rPr>
              <w:t xml:space="preserve">the </w:t>
            </w:r>
            <m:oMath>
              <m:r>
                <m:rPr>
                  <m:sty m:val="bi"/>
                </m:rPr>
                <w:rPr>
                  <w:rFonts w:ascii="Cambria Math" w:hAnsi="Cambria Math"/>
                  <w:color w:val="000000" w:themeColor="text1"/>
                  <w:sz w:val="20"/>
                  <w:szCs w:val="20"/>
                </w:rPr>
                <m:t>Y=</m:t>
              </m:r>
              <m:d>
                <m:dPr>
                  <m:begChr m:val="⌈"/>
                  <m:endChr m:val="⌉"/>
                  <m:ctrlPr>
                    <w:rPr>
                      <w:rFonts w:ascii="Cambria Math" w:hAnsi="Cambria Math"/>
                      <w:b/>
                      <w:i/>
                      <w:color w:val="000000" w:themeColor="text1"/>
                      <w:sz w:val="20"/>
                      <w:szCs w:val="20"/>
                    </w:rPr>
                  </m:ctrlPr>
                </m:dPr>
                <m:e>
                  <m:sSub>
                    <m:sSubPr>
                      <m:ctrlPr>
                        <w:rPr>
                          <w:rFonts w:ascii="Cambria Math" w:hAnsi="Cambria Math"/>
                          <w:b/>
                          <w:i/>
                          <w:color w:val="000000" w:themeColor="text1"/>
                          <w:sz w:val="20"/>
                          <w:szCs w:val="20"/>
                        </w:rPr>
                      </m:ctrlPr>
                    </m:sSubPr>
                    <m:e>
                      <m:r>
                        <m:rPr>
                          <m:nor/>
                        </m:rPr>
                        <w:rPr>
                          <w:b/>
                          <w:color w:val="000000" w:themeColor="text1"/>
                          <w:sz w:val="20"/>
                          <w:szCs w:val="20"/>
                        </w:rPr>
                        <m:t>log</m:t>
                      </m:r>
                    </m:e>
                    <m:sub>
                      <m:r>
                        <m:rPr>
                          <m:sty m:val="bi"/>
                        </m:rPr>
                        <w:rPr>
                          <w:rFonts w:ascii="Cambria Math" w:hAnsi="Cambria Math"/>
                          <w:color w:val="000000" w:themeColor="text1"/>
                          <w:sz w:val="20"/>
                          <w:szCs w:val="20"/>
                        </w:rPr>
                        <m:t>2</m:t>
                      </m:r>
                    </m:sub>
                  </m:sSub>
                  <m:f>
                    <m:fPr>
                      <m:ctrlPr>
                        <w:rPr>
                          <w:rFonts w:ascii="Cambria Math" w:hAnsi="Cambria Math"/>
                          <w:b/>
                          <w:i/>
                          <w:color w:val="000000" w:themeColor="text1"/>
                          <w:sz w:val="20"/>
                          <w:szCs w:val="20"/>
                        </w:rPr>
                      </m:ctrlPr>
                    </m:fPr>
                    <m:num>
                      <m:sSubSup>
                        <m:sSubSupPr>
                          <m:ctrlPr>
                            <w:rPr>
                              <w:rFonts w:ascii="Cambria Math" w:hAnsi="Cambria Math"/>
                              <w:b/>
                              <w:i/>
                              <w:color w:val="000000" w:themeColor="text1"/>
                              <w:sz w:val="20"/>
                              <w:szCs w:val="20"/>
                            </w:rPr>
                          </m:ctrlPr>
                        </m:sSubSupPr>
                        <m:e>
                          <m:r>
                            <m:rPr>
                              <m:sty m:val="bi"/>
                            </m:rPr>
                            <w:rPr>
                              <w:rFonts w:ascii="Cambria Math" w:hAnsi="Cambria Math"/>
                              <w:color w:val="000000" w:themeColor="text1"/>
                              <w:sz w:val="20"/>
                              <w:szCs w:val="20"/>
                            </w:rPr>
                            <m:t>N</m:t>
                          </m:r>
                        </m:e>
                        <m:sub>
                          <m:r>
                            <m:rPr>
                              <m:sty m:val="b"/>
                            </m:rPr>
                            <w:rPr>
                              <w:rFonts w:ascii="Cambria Math" w:hAnsi="Cambria Math"/>
                              <w:color w:val="000000" w:themeColor="text1"/>
                              <w:sz w:val="20"/>
                              <w:szCs w:val="20"/>
                            </w:rPr>
                            <m:t>RB</m:t>
                          </m:r>
                          <m:r>
                            <m:rPr>
                              <m:nor/>
                            </m:rPr>
                            <w:rPr>
                              <w:b/>
                              <w:color w:val="000000" w:themeColor="text1"/>
                              <w:sz w:val="20"/>
                              <w:szCs w:val="20"/>
                            </w:rPr>
                            <m:t>-</m:t>
                          </m:r>
                          <m:r>
                            <m:rPr>
                              <m:sty m:val="b"/>
                            </m:rPr>
                            <w:rPr>
                              <w:rFonts w:ascii="Cambria Math" w:hAnsi="Cambria Math"/>
                              <w:color w:val="000000" w:themeColor="text1"/>
                              <w:sz w:val="20"/>
                              <w:szCs w:val="20"/>
                            </w:rPr>
                            <m:t>set,UL</m:t>
                          </m:r>
                        </m:sub>
                        <m:sup>
                          <m:r>
                            <m:rPr>
                              <m:sty m:val="b"/>
                            </m:rPr>
                            <w:rPr>
                              <w:rFonts w:ascii="Cambria Math" w:hAnsi="Cambria Math"/>
                              <w:color w:val="000000" w:themeColor="text1"/>
                              <w:sz w:val="20"/>
                              <w:szCs w:val="20"/>
                            </w:rPr>
                            <m:t>BWP</m:t>
                          </m:r>
                        </m:sup>
                      </m:sSubSup>
                      <m:d>
                        <m:dPr>
                          <m:ctrlPr>
                            <w:rPr>
                              <w:rFonts w:ascii="Cambria Math" w:hAnsi="Cambria Math"/>
                              <w:b/>
                              <w:i/>
                              <w:color w:val="000000" w:themeColor="text1"/>
                              <w:sz w:val="20"/>
                              <w:szCs w:val="20"/>
                            </w:rPr>
                          </m:ctrlPr>
                        </m:dPr>
                        <m:e>
                          <m:sSubSup>
                            <m:sSubSupPr>
                              <m:ctrlPr>
                                <w:rPr>
                                  <w:rFonts w:ascii="Cambria Math" w:hAnsi="Cambria Math"/>
                                  <w:b/>
                                  <w:i/>
                                  <w:color w:val="000000" w:themeColor="text1"/>
                                  <w:sz w:val="20"/>
                                  <w:szCs w:val="20"/>
                                </w:rPr>
                              </m:ctrlPr>
                            </m:sSubSupPr>
                            <m:e>
                              <m:r>
                                <m:rPr>
                                  <m:sty m:val="bi"/>
                                </m:rPr>
                                <w:rPr>
                                  <w:rFonts w:ascii="Cambria Math" w:hAnsi="Cambria Math"/>
                                  <w:color w:val="000000" w:themeColor="text1"/>
                                  <w:sz w:val="20"/>
                                  <w:szCs w:val="20"/>
                                </w:rPr>
                                <m:t>N</m:t>
                              </m:r>
                            </m:e>
                            <m:sub>
                              <m:r>
                                <m:rPr>
                                  <m:sty m:val="b"/>
                                </m:rPr>
                                <w:rPr>
                                  <w:rFonts w:ascii="Cambria Math" w:hAnsi="Cambria Math"/>
                                  <w:color w:val="000000" w:themeColor="text1"/>
                                  <w:sz w:val="20"/>
                                  <w:szCs w:val="20"/>
                                </w:rPr>
                                <m:t>RB</m:t>
                              </m:r>
                              <m:r>
                                <m:rPr>
                                  <m:nor/>
                                </m:rPr>
                                <w:rPr>
                                  <w:b/>
                                  <w:color w:val="000000" w:themeColor="text1"/>
                                  <w:sz w:val="20"/>
                                  <w:szCs w:val="20"/>
                                </w:rPr>
                                <m:t>-</m:t>
                              </m:r>
                              <m:r>
                                <m:rPr>
                                  <m:sty m:val="b"/>
                                </m:rPr>
                                <w:rPr>
                                  <w:rFonts w:ascii="Cambria Math" w:hAnsi="Cambria Math"/>
                                  <w:color w:val="000000" w:themeColor="text1"/>
                                  <w:sz w:val="20"/>
                                  <w:szCs w:val="20"/>
                                </w:rPr>
                                <m:t>set,UL</m:t>
                              </m:r>
                            </m:sub>
                            <m:sup>
                              <m:r>
                                <m:rPr>
                                  <m:sty m:val="b"/>
                                </m:rPr>
                                <w:rPr>
                                  <w:rFonts w:ascii="Cambria Math" w:hAnsi="Cambria Math"/>
                                  <w:color w:val="000000" w:themeColor="text1"/>
                                  <w:sz w:val="20"/>
                                  <w:szCs w:val="20"/>
                                </w:rPr>
                                <m:t>BWP</m:t>
                              </m:r>
                            </m:sup>
                          </m:sSubSup>
                          <m:r>
                            <m:rPr>
                              <m:sty m:val="bi"/>
                            </m:rPr>
                            <w:rPr>
                              <w:rFonts w:ascii="Cambria Math" w:hAnsi="Cambria Math"/>
                              <w:color w:val="000000" w:themeColor="text1"/>
                              <w:sz w:val="20"/>
                              <w:szCs w:val="20"/>
                            </w:rPr>
                            <m:t>+1</m:t>
                          </m:r>
                        </m:e>
                      </m:d>
                    </m:num>
                    <m:den>
                      <m:r>
                        <m:rPr>
                          <m:sty m:val="bi"/>
                        </m:rPr>
                        <w:rPr>
                          <w:rFonts w:ascii="Cambria Math" w:hAnsi="Cambria Math"/>
                          <w:color w:val="000000" w:themeColor="text1"/>
                          <w:sz w:val="20"/>
                          <w:szCs w:val="20"/>
                        </w:rPr>
                        <m:t>2</m:t>
                      </m:r>
                    </m:den>
                  </m:f>
                </m:e>
              </m:d>
              <m:r>
                <m:rPr>
                  <m:sty m:val="b"/>
                </m:rPr>
                <w:rPr>
                  <w:rFonts w:ascii="Cambria Math" w:hAnsi="Cambria Math"/>
                  <w:color w:val="000000" w:themeColor="text1"/>
                  <w:sz w:val="20"/>
                  <w:szCs w:val="20"/>
                </w:rPr>
                <m:t xml:space="preserve">LSBs of </m:t>
              </m:r>
            </m:oMath>
            <w:r w:rsidRPr="00506F41">
              <w:rPr>
                <w:b/>
                <w:color w:val="000000" w:themeColor="text1"/>
                <w:sz w:val="20"/>
                <w:szCs w:val="20"/>
              </w:rPr>
              <w:t xml:space="preserve"> the resource block assignment information indicate to a UE a set of contiguously allocated RB sets for PUSCH scheduled</w:t>
            </w:r>
            <w:r w:rsidRPr="00506F41">
              <w:rPr>
                <w:color w:val="000000" w:themeColor="text1"/>
                <w:sz w:val="20"/>
                <w:szCs w:val="20"/>
              </w:rPr>
              <w:t xml:space="preserve"> by DCI 0_0 monitored in a UE-specific search space, DCI 0_1 and Type 1 and Type 2 configured grant. The resource allocation field consists of a resource indication value (</w:t>
            </w:r>
            <m:oMath>
              <m:sSub>
                <m:sSubPr>
                  <m:ctrlPr>
                    <w:rPr>
                      <w:rFonts w:ascii="Cambria Math" w:hAnsi="Cambria Math"/>
                      <w:i/>
                      <w:color w:val="000000" w:themeColor="text1"/>
                      <w:sz w:val="20"/>
                      <w:szCs w:val="20"/>
                      <w:lang w:eastAsia="en-GB"/>
                    </w:rPr>
                  </m:ctrlPr>
                </m:sSubPr>
                <m:e>
                  <m:r>
                    <w:rPr>
                      <w:rFonts w:ascii="Cambria Math" w:hAnsi="Cambria Math"/>
                      <w:color w:val="000000" w:themeColor="text1"/>
                      <w:sz w:val="20"/>
                      <w:szCs w:val="20"/>
                      <w:lang w:eastAsia="en-GB"/>
                    </w:rPr>
                    <m:t>RIV</m:t>
                  </m:r>
                </m:e>
                <m:sub>
                  <m:r>
                    <m:rPr>
                      <m:sty m:val="p"/>
                    </m:rPr>
                    <w:rPr>
                      <w:rFonts w:ascii="Cambria Math" w:hAnsi="Cambria Math"/>
                      <w:color w:val="000000" w:themeColor="text1"/>
                      <w:sz w:val="20"/>
                      <w:szCs w:val="20"/>
                      <w:lang w:eastAsia="en-GB"/>
                    </w:rPr>
                    <m:t>RB-set</m:t>
                  </m:r>
                </m:sub>
              </m:sSub>
            </m:oMath>
            <w:r w:rsidRPr="00506F41">
              <w:rPr>
                <w:color w:val="000000" w:themeColor="text1"/>
                <w:sz w:val="20"/>
                <w:szCs w:val="20"/>
              </w:rPr>
              <w:t xml:space="preserve">). For </w:t>
            </w:r>
            <m:oMath>
              <m:r>
                <w:rPr>
                  <w:rFonts w:ascii="Cambria Math" w:hAnsi="Cambria Math"/>
                  <w:color w:val="000000" w:themeColor="text1"/>
                  <w:sz w:val="20"/>
                  <w:szCs w:val="20"/>
                  <w:lang w:eastAsia="en-GB"/>
                </w:rPr>
                <m:t>0≤</m:t>
              </m:r>
              <m:sSub>
                <m:sSubPr>
                  <m:ctrlPr>
                    <w:rPr>
                      <w:rFonts w:ascii="Cambria Math" w:hAnsi="Cambria Math"/>
                      <w:i/>
                      <w:color w:val="000000" w:themeColor="text1"/>
                      <w:sz w:val="20"/>
                      <w:szCs w:val="20"/>
                      <w:lang w:eastAsia="en-GB"/>
                    </w:rPr>
                  </m:ctrlPr>
                </m:sSubPr>
                <m:e>
                  <m:r>
                    <w:rPr>
                      <w:rFonts w:ascii="Cambria Math" w:hAnsi="Cambria Math"/>
                      <w:color w:val="000000" w:themeColor="text1"/>
                      <w:sz w:val="20"/>
                      <w:szCs w:val="20"/>
                      <w:lang w:eastAsia="en-GB"/>
                    </w:rPr>
                    <m:t>RIV</m:t>
                  </m:r>
                </m:e>
                <m:sub>
                  <m:r>
                    <m:rPr>
                      <m:sty m:val="p"/>
                    </m:rPr>
                    <w:rPr>
                      <w:rFonts w:ascii="Cambria Math" w:hAnsi="Cambria Math"/>
                      <w:color w:val="000000" w:themeColor="text1"/>
                      <w:sz w:val="20"/>
                      <w:szCs w:val="20"/>
                      <w:lang w:eastAsia="en-GB"/>
                    </w:rPr>
                    <m:t>RB-set</m:t>
                  </m:r>
                </m:sub>
              </m:sSub>
              <m:r>
                <w:rPr>
                  <w:rFonts w:ascii="Cambria Math" w:hAnsi="Cambria Math"/>
                  <w:color w:val="000000" w:themeColor="text1"/>
                  <w:sz w:val="20"/>
                  <w:szCs w:val="20"/>
                  <w:lang w:eastAsia="en-GB"/>
                </w:rPr>
                <m:t>&lt;</m:t>
              </m:r>
              <m:sSubSup>
                <m:sSubSupPr>
                  <m:ctrlPr>
                    <w:rPr>
                      <w:rFonts w:ascii="Cambria Math" w:hAnsi="Cambria Math"/>
                      <w:i/>
                      <w:color w:val="000000" w:themeColor="text1"/>
                      <w:sz w:val="20"/>
                      <w:szCs w:val="20"/>
                    </w:rPr>
                  </m:ctrlPr>
                </m:sSubSup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RB</m:t>
                  </m:r>
                  <m:r>
                    <m:rPr>
                      <m:nor/>
                    </m:rPr>
                    <w:rPr>
                      <w:color w:val="000000" w:themeColor="text1"/>
                      <w:sz w:val="20"/>
                      <w:szCs w:val="20"/>
                    </w:rPr>
                    <m:t>-</m:t>
                  </m:r>
                  <m:r>
                    <m:rPr>
                      <m:sty m:val="p"/>
                    </m:rPr>
                    <w:rPr>
                      <w:rFonts w:ascii="Cambria Math" w:hAnsi="Cambria Math"/>
                      <w:color w:val="000000" w:themeColor="text1"/>
                      <w:sz w:val="20"/>
                      <w:szCs w:val="20"/>
                    </w:rPr>
                    <m:t>set,UL</m:t>
                  </m:r>
                </m:sub>
                <m:sup>
                  <m:r>
                    <m:rPr>
                      <m:sty m:val="p"/>
                    </m:rPr>
                    <w:rPr>
                      <w:rFonts w:ascii="Cambria Math" w:hAnsi="Cambria Math"/>
                      <w:color w:val="000000" w:themeColor="text1"/>
                      <w:sz w:val="20"/>
                      <w:szCs w:val="20"/>
                    </w:rPr>
                    <m:t>BWP</m:t>
                  </m:r>
                </m:sup>
              </m:sSubSup>
              <m:r>
                <w:rPr>
                  <w:rFonts w:ascii="Cambria Math" w:hAnsi="Cambria Math"/>
                  <w:color w:val="000000" w:themeColor="text1"/>
                  <w:sz w:val="20"/>
                  <w:szCs w:val="20"/>
                  <w:lang w:eastAsia="en-GB"/>
                </w:rPr>
                <m:t>(</m:t>
              </m:r>
              <m:sSubSup>
                <m:sSubSupPr>
                  <m:ctrlPr>
                    <w:rPr>
                      <w:rFonts w:ascii="Cambria Math" w:hAnsi="Cambria Math"/>
                      <w:i/>
                      <w:color w:val="000000" w:themeColor="text1"/>
                      <w:sz w:val="20"/>
                      <w:szCs w:val="20"/>
                    </w:rPr>
                  </m:ctrlPr>
                </m:sSubSup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RB</m:t>
                  </m:r>
                  <m:r>
                    <m:rPr>
                      <m:nor/>
                    </m:rPr>
                    <w:rPr>
                      <w:color w:val="000000" w:themeColor="text1"/>
                      <w:sz w:val="20"/>
                      <w:szCs w:val="20"/>
                    </w:rPr>
                    <m:t>-</m:t>
                  </m:r>
                  <m:r>
                    <m:rPr>
                      <m:sty m:val="p"/>
                    </m:rPr>
                    <w:rPr>
                      <w:rFonts w:ascii="Cambria Math" w:hAnsi="Cambria Math"/>
                      <w:color w:val="000000" w:themeColor="text1"/>
                      <w:sz w:val="20"/>
                      <w:szCs w:val="20"/>
                    </w:rPr>
                    <m:t>set,UL</m:t>
                  </m:r>
                </m:sub>
                <m:sup>
                  <m:r>
                    <m:rPr>
                      <m:sty m:val="p"/>
                    </m:rPr>
                    <w:rPr>
                      <w:rFonts w:ascii="Cambria Math" w:hAnsi="Cambria Math"/>
                      <w:color w:val="000000" w:themeColor="text1"/>
                      <w:sz w:val="20"/>
                      <w:szCs w:val="20"/>
                    </w:rPr>
                    <m:t>BWP</m:t>
                  </m:r>
                </m:sup>
              </m:sSubSup>
              <m:r>
                <w:rPr>
                  <w:rFonts w:ascii="Cambria Math" w:hAnsi="Cambria Math"/>
                  <w:color w:val="000000" w:themeColor="text1"/>
                  <w:sz w:val="20"/>
                  <w:szCs w:val="20"/>
                  <w:lang w:eastAsia="en-GB"/>
                </w:rPr>
                <m:t>+1)/2</m:t>
              </m:r>
            </m:oMath>
            <w:r w:rsidRPr="00506F41">
              <w:rPr>
                <w:color w:val="000000" w:themeColor="text1"/>
                <w:sz w:val="20"/>
                <w:szCs w:val="20"/>
              </w:rPr>
              <w:t xml:space="preserve"> , </w:t>
            </w:r>
            <m:oMath>
              <m:r>
                <w:rPr>
                  <w:rFonts w:ascii="Cambria Math" w:hAnsi="Cambria Math"/>
                  <w:color w:val="000000" w:themeColor="text1"/>
                  <w:sz w:val="20"/>
                  <w:szCs w:val="20"/>
                  <w:lang w:eastAsia="en-GB"/>
                </w:rPr>
                <m:t>l=0,1,⋯</m:t>
              </m:r>
              <m:sSub>
                <m:sSubPr>
                  <m:ctrlPr>
                    <w:rPr>
                      <w:rFonts w:ascii="Cambria Math" w:hAnsi="Cambria Math"/>
                      <w:i/>
                      <w:color w:val="000000" w:themeColor="text1"/>
                      <w:sz w:val="20"/>
                      <w:szCs w:val="20"/>
                      <w:lang w:eastAsia="en-GB"/>
                    </w:rPr>
                  </m:ctrlPr>
                </m:sSubPr>
                <m:e>
                  <m:r>
                    <w:rPr>
                      <w:rFonts w:ascii="Cambria Math" w:hAnsi="Cambria Math"/>
                      <w:color w:val="000000" w:themeColor="text1"/>
                      <w:sz w:val="20"/>
                      <w:szCs w:val="20"/>
                      <w:lang w:eastAsia="en-GB"/>
                    </w:rPr>
                    <m:t>L</m:t>
                  </m:r>
                </m:e>
                <m:sub>
                  <m:r>
                    <w:rPr>
                      <w:rFonts w:ascii="Cambria Math" w:hAnsi="Cambria Math"/>
                      <w:color w:val="000000" w:themeColor="text1"/>
                      <w:sz w:val="20"/>
                      <w:szCs w:val="20"/>
                      <w:lang w:eastAsia="en-GB"/>
                    </w:rPr>
                    <m:t>RBset</m:t>
                  </m:r>
                </m:sub>
              </m:sSub>
              <m:r>
                <w:rPr>
                  <w:rFonts w:ascii="Cambria Math" w:hAnsi="Cambria Math"/>
                  <w:color w:val="000000" w:themeColor="text1"/>
                  <w:sz w:val="20"/>
                  <w:szCs w:val="20"/>
                  <w:lang w:eastAsia="en-GB"/>
                </w:rPr>
                <m:t>-1</m:t>
              </m:r>
            </m:oMath>
            <w:r w:rsidRPr="00506F41">
              <w:rPr>
                <w:color w:val="000000" w:themeColor="text1"/>
                <w:sz w:val="20"/>
                <w:szCs w:val="20"/>
              </w:rPr>
              <w:t xml:space="preserve"> the resource indication </w:t>
            </w:r>
            <w:r w:rsidRPr="00506F41">
              <w:rPr>
                <w:color w:val="000000" w:themeColor="text1"/>
                <w:sz w:val="20"/>
                <w:szCs w:val="20"/>
              </w:rPr>
              <w:lastRenderedPageBreak/>
              <w:t xml:space="preserve">value corresponds to the starting RB set index </w:t>
            </w:r>
            <m:oMath>
              <m:sSubSup>
                <m:sSubSupPr>
                  <m:ctrlPr>
                    <w:rPr>
                      <w:rFonts w:ascii="Cambria Math" w:hAnsi="Cambria Math"/>
                      <w:i/>
                      <w:color w:val="000000" w:themeColor="text1"/>
                      <w:sz w:val="20"/>
                      <w:szCs w:val="20"/>
                    </w:rPr>
                  </m:ctrlPr>
                </m:sSubSupPr>
                <m:e>
                  <m:r>
                    <w:rPr>
                      <w:rFonts w:ascii="Cambria Math" w:hAnsi="Cambria Math"/>
                      <w:color w:val="000000" w:themeColor="text1"/>
                      <w:sz w:val="20"/>
                      <w:szCs w:val="20"/>
                    </w:rPr>
                    <m:t>N</m:t>
                  </m:r>
                </m:e>
                <m:sub>
                  <m:r>
                    <m:rPr>
                      <m:nor/>
                    </m:rPr>
                    <w:rPr>
                      <w:color w:val="000000" w:themeColor="text1"/>
                      <w:sz w:val="20"/>
                      <w:szCs w:val="20"/>
                    </w:rPr>
                    <m:t>RB-set,UL</m:t>
                  </m:r>
                </m:sub>
                <m:sup>
                  <m:r>
                    <m:rPr>
                      <m:nor/>
                    </m:rPr>
                    <w:rPr>
                      <w:color w:val="000000" w:themeColor="text1"/>
                      <w:sz w:val="20"/>
                      <w:szCs w:val="20"/>
                    </w:rPr>
                    <m:t>start</m:t>
                  </m:r>
                </m:sup>
              </m:sSubSup>
            </m:oMath>
            <w:r w:rsidRPr="00506F41">
              <w:rPr>
                <w:color w:val="000000" w:themeColor="text1"/>
                <w:sz w:val="20"/>
                <w:szCs w:val="20"/>
              </w:rPr>
              <w:t xml:space="preserve"> and the number of contiguous RB sets </w:t>
            </w:r>
            <m:oMath>
              <m:r>
                <w:rPr>
                  <w:rFonts w:ascii="Cambria Math" w:hAnsi="Cambria Math"/>
                  <w:color w:val="000000" w:themeColor="text1"/>
                  <w:sz w:val="20"/>
                  <w:szCs w:val="20"/>
                  <w:lang w:eastAsia="en-GB"/>
                </w:rPr>
                <m:t xml:space="preserve"> </m:t>
              </m:r>
              <m:sSub>
                <m:sSubPr>
                  <m:ctrlPr>
                    <w:rPr>
                      <w:rFonts w:ascii="Cambria Math" w:hAnsi="Cambria Math"/>
                      <w:i/>
                      <w:color w:val="000000" w:themeColor="text1"/>
                      <w:sz w:val="20"/>
                      <w:szCs w:val="20"/>
                      <w:lang w:eastAsia="en-GB"/>
                    </w:rPr>
                  </m:ctrlPr>
                </m:sSubPr>
                <m:e>
                  <m:r>
                    <w:rPr>
                      <w:rFonts w:ascii="Cambria Math" w:hAnsi="Cambria Math"/>
                      <w:color w:val="000000" w:themeColor="text1"/>
                      <w:sz w:val="20"/>
                      <w:szCs w:val="20"/>
                      <w:lang w:eastAsia="en-GB"/>
                    </w:rPr>
                    <m:t>L</m:t>
                  </m:r>
                </m:e>
                <m:sub>
                  <m:r>
                    <m:rPr>
                      <m:sty m:val="p"/>
                    </m:rPr>
                    <w:rPr>
                      <w:rFonts w:ascii="Cambria Math" w:hAnsi="Cambria Math"/>
                      <w:color w:val="000000" w:themeColor="text1"/>
                      <w:sz w:val="20"/>
                      <w:szCs w:val="20"/>
                      <w:lang w:eastAsia="en-GB"/>
                    </w:rPr>
                    <m:t>RB-set</m:t>
                  </m:r>
                </m:sub>
              </m:sSub>
              <m:r>
                <w:rPr>
                  <w:rFonts w:ascii="Cambria Math" w:hAnsi="Cambria Math"/>
                  <w:color w:val="000000" w:themeColor="text1"/>
                  <w:sz w:val="20"/>
                  <w:szCs w:val="20"/>
                  <w:lang w:eastAsia="en-GB"/>
                </w:rPr>
                <m:t xml:space="preserve"> </m:t>
              </m:r>
            </m:oMath>
            <w:r w:rsidRPr="00506F41">
              <w:rPr>
                <w:color w:val="000000" w:themeColor="text1"/>
                <w:sz w:val="20"/>
                <w:szCs w:val="20"/>
              </w:rPr>
              <w:t>. The resource indication value is defined by;</w:t>
            </w:r>
          </w:p>
          <w:p w14:paraId="1851F8BE" w14:textId="77777777" w:rsidR="00410715" w:rsidRPr="006548DB" w:rsidRDefault="00410715" w:rsidP="00410715">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1BC0488C" w14:textId="77777777" w:rsidR="00410715" w:rsidRPr="00B55DD9" w:rsidRDefault="005C7EC6" w:rsidP="00410715">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410715">
              <w:rPr>
                <w:lang w:val="en-US"/>
              </w:rPr>
              <w:t xml:space="preserve"> </w:t>
            </w:r>
          </w:p>
          <w:p w14:paraId="3AABED30" w14:textId="77777777" w:rsidR="00410715" w:rsidRPr="006548DB" w:rsidRDefault="00410715" w:rsidP="00410715">
            <w:pPr>
              <w:pStyle w:val="B1"/>
            </w:pPr>
            <w:r w:rsidRPr="006548DB">
              <w:t>else</w:t>
            </w:r>
          </w:p>
          <w:p w14:paraId="70B72B78" w14:textId="77777777" w:rsidR="00410715" w:rsidRPr="006548DB" w:rsidRDefault="005C7EC6" w:rsidP="00410715">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410715" w:rsidRPr="006548DB">
              <w:rPr>
                <w:lang w:eastAsia="en-GB"/>
              </w:rPr>
              <w:t xml:space="preserve"> </w:t>
            </w:r>
          </w:p>
          <w:p w14:paraId="2D7A39ED" w14:textId="573E990A" w:rsidR="00B27399" w:rsidRPr="00506F41" w:rsidRDefault="00410715" w:rsidP="00506F41">
            <w:pPr>
              <w:pStyle w:val="B1"/>
              <w:rPr>
                <w:rFonts w:eastAsia="等线"/>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tc>
      </w:tr>
    </w:tbl>
    <w:p w14:paraId="7295EC73" w14:textId="788715D4" w:rsidR="00340F69" w:rsidRDefault="00340F69" w:rsidP="000F064D">
      <w:pPr>
        <w:spacing w:beforeLines="50" w:before="120"/>
        <w:rPr>
          <w:lang w:eastAsia="zh-CN"/>
        </w:rPr>
      </w:pPr>
      <w:bookmarkStart w:id="50" w:name="_Ref115367251"/>
      <w:r w:rsidRPr="005809D2">
        <w:rPr>
          <w:rFonts w:eastAsia="微软雅黑"/>
          <w:b/>
          <w:i/>
          <w:lang w:eastAsia="zh-CN"/>
        </w:rPr>
        <w:lastRenderedPageBreak/>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12</w:t>
      </w:r>
      <w:r w:rsidRPr="005809D2">
        <w:rPr>
          <w:rFonts w:eastAsia="微软雅黑"/>
          <w:b/>
          <w:i/>
          <w:lang w:eastAsia="zh-CN"/>
        </w:rPr>
        <w:fldChar w:fldCharType="end"/>
      </w:r>
      <w:r w:rsidRPr="000762DB">
        <w:rPr>
          <w:rFonts w:eastAsia="微软雅黑"/>
          <w:b/>
          <w:i/>
          <w:lang w:eastAsia="zh-CN"/>
        </w:rPr>
        <w:t>:</w:t>
      </w:r>
      <w:r w:rsidR="00281AA8" w:rsidRPr="00611A3A">
        <w:rPr>
          <w:b/>
          <w:i/>
          <w:lang w:eastAsia="zh-CN"/>
        </w:rPr>
        <w:t xml:space="preserve"> </w:t>
      </w:r>
      <w:r w:rsidR="006414F1">
        <w:rPr>
          <w:b/>
          <w:i/>
          <w:lang w:eastAsia="zh-CN"/>
        </w:rPr>
        <w:t>T</w:t>
      </w:r>
      <w:r w:rsidR="00281AA8" w:rsidRPr="00611A3A">
        <w:rPr>
          <w:b/>
          <w:i/>
          <w:lang w:eastAsia="zh-CN"/>
        </w:rPr>
        <w:t xml:space="preserve">wo-level </w:t>
      </w:r>
      <w:r w:rsidR="00B502B4">
        <w:rPr>
          <w:b/>
          <w:i/>
          <w:lang w:eastAsia="zh-CN"/>
        </w:rPr>
        <w:t xml:space="preserve">resource </w:t>
      </w:r>
      <w:r w:rsidR="00281AA8" w:rsidRPr="00611A3A">
        <w:rPr>
          <w:b/>
          <w:i/>
          <w:lang w:eastAsia="zh-CN"/>
        </w:rPr>
        <w:t>indication, i.e. X+Y, is introduced</w:t>
      </w:r>
      <w:r w:rsidR="000762DB" w:rsidRPr="000762DB">
        <w:rPr>
          <w:b/>
          <w:i/>
          <w:lang w:eastAsia="zh-CN"/>
        </w:rPr>
        <w:t xml:space="preserve"> </w:t>
      </w:r>
      <w:r w:rsidR="000762DB" w:rsidRPr="003A496D">
        <w:rPr>
          <w:b/>
          <w:i/>
          <w:lang w:eastAsia="zh-CN"/>
        </w:rPr>
        <w:t>in NR-U</w:t>
      </w:r>
      <w:r w:rsidR="00B82358">
        <w:rPr>
          <w:rFonts w:hint="eastAsia"/>
          <w:b/>
          <w:i/>
          <w:lang w:eastAsia="zh-CN"/>
        </w:rPr>
        <w:t>,</w:t>
      </w:r>
      <w:r w:rsidR="00B82358">
        <w:rPr>
          <w:b/>
          <w:i/>
          <w:lang w:eastAsia="zh-CN"/>
        </w:rPr>
        <w:t xml:space="preserve"> where X bits</w:t>
      </w:r>
      <w:r w:rsidR="00281AA8" w:rsidRPr="00611A3A">
        <w:rPr>
          <w:b/>
          <w:i/>
          <w:lang w:eastAsia="zh-CN"/>
        </w:rPr>
        <w:t xml:space="preserve"> indicate</w:t>
      </w:r>
      <w:r w:rsidR="00B82358">
        <w:rPr>
          <w:b/>
          <w:i/>
          <w:lang w:eastAsia="zh-CN"/>
        </w:rPr>
        <w:t xml:space="preserve"> a set of</w:t>
      </w:r>
      <w:r w:rsidR="00281AA8" w:rsidRPr="00611A3A">
        <w:rPr>
          <w:b/>
          <w:i/>
          <w:lang w:eastAsia="zh-CN"/>
        </w:rPr>
        <w:t xml:space="preserve"> allocated interlace</w:t>
      </w:r>
      <w:r w:rsidR="00B82358">
        <w:rPr>
          <w:b/>
          <w:i/>
          <w:lang w:eastAsia="zh-CN"/>
        </w:rPr>
        <w:t xml:space="preserve"> indices</w:t>
      </w:r>
      <w:r w:rsidR="00281AA8" w:rsidRPr="00611A3A">
        <w:rPr>
          <w:b/>
          <w:i/>
          <w:lang w:eastAsia="zh-CN"/>
        </w:rPr>
        <w:t xml:space="preserve"> and</w:t>
      </w:r>
      <w:r w:rsidR="00B82358">
        <w:rPr>
          <w:b/>
          <w:i/>
          <w:lang w:eastAsia="zh-CN"/>
        </w:rPr>
        <w:t xml:space="preserve"> Y bits indicate a set of contiguous</w:t>
      </w:r>
      <w:r w:rsidR="00011694">
        <w:rPr>
          <w:b/>
          <w:i/>
          <w:lang w:eastAsia="zh-CN"/>
        </w:rPr>
        <w:t>ly</w:t>
      </w:r>
      <w:r w:rsidR="00B82358">
        <w:rPr>
          <w:b/>
          <w:i/>
          <w:lang w:eastAsia="zh-CN"/>
        </w:rPr>
        <w:t xml:space="preserve"> allocated </w:t>
      </w:r>
      <w:r w:rsidR="00281AA8" w:rsidRPr="00611A3A">
        <w:rPr>
          <w:b/>
          <w:i/>
          <w:lang w:eastAsia="zh-CN"/>
        </w:rPr>
        <w:t>RB set(s)</w:t>
      </w:r>
      <w:r w:rsidR="000762DB">
        <w:rPr>
          <w:b/>
          <w:i/>
          <w:lang w:eastAsia="zh-CN"/>
        </w:rPr>
        <w:t>.</w:t>
      </w:r>
      <w:bookmarkEnd w:id="50"/>
      <w:r w:rsidR="00281AA8" w:rsidRPr="00611A3A">
        <w:rPr>
          <w:b/>
          <w:i/>
          <w:lang w:eastAsia="zh-CN"/>
        </w:rPr>
        <w:t xml:space="preserve"> </w:t>
      </w:r>
    </w:p>
    <w:p w14:paraId="7BB7D7CC" w14:textId="24E67C0B" w:rsidR="007E7EB6" w:rsidRDefault="007F7996" w:rsidP="000F064D">
      <w:pPr>
        <w:spacing w:beforeLines="50" w:before="120"/>
        <w:rPr>
          <w:lang w:eastAsia="zh-CN"/>
        </w:rPr>
      </w:pPr>
      <w:r>
        <w:rPr>
          <w:lang w:eastAsia="zh-CN"/>
        </w:rPr>
        <w:fldChar w:fldCharType="begin"/>
      </w:r>
      <w:r>
        <w:rPr>
          <w:lang w:eastAsia="zh-CN"/>
        </w:rPr>
        <w:instrText xml:space="preserve"> REF _Ref115189478 \h </w:instrText>
      </w:r>
      <w:r>
        <w:rPr>
          <w:lang w:eastAsia="zh-CN"/>
        </w:rPr>
      </w:r>
      <w:r>
        <w:rPr>
          <w:lang w:eastAsia="zh-CN"/>
        </w:rPr>
        <w:fldChar w:fldCharType="separate"/>
      </w:r>
      <w:r w:rsidR="0026523C">
        <w:t xml:space="preserve">Figure </w:t>
      </w:r>
      <w:r w:rsidR="0026523C">
        <w:rPr>
          <w:noProof/>
        </w:rPr>
        <w:t>10</w:t>
      </w:r>
      <w:r>
        <w:rPr>
          <w:lang w:eastAsia="zh-CN"/>
        </w:rPr>
        <w:fldChar w:fldCharType="end"/>
      </w:r>
      <w:r w:rsidR="00F7650A">
        <w:rPr>
          <w:lang w:eastAsia="zh-CN"/>
        </w:rPr>
        <w:t xml:space="preserve"> </w:t>
      </w:r>
      <w:r w:rsidR="000F4011">
        <w:rPr>
          <w:lang w:eastAsia="zh-CN"/>
        </w:rPr>
        <w:t>gives</w:t>
      </w:r>
      <w:r w:rsidR="00F7650A">
        <w:rPr>
          <w:lang w:eastAsia="zh-CN"/>
        </w:rPr>
        <w:t xml:space="preserve"> </w:t>
      </w:r>
      <w:r w:rsidR="000F4011">
        <w:rPr>
          <w:lang w:eastAsia="zh-CN"/>
        </w:rPr>
        <w:t xml:space="preserve">two </w:t>
      </w:r>
      <w:r w:rsidR="00F7650A">
        <w:rPr>
          <w:lang w:eastAsia="zh-CN"/>
        </w:rPr>
        <w:t>example</w:t>
      </w:r>
      <w:r w:rsidR="000F4011">
        <w:rPr>
          <w:lang w:eastAsia="zh-CN"/>
        </w:rPr>
        <w:t>s</w:t>
      </w:r>
      <w:r w:rsidR="00B74E4E">
        <w:rPr>
          <w:lang w:eastAsia="zh-CN"/>
        </w:rPr>
        <w:t xml:space="preserve"> of </w:t>
      </w:r>
      <w:r w:rsidR="00F7650A">
        <w:rPr>
          <w:lang w:eastAsia="zh-CN"/>
        </w:rPr>
        <w:t>resource indication in NR-U.</w:t>
      </w:r>
      <w:r w:rsidR="005B505E">
        <w:rPr>
          <w:lang w:eastAsia="zh-CN"/>
        </w:rPr>
        <w:t xml:space="preserve"> </w:t>
      </w:r>
      <w:r w:rsidR="008A45A4">
        <w:rPr>
          <w:lang w:eastAsia="zh-CN"/>
        </w:rPr>
        <w:t xml:space="preserve">As shown in left figure, </w:t>
      </w:r>
      <w:r w:rsidR="00D10EDC">
        <w:rPr>
          <w:lang w:eastAsia="zh-CN"/>
        </w:rPr>
        <w:t xml:space="preserve">if </w:t>
      </w:r>
      <w:r w:rsidR="001D7547">
        <w:rPr>
          <w:lang w:eastAsia="zh-CN"/>
        </w:rPr>
        <w:t>UE1’s transmission occupie</w:t>
      </w:r>
      <w:r w:rsidR="00D10EDC">
        <w:rPr>
          <w:lang w:eastAsia="zh-CN"/>
        </w:rPr>
        <w:t>s</w:t>
      </w:r>
      <w:r w:rsidR="001D7547">
        <w:rPr>
          <w:lang w:eastAsia="zh-CN"/>
        </w:rPr>
        <w:t xml:space="preserve"> 2 interlaces in one RB set, it can be realized by </w:t>
      </w:r>
      <w:r w:rsidR="008234D3">
        <w:rPr>
          <w:lang w:eastAsia="zh-CN"/>
        </w:rPr>
        <w:t>setting</w:t>
      </w:r>
      <w:r w:rsidR="00D10EDC">
        <w:rPr>
          <w:lang w:eastAsia="zh-CN"/>
        </w:rPr>
        <w:t xml:space="preserve"> </w:t>
      </w:r>
      <w:r w:rsidR="001D7547">
        <w:rPr>
          <w:lang w:eastAsia="zh-CN"/>
        </w:rPr>
        <w:t>X bits indicating “interlace #</w:t>
      </w:r>
      <w:r w:rsidR="001A3C65">
        <w:rPr>
          <w:lang w:eastAsia="zh-CN"/>
        </w:rPr>
        <w:t>0</w:t>
      </w:r>
      <w:r w:rsidR="002D573C">
        <w:rPr>
          <w:lang w:eastAsia="zh-CN"/>
        </w:rPr>
        <w:t>&amp;</w:t>
      </w:r>
      <w:r w:rsidR="00604C4E">
        <w:rPr>
          <w:lang w:eastAsia="zh-CN"/>
        </w:rPr>
        <w:t>#</w:t>
      </w:r>
      <w:r w:rsidR="001A3C65">
        <w:rPr>
          <w:lang w:eastAsia="zh-CN"/>
        </w:rPr>
        <w:t>1</w:t>
      </w:r>
      <w:r w:rsidR="001D7547">
        <w:rPr>
          <w:lang w:eastAsia="zh-CN"/>
        </w:rPr>
        <w:t xml:space="preserve">” and </w:t>
      </w:r>
      <w:r w:rsidR="00604C4E">
        <w:rPr>
          <w:lang w:eastAsia="zh-CN"/>
        </w:rPr>
        <w:t xml:space="preserve">setting </w:t>
      </w:r>
      <w:r w:rsidR="001D7547">
        <w:rPr>
          <w:lang w:eastAsia="zh-CN"/>
        </w:rPr>
        <w:t>Y bits indicating “RB set</w:t>
      </w:r>
      <w:r w:rsidR="00D81A51">
        <w:rPr>
          <w:lang w:eastAsia="zh-CN"/>
        </w:rPr>
        <w:t xml:space="preserve"> </w:t>
      </w:r>
      <w:r w:rsidR="001D7547">
        <w:rPr>
          <w:lang w:eastAsia="zh-CN"/>
        </w:rPr>
        <w:t>1”</w:t>
      </w:r>
      <w:r w:rsidR="005951B4">
        <w:rPr>
          <w:lang w:eastAsia="zh-CN"/>
        </w:rPr>
        <w:t>.</w:t>
      </w:r>
      <w:r w:rsidR="002D573C">
        <w:rPr>
          <w:lang w:eastAsia="zh-CN"/>
        </w:rPr>
        <w:t xml:space="preserve"> </w:t>
      </w:r>
      <w:r w:rsidR="005951B4">
        <w:rPr>
          <w:lang w:eastAsia="zh-CN"/>
        </w:rPr>
        <w:t>In the right figure, if</w:t>
      </w:r>
      <w:r w:rsidR="002D573C">
        <w:rPr>
          <w:lang w:eastAsia="zh-CN"/>
        </w:rPr>
        <w:t xml:space="preserve"> UE2’transmission occupie</w:t>
      </w:r>
      <w:r w:rsidR="005951B4">
        <w:rPr>
          <w:lang w:eastAsia="zh-CN"/>
        </w:rPr>
        <w:t>s</w:t>
      </w:r>
      <w:r w:rsidR="002D573C">
        <w:rPr>
          <w:lang w:eastAsia="zh-CN"/>
        </w:rPr>
        <w:t xml:space="preserve"> 2 interlaces in two RB set,</w:t>
      </w:r>
      <w:r w:rsidR="002D573C" w:rsidRPr="002D573C">
        <w:rPr>
          <w:lang w:eastAsia="zh-CN"/>
        </w:rPr>
        <w:t xml:space="preserve"> </w:t>
      </w:r>
      <w:r w:rsidR="002D573C">
        <w:rPr>
          <w:lang w:eastAsia="zh-CN"/>
        </w:rPr>
        <w:t xml:space="preserve">it can be realized by </w:t>
      </w:r>
      <w:r w:rsidR="005951B4">
        <w:rPr>
          <w:lang w:eastAsia="zh-CN"/>
        </w:rPr>
        <w:t xml:space="preserve">setting </w:t>
      </w:r>
      <w:r w:rsidR="002D573C">
        <w:rPr>
          <w:lang w:eastAsia="zh-CN"/>
        </w:rPr>
        <w:t>X bits indicating “interlace #</w:t>
      </w:r>
      <w:r w:rsidR="008A45A4">
        <w:rPr>
          <w:lang w:eastAsia="zh-CN"/>
        </w:rPr>
        <w:t>0</w:t>
      </w:r>
      <w:r w:rsidR="002D573C">
        <w:rPr>
          <w:lang w:eastAsia="zh-CN"/>
        </w:rPr>
        <w:t>&amp;</w:t>
      </w:r>
      <w:r w:rsidR="005951B4">
        <w:rPr>
          <w:lang w:eastAsia="zh-CN"/>
        </w:rPr>
        <w:t>#</w:t>
      </w:r>
      <w:r w:rsidR="008A45A4">
        <w:rPr>
          <w:lang w:eastAsia="zh-CN"/>
        </w:rPr>
        <w:t>1</w:t>
      </w:r>
      <w:r w:rsidR="002D573C">
        <w:rPr>
          <w:lang w:eastAsia="zh-CN"/>
        </w:rPr>
        <w:t xml:space="preserve">” and </w:t>
      </w:r>
      <w:r w:rsidR="005951B4">
        <w:rPr>
          <w:lang w:eastAsia="zh-CN"/>
        </w:rPr>
        <w:t xml:space="preserve">setting </w:t>
      </w:r>
      <w:r w:rsidR="002D573C">
        <w:rPr>
          <w:lang w:eastAsia="zh-CN"/>
        </w:rPr>
        <w:t>Y bits indicating “RB set</w:t>
      </w:r>
      <w:r w:rsidR="00D81A51">
        <w:rPr>
          <w:lang w:eastAsia="zh-CN"/>
        </w:rPr>
        <w:t xml:space="preserve"> 0&amp;</w:t>
      </w:r>
      <w:r w:rsidR="008A45A4">
        <w:rPr>
          <w:lang w:eastAsia="zh-CN"/>
        </w:rPr>
        <w:t>1</w:t>
      </w:r>
      <w:r w:rsidR="002D573C">
        <w:rPr>
          <w:lang w:eastAsia="zh-CN"/>
        </w:rPr>
        <w:t>”</w:t>
      </w:r>
      <w:r w:rsidR="008A45A4">
        <w:rPr>
          <w:lang w:eastAsia="zh-CN"/>
        </w:rPr>
        <w:t>.</w:t>
      </w:r>
    </w:p>
    <w:p w14:paraId="5E4AD772" w14:textId="3A225832" w:rsidR="007A4E9B" w:rsidRDefault="00993C83" w:rsidP="000F064D">
      <w:pPr>
        <w:spacing w:beforeLines="50" w:before="120"/>
        <w:rPr>
          <w:lang w:eastAsia="zh-CN"/>
        </w:rPr>
      </w:pPr>
      <w:r>
        <w:rPr>
          <w:rFonts w:hint="eastAsia"/>
          <w:lang w:eastAsia="zh-CN"/>
        </w:rPr>
        <w:t>S</w:t>
      </w:r>
      <w:r>
        <w:rPr>
          <w:lang w:eastAsia="zh-CN"/>
        </w:rPr>
        <w:t>imilarly,</w:t>
      </w:r>
      <w:r w:rsidR="00797488">
        <w:rPr>
          <w:lang w:eastAsia="zh-CN"/>
        </w:rPr>
        <w:t xml:space="preserve"> two-level indication can </w:t>
      </w:r>
      <w:r w:rsidR="00870EDA">
        <w:rPr>
          <w:lang w:eastAsia="zh-CN"/>
        </w:rPr>
        <w:t xml:space="preserve">be </w:t>
      </w:r>
      <w:r w:rsidR="00797488">
        <w:rPr>
          <w:lang w:eastAsia="zh-CN"/>
        </w:rPr>
        <w:t xml:space="preserve">reused for SL-U for </w:t>
      </w:r>
      <w:r w:rsidR="00A64D0C">
        <w:rPr>
          <w:lang w:eastAsia="zh-CN"/>
        </w:rPr>
        <w:t>interlace</w:t>
      </w:r>
      <w:r w:rsidR="009A0448">
        <w:rPr>
          <w:lang w:eastAsia="zh-CN"/>
        </w:rPr>
        <w:t xml:space="preserve"> RB</w:t>
      </w:r>
      <w:r w:rsidR="00A64D0C">
        <w:rPr>
          <w:lang w:eastAsia="zh-CN"/>
        </w:rPr>
        <w:t>-</w:t>
      </w:r>
      <w:r>
        <w:rPr>
          <w:lang w:eastAsia="zh-CN"/>
        </w:rPr>
        <w:t>based transmission</w:t>
      </w:r>
      <w:r w:rsidR="00797488">
        <w:rPr>
          <w:lang w:eastAsia="zh-CN"/>
        </w:rPr>
        <w:t xml:space="preserve">. </w:t>
      </w:r>
      <w:r w:rsidR="00CE6F3E">
        <w:t>I</w:t>
      </w:r>
      <w:r w:rsidR="00160EAC">
        <w:t>n addition to</w:t>
      </w:r>
      <w:r w:rsidR="00797488">
        <w:t xml:space="preserve"> sub-channel indication,</w:t>
      </w:r>
      <w:r w:rsidR="00797488" w:rsidRPr="005809D2">
        <w:t xml:space="preserve"> indication on which RB set(s) are used for transmission </w:t>
      </w:r>
      <w:r w:rsidR="000225C3">
        <w:t>is also needed</w:t>
      </w:r>
      <w:r w:rsidR="00797488" w:rsidRPr="005809D2">
        <w:t xml:space="preserve">. This is similar to NR-U where both RB set </w:t>
      </w:r>
      <w:r w:rsidR="00A209A1">
        <w:t xml:space="preserve">index </w:t>
      </w:r>
      <w:r w:rsidR="00797488" w:rsidRPr="005809D2">
        <w:t xml:space="preserve">and interlace </w:t>
      </w:r>
      <w:r w:rsidR="00A209A1">
        <w:t xml:space="preserve">index </w:t>
      </w:r>
      <w:r w:rsidR="00797488" w:rsidRPr="005809D2">
        <w:t>are indicated in a DCI/CG</w:t>
      </w:r>
      <w:r w:rsidR="00797488">
        <w:rPr>
          <w:rFonts w:hint="eastAsia"/>
          <w:lang w:eastAsia="zh-CN"/>
        </w:rPr>
        <w:t>.</w:t>
      </w:r>
      <w:r w:rsidR="008A2DA7">
        <w:rPr>
          <w:lang w:eastAsia="zh-CN"/>
        </w:rPr>
        <w:t xml:space="preserve"> </w:t>
      </w:r>
      <w:r w:rsidR="00F776EA">
        <w:rPr>
          <w:lang w:eastAsia="zh-CN"/>
        </w:rPr>
        <w:t>W</w:t>
      </w:r>
      <w:r w:rsidR="00AD2254" w:rsidRPr="005809D2">
        <w:rPr>
          <w:lang w:eastAsia="zh-CN"/>
        </w:rPr>
        <w:t>hen a UE require</w:t>
      </w:r>
      <w:r w:rsidR="00AD2254">
        <w:rPr>
          <w:lang w:eastAsia="zh-CN"/>
        </w:rPr>
        <w:t>s</w:t>
      </w:r>
      <w:r w:rsidR="00AD2254" w:rsidRPr="005809D2">
        <w:rPr>
          <w:lang w:eastAsia="zh-CN"/>
        </w:rPr>
        <w:t xml:space="preserve"> multiple sub-channels </w:t>
      </w:r>
      <w:r w:rsidR="00AD2254">
        <w:rPr>
          <w:lang w:eastAsia="zh-CN"/>
        </w:rPr>
        <w:t xml:space="preserve">for </w:t>
      </w:r>
      <w:r w:rsidR="00AD2254" w:rsidRPr="005809D2">
        <w:rPr>
          <w:lang w:eastAsia="zh-CN"/>
        </w:rPr>
        <w:t>PSSCH transmission, these sub-channels are supposed to be adjacent</w:t>
      </w:r>
      <w:r w:rsidR="00AD2254">
        <w:rPr>
          <w:lang w:eastAsia="zh-CN"/>
        </w:rPr>
        <w:t xml:space="preserve"> to </w:t>
      </w:r>
      <w:r w:rsidR="00AF33CF">
        <w:rPr>
          <w:lang w:eastAsia="zh-CN"/>
        </w:rPr>
        <w:t>reduce IBE</w:t>
      </w:r>
      <w:r w:rsidR="00AD2254">
        <w:rPr>
          <w:lang w:eastAsia="zh-CN"/>
        </w:rPr>
        <w:t xml:space="preserve"> especially for interlaced based structure</w:t>
      </w:r>
      <w:r w:rsidR="00266FB4">
        <w:rPr>
          <w:lang w:eastAsia="zh-CN"/>
        </w:rPr>
        <w:t>.</w:t>
      </w:r>
      <w:r w:rsidR="007A4E9B">
        <w:rPr>
          <w:rFonts w:hint="eastAsia"/>
          <w:lang w:eastAsia="zh-CN"/>
        </w:rPr>
        <w:t xml:space="preserve"> </w:t>
      </w:r>
      <w:r w:rsidR="00AF39CC">
        <w:rPr>
          <w:lang w:eastAsia="zh-CN"/>
        </w:rPr>
        <w:fldChar w:fldCharType="begin"/>
      </w:r>
      <w:r w:rsidR="00AF39CC">
        <w:rPr>
          <w:lang w:eastAsia="zh-CN"/>
        </w:rPr>
        <w:instrText xml:space="preserve"> REF _Ref114230591 \h </w:instrText>
      </w:r>
      <w:r w:rsidR="00AF39CC">
        <w:rPr>
          <w:lang w:eastAsia="zh-CN"/>
        </w:rPr>
      </w:r>
      <w:r w:rsidR="00AF39CC">
        <w:rPr>
          <w:lang w:eastAsia="zh-CN"/>
        </w:rPr>
        <w:fldChar w:fldCharType="separate"/>
      </w:r>
      <w:r w:rsidR="0026523C">
        <w:t xml:space="preserve">Figure </w:t>
      </w:r>
      <w:r w:rsidR="0026523C">
        <w:rPr>
          <w:noProof/>
        </w:rPr>
        <w:t>11</w:t>
      </w:r>
      <w:r w:rsidR="00AF39CC">
        <w:rPr>
          <w:lang w:eastAsia="zh-CN"/>
        </w:rPr>
        <w:fldChar w:fldCharType="end"/>
      </w:r>
      <w:r w:rsidR="004B584D">
        <w:rPr>
          <w:lang w:eastAsia="zh-CN"/>
        </w:rPr>
        <w:t xml:space="preserve"> </w:t>
      </w:r>
      <w:r w:rsidR="00081E57">
        <w:rPr>
          <w:lang w:eastAsia="zh-CN"/>
        </w:rPr>
        <w:t xml:space="preserve">gives </w:t>
      </w:r>
      <w:r w:rsidR="004B584D">
        <w:rPr>
          <w:lang w:eastAsia="zh-CN"/>
        </w:rPr>
        <w:t>an example</w:t>
      </w:r>
      <w:r w:rsidR="00081E57">
        <w:rPr>
          <w:lang w:eastAsia="zh-CN"/>
        </w:rPr>
        <w:t xml:space="preserve"> for SL-U resource indication</w:t>
      </w:r>
      <w:r w:rsidR="00AF39CC">
        <w:rPr>
          <w:lang w:eastAsia="zh-CN"/>
        </w:rPr>
        <w:t xml:space="preserve">, </w:t>
      </w:r>
      <w:r w:rsidR="00081E57">
        <w:rPr>
          <w:lang w:eastAsia="zh-CN"/>
        </w:rPr>
        <w:t xml:space="preserve">where we assume </w:t>
      </w:r>
      <w:r w:rsidR="00AF39CC">
        <w:rPr>
          <w:lang w:eastAsia="zh-CN"/>
        </w:rPr>
        <w:t>there are two RB sets within the resource pool</w:t>
      </w:r>
      <w:r w:rsidR="00732690">
        <w:rPr>
          <w:lang w:eastAsia="zh-CN"/>
        </w:rPr>
        <w:t>,</w:t>
      </w:r>
      <w:r w:rsidR="00AF39CC">
        <w:rPr>
          <w:lang w:eastAsia="zh-CN"/>
        </w:rPr>
        <w:t xml:space="preserve"> and each sub-channel includes RBs </w:t>
      </w:r>
      <w:r w:rsidR="004B584D">
        <w:rPr>
          <w:lang w:eastAsia="zh-CN"/>
        </w:rPr>
        <w:t xml:space="preserve">that </w:t>
      </w:r>
      <w:r w:rsidR="00AF39CC">
        <w:rPr>
          <w:lang w:eastAsia="zh-CN"/>
        </w:rPr>
        <w:t xml:space="preserve">belong to </w:t>
      </w:r>
      <w:r w:rsidR="00A961FA">
        <w:rPr>
          <w:lang w:eastAsia="zh-CN"/>
        </w:rPr>
        <w:t>these two RB sets and some sub-channels may also include RBs</w:t>
      </w:r>
      <w:r w:rsidR="004B584D">
        <w:rPr>
          <w:lang w:eastAsia="zh-CN"/>
        </w:rPr>
        <w:t xml:space="preserve"> that</w:t>
      </w:r>
      <w:r w:rsidR="00A961FA">
        <w:rPr>
          <w:lang w:eastAsia="zh-CN"/>
        </w:rPr>
        <w:t xml:space="preserve"> belong to the intra-cell guard band. </w:t>
      </w:r>
      <w:r w:rsidR="00732690">
        <w:rPr>
          <w:lang w:eastAsia="zh-CN"/>
        </w:rPr>
        <w:t xml:space="preserve">If </w:t>
      </w:r>
      <w:r w:rsidR="00750FB4">
        <w:rPr>
          <w:lang w:eastAsia="zh-CN"/>
        </w:rPr>
        <w:t>UE1’s transmission occupie</w:t>
      </w:r>
      <w:r w:rsidR="00F710BD">
        <w:rPr>
          <w:lang w:eastAsia="zh-CN"/>
        </w:rPr>
        <w:t>s</w:t>
      </w:r>
      <w:r w:rsidR="00750FB4">
        <w:rPr>
          <w:lang w:eastAsia="zh-CN"/>
        </w:rPr>
        <w:t xml:space="preserve"> 2 </w:t>
      </w:r>
      <w:r w:rsidR="0080083F">
        <w:rPr>
          <w:lang w:eastAsia="zh-CN"/>
        </w:rPr>
        <w:t>sub-channels</w:t>
      </w:r>
      <w:r w:rsidR="00750FB4">
        <w:rPr>
          <w:lang w:eastAsia="zh-CN"/>
        </w:rPr>
        <w:t xml:space="preserve"> in one RB set, it can be realized</w:t>
      </w:r>
      <w:r w:rsidR="00102000">
        <w:rPr>
          <w:lang w:eastAsia="zh-CN"/>
        </w:rPr>
        <w:t xml:space="preserve"> by </w:t>
      </w:r>
      <w:r w:rsidR="00F710BD">
        <w:rPr>
          <w:lang w:eastAsia="zh-CN"/>
        </w:rPr>
        <w:t xml:space="preserve">setting R16 NR SL </w:t>
      </w:r>
      <w:r w:rsidR="00750FB4">
        <w:rPr>
          <w:lang w:eastAsia="zh-CN"/>
        </w:rPr>
        <w:t xml:space="preserve">FRIV </w:t>
      </w:r>
      <w:r w:rsidR="00102000">
        <w:rPr>
          <w:lang w:eastAsia="zh-CN"/>
        </w:rPr>
        <w:t xml:space="preserve">indicating sub-channel </w:t>
      </w:r>
      <w:r w:rsidR="00F96094">
        <w:rPr>
          <w:lang w:eastAsia="zh-CN"/>
        </w:rPr>
        <w:t>#0&amp;</w:t>
      </w:r>
      <w:r w:rsidR="00D37854">
        <w:rPr>
          <w:lang w:eastAsia="zh-CN"/>
        </w:rPr>
        <w:t>#</w:t>
      </w:r>
      <w:r w:rsidR="00F96094">
        <w:rPr>
          <w:lang w:eastAsia="zh-CN"/>
        </w:rPr>
        <w:t>1</w:t>
      </w:r>
      <w:r w:rsidR="00D37854">
        <w:rPr>
          <w:lang w:eastAsia="zh-CN"/>
        </w:rPr>
        <w:t xml:space="preserve"> </w:t>
      </w:r>
      <w:r w:rsidR="00102000">
        <w:rPr>
          <w:lang w:eastAsia="zh-CN"/>
        </w:rPr>
        <w:t xml:space="preserve">and </w:t>
      </w:r>
      <w:r w:rsidR="00D37854">
        <w:rPr>
          <w:lang w:eastAsia="zh-CN"/>
        </w:rPr>
        <w:t xml:space="preserve">setting </w:t>
      </w:r>
      <w:r w:rsidR="00F96094">
        <w:rPr>
          <w:lang w:eastAsia="zh-CN"/>
        </w:rPr>
        <w:t xml:space="preserve">Y bits </w:t>
      </w:r>
      <w:r w:rsidR="005208E9">
        <w:rPr>
          <w:lang w:eastAsia="zh-CN"/>
        </w:rPr>
        <w:t xml:space="preserve">(newly introduced) </w:t>
      </w:r>
      <w:r w:rsidR="00F96094">
        <w:rPr>
          <w:lang w:eastAsia="zh-CN"/>
        </w:rPr>
        <w:t xml:space="preserve">indicating </w:t>
      </w:r>
      <w:r w:rsidR="00102000">
        <w:rPr>
          <w:lang w:eastAsia="zh-CN"/>
        </w:rPr>
        <w:t xml:space="preserve">RB set </w:t>
      </w:r>
      <w:r w:rsidR="00F96094">
        <w:rPr>
          <w:lang w:eastAsia="zh-CN"/>
        </w:rPr>
        <w:t>1</w:t>
      </w:r>
      <w:r w:rsidR="00307846">
        <w:rPr>
          <w:lang w:eastAsia="zh-CN"/>
        </w:rPr>
        <w:t>.</w:t>
      </w:r>
    </w:p>
    <w:p w14:paraId="557AB0ED" w14:textId="7E4A7CCB" w:rsidR="000D1E2A" w:rsidRDefault="00C2240C" w:rsidP="00CE4B66">
      <w:pPr>
        <w:spacing w:beforeLines="50" w:before="120"/>
        <w:jc w:val="center"/>
        <w:rPr>
          <w:lang w:eastAsia="zh-CN"/>
        </w:rPr>
      </w:pPr>
      <w:r>
        <w:rPr>
          <w:noProof/>
          <w:lang w:eastAsia="zh-CN"/>
        </w:rPr>
        <w:drawing>
          <wp:inline distT="0" distB="0" distL="0" distR="0" wp14:anchorId="2E4EE968" wp14:editId="45C4C3FF">
            <wp:extent cx="5916295" cy="264795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2647950"/>
                    </a:xfrm>
                    <a:prstGeom prst="rect">
                      <a:avLst/>
                    </a:prstGeom>
                  </pic:spPr>
                </pic:pic>
              </a:graphicData>
            </a:graphic>
          </wp:inline>
        </w:drawing>
      </w:r>
    </w:p>
    <w:p w14:paraId="641290CC" w14:textId="529E5C37" w:rsidR="00CE4B66" w:rsidRDefault="00CE4B66" w:rsidP="00CE4B66">
      <w:pPr>
        <w:pStyle w:val="a6"/>
        <w:rPr>
          <w:lang w:eastAsia="zh-CN"/>
        </w:rPr>
      </w:pPr>
      <w:bookmarkStart w:id="51" w:name="_Ref115189478"/>
      <w:r>
        <w:t xml:space="preserve">Figure </w:t>
      </w:r>
      <w:r w:rsidR="00FA0DC1">
        <w:rPr>
          <w:noProof/>
        </w:rPr>
        <w:fldChar w:fldCharType="begin"/>
      </w:r>
      <w:r w:rsidR="00FA0DC1">
        <w:rPr>
          <w:noProof/>
        </w:rPr>
        <w:instrText xml:space="preserve"> SEQ Figure \* ARABIC </w:instrText>
      </w:r>
      <w:r w:rsidR="00FA0DC1">
        <w:rPr>
          <w:noProof/>
        </w:rPr>
        <w:fldChar w:fldCharType="separate"/>
      </w:r>
      <w:r w:rsidR="0026523C">
        <w:rPr>
          <w:noProof/>
        </w:rPr>
        <w:t>10</w:t>
      </w:r>
      <w:r w:rsidR="00FA0DC1">
        <w:rPr>
          <w:noProof/>
        </w:rPr>
        <w:fldChar w:fldCharType="end"/>
      </w:r>
      <w:bookmarkEnd w:id="51"/>
      <w:r>
        <w:t xml:space="preserve"> Resource indication for interlaced RB transmission</w:t>
      </w:r>
      <w:r w:rsidR="00A96390">
        <w:t xml:space="preserve"> in NR-U</w:t>
      </w:r>
    </w:p>
    <w:p w14:paraId="26EECDDE" w14:textId="77777777" w:rsidR="00CE4B66" w:rsidRPr="00FE4D6E" w:rsidRDefault="00CE4B66" w:rsidP="00CE4B66">
      <w:pPr>
        <w:spacing w:beforeLines="50" w:before="120"/>
        <w:jc w:val="center"/>
        <w:rPr>
          <w:lang w:eastAsia="zh-CN"/>
        </w:rPr>
      </w:pPr>
    </w:p>
    <w:p w14:paraId="2DBA653A" w14:textId="0AA27ACD" w:rsidR="00630FC5" w:rsidRDefault="00D81A51" w:rsidP="009C24A6">
      <w:pPr>
        <w:spacing w:beforeLines="50" w:before="120"/>
        <w:jc w:val="center"/>
        <w:rPr>
          <w:lang w:eastAsia="zh-CN"/>
        </w:rPr>
      </w:pPr>
      <w:r w:rsidRPr="00D81A51">
        <w:rPr>
          <w:noProof/>
          <w:lang w:eastAsia="zh-CN"/>
        </w:rPr>
        <w:lastRenderedPageBreak/>
        <w:t xml:space="preserve"> </w:t>
      </w:r>
      <w:r w:rsidR="00C2240C" w:rsidRPr="00C2240C">
        <w:rPr>
          <w:noProof/>
          <w:lang w:eastAsia="zh-CN"/>
        </w:rPr>
        <w:t xml:space="preserve"> </w:t>
      </w:r>
      <w:r w:rsidR="00C2240C">
        <w:rPr>
          <w:noProof/>
          <w:lang w:eastAsia="zh-CN"/>
        </w:rPr>
        <w:drawing>
          <wp:inline distT="0" distB="0" distL="0" distR="0" wp14:anchorId="17734E16" wp14:editId="6C443FEE">
            <wp:extent cx="3799658" cy="32829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01220" cy="3284300"/>
                    </a:xfrm>
                    <a:prstGeom prst="rect">
                      <a:avLst/>
                    </a:prstGeom>
                  </pic:spPr>
                </pic:pic>
              </a:graphicData>
            </a:graphic>
          </wp:inline>
        </w:drawing>
      </w:r>
    </w:p>
    <w:p w14:paraId="7E0FF090" w14:textId="1C7779D2" w:rsidR="00F31AEC" w:rsidRDefault="00F31AEC" w:rsidP="009C24A6">
      <w:pPr>
        <w:pStyle w:val="a6"/>
        <w:rPr>
          <w:lang w:eastAsia="zh-CN"/>
        </w:rPr>
      </w:pPr>
      <w:bookmarkStart w:id="52" w:name="_Ref114230591"/>
      <w:r>
        <w:t xml:space="preserve">Figure </w:t>
      </w:r>
      <w:r w:rsidR="00FA0DC1">
        <w:rPr>
          <w:noProof/>
        </w:rPr>
        <w:fldChar w:fldCharType="begin"/>
      </w:r>
      <w:r w:rsidR="00FA0DC1">
        <w:rPr>
          <w:noProof/>
        </w:rPr>
        <w:instrText xml:space="preserve"> SEQ Figure \* ARABIC </w:instrText>
      </w:r>
      <w:r w:rsidR="00FA0DC1">
        <w:rPr>
          <w:noProof/>
        </w:rPr>
        <w:fldChar w:fldCharType="separate"/>
      </w:r>
      <w:r w:rsidR="0026523C">
        <w:rPr>
          <w:noProof/>
        </w:rPr>
        <w:t>11</w:t>
      </w:r>
      <w:r w:rsidR="00FA0DC1">
        <w:rPr>
          <w:noProof/>
        </w:rPr>
        <w:fldChar w:fldCharType="end"/>
      </w:r>
      <w:bookmarkEnd w:id="52"/>
      <w:r>
        <w:t xml:space="preserve"> Resource indication for interlaced RB transmission</w:t>
      </w:r>
      <w:r w:rsidR="001A3C65">
        <w:t xml:space="preserve"> in SL-U</w:t>
      </w:r>
    </w:p>
    <w:p w14:paraId="2AF383C8" w14:textId="4FF66AEC" w:rsidR="00A45155" w:rsidRDefault="00797488" w:rsidP="009A7481">
      <w:pPr>
        <w:rPr>
          <w:lang w:eastAsia="zh-CN"/>
        </w:rPr>
      </w:pPr>
      <w:r>
        <w:rPr>
          <w:lang w:eastAsia="zh-CN"/>
        </w:rPr>
        <w:t>In addition, Rel-16 TRIV can still be used for time domain indication for interlaced based transmission since it is not related to frequency transmission structure.</w:t>
      </w:r>
    </w:p>
    <w:p w14:paraId="279412DF" w14:textId="1595400F" w:rsidR="003A4D3F" w:rsidRDefault="00CF3D5F" w:rsidP="00210AC9">
      <w:pPr>
        <w:rPr>
          <w:rFonts w:eastAsia="MS Mincho"/>
          <w:b/>
          <w:i/>
        </w:rPr>
      </w:pPr>
      <w:bookmarkStart w:id="53" w:name="_Ref111215469"/>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12</w:t>
      </w:r>
      <w:r w:rsidRPr="005809D2">
        <w:rPr>
          <w:b/>
          <w:i/>
          <w:lang w:eastAsia="x-none"/>
        </w:rPr>
        <w:fldChar w:fldCharType="end"/>
      </w:r>
      <w:r w:rsidR="000A37DC" w:rsidRPr="005809D2">
        <w:rPr>
          <w:rFonts w:eastAsia="MS Mincho"/>
          <w:b/>
          <w:i/>
        </w:rPr>
        <w:t>:</w:t>
      </w:r>
      <w:r w:rsidR="00286B50" w:rsidRPr="005809D2">
        <w:rPr>
          <w:rFonts w:eastAsia="MS Mincho"/>
          <w:b/>
          <w:i/>
        </w:rPr>
        <w:t xml:space="preserve"> </w:t>
      </w:r>
      <w:r w:rsidR="00DD715F" w:rsidRPr="005809D2">
        <w:rPr>
          <w:rFonts w:eastAsia="MS Mincho"/>
          <w:b/>
          <w:i/>
        </w:rPr>
        <w:t xml:space="preserve">For interlaced based </w:t>
      </w:r>
      <w:r w:rsidR="00C06A30">
        <w:rPr>
          <w:rFonts w:eastAsia="MS Mincho"/>
          <w:b/>
          <w:i/>
        </w:rPr>
        <w:t>PSCCH/PSSCH</w:t>
      </w:r>
      <w:r w:rsidR="00C06A30" w:rsidRPr="0029127E">
        <w:rPr>
          <w:rFonts w:eastAsia="MS Mincho"/>
          <w:b/>
          <w:i/>
        </w:rPr>
        <w:t xml:space="preserve"> </w:t>
      </w:r>
      <w:r w:rsidR="00DD715F" w:rsidRPr="005809D2">
        <w:rPr>
          <w:rFonts w:eastAsia="MS Mincho"/>
          <w:b/>
          <w:i/>
        </w:rPr>
        <w:t xml:space="preserve">transmission, </w:t>
      </w:r>
    </w:p>
    <w:p w14:paraId="22E114E8" w14:textId="5B144A6A" w:rsidR="003A4D3F" w:rsidRPr="00C356E0" w:rsidRDefault="003A4D3F" w:rsidP="00080C8F">
      <w:pPr>
        <w:pStyle w:val="afd"/>
        <w:numPr>
          <w:ilvl w:val="0"/>
          <w:numId w:val="22"/>
        </w:numPr>
        <w:ind w:firstLineChars="0"/>
        <w:rPr>
          <w:rFonts w:eastAsia="微软雅黑"/>
          <w:b/>
          <w:i/>
          <w:lang w:eastAsia="zh-CN"/>
        </w:rPr>
      </w:pPr>
      <w:r>
        <w:rPr>
          <w:rFonts w:eastAsia="MS Mincho"/>
          <w:b/>
          <w:i/>
        </w:rPr>
        <w:t>F</w:t>
      </w:r>
      <w:r w:rsidR="00BC019C" w:rsidRPr="00C356E0">
        <w:rPr>
          <w:rFonts w:eastAsia="MS Mincho"/>
          <w:b/>
          <w:i/>
        </w:rPr>
        <w:t>or time domain indication</w:t>
      </w:r>
      <w:r>
        <w:rPr>
          <w:rFonts w:eastAsia="MS Mincho"/>
          <w:b/>
          <w:i/>
        </w:rPr>
        <w:t>,</w:t>
      </w:r>
      <w:r w:rsidR="00BC019C" w:rsidRPr="00C356E0">
        <w:rPr>
          <w:rFonts w:eastAsia="MS Mincho"/>
          <w:b/>
          <w:i/>
        </w:rPr>
        <w:t xml:space="preserve"> </w:t>
      </w:r>
      <w:r w:rsidRPr="00370B14">
        <w:rPr>
          <w:rFonts w:eastAsia="MS Mincho"/>
          <w:b/>
          <w:i/>
        </w:rPr>
        <w:t xml:space="preserve">R16 </w:t>
      </w:r>
      <w:r>
        <w:rPr>
          <w:rFonts w:eastAsia="MS Mincho"/>
          <w:b/>
          <w:i/>
        </w:rPr>
        <w:t xml:space="preserve">NR SL </w:t>
      </w:r>
      <w:r w:rsidRPr="00370B14">
        <w:rPr>
          <w:rFonts w:eastAsia="MS Mincho"/>
          <w:b/>
          <w:i/>
        </w:rPr>
        <w:t xml:space="preserve">TRIV </w:t>
      </w:r>
      <w:r w:rsidR="00F97476">
        <w:rPr>
          <w:rFonts w:eastAsia="MS Mincho"/>
          <w:b/>
          <w:i/>
        </w:rPr>
        <w:t>is</w:t>
      </w:r>
      <w:r w:rsidRPr="00370B14">
        <w:rPr>
          <w:rFonts w:eastAsia="MS Mincho"/>
          <w:b/>
          <w:i/>
        </w:rPr>
        <w:t xml:space="preserve"> reused</w:t>
      </w:r>
      <w:r w:rsidR="00D03AF7">
        <w:rPr>
          <w:rFonts w:eastAsia="MS Mincho"/>
          <w:b/>
          <w:i/>
        </w:rPr>
        <w:t>.</w:t>
      </w:r>
      <w:r w:rsidRPr="00DB39C5" w:rsidDel="00F96CBE">
        <w:rPr>
          <w:rFonts w:eastAsia="MS Mincho"/>
          <w:b/>
          <w:i/>
        </w:rPr>
        <w:t xml:space="preserve"> </w:t>
      </w:r>
    </w:p>
    <w:p w14:paraId="4D1A60BA" w14:textId="77777777" w:rsidR="00A872C2" w:rsidRDefault="00F96CBE" w:rsidP="00080C8F">
      <w:pPr>
        <w:pStyle w:val="afd"/>
        <w:numPr>
          <w:ilvl w:val="0"/>
          <w:numId w:val="22"/>
        </w:numPr>
        <w:ind w:firstLineChars="0"/>
        <w:rPr>
          <w:rFonts w:eastAsia="微软雅黑"/>
          <w:b/>
          <w:i/>
          <w:lang w:eastAsia="zh-CN"/>
        </w:rPr>
      </w:pPr>
      <w:r w:rsidRPr="00C356E0">
        <w:rPr>
          <w:rFonts w:eastAsia="MS Mincho"/>
          <w:b/>
          <w:i/>
        </w:rPr>
        <w:t>F</w:t>
      </w:r>
      <w:r w:rsidR="00BC019C" w:rsidRPr="00C356E0">
        <w:rPr>
          <w:rFonts w:eastAsia="MS Mincho"/>
          <w:b/>
          <w:i/>
        </w:rPr>
        <w:t>or frequency domain indication,</w:t>
      </w:r>
      <w:r w:rsidR="009C35AF" w:rsidRPr="00C356E0">
        <w:rPr>
          <w:rFonts w:eastAsia="微软雅黑"/>
          <w:b/>
          <w:i/>
          <w:lang w:eastAsia="zh-CN"/>
        </w:rPr>
        <w:t xml:space="preserve"> </w:t>
      </w:r>
    </w:p>
    <w:p w14:paraId="056F230F" w14:textId="1AA83F4E" w:rsidR="00A872C2" w:rsidRDefault="00F97476" w:rsidP="00894B5D">
      <w:pPr>
        <w:pStyle w:val="afd"/>
        <w:numPr>
          <w:ilvl w:val="1"/>
          <w:numId w:val="22"/>
        </w:numPr>
        <w:ind w:firstLineChars="0"/>
        <w:rPr>
          <w:rFonts w:eastAsia="微软雅黑"/>
          <w:b/>
          <w:i/>
          <w:lang w:eastAsia="zh-CN"/>
        </w:rPr>
      </w:pPr>
      <w:r>
        <w:rPr>
          <w:rFonts w:eastAsia="微软雅黑"/>
          <w:b/>
          <w:i/>
          <w:lang w:eastAsia="zh-CN"/>
        </w:rPr>
        <w:t>R16 NR SL FRIV is reused to indicate sub-channel index</w:t>
      </w:r>
      <w:r w:rsidR="001C04D5">
        <w:rPr>
          <w:rFonts w:eastAsia="微软雅黑"/>
          <w:b/>
          <w:i/>
          <w:lang w:eastAsia="zh-CN"/>
        </w:rPr>
        <w:t>.</w:t>
      </w:r>
    </w:p>
    <w:p w14:paraId="35F61DBF" w14:textId="61D13084" w:rsidR="00210AC9" w:rsidRPr="00C356E0" w:rsidRDefault="00A872C2" w:rsidP="00894B5D">
      <w:pPr>
        <w:pStyle w:val="afd"/>
        <w:numPr>
          <w:ilvl w:val="1"/>
          <w:numId w:val="22"/>
        </w:numPr>
        <w:ind w:firstLineChars="0"/>
        <w:rPr>
          <w:rFonts w:eastAsia="微软雅黑"/>
          <w:b/>
          <w:i/>
          <w:lang w:eastAsia="zh-CN"/>
        </w:rPr>
      </w:pPr>
      <w:r>
        <w:rPr>
          <w:rFonts w:eastAsia="微软雅黑"/>
          <w:b/>
          <w:i/>
          <w:lang w:eastAsia="zh-CN"/>
        </w:rPr>
        <w:t>A</w:t>
      </w:r>
      <w:r w:rsidR="00F97476">
        <w:rPr>
          <w:rFonts w:eastAsia="微软雅黑"/>
          <w:b/>
          <w:i/>
          <w:lang w:eastAsia="zh-CN"/>
        </w:rPr>
        <w:t xml:space="preserve">dditional </w:t>
      </w:r>
      <w:r w:rsidR="00EC123F">
        <w:rPr>
          <w:rFonts w:eastAsia="微软雅黑"/>
          <w:b/>
          <w:i/>
          <w:lang w:eastAsia="zh-CN"/>
        </w:rPr>
        <w:t>Y bits</w:t>
      </w:r>
      <w:r w:rsidR="004C186C">
        <w:rPr>
          <w:rFonts w:eastAsia="微软雅黑"/>
          <w:b/>
          <w:i/>
          <w:lang w:eastAsia="zh-CN"/>
        </w:rPr>
        <w:t xml:space="preserve">, </w:t>
      </w:r>
      <w:r>
        <w:rPr>
          <w:rFonts w:eastAsia="微软雅黑"/>
          <w:b/>
          <w:i/>
          <w:lang w:eastAsia="zh-CN"/>
        </w:rPr>
        <w:t>which depends on</w:t>
      </w:r>
      <w:r w:rsidR="004C186C">
        <w:rPr>
          <w:rFonts w:eastAsia="微软雅黑"/>
          <w:b/>
          <w:i/>
          <w:lang w:eastAsia="zh-CN"/>
        </w:rPr>
        <w:t xml:space="preserve"> the number of RB sets within the resource pool,</w:t>
      </w:r>
      <w:r w:rsidR="00EC123F">
        <w:rPr>
          <w:rFonts w:eastAsia="微软雅黑"/>
          <w:b/>
          <w:i/>
          <w:lang w:eastAsia="zh-CN"/>
        </w:rPr>
        <w:t xml:space="preserve"> </w:t>
      </w:r>
      <w:r w:rsidR="00182D86">
        <w:rPr>
          <w:rFonts w:eastAsia="微软雅黑"/>
          <w:b/>
          <w:i/>
          <w:lang w:eastAsia="zh-CN"/>
        </w:rPr>
        <w:t xml:space="preserve">are </w:t>
      </w:r>
      <w:r w:rsidR="0033406A">
        <w:rPr>
          <w:rFonts w:eastAsia="微软雅黑"/>
          <w:b/>
          <w:i/>
          <w:lang w:eastAsia="zh-CN"/>
        </w:rPr>
        <w:t xml:space="preserve">introduced </w:t>
      </w:r>
      <w:r w:rsidR="00F97476">
        <w:rPr>
          <w:rFonts w:eastAsia="微软雅黑"/>
          <w:b/>
          <w:i/>
          <w:lang w:eastAsia="zh-CN"/>
        </w:rPr>
        <w:t xml:space="preserve">to indicate </w:t>
      </w:r>
      <w:r w:rsidR="00182D86">
        <w:rPr>
          <w:rFonts w:eastAsia="微软雅黑"/>
          <w:b/>
          <w:i/>
          <w:lang w:eastAsia="zh-CN"/>
        </w:rPr>
        <w:t>a set of contiguous</w:t>
      </w:r>
      <w:r w:rsidR="006C1C29">
        <w:rPr>
          <w:rFonts w:eastAsia="微软雅黑"/>
          <w:b/>
          <w:i/>
          <w:lang w:eastAsia="zh-CN"/>
        </w:rPr>
        <w:t>ly</w:t>
      </w:r>
      <w:r w:rsidR="00182D86">
        <w:rPr>
          <w:rFonts w:eastAsia="微软雅黑"/>
          <w:b/>
          <w:i/>
          <w:lang w:eastAsia="zh-CN"/>
        </w:rPr>
        <w:t xml:space="preserve"> allocated </w:t>
      </w:r>
      <w:r w:rsidR="00DD715F" w:rsidRPr="00C356E0">
        <w:rPr>
          <w:rFonts w:eastAsia="微软雅黑"/>
          <w:b/>
          <w:i/>
          <w:lang w:eastAsia="zh-CN"/>
        </w:rPr>
        <w:t>RB set</w:t>
      </w:r>
      <w:r w:rsidR="00182D86">
        <w:rPr>
          <w:rFonts w:eastAsia="微软雅黑"/>
          <w:b/>
          <w:i/>
          <w:lang w:eastAsia="zh-CN"/>
        </w:rPr>
        <w:t>(</w:t>
      </w:r>
      <w:bookmarkEnd w:id="53"/>
      <w:r w:rsidR="00182D86">
        <w:rPr>
          <w:rFonts w:eastAsia="微软雅黑"/>
          <w:b/>
          <w:i/>
          <w:lang w:eastAsia="zh-CN"/>
        </w:rPr>
        <w:t>s)</w:t>
      </w:r>
      <w:r w:rsidR="00EC123F">
        <w:rPr>
          <w:rFonts w:eastAsia="微软雅黑"/>
          <w:b/>
          <w:i/>
          <w:lang w:eastAsia="zh-CN"/>
        </w:rPr>
        <w:t xml:space="preserve"> as NR-U.</w:t>
      </w:r>
    </w:p>
    <w:p w14:paraId="67136109" w14:textId="37F0F47B" w:rsidR="003F3755" w:rsidRDefault="003F3755" w:rsidP="003F3755">
      <w:pPr>
        <w:pStyle w:val="3"/>
        <w:rPr>
          <w:lang w:eastAsia="zh-CN"/>
        </w:rPr>
      </w:pPr>
      <w:r>
        <w:rPr>
          <w:lang w:eastAsia="zh-CN"/>
        </w:rPr>
        <w:t>Unequal sub-channel size</w:t>
      </w:r>
      <w:r w:rsidR="002E0E76">
        <w:rPr>
          <w:lang w:eastAsia="zh-CN"/>
        </w:rPr>
        <w:t xml:space="preserve"> issue</w:t>
      </w:r>
    </w:p>
    <w:p w14:paraId="5FA9AD52" w14:textId="77DE0066" w:rsidR="00BD5D63" w:rsidRDefault="003F3755" w:rsidP="003F3755">
      <w:pPr>
        <w:rPr>
          <w:rFonts w:eastAsia="微软雅黑"/>
        </w:rPr>
      </w:pPr>
      <w:r>
        <w:rPr>
          <w:rFonts w:eastAsia="微软雅黑"/>
          <w:lang w:eastAsia="zh-CN"/>
        </w:rPr>
        <w:t>It i</w:t>
      </w:r>
      <w:r w:rsidRPr="005809D2">
        <w:rPr>
          <w:rFonts w:eastAsia="微软雅黑"/>
          <w:lang w:eastAsia="zh-CN"/>
        </w:rPr>
        <w:t xml:space="preserve">s </w:t>
      </w:r>
      <w:r w:rsidRPr="005809D2">
        <w:rPr>
          <w:rFonts w:eastAsia="微软雅黑" w:hint="eastAsia"/>
          <w:lang w:eastAsia="zh-CN"/>
        </w:rPr>
        <w:t>noted</w:t>
      </w:r>
      <w:r w:rsidRPr="005809D2">
        <w:rPr>
          <w:rFonts w:eastAsia="微软雅黑"/>
          <w:lang w:eastAsia="zh-CN"/>
        </w:rPr>
        <w:t xml:space="preserve"> that the number of available RBs of different sub-channel(s) may not be the same </w:t>
      </w:r>
      <w:r w:rsidRPr="005809D2">
        <w:rPr>
          <w:rFonts w:eastAsia="微软雅黑" w:hint="eastAsia"/>
          <w:lang w:eastAsia="zh-CN"/>
        </w:rPr>
        <w:t>due</w:t>
      </w:r>
      <w:r w:rsidRPr="005809D2">
        <w:rPr>
          <w:rFonts w:eastAsia="微软雅黑"/>
          <w:lang w:eastAsia="zh-CN"/>
        </w:rPr>
        <w:t xml:space="preserve"> to guard band. </w:t>
      </w:r>
      <w:r>
        <w:rPr>
          <w:rFonts w:eastAsia="微软雅黑"/>
          <w:lang w:eastAsia="zh-CN"/>
        </w:rPr>
        <w:t>A</w:t>
      </w:r>
      <w:r>
        <w:rPr>
          <w:rFonts w:eastAsia="微软雅黑"/>
        </w:rPr>
        <w:t>s shown in</w:t>
      </w:r>
      <w:r w:rsidR="00AD2254">
        <w:rPr>
          <w:rFonts w:eastAsia="微软雅黑"/>
        </w:rPr>
        <w:t xml:space="preserve"> </w:t>
      </w:r>
      <w:r w:rsidR="00AD2254">
        <w:rPr>
          <w:rFonts w:eastAsia="微软雅黑"/>
        </w:rPr>
        <w:fldChar w:fldCharType="begin"/>
      </w:r>
      <w:r w:rsidR="00AD2254">
        <w:rPr>
          <w:rFonts w:eastAsia="微软雅黑"/>
        </w:rPr>
        <w:instrText xml:space="preserve"> REF _Ref111197979 \h </w:instrText>
      </w:r>
      <w:r w:rsidR="00AD2254">
        <w:rPr>
          <w:rFonts w:eastAsia="微软雅黑"/>
        </w:rPr>
      </w:r>
      <w:r w:rsidR="00AD2254">
        <w:rPr>
          <w:rFonts w:eastAsia="微软雅黑"/>
        </w:rPr>
        <w:fldChar w:fldCharType="separate"/>
      </w:r>
      <w:r w:rsidR="0026523C">
        <w:t xml:space="preserve">Figure </w:t>
      </w:r>
      <w:r w:rsidR="0026523C">
        <w:rPr>
          <w:noProof/>
        </w:rPr>
        <w:t>12</w:t>
      </w:r>
      <w:r w:rsidR="00AD2254">
        <w:rPr>
          <w:rFonts w:eastAsia="微软雅黑"/>
        </w:rPr>
        <w:fldChar w:fldCharType="end"/>
      </w:r>
      <w:r>
        <w:rPr>
          <w:rFonts w:eastAsia="微软雅黑"/>
        </w:rPr>
        <w:t>, no matter contiguous RB</w:t>
      </w:r>
      <w:r w:rsidR="0074485F">
        <w:rPr>
          <w:rFonts w:eastAsia="微软雅黑"/>
        </w:rPr>
        <w:t>-</w:t>
      </w:r>
      <w:r>
        <w:rPr>
          <w:rFonts w:eastAsia="微软雅黑"/>
        </w:rPr>
        <w:t>based or interlaced</w:t>
      </w:r>
      <w:r w:rsidR="0074485F">
        <w:rPr>
          <w:rFonts w:eastAsia="微软雅黑"/>
        </w:rPr>
        <w:t>-</w:t>
      </w:r>
      <w:r>
        <w:rPr>
          <w:rFonts w:eastAsia="微软雅黑"/>
        </w:rPr>
        <w:t>RB based configuration, there are cases that the frequency resource allocation for a TB between initial transmission and retransmission are different</w:t>
      </w:r>
      <w:r w:rsidR="00E0191C">
        <w:rPr>
          <w:rFonts w:eastAsia="微软雅黑"/>
        </w:rPr>
        <w:t xml:space="preserve"> due to the configuration of guard band</w:t>
      </w:r>
      <w:r>
        <w:rPr>
          <w:rFonts w:eastAsia="微软雅黑"/>
        </w:rPr>
        <w:t xml:space="preserve">. </w:t>
      </w:r>
    </w:p>
    <w:p w14:paraId="3780157B" w14:textId="26C405DE" w:rsidR="003417EA" w:rsidRDefault="00E0191C" w:rsidP="003F3755">
      <w:pPr>
        <w:rPr>
          <w:rFonts w:eastAsia="微软雅黑"/>
          <w:lang w:eastAsia="zh-CN"/>
        </w:rPr>
      </w:pPr>
      <w:r>
        <w:rPr>
          <w:rFonts w:eastAsia="微软雅黑"/>
        </w:rPr>
        <w:t xml:space="preserve">In </w:t>
      </w:r>
      <w:r>
        <w:rPr>
          <w:rFonts w:eastAsia="微软雅黑"/>
        </w:rPr>
        <w:fldChar w:fldCharType="begin"/>
      </w:r>
      <w:r>
        <w:rPr>
          <w:rFonts w:eastAsia="微软雅黑"/>
        </w:rPr>
        <w:instrText xml:space="preserve"> REF _Ref111197979 \h </w:instrText>
      </w:r>
      <w:r>
        <w:rPr>
          <w:rFonts w:eastAsia="微软雅黑"/>
        </w:rPr>
      </w:r>
      <w:r>
        <w:rPr>
          <w:rFonts w:eastAsia="微软雅黑"/>
        </w:rPr>
        <w:fldChar w:fldCharType="separate"/>
      </w:r>
      <w:r w:rsidR="0026523C">
        <w:t xml:space="preserve">Figure </w:t>
      </w:r>
      <w:r w:rsidR="0026523C">
        <w:rPr>
          <w:noProof/>
        </w:rPr>
        <w:t>12</w:t>
      </w:r>
      <w:r>
        <w:rPr>
          <w:rFonts w:eastAsia="微软雅黑"/>
        </w:rPr>
        <w:fldChar w:fldCharType="end"/>
      </w:r>
      <w:r>
        <w:rPr>
          <w:rFonts w:eastAsia="微软雅黑"/>
        </w:rPr>
        <w:t xml:space="preserve"> (a), the number of PRBs in SubCH#X+1 may </w:t>
      </w:r>
      <w:r w:rsidR="00507766">
        <w:rPr>
          <w:rFonts w:eastAsia="微软雅黑"/>
        </w:rPr>
        <w:t xml:space="preserve">be </w:t>
      </w:r>
      <w:r>
        <w:rPr>
          <w:rFonts w:eastAsia="微软雅黑"/>
        </w:rPr>
        <w:t xml:space="preserve">less than the </w:t>
      </w:r>
      <w:r w:rsidR="00FE2309">
        <w:rPr>
          <w:rFonts w:eastAsia="微软雅黑"/>
        </w:rPr>
        <w:t>(</w:t>
      </w:r>
      <w:r>
        <w:rPr>
          <w:rFonts w:eastAsia="微软雅黑"/>
        </w:rPr>
        <w:t>pre</w:t>
      </w:r>
      <w:r w:rsidR="00FE2309">
        <w:rPr>
          <w:rFonts w:eastAsia="微软雅黑"/>
        </w:rPr>
        <w:t>-)</w:t>
      </w:r>
      <w:r>
        <w:rPr>
          <w:rFonts w:eastAsia="微软雅黑"/>
        </w:rPr>
        <w:t>configured sub-channel size when SubCH#X+1 includes PRBs belonging to guard band, resulting in the total number of PRBs for initial transmission</w:t>
      </w:r>
      <w:r w:rsidR="00514021">
        <w:rPr>
          <w:rFonts w:eastAsia="微软雅黑"/>
        </w:rPr>
        <w:t xml:space="preserve"> (</w:t>
      </w:r>
      <w:r w:rsidR="00A0655D">
        <w:rPr>
          <w:rFonts w:eastAsia="微软雅黑"/>
        </w:rPr>
        <w:t xml:space="preserve">if on </w:t>
      </w:r>
      <w:r w:rsidR="00514021">
        <w:rPr>
          <w:rFonts w:eastAsia="微软雅黑"/>
        </w:rPr>
        <w:t>SubCH#1 and SubCH#2)</w:t>
      </w:r>
      <w:r>
        <w:rPr>
          <w:rFonts w:eastAsia="微软雅黑"/>
        </w:rPr>
        <w:t xml:space="preserve"> and retransmission</w:t>
      </w:r>
      <w:r w:rsidR="00514021">
        <w:rPr>
          <w:rFonts w:eastAsia="微软雅黑"/>
        </w:rPr>
        <w:t xml:space="preserve"> (</w:t>
      </w:r>
      <w:r w:rsidR="00A0655D">
        <w:rPr>
          <w:rFonts w:eastAsia="微软雅黑"/>
        </w:rPr>
        <w:t xml:space="preserve">if on </w:t>
      </w:r>
      <w:r w:rsidR="00514021">
        <w:rPr>
          <w:rFonts w:eastAsia="微软雅黑"/>
        </w:rPr>
        <w:t>SubCH#X and SubCH#X+1)</w:t>
      </w:r>
      <w:r>
        <w:rPr>
          <w:rFonts w:eastAsia="微软雅黑"/>
        </w:rPr>
        <w:t xml:space="preserve"> </w:t>
      </w:r>
      <w:r w:rsidR="00A0655D">
        <w:rPr>
          <w:rFonts w:eastAsia="微软雅黑"/>
        </w:rPr>
        <w:t xml:space="preserve">might be </w:t>
      </w:r>
      <w:r>
        <w:rPr>
          <w:rFonts w:eastAsia="微软雅黑"/>
        </w:rPr>
        <w:t xml:space="preserve">different. </w:t>
      </w:r>
    </w:p>
    <w:p w14:paraId="6D7E9499" w14:textId="050C261D" w:rsidR="003F3755" w:rsidRDefault="00E0191C" w:rsidP="003F3755">
      <w:pPr>
        <w:rPr>
          <w:rFonts w:eastAsia="微软雅黑"/>
        </w:rPr>
      </w:pPr>
      <w:r>
        <w:rPr>
          <w:rFonts w:eastAsia="微软雅黑"/>
        </w:rPr>
        <w:t>Similarly</w:t>
      </w:r>
      <w:r w:rsidR="001D5765">
        <w:rPr>
          <w:rFonts w:eastAsia="微软雅黑"/>
        </w:rPr>
        <w:t>,</w:t>
      </w:r>
      <w:r>
        <w:rPr>
          <w:rFonts w:eastAsia="微软雅黑"/>
        </w:rPr>
        <w:t xml:space="preserve"> in </w:t>
      </w:r>
      <w:r>
        <w:rPr>
          <w:rFonts w:eastAsia="微软雅黑"/>
        </w:rPr>
        <w:fldChar w:fldCharType="begin"/>
      </w:r>
      <w:r>
        <w:rPr>
          <w:rFonts w:eastAsia="微软雅黑"/>
        </w:rPr>
        <w:instrText xml:space="preserve"> REF _Ref111197979 \h </w:instrText>
      </w:r>
      <w:r>
        <w:rPr>
          <w:rFonts w:eastAsia="微软雅黑"/>
        </w:rPr>
      </w:r>
      <w:r>
        <w:rPr>
          <w:rFonts w:eastAsia="微软雅黑"/>
        </w:rPr>
        <w:fldChar w:fldCharType="separate"/>
      </w:r>
      <w:r w:rsidR="0026523C">
        <w:t xml:space="preserve">Figure </w:t>
      </w:r>
      <w:r w:rsidR="0026523C">
        <w:rPr>
          <w:noProof/>
        </w:rPr>
        <w:t>12</w:t>
      </w:r>
      <w:r>
        <w:rPr>
          <w:rFonts w:eastAsia="微软雅黑"/>
        </w:rPr>
        <w:fldChar w:fldCharType="end"/>
      </w:r>
      <w:r w:rsidR="003F3755">
        <w:rPr>
          <w:rFonts w:eastAsia="微软雅黑"/>
        </w:rPr>
        <w:t xml:space="preserve"> (b), </w:t>
      </w:r>
      <w:r w:rsidR="00F0700D">
        <w:rPr>
          <w:rFonts w:eastAsia="微软雅黑"/>
        </w:rPr>
        <w:t xml:space="preserve">assume </w:t>
      </w:r>
      <w:r w:rsidR="003F3755">
        <w:rPr>
          <w:rFonts w:eastAsia="微软雅黑"/>
        </w:rPr>
        <w:t>one RB set includes 53 PRBs and there are 5 interlaces</w:t>
      </w:r>
      <w:r w:rsidR="003F3755">
        <w:rPr>
          <w:rFonts w:eastAsia="微软雅黑"/>
          <w:lang w:eastAsia="zh-CN"/>
        </w:rPr>
        <w:t xml:space="preserve"> </w:t>
      </w:r>
      <w:r w:rsidR="003F3755">
        <w:rPr>
          <w:rFonts w:eastAsia="微软雅黑"/>
        </w:rPr>
        <w:t xml:space="preserve">for 30 KHz SCS. </w:t>
      </w:r>
      <w:r w:rsidR="00A309F3">
        <w:rPr>
          <w:rFonts w:eastAsia="微软雅黑"/>
        </w:rPr>
        <w:t>Then</w:t>
      </w:r>
      <w:r w:rsidR="003F3755">
        <w:rPr>
          <w:rFonts w:eastAsia="微软雅黑"/>
        </w:rPr>
        <w:t xml:space="preserve"> there are 3 interlace with 11 PRBs of each interlace and 2 interlaces with 10 PRBs of each interlace</w:t>
      </w:r>
      <w:r w:rsidR="003061D4">
        <w:rPr>
          <w:rFonts w:eastAsia="微软雅黑"/>
        </w:rPr>
        <w:t xml:space="preserve"> in one RB set</w:t>
      </w:r>
      <w:r w:rsidR="003F3755">
        <w:rPr>
          <w:rFonts w:eastAsia="微软雅黑"/>
        </w:rPr>
        <w:t>.</w:t>
      </w:r>
      <w:r w:rsidR="003F3755" w:rsidRPr="005809D2">
        <w:rPr>
          <w:rFonts w:eastAsia="微软雅黑"/>
          <w:lang w:eastAsia="zh-CN"/>
        </w:rPr>
        <w:t xml:space="preserve"> </w:t>
      </w:r>
      <w:r w:rsidR="003F3755">
        <w:rPr>
          <w:rFonts w:eastAsia="微软雅黑"/>
          <w:lang w:eastAsia="zh-CN"/>
        </w:rPr>
        <w:t>When the first 2 interlaces</w:t>
      </w:r>
      <w:r w:rsidR="00FB33E6">
        <w:rPr>
          <w:rFonts w:eastAsia="微软雅黑"/>
          <w:lang w:eastAsia="zh-CN"/>
        </w:rPr>
        <w:t xml:space="preserve"> are</w:t>
      </w:r>
      <w:r w:rsidR="003F3755">
        <w:rPr>
          <w:rFonts w:eastAsia="微软雅黑"/>
          <w:lang w:eastAsia="zh-CN"/>
        </w:rPr>
        <w:t xml:space="preserve"> allocated for initial transmission and the second 2 interlaces </w:t>
      </w:r>
      <w:r w:rsidR="00FB33E6">
        <w:rPr>
          <w:rFonts w:eastAsia="微软雅黑"/>
          <w:lang w:eastAsia="zh-CN"/>
        </w:rPr>
        <w:t xml:space="preserve">are </w:t>
      </w:r>
      <w:r w:rsidR="003F3755">
        <w:rPr>
          <w:rFonts w:eastAsia="微软雅黑"/>
          <w:lang w:eastAsia="zh-CN"/>
        </w:rPr>
        <w:t xml:space="preserve">allocated for retransmission, the total </w:t>
      </w:r>
      <w:r w:rsidR="00655812">
        <w:rPr>
          <w:rFonts w:eastAsia="微软雅黑"/>
          <w:lang w:eastAsia="zh-CN"/>
        </w:rPr>
        <w:t xml:space="preserve">number of </w:t>
      </w:r>
      <w:r w:rsidR="003F3755">
        <w:rPr>
          <w:rFonts w:eastAsia="微软雅黑"/>
          <w:lang w:eastAsia="zh-CN"/>
        </w:rPr>
        <w:t xml:space="preserve">PRBs for initial transmission is 22 while the total </w:t>
      </w:r>
      <w:r w:rsidR="00604568">
        <w:rPr>
          <w:rFonts w:eastAsia="微软雅黑"/>
          <w:lang w:eastAsia="zh-CN"/>
        </w:rPr>
        <w:t xml:space="preserve">number of </w:t>
      </w:r>
      <w:r w:rsidR="003F3755">
        <w:rPr>
          <w:rFonts w:eastAsia="微软雅黑"/>
          <w:lang w:eastAsia="zh-CN"/>
        </w:rPr>
        <w:t>PRBs for retransmission is 21,</w:t>
      </w:r>
      <w:r w:rsidR="003F3755" w:rsidRPr="005809D2">
        <w:rPr>
          <w:rFonts w:eastAsia="微软雅黑"/>
          <w:lang w:eastAsia="zh-CN"/>
        </w:rPr>
        <w:t xml:space="preserve"> result</w:t>
      </w:r>
      <w:r w:rsidR="003F3755">
        <w:rPr>
          <w:rFonts w:eastAsia="微软雅黑"/>
          <w:lang w:eastAsia="zh-CN"/>
        </w:rPr>
        <w:t>ing</w:t>
      </w:r>
      <w:r w:rsidR="003F3755" w:rsidRPr="005809D2">
        <w:rPr>
          <w:rFonts w:eastAsia="微软雅黑"/>
          <w:lang w:eastAsia="zh-CN"/>
        </w:rPr>
        <w:t xml:space="preserve"> in unequal number of PRBs allocated for (re)transmission of the same TB even </w:t>
      </w:r>
      <w:r w:rsidR="002B1E1E">
        <w:rPr>
          <w:rFonts w:eastAsia="微软雅黑"/>
          <w:lang w:eastAsia="zh-CN"/>
        </w:rPr>
        <w:t>though</w:t>
      </w:r>
      <w:r w:rsidR="002B1E1E" w:rsidRPr="005809D2">
        <w:rPr>
          <w:rFonts w:eastAsia="微软雅黑"/>
          <w:lang w:eastAsia="zh-CN"/>
        </w:rPr>
        <w:t xml:space="preserve"> </w:t>
      </w:r>
      <w:r w:rsidR="003F3755" w:rsidRPr="005809D2">
        <w:rPr>
          <w:rFonts w:eastAsia="微软雅黑"/>
          <w:lang w:eastAsia="zh-CN"/>
        </w:rPr>
        <w:t>they have been allocated with same number of interlace</w:t>
      </w:r>
      <w:r w:rsidR="00A266A2">
        <w:rPr>
          <w:rFonts w:eastAsia="微软雅黑"/>
          <w:lang w:eastAsia="zh-CN"/>
        </w:rPr>
        <w:t>s</w:t>
      </w:r>
      <w:r w:rsidR="003F3755" w:rsidRPr="005809D2">
        <w:rPr>
          <w:rFonts w:eastAsia="微软雅黑"/>
          <w:lang w:eastAsia="zh-CN"/>
        </w:rPr>
        <w:t>/sub-channel</w:t>
      </w:r>
      <w:r w:rsidR="00A266A2">
        <w:rPr>
          <w:rFonts w:eastAsia="微软雅黑"/>
          <w:lang w:eastAsia="zh-CN"/>
        </w:rPr>
        <w:t>s</w:t>
      </w:r>
      <w:r w:rsidR="003F3755">
        <w:rPr>
          <w:rFonts w:eastAsia="微软雅黑"/>
          <w:lang w:eastAsia="zh-CN"/>
        </w:rPr>
        <w:t xml:space="preserve">. </w:t>
      </w:r>
    </w:p>
    <w:p w14:paraId="2C1794DD" w14:textId="49018ABB" w:rsidR="003F3755" w:rsidRDefault="00AD2254" w:rsidP="003F3755">
      <w:pPr>
        <w:jc w:val="center"/>
        <w:rPr>
          <w:rFonts w:eastAsia="微软雅黑"/>
          <w:lang w:eastAsia="zh-CN"/>
        </w:rPr>
      </w:pPr>
      <w:r w:rsidRPr="00AD2254">
        <w:rPr>
          <w:noProof/>
          <w:lang w:eastAsia="zh-CN"/>
        </w:rPr>
        <w:lastRenderedPageBreak/>
        <w:t xml:space="preserve"> </w:t>
      </w:r>
      <w:r w:rsidR="00635958" w:rsidRPr="00635958">
        <w:rPr>
          <w:noProof/>
          <w:lang w:eastAsia="zh-CN"/>
        </w:rPr>
        <w:t xml:space="preserve"> </w:t>
      </w:r>
      <w:r w:rsidR="004C186C" w:rsidRPr="004C186C">
        <w:rPr>
          <w:noProof/>
          <w:lang w:eastAsia="zh-CN"/>
        </w:rPr>
        <w:t xml:space="preserve"> </w:t>
      </w:r>
      <w:r w:rsidR="004C186C">
        <w:rPr>
          <w:noProof/>
          <w:lang w:eastAsia="zh-CN"/>
        </w:rPr>
        <w:drawing>
          <wp:inline distT="0" distB="0" distL="0" distR="0" wp14:anchorId="4B51F272" wp14:editId="1EA14096">
            <wp:extent cx="4189649" cy="3630699"/>
            <wp:effectExtent l="0" t="0" r="190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95294" cy="3635591"/>
                    </a:xfrm>
                    <a:prstGeom prst="rect">
                      <a:avLst/>
                    </a:prstGeom>
                  </pic:spPr>
                </pic:pic>
              </a:graphicData>
            </a:graphic>
          </wp:inline>
        </w:drawing>
      </w:r>
    </w:p>
    <w:p w14:paraId="1FB6AFB0" w14:textId="3E1EE600" w:rsidR="003F3755" w:rsidRPr="0042257C" w:rsidRDefault="003F3755" w:rsidP="003F3755">
      <w:pPr>
        <w:pStyle w:val="a6"/>
        <w:rPr>
          <w:rFonts w:eastAsia="微软雅黑"/>
          <w:sz w:val="22"/>
          <w:szCs w:val="22"/>
        </w:rPr>
      </w:pPr>
      <w:bookmarkStart w:id="54" w:name="_Ref111197979"/>
      <w:r>
        <w:t xml:space="preserve">Figure </w:t>
      </w:r>
      <w:r>
        <w:rPr>
          <w:noProof/>
        </w:rPr>
        <w:fldChar w:fldCharType="begin"/>
      </w:r>
      <w:r>
        <w:rPr>
          <w:noProof/>
        </w:rPr>
        <w:instrText xml:space="preserve"> SEQ Figure \* ARABIC </w:instrText>
      </w:r>
      <w:r>
        <w:rPr>
          <w:noProof/>
        </w:rPr>
        <w:fldChar w:fldCharType="separate"/>
      </w:r>
      <w:r w:rsidR="0026523C">
        <w:rPr>
          <w:noProof/>
        </w:rPr>
        <w:t>12</w:t>
      </w:r>
      <w:r>
        <w:rPr>
          <w:noProof/>
        </w:rPr>
        <w:fldChar w:fldCharType="end"/>
      </w:r>
      <w:bookmarkEnd w:id="54"/>
      <w:r>
        <w:t xml:space="preserve"> </w:t>
      </w:r>
      <w:r>
        <w:rPr>
          <w:rFonts w:eastAsia="微软雅黑"/>
          <w:sz w:val="22"/>
          <w:szCs w:val="22"/>
          <w:lang w:eastAsia="zh-CN"/>
        </w:rPr>
        <w:t xml:space="preserve">Unequal </w:t>
      </w:r>
      <w:r w:rsidR="00740554" w:rsidRPr="00740554">
        <w:rPr>
          <w:rFonts w:eastAsia="微软雅黑"/>
          <w:sz w:val="22"/>
          <w:szCs w:val="22"/>
          <w:lang w:eastAsia="zh-CN"/>
        </w:rPr>
        <w:t xml:space="preserve">number of PRBs </w:t>
      </w:r>
      <w:r>
        <w:rPr>
          <w:rFonts w:eastAsia="微软雅黑"/>
          <w:sz w:val="22"/>
          <w:szCs w:val="22"/>
          <w:lang w:eastAsia="zh-CN"/>
        </w:rPr>
        <w:t>between initial transmission and retransmission</w:t>
      </w:r>
      <w:r w:rsidRPr="005809D2">
        <w:rPr>
          <w:rFonts w:eastAsia="微软雅黑"/>
          <w:sz w:val="22"/>
          <w:szCs w:val="22"/>
        </w:rPr>
        <w:t xml:space="preserve"> </w:t>
      </w:r>
    </w:p>
    <w:p w14:paraId="3E7EBEC4" w14:textId="1C4D396B" w:rsidR="003F3755" w:rsidRPr="005809D2" w:rsidRDefault="003F3755" w:rsidP="003F3755">
      <w:pPr>
        <w:rPr>
          <w:rFonts w:eastAsia="微软雅黑"/>
          <w:b/>
          <w:i/>
          <w:lang w:eastAsia="zh-CN"/>
        </w:rPr>
      </w:pPr>
      <w:bookmarkStart w:id="55" w:name="_Ref111215338"/>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13</w:t>
      </w:r>
      <w:r w:rsidRPr="005809D2">
        <w:rPr>
          <w:rFonts w:eastAsia="微软雅黑"/>
          <w:b/>
          <w:i/>
          <w:lang w:eastAsia="zh-CN"/>
        </w:rPr>
        <w:fldChar w:fldCharType="end"/>
      </w:r>
      <w:r w:rsidRPr="005809D2">
        <w:rPr>
          <w:rFonts w:eastAsia="微软雅黑"/>
          <w:b/>
          <w:i/>
          <w:lang w:eastAsia="zh-CN"/>
        </w:rPr>
        <w:t xml:space="preserve">: </w:t>
      </w:r>
      <w:r w:rsidR="00F4178C">
        <w:rPr>
          <w:rFonts w:eastAsia="微软雅黑"/>
          <w:b/>
          <w:i/>
          <w:lang w:eastAsia="zh-CN"/>
        </w:rPr>
        <w:t>Due to the existence of intra-cell guard band PRB</w:t>
      </w:r>
      <w:r>
        <w:rPr>
          <w:rFonts w:eastAsia="微软雅黑"/>
          <w:b/>
          <w:i/>
          <w:lang w:eastAsia="zh-CN"/>
        </w:rPr>
        <w:t xml:space="preserve">, </w:t>
      </w:r>
      <w:r w:rsidR="007D1807">
        <w:rPr>
          <w:rFonts w:eastAsia="微软雅黑"/>
          <w:b/>
          <w:i/>
          <w:lang w:eastAsia="zh-CN"/>
        </w:rPr>
        <w:t xml:space="preserve">for both IRB and contiguous RB, </w:t>
      </w:r>
      <w:r>
        <w:rPr>
          <w:rFonts w:eastAsia="微软雅黑"/>
          <w:b/>
          <w:i/>
          <w:lang w:eastAsia="zh-CN"/>
        </w:rPr>
        <w:t xml:space="preserve">the available PRBs in </w:t>
      </w:r>
      <w:r w:rsidR="001B52F1">
        <w:rPr>
          <w:rFonts w:eastAsia="微软雅黑"/>
          <w:b/>
          <w:i/>
          <w:lang w:eastAsia="zh-CN"/>
        </w:rPr>
        <w:t xml:space="preserve">different </w:t>
      </w:r>
      <w:r>
        <w:rPr>
          <w:rFonts w:eastAsia="微软雅黑"/>
          <w:b/>
          <w:i/>
          <w:lang w:eastAsia="zh-CN"/>
        </w:rPr>
        <w:t>sub-channel</w:t>
      </w:r>
      <w:r w:rsidR="00BF1C0A">
        <w:rPr>
          <w:rFonts w:eastAsia="微软雅黑"/>
          <w:b/>
          <w:i/>
          <w:lang w:eastAsia="zh-CN"/>
        </w:rPr>
        <w:t>s</w:t>
      </w:r>
      <w:r>
        <w:rPr>
          <w:rFonts w:eastAsia="微软雅黑"/>
          <w:b/>
          <w:i/>
          <w:lang w:eastAsia="zh-CN"/>
        </w:rPr>
        <w:t xml:space="preserve"> may be different</w:t>
      </w:r>
      <w:r w:rsidRPr="005809D2">
        <w:rPr>
          <w:rFonts w:eastAsia="微软雅黑"/>
          <w:b/>
          <w:i/>
          <w:lang w:eastAsia="zh-CN"/>
        </w:rPr>
        <w:t xml:space="preserve">, </w:t>
      </w:r>
      <w:r>
        <w:rPr>
          <w:rFonts w:eastAsia="微软雅黑"/>
          <w:b/>
          <w:i/>
          <w:lang w:eastAsia="zh-CN"/>
        </w:rPr>
        <w:t>resulting in</w:t>
      </w:r>
      <w:r w:rsidRPr="005809D2">
        <w:rPr>
          <w:rFonts w:eastAsia="微软雅黑"/>
          <w:b/>
          <w:i/>
          <w:lang w:eastAsia="zh-CN"/>
        </w:rPr>
        <w:t xml:space="preserve"> different </w:t>
      </w:r>
      <w:r w:rsidR="001D01FF">
        <w:rPr>
          <w:rFonts w:eastAsia="微软雅黑"/>
          <w:b/>
          <w:i/>
          <w:lang w:eastAsia="zh-CN"/>
        </w:rPr>
        <w:t>number of PRBs</w:t>
      </w:r>
      <w:r w:rsidR="001D01FF" w:rsidRPr="005809D2">
        <w:rPr>
          <w:rFonts w:eastAsia="微软雅黑"/>
          <w:b/>
          <w:i/>
          <w:lang w:eastAsia="zh-CN"/>
        </w:rPr>
        <w:t xml:space="preserve"> </w:t>
      </w:r>
      <w:r w:rsidRPr="005809D2">
        <w:rPr>
          <w:rFonts w:eastAsia="微软雅黑"/>
          <w:b/>
          <w:i/>
          <w:lang w:eastAsia="zh-CN"/>
        </w:rPr>
        <w:t xml:space="preserve">for </w:t>
      </w:r>
      <w:r w:rsidR="00054914">
        <w:rPr>
          <w:rFonts w:eastAsia="微软雅黑"/>
          <w:b/>
          <w:i/>
          <w:lang w:eastAsia="zh-CN"/>
        </w:rPr>
        <w:t xml:space="preserve">initial and </w:t>
      </w:r>
      <w:r w:rsidRPr="005809D2">
        <w:rPr>
          <w:rFonts w:eastAsia="微软雅黑"/>
          <w:b/>
          <w:i/>
          <w:lang w:eastAsia="zh-CN"/>
        </w:rPr>
        <w:t>retransmission of same TB.</w:t>
      </w:r>
      <w:bookmarkEnd w:id="55"/>
    </w:p>
    <w:p w14:paraId="1F693827" w14:textId="6CE2E6BD" w:rsidR="003F3755" w:rsidRDefault="00B0048B" w:rsidP="00DB39C5">
      <w:pPr>
        <w:rPr>
          <w:rFonts w:eastAsia="微软雅黑"/>
          <w:lang w:eastAsia="zh-CN"/>
        </w:rPr>
      </w:pPr>
      <w:r>
        <w:rPr>
          <w:rFonts w:eastAsia="微软雅黑"/>
          <w:lang w:eastAsia="zh-CN"/>
        </w:rPr>
        <w:t xml:space="preserve">The issue above will impact TBS calculation. Since </w:t>
      </w:r>
      <w:r w:rsidR="00083E27" w:rsidRPr="00083E27">
        <w:rPr>
          <w:rFonts w:eastAsia="微软雅黑"/>
          <w:lang w:eastAsia="zh-CN"/>
        </w:rPr>
        <w:t>initial and retransmission of same TB</w:t>
      </w:r>
      <w:r w:rsidR="00083E27">
        <w:rPr>
          <w:rFonts w:eastAsia="微软雅黑"/>
          <w:lang w:eastAsia="zh-CN"/>
        </w:rPr>
        <w:t xml:space="preserve"> may have different number of PRBs, it’s not possible to calculate the TBS based on the </w:t>
      </w:r>
      <w:r w:rsidR="0005780E">
        <w:rPr>
          <w:rFonts w:eastAsia="微软雅黑"/>
          <w:lang w:eastAsia="zh-CN"/>
        </w:rPr>
        <w:t>actual</w:t>
      </w:r>
      <w:r w:rsidR="00083E27">
        <w:rPr>
          <w:rFonts w:eastAsia="微软雅黑"/>
          <w:lang w:eastAsia="zh-CN"/>
        </w:rPr>
        <w:t xml:space="preserve"> number of PRBs.</w:t>
      </w:r>
      <w:r w:rsidR="009372AE">
        <w:rPr>
          <w:rFonts w:eastAsia="微软雅黑"/>
          <w:lang w:eastAsia="zh-CN"/>
        </w:rPr>
        <w:t xml:space="preserve"> A straightforward way to solve it is </w:t>
      </w:r>
      <w:r w:rsidR="003F3755" w:rsidRPr="005809D2">
        <w:rPr>
          <w:rFonts w:eastAsia="微软雅黑"/>
          <w:lang w:eastAsia="zh-CN"/>
        </w:rPr>
        <w:t>by introduc</w:t>
      </w:r>
      <w:r w:rsidR="009372AE">
        <w:rPr>
          <w:rFonts w:eastAsia="微软雅黑"/>
          <w:lang w:eastAsia="zh-CN"/>
        </w:rPr>
        <w:t>ing</w:t>
      </w:r>
      <w:r w:rsidR="003F3755" w:rsidRPr="005809D2">
        <w:rPr>
          <w:rFonts w:eastAsia="微软雅黑"/>
          <w:lang w:eastAsia="zh-CN"/>
        </w:rPr>
        <w:t xml:space="preserve"> reference number of PRBs </w:t>
      </w:r>
      <w:r w:rsidR="00C152D7">
        <w:rPr>
          <w:rFonts w:eastAsia="微软雅黑"/>
          <w:lang w:eastAsia="zh-CN"/>
        </w:rPr>
        <w:t>to determine</w:t>
      </w:r>
      <w:r w:rsidR="003F3755" w:rsidRPr="005809D2">
        <w:rPr>
          <w:rFonts w:eastAsia="微软雅黑"/>
          <w:lang w:eastAsia="zh-CN"/>
        </w:rPr>
        <w:t xml:space="preserve"> TBS. This is similar to Rel-16 design on introduction of reference number of symbols in a slot, taking into account that PSFCH may or may not be present in a slot subject to resource pool configuration, and resulting in different TBS determination for (re-)transmission of a TB. </w:t>
      </w:r>
    </w:p>
    <w:p w14:paraId="229BE691" w14:textId="627FDB66" w:rsidR="003F3755" w:rsidRDefault="003F3755" w:rsidP="003F3755">
      <w:pPr>
        <w:rPr>
          <w:rFonts w:eastAsia="微软雅黑"/>
          <w:b/>
          <w:i/>
        </w:rPr>
      </w:pPr>
      <w:bookmarkStart w:id="56" w:name="_Ref111215473"/>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13</w:t>
      </w:r>
      <w:r w:rsidRPr="005809D2">
        <w:rPr>
          <w:b/>
          <w:i/>
          <w:lang w:eastAsia="x-none"/>
        </w:rPr>
        <w:fldChar w:fldCharType="end"/>
      </w:r>
      <w:r w:rsidRPr="005809D2">
        <w:rPr>
          <w:rFonts w:eastAsia="微软雅黑"/>
          <w:b/>
          <w:i/>
        </w:rPr>
        <w:t xml:space="preserve">: </w:t>
      </w:r>
      <w:r w:rsidR="003D0854">
        <w:rPr>
          <w:rFonts w:eastAsia="微软雅黑"/>
          <w:b/>
          <w:i/>
        </w:rPr>
        <w:t xml:space="preserve">Introduce reference number of PRBs to determine </w:t>
      </w:r>
      <w:r w:rsidRPr="005809D2">
        <w:rPr>
          <w:rFonts w:eastAsia="微软雅黑"/>
          <w:b/>
          <w:i/>
        </w:rPr>
        <w:t>TBS to address the issue of unequal number of PRBs in the allocated</w:t>
      </w:r>
      <w:r>
        <w:rPr>
          <w:rFonts w:eastAsia="微软雅黑"/>
          <w:b/>
          <w:i/>
        </w:rPr>
        <w:t xml:space="preserve"> frequency resource</w:t>
      </w:r>
      <w:r w:rsidRPr="005809D2">
        <w:rPr>
          <w:rFonts w:eastAsia="微软雅黑"/>
          <w:b/>
          <w:i/>
        </w:rPr>
        <w:t xml:space="preserve"> for (re)transmission of a same TB.</w:t>
      </w:r>
      <w:bookmarkEnd w:id="56"/>
    </w:p>
    <w:p w14:paraId="692DF46D" w14:textId="631C6EAA" w:rsidR="003E498C" w:rsidRDefault="006800ED" w:rsidP="003F3755">
      <w:pPr>
        <w:rPr>
          <w:rFonts w:eastAsia="微软雅黑"/>
          <w:lang w:eastAsia="zh-CN"/>
        </w:rPr>
      </w:pPr>
      <w:r>
        <w:rPr>
          <w:rFonts w:eastAsia="微软雅黑"/>
        </w:rPr>
        <w:t>During previous meetings, some companies mentioned a case where</w:t>
      </w:r>
      <w:r w:rsidR="00A65BD6">
        <w:rPr>
          <w:rFonts w:eastAsia="微软雅黑"/>
        </w:rPr>
        <w:t xml:space="preserve"> </w:t>
      </w:r>
      <w:r w:rsidR="003E498C" w:rsidRPr="00B65DEF">
        <w:rPr>
          <w:rFonts w:eastAsia="微软雅黑"/>
        </w:rPr>
        <w:t xml:space="preserve">the PRBs within </w:t>
      </w:r>
      <w:r w:rsidR="00DD3FE0">
        <w:rPr>
          <w:rFonts w:eastAsia="微软雅黑"/>
        </w:rPr>
        <w:t>a</w:t>
      </w:r>
      <w:r w:rsidR="003E498C" w:rsidRPr="00B65DEF">
        <w:rPr>
          <w:rFonts w:eastAsia="微软雅黑"/>
        </w:rPr>
        <w:t xml:space="preserve"> resource pool may not be an integer </w:t>
      </w:r>
      <w:r w:rsidR="003A5F86">
        <w:rPr>
          <w:rFonts w:eastAsia="微软雅黑"/>
        </w:rPr>
        <w:t xml:space="preserve">multiple </w:t>
      </w:r>
      <w:r w:rsidR="003E498C" w:rsidRPr="00B65DEF">
        <w:rPr>
          <w:rFonts w:eastAsia="微软雅黑"/>
        </w:rPr>
        <w:t>of the sub-channel size</w:t>
      </w:r>
      <w:r w:rsidR="00C45BF9">
        <w:rPr>
          <w:rFonts w:eastAsia="微软雅黑"/>
        </w:rPr>
        <w:t>. This case also happens in legacy NR SL and such edge PRBs are not used. We propose to reuse such design</w:t>
      </w:r>
      <w:r w:rsidR="003E498C" w:rsidRPr="00B65DEF">
        <w:rPr>
          <w:rFonts w:eastAsia="微软雅黑"/>
          <w:lang w:eastAsia="zh-CN"/>
        </w:rPr>
        <w:t>.</w:t>
      </w:r>
    </w:p>
    <w:p w14:paraId="05A6BF81" w14:textId="3D16254E" w:rsidR="00E26EBC" w:rsidRPr="005809D2" w:rsidRDefault="00E26EBC" w:rsidP="003F3755">
      <w:pPr>
        <w:rPr>
          <w:b/>
        </w:rPr>
      </w:pPr>
      <w:bookmarkStart w:id="57" w:name="_Ref115427800"/>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14</w:t>
      </w:r>
      <w:r w:rsidRPr="005809D2">
        <w:rPr>
          <w:b/>
          <w:i/>
          <w:lang w:eastAsia="x-none"/>
        </w:rPr>
        <w:fldChar w:fldCharType="end"/>
      </w:r>
      <w:r w:rsidRPr="005809D2">
        <w:rPr>
          <w:rFonts w:eastAsia="MS Mincho"/>
          <w:b/>
          <w:i/>
        </w:rPr>
        <w:t xml:space="preserve">: For </w:t>
      </w:r>
      <w:r w:rsidR="00F061AC">
        <w:rPr>
          <w:rFonts w:eastAsia="MS Mincho"/>
          <w:b/>
          <w:i/>
        </w:rPr>
        <w:t xml:space="preserve">the case </w:t>
      </w:r>
      <w:r w:rsidR="00990D39" w:rsidRPr="00990D39">
        <w:rPr>
          <w:rFonts w:eastAsia="MS Mincho"/>
          <w:b/>
          <w:i/>
        </w:rPr>
        <w:t xml:space="preserve">where the </w:t>
      </w:r>
      <w:r w:rsidR="006C67F7">
        <w:rPr>
          <w:rFonts w:eastAsia="MS Mincho"/>
          <w:b/>
          <w:i/>
        </w:rPr>
        <w:t xml:space="preserve">number of </w:t>
      </w:r>
      <w:r w:rsidR="00990D39" w:rsidRPr="00990D39">
        <w:rPr>
          <w:rFonts w:eastAsia="MS Mincho"/>
          <w:b/>
          <w:i/>
        </w:rPr>
        <w:t xml:space="preserve">PRBs within a resource pool </w:t>
      </w:r>
      <w:r w:rsidR="003A5F86">
        <w:rPr>
          <w:rFonts w:eastAsia="MS Mincho"/>
          <w:b/>
          <w:i/>
        </w:rPr>
        <w:t>is</w:t>
      </w:r>
      <w:r w:rsidR="00990D39" w:rsidRPr="00990D39">
        <w:rPr>
          <w:rFonts w:eastAsia="MS Mincho"/>
          <w:b/>
          <w:i/>
        </w:rPr>
        <w:t xml:space="preserve"> not an integer </w:t>
      </w:r>
      <w:r w:rsidR="003A5F86">
        <w:rPr>
          <w:rFonts w:eastAsia="MS Mincho"/>
          <w:b/>
          <w:i/>
        </w:rPr>
        <w:t xml:space="preserve">multiple </w:t>
      </w:r>
      <w:r w:rsidR="00990D39" w:rsidRPr="00990D39">
        <w:rPr>
          <w:rFonts w:eastAsia="MS Mincho"/>
          <w:b/>
          <w:i/>
        </w:rPr>
        <w:t>of the sub-channel size</w:t>
      </w:r>
      <w:r w:rsidRPr="005809D2">
        <w:rPr>
          <w:rFonts w:eastAsia="MS Mincho"/>
          <w:b/>
          <w:i/>
        </w:rPr>
        <w:t xml:space="preserve">, </w:t>
      </w:r>
      <w:r w:rsidR="00755FAA">
        <w:rPr>
          <w:rFonts w:eastAsia="MS Mincho"/>
          <w:b/>
          <w:i/>
        </w:rPr>
        <w:t>R16 NR SL design is reused, i.e., edge PRBs that does not belong to a sub-channel are not used.</w:t>
      </w:r>
      <w:bookmarkEnd w:id="57"/>
    </w:p>
    <w:p w14:paraId="098C090C" w14:textId="0C40EA12" w:rsidR="00124F17" w:rsidRPr="005D1B08" w:rsidRDefault="006B3656" w:rsidP="00F5203A">
      <w:pPr>
        <w:pStyle w:val="2"/>
        <w:rPr>
          <w:rFonts w:eastAsia="微软雅黑"/>
          <w:sz w:val="22"/>
        </w:rPr>
      </w:pPr>
      <w:r w:rsidRPr="005809D2">
        <w:rPr>
          <w:rFonts w:eastAsia="微软雅黑"/>
          <w:sz w:val="22"/>
        </w:rPr>
        <w:t>PSFCH</w:t>
      </w:r>
      <w:r w:rsidR="00E53DA9" w:rsidRPr="005809D2">
        <w:rPr>
          <w:rFonts w:eastAsia="微软雅黑"/>
          <w:sz w:val="22"/>
        </w:rPr>
        <w:t xml:space="preserve"> and</w:t>
      </w:r>
      <w:r w:rsidR="00F50B3F" w:rsidRPr="005809D2">
        <w:rPr>
          <w:rFonts w:eastAsia="微软雅黑"/>
          <w:sz w:val="22"/>
        </w:rPr>
        <w:t xml:space="preserve"> </w:t>
      </w:r>
      <w:r w:rsidR="00E53DA9" w:rsidRPr="005809D2">
        <w:rPr>
          <w:rFonts w:eastAsia="微软雅黑"/>
          <w:sz w:val="22"/>
        </w:rPr>
        <w:t>SL-</w:t>
      </w:r>
      <w:r w:rsidR="00F50B3F" w:rsidRPr="005809D2">
        <w:rPr>
          <w:rFonts w:eastAsia="微软雅黑"/>
          <w:sz w:val="22"/>
        </w:rPr>
        <w:t>HARQ</w:t>
      </w:r>
    </w:p>
    <w:p w14:paraId="39208297" w14:textId="3B6DB60E" w:rsidR="0054110F" w:rsidRDefault="0054110F" w:rsidP="0054110F">
      <w:pPr>
        <w:pStyle w:val="3"/>
        <w:rPr>
          <w:lang w:eastAsia="zh-CN"/>
        </w:rPr>
      </w:pPr>
      <w:r w:rsidRPr="005809D2">
        <w:rPr>
          <w:lang w:eastAsia="zh-CN"/>
        </w:rPr>
        <w:t>PSFCH resources</w:t>
      </w:r>
    </w:p>
    <w:p w14:paraId="1BBB5260" w14:textId="4B60335D" w:rsidR="00894192" w:rsidRPr="005809D2" w:rsidRDefault="00894192" w:rsidP="00894192">
      <w:pPr>
        <w:rPr>
          <w:lang w:eastAsia="zh-CN"/>
        </w:rPr>
      </w:pPr>
      <w:r w:rsidRPr="005809D2">
        <w:rPr>
          <w:lang w:eastAsia="zh-CN"/>
        </w:rPr>
        <w:t>At RAN1#1</w:t>
      </w:r>
      <w:r>
        <w:rPr>
          <w:lang w:eastAsia="zh-CN"/>
        </w:rPr>
        <w:t>10</w:t>
      </w:r>
      <w:r w:rsidRPr="005809D2">
        <w:rPr>
          <w:lang w:eastAsia="zh-CN"/>
        </w:rPr>
        <w:t>, following agreement on</w:t>
      </w:r>
      <w:r>
        <w:rPr>
          <w:lang w:eastAsia="zh-CN"/>
        </w:rPr>
        <w:t xml:space="preserve"> locations of </w:t>
      </w:r>
      <w:r w:rsidRPr="005809D2">
        <w:rPr>
          <w:lang w:eastAsia="zh-CN"/>
        </w:rPr>
        <w:t xml:space="preserve">PSFCH </w:t>
      </w:r>
      <w:r>
        <w:rPr>
          <w:lang w:eastAsia="zh-CN"/>
        </w:rPr>
        <w:t>was</w:t>
      </w:r>
      <w:r w:rsidRPr="005809D2">
        <w:rPr>
          <w:lang w:eastAsia="zh-CN"/>
        </w:rPr>
        <w:t xml:space="preserve"> made [</w:t>
      </w:r>
      <w:r>
        <w:rPr>
          <w:lang w:eastAsia="zh-CN"/>
        </w:rPr>
        <w:t>4</w:t>
      </w:r>
      <w:r w:rsidRPr="005809D2">
        <w:rPr>
          <w:lang w:eastAsia="zh-CN"/>
        </w:rPr>
        <w:t>].</w:t>
      </w:r>
      <w:r w:rsidRPr="00894192">
        <w:rPr>
          <w:rFonts w:hint="eastAsia"/>
          <w:lang w:eastAsia="zh-CN"/>
        </w:rPr>
        <w:t xml:space="preserve"> </w:t>
      </w:r>
      <w:r w:rsidRPr="005809D2">
        <w:rPr>
          <w:rFonts w:hint="eastAsia"/>
          <w:lang w:eastAsia="zh-CN"/>
        </w:rPr>
        <w:t>T</w:t>
      </w:r>
      <w:r w:rsidRPr="005809D2">
        <w:rPr>
          <w:lang w:eastAsia="zh-CN"/>
        </w:rPr>
        <w:t>here are two categories on the locations of PSFCH resources, one is determined by (pre-)configuration and the other is dynamic indication. The details about these two will be discussed as follows.</w:t>
      </w:r>
    </w:p>
    <w:tbl>
      <w:tblPr>
        <w:tblStyle w:val="ae"/>
        <w:tblW w:w="9307" w:type="dxa"/>
        <w:tblLook w:val="04A0" w:firstRow="1" w:lastRow="0" w:firstColumn="1" w:lastColumn="0" w:noHBand="0" w:noVBand="1"/>
      </w:tblPr>
      <w:tblGrid>
        <w:gridCol w:w="9307"/>
      </w:tblGrid>
      <w:tr w:rsidR="00094DEE" w14:paraId="2DB1D5E3" w14:textId="77777777" w:rsidTr="009C24A6">
        <w:tc>
          <w:tcPr>
            <w:tcW w:w="9307" w:type="dxa"/>
          </w:tcPr>
          <w:p w14:paraId="43D88BB7" w14:textId="77777777" w:rsidR="00094DEE" w:rsidRDefault="00094DEE" w:rsidP="00894192">
            <w:pPr>
              <w:rPr>
                <w:b/>
                <w:highlight w:val="green"/>
                <w:lang w:eastAsia="zh-CN"/>
              </w:rPr>
            </w:pPr>
            <w:r w:rsidRPr="00345699">
              <w:rPr>
                <w:b/>
                <w:highlight w:val="green"/>
                <w:lang w:eastAsia="zh-CN"/>
              </w:rPr>
              <w:t>Agreement</w:t>
            </w:r>
          </w:p>
          <w:p w14:paraId="6574BA9A" w14:textId="77777777" w:rsidR="00094DEE" w:rsidRPr="00BE371C" w:rsidRDefault="00094DEE" w:rsidP="00894192">
            <w:pPr>
              <w:rPr>
                <w:lang w:eastAsia="zh-CN"/>
              </w:rPr>
            </w:pPr>
            <w:r w:rsidRPr="00BE371C">
              <w:rPr>
                <w:lang w:eastAsia="zh-CN"/>
              </w:rPr>
              <w:t>If RAN1 decides that LBT is performed for PSFCH transmission, for the time and frequency domain locations of PSFCH resources, at least the followings alternatives can be further studied</w:t>
            </w:r>
          </w:p>
          <w:p w14:paraId="4A279EF4" w14:textId="77777777" w:rsidR="00094DEE" w:rsidRPr="00BE371C" w:rsidRDefault="00094DEE" w:rsidP="00544CCC">
            <w:pPr>
              <w:pStyle w:val="afd"/>
              <w:numPr>
                <w:ilvl w:val="0"/>
                <w:numId w:val="10"/>
              </w:numPr>
              <w:spacing w:after="0"/>
              <w:ind w:firstLineChars="0"/>
              <w:contextualSpacing/>
              <w:rPr>
                <w:lang w:eastAsia="zh-CN"/>
              </w:rPr>
            </w:pPr>
            <w:r w:rsidRPr="00BE371C">
              <w:rPr>
                <w:lang w:eastAsia="zh-CN"/>
              </w:rPr>
              <w:lastRenderedPageBreak/>
              <w:t>Alt 1: PSFCH resources are (pre-)configured</w:t>
            </w:r>
          </w:p>
          <w:p w14:paraId="6D09DDE4" w14:textId="77777777" w:rsidR="00094DEE" w:rsidRPr="00BE371C" w:rsidRDefault="00094DEE" w:rsidP="00544CCC">
            <w:pPr>
              <w:pStyle w:val="afd"/>
              <w:numPr>
                <w:ilvl w:val="0"/>
                <w:numId w:val="10"/>
              </w:numPr>
              <w:spacing w:after="0"/>
              <w:ind w:firstLineChars="0"/>
              <w:contextualSpacing/>
              <w:rPr>
                <w:lang w:eastAsia="zh-CN"/>
              </w:rPr>
            </w:pPr>
            <w:r w:rsidRPr="00BE371C">
              <w:rPr>
                <w:lang w:eastAsia="zh-CN"/>
              </w:rPr>
              <w:t>Alt 2: PSFCH resources are dynamically indicated</w:t>
            </w:r>
          </w:p>
          <w:p w14:paraId="2E925935" w14:textId="77777777" w:rsidR="00094DEE" w:rsidRPr="00BE371C" w:rsidRDefault="00094DEE" w:rsidP="00544CCC">
            <w:pPr>
              <w:pStyle w:val="afd"/>
              <w:numPr>
                <w:ilvl w:val="0"/>
                <w:numId w:val="10"/>
              </w:numPr>
              <w:spacing w:after="0"/>
              <w:ind w:firstLineChars="0"/>
              <w:contextualSpacing/>
              <w:rPr>
                <w:lang w:eastAsia="zh-CN"/>
              </w:rPr>
            </w:pPr>
            <w:r w:rsidRPr="00BE371C">
              <w:rPr>
                <w:lang w:eastAsia="zh-CN"/>
              </w:rPr>
              <w:t xml:space="preserve">Combination of above alternatives are not precluded </w:t>
            </w:r>
          </w:p>
          <w:p w14:paraId="63464CB4" w14:textId="3F7516F4" w:rsidR="00094DEE" w:rsidRDefault="00094DEE" w:rsidP="00894192">
            <w:pPr>
              <w:rPr>
                <w:lang w:eastAsia="zh-CN"/>
              </w:rPr>
            </w:pPr>
            <w:r w:rsidRPr="00BE371C">
              <w:rPr>
                <w:lang w:eastAsia="zh-CN"/>
              </w:rPr>
              <w:t>FFS details of above alternatives</w:t>
            </w:r>
          </w:p>
        </w:tc>
      </w:tr>
    </w:tbl>
    <w:p w14:paraId="7AEE1C29" w14:textId="77777777" w:rsidR="00894192" w:rsidRPr="00094DEE" w:rsidRDefault="00894192" w:rsidP="009C24A6">
      <w:pPr>
        <w:rPr>
          <w:lang w:eastAsia="zh-CN"/>
        </w:rPr>
      </w:pPr>
    </w:p>
    <w:p w14:paraId="63D7A7FD" w14:textId="449F4E4D" w:rsidR="00BC019C" w:rsidRPr="005809D2" w:rsidRDefault="00BC019C" w:rsidP="00C83A9D">
      <w:pPr>
        <w:pStyle w:val="4"/>
        <w:rPr>
          <w:szCs w:val="22"/>
          <w:lang w:eastAsia="zh-CN"/>
        </w:rPr>
      </w:pPr>
      <w:r w:rsidRPr="005809D2">
        <w:rPr>
          <w:szCs w:val="22"/>
          <w:lang w:eastAsia="zh-CN"/>
        </w:rPr>
        <w:t>(</w:t>
      </w:r>
      <w:r w:rsidR="007C61D3">
        <w:rPr>
          <w:szCs w:val="22"/>
          <w:lang w:eastAsia="zh-CN"/>
        </w:rPr>
        <w:t>P</w:t>
      </w:r>
      <w:r w:rsidRPr="005809D2">
        <w:rPr>
          <w:szCs w:val="22"/>
          <w:lang w:eastAsia="zh-CN"/>
        </w:rPr>
        <w:t>re-</w:t>
      </w:r>
      <w:r w:rsidR="008D5D7B" w:rsidRPr="005809D2">
        <w:rPr>
          <w:szCs w:val="22"/>
          <w:lang w:eastAsia="zh-CN"/>
        </w:rPr>
        <w:t>)configured</w:t>
      </w:r>
      <w:r w:rsidRPr="005809D2">
        <w:rPr>
          <w:szCs w:val="22"/>
          <w:lang w:eastAsia="zh-CN"/>
        </w:rPr>
        <w:t xml:space="preserve"> PSFCH resource </w:t>
      </w:r>
    </w:p>
    <w:p w14:paraId="2F3EA855" w14:textId="17275746" w:rsidR="0054110F" w:rsidRPr="005809D2" w:rsidRDefault="0054110F" w:rsidP="0054110F">
      <w:pPr>
        <w:rPr>
          <w:lang w:eastAsia="zh-CN"/>
        </w:rPr>
      </w:pPr>
      <w:r w:rsidRPr="005809D2">
        <w:rPr>
          <w:lang w:eastAsia="zh-CN"/>
        </w:rPr>
        <w:t>In NR V2X, resources for PSFCH are (pre-</w:t>
      </w:r>
      <w:r w:rsidR="00C83A9D" w:rsidRPr="005809D2">
        <w:rPr>
          <w:lang w:eastAsia="zh-CN"/>
        </w:rPr>
        <w:t>)configured</w:t>
      </w:r>
      <w:r w:rsidRPr="005809D2">
        <w:rPr>
          <w:lang w:eastAsia="zh-CN"/>
        </w:rPr>
        <w:t xml:space="preserve"> and occur in the resource pool periodically, e.g. in every 1, 2 or 4 slots(s) within a resource pool. However, such periodic PSFCH resources may not be suitable for operations over unlicensed spectrum, because:</w:t>
      </w:r>
    </w:p>
    <w:p w14:paraId="11CC97AE" w14:textId="3B9152EE" w:rsidR="0054110F" w:rsidRPr="005809D2" w:rsidRDefault="0054110F" w:rsidP="0054110F">
      <w:pPr>
        <w:pStyle w:val="afd"/>
        <w:numPr>
          <w:ilvl w:val="0"/>
          <w:numId w:val="8"/>
        </w:numPr>
        <w:ind w:firstLineChars="0"/>
        <w:rPr>
          <w:lang w:eastAsia="zh-CN"/>
        </w:rPr>
      </w:pPr>
      <w:r w:rsidRPr="005809D2">
        <w:rPr>
          <w:u w:val="single"/>
          <w:lang w:eastAsia="zh-CN"/>
        </w:rPr>
        <w:t>LBT may fail</w:t>
      </w:r>
      <w:r w:rsidRPr="005809D2">
        <w:rPr>
          <w:lang w:eastAsia="zh-CN"/>
        </w:rPr>
        <w:t>: As shown in</w:t>
      </w:r>
      <w:r w:rsidR="003B7C5B" w:rsidRPr="005809D2">
        <w:rPr>
          <w:lang w:eastAsia="zh-CN"/>
        </w:rPr>
        <w:t xml:space="preserve"> </w:t>
      </w:r>
      <w:r w:rsidR="003B7C5B" w:rsidRPr="005809D2">
        <w:rPr>
          <w:lang w:eastAsia="zh-CN"/>
        </w:rPr>
        <w:fldChar w:fldCharType="begin"/>
      </w:r>
      <w:r w:rsidR="003B7C5B" w:rsidRPr="005809D2">
        <w:rPr>
          <w:lang w:eastAsia="zh-CN"/>
        </w:rPr>
        <w:instrText xml:space="preserve"> REF _Ref110259994 \h </w:instrText>
      </w:r>
      <w:r w:rsidR="005809D2">
        <w:rPr>
          <w:lang w:eastAsia="zh-CN"/>
        </w:rPr>
        <w:instrText xml:space="preserve"> \* MERGEFORMAT </w:instrText>
      </w:r>
      <w:r w:rsidR="003B7C5B" w:rsidRPr="005809D2">
        <w:rPr>
          <w:lang w:eastAsia="zh-CN"/>
        </w:rPr>
      </w:r>
      <w:r w:rsidR="003B7C5B" w:rsidRPr="005809D2">
        <w:rPr>
          <w:lang w:eastAsia="zh-CN"/>
        </w:rPr>
        <w:fldChar w:fldCharType="separate"/>
      </w:r>
      <w:r w:rsidR="0026523C" w:rsidRPr="005809D2">
        <w:t xml:space="preserve">Figure </w:t>
      </w:r>
      <w:r w:rsidR="0026523C">
        <w:rPr>
          <w:noProof/>
        </w:rPr>
        <w:t>13</w:t>
      </w:r>
      <w:r w:rsidR="003B7C5B" w:rsidRPr="005809D2">
        <w:rPr>
          <w:lang w:eastAsia="zh-CN"/>
        </w:rPr>
        <w:fldChar w:fldCharType="end"/>
      </w:r>
      <w:r w:rsidRPr="005809D2">
        <w:rPr>
          <w:lang w:eastAsia="zh-CN"/>
        </w:rPr>
        <w:t>, it’s possible that the UE’s LBT fails before a (pre-)configured PSFCH resource, so that the UE is unable to transmit HARQ ACK on this resource.</w:t>
      </w:r>
    </w:p>
    <w:p w14:paraId="70E396AB" w14:textId="77777777" w:rsidR="0054110F" w:rsidRPr="005809D2" w:rsidRDefault="0054110F" w:rsidP="0054110F">
      <w:pPr>
        <w:pStyle w:val="afd"/>
        <w:keepNext/>
        <w:ind w:left="720" w:firstLineChars="0" w:firstLine="0"/>
        <w:jc w:val="center"/>
      </w:pPr>
      <w:r w:rsidRPr="005809D2">
        <w:rPr>
          <w:noProof/>
          <w:lang w:eastAsia="zh-CN"/>
        </w:rPr>
        <w:drawing>
          <wp:inline distT="0" distB="0" distL="0" distR="0" wp14:anchorId="6055DA32" wp14:editId="58A09C49">
            <wp:extent cx="5314654" cy="1701579"/>
            <wp:effectExtent l="0" t="0" r="0" b="0"/>
            <wp:docPr id="4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a:xfrm>
                      <a:off x="0" y="0"/>
                      <a:ext cx="5318906" cy="1702940"/>
                    </a:xfrm>
                    <a:prstGeom prst="rect">
                      <a:avLst/>
                    </a:prstGeom>
                  </pic:spPr>
                </pic:pic>
              </a:graphicData>
            </a:graphic>
          </wp:inline>
        </w:drawing>
      </w:r>
    </w:p>
    <w:p w14:paraId="6618219E" w14:textId="51273C9E" w:rsidR="0054110F" w:rsidRPr="005809D2" w:rsidRDefault="0054110F" w:rsidP="0054110F">
      <w:pPr>
        <w:pStyle w:val="a6"/>
        <w:rPr>
          <w:sz w:val="22"/>
          <w:szCs w:val="22"/>
        </w:rPr>
      </w:pPr>
      <w:bookmarkStart w:id="58" w:name="_Ref110259994"/>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13</w:t>
      </w:r>
      <w:r w:rsidRPr="005809D2">
        <w:rPr>
          <w:noProof/>
          <w:sz w:val="22"/>
          <w:szCs w:val="22"/>
        </w:rPr>
        <w:fldChar w:fldCharType="end"/>
      </w:r>
      <w:bookmarkEnd w:id="58"/>
      <w:r w:rsidRPr="005809D2">
        <w:rPr>
          <w:sz w:val="22"/>
          <w:szCs w:val="22"/>
        </w:rPr>
        <w:t xml:space="preserve"> No PSFCH transmission at configured PSFCH resource due to </w:t>
      </w:r>
      <w:r w:rsidRPr="005809D2">
        <w:rPr>
          <w:sz w:val="22"/>
          <w:szCs w:val="22"/>
          <w:lang w:eastAsia="zh-CN"/>
        </w:rPr>
        <w:t>LBT</w:t>
      </w:r>
      <w:r w:rsidRPr="005809D2">
        <w:rPr>
          <w:sz w:val="22"/>
          <w:szCs w:val="22"/>
        </w:rPr>
        <w:t xml:space="preserve"> failure</w:t>
      </w:r>
    </w:p>
    <w:p w14:paraId="3079319A" w14:textId="7705F243" w:rsidR="00D84025" w:rsidRDefault="0054110F" w:rsidP="00EC71CB">
      <w:pPr>
        <w:ind w:left="425"/>
        <w:rPr>
          <w:lang w:eastAsia="zh-CN"/>
        </w:rPr>
      </w:pPr>
      <w:r w:rsidRPr="005809D2">
        <w:rPr>
          <w:lang w:eastAsia="zh-CN"/>
        </w:rPr>
        <w:t>Introducing multiple PSFCH candidate resource is one of potential way to increase PSFCH transmission chances</w:t>
      </w:r>
      <w:r w:rsidR="00490590">
        <w:rPr>
          <w:lang w:eastAsia="zh-CN"/>
        </w:rPr>
        <w:t>.</w:t>
      </w:r>
      <w:r w:rsidRPr="005809D2">
        <w:rPr>
          <w:lang w:eastAsia="zh-CN"/>
        </w:rPr>
        <w:t xml:space="preserve"> </w:t>
      </w:r>
      <w:r w:rsidR="00490590">
        <w:rPr>
          <w:lang w:eastAsia="zh-CN"/>
        </w:rPr>
        <w:t>H</w:t>
      </w:r>
      <w:r w:rsidR="00490590" w:rsidRPr="005809D2">
        <w:rPr>
          <w:lang w:eastAsia="zh-CN"/>
        </w:rPr>
        <w:t>owever</w:t>
      </w:r>
      <w:r w:rsidRPr="005809D2">
        <w:rPr>
          <w:lang w:eastAsia="zh-CN"/>
        </w:rPr>
        <w:t xml:space="preserve">, </w:t>
      </w:r>
      <w:r w:rsidR="00470B55">
        <w:rPr>
          <w:lang w:eastAsia="zh-CN"/>
        </w:rPr>
        <w:t>given</w:t>
      </w:r>
      <w:r w:rsidR="00470B55" w:rsidRPr="005809D2">
        <w:rPr>
          <w:lang w:eastAsia="zh-CN"/>
        </w:rPr>
        <w:t xml:space="preserve"> </w:t>
      </w:r>
      <w:r w:rsidRPr="005809D2">
        <w:rPr>
          <w:lang w:eastAsia="zh-CN"/>
        </w:rPr>
        <w:t>limited PSFCH resources, the more candidate PSFCH resource introduced, the less multi-user multiplexing supported</w:t>
      </w:r>
      <w:r w:rsidRPr="005809D2">
        <w:rPr>
          <w:rFonts w:hint="eastAsia"/>
          <w:lang w:eastAsia="zh-CN"/>
        </w:rPr>
        <w:t>.</w:t>
      </w:r>
      <w:r w:rsidRPr="005809D2">
        <w:rPr>
          <w:lang w:eastAsia="zh-CN"/>
        </w:rPr>
        <w:t xml:space="preserve"> </w:t>
      </w:r>
    </w:p>
    <w:p w14:paraId="67BCD53C" w14:textId="6C5FF2DE" w:rsidR="0025602B" w:rsidRDefault="00D84025" w:rsidP="00EC71CB">
      <w:pPr>
        <w:ind w:left="425"/>
        <w:rPr>
          <w:lang w:eastAsia="zh-CN"/>
        </w:rPr>
      </w:pPr>
      <w:r>
        <w:rPr>
          <w:lang w:eastAsia="zh-CN"/>
        </w:rPr>
        <w:t>In addition, even if we introduce more PSFCH transmission chances, it’s still possible that those occasions may be occupied by other UEs. For example, a</w:t>
      </w:r>
      <w:r w:rsidR="0054110F" w:rsidRPr="005809D2">
        <w:rPr>
          <w:lang w:eastAsia="zh-CN"/>
        </w:rPr>
        <w:t xml:space="preserve">s shown in </w:t>
      </w:r>
      <w:r w:rsidR="00244655" w:rsidRPr="005809D2">
        <w:fldChar w:fldCharType="begin"/>
      </w:r>
      <w:r w:rsidR="00244655" w:rsidRPr="005809D2">
        <w:rPr>
          <w:lang w:eastAsia="zh-CN"/>
        </w:rPr>
        <w:instrText xml:space="preserve"> REF _Ref110261189 \h </w:instrText>
      </w:r>
      <w:r w:rsidR="005809D2">
        <w:instrText xml:space="preserve"> \* MERGEFORMAT </w:instrText>
      </w:r>
      <w:r w:rsidR="00244655" w:rsidRPr="005809D2">
        <w:fldChar w:fldCharType="separate"/>
      </w:r>
      <w:r w:rsidR="0026523C" w:rsidRPr="005809D2">
        <w:t xml:space="preserve">Figure </w:t>
      </w:r>
      <w:r w:rsidR="0026523C">
        <w:rPr>
          <w:noProof/>
        </w:rPr>
        <w:t>14</w:t>
      </w:r>
      <w:r w:rsidR="00244655" w:rsidRPr="005809D2">
        <w:fldChar w:fldCharType="end"/>
      </w:r>
      <w:r w:rsidR="0054110F" w:rsidRPr="005809D2">
        <w:rPr>
          <w:lang w:eastAsia="zh-CN"/>
        </w:rPr>
        <w:t>, once the (pre-)configured resources within the resource pool are occupied by other RAT UEs, even if there are four or more candidate PSFCH resource for UE 1</w:t>
      </w:r>
      <w:r w:rsidR="00A158CF">
        <w:rPr>
          <w:lang w:eastAsia="zh-CN"/>
        </w:rPr>
        <w:t xml:space="preserve"> </w:t>
      </w:r>
      <w:r w:rsidR="0054110F" w:rsidRPr="005809D2">
        <w:rPr>
          <w:lang w:eastAsia="zh-CN"/>
        </w:rPr>
        <w:t xml:space="preserve">and UE 2, they still cannot </w:t>
      </w:r>
      <w:r w:rsidR="00D933A9" w:rsidRPr="005809D2">
        <w:rPr>
          <w:lang w:eastAsia="zh-CN"/>
        </w:rPr>
        <w:t>perform</w:t>
      </w:r>
      <w:r w:rsidR="0054110F" w:rsidRPr="005809D2">
        <w:rPr>
          <w:lang w:eastAsia="zh-CN"/>
        </w:rPr>
        <w:t xml:space="preserve"> HARQ-ACK reporting as expected</w:t>
      </w:r>
      <w:r w:rsidR="009C5DDE">
        <w:rPr>
          <w:lang w:eastAsia="zh-CN"/>
        </w:rPr>
        <w:t xml:space="preserve">. This </w:t>
      </w:r>
      <w:r w:rsidR="0054110F" w:rsidRPr="005809D2">
        <w:rPr>
          <w:lang w:eastAsia="zh-CN"/>
        </w:rPr>
        <w:t xml:space="preserve">is because once the COT is occupied by </w:t>
      </w:r>
      <w:r w:rsidR="007C61D3">
        <w:rPr>
          <w:lang w:eastAsia="zh-CN"/>
        </w:rPr>
        <w:t>other</w:t>
      </w:r>
      <w:r w:rsidR="0054110F" w:rsidRPr="005809D2">
        <w:rPr>
          <w:lang w:eastAsia="zh-CN"/>
        </w:rPr>
        <w:t>-RAT UEs, the duration of the occupied COT is usually at millisecond level</w:t>
      </w:r>
      <w:r w:rsidR="0025602B">
        <w:rPr>
          <w:lang w:eastAsia="zh-CN"/>
        </w:rPr>
        <w:t xml:space="preserve">. </w:t>
      </w:r>
    </w:p>
    <w:p w14:paraId="2992241C" w14:textId="3B71D1FD" w:rsidR="002B46FF" w:rsidRDefault="0025602B" w:rsidP="00EC71CB">
      <w:pPr>
        <w:ind w:left="425"/>
        <w:rPr>
          <w:lang w:eastAsia="zh-CN"/>
        </w:rPr>
      </w:pPr>
      <w:r>
        <w:rPr>
          <w:lang w:eastAsia="zh-CN"/>
        </w:rPr>
        <w:t xml:space="preserve">Simply increasing the </w:t>
      </w:r>
      <w:r w:rsidR="002B46FF">
        <w:rPr>
          <w:lang w:eastAsia="zh-CN"/>
        </w:rPr>
        <w:t xml:space="preserve">number of </w:t>
      </w:r>
      <w:r w:rsidR="00D933A9">
        <w:rPr>
          <w:lang w:eastAsia="zh-CN"/>
        </w:rPr>
        <w:t>candidates</w:t>
      </w:r>
      <w:r w:rsidR="002B46FF">
        <w:rPr>
          <w:lang w:eastAsia="zh-CN"/>
        </w:rPr>
        <w:t xml:space="preserve"> PSFCH</w:t>
      </w:r>
      <w:r w:rsidR="002F5EE6">
        <w:rPr>
          <w:lang w:eastAsia="zh-CN"/>
        </w:rPr>
        <w:t xml:space="preserve"> occasions </w:t>
      </w:r>
      <w:r>
        <w:rPr>
          <w:lang w:eastAsia="zh-CN"/>
        </w:rPr>
        <w:t xml:space="preserve">will have capacity problem, </w:t>
      </w:r>
      <w:r w:rsidR="005F2BB7">
        <w:rPr>
          <w:rFonts w:hint="eastAsia"/>
          <w:lang w:eastAsia="zh-CN"/>
        </w:rPr>
        <w:t>i.e.</w:t>
      </w:r>
      <w:r w:rsidR="005F2BB7">
        <w:rPr>
          <w:lang w:eastAsia="zh-CN"/>
        </w:rPr>
        <w:t>,</w:t>
      </w:r>
      <w:r w:rsidR="002F5EE6">
        <w:rPr>
          <w:lang w:eastAsia="zh-CN"/>
        </w:rPr>
        <w:t xml:space="preserve"> the total number of available PSFCH in one slot for a UE will be significantly reduced, and this is particularly worse for groupcast option 2-based HARQ feedback.</w:t>
      </w:r>
    </w:p>
    <w:p w14:paraId="0031B61B" w14:textId="77777777" w:rsidR="0054110F" w:rsidRPr="005809D2" w:rsidRDefault="0054110F" w:rsidP="002832C8">
      <w:pPr>
        <w:ind w:left="425"/>
        <w:rPr>
          <w:lang w:eastAsia="zh-CN"/>
        </w:rPr>
      </w:pPr>
      <w:r w:rsidRPr="005809D2">
        <w:rPr>
          <w:lang w:eastAsia="zh-CN"/>
        </w:rPr>
        <w:t xml:space="preserve">               </w:t>
      </w:r>
      <w:r w:rsidRPr="005809D2">
        <w:rPr>
          <w:noProof/>
          <w:lang w:eastAsia="zh-CN"/>
        </w:rPr>
        <w:t xml:space="preserve"> </w:t>
      </w:r>
      <w:r w:rsidRPr="005809D2">
        <w:rPr>
          <w:noProof/>
          <w:lang w:eastAsia="zh-CN"/>
        </w:rPr>
        <w:drawing>
          <wp:inline distT="0" distB="0" distL="0" distR="0" wp14:anchorId="24987A7B" wp14:editId="089F91FC">
            <wp:extent cx="4582907" cy="1616831"/>
            <wp:effectExtent l="0" t="0" r="8255"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93602" cy="1620604"/>
                    </a:xfrm>
                    <a:prstGeom prst="rect">
                      <a:avLst/>
                    </a:prstGeom>
                  </pic:spPr>
                </pic:pic>
              </a:graphicData>
            </a:graphic>
          </wp:inline>
        </w:drawing>
      </w:r>
    </w:p>
    <w:p w14:paraId="0E23DE09" w14:textId="37F52290" w:rsidR="0054110F" w:rsidRPr="005809D2" w:rsidRDefault="0054110F" w:rsidP="0054110F">
      <w:pPr>
        <w:pStyle w:val="a6"/>
        <w:rPr>
          <w:sz w:val="22"/>
          <w:szCs w:val="22"/>
          <w:lang w:eastAsia="zh-CN"/>
        </w:rPr>
      </w:pPr>
      <w:bookmarkStart w:id="59" w:name="_Ref110261189"/>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14</w:t>
      </w:r>
      <w:r w:rsidRPr="005809D2">
        <w:rPr>
          <w:noProof/>
          <w:sz w:val="22"/>
          <w:szCs w:val="22"/>
        </w:rPr>
        <w:fldChar w:fldCharType="end"/>
      </w:r>
      <w:bookmarkEnd w:id="59"/>
      <w:r w:rsidRPr="005809D2">
        <w:rPr>
          <w:sz w:val="22"/>
          <w:szCs w:val="22"/>
        </w:rPr>
        <w:t xml:space="preserve"> </w:t>
      </w:r>
      <w:r w:rsidRPr="005809D2">
        <w:rPr>
          <w:sz w:val="22"/>
          <w:szCs w:val="22"/>
          <w:lang w:eastAsia="zh-CN"/>
        </w:rPr>
        <w:t>PSSCH with multiple PSFCH resources</w:t>
      </w:r>
    </w:p>
    <w:p w14:paraId="1109C9E7" w14:textId="685FDD27" w:rsidR="0054110F" w:rsidRPr="005809D2" w:rsidRDefault="0054110F" w:rsidP="0054110F">
      <w:pPr>
        <w:pStyle w:val="afd"/>
        <w:numPr>
          <w:ilvl w:val="0"/>
          <w:numId w:val="8"/>
        </w:numPr>
        <w:ind w:firstLineChars="0"/>
        <w:rPr>
          <w:lang w:eastAsia="zh-CN"/>
        </w:rPr>
      </w:pPr>
      <w:r w:rsidRPr="005809D2">
        <w:rPr>
          <w:u w:val="single"/>
          <w:lang w:eastAsia="zh-CN"/>
        </w:rPr>
        <w:t>Absence of PSFCH transmission</w:t>
      </w:r>
      <w:r w:rsidRPr="005809D2">
        <w:rPr>
          <w:lang w:eastAsia="zh-CN"/>
        </w:rPr>
        <w:t>: As shown in</w:t>
      </w:r>
      <w:r w:rsidR="003B7C5B" w:rsidRPr="005809D2">
        <w:rPr>
          <w:lang w:eastAsia="zh-CN"/>
        </w:rPr>
        <w:t xml:space="preserve"> </w:t>
      </w:r>
      <w:r w:rsidR="003B7C5B" w:rsidRPr="005809D2">
        <w:rPr>
          <w:lang w:eastAsia="zh-CN"/>
        </w:rPr>
        <w:fldChar w:fldCharType="begin"/>
      </w:r>
      <w:r w:rsidR="003B7C5B" w:rsidRPr="005809D2">
        <w:rPr>
          <w:lang w:eastAsia="zh-CN"/>
        </w:rPr>
        <w:instrText xml:space="preserve"> REF _Ref110260089 \h </w:instrText>
      </w:r>
      <w:r w:rsidR="005809D2">
        <w:rPr>
          <w:lang w:eastAsia="zh-CN"/>
        </w:rPr>
        <w:instrText xml:space="preserve"> \* MERGEFORMAT </w:instrText>
      </w:r>
      <w:r w:rsidR="003B7C5B" w:rsidRPr="005809D2">
        <w:rPr>
          <w:lang w:eastAsia="zh-CN"/>
        </w:rPr>
      </w:r>
      <w:r w:rsidR="003B7C5B" w:rsidRPr="005809D2">
        <w:rPr>
          <w:lang w:eastAsia="zh-CN"/>
        </w:rPr>
        <w:fldChar w:fldCharType="separate"/>
      </w:r>
      <w:r w:rsidR="0026523C" w:rsidRPr="005809D2">
        <w:t xml:space="preserve">Figure </w:t>
      </w:r>
      <w:r w:rsidR="0026523C">
        <w:rPr>
          <w:noProof/>
        </w:rPr>
        <w:t>15</w:t>
      </w:r>
      <w:r w:rsidR="003B7C5B" w:rsidRPr="005809D2">
        <w:rPr>
          <w:lang w:eastAsia="zh-CN"/>
        </w:rPr>
        <w:fldChar w:fldCharType="end"/>
      </w:r>
      <w:r w:rsidRPr="005809D2">
        <w:rPr>
          <w:lang w:eastAsia="zh-CN"/>
        </w:rPr>
        <w:t>(a), the (pre-</w:t>
      </w:r>
      <w:r w:rsidR="00C83A9D" w:rsidRPr="005809D2">
        <w:rPr>
          <w:lang w:eastAsia="zh-CN"/>
        </w:rPr>
        <w:t>)configured</w:t>
      </w:r>
      <w:r w:rsidRPr="005809D2">
        <w:rPr>
          <w:lang w:eastAsia="zh-CN"/>
        </w:rPr>
        <w:t xml:space="preserve"> PSFCH resource might be close to the beginning of a COT, thus leaves not enough time for the UE to process the </w:t>
      </w:r>
      <w:r w:rsidRPr="005809D2">
        <w:rPr>
          <w:lang w:eastAsia="zh-CN"/>
        </w:rPr>
        <w:lastRenderedPageBreak/>
        <w:t xml:space="preserve">data and thus unable to transmit HARQ-ACK on such PSFCH resource. And for the case shown in </w:t>
      </w:r>
      <w:r w:rsidR="00EA11AE">
        <w:rPr>
          <w:lang w:eastAsia="zh-CN"/>
        </w:rPr>
        <w:fldChar w:fldCharType="begin"/>
      </w:r>
      <w:r w:rsidR="00EA11AE">
        <w:rPr>
          <w:lang w:eastAsia="zh-CN"/>
        </w:rPr>
        <w:instrText xml:space="preserve"> REF _Ref110260089 \h </w:instrText>
      </w:r>
      <w:r w:rsidR="00EA11AE">
        <w:rPr>
          <w:lang w:eastAsia="zh-CN"/>
        </w:rPr>
      </w:r>
      <w:r w:rsidR="00EA11AE">
        <w:rPr>
          <w:lang w:eastAsia="zh-CN"/>
        </w:rPr>
        <w:fldChar w:fldCharType="separate"/>
      </w:r>
      <w:r w:rsidR="0026523C" w:rsidRPr="005809D2">
        <w:t xml:space="preserve">Figure </w:t>
      </w:r>
      <w:r w:rsidR="0026523C">
        <w:rPr>
          <w:noProof/>
        </w:rPr>
        <w:t>15</w:t>
      </w:r>
      <w:r w:rsidR="00EA11AE">
        <w:rPr>
          <w:lang w:eastAsia="zh-CN"/>
        </w:rPr>
        <w:fldChar w:fldCharType="end"/>
      </w:r>
      <w:r w:rsidRPr="005809D2">
        <w:rPr>
          <w:lang w:eastAsia="zh-CN"/>
        </w:rPr>
        <w:t>(b), it’s possible that no UE transmits HARQ-ACK on the (pre-)configured PSFCH resource within a COT, e.g., blind retransmission, etc. If either happens, the current COT may be lost because such PSFCH gap is too large that other UE’s LBT might be successful and access the channel. In addition, such PSFCH duration are still taken into account when calculating COT duration, which reduce the available COT duration considering the Maximum COT duration limitation.</w:t>
      </w:r>
    </w:p>
    <w:p w14:paraId="3F936177" w14:textId="77777777" w:rsidR="0054110F" w:rsidRPr="005809D2" w:rsidRDefault="0054110F" w:rsidP="0054110F">
      <w:pPr>
        <w:keepNext/>
        <w:ind w:left="360"/>
        <w:jc w:val="center"/>
      </w:pPr>
      <w:r w:rsidRPr="005809D2">
        <w:rPr>
          <w:noProof/>
        </w:rPr>
        <w:t xml:space="preserve"> </w:t>
      </w:r>
      <w:r w:rsidRPr="005809D2">
        <w:rPr>
          <w:noProof/>
          <w:lang w:eastAsia="zh-CN"/>
        </w:rPr>
        <w:drawing>
          <wp:inline distT="0" distB="0" distL="0" distR="0" wp14:anchorId="6CB02718" wp14:editId="3CD8A68D">
            <wp:extent cx="5916295" cy="3663315"/>
            <wp:effectExtent l="0" t="0" r="0" b="0"/>
            <wp:docPr id="4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a:xfrm>
                      <a:off x="0" y="0"/>
                      <a:ext cx="5916295" cy="3663315"/>
                    </a:xfrm>
                    <a:prstGeom prst="rect">
                      <a:avLst/>
                    </a:prstGeom>
                  </pic:spPr>
                </pic:pic>
              </a:graphicData>
            </a:graphic>
          </wp:inline>
        </w:drawing>
      </w:r>
    </w:p>
    <w:p w14:paraId="140EE742" w14:textId="40B40F17" w:rsidR="0054110F" w:rsidRPr="005809D2" w:rsidRDefault="0054110F" w:rsidP="0054110F">
      <w:pPr>
        <w:pStyle w:val="a6"/>
        <w:rPr>
          <w:sz w:val="22"/>
          <w:szCs w:val="22"/>
        </w:rPr>
      </w:pPr>
      <w:bookmarkStart w:id="60" w:name="_Ref110260089"/>
      <w:bookmarkStart w:id="61" w:name="_Ref110524708"/>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15</w:t>
      </w:r>
      <w:r w:rsidRPr="005809D2">
        <w:rPr>
          <w:noProof/>
          <w:sz w:val="22"/>
          <w:szCs w:val="22"/>
        </w:rPr>
        <w:fldChar w:fldCharType="end"/>
      </w:r>
      <w:bookmarkEnd w:id="60"/>
      <w:r w:rsidRPr="005809D2">
        <w:rPr>
          <w:sz w:val="22"/>
          <w:szCs w:val="22"/>
        </w:rPr>
        <w:t xml:space="preserve"> No PSFCH transmission may result in COT lost (a) due to processing time constraint; (b) blind retransmission</w:t>
      </w:r>
      <w:bookmarkEnd w:id="61"/>
    </w:p>
    <w:p w14:paraId="1ACA908B" w14:textId="77777777" w:rsidR="0054110F" w:rsidRPr="005809D2" w:rsidRDefault="0054110F" w:rsidP="0054110F">
      <w:pPr>
        <w:pStyle w:val="afd"/>
        <w:numPr>
          <w:ilvl w:val="0"/>
          <w:numId w:val="8"/>
        </w:numPr>
        <w:ind w:firstLineChars="0"/>
        <w:rPr>
          <w:lang w:eastAsia="zh-CN"/>
        </w:rPr>
      </w:pPr>
      <w:r w:rsidRPr="005809D2">
        <w:rPr>
          <w:u w:val="single"/>
          <w:lang w:eastAsia="zh-CN"/>
        </w:rPr>
        <w:t>No need to have dense or any PSFCH resources in some cases</w:t>
      </w:r>
      <w:r w:rsidRPr="005809D2">
        <w:rPr>
          <w:lang w:eastAsia="zh-CN"/>
        </w:rPr>
        <w:t>: E.g., for transmitting a large FTP file, of which the remaining PDB is large, HARQ-ACK can be reported once at the end of the COT, rather than multiple times within the COT. Another example is that TX UE may perform blind retransmissions and there is no need to have any PSFCH resource within the COT.</w:t>
      </w:r>
    </w:p>
    <w:p w14:paraId="6817D57F" w14:textId="77222300" w:rsidR="0054110F" w:rsidRPr="005809D2" w:rsidRDefault="005809D2" w:rsidP="0054110F">
      <w:pPr>
        <w:rPr>
          <w:b/>
          <w:i/>
          <w:lang w:eastAsia="zh-CN"/>
        </w:rPr>
      </w:pPr>
      <w:bookmarkStart w:id="62" w:name="_Ref111215340"/>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14</w:t>
      </w:r>
      <w:r w:rsidRPr="005809D2">
        <w:rPr>
          <w:rFonts w:eastAsia="微软雅黑"/>
          <w:b/>
          <w:i/>
          <w:lang w:eastAsia="zh-CN"/>
        </w:rPr>
        <w:fldChar w:fldCharType="end"/>
      </w:r>
      <w:r w:rsidR="0054110F" w:rsidRPr="005809D2">
        <w:rPr>
          <w:b/>
          <w:i/>
          <w:lang w:eastAsia="zh-CN"/>
        </w:rPr>
        <w:t>: For PSFCH resource, Rel-16 (pre-)configured way is not suitable for unlicensed spectrum because:</w:t>
      </w:r>
      <w:bookmarkEnd w:id="62"/>
    </w:p>
    <w:p w14:paraId="75666165" w14:textId="6A306A77" w:rsidR="0054110F" w:rsidRPr="005809D2" w:rsidRDefault="0054110F" w:rsidP="0054110F">
      <w:pPr>
        <w:pStyle w:val="afd"/>
        <w:numPr>
          <w:ilvl w:val="0"/>
          <w:numId w:val="9"/>
        </w:numPr>
        <w:ind w:firstLineChars="0"/>
        <w:rPr>
          <w:b/>
          <w:i/>
          <w:lang w:eastAsia="zh-CN"/>
        </w:rPr>
      </w:pPr>
      <w:r w:rsidRPr="005809D2">
        <w:rPr>
          <w:b/>
          <w:i/>
          <w:lang w:eastAsia="zh-CN"/>
        </w:rPr>
        <w:t>LBT may fail before a (pre-</w:t>
      </w:r>
      <w:r w:rsidR="00A0613A" w:rsidRPr="005809D2">
        <w:rPr>
          <w:b/>
          <w:i/>
          <w:lang w:eastAsia="zh-CN"/>
        </w:rPr>
        <w:t>)configured</w:t>
      </w:r>
      <w:r w:rsidRPr="005809D2">
        <w:rPr>
          <w:b/>
          <w:i/>
          <w:lang w:eastAsia="zh-CN"/>
        </w:rPr>
        <w:t xml:space="preserve"> PSFCH resource even with multiple candidate PSFCH resources, so that the UE is unable to transmit HARQ ACK on th</w:t>
      </w:r>
      <w:r w:rsidR="00BC019C" w:rsidRPr="005809D2">
        <w:rPr>
          <w:b/>
          <w:i/>
          <w:lang w:eastAsia="zh-CN"/>
        </w:rPr>
        <w:t>ese</w:t>
      </w:r>
      <w:r w:rsidRPr="005809D2">
        <w:rPr>
          <w:b/>
          <w:i/>
          <w:lang w:eastAsia="zh-CN"/>
        </w:rPr>
        <w:t xml:space="preserve"> resource</w:t>
      </w:r>
      <w:r w:rsidR="00BC019C" w:rsidRPr="005809D2">
        <w:rPr>
          <w:b/>
          <w:i/>
          <w:lang w:eastAsia="zh-CN"/>
        </w:rPr>
        <w:t>s</w:t>
      </w:r>
      <w:r w:rsidRPr="005809D2">
        <w:rPr>
          <w:b/>
          <w:i/>
          <w:lang w:eastAsia="zh-CN"/>
        </w:rPr>
        <w:t>.</w:t>
      </w:r>
    </w:p>
    <w:p w14:paraId="73B34DFC" w14:textId="39DB7589" w:rsidR="0054110F" w:rsidRPr="005809D2" w:rsidRDefault="0054110F" w:rsidP="0054110F">
      <w:pPr>
        <w:pStyle w:val="afd"/>
        <w:numPr>
          <w:ilvl w:val="0"/>
          <w:numId w:val="9"/>
        </w:numPr>
        <w:ind w:firstLineChars="0"/>
        <w:rPr>
          <w:b/>
          <w:i/>
          <w:lang w:eastAsia="zh-CN"/>
        </w:rPr>
      </w:pPr>
      <w:r w:rsidRPr="005809D2">
        <w:rPr>
          <w:b/>
          <w:i/>
          <w:lang w:eastAsia="zh-CN"/>
        </w:rPr>
        <w:t>It’s possible that no UE transmits HARQ-ACK on the (pre-</w:t>
      </w:r>
      <w:r w:rsidR="00A0613A" w:rsidRPr="005809D2">
        <w:rPr>
          <w:b/>
          <w:i/>
          <w:lang w:eastAsia="zh-CN"/>
        </w:rPr>
        <w:t>)configured</w:t>
      </w:r>
      <w:r w:rsidRPr="005809D2">
        <w:rPr>
          <w:b/>
          <w:i/>
          <w:lang w:eastAsia="zh-CN"/>
        </w:rPr>
        <w:t xml:space="preserve"> PSFCH resource within a COT, such that the current COT may be lost.</w:t>
      </w:r>
    </w:p>
    <w:p w14:paraId="40C3A4C6" w14:textId="3338E29C" w:rsidR="0054110F" w:rsidRPr="005809D2" w:rsidRDefault="0054110F" w:rsidP="0054110F">
      <w:pPr>
        <w:pStyle w:val="afd"/>
        <w:numPr>
          <w:ilvl w:val="0"/>
          <w:numId w:val="9"/>
        </w:numPr>
        <w:ind w:firstLineChars="0"/>
        <w:rPr>
          <w:b/>
          <w:i/>
          <w:lang w:eastAsia="zh-CN"/>
        </w:rPr>
      </w:pPr>
      <w:r w:rsidRPr="005809D2">
        <w:rPr>
          <w:b/>
          <w:i/>
          <w:lang w:eastAsia="zh-CN"/>
        </w:rPr>
        <w:t xml:space="preserve">No need to have dense or any PSFCH resources in </w:t>
      </w:r>
      <w:r w:rsidR="00BC019C" w:rsidRPr="005809D2">
        <w:rPr>
          <w:b/>
          <w:i/>
          <w:lang w:eastAsia="zh-CN"/>
        </w:rPr>
        <w:t>a COT</w:t>
      </w:r>
      <w:r w:rsidRPr="005809D2">
        <w:rPr>
          <w:b/>
          <w:i/>
          <w:lang w:eastAsia="zh-CN"/>
        </w:rPr>
        <w:t>, e.g., remaining PDB is large so that no need for frequent HARQ-ACK</w:t>
      </w:r>
      <w:r w:rsidR="00BC019C" w:rsidRPr="005809D2">
        <w:rPr>
          <w:b/>
          <w:i/>
          <w:lang w:eastAsia="zh-CN"/>
        </w:rPr>
        <w:t xml:space="preserve"> feedback</w:t>
      </w:r>
      <w:r w:rsidRPr="005809D2">
        <w:rPr>
          <w:b/>
          <w:i/>
          <w:lang w:eastAsia="zh-CN"/>
        </w:rPr>
        <w:t>, blind retransmissions, etc.</w:t>
      </w:r>
    </w:p>
    <w:p w14:paraId="5A3297ED" w14:textId="285A4C58" w:rsidR="00BC019C" w:rsidRPr="005809D2" w:rsidRDefault="007C61D3" w:rsidP="00C83A9D">
      <w:pPr>
        <w:pStyle w:val="4"/>
        <w:rPr>
          <w:szCs w:val="22"/>
          <w:lang w:eastAsia="zh-CN"/>
        </w:rPr>
      </w:pPr>
      <w:r>
        <w:rPr>
          <w:szCs w:val="22"/>
          <w:lang w:eastAsia="zh-CN"/>
        </w:rPr>
        <w:t>D</w:t>
      </w:r>
      <w:r w:rsidR="00BC019C" w:rsidRPr="005809D2">
        <w:rPr>
          <w:szCs w:val="22"/>
          <w:lang w:eastAsia="zh-CN"/>
        </w:rPr>
        <w:t>ynamic PSFCH resource</w:t>
      </w:r>
    </w:p>
    <w:p w14:paraId="19043EA9" w14:textId="7DF7E27F" w:rsidR="00FE2FFC" w:rsidRDefault="0054110F" w:rsidP="008A0963">
      <w:pPr>
        <w:spacing w:beforeLines="50" w:before="120"/>
      </w:pPr>
      <w:r w:rsidRPr="005809D2">
        <w:rPr>
          <w:lang w:eastAsia="zh-CN"/>
        </w:rPr>
        <w:t xml:space="preserve">To address the above issues, dynamically indicated PSFCH resources can be </w:t>
      </w:r>
      <w:r w:rsidR="00C83A9D" w:rsidRPr="005809D2">
        <w:rPr>
          <w:lang w:eastAsia="zh-CN"/>
        </w:rPr>
        <w:t>introduced</w:t>
      </w:r>
      <w:r w:rsidR="009B3127" w:rsidRPr="005809D2">
        <w:rPr>
          <w:lang w:eastAsia="zh-CN"/>
        </w:rPr>
        <w:t>, i.e., when a UE’s LBT is successful and initiates a COT, the UE can indicate where the PSFCH resources are within its COT</w:t>
      </w:r>
      <w:r w:rsidRPr="005809D2">
        <w:rPr>
          <w:lang w:eastAsia="zh-CN"/>
        </w:rPr>
        <w:t>. Note that such design is similar to NR-U, where PUCCH resource can be dynamically scheduled by gNB</w:t>
      </w:r>
      <w:r w:rsidR="00B7641F">
        <w:rPr>
          <w:lang w:eastAsia="zh-CN"/>
        </w:rPr>
        <w:t xml:space="preserve"> via introducing signaling a value of the</w:t>
      </w:r>
      <w:r w:rsidR="00B7641F" w:rsidRPr="00B7641F">
        <w:rPr>
          <w:lang w:eastAsia="zh-CN"/>
        </w:rPr>
        <w:t xml:space="preserve"> </w:t>
      </w:r>
      <w:r w:rsidR="00B7641F" w:rsidRPr="002832C8">
        <w:rPr>
          <w:bCs/>
          <w:lang w:eastAsia="x-none"/>
        </w:rPr>
        <w:t>PDSCH-to-HARQ-timing-indicator in the DCI</w:t>
      </w:r>
      <w:r w:rsidR="00BC1E50">
        <w:rPr>
          <w:bCs/>
          <w:lang w:eastAsia="x-none"/>
        </w:rPr>
        <w:t xml:space="preserve"> and the UE can </w:t>
      </w:r>
      <w:r w:rsidR="00BC1E50">
        <w:rPr>
          <w:bCs/>
          <w:lang w:eastAsia="x-none"/>
        </w:rPr>
        <w:lastRenderedPageBreak/>
        <w:t>obtain the specific timing and resource for HARQ-ACK feedback</w:t>
      </w:r>
      <w:r w:rsidR="00B7641F" w:rsidRPr="00B7641F">
        <w:rPr>
          <w:lang w:eastAsia="zh-CN"/>
        </w:rPr>
        <w:t>,</w:t>
      </w:r>
      <w:r w:rsidRPr="005809D2">
        <w:rPr>
          <w:lang w:eastAsia="zh-CN"/>
        </w:rPr>
        <w:t xml:space="preserve"> thus gNB can effectively utilize resources within a COT</w:t>
      </w:r>
      <w:r w:rsidR="0018469E">
        <w:rPr>
          <w:lang w:eastAsia="zh-CN"/>
        </w:rPr>
        <w:t xml:space="preserve"> by indicating PUCCH resource corresponding to the specific PDSCH</w:t>
      </w:r>
      <w:r w:rsidRPr="005809D2">
        <w:rPr>
          <w:lang w:eastAsia="zh-CN"/>
        </w:rPr>
        <w:t xml:space="preserve">. </w:t>
      </w:r>
      <w:r w:rsidR="00C76353" w:rsidDel="00C76353">
        <w:rPr>
          <w:rFonts w:hint="eastAsia"/>
          <w:lang w:eastAsia="zh-CN"/>
        </w:rPr>
        <w:t xml:space="preserve"> </w:t>
      </w:r>
      <w:r w:rsidR="00514EC2" w:rsidRPr="005809D2">
        <w:rPr>
          <w:lang w:eastAsia="zh-CN"/>
        </w:rPr>
        <w:t xml:space="preserve">As </w:t>
      </w:r>
      <w:r w:rsidR="003A7948" w:rsidRPr="005809D2">
        <w:rPr>
          <w:lang w:eastAsia="zh-CN"/>
        </w:rPr>
        <w:t xml:space="preserve">shown in </w:t>
      </w:r>
      <w:r w:rsidR="00FE4D6E" w:rsidRPr="009B4617">
        <w:rPr>
          <w:lang w:eastAsia="zh-CN"/>
        </w:rPr>
        <w:fldChar w:fldCharType="begin"/>
      </w:r>
      <w:r w:rsidR="00FE4D6E" w:rsidRPr="00661438">
        <w:rPr>
          <w:lang w:eastAsia="zh-CN"/>
        </w:rPr>
        <w:instrText xml:space="preserve"> REF _Ref110259470 \h </w:instrText>
      </w:r>
      <w:r w:rsidR="00661438" w:rsidRPr="008A0963">
        <w:rPr>
          <w:lang w:eastAsia="zh-CN"/>
        </w:rPr>
        <w:instrText xml:space="preserve"> \* MERGEFORMAT </w:instrText>
      </w:r>
      <w:r w:rsidR="00FE4D6E" w:rsidRPr="009B4617">
        <w:rPr>
          <w:lang w:eastAsia="zh-CN"/>
        </w:rPr>
      </w:r>
      <w:r w:rsidR="00FE4D6E" w:rsidRPr="009B4617">
        <w:rPr>
          <w:lang w:eastAsia="zh-CN"/>
        </w:rPr>
        <w:fldChar w:fldCharType="separate"/>
      </w:r>
      <w:r w:rsidR="0026523C" w:rsidRPr="008A0963">
        <w:t xml:space="preserve">Figure </w:t>
      </w:r>
      <w:r w:rsidR="0026523C" w:rsidRPr="008A0963">
        <w:rPr>
          <w:noProof/>
        </w:rPr>
        <w:t>16</w:t>
      </w:r>
      <w:r w:rsidR="00FE4D6E" w:rsidRPr="009B4617">
        <w:rPr>
          <w:lang w:eastAsia="zh-CN"/>
        </w:rPr>
        <w:fldChar w:fldCharType="end"/>
      </w:r>
      <w:r w:rsidR="00514EC2" w:rsidRPr="00BF4A23">
        <w:rPr>
          <w:lang w:eastAsia="zh-CN"/>
        </w:rPr>
        <w:t>,</w:t>
      </w:r>
      <w:r w:rsidR="00BD4EA4" w:rsidRPr="005809D2">
        <w:rPr>
          <w:lang w:eastAsia="zh-CN"/>
        </w:rPr>
        <w:t xml:space="preserve"> the location of PSFCH resource</w:t>
      </w:r>
      <w:r w:rsidR="00875824" w:rsidRPr="005809D2">
        <w:rPr>
          <w:lang w:eastAsia="zh-CN"/>
        </w:rPr>
        <w:t>s</w:t>
      </w:r>
      <w:r w:rsidR="00BD4EA4" w:rsidRPr="005809D2">
        <w:rPr>
          <w:lang w:eastAsia="zh-CN"/>
        </w:rPr>
        <w:t xml:space="preserve"> within the COT </w:t>
      </w:r>
      <w:r w:rsidR="00A71C24" w:rsidRPr="005809D2">
        <w:rPr>
          <w:lang w:eastAsia="zh-CN"/>
        </w:rPr>
        <w:t>can be</w:t>
      </w:r>
      <w:r w:rsidR="00BD4EA4" w:rsidRPr="005809D2">
        <w:rPr>
          <w:lang w:eastAsia="zh-CN"/>
        </w:rPr>
        <w:t xml:space="preserve"> explicitly indicated </w:t>
      </w:r>
      <w:r w:rsidR="00BA037A" w:rsidRPr="005809D2">
        <w:rPr>
          <w:lang w:eastAsia="zh-CN"/>
        </w:rPr>
        <w:t xml:space="preserve">in </w:t>
      </w:r>
      <w:r w:rsidR="00472477">
        <w:rPr>
          <w:rFonts w:hint="eastAsia"/>
          <w:lang w:eastAsia="zh-CN"/>
        </w:rPr>
        <w:t>COT</w:t>
      </w:r>
      <w:r w:rsidR="00472477">
        <w:rPr>
          <w:lang w:eastAsia="zh-CN"/>
        </w:rPr>
        <w:t xml:space="preserve"> sharing information</w:t>
      </w:r>
      <w:r w:rsidR="00EE2EBA">
        <w:rPr>
          <w:rFonts w:hint="eastAsia"/>
          <w:lang w:eastAsia="zh-CN"/>
        </w:rPr>
        <w:t>,</w:t>
      </w:r>
      <w:r w:rsidR="00EE2EBA">
        <w:rPr>
          <w:lang w:eastAsia="zh-CN"/>
        </w:rPr>
        <w:t xml:space="preserve"> and the UEs </w:t>
      </w:r>
      <w:r w:rsidR="00DB515B">
        <w:rPr>
          <w:lang w:eastAsia="zh-CN"/>
        </w:rPr>
        <w:t xml:space="preserve">who obtains the COT sharing information can know the PSFCH </w:t>
      </w:r>
      <w:r w:rsidR="005D4AB9">
        <w:rPr>
          <w:lang w:eastAsia="zh-CN"/>
        </w:rPr>
        <w:t>resources</w:t>
      </w:r>
      <w:r w:rsidR="00DB515B">
        <w:rPr>
          <w:lang w:eastAsia="zh-CN"/>
        </w:rPr>
        <w:t xml:space="preserve"> within the COT </w:t>
      </w:r>
      <w:r w:rsidR="005F5881">
        <w:rPr>
          <w:lang w:eastAsia="zh-CN"/>
        </w:rPr>
        <w:t xml:space="preserve">and transmit </w:t>
      </w:r>
      <w:r w:rsidR="00E80AF0">
        <w:rPr>
          <w:lang w:eastAsia="zh-CN"/>
        </w:rPr>
        <w:t xml:space="preserve">HARQ-ACK at </w:t>
      </w:r>
      <w:r w:rsidR="005F5881">
        <w:rPr>
          <w:lang w:eastAsia="zh-CN"/>
        </w:rPr>
        <w:t>those indicated occasions.</w:t>
      </w:r>
      <w:r w:rsidR="00EE2EBA">
        <w:rPr>
          <w:lang w:eastAsia="zh-CN"/>
        </w:rPr>
        <w:t xml:space="preserve"> </w:t>
      </w:r>
      <w:bookmarkStart w:id="63" w:name="_Ref111215475"/>
      <w:r w:rsidR="008F4DCD" w:rsidRPr="006A25E9">
        <w:rPr>
          <w:lang w:eastAsia="x-none"/>
        </w:rPr>
        <w:t>In addition,</w:t>
      </w:r>
      <w:r w:rsidR="00FE2FFC">
        <w:rPr>
          <w:lang w:eastAsia="x-none"/>
        </w:rPr>
        <w:t xml:space="preserve"> </w:t>
      </w:r>
      <w:r w:rsidR="007B1FCA">
        <w:rPr>
          <w:lang w:eastAsia="x-none"/>
        </w:rPr>
        <w:t>the dynamic</w:t>
      </w:r>
      <w:r w:rsidR="00B71B56">
        <w:rPr>
          <w:lang w:eastAsia="x-none"/>
        </w:rPr>
        <w:t>ally</w:t>
      </w:r>
      <w:r w:rsidR="00810F35">
        <w:rPr>
          <w:lang w:eastAsia="x-none"/>
        </w:rPr>
        <w:t xml:space="preserve"> indicated</w:t>
      </w:r>
      <w:r w:rsidR="007B1FCA">
        <w:rPr>
          <w:lang w:eastAsia="x-none"/>
        </w:rPr>
        <w:t xml:space="preserve"> PSFCH resource shall </w:t>
      </w:r>
      <w:r w:rsidR="007D0DB7">
        <w:rPr>
          <w:lang w:eastAsia="x-none"/>
        </w:rPr>
        <w:t>satisfy HARQ RTT gap as in legacy NR SL design</w:t>
      </w:r>
      <w:r w:rsidR="00A668AE">
        <w:rPr>
          <w:lang w:eastAsia="x-none"/>
        </w:rPr>
        <w:t>.</w:t>
      </w:r>
      <w:r w:rsidR="002D651F">
        <w:rPr>
          <w:lang w:eastAsia="x-none"/>
        </w:rPr>
        <w:t xml:space="preserve"> </w:t>
      </w:r>
    </w:p>
    <w:bookmarkEnd w:id="63"/>
    <w:p w14:paraId="29C2E258" w14:textId="77777777" w:rsidR="00131181" w:rsidRDefault="00FE4D6E" w:rsidP="00894B5D">
      <w:pPr>
        <w:spacing w:beforeLines="50" w:before="120"/>
        <w:ind w:firstLine="425"/>
        <w:jc w:val="center"/>
        <w:rPr>
          <w:noProof/>
          <w:lang w:eastAsia="zh-CN"/>
        </w:rPr>
      </w:pPr>
      <w:r>
        <w:rPr>
          <w:noProof/>
          <w:lang w:eastAsia="zh-CN"/>
        </w:rPr>
        <w:drawing>
          <wp:inline distT="0" distB="0" distL="0" distR="0" wp14:anchorId="3D601871" wp14:editId="312FEED2">
            <wp:extent cx="4011386" cy="2054991"/>
            <wp:effectExtent l="0" t="0" r="8255"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44016" cy="2071707"/>
                    </a:xfrm>
                    <a:prstGeom prst="rect">
                      <a:avLst/>
                    </a:prstGeom>
                  </pic:spPr>
                </pic:pic>
              </a:graphicData>
            </a:graphic>
          </wp:inline>
        </w:drawing>
      </w:r>
    </w:p>
    <w:p w14:paraId="739B8EA0" w14:textId="53BBE7BE" w:rsidR="00714AE2" w:rsidRPr="00131181" w:rsidRDefault="008F629B" w:rsidP="00894B5D">
      <w:pPr>
        <w:spacing w:beforeLines="50" w:before="120"/>
        <w:ind w:firstLine="425"/>
        <w:rPr>
          <w:lang w:eastAsia="zh-CN"/>
        </w:rPr>
      </w:pPr>
      <w:bookmarkStart w:id="64" w:name="_Ref110259470"/>
      <w:bookmarkStart w:id="65" w:name="_Ref115426613"/>
      <w:r w:rsidRPr="00131181">
        <w:rPr>
          <w:b/>
        </w:rPr>
        <w:t xml:space="preserve">Figure </w:t>
      </w:r>
      <w:r w:rsidRPr="00131181">
        <w:rPr>
          <w:b/>
        </w:rPr>
        <w:fldChar w:fldCharType="begin"/>
      </w:r>
      <w:r w:rsidRPr="00131181">
        <w:rPr>
          <w:b/>
        </w:rPr>
        <w:instrText xml:space="preserve"> SEQ Figure \* ARABIC </w:instrText>
      </w:r>
      <w:r w:rsidRPr="00131181">
        <w:rPr>
          <w:b/>
        </w:rPr>
        <w:fldChar w:fldCharType="separate"/>
      </w:r>
      <w:r w:rsidR="0026523C">
        <w:rPr>
          <w:b/>
          <w:noProof/>
        </w:rPr>
        <w:t>16</w:t>
      </w:r>
      <w:r w:rsidRPr="00131181">
        <w:rPr>
          <w:b/>
        </w:rPr>
        <w:fldChar w:fldCharType="end"/>
      </w:r>
      <w:bookmarkEnd w:id="64"/>
      <w:r w:rsidRPr="00131181">
        <w:rPr>
          <w:b/>
        </w:rPr>
        <w:t xml:space="preserve"> </w:t>
      </w:r>
      <w:r w:rsidR="007B1FCA" w:rsidRPr="00131181">
        <w:rPr>
          <w:b/>
        </w:rPr>
        <w:t xml:space="preserve"> </w:t>
      </w:r>
      <w:r w:rsidR="00714AE2" w:rsidRPr="00131181">
        <w:rPr>
          <w:b/>
          <w:lang w:eastAsia="zh-CN"/>
        </w:rPr>
        <w:t xml:space="preserve">PSFCH resource location </w:t>
      </w:r>
      <w:r w:rsidRPr="00131181">
        <w:rPr>
          <w:b/>
          <w:lang w:eastAsia="zh-CN"/>
        </w:rPr>
        <w:t>dynamically</w:t>
      </w:r>
      <w:r w:rsidR="00714AE2" w:rsidRPr="00131181">
        <w:rPr>
          <w:b/>
          <w:lang w:eastAsia="zh-CN"/>
        </w:rPr>
        <w:t xml:space="preserve"> indicated within the COT</w:t>
      </w:r>
      <w:bookmarkEnd w:id="65"/>
    </w:p>
    <w:p w14:paraId="219B6DDD" w14:textId="61C7ECE7" w:rsidR="00E504F4" w:rsidRDefault="00E504F4" w:rsidP="00894B5D">
      <w:pPr>
        <w:spacing w:beforeLines="50" w:before="120"/>
        <w:rPr>
          <w:rFonts w:eastAsia="MS Mincho"/>
          <w:i/>
        </w:rPr>
      </w:pPr>
      <w:bookmarkStart w:id="66" w:name="_Ref115370423"/>
      <w:r w:rsidRPr="000F064D">
        <w:rPr>
          <w:b/>
          <w:i/>
          <w:lang w:eastAsia="x-none"/>
        </w:rPr>
        <w:t xml:space="preserve">Proposal </w:t>
      </w:r>
      <w:r w:rsidRPr="000F064D">
        <w:rPr>
          <w:b/>
          <w:i/>
          <w:lang w:eastAsia="x-none"/>
        </w:rPr>
        <w:fldChar w:fldCharType="begin"/>
      </w:r>
      <w:r w:rsidRPr="000F064D">
        <w:rPr>
          <w:b/>
          <w:i/>
          <w:lang w:eastAsia="x-none"/>
        </w:rPr>
        <w:instrText xml:space="preserve"> SEQ Proposal \* ARABIC </w:instrText>
      </w:r>
      <w:r w:rsidRPr="000F064D">
        <w:rPr>
          <w:b/>
          <w:i/>
          <w:lang w:eastAsia="x-none"/>
        </w:rPr>
        <w:fldChar w:fldCharType="separate"/>
      </w:r>
      <w:r w:rsidR="0026523C">
        <w:rPr>
          <w:b/>
          <w:i/>
          <w:noProof/>
          <w:lang w:eastAsia="x-none"/>
        </w:rPr>
        <w:t>15</w:t>
      </w:r>
      <w:r w:rsidRPr="000F064D">
        <w:rPr>
          <w:b/>
          <w:i/>
          <w:lang w:eastAsia="x-none"/>
        </w:rPr>
        <w:fldChar w:fldCharType="end"/>
      </w:r>
      <w:r w:rsidRPr="000F064D">
        <w:rPr>
          <w:rFonts w:eastAsia="MS Mincho"/>
          <w:b/>
          <w:i/>
        </w:rPr>
        <w:t xml:space="preserve">: Support </w:t>
      </w:r>
      <w:r>
        <w:rPr>
          <w:rFonts w:eastAsia="MS Mincho"/>
          <w:b/>
          <w:i/>
        </w:rPr>
        <w:t xml:space="preserve">COT initiating UE </w:t>
      </w:r>
      <w:r w:rsidRPr="000F064D">
        <w:rPr>
          <w:rFonts w:eastAsia="MS Mincho"/>
          <w:b/>
          <w:i/>
        </w:rPr>
        <w:t>dynamically indicat</w:t>
      </w:r>
      <w:r>
        <w:rPr>
          <w:rFonts w:eastAsia="MS Mincho"/>
          <w:b/>
          <w:i/>
        </w:rPr>
        <w:t>es</w:t>
      </w:r>
      <w:r w:rsidRPr="000F064D">
        <w:rPr>
          <w:rFonts w:eastAsia="MS Mincho"/>
          <w:b/>
          <w:i/>
        </w:rPr>
        <w:t xml:space="preserve"> PSFCH resources within a COT.</w:t>
      </w:r>
      <w:bookmarkEnd w:id="66"/>
      <w:r w:rsidR="00921C7B">
        <w:rPr>
          <w:rFonts w:eastAsia="MS Mincho"/>
          <w:b/>
          <w:i/>
        </w:rPr>
        <w:t xml:space="preserve"> </w:t>
      </w:r>
    </w:p>
    <w:p w14:paraId="3C5F6D21" w14:textId="44756AAE" w:rsidR="00D56388" w:rsidRDefault="00D56388" w:rsidP="00281844">
      <w:pPr>
        <w:pStyle w:val="3"/>
        <w:rPr>
          <w:lang w:eastAsia="zh-CN"/>
        </w:rPr>
      </w:pPr>
      <w:r>
        <w:rPr>
          <w:lang w:eastAsia="zh-CN"/>
        </w:rPr>
        <w:t>SL HARQ</w:t>
      </w:r>
      <w:r>
        <w:rPr>
          <w:rFonts w:hint="eastAsia"/>
          <w:lang w:eastAsia="zh-CN"/>
        </w:rPr>
        <w:t>-</w:t>
      </w:r>
      <w:r>
        <w:rPr>
          <w:lang w:eastAsia="zh-CN"/>
        </w:rPr>
        <w:t xml:space="preserve">ACK report on PC5 </w:t>
      </w:r>
    </w:p>
    <w:p w14:paraId="23DA34D5" w14:textId="1321B579" w:rsidR="004B068E" w:rsidRPr="005809D2" w:rsidRDefault="000C0F5D" w:rsidP="00BB45F1">
      <w:pPr>
        <w:pStyle w:val="4"/>
        <w:rPr>
          <w:lang w:eastAsia="zh-CN"/>
        </w:rPr>
      </w:pPr>
      <w:r>
        <w:rPr>
          <w:lang w:eastAsia="zh-CN"/>
        </w:rPr>
        <w:t xml:space="preserve">New </w:t>
      </w:r>
      <w:r w:rsidR="00D56388" w:rsidRPr="005809D2">
        <w:rPr>
          <w:lang w:eastAsia="zh-CN"/>
        </w:rPr>
        <w:t>PSFCH Format</w:t>
      </w:r>
    </w:p>
    <w:p w14:paraId="539FC0B2" w14:textId="64006FE5" w:rsidR="00A6473E" w:rsidRPr="005809D2" w:rsidRDefault="00A6473E" w:rsidP="00635B91">
      <w:pPr>
        <w:rPr>
          <w:lang w:eastAsia="zh-CN"/>
        </w:rPr>
      </w:pPr>
      <w:r w:rsidRPr="005809D2">
        <w:rPr>
          <w:lang w:eastAsia="zh-CN"/>
        </w:rPr>
        <w:t xml:space="preserve">Given that SL-U is designed to support high data rate services, </w:t>
      </w:r>
      <w:r w:rsidR="00C5556E">
        <w:rPr>
          <w:lang w:eastAsia="zh-CN"/>
        </w:rPr>
        <w:t>the packet size might be very large and need to be transmitted</w:t>
      </w:r>
      <w:r w:rsidRPr="005809D2">
        <w:rPr>
          <w:lang w:eastAsia="zh-CN"/>
        </w:rPr>
        <w:t xml:space="preserve"> in </w:t>
      </w:r>
      <w:r w:rsidR="002B2820">
        <w:rPr>
          <w:lang w:eastAsia="zh-CN"/>
        </w:rPr>
        <w:t>consecutive</w:t>
      </w:r>
      <w:r w:rsidR="00C5556E">
        <w:rPr>
          <w:lang w:eastAsia="zh-CN"/>
        </w:rPr>
        <w:t xml:space="preserve"> </w:t>
      </w:r>
      <w:r w:rsidRPr="005809D2">
        <w:rPr>
          <w:lang w:eastAsia="zh-CN"/>
        </w:rPr>
        <w:t>slots</w:t>
      </w:r>
      <w:r w:rsidR="00C5556E">
        <w:rPr>
          <w:lang w:eastAsia="zh-CN"/>
        </w:rPr>
        <w:t>. Thus,</w:t>
      </w:r>
      <w:r w:rsidRPr="005809D2">
        <w:rPr>
          <w:lang w:eastAsia="zh-CN"/>
        </w:rPr>
        <w:t xml:space="preserve"> PSFCH format 0 become</w:t>
      </w:r>
      <w:r w:rsidR="002B2820">
        <w:rPr>
          <w:lang w:eastAsia="zh-CN"/>
        </w:rPr>
        <w:t>s</w:t>
      </w:r>
      <w:r w:rsidRPr="005809D2">
        <w:rPr>
          <w:lang w:eastAsia="zh-CN"/>
        </w:rPr>
        <w:t xml:space="preserve"> less sufficient in term of resource utilization and PSFCH overhead. One possible enhancement is to reuse code-based HARQ feedback supported in NR Uu (including NR-U), which allows RX UE to feedback its HARQ-ACK addressing multiple TBs received from a TX UE.</w:t>
      </w:r>
    </w:p>
    <w:p w14:paraId="3B7BBA62" w14:textId="793821C4" w:rsidR="00A0613A" w:rsidRPr="005809D2" w:rsidRDefault="005809D2" w:rsidP="00645679">
      <w:pPr>
        <w:rPr>
          <w:lang w:eastAsia="zh-CN"/>
        </w:rPr>
      </w:pPr>
      <w:bookmarkStart w:id="67" w:name="_Ref111215342"/>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15</w:t>
      </w:r>
      <w:r w:rsidRPr="005809D2">
        <w:rPr>
          <w:rFonts w:eastAsia="微软雅黑"/>
          <w:b/>
          <w:i/>
          <w:lang w:eastAsia="zh-CN"/>
        </w:rPr>
        <w:fldChar w:fldCharType="end"/>
      </w:r>
      <w:r w:rsidR="000B3B96" w:rsidRPr="005809D2">
        <w:rPr>
          <w:b/>
          <w:i/>
          <w:lang w:eastAsia="zh-CN"/>
        </w:rPr>
        <w:t xml:space="preserve">: </w:t>
      </w:r>
      <w:r w:rsidR="00A6473E" w:rsidRPr="005809D2">
        <w:rPr>
          <w:b/>
          <w:i/>
          <w:lang w:eastAsia="zh-CN"/>
        </w:rPr>
        <w:t>PSFCH format 0 is insufficient in term of resource utilization and PSFCH overhead, for the case of consecutive TB transmissions of a TX UE to a RX UE.</w:t>
      </w:r>
      <w:bookmarkEnd w:id="67"/>
    </w:p>
    <w:p w14:paraId="274E83F7" w14:textId="08BAC347" w:rsidR="00645679" w:rsidRPr="005809D2" w:rsidRDefault="00645679" w:rsidP="00645679">
      <w:pPr>
        <w:rPr>
          <w:lang w:eastAsia="zh-CN"/>
        </w:rPr>
      </w:pPr>
      <w:r w:rsidRPr="005809D2">
        <w:rPr>
          <w:lang w:eastAsia="zh-CN"/>
        </w:rPr>
        <w:t>There are 5 PUCCH formats for HARQ-ACK reporting in NR</w:t>
      </w:r>
      <w:r w:rsidR="00C85361" w:rsidRPr="005809D2">
        <w:rPr>
          <w:lang w:eastAsia="zh-CN"/>
        </w:rPr>
        <w:t xml:space="preserve"> as shown in </w:t>
      </w:r>
      <w:r w:rsidR="00C85361" w:rsidRPr="005809D2">
        <w:t>Table 6.3.2.1</w:t>
      </w:r>
      <w:r w:rsidR="001B0652" w:rsidRPr="005809D2">
        <w:t>-1</w:t>
      </w:r>
      <w:r w:rsidR="00D4425B">
        <w:t xml:space="preserve"> of TS 38.211 (copied below)</w:t>
      </w:r>
      <w:r w:rsidRPr="005809D2">
        <w:rPr>
          <w:lang w:eastAsia="zh-CN"/>
        </w:rPr>
        <w:t>. Based on the length of time-domain symbols occupied by PUCCH formats, the PUCCH formats are class</w:t>
      </w:r>
      <w:r w:rsidR="00055C85" w:rsidRPr="005809D2">
        <w:rPr>
          <w:lang w:eastAsia="zh-CN"/>
        </w:rPr>
        <w:t>ified into the following types:</w:t>
      </w:r>
    </w:p>
    <w:p w14:paraId="6ED22B9A" w14:textId="20C88BD6" w:rsidR="00645679" w:rsidRPr="005809D2" w:rsidRDefault="00645679" w:rsidP="00DB02CF">
      <w:pPr>
        <w:pStyle w:val="afd"/>
        <w:numPr>
          <w:ilvl w:val="0"/>
          <w:numId w:val="13"/>
        </w:numPr>
        <w:ind w:firstLineChars="0"/>
        <w:rPr>
          <w:lang w:eastAsia="zh-CN"/>
        </w:rPr>
      </w:pPr>
      <w:r w:rsidRPr="005809D2">
        <w:rPr>
          <w:lang w:eastAsia="zh-CN"/>
        </w:rPr>
        <w:t>Short PUCCH: 1 to 2 symbols, PUCCH format 0 and PUCCH format 2;</w:t>
      </w:r>
    </w:p>
    <w:p w14:paraId="13786F86" w14:textId="6088765E" w:rsidR="00645679" w:rsidRPr="005809D2" w:rsidRDefault="00645679" w:rsidP="00DB02CF">
      <w:pPr>
        <w:pStyle w:val="afd"/>
        <w:numPr>
          <w:ilvl w:val="0"/>
          <w:numId w:val="13"/>
        </w:numPr>
        <w:ind w:firstLineChars="0"/>
        <w:rPr>
          <w:lang w:eastAsia="zh-CN"/>
        </w:rPr>
      </w:pPr>
      <w:r w:rsidRPr="005809D2">
        <w:rPr>
          <w:lang w:eastAsia="zh-CN"/>
        </w:rPr>
        <w:t>Long PUCCH: 4 to 14 symbols, PUCCH format 1, PUCC</w:t>
      </w:r>
      <w:r w:rsidR="00A807E0" w:rsidRPr="005809D2">
        <w:rPr>
          <w:lang w:eastAsia="zh-CN"/>
        </w:rPr>
        <w:t>H format 3, and PUCCH format 4.</w:t>
      </w:r>
    </w:p>
    <w:p w14:paraId="1937A436" w14:textId="508AFD6F" w:rsidR="00262B79" w:rsidRPr="005809D2" w:rsidRDefault="00862691" w:rsidP="00262B79">
      <w:pPr>
        <w:rPr>
          <w:lang w:eastAsia="zh-CN"/>
        </w:rPr>
      </w:pPr>
      <w:r>
        <w:rPr>
          <w:lang w:eastAsia="zh-CN"/>
        </w:rPr>
        <w:t>B</w:t>
      </w:r>
      <w:r w:rsidR="00262B79" w:rsidRPr="005809D2">
        <w:rPr>
          <w:lang w:eastAsia="zh-CN"/>
        </w:rPr>
        <w:t xml:space="preserve">ased on the amount of information bits carried by PUCCH formats, the PUCCH formats are </w:t>
      </w:r>
      <w:r w:rsidR="001B6355" w:rsidRPr="005809D2">
        <w:rPr>
          <w:lang w:eastAsia="zh-CN"/>
        </w:rPr>
        <w:t xml:space="preserve">also </w:t>
      </w:r>
      <w:r w:rsidR="00262B79" w:rsidRPr="005809D2">
        <w:rPr>
          <w:lang w:eastAsia="zh-CN"/>
        </w:rPr>
        <w:t>classified into the following types:</w:t>
      </w:r>
    </w:p>
    <w:p w14:paraId="034772E7" w14:textId="41ADCA09" w:rsidR="005E50C5" w:rsidRPr="005809D2" w:rsidRDefault="00BC6CCC" w:rsidP="00DB02CF">
      <w:pPr>
        <w:pStyle w:val="afd"/>
        <w:numPr>
          <w:ilvl w:val="0"/>
          <w:numId w:val="15"/>
        </w:numPr>
        <w:ind w:left="357" w:firstLineChars="0" w:hanging="357"/>
        <w:rPr>
          <w:lang w:eastAsia="zh-CN"/>
        </w:rPr>
      </w:pPr>
      <w:r w:rsidRPr="005809D2">
        <w:rPr>
          <w:lang w:eastAsia="zh-CN"/>
        </w:rPr>
        <w:t>S</w:t>
      </w:r>
      <w:r w:rsidR="005E50C5" w:rsidRPr="005809D2">
        <w:rPr>
          <w:lang w:eastAsia="zh-CN"/>
        </w:rPr>
        <w:t xml:space="preserve">mall PUCCH: 1 to 2 </w:t>
      </w:r>
      <w:r w:rsidRPr="005809D2">
        <w:rPr>
          <w:lang w:eastAsia="zh-CN"/>
        </w:rPr>
        <w:t>bits</w:t>
      </w:r>
      <w:r w:rsidR="005E50C5" w:rsidRPr="005809D2">
        <w:rPr>
          <w:lang w:eastAsia="zh-CN"/>
        </w:rPr>
        <w:t>, P</w:t>
      </w:r>
      <w:r w:rsidR="009B42DA" w:rsidRPr="005809D2">
        <w:rPr>
          <w:lang w:eastAsia="zh-CN"/>
        </w:rPr>
        <w:t>UCCH format 0 and PUCCH format 1</w:t>
      </w:r>
      <w:r w:rsidR="005E50C5" w:rsidRPr="005809D2">
        <w:rPr>
          <w:lang w:eastAsia="zh-CN"/>
        </w:rPr>
        <w:t>;</w:t>
      </w:r>
    </w:p>
    <w:p w14:paraId="1AD10A65" w14:textId="2C6311B1" w:rsidR="00262B79" w:rsidRPr="005809D2" w:rsidRDefault="00BC6CCC" w:rsidP="00DB02CF">
      <w:pPr>
        <w:pStyle w:val="afd"/>
        <w:numPr>
          <w:ilvl w:val="0"/>
          <w:numId w:val="15"/>
        </w:numPr>
        <w:ind w:left="357" w:firstLineChars="0" w:hanging="357"/>
        <w:rPr>
          <w:lang w:eastAsia="zh-CN"/>
        </w:rPr>
      </w:pPr>
      <w:r w:rsidRPr="005809D2">
        <w:rPr>
          <w:lang w:eastAsia="zh-CN"/>
        </w:rPr>
        <w:t>L</w:t>
      </w:r>
      <w:r w:rsidR="00FE00CE" w:rsidRPr="005809D2">
        <w:rPr>
          <w:lang w:eastAsia="zh-CN"/>
        </w:rPr>
        <w:t>arge</w:t>
      </w:r>
      <w:r w:rsidR="005E50C5" w:rsidRPr="005809D2">
        <w:rPr>
          <w:lang w:eastAsia="zh-CN"/>
        </w:rPr>
        <w:t xml:space="preserve"> PUCCH: </w:t>
      </w:r>
      <w:r w:rsidR="00B1199F" w:rsidRPr="005809D2">
        <w:rPr>
          <w:lang w:eastAsia="zh-CN"/>
        </w:rPr>
        <w:t>more than 2 bits</w:t>
      </w:r>
      <w:r w:rsidR="005E50C5" w:rsidRPr="005809D2">
        <w:rPr>
          <w:lang w:eastAsia="zh-CN"/>
        </w:rPr>
        <w:t xml:space="preserve">, PUCCH format </w:t>
      </w:r>
      <w:r w:rsidR="00267CAF" w:rsidRPr="005809D2">
        <w:rPr>
          <w:lang w:eastAsia="zh-CN"/>
        </w:rPr>
        <w:t>2</w:t>
      </w:r>
      <w:r w:rsidR="005E50C5" w:rsidRPr="005809D2">
        <w:rPr>
          <w:lang w:eastAsia="zh-CN"/>
        </w:rPr>
        <w:t>, PUCCH format 3, and PUCCH format 4.</w:t>
      </w:r>
    </w:p>
    <w:p w14:paraId="2B8CCDCE" w14:textId="73E9991B" w:rsidR="00E93449" w:rsidRPr="005809D2" w:rsidRDefault="00645679" w:rsidP="001751C9">
      <w:pPr>
        <w:tabs>
          <w:tab w:val="num" w:pos="1440"/>
        </w:tabs>
        <w:rPr>
          <w:lang w:eastAsia="zh-CN"/>
        </w:rPr>
      </w:pPr>
      <w:r w:rsidRPr="005809D2">
        <w:rPr>
          <w:lang w:eastAsia="zh-CN"/>
        </w:rPr>
        <w:t>The short PUCCH</w:t>
      </w:r>
      <w:r w:rsidR="006702EE" w:rsidRPr="005809D2">
        <w:rPr>
          <w:lang w:eastAsia="zh-CN"/>
        </w:rPr>
        <w:t xml:space="preserve"> format</w:t>
      </w:r>
      <w:r w:rsidRPr="005809D2">
        <w:rPr>
          <w:lang w:eastAsia="zh-CN"/>
        </w:rPr>
        <w:t xml:space="preserve"> can be used to support faster HARQ response </w:t>
      </w:r>
      <w:r w:rsidR="00FD13F0" w:rsidRPr="005809D2">
        <w:rPr>
          <w:lang w:eastAsia="zh-CN"/>
        </w:rPr>
        <w:t>and t</w:t>
      </w:r>
      <w:r w:rsidR="006702EE" w:rsidRPr="005809D2">
        <w:rPr>
          <w:lang w:eastAsia="zh-CN"/>
        </w:rPr>
        <w:t>he large PUCCH forma</w:t>
      </w:r>
      <w:r w:rsidR="009F28F7" w:rsidRPr="005809D2">
        <w:rPr>
          <w:lang w:eastAsia="zh-CN"/>
        </w:rPr>
        <w:t>t can carr</w:t>
      </w:r>
      <w:r w:rsidR="00D4425B">
        <w:rPr>
          <w:lang w:eastAsia="zh-CN"/>
        </w:rPr>
        <w:t>y</w:t>
      </w:r>
      <w:r w:rsidR="00FF7A06">
        <w:rPr>
          <w:lang w:eastAsia="zh-CN"/>
        </w:rPr>
        <w:t xml:space="preserve"> </w:t>
      </w:r>
      <w:r w:rsidR="009F28F7" w:rsidRPr="005809D2">
        <w:rPr>
          <w:lang w:eastAsia="zh-CN"/>
        </w:rPr>
        <w:t>more information.</w:t>
      </w:r>
      <w:r w:rsidR="005E22C0" w:rsidRPr="005809D2">
        <w:rPr>
          <w:lang w:eastAsia="zh-CN"/>
        </w:rPr>
        <w:t xml:space="preserve"> </w:t>
      </w:r>
      <w:r w:rsidR="00F01473" w:rsidRPr="005809D2">
        <w:rPr>
          <w:lang w:eastAsia="zh-CN"/>
        </w:rPr>
        <w:t>T</w:t>
      </w:r>
      <w:r w:rsidR="005E22C0" w:rsidRPr="005809D2">
        <w:rPr>
          <w:lang w:eastAsia="zh-CN"/>
        </w:rPr>
        <w:t>ak</w:t>
      </w:r>
      <w:r w:rsidR="00A6473E" w:rsidRPr="005809D2">
        <w:rPr>
          <w:lang w:eastAsia="zh-CN"/>
        </w:rPr>
        <w:t>ing</w:t>
      </w:r>
      <w:r w:rsidR="005E22C0" w:rsidRPr="005809D2">
        <w:rPr>
          <w:lang w:eastAsia="zh-CN"/>
        </w:rPr>
        <w:t xml:space="preserve"> both </w:t>
      </w:r>
      <w:r w:rsidR="00745D14" w:rsidRPr="005809D2">
        <w:rPr>
          <w:lang w:eastAsia="zh-CN"/>
        </w:rPr>
        <w:t>latency and capacity into consideration</w:t>
      </w:r>
      <w:r w:rsidR="002A4650" w:rsidRPr="005809D2">
        <w:rPr>
          <w:lang w:eastAsia="zh-CN"/>
        </w:rPr>
        <w:t>, PUCCH format</w:t>
      </w:r>
      <w:r w:rsidR="00CC0AC8" w:rsidRPr="005809D2">
        <w:rPr>
          <w:lang w:eastAsia="zh-CN"/>
        </w:rPr>
        <w:t xml:space="preserve"> 2, </w:t>
      </w:r>
      <w:r w:rsidR="004927FC" w:rsidRPr="005809D2">
        <w:rPr>
          <w:lang w:eastAsia="zh-CN"/>
        </w:rPr>
        <w:t>which</w:t>
      </w:r>
      <w:r w:rsidR="00CC0AC8" w:rsidRPr="005809D2">
        <w:t xml:space="preserve"> </w:t>
      </w:r>
      <w:r w:rsidR="00CC0AC8" w:rsidRPr="005809D2">
        <w:rPr>
          <w:lang w:eastAsia="zh-CN"/>
        </w:rPr>
        <w:t xml:space="preserve">occupies 1 to 2 symbols in the time domain and 1 to 16 RBs in the frequency domain, </w:t>
      </w:r>
      <w:r w:rsidR="002A4650" w:rsidRPr="005809D2">
        <w:rPr>
          <w:lang w:eastAsia="zh-CN"/>
        </w:rPr>
        <w:t>can be reused in SL-U to support code-book based PSFCH transmission</w:t>
      </w:r>
      <w:r w:rsidR="00094A19" w:rsidRPr="005809D2">
        <w:rPr>
          <w:lang w:eastAsia="zh-CN"/>
        </w:rPr>
        <w:t>.</w:t>
      </w:r>
    </w:p>
    <w:tbl>
      <w:tblPr>
        <w:tblStyle w:val="ae"/>
        <w:tblW w:w="0" w:type="auto"/>
        <w:tblLook w:val="04A0" w:firstRow="1" w:lastRow="0" w:firstColumn="1" w:lastColumn="0" w:noHBand="0" w:noVBand="1"/>
      </w:tblPr>
      <w:tblGrid>
        <w:gridCol w:w="9307"/>
      </w:tblGrid>
      <w:tr w:rsidR="00CF3B03" w:rsidRPr="005809D2" w14:paraId="3949B8BB" w14:textId="77777777" w:rsidTr="00CF3B03">
        <w:tc>
          <w:tcPr>
            <w:tcW w:w="9307" w:type="dxa"/>
          </w:tcPr>
          <w:p w14:paraId="20C392D3" w14:textId="2D1433B7" w:rsidR="00CF3B03" w:rsidRPr="005809D2" w:rsidRDefault="00CF3B03" w:rsidP="00281844">
            <w:pPr>
              <w:rPr>
                <w:i/>
                <w:color w:val="000000" w:themeColor="text1"/>
                <w:lang w:val="en-GB" w:eastAsia="zh-CN"/>
              </w:rPr>
            </w:pPr>
            <w:r w:rsidRPr="00281844">
              <w:rPr>
                <w:i/>
                <w:color w:val="000000" w:themeColor="text1"/>
                <w:lang w:val="en-GB" w:eastAsia="zh-CN"/>
              </w:rPr>
              <w:t>(</w:t>
            </w:r>
            <w:r w:rsidR="00A846CA">
              <w:rPr>
                <w:i/>
                <w:color w:val="000000" w:themeColor="text1"/>
                <w:lang w:val="en-GB" w:eastAsia="zh-CN"/>
              </w:rPr>
              <w:t>B</w:t>
            </w:r>
            <w:r w:rsidRPr="00281844">
              <w:rPr>
                <w:i/>
                <w:color w:val="000000" w:themeColor="text1"/>
                <w:lang w:val="en-GB" w:eastAsia="zh-CN"/>
              </w:rPr>
              <w:t>elow is copied from TS</w:t>
            </w:r>
            <w:r w:rsidR="00D4425B">
              <w:rPr>
                <w:i/>
                <w:color w:val="000000" w:themeColor="text1"/>
                <w:lang w:val="en-GB" w:eastAsia="zh-CN"/>
              </w:rPr>
              <w:t xml:space="preserve"> </w:t>
            </w:r>
            <w:r w:rsidRPr="00281844">
              <w:rPr>
                <w:i/>
                <w:color w:val="000000" w:themeColor="text1"/>
                <w:lang w:val="en-GB" w:eastAsia="zh-CN"/>
              </w:rPr>
              <w:t>38.</w:t>
            </w:r>
            <w:r w:rsidR="00681AA2" w:rsidRPr="00281844">
              <w:rPr>
                <w:i/>
                <w:color w:val="000000" w:themeColor="text1"/>
                <w:lang w:val="en-GB" w:eastAsia="zh-CN"/>
              </w:rPr>
              <w:t>211</w:t>
            </w:r>
            <w:r w:rsidRPr="00281844">
              <w:rPr>
                <w:i/>
                <w:color w:val="000000" w:themeColor="text1"/>
                <w:lang w:val="en-GB" w:eastAsia="zh-CN"/>
              </w:rPr>
              <w:t>)</w:t>
            </w:r>
          </w:p>
          <w:p w14:paraId="666E4F04" w14:textId="5E3ABB2F" w:rsidR="00F61C08" w:rsidRPr="005809D2" w:rsidRDefault="00F61C08" w:rsidP="00F61C08">
            <w:pPr>
              <w:ind w:leftChars="100" w:left="220"/>
              <w:rPr>
                <w:i/>
                <w:color w:val="000000" w:themeColor="text1"/>
                <w:lang w:val="en-GB" w:eastAsia="zh-CN"/>
              </w:rPr>
            </w:pPr>
            <w:r w:rsidRPr="005809D2">
              <w:rPr>
                <w:i/>
                <w:color w:val="000000" w:themeColor="text1"/>
                <w:lang w:val="en-GB" w:eastAsia="zh-CN"/>
              </w:rPr>
              <w:t>…</w:t>
            </w:r>
          </w:p>
          <w:p w14:paraId="5F4DCEB3" w14:textId="77777777" w:rsidR="00CF3B03" w:rsidRPr="005809D2" w:rsidRDefault="00CF3B03" w:rsidP="00CF3B03">
            <w:pPr>
              <w:pStyle w:val="TH"/>
              <w:rPr>
                <w:rFonts w:ascii="Times New Roman" w:hAnsi="Times New Roman"/>
                <w:sz w:val="22"/>
                <w:szCs w:val="22"/>
              </w:rPr>
            </w:pPr>
            <w:r w:rsidRPr="005809D2">
              <w:rPr>
                <w:rFonts w:ascii="Times New Roman" w:hAnsi="Times New Roman"/>
                <w:sz w:val="22"/>
                <w:szCs w:val="22"/>
              </w:rPr>
              <w:lastRenderedPageBreak/>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CF3B03" w:rsidRPr="005809D2" w14:paraId="6771FE07" w14:textId="77777777" w:rsidTr="0040728E">
              <w:trPr>
                <w:jc w:val="center"/>
              </w:trPr>
              <w:tc>
                <w:tcPr>
                  <w:tcW w:w="1809" w:type="dxa"/>
                  <w:shd w:val="clear" w:color="auto" w:fill="auto"/>
                </w:tcPr>
                <w:p w14:paraId="46FF9034" w14:textId="77777777" w:rsidR="00CF3B03" w:rsidRPr="005809D2" w:rsidRDefault="00CF3B03" w:rsidP="00CF3B03">
                  <w:pPr>
                    <w:pStyle w:val="TAH"/>
                    <w:rPr>
                      <w:rFonts w:ascii="Times New Roman" w:eastAsia="Batang" w:hAnsi="Times New Roman"/>
                      <w:sz w:val="22"/>
                      <w:szCs w:val="22"/>
                    </w:rPr>
                  </w:pPr>
                  <w:r w:rsidRPr="005809D2">
                    <w:rPr>
                      <w:rFonts w:ascii="Times New Roman" w:eastAsia="Batang" w:hAnsi="Times New Roman"/>
                      <w:sz w:val="22"/>
                      <w:szCs w:val="22"/>
                    </w:rPr>
                    <w:t>PUCCH format</w:t>
                  </w:r>
                </w:p>
              </w:tc>
              <w:tc>
                <w:tcPr>
                  <w:tcW w:w="2835" w:type="dxa"/>
                  <w:shd w:val="clear" w:color="auto" w:fill="auto"/>
                </w:tcPr>
                <w:p w14:paraId="554BF94D" w14:textId="77777777" w:rsidR="00CF3B03" w:rsidRPr="005809D2" w:rsidRDefault="00CF3B03" w:rsidP="00CF3B03">
                  <w:pPr>
                    <w:pStyle w:val="TAH"/>
                    <w:rPr>
                      <w:rFonts w:ascii="Times New Roman" w:eastAsia="Batang" w:hAnsi="Times New Roman"/>
                      <w:sz w:val="22"/>
                      <w:szCs w:val="22"/>
                    </w:rPr>
                  </w:pPr>
                  <w:r w:rsidRPr="005809D2">
                    <w:rPr>
                      <w:rFonts w:ascii="Times New Roman" w:eastAsia="Batang" w:hAnsi="Times New Roman"/>
                      <w:sz w:val="22"/>
                      <w:szCs w:val="22"/>
                    </w:rPr>
                    <w:t xml:space="preserve">Length in OFDM symbols </w:t>
                  </w:r>
                  <w:r w:rsidRPr="005809D2">
                    <w:rPr>
                      <w:rFonts w:ascii="Times New Roman" w:hAnsi="Times New Roman"/>
                      <w:position w:val="-14"/>
                      <w:sz w:val="22"/>
                      <w:szCs w:val="22"/>
                    </w:rPr>
                    <w:object w:dxaOrig="720" w:dyaOrig="380" w14:anchorId="5AED5E76">
                      <v:shape id="_x0000_i1027" type="#_x0000_t75" style="width:36.95pt;height:18.8pt" o:ole="">
                        <v:imagedata r:id="rId28" o:title=""/>
                      </v:shape>
                      <o:OLEObject Type="Embed" ProgID="Equation.3" ShapeID="_x0000_i1027" DrawAspect="Content" ObjectID="_1726095298" r:id="rId29"/>
                    </w:object>
                  </w:r>
                </w:p>
              </w:tc>
              <w:tc>
                <w:tcPr>
                  <w:tcW w:w="2322" w:type="dxa"/>
                  <w:shd w:val="clear" w:color="auto" w:fill="auto"/>
                </w:tcPr>
                <w:p w14:paraId="5EA7D3B7" w14:textId="77777777" w:rsidR="00CF3B03" w:rsidRPr="005809D2" w:rsidRDefault="00CF3B03" w:rsidP="00CF3B03">
                  <w:pPr>
                    <w:pStyle w:val="TAH"/>
                    <w:rPr>
                      <w:rFonts w:ascii="Times New Roman" w:eastAsia="Batang" w:hAnsi="Times New Roman"/>
                      <w:sz w:val="22"/>
                      <w:szCs w:val="22"/>
                    </w:rPr>
                  </w:pPr>
                  <w:r w:rsidRPr="005809D2">
                    <w:rPr>
                      <w:rFonts w:ascii="Times New Roman" w:eastAsia="Batang" w:hAnsi="Times New Roman"/>
                      <w:sz w:val="22"/>
                      <w:szCs w:val="22"/>
                    </w:rPr>
                    <w:t>Number of bits</w:t>
                  </w:r>
                </w:p>
              </w:tc>
            </w:tr>
            <w:tr w:rsidR="00CF3B03" w:rsidRPr="005809D2" w14:paraId="342EA7EE" w14:textId="77777777" w:rsidTr="0040728E">
              <w:trPr>
                <w:jc w:val="center"/>
              </w:trPr>
              <w:tc>
                <w:tcPr>
                  <w:tcW w:w="1809" w:type="dxa"/>
                  <w:shd w:val="clear" w:color="auto" w:fill="auto"/>
                </w:tcPr>
                <w:p w14:paraId="1B2B37A0"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0</w:t>
                  </w:r>
                </w:p>
              </w:tc>
              <w:tc>
                <w:tcPr>
                  <w:tcW w:w="2835" w:type="dxa"/>
                  <w:shd w:val="clear" w:color="auto" w:fill="auto"/>
                </w:tcPr>
                <w:p w14:paraId="6401A9DF"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1 – 2</w:t>
                  </w:r>
                </w:p>
              </w:tc>
              <w:tc>
                <w:tcPr>
                  <w:tcW w:w="2322" w:type="dxa"/>
                  <w:shd w:val="clear" w:color="auto" w:fill="auto"/>
                </w:tcPr>
                <w:p w14:paraId="2EDECB6C"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≤2</w:t>
                  </w:r>
                </w:p>
              </w:tc>
            </w:tr>
            <w:tr w:rsidR="00CF3B03" w:rsidRPr="005809D2" w14:paraId="455C61E9" w14:textId="77777777" w:rsidTr="0040728E">
              <w:trPr>
                <w:jc w:val="center"/>
              </w:trPr>
              <w:tc>
                <w:tcPr>
                  <w:tcW w:w="1809" w:type="dxa"/>
                  <w:shd w:val="clear" w:color="auto" w:fill="auto"/>
                </w:tcPr>
                <w:p w14:paraId="7CED2A0D"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1</w:t>
                  </w:r>
                </w:p>
              </w:tc>
              <w:tc>
                <w:tcPr>
                  <w:tcW w:w="2835" w:type="dxa"/>
                  <w:shd w:val="clear" w:color="auto" w:fill="auto"/>
                </w:tcPr>
                <w:p w14:paraId="317337B3"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4 – 14</w:t>
                  </w:r>
                </w:p>
              </w:tc>
              <w:tc>
                <w:tcPr>
                  <w:tcW w:w="2322" w:type="dxa"/>
                  <w:shd w:val="clear" w:color="auto" w:fill="auto"/>
                </w:tcPr>
                <w:p w14:paraId="2C2C94FC"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≤2</w:t>
                  </w:r>
                </w:p>
              </w:tc>
            </w:tr>
            <w:tr w:rsidR="00CF3B03" w:rsidRPr="005809D2" w14:paraId="4034891B" w14:textId="77777777" w:rsidTr="0040728E">
              <w:trPr>
                <w:jc w:val="center"/>
              </w:trPr>
              <w:tc>
                <w:tcPr>
                  <w:tcW w:w="1809" w:type="dxa"/>
                  <w:shd w:val="clear" w:color="auto" w:fill="auto"/>
                </w:tcPr>
                <w:p w14:paraId="042503BC"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2</w:t>
                  </w:r>
                </w:p>
              </w:tc>
              <w:tc>
                <w:tcPr>
                  <w:tcW w:w="2835" w:type="dxa"/>
                  <w:shd w:val="clear" w:color="auto" w:fill="auto"/>
                </w:tcPr>
                <w:p w14:paraId="1B0CFFD7"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1 – 2</w:t>
                  </w:r>
                </w:p>
              </w:tc>
              <w:tc>
                <w:tcPr>
                  <w:tcW w:w="2322" w:type="dxa"/>
                  <w:shd w:val="clear" w:color="auto" w:fill="auto"/>
                </w:tcPr>
                <w:p w14:paraId="5CBFABF4"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&gt;2</w:t>
                  </w:r>
                </w:p>
              </w:tc>
            </w:tr>
            <w:tr w:rsidR="00CF3B03" w:rsidRPr="005809D2" w14:paraId="0244D446" w14:textId="77777777" w:rsidTr="0040728E">
              <w:trPr>
                <w:jc w:val="center"/>
              </w:trPr>
              <w:tc>
                <w:tcPr>
                  <w:tcW w:w="1809" w:type="dxa"/>
                  <w:shd w:val="clear" w:color="auto" w:fill="auto"/>
                </w:tcPr>
                <w:p w14:paraId="3A7CA601"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3</w:t>
                  </w:r>
                </w:p>
              </w:tc>
              <w:tc>
                <w:tcPr>
                  <w:tcW w:w="2835" w:type="dxa"/>
                  <w:shd w:val="clear" w:color="auto" w:fill="auto"/>
                </w:tcPr>
                <w:p w14:paraId="5AF93BFE"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4 – 14</w:t>
                  </w:r>
                </w:p>
              </w:tc>
              <w:tc>
                <w:tcPr>
                  <w:tcW w:w="2322" w:type="dxa"/>
                  <w:shd w:val="clear" w:color="auto" w:fill="auto"/>
                </w:tcPr>
                <w:p w14:paraId="267F71FE"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&gt;2</w:t>
                  </w:r>
                </w:p>
              </w:tc>
            </w:tr>
            <w:tr w:rsidR="00CF3B03" w:rsidRPr="005809D2" w14:paraId="5D79FE16" w14:textId="77777777" w:rsidTr="0040728E">
              <w:trPr>
                <w:jc w:val="center"/>
              </w:trPr>
              <w:tc>
                <w:tcPr>
                  <w:tcW w:w="1809" w:type="dxa"/>
                  <w:shd w:val="clear" w:color="auto" w:fill="auto"/>
                </w:tcPr>
                <w:p w14:paraId="25904158"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4</w:t>
                  </w:r>
                </w:p>
              </w:tc>
              <w:tc>
                <w:tcPr>
                  <w:tcW w:w="2835" w:type="dxa"/>
                  <w:shd w:val="clear" w:color="auto" w:fill="auto"/>
                </w:tcPr>
                <w:p w14:paraId="2A27A47D"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4 – 14</w:t>
                  </w:r>
                </w:p>
              </w:tc>
              <w:tc>
                <w:tcPr>
                  <w:tcW w:w="2322" w:type="dxa"/>
                  <w:shd w:val="clear" w:color="auto" w:fill="auto"/>
                </w:tcPr>
                <w:p w14:paraId="4DDE1FE2" w14:textId="77777777" w:rsidR="00CF3B03" w:rsidRPr="005809D2" w:rsidRDefault="00CF3B03" w:rsidP="00CF3B03">
                  <w:pPr>
                    <w:pStyle w:val="TAC"/>
                    <w:rPr>
                      <w:rFonts w:ascii="Times New Roman" w:eastAsia="Batang" w:hAnsi="Times New Roman"/>
                      <w:sz w:val="22"/>
                      <w:szCs w:val="22"/>
                    </w:rPr>
                  </w:pPr>
                  <w:r w:rsidRPr="005809D2">
                    <w:rPr>
                      <w:rFonts w:ascii="Times New Roman" w:eastAsia="Batang" w:hAnsi="Times New Roman"/>
                      <w:sz w:val="22"/>
                      <w:szCs w:val="22"/>
                    </w:rPr>
                    <w:t>&gt;2</w:t>
                  </w:r>
                </w:p>
              </w:tc>
            </w:tr>
          </w:tbl>
          <w:p w14:paraId="14206184" w14:textId="77777777" w:rsidR="00CF3B03" w:rsidRPr="005809D2" w:rsidRDefault="00CF3B03" w:rsidP="001751C9">
            <w:pPr>
              <w:tabs>
                <w:tab w:val="num" w:pos="1440"/>
              </w:tabs>
              <w:rPr>
                <w:lang w:eastAsia="zh-CN"/>
              </w:rPr>
            </w:pPr>
          </w:p>
        </w:tc>
      </w:tr>
    </w:tbl>
    <w:p w14:paraId="20D3D292" w14:textId="2B12A8C2" w:rsidR="00242247" w:rsidRPr="005809D2" w:rsidRDefault="005A0989" w:rsidP="00295F52">
      <w:pPr>
        <w:rPr>
          <w:lang w:eastAsia="zh-CN"/>
        </w:rPr>
      </w:pPr>
      <w:r w:rsidRPr="005809D2">
        <w:rPr>
          <w:lang w:eastAsia="zh-CN"/>
        </w:rPr>
        <w:lastRenderedPageBreak/>
        <w:t>In NR</w:t>
      </w:r>
      <w:r w:rsidR="00DB1ACC" w:rsidRPr="005809D2">
        <w:rPr>
          <w:lang w:eastAsia="zh-CN"/>
        </w:rPr>
        <w:t xml:space="preserve"> Uu</w:t>
      </w:r>
      <w:r w:rsidRPr="005809D2">
        <w:rPr>
          <w:lang w:eastAsia="zh-CN"/>
        </w:rPr>
        <w:t xml:space="preserve">, </w:t>
      </w:r>
      <w:r w:rsidR="00295F52" w:rsidRPr="005809D2">
        <w:rPr>
          <w:lang w:eastAsia="zh-CN"/>
        </w:rPr>
        <w:t xml:space="preserve">the gNB can control the transmission timing by using the </w:t>
      </w:r>
      <w:r w:rsidR="00531051" w:rsidRPr="00425E51">
        <w:t>HARQ Feedback Timing</w:t>
      </w:r>
      <w:r w:rsidR="00531051">
        <w:t xml:space="preserve"> Indicator</w:t>
      </w:r>
      <w:r w:rsidR="00531051" w:rsidRPr="00425E51">
        <w:t xml:space="preserve"> </w:t>
      </w:r>
      <w:r w:rsidR="00295F52" w:rsidRPr="005809D2">
        <w:rPr>
          <w:lang w:eastAsia="zh-CN"/>
        </w:rPr>
        <w:t xml:space="preserve">field K1 in the DCI. The </w:t>
      </w:r>
      <w:r w:rsidR="00531051" w:rsidRPr="00425E51">
        <w:t xml:space="preserve">HARQ Feedback Timing </w:t>
      </w:r>
      <w:r w:rsidR="00531051">
        <w:t>Indicator</w:t>
      </w:r>
      <w:r w:rsidR="00531051" w:rsidRPr="00425E51">
        <w:t xml:space="preserve"> </w:t>
      </w:r>
      <w:r w:rsidR="00295F52" w:rsidRPr="005809D2">
        <w:rPr>
          <w:lang w:eastAsia="zh-CN"/>
        </w:rPr>
        <w:t>field K1 indicates a timeslot offset between PDSCH data and HARQ feedback information sent by the UE. If the UE receives PDSCH data in timeslot n, the UE sends corresponding HARQ feedback information in timeslot n+K1</w:t>
      </w:r>
      <w:r w:rsidRPr="005809D2">
        <w:rPr>
          <w:lang w:eastAsia="zh-CN"/>
        </w:rPr>
        <w:t xml:space="preserve">. As shown in </w:t>
      </w:r>
      <w:r w:rsidRPr="005809D2">
        <w:rPr>
          <w:lang w:eastAsia="zh-CN"/>
        </w:rPr>
        <w:fldChar w:fldCharType="begin"/>
      </w:r>
      <w:r w:rsidRPr="005809D2">
        <w:rPr>
          <w:lang w:eastAsia="zh-CN"/>
        </w:rPr>
        <w:instrText xml:space="preserve"> REF _Ref109679533 \h </w:instrText>
      </w:r>
      <w:r w:rsidR="0029127E" w:rsidRPr="005809D2">
        <w:rPr>
          <w:lang w:eastAsia="zh-CN"/>
        </w:rPr>
        <w:instrText xml:space="preserve"> \* MERGEFORMAT </w:instrText>
      </w:r>
      <w:r w:rsidRPr="005809D2">
        <w:rPr>
          <w:lang w:eastAsia="zh-CN"/>
        </w:rPr>
      </w:r>
      <w:r w:rsidRPr="005809D2">
        <w:rPr>
          <w:lang w:eastAsia="zh-CN"/>
        </w:rPr>
        <w:fldChar w:fldCharType="separate"/>
      </w:r>
      <w:r w:rsidR="0026523C" w:rsidRPr="005809D2">
        <w:t xml:space="preserve">Figure </w:t>
      </w:r>
      <w:r w:rsidR="0026523C">
        <w:rPr>
          <w:noProof/>
        </w:rPr>
        <w:t>17</w:t>
      </w:r>
      <w:r w:rsidRPr="005809D2">
        <w:rPr>
          <w:lang w:eastAsia="zh-CN"/>
        </w:rPr>
        <w:fldChar w:fldCharType="end"/>
      </w:r>
      <w:r w:rsidRPr="005809D2">
        <w:rPr>
          <w:lang w:eastAsia="zh-CN"/>
        </w:rPr>
        <w:t>,</w:t>
      </w:r>
      <w:r w:rsidR="006663C1" w:rsidRPr="005809D2">
        <w:rPr>
          <w:lang w:eastAsia="zh-CN"/>
        </w:rPr>
        <w:t xml:space="preserve"> the UE needs to transmit HARQ-ACK feedback at slot 5 for previous</w:t>
      </w:r>
      <w:r w:rsidR="00346FB7" w:rsidRPr="005809D2">
        <w:rPr>
          <w:lang w:eastAsia="zh-CN"/>
        </w:rPr>
        <w:t xml:space="preserve"> downlink data </w:t>
      </w:r>
      <w:r w:rsidR="00E656B6" w:rsidRPr="005809D2">
        <w:rPr>
          <w:lang w:eastAsia="zh-CN"/>
        </w:rPr>
        <w:t>from</w:t>
      </w:r>
      <w:r w:rsidR="006663C1" w:rsidRPr="005809D2">
        <w:rPr>
          <w:lang w:eastAsia="zh-CN"/>
        </w:rPr>
        <w:t xml:space="preserve"> s</w:t>
      </w:r>
      <w:r w:rsidR="00CC0AC8" w:rsidRPr="005809D2">
        <w:rPr>
          <w:lang w:eastAsia="zh-CN"/>
        </w:rPr>
        <w:t xml:space="preserve">lot </w:t>
      </w:r>
      <w:r w:rsidR="008E1B86" w:rsidRPr="005809D2">
        <w:rPr>
          <w:lang w:eastAsia="zh-CN"/>
        </w:rPr>
        <w:t>0 to slot</w:t>
      </w:r>
      <w:r w:rsidR="00B43D7D" w:rsidRPr="005809D2">
        <w:rPr>
          <w:lang w:eastAsia="zh-CN"/>
        </w:rPr>
        <w:t xml:space="preserve"> </w:t>
      </w:r>
      <w:r w:rsidR="008E1B86" w:rsidRPr="005809D2">
        <w:rPr>
          <w:lang w:eastAsia="zh-CN"/>
        </w:rPr>
        <w:t>3 at the same time by using HARQ codebook.</w:t>
      </w:r>
    </w:p>
    <w:p w14:paraId="7941F417" w14:textId="4D47DA93" w:rsidR="00242247" w:rsidRPr="005809D2" w:rsidRDefault="00B1340E" w:rsidP="00242247">
      <w:pPr>
        <w:jc w:val="center"/>
        <w:rPr>
          <w:lang w:eastAsia="zh-CN"/>
        </w:rPr>
      </w:pPr>
      <w:r w:rsidRPr="005809D2">
        <w:rPr>
          <w:noProof/>
          <w:lang w:eastAsia="zh-CN"/>
        </w:rPr>
        <w:t xml:space="preserve"> </w:t>
      </w:r>
      <w:r w:rsidRPr="005809D2">
        <w:rPr>
          <w:noProof/>
          <w:lang w:eastAsia="zh-CN"/>
        </w:rPr>
        <w:drawing>
          <wp:inline distT="0" distB="0" distL="0" distR="0" wp14:anchorId="2A864D22" wp14:editId="32C73A03">
            <wp:extent cx="3834329" cy="113256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4289" cy="1150272"/>
                    </a:xfrm>
                    <a:prstGeom prst="rect">
                      <a:avLst/>
                    </a:prstGeom>
                  </pic:spPr>
                </pic:pic>
              </a:graphicData>
            </a:graphic>
          </wp:inline>
        </w:drawing>
      </w:r>
    </w:p>
    <w:p w14:paraId="2D86F65F" w14:textId="05E0F67E" w:rsidR="00225E31" w:rsidRDefault="008A4243" w:rsidP="008A4243">
      <w:pPr>
        <w:pStyle w:val="a6"/>
        <w:rPr>
          <w:sz w:val="22"/>
          <w:szCs w:val="22"/>
        </w:rPr>
      </w:pPr>
      <w:bookmarkStart w:id="68" w:name="_Ref109679533"/>
      <w:bookmarkStart w:id="69" w:name="_Ref109679529"/>
      <w:r w:rsidRPr="005809D2">
        <w:rPr>
          <w:sz w:val="22"/>
          <w:szCs w:val="22"/>
        </w:rPr>
        <w:t xml:space="preserve">Figure </w:t>
      </w:r>
      <w:r w:rsidR="00E52623" w:rsidRPr="005809D2">
        <w:rPr>
          <w:noProof/>
          <w:sz w:val="22"/>
          <w:szCs w:val="22"/>
        </w:rPr>
        <w:fldChar w:fldCharType="begin"/>
      </w:r>
      <w:r w:rsidR="00E52623" w:rsidRPr="005809D2">
        <w:rPr>
          <w:noProof/>
          <w:sz w:val="22"/>
          <w:szCs w:val="22"/>
        </w:rPr>
        <w:instrText xml:space="preserve"> SEQ Figure \* ARABIC </w:instrText>
      </w:r>
      <w:r w:rsidR="00E52623" w:rsidRPr="005809D2">
        <w:rPr>
          <w:noProof/>
          <w:sz w:val="22"/>
          <w:szCs w:val="22"/>
        </w:rPr>
        <w:fldChar w:fldCharType="separate"/>
      </w:r>
      <w:r w:rsidR="0026523C">
        <w:rPr>
          <w:noProof/>
          <w:sz w:val="22"/>
          <w:szCs w:val="22"/>
        </w:rPr>
        <w:t>17</w:t>
      </w:r>
      <w:r w:rsidR="00E52623" w:rsidRPr="005809D2">
        <w:rPr>
          <w:noProof/>
          <w:sz w:val="22"/>
          <w:szCs w:val="22"/>
        </w:rPr>
        <w:fldChar w:fldCharType="end"/>
      </w:r>
      <w:bookmarkEnd w:id="68"/>
      <w:r w:rsidR="00225E31" w:rsidRPr="005809D2">
        <w:rPr>
          <w:sz w:val="22"/>
          <w:szCs w:val="22"/>
        </w:rPr>
        <w:t xml:space="preserve"> codebook based HARQ-ACK reporting in NR</w:t>
      </w:r>
      <w:bookmarkEnd w:id="69"/>
      <w:r w:rsidR="00225E31" w:rsidRPr="005809D2">
        <w:rPr>
          <w:sz w:val="22"/>
          <w:szCs w:val="22"/>
        </w:rPr>
        <w:t xml:space="preserve"> </w:t>
      </w:r>
    </w:p>
    <w:p w14:paraId="35D350A6" w14:textId="6312ADB0" w:rsidR="009715C7" w:rsidRPr="00281844" w:rsidRDefault="004D226B" w:rsidP="00D4425B">
      <w:pPr>
        <w:rPr>
          <w:lang w:eastAsia="zh-CN"/>
        </w:rPr>
      </w:pPr>
      <w:r>
        <w:rPr>
          <w:lang w:eastAsia="zh-CN"/>
        </w:rPr>
        <w:t>Similarly, a</w:t>
      </w:r>
      <w:r w:rsidR="0081438A" w:rsidRPr="005809D2">
        <w:rPr>
          <w:lang w:eastAsia="zh-CN"/>
        </w:rPr>
        <w:t xml:space="preserve">s shown in </w:t>
      </w:r>
      <w:r w:rsidR="0081438A" w:rsidRPr="005809D2">
        <w:rPr>
          <w:lang w:eastAsia="zh-CN"/>
        </w:rPr>
        <w:fldChar w:fldCharType="begin"/>
      </w:r>
      <w:r w:rsidR="0081438A" w:rsidRPr="005809D2">
        <w:rPr>
          <w:lang w:eastAsia="zh-CN"/>
        </w:rPr>
        <w:instrText xml:space="preserve"> REF _Ref109760025 \h </w:instrText>
      </w:r>
      <w:r w:rsidR="005809D2">
        <w:rPr>
          <w:lang w:eastAsia="zh-CN"/>
        </w:rPr>
        <w:instrText xml:space="preserve"> \* MERGEFORMAT </w:instrText>
      </w:r>
      <w:r w:rsidR="0081438A" w:rsidRPr="005809D2">
        <w:rPr>
          <w:lang w:eastAsia="zh-CN"/>
        </w:rPr>
      </w:r>
      <w:r w:rsidR="0081438A" w:rsidRPr="005809D2">
        <w:rPr>
          <w:lang w:eastAsia="zh-CN"/>
        </w:rPr>
        <w:fldChar w:fldCharType="separate"/>
      </w:r>
      <w:r w:rsidR="0026523C" w:rsidRPr="005809D2">
        <w:t xml:space="preserve">Figure </w:t>
      </w:r>
      <w:r w:rsidR="0026523C">
        <w:rPr>
          <w:noProof/>
        </w:rPr>
        <w:t>18</w:t>
      </w:r>
      <w:r w:rsidR="0081438A" w:rsidRPr="005809D2">
        <w:rPr>
          <w:lang w:eastAsia="zh-CN"/>
        </w:rPr>
        <w:fldChar w:fldCharType="end"/>
      </w:r>
      <w:r w:rsidR="0081438A" w:rsidRPr="005809D2">
        <w:rPr>
          <w:lang w:eastAsia="zh-CN"/>
        </w:rPr>
        <w:t>, a RX UE received consecutive slots transmission from slot n to slot n+3 can perform HARQ-ACK reporting</w:t>
      </w:r>
      <w:r w:rsidR="00155B27">
        <w:rPr>
          <w:lang w:eastAsia="zh-CN"/>
        </w:rPr>
        <w:t xml:space="preserve"> for TB1 ~ TB4</w:t>
      </w:r>
      <w:r w:rsidR="0081438A" w:rsidRPr="005809D2">
        <w:rPr>
          <w:lang w:eastAsia="zh-CN"/>
        </w:rPr>
        <w:t xml:space="preserve"> to the corresponding PSSCH slots at slot</w:t>
      </w:r>
      <w:r w:rsidR="008F7872">
        <w:rPr>
          <w:lang w:eastAsia="zh-CN"/>
        </w:rPr>
        <w:t xml:space="preserve"> m</w:t>
      </w:r>
      <w:r w:rsidR="00DD5886" w:rsidRPr="005809D2">
        <w:rPr>
          <w:lang w:eastAsia="zh-CN"/>
        </w:rPr>
        <w:t>.</w:t>
      </w:r>
      <w:r w:rsidR="00A634DD" w:rsidRPr="005809D2">
        <w:rPr>
          <w:lang w:eastAsia="zh-CN"/>
        </w:rPr>
        <w:t xml:space="preserve"> With such design, the </w:t>
      </w:r>
      <w:r w:rsidR="00770653" w:rsidRPr="005809D2">
        <w:rPr>
          <w:lang w:eastAsia="zh-CN"/>
        </w:rPr>
        <w:t xml:space="preserve">PSFCH slots can be </w:t>
      </w:r>
      <w:r w:rsidR="002558F0" w:rsidRPr="005809D2">
        <w:rPr>
          <w:lang w:eastAsia="zh-CN"/>
        </w:rPr>
        <w:t>present</w:t>
      </w:r>
      <w:r w:rsidR="00770653" w:rsidRPr="005809D2">
        <w:rPr>
          <w:lang w:eastAsia="zh-CN"/>
        </w:rPr>
        <w:t xml:space="preserve"> in a sparser and flexible way, and thus sav</w:t>
      </w:r>
      <w:r w:rsidR="007A65E0">
        <w:rPr>
          <w:lang w:eastAsia="zh-CN"/>
        </w:rPr>
        <w:t>ing</w:t>
      </w:r>
      <w:r w:rsidR="00770653" w:rsidRPr="005809D2">
        <w:rPr>
          <w:lang w:eastAsia="zh-CN"/>
        </w:rPr>
        <w:t xml:space="preserve"> AGC and GAP </w:t>
      </w:r>
      <w:r w:rsidR="005F44CF" w:rsidRPr="005809D2">
        <w:rPr>
          <w:lang w:eastAsia="zh-CN"/>
        </w:rPr>
        <w:t>overhead</w:t>
      </w:r>
      <w:r w:rsidR="00506AED" w:rsidRPr="005809D2">
        <w:rPr>
          <w:lang w:eastAsia="zh-CN"/>
        </w:rPr>
        <w:t xml:space="preserve"> </w:t>
      </w:r>
      <w:r w:rsidR="00770653" w:rsidRPr="005809D2">
        <w:rPr>
          <w:lang w:eastAsia="zh-CN"/>
        </w:rPr>
        <w:t>compared to PSFCH format 0</w:t>
      </w:r>
      <w:r w:rsidR="00BF6745" w:rsidRPr="005809D2">
        <w:rPr>
          <w:lang w:eastAsia="zh-CN"/>
        </w:rPr>
        <w:t>.</w:t>
      </w:r>
      <w:r w:rsidR="005F44CF" w:rsidRPr="005809D2">
        <w:rPr>
          <w:lang w:eastAsia="zh-CN"/>
        </w:rPr>
        <w:t xml:space="preserve"> </w:t>
      </w:r>
    </w:p>
    <w:p w14:paraId="62E7AD69" w14:textId="607E3F1D" w:rsidR="00B0518B" w:rsidRPr="005809D2" w:rsidRDefault="00B24491" w:rsidP="00C142A2">
      <w:pPr>
        <w:tabs>
          <w:tab w:val="num" w:pos="1440"/>
        </w:tabs>
        <w:jc w:val="center"/>
        <w:rPr>
          <w:lang w:eastAsia="zh-CN"/>
        </w:rPr>
      </w:pPr>
      <w:r>
        <w:rPr>
          <w:noProof/>
          <w:lang w:eastAsia="zh-CN"/>
        </w:rPr>
        <w:drawing>
          <wp:inline distT="0" distB="0" distL="0" distR="0" wp14:anchorId="20554F90" wp14:editId="4191AC6C">
            <wp:extent cx="4138320" cy="11659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49711" cy="1169152"/>
                    </a:xfrm>
                    <a:prstGeom prst="rect">
                      <a:avLst/>
                    </a:prstGeom>
                  </pic:spPr>
                </pic:pic>
              </a:graphicData>
            </a:graphic>
          </wp:inline>
        </w:drawing>
      </w:r>
    </w:p>
    <w:p w14:paraId="22B8BF65" w14:textId="5E9E358B" w:rsidR="00936AE2" w:rsidRPr="005809D2" w:rsidRDefault="002E3569" w:rsidP="002E3569">
      <w:pPr>
        <w:pStyle w:val="a6"/>
        <w:rPr>
          <w:b w:val="0"/>
          <w:bCs w:val="0"/>
          <w:sz w:val="22"/>
          <w:szCs w:val="22"/>
        </w:rPr>
      </w:pPr>
      <w:bookmarkStart w:id="70" w:name="_Ref109760025"/>
      <w:r w:rsidRPr="005809D2">
        <w:rPr>
          <w:sz w:val="22"/>
          <w:szCs w:val="22"/>
        </w:rPr>
        <w:t xml:space="preserve">Figure </w:t>
      </w:r>
      <w:r w:rsidR="00E52623" w:rsidRPr="005809D2">
        <w:rPr>
          <w:noProof/>
          <w:sz w:val="22"/>
          <w:szCs w:val="22"/>
        </w:rPr>
        <w:fldChar w:fldCharType="begin"/>
      </w:r>
      <w:r w:rsidR="00E52623" w:rsidRPr="005809D2">
        <w:rPr>
          <w:noProof/>
          <w:sz w:val="22"/>
          <w:szCs w:val="22"/>
        </w:rPr>
        <w:instrText xml:space="preserve"> SEQ Figure \* ARABIC </w:instrText>
      </w:r>
      <w:r w:rsidR="00E52623" w:rsidRPr="005809D2">
        <w:rPr>
          <w:noProof/>
          <w:sz w:val="22"/>
          <w:szCs w:val="22"/>
        </w:rPr>
        <w:fldChar w:fldCharType="separate"/>
      </w:r>
      <w:r w:rsidR="0026523C">
        <w:rPr>
          <w:noProof/>
          <w:sz w:val="22"/>
          <w:szCs w:val="22"/>
        </w:rPr>
        <w:t>18</w:t>
      </w:r>
      <w:r w:rsidR="00E52623" w:rsidRPr="005809D2">
        <w:rPr>
          <w:noProof/>
          <w:sz w:val="22"/>
          <w:szCs w:val="22"/>
        </w:rPr>
        <w:fldChar w:fldCharType="end"/>
      </w:r>
      <w:bookmarkEnd w:id="70"/>
      <w:r w:rsidR="00936AE2" w:rsidRPr="005809D2">
        <w:rPr>
          <w:sz w:val="22"/>
          <w:szCs w:val="22"/>
        </w:rPr>
        <w:t xml:space="preserve"> codebook based HARQ-ACK reporting in </w:t>
      </w:r>
      <w:r w:rsidR="00022142" w:rsidRPr="005809D2">
        <w:rPr>
          <w:sz w:val="22"/>
          <w:szCs w:val="22"/>
        </w:rPr>
        <w:t>SL-U</w:t>
      </w:r>
      <w:r w:rsidR="00936AE2" w:rsidRPr="005809D2">
        <w:rPr>
          <w:sz w:val="22"/>
          <w:szCs w:val="22"/>
        </w:rPr>
        <w:t xml:space="preserve"> </w:t>
      </w:r>
    </w:p>
    <w:p w14:paraId="53726AA3" w14:textId="46D0258D" w:rsidR="00A6473E" w:rsidRPr="009B4617" w:rsidRDefault="00CF3D5F" w:rsidP="00A6473E">
      <w:pPr>
        <w:rPr>
          <w:b/>
          <w:i/>
          <w:lang w:eastAsia="zh-CN"/>
        </w:rPr>
      </w:pPr>
      <w:bookmarkStart w:id="71" w:name="_Ref111215477"/>
      <w:r w:rsidRPr="00BF4A23">
        <w:rPr>
          <w:b/>
          <w:i/>
          <w:lang w:eastAsia="x-none"/>
        </w:rPr>
        <w:t xml:space="preserve">Proposal </w:t>
      </w:r>
      <w:r w:rsidRPr="009B4617">
        <w:rPr>
          <w:b/>
          <w:i/>
          <w:lang w:eastAsia="x-none"/>
        </w:rPr>
        <w:fldChar w:fldCharType="begin"/>
      </w:r>
      <w:r w:rsidRPr="00A704E3">
        <w:rPr>
          <w:b/>
          <w:i/>
          <w:lang w:eastAsia="x-none"/>
        </w:rPr>
        <w:instrText xml:space="preserve"> SEQ Proposal \* ARABIC </w:instrText>
      </w:r>
      <w:r w:rsidRPr="009B4617">
        <w:rPr>
          <w:b/>
          <w:i/>
          <w:lang w:eastAsia="x-none"/>
        </w:rPr>
        <w:fldChar w:fldCharType="separate"/>
      </w:r>
      <w:r w:rsidR="0026523C">
        <w:rPr>
          <w:b/>
          <w:i/>
          <w:noProof/>
          <w:lang w:eastAsia="x-none"/>
        </w:rPr>
        <w:t>16</w:t>
      </w:r>
      <w:r w:rsidRPr="009B4617">
        <w:rPr>
          <w:b/>
          <w:i/>
          <w:lang w:eastAsia="x-none"/>
        </w:rPr>
        <w:fldChar w:fldCharType="end"/>
      </w:r>
      <w:r w:rsidR="00A6473E" w:rsidRPr="00BF4A23">
        <w:rPr>
          <w:b/>
          <w:i/>
          <w:lang w:eastAsia="zh-CN"/>
        </w:rPr>
        <w:t xml:space="preserve">:  Introduce new PSFCH format, to support codebook based SL HARQ-ACK </w:t>
      </w:r>
      <w:r w:rsidR="00A6473E" w:rsidRPr="008A0963">
        <w:rPr>
          <w:b/>
          <w:i/>
          <w:lang w:eastAsia="zh-CN"/>
        </w:rPr>
        <w:t>feedback</w:t>
      </w:r>
      <w:r w:rsidR="00A6473E" w:rsidRPr="00BF4A23">
        <w:rPr>
          <w:b/>
          <w:i/>
          <w:lang w:eastAsia="zh-CN"/>
        </w:rPr>
        <w:t>.</w:t>
      </w:r>
      <w:bookmarkEnd w:id="71"/>
    </w:p>
    <w:p w14:paraId="1422F549" w14:textId="1B12A254" w:rsidR="004B068E" w:rsidRPr="005809D2" w:rsidRDefault="00DD715F" w:rsidP="00EF7415">
      <w:pPr>
        <w:pStyle w:val="4"/>
        <w:rPr>
          <w:lang w:eastAsia="zh-CN"/>
        </w:rPr>
      </w:pPr>
      <w:r w:rsidRPr="005809D2">
        <w:rPr>
          <w:lang w:eastAsia="zh-CN"/>
        </w:rPr>
        <w:t>SL HARQ-ACK information multiplexed</w:t>
      </w:r>
      <w:r w:rsidR="004B068E" w:rsidRPr="005809D2">
        <w:rPr>
          <w:lang w:eastAsia="zh-CN"/>
        </w:rPr>
        <w:t xml:space="preserve"> with PSSCH</w:t>
      </w:r>
    </w:p>
    <w:p w14:paraId="689F0AB7" w14:textId="145821F7" w:rsidR="003444A3" w:rsidRPr="005809D2" w:rsidRDefault="001C49FD" w:rsidP="001C49FD">
      <w:pPr>
        <w:rPr>
          <w:lang w:eastAsia="zh-CN"/>
        </w:rPr>
      </w:pPr>
      <w:r w:rsidRPr="005809D2">
        <w:rPr>
          <w:lang w:eastAsia="zh-CN"/>
        </w:rPr>
        <w:t xml:space="preserve">In NR Uu (including NR-U), </w:t>
      </w:r>
      <w:r w:rsidR="00B7529B">
        <w:rPr>
          <w:lang w:eastAsia="zh-CN"/>
        </w:rPr>
        <w:t>UCI</w:t>
      </w:r>
      <w:r w:rsidR="00B7529B" w:rsidRPr="005809D2">
        <w:rPr>
          <w:lang w:eastAsia="zh-CN"/>
        </w:rPr>
        <w:t xml:space="preserve"> </w:t>
      </w:r>
      <w:r w:rsidRPr="005809D2">
        <w:rPr>
          <w:lang w:eastAsia="zh-CN"/>
        </w:rPr>
        <w:t xml:space="preserve">can be multiplexed with PUSCH, which can significantly improve the efficiency for transmission of HARQ-ACK information. This kind of multiplexing </w:t>
      </w:r>
      <w:r w:rsidR="0038052A">
        <w:rPr>
          <w:lang w:eastAsia="zh-CN"/>
        </w:rPr>
        <w:t>is</w:t>
      </w:r>
      <w:r w:rsidR="0038052A" w:rsidRPr="005809D2">
        <w:rPr>
          <w:lang w:eastAsia="zh-CN"/>
        </w:rPr>
        <w:t xml:space="preserve"> </w:t>
      </w:r>
      <w:r w:rsidRPr="005809D2">
        <w:rPr>
          <w:lang w:eastAsia="zh-CN"/>
        </w:rPr>
        <w:t>also beneficial for sidelink over unlicensed</w:t>
      </w:r>
      <w:r w:rsidR="00C95C2A">
        <w:rPr>
          <w:lang w:eastAsia="zh-CN"/>
        </w:rPr>
        <w:t>.</w:t>
      </w:r>
      <w:r w:rsidRPr="005809D2">
        <w:rPr>
          <w:lang w:eastAsia="zh-CN"/>
        </w:rPr>
        <w:t xml:space="preserve"> </w:t>
      </w:r>
      <w:r w:rsidR="00C95C2A">
        <w:rPr>
          <w:lang w:eastAsia="zh-CN"/>
        </w:rPr>
        <w:t>W</w:t>
      </w:r>
      <w:r w:rsidR="00C95C2A" w:rsidRPr="005809D2">
        <w:rPr>
          <w:lang w:eastAsia="zh-CN"/>
        </w:rPr>
        <w:t xml:space="preserve">hen </w:t>
      </w:r>
      <w:r w:rsidRPr="005809D2">
        <w:rPr>
          <w:lang w:eastAsia="zh-CN"/>
        </w:rPr>
        <w:t xml:space="preserve">the responding UE has its own data to be transmitted, its HARQ-ACK information can be multiplexed with PSSCH within the same COT. </w:t>
      </w:r>
      <w:r w:rsidR="00C1320A" w:rsidRPr="005809D2">
        <w:rPr>
          <w:lang w:eastAsia="zh-CN"/>
        </w:rPr>
        <w:t>This will save two-symbol overhead used for AGC and GAP compared to PSFCH format 0.</w:t>
      </w:r>
    </w:p>
    <w:p w14:paraId="074E2F22" w14:textId="5BBA9051" w:rsidR="00E83D1A" w:rsidRDefault="0009040A" w:rsidP="008A0963">
      <w:pPr>
        <w:rPr>
          <w:noProof/>
          <w:lang w:eastAsia="zh-CN"/>
        </w:rPr>
      </w:pPr>
      <w:r w:rsidRPr="005809D2">
        <w:rPr>
          <w:lang w:eastAsia="zh-CN"/>
        </w:rPr>
        <w:t xml:space="preserve">As shown in </w:t>
      </w:r>
      <w:r w:rsidRPr="005809D2">
        <w:rPr>
          <w:lang w:eastAsia="zh-CN"/>
        </w:rPr>
        <w:fldChar w:fldCharType="begin"/>
      </w:r>
      <w:r w:rsidRPr="005809D2">
        <w:rPr>
          <w:lang w:eastAsia="zh-CN"/>
        </w:rPr>
        <w:instrText xml:space="preserve"> REF _Ref109760141 \h </w:instrText>
      </w:r>
      <w:r w:rsidR="005809D2">
        <w:rPr>
          <w:lang w:eastAsia="zh-CN"/>
        </w:rPr>
        <w:instrText xml:space="preserve"> \* MERGEFORMAT </w:instrText>
      </w:r>
      <w:r w:rsidRPr="005809D2">
        <w:rPr>
          <w:lang w:eastAsia="zh-CN"/>
        </w:rPr>
      </w:r>
      <w:r w:rsidRPr="005809D2">
        <w:rPr>
          <w:lang w:eastAsia="zh-CN"/>
        </w:rPr>
        <w:fldChar w:fldCharType="separate"/>
      </w:r>
      <w:r w:rsidR="0026523C" w:rsidRPr="005809D2">
        <w:t xml:space="preserve">Figure </w:t>
      </w:r>
      <w:r w:rsidR="0026523C">
        <w:rPr>
          <w:noProof/>
        </w:rPr>
        <w:t>19</w:t>
      </w:r>
      <w:r w:rsidRPr="005809D2">
        <w:rPr>
          <w:lang w:eastAsia="zh-CN"/>
        </w:rPr>
        <w:fldChar w:fldCharType="end"/>
      </w:r>
      <w:r w:rsidRPr="005809D2">
        <w:rPr>
          <w:lang w:eastAsia="zh-CN"/>
        </w:rPr>
        <w:t xml:space="preserve">, the HARQ-ACK </w:t>
      </w:r>
      <w:r w:rsidR="00E07218">
        <w:rPr>
          <w:lang w:eastAsia="zh-CN"/>
        </w:rPr>
        <w:t>information</w:t>
      </w:r>
      <w:r w:rsidR="00E07218" w:rsidRPr="005809D2">
        <w:rPr>
          <w:lang w:eastAsia="zh-CN"/>
        </w:rPr>
        <w:t xml:space="preserve"> </w:t>
      </w:r>
      <w:r w:rsidRPr="005809D2">
        <w:rPr>
          <w:lang w:eastAsia="zh-CN"/>
        </w:rPr>
        <w:t>is conveyed by 2</w:t>
      </w:r>
      <w:r w:rsidRPr="005809D2">
        <w:rPr>
          <w:vertAlign w:val="superscript"/>
          <w:lang w:eastAsia="zh-CN"/>
        </w:rPr>
        <w:t>nd</w:t>
      </w:r>
      <w:r w:rsidRPr="005809D2">
        <w:rPr>
          <w:lang w:eastAsia="zh-CN"/>
        </w:rPr>
        <w:t>-stage SCI and multiplexed with PSSCH to improve spectrum efficiency.</w:t>
      </w:r>
      <w:r w:rsidR="00474FB1" w:rsidRPr="005809D2">
        <w:rPr>
          <w:noProof/>
          <w:lang w:eastAsia="zh-CN"/>
        </w:rPr>
        <w:t xml:space="preserve"> </w:t>
      </w:r>
      <w:r w:rsidR="000A1AE1" w:rsidRPr="005809D2">
        <w:t xml:space="preserve"> </w:t>
      </w:r>
    </w:p>
    <w:p w14:paraId="24D38457" w14:textId="3D6791A1" w:rsidR="00735B6D" w:rsidRPr="005809D2" w:rsidRDefault="00735B6D" w:rsidP="00616D79">
      <w:pPr>
        <w:jc w:val="center"/>
        <w:rPr>
          <w:lang w:eastAsia="zh-CN"/>
        </w:rPr>
      </w:pPr>
      <w:r>
        <w:rPr>
          <w:noProof/>
          <w:lang w:eastAsia="zh-CN"/>
        </w:rPr>
        <w:lastRenderedPageBreak/>
        <w:drawing>
          <wp:inline distT="0" distB="0" distL="0" distR="0" wp14:anchorId="2A960F24" wp14:editId="77C0E36F">
            <wp:extent cx="3642188" cy="1092374"/>
            <wp:effectExtent l="0" t="0" r="0" b="0"/>
            <wp:docPr id="15" name="Picture 15" descr="C:\Users\m00429681\AppData\Roaming\eSpace_Desktop\UserData\m00429681\imagefiles\6EFAB48A-7B31-4714-901D-1675F2BD59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00429681\AppData\Roaming\eSpace_Desktop\UserData\m00429681\imagefiles\6EFAB48A-7B31-4714-901D-1675F2BD593D.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1278" cy="1104098"/>
                    </a:xfrm>
                    <a:prstGeom prst="rect">
                      <a:avLst/>
                    </a:prstGeom>
                    <a:noFill/>
                    <a:ln>
                      <a:noFill/>
                    </a:ln>
                  </pic:spPr>
                </pic:pic>
              </a:graphicData>
            </a:graphic>
          </wp:inline>
        </w:drawing>
      </w:r>
    </w:p>
    <w:p w14:paraId="718D45B2" w14:textId="1F88EFED" w:rsidR="008A77DD" w:rsidRPr="005809D2" w:rsidRDefault="00750311" w:rsidP="00750311">
      <w:pPr>
        <w:pStyle w:val="a6"/>
        <w:rPr>
          <w:sz w:val="22"/>
          <w:szCs w:val="22"/>
          <w:lang w:eastAsia="zh-CN"/>
        </w:rPr>
      </w:pPr>
      <w:bookmarkStart w:id="72" w:name="_Ref109760141"/>
      <w:r w:rsidRPr="005809D2">
        <w:rPr>
          <w:sz w:val="22"/>
          <w:szCs w:val="22"/>
        </w:rPr>
        <w:t xml:space="preserve">Figure </w:t>
      </w:r>
      <w:r w:rsidR="00C85ED2" w:rsidRPr="005809D2">
        <w:rPr>
          <w:noProof/>
          <w:sz w:val="22"/>
          <w:szCs w:val="22"/>
        </w:rPr>
        <w:fldChar w:fldCharType="begin"/>
      </w:r>
      <w:r w:rsidR="00C85ED2" w:rsidRPr="005809D2">
        <w:rPr>
          <w:noProof/>
          <w:sz w:val="22"/>
          <w:szCs w:val="22"/>
        </w:rPr>
        <w:instrText xml:space="preserve"> SEQ Figure \* ARABIC </w:instrText>
      </w:r>
      <w:r w:rsidR="00C85ED2" w:rsidRPr="005809D2">
        <w:rPr>
          <w:noProof/>
          <w:sz w:val="22"/>
          <w:szCs w:val="22"/>
        </w:rPr>
        <w:fldChar w:fldCharType="separate"/>
      </w:r>
      <w:r w:rsidR="0026523C">
        <w:rPr>
          <w:noProof/>
          <w:sz w:val="22"/>
          <w:szCs w:val="22"/>
        </w:rPr>
        <w:t>19</w:t>
      </w:r>
      <w:r w:rsidR="00C85ED2" w:rsidRPr="005809D2">
        <w:rPr>
          <w:noProof/>
          <w:sz w:val="22"/>
          <w:szCs w:val="22"/>
        </w:rPr>
        <w:fldChar w:fldCharType="end"/>
      </w:r>
      <w:bookmarkEnd w:id="72"/>
      <w:r w:rsidRPr="005809D2">
        <w:rPr>
          <w:sz w:val="22"/>
          <w:szCs w:val="22"/>
        </w:rPr>
        <w:t xml:space="preserve"> </w:t>
      </w:r>
      <w:r w:rsidR="00853CC2" w:rsidRPr="005809D2">
        <w:rPr>
          <w:sz w:val="22"/>
          <w:szCs w:val="22"/>
          <w:lang w:eastAsia="zh-CN"/>
        </w:rPr>
        <w:t>SL HARQ-ACK information</w:t>
      </w:r>
      <w:r w:rsidR="00F707C5" w:rsidRPr="005809D2">
        <w:rPr>
          <w:sz w:val="22"/>
          <w:szCs w:val="22"/>
        </w:rPr>
        <w:t xml:space="preserve"> </w:t>
      </w:r>
      <w:r w:rsidR="005E0723" w:rsidRPr="005809D2">
        <w:rPr>
          <w:sz w:val="22"/>
          <w:szCs w:val="22"/>
        </w:rPr>
        <w:t xml:space="preserve">multiplexed with </w:t>
      </w:r>
      <w:r w:rsidR="00530D98" w:rsidRPr="005809D2">
        <w:rPr>
          <w:sz w:val="22"/>
          <w:szCs w:val="22"/>
        </w:rPr>
        <w:t>PSSCH</w:t>
      </w:r>
    </w:p>
    <w:p w14:paraId="5C6D567F" w14:textId="39C79B05" w:rsidR="004B068E" w:rsidRPr="005809D2" w:rsidRDefault="00CF3D5F" w:rsidP="004B068E">
      <w:pPr>
        <w:rPr>
          <w:b/>
          <w:i/>
          <w:lang w:eastAsia="zh-CN"/>
        </w:rPr>
      </w:pPr>
      <w:bookmarkStart w:id="73" w:name="_Ref111215479"/>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17</w:t>
      </w:r>
      <w:r w:rsidRPr="005809D2">
        <w:rPr>
          <w:b/>
          <w:i/>
          <w:lang w:eastAsia="x-none"/>
        </w:rPr>
        <w:fldChar w:fldCharType="end"/>
      </w:r>
      <w:r w:rsidR="004B068E" w:rsidRPr="005809D2">
        <w:rPr>
          <w:b/>
          <w:i/>
          <w:lang w:eastAsia="zh-CN"/>
        </w:rPr>
        <w:t xml:space="preserve">:  Support </w:t>
      </w:r>
      <w:r w:rsidR="00DD715F" w:rsidRPr="005809D2">
        <w:rPr>
          <w:b/>
          <w:i/>
          <w:lang w:eastAsia="zh-CN"/>
        </w:rPr>
        <w:t>SL HARQ-ACK information</w:t>
      </w:r>
      <w:r w:rsidR="004B068E" w:rsidRPr="005809D2">
        <w:rPr>
          <w:b/>
          <w:i/>
          <w:lang w:eastAsia="zh-CN"/>
        </w:rPr>
        <w:t xml:space="preserve"> to be multiplexed with PSSCH</w:t>
      </w:r>
      <w:r w:rsidR="007B50FE" w:rsidRPr="005809D2">
        <w:rPr>
          <w:b/>
          <w:i/>
          <w:lang w:eastAsia="zh-CN"/>
        </w:rPr>
        <w:t>.</w:t>
      </w:r>
      <w:bookmarkEnd w:id="73"/>
      <w:r w:rsidR="004B068E" w:rsidRPr="005809D2">
        <w:rPr>
          <w:b/>
          <w:i/>
          <w:lang w:eastAsia="zh-CN"/>
        </w:rPr>
        <w:t xml:space="preserve"> </w:t>
      </w:r>
    </w:p>
    <w:p w14:paraId="51158FBC" w14:textId="77777777" w:rsidR="00D56388" w:rsidRPr="005809D2" w:rsidRDefault="00D56388" w:rsidP="00EF7415">
      <w:pPr>
        <w:pStyle w:val="4"/>
        <w:rPr>
          <w:lang w:eastAsia="zh-CN"/>
        </w:rPr>
      </w:pPr>
      <w:r>
        <w:rPr>
          <w:lang w:eastAsia="zh-CN"/>
        </w:rPr>
        <w:t>PSSCH-PSFCH Mapping relationship</w:t>
      </w:r>
    </w:p>
    <w:p w14:paraId="43380739" w14:textId="77777777" w:rsidR="00D56388" w:rsidRPr="005809D2" w:rsidRDefault="00D56388" w:rsidP="00D56388">
      <w:pPr>
        <w:rPr>
          <w:lang w:eastAsia="zh-CN"/>
        </w:rPr>
      </w:pPr>
      <w:r w:rsidRPr="005809D2">
        <w:rPr>
          <w:lang w:eastAsia="zh-CN"/>
        </w:rPr>
        <w:t xml:space="preserve">In R16 NR-V, PSFCH format 0 is used to carry HARQ-ACK feedback to respond its associated PSSCH transmission. The mapping between PSSCH and PSFCH is fixed, and no explicit signaling over sidelink is needed to indicate such mapping. This is guaranteed by a periodic PSFCH resources configured at resource level, i.e. for all the UE, every PSSCH can be mapped the earliest PSFCH without confusion. </w:t>
      </w:r>
    </w:p>
    <w:p w14:paraId="5779ED13" w14:textId="0DFA1F4B" w:rsidR="00D56388" w:rsidRPr="005809D2" w:rsidRDefault="00D56388" w:rsidP="00D56388">
      <w:pPr>
        <w:rPr>
          <w:lang w:eastAsia="zh-CN"/>
        </w:rPr>
      </w:pPr>
      <w:r w:rsidRPr="005809D2">
        <w:rPr>
          <w:lang w:eastAsia="zh-CN"/>
        </w:rPr>
        <w:t xml:space="preserve">However, </w:t>
      </w:r>
      <w:r>
        <w:rPr>
          <w:rFonts w:hint="eastAsia"/>
          <w:lang w:eastAsia="zh-CN"/>
        </w:rPr>
        <w:t>there</w:t>
      </w:r>
      <w:r>
        <w:rPr>
          <w:lang w:eastAsia="zh-CN"/>
        </w:rPr>
        <w:t xml:space="preserve"> are always the cases</w:t>
      </w:r>
      <w:r w:rsidRPr="005809D2">
        <w:rPr>
          <w:lang w:eastAsia="zh-CN"/>
        </w:rPr>
        <w:t xml:space="preserve"> that </w:t>
      </w:r>
      <w:r>
        <w:rPr>
          <w:lang w:eastAsia="zh-CN"/>
        </w:rPr>
        <w:t xml:space="preserve">the </w:t>
      </w:r>
      <w:r w:rsidRPr="005809D2">
        <w:rPr>
          <w:lang w:eastAsia="zh-CN"/>
        </w:rPr>
        <w:t xml:space="preserve">PSFCH </w:t>
      </w:r>
      <w:r>
        <w:rPr>
          <w:lang w:eastAsia="zh-CN"/>
        </w:rPr>
        <w:t>occasion</w:t>
      </w:r>
      <w:r>
        <w:rPr>
          <w:rFonts w:hint="eastAsia"/>
          <w:lang w:eastAsia="zh-CN"/>
        </w:rPr>
        <w:t>(</w:t>
      </w:r>
      <w:r>
        <w:rPr>
          <w:lang w:eastAsia="zh-CN"/>
        </w:rPr>
        <w:t>s) are interrupted and the RX UE cannot perform HARQ-ACK report at the expected location</w:t>
      </w:r>
      <w:r w:rsidRPr="005809D2">
        <w:rPr>
          <w:lang w:eastAsia="zh-CN"/>
        </w:rPr>
        <w:t xml:space="preserve">. For example, as shown in </w:t>
      </w:r>
      <w:r w:rsidR="00850F3A">
        <w:rPr>
          <w:lang w:eastAsia="zh-CN"/>
        </w:rPr>
        <w:fldChar w:fldCharType="begin"/>
      </w:r>
      <w:r w:rsidR="00850F3A">
        <w:rPr>
          <w:lang w:eastAsia="zh-CN"/>
        </w:rPr>
        <w:instrText xml:space="preserve"> REF _Ref111233634 \h </w:instrText>
      </w:r>
      <w:r w:rsidR="00850F3A">
        <w:rPr>
          <w:lang w:eastAsia="zh-CN"/>
        </w:rPr>
      </w:r>
      <w:r w:rsidR="00850F3A">
        <w:rPr>
          <w:lang w:eastAsia="zh-CN"/>
        </w:rPr>
        <w:fldChar w:fldCharType="separate"/>
      </w:r>
      <w:r w:rsidR="0026523C" w:rsidRPr="005809D2">
        <w:t xml:space="preserve">Figure </w:t>
      </w:r>
      <w:r w:rsidR="0026523C">
        <w:rPr>
          <w:noProof/>
        </w:rPr>
        <w:t>20</w:t>
      </w:r>
      <w:r w:rsidR="00850F3A">
        <w:rPr>
          <w:lang w:eastAsia="zh-CN"/>
        </w:rPr>
        <w:fldChar w:fldCharType="end"/>
      </w:r>
      <w:r w:rsidRPr="005809D2">
        <w:rPr>
          <w:rFonts w:hint="eastAsia"/>
          <w:b/>
          <w:bCs/>
          <w:lang w:eastAsia="zh-CN"/>
        </w:rPr>
        <w:t>,</w:t>
      </w:r>
      <w:r w:rsidRPr="005809D2">
        <w:rPr>
          <w:lang w:eastAsia="zh-CN"/>
        </w:rPr>
        <w:t xml:space="preserve"> due to processing time, for the last few PSSCH transmissions within the COT, their corresponding HARQ ACK feedback will be located outside the current COT. In such case, those HARQ-ACKs have to be reported in a follow-up COT</w:t>
      </w:r>
      <w:r>
        <w:rPr>
          <w:lang w:eastAsia="zh-CN"/>
        </w:rPr>
        <w:t>, which may be occupied by non-sidelink device, resulting in HARQ-ACK reporting failure</w:t>
      </w:r>
      <w:r w:rsidRPr="005809D2">
        <w:rPr>
          <w:lang w:eastAsia="zh-CN"/>
        </w:rPr>
        <w:t xml:space="preserve">. </w:t>
      </w:r>
      <w:r>
        <w:rPr>
          <w:lang w:eastAsia="zh-CN"/>
        </w:rPr>
        <w:t>In order to address such problem, t</w:t>
      </w:r>
      <w:r w:rsidRPr="005809D2">
        <w:rPr>
          <w:lang w:eastAsia="zh-CN"/>
        </w:rPr>
        <w:t>here can be two potential ways:</w:t>
      </w:r>
    </w:p>
    <w:p w14:paraId="7B88C3CC" w14:textId="77777777" w:rsidR="00D56388" w:rsidRPr="005809D2" w:rsidRDefault="00D56388" w:rsidP="00D56388">
      <w:pPr>
        <w:pStyle w:val="afd"/>
        <w:numPr>
          <w:ilvl w:val="0"/>
          <w:numId w:val="5"/>
        </w:numPr>
        <w:ind w:firstLineChars="0"/>
        <w:rPr>
          <w:lang w:eastAsia="zh-CN"/>
        </w:rPr>
      </w:pPr>
      <w:r w:rsidRPr="005809D2">
        <w:rPr>
          <w:lang w:eastAsia="zh-CN"/>
        </w:rPr>
        <w:t>The TX UE can perform LBT to access channel and initiates a COT, and</w:t>
      </w:r>
      <w:r>
        <w:rPr>
          <w:lang w:eastAsia="zh-CN"/>
        </w:rPr>
        <w:t xml:space="preserve"> indicate</w:t>
      </w:r>
      <w:r w:rsidRPr="005809D2">
        <w:rPr>
          <w:lang w:eastAsia="zh-CN"/>
        </w:rPr>
        <w:t xml:space="preserve"> </w:t>
      </w:r>
      <w:r>
        <w:rPr>
          <w:lang w:eastAsia="zh-CN"/>
        </w:rPr>
        <w:t xml:space="preserve">the specific locations for HARQ-ACK reporting for </w:t>
      </w:r>
      <w:r w:rsidRPr="005809D2">
        <w:rPr>
          <w:lang w:eastAsia="zh-CN"/>
        </w:rPr>
        <w:t>those RX UE that have not yet provided HARQ-ACK information to their received PSSCH</w:t>
      </w:r>
      <w:r>
        <w:rPr>
          <w:lang w:eastAsia="zh-CN"/>
        </w:rPr>
        <w:t xml:space="preserve"> in</w:t>
      </w:r>
      <w:r w:rsidRPr="005809D2">
        <w:rPr>
          <w:lang w:eastAsia="zh-CN"/>
        </w:rPr>
        <w:t xml:space="preserve"> previous COT</w:t>
      </w:r>
      <w:r>
        <w:rPr>
          <w:lang w:eastAsia="zh-CN"/>
        </w:rPr>
        <w:t>. Thus, the RX UE can perform codebook-based HARQ feedback at the location indicated by TX UE.</w:t>
      </w:r>
    </w:p>
    <w:p w14:paraId="48CC5767" w14:textId="0A35008F" w:rsidR="00D56388" w:rsidRPr="005809D2" w:rsidRDefault="00D56388" w:rsidP="00D56388">
      <w:pPr>
        <w:pStyle w:val="afd"/>
        <w:numPr>
          <w:ilvl w:val="0"/>
          <w:numId w:val="5"/>
        </w:numPr>
        <w:ind w:firstLineChars="0"/>
        <w:rPr>
          <w:rFonts w:eastAsia="微软雅黑"/>
        </w:rPr>
      </w:pPr>
      <w:r w:rsidRPr="005809D2">
        <w:rPr>
          <w:lang w:eastAsia="zh-CN"/>
        </w:rPr>
        <w:t xml:space="preserve">The RX UE can perform LBT to access channel and initiates a COT, and transmit SL HARQ-ACK information multiplexed with its data. </w:t>
      </w:r>
      <w:r>
        <w:rPr>
          <w:lang w:eastAsia="zh-CN"/>
        </w:rPr>
        <w:t xml:space="preserve"> In this case, the RX UE </w:t>
      </w:r>
      <w:r w:rsidR="00087F8C">
        <w:rPr>
          <w:lang w:eastAsia="zh-CN"/>
        </w:rPr>
        <w:t xml:space="preserve">needs to </w:t>
      </w:r>
      <w:r>
        <w:rPr>
          <w:lang w:eastAsia="zh-CN"/>
        </w:rPr>
        <w:t>explicit</w:t>
      </w:r>
      <w:r w:rsidR="00087F8C">
        <w:rPr>
          <w:lang w:eastAsia="zh-CN"/>
        </w:rPr>
        <w:t>ly</w:t>
      </w:r>
      <w:r>
        <w:rPr>
          <w:lang w:eastAsia="zh-CN"/>
        </w:rPr>
        <w:t xml:space="preserve"> indicate specific </w:t>
      </w:r>
      <w:r w:rsidR="004848CA">
        <w:rPr>
          <w:lang w:eastAsia="zh-CN"/>
        </w:rPr>
        <w:t>DST</w:t>
      </w:r>
      <w:r w:rsidR="00F26945">
        <w:rPr>
          <w:lang w:eastAsia="zh-CN"/>
        </w:rPr>
        <w:t>_ID(</w:t>
      </w:r>
      <w:r w:rsidR="00F26945">
        <w:rPr>
          <w:rFonts w:hint="eastAsia"/>
          <w:lang w:eastAsia="zh-CN"/>
        </w:rPr>
        <w:t>s</w:t>
      </w:r>
      <w:r w:rsidR="00F26945">
        <w:rPr>
          <w:lang w:eastAsia="zh-CN"/>
        </w:rPr>
        <w:t>)</w:t>
      </w:r>
      <w:r w:rsidR="00F26945">
        <w:rPr>
          <w:rFonts w:hint="eastAsia"/>
          <w:lang w:eastAsia="zh-CN"/>
        </w:rPr>
        <w:t>,</w:t>
      </w:r>
      <w:r w:rsidR="00F26945">
        <w:rPr>
          <w:lang w:eastAsia="zh-CN"/>
        </w:rPr>
        <w:t xml:space="preserve"> </w:t>
      </w:r>
      <w:r>
        <w:rPr>
          <w:lang w:eastAsia="zh-CN"/>
        </w:rPr>
        <w:t>HARQ process ID(s), NDI(s), HARQ-ACK information</w:t>
      </w:r>
      <w:r w:rsidR="00F26945">
        <w:rPr>
          <w:lang w:eastAsia="zh-CN"/>
        </w:rPr>
        <w:t xml:space="preserve"> </w:t>
      </w:r>
      <w:r>
        <w:rPr>
          <w:lang w:eastAsia="zh-CN"/>
        </w:rPr>
        <w:t>of previous received PSSCH to TX UE to avoid ambiguity.</w:t>
      </w:r>
    </w:p>
    <w:p w14:paraId="6241F2A4" w14:textId="6E1C257A" w:rsidR="00D56388" w:rsidRPr="005809D2" w:rsidRDefault="00D56388" w:rsidP="00D56388">
      <w:pPr>
        <w:jc w:val="center"/>
        <w:rPr>
          <w:lang w:eastAsia="zh-CN"/>
        </w:rPr>
      </w:pPr>
      <w:r w:rsidRPr="00273A7A">
        <w:rPr>
          <w:noProof/>
          <w:lang w:eastAsia="zh-CN"/>
        </w:rPr>
        <w:t xml:space="preserve"> </w:t>
      </w:r>
      <w:r w:rsidR="00951662">
        <w:rPr>
          <w:noProof/>
          <w:lang w:eastAsia="zh-CN"/>
        </w:rPr>
        <w:drawing>
          <wp:inline distT="0" distB="0" distL="0" distR="0" wp14:anchorId="48D6AB5C" wp14:editId="21AB00D3">
            <wp:extent cx="5264288" cy="165776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629" cy="1662284"/>
                    </a:xfrm>
                    <a:prstGeom prst="rect">
                      <a:avLst/>
                    </a:prstGeom>
                  </pic:spPr>
                </pic:pic>
              </a:graphicData>
            </a:graphic>
          </wp:inline>
        </w:drawing>
      </w:r>
    </w:p>
    <w:p w14:paraId="170670D2" w14:textId="4F8F33CC" w:rsidR="00D56388" w:rsidRPr="005809D2" w:rsidRDefault="00D56388" w:rsidP="00D56388">
      <w:pPr>
        <w:pStyle w:val="a6"/>
        <w:rPr>
          <w:sz w:val="22"/>
          <w:szCs w:val="22"/>
          <w:lang w:eastAsia="zh-CN"/>
        </w:rPr>
      </w:pPr>
      <w:bookmarkStart w:id="74" w:name="_Ref111233634"/>
      <w:bookmarkStart w:id="75" w:name="_Ref111225040"/>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20</w:t>
      </w:r>
      <w:r w:rsidRPr="005809D2">
        <w:rPr>
          <w:noProof/>
          <w:sz w:val="22"/>
          <w:szCs w:val="22"/>
        </w:rPr>
        <w:fldChar w:fldCharType="end"/>
      </w:r>
      <w:bookmarkEnd w:id="74"/>
      <w:r w:rsidRPr="005809D2">
        <w:rPr>
          <w:sz w:val="22"/>
          <w:szCs w:val="22"/>
        </w:rPr>
        <w:t xml:space="preserve"> </w:t>
      </w:r>
      <w:r w:rsidRPr="000F064D">
        <w:rPr>
          <w:sz w:val="22"/>
          <w:szCs w:val="22"/>
          <w:lang w:eastAsia="zh-CN"/>
        </w:rPr>
        <w:t>PSFCH occasion</w:t>
      </w:r>
      <w:r>
        <w:rPr>
          <w:sz w:val="22"/>
          <w:szCs w:val="22"/>
          <w:lang w:eastAsia="zh-CN"/>
        </w:rPr>
        <w:t>s</w:t>
      </w:r>
      <w:r w:rsidRPr="0002644C" w:rsidDel="0002644C">
        <w:rPr>
          <w:sz w:val="22"/>
          <w:szCs w:val="22"/>
          <w:lang w:eastAsia="zh-CN"/>
        </w:rPr>
        <w:t xml:space="preserve"> </w:t>
      </w:r>
      <w:r w:rsidRPr="0002644C">
        <w:rPr>
          <w:sz w:val="22"/>
          <w:szCs w:val="22"/>
          <w:lang w:eastAsia="zh-CN"/>
        </w:rPr>
        <w:t xml:space="preserve">interrupted by </w:t>
      </w:r>
      <w:r w:rsidR="0007144C">
        <w:rPr>
          <w:sz w:val="22"/>
          <w:szCs w:val="22"/>
          <w:lang w:eastAsia="zh-CN"/>
        </w:rPr>
        <w:t>cross-RAT</w:t>
      </w:r>
      <w:r w:rsidRPr="0002644C">
        <w:rPr>
          <w:sz w:val="22"/>
          <w:szCs w:val="22"/>
          <w:lang w:eastAsia="zh-CN"/>
        </w:rPr>
        <w:t xml:space="preserve"> device</w:t>
      </w:r>
      <w:bookmarkEnd w:id="75"/>
    </w:p>
    <w:p w14:paraId="6F6C67D1" w14:textId="2E1B69B0" w:rsidR="00D56388" w:rsidRPr="005809D2" w:rsidRDefault="00D56388" w:rsidP="00D56388">
      <w:pPr>
        <w:rPr>
          <w:rFonts w:eastAsia="MS Mincho"/>
          <w:b/>
          <w:i/>
        </w:rPr>
      </w:pPr>
      <w:bookmarkStart w:id="76" w:name="_Ref111224719"/>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16</w:t>
      </w:r>
      <w:r w:rsidRPr="005809D2">
        <w:rPr>
          <w:rFonts w:eastAsia="微软雅黑"/>
          <w:b/>
          <w:i/>
          <w:lang w:eastAsia="zh-CN"/>
        </w:rPr>
        <w:fldChar w:fldCharType="end"/>
      </w:r>
      <w:r w:rsidRPr="005809D2">
        <w:rPr>
          <w:rFonts w:eastAsia="MS Mincho"/>
          <w:b/>
          <w:i/>
        </w:rPr>
        <w:t xml:space="preserve">: For SL-U, it’s possible </w:t>
      </w:r>
      <w:r w:rsidRPr="0002644C">
        <w:rPr>
          <w:rFonts w:eastAsia="MS Mincho"/>
          <w:b/>
          <w:i/>
        </w:rPr>
        <w:t xml:space="preserve">the PSFCH occasion(s) corresponding to PSSCH are interrupted </w:t>
      </w:r>
      <w:r w:rsidRPr="000F064D">
        <w:rPr>
          <w:b/>
          <w:i/>
          <w:lang w:eastAsia="zh-CN"/>
        </w:rPr>
        <w:t>and the RX UE cannot perform HARQ-ACK report at the expected location</w:t>
      </w:r>
      <w:r w:rsidRPr="0002644C">
        <w:rPr>
          <w:rFonts w:eastAsia="MS Mincho"/>
          <w:b/>
          <w:i/>
        </w:rPr>
        <w:t>.</w:t>
      </w:r>
      <w:bookmarkEnd w:id="76"/>
    </w:p>
    <w:p w14:paraId="00AC3148" w14:textId="11072578" w:rsidR="00D56388" w:rsidRPr="00EF7415" w:rsidRDefault="00D56388" w:rsidP="00EF7415">
      <w:pPr>
        <w:rPr>
          <w:rFonts w:eastAsia="MS Mincho"/>
          <w:b/>
          <w:i/>
        </w:rPr>
      </w:pPr>
      <w:bookmarkStart w:id="77" w:name="_Ref111224822"/>
      <w:bookmarkStart w:id="78" w:name="_Ref114341444"/>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18</w:t>
      </w:r>
      <w:r w:rsidRPr="005809D2">
        <w:rPr>
          <w:b/>
          <w:i/>
          <w:lang w:eastAsia="x-none"/>
        </w:rPr>
        <w:fldChar w:fldCharType="end"/>
      </w:r>
      <w:r w:rsidRPr="005809D2">
        <w:rPr>
          <w:rFonts w:eastAsia="MS Mincho"/>
          <w:b/>
          <w:i/>
        </w:rPr>
        <w:t>:</w:t>
      </w:r>
      <w:r w:rsidR="0007144C">
        <w:rPr>
          <w:rFonts w:eastAsia="MS Mincho"/>
          <w:b/>
          <w:i/>
        </w:rPr>
        <w:t xml:space="preserve"> B</w:t>
      </w:r>
      <w:r w:rsidRPr="00EF7415">
        <w:rPr>
          <w:rFonts w:eastAsia="MS Mincho"/>
          <w:b/>
          <w:i/>
        </w:rPr>
        <w:t xml:space="preserve">oth </w:t>
      </w:r>
      <w:r w:rsidR="0007144C">
        <w:rPr>
          <w:rFonts w:eastAsia="MS Mincho"/>
          <w:b/>
          <w:i/>
        </w:rPr>
        <w:t xml:space="preserve">implicit </w:t>
      </w:r>
      <w:r w:rsidRPr="00EF7415">
        <w:rPr>
          <w:rFonts w:eastAsia="MS Mincho"/>
          <w:b/>
          <w:i/>
        </w:rPr>
        <w:t xml:space="preserve">and explicit </w:t>
      </w:r>
      <w:r w:rsidR="0007144C">
        <w:rPr>
          <w:rFonts w:eastAsia="MS Mincho"/>
          <w:b/>
          <w:i/>
        </w:rPr>
        <w:t>PSSCH-PSFCH</w:t>
      </w:r>
      <w:r w:rsidR="0007144C" w:rsidRPr="0007144C">
        <w:rPr>
          <w:rFonts w:eastAsia="MS Mincho"/>
          <w:b/>
          <w:i/>
        </w:rPr>
        <w:t xml:space="preserve"> </w:t>
      </w:r>
      <w:r w:rsidRPr="00EF7415">
        <w:rPr>
          <w:rFonts w:eastAsia="MS Mincho"/>
          <w:b/>
          <w:i/>
        </w:rPr>
        <w:t>mapping are supported, FFS the applicable PSFCH format and scenarios</w:t>
      </w:r>
      <w:bookmarkEnd w:id="77"/>
      <w:r w:rsidR="008F4A52">
        <w:rPr>
          <w:rFonts w:eastAsia="MS Mincho"/>
          <w:b/>
          <w:i/>
        </w:rPr>
        <w:t>.</w:t>
      </w:r>
      <w:bookmarkEnd w:id="78"/>
    </w:p>
    <w:p w14:paraId="04B6B9EC" w14:textId="4F71DC6E" w:rsidR="00D56388" w:rsidRDefault="00D56388" w:rsidP="00D56388">
      <w:pPr>
        <w:pStyle w:val="3"/>
        <w:rPr>
          <w:lang w:eastAsia="zh-CN"/>
        </w:rPr>
      </w:pPr>
      <w:r>
        <w:rPr>
          <w:lang w:eastAsia="zh-CN"/>
        </w:rPr>
        <w:t>OCB requirements</w:t>
      </w:r>
    </w:p>
    <w:p w14:paraId="5B5B3764" w14:textId="1BC25EAF" w:rsidR="000A5856" w:rsidRDefault="000A5856" w:rsidP="000A5856">
      <w:pPr>
        <w:rPr>
          <w:lang w:eastAsia="zh-CN"/>
        </w:rPr>
      </w:pPr>
      <w:r w:rsidRPr="005809D2">
        <w:rPr>
          <w:lang w:eastAsia="zh-CN"/>
        </w:rPr>
        <w:t>At RAN1#1</w:t>
      </w:r>
      <w:r w:rsidR="009766DF">
        <w:rPr>
          <w:lang w:eastAsia="zh-CN"/>
        </w:rPr>
        <w:t>10</w:t>
      </w:r>
      <w:r w:rsidRPr="005809D2">
        <w:rPr>
          <w:lang w:eastAsia="zh-CN"/>
        </w:rPr>
        <w:t xml:space="preserve">, following agreements on PSFCH </w:t>
      </w:r>
      <w:r w:rsidR="009766DF">
        <w:rPr>
          <w:lang w:eastAsia="zh-CN"/>
        </w:rPr>
        <w:t>transmission to meet OCB requirements</w:t>
      </w:r>
      <w:r w:rsidRPr="005809D2">
        <w:rPr>
          <w:lang w:eastAsia="zh-CN"/>
        </w:rPr>
        <w:t xml:space="preserve"> were made [</w:t>
      </w:r>
      <w:r w:rsidR="009766DF">
        <w:rPr>
          <w:lang w:eastAsia="zh-CN"/>
        </w:rPr>
        <w:t>4</w:t>
      </w:r>
      <w:r w:rsidRPr="005809D2">
        <w:rPr>
          <w:lang w:eastAsia="zh-CN"/>
        </w:rPr>
        <w:t>].</w:t>
      </w:r>
    </w:p>
    <w:tbl>
      <w:tblPr>
        <w:tblStyle w:val="ae"/>
        <w:tblW w:w="0" w:type="auto"/>
        <w:tblLook w:val="04A0" w:firstRow="1" w:lastRow="0" w:firstColumn="1" w:lastColumn="0" w:noHBand="0" w:noVBand="1"/>
      </w:tblPr>
      <w:tblGrid>
        <w:gridCol w:w="9307"/>
      </w:tblGrid>
      <w:tr w:rsidR="000A5856" w14:paraId="5637BDC3" w14:textId="77777777" w:rsidTr="00B66A19">
        <w:tc>
          <w:tcPr>
            <w:tcW w:w="9307" w:type="dxa"/>
          </w:tcPr>
          <w:p w14:paraId="5568ED6A" w14:textId="77777777" w:rsidR="000A5856" w:rsidRDefault="000A5856" w:rsidP="00B66A19">
            <w:pPr>
              <w:rPr>
                <w:b/>
                <w:lang w:eastAsia="zh-CN"/>
              </w:rPr>
            </w:pPr>
            <w:r w:rsidRPr="00345699">
              <w:rPr>
                <w:b/>
                <w:highlight w:val="green"/>
                <w:lang w:eastAsia="zh-CN"/>
              </w:rPr>
              <w:t>Agreement</w:t>
            </w:r>
          </w:p>
          <w:p w14:paraId="3568DF8A" w14:textId="77777777" w:rsidR="000A5856" w:rsidRDefault="000A5856" w:rsidP="00B66A19">
            <w:pPr>
              <w:rPr>
                <w:lang w:eastAsia="zh-CN"/>
              </w:rPr>
            </w:pPr>
            <w:r w:rsidRPr="00345699">
              <w:rPr>
                <w:lang w:eastAsia="zh-CN"/>
              </w:rPr>
              <w:t xml:space="preserve">To meet OCB and PSD requirement for PSFCH transmission, </w:t>
            </w:r>
            <w:r>
              <w:rPr>
                <w:lang w:eastAsia="zh-CN"/>
              </w:rPr>
              <w:t xml:space="preserve">at least </w:t>
            </w:r>
            <w:r w:rsidRPr="00345699">
              <w:rPr>
                <w:lang w:eastAsia="zh-CN"/>
              </w:rPr>
              <w:t>RB-based interlace is supported</w:t>
            </w:r>
            <w:r>
              <w:rPr>
                <w:lang w:eastAsia="zh-CN"/>
              </w:rPr>
              <w:t xml:space="preserve"> </w:t>
            </w:r>
            <w:r>
              <w:rPr>
                <w:lang w:eastAsia="zh-CN"/>
              </w:rPr>
              <w:lastRenderedPageBreak/>
              <w:t>at least for 15 kHz and 30 kHz SCS</w:t>
            </w:r>
            <w:r w:rsidRPr="00345699">
              <w:rPr>
                <w:lang w:eastAsia="zh-CN"/>
              </w:rPr>
              <w:t>, FFS details.</w:t>
            </w:r>
          </w:p>
          <w:p w14:paraId="1354776B" w14:textId="77777777" w:rsidR="000A5856" w:rsidRDefault="000A5856" w:rsidP="00B66A19">
            <w:pPr>
              <w:rPr>
                <w:b/>
                <w:highlight w:val="green"/>
                <w:lang w:eastAsia="zh-CN"/>
              </w:rPr>
            </w:pPr>
            <w:r w:rsidRPr="00345699">
              <w:rPr>
                <w:b/>
                <w:highlight w:val="green"/>
                <w:lang w:eastAsia="zh-CN"/>
              </w:rPr>
              <w:t>Agreement</w:t>
            </w:r>
          </w:p>
          <w:p w14:paraId="2A7605E2" w14:textId="77777777" w:rsidR="000A5856" w:rsidRPr="00BE371C" w:rsidRDefault="000A5856" w:rsidP="00B66A19">
            <w:pPr>
              <w:rPr>
                <w:lang w:eastAsia="zh-CN"/>
              </w:rPr>
            </w:pPr>
            <w:r w:rsidRPr="00BE371C">
              <w:rPr>
                <w:lang w:eastAsia="zh-CN"/>
              </w:rPr>
              <w:t xml:space="preserve">Regarding PSFCH transmission, at least the followings alternatives can be further studied </w:t>
            </w:r>
          </w:p>
          <w:p w14:paraId="0CCC89EB" w14:textId="77777777" w:rsidR="000A5856" w:rsidRPr="00BE371C" w:rsidRDefault="000A5856" w:rsidP="00223BEC">
            <w:pPr>
              <w:pStyle w:val="afd"/>
              <w:numPr>
                <w:ilvl w:val="0"/>
                <w:numId w:val="10"/>
              </w:numPr>
              <w:spacing w:after="0"/>
              <w:ind w:firstLineChars="0"/>
              <w:contextualSpacing/>
              <w:rPr>
                <w:lang w:eastAsia="zh-CN"/>
              </w:rPr>
            </w:pPr>
            <w:r w:rsidRPr="00BE371C">
              <w:rPr>
                <w:lang w:eastAsia="zh-CN"/>
              </w:rPr>
              <w:t>Alt 1: each PSFCH transmission occupies a common interlace and</w:t>
            </w:r>
            <w:r>
              <w:rPr>
                <w:lang w:eastAsia="zh-CN"/>
              </w:rPr>
              <w:t xml:space="preserve"> zero or</w:t>
            </w:r>
            <w:r w:rsidRPr="00BE371C">
              <w:rPr>
                <w:lang w:eastAsia="zh-CN"/>
              </w:rPr>
              <w:t xml:space="preserve"> one or more dedicated PRB(s)</w:t>
            </w:r>
          </w:p>
          <w:p w14:paraId="1DD3B58B" w14:textId="77777777" w:rsidR="000A5856" w:rsidRPr="00BE371C" w:rsidRDefault="000A5856" w:rsidP="00223BEC">
            <w:pPr>
              <w:pStyle w:val="afd"/>
              <w:numPr>
                <w:ilvl w:val="0"/>
                <w:numId w:val="10"/>
              </w:numPr>
              <w:spacing w:after="0"/>
              <w:ind w:firstLineChars="0"/>
              <w:contextualSpacing/>
              <w:rPr>
                <w:lang w:eastAsia="zh-CN"/>
              </w:rPr>
            </w:pPr>
            <w:r w:rsidRPr="00BE371C">
              <w:rPr>
                <w:lang w:eastAsia="zh-CN"/>
              </w:rPr>
              <w:t>Alt 2: each PSFCH transmission occupies an interlace, and may or may not further apply code domain enhancement (e.g., OCC, PRB-level cyclic shifts)</w:t>
            </w:r>
          </w:p>
          <w:p w14:paraId="5DE85FAC" w14:textId="77777777" w:rsidR="000A5856" w:rsidRPr="00BE371C" w:rsidRDefault="000A5856" w:rsidP="00223BEC">
            <w:pPr>
              <w:pStyle w:val="afd"/>
              <w:numPr>
                <w:ilvl w:val="0"/>
                <w:numId w:val="10"/>
              </w:numPr>
              <w:spacing w:after="0"/>
              <w:ind w:firstLineChars="0"/>
              <w:contextualSpacing/>
              <w:rPr>
                <w:lang w:eastAsia="zh-CN"/>
              </w:rPr>
            </w:pPr>
            <w:r w:rsidRPr="00BE371C">
              <w:rPr>
                <w:lang w:eastAsia="zh-CN"/>
              </w:rPr>
              <w:t xml:space="preserve">Alt 3: each PSFCH transmission occupies some dedicated PRBs and </w:t>
            </w:r>
            <w:r w:rsidRPr="008602C7">
              <w:rPr>
                <w:lang w:eastAsia="zh-CN"/>
              </w:rPr>
              <w:t>some common PRBs</w:t>
            </w:r>
          </w:p>
          <w:p w14:paraId="7190AC87" w14:textId="32E35F2E" w:rsidR="000A5856" w:rsidRPr="009766DF" w:rsidRDefault="000A5856" w:rsidP="00223BEC">
            <w:pPr>
              <w:pStyle w:val="afd"/>
              <w:numPr>
                <w:ilvl w:val="0"/>
                <w:numId w:val="10"/>
              </w:numPr>
              <w:spacing w:after="0"/>
              <w:ind w:firstLineChars="0"/>
              <w:contextualSpacing/>
              <w:rPr>
                <w:b/>
                <w:lang w:eastAsia="zh-CN"/>
              </w:rPr>
            </w:pPr>
            <w:r w:rsidRPr="00BE371C">
              <w:rPr>
                <w:lang w:eastAsia="zh-CN"/>
              </w:rPr>
              <w:t>FFS details of above alternatives</w:t>
            </w:r>
          </w:p>
        </w:tc>
      </w:tr>
    </w:tbl>
    <w:p w14:paraId="5E224219" w14:textId="77777777" w:rsidR="000A5856" w:rsidRPr="009766DF" w:rsidRDefault="000A5856" w:rsidP="009766DF">
      <w:pPr>
        <w:rPr>
          <w:lang w:eastAsia="zh-CN"/>
        </w:rPr>
      </w:pPr>
    </w:p>
    <w:p w14:paraId="3061F877" w14:textId="77777777" w:rsidR="00070353" w:rsidRDefault="00D56388" w:rsidP="00D56388">
      <w:pPr>
        <w:rPr>
          <w:lang w:eastAsia="zh-CN"/>
        </w:rPr>
      </w:pPr>
      <w:r w:rsidRPr="005809D2">
        <w:rPr>
          <w:lang w:eastAsia="zh-CN"/>
        </w:rPr>
        <w:t>PSFCH format 0 only occupies one PRB</w:t>
      </w:r>
      <w:r>
        <w:rPr>
          <w:lang w:eastAsia="zh-CN"/>
        </w:rPr>
        <w:t>, it</w:t>
      </w:r>
      <w:r w:rsidRPr="005809D2">
        <w:rPr>
          <w:lang w:eastAsia="zh-CN"/>
        </w:rPr>
        <w:t xml:space="preserve"> cannot meet OCB requirement. To satisfy OCB requirement, </w:t>
      </w:r>
      <w:r w:rsidR="009766DF">
        <w:rPr>
          <w:lang w:eastAsia="zh-CN"/>
        </w:rPr>
        <w:t>RB-based interlace is supported for 15 kHz and 30 kHz SCS</w:t>
      </w:r>
      <w:r w:rsidRPr="005809D2">
        <w:rPr>
          <w:lang w:eastAsia="zh-CN"/>
        </w:rPr>
        <w:t xml:space="preserve">. However, since one interlace occupies at least 10 PRBs, if different UEs use different interlaces, the PSFCH resource capacity would be very limited. </w:t>
      </w:r>
    </w:p>
    <w:p w14:paraId="71074E99" w14:textId="4A7E3F07" w:rsidR="00D56388" w:rsidRPr="005809D2" w:rsidRDefault="00561474" w:rsidP="00D56388">
      <w:pPr>
        <w:rPr>
          <w:lang w:eastAsia="zh-CN"/>
        </w:rPr>
      </w:pPr>
      <w:r>
        <w:rPr>
          <w:lang w:eastAsia="zh-CN"/>
        </w:rPr>
        <w:t xml:space="preserve">Take </w:t>
      </w:r>
      <w:r w:rsidR="00A52FA9">
        <w:rPr>
          <w:lang w:eastAsia="zh-CN"/>
        </w:rPr>
        <w:t xml:space="preserve">PSFCH periodicity=4 slots </w:t>
      </w:r>
      <w:r>
        <w:rPr>
          <w:lang w:eastAsia="zh-CN"/>
        </w:rPr>
        <w:t>as an example</w:t>
      </w:r>
      <w:r>
        <w:rPr>
          <w:rFonts w:hint="eastAsia"/>
          <w:lang w:eastAsia="zh-CN"/>
        </w:rPr>
        <w:t>,</w:t>
      </w:r>
      <w:r>
        <w:rPr>
          <w:lang w:eastAsia="zh-CN"/>
        </w:rPr>
        <w:t xml:space="preserve"> </w:t>
      </w:r>
      <w:r w:rsidR="00277E97">
        <w:rPr>
          <w:lang w:eastAsia="zh-CN"/>
        </w:rPr>
        <w:t xml:space="preserve">in 15 kHz, </w:t>
      </w:r>
      <w:r w:rsidR="001A519E">
        <w:rPr>
          <w:lang w:eastAsia="zh-CN"/>
        </w:rPr>
        <w:t xml:space="preserve">when 1 sub-channel equals 1 interlace, </w:t>
      </w:r>
      <w:r>
        <w:rPr>
          <w:lang w:eastAsia="zh-CN"/>
        </w:rPr>
        <w:t>there are only 10 candidate PSFCH resource</w:t>
      </w:r>
      <w:r w:rsidR="00EC50A0">
        <w:rPr>
          <w:lang w:eastAsia="zh-CN"/>
        </w:rPr>
        <w:t xml:space="preserve"> (10 sub-channels</w:t>
      </w:r>
      <w:r w:rsidR="00EC50A0">
        <w:rPr>
          <w:rFonts w:hint="eastAsia"/>
          <w:lang w:eastAsia="zh-CN"/>
        </w:rPr>
        <w:t>/</w:t>
      </w:r>
      <w:r w:rsidR="00EC50A0">
        <w:rPr>
          <w:lang w:eastAsia="zh-CN"/>
        </w:rPr>
        <w:t xml:space="preserve"> interlaces)</w:t>
      </w:r>
      <w:r w:rsidR="00FE7757">
        <w:rPr>
          <w:lang w:eastAsia="zh-CN"/>
        </w:rPr>
        <w:t>, and</w:t>
      </w:r>
      <w:r>
        <w:rPr>
          <w:lang w:eastAsia="zh-CN"/>
        </w:rPr>
        <w:t xml:space="preserve"> </w:t>
      </w:r>
      <w:r w:rsidR="00EC50A0">
        <w:rPr>
          <w:lang w:eastAsia="zh-CN"/>
        </w:rPr>
        <w:t>4 slots * 10 sub-channels/interlaces =</w:t>
      </w:r>
      <w:r w:rsidR="002E088C">
        <w:rPr>
          <w:lang w:eastAsia="zh-CN"/>
        </w:rPr>
        <w:t xml:space="preserve"> </w:t>
      </w:r>
      <w:r>
        <w:rPr>
          <w:lang w:eastAsia="zh-CN"/>
        </w:rPr>
        <w:t>40 candidate PSSCH transmission</w:t>
      </w:r>
      <w:r w:rsidR="00377E6E">
        <w:rPr>
          <w:lang w:eastAsia="zh-CN"/>
        </w:rPr>
        <w:t xml:space="preserve">. </w:t>
      </w:r>
      <w:r w:rsidR="00CD32A2">
        <w:rPr>
          <w:lang w:eastAsia="zh-CN"/>
        </w:rPr>
        <w:t xml:space="preserve">Even if all these 40 PSSCH transmission are used for unicast, the PSFCH capacity is still </w:t>
      </w:r>
      <w:r w:rsidR="00F068BB">
        <w:rPr>
          <w:lang w:eastAsia="zh-CN"/>
        </w:rPr>
        <w:t>very limited</w:t>
      </w:r>
      <w:r w:rsidR="00CD32A2">
        <w:rPr>
          <w:lang w:eastAsia="zh-CN"/>
        </w:rPr>
        <w:t xml:space="preserve">, and the situation gets worse when some of the transmission are used for groupcast option 2. </w:t>
      </w:r>
      <w:r w:rsidR="00D56388" w:rsidRPr="005809D2">
        <w:rPr>
          <w:lang w:eastAsia="zh-CN"/>
        </w:rPr>
        <w:t xml:space="preserve">To address such issue, one potential way is to introduce a common PSFCH interlace. </w:t>
      </w:r>
    </w:p>
    <w:p w14:paraId="092F67E5" w14:textId="311E69D3" w:rsidR="00D56388" w:rsidRPr="005809D2" w:rsidRDefault="00D56388" w:rsidP="00D56388">
      <w:pPr>
        <w:rPr>
          <w:lang w:eastAsia="zh-CN"/>
        </w:rPr>
      </w:pPr>
      <w:r w:rsidRPr="005809D2">
        <w:rPr>
          <w:lang w:eastAsia="zh-CN"/>
        </w:rPr>
        <w:t xml:space="preserve">As shown in </w:t>
      </w:r>
      <w:r w:rsidR="006C5E16">
        <w:rPr>
          <w:lang w:eastAsia="zh-CN"/>
        </w:rPr>
        <w:fldChar w:fldCharType="begin"/>
      </w:r>
      <w:r w:rsidR="006C5E16">
        <w:rPr>
          <w:lang w:eastAsia="zh-CN"/>
        </w:rPr>
        <w:instrText xml:space="preserve"> REF _Ref111225118 \h </w:instrText>
      </w:r>
      <w:r w:rsidR="006C5E16">
        <w:rPr>
          <w:lang w:eastAsia="zh-CN"/>
        </w:rPr>
      </w:r>
      <w:r w:rsidR="006C5E16">
        <w:rPr>
          <w:lang w:eastAsia="zh-CN"/>
        </w:rPr>
        <w:fldChar w:fldCharType="separate"/>
      </w:r>
      <w:r w:rsidR="0026523C" w:rsidRPr="005809D2">
        <w:t xml:space="preserve">Figure </w:t>
      </w:r>
      <w:r w:rsidR="0026523C">
        <w:rPr>
          <w:noProof/>
        </w:rPr>
        <w:t>21</w:t>
      </w:r>
      <w:r w:rsidR="006C5E16">
        <w:rPr>
          <w:lang w:eastAsia="zh-CN"/>
        </w:rPr>
        <w:fldChar w:fldCharType="end"/>
      </w:r>
      <w:r w:rsidRPr="005809D2">
        <w:rPr>
          <w:lang w:eastAsia="zh-CN"/>
        </w:rPr>
        <w:t xml:space="preserve">, each UE transmits </w:t>
      </w:r>
      <w:r w:rsidR="0000051A" w:rsidRPr="005809D2">
        <w:rPr>
          <w:lang w:eastAsia="zh-CN"/>
        </w:rPr>
        <w:t xml:space="preserve">HARQ-ACK information </w:t>
      </w:r>
      <w:r w:rsidRPr="005809D2">
        <w:rPr>
          <w:lang w:eastAsia="zh-CN"/>
        </w:rPr>
        <w:t xml:space="preserve">on one PRB as in R16 NR-V, and additionally transmits on the common PSFCH interlace to meet OCB requirement. In such design, all the UEs will transmit on the same common PSFCH interlace (i.e. same PSFCH resource) so that the </w:t>
      </w:r>
      <w:r>
        <w:rPr>
          <w:lang w:eastAsia="zh-CN"/>
        </w:rPr>
        <w:t xml:space="preserve">resource </w:t>
      </w:r>
      <w:r w:rsidRPr="005809D2">
        <w:rPr>
          <w:lang w:eastAsia="zh-CN"/>
        </w:rPr>
        <w:t xml:space="preserve">overhead is minimized, and their HARQ-ACK information are transmitted at different </w:t>
      </w:r>
      <w:r w:rsidR="00A6112E">
        <w:rPr>
          <w:rFonts w:hint="eastAsia"/>
          <w:lang w:eastAsia="zh-CN"/>
        </w:rPr>
        <w:t>PRBs</w:t>
      </w:r>
      <w:r w:rsidRPr="005809D2">
        <w:rPr>
          <w:lang w:eastAsia="zh-CN"/>
        </w:rPr>
        <w:t xml:space="preserve"> as in R16 NR-V, respectively.</w:t>
      </w:r>
    </w:p>
    <w:p w14:paraId="7AB182EC" w14:textId="5C720A6E" w:rsidR="00D56388" w:rsidRPr="005809D2" w:rsidRDefault="00D56388" w:rsidP="00D56388">
      <w:pPr>
        <w:jc w:val="center"/>
        <w:rPr>
          <w:lang w:eastAsia="zh-CN"/>
        </w:rPr>
      </w:pPr>
      <w:r w:rsidRPr="005809D2">
        <w:rPr>
          <w:noProof/>
          <w:lang w:eastAsia="zh-CN"/>
        </w:rPr>
        <w:t xml:space="preserve"> </w:t>
      </w:r>
      <w:r w:rsidRPr="005809D2">
        <w:rPr>
          <w:noProof/>
          <w:lang w:eastAsia="zh-CN"/>
        </w:rPr>
        <w:drawing>
          <wp:inline distT="0" distB="0" distL="0" distR="0" wp14:anchorId="06DBC71D" wp14:editId="387265EC">
            <wp:extent cx="4083161" cy="30226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88662" cy="3026672"/>
                    </a:xfrm>
                    <a:prstGeom prst="rect">
                      <a:avLst/>
                    </a:prstGeom>
                  </pic:spPr>
                </pic:pic>
              </a:graphicData>
            </a:graphic>
          </wp:inline>
        </w:drawing>
      </w:r>
    </w:p>
    <w:p w14:paraId="06F8838F" w14:textId="76CE830A" w:rsidR="00D56388" w:rsidRDefault="00D56388" w:rsidP="00D56388">
      <w:pPr>
        <w:pStyle w:val="a6"/>
        <w:rPr>
          <w:sz w:val="22"/>
          <w:szCs w:val="22"/>
        </w:rPr>
      </w:pPr>
      <w:bookmarkStart w:id="79" w:name="_Ref111225118"/>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21</w:t>
      </w:r>
      <w:r w:rsidRPr="005809D2">
        <w:rPr>
          <w:noProof/>
          <w:sz w:val="22"/>
          <w:szCs w:val="22"/>
        </w:rPr>
        <w:fldChar w:fldCharType="end"/>
      </w:r>
      <w:bookmarkEnd w:id="79"/>
      <w:r w:rsidRPr="005809D2">
        <w:rPr>
          <w:sz w:val="22"/>
          <w:szCs w:val="22"/>
        </w:rPr>
        <w:t xml:space="preserve"> </w:t>
      </w:r>
      <w:r w:rsidR="0070135A">
        <w:rPr>
          <w:sz w:val="22"/>
          <w:szCs w:val="22"/>
        </w:rPr>
        <w:t xml:space="preserve">Illustration of </w:t>
      </w:r>
      <w:r w:rsidRPr="005809D2">
        <w:rPr>
          <w:sz w:val="22"/>
          <w:szCs w:val="22"/>
        </w:rPr>
        <w:t xml:space="preserve">common interlace </w:t>
      </w:r>
      <w:r w:rsidR="009C53C8">
        <w:rPr>
          <w:sz w:val="22"/>
          <w:szCs w:val="22"/>
        </w:rPr>
        <w:t>for PSFCH transmission</w:t>
      </w:r>
    </w:p>
    <w:p w14:paraId="3435515A" w14:textId="77777777" w:rsidR="00974DFD" w:rsidRDefault="008315FB" w:rsidP="009C7C56">
      <w:pPr>
        <w:rPr>
          <w:lang w:eastAsia="zh-CN"/>
        </w:rPr>
      </w:pPr>
      <w:r>
        <w:rPr>
          <w:lang w:eastAsia="zh-CN"/>
        </w:rPr>
        <w:t xml:space="preserve">In order to improve capacity for PSFCH transmission, some </w:t>
      </w:r>
      <w:r w:rsidR="00B203BA">
        <w:rPr>
          <w:lang w:eastAsia="zh-CN"/>
        </w:rPr>
        <w:t xml:space="preserve">companies </w:t>
      </w:r>
      <w:r>
        <w:rPr>
          <w:lang w:eastAsia="zh-CN"/>
        </w:rPr>
        <w:t>also mentioned</w:t>
      </w:r>
      <w:r w:rsidR="006E21D1">
        <w:rPr>
          <w:lang w:eastAsia="zh-CN"/>
        </w:rPr>
        <w:t xml:space="preserve"> to</w:t>
      </w:r>
      <w:r>
        <w:rPr>
          <w:lang w:eastAsia="zh-CN"/>
        </w:rPr>
        <w:t xml:space="preserve"> </w:t>
      </w:r>
      <w:r w:rsidR="00D128A2">
        <w:rPr>
          <w:lang w:eastAsia="zh-CN"/>
        </w:rPr>
        <w:t xml:space="preserve">introduce OCC in time domain or frequency domain. </w:t>
      </w:r>
      <w:r w:rsidR="006E21D1">
        <w:rPr>
          <w:lang w:eastAsia="zh-CN"/>
        </w:rPr>
        <w:t>However, since there are only 2 symbols used for PSFCH transmission and one is used for AGC in R16/R17 slot structure, introducing</w:t>
      </w:r>
      <w:r w:rsidR="00D128A2">
        <w:rPr>
          <w:lang w:eastAsia="zh-CN"/>
        </w:rPr>
        <w:t xml:space="preserve"> OCC in time domain means</w:t>
      </w:r>
      <w:r w:rsidR="006E21D1">
        <w:rPr>
          <w:lang w:eastAsia="zh-CN"/>
        </w:rPr>
        <w:t xml:space="preserve"> more symbols for PSFCH transmission</w:t>
      </w:r>
      <w:r w:rsidR="00537FDF">
        <w:rPr>
          <w:lang w:eastAsia="zh-CN"/>
        </w:rPr>
        <w:t xml:space="preserve"> in a slot</w:t>
      </w:r>
      <w:r w:rsidR="006E21D1">
        <w:rPr>
          <w:lang w:eastAsia="zh-CN"/>
        </w:rPr>
        <w:t>, which brings potential slot structure change and need</w:t>
      </w:r>
      <w:r w:rsidR="00537FDF">
        <w:rPr>
          <w:lang w:eastAsia="zh-CN"/>
        </w:rPr>
        <w:t>s</w:t>
      </w:r>
      <w:r w:rsidR="00D128A2">
        <w:rPr>
          <w:lang w:eastAsia="zh-CN"/>
        </w:rPr>
        <w:t xml:space="preserve"> more resources for PSFCH transmission</w:t>
      </w:r>
      <w:r w:rsidR="006E21D1">
        <w:rPr>
          <w:lang w:eastAsia="zh-CN"/>
        </w:rPr>
        <w:t xml:space="preserve"> compared to R16/R17 design.</w:t>
      </w:r>
      <w:r w:rsidR="00433CAD">
        <w:rPr>
          <w:lang w:eastAsia="zh-CN"/>
        </w:rPr>
        <w:t xml:space="preserve"> Therefore, </w:t>
      </w:r>
      <w:r w:rsidR="00AD33BA">
        <w:rPr>
          <w:lang w:eastAsia="zh-CN"/>
        </w:rPr>
        <w:t xml:space="preserve">time-domain OCC should not be pursued. </w:t>
      </w:r>
    </w:p>
    <w:p w14:paraId="5C29D106" w14:textId="79E0ADE0" w:rsidR="00B4185D" w:rsidRDefault="00974DFD" w:rsidP="009C7C56">
      <w:pPr>
        <w:rPr>
          <w:lang w:eastAsia="zh-CN"/>
        </w:rPr>
      </w:pPr>
      <w:r>
        <w:rPr>
          <w:lang w:eastAsia="zh-CN"/>
        </w:rPr>
        <w:lastRenderedPageBreak/>
        <w:t xml:space="preserve">When frequency domain OCC is considered, </w:t>
      </w:r>
      <w:r w:rsidR="00650EB2">
        <w:rPr>
          <w:lang w:eastAsia="zh-CN"/>
        </w:rPr>
        <w:t xml:space="preserve">the </w:t>
      </w:r>
      <w:r w:rsidR="00B51731">
        <w:rPr>
          <w:lang w:eastAsia="zh-CN"/>
        </w:rPr>
        <w:t>higher OCC</w:t>
      </w:r>
      <w:r w:rsidR="0001277F">
        <w:rPr>
          <w:lang w:eastAsia="zh-CN"/>
        </w:rPr>
        <w:t xml:space="preserve"> density</w:t>
      </w:r>
      <w:r w:rsidR="00650EB2">
        <w:rPr>
          <w:lang w:eastAsia="zh-CN"/>
        </w:rPr>
        <w:t>, the</w:t>
      </w:r>
      <w:r w:rsidR="0001277F">
        <w:rPr>
          <w:lang w:eastAsia="zh-CN"/>
        </w:rPr>
        <w:t xml:space="preserve"> higher detection ability</w:t>
      </w:r>
      <w:r w:rsidR="00650EB2">
        <w:rPr>
          <w:lang w:eastAsia="zh-CN"/>
        </w:rPr>
        <w:t xml:space="preserve"> required. </w:t>
      </w:r>
      <w:r w:rsidR="00916274">
        <w:rPr>
          <w:lang w:eastAsia="zh-CN"/>
        </w:rPr>
        <w:t xml:space="preserve">When both cyclic shift and OCC </w:t>
      </w:r>
      <w:r w:rsidR="00772B69">
        <w:rPr>
          <w:lang w:eastAsia="zh-CN"/>
        </w:rPr>
        <w:t>are im</w:t>
      </w:r>
      <w:r w:rsidR="00916274">
        <w:rPr>
          <w:lang w:eastAsia="zh-CN"/>
        </w:rPr>
        <w:t>pose</w:t>
      </w:r>
      <w:r w:rsidR="00772B69">
        <w:rPr>
          <w:lang w:eastAsia="zh-CN"/>
        </w:rPr>
        <w:t>d to increase PSFCH capacity, the perform</w:t>
      </w:r>
      <w:r w:rsidR="00B4185D">
        <w:rPr>
          <w:lang w:eastAsia="zh-CN"/>
        </w:rPr>
        <w:t>an</w:t>
      </w:r>
      <w:r w:rsidR="00772B69">
        <w:rPr>
          <w:lang w:eastAsia="zh-CN"/>
        </w:rPr>
        <w:t>ce of PSFCH detection will decrease largely.</w:t>
      </w:r>
      <w:r w:rsidR="0001277F">
        <w:rPr>
          <w:lang w:eastAsia="zh-CN"/>
        </w:rPr>
        <w:t xml:space="preserve"> </w:t>
      </w:r>
      <w:r w:rsidR="00772B69">
        <w:rPr>
          <w:lang w:eastAsia="zh-CN"/>
        </w:rPr>
        <w:t>T</w:t>
      </w:r>
      <w:r w:rsidR="00B51731">
        <w:rPr>
          <w:lang w:eastAsia="zh-CN"/>
        </w:rPr>
        <w:t>here are only OCC-2/4</w:t>
      </w:r>
      <w:r w:rsidR="00433CAD">
        <w:rPr>
          <w:lang w:eastAsia="zh-CN"/>
        </w:rPr>
        <w:t xml:space="preserve"> </w:t>
      </w:r>
      <w:r w:rsidR="00B51731">
        <w:rPr>
          <w:lang w:eastAsia="zh-CN"/>
        </w:rPr>
        <w:t>used in PUCCH format</w:t>
      </w:r>
      <w:r w:rsidR="0001277F">
        <w:rPr>
          <w:lang w:eastAsia="zh-CN"/>
        </w:rPr>
        <w:t xml:space="preserve"> under the consideration of detection performance. Similarly, we</w:t>
      </w:r>
      <w:r w:rsidR="00B51731">
        <w:rPr>
          <w:lang w:eastAsia="zh-CN"/>
        </w:rPr>
        <w:t xml:space="preserve"> </w:t>
      </w:r>
      <w:r w:rsidR="0001277F">
        <w:rPr>
          <w:lang w:eastAsia="zh-CN"/>
        </w:rPr>
        <w:t>think such constraint applies in SL-U.</w:t>
      </w:r>
      <w:r w:rsidR="00B51731">
        <w:rPr>
          <w:lang w:eastAsia="zh-CN"/>
        </w:rPr>
        <w:t xml:space="preserve"> </w:t>
      </w:r>
    </w:p>
    <w:p w14:paraId="25A59F5E" w14:textId="7426B9B3" w:rsidR="00B4185D" w:rsidRPr="00B4185D" w:rsidRDefault="00B4185D" w:rsidP="009C7C56">
      <w:pPr>
        <w:rPr>
          <w:lang w:eastAsia="zh-CN"/>
        </w:rPr>
      </w:pPr>
      <w:bookmarkStart w:id="80" w:name="_Ref115427484"/>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17</w:t>
      </w:r>
      <w:r w:rsidRPr="005809D2">
        <w:rPr>
          <w:rFonts w:eastAsia="微软雅黑"/>
          <w:b/>
          <w:i/>
          <w:lang w:eastAsia="zh-CN"/>
        </w:rPr>
        <w:fldChar w:fldCharType="end"/>
      </w:r>
      <w:r w:rsidRPr="005809D2">
        <w:rPr>
          <w:rFonts w:eastAsia="MS Mincho"/>
          <w:b/>
          <w:i/>
        </w:rPr>
        <w:t xml:space="preserve">: </w:t>
      </w:r>
      <w:r w:rsidR="00C86CA5" w:rsidRPr="00C86CA5">
        <w:rPr>
          <w:rFonts w:eastAsia="MS Mincho"/>
          <w:b/>
          <w:i/>
        </w:rPr>
        <w:t>When both cyclic shift and OCC are imposed to increase PSFCH capacity, the performance of PSFCH detection will decrease largely</w:t>
      </w:r>
      <w:r w:rsidRPr="0002644C">
        <w:rPr>
          <w:rFonts w:eastAsia="MS Mincho"/>
          <w:b/>
          <w:i/>
        </w:rPr>
        <w:t>.</w:t>
      </w:r>
      <w:bookmarkEnd w:id="80"/>
    </w:p>
    <w:p w14:paraId="04F49279" w14:textId="3B7B64E2" w:rsidR="003957C6" w:rsidRDefault="005766D1" w:rsidP="009C7C56">
      <w:pPr>
        <w:rPr>
          <w:lang w:eastAsia="zh-CN"/>
        </w:rPr>
      </w:pPr>
      <w:r>
        <w:rPr>
          <w:lang w:eastAsia="zh-CN"/>
        </w:rPr>
        <w:fldChar w:fldCharType="begin"/>
      </w:r>
      <w:r>
        <w:rPr>
          <w:lang w:eastAsia="zh-CN"/>
        </w:rPr>
        <w:instrText xml:space="preserve"> REF _Ref114330637 \h </w:instrText>
      </w:r>
      <w:r>
        <w:rPr>
          <w:lang w:eastAsia="zh-CN"/>
        </w:rPr>
      </w:r>
      <w:r>
        <w:rPr>
          <w:lang w:eastAsia="zh-CN"/>
        </w:rPr>
        <w:fldChar w:fldCharType="separate"/>
      </w:r>
      <w:r w:rsidR="0026523C">
        <w:t xml:space="preserve">Table </w:t>
      </w:r>
      <w:r w:rsidR="0026523C">
        <w:rPr>
          <w:noProof/>
        </w:rPr>
        <w:t>1</w:t>
      </w:r>
      <w:r>
        <w:rPr>
          <w:lang w:eastAsia="zh-CN"/>
        </w:rPr>
        <w:fldChar w:fldCharType="end"/>
      </w:r>
      <w:r>
        <w:rPr>
          <w:lang w:eastAsia="zh-CN"/>
        </w:rPr>
        <w:t xml:space="preserve"> </w:t>
      </w:r>
      <w:r w:rsidR="00B90E5C">
        <w:rPr>
          <w:lang w:eastAsia="zh-CN"/>
        </w:rPr>
        <w:t xml:space="preserve">below </w:t>
      </w:r>
      <w:r>
        <w:rPr>
          <w:lang w:eastAsia="zh-CN"/>
        </w:rPr>
        <w:t xml:space="preserve">compares the capacity for PSFCH transmission among R16/R17 PSFCH design, Alt 1, Alt 2 without OCC and Alt2 with frequency domain OCC </w:t>
      </w:r>
      <w:r w:rsidR="00DD2062">
        <w:t>under 30 kHz SCS configuration</w:t>
      </w:r>
      <w:r w:rsidR="00DD2062">
        <w:rPr>
          <w:lang w:eastAsia="zh-CN"/>
        </w:rPr>
        <w:t xml:space="preserve">. </w:t>
      </w:r>
      <w:r w:rsidR="00433CAD">
        <w:rPr>
          <w:lang w:eastAsia="zh-CN"/>
        </w:rPr>
        <w:t>Assuming there are</w:t>
      </w:r>
      <w:r w:rsidR="006227F7">
        <w:rPr>
          <w:lang w:eastAsia="zh-CN"/>
        </w:rPr>
        <w:t xml:space="preserve"> </w:t>
      </w:r>
      <w:r w:rsidR="00A00EB7">
        <w:rPr>
          <w:lang w:eastAsia="zh-CN"/>
        </w:rPr>
        <w:t>5</w:t>
      </w:r>
      <w:r w:rsidR="00433CAD">
        <w:rPr>
          <w:lang w:eastAsia="zh-CN"/>
        </w:rPr>
        <w:t xml:space="preserve">0 PRBs used for PSFCH transmission and </w:t>
      </w:r>
      <w:r w:rsidR="00A00EB7">
        <w:rPr>
          <w:lang w:eastAsia="zh-CN"/>
        </w:rPr>
        <w:t>5</w:t>
      </w:r>
      <w:r w:rsidR="00433CAD">
        <w:rPr>
          <w:lang w:eastAsia="zh-CN"/>
        </w:rPr>
        <w:t xml:space="preserve"> sub-channels in one RB set (1 sub</w:t>
      </w:r>
      <w:r w:rsidR="004D4364">
        <w:rPr>
          <w:lang w:eastAsia="zh-CN"/>
        </w:rPr>
        <w:t>-</w:t>
      </w:r>
      <w:r w:rsidR="00433CAD">
        <w:rPr>
          <w:lang w:eastAsia="zh-CN"/>
        </w:rPr>
        <w:t>channel = 1 interlace)</w:t>
      </w:r>
      <w:r w:rsidR="0001277F">
        <w:rPr>
          <w:lang w:eastAsia="zh-CN"/>
        </w:rPr>
        <w:t xml:space="preserve">, </w:t>
      </w:r>
      <w:r w:rsidR="002917AA">
        <w:rPr>
          <w:lang w:eastAsia="zh-CN"/>
        </w:rPr>
        <w:t xml:space="preserve">and </w:t>
      </w:r>
      <w:r w:rsidR="001577B5">
        <w:rPr>
          <w:lang w:eastAsia="zh-CN"/>
        </w:rPr>
        <w:t>PSFCH periodicity is 4 slots</w:t>
      </w:r>
      <w:r w:rsidR="002917AA">
        <w:rPr>
          <w:lang w:eastAsia="zh-CN"/>
        </w:rPr>
        <w:t xml:space="preserve">. </w:t>
      </w:r>
    </w:p>
    <w:p w14:paraId="6BB64916" w14:textId="0161018D" w:rsidR="007254CA" w:rsidRDefault="002917AA" w:rsidP="003957C6">
      <w:pPr>
        <w:rPr>
          <w:lang w:eastAsia="zh-CN"/>
        </w:rPr>
      </w:pPr>
      <w:r>
        <w:rPr>
          <w:lang w:eastAsia="zh-CN"/>
        </w:rPr>
        <w:t xml:space="preserve">For Alt2 with OCC, </w:t>
      </w:r>
      <w:r w:rsidR="003957C6">
        <w:rPr>
          <w:lang w:eastAsia="zh-CN"/>
        </w:rPr>
        <w:t>we assume</w:t>
      </w:r>
      <w:r>
        <w:rPr>
          <w:rFonts w:hint="eastAsia"/>
          <w:lang w:eastAsia="zh-CN"/>
        </w:rPr>
        <w:t xml:space="preserve"> </w:t>
      </w:r>
      <w:r w:rsidR="0001277F">
        <w:rPr>
          <w:rFonts w:hint="eastAsia"/>
          <w:lang w:eastAsia="zh-CN"/>
        </w:rPr>
        <w:t>OCC-4</w:t>
      </w:r>
      <w:r w:rsidR="0001277F">
        <w:rPr>
          <w:lang w:eastAsia="zh-CN"/>
        </w:rPr>
        <w:t xml:space="preserve"> </w:t>
      </w:r>
      <w:r w:rsidR="0001277F">
        <w:rPr>
          <w:rFonts w:hint="eastAsia"/>
          <w:lang w:eastAsia="zh-CN"/>
        </w:rPr>
        <w:t>in</w:t>
      </w:r>
      <w:r w:rsidR="0001277F">
        <w:rPr>
          <w:lang w:eastAsia="zh-CN"/>
        </w:rPr>
        <w:t xml:space="preserve"> </w:t>
      </w:r>
      <w:r w:rsidR="0001277F">
        <w:rPr>
          <w:rFonts w:hint="eastAsia"/>
          <w:lang w:eastAsia="zh-CN"/>
        </w:rPr>
        <w:t>frequency</w:t>
      </w:r>
      <w:r w:rsidR="0001277F">
        <w:rPr>
          <w:lang w:eastAsia="zh-CN"/>
        </w:rPr>
        <w:t xml:space="preserve"> </w:t>
      </w:r>
      <w:r w:rsidR="0001277F">
        <w:rPr>
          <w:rFonts w:hint="eastAsia"/>
          <w:lang w:eastAsia="zh-CN"/>
        </w:rPr>
        <w:t>domain</w:t>
      </w:r>
      <w:r w:rsidR="0001277F">
        <w:rPr>
          <w:lang w:eastAsia="zh-CN"/>
        </w:rPr>
        <w:t xml:space="preserve"> is used for interlaced </w:t>
      </w:r>
      <w:r w:rsidR="0001277F">
        <w:rPr>
          <w:rFonts w:hint="eastAsia"/>
          <w:lang w:eastAsia="zh-CN"/>
        </w:rPr>
        <w:t>PSFCH</w:t>
      </w:r>
      <w:r w:rsidR="0001277F">
        <w:rPr>
          <w:lang w:eastAsia="zh-CN"/>
        </w:rPr>
        <w:t xml:space="preserve"> transmission </w:t>
      </w:r>
      <w:r w:rsidR="0001277F">
        <w:rPr>
          <w:rFonts w:hint="eastAsia"/>
          <w:lang w:eastAsia="zh-CN"/>
        </w:rPr>
        <w:t>to</w:t>
      </w:r>
      <w:r w:rsidR="0001277F">
        <w:rPr>
          <w:lang w:eastAsia="zh-CN"/>
        </w:rPr>
        <w:t xml:space="preserve"> </w:t>
      </w:r>
      <w:r w:rsidR="0001277F">
        <w:rPr>
          <w:rFonts w:hint="eastAsia"/>
          <w:lang w:eastAsia="zh-CN"/>
        </w:rPr>
        <w:t>increase</w:t>
      </w:r>
      <w:r w:rsidR="0001277F">
        <w:rPr>
          <w:lang w:eastAsia="zh-CN"/>
        </w:rPr>
        <w:t xml:space="preserve"> </w:t>
      </w:r>
      <w:r w:rsidR="0001277F">
        <w:rPr>
          <w:rFonts w:hint="eastAsia"/>
          <w:lang w:eastAsia="zh-CN"/>
        </w:rPr>
        <w:t>capacity</w:t>
      </w:r>
      <w:r w:rsidR="00B51731">
        <w:rPr>
          <w:lang w:eastAsia="zh-CN"/>
        </w:rPr>
        <w:t>.</w:t>
      </w:r>
      <w:r w:rsidR="00135C87">
        <w:rPr>
          <w:lang w:eastAsia="zh-CN"/>
        </w:rPr>
        <w:t xml:space="preserve"> </w:t>
      </w:r>
      <w:r w:rsidR="003957C6">
        <w:rPr>
          <w:lang w:eastAsia="zh-CN"/>
        </w:rPr>
        <w:t xml:space="preserve">Considering applying OCC on top of cyclic shift may decrease detection performance, we assume </w:t>
      </w:r>
      <w:r w:rsidR="00F36791">
        <w:rPr>
          <w:lang w:eastAsia="zh-CN"/>
        </w:rPr>
        <w:t>2 pairs of cyclic shift is acceptable</w:t>
      </w:r>
      <w:r w:rsidR="003957C6">
        <w:rPr>
          <w:lang w:eastAsia="zh-CN"/>
        </w:rPr>
        <w:t xml:space="preserve"> in Alt2</w:t>
      </w:r>
      <w:r w:rsidR="00ED501F">
        <w:rPr>
          <w:lang w:eastAsia="zh-CN"/>
        </w:rPr>
        <w:t>-OCC</w:t>
      </w:r>
      <w:r w:rsidR="002E525D">
        <w:rPr>
          <w:lang w:eastAsia="zh-CN"/>
        </w:rPr>
        <w:t>.</w:t>
      </w:r>
      <w:r w:rsidR="00C60E67">
        <w:rPr>
          <w:lang w:eastAsia="zh-CN"/>
        </w:rPr>
        <w:t xml:space="preserve"> </w:t>
      </w:r>
    </w:p>
    <w:p w14:paraId="0FD5BE1A" w14:textId="6FF92C62" w:rsidR="00AB22C8" w:rsidRDefault="007254CA" w:rsidP="003957C6">
      <w:pPr>
        <w:rPr>
          <w:lang w:eastAsia="zh-CN"/>
        </w:rPr>
      </w:pPr>
      <w:r>
        <w:rPr>
          <w:lang w:eastAsia="zh-CN"/>
        </w:rPr>
        <w:t xml:space="preserve">From </w:t>
      </w:r>
      <w:r>
        <w:rPr>
          <w:lang w:eastAsia="zh-CN"/>
        </w:rPr>
        <w:fldChar w:fldCharType="begin"/>
      </w:r>
      <w:r>
        <w:rPr>
          <w:lang w:eastAsia="zh-CN"/>
        </w:rPr>
        <w:instrText xml:space="preserve"> REF _Ref114330637 \h </w:instrText>
      </w:r>
      <w:r>
        <w:rPr>
          <w:lang w:eastAsia="zh-CN"/>
        </w:rPr>
      </w:r>
      <w:r>
        <w:rPr>
          <w:lang w:eastAsia="zh-CN"/>
        </w:rPr>
        <w:fldChar w:fldCharType="separate"/>
      </w:r>
      <w:r w:rsidR="0026523C">
        <w:t xml:space="preserve">Table </w:t>
      </w:r>
      <w:r w:rsidR="0026523C">
        <w:rPr>
          <w:noProof/>
        </w:rPr>
        <w:t>1</w:t>
      </w:r>
      <w:r>
        <w:rPr>
          <w:lang w:eastAsia="zh-CN"/>
        </w:rPr>
        <w:fldChar w:fldCharType="end"/>
      </w:r>
      <w:r>
        <w:rPr>
          <w:lang w:eastAsia="zh-CN"/>
        </w:rPr>
        <w:t xml:space="preserve"> below, i</w:t>
      </w:r>
      <w:r w:rsidR="00C60E67">
        <w:rPr>
          <w:lang w:eastAsia="zh-CN"/>
        </w:rPr>
        <w:t xml:space="preserve">t can be seen that the capacity </w:t>
      </w:r>
      <w:r w:rsidR="00A67F40">
        <w:rPr>
          <w:lang w:eastAsia="zh-CN"/>
        </w:rPr>
        <w:t>of</w:t>
      </w:r>
      <w:r w:rsidR="00E1108F">
        <w:rPr>
          <w:lang w:eastAsia="zh-CN"/>
        </w:rPr>
        <w:t xml:space="preserve"> PSFCH transmission </w:t>
      </w:r>
      <w:r w:rsidR="00C60E67">
        <w:rPr>
          <w:lang w:eastAsia="zh-CN"/>
        </w:rPr>
        <w:t>of Alt</w:t>
      </w:r>
      <w:r w:rsidR="00E1108F">
        <w:rPr>
          <w:lang w:eastAsia="zh-CN"/>
        </w:rPr>
        <w:t xml:space="preserve"> </w:t>
      </w:r>
      <w:r w:rsidR="00C60E67">
        <w:rPr>
          <w:lang w:eastAsia="zh-CN"/>
        </w:rPr>
        <w:t xml:space="preserve">1 </w:t>
      </w:r>
      <w:r w:rsidR="00E1108F">
        <w:rPr>
          <w:lang w:eastAsia="zh-CN"/>
        </w:rPr>
        <w:t>(</w:t>
      </w:r>
      <w:r w:rsidR="005F3AB8">
        <w:rPr>
          <w:lang w:eastAsia="zh-CN"/>
        </w:rPr>
        <w:t>2</w:t>
      </w:r>
      <w:r w:rsidR="00E1108F">
        <w:rPr>
          <w:lang w:eastAsia="zh-CN"/>
        </w:rPr>
        <w:t xml:space="preserve">40) </w:t>
      </w:r>
      <w:r w:rsidR="00C60E67">
        <w:rPr>
          <w:lang w:eastAsia="zh-CN"/>
        </w:rPr>
        <w:t>is slightly lower than</w:t>
      </w:r>
      <w:r w:rsidR="00A67F40">
        <w:rPr>
          <w:lang w:eastAsia="zh-CN"/>
        </w:rPr>
        <w:t xml:space="preserve"> that of</w:t>
      </w:r>
      <w:r w:rsidR="00C60E67">
        <w:rPr>
          <w:lang w:eastAsia="zh-CN"/>
        </w:rPr>
        <w:t xml:space="preserve"> R16/</w:t>
      </w:r>
      <w:r w:rsidR="00C86C12">
        <w:rPr>
          <w:lang w:eastAsia="zh-CN"/>
        </w:rPr>
        <w:t xml:space="preserve"> </w:t>
      </w:r>
      <w:r w:rsidR="00C60E67">
        <w:rPr>
          <w:lang w:eastAsia="zh-CN"/>
        </w:rPr>
        <w:t>R17 PSFCH design</w:t>
      </w:r>
      <w:r w:rsidR="00C44810">
        <w:rPr>
          <w:lang w:eastAsia="zh-CN"/>
        </w:rPr>
        <w:t xml:space="preserve"> (</w:t>
      </w:r>
      <w:r w:rsidR="005F3AB8">
        <w:rPr>
          <w:lang w:eastAsia="zh-CN"/>
        </w:rPr>
        <w:t>30</w:t>
      </w:r>
      <w:r w:rsidR="00C44810">
        <w:rPr>
          <w:lang w:eastAsia="zh-CN"/>
        </w:rPr>
        <w:t>0)</w:t>
      </w:r>
      <w:r w:rsidR="00C60E67">
        <w:rPr>
          <w:lang w:eastAsia="zh-CN"/>
        </w:rPr>
        <w:t xml:space="preserve"> and much higher than </w:t>
      </w:r>
      <w:r w:rsidR="00C60E67">
        <w:rPr>
          <w:rFonts w:hint="eastAsia"/>
          <w:lang w:eastAsia="zh-CN"/>
        </w:rPr>
        <w:t>Alt</w:t>
      </w:r>
      <w:r w:rsidR="00C60E67">
        <w:rPr>
          <w:lang w:eastAsia="zh-CN"/>
        </w:rPr>
        <w:t xml:space="preserve"> 2</w:t>
      </w:r>
      <w:r w:rsidR="00C44810">
        <w:rPr>
          <w:lang w:eastAsia="zh-CN"/>
        </w:rPr>
        <w:t xml:space="preserve"> (</w:t>
      </w:r>
      <w:r w:rsidR="005A4048">
        <w:rPr>
          <w:lang w:eastAsia="zh-CN"/>
        </w:rPr>
        <w:t>3</w:t>
      </w:r>
      <w:r w:rsidR="00C44810">
        <w:rPr>
          <w:lang w:eastAsia="zh-CN"/>
        </w:rPr>
        <w:t>0 and 40 respectively)</w:t>
      </w:r>
      <w:r w:rsidR="00BD4574">
        <w:rPr>
          <w:lang w:eastAsia="zh-CN"/>
        </w:rPr>
        <w:t>.</w:t>
      </w:r>
      <w:r w:rsidR="00E1108F">
        <w:rPr>
          <w:lang w:eastAsia="zh-CN"/>
        </w:rPr>
        <w:t xml:space="preserve"> </w:t>
      </w:r>
      <w:r w:rsidR="000B4EA9">
        <w:rPr>
          <w:lang w:eastAsia="zh-CN"/>
        </w:rPr>
        <w:t xml:space="preserve">In addition, </w:t>
      </w:r>
      <w:r w:rsidR="00BD4574">
        <w:rPr>
          <w:lang w:eastAsia="zh-CN"/>
        </w:rPr>
        <w:t xml:space="preserve">for Alt 2 </w:t>
      </w:r>
      <w:r w:rsidR="00494695">
        <w:rPr>
          <w:lang w:eastAsia="zh-CN"/>
        </w:rPr>
        <w:t>with or without</w:t>
      </w:r>
      <w:r w:rsidR="00BD4574">
        <w:rPr>
          <w:lang w:eastAsia="zh-CN"/>
        </w:rPr>
        <w:t xml:space="preserve"> OCC, it’s infeasible to support groupcast option 2</w:t>
      </w:r>
      <w:r w:rsidR="00C621EB">
        <w:rPr>
          <w:lang w:eastAsia="zh-CN"/>
        </w:rPr>
        <w:t xml:space="preserve"> (see MAC spec below)</w:t>
      </w:r>
      <w:r w:rsidR="0035283E">
        <w:rPr>
          <w:lang w:eastAsia="zh-CN"/>
        </w:rPr>
        <w:t xml:space="preserve"> </w:t>
      </w:r>
      <w:r w:rsidR="007C7A0E">
        <w:rPr>
          <w:lang w:eastAsia="zh-CN"/>
        </w:rPr>
        <w:t>since</w:t>
      </w:r>
      <w:r w:rsidR="00C07C00">
        <w:rPr>
          <w:lang w:eastAsia="zh-CN"/>
        </w:rPr>
        <w:t xml:space="preserve"> </w:t>
      </w:r>
      <w:r w:rsidR="0035283E">
        <w:rPr>
          <w:lang w:eastAsia="zh-CN"/>
        </w:rPr>
        <w:t>there are less than 3 PSFCH resource per PSSCH</w:t>
      </w:r>
      <w:r w:rsidR="0001128D">
        <w:rPr>
          <w:lang w:eastAsia="zh-CN"/>
        </w:rPr>
        <w:t xml:space="preserve"> candidate</w:t>
      </w:r>
      <w:r w:rsidR="00B80469">
        <w:rPr>
          <w:lang w:eastAsia="zh-CN"/>
        </w:rPr>
        <w:t>, which means the group size should be smaller than 3 and thus too unrealistic</w:t>
      </w:r>
      <w:r w:rsidR="007D5676">
        <w:rPr>
          <w:lang w:eastAsia="zh-CN"/>
        </w:rPr>
        <w:t>.</w:t>
      </w:r>
      <w:r w:rsidR="00BD4574">
        <w:rPr>
          <w:lang w:eastAsia="zh-CN"/>
        </w:rPr>
        <w:t xml:space="preserve"> </w:t>
      </w:r>
    </w:p>
    <w:p w14:paraId="3CAA95D5" w14:textId="5A998E7A" w:rsidR="009C7C56" w:rsidRDefault="00AB22C8" w:rsidP="003957C6">
      <w:pPr>
        <w:rPr>
          <w:lang w:eastAsia="zh-CN"/>
        </w:rPr>
      </w:pPr>
      <w:r>
        <w:rPr>
          <w:lang w:eastAsia="zh-CN"/>
        </w:rPr>
        <w:t xml:space="preserve">In summary, </w:t>
      </w:r>
      <w:r w:rsidR="00E1108F">
        <w:rPr>
          <w:lang w:eastAsia="zh-CN"/>
        </w:rPr>
        <w:t xml:space="preserve">Alt 1 </w:t>
      </w:r>
      <w:r>
        <w:rPr>
          <w:lang w:eastAsia="zh-CN"/>
        </w:rPr>
        <w:t xml:space="preserve">should be adopted </w:t>
      </w:r>
      <w:r w:rsidR="00E1108F">
        <w:rPr>
          <w:lang w:eastAsia="zh-CN"/>
        </w:rPr>
        <w:t xml:space="preserve">since it can both meet OCB requirements and ensure </w:t>
      </w:r>
      <w:r w:rsidR="00185B43">
        <w:rPr>
          <w:lang w:eastAsia="zh-CN"/>
        </w:rPr>
        <w:t xml:space="preserve">large </w:t>
      </w:r>
      <w:r w:rsidR="00E1108F">
        <w:rPr>
          <w:lang w:eastAsia="zh-CN"/>
        </w:rPr>
        <w:t>capacity for PSFCH transmission.</w:t>
      </w:r>
    </w:p>
    <w:tbl>
      <w:tblPr>
        <w:tblStyle w:val="ae"/>
        <w:tblW w:w="0" w:type="auto"/>
        <w:tblLook w:val="04A0" w:firstRow="1" w:lastRow="0" w:firstColumn="1" w:lastColumn="0" w:noHBand="0" w:noVBand="1"/>
      </w:tblPr>
      <w:tblGrid>
        <w:gridCol w:w="9307"/>
      </w:tblGrid>
      <w:tr w:rsidR="004C65A2" w14:paraId="217375BA" w14:textId="77777777" w:rsidTr="004C65A2">
        <w:tc>
          <w:tcPr>
            <w:tcW w:w="9307" w:type="dxa"/>
          </w:tcPr>
          <w:p w14:paraId="5E15252A" w14:textId="7A15C745" w:rsidR="004C65A2" w:rsidRPr="00213F11" w:rsidRDefault="00807A20" w:rsidP="00213F11">
            <w:pPr>
              <w:rPr>
                <w:i/>
                <w:color w:val="000000" w:themeColor="text1"/>
                <w:lang w:val="en-GB" w:eastAsia="zh-CN"/>
              </w:rPr>
            </w:pPr>
            <w:r w:rsidRPr="00281844">
              <w:rPr>
                <w:i/>
                <w:color w:val="000000" w:themeColor="text1"/>
                <w:lang w:val="en-GB" w:eastAsia="zh-CN"/>
              </w:rPr>
              <w:t>(</w:t>
            </w:r>
            <w:r>
              <w:rPr>
                <w:i/>
                <w:color w:val="000000" w:themeColor="text1"/>
                <w:lang w:val="en-GB" w:eastAsia="zh-CN"/>
              </w:rPr>
              <w:t>B</w:t>
            </w:r>
            <w:r w:rsidRPr="00281844">
              <w:rPr>
                <w:i/>
                <w:color w:val="000000" w:themeColor="text1"/>
                <w:lang w:val="en-GB" w:eastAsia="zh-CN"/>
              </w:rPr>
              <w:t>elow is copied from TS</w:t>
            </w:r>
            <w:r>
              <w:rPr>
                <w:i/>
                <w:color w:val="000000" w:themeColor="text1"/>
                <w:lang w:val="en-GB" w:eastAsia="zh-CN"/>
              </w:rPr>
              <w:t xml:space="preserve"> </w:t>
            </w:r>
            <w:r w:rsidRPr="00281844">
              <w:rPr>
                <w:i/>
                <w:color w:val="000000" w:themeColor="text1"/>
                <w:lang w:val="en-GB" w:eastAsia="zh-CN"/>
              </w:rPr>
              <w:t>38.</w:t>
            </w:r>
            <w:r>
              <w:rPr>
                <w:i/>
                <w:color w:val="000000" w:themeColor="text1"/>
                <w:lang w:val="en-GB" w:eastAsia="zh-CN"/>
              </w:rPr>
              <w:t>321</w:t>
            </w:r>
            <w:r w:rsidRPr="00281844">
              <w:rPr>
                <w:i/>
                <w:color w:val="000000" w:themeColor="text1"/>
                <w:lang w:val="en-GB" w:eastAsia="zh-CN"/>
              </w:rPr>
              <w:t>)</w:t>
            </w:r>
          </w:p>
          <w:p w14:paraId="2140B120" w14:textId="77777777" w:rsidR="004C65A2" w:rsidRPr="000B2AEF" w:rsidRDefault="004C65A2" w:rsidP="00213F11">
            <w:pPr>
              <w:pStyle w:val="B5"/>
              <w:overflowPunct/>
              <w:autoSpaceDE/>
              <w:autoSpaceDN/>
              <w:adjustRightInd/>
              <w:ind w:leftChars="100" w:left="504" w:rightChars="100" w:right="220"/>
              <w:textAlignment w:val="auto"/>
            </w:pPr>
            <w:r w:rsidRPr="000B2AEF">
              <w:t>5&gt;</w:t>
            </w:r>
            <w:r w:rsidRPr="000B2AEF">
              <w:tab/>
              <w:t>if HARQ feedback is enabled for groupcast:</w:t>
            </w:r>
          </w:p>
          <w:p w14:paraId="49D7D1B8" w14:textId="77777777" w:rsidR="004C65A2" w:rsidRPr="000B2AEF" w:rsidRDefault="004C65A2" w:rsidP="00213F11">
            <w:pPr>
              <w:pStyle w:val="B6"/>
              <w:overflowPunct/>
              <w:autoSpaceDE/>
              <w:autoSpaceDN/>
              <w:adjustRightInd/>
              <w:ind w:leftChars="100" w:left="504" w:rightChars="100" w:right="220"/>
              <w:textAlignment w:val="auto"/>
              <w:rPr>
                <w:lang w:eastAsia="ko-KR"/>
              </w:rPr>
            </w:pPr>
            <w:r w:rsidRPr="000B2AEF">
              <w:rPr>
                <w:rFonts w:eastAsia="Malgun Gothic"/>
                <w:lang w:eastAsia="ko-KR"/>
              </w:rPr>
              <w:t>6&gt;</w:t>
            </w:r>
            <w:r w:rsidRPr="000B2AEF">
              <w:rPr>
                <w:rFonts w:eastAsia="Malgun Gothic"/>
                <w:lang w:eastAsia="ko-KR"/>
              </w:rPr>
              <w:tab/>
            </w:r>
            <w:r w:rsidRPr="000B2AEF">
              <w:rPr>
                <w:lang w:eastAsia="ko-KR"/>
              </w:rPr>
              <w:t>if both a group size and a member ID are provided by upper layers and the group size is not greater than the number of candidate PSFCH resources associated with this sidelink grant:</w:t>
            </w:r>
          </w:p>
          <w:p w14:paraId="48272998" w14:textId="4FFBC4E6" w:rsidR="004C65A2" w:rsidRDefault="004C65A2" w:rsidP="00894B5D">
            <w:pPr>
              <w:pStyle w:val="B7"/>
              <w:ind w:leftChars="749" w:left="1931" w:hanging="283"/>
            </w:pPr>
            <w:r w:rsidRPr="000B2AEF">
              <w:rPr>
                <w:rFonts w:eastAsia="Malgun Gothic"/>
                <w:lang w:eastAsia="ko-KR"/>
              </w:rPr>
              <w:t>7&gt;</w:t>
            </w:r>
            <w:r w:rsidRPr="000B2AEF">
              <w:rPr>
                <w:rFonts w:eastAsia="Malgun Gothic"/>
                <w:lang w:eastAsia="ko-KR"/>
              </w:rPr>
              <w:tab/>
            </w:r>
            <w:r w:rsidRPr="000B2AEF">
              <w:rPr>
                <w:lang w:eastAsia="ko-KR"/>
              </w:rPr>
              <w:t xml:space="preserve">select either </w:t>
            </w:r>
            <w:r w:rsidRPr="000B2AEF">
              <w:rPr>
                <w:rFonts w:eastAsia="Malgun Gothic"/>
                <w:lang w:eastAsia="ko-KR"/>
              </w:rPr>
              <w:t>positive-negative acknowledgement or negative-only acknowledgement</w:t>
            </w:r>
            <w:r w:rsidRPr="000B2AEF">
              <w:rPr>
                <w:lang w:eastAsia="ko-KR"/>
              </w:rPr>
              <w:t>.</w:t>
            </w:r>
          </w:p>
        </w:tc>
      </w:tr>
    </w:tbl>
    <w:p w14:paraId="1BDD44FE" w14:textId="3768DAD9" w:rsidR="009E2183" w:rsidRPr="009C7C56" w:rsidRDefault="009E2183" w:rsidP="00D10E3C">
      <w:pPr>
        <w:pStyle w:val="a6"/>
        <w:spacing w:beforeLines="50" w:before="120"/>
        <w:ind w:firstLine="425"/>
        <w:jc w:val="both"/>
        <w:rPr>
          <w:lang w:eastAsia="zh-CN"/>
        </w:rPr>
      </w:pPr>
      <w:bookmarkStart w:id="81" w:name="_Ref114330637"/>
      <w:r>
        <w:t xml:space="preserve">Table </w:t>
      </w:r>
      <w:r w:rsidR="00FA0DC1">
        <w:rPr>
          <w:noProof/>
        </w:rPr>
        <w:fldChar w:fldCharType="begin"/>
      </w:r>
      <w:r w:rsidR="00FA0DC1">
        <w:rPr>
          <w:noProof/>
        </w:rPr>
        <w:instrText xml:space="preserve"> SEQ Table \* ARABIC </w:instrText>
      </w:r>
      <w:r w:rsidR="00FA0DC1">
        <w:rPr>
          <w:noProof/>
        </w:rPr>
        <w:fldChar w:fldCharType="separate"/>
      </w:r>
      <w:r w:rsidR="0026523C">
        <w:rPr>
          <w:noProof/>
        </w:rPr>
        <w:t>1</w:t>
      </w:r>
      <w:r w:rsidR="00FA0DC1">
        <w:rPr>
          <w:noProof/>
        </w:rPr>
        <w:fldChar w:fldCharType="end"/>
      </w:r>
      <w:bookmarkEnd w:id="81"/>
      <w:r>
        <w:t xml:space="preserve"> Capacity comparison between different schemes</w:t>
      </w:r>
      <w:r w:rsidR="00A35284">
        <w:t xml:space="preserve"> </w:t>
      </w:r>
      <w:r w:rsidR="00DD2062">
        <w:t>under</w:t>
      </w:r>
      <w:r w:rsidR="00A35284">
        <w:t xml:space="preserve"> 30 kHz SCS</w:t>
      </w:r>
      <w:r w:rsidR="00DD2062">
        <w:t xml:space="preserve"> configuration</w:t>
      </w:r>
    </w:p>
    <w:tbl>
      <w:tblPr>
        <w:tblStyle w:val="ae"/>
        <w:tblW w:w="5000" w:type="pct"/>
        <w:tblLook w:val="04A0" w:firstRow="1" w:lastRow="0" w:firstColumn="1" w:lastColumn="0" w:noHBand="0" w:noVBand="1"/>
      </w:tblPr>
      <w:tblGrid>
        <w:gridCol w:w="2124"/>
        <w:gridCol w:w="1837"/>
        <w:gridCol w:w="1705"/>
        <w:gridCol w:w="1560"/>
        <w:gridCol w:w="2081"/>
      </w:tblGrid>
      <w:tr w:rsidR="008315FB" w:rsidRPr="004848CA" w14:paraId="47CF6060" w14:textId="77777777" w:rsidTr="00073C92">
        <w:tc>
          <w:tcPr>
            <w:tcW w:w="1141" w:type="pct"/>
            <w:vAlign w:val="center"/>
          </w:tcPr>
          <w:p w14:paraId="49387BA7" w14:textId="6BDC8654" w:rsidR="000269AE" w:rsidRPr="004848CA" w:rsidRDefault="000269AE" w:rsidP="00073C92">
            <w:pPr>
              <w:ind w:leftChars="164" w:left="361"/>
              <w:jc w:val="center"/>
              <w:rPr>
                <w:lang w:eastAsia="zh-CN"/>
              </w:rPr>
            </w:pPr>
          </w:p>
        </w:tc>
        <w:tc>
          <w:tcPr>
            <w:tcW w:w="987" w:type="pct"/>
            <w:vAlign w:val="center"/>
          </w:tcPr>
          <w:p w14:paraId="39FC2612" w14:textId="0D73F608" w:rsidR="000269AE" w:rsidRPr="004848CA" w:rsidRDefault="000269AE" w:rsidP="00073C92">
            <w:pPr>
              <w:jc w:val="center"/>
              <w:rPr>
                <w:lang w:eastAsia="zh-CN"/>
              </w:rPr>
            </w:pPr>
            <w:r w:rsidRPr="004848CA">
              <w:rPr>
                <w:lang w:eastAsia="zh-CN"/>
              </w:rPr>
              <w:t>PSFCH R16</w:t>
            </w:r>
            <w:r w:rsidR="00C60E67">
              <w:rPr>
                <w:lang w:eastAsia="zh-CN"/>
              </w:rPr>
              <w:t>/R17</w:t>
            </w:r>
          </w:p>
          <w:p w14:paraId="16EC920F" w14:textId="0FDEDCCC" w:rsidR="004848CA" w:rsidRPr="004848CA" w:rsidRDefault="004848CA" w:rsidP="00073C92">
            <w:pPr>
              <w:jc w:val="center"/>
              <w:rPr>
                <w:lang w:eastAsia="zh-CN"/>
              </w:rPr>
            </w:pPr>
            <w:r w:rsidRPr="004848CA">
              <w:rPr>
                <w:lang w:eastAsia="zh-CN"/>
              </w:rPr>
              <w:t xml:space="preserve">(one </w:t>
            </w:r>
            <w:r w:rsidR="009C7C56">
              <w:rPr>
                <w:lang w:eastAsia="zh-CN"/>
              </w:rPr>
              <w:t>dedicate</w:t>
            </w:r>
            <w:r w:rsidR="00416085">
              <w:rPr>
                <w:lang w:eastAsia="zh-CN"/>
              </w:rPr>
              <w:t>d</w:t>
            </w:r>
            <w:r w:rsidR="009C7C56">
              <w:rPr>
                <w:lang w:eastAsia="zh-CN"/>
              </w:rPr>
              <w:t xml:space="preserve"> </w:t>
            </w:r>
            <w:r w:rsidRPr="004848CA">
              <w:rPr>
                <w:lang w:eastAsia="zh-CN"/>
              </w:rPr>
              <w:t>PRB)</w:t>
            </w:r>
          </w:p>
        </w:tc>
        <w:tc>
          <w:tcPr>
            <w:tcW w:w="916" w:type="pct"/>
            <w:vAlign w:val="center"/>
          </w:tcPr>
          <w:p w14:paraId="490E587B" w14:textId="7BCD6111" w:rsidR="000269AE" w:rsidRPr="004848CA" w:rsidRDefault="000269AE" w:rsidP="00073C92">
            <w:pPr>
              <w:jc w:val="center"/>
              <w:rPr>
                <w:lang w:eastAsia="zh-CN"/>
              </w:rPr>
            </w:pPr>
            <w:r w:rsidRPr="004848CA">
              <w:rPr>
                <w:lang w:eastAsia="zh-CN"/>
              </w:rPr>
              <w:t xml:space="preserve">PSFCH </w:t>
            </w:r>
            <w:r w:rsidR="004848CA" w:rsidRPr="004848CA">
              <w:rPr>
                <w:lang w:eastAsia="zh-CN"/>
              </w:rPr>
              <w:t>Alt 1</w:t>
            </w:r>
          </w:p>
          <w:p w14:paraId="0CABFB81" w14:textId="54AAEB8D" w:rsidR="004848CA" w:rsidRPr="004848CA" w:rsidRDefault="004848CA" w:rsidP="00073C92">
            <w:pPr>
              <w:jc w:val="center"/>
              <w:rPr>
                <w:lang w:eastAsia="zh-CN"/>
              </w:rPr>
            </w:pPr>
            <w:r w:rsidRPr="004848CA">
              <w:rPr>
                <w:lang w:eastAsia="zh-CN"/>
              </w:rPr>
              <w:t>(</w:t>
            </w:r>
            <w:r w:rsidR="009C7C56">
              <w:rPr>
                <w:lang w:eastAsia="zh-CN"/>
              </w:rPr>
              <w:t xml:space="preserve">one </w:t>
            </w:r>
            <w:r w:rsidRPr="004848CA">
              <w:rPr>
                <w:lang w:eastAsia="zh-CN"/>
              </w:rPr>
              <w:t xml:space="preserve">common interlace +one </w:t>
            </w:r>
            <w:r w:rsidR="009C7C56">
              <w:rPr>
                <w:lang w:eastAsia="zh-CN"/>
              </w:rPr>
              <w:t>dedicate</w:t>
            </w:r>
            <w:r w:rsidR="00416085">
              <w:rPr>
                <w:lang w:eastAsia="zh-CN"/>
              </w:rPr>
              <w:t>d</w:t>
            </w:r>
            <w:r w:rsidR="009C7C56">
              <w:rPr>
                <w:lang w:eastAsia="zh-CN"/>
              </w:rPr>
              <w:t xml:space="preserve"> </w:t>
            </w:r>
            <w:r w:rsidRPr="004848CA">
              <w:rPr>
                <w:lang w:eastAsia="zh-CN"/>
              </w:rPr>
              <w:t>PRB)</w:t>
            </w:r>
          </w:p>
        </w:tc>
        <w:tc>
          <w:tcPr>
            <w:tcW w:w="838" w:type="pct"/>
            <w:vAlign w:val="center"/>
          </w:tcPr>
          <w:p w14:paraId="2002DB1C" w14:textId="7CBE79F8" w:rsidR="000269AE" w:rsidRPr="004848CA" w:rsidRDefault="000269AE" w:rsidP="00073C92">
            <w:pPr>
              <w:jc w:val="center"/>
              <w:rPr>
                <w:lang w:eastAsia="zh-CN"/>
              </w:rPr>
            </w:pPr>
            <w:r w:rsidRPr="004848CA">
              <w:rPr>
                <w:lang w:eastAsia="zh-CN"/>
              </w:rPr>
              <w:t xml:space="preserve">PSFCH </w:t>
            </w:r>
            <w:r w:rsidR="004848CA" w:rsidRPr="004848CA">
              <w:rPr>
                <w:lang w:eastAsia="zh-CN"/>
              </w:rPr>
              <w:t xml:space="preserve">Alt </w:t>
            </w:r>
            <w:r w:rsidRPr="004848CA">
              <w:rPr>
                <w:lang w:eastAsia="zh-CN"/>
              </w:rPr>
              <w:t xml:space="preserve">2 </w:t>
            </w:r>
            <w:r w:rsidR="004848CA" w:rsidRPr="004848CA">
              <w:rPr>
                <w:lang w:eastAsia="zh-CN"/>
              </w:rPr>
              <w:t>(</w:t>
            </w:r>
            <w:r w:rsidRPr="004848CA">
              <w:rPr>
                <w:lang w:eastAsia="zh-CN"/>
              </w:rPr>
              <w:t>w/o OCC</w:t>
            </w:r>
            <w:r w:rsidR="004848CA">
              <w:rPr>
                <w:rFonts w:hint="eastAsia"/>
                <w:lang w:eastAsia="zh-CN"/>
              </w:rPr>
              <w:t>)</w:t>
            </w:r>
          </w:p>
          <w:p w14:paraId="3CDC443A" w14:textId="3C1B563E" w:rsidR="004848CA" w:rsidRPr="004848CA" w:rsidRDefault="004848CA" w:rsidP="00073C92">
            <w:pPr>
              <w:jc w:val="center"/>
              <w:rPr>
                <w:lang w:eastAsia="zh-CN"/>
              </w:rPr>
            </w:pPr>
            <w:r w:rsidRPr="004848CA">
              <w:rPr>
                <w:lang w:eastAsia="zh-CN"/>
              </w:rPr>
              <w:t>(</w:t>
            </w:r>
            <w:r w:rsidR="009C7C56">
              <w:rPr>
                <w:lang w:eastAsia="zh-CN"/>
              </w:rPr>
              <w:t>one dedicate</w:t>
            </w:r>
            <w:r w:rsidR="00416085">
              <w:rPr>
                <w:lang w:eastAsia="zh-CN"/>
              </w:rPr>
              <w:t>d</w:t>
            </w:r>
            <w:r w:rsidR="009C7C56">
              <w:rPr>
                <w:lang w:eastAsia="zh-CN"/>
              </w:rPr>
              <w:t xml:space="preserve"> </w:t>
            </w:r>
            <w:r w:rsidRPr="004848CA">
              <w:rPr>
                <w:lang w:eastAsia="zh-CN"/>
              </w:rPr>
              <w:t>interlace)</w:t>
            </w:r>
          </w:p>
        </w:tc>
        <w:tc>
          <w:tcPr>
            <w:tcW w:w="1119" w:type="pct"/>
            <w:vAlign w:val="center"/>
          </w:tcPr>
          <w:p w14:paraId="45492A57" w14:textId="31CDC402" w:rsidR="000269AE" w:rsidRPr="004848CA" w:rsidRDefault="000269AE" w:rsidP="00073C92">
            <w:pPr>
              <w:jc w:val="center"/>
              <w:rPr>
                <w:lang w:eastAsia="zh-CN"/>
              </w:rPr>
            </w:pPr>
            <w:r w:rsidRPr="004848CA">
              <w:rPr>
                <w:lang w:eastAsia="zh-CN"/>
              </w:rPr>
              <w:t xml:space="preserve">PSFCH </w:t>
            </w:r>
            <w:r w:rsidR="004848CA" w:rsidRPr="004848CA">
              <w:rPr>
                <w:lang w:eastAsia="zh-CN"/>
              </w:rPr>
              <w:t>Alt2 (</w:t>
            </w:r>
            <w:r w:rsidRPr="004848CA">
              <w:rPr>
                <w:lang w:eastAsia="zh-CN"/>
              </w:rPr>
              <w:t>w/ OCC</w:t>
            </w:r>
            <w:r w:rsidR="00B51731">
              <w:rPr>
                <w:lang w:eastAsia="zh-CN"/>
              </w:rPr>
              <w:t>-4</w:t>
            </w:r>
            <w:r w:rsidR="004848CA" w:rsidRPr="004848CA">
              <w:rPr>
                <w:lang w:eastAsia="zh-CN"/>
              </w:rPr>
              <w:t>)</w:t>
            </w:r>
          </w:p>
          <w:p w14:paraId="69324008" w14:textId="74701EDE" w:rsidR="004848CA" w:rsidRPr="004848CA" w:rsidRDefault="004848CA" w:rsidP="00FC3ABF">
            <w:pPr>
              <w:jc w:val="center"/>
              <w:rPr>
                <w:lang w:eastAsia="zh-CN"/>
              </w:rPr>
            </w:pPr>
            <w:r w:rsidRPr="004848CA">
              <w:rPr>
                <w:lang w:eastAsia="zh-CN"/>
              </w:rPr>
              <w:t>(</w:t>
            </w:r>
            <w:r w:rsidR="009C7C56">
              <w:rPr>
                <w:lang w:eastAsia="zh-CN"/>
              </w:rPr>
              <w:t>one</w:t>
            </w:r>
            <w:r w:rsidR="008315FB">
              <w:rPr>
                <w:lang w:eastAsia="zh-CN"/>
              </w:rPr>
              <w:t xml:space="preserve"> </w:t>
            </w:r>
            <w:r>
              <w:rPr>
                <w:lang w:eastAsia="zh-CN"/>
              </w:rPr>
              <w:t>interlace +</w:t>
            </w:r>
            <w:r w:rsidR="009C7C56">
              <w:rPr>
                <w:lang w:eastAsia="zh-CN"/>
              </w:rPr>
              <w:t>frequency domain</w:t>
            </w:r>
            <w:r>
              <w:rPr>
                <w:lang w:eastAsia="zh-CN"/>
              </w:rPr>
              <w:t xml:space="preserve"> OCC</w:t>
            </w:r>
            <w:r w:rsidRPr="004848CA">
              <w:rPr>
                <w:lang w:eastAsia="zh-CN"/>
              </w:rPr>
              <w:t>)</w:t>
            </w:r>
          </w:p>
        </w:tc>
      </w:tr>
      <w:tr w:rsidR="008315FB" w:rsidRPr="004848CA" w14:paraId="2B30AF92" w14:textId="77777777" w:rsidTr="00073C92">
        <w:tc>
          <w:tcPr>
            <w:tcW w:w="1141" w:type="pct"/>
            <w:vAlign w:val="center"/>
          </w:tcPr>
          <w:p w14:paraId="79B12B2C" w14:textId="34B25624" w:rsidR="000269AE" w:rsidRPr="004848CA" w:rsidRDefault="000269AE" w:rsidP="00073C92">
            <w:pPr>
              <w:jc w:val="center"/>
              <w:rPr>
                <w:lang w:eastAsia="zh-CN"/>
              </w:rPr>
            </w:pPr>
            <w:r w:rsidRPr="004848CA">
              <w:rPr>
                <w:lang w:eastAsia="zh-CN"/>
              </w:rPr>
              <w:t>Candidate number of PSFCH transmissions in frequency domain</w:t>
            </w:r>
          </w:p>
        </w:tc>
        <w:tc>
          <w:tcPr>
            <w:tcW w:w="987" w:type="pct"/>
            <w:vAlign w:val="center"/>
          </w:tcPr>
          <w:p w14:paraId="1CD23132" w14:textId="78B09026" w:rsidR="000269AE" w:rsidRPr="004848CA" w:rsidRDefault="009A5435" w:rsidP="00073C92">
            <w:pPr>
              <w:jc w:val="center"/>
              <w:rPr>
                <w:lang w:eastAsia="zh-CN"/>
              </w:rPr>
            </w:pPr>
            <w:r>
              <w:rPr>
                <w:lang w:eastAsia="zh-CN"/>
              </w:rPr>
              <w:t>5</w:t>
            </w:r>
            <w:r w:rsidRPr="004848CA">
              <w:rPr>
                <w:lang w:eastAsia="zh-CN"/>
              </w:rPr>
              <w:t>0</w:t>
            </w:r>
          </w:p>
        </w:tc>
        <w:tc>
          <w:tcPr>
            <w:tcW w:w="916" w:type="pct"/>
            <w:vAlign w:val="center"/>
          </w:tcPr>
          <w:p w14:paraId="46B60888" w14:textId="2897065B" w:rsidR="000269AE" w:rsidRPr="004848CA" w:rsidRDefault="009A5435" w:rsidP="00073C92">
            <w:pPr>
              <w:jc w:val="center"/>
              <w:rPr>
                <w:lang w:eastAsia="zh-CN"/>
              </w:rPr>
            </w:pPr>
            <w:r>
              <w:rPr>
                <w:lang w:eastAsia="zh-CN"/>
              </w:rPr>
              <w:t>40</w:t>
            </w:r>
          </w:p>
        </w:tc>
        <w:tc>
          <w:tcPr>
            <w:tcW w:w="838" w:type="pct"/>
            <w:vAlign w:val="center"/>
          </w:tcPr>
          <w:p w14:paraId="50721A2E" w14:textId="44DB90F9" w:rsidR="000269AE" w:rsidRPr="004848CA" w:rsidRDefault="00A35284" w:rsidP="00073C92">
            <w:pPr>
              <w:jc w:val="center"/>
              <w:rPr>
                <w:lang w:eastAsia="zh-CN"/>
              </w:rPr>
            </w:pPr>
            <w:r>
              <w:rPr>
                <w:lang w:eastAsia="zh-CN"/>
              </w:rPr>
              <w:t>5</w:t>
            </w:r>
          </w:p>
        </w:tc>
        <w:tc>
          <w:tcPr>
            <w:tcW w:w="1119" w:type="pct"/>
            <w:vAlign w:val="center"/>
          </w:tcPr>
          <w:p w14:paraId="44632935" w14:textId="365577F9" w:rsidR="000269AE" w:rsidRPr="004848CA" w:rsidRDefault="00A35284" w:rsidP="00073C92">
            <w:pPr>
              <w:jc w:val="center"/>
              <w:rPr>
                <w:lang w:eastAsia="zh-CN"/>
              </w:rPr>
            </w:pPr>
            <w:r>
              <w:rPr>
                <w:lang w:eastAsia="zh-CN"/>
              </w:rPr>
              <w:t>5</w:t>
            </w:r>
          </w:p>
        </w:tc>
      </w:tr>
      <w:tr w:rsidR="008315FB" w:rsidRPr="004848CA" w14:paraId="318E7982" w14:textId="77777777" w:rsidTr="00073C92">
        <w:tc>
          <w:tcPr>
            <w:tcW w:w="1141" w:type="pct"/>
            <w:vAlign w:val="center"/>
          </w:tcPr>
          <w:p w14:paraId="05CC3B4D" w14:textId="78AB8461" w:rsidR="000269AE" w:rsidRPr="004848CA" w:rsidRDefault="000269AE" w:rsidP="00073C92">
            <w:pPr>
              <w:jc w:val="center"/>
              <w:rPr>
                <w:lang w:eastAsia="zh-CN"/>
              </w:rPr>
            </w:pPr>
            <w:r w:rsidRPr="004848CA">
              <w:rPr>
                <w:lang w:eastAsia="zh-CN"/>
              </w:rPr>
              <w:t xml:space="preserve">Total </w:t>
            </w:r>
            <w:r w:rsidR="002D3ECE">
              <w:rPr>
                <w:lang w:eastAsia="zh-CN"/>
              </w:rPr>
              <w:t xml:space="preserve">number of </w:t>
            </w:r>
            <w:r w:rsidRPr="004848CA">
              <w:rPr>
                <w:lang w:eastAsia="zh-CN"/>
              </w:rPr>
              <w:t xml:space="preserve">PSFCH resources in </w:t>
            </w:r>
            <w:r w:rsidR="00C86C12">
              <w:rPr>
                <w:lang w:eastAsia="zh-CN"/>
              </w:rPr>
              <w:t>cyclic shift domain</w:t>
            </w:r>
          </w:p>
        </w:tc>
        <w:tc>
          <w:tcPr>
            <w:tcW w:w="987" w:type="pct"/>
            <w:vAlign w:val="center"/>
          </w:tcPr>
          <w:p w14:paraId="070BA27D" w14:textId="77777777" w:rsidR="000269AE" w:rsidRPr="004848CA" w:rsidRDefault="000269AE" w:rsidP="00073C92">
            <w:pPr>
              <w:jc w:val="center"/>
              <w:rPr>
                <w:lang w:eastAsia="zh-CN"/>
              </w:rPr>
            </w:pPr>
            <w:r w:rsidRPr="004848CA">
              <w:rPr>
                <w:lang w:eastAsia="zh-CN"/>
              </w:rPr>
              <w:t>6</w:t>
            </w:r>
          </w:p>
        </w:tc>
        <w:tc>
          <w:tcPr>
            <w:tcW w:w="916" w:type="pct"/>
            <w:vAlign w:val="center"/>
          </w:tcPr>
          <w:p w14:paraId="64653AA6" w14:textId="77777777" w:rsidR="000269AE" w:rsidRPr="004848CA" w:rsidRDefault="000269AE" w:rsidP="00073C92">
            <w:pPr>
              <w:jc w:val="center"/>
              <w:rPr>
                <w:lang w:eastAsia="zh-CN"/>
              </w:rPr>
            </w:pPr>
            <w:r w:rsidRPr="004848CA">
              <w:rPr>
                <w:lang w:eastAsia="zh-CN"/>
              </w:rPr>
              <w:t>6</w:t>
            </w:r>
          </w:p>
        </w:tc>
        <w:tc>
          <w:tcPr>
            <w:tcW w:w="838" w:type="pct"/>
            <w:vAlign w:val="center"/>
          </w:tcPr>
          <w:p w14:paraId="1A87D6B6" w14:textId="77777777" w:rsidR="000269AE" w:rsidRPr="004848CA" w:rsidRDefault="000269AE" w:rsidP="00073C92">
            <w:pPr>
              <w:jc w:val="center"/>
              <w:rPr>
                <w:lang w:eastAsia="zh-CN"/>
              </w:rPr>
            </w:pPr>
            <w:r w:rsidRPr="004848CA">
              <w:rPr>
                <w:lang w:eastAsia="zh-CN"/>
              </w:rPr>
              <w:t>6</w:t>
            </w:r>
          </w:p>
        </w:tc>
        <w:tc>
          <w:tcPr>
            <w:tcW w:w="1119" w:type="pct"/>
            <w:vAlign w:val="center"/>
          </w:tcPr>
          <w:p w14:paraId="6844C6E0" w14:textId="07E86B4B" w:rsidR="000269AE" w:rsidRPr="004848CA" w:rsidRDefault="00676713" w:rsidP="00073C92">
            <w:pPr>
              <w:jc w:val="center"/>
              <w:rPr>
                <w:lang w:eastAsia="zh-CN"/>
              </w:rPr>
            </w:pPr>
            <w:r>
              <w:rPr>
                <w:lang w:eastAsia="zh-CN"/>
              </w:rPr>
              <w:t>2</w:t>
            </w:r>
          </w:p>
        </w:tc>
      </w:tr>
      <w:tr w:rsidR="008315FB" w:rsidRPr="004848CA" w14:paraId="10B8F144" w14:textId="77777777" w:rsidTr="00073C92">
        <w:tc>
          <w:tcPr>
            <w:tcW w:w="1141" w:type="pct"/>
            <w:vAlign w:val="center"/>
          </w:tcPr>
          <w:p w14:paraId="41D84CEA" w14:textId="312A0AA9" w:rsidR="000269AE" w:rsidRPr="004848CA" w:rsidRDefault="000269AE" w:rsidP="00073C92">
            <w:pPr>
              <w:jc w:val="center"/>
              <w:rPr>
                <w:lang w:eastAsia="zh-CN"/>
              </w:rPr>
            </w:pPr>
            <w:r w:rsidRPr="004848CA">
              <w:rPr>
                <w:lang w:eastAsia="zh-CN"/>
              </w:rPr>
              <w:t xml:space="preserve">Total </w:t>
            </w:r>
            <w:r w:rsidR="002D3ECE">
              <w:rPr>
                <w:lang w:eastAsia="zh-CN"/>
              </w:rPr>
              <w:t xml:space="preserve">number of </w:t>
            </w:r>
            <w:r w:rsidRPr="004848CA">
              <w:rPr>
                <w:lang w:eastAsia="zh-CN"/>
              </w:rPr>
              <w:t>PSFCH resources in</w:t>
            </w:r>
            <w:r w:rsidR="006227F7">
              <w:rPr>
                <w:lang w:eastAsia="zh-CN"/>
              </w:rPr>
              <w:t xml:space="preserve"> </w:t>
            </w:r>
            <w:r w:rsidR="006227F7">
              <w:rPr>
                <w:rFonts w:hint="eastAsia"/>
                <w:lang w:eastAsia="zh-CN"/>
              </w:rPr>
              <w:t>frequency</w:t>
            </w:r>
            <w:r w:rsidR="006227F7">
              <w:rPr>
                <w:lang w:eastAsia="zh-CN"/>
              </w:rPr>
              <w:t xml:space="preserve"> </w:t>
            </w:r>
            <w:r w:rsidR="006227F7">
              <w:rPr>
                <w:rFonts w:hint="eastAsia"/>
                <w:lang w:eastAsia="zh-CN"/>
              </w:rPr>
              <w:t>domain</w:t>
            </w:r>
            <w:r w:rsidRPr="004848CA">
              <w:rPr>
                <w:lang w:eastAsia="zh-CN"/>
              </w:rPr>
              <w:t xml:space="preserve"> OCC </w:t>
            </w:r>
          </w:p>
        </w:tc>
        <w:tc>
          <w:tcPr>
            <w:tcW w:w="987" w:type="pct"/>
            <w:vAlign w:val="center"/>
          </w:tcPr>
          <w:p w14:paraId="220B7AEF" w14:textId="77777777" w:rsidR="000269AE" w:rsidRPr="004848CA" w:rsidRDefault="000269AE" w:rsidP="00073C92">
            <w:pPr>
              <w:jc w:val="center"/>
              <w:rPr>
                <w:lang w:eastAsia="zh-CN"/>
              </w:rPr>
            </w:pPr>
            <w:r w:rsidRPr="004848CA">
              <w:rPr>
                <w:lang w:eastAsia="zh-CN"/>
              </w:rPr>
              <w:t>0</w:t>
            </w:r>
          </w:p>
        </w:tc>
        <w:tc>
          <w:tcPr>
            <w:tcW w:w="916" w:type="pct"/>
            <w:vAlign w:val="center"/>
          </w:tcPr>
          <w:p w14:paraId="2D77F911" w14:textId="77777777" w:rsidR="000269AE" w:rsidRPr="004848CA" w:rsidRDefault="000269AE" w:rsidP="00073C92">
            <w:pPr>
              <w:jc w:val="center"/>
              <w:rPr>
                <w:lang w:eastAsia="zh-CN"/>
              </w:rPr>
            </w:pPr>
            <w:r w:rsidRPr="004848CA">
              <w:rPr>
                <w:lang w:eastAsia="zh-CN"/>
              </w:rPr>
              <w:t>0</w:t>
            </w:r>
          </w:p>
        </w:tc>
        <w:tc>
          <w:tcPr>
            <w:tcW w:w="838" w:type="pct"/>
            <w:vAlign w:val="center"/>
          </w:tcPr>
          <w:p w14:paraId="6E9ADDA3" w14:textId="77777777" w:rsidR="000269AE" w:rsidRPr="004848CA" w:rsidRDefault="000269AE" w:rsidP="00073C92">
            <w:pPr>
              <w:jc w:val="center"/>
              <w:rPr>
                <w:lang w:eastAsia="zh-CN"/>
              </w:rPr>
            </w:pPr>
            <w:r w:rsidRPr="004848CA">
              <w:rPr>
                <w:lang w:eastAsia="zh-CN"/>
              </w:rPr>
              <w:t>0</w:t>
            </w:r>
          </w:p>
        </w:tc>
        <w:tc>
          <w:tcPr>
            <w:tcW w:w="1119" w:type="pct"/>
            <w:vAlign w:val="center"/>
          </w:tcPr>
          <w:p w14:paraId="46359599" w14:textId="77777777" w:rsidR="000269AE" w:rsidRPr="004848CA" w:rsidRDefault="000269AE" w:rsidP="00073C92">
            <w:pPr>
              <w:jc w:val="center"/>
              <w:rPr>
                <w:lang w:eastAsia="zh-CN"/>
              </w:rPr>
            </w:pPr>
            <w:r w:rsidRPr="004848CA">
              <w:rPr>
                <w:lang w:eastAsia="zh-CN"/>
              </w:rPr>
              <w:t>4</w:t>
            </w:r>
          </w:p>
        </w:tc>
      </w:tr>
      <w:tr w:rsidR="008315FB" w:rsidRPr="004848CA" w14:paraId="16660D05" w14:textId="77777777" w:rsidTr="00073C92">
        <w:tc>
          <w:tcPr>
            <w:tcW w:w="1141" w:type="pct"/>
            <w:vAlign w:val="center"/>
          </w:tcPr>
          <w:p w14:paraId="220C79A6" w14:textId="12881C9B" w:rsidR="000269AE" w:rsidRPr="004848CA" w:rsidRDefault="000269AE" w:rsidP="000513B9">
            <w:pPr>
              <w:jc w:val="center"/>
              <w:rPr>
                <w:lang w:eastAsia="zh-CN"/>
              </w:rPr>
            </w:pPr>
            <w:r w:rsidRPr="004848CA">
              <w:rPr>
                <w:lang w:eastAsia="zh-CN"/>
              </w:rPr>
              <w:t>Total</w:t>
            </w:r>
            <w:r w:rsidR="0029749B">
              <w:rPr>
                <w:lang w:eastAsia="zh-CN"/>
              </w:rPr>
              <w:t xml:space="preserve"> </w:t>
            </w:r>
            <w:r w:rsidR="002D3ECE">
              <w:rPr>
                <w:lang w:eastAsia="zh-CN"/>
              </w:rPr>
              <w:t xml:space="preserve">number of </w:t>
            </w:r>
            <w:r w:rsidR="00FC3ABF">
              <w:rPr>
                <w:lang w:eastAsia="zh-CN"/>
              </w:rPr>
              <w:t>PSFCH resources in one PSFCH period</w:t>
            </w:r>
          </w:p>
        </w:tc>
        <w:tc>
          <w:tcPr>
            <w:tcW w:w="987" w:type="pct"/>
            <w:vAlign w:val="center"/>
          </w:tcPr>
          <w:p w14:paraId="53A394C5" w14:textId="23CA48CD" w:rsidR="000269AE" w:rsidRPr="004848CA" w:rsidRDefault="00252237" w:rsidP="00252237">
            <w:pPr>
              <w:jc w:val="center"/>
              <w:rPr>
                <w:lang w:eastAsia="zh-CN"/>
              </w:rPr>
            </w:pPr>
            <w:r>
              <w:rPr>
                <w:lang w:eastAsia="zh-CN"/>
              </w:rPr>
              <w:t>50*6 =</w:t>
            </w:r>
            <w:r w:rsidR="0029749B">
              <w:rPr>
                <w:lang w:eastAsia="zh-CN"/>
              </w:rPr>
              <w:t>300</w:t>
            </w:r>
          </w:p>
        </w:tc>
        <w:tc>
          <w:tcPr>
            <w:tcW w:w="916" w:type="pct"/>
            <w:vAlign w:val="center"/>
          </w:tcPr>
          <w:p w14:paraId="458F1DA3" w14:textId="2257A662" w:rsidR="000269AE" w:rsidRPr="0052463E" w:rsidRDefault="00252237" w:rsidP="00073C92">
            <w:pPr>
              <w:jc w:val="center"/>
              <w:rPr>
                <w:b/>
                <w:lang w:eastAsia="zh-CN"/>
              </w:rPr>
            </w:pPr>
            <w:r>
              <w:rPr>
                <w:lang w:eastAsia="zh-CN"/>
              </w:rPr>
              <w:t>40*6 =</w:t>
            </w:r>
            <w:r w:rsidR="0029749B" w:rsidRPr="00AA6B91">
              <w:rPr>
                <w:lang w:eastAsia="zh-CN"/>
              </w:rPr>
              <w:t>240</w:t>
            </w:r>
          </w:p>
        </w:tc>
        <w:tc>
          <w:tcPr>
            <w:tcW w:w="838" w:type="pct"/>
            <w:vAlign w:val="center"/>
          </w:tcPr>
          <w:p w14:paraId="1E70C86A" w14:textId="3CB8E59E" w:rsidR="000269AE" w:rsidRPr="004848CA" w:rsidRDefault="00CF6F5A" w:rsidP="00676713">
            <w:pPr>
              <w:jc w:val="center"/>
              <w:rPr>
                <w:lang w:eastAsia="zh-CN"/>
              </w:rPr>
            </w:pPr>
            <w:r>
              <w:rPr>
                <w:lang w:eastAsia="zh-CN"/>
              </w:rPr>
              <w:t>5</w:t>
            </w:r>
            <w:r w:rsidR="00252237">
              <w:rPr>
                <w:lang w:eastAsia="zh-CN"/>
              </w:rPr>
              <w:t>*6 =</w:t>
            </w:r>
            <w:r w:rsidR="00676713">
              <w:rPr>
                <w:lang w:eastAsia="zh-CN"/>
              </w:rPr>
              <w:t>3</w:t>
            </w:r>
            <w:r w:rsidR="00676713" w:rsidRPr="004848CA">
              <w:rPr>
                <w:lang w:eastAsia="zh-CN"/>
              </w:rPr>
              <w:t>0</w:t>
            </w:r>
          </w:p>
        </w:tc>
        <w:tc>
          <w:tcPr>
            <w:tcW w:w="1119" w:type="pct"/>
            <w:vAlign w:val="center"/>
          </w:tcPr>
          <w:p w14:paraId="67C547F2" w14:textId="0DC8DEC6" w:rsidR="000269AE" w:rsidRPr="004848CA" w:rsidRDefault="00252237" w:rsidP="00676713">
            <w:pPr>
              <w:jc w:val="center"/>
              <w:rPr>
                <w:lang w:eastAsia="zh-CN"/>
              </w:rPr>
            </w:pPr>
            <w:r>
              <w:rPr>
                <w:lang w:eastAsia="zh-CN"/>
              </w:rPr>
              <w:t>5*</w:t>
            </w:r>
            <w:r w:rsidR="00676713">
              <w:rPr>
                <w:lang w:eastAsia="zh-CN"/>
              </w:rPr>
              <w:t>2</w:t>
            </w:r>
            <w:r>
              <w:rPr>
                <w:lang w:eastAsia="zh-CN"/>
              </w:rPr>
              <w:t>*4 =</w:t>
            </w:r>
            <w:r w:rsidR="00676713">
              <w:rPr>
                <w:lang w:eastAsia="zh-CN"/>
              </w:rPr>
              <w:t>4</w:t>
            </w:r>
            <w:r>
              <w:rPr>
                <w:lang w:eastAsia="zh-CN"/>
              </w:rPr>
              <w:t>0</w:t>
            </w:r>
          </w:p>
        </w:tc>
      </w:tr>
      <w:tr w:rsidR="009A5AF7" w:rsidRPr="004848CA" w14:paraId="6F2D9E35" w14:textId="77777777" w:rsidTr="00073C92">
        <w:tc>
          <w:tcPr>
            <w:tcW w:w="1141" w:type="pct"/>
            <w:vAlign w:val="center"/>
          </w:tcPr>
          <w:p w14:paraId="530A0B30" w14:textId="6EA176CF" w:rsidR="00E74593" w:rsidRPr="00894B5D" w:rsidRDefault="00CF6F5A" w:rsidP="00CF6F5A">
            <w:pPr>
              <w:jc w:val="center"/>
              <w:rPr>
                <w:b/>
                <w:lang w:eastAsia="zh-CN"/>
              </w:rPr>
            </w:pPr>
            <w:r w:rsidRPr="00894B5D">
              <w:rPr>
                <w:b/>
                <w:lang w:eastAsia="zh-CN"/>
              </w:rPr>
              <w:lastRenderedPageBreak/>
              <w:t xml:space="preserve">Number of </w:t>
            </w:r>
            <w:r w:rsidR="00E020BA" w:rsidRPr="00894B5D">
              <w:rPr>
                <w:b/>
                <w:lang w:eastAsia="zh-CN"/>
              </w:rPr>
              <w:t xml:space="preserve">PSFCH </w:t>
            </w:r>
            <w:r w:rsidR="00FE0CC4" w:rsidRPr="00894B5D">
              <w:rPr>
                <w:b/>
                <w:lang w:eastAsia="zh-CN"/>
              </w:rPr>
              <w:t>resources</w:t>
            </w:r>
            <w:r w:rsidR="00F07D8D" w:rsidRPr="00894B5D">
              <w:rPr>
                <w:b/>
                <w:lang w:eastAsia="zh-CN"/>
              </w:rPr>
              <w:t xml:space="preserve"> per PSSCH</w:t>
            </w:r>
            <w:r w:rsidRPr="00894B5D">
              <w:rPr>
                <w:b/>
                <w:lang w:eastAsia="zh-CN"/>
              </w:rPr>
              <w:t xml:space="preserve"> candidate</w:t>
            </w:r>
          </w:p>
          <w:p w14:paraId="62066A4F" w14:textId="05DD70C0" w:rsidR="009A5AF7" w:rsidRPr="004848CA" w:rsidRDefault="00E74593" w:rsidP="00CF6F5A">
            <w:pPr>
              <w:jc w:val="center"/>
              <w:rPr>
                <w:lang w:eastAsia="zh-CN"/>
              </w:rPr>
            </w:pPr>
            <w:r>
              <w:rPr>
                <w:lang w:eastAsia="zh-CN"/>
              </w:rPr>
              <w:t>Note</w:t>
            </w:r>
            <w:r>
              <w:rPr>
                <w:rFonts w:hint="eastAsia"/>
                <w:lang w:eastAsia="zh-CN"/>
              </w:rPr>
              <w:t>:</w:t>
            </w:r>
            <w:r>
              <w:rPr>
                <w:lang w:eastAsia="zh-CN"/>
              </w:rPr>
              <w:t xml:space="preserve"> there are 4*5=20 PSSCH candidates in one PSFCH period</w:t>
            </w:r>
            <w:r w:rsidR="00E020BA">
              <w:rPr>
                <w:lang w:eastAsia="zh-CN"/>
              </w:rPr>
              <w:t xml:space="preserve"> </w:t>
            </w:r>
          </w:p>
        </w:tc>
        <w:tc>
          <w:tcPr>
            <w:tcW w:w="987" w:type="pct"/>
            <w:vAlign w:val="center"/>
          </w:tcPr>
          <w:p w14:paraId="2B2940ED" w14:textId="34D6A0AF" w:rsidR="009A5AF7" w:rsidRPr="00894B5D" w:rsidDel="0029749B" w:rsidRDefault="00252237" w:rsidP="00252237">
            <w:pPr>
              <w:jc w:val="center"/>
              <w:rPr>
                <w:b/>
                <w:lang w:eastAsia="zh-CN"/>
              </w:rPr>
            </w:pPr>
            <w:r w:rsidRPr="00894B5D">
              <w:rPr>
                <w:b/>
                <w:lang w:eastAsia="zh-CN"/>
              </w:rPr>
              <w:t>300/20=15</w:t>
            </w:r>
          </w:p>
        </w:tc>
        <w:tc>
          <w:tcPr>
            <w:tcW w:w="916" w:type="pct"/>
            <w:vAlign w:val="center"/>
          </w:tcPr>
          <w:p w14:paraId="68AC90F9" w14:textId="0291A5CF" w:rsidR="009A5AF7" w:rsidRPr="00894B5D" w:rsidDel="0029749B" w:rsidRDefault="00252237" w:rsidP="00073C92">
            <w:pPr>
              <w:jc w:val="center"/>
              <w:rPr>
                <w:b/>
                <w:lang w:eastAsia="zh-CN"/>
              </w:rPr>
            </w:pPr>
            <w:r w:rsidRPr="00894B5D">
              <w:rPr>
                <w:b/>
                <w:lang w:eastAsia="zh-CN"/>
              </w:rPr>
              <w:t>240/20=12</w:t>
            </w:r>
          </w:p>
        </w:tc>
        <w:tc>
          <w:tcPr>
            <w:tcW w:w="838" w:type="pct"/>
            <w:vAlign w:val="center"/>
          </w:tcPr>
          <w:p w14:paraId="3F42883C" w14:textId="711857B6" w:rsidR="009A5AF7" w:rsidRPr="00894B5D" w:rsidRDefault="00676713" w:rsidP="00676713">
            <w:pPr>
              <w:jc w:val="center"/>
              <w:rPr>
                <w:b/>
                <w:lang w:eastAsia="zh-CN"/>
              </w:rPr>
            </w:pPr>
            <w:r w:rsidRPr="00894B5D">
              <w:rPr>
                <w:b/>
                <w:lang w:eastAsia="zh-CN"/>
              </w:rPr>
              <w:t>3</w:t>
            </w:r>
            <w:r w:rsidR="00252237" w:rsidRPr="00894B5D">
              <w:rPr>
                <w:b/>
                <w:lang w:eastAsia="zh-CN"/>
              </w:rPr>
              <w:t>0/20=</w:t>
            </w:r>
            <w:r w:rsidRPr="00894B5D">
              <w:rPr>
                <w:b/>
                <w:lang w:eastAsia="zh-CN"/>
              </w:rPr>
              <w:t>1.5</w:t>
            </w:r>
          </w:p>
        </w:tc>
        <w:tc>
          <w:tcPr>
            <w:tcW w:w="1119" w:type="pct"/>
            <w:vAlign w:val="center"/>
          </w:tcPr>
          <w:p w14:paraId="76712F39" w14:textId="10E5B845" w:rsidR="009A5AF7" w:rsidRPr="00894B5D" w:rsidRDefault="00676713" w:rsidP="00676713">
            <w:pPr>
              <w:jc w:val="center"/>
              <w:rPr>
                <w:b/>
                <w:lang w:eastAsia="zh-CN"/>
              </w:rPr>
            </w:pPr>
            <w:r w:rsidRPr="00894B5D">
              <w:rPr>
                <w:b/>
                <w:lang w:eastAsia="zh-CN"/>
              </w:rPr>
              <w:t>4</w:t>
            </w:r>
            <w:r w:rsidR="00252237" w:rsidRPr="00894B5D">
              <w:rPr>
                <w:b/>
                <w:lang w:eastAsia="zh-CN"/>
              </w:rPr>
              <w:t xml:space="preserve">0/20 = </w:t>
            </w:r>
            <w:r w:rsidRPr="00894B5D">
              <w:rPr>
                <w:b/>
                <w:lang w:eastAsia="zh-CN"/>
              </w:rPr>
              <w:t>2</w:t>
            </w:r>
          </w:p>
        </w:tc>
      </w:tr>
    </w:tbl>
    <w:p w14:paraId="02E429DD" w14:textId="566FBB34" w:rsidR="000269AE" w:rsidRDefault="000269AE" w:rsidP="00EA170D">
      <w:pPr>
        <w:spacing w:beforeLines="50" w:before="120"/>
        <w:rPr>
          <w:b/>
          <w:i/>
          <w:lang w:eastAsia="zh-CN"/>
        </w:rPr>
      </w:pPr>
      <w:bookmarkStart w:id="82" w:name="_Ref114341127"/>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18</w:t>
      </w:r>
      <w:r w:rsidRPr="005809D2">
        <w:rPr>
          <w:rFonts w:eastAsia="微软雅黑"/>
          <w:b/>
          <w:i/>
          <w:lang w:eastAsia="zh-CN"/>
        </w:rPr>
        <w:fldChar w:fldCharType="end"/>
      </w:r>
      <w:r w:rsidRPr="005809D2">
        <w:rPr>
          <w:b/>
          <w:i/>
          <w:lang w:eastAsia="zh-CN"/>
        </w:rPr>
        <w:t xml:space="preserve">: </w:t>
      </w:r>
      <w:r>
        <w:rPr>
          <w:b/>
          <w:i/>
          <w:lang w:eastAsia="zh-CN"/>
        </w:rPr>
        <w:t>I</w:t>
      </w:r>
      <w:r w:rsidRPr="00513568">
        <w:rPr>
          <w:b/>
          <w:i/>
          <w:lang w:eastAsia="zh-CN"/>
        </w:rPr>
        <w:t>f different UEs use different interlaces, the PSFCH resource capacity would be very limited</w:t>
      </w:r>
      <w:r w:rsidRPr="005809D2">
        <w:rPr>
          <w:b/>
          <w:i/>
          <w:lang w:eastAsia="zh-CN"/>
        </w:rPr>
        <w:t>.</w:t>
      </w:r>
      <w:bookmarkEnd w:id="82"/>
    </w:p>
    <w:p w14:paraId="378D753E" w14:textId="1CF840F6" w:rsidR="00E1108F" w:rsidRPr="00E1108F" w:rsidRDefault="00E1108F" w:rsidP="000269AE">
      <w:pPr>
        <w:rPr>
          <w:lang w:eastAsia="zh-CN"/>
        </w:rPr>
      </w:pPr>
      <w:bookmarkStart w:id="83" w:name="_Ref114341128"/>
      <w:r w:rsidRPr="005809D2">
        <w:rPr>
          <w:rFonts w:eastAsia="微软雅黑"/>
          <w:b/>
          <w:i/>
          <w:lang w:eastAsia="zh-CN"/>
        </w:rPr>
        <w:t xml:space="preserve">Observation </w:t>
      </w:r>
      <w:r w:rsidRPr="005809D2">
        <w:rPr>
          <w:rFonts w:eastAsia="微软雅黑"/>
          <w:b/>
          <w:i/>
          <w:lang w:eastAsia="zh-CN"/>
        </w:rPr>
        <w:fldChar w:fldCharType="begin"/>
      </w:r>
      <w:r w:rsidRPr="005809D2">
        <w:rPr>
          <w:rFonts w:eastAsia="微软雅黑"/>
          <w:b/>
          <w:i/>
          <w:lang w:eastAsia="zh-CN"/>
        </w:rPr>
        <w:instrText xml:space="preserve"> SEQ Observation \* ARABIC </w:instrText>
      </w:r>
      <w:r w:rsidRPr="005809D2">
        <w:rPr>
          <w:rFonts w:eastAsia="微软雅黑"/>
          <w:b/>
          <w:i/>
          <w:lang w:eastAsia="zh-CN"/>
        </w:rPr>
        <w:fldChar w:fldCharType="separate"/>
      </w:r>
      <w:r w:rsidR="0026523C">
        <w:rPr>
          <w:rFonts w:eastAsia="微软雅黑"/>
          <w:b/>
          <w:i/>
          <w:noProof/>
          <w:lang w:eastAsia="zh-CN"/>
        </w:rPr>
        <w:t>19</w:t>
      </w:r>
      <w:r w:rsidRPr="005809D2">
        <w:rPr>
          <w:rFonts w:eastAsia="微软雅黑"/>
          <w:b/>
          <w:i/>
          <w:lang w:eastAsia="zh-CN"/>
        </w:rPr>
        <w:fldChar w:fldCharType="end"/>
      </w:r>
      <w:r w:rsidRPr="005809D2">
        <w:rPr>
          <w:b/>
          <w:i/>
          <w:lang w:eastAsia="zh-CN"/>
        </w:rPr>
        <w:t xml:space="preserve">: </w:t>
      </w:r>
      <w:r>
        <w:rPr>
          <w:b/>
          <w:i/>
          <w:lang w:eastAsia="zh-CN"/>
        </w:rPr>
        <w:t>The capacity for PSFCH transmission of Alt 1, i.e., one common interlace and one dedicate PRB, is much higher than Alt 2</w:t>
      </w:r>
      <w:r w:rsidR="00C44810">
        <w:rPr>
          <w:b/>
          <w:i/>
          <w:lang w:eastAsia="zh-CN"/>
        </w:rPr>
        <w:t xml:space="preserve"> </w:t>
      </w:r>
      <w:r w:rsidR="00CC00D6">
        <w:rPr>
          <w:b/>
          <w:i/>
          <w:lang w:eastAsia="zh-CN"/>
        </w:rPr>
        <w:t>without/</w:t>
      </w:r>
      <w:r w:rsidR="00C44810">
        <w:rPr>
          <w:b/>
          <w:i/>
          <w:lang w:eastAsia="zh-CN"/>
        </w:rPr>
        <w:t>with OCC</w:t>
      </w:r>
      <w:r w:rsidR="007A3F15">
        <w:rPr>
          <w:rFonts w:hint="eastAsia"/>
          <w:lang w:eastAsia="zh-CN"/>
        </w:rPr>
        <w:t>.</w:t>
      </w:r>
      <w:bookmarkEnd w:id="83"/>
    </w:p>
    <w:p w14:paraId="06B64F04" w14:textId="06CFA5BC" w:rsidR="009448F3" w:rsidRDefault="003C0EE0" w:rsidP="002E1CCA">
      <w:pPr>
        <w:rPr>
          <w:lang w:eastAsia="zh-CN"/>
        </w:rPr>
      </w:pPr>
      <w:r>
        <w:rPr>
          <w:lang w:eastAsia="zh-CN"/>
        </w:rPr>
        <w:t>Since</w:t>
      </w:r>
      <w:r w:rsidR="009448F3">
        <w:rPr>
          <w:lang w:eastAsia="zh-CN"/>
        </w:rPr>
        <w:t xml:space="preserve"> there is no interlace structure in NR-U for 60 </w:t>
      </w:r>
      <w:r w:rsidR="009448F3">
        <w:rPr>
          <w:rFonts w:hint="eastAsia"/>
          <w:lang w:eastAsia="zh-CN"/>
        </w:rPr>
        <w:t>kHz</w:t>
      </w:r>
      <w:r w:rsidR="009448F3">
        <w:rPr>
          <w:lang w:eastAsia="zh-CN"/>
        </w:rPr>
        <w:t xml:space="preserve"> SCS</w:t>
      </w:r>
      <w:r w:rsidR="001A31A4">
        <w:rPr>
          <w:lang w:eastAsia="zh-CN"/>
        </w:rPr>
        <w:t>, additional scheme needs to be introduced to realize similar functionality as common interlace.</w:t>
      </w:r>
      <w:r w:rsidR="002138B5">
        <w:rPr>
          <w:lang w:eastAsia="zh-CN"/>
        </w:rPr>
        <w:t xml:space="preserve"> One simple way is to define a bitmap for </w:t>
      </w:r>
      <w:r w:rsidR="00B378CB">
        <w:rPr>
          <w:lang w:eastAsia="zh-CN"/>
        </w:rPr>
        <w:t>common</w:t>
      </w:r>
      <w:r w:rsidR="002138B5">
        <w:rPr>
          <w:lang w:eastAsia="zh-CN"/>
        </w:rPr>
        <w:t xml:space="preserve"> PSFCH resource</w:t>
      </w:r>
      <w:r w:rsidR="00AA36F2">
        <w:rPr>
          <w:lang w:eastAsia="zh-CN"/>
        </w:rPr>
        <w:t xml:space="preserve">, e.g., </w:t>
      </w:r>
      <w:r w:rsidR="001D3655">
        <w:rPr>
          <w:lang w:eastAsia="zh-CN"/>
        </w:rPr>
        <w:t>“1”s in bitmap means such PRBs are used for common PSFCH transmission</w:t>
      </w:r>
      <w:r w:rsidR="004B621A">
        <w:rPr>
          <w:lang w:eastAsia="zh-CN"/>
        </w:rPr>
        <w:t>.</w:t>
      </w:r>
      <w:r w:rsidR="001978DF">
        <w:rPr>
          <w:lang w:eastAsia="zh-CN"/>
        </w:rPr>
        <w:t xml:space="preserve"> In summary, the following proposal on PSFCH transmission is given.</w:t>
      </w:r>
    </w:p>
    <w:p w14:paraId="5208CCBB" w14:textId="32BCFA9A" w:rsidR="00E16A2F" w:rsidRPr="00BE371C" w:rsidRDefault="004B621A" w:rsidP="00E16A2F">
      <w:pPr>
        <w:rPr>
          <w:lang w:eastAsia="zh-CN"/>
        </w:rPr>
      </w:pPr>
      <w:bookmarkStart w:id="84" w:name="_Ref114341448"/>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19</w:t>
      </w:r>
      <w:r w:rsidRPr="005809D2">
        <w:rPr>
          <w:b/>
          <w:i/>
          <w:lang w:eastAsia="x-none"/>
        </w:rPr>
        <w:fldChar w:fldCharType="end"/>
      </w:r>
      <w:r w:rsidRPr="005809D2">
        <w:rPr>
          <w:b/>
          <w:i/>
          <w:lang w:eastAsia="zh-CN"/>
        </w:rPr>
        <w:t>:</w:t>
      </w:r>
      <w:r w:rsidRPr="00780D30">
        <w:rPr>
          <w:b/>
          <w:i/>
          <w:lang w:eastAsia="zh-CN"/>
        </w:rPr>
        <w:t xml:space="preserve"> </w:t>
      </w:r>
      <w:r w:rsidR="00E16A2F" w:rsidRPr="000B03E8">
        <w:rPr>
          <w:b/>
          <w:i/>
          <w:lang w:eastAsia="zh-CN"/>
        </w:rPr>
        <w:t>Regarding PSFCH transmission</w:t>
      </w:r>
      <w:r w:rsidR="00770D5C" w:rsidRPr="000B03E8">
        <w:rPr>
          <w:b/>
          <w:i/>
          <w:lang w:eastAsia="zh-CN"/>
        </w:rPr>
        <w:t>:</w:t>
      </w:r>
      <w:r w:rsidR="00E16A2F" w:rsidRPr="000B03E8">
        <w:rPr>
          <w:b/>
          <w:i/>
          <w:lang w:eastAsia="zh-CN"/>
        </w:rPr>
        <w:t xml:space="preserve"> </w:t>
      </w:r>
    </w:p>
    <w:p w14:paraId="36A2FBA0" w14:textId="244893D0" w:rsidR="00E16A2F" w:rsidRPr="000B03E8" w:rsidRDefault="00E16A2F" w:rsidP="00E16A2F">
      <w:pPr>
        <w:pStyle w:val="afd"/>
        <w:numPr>
          <w:ilvl w:val="0"/>
          <w:numId w:val="10"/>
        </w:numPr>
        <w:spacing w:after="0"/>
        <w:ind w:firstLineChars="0"/>
        <w:contextualSpacing/>
        <w:rPr>
          <w:b/>
          <w:i/>
          <w:lang w:eastAsia="zh-CN"/>
        </w:rPr>
      </w:pPr>
      <w:r w:rsidRPr="000B03E8">
        <w:rPr>
          <w:b/>
          <w:i/>
          <w:lang w:eastAsia="zh-CN"/>
        </w:rPr>
        <w:t>For 15/30 kHz SCS: each PSFCH transmission occupies a common interlace and one dedicated PRB</w:t>
      </w:r>
      <w:r w:rsidR="00386D69">
        <w:rPr>
          <w:b/>
          <w:i/>
          <w:lang w:eastAsia="zh-CN"/>
        </w:rPr>
        <w:t>.</w:t>
      </w:r>
    </w:p>
    <w:p w14:paraId="22E4EBD6" w14:textId="550BE5B7" w:rsidR="004B621A" w:rsidRPr="00780D30" w:rsidRDefault="00E16A2F" w:rsidP="000B03E8">
      <w:pPr>
        <w:pStyle w:val="afd"/>
        <w:numPr>
          <w:ilvl w:val="0"/>
          <w:numId w:val="10"/>
        </w:numPr>
        <w:spacing w:after="0"/>
        <w:ind w:firstLineChars="0"/>
        <w:contextualSpacing/>
        <w:rPr>
          <w:b/>
          <w:i/>
          <w:lang w:eastAsia="zh-CN"/>
        </w:rPr>
      </w:pPr>
      <w:r w:rsidRPr="000B03E8">
        <w:rPr>
          <w:b/>
          <w:i/>
          <w:lang w:eastAsia="zh-CN"/>
        </w:rPr>
        <w:t>For 60 kHz SCS: each PSFCH transmission occupies a common set of PRBs, which is given by (pre-)configured bitmap, and one dedicated PRB</w:t>
      </w:r>
      <w:r w:rsidR="00066745" w:rsidRPr="00780D30">
        <w:rPr>
          <w:b/>
          <w:i/>
          <w:lang w:eastAsia="zh-CN"/>
        </w:rPr>
        <w:t>.</w:t>
      </w:r>
      <w:bookmarkEnd w:id="84"/>
    </w:p>
    <w:p w14:paraId="71DA1689" w14:textId="1EBE97F5" w:rsidR="00BC019C" w:rsidRPr="005809D2" w:rsidRDefault="00BC019C" w:rsidP="00BC019C">
      <w:pPr>
        <w:pStyle w:val="3"/>
        <w:rPr>
          <w:lang w:eastAsia="zh-CN"/>
        </w:rPr>
      </w:pPr>
      <w:r w:rsidRPr="005809D2">
        <w:rPr>
          <w:lang w:eastAsia="zh-CN"/>
        </w:rPr>
        <w:t>SL HARQ-ACK report on UL</w:t>
      </w:r>
    </w:p>
    <w:p w14:paraId="6252BF76" w14:textId="5147812A" w:rsidR="00BC019C" w:rsidRDefault="00BC019C" w:rsidP="00BC019C">
      <w:pPr>
        <w:rPr>
          <w:rFonts w:eastAsia="微软雅黑"/>
          <w:lang w:eastAsia="zh-CN"/>
        </w:rPr>
      </w:pPr>
      <w:r w:rsidRPr="005809D2">
        <w:rPr>
          <w:rFonts w:eastAsia="微软雅黑"/>
          <w:lang w:eastAsia="zh-CN"/>
        </w:rPr>
        <w:t>On SL</w:t>
      </w:r>
      <w:r w:rsidRPr="005809D2">
        <w:rPr>
          <w:rFonts w:eastAsia="微软雅黑"/>
        </w:rPr>
        <w:t xml:space="preserve"> HARQ-ACK reporting to the gNB for Mode 1, PSFCH transmission </w:t>
      </w:r>
      <w:r w:rsidRPr="005809D2">
        <w:rPr>
          <w:rFonts w:eastAsia="微软雅黑"/>
          <w:lang w:eastAsia="zh-CN"/>
        </w:rPr>
        <w:t>may fail due to LBT failure</w:t>
      </w:r>
      <w:r w:rsidR="002D2F99">
        <w:rPr>
          <w:rFonts w:eastAsia="微软雅黑"/>
          <w:lang w:eastAsia="zh-CN"/>
        </w:rPr>
        <w:t>.</w:t>
      </w:r>
      <w:r w:rsidRPr="005809D2">
        <w:rPr>
          <w:rFonts w:eastAsia="微软雅黑"/>
          <w:lang w:eastAsia="zh-CN"/>
        </w:rPr>
        <w:t xml:space="preserve"> </w:t>
      </w:r>
      <w:r w:rsidR="002D2F99">
        <w:rPr>
          <w:rFonts w:eastAsia="微软雅黑"/>
          <w:lang w:eastAsia="zh-CN"/>
        </w:rPr>
        <w:t>O</w:t>
      </w:r>
      <w:r w:rsidR="002D2F99" w:rsidRPr="005809D2">
        <w:rPr>
          <w:rFonts w:eastAsia="微软雅黑"/>
          <w:lang w:eastAsia="zh-CN"/>
        </w:rPr>
        <w:t xml:space="preserve">ne </w:t>
      </w:r>
      <w:r w:rsidRPr="005809D2">
        <w:rPr>
          <w:rFonts w:eastAsia="微软雅黑"/>
          <w:lang w:eastAsia="zh-CN"/>
        </w:rPr>
        <w:t xml:space="preserve">simple way </w:t>
      </w:r>
      <w:r w:rsidR="002D2F99">
        <w:rPr>
          <w:rFonts w:eastAsia="微软雅黑"/>
          <w:lang w:eastAsia="zh-CN"/>
        </w:rPr>
        <w:t xml:space="preserve">to address this issue </w:t>
      </w:r>
      <w:r w:rsidRPr="005809D2">
        <w:rPr>
          <w:rFonts w:eastAsia="微软雅黑"/>
          <w:lang w:eastAsia="zh-CN"/>
        </w:rPr>
        <w:t>is reus</w:t>
      </w:r>
      <w:r w:rsidR="002D2F99">
        <w:rPr>
          <w:rFonts w:eastAsia="微软雅黑"/>
          <w:lang w:eastAsia="zh-CN"/>
        </w:rPr>
        <w:t>ing</w:t>
      </w:r>
      <w:r w:rsidRPr="005809D2">
        <w:rPr>
          <w:rFonts w:eastAsia="微软雅黑"/>
          <w:lang w:eastAsia="zh-CN"/>
        </w:rPr>
        <w:t xml:space="preserve"> scheme in R16</w:t>
      </w:r>
      <w:r w:rsidR="00E438D6">
        <w:rPr>
          <w:rFonts w:eastAsia="微软雅黑"/>
          <w:lang w:eastAsia="zh-CN"/>
        </w:rPr>
        <w:t xml:space="preserve"> NR-V</w:t>
      </w:r>
      <w:r w:rsidRPr="005809D2">
        <w:rPr>
          <w:rFonts w:eastAsia="微软雅黑"/>
          <w:lang w:eastAsia="zh-CN"/>
        </w:rPr>
        <w:t xml:space="preserve">, </w:t>
      </w:r>
      <w:r w:rsidR="003D53DB">
        <w:rPr>
          <w:rFonts w:eastAsia="微软雅黑"/>
          <w:lang w:eastAsia="zh-CN"/>
        </w:rPr>
        <w:t>where</w:t>
      </w:r>
      <w:r w:rsidRPr="005809D2">
        <w:rPr>
          <w:rFonts w:eastAsia="微软雅黑"/>
          <w:lang w:eastAsia="zh-CN"/>
        </w:rPr>
        <w:t xml:space="preserve"> gNB does not receive feedback from the UE </w:t>
      </w:r>
      <w:r w:rsidR="0049243B">
        <w:rPr>
          <w:rFonts w:eastAsia="微软雅黑"/>
          <w:lang w:eastAsia="zh-CN"/>
        </w:rPr>
        <w:t xml:space="preserve">simply </w:t>
      </w:r>
      <w:r w:rsidRPr="005809D2">
        <w:rPr>
          <w:rFonts w:eastAsia="微软雅黑"/>
          <w:lang w:eastAsia="zh-CN"/>
        </w:rPr>
        <w:t>assume</w:t>
      </w:r>
      <w:r w:rsidR="0049243B">
        <w:rPr>
          <w:rFonts w:eastAsia="微软雅黑"/>
          <w:lang w:eastAsia="zh-CN"/>
        </w:rPr>
        <w:t>s</w:t>
      </w:r>
      <w:r w:rsidRPr="005809D2">
        <w:rPr>
          <w:rFonts w:eastAsia="微软雅黑"/>
          <w:lang w:eastAsia="zh-CN"/>
        </w:rPr>
        <w:t xml:space="preserve"> the transmission between SL UEs fails.</w:t>
      </w:r>
    </w:p>
    <w:tbl>
      <w:tblPr>
        <w:tblStyle w:val="ae"/>
        <w:tblW w:w="0" w:type="auto"/>
        <w:tblLook w:val="04A0" w:firstRow="1" w:lastRow="0" w:firstColumn="1" w:lastColumn="0" w:noHBand="0" w:noVBand="1"/>
      </w:tblPr>
      <w:tblGrid>
        <w:gridCol w:w="9307"/>
      </w:tblGrid>
      <w:tr w:rsidR="00D31845" w14:paraId="71AC7E86" w14:textId="77777777" w:rsidTr="00D31845">
        <w:tc>
          <w:tcPr>
            <w:tcW w:w="9307" w:type="dxa"/>
          </w:tcPr>
          <w:p w14:paraId="172523F6" w14:textId="2339B6A9" w:rsidR="00D31845" w:rsidRDefault="00A846CA" w:rsidP="00BC019C">
            <w:pPr>
              <w:rPr>
                <w:rFonts w:eastAsia="微软雅黑"/>
                <w:i/>
                <w:lang w:eastAsia="zh-CN"/>
              </w:rPr>
            </w:pPr>
            <w:r>
              <w:rPr>
                <w:i/>
              </w:rPr>
              <w:t>(</w:t>
            </w:r>
            <w:r w:rsidR="00D31845" w:rsidRPr="000F064D">
              <w:rPr>
                <w:i/>
              </w:rPr>
              <w:t>Below is copied from</w:t>
            </w:r>
            <w:r w:rsidR="00D31845" w:rsidRPr="00D31845">
              <w:rPr>
                <w:i/>
              </w:rPr>
              <w:t xml:space="preserve"> </w:t>
            </w:r>
            <w:r w:rsidR="00D31845" w:rsidRPr="00D31845">
              <w:rPr>
                <w:rFonts w:eastAsia="微软雅黑"/>
                <w:i/>
                <w:lang w:eastAsia="zh-CN"/>
              </w:rPr>
              <w:t>TS 38.213</w:t>
            </w:r>
            <w:r>
              <w:rPr>
                <w:rFonts w:eastAsia="微软雅黑"/>
                <w:i/>
                <w:lang w:eastAsia="zh-CN"/>
              </w:rPr>
              <w:t>)</w:t>
            </w:r>
          </w:p>
          <w:p w14:paraId="60C5241F" w14:textId="7278DA71" w:rsidR="00D31845" w:rsidRPr="00D31845" w:rsidRDefault="00D31845" w:rsidP="00BC019C">
            <w:pPr>
              <w:rPr>
                <w:i/>
              </w:rPr>
            </w:pPr>
            <w:r>
              <w:rPr>
                <w:rFonts w:eastAsia="微软雅黑"/>
                <w:i/>
                <w:lang w:eastAsia="zh-CN"/>
              </w:rPr>
              <w:t>…</w:t>
            </w:r>
          </w:p>
          <w:p w14:paraId="787312FD" w14:textId="15206348" w:rsidR="00D31845" w:rsidRPr="00D31845" w:rsidRDefault="00D31845" w:rsidP="00BC019C">
            <w:r w:rsidRPr="00281844">
              <w:rPr>
                <w:i/>
              </w:rPr>
              <w:t>The UE generates a NACK when, due to prioritization, as described in clause 16.2.4, the UE does not receive PSFCH in any PSFCH reception occasion associated with a PSSCH transmission in a resource provided by a DCI format 3_0 or, for a configured grant, in a resource provided in a single period and for which the UE is provided a PUCCH resource to report HARQ-ACK information.</w:t>
            </w:r>
            <w:r w:rsidRPr="00281844">
              <w:rPr>
                <w:rFonts w:eastAsia="Malgun Gothic"/>
                <w:i/>
              </w:rPr>
              <w:t xml:space="preserve"> The priority value of the NACK is same as the priority value of the PSSCH transmission.</w:t>
            </w:r>
          </w:p>
        </w:tc>
      </w:tr>
    </w:tbl>
    <w:p w14:paraId="3CFDDB7D" w14:textId="60D947D3" w:rsidR="00BC019C" w:rsidRPr="005809D2" w:rsidRDefault="00CF3D5F" w:rsidP="004D47C8">
      <w:pPr>
        <w:spacing w:beforeLines="50" w:before="120"/>
        <w:rPr>
          <w:rFonts w:eastAsia="MS Mincho"/>
          <w:b/>
          <w:i/>
        </w:rPr>
      </w:pPr>
      <w:bookmarkStart w:id="85" w:name="_Ref111215481"/>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20</w:t>
      </w:r>
      <w:r w:rsidRPr="005809D2">
        <w:rPr>
          <w:b/>
          <w:i/>
          <w:lang w:eastAsia="x-none"/>
        </w:rPr>
        <w:fldChar w:fldCharType="end"/>
      </w:r>
      <w:r w:rsidR="00BC019C" w:rsidRPr="005809D2">
        <w:rPr>
          <w:rFonts w:eastAsia="MS Mincho"/>
          <w:b/>
          <w:i/>
        </w:rPr>
        <w:t>: For the case that LBT fails for PSFCH transmission, reuse R16 SL design on</w:t>
      </w:r>
      <w:r w:rsidR="00BC019C" w:rsidRPr="005809D2">
        <w:t xml:space="preserve"> </w:t>
      </w:r>
      <w:r w:rsidR="00BC019C" w:rsidRPr="005809D2">
        <w:rPr>
          <w:rFonts w:eastAsia="MS Mincho"/>
          <w:b/>
          <w:i/>
        </w:rPr>
        <w:t>SL HARQ-ACK reporting to the gNB when no SL HARQ-ACK is received.</w:t>
      </w:r>
      <w:bookmarkEnd w:id="85"/>
      <w:r w:rsidR="00BC019C" w:rsidRPr="005809D2">
        <w:rPr>
          <w:rFonts w:eastAsia="MS Mincho"/>
          <w:b/>
          <w:i/>
        </w:rPr>
        <w:t xml:space="preserve">  </w:t>
      </w:r>
    </w:p>
    <w:p w14:paraId="6B6E6915" w14:textId="1F80F43F" w:rsidR="00124F17" w:rsidRPr="005809D2" w:rsidRDefault="009B785B" w:rsidP="007D0EFE">
      <w:pPr>
        <w:pStyle w:val="2"/>
      </w:pPr>
      <w:r w:rsidRPr="005809D2">
        <w:rPr>
          <w:rFonts w:eastAsia="微软雅黑"/>
          <w:sz w:val="22"/>
        </w:rPr>
        <w:t>S-SSB</w:t>
      </w:r>
    </w:p>
    <w:p w14:paraId="55F1F470" w14:textId="1EEDD33A" w:rsidR="00834426" w:rsidRDefault="00834426" w:rsidP="00834426">
      <w:pPr>
        <w:pStyle w:val="3"/>
        <w:rPr>
          <w:rFonts w:eastAsia="微软雅黑"/>
          <w:lang w:eastAsia="zh-CN"/>
        </w:rPr>
      </w:pPr>
      <w:r w:rsidRPr="005809D2">
        <w:rPr>
          <w:rFonts w:eastAsia="微软雅黑"/>
          <w:lang w:eastAsia="zh-CN"/>
        </w:rPr>
        <w:t>S-SSB resources</w:t>
      </w:r>
    </w:p>
    <w:p w14:paraId="24CD1AFC" w14:textId="61B64CC7" w:rsidR="00E4051C" w:rsidRPr="002E1CCA" w:rsidRDefault="00E4051C" w:rsidP="002E1CCA">
      <w:pPr>
        <w:rPr>
          <w:lang w:eastAsia="zh-CN"/>
        </w:rPr>
      </w:pPr>
      <w:r w:rsidRPr="005809D2">
        <w:rPr>
          <w:lang w:eastAsia="zh-CN"/>
        </w:rPr>
        <w:t>At RAN1#1</w:t>
      </w:r>
      <w:r>
        <w:rPr>
          <w:lang w:eastAsia="zh-CN"/>
        </w:rPr>
        <w:t>10</w:t>
      </w:r>
      <w:r w:rsidRPr="005809D2">
        <w:rPr>
          <w:lang w:eastAsia="zh-CN"/>
        </w:rPr>
        <w:t>, following agreement</w:t>
      </w:r>
      <w:r>
        <w:rPr>
          <w:lang w:eastAsia="zh-CN"/>
        </w:rPr>
        <w:t xml:space="preserve"> </w:t>
      </w:r>
      <w:r w:rsidRPr="005809D2">
        <w:rPr>
          <w:lang w:eastAsia="zh-CN"/>
        </w:rPr>
        <w:t xml:space="preserve">on </w:t>
      </w:r>
      <w:r>
        <w:rPr>
          <w:lang w:eastAsia="zh-CN"/>
        </w:rPr>
        <w:t>S-SSB resource is</w:t>
      </w:r>
      <w:r w:rsidRPr="005809D2">
        <w:rPr>
          <w:lang w:eastAsia="zh-CN"/>
        </w:rPr>
        <w:t xml:space="preserve"> made [</w:t>
      </w:r>
      <w:r>
        <w:rPr>
          <w:lang w:eastAsia="zh-CN"/>
        </w:rPr>
        <w:t>4</w:t>
      </w:r>
      <w:r w:rsidRPr="005809D2">
        <w:rPr>
          <w:lang w:eastAsia="zh-CN"/>
        </w:rPr>
        <w:t>].</w:t>
      </w:r>
      <w:r w:rsidR="00FE2C6B" w:rsidRPr="00FE2C6B">
        <w:rPr>
          <w:lang w:eastAsia="zh-CN"/>
        </w:rPr>
        <w:t xml:space="preserve"> </w:t>
      </w:r>
      <w:r w:rsidR="00FE2C6B">
        <w:rPr>
          <w:lang w:eastAsia="zh-CN"/>
        </w:rPr>
        <w:t>Related issues on additional candidate S-SSB occasions need to be discussed.</w:t>
      </w:r>
    </w:p>
    <w:tbl>
      <w:tblPr>
        <w:tblStyle w:val="ae"/>
        <w:tblW w:w="0" w:type="auto"/>
        <w:tblLook w:val="04A0" w:firstRow="1" w:lastRow="0" w:firstColumn="1" w:lastColumn="0" w:noHBand="0" w:noVBand="1"/>
      </w:tblPr>
      <w:tblGrid>
        <w:gridCol w:w="9307"/>
      </w:tblGrid>
      <w:tr w:rsidR="00E4051C" w14:paraId="3F3A23A8" w14:textId="77777777" w:rsidTr="00B66A19">
        <w:tc>
          <w:tcPr>
            <w:tcW w:w="9307" w:type="dxa"/>
          </w:tcPr>
          <w:p w14:paraId="18AEA3E7" w14:textId="77777777" w:rsidR="00E4051C" w:rsidRDefault="00E4051C" w:rsidP="00B66A19">
            <w:pPr>
              <w:rPr>
                <w:b/>
                <w:lang w:eastAsia="zh-CN"/>
              </w:rPr>
            </w:pPr>
            <w:r w:rsidRPr="00345699">
              <w:rPr>
                <w:b/>
                <w:highlight w:val="green"/>
                <w:lang w:eastAsia="zh-CN"/>
              </w:rPr>
              <w:t>Agreement</w:t>
            </w:r>
          </w:p>
          <w:p w14:paraId="7ED29A13" w14:textId="77777777" w:rsidR="00E4051C" w:rsidRPr="005E1E61" w:rsidRDefault="00E4051C" w:rsidP="00B66A19">
            <w:pPr>
              <w:rPr>
                <w:lang w:eastAsia="zh-CN"/>
              </w:rPr>
            </w:pPr>
            <w:r w:rsidRPr="005E1E61">
              <w:rPr>
                <w:lang w:eastAsia="zh-CN"/>
              </w:rPr>
              <w:t xml:space="preserve">If </w:t>
            </w:r>
            <w:r w:rsidRPr="00DD3830">
              <w:rPr>
                <w:lang w:eastAsia="zh-CN"/>
              </w:rPr>
              <w:t>RAN1 decides that LBT is performed for</w:t>
            </w:r>
            <w:r w:rsidRPr="005E1E61">
              <w:rPr>
                <w:lang w:eastAsia="zh-CN"/>
              </w:rPr>
              <w:t xml:space="preserve"> S-SSB transmission, in addition to the S-SSB occasions in R16/R17 NR SL design, support additional candidate S-SSB occasions</w:t>
            </w:r>
          </w:p>
          <w:p w14:paraId="706DBDD7" w14:textId="77777777" w:rsidR="00E4051C" w:rsidRPr="005E1E61" w:rsidRDefault="00E4051C" w:rsidP="00CE2ACD">
            <w:pPr>
              <w:pStyle w:val="afd"/>
              <w:numPr>
                <w:ilvl w:val="0"/>
                <w:numId w:val="12"/>
              </w:numPr>
              <w:spacing w:after="0"/>
              <w:ind w:left="720" w:firstLineChars="0"/>
              <w:contextualSpacing/>
              <w:rPr>
                <w:lang w:eastAsia="zh-CN"/>
              </w:rPr>
            </w:pPr>
            <w:r w:rsidRPr="005E1E61">
              <w:rPr>
                <w:lang w:eastAsia="zh-CN"/>
              </w:rPr>
              <w:t>FFS the number and locations of additional candidate S-SSB occasions</w:t>
            </w:r>
          </w:p>
          <w:p w14:paraId="7D624D3D" w14:textId="0FF3F52C" w:rsidR="00E4051C" w:rsidRDefault="00E4051C" w:rsidP="00CE2ACD">
            <w:pPr>
              <w:pStyle w:val="afd"/>
              <w:numPr>
                <w:ilvl w:val="0"/>
                <w:numId w:val="12"/>
              </w:numPr>
              <w:spacing w:after="0"/>
              <w:ind w:left="720" w:firstLineChars="0"/>
              <w:contextualSpacing/>
              <w:rPr>
                <w:lang w:eastAsia="zh-CN"/>
              </w:rPr>
            </w:pPr>
            <w:r w:rsidRPr="005E1E61">
              <w:rPr>
                <w:lang w:eastAsia="zh-CN"/>
              </w:rPr>
              <w:t xml:space="preserve">FFS when a UE transmits S-SSB on such additional candidate S-SSB occasions, and </w:t>
            </w:r>
            <w:r>
              <w:rPr>
                <w:lang w:eastAsia="zh-CN"/>
              </w:rPr>
              <w:t xml:space="preserve">the </w:t>
            </w:r>
            <w:r w:rsidRPr="005E1E61">
              <w:rPr>
                <w:lang w:eastAsia="zh-CN"/>
              </w:rPr>
              <w:t>related Rx UE’s behavior</w:t>
            </w:r>
          </w:p>
        </w:tc>
      </w:tr>
    </w:tbl>
    <w:p w14:paraId="3049A7FF" w14:textId="7FD75EAD" w:rsidR="00E6603C" w:rsidRPr="00E6603C" w:rsidRDefault="00CA23DD" w:rsidP="00066745">
      <w:pPr>
        <w:spacing w:before="120"/>
        <w:rPr>
          <w:lang w:eastAsia="zh-CN"/>
        </w:rPr>
      </w:pPr>
      <w:r w:rsidRPr="005809D2">
        <w:rPr>
          <w:lang w:eastAsia="zh-CN"/>
        </w:rPr>
        <w:lastRenderedPageBreak/>
        <w:t xml:space="preserve">In time domain, the S-SSB is transmitted every 160ms, and can be further configured to have multiple </w:t>
      </w:r>
      <w:r w:rsidR="00813DAE">
        <w:rPr>
          <w:lang w:eastAsia="zh-CN"/>
        </w:rPr>
        <w:t>S-</w:t>
      </w:r>
      <w:r w:rsidRPr="005809D2">
        <w:rPr>
          <w:lang w:eastAsia="zh-CN"/>
        </w:rPr>
        <w:t xml:space="preserve">SSB slots within a period, depending on SCS. </w:t>
      </w:r>
      <w:r w:rsidR="00813DAE">
        <w:rPr>
          <w:lang w:eastAsia="zh-CN"/>
        </w:rPr>
        <w:t xml:space="preserve">When multiple S-SSB slots are configured, the interval between two adjacent S-SSB slots is determined by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interval</m:t>
            </m:r>
          </m:sub>
          <m:sup>
            <m:r>
              <w:rPr>
                <w:rFonts w:ascii="Cambria Math" w:hAnsi="Cambria Math"/>
                <w:lang w:eastAsia="zh-CN"/>
              </w:rPr>
              <m:t>S-SSB</m:t>
            </m:r>
          </m:sup>
        </m:sSubSup>
      </m:oMath>
      <w:r w:rsidR="00070991">
        <w:rPr>
          <w:rFonts w:hint="eastAsia"/>
          <w:lang w:eastAsia="zh-CN"/>
        </w:rPr>
        <w:t>.</w:t>
      </w:r>
      <w:r w:rsidR="00070991">
        <w:rPr>
          <w:lang w:eastAsia="zh-CN"/>
        </w:rPr>
        <w:t xml:space="preserve"> Since R16/R17</w:t>
      </w:r>
      <w:r w:rsidRPr="005809D2">
        <w:rPr>
          <w:lang w:eastAsia="zh-CN"/>
        </w:rPr>
        <w:t xml:space="preserve"> S-SSB transmission occasions may be unavailable due to occupation from other</w:t>
      </w:r>
      <w:r w:rsidR="00151C78">
        <w:rPr>
          <w:lang w:eastAsia="zh-CN"/>
        </w:rPr>
        <w:t>-</w:t>
      </w:r>
      <w:r w:rsidRPr="005809D2">
        <w:rPr>
          <w:lang w:eastAsia="zh-CN"/>
        </w:rPr>
        <w:t xml:space="preserve">RAT </w:t>
      </w:r>
      <w:r w:rsidR="00151C78">
        <w:rPr>
          <w:lang w:eastAsia="zh-CN"/>
        </w:rPr>
        <w:t xml:space="preserve">UEs </w:t>
      </w:r>
      <w:r w:rsidRPr="005809D2">
        <w:rPr>
          <w:lang w:eastAsia="zh-CN"/>
        </w:rPr>
        <w:t>on unlicensed spectrum</w:t>
      </w:r>
      <w:r w:rsidR="00070991">
        <w:rPr>
          <w:lang w:eastAsia="zh-CN"/>
        </w:rPr>
        <w:t>,</w:t>
      </w:r>
      <w:r w:rsidRPr="005809D2">
        <w:rPr>
          <w:lang w:eastAsia="zh-CN"/>
        </w:rPr>
        <w:t xml:space="preserve"> additional S-SSB transmission</w:t>
      </w:r>
      <w:r w:rsidR="00070991">
        <w:rPr>
          <w:lang w:eastAsia="zh-CN"/>
        </w:rPr>
        <w:t xml:space="preserve"> is supported to increase opportunity when </w:t>
      </w:r>
      <w:r w:rsidR="00070991" w:rsidRPr="00DD3830">
        <w:rPr>
          <w:lang w:eastAsia="zh-CN"/>
        </w:rPr>
        <w:t>LBT is</w:t>
      </w:r>
      <w:r w:rsidR="00070991">
        <w:rPr>
          <w:lang w:eastAsia="zh-CN"/>
        </w:rPr>
        <w:t xml:space="preserve"> required to</w:t>
      </w:r>
      <w:r w:rsidR="00070991" w:rsidRPr="00DD3830">
        <w:rPr>
          <w:lang w:eastAsia="zh-CN"/>
        </w:rPr>
        <w:t xml:space="preserve"> perform for</w:t>
      </w:r>
      <w:r w:rsidR="00070991" w:rsidRPr="005E1E61">
        <w:rPr>
          <w:lang w:eastAsia="zh-CN"/>
        </w:rPr>
        <w:t xml:space="preserve"> S-SSB transmission</w:t>
      </w:r>
      <w:r w:rsidRPr="005809D2">
        <w:rPr>
          <w:lang w:eastAsia="zh-CN"/>
        </w:rPr>
        <w:t>.</w:t>
      </w:r>
      <w:r w:rsidR="00001A5D">
        <w:rPr>
          <w:lang w:eastAsia="zh-CN"/>
        </w:rPr>
        <w:t xml:space="preserve"> </w:t>
      </w:r>
    </w:p>
    <w:p w14:paraId="6964605A" w14:textId="77777777" w:rsidR="00500D1F" w:rsidRDefault="004B2B16" w:rsidP="002E1CCA">
      <w:pPr>
        <w:jc w:val="center"/>
        <w:rPr>
          <w:noProof/>
          <w:lang w:eastAsia="zh-CN"/>
        </w:rPr>
      </w:pPr>
      <w:r w:rsidRPr="005809D2">
        <w:rPr>
          <w:noProof/>
          <w:lang w:eastAsia="zh-CN"/>
        </w:rPr>
        <w:t xml:space="preserve"> </w:t>
      </w:r>
      <w:r w:rsidR="002D6D2A">
        <w:rPr>
          <w:noProof/>
          <w:lang w:eastAsia="zh-CN"/>
        </w:rPr>
        <w:drawing>
          <wp:inline distT="0" distB="0" distL="0" distR="0" wp14:anchorId="3837F010" wp14:editId="72CD2F40">
            <wp:extent cx="4670094" cy="164658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84552" cy="1651686"/>
                    </a:xfrm>
                    <a:prstGeom prst="rect">
                      <a:avLst/>
                    </a:prstGeom>
                  </pic:spPr>
                </pic:pic>
              </a:graphicData>
            </a:graphic>
          </wp:inline>
        </w:drawing>
      </w:r>
      <w:r w:rsidR="002D6D2A" w:rsidDel="002D6D2A">
        <w:rPr>
          <w:noProof/>
          <w:lang w:eastAsia="zh-CN"/>
        </w:rPr>
        <w:t xml:space="preserve"> </w:t>
      </w:r>
    </w:p>
    <w:p w14:paraId="4F37A8F0" w14:textId="77777777" w:rsidR="00500D1F" w:rsidRDefault="00500D1F" w:rsidP="002E1CCA">
      <w:pPr>
        <w:jc w:val="center"/>
        <w:rPr>
          <w:noProof/>
          <w:lang w:eastAsia="zh-CN"/>
        </w:rPr>
      </w:pPr>
    </w:p>
    <w:p w14:paraId="6F2CDCBC" w14:textId="60370F34" w:rsidR="00E226A1" w:rsidRDefault="002E1CCA" w:rsidP="00066745">
      <w:pPr>
        <w:jc w:val="center"/>
        <w:rPr>
          <w:rFonts w:eastAsia="MS Mincho"/>
          <w:b/>
          <w:i/>
        </w:rPr>
      </w:pPr>
      <w:bookmarkStart w:id="86" w:name="_Ref115116338"/>
      <w:r w:rsidRPr="00EA170D">
        <w:rPr>
          <w:b/>
        </w:rPr>
        <w:t>Figu</w:t>
      </w:r>
      <w:r w:rsidRPr="00E56DD9">
        <w:rPr>
          <w:b/>
        </w:rPr>
        <w:t>re</w:t>
      </w:r>
      <w:r w:rsidRPr="000272C6">
        <w:rPr>
          <w:b/>
        </w:rPr>
        <w:t xml:space="preserve"> </w:t>
      </w:r>
      <w:r w:rsidRPr="000272C6">
        <w:rPr>
          <w:bCs/>
        </w:rPr>
        <w:fldChar w:fldCharType="begin"/>
      </w:r>
      <w:r w:rsidRPr="000272C6">
        <w:rPr>
          <w:b/>
        </w:rPr>
        <w:instrText xml:space="preserve"> SEQ Figure \* ARABIC </w:instrText>
      </w:r>
      <w:r w:rsidRPr="000272C6">
        <w:rPr>
          <w:bCs/>
        </w:rPr>
        <w:fldChar w:fldCharType="separate"/>
      </w:r>
      <w:r w:rsidR="0026523C">
        <w:rPr>
          <w:b/>
          <w:noProof/>
        </w:rPr>
        <w:t>22</w:t>
      </w:r>
      <w:r w:rsidRPr="000272C6">
        <w:rPr>
          <w:bCs/>
        </w:rPr>
        <w:fldChar w:fldCharType="end"/>
      </w:r>
      <w:bookmarkEnd w:id="86"/>
      <w:r w:rsidRPr="000272C6">
        <w:rPr>
          <w:b/>
        </w:rPr>
        <w:t xml:space="preserve"> </w:t>
      </w:r>
      <w:r w:rsidR="00500D1F" w:rsidRPr="00066745">
        <w:rPr>
          <w:rStyle w:val="a7"/>
        </w:rPr>
        <w:t xml:space="preserve">Additional </w:t>
      </w:r>
      <w:r w:rsidR="00C05D52">
        <w:rPr>
          <w:rStyle w:val="a7"/>
        </w:rPr>
        <w:t xml:space="preserve">candidate </w:t>
      </w:r>
      <w:r w:rsidR="00500D1F" w:rsidRPr="00066745">
        <w:rPr>
          <w:rStyle w:val="a7"/>
        </w:rPr>
        <w:t>S-SSB occasions</w:t>
      </w:r>
    </w:p>
    <w:p w14:paraId="49332516" w14:textId="7F45EE44" w:rsidR="005871BE" w:rsidRDefault="00DC03AC" w:rsidP="00E11E02">
      <w:pPr>
        <w:widowControl w:val="0"/>
        <w:autoSpaceDE/>
        <w:autoSpaceDN/>
        <w:adjustRightInd/>
        <w:snapToGrid/>
        <w:spacing w:beforeLines="50" w:before="120" w:after="0"/>
      </w:pPr>
      <w:r w:rsidRPr="00DC03AC">
        <w:rPr>
          <w:rFonts w:eastAsiaTheme="minorEastAsia" w:hint="eastAsia"/>
          <w:lang w:eastAsia="zh-CN"/>
        </w:rPr>
        <w:t>I</w:t>
      </w:r>
      <w:r w:rsidRPr="00DC03AC">
        <w:rPr>
          <w:rFonts w:eastAsiaTheme="minorEastAsia"/>
          <w:lang w:eastAsia="zh-CN"/>
        </w:rPr>
        <w:t xml:space="preserve">n order to avoid blind detection for additional </w:t>
      </w:r>
      <w:r w:rsidR="00E10B84">
        <w:rPr>
          <w:rFonts w:eastAsiaTheme="minorEastAsia"/>
          <w:lang w:eastAsia="zh-CN"/>
        </w:rPr>
        <w:t xml:space="preserve">candidate </w:t>
      </w:r>
      <w:r w:rsidRPr="00DC03AC">
        <w:rPr>
          <w:rFonts w:eastAsiaTheme="minorEastAsia"/>
          <w:lang w:eastAsia="zh-CN"/>
        </w:rPr>
        <w:t>S-SSB</w:t>
      </w:r>
      <w:r w:rsidR="00E10B84">
        <w:rPr>
          <w:rFonts w:eastAsiaTheme="minorEastAsia"/>
          <w:lang w:eastAsia="zh-CN"/>
        </w:rPr>
        <w:t xml:space="preserve"> occasions</w:t>
      </w:r>
      <w:r w:rsidRPr="00DC03AC">
        <w:rPr>
          <w:rFonts w:eastAsiaTheme="minorEastAsia"/>
          <w:lang w:eastAsia="zh-CN"/>
        </w:rPr>
        <w:t xml:space="preserve">, these slots can be </w:t>
      </w:r>
      <w:r w:rsidR="007B18DC">
        <w:rPr>
          <w:rFonts w:eastAsiaTheme="minorEastAsia"/>
          <w:lang w:eastAsia="zh-CN"/>
        </w:rPr>
        <w:t>(pre-)</w:t>
      </w:r>
      <w:r w:rsidRPr="00DC03AC">
        <w:rPr>
          <w:rFonts w:eastAsiaTheme="minorEastAsia"/>
          <w:lang w:eastAsia="zh-CN"/>
        </w:rPr>
        <w:t xml:space="preserve">configured </w:t>
      </w:r>
      <w:r w:rsidR="00DF2F03">
        <w:rPr>
          <w:rFonts w:eastAsiaTheme="minorEastAsia"/>
          <w:lang w:eastAsia="zh-CN"/>
        </w:rPr>
        <w:t>by</w:t>
      </w:r>
      <w:r w:rsidR="00DF2F03" w:rsidRPr="00DC03AC">
        <w:rPr>
          <w:rFonts w:eastAsiaTheme="minorEastAsia"/>
          <w:lang w:eastAsia="zh-CN"/>
        </w:rPr>
        <w:t xml:space="preserve"> </w:t>
      </w:r>
      <w:r w:rsidRPr="00DC03AC">
        <w:rPr>
          <w:rFonts w:eastAsiaTheme="minorEastAsia"/>
          <w:lang w:eastAsia="zh-CN"/>
        </w:rPr>
        <w:t xml:space="preserve">an offset to </w:t>
      </w:r>
      <w:r w:rsidR="00AC22CC">
        <w:rPr>
          <w:rFonts w:eastAsiaTheme="minorEastAsia"/>
          <w:lang w:eastAsia="zh-CN"/>
        </w:rPr>
        <w:t xml:space="preserve">each </w:t>
      </w:r>
      <w:r w:rsidRPr="000F064D">
        <w:rPr>
          <w:rFonts w:eastAsia="微软雅黑"/>
        </w:rPr>
        <w:t>Rel-16 S-SSB slots</w:t>
      </w:r>
      <w:r>
        <w:rPr>
          <w:rFonts w:eastAsia="微软雅黑"/>
        </w:rPr>
        <w:t xml:space="preserve"> by </w:t>
      </w:r>
      <w:r w:rsidR="00E10B84">
        <w:rPr>
          <w:rFonts w:eastAsia="微软雅黑"/>
        </w:rPr>
        <w:t xml:space="preserve">a new </w:t>
      </w:r>
      <w:r>
        <w:rPr>
          <w:rFonts w:eastAsia="微软雅黑"/>
        </w:rPr>
        <w:t>RRC signaling.</w:t>
      </w:r>
      <w:r>
        <w:rPr>
          <w:rFonts w:eastAsiaTheme="minorEastAsia" w:hint="eastAsia"/>
          <w:lang w:eastAsia="zh-CN"/>
        </w:rPr>
        <w:t xml:space="preserve"> </w:t>
      </w:r>
      <w:r w:rsidR="00AC22CC">
        <w:rPr>
          <w:lang w:eastAsia="zh-CN"/>
        </w:rPr>
        <w:t>As shown in</w:t>
      </w:r>
      <w:r w:rsidR="002951B3">
        <w:t xml:space="preserve"> </w:t>
      </w:r>
      <w:r w:rsidR="00E6574E" w:rsidRPr="009B4617">
        <w:fldChar w:fldCharType="begin"/>
      </w:r>
      <w:r w:rsidR="00E6574E" w:rsidRPr="00E920F2">
        <w:instrText xml:space="preserve"> REF _Ref115116338 \h </w:instrText>
      </w:r>
      <w:r w:rsidR="00E920F2" w:rsidRPr="008A0963">
        <w:instrText xml:space="preserve"> \* MERGEFORMAT </w:instrText>
      </w:r>
      <w:r w:rsidR="00E6574E" w:rsidRPr="009B4617">
        <w:fldChar w:fldCharType="separate"/>
      </w:r>
      <w:r w:rsidR="0026523C" w:rsidRPr="008A0963">
        <w:t xml:space="preserve">Figure </w:t>
      </w:r>
      <w:r w:rsidR="0026523C" w:rsidRPr="008A0963">
        <w:rPr>
          <w:noProof/>
        </w:rPr>
        <w:t>22</w:t>
      </w:r>
      <w:r w:rsidR="00E6574E" w:rsidRPr="009B4617">
        <w:fldChar w:fldCharType="end"/>
      </w:r>
      <w:r w:rsidR="00AC22CC" w:rsidRPr="00BF4A23">
        <w:t>,</w:t>
      </w:r>
      <w:r w:rsidR="00AC22CC">
        <w:t xml:space="preserve"> when the resource pool is configured with 2 S-SSB occasions per 160ms, there will be two additional S-SSB occasions accordingly with a (pre</w:t>
      </w:r>
      <w:r w:rsidR="00D05236">
        <w:t>-</w:t>
      </w:r>
      <w:r w:rsidR="00AC22CC">
        <w:t>)configured offset.</w:t>
      </w:r>
      <w:r w:rsidR="000C3543">
        <w:rPr>
          <w:rFonts w:eastAsiaTheme="minorEastAsia" w:hint="eastAsia"/>
          <w:lang w:eastAsia="zh-CN"/>
        </w:rPr>
        <w:t xml:space="preserve"> </w:t>
      </w:r>
      <w:r w:rsidRPr="005809D2">
        <w:rPr>
          <w:lang w:eastAsia="zh-CN"/>
        </w:rPr>
        <w:t xml:space="preserve">When both </w:t>
      </w:r>
      <w:r>
        <w:rPr>
          <w:lang w:eastAsia="zh-CN"/>
        </w:rPr>
        <w:t>Rel-16</w:t>
      </w:r>
      <w:r w:rsidRPr="005809D2">
        <w:rPr>
          <w:lang w:eastAsia="zh-CN"/>
        </w:rPr>
        <w:t xml:space="preserve"> and additional S-SSB occasion are enabled</w:t>
      </w:r>
      <w:r w:rsidR="00E27B1B">
        <w:t xml:space="preserve"> for every 160ms</w:t>
      </w:r>
      <w:r w:rsidRPr="005809D2">
        <w:rPr>
          <w:lang w:eastAsia="zh-CN"/>
        </w:rPr>
        <w:t>,</w:t>
      </w:r>
      <w:r w:rsidRPr="005809D2">
        <w:t xml:space="preserve"> </w:t>
      </w:r>
      <w:r w:rsidR="00CC6152">
        <w:t xml:space="preserve">only </w:t>
      </w:r>
      <w:r w:rsidRPr="005809D2">
        <w:t xml:space="preserve">if a UE fails to </w:t>
      </w:r>
      <w:r w:rsidR="00D33190">
        <w:t xml:space="preserve">access </w:t>
      </w:r>
      <w:r w:rsidRPr="005809D2">
        <w:t xml:space="preserve">channel before </w:t>
      </w:r>
      <w:r w:rsidR="004C32C5">
        <w:t>a</w:t>
      </w:r>
      <w:r w:rsidR="0088214B">
        <w:t xml:space="preserve"> </w:t>
      </w:r>
      <w:r>
        <w:t>Rel-16</w:t>
      </w:r>
      <w:r w:rsidRPr="005809D2">
        <w:t xml:space="preserve"> S-SSB occasion</w:t>
      </w:r>
      <w:r w:rsidR="00E27B1B">
        <w:t>,</w:t>
      </w:r>
      <w:r w:rsidRPr="005809D2">
        <w:t xml:space="preserve"> it tries to perform LBT before the corresponding additional S-SSB occasion(s), and transmit S-SSB if LBT success.</w:t>
      </w:r>
      <w:r>
        <w:t xml:space="preserve"> </w:t>
      </w:r>
      <w:r w:rsidR="001646F4">
        <w:t>I</w:t>
      </w:r>
      <w:r>
        <w:t>f a UE succeeds its S-SSB transmission at</w:t>
      </w:r>
      <w:r w:rsidR="006E716F">
        <w:t xml:space="preserve"> a</w:t>
      </w:r>
      <w:r>
        <w:t xml:space="preserve"> Rel-16</w:t>
      </w:r>
      <w:r w:rsidRPr="005809D2">
        <w:t xml:space="preserve"> S-SSB occasion</w:t>
      </w:r>
      <w:r>
        <w:t xml:space="preserve">, the </w:t>
      </w:r>
      <w:r w:rsidR="00484691">
        <w:t xml:space="preserve">additional slots reserved for </w:t>
      </w:r>
      <w:r w:rsidR="006E716F">
        <w:t xml:space="preserve">corresponding </w:t>
      </w:r>
      <w:r w:rsidR="00484691">
        <w:t>S-SSB transmission can be used for PSCCH/PSSCH transmission to improve resource utilization.</w:t>
      </w:r>
    </w:p>
    <w:p w14:paraId="140292F8" w14:textId="022F1D11" w:rsidR="00552FC4" w:rsidRDefault="00552FC4" w:rsidP="00E11E02">
      <w:pPr>
        <w:spacing w:beforeLines="50" w:before="120"/>
        <w:rPr>
          <w:rFonts w:eastAsia="微软雅黑"/>
          <w:b/>
          <w:i/>
        </w:rPr>
      </w:pPr>
      <w:bookmarkStart w:id="87" w:name="_Ref111215483"/>
      <w:r w:rsidRPr="005809D2">
        <w:rPr>
          <w:b/>
          <w:i/>
          <w:lang w:eastAsia="x-none"/>
        </w:rPr>
        <w:t xml:space="preserve">Proposal </w:t>
      </w:r>
      <w:r w:rsidRPr="005809D2">
        <w:rPr>
          <w:b/>
          <w:i/>
          <w:lang w:eastAsia="x-none"/>
        </w:rPr>
        <w:fldChar w:fldCharType="begin"/>
      </w:r>
      <w:r w:rsidRPr="005809D2">
        <w:rPr>
          <w:b/>
          <w:i/>
          <w:lang w:eastAsia="x-none"/>
        </w:rPr>
        <w:instrText xml:space="preserve"> SEQ Proposal \* ARABIC </w:instrText>
      </w:r>
      <w:r w:rsidRPr="005809D2">
        <w:rPr>
          <w:b/>
          <w:i/>
          <w:lang w:eastAsia="x-none"/>
        </w:rPr>
        <w:fldChar w:fldCharType="separate"/>
      </w:r>
      <w:r w:rsidR="0026523C">
        <w:rPr>
          <w:b/>
          <w:i/>
          <w:noProof/>
          <w:lang w:eastAsia="x-none"/>
        </w:rPr>
        <w:t>21</w:t>
      </w:r>
      <w:r w:rsidRPr="005809D2">
        <w:rPr>
          <w:b/>
          <w:i/>
          <w:lang w:eastAsia="x-none"/>
        </w:rPr>
        <w:fldChar w:fldCharType="end"/>
      </w:r>
      <w:r w:rsidR="003A3C91">
        <w:rPr>
          <w:rFonts w:eastAsia="微软雅黑"/>
          <w:b/>
          <w:i/>
          <w:lang w:eastAsia="zh-CN"/>
        </w:rPr>
        <w:t>:</w:t>
      </w:r>
      <w:r w:rsidR="00627671">
        <w:rPr>
          <w:rFonts w:eastAsia="微软雅黑"/>
          <w:b/>
          <w:i/>
          <w:lang w:eastAsia="zh-CN"/>
        </w:rPr>
        <w:t xml:space="preserve"> </w:t>
      </w:r>
      <w:r w:rsidR="00D80EFF">
        <w:rPr>
          <w:rFonts w:eastAsia="微软雅黑"/>
          <w:b/>
          <w:i/>
        </w:rPr>
        <w:t>Additional</w:t>
      </w:r>
      <w:r w:rsidR="00D80EFF" w:rsidRPr="005809D2">
        <w:rPr>
          <w:rFonts w:eastAsia="微软雅黑"/>
          <w:b/>
          <w:i/>
        </w:rPr>
        <w:t xml:space="preserve"> </w:t>
      </w:r>
      <w:r w:rsidRPr="005809D2">
        <w:rPr>
          <w:rFonts w:eastAsia="微软雅黑"/>
          <w:b/>
          <w:i/>
        </w:rPr>
        <w:t xml:space="preserve">S-SSB </w:t>
      </w:r>
      <w:r w:rsidR="00482D63">
        <w:rPr>
          <w:rFonts w:eastAsia="微软雅黑"/>
          <w:b/>
          <w:i/>
        </w:rPr>
        <w:t xml:space="preserve">occasions </w:t>
      </w:r>
      <w:r w:rsidRPr="005809D2">
        <w:rPr>
          <w:rFonts w:eastAsia="微软雅黑"/>
          <w:b/>
          <w:i/>
        </w:rPr>
        <w:t>belong to</w:t>
      </w:r>
      <w:r w:rsidR="00482D63">
        <w:rPr>
          <w:rFonts w:eastAsia="微软雅黑"/>
          <w:b/>
          <w:i/>
        </w:rPr>
        <w:t xml:space="preserve"> </w:t>
      </w:r>
      <w:r w:rsidRPr="005809D2">
        <w:rPr>
          <w:rFonts w:eastAsia="微软雅黑"/>
          <w:b/>
          <w:i/>
        </w:rPr>
        <w:t xml:space="preserve">resource pool and </w:t>
      </w:r>
      <w:r w:rsidR="00482D63">
        <w:rPr>
          <w:rFonts w:eastAsia="微软雅黑"/>
          <w:b/>
          <w:i/>
        </w:rPr>
        <w:t xml:space="preserve">are determined </w:t>
      </w:r>
      <w:r w:rsidR="00903B59">
        <w:rPr>
          <w:rFonts w:eastAsia="微软雅黑"/>
          <w:b/>
          <w:i/>
        </w:rPr>
        <w:t xml:space="preserve">by </w:t>
      </w:r>
      <w:r w:rsidR="00482D63">
        <w:rPr>
          <w:rFonts w:eastAsia="微软雅黑"/>
          <w:b/>
          <w:i/>
        </w:rPr>
        <w:t>a</w:t>
      </w:r>
      <w:r w:rsidR="00482D63" w:rsidRPr="005809D2">
        <w:rPr>
          <w:rFonts w:eastAsia="微软雅黑"/>
          <w:b/>
          <w:i/>
        </w:rPr>
        <w:t xml:space="preserve"> </w:t>
      </w:r>
      <w:r w:rsidR="00BB4CB0">
        <w:rPr>
          <w:rFonts w:eastAsia="微软雅黑"/>
          <w:b/>
          <w:i/>
        </w:rPr>
        <w:t xml:space="preserve">(pre-)configured </w:t>
      </w:r>
      <w:r w:rsidR="005871BE">
        <w:rPr>
          <w:rFonts w:eastAsia="微软雅黑"/>
          <w:b/>
          <w:i/>
        </w:rPr>
        <w:t>offset</w:t>
      </w:r>
      <w:r w:rsidR="00F30729">
        <w:rPr>
          <w:rFonts w:eastAsia="微软雅黑"/>
          <w:b/>
          <w:i/>
        </w:rPr>
        <w:t xml:space="preserve"> with respect to </w:t>
      </w:r>
      <w:r w:rsidR="005871BE">
        <w:rPr>
          <w:rFonts w:eastAsia="微软雅黑"/>
          <w:b/>
          <w:i/>
        </w:rPr>
        <w:t xml:space="preserve">Rel-16 S-SSB </w:t>
      </w:r>
      <w:r w:rsidR="00F30729">
        <w:rPr>
          <w:rFonts w:eastAsia="微软雅黑"/>
          <w:b/>
          <w:i/>
        </w:rPr>
        <w:t>occasions</w:t>
      </w:r>
      <w:bookmarkEnd w:id="87"/>
    </w:p>
    <w:p w14:paraId="72ECE7C0" w14:textId="3105F01E" w:rsidR="00482D63" w:rsidRPr="00C943D0" w:rsidRDefault="00482D63" w:rsidP="00416D71">
      <w:pPr>
        <w:pStyle w:val="afd"/>
        <w:numPr>
          <w:ilvl w:val="0"/>
          <w:numId w:val="25"/>
        </w:numPr>
        <w:ind w:firstLineChars="0"/>
        <w:rPr>
          <w:rFonts w:eastAsia="微软雅黑"/>
          <w:b/>
          <w:i/>
        </w:rPr>
      </w:pPr>
      <w:bookmarkStart w:id="88" w:name="_Ref114341482"/>
      <w:r w:rsidRPr="00C943D0">
        <w:rPr>
          <w:rFonts w:eastAsia="微软雅黑"/>
          <w:b/>
          <w:i/>
        </w:rPr>
        <w:t xml:space="preserve">When </w:t>
      </w:r>
      <w:r w:rsidR="00CC6152" w:rsidRPr="00C943D0">
        <w:rPr>
          <w:rFonts w:eastAsia="微软雅黑"/>
          <w:b/>
          <w:i/>
        </w:rPr>
        <w:t>a UE fails to access channel before each Rel-16 S-SSB occasion, it perform</w:t>
      </w:r>
      <w:r w:rsidRPr="00C943D0">
        <w:rPr>
          <w:rFonts w:eastAsia="微软雅黑"/>
          <w:b/>
          <w:i/>
        </w:rPr>
        <w:t>s</w:t>
      </w:r>
      <w:r w:rsidR="00CC6152" w:rsidRPr="00C943D0">
        <w:rPr>
          <w:rFonts w:eastAsia="微软雅黑"/>
          <w:b/>
          <w:i/>
        </w:rPr>
        <w:t xml:space="preserve"> LBT before correspo</w:t>
      </w:r>
      <w:r w:rsidRPr="00C943D0">
        <w:rPr>
          <w:rFonts w:eastAsia="微软雅黑"/>
          <w:b/>
          <w:i/>
        </w:rPr>
        <w:t>nding additional S-SSB occasion</w:t>
      </w:r>
      <w:r w:rsidR="00CC02B6">
        <w:rPr>
          <w:rFonts w:eastAsia="微软雅黑"/>
          <w:b/>
          <w:i/>
        </w:rPr>
        <w:t xml:space="preserve"> for S-SSB transmission</w:t>
      </w:r>
      <w:r w:rsidRPr="00C943D0">
        <w:rPr>
          <w:rFonts w:eastAsia="微软雅黑"/>
          <w:b/>
          <w:i/>
        </w:rPr>
        <w:t>.</w:t>
      </w:r>
      <w:r w:rsidR="00CC6152" w:rsidRPr="00C943D0">
        <w:rPr>
          <w:rFonts w:eastAsia="微软雅黑"/>
          <w:b/>
          <w:i/>
        </w:rPr>
        <w:t xml:space="preserve"> </w:t>
      </w:r>
    </w:p>
    <w:p w14:paraId="3B942040" w14:textId="4BD97D0C" w:rsidR="00436621" w:rsidRPr="00C943D0" w:rsidRDefault="00482D63" w:rsidP="00416D71">
      <w:pPr>
        <w:pStyle w:val="afd"/>
        <w:numPr>
          <w:ilvl w:val="0"/>
          <w:numId w:val="25"/>
        </w:numPr>
        <w:ind w:firstLineChars="0"/>
        <w:rPr>
          <w:rFonts w:eastAsia="微软雅黑"/>
          <w:b/>
          <w:i/>
        </w:rPr>
      </w:pPr>
      <w:r w:rsidRPr="00C943D0">
        <w:rPr>
          <w:rFonts w:eastAsia="微软雅黑"/>
          <w:b/>
          <w:i/>
        </w:rPr>
        <w:t xml:space="preserve">When a UE </w:t>
      </w:r>
      <w:r w:rsidR="00E16B32">
        <w:rPr>
          <w:rFonts w:eastAsia="微软雅黑"/>
          <w:b/>
          <w:i/>
        </w:rPr>
        <w:t xml:space="preserve">already </w:t>
      </w:r>
      <w:r w:rsidRPr="00C943D0">
        <w:rPr>
          <w:rFonts w:eastAsia="微软雅黑"/>
          <w:b/>
          <w:i/>
        </w:rPr>
        <w:t>transmit</w:t>
      </w:r>
      <w:r w:rsidR="000B0CC5">
        <w:rPr>
          <w:rFonts w:eastAsia="微软雅黑"/>
          <w:b/>
          <w:i/>
        </w:rPr>
        <w:t>ted</w:t>
      </w:r>
      <w:r w:rsidRPr="00C943D0">
        <w:rPr>
          <w:rFonts w:eastAsia="微软雅黑"/>
          <w:b/>
          <w:i/>
        </w:rPr>
        <w:t xml:space="preserve"> S-SSB at Rel-16 S-SSB occasions, </w:t>
      </w:r>
      <w:r w:rsidR="00D710AE" w:rsidRPr="00C943D0">
        <w:rPr>
          <w:rFonts w:eastAsia="微软雅黑"/>
          <w:b/>
          <w:i/>
        </w:rPr>
        <w:t xml:space="preserve">the additional </w:t>
      </w:r>
      <w:r w:rsidRPr="00C943D0">
        <w:rPr>
          <w:rFonts w:eastAsia="微软雅黑"/>
          <w:b/>
          <w:i/>
        </w:rPr>
        <w:t xml:space="preserve">S-SSB occasion </w:t>
      </w:r>
      <w:r>
        <w:rPr>
          <w:rFonts w:eastAsia="微软雅黑"/>
          <w:b/>
          <w:i/>
        </w:rPr>
        <w:t xml:space="preserve">is not used for S-SSB transmission and </w:t>
      </w:r>
      <w:r w:rsidR="00D710AE" w:rsidRPr="00C943D0">
        <w:rPr>
          <w:rFonts w:eastAsia="微软雅黑"/>
          <w:b/>
          <w:i/>
        </w:rPr>
        <w:t>can be used for PSCCH/PSSCH transmission</w:t>
      </w:r>
      <w:r w:rsidR="006E716F" w:rsidRPr="00C943D0">
        <w:rPr>
          <w:rFonts w:eastAsia="微软雅黑"/>
          <w:b/>
          <w:i/>
        </w:rPr>
        <w:t>.</w:t>
      </w:r>
      <w:bookmarkEnd w:id="88"/>
    </w:p>
    <w:p w14:paraId="335F3D98" w14:textId="7495C6D6" w:rsidR="00D54351" w:rsidRDefault="00D54351" w:rsidP="00D54351">
      <w:pPr>
        <w:pStyle w:val="3"/>
        <w:rPr>
          <w:lang w:eastAsia="zh-CN"/>
        </w:rPr>
      </w:pPr>
      <w:r w:rsidRPr="005809D2">
        <w:rPr>
          <w:lang w:eastAsia="zh-CN"/>
        </w:rPr>
        <w:t xml:space="preserve">OCB </w:t>
      </w:r>
      <w:r w:rsidR="00E8073E">
        <w:rPr>
          <w:lang w:eastAsia="zh-CN"/>
        </w:rPr>
        <w:t>r</w:t>
      </w:r>
      <w:r w:rsidRPr="005809D2">
        <w:rPr>
          <w:lang w:eastAsia="zh-CN"/>
        </w:rPr>
        <w:t>equirements</w:t>
      </w:r>
    </w:p>
    <w:p w14:paraId="1623E542" w14:textId="54DDBAED" w:rsidR="00985437" w:rsidRDefault="00985437" w:rsidP="00985437">
      <w:pPr>
        <w:rPr>
          <w:lang w:eastAsia="zh-CN"/>
        </w:rPr>
      </w:pPr>
      <w:r w:rsidRPr="005809D2">
        <w:rPr>
          <w:lang w:eastAsia="zh-CN"/>
        </w:rPr>
        <w:t>At RAN1#1</w:t>
      </w:r>
      <w:r>
        <w:rPr>
          <w:lang w:eastAsia="zh-CN"/>
        </w:rPr>
        <w:t>10</w:t>
      </w:r>
      <w:r w:rsidRPr="005809D2">
        <w:rPr>
          <w:lang w:eastAsia="zh-CN"/>
        </w:rPr>
        <w:t xml:space="preserve">, following agreement on </w:t>
      </w:r>
      <w:r>
        <w:rPr>
          <w:lang w:eastAsia="zh-CN"/>
        </w:rPr>
        <w:t>S-SSB and synchronization</w:t>
      </w:r>
      <w:r w:rsidRPr="005809D2">
        <w:rPr>
          <w:lang w:eastAsia="zh-CN"/>
        </w:rPr>
        <w:t xml:space="preserve"> </w:t>
      </w:r>
      <w:r>
        <w:rPr>
          <w:lang w:eastAsia="zh-CN"/>
        </w:rPr>
        <w:t xml:space="preserve">was </w:t>
      </w:r>
      <w:r w:rsidRPr="005809D2">
        <w:rPr>
          <w:lang w:eastAsia="zh-CN"/>
        </w:rPr>
        <w:t>made [</w:t>
      </w:r>
      <w:r>
        <w:rPr>
          <w:lang w:eastAsia="zh-CN"/>
        </w:rPr>
        <w:t>3</w:t>
      </w:r>
      <w:r w:rsidRPr="005809D2">
        <w:rPr>
          <w:lang w:eastAsia="zh-CN"/>
        </w:rPr>
        <w:t>].</w:t>
      </w:r>
    </w:p>
    <w:tbl>
      <w:tblPr>
        <w:tblStyle w:val="ae"/>
        <w:tblW w:w="0" w:type="auto"/>
        <w:tblLook w:val="04A0" w:firstRow="1" w:lastRow="0" w:firstColumn="1" w:lastColumn="0" w:noHBand="0" w:noVBand="1"/>
      </w:tblPr>
      <w:tblGrid>
        <w:gridCol w:w="9307"/>
      </w:tblGrid>
      <w:tr w:rsidR="00985437" w14:paraId="76ECB2FF" w14:textId="77777777" w:rsidTr="00B66A19">
        <w:tc>
          <w:tcPr>
            <w:tcW w:w="9307" w:type="dxa"/>
          </w:tcPr>
          <w:p w14:paraId="261881E4" w14:textId="77777777" w:rsidR="00985437" w:rsidRDefault="00985437" w:rsidP="00B66A19">
            <w:pPr>
              <w:rPr>
                <w:b/>
                <w:highlight w:val="green"/>
                <w:lang w:eastAsia="zh-CN"/>
              </w:rPr>
            </w:pPr>
            <w:r w:rsidRPr="00345699">
              <w:rPr>
                <w:b/>
                <w:highlight w:val="green"/>
                <w:lang w:eastAsia="zh-CN"/>
              </w:rPr>
              <w:t>Agreement</w:t>
            </w:r>
          </w:p>
          <w:p w14:paraId="153BD874" w14:textId="77777777" w:rsidR="00985437" w:rsidRPr="00BE371C" w:rsidRDefault="00985437" w:rsidP="00B66A19">
            <w:pPr>
              <w:rPr>
                <w:lang w:eastAsia="zh-CN"/>
              </w:rPr>
            </w:pPr>
            <w:r w:rsidRPr="00BE371C">
              <w:rPr>
                <w:lang w:eastAsia="zh-CN"/>
              </w:rPr>
              <w:t xml:space="preserve">For S-SSB and synchronization in SL-U: </w:t>
            </w:r>
          </w:p>
          <w:p w14:paraId="33EB9EB3" w14:textId="77777777" w:rsidR="00985437" w:rsidRPr="00BE371C" w:rsidRDefault="00985437" w:rsidP="00416D71">
            <w:pPr>
              <w:pStyle w:val="afd"/>
              <w:numPr>
                <w:ilvl w:val="0"/>
                <w:numId w:val="12"/>
              </w:numPr>
              <w:spacing w:after="0"/>
              <w:ind w:left="720" w:firstLineChars="0"/>
              <w:contextualSpacing/>
              <w:rPr>
                <w:lang w:eastAsia="zh-CN"/>
              </w:rPr>
            </w:pPr>
            <w:r w:rsidRPr="00BE371C">
              <w:rPr>
                <w:lang w:eastAsia="zh-CN"/>
              </w:rPr>
              <w:t>No changes on R16 NR SL S-PSS/S-SSS sequence generation</w:t>
            </w:r>
          </w:p>
          <w:p w14:paraId="71341A95" w14:textId="77777777" w:rsidR="00985437" w:rsidRDefault="00985437" w:rsidP="00416D71">
            <w:pPr>
              <w:pStyle w:val="afd"/>
              <w:numPr>
                <w:ilvl w:val="0"/>
                <w:numId w:val="12"/>
              </w:numPr>
              <w:spacing w:after="0"/>
              <w:ind w:left="720" w:firstLineChars="0"/>
              <w:contextualSpacing/>
              <w:rPr>
                <w:lang w:eastAsia="zh-CN"/>
              </w:rPr>
            </w:pPr>
            <w:r w:rsidRPr="00BE371C">
              <w:rPr>
                <w:lang w:eastAsia="zh-CN"/>
              </w:rPr>
              <w:t xml:space="preserve">Continue studying </w:t>
            </w:r>
            <w:r>
              <w:rPr>
                <w:lang w:eastAsia="zh-CN"/>
              </w:rPr>
              <w:t xml:space="preserve">the 4 options from the previous agreement and </w:t>
            </w:r>
            <w:r w:rsidRPr="00BE371C">
              <w:rPr>
                <w:lang w:eastAsia="zh-CN"/>
              </w:rPr>
              <w:t>whether/how temporary exemption of OCB requirement is applicable for S-SSB transmission, e.g., how to meet the minimum of 2 MHz requirement under 15 kHz SCS</w:t>
            </w:r>
          </w:p>
        </w:tc>
      </w:tr>
    </w:tbl>
    <w:p w14:paraId="5583AC5D" w14:textId="77777777" w:rsidR="00985437" w:rsidRPr="00985437" w:rsidRDefault="00985437" w:rsidP="00C943D0">
      <w:pPr>
        <w:rPr>
          <w:lang w:eastAsia="zh-CN"/>
        </w:rPr>
      </w:pPr>
    </w:p>
    <w:p w14:paraId="278C2C41" w14:textId="5958FEFF" w:rsidR="008556E4" w:rsidRPr="005809D2" w:rsidRDefault="008556E4" w:rsidP="008556E4">
      <w:pPr>
        <w:rPr>
          <w:lang w:eastAsia="zh-CN"/>
        </w:rPr>
      </w:pPr>
      <w:r w:rsidRPr="005809D2">
        <w:rPr>
          <w:lang w:eastAsia="zh-CN"/>
        </w:rPr>
        <w:t>In NR V2X, the S-SSB always occupies 11 common PRBs, which may not satisfy OCB requirements. Thus, how to satisfy OCB requirements needs further study.</w:t>
      </w:r>
    </w:p>
    <w:p w14:paraId="0DB5BA7A" w14:textId="7EDA5B51" w:rsidR="00936505" w:rsidRDefault="008556E4" w:rsidP="00854862">
      <w:pPr>
        <w:rPr>
          <w:lang w:eastAsia="zh-CN"/>
        </w:rPr>
      </w:pPr>
      <w:r w:rsidRPr="005809D2">
        <w:rPr>
          <w:lang w:eastAsia="zh-CN"/>
        </w:rPr>
        <w:t>One straightforward way is to use interlaced transmission for S-SSB.</w:t>
      </w:r>
      <w:r w:rsidR="00BF5D15" w:rsidRPr="005809D2">
        <w:rPr>
          <w:lang w:eastAsia="zh-CN"/>
        </w:rPr>
        <w:t xml:space="preserve"> </w:t>
      </w:r>
      <w:r w:rsidR="005C79F6" w:rsidRPr="005C79F6">
        <w:rPr>
          <w:lang w:eastAsia="zh-CN"/>
        </w:rPr>
        <w:t>However, if using interlaced RB transmission for S</w:t>
      </w:r>
      <w:r w:rsidR="00E90650">
        <w:rPr>
          <w:lang w:eastAsia="zh-CN"/>
        </w:rPr>
        <w:t>-</w:t>
      </w:r>
      <w:r w:rsidR="005C79F6" w:rsidRPr="005C79F6">
        <w:rPr>
          <w:lang w:eastAsia="zh-CN"/>
        </w:rPr>
        <w:t>PSS/S</w:t>
      </w:r>
      <w:r w:rsidR="00E90650">
        <w:rPr>
          <w:lang w:eastAsia="zh-CN"/>
        </w:rPr>
        <w:t>-</w:t>
      </w:r>
      <w:r w:rsidR="005C79F6" w:rsidRPr="005C79F6">
        <w:rPr>
          <w:lang w:eastAsia="zh-CN"/>
        </w:rPr>
        <w:t>SSS, the total transmit power remains unchanged but the noise increases due to increased bandwidth,</w:t>
      </w:r>
      <w:r w:rsidR="0096590B">
        <w:rPr>
          <w:lang w:eastAsia="zh-CN"/>
        </w:rPr>
        <w:t xml:space="preserve"> thus decreasing</w:t>
      </w:r>
      <w:r w:rsidR="005C79F6" w:rsidRPr="005C79F6">
        <w:rPr>
          <w:lang w:eastAsia="zh-CN"/>
        </w:rPr>
        <w:t xml:space="preserve"> SNR </w:t>
      </w:r>
      <w:r w:rsidR="0096590B">
        <w:rPr>
          <w:lang w:eastAsia="zh-CN"/>
        </w:rPr>
        <w:t xml:space="preserve">and </w:t>
      </w:r>
      <w:r w:rsidR="005C79F6" w:rsidRPr="005C79F6">
        <w:rPr>
          <w:lang w:eastAsia="zh-CN"/>
        </w:rPr>
        <w:t xml:space="preserve">further </w:t>
      </w:r>
      <w:r w:rsidR="0096590B">
        <w:rPr>
          <w:lang w:eastAsia="zh-CN"/>
        </w:rPr>
        <w:t>decreasing</w:t>
      </w:r>
      <w:r w:rsidR="005C79F6" w:rsidRPr="005C79F6">
        <w:rPr>
          <w:lang w:eastAsia="zh-CN"/>
        </w:rPr>
        <w:t xml:space="preserve"> synchronization performance</w:t>
      </w:r>
      <w:r w:rsidR="005C79F6">
        <w:rPr>
          <w:lang w:eastAsia="zh-CN"/>
        </w:rPr>
        <w:t>. T</w:t>
      </w:r>
      <w:r w:rsidR="00854862" w:rsidRPr="005809D2">
        <w:rPr>
          <w:lang w:eastAsia="zh-CN"/>
        </w:rPr>
        <w:t xml:space="preserve">o avoid </w:t>
      </w:r>
      <w:r w:rsidR="00BC019C" w:rsidRPr="005809D2">
        <w:rPr>
          <w:lang w:eastAsia="zh-CN"/>
        </w:rPr>
        <w:lastRenderedPageBreak/>
        <w:t xml:space="preserve">degradation of </w:t>
      </w:r>
      <w:r w:rsidR="00854862" w:rsidRPr="005809D2">
        <w:rPr>
          <w:lang w:eastAsia="zh-CN"/>
        </w:rPr>
        <w:t xml:space="preserve">synchronization accuracy </w:t>
      </w:r>
      <w:r w:rsidR="003441FE" w:rsidRPr="005809D2">
        <w:rPr>
          <w:lang w:eastAsia="zh-CN"/>
        </w:rPr>
        <w:t xml:space="preserve">and </w:t>
      </w:r>
      <w:r w:rsidR="00BC019C" w:rsidRPr="005809D2">
        <w:rPr>
          <w:lang w:eastAsia="zh-CN"/>
        </w:rPr>
        <w:t>SNR</w:t>
      </w:r>
      <w:r w:rsidR="00854862" w:rsidRPr="005809D2">
        <w:rPr>
          <w:lang w:eastAsia="zh-CN"/>
        </w:rPr>
        <w:t xml:space="preserve">, </w:t>
      </w:r>
      <w:r w:rsidR="00AE6A5C">
        <w:rPr>
          <w:lang w:eastAsia="zh-CN"/>
        </w:rPr>
        <w:t xml:space="preserve">we propose </w:t>
      </w:r>
      <w:r w:rsidR="00BF7A49">
        <w:rPr>
          <w:lang w:eastAsia="zh-CN"/>
        </w:rPr>
        <w:t xml:space="preserve">to apply </w:t>
      </w:r>
      <w:r w:rsidR="0058123E">
        <w:rPr>
          <w:lang w:eastAsia="zh-CN"/>
        </w:rPr>
        <w:t xml:space="preserve">the </w:t>
      </w:r>
      <w:r w:rsidR="00854862" w:rsidRPr="005809D2">
        <w:rPr>
          <w:lang w:eastAsia="zh-CN"/>
        </w:rPr>
        <w:t xml:space="preserve">temporary exemption of OCB requirement </w:t>
      </w:r>
      <w:r w:rsidR="000359B3" w:rsidRPr="005809D2">
        <w:rPr>
          <w:lang w:eastAsia="zh-CN"/>
        </w:rPr>
        <w:t>[</w:t>
      </w:r>
      <w:r w:rsidR="003009CE">
        <w:rPr>
          <w:lang w:eastAsia="zh-CN"/>
        </w:rPr>
        <w:t>5</w:t>
      </w:r>
      <w:r w:rsidR="000359B3" w:rsidRPr="005809D2">
        <w:rPr>
          <w:lang w:eastAsia="zh-CN"/>
        </w:rPr>
        <w:t xml:space="preserve">] </w:t>
      </w:r>
      <w:r w:rsidR="00576DE3">
        <w:rPr>
          <w:lang w:eastAsia="zh-CN"/>
        </w:rPr>
        <w:t>to</w:t>
      </w:r>
      <w:r w:rsidR="00576DE3" w:rsidRPr="005809D2">
        <w:rPr>
          <w:lang w:eastAsia="zh-CN"/>
        </w:rPr>
        <w:t xml:space="preserve"> </w:t>
      </w:r>
      <w:r w:rsidR="00854862" w:rsidRPr="005809D2">
        <w:rPr>
          <w:lang w:eastAsia="zh-CN"/>
        </w:rPr>
        <w:t>S</w:t>
      </w:r>
      <w:r w:rsidR="00576DE3">
        <w:rPr>
          <w:lang w:eastAsia="zh-CN"/>
        </w:rPr>
        <w:t>-</w:t>
      </w:r>
      <w:r w:rsidR="00854862" w:rsidRPr="005809D2">
        <w:rPr>
          <w:lang w:eastAsia="zh-CN"/>
        </w:rPr>
        <w:t>PSS/S</w:t>
      </w:r>
      <w:r w:rsidR="00576DE3">
        <w:rPr>
          <w:lang w:eastAsia="zh-CN"/>
        </w:rPr>
        <w:t>-</w:t>
      </w:r>
      <w:r w:rsidR="00854862" w:rsidRPr="005809D2">
        <w:rPr>
          <w:lang w:eastAsia="zh-CN"/>
        </w:rPr>
        <w:t>SSS</w:t>
      </w:r>
      <w:r w:rsidR="003C2653" w:rsidRPr="005809D2">
        <w:rPr>
          <w:lang w:eastAsia="zh-CN"/>
        </w:rPr>
        <w:t xml:space="preserve"> and </w:t>
      </w:r>
      <w:r w:rsidR="001A5A03">
        <w:rPr>
          <w:lang w:eastAsia="zh-CN"/>
        </w:rPr>
        <w:t>use</w:t>
      </w:r>
      <w:r w:rsidR="003B03D9" w:rsidRPr="005809D2">
        <w:rPr>
          <w:lang w:eastAsia="zh-CN"/>
        </w:rPr>
        <w:t xml:space="preserve"> interlace</w:t>
      </w:r>
      <w:r w:rsidR="00CC4B5D">
        <w:rPr>
          <w:lang w:eastAsia="zh-CN"/>
        </w:rPr>
        <w:t xml:space="preserve"> RB for</w:t>
      </w:r>
      <w:r w:rsidR="003B03D9" w:rsidRPr="005809D2">
        <w:rPr>
          <w:lang w:eastAsia="zh-CN"/>
        </w:rPr>
        <w:t xml:space="preserve"> </w:t>
      </w:r>
      <w:r w:rsidR="003C2653" w:rsidRPr="005809D2">
        <w:rPr>
          <w:lang w:eastAsia="zh-CN"/>
        </w:rPr>
        <w:t>PBSCH to meet OCB requirements</w:t>
      </w:r>
      <w:r w:rsidR="004D47C8">
        <w:rPr>
          <w:lang w:eastAsia="zh-CN"/>
        </w:rPr>
        <w:t xml:space="preserve"> as shown in </w:t>
      </w:r>
      <w:r w:rsidR="004D47C8">
        <w:rPr>
          <w:lang w:eastAsia="zh-CN"/>
        </w:rPr>
        <w:fldChar w:fldCharType="begin"/>
      </w:r>
      <w:r w:rsidR="004D47C8">
        <w:rPr>
          <w:lang w:eastAsia="zh-CN"/>
        </w:rPr>
        <w:instrText xml:space="preserve"> REF _Ref111225264 \h </w:instrText>
      </w:r>
      <w:r w:rsidR="004D47C8">
        <w:rPr>
          <w:lang w:eastAsia="zh-CN"/>
        </w:rPr>
      </w:r>
      <w:r w:rsidR="004D47C8">
        <w:rPr>
          <w:lang w:eastAsia="zh-CN"/>
        </w:rPr>
        <w:fldChar w:fldCharType="separate"/>
      </w:r>
      <w:r w:rsidR="0026523C" w:rsidRPr="005809D2">
        <w:t xml:space="preserve">Figure </w:t>
      </w:r>
      <w:r w:rsidR="0026523C">
        <w:rPr>
          <w:noProof/>
        </w:rPr>
        <w:t>23</w:t>
      </w:r>
      <w:r w:rsidR="004D47C8">
        <w:rPr>
          <w:lang w:eastAsia="zh-CN"/>
        </w:rPr>
        <w:fldChar w:fldCharType="end"/>
      </w:r>
      <w:r w:rsidR="004D47C8">
        <w:rPr>
          <w:lang w:eastAsia="zh-CN"/>
        </w:rPr>
        <w:t>.</w:t>
      </w:r>
    </w:p>
    <w:p w14:paraId="63C31722" w14:textId="19EE310F" w:rsidR="006F6444" w:rsidRDefault="001050B2" w:rsidP="00854862">
      <w:pPr>
        <w:rPr>
          <w:lang w:eastAsia="zh-CN"/>
        </w:rPr>
      </w:pPr>
      <w:r>
        <w:rPr>
          <w:lang w:eastAsia="zh-CN"/>
        </w:rPr>
        <w:t>For the case of 15</w:t>
      </w:r>
      <w:r w:rsidR="00E10B84">
        <w:rPr>
          <w:lang w:eastAsia="zh-CN"/>
        </w:rPr>
        <w:t xml:space="preserve"> k</w:t>
      </w:r>
      <w:r>
        <w:rPr>
          <w:lang w:eastAsia="zh-CN"/>
        </w:rPr>
        <w:t xml:space="preserve">Hz SCS, the frequency domain of S-PSS/S-SSS is less than 2MHz, in order to meet temporary exemption, </w:t>
      </w:r>
      <w:r w:rsidR="00FC0A59">
        <w:rPr>
          <w:lang w:eastAsia="zh-CN"/>
        </w:rPr>
        <w:t>repe</w:t>
      </w:r>
      <w:r w:rsidR="00F93C61">
        <w:rPr>
          <w:lang w:eastAsia="zh-CN"/>
        </w:rPr>
        <w:t>a</w:t>
      </w:r>
      <w:r w:rsidR="00FC0A59">
        <w:rPr>
          <w:lang w:eastAsia="zh-CN"/>
        </w:rPr>
        <w:t xml:space="preserve">t </w:t>
      </w:r>
      <w:r w:rsidR="006F4378">
        <w:rPr>
          <w:lang w:eastAsia="zh-CN"/>
        </w:rPr>
        <w:t>t</w:t>
      </w:r>
      <w:r w:rsidR="00367BB7">
        <w:rPr>
          <w:lang w:eastAsia="zh-CN"/>
        </w:rPr>
        <w:t xml:space="preserve">op </w:t>
      </w:r>
      <w:r w:rsidR="006F4378">
        <w:rPr>
          <w:lang w:eastAsia="zh-CN"/>
        </w:rPr>
        <w:t>7 REs</w:t>
      </w:r>
      <w:r w:rsidR="00985437">
        <w:rPr>
          <w:lang w:eastAsia="zh-CN"/>
        </w:rPr>
        <w:t xml:space="preserve"> </w:t>
      </w:r>
      <w:r>
        <w:rPr>
          <w:lang w:eastAsia="zh-CN"/>
        </w:rPr>
        <w:t>of S-PSS/S-SSS</w:t>
      </w:r>
      <w:r w:rsidR="006F4378">
        <w:rPr>
          <w:lang w:eastAsia="zh-CN"/>
        </w:rPr>
        <w:t xml:space="preserve"> sequence</w:t>
      </w:r>
      <w:r>
        <w:rPr>
          <w:lang w:eastAsia="zh-CN"/>
        </w:rPr>
        <w:t xml:space="preserve"> can be a straight</w:t>
      </w:r>
      <w:r w:rsidR="001A4CBB">
        <w:rPr>
          <w:lang w:eastAsia="zh-CN"/>
        </w:rPr>
        <w:t>forward</w:t>
      </w:r>
      <w:r>
        <w:rPr>
          <w:lang w:eastAsia="zh-CN"/>
        </w:rPr>
        <w:t xml:space="preserve"> way to meet requirements.</w:t>
      </w:r>
      <w:r w:rsidR="00C301AB">
        <w:rPr>
          <w:lang w:eastAsia="zh-CN"/>
        </w:rPr>
        <w:t xml:space="preserve"> </w:t>
      </w:r>
    </w:p>
    <w:p w14:paraId="1545C6E5" w14:textId="3D3CF66E" w:rsidR="001050B2" w:rsidRPr="005809D2" w:rsidRDefault="00C301AB" w:rsidP="00854862">
      <w:pPr>
        <w:rPr>
          <w:lang w:eastAsia="zh-CN"/>
        </w:rPr>
      </w:pPr>
      <w:r>
        <w:rPr>
          <w:lang w:eastAsia="zh-CN"/>
        </w:rPr>
        <w:t xml:space="preserve">For the case of 60 </w:t>
      </w:r>
      <w:r w:rsidR="00E10B84">
        <w:rPr>
          <w:lang w:eastAsia="zh-CN"/>
        </w:rPr>
        <w:t>k</w:t>
      </w:r>
      <w:r>
        <w:rPr>
          <w:lang w:eastAsia="zh-CN"/>
        </w:rPr>
        <w:t>Hz SCS, there is no interlace structure in NR</w:t>
      </w:r>
      <w:r w:rsidR="003371C6">
        <w:rPr>
          <w:lang w:eastAsia="zh-CN"/>
        </w:rPr>
        <w:t>-</w:t>
      </w:r>
      <w:r>
        <w:rPr>
          <w:lang w:eastAsia="zh-CN"/>
        </w:rPr>
        <w:t>U</w:t>
      </w:r>
      <w:r w:rsidR="009B1200">
        <w:rPr>
          <w:lang w:eastAsia="zh-CN"/>
        </w:rPr>
        <w:t>.</w:t>
      </w:r>
      <w:r w:rsidR="003371C6">
        <w:rPr>
          <w:lang w:eastAsia="zh-CN"/>
        </w:rPr>
        <w:t xml:space="preserve"> </w:t>
      </w:r>
      <w:r w:rsidR="009B1200">
        <w:rPr>
          <w:lang w:eastAsia="zh-CN"/>
        </w:rPr>
        <w:t>Since</w:t>
      </w:r>
      <w:r w:rsidR="005B6530">
        <w:rPr>
          <w:lang w:eastAsia="zh-CN"/>
        </w:rPr>
        <w:t xml:space="preserve"> 80% of a LBT channel is </w:t>
      </w:r>
      <w:r w:rsidR="009B1200">
        <w:rPr>
          <w:lang w:eastAsia="zh-CN"/>
        </w:rPr>
        <w:t xml:space="preserve">equivalent to </w:t>
      </w:r>
      <w:r w:rsidR="005B6530">
        <w:rPr>
          <w:lang w:eastAsia="zh-CN"/>
        </w:rPr>
        <w:t>22.</w:t>
      </w:r>
      <w:r w:rsidR="00C80C72">
        <w:rPr>
          <w:lang w:eastAsia="zh-CN"/>
        </w:rPr>
        <w:t>2</w:t>
      </w:r>
      <w:r w:rsidR="005B6530">
        <w:rPr>
          <w:lang w:eastAsia="zh-CN"/>
        </w:rPr>
        <w:t xml:space="preserve"> RBs</w:t>
      </w:r>
      <w:r w:rsidR="009B1200">
        <w:rPr>
          <w:lang w:eastAsia="zh-CN"/>
        </w:rPr>
        <w:t xml:space="preserve"> (</w:t>
      </w:r>
      <w:r w:rsidR="00220DA9">
        <w:rPr>
          <w:lang w:eastAsia="zh-CN"/>
        </w:rPr>
        <w:t>8</w:t>
      </w:r>
      <w:r w:rsidR="009B1200">
        <w:rPr>
          <w:lang w:eastAsia="zh-CN"/>
        </w:rPr>
        <w:t>0%*20MHz)</w:t>
      </w:r>
      <w:r w:rsidR="005B6530">
        <w:rPr>
          <w:rFonts w:hint="eastAsia"/>
          <w:lang w:eastAsia="zh-CN"/>
        </w:rPr>
        <w:t>,</w:t>
      </w:r>
      <w:r w:rsidR="005B6530">
        <w:rPr>
          <w:lang w:eastAsia="zh-CN"/>
        </w:rPr>
        <w:t xml:space="preserve"> </w:t>
      </w:r>
      <w:r w:rsidR="003371C6">
        <w:rPr>
          <w:lang w:eastAsia="zh-CN"/>
        </w:rPr>
        <w:t>one simple way is to span P</w:t>
      </w:r>
      <w:r w:rsidR="00ED6E96">
        <w:rPr>
          <w:lang w:eastAsia="zh-CN"/>
        </w:rPr>
        <w:t>S</w:t>
      </w:r>
      <w:r w:rsidR="003371C6">
        <w:rPr>
          <w:lang w:eastAsia="zh-CN"/>
        </w:rPr>
        <w:t xml:space="preserve">BCH to </w:t>
      </w:r>
      <w:r w:rsidR="006F6444">
        <w:rPr>
          <w:lang w:eastAsia="zh-CN"/>
        </w:rPr>
        <w:t>23 contiguous RBs</w:t>
      </w:r>
      <w:r w:rsidR="003371C6">
        <w:rPr>
          <w:lang w:eastAsia="zh-CN"/>
        </w:rPr>
        <w:t xml:space="preserve"> to meet OCB requirements</w:t>
      </w:r>
      <w:r w:rsidR="00985437">
        <w:rPr>
          <w:lang w:eastAsia="zh-CN"/>
        </w:rPr>
        <w:t xml:space="preserve"> and </w:t>
      </w:r>
      <w:r w:rsidR="003009CE">
        <w:rPr>
          <w:lang w:eastAsia="zh-CN"/>
        </w:rPr>
        <w:t xml:space="preserve">apply the </w:t>
      </w:r>
      <w:r w:rsidR="003009CE" w:rsidRPr="005809D2">
        <w:rPr>
          <w:lang w:eastAsia="zh-CN"/>
        </w:rPr>
        <w:t xml:space="preserve">temporary exemption of OCB requirement </w:t>
      </w:r>
      <w:r w:rsidR="003009CE">
        <w:rPr>
          <w:lang w:eastAsia="zh-CN"/>
        </w:rPr>
        <w:t>to</w:t>
      </w:r>
      <w:r w:rsidR="003009CE" w:rsidRPr="005809D2">
        <w:rPr>
          <w:lang w:eastAsia="zh-CN"/>
        </w:rPr>
        <w:t xml:space="preserve"> S</w:t>
      </w:r>
      <w:r w:rsidR="003009CE">
        <w:rPr>
          <w:lang w:eastAsia="zh-CN"/>
        </w:rPr>
        <w:t>-</w:t>
      </w:r>
      <w:r w:rsidR="003009CE" w:rsidRPr="005809D2">
        <w:rPr>
          <w:lang w:eastAsia="zh-CN"/>
        </w:rPr>
        <w:t>PSS/S</w:t>
      </w:r>
      <w:r w:rsidR="003009CE">
        <w:rPr>
          <w:lang w:eastAsia="zh-CN"/>
        </w:rPr>
        <w:t>-</w:t>
      </w:r>
      <w:r w:rsidR="003009CE" w:rsidRPr="005809D2">
        <w:rPr>
          <w:lang w:eastAsia="zh-CN"/>
        </w:rPr>
        <w:t>SSS</w:t>
      </w:r>
      <w:r w:rsidR="003371C6">
        <w:rPr>
          <w:lang w:eastAsia="zh-CN"/>
        </w:rPr>
        <w:t>.</w:t>
      </w:r>
      <w:r w:rsidR="00112CD8">
        <w:rPr>
          <w:lang w:eastAsia="zh-CN"/>
        </w:rPr>
        <w:t xml:space="preserve"> Repetition of PSBCH is not preferred since the RBs occupied by one more repetition (2 *11RBs =22 RBs) still </w:t>
      </w:r>
      <w:r w:rsidR="00DD30BF">
        <w:rPr>
          <w:lang w:eastAsia="zh-CN"/>
        </w:rPr>
        <w:t>cannot</w:t>
      </w:r>
      <w:r w:rsidR="00112CD8">
        <w:rPr>
          <w:lang w:eastAsia="zh-CN"/>
        </w:rPr>
        <w:t xml:space="preserve"> meet OCB requirement</w:t>
      </w:r>
      <w:r w:rsidR="00112CD8">
        <w:rPr>
          <w:rFonts w:hint="eastAsia"/>
          <w:lang w:eastAsia="zh-CN"/>
        </w:rPr>
        <w:t xml:space="preserve"> </w:t>
      </w:r>
      <w:r w:rsidR="00112CD8">
        <w:rPr>
          <w:lang w:eastAsia="zh-CN"/>
        </w:rPr>
        <w:t>(2</w:t>
      </w:r>
      <w:r w:rsidR="00EB27E3">
        <w:rPr>
          <w:lang w:eastAsia="zh-CN"/>
        </w:rPr>
        <w:t>2.2</w:t>
      </w:r>
      <w:r w:rsidR="003A530E">
        <w:rPr>
          <w:lang w:eastAsia="zh-CN"/>
        </w:rPr>
        <w:t xml:space="preserve"> </w:t>
      </w:r>
      <w:r w:rsidR="00112CD8">
        <w:rPr>
          <w:lang w:eastAsia="zh-CN"/>
        </w:rPr>
        <w:t>RBs)</w:t>
      </w:r>
      <w:r w:rsidR="00E67FD8">
        <w:rPr>
          <w:lang w:eastAsia="zh-CN"/>
        </w:rPr>
        <w:t>,</w:t>
      </w:r>
      <w:r w:rsidR="00112CD8">
        <w:rPr>
          <w:lang w:eastAsia="zh-CN"/>
        </w:rPr>
        <w:t xml:space="preserve"> while </w:t>
      </w:r>
      <w:r w:rsidR="002F3140">
        <w:rPr>
          <w:lang w:eastAsia="zh-CN"/>
        </w:rPr>
        <w:t xml:space="preserve">the RBs occupied by two more repetition (3*11 RBs = 33 RBs) is larger than the RBs of </w:t>
      </w:r>
      <w:r w:rsidR="00F3277A">
        <w:rPr>
          <w:lang w:eastAsia="zh-CN"/>
        </w:rPr>
        <w:t>a LBT channel</w:t>
      </w:r>
      <w:r w:rsidR="002F3140">
        <w:rPr>
          <w:lang w:eastAsia="zh-CN"/>
        </w:rPr>
        <w:t>.</w:t>
      </w:r>
    </w:p>
    <w:tbl>
      <w:tblPr>
        <w:tblStyle w:val="ae"/>
        <w:tblW w:w="0" w:type="auto"/>
        <w:tblLook w:val="04A0" w:firstRow="1" w:lastRow="0" w:firstColumn="1" w:lastColumn="0" w:noHBand="0" w:noVBand="1"/>
      </w:tblPr>
      <w:tblGrid>
        <w:gridCol w:w="9307"/>
      </w:tblGrid>
      <w:tr w:rsidR="00936505" w14:paraId="44D0701B" w14:textId="77777777" w:rsidTr="00936505">
        <w:tc>
          <w:tcPr>
            <w:tcW w:w="9307" w:type="dxa"/>
          </w:tcPr>
          <w:p w14:paraId="7A131653" w14:textId="4E3A191E" w:rsidR="00936505" w:rsidRPr="000F064D" w:rsidRDefault="00A846CA" w:rsidP="00936505">
            <w:pPr>
              <w:rPr>
                <w:i/>
                <w:lang w:eastAsia="zh-CN"/>
              </w:rPr>
            </w:pPr>
            <w:r>
              <w:rPr>
                <w:i/>
              </w:rPr>
              <w:t>(</w:t>
            </w:r>
            <w:r w:rsidR="00936505" w:rsidRPr="000F064D">
              <w:rPr>
                <w:i/>
              </w:rPr>
              <w:t xml:space="preserve">Below is copied from </w:t>
            </w:r>
            <w:r w:rsidR="00936505" w:rsidRPr="000F064D">
              <w:rPr>
                <w:rFonts w:eastAsia="微软雅黑"/>
                <w:i/>
              </w:rPr>
              <w:t>ETSI EN 301 893</w:t>
            </w:r>
            <w:r>
              <w:rPr>
                <w:rFonts w:eastAsia="微软雅黑"/>
                <w:i/>
              </w:rPr>
              <w:t>)</w:t>
            </w:r>
          </w:p>
          <w:p w14:paraId="2FFAF82E" w14:textId="1C927743" w:rsidR="00936505" w:rsidRDefault="00936505" w:rsidP="00936505">
            <w:pPr>
              <w:rPr>
                <w:lang w:eastAsia="zh-CN"/>
              </w:rPr>
            </w:pPr>
            <w:r>
              <w:rPr>
                <w:lang w:eastAsia="zh-CN"/>
              </w:rPr>
              <w:t>…</w:t>
            </w:r>
          </w:p>
          <w:p w14:paraId="41A728AE" w14:textId="19CB623A" w:rsidR="00936505" w:rsidRDefault="00936505" w:rsidP="00936505">
            <w:r w:rsidRPr="005809D2">
              <w:rPr>
                <w:i/>
              </w:rPr>
              <w:t>During a Channel Occupancy Time (COT), equipment may operate temporarily with an Occupied Channel Bandwidth of less than 80 % of its Nominal Channel Bandwidth with a minimum of 2 MHz.</w:t>
            </w:r>
            <w:r w:rsidRPr="005809D2" w:rsidDel="00936505">
              <w:rPr>
                <w:lang w:eastAsia="zh-CN"/>
              </w:rPr>
              <w:t xml:space="preserve"> </w:t>
            </w:r>
          </w:p>
        </w:tc>
      </w:tr>
    </w:tbl>
    <w:p w14:paraId="47EC2D88" w14:textId="395CF50C" w:rsidR="00290A00" w:rsidRPr="005809D2" w:rsidRDefault="00290A00" w:rsidP="00290A00">
      <w:pPr>
        <w:jc w:val="center"/>
        <w:rPr>
          <w:lang w:eastAsia="zh-CN"/>
        </w:rPr>
      </w:pPr>
      <w:r>
        <w:rPr>
          <w:noProof/>
          <w:lang w:eastAsia="zh-CN"/>
        </w:rPr>
        <w:drawing>
          <wp:inline distT="0" distB="0" distL="0" distR="0" wp14:anchorId="4E819BD3" wp14:editId="5D43CA43">
            <wp:extent cx="2651180" cy="1426464"/>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77526" cy="1440640"/>
                    </a:xfrm>
                    <a:prstGeom prst="rect">
                      <a:avLst/>
                    </a:prstGeom>
                  </pic:spPr>
                </pic:pic>
              </a:graphicData>
            </a:graphic>
          </wp:inline>
        </w:drawing>
      </w:r>
    </w:p>
    <w:p w14:paraId="4A9B9A77" w14:textId="66C6A4BD" w:rsidR="00290A00" w:rsidRPr="005809D2" w:rsidRDefault="00290A00" w:rsidP="00290A00">
      <w:pPr>
        <w:pStyle w:val="a6"/>
        <w:rPr>
          <w:sz w:val="22"/>
          <w:szCs w:val="22"/>
          <w:lang w:eastAsia="zh-CN"/>
        </w:rPr>
      </w:pPr>
      <w:bookmarkStart w:id="89" w:name="_Ref111225264"/>
      <w:r w:rsidRPr="005809D2">
        <w:rPr>
          <w:sz w:val="22"/>
          <w:szCs w:val="22"/>
        </w:rPr>
        <w:t xml:space="preserve">Figure </w:t>
      </w:r>
      <w:r w:rsidRPr="005809D2">
        <w:rPr>
          <w:noProof/>
          <w:sz w:val="22"/>
          <w:szCs w:val="22"/>
        </w:rPr>
        <w:fldChar w:fldCharType="begin"/>
      </w:r>
      <w:r w:rsidRPr="005809D2">
        <w:rPr>
          <w:noProof/>
          <w:sz w:val="22"/>
          <w:szCs w:val="22"/>
        </w:rPr>
        <w:instrText xml:space="preserve"> SEQ Figure \* ARABIC </w:instrText>
      </w:r>
      <w:r w:rsidRPr="005809D2">
        <w:rPr>
          <w:noProof/>
          <w:sz w:val="22"/>
          <w:szCs w:val="22"/>
        </w:rPr>
        <w:fldChar w:fldCharType="separate"/>
      </w:r>
      <w:r w:rsidR="0026523C">
        <w:rPr>
          <w:noProof/>
          <w:sz w:val="22"/>
          <w:szCs w:val="22"/>
        </w:rPr>
        <w:t>23</w:t>
      </w:r>
      <w:r w:rsidRPr="005809D2">
        <w:rPr>
          <w:noProof/>
          <w:sz w:val="22"/>
          <w:szCs w:val="22"/>
        </w:rPr>
        <w:fldChar w:fldCharType="end"/>
      </w:r>
      <w:bookmarkEnd w:id="89"/>
      <w:r w:rsidRPr="005809D2">
        <w:rPr>
          <w:sz w:val="22"/>
          <w:szCs w:val="22"/>
        </w:rPr>
        <w:t xml:space="preserve"> </w:t>
      </w:r>
      <w:r w:rsidRPr="005809D2">
        <w:rPr>
          <w:sz w:val="22"/>
          <w:szCs w:val="22"/>
          <w:lang w:eastAsia="zh-CN"/>
        </w:rPr>
        <w:t xml:space="preserve">Interlace structure for S-SSB </w:t>
      </w:r>
    </w:p>
    <w:p w14:paraId="16DA0BE8" w14:textId="3DCE48A1" w:rsidR="00106DC1" w:rsidRPr="005809D2" w:rsidRDefault="00106DC1" w:rsidP="00106DC1">
      <w:r w:rsidRPr="005809D2">
        <w:t xml:space="preserve">In addition, other options </w:t>
      </w:r>
      <w:r w:rsidR="00E90650">
        <w:t xml:space="preserve">in RAN1#109-e agreement </w:t>
      </w:r>
      <w:r w:rsidRPr="005809D2">
        <w:t>are not preferred for the following reasons.</w:t>
      </w:r>
    </w:p>
    <w:p w14:paraId="6248EDD8" w14:textId="69049C3C" w:rsidR="00B21414" w:rsidRDefault="00106DC1" w:rsidP="00416D71">
      <w:pPr>
        <w:pStyle w:val="afd"/>
        <w:numPr>
          <w:ilvl w:val="0"/>
          <w:numId w:val="18"/>
        </w:numPr>
        <w:ind w:firstLineChars="0"/>
        <w:rPr>
          <w:lang w:eastAsia="zh-CN"/>
        </w:rPr>
      </w:pPr>
      <w:r w:rsidRPr="005809D2">
        <w:rPr>
          <w:lang w:eastAsia="zh-CN"/>
        </w:rPr>
        <w:t>Option2</w:t>
      </w:r>
      <w:r w:rsidR="003B57F5">
        <w:rPr>
          <w:lang w:eastAsia="zh-CN"/>
        </w:rPr>
        <w:t xml:space="preserve"> (</w:t>
      </w:r>
      <w:r w:rsidR="003B57F5" w:rsidRPr="003B25EA">
        <w:rPr>
          <w:lang w:eastAsia="zh-CN"/>
        </w:rPr>
        <w:t>S-SSB multiplexing with other SL transmissions in the same slot</w:t>
      </w:r>
      <w:r w:rsidR="003B57F5">
        <w:rPr>
          <w:lang w:eastAsia="zh-CN"/>
        </w:rPr>
        <w:t>)</w:t>
      </w:r>
      <w:r w:rsidR="00B21414">
        <w:rPr>
          <w:lang w:eastAsia="zh-CN"/>
        </w:rPr>
        <w:t xml:space="preserve"> is </w:t>
      </w:r>
      <w:r w:rsidR="00B21414" w:rsidRPr="00912375">
        <w:t xml:space="preserve">not preferred </w:t>
      </w:r>
      <w:r w:rsidR="000B1548">
        <w:t xml:space="preserve">when </w:t>
      </w:r>
      <w:r w:rsidR="00214445">
        <w:t>contiguous</w:t>
      </w:r>
      <w:r w:rsidR="000B1548">
        <w:t xml:space="preserve"> RB-based transmission is used for S-SSB and interlace RB-based transmission is used for other signals </w:t>
      </w:r>
      <w:r w:rsidR="00B21414" w:rsidRPr="00912375">
        <w:t>due to the following reasons</w:t>
      </w:r>
      <w:r w:rsidR="00B21414">
        <w:t>:</w:t>
      </w:r>
    </w:p>
    <w:p w14:paraId="50138428" w14:textId="7D2B4EA1" w:rsidR="00B21414" w:rsidRDefault="000201A1" w:rsidP="00894B5D">
      <w:pPr>
        <w:pStyle w:val="afd"/>
        <w:numPr>
          <w:ilvl w:val="1"/>
          <w:numId w:val="18"/>
        </w:numPr>
        <w:ind w:firstLineChars="0"/>
        <w:rPr>
          <w:lang w:eastAsia="zh-CN"/>
        </w:rPr>
      </w:pPr>
      <w:r>
        <w:rPr>
          <w:lang w:eastAsia="zh-CN"/>
        </w:rPr>
        <w:t>P</w:t>
      </w:r>
      <w:r w:rsidR="00B21414" w:rsidRPr="00B21414">
        <w:rPr>
          <w:lang w:eastAsia="zh-CN"/>
        </w:rPr>
        <w:t>ower splitting will deteriorate the coverage and performance of S-SSB.</w:t>
      </w:r>
    </w:p>
    <w:p w14:paraId="590154DD" w14:textId="68E14C37" w:rsidR="00214445" w:rsidRDefault="00BF4A23" w:rsidP="00894B5D">
      <w:pPr>
        <w:pStyle w:val="afd"/>
        <w:numPr>
          <w:ilvl w:val="1"/>
          <w:numId w:val="18"/>
        </w:numPr>
        <w:ind w:firstLineChars="0"/>
        <w:rPr>
          <w:lang w:eastAsia="zh-CN"/>
        </w:rPr>
      </w:pPr>
      <w:r>
        <w:rPr>
          <w:lang w:eastAsia="zh-CN"/>
        </w:rPr>
        <w:t xml:space="preserve">It seems in Option 2, S-SSB will use contiguous RB, and the FDMed PSCCH/PSSCH still use interlace RB. Such </w:t>
      </w:r>
      <w:r w:rsidR="00417B4A">
        <w:rPr>
          <w:lang w:eastAsia="zh-CN"/>
        </w:rPr>
        <w:t>design looks complicated, and cause</w:t>
      </w:r>
      <w:r w:rsidR="00214445">
        <w:rPr>
          <w:lang w:eastAsia="zh-CN"/>
        </w:rPr>
        <w:t xml:space="preserve"> issues on resource </w:t>
      </w:r>
      <w:r w:rsidR="00417B4A">
        <w:rPr>
          <w:lang w:eastAsia="zh-CN"/>
        </w:rPr>
        <w:t xml:space="preserve">usage, resource </w:t>
      </w:r>
      <w:r w:rsidR="00214445">
        <w:rPr>
          <w:lang w:eastAsia="zh-CN"/>
        </w:rPr>
        <w:t>indication, interference</w:t>
      </w:r>
      <w:r w:rsidR="00214445">
        <w:rPr>
          <w:rFonts w:hint="eastAsia"/>
          <w:lang w:eastAsia="zh-CN"/>
        </w:rPr>
        <w:t>,</w:t>
      </w:r>
      <w:r w:rsidR="00214445">
        <w:rPr>
          <w:lang w:eastAsia="zh-CN"/>
        </w:rPr>
        <w:t xml:space="preserve"> etc.</w:t>
      </w:r>
    </w:p>
    <w:p w14:paraId="4F55F73C" w14:textId="76E3FE14" w:rsidR="00BB25ED" w:rsidRDefault="00BB25ED" w:rsidP="00416D71">
      <w:pPr>
        <w:pStyle w:val="afd"/>
        <w:numPr>
          <w:ilvl w:val="1"/>
          <w:numId w:val="18"/>
        </w:numPr>
        <w:ind w:firstLineChars="0"/>
        <w:rPr>
          <w:lang w:eastAsia="zh-CN"/>
        </w:rPr>
      </w:pPr>
      <w:r>
        <w:rPr>
          <w:lang w:eastAsia="zh-CN"/>
        </w:rPr>
        <w:t>Considering different transmissions have different CAPCs and/or CPEs,</w:t>
      </w:r>
      <w:r w:rsidR="005F533B">
        <w:rPr>
          <w:lang w:eastAsia="zh-CN"/>
        </w:rPr>
        <w:t xml:space="preserve"> RAN1 needs to </w:t>
      </w:r>
      <w:r w:rsidR="00ED6199">
        <w:rPr>
          <w:lang w:eastAsia="zh-CN"/>
        </w:rPr>
        <w:t xml:space="preserve">further </w:t>
      </w:r>
      <w:r w:rsidR="0034633A">
        <w:rPr>
          <w:lang w:eastAsia="zh-CN"/>
        </w:rPr>
        <w:t xml:space="preserve">study </w:t>
      </w:r>
      <w:r w:rsidR="005F533B">
        <w:rPr>
          <w:lang w:eastAsia="zh-CN"/>
        </w:rPr>
        <w:t>issues occurred in channel access to ensure simultaneous transmissions</w:t>
      </w:r>
      <w:r w:rsidR="00C11655">
        <w:rPr>
          <w:lang w:eastAsia="zh-CN"/>
        </w:rPr>
        <w:t xml:space="preserve"> of different signals.</w:t>
      </w:r>
    </w:p>
    <w:p w14:paraId="276981E4" w14:textId="5F6F2F14" w:rsidR="00106DC1" w:rsidRPr="005809D2" w:rsidRDefault="00106DC1" w:rsidP="00416D71">
      <w:pPr>
        <w:pStyle w:val="afd"/>
        <w:numPr>
          <w:ilvl w:val="0"/>
          <w:numId w:val="18"/>
        </w:numPr>
        <w:ind w:firstLineChars="0"/>
        <w:rPr>
          <w:lang w:eastAsia="zh-CN"/>
        </w:rPr>
      </w:pPr>
      <w:r w:rsidRPr="005809D2">
        <w:rPr>
          <w:lang w:eastAsia="zh-CN"/>
        </w:rPr>
        <w:t>Option3</w:t>
      </w:r>
      <w:r w:rsidR="00E05463">
        <w:rPr>
          <w:lang w:eastAsia="zh-CN"/>
        </w:rPr>
        <w:t xml:space="preserve"> (</w:t>
      </w:r>
      <w:r w:rsidR="00E05463" w:rsidRPr="003B25EA">
        <w:rPr>
          <w:lang w:eastAsia="zh-CN"/>
        </w:rPr>
        <w:t>Repetition of S-PSS/S-SSS/PSBCH in frequency domain</w:t>
      </w:r>
      <w:r w:rsidR="00E05463">
        <w:rPr>
          <w:lang w:eastAsia="zh-CN"/>
        </w:rPr>
        <w:t>)</w:t>
      </w:r>
      <w:r w:rsidRPr="005809D2">
        <w:rPr>
          <w:lang w:eastAsia="zh-CN"/>
        </w:rPr>
        <w:t>:</w:t>
      </w:r>
      <w:r w:rsidR="00290A00">
        <w:rPr>
          <w:lang w:eastAsia="zh-CN"/>
        </w:rPr>
        <w:t xml:space="preserve"> Simply</w:t>
      </w:r>
      <w:r w:rsidRPr="005809D2">
        <w:rPr>
          <w:lang w:eastAsia="zh-CN"/>
        </w:rPr>
        <w:t xml:space="preserve"> </w:t>
      </w:r>
      <w:r w:rsidR="00290A00">
        <w:rPr>
          <w:lang w:eastAsia="zh-CN"/>
        </w:rPr>
        <w:t>r</w:t>
      </w:r>
      <w:r w:rsidR="00290A00" w:rsidRPr="005809D2">
        <w:rPr>
          <w:lang w:eastAsia="zh-CN"/>
        </w:rPr>
        <w:t>epe</w:t>
      </w:r>
      <w:r w:rsidR="00290A00">
        <w:rPr>
          <w:lang w:eastAsia="zh-CN"/>
        </w:rPr>
        <w:t xml:space="preserve">ating </w:t>
      </w:r>
      <w:r w:rsidRPr="005809D2">
        <w:rPr>
          <w:lang w:eastAsia="zh-CN"/>
        </w:rPr>
        <w:t>S-PSS/S-SSS/PSBCH in frequency domain</w:t>
      </w:r>
      <w:r w:rsidR="00290A00">
        <w:rPr>
          <w:lang w:eastAsia="zh-CN"/>
        </w:rPr>
        <w:t xml:space="preserve"> </w:t>
      </w:r>
      <w:r w:rsidR="005B2659">
        <w:rPr>
          <w:lang w:eastAsia="zh-CN"/>
        </w:rPr>
        <w:t>results in</w:t>
      </w:r>
      <w:r w:rsidR="00290A00">
        <w:t xml:space="preserve"> high PAPR/CM of the signal </w:t>
      </w:r>
      <w:r w:rsidR="00290A00" w:rsidRPr="00F226C9">
        <w:t>due to the superposition of the time domain signals</w:t>
      </w:r>
      <w:r w:rsidR="00290A00">
        <w:t xml:space="preserve">. In addition, unlike </w:t>
      </w:r>
      <w:r w:rsidR="00290A00" w:rsidRPr="00C52FED">
        <w:t xml:space="preserve">ZC sequences with zero autocorrelation, </w:t>
      </w:r>
      <w:r w:rsidR="00290A00">
        <w:t>gold-sequence S-</w:t>
      </w:r>
      <w:r w:rsidR="00290A00" w:rsidRPr="00C52FED">
        <w:t>PSS</w:t>
      </w:r>
      <w:r w:rsidR="00290A00">
        <w:t>/S-SSS</w:t>
      </w:r>
      <w:r w:rsidR="00290A00" w:rsidRPr="00C52FED">
        <w:t xml:space="preserve"> cannot </w:t>
      </w:r>
      <w:r w:rsidR="00290A00">
        <w:t>control</w:t>
      </w:r>
      <w:r w:rsidR="00290A00" w:rsidRPr="00C52FED">
        <w:t xml:space="preserve"> PAPR</w:t>
      </w:r>
      <w:r w:rsidR="00290A00">
        <w:t>/CM</w:t>
      </w:r>
      <w:r w:rsidR="00290A00" w:rsidRPr="00C52FED">
        <w:t xml:space="preserve"> by cyclic shifts </w:t>
      </w:r>
      <w:r w:rsidR="00290A00">
        <w:t>among</w:t>
      </w:r>
      <w:r w:rsidR="00290A00" w:rsidRPr="00C52FED">
        <w:t xml:space="preserve"> repetitions</w:t>
      </w:r>
      <w:r w:rsidR="00B0038C">
        <w:t>.</w:t>
      </w:r>
    </w:p>
    <w:p w14:paraId="79CE0054" w14:textId="79518C61" w:rsidR="00CB42CA" w:rsidRPr="00894B5D" w:rsidRDefault="00106DC1" w:rsidP="00894B5D">
      <w:pPr>
        <w:pStyle w:val="afd"/>
        <w:numPr>
          <w:ilvl w:val="0"/>
          <w:numId w:val="18"/>
        </w:numPr>
        <w:ind w:firstLineChars="0"/>
        <w:rPr>
          <w:lang w:eastAsia="zh-CN"/>
        </w:rPr>
      </w:pPr>
      <w:r w:rsidRPr="005809D2">
        <w:rPr>
          <w:lang w:eastAsia="zh-CN"/>
        </w:rPr>
        <w:t>Option4</w:t>
      </w:r>
      <w:r w:rsidR="000903E3">
        <w:rPr>
          <w:lang w:eastAsia="zh-CN"/>
        </w:rPr>
        <w:t xml:space="preserve"> (</w:t>
      </w:r>
      <w:r w:rsidR="000903E3" w:rsidRPr="003B25EA">
        <w:rPr>
          <w:lang w:eastAsia="zh-CN"/>
        </w:rPr>
        <w:t>S-PSS/S-SSS/PSBCH with wider bandwidth</w:t>
      </w:r>
      <w:r w:rsidR="000903E3">
        <w:rPr>
          <w:lang w:eastAsia="zh-CN"/>
        </w:rPr>
        <w:t>)</w:t>
      </w:r>
      <w:r w:rsidRPr="005809D2">
        <w:rPr>
          <w:lang w:eastAsia="zh-CN"/>
        </w:rPr>
        <w:t xml:space="preserve">: </w:t>
      </w:r>
      <w:r w:rsidR="009B4617">
        <w:rPr>
          <w:lang w:eastAsia="zh-CN"/>
        </w:rPr>
        <w:t>I</w:t>
      </w:r>
      <w:r w:rsidR="00B0038C">
        <w:rPr>
          <w:lang w:eastAsia="zh-CN"/>
        </w:rPr>
        <w:t xml:space="preserve">t was agreed </w:t>
      </w:r>
      <w:r w:rsidR="000276C6">
        <w:rPr>
          <w:lang w:eastAsia="zh-CN"/>
        </w:rPr>
        <w:t xml:space="preserve">in </w:t>
      </w:r>
      <w:r w:rsidR="00B0038C">
        <w:rPr>
          <w:lang w:eastAsia="zh-CN"/>
        </w:rPr>
        <w:t>last meeting that</w:t>
      </w:r>
      <w:r w:rsidR="00B0038C" w:rsidRPr="00DF6794">
        <w:rPr>
          <w:lang w:eastAsia="zh-CN"/>
        </w:rPr>
        <w:t xml:space="preserve"> R16 NR SL S-PSS/S-SSS sequence generation cannot be changed</w:t>
      </w:r>
      <w:r w:rsidR="00B0038C">
        <w:rPr>
          <w:lang w:eastAsia="zh-CN"/>
        </w:rPr>
        <w:t>. One potential way is repetition of S-PSS/S-SSS/PSBCH as option 3 which is not preferred for reasons mentioned above. As for other potential schemes,</w:t>
      </w:r>
      <w:r w:rsidR="00B0038C" w:rsidRPr="005809D2">
        <w:rPr>
          <w:lang w:eastAsia="zh-CN"/>
        </w:rPr>
        <w:t xml:space="preserve"> </w:t>
      </w:r>
      <w:r w:rsidR="00B0038C">
        <w:rPr>
          <w:lang w:eastAsia="zh-CN"/>
        </w:rPr>
        <w:t>c</w:t>
      </w:r>
      <w:r w:rsidRPr="005809D2">
        <w:rPr>
          <w:lang w:eastAsia="zh-CN"/>
        </w:rPr>
        <w:t xml:space="preserve">ompared to the current S-SSB structure, a new structure of S-PSS/S-SSS/PSBCH with wider bandwidth will lead to a lot of standardization work and implementation complexity. In particular, for a given channel bandwidth, different structures </w:t>
      </w:r>
      <w:r w:rsidR="00262F82">
        <w:rPr>
          <w:lang w:eastAsia="zh-CN"/>
        </w:rPr>
        <w:t xml:space="preserve">may </w:t>
      </w:r>
      <w:r w:rsidRPr="005809D2">
        <w:rPr>
          <w:lang w:eastAsia="zh-CN"/>
        </w:rPr>
        <w:t>need to be designed for different SCSs.</w:t>
      </w:r>
    </w:p>
    <w:p w14:paraId="526BBC08" w14:textId="48834EE3" w:rsidR="003908AA" w:rsidRDefault="00CF3D5F" w:rsidP="00D10B5D">
      <w:pPr>
        <w:rPr>
          <w:rFonts w:eastAsiaTheme="minorEastAsia"/>
          <w:b/>
          <w:i/>
          <w:lang w:eastAsia="zh-CN"/>
        </w:rPr>
      </w:pPr>
      <w:bookmarkStart w:id="90" w:name="_Ref111215484"/>
      <w:r w:rsidRPr="00D10B5D">
        <w:rPr>
          <w:b/>
          <w:i/>
          <w:lang w:eastAsia="x-none"/>
        </w:rPr>
        <w:lastRenderedPageBreak/>
        <w:t xml:space="preserve">Proposal </w:t>
      </w:r>
      <w:r w:rsidRPr="00D10B5D">
        <w:rPr>
          <w:b/>
          <w:i/>
          <w:lang w:eastAsia="x-none"/>
        </w:rPr>
        <w:fldChar w:fldCharType="begin"/>
      </w:r>
      <w:r w:rsidRPr="00D10B5D">
        <w:rPr>
          <w:b/>
          <w:i/>
          <w:lang w:eastAsia="x-none"/>
        </w:rPr>
        <w:instrText xml:space="preserve"> SEQ Proposal \* ARABIC </w:instrText>
      </w:r>
      <w:r w:rsidRPr="00D10B5D">
        <w:rPr>
          <w:b/>
          <w:i/>
          <w:lang w:eastAsia="x-none"/>
        </w:rPr>
        <w:fldChar w:fldCharType="separate"/>
      </w:r>
      <w:r w:rsidR="0026523C">
        <w:rPr>
          <w:b/>
          <w:i/>
          <w:noProof/>
          <w:lang w:eastAsia="x-none"/>
        </w:rPr>
        <w:t>22</w:t>
      </w:r>
      <w:r w:rsidRPr="00D10B5D">
        <w:rPr>
          <w:b/>
          <w:i/>
          <w:lang w:eastAsia="x-none"/>
        </w:rPr>
        <w:fldChar w:fldCharType="end"/>
      </w:r>
      <w:r w:rsidR="00DE425F" w:rsidRPr="00D10B5D">
        <w:rPr>
          <w:rFonts w:eastAsia="MS Mincho"/>
          <w:b/>
          <w:i/>
        </w:rPr>
        <w:t xml:space="preserve">: </w:t>
      </w:r>
      <w:r w:rsidR="003908AA" w:rsidRPr="003908AA">
        <w:t xml:space="preserve"> </w:t>
      </w:r>
      <w:r w:rsidR="003908AA" w:rsidRPr="00D10B5D">
        <w:rPr>
          <w:rFonts w:eastAsia="MS Mincho"/>
          <w:b/>
          <w:i/>
        </w:rPr>
        <w:t>To meet OCB and PSD re</w:t>
      </w:r>
      <w:r w:rsidR="009237CA" w:rsidRPr="00D10B5D">
        <w:rPr>
          <w:rFonts w:eastAsia="MS Mincho"/>
          <w:b/>
          <w:i/>
        </w:rPr>
        <w:t>quirement for S-SSB transmission</w:t>
      </w:r>
      <w:r w:rsidR="00782CC9" w:rsidRPr="00D10B5D">
        <w:rPr>
          <w:rFonts w:eastAsia="MS Mincho"/>
          <w:b/>
          <w:i/>
        </w:rPr>
        <w:t>,</w:t>
      </w:r>
      <w:r w:rsidR="00782CC9" w:rsidRPr="00D10B5D">
        <w:rPr>
          <w:rFonts w:eastAsiaTheme="minorEastAsia"/>
          <w:b/>
          <w:i/>
          <w:lang w:eastAsia="zh-CN"/>
        </w:rPr>
        <w:t xml:space="preserve"> for both R16/R17 NR SL S-SSB slots and additional S-SSB slots</w:t>
      </w:r>
      <w:r w:rsidR="00782CC9" w:rsidRPr="00D10B5D">
        <w:rPr>
          <w:rFonts w:eastAsiaTheme="minorEastAsia" w:hint="eastAsia"/>
          <w:b/>
          <w:i/>
          <w:lang w:eastAsia="zh-CN"/>
        </w:rPr>
        <w:t>：</w:t>
      </w:r>
    </w:p>
    <w:p w14:paraId="2EF20ED0" w14:textId="178E4D83" w:rsidR="000B03E8" w:rsidRDefault="000B03E8" w:rsidP="00894B5D">
      <w:pPr>
        <w:pStyle w:val="afd"/>
        <w:numPr>
          <w:ilvl w:val="0"/>
          <w:numId w:val="53"/>
        </w:numPr>
        <w:ind w:firstLineChars="0"/>
        <w:rPr>
          <w:rFonts w:eastAsiaTheme="minorEastAsia"/>
          <w:b/>
          <w:i/>
          <w:lang w:eastAsia="zh-CN"/>
        </w:rPr>
      </w:pPr>
      <w:r w:rsidRPr="000B03E8">
        <w:rPr>
          <w:rFonts w:eastAsiaTheme="minorEastAsia"/>
          <w:b/>
          <w:i/>
          <w:lang w:eastAsia="zh-CN"/>
        </w:rPr>
        <w:t>For S-PSS/S-SSS</w:t>
      </w:r>
    </w:p>
    <w:p w14:paraId="05612149" w14:textId="71430A34" w:rsidR="000B03E8" w:rsidRPr="000B03E8" w:rsidRDefault="000B03E8" w:rsidP="00115ACA">
      <w:pPr>
        <w:pStyle w:val="afd"/>
        <w:numPr>
          <w:ilvl w:val="2"/>
          <w:numId w:val="65"/>
        </w:numPr>
        <w:ind w:firstLineChars="0"/>
        <w:rPr>
          <w:rFonts w:eastAsiaTheme="minorEastAsia"/>
          <w:b/>
          <w:i/>
          <w:lang w:eastAsia="zh-CN"/>
        </w:rPr>
      </w:pPr>
      <w:r>
        <w:rPr>
          <w:rFonts w:eastAsiaTheme="minorEastAsia"/>
          <w:b/>
          <w:i/>
          <w:lang w:eastAsia="zh-CN"/>
        </w:rPr>
        <w:t xml:space="preserve">Apply OCB exemption, where </w:t>
      </w:r>
      <w:r>
        <w:rPr>
          <w:b/>
          <w:bCs/>
          <w:i/>
          <w:iCs/>
        </w:rPr>
        <w:t xml:space="preserve">for the case of 15 kHz SCS, </w:t>
      </w:r>
      <w:r w:rsidR="00851A8F">
        <w:rPr>
          <w:b/>
          <w:bCs/>
          <w:i/>
          <w:iCs/>
        </w:rPr>
        <w:t>repeat</w:t>
      </w:r>
      <w:r>
        <w:rPr>
          <w:b/>
          <w:bCs/>
          <w:i/>
          <w:iCs/>
        </w:rPr>
        <w:t xml:space="preserve"> top 7 REs of S-PSS/S-SSS to meet </w:t>
      </w:r>
      <w:r w:rsidR="00115ACA" w:rsidRPr="00115ACA">
        <w:rPr>
          <w:b/>
          <w:bCs/>
          <w:i/>
          <w:iCs/>
        </w:rPr>
        <w:t xml:space="preserve">minimum of 2 MHz </w:t>
      </w:r>
      <w:r>
        <w:rPr>
          <w:b/>
          <w:bCs/>
          <w:i/>
          <w:iCs/>
        </w:rPr>
        <w:t>requirement.</w:t>
      </w:r>
    </w:p>
    <w:p w14:paraId="4EA9F1EB" w14:textId="42699D2B" w:rsidR="000B03E8" w:rsidRDefault="000B03E8" w:rsidP="00C037A5">
      <w:pPr>
        <w:pStyle w:val="afd"/>
        <w:numPr>
          <w:ilvl w:val="0"/>
          <w:numId w:val="53"/>
        </w:numPr>
        <w:ind w:firstLineChars="0"/>
        <w:rPr>
          <w:rFonts w:eastAsiaTheme="minorEastAsia"/>
          <w:b/>
          <w:i/>
          <w:lang w:eastAsia="zh-CN"/>
        </w:rPr>
      </w:pPr>
      <w:r>
        <w:rPr>
          <w:rFonts w:eastAsiaTheme="minorEastAsia"/>
          <w:b/>
          <w:i/>
          <w:lang w:eastAsia="zh-CN"/>
        </w:rPr>
        <w:t>For PSBCH</w:t>
      </w:r>
    </w:p>
    <w:p w14:paraId="367F7C7A" w14:textId="227147A2" w:rsidR="00CB2229" w:rsidRPr="00C037A5" w:rsidRDefault="003908AA" w:rsidP="000B03E8">
      <w:pPr>
        <w:pStyle w:val="afd"/>
        <w:numPr>
          <w:ilvl w:val="1"/>
          <w:numId w:val="53"/>
        </w:numPr>
        <w:ind w:firstLineChars="0"/>
        <w:rPr>
          <w:rFonts w:eastAsiaTheme="minorEastAsia"/>
          <w:b/>
          <w:i/>
          <w:lang w:eastAsia="zh-CN"/>
        </w:rPr>
      </w:pPr>
      <w:r w:rsidRPr="00C037A5">
        <w:rPr>
          <w:rFonts w:eastAsiaTheme="minorEastAsia"/>
          <w:b/>
          <w:i/>
          <w:lang w:eastAsia="zh-CN"/>
        </w:rPr>
        <w:t>For 15 kHz and 30 kHz SCS, s</w:t>
      </w:r>
      <w:r w:rsidR="00DE425F" w:rsidRPr="00C037A5">
        <w:rPr>
          <w:rFonts w:eastAsiaTheme="minorEastAsia"/>
          <w:b/>
          <w:i/>
          <w:lang w:eastAsia="zh-CN"/>
        </w:rPr>
        <w:t>upport interlace RB</w:t>
      </w:r>
      <w:r w:rsidR="003A7347" w:rsidRPr="00C037A5">
        <w:rPr>
          <w:rFonts w:eastAsiaTheme="minorEastAsia"/>
          <w:b/>
          <w:i/>
          <w:lang w:eastAsia="zh-CN"/>
        </w:rPr>
        <w:t>-based</w:t>
      </w:r>
      <w:r w:rsidR="00DE425F" w:rsidRPr="00C037A5">
        <w:rPr>
          <w:rFonts w:eastAsiaTheme="minorEastAsia"/>
          <w:b/>
          <w:i/>
          <w:lang w:eastAsia="zh-CN"/>
        </w:rPr>
        <w:t xml:space="preserve"> transmission for PSBCH</w:t>
      </w:r>
    </w:p>
    <w:bookmarkEnd w:id="90"/>
    <w:p w14:paraId="48B06F56" w14:textId="541D3F35" w:rsidR="003908AA" w:rsidRPr="00436D36" w:rsidRDefault="00525F22" w:rsidP="00C037A5">
      <w:pPr>
        <w:pStyle w:val="afd"/>
        <w:numPr>
          <w:ilvl w:val="0"/>
          <w:numId w:val="50"/>
        </w:numPr>
        <w:ind w:firstLineChars="0"/>
        <w:rPr>
          <w:rFonts w:eastAsiaTheme="minorEastAsia"/>
          <w:b/>
          <w:i/>
          <w:lang w:eastAsia="zh-CN"/>
        </w:rPr>
      </w:pPr>
      <w:r w:rsidRPr="00C037A5">
        <w:rPr>
          <w:rFonts w:eastAsiaTheme="minorEastAsia"/>
          <w:b/>
          <w:i/>
          <w:lang w:eastAsia="zh-CN"/>
        </w:rPr>
        <w:t>F</w:t>
      </w:r>
      <w:r w:rsidR="000D6EDE" w:rsidRPr="00C037A5">
        <w:rPr>
          <w:rFonts w:eastAsiaTheme="minorEastAsia"/>
          <w:b/>
          <w:i/>
          <w:lang w:eastAsia="zh-CN"/>
        </w:rPr>
        <w:t xml:space="preserve">or 60 kHz SCS, span PSBCH to </w:t>
      </w:r>
      <w:r w:rsidR="006F6444">
        <w:rPr>
          <w:rFonts w:eastAsiaTheme="minorEastAsia"/>
          <w:b/>
          <w:i/>
          <w:lang w:eastAsia="zh-CN"/>
        </w:rPr>
        <w:t xml:space="preserve">23 contiguous RBs </w:t>
      </w:r>
      <w:r w:rsidR="000D6EDE" w:rsidRPr="00C037A5">
        <w:rPr>
          <w:rFonts w:eastAsiaTheme="minorEastAsia"/>
          <w:b/>
          <w:i/>
          <w:lang w:eastAsia="zh-CN"/>
        </w:rPr>
        <w:t>to meet OCB requirements</w:t>
      </w:r>
      <w:r w:rsidR="001E537C">
        <w:rPr>
          <w:rFonts w:eastAsiaTheme="minorEastAsia"/>
          <w:b/>
          <w:i/>
          <w:lang w:eastAsia="zh-CN"/>
        </w:rPr>
        <w:t>.</w:t>
      </w:r>
    </w:p>
    <w:p w14:paraId="7D39BB25" w14:textId="010EC03B" w:rsidR="001163C1" w:rsidRPr="00625AB9" w:rsidRDefault="006B3656" w:rsidP="00D10B5D">
      <w:pPr>
        <w:pStyle w:val="1"/>
        <w:tabs>
          <w:tab w:val="clear" w:pos="432"/>
        </w:tabs>
        <w:snapToGrid/>
        <w:contextualSpacing/>
        <w:rPr>
          <w:rFonts w:eastAsia="微软雅黑"/>
          <w:sz w:val="22"/>
          <w:szCs w:val="22"/>
        </w:rPr>
      </w:pPr>
      <w:r w:rsidRPr="00625AB9">
        <w:rPr>
          <w:rFonts w:eastAsia="微软雅黑"/>
          <w:sz w:val="22"/>
          <w:szCs w:val="22"/>
        </w:rPr>
        <w:t>Conclusions</w:t>
      </w:r>
    </w:p>
    <w:p w14:paraId="206DD809" w14:textId="4B5DFA85" w:rsidR="00D34DC0" w:rsidRDefault="00D34DC0" w:rsidP="00D34DC0">
      <w:pPr>
        <w:spacing w:beforeLines="50" w:before="120"/>
        <w:rPr>
          <w:rFonts w:eastAsia="MS Mincho"/>
        </w:rPr>
      </w:pPr>
      <w:r>
        <w:rPr>
          <w:rFonts w:eastAsia="MS Mincho"/>
        </w:rPr>
        <w:t xml:space="preserve">This contribution includes our considerations on physical channel designs for SL-U, including supporting both contiguous RB and interlaced RB, adopting necessary changes on slot structure to overcome issues due to channel access. In addition, some considerations on physical channels, such as PSCCH, PSSCH, PSFCH (including PSFCH resources and mapping to associate PSSCH), S-SSB (PSBCH) for sidelink operation over unlicensed spectrum are also discussed. </w:t>
      </w:r>
    </w:p>
    <w:p w14:paraId="06E1F17A" w14:textId="24D4ADC6" w:rsidR="00D34DC0" w:rsidRDefault="00D34DC0" w:rsidP="00D34DC0">
      <w:pPr>
        <w:spacing w:beforeLines="50" w:before="120"/>
        <w:rPr>
          <w:rFonts w:eastAsiaTheme="minorEastAsia"/>
          <w:lang w:eastAsia="zh-CN"/>
        </w:rPr>
      </w:pPr>
      <w:r>
        <w:rPr>
          <w:rFonts w:eastAsiaTheme="minorEastAsia" w:hint="eastAsia"/>
          <w:lang w:eastAsia="zh-CN"/>
        </w:rPr>
        <w:t>W</w:t>
      </w:r>
      <w:r>
        <w:rPr>
          <w:rFonts w:eastAsiaTheme="minorEastAsia"/>
          <w:lang w:eastAsia="zh-CN"/>
        </w:rPr>
        <w:t>e provide following observations and proposals:</w:t>
      </w:r>
    </w:p>
    <w:p w14:paraId="0E1B3E54" w14:textId="23BD4782" w:rsidR="004A76A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_Ref111215296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w:t>
      </w:r>
      <w:r w:rsidR="0026523C" w:rsidRPr="005809D2">
        <w:rPr>
          <w:rFonts w:eastAsia="微软雅黑"/>
          <w:b/>
          <w:i/>
          <w:lang w:eastAsia="zh-CN"/>
        </w:rPr>
        <w:t>:</w:t>
      </w:r>
      <w:r w:rsidR="0026523C">
        <w:rPr>
          <w:rFonts w:eastAsia="微软雅黑"/>
          <w:b/>
          <w:i/>
          <w:lang w:eastAsia="zh-CN"/>
        </w:rPr>
        <w:t xml:space="preserve"> </w:t>
      </w:r>
      <w:r w:rsidR="0026523C" w:rsidRPr="005809D2">
        <w:rPr>
          <w:rFonts w:eastAsia="微软雅黑"/>
          <w:b/>
          <w:i/>
          <w:lang w:eastAsia="zh-CN"/>
        </w:rPr>
        <w:t xml:space="preserve">If a resource pool </w:t>
      </w:r>
      <w:r w:rsidR="0026523C" w:rsidRPr="00DB7BE1">
        <w:rPr>
          <w:rFonts w:eastAsia="微软雅黑"/>
          <w:b/>
          <w:i/>
          <w:lang w:eastAsia="zh-CN"/>
        </w:rPr>
        <w:t>includes sub-set of</w:t>
      </w:r>
      <w:r w:rsidR="0026523C" w:rsidRPr="003D77A8">
        <w:rPr>
          <w:rFonts w:eastAsia="微软雅黑"/>
          <w:b/>
          <w:i/>
          <w:lang w:eastAsia="zh-CN"/>
        </w:rPr>
        <w:t xml:space="preserve"> </w:t>
      </w:r>
      <w:r w:rsidR="0026523C" w:rsidRPr="00445638">
        <w:rPr>
          <w:rFonts w:eastAsia="微软雅黑"/>
          <w:b/>
          <w:i/>
          <w:lang w:eastAsia="zh-CN"/>
        </w:rPr>
        <w:t>contiguous or interlaced</w:t>
      </w:r>
      <w:r w:rsidR="0026523C" w:rsidRPr="00DB7BE1">
        <w:rPr>
          <w:rFonts w:eastAsia="微软雅黑"/>
          <w:b/>
          <w:i/>
          <w:lang w:eastAsia="zh-CN"/>
        </w:rPr>
        <w:t xml:space="preserve"> PRBs of one RB set</w:t>
      </w:r>
      <w:r w:rsidR="0026523C" w:rsidRPr="005809D2">
        <w:rPr>
          <w:rFonts w:eastAsia="微软雅黑"/>
          <w:b/>
          <w:i/>
          <w:lang w:eastAsia="zh-CN"/>
        </w:rPr>
        <w:t xml:space="preserve">, it </w:t>
      </w:r>
      <w:r w:rsidR="0026523C">
        <w:rPr>
          <w:rFonts w:eastAsia="微软雅黑"/>
          <w:b/>
          <w:i/>
          <w:lang w:eastAsia="zh-CN"/>
        </w:rPr>
        <w:t>may</w:t>
      </w:r>
      <w:r w:rsidR="0026523C" w:rsidRPr="005809D2">
        <w:rPr>
          <w:rFonts w:eastAsia="微软雅黑"/>
          <w:b/>
          <w:i/>
          <w:lang w:eastAsia="zh-CN"/>
        </w:rPr>
        <w:t xml:space="preserve"> result in </w:t>
      </w:r>
      <w:r w:rsidR="0026523C">
        <w:rPr>
          <w:rFonts w:eastAsia="微软雅黑"/>
          <w:b/>
          <w:i/>
          <w:lang w:eastAsia="zh-CN"/>
        </w:rPr>
        <w:t>wasting resource</w:t>
      </w:r>
      <w:r w:rsidR="0026523C" w:rsidRPr="005809D2">
        <w:rPr>
          <w:rFonts w:eastAsia="微软雅黑"/>
          <w:b/>
          <w:i/>
          <w:lang w:eastAsia="zh-CN"/>
        </w:rPr>
        <w:t>.</w:t>
      </w:r>
      <w:r>
        <w:rPr>
          <w:rFonts w:eastAsiaTheme="minorEastAsia"/>
          <w:lang w:eastAsia="zh-CN"/>
        </w:rPr>
        <w:fldChar w:fldCharType="end"/>
      </w:r>
    </w:p>
    <w:p w14:paraId="2F2CF25C" w14:textId="236A86B0" w:rsidR="004A76A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_Ref114341098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2</w:t>
      </w:r>
      <w:r w:rsidR="0026523C">
        <w:rPr>
          <w:rFonts w:eastAsia="微软雅黑"/>
          <w:b/>
          <w:i/>
          <w:lang w:eastAsia="zh-CN"/>
        </w:rPr>
        <w:t>:</w:t>
      </w:r>
      <w:r w:rsidR="0026523C" w:rsidRPr="00445638">
        <w:rPr>
          <w:rFonts w:eastAsia="微软雅黑"/>
          <w:b/>
          <w:i/>
          <w:lang w:eastAsia="zh-CN"/>
        </w:rPr>
        <w:t xml:space="preserve"> </w:t>
      </w:r>
      <w:r w:rsidR="0026523C">
        <w:rPr>
          <w:rFonts w:eastAsia="微软雅黑"/>
          <w:b/>
          <w:i/>
          <w:lang w:eastAsia="zh-CN"/>
        </w:rPr>
        <w:t>T</w:t>
      </w:r>
      <w:r w:rsidR="0026523C" w:rsidRPr="001A711E">
        <w:rPr>
          <w:rFonts w:eastAsia="微软雅黑"/>
          <w:b/>
          <w:i/>
          <w:lang w:eastAsia="zh-CN"/>
        </w:rPr>
        <w:t xml:space="preserve">he way that several UEs simultaneously access </w:t>
      </w:r>
      <w:proofErr w:type="gramStart"/>
      <w:r w:rsidR="0026523C" w:rsidRPr="001A711E">
        <w:rPr>
          <w:rFonts w:eastAsia="微软雅黑"/>
          <w:b/>
          <w:i/>
          <w:lang w:eastAsia="zh-CN"/>
        </w:rPr>
        <w:t>a</w:t>
      </w:r>
      <w:proofErr w:type="gramEnd"/>
      <w:r w:rsidR="0026523C" w:rsidRPr="001A711E">
        <w:rPr>
          <w:rFonts w:eastAsia="微软雅黑"/>
          <w:b/>
          <w:i/>
          <w:lang w:eastAsia="zh-CN"/>
        </w:rPr>
        <w:t xml:space="preserve"> LBT channel via their own </w:t>
      </w:r>
      <w:proofErr w:type="spellStart"/>
      <w:r w:rsidR="0026523C" w:rsidRPr="001A711E">
        <w:rPr>
          <w:rFonts w:eastAsia="微软雅黑"/>
          <w:b/>
          <w:i/>
          <w:lang w:eastAsia="zh-CN"/>
        </w:rPr>
        <w:t>FDMed</w:t>
      </w:r>
      <w:proofErr w:type="spellEnd"/>
      <w:r w:rsidR="0026523C" w:rsidRPr="001A711E">
        <w:rPr>
          <w:rFonts w:eastAsia="微软雅黑"/>
          <w:b/>
          <w:i/>
          <w:lang w:eastAsia="zh-CN"/>
        </w:rPr>
        <w:t xml:space="preserve"> resource pool is similar to that several UEs simultaneously access the same resource pool with </w:t>
      </w:r>
      <w:r w:rsidR="0026523C">
        <w:rPr>
          <w:rFonts w:eastAsia="微软雅黑"/>
          <w:b/>
          <w:i/>
          <w:lang w:eastAsia="zh-CN"/>
        </w:rPr>
        <w:t>one</w:t>
      </w:r>
      <w:r w:rsidR="0026523C" w:rsidRPr="001A711E">
        <w:rPr>
          <w:rFonts w:eastAsia="微软雅黑"/>
          <w:b/>
          <w:i/>
          <w:lang w:eastAsia="zh-CN"/>
        </w:rPr>
        <w:t xml:space="preserve"> LBT channel bandwidth</w:t>
      </w:r>
      <w:r w:rsidR="0026523C">
        <w:rPr>
          <w:rFonts w:eastAsia="微软雅黑"/>
          <w:b/>
          <w:i/>
          <w:lang w:eastAsia="zh-CN"/>
        </w:rPr>
        <w:t>.</w:t>
      </w:r>
      <w:r>
        <w:rPr>
          <w:rFonts w:eastAsiaTheme="minorEastAsia"/>
          <w:lang w:eastAsia="zh-CN"/>
        </w:rPr>
        <w:fldChar w:fldCharType="end"/>
      </w:r>
    </w:p>
    <w:p w14:paraId="37A682A0" w14:textId="6DCBA027"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_Ref114341107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3</w:t>
      </w:r>
      <w:r w:rsidR="0026523C" w:rsidRPr="005809D2">
        <w:rPr>
          <w:rFonts w:eastAsia="微软雅黑"/>
          <w:b/>
          <w:i/>
          <w:lang w:eastAsia="zh-CN"/>
        </w:rPr>
        <w:t>:</w:t>
      </w:r>
      <w:r w:rsidR="0026523C">
        <w:rPr>
          <w:rFonts w:eastAsia="微软雅黑"/>
          <w:b/>
          <w:i/>
          <w:lang w:eastAsia="zh-CN"/>
        </w:rPr>
        <w:t xml:space="preserve"> A resource pool that only includes sub-set of contiguous of PRBs of one RB set may violate OCB requirements.</w:t>
      </w:r>
      <w:r>
        <w:rPr>
          <w:rFonts w:eastAsiaTheme="minorEastAsia"/>
          <w:lang w:eastAsia="zh-CN"/>
        </w:rPr>
        <w:fldChar w:fldCharType="end"/>
      </w:r>
    </w:p>
    <w:p w14:paraId="7D1B6D20" w14:textId="6F4606F9"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_Ref111215299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4</w:t>
      </w:r>
      <w:r w:rsidR="0026523C" w:rsidRPr="005809D2">
        <w:rPr>
          <w:rFonts w:eastAsia="微软雅黑"/>
          <w:b/>
          <w:i/>
        </w:rPr>
        <w:t>: If the bitmap of a resource pool is not set to all “</w:t>
      </w:r>
      <w:proofErr w:type="gramStart"/>
      <w:r w:rsidR="0026523C" w:rsidRPr="005809D2">
        <w:rPr>
          <w:rFonts w:eastAsia="微软雅黑"/>
          <w:b/>
          <w:i/>
        </w:rPr>
        <w:t>1”</w:t>
      </w:r>
      <w:r w:rsidR="0026523C">
        <w:rPr>
          <w:rFonts w:eastAsia="微软雅黑"/>
          <w:b/>
          <w:i/>
        </w:rPr>
        <w:t>s</w:t>
      </w:r>
      <w:proofErr w:type="gramEnd"/>
      <w:r w:rsidR="0026523C" w:rsidRPr="005809D2">
        <w:rPr>
          <w:rFonts w:eastAsia="微软雅黑"/>
          <w:b/>
          <w:i/>
        </w:rPr>
        <w:t>, it will result in slot-level gaps between consecutive transmissions and difficult for the UE to maintain a COT.</w:t>
      </w:r>
      <w:r>
        <w:rPr>
          <w:rFonts w:eastAsiaTheme="minorEastAsia"/>
          <w:lang w:eastAsia="zh-CN"/>
        </w:rPr>
        <w:fldChar w:fldCharType="end"/>
      </w:r>
    </w:p>
    <w:p w14:paraId="0B1386F6" w14:textId="2B8B6B08"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_Ref114341112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5</w:t>
      </w:r>
      <w:r w:rsidR="0026523C">
        <w:rPr>
          <w:rFonts w:eastAsia="微软雅黑" w:hint="eastAsia"/>
          <w:b/>
          <w:i/>
          <w:lang w:eastAsia="zh-CN"/>
        </w:rPr>
        <w:t>:</w:t>
      </w:r>
      <w:r w:rsidR="0026523C">
        <w:rPr>
          <w:rFonts w:eastAsia="微软雅黑"/>
          <w:b/>
          <w:i/>
          <w:lang w:eastAsia="zh-CN"/>
        </w:rPr>
        <w:t xml:space="preserve"> </w:t>
      </w:r>
      <w:r w:rsidR="0026523C">
        <w:rPr>
          <w:rFonts w:eastAsia="微软雅黑" w:hint="eastAsia"/>
          <w:b/>
          <w:i/>
          <w:lang w:eastAsia="zh-CN"/>
        </w:rPr>
        <w:t>S</w:t>
      </w:r>
      <w:r w:rsidR="0026523C">
        <w:rPr>
          <w:rFonts w:eastAsia="微软雅黑"/>
          <w:b/>
          <w:i/>
          <w:lang w:eastAsia="zh-CN"/>
        </w:rPr>
        <w:t xml:space="preserve">ince </w:t>
      </w:r>
      <w:r w:rsidR="0026523C" w:rsidRPr="006E740D">
        <w:rPr>
          <w:rFonts w:eastAsia="微软雅黑"/>
          <w:b/>
          <w:i/>
          <w:lang w:eastAsia="zh-CN"/>
        </w:rPr>
        <w:t>LBT can be successful</w:t>
      </w:r>
      <w:r w:rsidR="0026523C" w:rsidRPr="005809D2">
        <w:rPr>
          <w:rFonts w:eastAsia="微软雅黑"/>
          <w:b/>
          <w:i/>
          <w:lang w:eastAsia="zh-CN"/>
        </w:rPr>
        <w:t xml:space="preserve"> at any point within a slot</w:t>
      </w:r>
      <w:r w:rsidR="0026523C">
        <w:rPr>
          <w:rFonts w:eastAsia="微软雅黑"/>
          <w:b/>
          <w:i/>
          <w:lang w:eastAsia="zh-CN"/>
        </w:rPr>
        <w:t>,</w:t>
      </w:r>
      <w:r w:rsidR="0026523C" w:rsidRPr="005809D2">
        <w:rPr>
          <w:rFonts w:eastAsia="微软雅黑"/>
          <w:b/>
          <w:i/>
          <w:lang w:eastAsia="zh-CN"/>
        </w:rPr>
        <w:t xml:space="preserve"> </w:t>
      </w:r>
      <w:r w:rsidR="0026523C" w:rsidRPr="00970204">
        <w:rPr>
          <w:rFonts w:eastAsia="微软雅黑"/>
          <w:b/>
          <w:i/>
          <w:lang w:eastAsia="zh-CN"/>
        </w:rPr>
        <w:t>starting symbol for PSCCH/PSSCH transmission</w:t>
      </w:r>
      <w:r w:rsidR="0026523C">
        <w:rPr>
          <w:rFonts w:eastAsia="微软雅黑"/>
          <w:b/>
          <w:i/>
          <w:lang w:eastAsia="zh-CN"/>
        </w:rPr>
        <w:t xml:space="preserve"> might</w:t>
      </w:r>
      <w:r w:rsidR="0026523C" w:rsidRPr="005809D2">
        <w:rPr>
          <w:rFonts w:eastAsia="微软雅黑"/>
          <w:b/>
          <w:i/>
          <w:lang w:eastAsia="zh-CN"/>
        </w:rPr>
        <w:t xml:space="preserve"> be missed if </w:t>
      </w:r>
      <w:r w:rsidR="0026523C">
        <w:rPr>
          <w:rFonts w:eastAsia="微软雅黑"/>
          <w:b/>
          <w:i/>
          <w:lang w:eastAsia="zh-CN"/>
        </w:rPr>
        <w:t>there is only one starting symbol in a slot, which degrades SL-U performance.</w:t>
      </w:r>
      <w:r>
        <w:rPr>
          <w:rFonts w:eastAsiaTheme="minorEastAsia"/>
          <w:lang w:eastAsia="zh-CN"/>
        </w:rPr>
        <w:fldChar w:fldCharType="end"/>
      </w:r>
    </w:p>
    <w:p w14:paraId="05B75C3C" w14:textId="504AA746"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_Ref114341114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6</w:t>
      </w:r>
      <w:r w:rsidR="0026523C" w:rsidRPr="005809D2">
        <w:rPr>
          <w:rFonts w:eastAsia="微软雅黑"/>
          <w:b/>
          <w:i/>
          <w:lang w:eastAsia="zh-CN"/>
        </w:rPr>
        <w:t xml:space="preserve">: </w:t>
      </w:r>
      <w:r w:rsidR="0026523C">
        <w:rPr>
          <w:rFonts w:eastAsia="微软雅黑"/>
          <w:b/>
          <w:i/>
          <w:lang w:eastAsia="zh-CN"/>
        </w:rPr>
        <w:t>Introducing more starting symbols</w:t>
      </w:r>
      <w:r w:rsidR="0026523C" w:rsidRPr="00A22FA9">
        <w:rPr>
          <w:rFonts w:eastAsia="微软雅黑"/>
          <w:b/>
          <w:i/>
          <w:lang w:eastAsia="zh-CN"/>
        </w:rPr>
        <w:t xml:space="preserve"> within a slot for the PSCCH/PSSCH transmission</w:t>
      </w:r>
      <w:r w:rsidR="0026523C" w:rsidRPr="005809D2">
        <w:rPr>
          <w:rFonts w:eastAsia="微软雅黑"/>
          <w:b/>
          <w:i/>
          <w:lang w:eastAsia="zh-CN"/>
        </w:rPr>
        <w:t xml:space="preserve"> </w:t>
      </w:r>
      <w:r w:rsidR="0026523C">
        <w:rPr>
          <w:rFonts w:eastAsia="微软雅黑"/>
          <w:b/>
          <w:i/>
          <w:lang w:eastAsia="zh-CN"/>
        </w:rPr>
        <w:t xml:space="preserve">is beneficial to provide more channel access chances, but at the cost of increasing </w:t>
      </w:r>
      <w:r w:rsidR="0026523C" w:rsidRPr="005809D2">
        <w:rPr>
          <w:rFonts w:eastAsia="微软雅黑"/>
          <w:b/>
          <w:i/>
          <w:lang w:eastAsia="zh-CN"/>
        </w:rPr>
        <w:t>UE complexity.</w:t>
      </w:r>
      <w:r>
        <w:rPr>
          <w:rFonts w:eastAsiaTheme="minorEastAsia"/>
          <w:lang w:eastAsia="zh-CN"/>
        </w:rPr>
        <w:fldChar w:fldCharType="end"/>
      </w:r>
    </w:p>
    <w:p w14:paraId="376B5E58" w14:textId="77777777" w:rsidR="007D1B76" w:rsidRPr="005809D2" w:rsidRDefault="007D1B76" w:rsidP="007D1B76">
      <w:pPr>
        <w:pStyle w:val="afd"/>
        <w:numPr>
          <w:ilvl w:val="0"/>
          <w:numId w:val="4"/>
        </w:numPr>
        <w:ind w:firstLineChars="0"/>
        <w:rPr>
          <w:rFonts w:eastAsia="微软雅黑"/>
          <w:b/>
          <w:i/>
          <w:lang w:eastAsia="zh-CN"/>
        </w:rPr>
      </w:pPr>
      <w:r>
        <w:rPr>
          <w:rFonts w:eastAsia="微软雅黑"/>
          <w:b/>
          <w:i/>
          <w:lang w:eastAsia="zh-CN"/>
        </w:rPr>
        <w:t>Two</w:t>
      </w:r>
      <w:r w:rsidRPr="005809D2">
        <w:rPr>
          <w:rFonts w:eastAsia="微软雅黑"/>
          <w:b/>
          <w:i/>
          <w:lang w:eastAsia="zh-CN"/>
        </w:rPr>
        <w:t xml:space="preserve"> </w:t>
      </w:r>
      <w:r>
        <w:rPr>
          <w:rFonts w:eastAsia="微软雅黑"/>
          <w:b/>
          <w:i/>
          <w:lang w:eastAsia="zh-CN"/>
        </w:rPr>
        <w:t>starting symbols</w:t>
      </w:r>
      <w:r w:rsidRPr="00A22FA9">
        <w:rPr>
          <w:rFonts w:eastAsia="微软雅黑"/>
          <w:b/>
          <w:i/>
          <w:lang w:eastAsia="zh-CN"/>
        </w:rPr>
        <w:t xml:space="preserve"> within a slot for the PSCCH/PSSCH transmission</w:t>
      </w:r>
      <w:r w:rsidRPr="00A22FA9" w:rsidDel="00A22FA9">
        <w:rPr>
          <w:rFonts w:eastAsia="微软雅黑"/>
          <w:b/>
          <w:i/>
          <w:lang w:eastAsia="zh-CN"/>
        </w:rPr>
        <w:t xml:space="preserve"> </w:t>
      </w:r>
      <w:r>
        <w:rPr>
          <w:rFonts w:eastAsia="微软雅黑"/>
          <w:b/>
          <w:i/>
          <w:lang w:eastAsia="zh-CN"/>
        </w:rPr>
        <w:t xml:space="preserve">is a </w:t>
      </w:r>
      <w:r w:rsidRPr="004307C2">
        <w:rPr>
          <w:rFonts w:eastAsia="微软雅黑"/>
          <w:b/>
          <w:i/>
          <w:lang w:eastAsia="zh-CN"/>
        </w:rPr>
        <w:t>good balance between performance and UE complexity</w:t>
      </w:r>
      <w:r>
        <w:rPr>
          <w:rFonts w:eastAsia="微软雅黑"/>
          <w:b/>
          <w:i/>
          <w:lang w:eastAsia="zh-CN"/>
        </w:rPr>
        <w:t>, and</w:t>
      </w:r>
      <w:r w:rsidRPr="005809D2">
        <w:rPr>
          <w:rFonts w:eastAsia="微软雅黑"/>
          <w:b/>
          <w:i/>
          <w:lang w:eastAsia="zh-CN"/>
        </w:rPr>
        <w:t xml:space="preserve"> it can be regarded as defining two </w:t>
      </w:r>
      <w:r>
        <w:rPr>
          <w:rFonts w:eastAsia="微软雅黑"/>
          <w:b/>
          <w:i/>
          <w:lang w:eastAsia="zh-CN"/>
        </w:rPr>
        <w:t xml:space="preserve">sets of </w:t>
      </w:r>
      <w:r w:rsidRPr="004C5C38">
        <w:rPr>
          <w:rFonts w:eastAsia="微软雅黑"/>
          <w:b/>
          <w:i/>
          <w:lang w:eastAsia="zh-CN"/>
        </w:rPr>
        <w:t>starting symbol with different symbol length in a slot</w:t>
      </w:r>
      <w:r>
        <w:rPr>
          <w:rFonts w:eastAsia="微软雅黑"/>
          <w:b/>
          <w:i/>
          <w:lang w:eastAsia="zh-CN"/>
        </w:rPr>
        <w:t xml:space="preserve">, thus having </w:t>
      </w:r>
      <w:r w:rsidRPr="005809D2">
        <w:rPr>
          <w:rFonts w:eastAsia="微软雅黑"/>
          <w:b/>
          <w:i/>
          <w:lang w:eastAsia="zh-CN"/>
        </w:rPr>
        <w:t>no additional specification impact in terms of, e.g. slot structure, DRMS patterns</w:t>
      </w:r>
      <w:r>
        <w:rPr>
          <w:rFonts w:eastAsia="微软雅黑"/>
          <w:b/>
          <w:i/>
          <w:lang w:eastAsia="zh-CN"/>
        </w:rPr>
        <w:t>, etc</w:t>
      </w:r>
      <w:r w:rsidRPr="005809D2">
        <w:rPr>
          <w:rFonts w:eastAsia="微软雅黑"/>
          <w:b/>
          <w:i/>
          <w:lang w:eastAsia="zh-CN"/>
        </w:rPr>
        <w:t>.</w:t>
      </w:r>
    </w:p>
    <w:p w14:paraId="6D8DEE4E" w14:textId="0A146EA5"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_Ref114341115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7</w:t>
      </w:r>
      <w:r w:rsidR="0026523C" w:rsidRPr="005809D2">
        <w:rPr>
          <w:rFonts w:eastAsia="微软雅黑"/>
          <w:b/>
          <w:i/>
          <w:lang w:eastAsia="zh-CN"/>
        </w:rPr>
        <w:t xml:space="preserve">: </w:t>
      </w:r>
      <w:r w:rsidR="0026523C" w:rsidRPr="00766430">
        <w:rPr>
          <w:rFonts w:eastAsia="微软雅黑"/>
          <w:b/>
          <w:i/>
          <w:lang w:eastAsia="zh-CN"/>
        </w:rPr>
        <w:t xml:space="preserve">When a UE receives COT sharing information and knows the COT structure, the UE does not need to search for multiple </w:t>
      </w:r>
      <w:r w:rsidR="0026523C">
        <w:rPr>
          <w:rFonts w:eastAsia="微软雅黑"/>
          <w:b/>
          <w:i/>
          <w:lang w:eastAsia="zh-CN"/>
        </w:rPr>
        <w:t>starting symbols</w:t>
      </w:r>
      <w:r w:rsidR="0026523C" w:rsidRPr="00766430">
        <w:rPr>
          <w:rFonts w:eastAsia="微软雅黑"/>
          <w:b/>
          <w:i/>
          <w:lang w:eastAsia="zh-CN"/>
        </w:rPr>
        <w:t xml:space="preserve"> in slots within the COT</w:t>
      </w:r>
      <w:r w:rsidR="0026523C" w:rsidRPr="005809D2">
        <w:rPr>
          <w:rFonts w:eastAsia="微软雅黑"/>
          <w:b/>
          <w:i/>
          <w:lang w:eastAsia="zh-CN"/>
        </w:rPr>
        <w:t>.</w:t>
      </w:r>
      <w:r>
        <w:rPr>
          <w:rFonts w:eastAsiaTheme="minorEastAsia"/>
          <w:lang w:eastAsia="zh-CN"/>
        </w:rPr>
        <w:fldChar w:fldCharType="end"/>
      </w:r>
    </w:p>
    <w:p w14:paraId="615FAFD4" w14:textId="50F36038" w:rsidR="005A5D1E"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_Ref114341117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8</w:t>
      </w:r>
      <w:r w:rsidR="0026523C" w:rsidRPr="005809D2">
        <w:rPr>
          <w:rFonts w:eastAsia="微软雅黑"/>
          <w:b/>
          <w:i/>
          <w:lang w:eastAsia="zh-CN"/>
        </w:rPr>
        <w:t xml:space="preserve">: </w:t>
      </w:r>
      <w:r w:rsidR="0026523C">
        <w:rPr>
          <w:rFonts w:eastAsia="微软雅黑"/>
          <w:b/>
          <w:i/>
          <w:lang w:eastAsia="zh-CN"/>
        </w:rPr>
        <w:t xml:space="preserve">Compared with legacy slot structure, i.e., one starting </w:t>
      </w:r>
      <w:r w:rsidR="0026523C" w:rsidRPr="00DE7AE0">
        <w:rPr>
          <w:rFonts w:eastAsia="微软雅黑"/>
          <w:b/>
          <w:i/>
          <w:lang w:eastAsia="zh-CN"/>
        </w:rPr>
        <w:t>symbol within a slot for PSCCH/PSSCH transmission</w:t>
      </w:r>
      <w:r w:rsidR="0026523C">
        <w:rPr>
          <w:rFonts w:eastAsia="微软雅黑"/>
          <w:b/>
          <w:i/>
          <w:lang w:eastAsia="zh-CN"/>
        </w:rPr>
        <w:t xml:space="preserve">, introducing </w:t>
      </w:r>
      <w:r w:rsidR="0026523C" w:rsidRPr="00DE7AE0">
        <w:rPr>
          <w:rFonts w:eastAsia="微软雅黑"/>
          <w:b/>
          <w:i/>
          <w:lang w:eastAsia="zh-CN"/>
        </w:rPr>
        <w:t>two starting symbol</w:t>
      </w:r>
      <w:r w:rsidR="0026523C">
        <w:rPr>
          <w:rFonts w:eastAsia="微软雅黑"/>
          <w:b/>
          <w:i/>
          <w:lang w:eastAsia="zh-CN"/>
        </w:rPr>
        <w:t>s</w:t>
      </w:r>
      <w:r w:rsidR="0026523C" w:rsidRPr="00DE7AE0">
        <w:rPr>
          <w:rFonts w:eastAsia="微软雅黑"/>
          <w:b/>
          <w:i/>
          <w:lang w:eastAsia="zh-CN"/>
        </w:rPr>
        <w:t xml:space="preserve"> </w:t>
      </w:r>
      <w:r w:rsidR="0026523C">
        <w:rPr>
          <w:rFonts w:eastAsia="微软雅黑"/>
          <w:b/>
          <w:i/>
          <w:lang w:eastAsia="zh-CN"/>
        </w:rPr>
        <w:t>can largely increase UPT, especially for traffic with low latency requirement such as XR.</w:t>
      </w:r>
      <w:r>
        <w:rPr>
          <w:rFonts w:eastAsiaTheme="minorEastAsia"/>
          <w:lang w:eastAsia="zh-CN"/>
        </w:rPr>
        <w:fldChar w:fldCharType="end"/>
      </w:r>
    </w:p>
    <w:p w14:paraId="31C46661" w14:textId="275E1868" w:rsidR="0025200A" w:rsidRDefault="00970BBF"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_Ref115367245 \h </w:instrText>
      </w:r>
      <w:r>
        <w:rPr>
          <w:rFonts w:eastAsiaTheme="minorEastAsia"/>
          <w:lang w:eastAsia="zh-CN"/>
        </w:rPr>
      </w:r>
      <w:r>
        <w:rPr>
          <w:rFonts w:eastAsiaTheme="minorEastAsia"/>
          <w:lang w:eastAsia="zh-CN"/>
        </w:rPr>
        <w:fldChar w:fldCharType="separate"/>
      </w:r>
      <w:r w:rsidR="0026523C" w:rsidRPr="00C161ED">
        <w:rPr>
          <w:rFonts w:eastAsia="微软雅黑"/>
          <w:b/>
          <w:i/>
          <w:sz w:val="21"/>
          <w:lang w:eastAsia="zh-CN"/>
        </w:rPr>
        <w:t xml:space="preserve">Observation </w:t>
      </w:r>
      <w:r w:rsidR="0026523C">
        <w:rPr>
          <w:rFonts w:eastAsia="微软雅黑"/>
          <w:b/>
          <w:i/>
          <w:noProof/>
          <w:sz w:val="21"/>
          <w:lang w:eastAsia="zh-CN"/>
        </w:rPr>
        <w:t>9</w:t>
      </w:r>
      <w:r w:rsidR="0026523C" w:rsidRPr="00C161ED">
        <w:rPr>
          <w:rFonts w:eastAsia="微软雅黑"/>
          <w:b/>
          <w:i/>
          <w:sz w:val="21"/>
          <w:lang w:eastAsia="zh-CN"/>
        </w:rPr>
        <w:t>: When 1 sub-channel is defined as 1 interlace, a UE who needs K interlaces can be satisfied via K sub-channels.</w:t>
      </w:r>
      <w:r>
        <w:rPr>
          <w:rFonts w:eastAsiaTheme="minorEastAsia"/>
          <w:lang w:eastAsia="zh-CN"/>
        </w:rPr>
        <w:fldChar w:fldCharType="end"/>
      </w:r>
    </w:p>
    <w:p w14:paraId="26692AC0" w14:textId="5BB522B8" w:rsidR="0025200A" w:rsidRDefault="00970BBF"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_Ref115367248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10</w:t>
      </w:r>
      <w:r w:rsidR="0026523C">
        <w:rPr>
          <w:rFonts w:eastAsia="微软雅黑"/>
          <w:b/>
          <w:i/>
          <w:lang w:eastAsia="zh-CN"/>
        </w:rPr>
        <w:t>: F</w:t>
      </w:r>
      <w:r w:rsidR="0026523C" w:rsidRPr="000A2305">
        <w:rPr>
          <w:rFonts w:eastAsia="微软雅黑"/>
          <w:b/>
          <w:i/>
          <w:lang w:eastAsia="zh-CN"/>
        </w:rPr>
        <w:t>or the case of 30 kHz SCS, there</w:t>
      </w:r>
      <w:r w:rsidR="0026523C">
        <w:rPr>
          <w:rFonts w:eastAsia="微软雅黑"/>
          <w:b/>
          <w:i/>
          <w:lang w:eastAsia="zh-CN"/>
        </w:rPr>
        <w:t xml:space="preserve"> are only 5 interlaces per BWP, defining </w:t>
      </w:r>
      <w:r w:rsidR="0026523C" w:rsidRPr="00D448F0">
        <w:rPr>
          <w:rFonts w:eastAsia="微软雅黑"/>
          <w:b/>
          <w:i/>
          <w:lang w:eastAsia="zh-CN"/>
        </w:rPr>
        <w:t>1 sub-channel equals K interlaces</w:t>
      </w:r>
      <w:r w:rsidR="0026523C" w:rsidRPr="00D448F0" w:rsidDel="00D448F0">
        <w:rPr>
          <w:rFonts w:eastAsia="微软雅黑"/>
          <w:b/>
          <w:i/>
          <w:lang w:eastAsia="zh-CN"/>
        </w:rPr>
        <w:t xml:space="preserve"> </w:t>
      </w:r>
      <w:r w:rsidR="0026523C">
        <w:rPr>
          <w:rFonts w:eastAsia="微软雅黑"/>
          <w:b/>
          <w:i/>
          <w:lang w:eastAsia="zh-CN"/>
        </w:rPr>
        <w:t>has the following problems:</w:t>
      </w:r>
      <w:r>
        <w:rPr>
          <w:rFonts w:eastAsiaTheme="minorEastAsia"/>
          <w:lang w:eastAsia="zh-CN"/>
        </w:rPr>
        <w:fldChar w:fldCharType="end"/>
      </w:r>
    </w:p>
    <w:p w14:paraId="6BB5BFFC" w14:textId="77777777" w:rsidR="00992775" w:rsidRDefault="0025200A" w:rsidP="00992775">
      <w:pPr>
        <w:pStyle w:val="afd"/>
        <w:numPr>
          <w:ilvl w:val="0"/>
          <w:numId w:val="63"/>
        </w:numPr>
        <w:ind w:firstLineChars="0"/>
        <w:rPr>
          <w:rFonts w:eastAsia="微软雅黑"/>
          <w:b/>
          <w:i/>
          <w:lang w:eastAsia="zh-CN"/>
        </w:rPr>
      </w:pPr>
      <w:r>
        <w:rPr>
          <w:rFonts w:eastAsia="微软雅黑"/>
          <w:b/>
          <w:i/>
          <w:lang w:eastAsia="zh-CN"/>
        </w:rPr>
        <w:t xml:space="preserve">When K is configured to </w:t>
      </w:r>
      <w:r w:rsidRPr="002A1C84">
        <w:rPr>
          <w:rFonts w:eastAsia="微软雅黑"/>
          <w:b/>
          <w:i/>
          <w:lang w:eastAsia="zh-CN"/>
        </w:rPr>
        <w:t>2, 3 or 4</w:t>
      </w:r>
      <w:r>
        <w:rPr>
          <w:rFonts w:eastAsia="微软雅黑"/>
          <w:b/>
          <w:i/>
          <w:lang w:eastAsia="zh-CN"/>
        </w:rPr>
        <w:t>, t</w:t>
      </w:r>
      <w:r w:rsidRPr="005A0E78">
        <w:rPr>
          <w:rFonts w:eastAsia="微软雅黑"/>
          <w:b/>
          <w:i/>
          <w:lang w:eastAsia="zh-CN"/>
        </w:rPr>
        <w:t>here will be new resource indication issue or resource wastage since 5 is not an integer multiple of 2, 3 or 4</w:t>
      </w:r>
      <w:r>
        <w:rPr>
          <w:rFonts w:eastAsia="微软雅黑"/>
          <w:b/>
          <w:i/>
          <w:lang w:eastAsia="zh-CN"/>
        </w:rPr>
        <w:t>.</w:t>
      </w:r>
    </w:p>
    <w:p w14:paraId="5D8791C4" w14:textId="6DF4AB36" w:rsidR="0025200A" w:rsidRPr="0025200A" w:rsidRDefault="0025200A" w:rsidP="000865C1">
      <w:pPr>
        <w:pStyle w:val="afd"/>
        <w:numPr>
          <w:ilvl w:val="0"/>
          <w:numId w:val="63"/>
        </w:numPr>
        <w:ind w:firstLineChars="0"/>
        <w:rPr>
          <w:rFonts w:eastAsiaTheme="minorEastAsia"/>
          <w:lang w:eastAsia="zh-CN"/>
        </w:rPr>
      </w:pPr>
      <w:r w:rsidRPr="00992775">
        <w:rPr>
          <w:rFonts w:eastAsia="微软雅黑"/>
          <w:b/>
          <w:i/>
          <w:lang w:eastAsia="zh-CN"/>
        </w:rPr>
        <w:lastRenderedPageBreak/>
        <w:t>When K is configured to 5,</w:t>
      </w:r>
      <w:r w:rsidRPr="00A67175">
        <w:t xml:space="preserve"> </w:t>
      </w:r>
      <w:r w:rsidRPr="00992775">
        <w:rPr>
          <w:rFonts w:eastAsia="微软雅黑"/>
          <w:b/>
          <w:i/>
          <w:lang w:eastAsia="zh-CN"/>
        </w:rPr>
        <w:t>a UE shall use all the RBs of one RB set even with small data size, resulting in resource inefficiency.</w:t>
      </w:r>
    </w:p>
    <w:p w14:paraId="23898F23" w14:textId="711391E9" w:rsidR="0025200A" w:rsidRDefault="00970BBF"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_Ref115367249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11</w:t>
      </w:r>
      <w:r w:rsidR="0026523C">
        <w:rPr>
          <w:rFonts w:eastAsia="微软雅黑"/>
          <w:b/>
          <w:i/>
          <w:lang w:eastAsia="zh-CN"/>
        </w:rPr>
        <w:t>:</w:t>
      </w:r>
      <w:r w:rsidR="0026523C" w:rsidRPr="00420E85">
        <w:t xml:space="preserve"> </w:t>
      </w:r>
      <w:r w:rsidR="0026523C" w:rsidRPr="00420E85">
        <w:rPr>
          <w:rFonts w:eastAsia="微软雅黑"/>
          <w:b/>
          <w:i/>
          <w:lang w:eastAsia="zh-CN"/>
        </w:rPr>
        <w:t xml:space="preserve">If the sub-channel is confined within one RB set, </w:t>
      </w:r>
      <w:r w:rsidR="0026523C" w:rsidRPr="00780E2E">
        <w:rPr>
          <w:rFonts w:eastAsia="微软雅黑"/>
          <w:b/>
          <w:i/>
          <w:lang w:eastAsia="zh-CN"/>
        </w:rPr>
        <w:t xml:space="preserve">due to the existence of </w:t>
      </w:r>
      <w:proofErr w:type="spellStart"/>
      <w:r w:rsidR="0026523C" w:rsidRPr="00780E2E">
        <w:rPr>
          <w:rFonts w:eastAsia="微软雅黑"/>
          <w:b/>
          <w:i/>
          <w:lang w:eastAsia="zh-CN"/>
        </w:rPr>
        <w:t>guardband</w:t>
      </w:r>
      <w:proofErr w:type="spellEnd"/>
      <w:r w:rsidR="0026523C" w:rsidRPr="00780E2E">
        <w:rPr>
          <w:rFonts w:eastAsia="微软雅黑"/>
          <w:b/>
          <w:i/>
          <w:lang w:eastAsia="zh-CN"/>
        </w:rPr>
        <w:t xml:space="preserve"> PRBs</w:t>
      </w:r>
      <w:r w:rsidR="0026523C" w:rsidRPr="00420E85">
        <w:rPr>
          <w:rFonts w:eastAsia="微软雅黑"/>
          <w:b/>
          <w:i/>
          <w:lang w:eastAsia="zh-CN"/>
        </w:rPr>
        <w:t xml:space="preserve">, the number of PRBs within </w:t>
      </w:r>
      <w:proofErr w:type="gramStart"/>
      <w:r w:rsidR="0026523C" w:rsidRPr="00420E85">
        <w:rPr>
          <w:rFonts w:eastAsia="微软雅黑"/>
          <w:b/>
          <w:i/>
          <w:lang w:eastAsia="zh-CN"/>
        </w:rPr>
        <w:t>a</w:t>
      </w:r>
      <w:proofErr w:type="gramEnd"/>
      <w:r w:rsidR="0026523C" w:rsidRPr="00420E85">
        <w:rPr>
          <w:rFonts w:eastAsia="微软雅黑"/>
          <w:b/>
          <w:i/>
          <w:lang w:eastAsia="zh-CN"/>
        </w:rPr>
        <w:t xml:space="preserve"> RB set may not be integer multiple of the number of PRBs of 1 sub-channel</w:t>
      </w:r>
      <w:r w:rsidR="0026523C">
        <w:rPr>
          <w:rFonts w:eastAsia="微软雅黑"/>
          <w:b/>
          <w:i/>
          <w:lang w:eastAsia="zh-CN"/>
        </w:rPr>
        <w:t>.</w:t>
      </w:r>
      <w:r w:rsidR="0026523C" w:rsidRPr="008E0947">
        <w:t xml:space="preserve"> </w:t>
      </w:r>
      <w:r w:rsidR="0026523C" w:rsidRPr="008E0947">
        <w:rPr>
          <w:rFonts w:eastAsia="微软雅黑"/>
          <w:b/>
          <w:i/>
          <w:lang w:eastAsia="zh-CN"/>
        </w:rPr>
        <w:t>Thus, the sub-channel indexing and usage will become very complicated</w:t>
      </w:r>
      <w:r w:rsidR="0026523C">
        <w:rPr>
          <w:rFonts w:eastAsia="微软雅黑"/>
          <w:b/>
          <w:i/>
          <w:lang w:eastAsia="zh-CN"/>
        </w:rPr>
        <w:t>.</w:t>
      </w:r>
      <w:r>
        <w:rPr>
          <w:rFonts w:eastAsiaTheme="minorEastAsia"/>
          <w:lang w:eastAsia="zh-CN"/>
        </w:rPr>
        <w:fldChar w:fldCharType="end"/>
      </w:r>
    </w:p>
    <w:p w14:paraId="3FF0509A" w14:textId="31BCD0DC" w:rsidR="00970BBF" w:rsidRDefault="00970BBF"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_Ref115367251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12</w:t>
      </w:r>
      <w:r w:rsidR="0026523C" w:rsidRPr="000762DB">
        <w:rPr>
          <w:rFonts w:eastAsia="微软雅黑"/>
          <w:b/>
          <w:i/>
          <w:lang w:eastAsia="zh-CN"/>
        </w:rPr>
        <w:t>:</w:t>
      </w:r>
      <w:r w:rsidR="0026523C" w:rsidRPr="00611A3A">
        <w:rPr>
          <w:b/>
          <w:i/>
          <w:lang w:eastAsia="zh-CN"/>
        </w:rPr>
        <w:t xml:space="preserve"> </w:t>
      </w:r>
      <w:r w:rsidR="0026523C">
        <w:rPr>
          <w:b/>
          <w:i/>
          <w:lang w:eastAsia="zh-CN"/>
        </w:rPr>
        <w:t>T</w:t>
      </w:r>
      <w:r w:rsidR="0026523C" w:rsidRPr="00611A3A">
        <w:rPr>
          <w:b/>
          <w:i/>
          <w:lang w:eastAsia="zh-CN"/>
        </w:rPr>
        <w:t xml:space="preserve">wo-level </w:t>
      </w:r>
      <w:r w:rsidR="0026523C">
        <w:rPr>
          <w:b/>
          <w:i/>
          <w:lang w:eastAsia="zh-CN"/>
        </w:rPr>
        <w:t xml:space="preserve">resource </w:t>
      </w:r>
      <w:r w:rsidR="0026523C" w:rsidRPr="00611A3A">
        <w:rPr>
          <w:b/>
          <w:i/>
          <w:lang w:eastAsia="zh-CN"/>
        </w:rPr>
        <w:t>indication, i.e. X+Y, is introduced</w:t>
      </w:r>
      <w:r w:rsidR="0026523C" w:rsidRPr="000762DB">
        <w:rPr>
          <w:b/>
          <w:i/>
          <w:lang w:eastAsia="zh-CN"/>
        </w:rPr>
        <w:t xml:space="preserve"> </w:t>
      </w:r>
      <w:r w:rsidR="0026523C" w:rsidRPr="003A496D">
        <w:rPr>
          <w:b/>
          <w:i/>
          <w:lang w:eastAsia="zh-CN"/>
        </w:rPr>
        <w:t>in NR-U</w:t>
      </w:r>
      <w:r w:rsidR="0026523C">
        <w:rPr>
          <w:rFonts w:hint="eastAsia"/>
          <w:b/>
          <w:i/>
          <w:lang w:eastAsia="zh-CN"/>
        </w:rPr>
        <w:t>,</w:t>
      </w:r>
      <w:r w:rsidR="0026523C">
        <w:rPr>
          <w:b/>
          <w:i/>
          <w:lang w:eastAsia="zh-CN"/>
        </w:rPr>
        <w:t xml:space="preserve"> where X bits</w:t>
      </w:r>
      <w:r w:rsidR="0026523C" w:rsidRPr="00611A3A">
        <w:rPr>
          <w:b/>
          <w:i/>
          <w:lang w:eastAsia="zh-CN"/>
        </w:rPr>
        <w:t xml:space="preserve"> indicate</w:t>
      </w:r>
      <w:r w:rsidR="0026523C">
        <w:rPr>
          <w:b/>
          <w:i/>
          <w:lang w:eastAsia="zh-CN"/>
        </w:rPr>
        <w:t xml:space="preserve"> a set of</w:t>
      </w:r>
      <w:r w:rsidR="0026523C" w:rsidRPr="00611A3A">
        <w:rPr>
          <w:b/>
          <w:i/>
          <w:lang w:eastAsia="zh-CN"/>
        </w:rPr>
        <w:t xml:space="preserve"> allocated interlace</w:t>
      </w:r>
      <w:r w:rsidR="0026523C">
        <w:rPr>
          <w:b/>
          <w:i/>
          <w:lang w:eastAsia="zh-CN"/>
        </w:rPr>
        <w:t xml:space="preserve"> indices</w:t>
      </w:r>
      <w:r w:rsidR="0026523C" w:rsidRPr="00611A3A">
        <w:rPr>
          <w:b/>
          <w:i/>
          <w:lang w:eastAsia="zh-CN"/>
        </w:rPr>
        <w:t xml:space="preserve"> and</w:t>
      </w:r>
      <w:r w:rsidR="0026523C">
        <w:rPr>
          <w:b/>
          <w:i/>
          <w:lang w:eastAsia="zh-CN"/>
        </w:rPr>
        <w:t xml:space="preserve"> Y bits indicate a set of contiguously allocated </w:t>
      </w:r>
      <w:r w:rsidR="0026523C" w:rsidRPr="00611A3A">
        <w:rPr>
          <w:b/>
          <w:i/>
          <w:lang w:eastAsia="zh-CN"/>
        </w:rPr>
        <w:t>RB set(s)</w:t>
      </w:r>
      <w:r w:rsidR="0026523C">
        <w:rPr>
          <w:b/>
          <w:i/>
          <w:lang w:eastAsia="zh-CN"/>
        </w:rPr>
        <w:t>.</w:t>
      </w:r>
      <w:r>
        <w:rPr>
          <w:rFonts w:eastAsiaTheme="minorEastAsia"/>
          <w:lang w:eastAsia="zh-CN"/>
        </w:rPr>
        <w:fldChar w:fldCharType="end"/>
      </w:r>
    </w:p>
    <w:p w14:paraId="2E1AC5B3" w14:textId="74BCDB69" w:rsidR="0080037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_Ref111215338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13</w:t>
      </w:r>
      <w:r w:rsidR="0026523C" w:rsidRPr="005809D2">
        <w:rPr>
          <w:rFonts w:eastAsia="微软雅黑"/>
          <w:b/>
          <w:i/>
          <w:lang w:eastAsia="zh-CN"/>
        </w:rPr>
        <w:t xml:space="preserve">: </w:t>
      </w:r>
      <w:r w:rsidR="0026523C">
        <w:rPr>
          <w:rFonts w:eastAsia="微软雅黑"/>
          <w:b/>
          <w:i/>
          <w:lang w:eastAsia="zh-CN"/>
        </w:rPr>
        <w:t>Due to the existence of intra-cell guard band PRB, for both IRB and contiguous RB, the available PRBs in different sub-channels may be different</w:t>
      </w:r>
      <w:r w:rsidR="0026523C" w:rsidRPr="005809D2">
        <w:rPr>
          <w:rFonts w:eastAsia="微软雅黑"/>
          <w:b/>
          <w:i/>
          <w:lang w:eastAsia="zh-CN"/>
        </w:rPr>
        <w:t xml:space="preserve">, </w:t>
      </w:r>
      <w:r w:rsidR="0026523C">
        <w:rPr>
          <w:rFonts w:eastAsia="微软雅黑"/>
          <w:b/>
          <w:i/>
          <w:lang w:eastAsia="zh-CN"/>
        </w:rPr>
        <w:t>resulting in</w:t>
      </w:r>
      <w:r w:rsidR="0026523C" w:rsidRPr="005809D2">
        <w:rPr>
          <w:rFonts w:eastAsia="微软雅黑"/>
          <w:b/>
          <w:i/>
          <w:lang w:eastAsia="zh-CN"/>
        </w:rPr>
        <w:t xml:space="preserve"> different </w:t>
      </w:r>
      <w:r w:rsidR="0026523C">
        <w:rPr>
          <w:rFonts w:eastAsia="微软雅黑"/>
          <w:b/>
          <w:i/>
          <w:lang w:eastAsia="zh-CN"/>
        </w:rPr>
        <w:t>number of PRBs</w:t>
      </w:r>
      <w:r w:rsidR="0026523C" w:rsidRPr="005809D2">
        <w:rPr>
          <w:rFonts w:eastAsia="微软雅黑"/>
          <w:b/>
          <w:i/>
          <w:lang w:eastAsia="zh-CN"/>
        </w:rPr>
        <w:t xml:space="preserve"> for </w:t>
      </w:r>
      <w:r w:rsidR="0026523C">
        <w:rPr>
          <w:rFonts w:eastAsia="微软雅黑"/>
          <w:b/>
          <w:i/>
          <w:lang w:eastAsia="zh-CN"/>
        </w:rPr>
        <w:t xml:space="preserve">initial and </w:t>
      </w:r>
      <w:r w:rsidR="0026523C" w:rsidRPr="005809D2">
        <w:rPr>
          <w:rFonts w:eastAsia="微软雅黑"/>
          <w:b/>
          <w:i/>
          <w:lang w:eastAsia="zh-CN"/>
        </w:rPr>
        <w:t>retransmission of same TB.</w:t>
      </w:r>
      <w:r>
        <w:rPr>
          <w:rFonts w:eastAsiaTheme="minorEastAsia"/>
          <w:lang w:eastAsia="zh-CN"/>
        </w:rPr>
        <w:fldChar w:fldCharType="end"/>
      </w:r>
    </w:p>
    <w:p w14:paraId="20FD583B" w14:textId="07903EC2" w:rsidR="0080037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_Ref111215340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14</w:t>
      </w:r>
      <w:r w:rsidR="0026523C" w:rsidRPr="005809D2">
        <w:rPr>
          <w:b/>
          <w:i/>
          <w:lang w:eastAsia="zh-CN"/>
        </w:rPr>
        <w:t>: For PSFCH resource, Rel-16 (pre-)configured way is not suitable for unlicensed spectrum because:</w:t>
      </w:r>
      <w:r>
        <w:rPr>
          <w:rFonts w:eastAsiaTheme="minorEastAsia"/>
          <w:lang w:eastAsia="zh-CN"/>
        </w:rPr>
        <w:fldChar w:fldCharType="end"/>
      </w:r>
    </w:p>
    <w:p w14:paraId="424498B0" w14:textId="77777777" w:rsidR="00800372" w:rsidRPr="005809D2" w:rsidRDefault="00800372" w:rsidP="00800372">
      <w:pPr>
        <w:pStyle w:val="afd"/>
        <w:numPr>
          <w:ilvl w:val="0"/>
          <w:numId w:val="9"/>
        </w:numPr>
        <w:ind w:firstLineChars="0"/>
        <w:rPr>
          <w:b/>
          <w:i/>
          <w:lang w:eastAsia="zh-CN"/>
        </w:rPr>
      </w:pPr>
      <w:r w:rsidRPr="005809D2">
        <w:rPr>
          <w:b/>
          <w:i/>
          <w:lang w:eastAsia="zh-CN"/>
        </w:rPr>
        <w:t>LBT may fail before a (pre-)configured PSFCH resource even with multiple candidate PSFCH resources, so that the UE is unable to transmit HARQ ACK on these resources.</w:t>
      </w:r>
    </w:p>
    <w:p w14:paraId="5CA26F4D" w14:textId="77777777" w:rsidR="00800372" w:rsidRPr="005809D2" w:rsidRDefault="00800372" w:rsidP="00800372">
      <w:pPr>
        <w:pStyle w:val="afd"/>
        <w:numPr>
          <w:ilvl w:val="0"/>
          <w:numId w:val="9"/>
        </w:numPr>
        <w:ind w:firstLineChars="0"/>
        <w:rPr>
          <w:b/>
          <w:i/>
          <w:lang w:eastAsia="zh-CN"/>
        </w:rPr>
      </w:pPr>
      <w:r w:rsidRPr="005809D2">
        <w:rPr>
          <w:b/>
          <w:i/>
          <w:lang w:eastAsia="zh-CN"/>
        </w:rPr>
        <w:t>It’s possible that no UE transmits HARQ-ACK on the (pre-)configured PSFCH resource within a COT, such that the current COT may be lost.</w:t>
      </w:r>
    </w:p>
    <w:p w14:paraId="1D7ACE82" w14:textId="4D67F880" w:rsidR="00800372" w:rsidRPr="00800372" w:rsidRDefault="00800372" w:rsidP="00800372">
      <w:pPr>
        <w:pStyle w:val="afd"/>
        <w:numPr>
          <w:ilvl w:val="0"/>
          <w:numId w:val="9"/>
        </w:numPr>
        <w:ind w:firstLineChars="0"/>
        <w:rPr>
          <w:b/>
          <w:i/>
          <w:lang w:eastAsia="zh-CN"/>
        </w:rPr>
      </w:pPr>
      <w:r w:rsidRPr="005809D2">
        <w:rPr>
          <w:b/>
          <w:i/>
          <w:lang w:eastAsia="zh-CN"/>
        </w:rPr>
        <w:t>No need to have dense or any PSFCH resources in a COT, e.g., remaining PDB is large so that no need for frequent HARQ-ACK feedback, blind retransmissions, etc.</w:t>
      </w:r>
    </w:p>
    <w:p w14:paraId="3BD1C153" w14:textId="205E90DC" w:rsidR="0080037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_Ref111215342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15</w:t>
      </w:r>
      <w:r w:rsidR="0026523C" w:rsidRPr="005809D2">
        <w:rPr>
          <w:b/>
          <w:i/>
          <w:lang w:eastAsia="zh-CN"/>
        </w:rPr>
        <w:t>: PSFCH format 0 is insufficient in term of resource utilization and PSFCH overhead, for the case of consecutive TB transmissions of a TX UE to a RX UE.</w:t>
      </w:r>
      <w:r>
        <w:rPr>
          <w:rFonts w:eastAsiaTheme="minorEastAsia"/>
          <w:lang w:eastAsia="zh-CN"/>
        </w:rPr>
        <w:fldChar w:fldCharType="end"/>
      </w:r>
    </w:p>
    <w:p w14:paraId="6B017594" w14:textId="0879D662" w:rsidR="0080037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_Ref111224719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16</w:t>
      </w:r>
      <w:r w:rsidR="0026523C" w:rsidRPr="005809D2">
        <w:rPr>
          <w:rFonts w:eastAsia="MS Mincho"/>
          <w:b/>
          <w:i/>
        </w:rPr>
        <w:t xml:space="preserve">: For SL-U, it’s possible </w:t>
      </w:r>
      <w:r w:rsidR="0026523C" w:rsidRPr="0002644C">
        <w:rPr>
          <w:rFonts w:eastAsia="MS Mincho"/>
          <w:b/>
          <w:i/>
        </w:rPr>
        <w:t xml:space="preserve">the PSFCH occasion(s) corresponding to PSSCH are interrupted </w:t>
      </w:r>
      <w:r w:rsidR="0026523C" w:rsidRPr="000F064D">
        <w:rPr>
          <w:b/>
          <w:i/>
          <w:lang w:eastAsia="zh-CN"/>
        </w:rPr>
        <w:t>and the RX UE cannot perform HARQ-ACK report at the expected location</w:t>
      </w:r>
      <w:r w:rsidR="0026523C" w:rsidRPr="0002644C">
        <w:rPr>
          <w:rFonts w:eastAsia="MS Mincho"/>
          <w:b/>
          <w:i/>
        </w:rPr>
        <w:t>.</w:t>
      </w:r>
      <w:r>
        <w:rPr>
          <w:rFonts w:eastAsiaTheme="minorEastAsia"/>
          <w:lang w:eastAsia="zh-CN"/>
        </w:rPr>
        <w:fldChar w:fldCharType="end"/>
      </w:r>
    </w:p>
    <w:p w14:paraId="45A30FEC" w14:textId="6723A191" w:rsidR="00BE390F" w:rsidRDefault="00BE390F"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_Ref115427484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17</w:t>
      </w:r>
      <w:r w:rsidR="0026523C" w:rsidRPr="005809D2">
        <w:rPr>
          <w:rFonts w:eastAsia="MS Mincho"/>
          <w:b/>
          <w:i/>
        </w:rPr>
        <w:t xml:space="preserve">: </w:t>
      </w:r>
      <w:r w:rsidR="0026523C" w:rsidRPr="00C86CA5">
        <w:rPr>
          <w:rFonts w:eastAsia="MS Mincho"/>
          <w:b/>
          <w:i/>
        </w:rPr>
        <w:t>When both cyclic shift and OCC are imposed to increase PSFCH capacity, the performance of PSFCH detection will decrease largely</w:t>
      </w:r>
      <w:r w:rsidR="0026523C" w:rsidRPr="0002644C">
        <w:rPr>
          <w:rFonts w:eastAsia="MS Mincho"/>
          <w:b/>
          <w:i/>
        </w:rPr>
        <w:t>.</w:t>
      </w:r>
      <w:r>
        <w:rPr>
          <w:rFonts w:eastAsiaTheme="minorEastAsia"/>
          <w:lang w:eastAsia="zh-CN"/>
        </w:rPr>
        <w:fldChar w:fldCharType="end"/>
      </w:r>
    </w:p>
    <w:p w14:paraId="276A337B" w14:textId="6846CF1C" w:rsidR="00800372" w:rsidRDefault="004A76A2"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_Ref114341127 \h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18</w:t>
      </w:r>
      <w:r w:rsidR="0026523C" w:rsidRPr="005809D2">
        <w:rPr>
          <w:b/>
          <w:i/>
          <w:lang w:eastAsia="zh-CN"/>
        </w:rPr>
        <w:t xml:space="preserve">: </w:t>
      </w:r>
      <w:r w:rsidR="0026523C">
        <w:rPr>
          <w:b/>
          <w:i/>
          <w:lang w:eastAsia="zh-CN"/>
        </w:rPr>
        <w:t>I</w:t>
      </w:r>
      <w:r w:rsidR="0026523C" w:rsidRPr="00513568">
        <w:rPr>
          <w:b/>
          <w:i/>
          <w:lang w:eastAsia="zh-CN"/>
        </w:rPr>
        <w:t>f different UEs use different interlaces, the PSFCH resource capacity would be very limited</w:t>
      </w:r>
      <w:r w:rsidR="0026523C" w:rsidRPr="005809D2">
        <w:rPr>
          <w:b/>
          <w:i/>
          <w:lang w:eastAsia="zh-CN"/>
        </w:rPr>
        <w:t>.</w:t>
      </w:r>
      <w:r>
        <w:rPr>
          <w:rFonts w:eastAsiaTheme="minorEastAsia"/>
          <w:lang w:eastAsia="zh-CN"/>
        </w:rPr>
        <w:fldChar w:fldCharType="end"/>
      </w:r>
    </w:p>
    <w:p w14:paraId="7295771E" w14:textId="17C75316" w:rsidR="004A770F" w:rsidRDefault="004A76A2" w:rsidP="00993183">
      <w:pPr>
        <w:rPr>
          <w:rFonts w:eastAsiaTheme="minorEastAsia"/>
          <w:lang w:eastAsia="zh-CN"/>
        </w:rPr>
      </w:pPr>
      <w:r w:rsidRPr="004643E8">
        <w:rPr>
          <w:rFonts w:eastAsiaTheme="minorEastAsia"/>
          <w:lang w:eastAsia="zh-CN"/>
        </w:rPr>
        <w:fldChar w:fldCharType="begin"/>
      </w:r>
      <w:r w:rsidRPr="00392EFF">
        <w:rPr>
          <w:rFonts w:eastAsiaTheme="minorEastAsia"/>
          <w:lang w:eastAsia="zh-CN"/>
        </w:rPr>
        <w:instrText xml:space="preserve"> REF _Ref114341128 \h </w:instrText>
      </w:r>
      <w:r w:rsidRPr="004643E8">
        <w:rPr>
          <w:rFonts w:eastAsiaTheme="minorEastAsia"/>
          <w:lang w:eastAsia="zh-CN"/>
        </w:rPr>
      </w:r>
      <w:r w:rsidRPr="004643E8">
        <w:rPr>
          <w:rFonts w:eastAsiaTheme="minorEastAsia"/>
          <w:lang w:eastAsia="zh-CN"/>
        </w:rPr>
        <w:fldChar w:fldCharType="separate"/>
      </w:r>
      <w:r w:rsidR="0026523C" w:rsidRPr="005809D2">
        <w:rPr>
          <w:rFonts w:eastAsia="微软雅黑"/>
          <w:b/>
          <w:i/>
          <w:lang w:eastAsia="zh-CN"/>
        </w:rPr>
        <w:t xml:space="preserve">Observation </w:t>
      </w:r>
      <w:r w:rsidR="0026523C">
        <w:rPr>
          <w:rFonts w:eastAsia="微软雅黑"/>
          <w:b/>
          <w:i/>
          <w:noProof/>
          <w:lang w:eastAsia="zh-CN"/>
        </w:rPr>
        <w:t>19</w:t>
      </w:r>
      <w:r w:rsidR="0026523C" w:rsidRPr="005809D2">
        <w:rPr>
          <w:b/>
          <w:i/>
          <w:lang w:eastAsia="zh-CN"/>
        </w:rPr>
        <w:t xml:space="preserve">: </w:t>
      </w:r>
      <w:r w:rsidR="0026523C">
        <w:rPr>
          <w:b/>
          <w:i/>
          <w:lang w:eastAsia="zh-CN"/>
        </w:rPr>
        <w:t xml:space="preserve">The capacity for PSFCH transmission of Alt 1, i.e., one common </w:t>
      </w:r>
      <w:proofErr w:type="gramStart"/>
      <w:r w:rsidR="0026523C">
        <w:rPr>
          <w:b/>
          <w:i/>
          <w:lang w:eastAsia="zh-CN"/>
        </w:rPr>
        <w:t>interlace</w:t>
      </w:r>
      <w:proofErr w:type="gramEnd"/>
      <w:r w:rsidR="0026523C">
        <w:rPr>
          <w:b/>
          <w:i/>
          <w:lang w:eastAsia="zh-CN"/>
        </w:rPr>
        <w:t xml:space="preserve"> and one dedicate PRB, is much higher than Alt 2 without/with OCC</w:t>
      </w:r>
      <w:r w:rsidR="0026523C">
        <w:rPr>
          <w:rFonts w:hint="eastAsia"/>
          <w:lang w:eastAsia="zh-CN"/>
        </w:rPr>
        <w:t>.</w:t>
      </w:r>
      <w:r w:rsidRPr="004643E8">
        <w:rPr>
          <w:rFonts w:eastAsiaTheme="minorEastAsia"/>
          <w:lang w:eastAsia="zh-CN"/>
        </w:rPr>
        <w:fldChar w:fldCharType="end"/>
      </w:r>
    </w:p>
    <w:p w14:paraId="4BB6738C" w14:textId="77777777" w:rsidR="0070244E" w:rsidRPr="00411C9E" w:rsidRDefault="0070244E" w:rsidP="00993183">
      <w:pPr>
        <w:rPr>
          <w:b/>
          <w:i/>
          <w:lang w:eastAsia="zh-CN"/>
        </w:rPr>
      </w:pPr>
    </w:p>
    <w:p w14:paraId="4B3DE475" w14:textId="4D93A04F" w:rsidR="003459D4" w:rsidRDefault="003459D4"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_Ref111215454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6523C" w:rsidRPr="005809D2">
        <w:rPr>
          <w:rFonts w:eastAsia="微软雅黑"/>
          <w:b/>
          <w:i/>
          <w:lang w:eastAsia="zh-CN"/>
        </w:rPr>
        <w:t xml:space="preserve">Proposal </w:t>
      </w:r>
      <w:r w:rsidR="0026523C">
        <w:rPr>
          <w:rFonts w:eastAsia="微软雅黑"/>
          <w:b/>
          <w:i/>
          <w:noProof/>
          <w:lang w:eastAsia="zh-CN"/>
        </w:rPr>
        <w:t>1</w:t>
      </w:r>
      <w:r w:rsidR="0026523C" w:rsidRPr="005809D2">
        <w:rPr>
          <w:rFonts w:eastAsia="微软雅黑"/>
          <w:b/>
          <w:i/>
        </w:rPr>
        <w:t xml:space="preserve">: </w:t>
      </w:r>
      <w:r w:rsidR="0026523C" w:rsidRPr="005809D2">
        <w:rPr>
          <w:rFonts w:eastAsia="微软雅黑" w:hint="eastAsia"/>
          <w:b/>
          <w:i/>
          <w:lang w:eastAsia="zh-CN"/>
        </w:rPr>
        <w:t>D</w:t>
      </w:r>
      <w:r w:rsidR="0026523C" w:rsidRPr="005809D2">
        <w:rPr>
          <w:rFonts w:eastAsia="微软雅黑"/>
          <w:b/>
          <w:i/>
          <w:lang w:eastAsia="zh-CN"/>
        </w:rPr>
        <w:t>o not support one SL resource pool includes sub-set of PRBs of one RB set</w:t>
      </w:r>
      <w:r w:rsidR="0026523C">
        <w:rPr>
          <w:rFonts w:eastAsia="微软雅黑" w:hint="eastAsia"/>
          <w:lang w:eastAsia="zh-CN"/>
        </w:rPr>
        <w:t>.</w:t>
      </w:r>
      <w:r>
        <w:rPr>
          <w:rFonts w:eastAsiaTheme="minorEastAsia"/>
          <w:lang w:eastAsia="zh-CN"/>
        </w:rPr>
        <w:fldChar w:fldCharType="end"/>
      </w:r>
    </w:p>
    <w:p w14:paraId="5C6C08C4" w14:textId="0D6B23CA" w:rsidR="003459D4" w:rsidRDefault="003459D4"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_Ref114341366 \h </w:instrText>
      </w:r>
      <w:r>
        <w:rPr>
          <w:rFonts w:eastAsiaTheme="minorEastAsia"/>
          <w:lang w:eastAsia="zh-CN"/>
        </w:rPr>
      </w:r>
      <w:r>
        <w:rPr>
          <w:rFonts w:eastAsiaTheme="minorEastAsia"/>
          <w:lang w:eastAsia="zh-CN"/>
        </w:rPr>
        <w:fldChar w:fldCharType="separate"/>
      </w:r>
      <w:r w:rsidR="0026523C" w:rsidRPr="009132B2">
        <w:rPr>
          <w:rFonts w:eastAsia="微软雅黑"/>
          <w:b/>
          <w:i/>
          <w:lang w:eastAsia="zh-CN"/>
        </w:rPr>
        <w:t xml:space="preserve">Proposal </w:t>
      </w:r>
      <w:r w:rsidR="0026523C">
        <w:rPr>
          <w:rFonts w:eastAsia="微软雅黑"/>
          <w:b/>
          <w:i/>
          <w:noProof/>
          <w:lang w:eastAsia="zh-CN"/>
        </w:rPr>
        <w:t>2</w:t>
      </w:r>
      <w:r w:rsidR="0026523C" w:rsidRPr="009132B2">
        <w:rPr>
          <w:rFonts w:eastAsia="微软雅黑"/>
          <w:b/>
          <w:i/>
        </w:rPr>
        <w:t xml:space="preserve">: </w:t>
      </w:r>
      <w:r w:rsidR="0026523C">
        <w:rPr>
          <w:rFonts w:eastAsia="微软雅黑"/>
          <w:b/>
          <w:i/>
        </w:rPr>
        <w:t xml:space="preserve">SL-U uses </w:t>
      </w:r>
      <w:r w:rsidR="0026523C" w:rsidRPr="009132B2">
        <w:rPr>
          <w:rFonts w:eastAsia="微软雅黑"/>
          <w:b/>
          <w:i/>
          <w:lang w:eastAsia="zh-CN"/>
        </w:rPr>
        <w:t>PRBs within intra-cell guard band</w:t>
      </w:r>
      <w:r w:rsidR="0026523C" w:rsidRPr="00BB45F1">
        <w:rPr>
          <w:rFonts w:eastAsia="微软雅黑"/>
          <w:b/>
          <w:i/>
          <w:lang w:eastAsia="zh-CN"/>
        </w:rPr>
        <w:t xml:space="preserve"> </w:t>
      </w:r>
      <w:r w:rsidR="0026523C">
        <w:rPr>
          <w:rFonts w:eastAsia="微软雅黑"/>
          <w:b/>
          <w:i/>
          <w:lang w:eastAsia="zh-CN"/>
        </w:rPr>
        <w:t xml:space="preserve">in the same way as NR-U, i.e., </w:t>
      </w:r>
      <w:r w:rsidR="0026523C" w:rsidRPr="00916883">
        <w:rPr>
          <w:rFonts w:eastAsia="微软雅黑"/>
          <w:b/>
          <w:i/>
          <w:lang w:eastAsia="zh-CN"/>
        </w:rPr>
        <w:t xml:space="preserve">PRBs within intra-cell guard band </w:t>
      </w:r>
      <w:r w:rsidR="0026523C" w:rsidRPr="007F5463">
        <w:rPr>
          <w:rFonts w:eastAsia="微软雅黑"/>
          <w:b/>
          <w:i/>
          <w:lang w:eastAsia="zh-CN"/>
        </w:rPr>
        <w:t xml:space="preserve">of two adjacent RB sets </w:t>
      </w:r>
      <w:r w:rsidR="0026523C" w:rsidRPr="00916883">
        <w:rPr>
          <w:rFonts w:eastAsia="微软雅黑"/>
          <w:b/>
          <w:i/>
          <w:lang w:eastAsia="zh-CN"/>
        </w:rPr>
        <w:t xml:space="preserve">can only be used when UE’s LBT is successful on </w:t>
      </w:r>
      <w:r w:rsidR="0026523C">
        <w:rPr>
          <w:rFonts w:eastAsia="微软雅黑"/>
          <w:b/>
          <w:i/>
          <w:lang w:eastAsia="zh-CN"/>
        </w:rPr>
        <w:t xml:space="preserve">these </w:t>
      </w:r>
      <w:r w:rsidR="0026523C" w:rsidRPr="00916883">
        <w:rPr>
          <w:rFonts w:eastAsia="微软雅黑"/>
          <w:b/>
          <w:i/>
          <w:lang w:eastAsia="zh-CN"/>
        </w:rPr>
        <w:t xml:space="preserve">two </w:t>
      </w:r>
      <w:r w:rsidR="0026523C">
        <w:rPr>
          <w:rFonts w:eastAsia="微软雅黑"/>
          <w:b/>
          <w:i/>
          <w:lang w:eastAsia="zh-CN"/>
        </w:rPr>
        <w:t>LBT channels, a</w:t>
      </w:r>
      <w:r w:rsidR="0026523C" w:rsidRPr="00916883">
        <w:rPr>
          <w:rFonts w:eastAsia="微软雅黑"/>
          <w:b/>
          <w:i/>
          <w:lang w:eastAsia="zh-CN"/>
        </w:rPr>
        <w:t>nd the UE use</w:t>
      </w:r>
      <w:r w:rsidR="0026523C">
        <w:rPr>
          <w:rFonts w:eastAsia="微软雅黑"/>
          <w:b/>
          <w:i/>
          <w:lang w:eastAsia="zh-CN"/>
        </w:rPr>
        <w:t>s</w:t>
      </w:r>
      <w:r w:rsidR="0026523C" w:rsidRPr="00916883">
        <w:rPr>
          <w:rFonts w:eastAsia="微软雅黑"/>
          <w:b/>
          <w:i/>
          <w:lang w:eastAsia="zh-CN"/>
        </w:rPr>
        <w:t xml:space="preserve"> these two RB sets simultaneously for transmission</w:t>
      </w:r>
      <w:r w:rsidR="0026523C">
        <w:rPr>
          <w:rFonts w:eastAsia="微软雅黑"/>
          <w:b/>
          <w:i/>
          <w:lang w:eastAsia="zh-CN"/>
        </w:rPr>
        <w:t>.</w:t>
      </w:r>
      <w:r>
        <w:rPr>
          <w:rFonts w:eastAsiaTheme="minorEastAsia"/>
          <w:lang w:eastAsia="zh-CN"/>
        </w:rPr>
        <w:fldChar w:fldCharType="end"/>
      </w:r>
    </w:p>
    <w:p w14:paraId="2FA1BAD6" w14:textId="3BB933CC" w:rsidR="003459D4" w:rsidRPr="00D34DC0" w:rsidRDefault="003459D4"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_Ref111215458 \h </w:instrText>
      </w:r>
      <w:r>
        <w:rPr>
          <w:rFonts w:eastAsiaTheme="minorEastAsia"/>
          <w:lang w:eastAsia="zh-CN"/>
        </w:rPr>
      </w:r>
      <w:r>
        <w:rPr>
          <w:rFonts w:eastAsiaTheme="minorEastAsia"/>
          <w:lang w:eastAsia="zh-CN"/>
        </w:rPr>
        <w:fldChar w:fldCharType="separate"/>
      </w:r>
      <w:r w:rsidR="0026523C" w:rsidRPr="005809D2">
        <w:rPr>
          <w:b/>
          <w:i/>
          <w:lang w:eastAsia="x-none"/>
        </w:rPr>
        <w:t xml:space="preserve">Proposal </w:t>
      </w:r>
      <w:r w:rsidR="0026523C">
        <w:rPr>
          <w:b/>
          <w:i/>
          <w:noProof/>
          <w:lang w:eastAsia="x-none"/>
        </w:rPr>
        <w:t>3</w:t>
      </w:r>
      <w:r w:rsidR="0026523C" w:rsidRPr="005809D2">
        <w:rPr>
          <w:rFonts w:eastAsia="微软雅黑"/>
          <w:b/>
          <w:i/>
        </w:rPr>
        <w:t xml:space="preserve">: </w:t>
      </w:r>
      <w:r w:rsidR="0026523C">
        <w:rPr>
          <w:rFonts w:eastAsia="微软雅黑"/>
          <w:b/>
          <w:i/>
        </w:rPr>
        <w:t xml:space="preserve">In SL-U, do not consider </w:t>
      </w:r>
      <w:proofErr w:type="spellStart"/>
      <w:r w:rsidR="0026523C">
        <w:rPr>
          <w:rFonts w:eastAsia="微软雅黑"/>
          <w:b/>
          <w:i/>
        </w:rPr>
        <w:t>Uu</w:t>
      </w:r>
      <w:proofErr w:type="spellEnd"/>
      <w:r w:rsidR="0026523C">
        <w:rPr>
          <w:rFonts w:eastAsia="微软雅黑"/>
          <w:b/>
          <w:i/>
        </w:rPr>
        <w:t xml:space="preserve"> TDD configuration when determining slots belonging to a SL r</w:t>
      </w:r>
      <w:r w:rsidR="0026523C" w:rsidRPr="005809D2">
        <w:rPr>
          <w:rFonts w:eastAsia="微软雅黑"/>
          <w:b/>
          <w:i/>
        </w:rPr>
        <w:t>esource pool.</w:t>
      </w:r>
      <w:r>
        <w:rPr>
          <w:rFonts w:eastAsiaTheme="minorEastAsia"/>
          <w:lang w:eastAsia="zh-CN"/>
        </w:rPr>
        <w:fldChar w:fldCharType="end"/>
      </w:r>
    </w:p>
    <w:p w14:paraId="45C383EB" w14:textId="088438C7" w:rsidR="00743394" w:rsidRDefault="00743394" w:rsidP="00431D29">
      <w:pPr>
        <w:rPr>
          <w:rFonts w:eastAsia="MS Mincho"/>
          <w:b/>
          <w:i/>
        </w:rPr>
      </w:pPr>
      <w:r>
        <w:rPr>
          <w:rFonts w:eastAsia="MS Mincho"/>
          <w:b/>
          <w:i/>
        </w:rPr>
        <w:fldChar w:fldCharType="begin"/>
      </w:r>
      <w:r>
        <w:rPr>
          <w:rFonts w:eastAsia="MS Mincho"/>
          <w:b/>
          <w:i/>
        </w:rPr>
        <w:instrText xml:space="preserve"> REF _Ref111215460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4</w:t>
      </w:r>
      <w:r w:rsidR="0026523C" w:rsidRPr="005809D2">
        <w:rPr>
          <w:rFonts w:eastAsia="微软雅黑"/>
          <w:b/>
          <w:i/>
        </w:rPr>
        <w:t>: Set the</w:t>
      </w:r>
      <w:r w:rsidR="0026523C">
        <w:rPr>
          <w:rFonts w:eastAsia="微软雅黑"/>
          <w:b/>
          <w:i/>
        </w:rPr>
        <w:t xml:space="preserve"> value of</w:t>
      </w:r>
      <w:r w:rsidR="0026523C" w:rsidRPr="005809D2">
        <w:rPr>
          <w:rFonts w:eastAsia="微软雅黑"/>
          <w:b/>
          <w:i/>
        </w:rPr>
        <w:t xml:space="preserve"> bitmap </w:t>
      </w:r>
      <w:r w:rsidR="0026523C">
        <w:rPr>
          <w:rFonts w:eastAsia="微软雅黑"/>
          <w:b/>
          <w:i/>
        </w:rPr>
        <w:t xml:space="preserve">to </w:t>
      </w:r>
      <w:r w:rsidR="0026523C" w:rsidRPr="005809D2">
        <w:rPr>
          <w:rFonts w:eastAsia="微软雅黑"/>
          <w:b/>
          <w:i/>
        </w:rPr>
        <w:t>all “</w:t>
      </w:r>
      <w:proofErr w:type="gramStart"/>
      <w:r w:rsidR="0026523C" w:rsidRPr="005809D2">
        <w:rPr>
          <w:rFonts w:eastAsia="微软雅黑"/>
          <w:b/>
          <w:i/>
        </w:rPr>
        <w:t>1”s</w:t>
      </w:r>
      <w:proofErr w:type="gramEnd"/>
      <w:r w:rsidR="0026523C" w:rsidRPr="005809D2">
        <w:rPr>
          <w:rFonts w:eastAsia="微软雅黑"/>
          <w:b/>
          <w:i/>
        </w:rPr>
        <w:t xml:space="preserve"> to avoid slot-level transmission gaps in a resource pool.</w:t>
      </w:r>
      <w:r>
        <w:rPr>
          <w:rFonts w:eastAsia="MS Mincho"/>
          <w:b/>
          <w:i/>
        </w:rPr>
        <w:fldChar w:fldCharType="end"/>
      </w:r>
    </w:p>
    <w:p w14:paraId="50BFCC74" w14:textId="1B15C36F" w:rsidR="00743394" w:rsidRDefault="00743394" w:rsidP="00431D29">
      <w:pPr>
        <w:rPr>
          <w:rFonts w:eastAsia="MS Mincho"/>
          <w:b/>
          <w:i/>
        </w:rPr>
      </w:pPr>
      <w:r>
        <w:rPr>
          <w:rFonts w:eastAsia="MS Mincho"/>
          <w:b/>
          <w:i/>
        </w:rPr>
        <w:fldChar w:fldCharType="begin"/>
      </w:r>
      <w:r>
        <w:rPr>
          <w:rFonts w:eastAsia="MS Mincho"/>
          <w:b/>
          <w:i/>
        </w:rPr>
        <w:instrText xml:space="preserve"> REF _Ref111215461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5</w:t>
      </w:r>
      <w:r w:rsidR="0026523C" w:rsidRPr="005809D2">
        <w:rPr>
          <w:rFonts w:eastAsia="微软雅黑"/>
          <w:b/>
          <w:i/>
          <w:lang w:eastAsia="zh-CN"/>
        </w:rPr>
        <w:t xml:space="preserve">: R16/17 NR </w:t>
      </w:r>
      <w:r w:rsidR="0026523C">
        <w:rPr>
          <w:rFonts w:eastAsia="微软雅黑"/>
          <w:b/>
          <w:i/>
          <w:lang w:eastAsia="zh-CN"/>
        </w:rPr>
        <w:t xml:space="preserve">SL </w:t>
      </w:r>
      <w:r w:rsidR="0026523C" w:rsidRPr="005809D2">
        <w:rPr>
          <w:rFonts w:eastAsia="微软雅黑"/>
          <w:b/>
          <w:i/>
        </w:rPr>
        <w:t>S-SSB slots are excluded from resource pool.</w:t>
      </w:r>
      <w:r>
        <w:rPr>
          <w:rFonts w:eastAsia="MS Mincho"/>
          <w:b/>
          <w:i/>
        </w:rPr>
        <w:fldChar w:fldCharType="end"/>
      </w:r>
    </w:p>
    <w:p w14:paraId="47B64C01" w14:textId="6D170092" w:rsidR="00A62B3C" w:rsidRDefault="00F845FF" w:rsidP="00431D29">
      <w:pPr>
        <w:rPr>
          <w:rFonts w:eastAsia="MS Mincho"/>
          <w:b/>
          <w:i/>
        </w:rPr>
      </w:pPr>
      <w:r>
        <w:rPr>
          <w:rFonts w:eastAsia="MS Mincho"/>
          <w:b/>
          <w:i/>
        </w:rPr>
        <w:fldChar w:fldCharType="begin"/>
      </w:r>
      <w:r>
        <w:rPr>
          <w:rFonts w:eastAsia="MS Mincho"/>
          <w:b/>
          <w:i/>
        </w:rPr>
        <w:instrText xml:space="preserve"> REF _Ref115427585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6</w:t>
      </w:r>
      <w:r w:rsidR="0026523C" w:rsidRPr="005809D2">
        <w:rPr>
          <w:rFonts w:eastAsia="微软雅黑"/>
          <w:b/>
          <w:i/>
        </w:rPr>
        <w:t xml:space="preserve">: </w:t>
      </w:r>
      <w:r w:rsidR="0026523C">
        <w:rPr>
          <w:rFonts w:eastAsia="微软雅黑"/>
          <w:b/>
          <w:i/>
        </w:rPr>
        <w:t>Support two starting symbols within a slot for the PSCCH/PSSCH transmissions:</w:t>
      </w:r>
      <w:r>
        <w:rPr>
          <w:rFonts w:eastAsia="MS Mincho"/>
          <w:b/>
          <w:i/>
        </w:rPr>
        <w:fldChar w:fldCharType="end"/>
      </w:r>
    </w:p>
    <w:p w14:paraId="5D805A15" w14:textId="77777777" w:rsidR="00904BEB" w:rsidRPr="00F7704F" w:rsidRDefault="00904BEB" w:rsidP="00904BEB">
      <w:pPr>
        <w:pStyle w:val="afd"/>
        <w:numPr>
          <w:ilvl w:val="0"/>
          <w:numId w:val="47"/>
        </w:numPr>
        <w:ind w:leftChars="275" w:left="1025" w:firstLineChars="0"/>
        <w:rPr>
          <w:rFonts w:eastAsia="微软雅黑"/>
          <w:b/>
          <w:i/>
        </w:rPr>
      </w:pPr>
      <w:r>
        <w:rPr>
          <w:rFonts w:eastAsia="微软雅黑"/>
          <w:b/>
          <w:i/>
        </w:rPr>
        <w:t>T</w:t>
      </w:r>
      <w:r w:rsidRPr="00923CC5">
        <w:rPr>
          <w:rFonts w:eastAsia="微软雅黑"/>
          <w:b/>
          <w:i/>
        </w:rPr>
        <w:t>he 1</w:t>
      </w:r>
      <w:r w:rsidRPr="00923CC5">
        <w:rPr>
          <w:rFonts w:eastAsia="微软雅黑"/>
          <w:b/>
          <w:i/>
          <w:vertAlign w:val="superscript"/>
        </w:rPr>
        <w:t>st</w:t>
      </w:r>
      <w:r w:rsidRPr="00923CC5">
        <w:rPr>
          <w:rFonts w:eastAsia="微软雅黑" w:hint="eastAsia"/>
          <w:b/>
          <w:i/>
          <w:lang w:eastAsia="zh-CN"/>
        </w:rPr>
        <w:t xml:space="preserve"> </w:t>
      </w:r>
      <w:r w:rsidRPr="00923CC5">
        <w:rPr>
          <w:rFonts w:eastAsia="微软雅黑"/>
          <w:b/>
          <w:i/>
          <w:lang w:eastAsia="zh-CN"/>
        </w:rPr>
        <w:t>starting symbol is fixed to symbol 0</w:t>
      </w:r>
      <w:r>
        <w:rPr>
          <w:rFonts w:eastAsia="微软雅黑"/>
          <w:b/>
          <w:i/>
          <w:lang w:eastAsia="zh-CN"/>
        </w:rPr>
        <w:t xml:space="preserve">, and the corresponding length for </w:t>
      </w:r>
      <w:r>
        <w:rPr>
          <w:rFonts w:eastAsia="微软雅黑"/>
          <w:b/>
          <w:i/>
        </w:rPr>
        <w:t>PSCCH/PSSCH transmissions</w:t>
      </w:r>
      <w:r>
        <w:rPr>
          <w:rFonts w:eastAsia="微软雅黑"/>
          <w:b/>
          <w:i/>
          <w:lang w:eastAsia="zh-CN"/>
        </w:rPr>
        <w:t xml:space="preserve"> in a slot is 14 symbols for NCP and 12 symbols for ECP</w:t>
      </w:r>
      <w:r w:rsidRPr="00F7704F">
        <w:rPr>
          <w:rFonts w:eastAsia="微软雅黑"/>
          <w:b/>
          <w:i/>
        </w:rPr>
        <w:t>.</w:t>
      </w:r>
    </w:p>
    <w:p w14:paraId="200CB178" w14:textId="77777777" w:rsidR="00904BEB" w:rsidRDefault="00904BEB" w:rsidP="00904BEB">
      <w:pPr>
        <w:pStyle w:val="afd"/>
        <w:numPr>
          <w:ilvl w:val="0"/>
          <w:numId w:val="47"/>
        </w:numPr>
        <w:ind w:leftChars="275" w:left="1025" w:firstLineChars="0"/>
        <w:rPr>
          <w:rFonts w:eastAsia="微软雅黑"/>
          <w:b/>
          <w:i/>
        </w:rPr>
      </w:pPr>
      <w:r>
        <w:rPr>
          <w:rFonts w:eastAsia="微软雅黑"/>
          <w:b/>
          <w:i/>
        </w:rPr>
        <w:t>The 2</w:t>
      </w:r>
      <w:r w:rsidRPr="00923CC5">
        <w:rPr>
          <w:rFonts w:eastAsia="微软雅黑"/>
          <w:b/>
          <w:i/>
          <w:vertAlign w:val="superscript"/>
        </w:rPr>
        <w:t>nd</w:t>
      </w:r>
      <w:r>
        <w:rPr>
          <w:rFonts w:eastAsia="微软雅黑"/>
          <w:b/>
          <w:i/>
        </w:rPr>
        <w:t xml:space="preserve"> starting symbol is M2, and the corresponding length </w:t>
      </w:r>
      <w:r>
        <w:rPr>
          <w:rFonts w:eastAsia="微软雅黑"/>
          <w:b/>
          <w:i/>
          <w:lang w:eastAsia="zh-CN"/>
        </w:rPr>
        <w:t xml:space="preserve">for </w:t>
      </w:r>
      <w:r>
        <w:rPr>
          <w:rFonts w:eastAsia="微软雅黑"/>
          <w:b/>
          <w:i/>
        </w:rPr>
        <w:t>PSCCH/PSSCH transmissions</w:t>
      </w:r>
      <w:r>
        <w:rPr>
          <w:rFonts w:eastAsia="微软雅黑"/>
          <w:b/>
          <w:i/>
          <w:lang w:eastAsia="zh-CN"/>
        </w:rPr>
        <w:t xml:space="preserve"> in a slot</w:t>
      </w:r>
      <w:r w:rsidDel="00EC10E1">
        <w:rPr>
          <w:rFonts w:eastAsia="微软雅黑"/>
          <w:b/>
          <w:i/>
        </w:rPr>
        <w:t xml:space="preserve"> </w:t>
      </w:r>
      <w:r>
        <w:rPr>
          <w:rFonts w:eastAsia="微软雅黑"/>
          <w:b/>
          <w:i/>
        </w:rPr>
        <w:t>is 14-M2 symbols</w:t>
      </w:r>
      <w:r>
        <w:rPr>
          <w:rFonts w:eastAsia="微软雅黑"/>
          <w:b/>
          <w:i/>
          <w:lang w:eastAsia="zh-CN"/>
        </w:rPr>
        <w:t xml:space="preserve"> for NCP and 12-M2 symbols for ECP</w:t>
      </w:r>
      <w:r>
        <w:rPr>
          <w:rFonts w:eastAsia="微软雅黑"/>
          <w:b/>
          <w:i/>
        </w:rPr>
        <w:t>.</w:t>
      </w:r>
    </w:p>
    <w:p w14:paraId="22011A45" w14:textId="77777777" w:rsidR="00904BEB" w:rsidRDefault="00904BEB" w:rsidP="00904BEB">
      <w:pPr>
        <w:pStyle w:val="afd"/>
        <w:numPr>
          <w:ilvl w:val="1"/>
          <w:numId w:val="47"/>
        </w:numPr>
        <w:ind w:firstLineChars="0"/>
        <w:rPr>
          <w:rFonts w:eastAsia="微软雅黑"/>
          <w:b/>
          <w:i/>
          <w:lang w:eastAsia="zh-CN"/>
        </w:rPr>
      </w:pPr>
      <w:r w:rsidRPr="00923CC5">
        <w:rPr>
          <w:rFonts w:eastAsia="微软雅黑"/>
          <w:b/>
          <w:i/>
        </w:rPr>
        <w:t>FFS value</w:t>
      </w:r>
      <w:r>
        <w:rPr>
          <w:rFonts w:eastAsia="微软雅黑"/>
          <w:b/>
          <w:i/>
        </w:rPr>
        <w:t xml:space="preserve"> of M2</w:t>
      </w:r>
      <w:r w:rsidRPr="00923CC5">
        <w:rPr>
          <w:rFonts w:eastAsia="微软雅黑"/>
          <w:b/>
          <w:i/>
        </w:rPr>
        <w:t>.</w:t>
      </w:r>
    </w:p>
    <w:p w14:paraId="1F597C18" w14:textId="77777777" w:rsidR="00904BEB" w:rsidRPr="00F7704F" w:rsidRDefault="00904BEB" w:rsidP="00904BEB">
      <w:pPr>
        <w:pStyle w:val="afd"/>
        <w:numPr>
          <w:ilvl w:val="0"/>
          <w:numId w:val="47"/>
        </w:numPr>
        <w:ind w:firstLineChars="0"/>
        <w:rPr>
          <w:rFonts w:eastAsia="微软雅黑"/>
          <w:b/>
          <w:i/>
          <w:lang w:eastAsia="zh-CN"/>
        </w:rPr>
      </w:pPr>
      <w:r>
        <w:rPr>
          <w:rFonts w:eastAsia="微软雅黑"/>
          <w:b/>
          <w:i/>
        </w:rPr>
        <w:lastRenderedPageBreak/>
        <w:t xml:space="preserve">Note: the </w:t>
      </w:r>
      <w:r w:rsidRPr="00923CC5">
        <w:rPr>
          <w:rFonts w:eastAsia="微软雅黑"/>
          <w:b/>
          <w:i/>
        </w:rPr>
        <w:t>1</w:t>
      </w:r>
      <w:r w:rsidRPr="00923CC5">
        <w:rPr>
          <w:rFonts w:eastAsia="微软雅黑"/>
          <w:b/>
          <w:i/>
          <w:vertAlign w:val="superscript"/>
        </w:rPr>
        <w:t>st</w:t>
      </w:r>
      <w:r w:rsidRPr="00923CC5">
        <w:rPr>
          <w:rFonts w:eastAsia="微软雅黑" w:hint="eastAsia"/>
          <w:b/>
          <w:i/>
          <w:lang w:eastAsia="zh-CN"/>
        </w:rPr>
        <w:t xml:space="preserve"> </w:t>
      </w:r>
      <w:r>
        <w:rPr>
          <w:rFonts w:eastAsia="微软雅黑"/>
          <w:b/>
          <w:i/>
          <w:lang w:eastAsia="zh-CN"/>
        </w:rPr>
        <w:t xml:space="preserve">symbol for </w:t>
      </w:r>
      <w:r>
        <w:rPr>
          <w:rFonts w:eastAsia="微软雅黑"/>
          <w:b/>
          <w:i/>
        </w:rPr>
        <w:t>PSCCH/PSSCH transmission is used for AGC purpose.</w:t>
      </w:r>
    </w:p>
    <w:p w14:paraId="584E816B" w14:textId="52B1C0A2" w:rsidR="00743394" w:rsidRDefault="00685987" w:rsidP="00431D29">
      <w:pPr>
        <w:rPr>
          <w:rFonts w:eastAsia="MS Mincho"/>
          <w:b/>
          <w:i/>
        </w:rPr>
      </w:pPr>
      <w:r>
        <w:rPr>
          <w:rFonts w:eastAsia="MS Mincho"/>
          <w:b/>
          <w:i/>
        </w:rPr>
        <w:fldChar w:fldCharType="begin"/>
      </w:r>
      <w:r>
        <w:rPr>
          <w:rFonts w:eastAsia="MS Mincho"/>
          <w:b/>
          <w:i/>
        </w:rPr>
        <w:instrText xml:space="preserve"> REF _Ref114341400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7</w:t>
      </w:r>
      <w:r w:rsidR="0026523C" w:rsidRPr="005809D2">
        <w:rPr>
          <w:rFonts w:eastAsia="微软雅黑"/>
          <w:b/>
          <w:i/>
        </w:rPr>
        <w:t xml:space="preserve">: </w:t>
      </w:r>
      <w:r w:rsidR="0026523C" w:rsidRPr="00D5293F">
        <w:rPr>
          <w:b/>
          <w:i/>
          <w:iCs/>
          <w:color w:val="000000" w:themeColor="text1"/>
          <w:lang w:eastAsia="x-none"/>
        </w:rPr>
        <w:t xml:space="preserve">When </w:t>
      </w:r>
      <w:r w:rsidR="0026523C">
        <w:rPr>
          <w:b/>
          <w:i/>
          <w:iCs/>
          <w:color w:val="000000" w:themeColor="text1"/>
          <w:lang w:eastAsia="x-none"/>
        </w:rPr>
        <w:t>m</w:t>
      </w:r>
      <w:r w:rsidR="0026523C" w:rsidRPr="00D5293F">
        <w:rPr>
          <w:b/>
          <w:i/>
          <w:iCs/>
          <w:color w:val="000000" w:themeColor="text1"/>
          <w:lang w:eastAsia="x-none"/>
        </w:rPr>
        <w:t xml:space="preserve">ulti-consecutive slots transmission is performed, </w:t>
      </w:r>
      <w:r w:rsidR="0026523C">
        <w:rPr>
          <w:b/>
          <w:i/>
          <w:iCs/>
          <w:color w:val="000000" w:themeColor="text1"/>
          <w:lang w:eastAsia="x-none"/>
        </w:rPr>
        <w:t xml:space="preserve">the </w:t>
      </w:r>
      <w:r w:rsidR="0026523C">
        <w:rPr>
          <w:b/>
          <w:i/>
          <w:lang w:eastAsia="zh-CN"/>
        </w:rPr>
        <w:t>gap symbol</w:t>
      </w:r>
      <w:r w:rsidR="0026523C" w:rsidRPr="007947B5">
        <w:rPr>
          <w:b/>
          <w:i/>
          <w:lang w:eastAsia="zh-CN"/>
        </w:rPr>
        <w:t xml:space="preserve"> </w:t>
      </w:r>
      <w:r w:rsidR="0026523C" w:rsidRPr="00B90206">
        <w:rPr>
          <w:b/>
          <w:i/>
          <w:lang w:eastAsia="zh-CN"/>
        </w:rPr>
        <w:t>between two adjacent slots</w:t>
      </w:r>
      <w:r w:rsidR="0026523C">
        <w:rPr>
          <w:b/>
          <w:i/>
          <w:lang w:eastAsia="zh-CN"/>
        </w:rPr>
        <w:t xml:space="preserve"> can be </w:t>
      </w:r>
      <w:r w:rsidR="0026523C" w:rsidRPr="00D5293F">
        <w:rPr>
          <w:b/>
          <w:i/>
          <w:lang w:eastAsia="zh-CN"/>
        </w:rPr>
        <w:t>used for PSSCH transmission</w:t>
      </w:r>
      <w:r w:rsidR="0026523C" w:rsidRPr="00F650CA">
        <w:rPr>
          <w:rFonts w:eastAsia="微软雅黑"/>
          <w:b/>
          <w:i/>
          <w:lang w:eastAsia="zh-CN"/>
        </w:rPr>
        <w:t>.</w:t>
      </w:r>
      <w:r>
        <w:rPr>
          <w:rFonts w:eastAsia="MS Mincho"/>
          <w:b/>
          <w:i/>
        </w:rPr>
        <w:fldChar w:fldCharType="end"/>
      </w:r>
      <w:r w:rsidR="00A62B3C">
        <w:rPr>
          <w:rFonts w:eastAsia="MS Mincho"/>
          <w:b/>
          <w:i/>
        </w:rPr>
        <w:t xml:space="preserve"> </w:t>
      </w:r>
    </w:p>
    <w:p w14:paraId="5175F0C2" w14:textId="77777777" w:rsidR="00252C1B" w:rsidRPr="00254248" w:rsidRDefault="00252C1B" w:rsidP="00252C1B">
      <w:pPr>
        <w:pStyle w:val="afd"/>
        <w:numPr>
          <w:ilvl w:val="0"/>
          <w:numId w:val="6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38E56F13" w14:textId="3195D69F" w:rsidR="00C42F5F" w:rsidRDefault="00C42F5F" w:rsidP="00252C1B">
      <w:pPr>
        <w:spacing w:before="50"/>
        <w:rPr>
          <w:rFonts w:eastAsia="MS Mincho"/>
          <w:b/>
          <w:i/>
        </w:rPr>
      </w:pPr>
      <w:r>
        <w:rPr>
          <w:rFonts w:eastAsia="MS Mincho"/>
          <w:b/>
          <w:i/>
        </w:rPr>
        <w:fldChar w:fldCharType="begin"/>
      </w:r>
      <w:r>
        <w:rPr>
          <w:rFonts w:eastAsia="MS Mincho"/>
          <w:b/>
          <w:i/>
        </w:rPr>
        <w:instrText xml:space="preserve"> REF _Ref115427634 \h </w:instrText>
      </w:r>
      <w:r>
        <w:rPr>
          <w:rFonts w:eastAsia="MS Mincho"/>
          <w:b/>
          <w:i/>
        </w:rPr>
      </w:r>
      <w:r>
        <w:rPr>
          <w:rFonts w:eastAsia="MS Mincho"/>
          <w:b/>
          <w:i/>
        </w:rPr>
        <w:fldChar w:fldCharType="end"/>
      </w:r>
    </w:p>
    <w:p w14:paraId="21A87AFF" w14:textId="00650045" w:rsidR="00C42F5F" w:rsidRDefault="00C42F5F" w:rsidP="00431D29">
      <w:pPr>
        <w:rPr>
          <w:rFonts w:eastAsia="MS Mincho"/>
          <w:b/>
          <w:i/>
        </w:rPr>
      </w:pPr>
      <w:r>
        <w:rPr>
          <w:rFonts w:eastAsia="MS Mincho"/>
          <w:b/>
          <w:i/>
        </w:rPr>
        <w:fldChar w:fldCharType="begin"/>
      </w:r>
      <w:r>
        <w:rPr>
          <w:rFonts w:eastAsia="MS Mincho"/>
          <w:b/>
          <w:i/>
        </w:rPr>
        <w:instrText xml:space="preserve"> REF _Ref115427638 \h </w:instrText>
      </w:r>
      <w:r>
        <w:rPr>
          <w:rFonts w:eastAsia="MS Mincho"/>
          <w:b/>
          <w:i/>
        </w:rPr>
      </w:r>
      <w:r>
        <w:rPr>
          <w:rFonts w:eastAsia="MS Mincho"/>
          <w:b/>
          <w:i/>
        </w:rPr>
        <w:fldChar w:fldCharType="separate"/>
      </w:r>
      <w:r w:rsidR="0026523C" w:rsidRPr="007B7132">
        <w:rPr>
          <w:b/>
          <w:i/>
        </w:rPr>
        <w:t xml:space="preserve">Proposal </w:t>
      </w:r>
      <w:r w:rsidR="0026523C">
        <w:rPr>
          <w:b/>
          <w:i/>
          <w:noProof/>
        </w:rPr>
        <w:t>8</w:t>
      </w:r>
      <w:r w:rsidR="0026523C" w:rsidRPr="007B7132">
        <w:rPr>
          <w:b/>
          <w:i/>
        </w:rPr>
        <w:t xml:space="preserve">: </w:t>
      </w:r>
      <w:r w:rsidR="0026523C">
        <w:rPr>
          <w:b/>
          <w:i/>
        </w:rPr>
        <w:t xml:space="preserve">For </w:t>
      </w:r>
      <w:r w:rsidR="0026523C" w:rsidRPr="00304728">
        <w:rPr>
          <w:b/>
          <w:i/>
        </w:rPr>
        <w:t xml:space="preserve">interlace RB-based </w:t>
      </w:r>
      <w:r w:rsidR="0026523C">
        <w:rPr>
          <w:b/>
          <w:i/>
        </w:rPr>
        <w:t xml:space="preserve">PSCCH/PSSCH </w:t>
      </w:r>
      <w:r w:rsidR="0026523C" w:rsidRPr="00304728">
        <w:rPr>
          <w:b/>
          <w:i/>
        </w:rPr>
        <w:t xml:space="preserve">transmission </w:t>
      </w:r>
      <w:r w:rsidR="0026523C">
        <w:rPr>
          <w:b/>
          <w:i/>
        </w:rPr>
        <w:t>in SL-U:</w:t>
      </w:r>
      <w:r>
        <w:rPr>
          <w:rFonts w:eastAsia="MS Mincho"/>
          <w:b/>
          <w:i/>
        </w:rPr>
        <w:fldChar w:fldCharType="end"/>
      </w:r>
    </w:p>
    <w:p w14:paraId="5F0ED98F" w14:textId="07CEA588" w:rsidR="00C42F5F" w:rsidRPr="00906C5D" w:rsidRDefault="00C42F5F" w:rsidP="00C42F5F">
      <w:pPr>
        <w:pStyle w:val="afd"/>
        <w:numPr>
          <w:ilvl w:val="0"/>
          <w:numId w:val="6"/>
        </w:numPr>
        <w:ind w:firstLineChars="0"/>
        <w:rPr>
          <w:rFonts w:eastAsia="微软雅黑"/>
          <w:lang w:eastAsia="zh-CN"/>
        </w:rPr>
      </w:pPr>
      <w:r w:rsidRPr="00C33626">
        <w:rPr>
          <w:rFonts w:eastAsia="微软雅黑"/>
          <w:b/>
          <w:i/>
        </w:rPr>
        <w:t>One sub-channel equals to one interlace</w:t>
      </w:r>
      <w:r>
        <w:rPr>
          <w:rFonts w:eastAsia="微软雅黑"/>
          <w:b/>
          <w:i/>
        </w:rPr>
        <w:t xml:space="preserve"> and spans</w:t>
      </w:r>
      <w:r w:rsidRPr="00C33626">
        <w:rPr>
          <w:rFonts w:eastAsia="微软雅黑"/>
          <w:b/>
          <w:i/>
        </w:rPr>
        <w:t xml:space="preserve"> </w:t>
      </w:r>
      <w:r w:rsidRPr="000F064D">
        <w:rPr>
          <w:rFonts w:eastAsia="微软雅黑"/>
          <w:b/>
          <w:i/>
        </w:rPr>
        <w:t>across all RB sets</w:t>
      </w:r>
      <w:r w:rsidRPr="00F845DA">
        <w:rPr>
          <w:rFonts w:eastAsia="微软雅黑"/>
          <w:b/>
          <w:i/>
        </w:rPr>
        <w:t xml:space="preserve"> </w:t>
      </w:r>
      <w:r>
        <w:rPr>
          <w:rFonts w:eastAsia="微软雅黑"/>
          <w:b/>
          <w:i/>
        </w:rPr>
        <w:t>belonging to a</w:t>
      </w:r>
      <w:r w:rsidRPr="000F064D">
        <w:rPr>
          <w:rFonts w:eastAsia="微软雅黑"/>
          <w:b/>
          <w:i/>
        </w:rPr>
        <w:t xml:space="preserve"> resource pool</w:t>
      </w:r>
      <w:r>
        <w:rPr>
          <w:rFonts w:eastAsia="微软雅黑" w:hint="eastAsia"/>
          <w:b/>
          <w:i/>
          <w:lang w:eastAsia="zh-CN"/>
        </w:rPr>
        <w:t>.</w:t>
      </w:r>
    </w:p>
    <w:p w14:paraId="66AB920D" w14:textId="221252D2" w:rsidR="00C42F5F" w:rsidRPr="00C42F5F" w:rsidRDefault="00C42F5F" w:rsidP="00431D29">
      <w:pPr>
        <w:pStyle w:val="afd"/>
        <w:numPr>
          <w:ilvl w:val="0"/>
          <w:numId w:val="6"/>
        </w:numPr>
        <w:ind w:firstLineChars="0"/>
        <w:rPr>
          <w:rFonts w:eastAsia="微软雅黑"/>
          <w:lang w:eastAsia="zh-CN"/>
        </w:rPr>
      </w:pPr>
      <w:r>
        <w:rPr>
          <w:rFonts w:eastAsia="微软雅黑"/>
          <w:b/>
          <w:i/>
          <w:lang w:eastAsia="zh-CN"/>
        </w:rPr>
        <w:t>Note: the minimum frequency resource size for one PSSCH transmission is one sub-channel in one RB set subject to resource indication design</w:t>
      </w:r>
      <w:r w:rsidR="00DE317F">
        <w:rPr>
          <w:rFonts w:eastAsia="微软雅黑"/>
          <w:b/>
          <w:i/>
          <w:lang w:eastAsia="zh-CN"/>
        </w:rPr>
        <w:t>.</w:t>
      </w:r>
    </w:p>
    <w:p w14:paraId="7BC816CE" w14:textId="7022879B" w:rsidR="00C42F5F" w:rsidRDefault="00C42F5F" w:rsidP="00431D29">
      <w:pPr>
        <w:rPr>
          <w:rFonts w:eastAsia="MS Mincho"/>
          <w:b/>
          <w:i/>
        </w:rPr>
      </w:pPr>
      <w:r>
        <w:rPr>
          <w:rFonts w:eastAsia="MS Mincho"/>
          <w:b/>
          <w:i/>
        </w:rPr>
        <w:fldChar w:fldCharType="begin"/>
      </w:r>
      <w:r>
        <w:rPr>
          <w:rFonts w:eastAsia="MS Mincho"/>
          <w:b/>
          <w:i/>
        </w:rPr>
        <w:instrText xml:space="preserve"> REF _Ref115427641 \h </w:instrText>
      </w:r>
      <w:r>
        <w:rPr>
          <w:rFonts w:eastAsia="MS Mincho"/>
          <w:b/>
          <w:i/>
        </w:rPr>
      </w:r>
      <w:r>
        <w:rPr>
          <w:rFonts w:eastAsia="MS Mincho"/>
          <w:b/>
          <w:i/>
        </w:rPr>
        <w:fldChar w:fldCharType="separate"/>
      </w:r>
      <w:r w:rsidR="0026523C" w:rsidRPr="007B7132">
        <w:rPr>
          <w:b/>
          <w:i/>
        </w:rPr>
        <w:t xml:space="preserve">Proposal </w:t>
      </w:r>
      <w:r w:rsidR="0026523C">
        <w:rPr>
          <w:b/>
          <w:i/>
          <w:noProof/>
        </w:rPr>
        <w:t>9</w:t>
      </w:r>
      <w:r w:rsidR="0026523C" w:rsidRPr="007B7132">
        <w:rPr>
          <w:b/>
          <w:i/>
        </w:rPr>
        <w:t xml:space="preserve">: </w:t>
      </w:r>
      <w:r w:rsidR="0026523C">
        <w:rPr>
          <w:b/>
          <w:i/>
        </w:rPr>
        <w:t>For sub-channel index</w:t>
      </w:r>
      <w:r w:rsidR="0026523C" w:rsidRPr="00304728">
        <w:rPr>
          <w:b/>
          <w:i/>
        </w:rPr>
        <w:t xml:space="preserve"> </w:t>
      </w:r>
      <w:r w:rsidR="0026523C">
        <w:rPr>
          <w:b/>
          <w:i/>
        </w:rPr>
        <w:t>in SL-U:</w:t>
      </w:r>
      <w:r>
        <w:rPr>
          <w:rFonts w:eastAsia="MS Mincho"/>
          <w:b/>
          <w:i/>
        </w:rPr>
        <w:fldChar w:fldCharType="end"/>
      </w:r>
    </w:p>
    <w:p w14:paraId="37C807D5" w14:textId="1CF3594E" w:rsidR="009D5309" w:rsidRPr="002A1C84" w:rsidRDefault="009D5309" w:rsidP="009D5309">
      <w:pPr>
        <w:pStyle w:val="afd"/>
        <w:numPr>
          <w:ilvl w:val="0"/>
          <w:numId w:val="59"/>
        </w:numPr>
        <w:ind w:firstLineChars="0"/>
        <w:rPr>
          <w:b/>
          <w:i/>
        </w:rPr>
      </w:pPr>
      <w:r w:rsidRPr="002A1C84">
        <w:rPr>
          <w:rFonts w:eastAsia="微软雅黑"/>
          <w:b/>
          <w:i/>
          <w:lang w:eastAsia="zh-CN"/>
        </w:rPr>
        <w:t>For contiguous RB-based transmission</w:t>
      </w:r>
      <w:r>
        <w:rPr>
          <w:rFonts w:eastAsia="微软雅黑"/>
          <w:b/>
          <w:i/>
          <w:lang w:eastAsia="zh-CN"/>
        </w:rPr>
        <w:t>,</w:t>
      </w:r>
      <w:r w:rsidRPr="00567949">
        <w:t xml:space="preserve"> </w:t>
      </w:r>
      <w:r>
        <w:rPr>
          <w:rFonts w:eastAsia="微软雅黑"/>
          <w:b/>
          <w:i/>
          <w:lang w:eastAsia="zh-CN"/>
        </w:rPr>
        <w:t>reuse Rel-16 NR SL subchannel indexing.</w:t>
      </w:r>
    </w:p>
    <w:p w14:paraId="457BC1D6" w14:textId="77B9395F" w:rsidR="009D5309" w:rsidRPr="009D5309" w:rsidRDefault="009D5309" w:rsidP="00431D29">
      <w:pPr>
        <w:pStyle w:val="afd"/>
        <w:numPr>
          <w:ilvl w:val="0"/>
          <w:numId w:val="6"/>
        </w:numPr>
        <w:ind w:firstLineChars="0"/>
        <w:rPr>
          <w:b/>
        </w:rPr>
      </w:pPr>
      <w:r w:rsidRPr="000F4A0C">
        <w:rPr>
          <w:rFonts w:eastAsia="微软雅黑"/>
          <w:b/>
          <w:i/>
          <w:lang w:eastAsia="zh-CN"/>
        </w:rPr>
        <w:t>For interlace RB-based transmission</w:t>
      </w:r>
      <w:r>
        <w:rPr>
          <w:rFonts w:eastAsia="微软雅黑"/>
          <w:b/>
          <w:i/>
          <w:lang w:eastAsia="zh-CN"/>
        </w:rPr>
        <w:t>,</w:t>
      </w:r>
      <w:r w:rsidRPr="000F4A0C">
        <w:rPr>
          <w:rFonts w:eastAsia="微软雅黑"/>
          <w:b/>
          <w:i/>
          <w:lang w:eastAsia="zh-CN"/>
        </w:rPr>
        <w:t xml:space="preserve"> </w:t>
      </w:r>
      <w:r>
        <w:rPr>
          <w:rFonts w:eastAsia="微软雅黑"/>
          <w:b/>
          <w:i/>
          <w:lang w:eastAsia="zh-CN"/>
        </w:rPr>
        <w:t>t</w:t>
      </w:r>
      <w:r w:rsidRPr="002A1C84">
        <w:rPr>
          <w:rFonts w:eastAsia="MS Mincho"/>
          <w:b/>
          <w:i/>
        </w:rPr>
        <w:t xml:space="preserve">he first sub-channel begins from the lowest RB of the resource pool and the sub-channels are indexed in ascending order </w:t>
      </w:r>
      <w:r>
        <w:rPr>
          <w:rFonts w:eastAsia="MS Mincho"/>
          <w:b/>
          <w:i/>
        </w:rPr>
        <w:t>along with interlace.</w:t>
      </w:r>
    </w:p>
    <w:p w14:paraId="42EAA91D" w14:textId="58A5E3BE" w:rsidR="00743394" w:rsidRDefault="00743394" w:rsidP="00431D29">
      <w:pPr>
        <w:rPr>
          <w:rFonts w:eastAsia="MS Mincho"/>
          <w:b/>
          <w:i/>
        </w:rPr>
      </w:pPr>
      <w:r>
        <w:rPr>
          <w:rFonts w:eastAsia="MS Mincho"/>
          <w:b/>
          <w:i/>
        </w:rPr>
        <w:fldChar w:fldCharType="begin"/>
      </w:r>
      <w:r>
        <w:rPr>
          <w:rFonts w:eastAsia="MS Mincho"/>
          <w:b/>
          <w:i/>
        </w:rPr>
        <w:instrText xml:space="preserve"> REF _Ref111215467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10</w:t>
      </w:r>
      <w:r w:rsidR="0026523C" w:rsidRPr="005809D2">
        <w:rPr>
          <w:rFonts w:eastAsia="MS Mincho"/>
          <w:b/>
          <w:i/>
        </w:rPr>
        <w:t>: For PSCCH and PSSCH</w:t>
      </w:r>
      <w:r w:rsidR="0026523C">
        <w:rPr>
          <w:rFonts w:eastAsia="MS Mincho"/>
          <w:b/>
          <w:i/>
        </w:rPr>
        <w:t xml:space="preserve"> in SL-U</w:t>
      </w:r>
      <w:r w:rsidR="0026523C" w:rsidRPr="005809D2">
        <w:rPr>
          <w:rFonts w:eastAsia="MS Mincho"/>
          <w:b/>
          <w:i/>
        </w:rPr>
        <w:t xml:space="preserve">, </w:t>
      </w:r>
      <w:r w:rsidR="0026523C">
        <w:rPr>
          <w:rFonts w:eastAsia="MS Mincho"/>
          <w:b/>
          <w:i/>
        </w:rPr>
        <w:t xml:space="preserve">for </w:t>
      </w:r>
      <w:r w:rsidR="0026523C" w:rsidRPr="005809D2">
        <w:rPr>
          <w:rFonts w:eastAsia="MS Mincho"/>
          <w:b/>
          <w:i/>
        </w:rPr>
        <w:t>both contiguous RB-based and interlaced RB-based transmission</w:t>
      </w:r>
      <w:r>
        <w:rPr>
          <w:rFonts w:eastAsia="MS Mincho"/>
          <w:b/>
          <w:i/>
        </w:rPr>
        <w:fldChar w:fldCharType="end"/>
      </w:r>
      <w:r w:rsidR="0071750C">
        <w:rPr>
          <w:rFonts w:eastAsia="MS Mincho"/>
          <w:b/>
          <w:i/>
        </w:rPr>
        <w:t>:</w:t>
      </w:r>
    </w:p>
    <w:p w14:paraId="07FF74D7" w14:textId="77777777" w:rsidR="00743394" w:rsidRPr="005809D2" w:rsidRDefault="00743394" w:rsidP="00743394">
      <w:pPr>
        <w:pStyle w:val="afd"/>
        <w:numPr>
          <w:ilvl w:val="0"/>
          <w:numId w:val="7"/>
        </w:numPr>
        <w:ind w:firstLineChars="0"/>
        <w:rPr>
          <w:rFonts w:eastAsia="MS Mincho"/>
          <w:b/>
          <w:i/>
        </w:rPr>
      </w:pPr>
      <w:r w:rsidRPr="005809D2">
        <w:rPr>
          <w:rFonts w:eastAsia="MS Mincho"/>
          <w:b/>
          <w:i/>
        </w:rPr>
        <w:t>PSCCH is always transmitted within one sub-channel</w:t>
      </w:r>
    </w:p>
    <w:p w14:paraId="37419731" w14:textId="4D1B386C" w:rsidR="00743394" w:rsidRPr="0029684E" w:rsidRDefault="00743394" w:rsidP="0029684E">
      <w:pPr>
        <w:pStyle w:val="afd"/>
        <w:numPr>
          <w:ilvl w:val="0"/>
          <w:numId w:val="7"/>
        </w:numPr>
        <w:ind w:firstLineChars="0"/>
        <w:rPr>
          <w:rFonts w:eastAsia="MS Mincho"/>
          <w:b/>
          <w:i/>
        </w:rPr>
      </w:pPr>
      <w:r w:rsidRPr="005809D2">
        <w:rPr>
          <w:rFonts w:eastAsia="MS Mincho"/>
          <w:b/>
          <w:i/>
        </w:rPr>
        <w:t>R16 NR-V PSCCH and PSSCH multiplexing is reused, i.e., PSCCH locates in the</w:t>
      </w:r>
      <w:r>
        <w:rPr>
          <w:rFonts w:eastAsia="MS Mincho"/>
          <w:b/>
          <w:i/>
        </w:rPr>
        <w:t xml:space="preserve"> sub-channel with</w:t>
      </w:r>
      <w:r w:rsidRPr="005809D2">
        <w:rPr>
          <w:rFonts w:eastAsia="MS Mincho"/>
          <w:b/>
          <w:i/>
        </w:rPr>
        <w:t xml:space="preserve"> </w:t>
      </w:r>
      <w:r>
        <w:rPr>
          <w:rFonts w:eastAsia="MS Mincho"/>
          <w:b/>
          <w:i/>
        </w:rPr>
        <w:t xml:space="preserve">the </w:t>
      </w:r>
      <w:r w:rsidRPr="005809D2">
        <w:rPr>
          <w:rFonts w:eastAsia="MS Mincho"/>
          <w:b/>
          <w:i/>
        </w:rPr>
        <w:t>lowest</w:t>
      </w:r>
      <w:r>
        <w:rPr>
          <w:rFonts w:eastAsia="MS Mincho"/>
          <w:b/>
          <w:i/>
        </w:rPr>
        <w:t xml:space="preserve"> index </w:t>
      </w:r>
      <w:r w:rsidRPr="005809D2">
        <w:rPr>
          <w:rFonts w:eastAsia="MS Mincho"/>
          <w:b/>
          <w:i/>
        </w:rPr>
        <w:t>of the sub-channel(s) of corresponding PSSCH</w:t>
      </w:r>
    </w:p>
    <w:p w14:paraId="0F56AA06" w14:textId="54A0A883" w:rsidR="00743394" w:rsidRDefault="00743394" w:rsidP="00431D29">
      <w:pPr>
        <w:rPr>
          <w:rFonts w:eastAsia="MS Mincho"/>
          <w:b/>
          <w:i/>
        </w:rPr>
      </w:pPr>
      <w:r>
        <w:rPr>
          <w:rFonts w:eastAsia="MS Mincho"/>
          <w:b/>
          <w:i/>
        </w:rPr>
        <w:fldChar w:fldCharType="begin"/>
      </w:r>
      <w:r>
        <w:rPr>
          <w:rFonts w:eastAsia="MS Mincho"/>
          <w:b/>
          <w:i/>
        </w:rPr>
        <w:instrText xml:space="preserve"> REF _Ref111215468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11</w:t>
      </w:r>
      <w:r w:rsidR="0026523C" w:rsidRPr="005809D2">
        <w:rPr>
          <w:rFonts w:eastAsia="MS Mincho"/>
          <w:b/>
          <w:i/>
        </w:rPr>
        <w:t>:</w:t>
      </w:r>
      <w:r w:rsidR="0026523C">
        <w:rPr>
          <w:rFonts w:eastAsia="MS Mincho"/>
          <w:b/>
          <w:i/>
        </w:rPr>
        <w:t xml:space="preserve"> F</w:t>
      </w:r>
      <w:r w:rsidR="0026523C" w:rsidRPr="0029127E">
        <w:rPr>
          <w:rFonts w:eastAsia="MS Mincho"/>
          <w:b/>
          <w:i/>
        </w:rPr>
        <w:t>or contiguous RB</w:t>
      </w:r>
      <w:r w:rsidR="0026523C">
        <w:rPr>
          <w:rFonts w:eastAsia="MS Mincho"/>
          <w:b/>
          <w:i/>
        </w:rPr>
        <w:t>-based PSCCH/PSSCH</w:t>
      </w:r>
      <w:r w:rsidR="0026523C" w:rsidRPr="0029127E">
        <w:rPr>
          <w:rFonts w:eastAsia="MS Mincho"/>
          <w:b/>
          <w:i/>
        </w:rPr>
        <w:t xml:space="preserve"> transmission</w:t>
      </w:r>
      <w:r w:rsidR="0026523C">
        <w:rPr>
          <w:rFonts w:eastAsia="MS Mincho"/>
          <w:b/>
          <w:i/>
        </w:rPr>
        <w:t>,</w:t>
      </w:r>
      <w:r w:rsidR="0026523C" w:rsidRPr="005809D2">
        <w:rPr>
          <w:rFonts w:eastAsia="MS Mincho"/>
          <w:b/>
          <w:i/>
        </w:rPr>
        <w:t xml:space="preserve"> </w:t>
      </w:r>
      <w:r w:rsidR="0026523C">
        <w:rPr>
          <w:rFonts w:eastAsia="MS Mincho"/>
          <w:b/>
          <w:i/>
        </w:rPr>
        <w:t>b</w:t>
      </w:r>
      <w:r w:rsidR="0026523C" w:rsidRPr="005809D2">
        <w:rPr>
          <w:rFonts w:eastAsia="MS Mincho"/>
          <w:b/>
          <w:i/>
        </w:rPr>
        <w:t>oth R16</w:t>
      </w:r>
      <w:r w:rsidR="0026523C">
        <w:rPr>
          <w:rFonts w:eastAsia="MS Mincho"/>
          <w:b/>
          <w:i/>
        </w:rPr>
        <w:t xml:space="preserve"> NR SL</w:t>
      </w:r>
      <w:r w:rsidR="0026523C" w:rsidRPr="005809D2">
        <w:rPr>
          <w:rFonts w:eastAsia="MS Mincho"/>
          <w:b/>
          <w:i/>
        </w:rPr>
        <w:t xml:space="preserve"> TRIV and FRIV </w:t>
      </w:r>
      <w:r w:rsidR="0026523C">
        <w:rPr>
          <w:rFonts w:eastAsia="MS Mincho"/>
          <w:b/>
          <w:i/>
        </w:rPr>
        <w:t>are</w:t>
      </w:r>
      <w:r w:rsidR="0026523C" w:rsidRPr="005809D2">
        <w:rPr>
          <w:rFonts w:eastAsia="MS Mincho"/>
          <w:b/>
          <w:i/>
        </w:rPr>
        <w:t xml:space="preserve"> reused for resource </w:t>
      </w:r>
      <w:r w:rsidR="0026523C">
        <w:rPr>
          <w:rFonts w:eastAsia="MS Mincho"/>
          <w:b/>
          <w:i/>
        </w:rPr>
        <w:t>indication</w:t>
      </w:r>
      <w:r w:rsidR="0026523C" w:rsidRPr="005809D2">
        <w:rPr>
          <w:rFonts w:eastAsia="MS Mincho"/>
          <w:b/>
          <w:i/>
        </w:rPr>
        <w:t>.</w:t>
      </w:r>
      <w:r>
        <w:rPr>
          <w:rFonts w:eastAsia="MS Mincho"/>
          <w:b/>
          <w:i/>
        </w:rPr>
        <w:fldChar w:fldCharType="end"/>
      </w:r>
    </w:p>
    <w:p w14:paraId="237A9345" w14:textId="77777777" w:rsidR="0026523C" w:rsidRDefault="00743394" w:rsidP="00210AC9">
      <w:pPr>
        <w:rPr>
          <w:rFonts w:eastAsia="MS Mincho"/>
          <w:b/>
          <w:i/>
        </w:rPr>
      </w:pPr>
      <w:r>
        <w:rPr>
          <w:rFonts w:eastAsia="MS Mincho"/>
          <w:b/>
          <w:i/>
        </w:rPr>
        <w:fldChar w:fldCharType="begin"/>
      </w:r>
      <w:r>
        <w:rPr>
          <w:rFonts w:eastAsia="MS Mincho"/>
          <w:b/>
          <w:i/>
        </w:rPr>
        <w:instrText xml:space="preserve"> REF _Ref111215469 \h </w:instrText>
      </w:r>
      <w:r w:rsidR="00EB1EAA">
        <w:rPr>
          <w:rFonts w:eastAsia="MS Mincho"/>
          <w:b/>
          <w:i/>
        </w:rPr>
        <w:instrText xml:space="preserve"> \* MERGEFORMAT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12</w:t>
      </w:r>
      <w:r w:rsidR="0026523C" w:rsidRPr="005809D2">
        <w:rPr>
          <w:rFonts w:eastAsia="MS Mincho"/>
          <w:b/>
          <w:i/>
        </w:rPr>
        <w:t xml:space="preserve">: For interlaced based </w:t>
      </w:r>
      <w:r w:rsidR="0026523C">
        <w:rPr>
          <w:rFonts w:eastAsia="MS Mincho"/>
          <w:b/>
          <w:i/>
        </w:rPr>
        <w:t>PSCCH/PSSCH</w:t>
      </w:r>
      <w:r w:rsidR="0026523C" w:rsidRPr="0029127E">
        <w:rPr>
          <w:rFonts w:eastAsia="MS Mincho"/>
          <w:b/>
          <w:i/>
        </w:rPr>
        <w:t xml:space="preserve"> </w:t>
      </w:r>
      <w:r w:rsidR="0026523C" w:rsidRPr="005809D2">
        <w:rPr>
          <w:rFonts w:eastAsia="MS Mincho"/>
          <w:b/>
          <w:i/>
        </w:rPr>
        <w:t xml:space="preserve">transmission, </w:t>
      </w:r>
    </w:p>
    <w:p w14:paraId="30708A7F" w14:textId="77777777" w:rsidR="0026523C" w:rsidRPr="00C356E0" w:rsidRDefault="0026523C" w:rsidP="00080C8F">
      <w:pPr>
        <w:pStyle w:val="afd"/>
        <w:numPr>
          <w:ilvl w:val="0"/>
          <w:numId w:val="22"/>
        </w:numPr>
        <w:ind w:firstLineChars="0"/>
        <w:rPr>
          <w:rFonts w:eastAsia="微软雅黑"/>
          <w:b/>
          <w:i/>
          <w:lang w:eastAsia="zh-CN"/>
        </w:rPr>
      </w:pPr>
      <w:r>
        <w:rPr>
          <w:rFonts w:eastAsia="MS Mincho"/>
          <w:b/>
          <w:i/>
        </w:rPr>
        <w:t>F</w:t>
      </w:r>
      <w:r w:rsidRPr="00C356E0">
        <w:rPr>
          <w:rFonts w:eastAsia="MS Mincho"/>
          <w:b/>
          <w:i/>
        </w:rPr>
        <w:t>or time domain indication</w:t>
      </w:r>
      <w:r>
        <w:rPr>
          <w:rFonts w:eastAsia="MS Mincho"/>
          <w:b/>
          <w:i/>
        </w:rPr>
        <w:t>,</w:t>
      </w:r>
      <w:r w:rsidRPr="00C356E0">
        <w:rPr>
          <w:rFonts w:eastAsia="MS Mincho"/>
          <w:b/>
          <w:i/>
        </w:rPr>
        <w:t xml:space="preserve"> </w:t>
      </w:r>
      <w:r w:rsidRPr="00370B14">
        <w:rPr>
          <w:rFonts w:eastAsia="MS Mincho"/>
          <w:b/>
          <w:i/>
        </w:rPr>
        <w:t xml:space="preserve">R16 </w:t>
      </w:r>
      <w:r>
        <w:rPr>
          <w:rFonts w:eastAsia="MS Mincho"/>
          <w:b/>
          <w:i/>
        </w:rPr>
        <w:t xml:space="preserve">NR SL </w:t>
      </w:r>
      <w:r w:rsidRPr="00370B14">
        <w:rPr>
          <w:rFonts w:eastAsia="MS Mincho"/>
          <w:b/>
          <w:i/>
        </w:rPr>
        <w:t xml:space="preserve">TRIV </w:t>
      </w:r>
      <w:r>
        <w:rPr>
          <w:rFonts w:eastAsia="MS Mincho"/>
          <w:b/>
          <w:i/>
        </w:rPr>
        <w:t>is</w:t>
      </w:r>
      <w:r w:rsidRPr="00370B14">
        <w:rPr>
          <w:rFonts w:eastAsia="MS Mincho"/>
          <w:b/>
          <w:i/>
        </w:rPr>
        <w:t xml:space="preserve"> reused</w:t>
      </w:r>
      <w:r>
        <w:rPr>
          <w:rFonts w:eastAsia="MS Mincho"/>
          <w:b/>
          <w:i/>
        </w:rPr>
        <w:t>.</w:t>
      </w:r>
      <w:r w:rsidRPr="008A0963" w:rsidDel="00F96CBE">
        <w:rPr>
          <w:rFonts w:eastAsia="微软雅黑"/>
          <w:b/>
          <w:i/>
          <w:lang w:eastAsia="zh-CN"/>
        </w:rPr>
        <w:t xml:space="preserve"> </w:t>
      </w:r>
    </w:p>
    <w:p w14:paraId="687DE81A" w14:textId="77777777" w:rsidR="0026523C" w:rsidRDefault="0026523C" w:rsidP="00080C8F">
      <w:pPr>
        <w:pStyle w:val="afd"/>
        <w:numPr>
          <w:ilvl w:val="0"/>
          <w:numId w:val="22"/>
        </w:numPr>
        <w:ind w:firstLineChars="0"/>
        <w:rPr>
          <w:rFonts w:eastAsia="微软雅黑"/>
          <w:b/>
          <w:i/>
          <w:lang w:eastAsia="zh-CN"/>
        </w:rPr>
      </w:pPr>
      <w:r w:rsidRPr="00C356E0">
        <w:rPr>
          <w:rFonts w:eastAsia="MS Mincho"/>
          <w:b/>
          <w:i/>
        </w:rPr>
        <w:t>For frequency domain indication,</w:t>
      </w:r>
      <w:r w:rsidRPr="00C356E0">
        <w:rPr>
          <w:rFonts w:eastAsia="微软雅黑"/>
          <w:b/>
          <w:i/>
          <w:lang w:eastAsia="zh-CN"/>
        </w:rPr>
        <w:t xml:space="preserve"> </w:t>
      </w:r>
    </w:p>
    <w:p w14:paraId="413E0F9A" w14:textId="77777777" w:rsidR="0026523C" w:rsidRDefault="0026523C" w:rsidP="00894B5D">
      <w:pPr>
        <w:pStyle w:val="afd"/>
        <w:numPr>
          <w:ilvl w:val="1"/>
          <w:numId w:val="22"/>
        </w:numPr>
        <w:ind w:firstLineChars="0"/>
        <w:rPr>
          <w:rFonts w:eastAsia="微软雅黑"/>
          <w:b/>
          <w:i/>
          <w:lang w:eastAsia="zh-CN"/>
        </w:rPr>
      </w:pPr>
      <w:r>
        <w:rPr>
          <w:rFonts w:eastAsia="微软雅黑"/>
          <w:b/>
          <w:i/>
          <w:lang w:eastAsia="zh-CN"/>
        </w:rPr>
        <w:t>R16 NR SL FRIV is reused to indicate sub-channel index.</w:t>
      </w:r>
    </w:p>
    <w:p w14:paraId="5015DA00" w14:textId="5E6777B8" w:rsidR="00743394" w:rsidRDefault="0026523C" w:rsidP="00CD687B">
      <w:pPr>
        <w:pStyle w:val="afd"/>
        <w:numPr>
          <w:ilvl w:val="1"/>
          <w:numId w:val="22"/>
        </w:numPr>
        <w:ind w:firstLineChars="0"/>
        <w:rPr>
          <w:rFonts w:eastAsia="MS Mincho"/>
          <w:b/>
          <w:i/>
        </w:rPr>
      </w:pPr>
      <w:r>
        <w:rPr>
          <w:rFonts w:eastAsia="微软雅黑"/>
          <w:b/>
          <w:i/>
          <w:lang w:eastAsia="zh-CN"/>
        </w:rPr>
        <w:t xml:space="preserve">Additional Y bits, which depends on the number of RB sets within the resource pool, are introduced to indicate a set of contiguously allocated </w:t>
      </w:r>
      <w:r w:rsidRPr="00C356E0">
        <w:rPr>
          <w:rFonts w:eastAsia="微软雅黑"/>
          <w:b/>
          <w:i/>
          <w:lang w:eastAsia="zh-CN"/>
        </w:rPr>
        <w:t>RB set</w:t>
      </w:r>
      <w:r>
        <w:rPr>
          <w:rFonts w:eastAsia="微软雅黑"/>
          <w:b/>
          <w:i/>
          <w:lang w:eastAsia="zh-CN"/>
        </w:rPr>
        <w:t>(</w:t>
      </w:r>
      <w:r w:rsidR="00743394">
        <w:rPr>
          <w:rFonts w:eastAsia="MS Mincho"/>
          <w:b/>
          <w:i/>
        </w:rPr>
        <w:fldChar w:fldCharType="end"/>
      </w:r>
      <w:r w:rsidR="00091B09">
        <w:rPr>
          <w:rFonts w:eastAsia="微软雅黑"/>
          <w:b/>
          <w:i/>
          <w:lang w:eastAsia="zh-CN"/>
        </w:rPr>
        <w:t>s) as NR-U</w:t>
      </w:r>
      <w:r w:rsidR="00CE41B6">
        <w:rPr>
          <w:rFonts w:eastAsia="微软雅黑"/>
          <w:b/>
          <w:i/>
          <w:lang w:eastAsia="zh-CN"/>
        </w:rPr>
        <w:t>.</w:t>
      </w:r>
    </w:p>
    <w:p w14:paraId="71034B1E" w14:textId="64E234BC" w:rsidR="00743394" w:rsidRDefault="00743394" w:rsidP="00431D29">
      <w:pPr>
        <w:rPr>
          <w:rFonts w:eastAsia="MS Mincho"/>
          <w:b/>
          <w:i/>
        </w:rPr>
      </w:pPr>
      <w:r>
        <w:rPr>
          <w:rFonts w:eastAsia="MS Mincho"/>
          <w:b/>
          <w:i/>
        </w:rPr>
        <w:fldChar w:fldCharType="begin"/>
      </w:r>
      <w:r>
        <w:rPr>
          <w:rFonts w:eastAsia="MS Mincho"/>
          <w:b/>
          <w:i/>
        </w:rPr>
        <w:instrText xml:space="preserve"> REF _Ref111215473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13</w:t>
      </w:r>
      <w:r w:rsidR="0026523C" w:rsidRPr="005809D2">
        <w:rPr>
          <w:rFonts w:eastAsia="微软雅黑"/>
          <w:b/>
          <w:i/>
        </w:rPr>
        <w:t xml:space="preserve">: </w:t>
      </w:r>
      <w:r w:rsidR="0026523C">
        <w:rPr>
          <w:rFonts w:eastAsia="微软雅黑"/>
          <w:b/>
          <w:i/>
        </w:rPr>
        <w:t xml:space="preserve">Introduce reference number of PRBs to determine </w:t>
      </w:r>
      <w:r w:rsidR="0026523C" w:rsidRPr="005809D2">
        <w:rPr>
          <w:rFonts w:eastAsia="微软雅黑"/>
          <w:b/>
          <w:i/>
        </w:rPr>
        <w:t>TBS to address the issue of unequal number of PRBs in the allocated</w:t>
      </w:r>
      <w:r w:rsidR="0026523C">
        <w:rPr>
          <w:rFonts w:eastAsia="微软雅黑"/>
          <w:b/>
          <w:i/>
        </w:rPr>
        <w:t xml:space="preserve"> frequency resource</w:t>
      </w:r>
      <w:r w:rsidR="0026523C" w:rsidRPr="005809D2">
        <w:rPr>
          <w:rFonts w:eastAsia="微软雅黑"/>
          <w:b/>
          <w:i/>
        </w:rPr>
        <w:t xml:space="preserve"> for (re)transmission of a same TB.</w:t>
      </w:r>
      <w:r>
        <w:rPr>
          <w:rFonts w:eastAsia="MS Mincho"/>
          <w:b/>
          <w:i/>
        </w:rPr>
        <w:fldChar w:fldCharType="end"/>
      </w:r>
    </w:p>
    <w:p w14:paraId="38A893CE" w14:textId="60E2B7CF" w:rsidR="00291030" w:rsidRDefault="002C7831" w:rsidP="00431D29">
      <w:pPr>
        <w:rPr>
          <w:rFonts w:eastAsia="MS Mincho"/>
          <w:b/>
          <w:i/>
        </w:rPr>
      </w:pPr>
      <w:r>
        <w:rPr>
          <w:rFonts w:eastAsia="MS Mincho"/>
          <w:b/>
          <w:i/>
        </w:rPr>
        <w:fldChar w:fldCharType="begin"/>
      </w:r>
      <w:r>
        <w:rPr>
          <w:rFonts w:eastAsia="MS Mincho"/>
          <w:b/>
          <w:i/>
        </w:rPr>
        <w:instrText xml:space="preserve"> REF _Ref115427800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14</w:t>
      </w:r>
      <w:r w:rsidR="0026523C" w:rsidRPr="005809D2">
        <w:rPr>
          <w:rFonts w:eastAsia="MS Mincho"/>
          <w:b/>
          <w:i/>
        </w:rPr>
        <w:t xml:space="preserve">: For </w:t>
      </w:r>
      <w:r w:rsidR="0026523C">
        <w:rPr>
          <w:rFonts w:eastAsia="MS Mincho"/>
          <w:b/>
          <w:i/>
        </w:rPr>
        <w:t xml:space="preserve">the case </w:t>
      </w:r>
      <w:r w:rsidR="0026523C" w:rsidRPr="00990D39">
        <w:rPr>
          <w:rFonts w:eastAsia="MS Mincho"/>
          <w:b/>
          <w:i/>
        </w:rPr>
        <w:t xml:space="preserve">where the </w:t>
      </w:r>
      <w:r w:rsidR="0026523C">
        <w:rPr>
          <w:rFonts w:eastAsia="MS Mincho"/>
          <w:b/>
          <w:i/>
        </w:rPr>
        <w:t xml:space="preserve">number of </w:t>
      </w:r>
      <w:r w:rsidR="0026523C" w:rsidRPr="00990D39">
        <w:rPr>
          <w:rFonts w:eastAsia="MS Mincho"/>
          <w:b/>
          <w:i/>
        </w:rPr>
        <w:t xml:space="preserve">PRBs within a resource pool </w:t>
      </w:r>
      <w:r w:rsidR="0026523C">
        <w:rPr>
          <w:rFonts w:eastAsia="MS Mincho"/>
          <w:b/>
          <w:i/>
        </w:rPr>
        <w:t>is</w:t>
      </w:r>
      <w:r w:rsidR="0026523C" w:rsidRPr="00990D39">
        <w:rPr>
          <w:rFonts w:eastAsia="MS Mincho"/>
          <w:b/>
          <w:i/>
        </w:rPr>
        <w:t xml:space="preserve"> not an integer </w:t>
      </w:r>
      <w:r w:rsidR="0026523C">
        <w:rPr>
          <w:rFonts w:eastAsia="MS Mincho"/>
          <w:b/>
          <w:i/>
        </w:rPr>
        <w:t xml:space="preserve">multiple </w:t>
      </w:r>
      <w:r w:rsidR="0026523C" w:rsidRPr="00990D39">
        <w:rPr>
          <w:rFonts w:eastAsia="MS Mincho"/>
          <w:b/>
          <w:i/>
        </w:rPr>
        <w:t>of the sub-channel size</w:t>
      </w:r>
      <w:r w:rsidR="0026523C" w:rsidRPr="005809D2">
        <w:rPr>
          <w:rFonts w:eastAsia="MS Mincho"/>
          <w:b/>
          <w:i/>
        </w:rPr>
        <w:t xml:space="preserve">, </w:t>
      </w:r>
      <w:r w:rsidR="0026523C">
        <w:rPr>
          <w:rFonts w:eastAsia="MS Mincho"/>
          <w:b/>
          <w:i/>
        </w:rPr>
        <w:t>R16 NR SL design is reused, i.e., edge PRBs that does not belong to a sub-channel are not used.</w:t>
      </w:r>
      <w:r>
        <w:rPr>
          <w:rFonts w:eastAsia="MS Mincho"/>
          <w:b/>
          <w:i/>
        </w:rPr>
        <w:fldChar w:fldCharType="end"/>
      </w:r>
    </w:p>
    <w:p w14:paraId="5668B2DF" w14:textId="05D8D220" w:rsidR="008050BE" w:rsidRDefault="008050BE" w:rsidP="00431D29">
      <w:pPr>
        <w:rPr>
          <w:rFonts w:eastAsia="MS Mincho"/>
          <w:b/>
          <w:i/>
        </w:rPr>
      </w:pPr>
      <w:r>
        <w:rPr>
          <w:rFonts w:eastAsia="MS Mincho"/>
          <w:b/>
          <w:i/>
        </w:rPr>
        <w:fldChar w:fldCharType="begin"/>
      </w:r>
      <w:r>
        <w:rPr>
          <w:rFonts w:eastAsia="MS Mincho"/>
          <w:b/>
          <w:i/>
        </w:rPr>
        <w:instrText xml:space="preserve"> REF _Ref115370423 \h </w:instrText>
      </w:r>
      <w:r>
        <w:rPr>
          <w:rFonts w:eastAsia="MS Mincho"/>
          <w:b/>
          <w:i/>
        </w:rPr>
      </w:r>
      <w:r>
        <w:rPr>
          <w:rFonts w:eastAsia="MS Mincho"/>
          <w:b/>
          <w:i/>
        </w:rPr>
        <w:fldChar w:fldCharType="separate"/>
      </w:r>
      <w:r w:rsidR="0026523C" w:rsidRPr="000F064D">
        <w:rPr>
          <w:b/>
          <w:i/>
          <w:lang w:eastAsia="x-none"/>
        </w:rPr>
        <w:t xml:space="preserve">Proposal </w:t>
      </w:r>
      <w:r w:rsidR="0026523C">
        <w:rPr>
          <w:b/>
          <w:i/>
          <w:noProof/>
          <w:lang w:eastAsia="x-none"/>
        </w:rPr>
        <w:t>15</w:t>
      </w:r>
      <w:r w:rsidR="0026523C" w:rsidRPr="000F064D">
        <w:rPr>
          <w:rFonts w:eastAsia="MS Mincho"/>
          <w:b/>
          <w:i/>
        </w:rPr>
        <w:t xml:space="preserve">: Support </w:t>
      </w:r>
      <w:r w:rsidR="0026523C">
        <w:rPr>
          <w:rFonts w:eastAsia="MS Mincho"/>
          <w:b/>
          <w:i/>
        </w:rPr>
        <w:t xml:space="preserve">COT initiating UE </w:t>
      </w:r>
      <w:r w:rsidR="0026523C" w:rsidRPr="000F064D">
        <w:rPr>
          <w:rFonts w:eastAsia="MS Mincho"/>
          <w:b/>
          <w:i/>
        </w:rPr>
        <w:t>dynamically indicat</w:t>
      </w:r>
      <w:r w:rsidR="0026523C">
        <w:rPr>
          <w:rFonts w:eastAsia="MS Mincho"/>
          <w:b/>
          <w:i/>
        </w:rPr>
        <w:t>es</w:t>
      </w:r>
      <w:r w:rsidR="0026523C" w:rsidRPr="000F064D">
        <w:rPr>
          <w:rFonts w:eastAsia="MS Mincho"/>
          <w:b/>
          <w:i/>
        </w:rPr>
        <w:t xml:space="preserve"> PSFCH resources within a COT.</w:t>
      </w:r>
      <w:r>
        <w:rPr>
          <w:rFonts w:eastAsia="MS Mincho"/>
          <w:b/>
          <w:i/>
        </w:rPr>
        <w:fldChar w:fldCharType="end"/>
      </w:r>
    </w:p>
    <w:p w14:paraId="1794AE6A" w14:textId="21D8B6AC" w:rsidR="00743394" w:rsidRDefault="00743394" w:rsidP="00431D29">
      <w:pPr>
        <w:rPr>
          <w:rFonts w:eastAsia="MS Mincho"/>
          <w:b/>
          <w:i/>
        </w:rPr>
      </w:pPr>
      <w:r>
        <w:rPr>
          <w:rFonts w:eastAsia="MS Mincho"/>
          <w:b/>
          <w:i/>
        </w:rPr>
        <w:fldChar w:fldCharType="begin"/>
      </w:r>
      <w:r>
        <w:rPr>
          <w:rFonts w:eastAsia="MS Mincho"/>
          <w:b/>
          <w:i/>
        </w:rPr>
        <w:instrText xml:space="preserve"> REF _Ref111215477 \h </w:instrText>
      </w:r>
      <w:r>
        <w:rPr>
          <w:rFonts w:eastAsia="MS Mincho"/>
          <w:b/>
          <w:i/>
        </w:rPr>
      </w:r>
      <w:r>
        <w:rPr>
          <w:rFonts w:eastAsia="MS Mincho"/>
          <w:b/>
          <w:i/>
        </w:rPr>
        <w:fldChar w:fldCharType="separate"/>
      </w:r>
      <w:r w:rsidR="0026523C" w:rsidRPr="00BF4A23">
        <w:rPr>
          <w:b/>
          <w:i/>
          <w:lang w:eastAsia="x-none"/>
        </w:rPr>
        <w:t xml:space="preserve">Proposal </w:t>
      </w:r>
      <w:r w:rsidR="0026523C">
        <w:rPr>
          <w:b/>
          <w:i/>
          <w:noProof/>
          <w:lang w:eastAsia="x-none"/>
        </w:rPr>
        <w:t>16</w:t>
      </w:r>
      <w:r w:rsidR="0026523C" w:rsidRPr="00BF4A23">
        <w:rPr>
          <w:b/>
          <w:i/>
          <w:lang w:eastAsia="zh-CN"/>
        </w:rPr>
        <w:t xml:space="preserve">:  Introduce new PSFCH format, to support </w:t>
      </w:r>
      <w:proofErr w:type="gramStart"/>
      <w:r w:rsidR="0026523C" w:rsidRPr="00BF4A23">
        <w:rPr>
          <w:b/>
          <w:i/>
          <w:lang w:eastAsia="zh-CN"/>
        </w:rPr>
        <w:t>codebook based</w:t>
      </w:r>
      <w:proofErr w:type="gramEnd"/>
      <w:r w:rsidR="0026523C" w:rsidRPr="00BF4A23">
        <w:rPr>
          <w:b/>
          <w:i/>
          <w:lang w:eastAsia="zh-CN"/>
        </w:rPr>
        <w:t xml:space="preserve"> SL HARQ-ACK </w:t>
      </w:r>
      <w:r w:rsidR="0026523C" w:rsidRPr="008A0963">
        <w:rPr>
          <w:b/>
          <w:i/>
          <w:lang w:eastAsia="zh-CN"/>
        </w:rPr>
        <w:t>feedback</w:t>
      </w:r>
      <w:r w:rsidR="0026523C" w:rsidRPr="00BF4A23">
        <w:rPr>
          <w:b/>
          <w:i/>
          <w:lang w:eastAsia="zh-CN"/>
        </w:rPr>
        <w:t>.</w:t>
      </w:r>
      <w:r>
        <w:rPr>
          <w:rFonts w:eastAsia="MS Mincho"/>
          <w:b/>
          <w:i/>
        </w:rPr>
        <w:fldChar w:fldCharType="end"/>
      </w:r>
    </w:p>
    <w:p w14:paraId="47D2B831" w14:textId="722D6983" w:rsidR="00743394" w:rsidRDefault="00743394" w:rsidP="00431D29">
      <w:pPr>
        <w:rPr>
          <w:rFonts w:eastAsia="MS Mincho"/>
          <w:b/>
          <w:i/>
        </w:rPr>
      </w:pPr>
      <w:r>
        <w:rPr>
          <w:rFonts w:eastAsia="MS Mincho"/>
          <w:b/>
          <w:i/>
        </w:rPr>
        <w:fldChar w:fldCharType="begin"/>
      </w:r>
      <w:r>
        <w:rPr>
          <w:rFonts w:eastAsia="MS Mincho"/>
          <w:b/>
          <w:i/>
        </w:rPr>
        <w:instrText xml:space="preserve"> REF _Ref111215479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17</w:t>
      </w:r>
      <w:r w:rsidR="0026523C" w:rsidRPr="005809D2">
        <w:rPr>
          <w:b/>
          <w:i/>
          <w:lang w:eastAsia="zh-CN"/>
        </w:rPr>
        <w:t>:  Support SL HARQ-ACK information to be multiplexed with PSSCH.</w:t>
      </w:r>
      <w:r>
        <w:rPr>
          <w:rFonts w:eastAsia="MS Mincho"/>
          <w:b/>
          <w:i/>
        </w:rPr>
        <w:fldChar w:fldCharType="end"/>
      </w:r>
    </w:p>
    <w:p w14:paraId="6BA0DEBC" w14:textId="1A73C228" w:rsidR="00685987" w:rsidRDefault="00F257EA" w:rsidP="00431D29">
      <w:pPr>
        <w:rPr>
          <w:rFonts w:eastAsia="MS Mincho"/>
          <w:b/>
          <w:i/>
        </w:rPr>
      </w:pPr>
      <w:r>
        <w:rPr>
          <w:rFonts w:eastAsia="MS Mincho"/>
          <w:b/>
          <w:i/>
        </w:rPr>
        <w:fldChar w:fldCharType="begin"/>
      </w:r>
      <w:r>
        <w:rPr>
          <w:rFonts w:eastAsia="MS Mincho"/>
          <w:b/>
          <w:i/>
        </w:rPr>
        <w:instrText xml:space="preserve"> REF _Ref111224822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18</w:t>
      </w:r>
      <w:r w:rsidR="0026523C" w:rsidRPr="005809D2">
        <w:rPr>
          <w:rFonts w:eastAsia="MS Mincho"/>
          <w:b/>
          <w:i/>
        </w:rPr>
        <w:t>:</w:t>
      </w:r>
      <w:r w:rsidR="0026523C">
        <w:rPr>
          <w:rFonts w:eastAsia="MS Mincho"/>
          <w:b/>
          <w:i/>
        </w:rPr>
        <w:t xml:space="preserve"> B</w:t>
      </w:r>
      <w:r w:rsidR="0026523C" w:rsidRPr="00EF7415">
        <w:rPr>
          <w:rFonts w:eastAsia="MS Mincho"/>
          <w:b/>
          <w:i/>
        </w:rPr>
        <w:t xml:space="preserve">oth </w:t>
      </w:r>
      <w:r w:rsidR="0026523C">
        <w:rPr>
          <w:rFonts w:eastAsia="MS Mincho"/>
          <w:b/>
          <w:i/>
        </w:rPr>
        <w:t xml:space="preserve">implicit </w:t>
      </w:r>
      <w:r w:rsidR="0026523C" w:rsidRPr="00EF7415">
        <w:rPr>
          <w:rFonts w:eastAsia="MS Mincho"/>
          <w:b/>
          <w:i/>
        </w:rPr>
        <w:t xml:space="preserve">and explicit </w:t>
      </w:r>
      <w:r w:rsidR="0026523C">
        <w:rPr>
          <w:rFonts w:eastAsia="MS Mincho"/>
          <w:b/>
          <w:i/>
        </w:rPr>
        <w:t>PSSCH-PSFCH</w:t>
      </w:r>
      <w:r w:rsidR="0026523C" w:rsidRPr="0007144C">
        <w:rPr>
          <w:rFonts w:eastAsia="MS Mincho"/>
          <w:b/>
          <w:i/>
        </w:rPr>
        <w:t xml:space="preserve"> </w:t>
      </w:r>
      <w:r w:rsidR="0026523C" w:rsidRPr="00EF7415">
        <w:rPr>
          <w:rFonts w:eastAsia="MS Mincho"/>
          <w:b/>
          <w:i/>
        </w:rPr>
        <w:t>mapping are supported, FFS the applicable PSFCH format and scenarios</w:t>
      </w:r>
      <w:r>
        <w:rPr>
          <w:rFonts w:eastAsia="MS Mincho"/>
          <w:b/>
          <w:i/>
        </w:rPr>
        <w:fldChar w:fldCharType="end"/>
      </w:r>
      <w:r w:rsidR="00440D55">
        <w:rPr>
          <w:rFonts w:eastAsia="MS Mincho"/>
          <w:b/>
          <w:i/>
        </w:rPr>
        <w:t>.</w:t>
      </w:r>
      <w:r w:rsidR="002C7831">
        <w:rPr>
          <w:rFonts w:eastAsia="MS Mincho"/>
          <w:b/>
          <w:i/>
        </w:rPr>
        <w:t xml:space="preserve"> </w:t>
      </w:r>
    </w:p>
    <w:p w14:paraId="6D562E88" w14:textId="77777777" w:rsidR="0026523C" w:rsidRPr="00BE371C" w:rsidRDefault="00685987" w:rsidP="00E16A2F">
      <w:pPr>
        <w:rPr>
          <w:lang w:eastAsia="zh-CN"/>
        </w:rPr>
      </w:pPr>
      <w:r w:rsidRPr="00B87786">
        <w:rPr>
          <w:rFonts w:eastAsia="MS Mincho"/>
          <w:b/>
          <w:i/>
        </w:rPr>
        <w:fldChar w:fldCharType="begin"/>
      </w:r>
      <w:r>
        <w:rPr>
          <w:rFonts w:eastAsia="MS Mincho"/>
          <w:b/>
          <w:i/>
        </w:rPr>
        <w:instrText xml:space="preserve"> REF _Ref114341448 \h </w:instrText>
      </w:r>
      <w:r w:rsidRPr="00B87786">
        <w:rPr>
          <w:rFonts w:eastAsia="MS Mincho"/>
          <w:b/>
          <w:i/>
        </w:rPr>
      </w:r>
      <w:r w:rsidRPr="00B87786">
        <w:rPr>
          <w:rFonts w:eastAsia="MS Mincho"/>
          <w:b/>
          <w:i/>
        </w:rPr>
        <w:fldChar w:fldCharType="separate"/>
      </w:r>
      <w:r w:rsidR="0026523C" w:rsidRPr="005809D2">
        <w:rPr>
          <w:b/>
          <w:i/>
          <w:lang w:eastAsia="x-none"/>
        </w:rPr>
        <w:t xml:space="preserve">Proposal </w:t>
      </w:r>
      <w:r w:rsidR="0026523C">
        <w:rPr>
          <w:b/>
          <w:i/>
          <w:noProof/>
          <w:lang w:eastAsia="x-none"/>
        </w:rPr>
        <w:t>19</w:t>
      </w:r>
      <w:r w:rsidR="0026523C" w:rsidRPr="005809D2">
        <w:rPr>
          <w:b/>
          <w:i/>
          <w:lang w:eastAsia="zh-CN"/>
        </w:rPr>
        <w:t>:</w:t>
      </w:r>
      <w:r w:rsidR="0026523C" w:rsidRPr="00780D30">
        <w:rPr>
          <w:b/>
          <w:i/>
          <w:lang w:eastAsia="zh-CN"/>
        </w:rPr>
        <w:t xml:space="preserve"> </w:t>
      </w:r>
      <w:r w:rsidR="0026523C" w:rsidRPr="000B03E8">
        <w:rPr>
          <w:b/>
          <w:i/>
          <w:lang w:eastAsia="zh-CN"/>
        </w:rPr>
        <w:t xml:space="preserve">Regarding PSFCH transmission: </w:t>
      </w:r>
    </w:p>
    <w:p w14:paraId="1E440242" w14:textId="77777777" w:rsidR="0026523C" w:rsidRPr="000B03E8" w:rsidRDefault="0026523C" w:rsidP="00E16A2F">
      <w:pPr>
        <w:pStyle w:val="afd"/>
        <w:numPr>
          <w:ilvl w:val="0"/>
          <w:numId w:val="10"/>
        </w:numPr>
        <w:spacing w:after="0"/>
        <w:ind w:firstLineChars="0"/>
        <w:contextualSpacing/>
        <w:rPr>
          <w:b/>
          <w:i/>
          <w:lang w:eastAsia="zh-CN"/>
        </w:rPr>
      </w:pPr>
      <w:r w:rsidRPr="000B03E8">
        <w:rPr>
          <w:b/>
          <w:i/>
          <w:lang w:eastAsia="zh-CN"/>
        </w:rPr>
        <w:t>For 15/30 kHz SCS: each PSFCH transmission occupies a common interlace and one dedicated PRB</w:t>
      </w:r>
      <w:r>
        <w:rPr>
          <w:b/>
          <w:i/>
          <w:lang w:eastAsia="zh-CN"/>
        </w:rPr>
        <w:t>.</w:t>
      </w:r>
    </w:p>
    <w:p w14:paraId="328DBFCE" w14:textId="2BE0BB80" w:rsidR="00685987" w:rsidRPr="00B87786" w:rsidRDefault="0026523C" w:rsidP="00B87786">
      <w:pPr>
        <w:pStyle w:val="afd"/>
        <w:numPr>
          <w:ilvl w:val="0"/>
          <w:numId w:val="10"/>
        </w:numPr>
        <w:ind w:firstLineChars="0"/>
        <w:rPr>
          <w:rFonts w:eastAsia="MS Mincho"/>
          <w:b/>
          <w:i/>
        </w:rPr>
      </w:pPr>
      <w:r w:rsidRPr="000B03E8">
        <w:rPr>
          <w:b/>
          <w:i/>
          <w:lang w:eastAsia="zh-CN"/>
        </w:rPr>
        <w:t>For 60 kHz SCS: each PSFCH transmission occupies a common set of PRBs, which is given by (pre-)configured bitmap, and one dedicated PRB</w:t>
      </w:r>
      <w:r w:rsidRPr="00780D30">
        <w:rPr>
          <w:b/>
          <w:i/>
          <w:lang w:eastAsia="zh-CN"/>
        </w:rPr>
        <w:t>.</w:t>
      </w:r>
      <w:r w:rsidR="00685987" w:rsidRPr="00B87786">
        <w:rPr>
          <w:rFonts w:eastAsia="MS Mincho"/>
          <w:b/>
          <w:i/>
        </w:rPr>
        <w:fldChar w:fldCharType="end"/>
      </w:r>
    </w:p>
    <w:p w14:paraId="2803BED1" w14:textId="49D277D6" w:rsidR="00743394" w:rsidRDefault="00743394" w:rsidP="00431D29">
      <w:pPr>
        <w:rPr>
          <w:rFonts w:eastAsia="MS Mincho"/>
          <w:b/>
          <w:i/>
        </w:rPr>
      </w:pPr>
      <w:r>
        <w:rPr>
          <w:rFonts w:eastAsia="MS Mincho"/>
          <w:b/>
          <w:i/>
        </w:rPr>
        <w:lastRenderedPageBreak/>
        <w:fldChar w:fldCharType="begin"/>
      </w:r>
      <w:r>
        <w:rPr>
          <w:rFonts w:eastAsia="MS Mincho"/>
          <w:b/>
          <w:i/>
        </w:rPr>
        <w:instrText xml:space="preserve"> REF _Ref111215481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20</w:t>
      </w:r>
      <w:r w:rsidR="0026523C" w:rsidRPr="005809D2">
        <w:rPr>
          <w:rFonts w:eastAsia="MS Mincho"/>
          <w:b/>
          <w:i/>
        </w:rPr>
        <w:t>: For the case that LBT fails for PSFCH transmission, reuse R16 SL design on</w:t>
      </w:r>
      <w:r w:rsidR="0026523C" w:rsidRPr="005809D2">
        <w:t xml:space="preserve"> </w:t>
      </w:r>
      <w:r w:rsidR="0026523C" w:rsidRPr="005809D2">
        <w:rPr>
          <w:rFonts w:eastAsia="MS Mincho"/>
          <w:b/>
          <w:i/>
        </w:rPr>
        <w:t xml:space="preserve">SL HARQ-ACK reporting to the </w:t>
      </w:r>
      <w:proofErr w:type="spellStart"/>
      <w:r w:rsidR="0026523C" w:rsidRPr="005809D2">
        <w:rPr>
          <w:rFonts w:eastAsia="MS Mincho"/>
          <w:b/>
          <w:i/>
        </w:rPr>
        <w:t>gNB</w:t>
      </w:r>
      <w:proofErr w:type="spellEnd"/>
      <w:r w:rsidR="0026523C" w:rsidRPr="005809D2">
        <w:rPr>
          <w:rFonts w:eastAsia="MS Mincho"/>
          <w:b/>
          <w:i/>
        </w:rPr>
        <w:t xml:space="preserve"> when no SL HARQ-ACK is received.</w:t>
      </w:r>
      <w:r>
        <w:rPr>
          <w:rFonts w:eastAsia="MS Mincho"/>
          <w:b/>
          <w:i/>
        </w:rPr>
        <w:fldChar w:fldCharType="end"/>
      </w:r>
      <w:r w:rsidR="00FF1AC3">
        <w:rPr>
          <w:rFonts w:eastAsia="MS Mincho"/>
          <w:b/>
          <w:i/>
        </w:rPr>
        <w:t xml:space="preserve"> </w:t>
      </w:r>
    </w:p>
    <w:p w14:paraId="43647EC7" w14:textId="344D3FE4" w:rsidR="00743394" w:rsidRDefault="00743394" w:rsidP="00431D29">
      <w:pPr>
        <w:rPr>
          <w:rFonts w:eastAsia="MS Mincho"/>
          <w:b/>
          <w:i/>
        </w:rPr>
      </w:pPr>
      <w:r>
        <w:rPr>
          <w:rFonts w:eastAsia="MS Mincho"/>
          <w:b/>
          <w:i/>
        </w:rPr>
        <w:fldChar w:fldCharType="begin"/>
      </w:r>
      <w:r>
        <w:rPr>
          <w:rFonts w:eastAsia="MS Mincho"/>
          <w:b/>
          <w:i/>
        </w:rPr>
        <w:instrText xml:space="preserve"> REF _Ref111215483 \h </w:instrText>
      </w:r>
      <w:r>
        <w:rPr>
          <w:rFonts w:eastAsia="MS Mincho"/>
          <w:b/>
          <w:i/>
        </w:rPr>
      </w:r>
      <w:r>
        <w:rPr>
          <w:rFonts w:eastAsia="MS Mincho"/>
          <w:b/>
          <w:i/>
        </w:rPr>
        <w:fldChar w:fldCharType="separate"/>
      </w:r>
      <w:r w:rsidR="0026523C" w:rsidRPr="005809D2">
        <w:rPr>
          <w:b/>
          <w:i/>
          <w:lang w:eastAsia="x-none"/>
        </w:rPr>
        <w:t xml:space="preserve">Proposal </w:t>
      </w:r>
      <w:r w:rsidR="0026523C">
        <w:rPr>
          <w:b/>
          <w:i/>
          <w:noProof/>
          <w:lang w:eastAsia="x-none"/>
        </w:rPr>
        <w:t>21</w:t>
      </w:r>
      <w:r w:rsidR="0026523C">
        <w:rPr>
          <w:rFonts w:eastAsia="微软雅黑"/>
          <w:b/>
          <w:i/>
          <w:lang w:eastAsia="zh-CN"/>
        </w:rPr>
        <w:t xml:space="preserve">: </w:t>
      </w:r>
      <w:r w:rsidR="0026523C">
        <w:rPr>
          <w:rFonts w:eastAsia="微软雅黑"/>
          <w:b/>
          <w:i/>
        </w:rPr>
        <w:t>Additional</w:t>
      </w:r>
      <w:r w:rsidR="0026523C" w:rsidRPr="005809D2">
        <w:rPr>
          <w:rFonts w:eastAsia="微软雅黑"/>
          <w:b/>
          <w:i/>
        </w:rPr>
        <w:t xml:space="preserve"> S-SSB </w:t>
      </w:r>
      <w:r w:rsidR="0026523C">
        <w:rPr>
          <w:rFonts w:eastAsia="微软雅黑"/>
          <w:b/>
          <w:i/>
        </w:rPr>
        <w:t xml:space="preserve">occasions </w:t>
      </w:r>
      <w:r w:rsidR="0026523C" w:rsidRPr="005809D2">
        <w:rPr>
          <w:rFonts w:eastAsia="微软雅黑"/>
          <w:b/>
          <w:i/>
        </w:rPr>
        <w:t>belong to</w:t>
      </w:r>
      <w:r w:rsidR="0026523C">
        <w:rPr>
          <w:rFonts w:eastAsia="微软雅黑"/>
          <w:b/>
          <w:i/>
        </w:rPr>
        <w:t xml:space="preserve"> </w:t>
      </w:r>
      <w:r w:rsidR="0026523C" w:rsidRPr="005809D2">
        <w:rPr>
          <w:rFonts w:eastAsia="微软雅黑"/>
          <w:b/>
          <w:i/>
        </w:rPr>
        <w:t xml:space="preserve">resource pool and </w:t>
      </w:r>
      <w:r w:rsidR="0026523C">
        <w:rPr>
          <w:rFonts w:eastAsia="微软雅黑"/>
          <w:b/>
          <w:i/>
        </w:rPr>
        <w:t>are determined by a</w:t>
      </w:r>
      <w:r w:rsidR="0026523C" w:rsidRPr="005809D2">
        <w:rPr>
          <w:rFonts w:eastAsia="微软雅黑"/>
          <w:b/>
          <w:i/>
        </w:rPr>
        <w:t xml:space="preserve"> </w:t>
      </w:r>
      <w:r w:rsidR="0026523C">
        <w:rPr>
          <w:rFonts w:eastAsia="微软雅黑"/>
          <w:b/>
          <w:i/>
        </w:rPr>
        <w:t>(pre-)configured offset with respect to Rel-16 S-SSB occasions</w:t>
      </w:r>
      <w:r>
        <w:rPr>
          <w:rFonts w:eastAsia="MS Mincho"/>
          <w:b/>
          <w:i/>
        </w:rPr>
        <w:fldChar w:fldCharType="end"/>
      </w:r>
    </w:p>
    <w:p w14:paraId="43BF1F43" w14:textId="77777777" w:rsidR="0026523C" w:rsidRPr="00C943D0" w:rsidRDefault="00685987" w:rsidP="00416D71">
      <w:pPr>
        <w:pStyle w:val="afd"/>
        <w:numPr>
          <w:ilvl w:val="0"/>
          <w:numId w:val="25"/>
        </w:numPr>
        <w:ind w:firstLineChars="0"/>
        <w:rPr>
          <w:rFonts w:eastAsia="微软雅黑"/>
          <w:b/>
          <w:i/>
        </w:rPr>
      </w:pPr>
      <w:r w:rsidRPr="006967BF">
        <w:rPr>
          <w:rFonts w:eastAsia="MS Mincho"/>
          <w:b/>
          <w:i/>
        </w:rPr>
        <w:fldChar w:fldCharType="begin"/>
      </w:r>
      <w:r>
        <w:rPr>
          <w:rFonts w:eastAsia="MS Mincho"/>
          <w:b/>
          <w:i/>
        </w:rPr>
        <w:instrText xml:space="preserve"> REF _Ref114341482 \h </w:instrText>
      </w:r>
      <w:r w:rsidRPr="006967BF">
        <w:rPr>
          <w:rFonts w:eastAsia="MS Mincho"/>
          <w:b/>
          <w:i/>
        </w:rPr>
      </w:r>
      <w:r w:rsidRPr="006967BF">
        <w:rPr>
          <w:rFonts w:eastAsia="MS Mincho"/>
          <w:b/>
          <w:i/>
        </w:rPr>
        <w:fldChar w:fldCharType="separate"/>
      </w:r>
      <w:r w:rsidR="0026523C" w:rsidRPr="00C943D0">
        <w:rPr>
          <w:rFonts w:eastAsia="微软雅黑"/>
          <w:b/>
          <w:i/>
        </w:rPr>
        <w:t>When a UE fails to access channel before each Rel-16 S-SSB occasion, it performs LBT before corresponding additional S-SSB occasion</w:t>
      </w:r>
      <w:r w:rsidR="0026523C">
        <w:rPr>
          <w:rFonts w:eastAsia="微软雅黑"/>
          <w:b/>
          <w:i/>
        </w:rPr>
        <w:t xml:space="preserve"> for S-SSB transmission</w:t>
      </w:r>
      <w:r w:rsidR="0026523C" w:rsidRPr="00C943D0">
        <w:rPr>
          <w:rFonts w:eastAsia="微软雅黑"/>
          <w:b/>
          <w:i/>
        </w:rPr>
        <w:t xml:space="preserve">. </w:t>
      </w:r>
    </w:p>
    <w:p w14:paraId="073F9F9C" w14:textId="11F9AEB7" w:rsidR="00685987" w:rsidRPr="006967BF" w:rsidRDefault="0026523C" w:rsidP="006967BF">
      <w:pPr>
        <w:pStyle w:val="afd"/>
        <w:numPr>
          <w:ilvl w:val="0"/>
          <w:numId w:val="25"/>
        </w:numPr>
        <w:ind w:firstLineChars="0"/>
        <w:rPr>
          <w:rFonts w:eastAsia="MS Mincho"/>
          <w:b/>
          <w:i/>
        </w:rPr>
      </w:pPr>
      <w:r w:rsidRPr="00C943D0">
        <w:rPr>
          <w:rFonts w:eastAsia="微软雅黑"/>
          <w:b/>
          <w:i/>
        </w:rPr>
        <w:t xml:space="preserve">When a UE </w:t>
      </w:r>
      <w:r>
        <w:rPr>
          <w:rFonts w:eastAsia="微软雅黑"/>
          <w:b/>
          <w:i/>
        </w:rPr>
        <w:t xml:space="preserve">already </w:t>
      </w:r>
      <w:r w:rsidRPr="00C943D0">
        <w:rPr>
          <w:rFonts w:eastAsia="微软雅黑"/>
          <w:b/>
          <w:i/>
        </w:rPr>
        <w:t>transmit</w:t>
      </w:r>
      <w:r>
        <w:rPr>
          <w:rFonts w:eastAsia="微软雅黑"/>
          <w:b/>
          <w:i/>
        </w:rPr>
        <w:t>ted</w:t>
      </w:r>
      <w:r w:rsidRPr="00C943D0">
        <w:rPr>
          <w:rFonts w:eastAsia="微软雅黑"/>
          <w:b/>
          <w:i/>
        </w:rPr>
        <w:t xml:space="preserve"> S-SSB at Rel-16 S-SSB occasions, the additional S-SSB occasion </w:t>
      </w:r>
      <w:r>
        <w:rPr>
          <w:rFonts w:eastAsia="微软雅黑"/>
          <w:b/>
          <w:i/>
        </w:rPr>
        <w:t xml:space="preserve">is not used for S-SSB transmission and </w:t>
      </w:r>
      <w:r w:rsidRPr="00C943D0">
        <w:rPr>
          <w:rFonts w:eastAsia="微软雅黑"/>
          <w:b/>
          <w:i/>
        </w:rPr>
        <w:t>can be used for PSCCH/PSSCH transmission.</w:t>
      </w:r>
      <w:r w:rsidR="00685987" w:rsidRPr="006967BF">
        <w:rPr>
          <w:rFonts w:eastAsia="MS Mincho"/>
          <w:b/>
          <w:i/>
        </w:rPr>
        <w:fldChar w:fldCharType="end"/>
      </w:r>
    </w:p>
    <w:p w14:paraId="7ABE82BD" w14:textId="77777777" w:rsidR="0026523C" w:rsidRDefault="00743394" w:rsidP="00D10B5D">
      <w:pPr>
        <w:rPr>
          <w:rFonts w:eastAsiaTheme="minorEastAsia"/>
          <w:b/>
          <w:i/>
          <w:lang w:eastAsia="zh-CN"/>
        </w:rPr>
      </w:pPr>
      <w:r>
        <w:rPr>
          <w:rFonts w:eastAsia="MS Mincho"/>
          <w:b/>
          <w:i/>
        </w:rPr>
        <w:fldChar w:fldCharType="begin"/>
      </w:r>
      <w:r>
        <w:rPr>
          <w:rFonts w:eastAsia="MS Mincho"/>
          <w:b/>
          <w:i/>
        </w:rPr>
        <w:instrText xml:space="preserve"> REF _Ref111215484 \h </w:instrText>
      </w:r>
      <w:r>
        <w:rPr>
          <w:rFonts w:eastAsia="MS Mincho"/>
          <w:b/>
          <w:i/>
        </w:rPr>
      </w:r>
      <w:r>
        <w:rPr>
          <w:rFonts w:eastAsia="MS Mincho"/>
          <w:b/>
          <w:i/>
        </w:rPr>
        <w:fldChar w:fldCharType="separate"/>
      </w:r>
      <w:r w:rsidR="0026523C" w:rsidRPr="00D10B5D">
        <w:rPr>
          <w:b/>
          <w:i/>
          <w:lang w:eastAsia="x-none"/>
        </w:rPr>
        <w:t xml:space="preserve">Proposal </w:t>
      </w:r>
      <w:r w:rsidR="0026523C">
        <w:rPr>
          <w:b/>
          <w:i/>
          <w:noProof/>
          <w:lang w:eastAsia="x-none"/>
        </w:rPr>
        <w:t>22</w:t>
      </w:r>
      <w:r w:rsidR="0026523C" w:rsidRPr="00D10B5D">
        <w:rPr>
          <w:rFonts w:eastAsia="MS Mincho"/>
          <w:b/>
          <w:i/>
        </w:rPr>
        <w:t xml:space="preserve">: </w:t>
      </w:r>
      <w:r w:rsidR="0026523C" w:rsidRPr="003908AA">
        <w:t xml:space="preserve"> </w:t>
      </w:r>
      <w:r w:rsidR="0026523C" w:rsidRPr="00D10B5D">
        <w:rPr>
          <w:rFonts w:eastAsia="MS Mincho"/>
          <w:b/>
          <w:i/>
        </w:rPr>
        <w:t>To meet OCB and PSD requirement for S-SSB transmission,</w:t>
      </w:r>
      <w:r w:rsidR="0026523C" w:rsidRPr="00D10B5D">
        <w:rPr>
          <w:rFonts w:eastAsiaTheme="minorEastAsia"/>
          <w:b/>
          <w:i/>
          <w:lang w:eastAsia="zh-CN"/>
        </w:rPr>
        <w:t xml:space="preserve"> for both R16/R17 NR SL S-SSB slots and additional S-SSB slots</w:t>
      </w:r>
      <w:r w:rsidR="0026523C" w:rsidRPr="00D10B5D">
        <w:rPr>
          <w:rFonts w:eastAsiaTheme="minorEastAsia" w:hint="eastAsia"/>
          <w:b/>
          <w:i/>
          <w:lang w:eastAsia="zh-CN"/>
        </w:rPr>
        <w:t>：</w:t>
      </w:r>
    </w:p>
    <w:p w14:paraId="79AA77BB" w14:textId="77777777" w:rsidR="0026523C" w:rsidRDefault="0026523C" w:rsidP="00894B5D">
      <w:pPr>
        <w:pStyle w:val="afd"/>
        <w:numPr>
          <w:ilvl w:val="0"/>
          <w:numId w:val="53"/>
        </w:numPr>
        <w:ind w:firstLineChars="0"/>
        <w:rPr>
          <w:rFonts w:eastAsiaTheme="minorEastAsia"/>
          <w:b/>
          <w:i/>
          <w:lang w:eastAsia="zh-CN"/>
        </w:rPr>
      </w:pPr>
      <w:r w:rsidRPr="000B03E8">
        <w:rPr>
          <w:rFonts w:eastAsiaTheme="minorEastAsia"/>
          <w:b/>
          <w:i/>
          <w:lang w:eastAsia="zh-CN"/>
        </w:rPr>
        <w:t>For S-PSS/S-SSS</w:t>
      </w:r>
    </w:p>
    <w:p w14:paraId="1BC03081" w14:textId="77777777" w:rsidR="0026523C" w:rsidRPr="000B03E8" w:rsidRDefault="0026523C" w:rsidP="00115ACA">
      <w:pPr>
        <w:pStyle w:val="afd"/>
        <w:numPr>
          <w:ilvl w:val="2"/>
          <w:numId w:val="65"/>
        </w:numPr>
        <w:ind w:firstLineChars="0"/>
        <w:rPr>
          <w:rFonts w:eastAsiaTheme="minorEastAsia"/>
          <w:b/>
          <w:i/>
          <w:lang w:eastAsia="zh-CN"/>
        </w:rPr>
      </w:pPr>
      <w:r>
        <w:rPr>
          <w:rFonts w:eastAsiaTheme="minorEastAsia"/>
          <w:b/>
          <w:i/>
          <w:lang w:eastAsia="zh-CN"/>
        </w:rPr>
        <w:t xml:space="preserve">Apply OCB exemption, where </w:t>
      </w:r>
      <w:r>
        <w:rPr>
          <w:b/>
          <w:bCs/>
          <w:i/>
          <w:iCs/>
        </w:rPr>
        <w:t xml:space="preserve">for the case of 15 kHz SCS, repeat top 7 REs of S-PSS/S-SSS to meet </w:t>
      </w:r>
      <w:r w:rsidRPr="00115ACA">
        <w:rPr>
          <w:b/>
          <w:bCs/>
          <w:i/>
          <w:iCs/>
        </w:rPr>
        <w:t xml:space="preserve">minimum of 2 MHz </w:t>
      </w:r>
      <w:r>
        <w:rPr>
          <w:b/>
          <w:bCs/>
          <w:i/>
          <w:iCs/>
        </w:rPr>
        <w:t>requirement.</w:t>
      </w:r>
    </w:p>
    <w:p w14:paraId="37118A2C" w14:textId="77777777" w:rsidR="0026523C" w:rsidRDefault="0026523C" w:rsidP="00C037A5">
      <w:pPr>
        <w:pStyle w:val="afd"/>
        <w:numPr>
          <w:ilvl w:val="0"/>
          <w:numId w:val="53"/>
        </w:numPr>
        <w:ind w:firstLineChars="0"/>
        <w:rPr>
          <w:rFonts w:eastAsiaTheme="minorEastAsia"/>
          <w:b/>
          <w:i/>
          <w:lang w:eastAsia="zh-CN"/>
        </w:rPr>
      </w:pPr>
      <w:r>
        <w:rPr>
          <w:rFonts w:eastAsiaTheme="minorEastAsia"/>
          <w:b/>
          <w:i/>
          <w:lang w:eastAsia="zh-CN"/>
        </w:rPr>
        <w:t>For PSBCH</w:t>
      </w:r>
    </w:p>
    <w:p w14:paraId="36EE9480" w14:textId="77777777" w:rsidR="0026523C" w:rsidRPr="00C037A5" w:rsidRDefault="0026523C" w:rsidP="000B03E8">
      <w:pPr>
        <w:pStyle w:val="afd"/>
        <w:numPr>
          <w:ilvl w:val="1"/>
          <w:numId w:val="53"/>
        </w:numPr>
        <w:ind w:firstLineChars="0"/>
        <w:rPr>
          <w:rFonts w:eastAsiaTheme="minorEastAsia"/>
          <w:b/>
          <w:i/>
          <w:lang w:eastAsia="zh-CN"/>
        </w:rPr>
      </w:pPr>
      <w:r w:rsidRPr="00C037A5">
        <w:rPr>
          <w:rFonts w:eastAsiaTheme="minorEastAsia"/>
          <w:b/>
          <w:i/>
          <w:lang w:eastAsia="zh-CN"/>
        </w:rPr>
        <w:t>For 15 kHz and 30 kHz SCS, support interlace RB-based transmission for PSBCH</w:t>
      </w:r>
    </w:p>
    <w:p w14:paraId="0DD1A6A2" w14:textId="52255879" w:rsidR="00652D8B" w:rsidRPr="00436D36" w:rsidRDefault="00743394" w:rsidP="00652D8B">
      <w:pPr>
        <w:pStyle w:val="afd"/>
        <w:numPr>
          <w:ilvl w:val="0"/>
          <w:numId w:val="50"/>
        </w:numPr>
        <w:ind w:firstLineChars="0"/>
        <w:rPr>
          <w:rFonts w:eastAsiaTheme="minorEastAsia"/>
          <w:b/>
          <w:i/>
          <w:lang w:eastAsia="zh-CN"/>
        </w:rPr>
      </w:pPr>
      <w:r>
        <w:fldChar w:fldCharType="end"/>
      </w:r>
      <w:bookmarkStart w:id="91" w:name="_Ref124589665"/>
      <w:bookmarkStart w:id="92" w:name="_Ref71620620"/>
      <w:bookmarkStart w:id="93" w:name="_Ref124671424"/>
      <w:r w:rsidR="00652D8B" w:rsidRPr="00C037A5">
        <w:rPr>
          <w:rFonts w:eastAsiaTheme="minorEastAsia"/>
          <w:b/>
          <w:i/>
          <w:lang w:eastAsia="zh-CN"/>
        </w:rPr>
        <w:t xml:space="preserve">For 60 kHz SCS, span PSBCH to </w:t>
      </w:r>
      <w:r w:rsidR="00652D8B">
        <w:rPr>
          <w:rFonts w:eastAsiaTheme="minorEastAsia"/>
          <w:b/>
          <w:i/>
          <w:lang w:eastAsia="zh-CN"/>
        </w:rPr>
        <w:t xml:space="preserve">23 contiguous RBs </w:t>
      </w:r>
      <w:r w:rsidR="00652D8B" w:rsidRPr="00C037A5">
        <w:rPr>
          <w:rFonts w:eastAsiaTheme="minorEastAsia"/>
          <w:b/>
          <w:i/>
          <w:lang w:eastAsia="zh-CN"/>
        </w:rPr>
        <w:t>to meet OCB requirements</w:t>
      </w:r>
      <w:r w:rsidR="00652D8B">
        <w:rPr>
          <w:rFonts w:eastAsiaTheme="minorEastAsia"/>
          <w:b/>
          <w:i/>
          <w:lang w:eastAsia="zh-CN"/>
        </w:rPr>
        <w:t>.</w:t>
      </w:r>
    </w:p>
    <w:p w14:paraId="0B40D464" w14:textId="77777777" w:rsidR="00652D8B" w:rsidRPr="008A0963" w:rsidRDefault="00652D8B" w:rsidP="008A0963">
      <w:pPr>
        <w:rPr>
          <w:rFonts w:eastAsia="微软雅黑"/>
          <w:b/>
        </w:rPr>
      </w:pPr>
    </w:p>
    <w:p w14:paraId="22DCEB16" w14:textId="5120A6B1" w:rsidR="00DE3DF4" w:rsidRPr="005809D2" w:rsidRDefault="002A27F4" w:rsidP="002F14C7">
      <w:pPr>
        <w:pStyle w:val="1"/>
        <w:tabs>
          <w:tab w:val="clear" w:pos="432"/>
        </w:tabs>
        <w:snapToGrid/>
        <w:contextualSpacing/>
        <w:rPr>
          <w:rFonts w:eastAsia="微软雅黑"/>
          <w:sz w:val="22"/>
          <w:szCs w:val="22"/>
        </w:rPr>
      </w:pPr>
      <w:r w:rsidRPr="005809D2">
        <w:rPr>
          <w:rFonts w:eastAsia="微软雅黑"/>
          <w:sz w:val="22"/>
          <w:szCs w:val="22"/>
        </w:rPr>
        <w:t xml:space="preserve"> </w:t>
      </w:r>
      <w:r w:rsidR="006B3656" w:rsidRPr="005809D2">
        <w:rPr>
          <w:rFonts w:eastAsia="微软雅黑"/>
          <w:sz w:val="22"/>
          <w:szCs w:val="22"/>
        </w:rPr>
        <w:t>References</w:t>
      </w:r>
    </w:p>
    <w:p w14:paraId="70485D53" w14:textId="4021E2C0" w:rsidR="007D0A03" w:rsidRDefault="007D0A03" w:rsidP="007D0A03">
      <w:pPr>
        <w:pStyle w:val="References"/>
        <w:numPr>
          <w:ilvl w:val="0"/>
          <w:numId w:val="3"/>
        </w:numPr>
        <w:rPr>
          <w:color w:val="000000" w:themeColor="text1"/>
          <w:sz w:val="22"/>
          <w:szCs w:val="22"/>
        </w:rPr>
      </w:pPr>
      <w:bookmarkStart w:id="94" w:name="_Ref100645481"/>
      <w:bookmarkStart w:id="95" w:name="_Ref110011224"/>
      <w:r w:rsidRPr="005809D2">
        <w:rPr>
          <w:color w:val="000000" w:themeColor="text1"/>
          <w:sz w:val="22"/>
          <w:szCs w:val="22"/>
        </w:rPr>
        <w:t>RP-213678, “New WID on NR sidelink evolution</w:t>
      </w:r>
      <w:r w:rsidRPr="005809D2">
        <w:rPr>
          <w:color w:val="000000" w:themeColor="text1"/>
          <w:sz w:val="22"/>
          <w:szCs w:val="22"/>
          <w:lang w:eastAsia="zh-CN"/>
        </w:rPr>
        <w:t>”,</w:t>
      </w:r>
      <w:r w:rsidRPr="005809D2">
        <w:rPr>
          <w:color w:val="000000" w:themeColor="text1"/>
          <w:sz w:val="22"/>
          <w:szCs w:val="22"/>
        </w:rPr>
        <w:t xml:space="preserve"> </w:t>
      </w:r>
      <w:r w:rsidRPr="005809D2">
        <w:rPr>
          <w:color w:val="000000" w:themeColor="text1"/>
          <w:sz w:val="22"/>
          <w:szCs w:val="22"/>
          <w:lang w:eastAsia="zh-CN"/>
        </w:rPr>
        <w:t xml:space="preserve">OPPO, LG Electronics, </w:t>
      </w:r>
      <w:r w:rsidRPr="005809D2">
        <w:rPr>
          <w:color w:val="000000" w:themeColor="text1"/>
          <w:sz w:val="22"/>
          <w:szCs w:val="22"/>
        </w:rPr>
        <w:t>RAN#94e, December 6 - 17, 2021</w:t>
      </w:r>
      <w:bookmarkEnd w:id="94"/>
      <w:r w:rsidRPr="005809D2">
        <w:rPr>
          <w:color w:val="000000" w:themeColor="text1"/>
          <w:sz w:val="22"/>
          <w:szCs w:val="22"/>
        </w:rPr>
        <w:t>.</w:t>
      </w:r>
      <w:bookmarkEnd w:id="95"/>
    </w:p>
    <w:p w14:paraId="1CE26E24" w14:textId="6F04A68E" w:rsidR="00E373F5" w:rsidRPr="005809D2" w:rsidRDefault="00E373F5" w:rsidP="007D0A03">
      <w:pPr>
        <w:pStyle w:val="References"/>
        <w:numPr>
          <w:ilvl w:val="0"/>
          <w:numId w:val="3"/>
        </w:numPr>
        <w:rPr>
          <w:color w:val="000000" w:themeColor="text1"/>
          <w:sz w:val="22"/>
          <w:szCs w:val="22"/>
        </w:rPr>
      </w:pPr>
      <w:r w:rsidRPr="00E373F5">
        <w:rPr>
          <w:color w:val="000000" w:themeColor="text1"/>
          <w:sz w:val="22"/>
          <w:szCs w:val="22"/>
        </w:rPr>
        <w:t>RP-221798</w:t>
      </w:r>
      <w:r>
        <w:rPr>
          <w:color w:val="000000" w:themeColor="text1"/>
          <w:sz w:val="22"/>
          <w:szCs w:val="22"/>
        </w:rPr>
        <w:t>, “</w:t>
      </w:r>
      <w:r w:rsidRPr="00E373F5">
        <w:rPr>
          <w:color w:val="000000" w:themeColor="text1"/>
          <w:sz w:val="22"/>
          <w:szCs w:val="22"/>
        </w:rPr>
        <w:t>WID revision: NR sidelink evolution</w:t>
      </w:r>
      <w:r>
        <w:rPr>
          <w:color w:val="000000" w:themeColor="text1"/>
          <w:sz w:val="22"/>
          <w:szCs w:val="22"/>
        </w:rPr>
        <w:t xml:space="preserve">”, </w:t>
      </w:r>
      <w:r w:rsidRPr="005809D2">
        <w:rPr>
          <w:color w:val="000000" w:themeColor="text1"/>
          <w:sz w:val="22"/>
          <w:szCs w:val="22"/>
          <w:lang w:eastAsia="zh-CN"/>
        </w:rPr>
        <w:t>OPPO</w:t>
      </w:r>
      <w:r w:rsidR="00014B6A">
        <w:rPr>
          <w:color w:val="000000" w:themeColor="text1"/>
          <w:sz w:val="22"/>
          <w:szCs w:val="22"/>
          <w:lang w:eastAsia="zh-CN"/>
        </w:rPr>
        <w:t xml:space="preserve">, RAN#96, </w:t>
      </w:r>
      <w:r w:rsidR="00014B6A" w:rsidRPr="00014B6A">
        <w:rPr>
          <w:color w:val="000000" w:themeColor="text1"/>
          <w:sz w:val="22"/>
          <w:szCs w:val="22"/>
          <w:lang w:eastAsia="zh-CN"/>
        </w:rPr>
        <w:t>Budapest, Hungary, June 06 - 09, 2022</w:t>
      </w:r>
    </w:p>
    <w:p w14:paraId="1EFBCACE" w14:textId="5EA24A53" w:rsidR="00CB0953" w:rsidRDefault="009F7468" w:rsidP="009F7468">
      <w:pPr>
        <w:pStyle w:val="References"/>
        <w:numPr>
          <w:ilvl w:val="0"/>
          <w:numId w:val="3"/>
        </w:numPr>
        <w:rPr>
          <w:rFonts w:eastAsia="微软雅黑"/>
          <w:sz w:val="22"/>
          <w:szCs w:val="22"/>
        </w:rPr>
      </w:pPr>
      <w:bookmarkStart w:id="96" w:name="_Ref100776505"/>
      <w:r w:rsidRPr="009F7468">
        <w:rPr>
          <w:rFonts w:eastAsia="微软雅黑"/>
          <w:sz w:val="22"/>
          <w:szCs w:val="22"/>
        </w:rPr>
        <w:t>Draft Report of 3GPP TSG RAN WG1 #109-e</w:t>
      </w:r>
      <w:r w:rsidR="00CB0953" w:rsidRPr="005809D2">
        <w:rPr>
          <w:rFonts w:eastAsia="微软雅黑"/>
          <w:sz w:val="22"/>
          <w:szCs w:val="22"/>
        </w:rPr>
        <w:t>.</w:t>
      </w:r>
      <w:bookmarkEnd w:id="96"/>
    </w:p>
    <w:p w14:paraId="252B8436" w14:textId="38A83835" w:rsidR="001926DC" w:rsidRPr="00785A99" w:rsidRDefault="001926DC" w:rsidP="00785A99">
      <w:pPr>
        <w:pStyle w:val="References"/>
        <w:numPr>
          <w:ilvl w:val="0"/>
          <w:numId w:val="3"/>
        </w:numPr>
        <w:rPr>
          <w:rFonts w:eastAsia="微软雅黑"/>
          <w:sz w:val="22"/>
          <w:szCs w:val="22"/>
        </w:rPr>
      </w:pPr>
      <w:r w:rsidRPr="009F7468">
        <w:rPr>
          <w:rFonts w:eastAsia="微软雅黑"/>
          <w:sz w:val="22"/>
          <w:szCs w:val="22"/>
        </w:rPr>
        <w:t>Draft Report of 3GPP TSG RAN WG1 #1</w:t>
      </w:r>
      <w:r>
        <w:rPr>
          <w:rFonts w:eastAsia="微软雅黑"/>
          <w:sz w:val="22"/>
          <w:szCs w:val="22"/>
        </w:rPr>
        <w:t>10</w:t>
      </w:r>
      <w:r w:rsidRPr="005809D2">
        <w:rPr>
          <w:rFonts w:eastAsia="微软雅黑"/>
          <w:sz w:val="22"/>
          <w:szCs w:val="22"/>
        </w:rPr>
        <w:t>.</w:t>
      </w:r>
    </w:p>
    <w:p w14:paraId="1C2B3BE7" w14:textId="7842795E" w:rsidR="00FB18B3" w:rsidRDefault="00CB0953" w:rsidP="0029684E">
      <w:pPr>
        <w:pStyle w:val="References"/>
        <w:numPr>
          <w:ilvl w:val="0"/>
          <w:numId w:val="3"/>
        </w:numPr>
        <w:rPr>
          <w:rFonts w:eastAsia="微软雅黑"/>
          <w:sz w:val="22"/>
          <w:szCs w:val="22"/>
        </w:rPr>
      </w:pPr>
      <w:bookmarkStart w:id="97" w:name="_Ref100776480"/>
      <w:r w:rsidRPr="005809D2">
        <w:rPr>
          <w:rFonts w:eastAsia="微软雅黑"/>
          <w:sz w:val="22"/>
          <w:szCs w:val="22"/>
        </w:rPr>
        <w:t xml:space="preserve">ETSI EN 301 893 V2.1.1, “5 GHz RLAN; </w:t>
      </w:r>
      <w:r w:rsidR="00850D59" w:rsidRPr="005809D2">
        <w:rPr>
          <w:rFonts w:eastAsia="微软雅黑"/>
          <w:sz w:val="22"/>
          <w:szCs w:val="22"/>
        </w:rPr>
        <w:t>Harmonized</w:t>
      </w:r>
      <w:r w:rsidRPr="005809D2">
        <w:rPr>
          <w:rFonts w:eastAsia="微软雅黑"/>
          <w:sz w:val="22"/>
          <w:szCs w:val="22"/>
        </w:rPr>
        <w:t xml:space="preserve"> Standard covering the essential requirements of article 3.2 of Directive 2014/53/EU”, May 2017</w:t>
      </w:r>
      <w:bookmarkEnd w:id="3"/>
      <w:bookmarkEnd w:id="91"/>
      <w:bookmarkEnd w:id="92"/>
      <w:bookmarkEnd w:id="93"/>
      <w:bookmarkEnd w:id="97"/>
      <w:r w:rsidR="00B43CD8">
        <w:rPr>
          <w:rFonts w:eastAsia="微软雅黑"/>
          <w:sz w:val="22"/>
          <w:szCs w:val="22"/>
        </w:rPr>
        <w:t>.</w:t>
      </w:r>
    </w:p>
    <w:p w14:paraId="2936F76C" w14:textId="164A209B" w:rsidR="00B43CD8" w:rsidRPr="0029684E" w:rsidRDefault="00B43CD8" w:rsidP="00DC0ACD">
      <w:pPr>
        <w:pStyle w:val="References"/>
        <w:numPr>
          <w:ilvl w:val="0"/>
          <w:numId w:val="3"/>
        </w:numPr>
        <w:rPr>
          <w:rFonts w:eastAsia="微软雅黑"/>
          <w:sz w:val="22"/>
          <w:szCs w:val="22"/>
        </w:rPr>
      </w:pPr>
      <w:r>
        <w:rPr>
          <w:rFonts w:eastAsia="微软雅黑"/>
          <w:sz w:val="22"/>
          <w:szCs w:val="22"/>
        </w:rPr>
        <w:t>R1-</w:t>
      </w:r>
      <w:r w:rsidR="009D52AA">
        <w:rPr>
          <w:rFonts w:eastAsia="微软雅黑"/>
          <w:sz w:val="22"/>
          <w:szCs w:val="22"/>
        </w:rPr>
        <w:t>2208448</w:t>
      </w:r>
      <w:r w:rsidR="008B6193">
        <w:rPr>
          <w:rFonts w:eastAsia="微软雅黑"/>
          <w:sz w:val="22"/>
          <w:szCs w:val="22"/>
        </w:rPr>
        <w:t>, “</w:t>
      </w:r>
      <w:r w:rsidR="008B6193" w:rsidRPr="008B6193">
        <w:rPr>
          <w:rFonts w:eastAsia="微软雅黑"/>
          <w:sz w:val="22"/>
          <w:szCs w:val="22"/>
        </w:rPr>
        <w:t>Channel access mechanism and resource allocation for sidelink operation over unlicensed spectrum</w:t>
      </w:r>
      <w:r w:rsidR="008B6193">
        <w:rPr>
          <w:rFonts w:eastAsia="微软雅黑"/>
          <w:sz w:val="22"/>
          <w:szCs w:val="22"/>
        </w:rPr>
        <w:t>”</w:t>
      </w:r>
      <w:r w:rsidR="00DC0ACD">
        <w:rPr>
          <w:rFonts w:eastAsia="微软雅黑"/>
          <w:sz w:val="22"/>
          <w:szCs w:val="22"/>
        </w:rPr>
        <w:t xml:space="preserve">, </w:t>
      </w:r>
      <w:r w:rsidR="00DC0ACD" w:rsidRPr="00DC0ACD">
        <w:rPr>
          <w:rFonts w:eastAsia="微软雅黑"/>
          <w:sz w:val="22"/>
          <w:szCs w:val="22"/>
        </w:rPr>
        <w:t>Huawei, HiSilicon</w:t>
      </w:r>
      <w:r w:rsidR="00342409">
        <w:rPr>
          <w:rFonts w:eastAsia="微软雅黑"/>
          <w:sz w:val="22"/>
          <w:szCs w:val="22"/>
        </w:rPr>
        <w:t>, RAN1#110bis-e, October, 2022.</w:t>
      </w:r>
    </w:p>
    <w:p w14:paraId="0FFA3121" w14:textId="77777777" w:rsidR="007B072F" w:rsidRPr="005809D2" w:rsidRDefault="007B072F" w:rsidP="00281844">
      <w:pPr>
        <w:pStyle w:val="1"/>
        <w:numPr>
          <w:ilvl w:val="0"/>
          <w:numId w:val="0"/>
        </w:numPr>
        <w:rPr>
          <w:sz w:val="22"/>
          <w:szCs w:val="22"/>
        </w:rPr>
      </w:pPr>
      <w:r w:rsidRPr="005809D2">
        <w:rPr>
          <w:sz w:val="22"/>
          <w:szCs w:val="22"/>
        </w:rPr>
        <w:t xml:space="preserve">Appendix </w:t>
      </w:r>
    </w:p>
    <w:p w14:paraId="0C3B86C6" w14:textId="77777777" w:rsidR="007B072F" w:rsidRPr="005809D2" w:rsidRDefault="007B072F" w:rsidP="007B072F">
      <w:pPr>
        <w:jc w:val="center"/>
        <w:rPr>
          <w:b/>
          <w:lang w:eastAsia="zh-CN"/>
        </w:rPr>
      </w:pPr>
      <w:r w:rsidRPr="005809D2">
        <w:rPr>
          <w:b/>
          <w:lang w:eastAsia="zh-CN"/>
        </w:rPr>
        <w:t>Table 1: Summary of simulation assumptions for Indoor SL-U</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7B072F" w:rsidRPr="005809D2" w14:paraId="6EA156DF"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2AE0DDA" w14:textId="74851C2A"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 xml:space="preserve">Carrier </w:t>
            </w:r>
            <w:r w:rsidR="00811048">
              <w:rPr>
                <w:rFonts w:eastAsia="Batang"/>
                <w:lang w:val="en-GB"/>
              </w:rPr>
              <w:t>f</w:t>
            </w:r>
            <w:r w:rsidRPr="005809D2">
              <w:rPr>
                <w:rFonts w:eastAsia="Batang"/>
                <w:lang w:val="en-GB"/>
              </w:rPr>
              <w:t>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A565FAD"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5GHz</w:t>
            </w:r>
          </w:p>
        </w:tc>
      </w:tr>
      <w:tr w:rsidR="007B072F" w:rsidRPr="005809D2" w14:paraId="417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E8E9FD9" w14:textId="72949114" w:rsidR="007B072F" w:rsidRPr="005809D2" w:rsidRDefault="00811048" w:rsidP="002A17F7">
            <w:pPr>
              <w:autoSpaceDE/>
              <w:autoSpaceDN/>
              <w:adjustRightInd/>
              <w:snapToGrid/>
              <w:spacing w:after="0"/>
              <w:jc w:val="left"/>
              <w:rPr>
                <w:rFonts w:eastAsia="Batang"/>
                <w:lang w:val="en-GB"/>
              </w:rPr>
            </w:pPr>
            <w:r>
              <w:t>Resource pool b</w:t>
            </w:r>
            <w:r w:rsidR="007B072F" w:rsidRPr="005809D2">
              <w:t>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09724F9" w14:textId="77777777" w:rsidR="007B072F" w:rsidRPr="005809D2" w:rsidRDefault="007B072F" w:rsidP="002A17F7">
            <w:pPr>
              <w:autoSpaceDE/>
              <w:autoSpaceDN/>
              <w:adjustRightInd/>
              <w:snapToGrid/>
              <w:spacing w:after="0"/>
              <w:jc w:val="left"/>
              <w:rPr>
                <w:rFonts w:eastAsia="Batang"/>
                <w:lang w:val="en-GB"/>
              </w:rPr>
            </w:pPr>
            <w:r w:rsidRPr="005809D2">
              <w:t>80 MHz</w:t>
            </w:r>
          </w:p>
        </w:tc>
      </w:tr>
      <w:tr w:rsidR="007B072F" w:rsidRPr="005809D2" w14:paraId="488C749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E913A65" w14:textId="77777777" w:rsidR="007B072F" w:rsidRPr="005809D2" w:rsidRDefault="007B072F" w:rsidP="002A17F7">
            <w:pPr>
              <w:autoSpaceDE/>
              <w:autoSpaceDN/>
              <w:adjustRightInd/>
              <w:snapToGrid/>
              <w:spacing w:after="0"/>
              <w:jc w:val="left"/>
              <w:rPr>
                <w:rFonts w:eastAsiaTheme="minorEastAsia"/>
                <w:lang w:val="en-GB" w:eastAsia="zh-CN"/>
              </w:rPr>
            </w:pPr>
            <w:r w:rsidRPr="005809D2">
              <w:rPr>
                <w:rFonts w:eastAsiaTheme="minorEastAsia"/>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47A07DD" w14:textId="77777777" w:rsidR="007B072F" w:rsidRPr="005809D2" w:rsidRDefault="007B072F" w:rsidP="002A17F7">
            <w:pPr>
              <w:autoSpaceDE/>
              <w:autoSpaceDN/>
              <w:adjustRightInd/>
              <w:snapToGrid/>
              <w:spacing w:after="0"/>
              <w:jc w:val="left"/>
              <w:rPr>
                <w:rFonts w:eastAsiaTheme="minorEastAsia"/>
                <w:lang w:val="en-GB" w:eastAsia="zh-CN"/>
              </w:rPr>
            </w:pPr>
            <w:r w:rsidRPr="005809D2">
              <w:rPr>
                <w:rFonts w:eastAsiaTheme="minorEastAsia"/>
                <w:lang w:val="en-GB" w:eastAsia="zh-CN"/>
              </w:rPr>
              <w:t>30KHz</w:t>
            </w:r>
          </w:p>
        </w:tc>
      </w:tr>
      <w:tr w:rsidR="007B072F" w:rsidRPr="005809D2" w14:paraId="0730ECF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1EA0663"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A03E586"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noProof/>
                <w:lang w:eastAsia="zh-CN"/>
              </w:rPr>
              <w:drawing>
                <wp:inline distT="0" distB="0" distL="0" distR="0" wp14:anchorId="06BFF775" wp14:editId="0D84E7B3">
                  <wp:extent cx="2400189" cy="1208558"/>
                  <wp:effectExtent l="0" t="0" r="635" b="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14565" cy="1215797"/>
                          </a:xfrm>
                          <a:prstGeom prst="rect">
                            <a:avLst/>
                          </a:prstGeom>
                          <a:noFill/>
                          <a:ln>
                            <a:noFill/>
                          </a:ln>
                        </pic:spPr>
                      </pic:pic>
                    </a:graphicData>
                  </a:graphic>
                </wp:inline>
              </w:drawing>
            </w:r>
          </w:p>
          <w:p w14:paraId="22890C30"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Indoor layout and UE dropping model with 3 clusters and each with 5 UEs.</w:t>
            </w:r>
          </w:p>
          <w:p w14:paraId="7EA5645A" w14:textId="0A99F1BC"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Each cluster is a circle, with a central point and radius Rmax = 15 and Rmin = 5</w:t>
            </w:r>
            <w:r w:rsidR="00811048">
              <w:rPr>
                <w:rFonts w:eastAsia="Batang"/>
                <w:lang w:val="en-GB"/>
              </w:rPr>
              <w:t>, where UEs are randomly dropped within the circle</w:t>
            </w:r>
            <w:r w:rsidRPr="005809D2">
              <w:rPr>
                <w:rFonts w:eastAsia="Batang"/>
                <w:lang w:val="en-GB"/>
              </w:rPr>
              <w:t>.</w:t>
            </w:r>
          </w:p>
          <w:p w14:paraId="2A07C583"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lastRenderedPageBreak/>
              <w:t>No overlapping among the 3 clusters.</w:t>
            </w:r>
          </w:p>
        </w:tc>
      </w:tr>
      <w:tr w:rsidR="001A5C44" w:rsidRPr="005809D2" w14:paraId="57585BBE"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055CFB2" w14:textId="4989A782" w:rsidR="001A5C44" w:rsidRPr="001A5C44" w:rsidRDefault="001A5C44" w:rsidP="001A5C44">
            <w:pPr>
              <w:autoSpaceDE/>
              <w:autoSpaceDN/>
              <w:adjustRightInd/>
              <w:snapToGrid/>
              <w:spacing w:after="0"/>
              <w:jc w:val="left"/>
              <w:rPr>
                <w:rFonts w:eastAsia="Batang"/>
                <w:lang w:val="en-GB"/>
              </w:rPr>
            </w:pPr>
            <w:r w:rsidRPr="00281844">
              <w:rPr>
                <w:rFonts w:eastAsiaTheme="minorEastAsia"/>
                <w:lang w:val="en-GB" w:eastAsia="zh-CN"/>
              </w:rPr>
              <w:lastRenderedPageBreak/>
              <w:t>Resource allocation schemes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0EBF009" w14:textId="77777777" w:rsidR="001A5C44" w:rsidRPr="00281844" w:rsidRDefault="001A5C44" w:rsidP="001A5C44">
            <w:pPr>
              <w:rPr>
                <w:rFonts w:eastAsiaTheme="minorEastAsia"/>
                <w:lang w:val="en-GB" w:eastAsia="zh-CN"/>
              </w:rPr>
            </w:pPr>
            <w:r w:rsidRPr="00281844">
              <w:rPr>
                <w:rFonts w:eastAsiaTheme="minorEastAsia"/>
                <w:lang w:val="en-GB" w:eastAsia="zh-CN"/>
              </w:rPr>
              <w:t>SL-U:</w:t>
            </w:r>
          </w:p>
          <w:p w14:paraId="36645087" w14:textId="5D89D66F" w:rsidR="001A5C44" w:rsidRPr="00281844" w:rsidRDefault="000F064D" w:rsidP="00EA170D">
            <w:pPr>
              <w:pStyle w:val="afd"/>
              <w:numPr>
                <w:ilvl w:val="0"/>
                <w:numId w:val="19"/>
              </w:numPr>
              <w:autoSpaceDE/>
              <w:autoSpaceDN/>
              <w:adjustRightInd/>
              <w:snapToGrid/>
              <w:spacing w:before="120" w:after="0"/>
              <w:ind w:firstLineChars="0"/>
              <w:jc w:val="left"/>
              <w:rPr>
                <w:lang w:val="en-GB" w:eastAsia="zh-CN"/>
              </w:rPr>
            </w:pPr>
            <w:r>
              <w:rPr>
                <w:lang w:val="en-GB" w:eastAsia="zh-CN"/>
              </w:rPr>
              <w:t>E</w:t>
            </w:r>
            <w:r w:rsidR="001A5C44" w:rsidRPr="00281844">
              <w:rPr>
                <w:lang w:val="en-GB" w:eastAsia="zh-CN"/>
              </w:rPr>
              <w:t>nhanced R16 mode 2 (TBs are selected consecutively in a COT) + LBT (performed before transmission).</w:t>
            </w:r>
          </w:p>
          <w:p w14:paraId="0B6CDEAA" w14:textId="77777777" w:rsidR="00930E30" w:rsidRDefault="00930E30" w:rsidP="001A5C44">
            <w:pPr>
              <w:autoSpaceDE/>
              <w:autoSpaceDN/>
              <w:adjustRightInd/>
              <w:snapToGrid/>
              <w:spacing w:after="0"/>
              <w:jc w:val="left"/>
              <w:rPr>
                <w:lang w:val="en-GB" w:eastAsia="zh-CN"/>
              </w:rPr>
            </w:pPr>
          </w:p>
          <w:p w14:paraId="270DCC03" w14:textId="41721AEB" w:rsidR="001A5C44" w:rsidRPr="001A5C44" w:rsidRDefault="001A5C44" w:rsidP="001A5C44">
            <w:pPr>
              <w:autoSpaceDE/>
              <w:autoSpaceDN/>
              <w:adjustRightInd/>
              <w:snapToGrid/>
              <w:spacing w:after="0"/>
              <w:jc w:val="left"/>
              <w:rPr>
                <w:rFonts w:eastAsia="Batang"/>
                <w:noProof/>
                <w:lang w:eastAsia="zh-CN"/>
              </w:rPr>
            </w:pPr>
            <w:r w:rsidRPr="00281844">
              <w:rPr>
                <w:lang w:val="en-GB" w:eastAsia="zh-CN"/>
              </w:rPr>
              <w:t>Wi-Fi: IEEE802.11ac with parameters as per TR36.889</w:t>
            </w:r>
          </w:p>
        </w:tc>
      </w:tr>
      <w:tr w:rsidR="004D7EA6" w:rsidRPr="005809D2" w14:paraId="7025674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F8DC0C6" w14:textId="11F57392" w:rsidR="004D7EA6" w:rsidRPr="004D7EA6" w:rsidRDefault="004D7EA6" w:rsidP="001A5C44">
            <w:pPr>
              <w:autoSpaceDE/>
              <w:autoSpaceDN/>
              <w:adjustRightInd/>
              <w:snapToGrid/>
              <w:spacing w:after="0"/>
              <w:jc w:val="left"/>
              <w:rPr>
                <w:rFonts w:eastAsiaTheme="minorEastAsia"/>
                <w:lang w:val="en-GB" w:eastAsia="zh-CN"/>
              </w:rPr>
            </w:pPr>
            <w:r w:rsidRPr="00411E49">
              <w:rPr>
                <w:rFonts w:ascii="Times" w:eastAsia="Batang" w:hAnsi="Times"/>
                <w:sz w:val="20"/>
                <w:szCs w:val="20"/>
                <w:lang w:val="en-GB"/>
              </w:rPr>
              <w:t>Traffic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877CD2E" w14:textId="77777777" w:rsidR="004D7EA6" w:rsidRDefault="004D7EA6" w:rsidP="004D7EA6">
            <w:pPr>
              <w:rPr>
                <w:rFonts w:ascii="Times" w:eastAsiaTheme="minorEastAsia" w:hAnsi="Times"/>
                <w:sz w:val="20"/>
                <w:szCs w:val="20"/>
                <w:lang w:val="en-GB" w:eastAsia="zh-CN"/>
              </w:rPr>
            </w:pPr>
            <w:r>
              <w:rPr>
                <w:rFonts w:ascii="Times" w:eastAsiaTheme="minorEastAsia" w:hAnsi="Times" w:hint="eastAsia"/>
                <w:sz w:val="20"/>
                <w:szCs w:val="20"/>
                <w:lang w:val="en-GB" w:eastAsia="zh-CN"/>
              </w:rPr>
              <w:t>M</w:t>
            </w:r>
            <w:r>
              <w:rPr>
                <w:rFonts w:ascii="Times" w:eastAsiaTheme="minorEastAsia" w:hAnsi="Times"/>
                <w:sz w:val="20"/>
                <w:szCs w:val="20"/>
                <w:lang w:val="en-GB" w:eastAsia="zh-CN"/>
              </w:rPr>
              <w:t>ixed traffic mode for SL-U:</w:t>
            </w:r>
          </w:p>
          <w:p w14:paraId="170732E8" w14:textId="356D97A7" w:rsidR="004D7EA6" w:rsidRPr="00411E49" w:rsidRDefault="004D7EA6" w:rsidP="00EA170D">
            <w:pPr>
              <w:pStyle w:val="afd"/>
              <w:numPr>
                <w:ilvl w:val="0"/>
                <w:numId w:val="20"/>
              </w:numPr>
              <w:autoSpaceDE/>
              <w:autoSpaceDN/>
              <w:adjustRightInd/>
              <w:snapToGrid/>
              <w:spacing w:before="120" w:after="0"/>
              <w:ind w:firstLineChars="0"/>
              <w:jc w:val="left"/>
              <w:rPr>
                <w:rFonts w:ascii="Times" w:eastAsia="Batang" w:hAnsi="Times"/>
                <w:sz w:val="20"/>
                <w:szCs w:val="20"/>
                <w:lang w:val="en-GB"/>
              </w:rPr>
            </w:pPr>
            <w:r w:rsidRPr="00411E49">
              <w:rPr>
                <w:rFonts w:ascii="Times" w:eastAsia="Batang" w:hAnsi="Times"/>
                <w:sz w:val="20"/>
                <w:szCs w:val="20"/>
                <w:lang w:val="en-GB"/>
              </w:rPr>
              <w:t xml:space="preserve">XR: cloud gaming traffic model (8Mbps) </w:t>
            </w:r>
            <w:r>
              <w:rPr>
                <w:rFonts w:ascii="Times" w:eastAsia="Batang" w:hAnsi="Times"/>
                <w:sz w:val="20"/>
                <w:szCs w:val="20"/>
                <w:lang w:val="en-GB"/>
              </w:rPr>
              <w:t xml:space="preserve">and pose/control traffic model </w:t>
            </w:r>
            <w:r w:rsidRPr="00411E49">
              <w:rPr>
                <w:rFonts w:ascii="Times" w:eastAsia="Batang" w:hAnsi="Times"/>
                <w:sz w:val="20"/>
                <w:szCs w:val="20"/>
                <w:lang w:val="en-GB"/>
              </w:rPr>
              <w:t>defined in TR 38.838.</w:t>
            </w:r>
            <w:r>
              <w:rPr>
                <w:rFonts w:ascii="Times" w:eastAsia="Batang" w:hAnsi="Times"/>
                <w:sz w:val="20"/>
                <w:szCs w:val="20"/>
                <w:lang w:val="en-GB"/>
              </w:rPr>
              <w:t xml:space="preserve"> </w:t>
            </w:r>
          </w:p>
          <w:p w14:paraId="0A38B5EB" w14:textId="77777777" w:rsidR="004D7EA6" w:rsidRPr="00411E49" w:rsidRDefault="004D7EA6" w:rsidP="00EA170D">
            <w:pPr>
              <w:pStyle w:val="afd"/>
              <w:numPr>
                <w:ilvl w:val="0"/>
                <w:numId w:val="20"/>
              </w:numPr>
              <w:autoSpaceDE/>
              <w:autoSpaceDN/>
              <w:adjustRightInd/>
              <w:snapToGrid/>
              <w:spacing w:before="120" w:after="0"/>
              <w:ind w:firstLineChars="0"/>
              <w:jc w:val="left"/>
              <w:rPr>
                <w:rFonts w:ascii="Times" w:eastAsia="Batang" w:hAnsi="Times"/>
                <w:sz w:val="20"/>
                <w:szCs w:val="20"/>
                <w:lang w:val="en-GB"/>
              </w:rPr>
            </w:pPr>
            <w:r w:rsidRPr="00411E49">
              <w:rPr>
                <w:rFonts w:ascii="Times" w:eastAsia="Batang" w:hAnsi="Times"/>
                <w:sz w:val="20"/>
                <w:szCs w:val="20"/>
                <w:lang w:val="en-GB"/>
              </w:rPr>
              <w:t>FTP:</w:t>
            </w:r>
            <w:r>
              <w:rPr>
                <w:rFonts w:ascii="Times" w:eastAsia="Batang" w:hAnsi="Times"/>
                <w:sz w:val="20"/>
                <w:szCs w:val="20"/>
                <w:lang w:val="en-GB"/>
              </w:rPr>
              <w:t xml:space="preserve"> FTP 3 as in TR 38.889 </w:t>
            </w:r>
            <w:r w:rsidRPr="00411E49">
              <w:rPr>
                <w:rFonts w:ascii="Times" w:eastAsia="Batang" w:hAnsi="Times"/>
                <w:sz w:val="20"/>
                <w:szCs w:val="20"/>
                <w:lang w:val="en-GB"/>
              </w:rPr>
              <w:t xml:space="preserve"> </w:t>
            </w:r>
            <m:oMath>
              <m:r>
                <w:rPr>
                  <w:rFonts w:ascii="Cambria Math" w:eastAsia="Batang" w:hAnsi="Cambria Math"/>
                  <w:sz w:val="20"/>
                  <w:szCs w:val="20"/>
                  <w:lang w:val="en-GB"/>
                </w:rPr>
                <m:t>λ= 4</m:t>
              </m:r>
            </m:oMath>
          </w:p>
          <w:p w14:paraId="3926BE94" w14:textId="77777777" w:rsidR="00015CCC" w:rsidRDefault="00015CCC" w:rsidP="004D7EA6">
            <w:pPr>
              <w:rPr>
                <w:rFonts w:ascii="Times" w:eastAsiaTheme="minorEastAsia" w:hAnsi="Times"/>
                <w:sz w:val="20"/>
                <w:szCs w:val="20"/>
                <w:lang w:val="en-GB" w:eastAsia="zh-CN"/>
              </w:rPr>
            </w:pPr>
          </w:p>
          <w:p w14:paraId="0748174B" w14:textId="77777777" w:rsidR="004D7EA6" w:rsidRDefault="004D7EA6" w:rsidP="004D7EA6">
            <w:pPr>
              <w:rPr>
                <w:rFonts w:ascii="Times" w:eastAsiaTheme="minorEastAsia" w:hAnsi="Times"/>
                <w:sz w:val="20"/>
                <w:szCs w:val="20"/>
                <w:lang w:val="en-GB" w:eastAsia="zh-CN"/>
              </w:rPr>
            </w:pPr>
            <w:r>
              <w:rPr>
                <w:rFonts w:ascii="Times" w:eastAsiaTheme="minorEastAsia" w:hAnsi="Times" w:hint="eastAsia"/>
                <w:sz w:val="20"/>
                <w:szCs w:val="20"/>
                <w:lang w:val="en-GB" w:eastAsia="zh-CN"/>
              </w:rPr>
              <w:t>S</w:t>
            </w:r>
            <w:r>
              <w:rPr>
                <w:rFonts w:ascii="Times" w:eastAsiaTheme="minorEastAsia" w:hAnsi="Times"/>
                <w:sz w:val="20"/>
                <w:szCs w:val="20"/>
                <w:lang w:val="en-GB" w:eastAsia="zh-CN"/>
              </w:rPr>
              <w:t>ingle traffic model for W</w:t>
            </w:r>
            <w:r>
              <w:rPr>
                <w:rFonts w:ascii="Times" w:eastAsiaTheme="minorEastAsia" w:hAnsi="Times" w:hint="eastAsia"/>
                <w:sz w:val="20"/>
                <w:szCs w:val="20"/>
                <w:lang w:val="en-GB" w:eastAsia="zh-CN"/>
              </w:rPr>
              <w:t>i</w:t>
            </w:r>
            <w:r>
              <w:rPr>
                <w:rFonts w:ascii="Times" w:eastAsiaTheme="minorEastAsia" w:hAnsi="Times"/>
                <w:sz w:val="20"/>
                <w:szCs w:val="20"/>
                <w:lang w:val="en-GB" w:eastAsia="zh-CN"/>
              </w:rPr>
              <w:t>-</w:t>
            </w:r>
            <w:r>
              <w:rPr>
                <w:rFonts w:ascii="Times" w:eastAsiaTheme="minorEastAsia" w:hAnsi="Times" w:hint="eastAsia"/>
                <w:sz w:val="20"/>
                <w:szCs w:val="20"/>
                <w:lang w:val="en-GB" w:eastAsia="zh-CN"/>
              </w:rPr>
              <w:t>Fi:</w:t>
            </w:r>
          </w:p>
          <w:p w14:paraId="1C291C0A" w14:textId="73B249EC" w:rsidR="004D7EA6" w:rsidRPr="004F61FB" w:rsidRDefault="004D7EA6" w:rsidP="00EA170D">
            <w:pPr>
              <w:pStyle w:val="afd"/>
              <w:numPr>
                <w:ilvl w:val="0"/>
                <w:numId w:val="21"/>
              </w:numPr>
              <w:ind w:firstLineChars="0"/>
              <w:rPr>
                <w:rFonts w:eastAsiaTheme="minorEastAsia"/>
                <w:lang w:val="en-GB" w:eastAsia="zh-CN"/>
              </w:rPr>
            </w:pPr>
            <w:r w:rsidRPr="00AA1889">
              <w:rPr>
                <w:rFonts w:ascii="Times" w:eastAsia="Batang" w:hAnsi="Times"/>
                <w:sz w:val="20"/>
                <w:szCs w:val="20"/>
                <w:lang w:val="en-GB"/>
              </w:rPr>
              <w:t xml:space="preserve">FTP: FTP 3 as in TR 38.889  </w:t>
            </w:r>
            <m:oMath>
              <m:r>
                <w:rPr>
                  <w:rFonts w:ascii="Cambria Math" w:eastAsia="Batang" w:hAnsi="Cambria Math"/>
                  <w:sz w:val="20"/>
                  <w:szCs w:val="20"/>
                  <w:lang w:val="en-GB"/>
                </w:rPr>
                <m:t>λ= 2.5</m:t>
              </m:r>
            </m:oMath>
          </w:p>
        </w:tc>
      </w:tr>
      <w:tr w:rsidR="007B072F" w:rsidRPr="005809D2" w14:paraId="38E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229E407"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Interference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C1DAE64" w14:textId="485FAE2B" w:rsidR="007B072F" w:rsidRPr="00992028" w:rsidRDefault="007B072F" w:rsidP="002A17F7">
            <w:pPr>
              <w:autoSpaceDE/>
              <w:autoSpaceDN/>
              <w:adjustRightInd/>
              <w:snapToGrid/>
              <w:spacing w:after="0"/>
              <w:jc w:val="left"/>
              <w:rPr>
                <w:rFonts w:eastAsiaTheme="minorEastAsia"/>
                <w:lang w:val="en-GB" w:eastAsia="zh-CN"/>
              </w:rPr>
            </w:pPr>
            <w:r w:rsidRPr="00992028">
              <w:rPr>
                <w:rFonts w:eastAsiaTheme="minorEastAsia"/>
                <w:lang w:val="en-GB" w:eastAsia="zh-CN"/>
              </w:rPr>
              <w:t xml:space="preserve">3APs + </w:t>
            </w:r>
            <w:r w:rsidR="00AA1889" w:rsidRPr="00992028">
              <w:rPr>
                <w:rFonts w:eastAsiaTheme="minorEastAsia"/>
                <w:lang w:val="en-GB" w:eastAsia="zh-CN"/>
              </w:rPr>
              <w:t>1</w:t>
            </w:r>
            <w:r w:rsidR="00AA1889" w:rsidRPr="00904BEB">
              <w:rPr>
                <w:rFonts w:eastAsiaTheme="minorEastAsia"/>
                <w:lang w:val="en-GB" w:eastAsia="zh-CN"/>
              </w:rPr>
              <w:t xml:space="preserve"> </w:t>
            </w:r>
            <w:r w:rsidRPr="004A1EDF">
              <w:rPr>
                <w:rFonts w:eastAsiaTheme="minorEastAsia"/>
                <w:lang w:val="en-GB" w:eastAsia="zh-CN"/>
              </w:rPr>
              <w:t>STAs</w:t>
            </w:r>
            <w:r w:rsidR="004D7EA6" w:rsidRPr="004C0C16">
              <w:rPr>
                <w:rFonts w:eastAsiaTheme="minorEastAsia"/>
                <w:lang w:val="en-GB" w:eastAsia="zh-CN"/>
              </w:rPr>
              <w:t>,</w:t>
            </w:r>
            <w:r w:rsidR="004D7EA6" w:rsidRPr="008A0963">
              <w:rPr>
                <w:rFonts w:ascii="Times" w:eastAsiaTheme="minorEastAsia" w:hAnsi="Times"/>
                <w:lang w:val="en-GB" w:eastAsia="zh-CN"/>
              </w:rPr>
              <w:t xml:space="preserve"> , where each AP serves 5 STAs</w:t>
            </w:r>
          </w:p>
          <w:p w14:paraId="49B827F7" w14:textId="77777777" w:rsidR="007B072F" w:rsidRPr="005809D2" w:rsidRDefault="007B072F" w:rsidP="002A17F7">
            <w:pPr>
              <w:autoSpaceDE/>
              <w:autoSpaceDN/>
              <w:adjustRightInd/>
              <w:snapToGrid/>
              <w:spacing w:after="0"/>
              <w:jc w:val="left"/>
              <w:rPr>
                <w:rFonts w:eastAsiaTheme="minorEastAsia"/>
                <w:lang w:val="en-GB" w:eastAsia="zh-CN"/>
              </w:rPr>
            </w:pPr>
            <w:r w:rsidRPr="005809D2">
              <w:rPr>
                <w:rFonts w:eastAsiaTheme="minorEastAsia"/>
                <w:lang w:val="en-GB" w:eastAsia="zh-CN"/>
              </w:rPr>
              <w:t>Same flows and load as SL-U.</w:t>
            </w:r>
          </w:p>
        </w:tc>
      </w:tr>
      <w:tr w:rsidR="007B072F" w:rsidRPr="005809D2" w14:paraId="210C491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3780ED0" w14:textId="01E8AA2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 xml:space="preserve">Channel </w:t>
            </w:r>
            <w:r w:rsidR="00811048">
              <w:rPr>
                <w:rFonts w:eastAsia="Batang"/>
                <w:lang w:val="en-GB"/>
              </w:rPr>
              <w:t>m</w:t>
            </w:r>
            <w:r w:rsidRPr="005809D2">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FDD1F73"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InH Mixed Office model</w:t>
            </w:r>
          </w:p>
        </w:tc>
      </w:tr>
      <w:tr w:rsidR="007B072F" w:rsidRPr="005809D2" w14:paraId="682B8CD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F5D71D7" w14:textId="55D43C09"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 xml:space="preserve">UE antenna </w:t>
            </w:r>
            <w:r w:rsidR="00811048">
              <w:rPr>
                <w:rFonts w:eastAsia="Batang"/>
                <w:lang w:val="en-GB"/>
              </w:rPr>
              <w:t>m</w:t>
            </w:r>
            <w:r w:rsidRPr="005809D2">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EE5278F" w14:textId="77777777" w:rsidR="007B072F" w:rsidRPr="005809D2" w:rsidRDefault="007B072F" w:rsidP="002A17F7">
            <w:pPr>
              <w:autoSpaceDE/>
              <w:autoSpaceDN/>
              <w:adjustRightInd/>
              <w:snapToGrid/>
              <w:spacing w:after="0"/>
              <w:jc w:val="left"/>
              <w:rPr>
                <w:rFonts w:eastAsia="Batang"/>
                <w:lang w:val="en-GB"/>
              </w:rPr>
            </w:pPr>
            <w:r w:rsidRPr="005809D2">
              <w:rPr>
                <w:rFonts w:eastAsia="Batang"/>
                <w:lang w:val="en-GB"/>
              </w:rPr>
              <w:t>Tx/Rx: (M, N, P, Mg, Ng) = (1, 1, 2, 1, 1), dH = dV = 0.5 λ</w:t>
            </w:r>
          </w:p>
        </w:tc>
      </w:tr>
      <w:tr w:rsidR="007B072F" w:rsidRPr="005809D2" w14:paraId="4F35BA00"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9C7D41F" w14:textId="4A100302" w:rsidR="007B072F" w:rsidRPr="005809D2" w:rsidRDefault="007B072F" w:rsidP="002A17F7">
            <w:pPr>
              <w:autoSpaceDE/>
              <w:autoSpaceDN/>
              <w:adjustRightInd/>
              <w:snapToGrid/>
              <w:spacing w:after="0"/>
              <w:jc w:val="left"/>
              <w:rPr>
                <w:rFonts w:eastAsia="Batang"/>
                <w:lang w:val="en-GB"/>
              </w:rPr>
            </w:pPr>
            <w:r w:rsidRPr="005809D2">
              <w:t>AP 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221A14C" w14:textId="77777777" w:rsidR="007B072F" w:rsidRPr="005809D2" w:rsidRDefault="007B072F" w:rsidP="002A17F7">
            <w:pPr>
              <w:autoSpaceDE/>
              <w:autoSpaceDN/>
              <w:adjustRightInd/>
              <w:snapToGrid/>
              <w:spacing w:after="0"/>
              <w:jc w:val="left"/>
              <w:rPr>
                <w:rFonts w:eastAsia="Batang"/>
                <w:lang w:val="en-GB"/>
              </w:rPr>
            </w:pPr>
            <w:r w:rsidRPr="005809D2">
              <w:t>(M, N, P, Mg, Ng) = (1, 2, 2, 1, 1), dH = dV = 0.5 λ</w:t>
            </w:r>
          </w:p>
        </w:tc>
      </w:tr>
      <w:tr w:rsidR="007B072F" w:rsidRPr="005809D2" w14:paraId="58E2D6A1"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B2D6039" w14:textId="77777777" w:rsidR="007B072F" w:rsidRPr="005809D2" w:rsidRDefault="007B072F" w:rsidP="002A17F7">
            <w:pPr>
              <w:autoSpaceDE/>
              <w:autoSpaceDN/>
              <w:adjustRightInd/>
              <w:snapToGrid/>
              <w:spacing w:after="0"/>
              <w:jc w:val="left"/>
            </w:pPr>
            <w:r w:rsidRPr="005809D2">
              <w:rPr>
                <w:rFonts w:eastAsia="Batang"/>
                <w:lang w:val="en-GB"/>
              </w:rPr>
              <w:t xml:space="preserve">UE/STA </w:t>
            </w:r>
            <w:r w:rsidRPr="005809D2">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6D15CD2" w14:textId="77777777" w:rsidR="007B072F" w:rsidRPr="005809D2" w:rsidRDefault="007B072F" w:rsidP="002A17F7">
            <w:pPr>
              <w:autoSpaceDE/>
              <w:autoSpaceDN/>
              <w:adjustRightInd/>
              <w:snapToGrid/>
              <w:spacing w:after="0"/>
              <w:jc w:val="left"/>
            </w:pPr>
            <w:r w:rsidRPr="005809D2">
              <w:rPr>
                <w:rFonts w:eastAsia="Batang"/>
                <w:lang w:val="en-GB"/>
              </w:rPr>
              <w:t>(M, N, P, Mg, Ng) = (1, 1, 2, 1, 1), dH = dV = 0.5 λ</w:t>
            </w:r>
          </w:p>
        </w:tc>
      </w:tr>
      <w:tr w:rsidR="007B072F" w:rsidRPr="005809D2" w14:paraId="0B5F005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150BF86" w14:textId="77777777" w:rsidR="007B072F" w:rsidRPr="005809D2" w:rsidRDefault="007B072F" w:rsidP="002A17F7">
            <w:pPr>
              <w:autoSpaceDE/>
              <w:autoSpaceDN/>
              <w:adjustRightInd/>
              <w:snapToGrid/>
              <w:spacing w:after="0"/>
              <w:jc w:val="left"/>
              <w:rPr>
                <w:rFonts w:eastAsia="Batang"/>
                <w:lang w:val="en-GB"/>
              </w:rPr>
            </w:pPr>
            <w:r w:rsidRPr="005809D2">
              <w:rPr>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1D033C5" w14:textId="77777777" w:rsidR="007B072F" w:rsidRPr="005809D2" w:rsidRDefault="007B072F" w:rsidP="002A17F7">
            <w:pPr>
              <w:autoSpaceDE/>
              <w:autoSpaceDN/>
              <w:adjustRightInd/>
              <w:snapToGrid/>
              <w:spacing w:after="0"/>
              <w:jc w:val="left"/>
              <w:rPr>
                <w:rFonts w:eastAsia="Batang"/>
                <w:lang w:val="en-GB"/>
              </w:rPr>
            </w:pPr>
            <w:r w:rsidRPr="005809D2">
              <w:t>Directly use InH office pathloss model with proper d_3D with indoor mixed office LOS probability</w:t>
            </w:r>
          </w:p>
        </w:tc>
      </w:tr>
      <w:tr w:rsidR="007B072F" w:rsidRPr="005809D2" w14:paraId="6FE561C9" w14:textId="77777777" w:rsidTr="002A17F7">
        <w:trPr>
          <w:jc w:val="center"/>
        </w:trPr>
        <w:tc>
          <w:tcPr>
            <w:tcW w:w="2974" w:type="dxa"/>
            <w:shd w:val="clear" w:color="auto" w:fill="auto"/>
          </w:tcPr>
          <w:p w14:paraId="569C88B5" w14:textId="175F8079" w:rsidR="007B072F" w:rsidRPr="005809D2" w:rsidRDefault="007B072F" w:rsidP="002A17F7">
            <w:pPr>
              <w:autoSpaceDE/>
              <w:autoSpaceDN/>
              <w:adjustRightInd/>
              <w:snapToGrid/>
              <w:spacing w:after="0"/>
              <w:jc w:val="left"/>
              <w:rPr>
                <w:rFonts w:eastAsia="Batang"/>
                <w:lang w:val="en-GB"/>
              </w:rPr>
            </w:pPr>
            <w:r w:rsidRPr="005E4537">
              <w:t>AP</w:t>
            </w:r>
            <w:r w:rsidRPr="005809D2">
              <w:t xml:space="preserve"> Tx </w:t>
            </w:r>
            <w:r w:rsidR="00811048">
              <w:t>p</w:t>
            </w:r>
            <w:r w:rsidRPr="005809D2">
              <w:t>ower</w:t>
            </w:r>
          </w:p>
        </w:tc>
        <w:tc>
          <w:tcPr>
            <w:tcW w:w="5668" w:type="dxa"/>
            <w:shd w:val="clear" w:color="auto" w:fill="auto"/>
            <w:vAlign w:val="center"/>
          </w:tcPr>
          <w:p w14:paraId="4E355AB3" w14:textId="77777777" w:rsidR="007B072F" w:rsidRPr="005809D2" w:rsidRDefault="007B072F" w:rsidP="002A17F7">
            <w:pPr>
              <w:autoSpaceDE/>
              <w:autoSpaceDN/>
              <w:adjustRightInd/>
              <w:snapToGrid/>
              <w:spacing w:after="0"/>
              <w:jc w:val="left"/>
              <w:rPr>
                <w:rFonts w:eastAsiaTheme="minorEastAsia"/>
                <w:lang w:eastAsia="zh-CN"/>
              </w:rPr>
            </w:pPr>
            <w:r w:rsidRPr="005809D2">
              <w:t>23 dBm (total across all TX antennas)</w:t>
            </w:r>
          </w:p>
        </w:tc>
      </w:tr>
      <w:tr w:rsidR="007B072F" w:rsidRPr="005809D2" w14:paraId="51629DB7" w14:textId="77777777" w:rsidTr="002A17F7">
        <w:trPr>
          <w:jc w:val="center"/>
        </w:trPr>
        <w:tc>
          <w:tcPr>
            <w:tcW w:w="2974" w:type="dxa"/>
            <w:shd w:val="clear" w:color="auto" w:fill="auto"/>
          </w:tcPr>
          <w:p w14:paraId="4DE55747" w14:textId="77777777" w:rsidR="007B072F" w:rsidRPr="005809D2" w:rsidRDefault="007B072F" w:rsidP="002A17F7">
            <w:pPr>
              <w:autoSpaceDE/>
              <w:autoSpaceDN/>
              <w:adjustRightInd/>
              <w:snapToGrid/>
              <w:spacing w:after="0"/>
              <w:jc w:val="left"/>
            </w:pPr>
            <w:r w:rsidRPr="005809D2">
              <w:t>SL-U UE</w:t>
            </w:r>
          </w:p>
        </w:tc>
        <w:tc>
          <w:tcPr>
            <w:tcW w:w="5668" w:type="dxa"/>
            <w:shd w:val="clear" w:color="auto" w:fill="auto"/>
            <w:vAlign w:val="center"/>
          </w:tcPr>
          <w:p w14:paraId="725210FD" w14:textId="77777777" w:rsidR="007B072F" w:rsidRPr="005809D2" w:rsidRDefault="007B072F" w:rsidP="002A17F7">
            <w:pPr>
              <w:pStyle w:val="proposal0"/>
              <w:spacing w:after="0"/>
              <w:jc w:val="left"/>
              <w:rPr>
                <w:b w:val="0"/>
                <w:sz w:val="22"/>
                <w:szCs w:val="22"/>
              </w:rPr>
            </w:pPr>
            <w:r w:rsidRPr="005809D2">
              <w:rPr>
                <w:b w:val="0"/>
                <w:sz w:val="22"/>
                <w:szCs w:val="22"/>
              </w:rPr>
              <w:t>18 dBm (total across all TX antennas)</w:t>
            </w:r>
          </w:p>
        </w:tc>
      </w:tr>
      <w:tr w:rsidR="007B072F" w:rsidRPr="005809D2" w14:paraId="6E6DC951" w14:textId="77777777" w:rsidTr="002A17F7">
        <w:trPr>
          <w:jc w:val="center"/>
        </w:trPr>
        <w:tc>
          <w:tcPr>
            <w:tcW w:w="2974" w:type="dxa"/>
            <w:shd w:val="clear" w:color="auto" w:fill="auto"/>
          </w:tcPr>
          <w:p w14:paraId="4F494D39" w14:textId="65B7C5FE" w:rsidR="007B072F" w:rsidRPr="005809D2" w:rsidRDefault="007B072F" w:rsidP="002A17F7">
            <w:pPr>
              <w:autoSpaceDE/>
              <w:autoSpaceDN/>
              <w:adjustRightInd/>
              <w:snapToGrid/>
              <w:spacing w:after="0"/>
              <w:jc w:val="left"/>
            </w:pPr>
            <w:r w:rsidRPr="005809D2">
              <w:t xml:space="preserve">AP </w:t>
            </w:r>
            <w:r w:rsidR="00811048">
              <w:t>a</w:t>
            </w:r>
            <w:r w:rsidRPr="005809D2">
              <w:t>ntenna gain</w:t>
            </w:r>
          </w:p>
        </w:tc>
        <w:tc>
          <w:tcPr>
            <w:tcW w:w="5668" w:type="dxa"/>
            <w:shd w:val="clear" w:color="auto" w:fill="auto"/>
            <w:vAlign w:val="center"/>
          </w:tcPr>
          <w:p w14:paraId="4A245215" w14:textId="77777777" w:rsidR="007B072F" w:rsidRPr="005809D2" w:rsidRDefault="007B072F" w:rsidP="002A17F7">
            <w:pPr>
              <w:spacing w:after="0"/>
              <w:jc w:val="left"/>
            </w:pPr>
            <w:r w:rsidRPr="005809D2">
              <w:t>0 dBi</w:t>
            </w:r>
          </w:p>
        </w:tc>
      </w:tr>
      <w:tr w:rsidR="007B072F" w:rsidRPr="005809D2" w14:paraId="6B074A89" w14:textId="77777777" w:rsidTr="002A17F7">
        <w:trPr>
          <w:jc w:val="center"/>
        </w:trPr>
        <w:tc>
          <w:tcPr>
            <w:tcW w:w="2974" w:type="dxa"/>
            <w:shd w:val="clear" w:color="auto" w:fill="auto"/>
          </w:tcPr>
          <w:p w14:paraId="04D11287" w14:textId="56338F58" w:rsidR="007B072F" w:rsidRPr="005809D2" w:rsidRDefault="007B072F" w:rsidP="002A17F7">
            <w:pPr>
              <w:autoSpaceDE/>
              <w:autoSpaceDN/>
              <w:adjustRightInd/>
              <w:snapToGrid/>
              <w:spacing w:after="0"/>
              <w:jc w:val="left"/>
            </w:pPr>
            <w:r w:rsidRPr="005809D2">
              <w:t xml:space="preserve">UE/STA </w:t>
            </w:r>
            <w:r w:rsidR="00811048">
              <w:t>a</w:t>
            </w:r>
            <w:r w:rsidRPr="005809D2">
              <w:t>ntenna gain</w:t>
            </w:r>
          </w:p>
        </w:tc>
        <w:tc>
          <w:tcPr>
            <w:tcW w:w="5668" w:type="dxa"/>
            <w:shd w:val="clear" w:color="auto" w:fill="auto"/>
            <w:vAlign w:val="center"/>
          </w:tcPr>
          <w:p w14:paraId="63C0804F" w14:textId="77777777" w:rsidR="007B072F" w:rsidRPr="005809D2" w:rsidRDefault="007B072F" w:rsidP="002A17F7">
            <w:pPr>
              <w:spacing w:after="0"/>
              <w:jc w:val="left"/>
            </w:pPr>
            <w:r w:rsidRPr="005809D2">
              <w:t>0 dBi</w:t>
            </w:r>
          </w:p>
        </w:tc>
      </w:tr>
      <w:tr w:rsidR="007B072F" w:rsidRPr="005809D2" w14:paraId="7D6E9486" w14:textId="77777777" w:rsidTr="002A17F7">
        <w:trPr>
          <w:jc w:val="center"/>
        </w:trPr>
        <w:tc>
          <w:tcPr>
            <w:tcW w:w="2974" w:type="dxa"/>
            <w:shd w:val="clear" w:color="auto" w:fill="auto"/>
          </w:tcPr>
          <w:p w14:paraId="11C362EF" w14:textId="0CC0E1EB" w:rsidR="007B072F" w:rsidRPr="005809D2" w:rsidRDefault="007B072F" w:rsidP="002A17F7">
            <w:pPr>
              <w:autoSpaceDE/>
              <w:autoSpaceDN/>
              <w:adjustRightInd/>
              <w:snapToGrid/>
              <w:spacing w:after="0"/>
              <w:jc w:val="left"/>
            </w:pPr>
            <w:r w:rsidRPr="005809D2">
              <w:t xml:space="preserve">AP </w:t>
            </w:r>
            <w:r w:rsidR="00811048">
              <w:t>n</w:t>
            </w:r>
            <w:r w:rsidRPr="005809D2">
              <w:t xml:space="preserve">oise </w:t>
            </w:r>
            <w:r w:rsidR="00811048">
              <w:t>f</w:t>
            </w:r>
            <w:r w:rsidRPr="005809D2">
              <w:t>igure</w:t>
            </w:r>
          </w:p>
        </w:tc>
        <w:tc>
          <w:tcPr>
            <w:tcW w:w="5668" w:type="dxa"/>
            <w:shd w:val="clear" w:color="auto" w:fill="auto"/>
            <w:vAlign w:val="center"/>
          </w:tcPr>
          <w:p w14:paraId="0FB7135D" w14:textId="77777777" w:rsidR="007B072F" w:rsidRPr="005809D2" w:rsidRDefault="007B072F" w:rsidP="002A17F7">
            <w:pPr>
              <w:spacing w:after="0"/>
              <w:jc w:val="left"/>
            </w:pPr>
            <w:r w:rsidRPr="005809D2">
              <w:t>5 dB</w:t>
            </w:r>
          </w:p>
        </w:tc>
      </w:tr>
      <w:tr w:rsidR="007B072F" w:rsidRPr="005809D2" w14:paraId="026D1290" w14:textId="77777777" w:rsidTr="002A17F7">
        <w:trPr>
          <w:jc w:val="center"/>
        </w:trPr>
        <w:tc>
          <w:tcPr>
            <w:tcW w:w="2974" w:type="dxa"/>
            <w:shd w:val="clear" w:color="auto" w:fill="auto"/>
          </w:tcPr>
          <w:p w14:paraId="1644CC4C" w14:textId="4CD547C8" w:rsidR="007B072F" w:rsidRPr="005809D2" w:rsidRDefault="007B072F" w:rsidP="00811048">
            <w:pPr>
              <w:autoSpaceDE/>
              <w:autoSpaceDN/>
              <w:adjustRightInd/>
              <w:snapToGrid/>
              <w:spacing w:after="0"/>
              <w:jc w:val="left"/>
            </w:pPr>
            <w:r w:rsidRPr="005809D2">
              <w:t>UE/STA</w:t>
            </w:r>
            <w:r w:rsidR="00811048">
              <w:t xml:space="preserve"> r</w:t>
            </w:r>
            <w:r w:rsidR="00811048" w:rsidRPr="005809D2">
              <w:t xml:space="preserve">eceiver </w:t>
            </w:r>
            <w:r w:rsidR="00811048">
              <w:t>n</w:t>
            </w:r>
            <w:r w:rsidR="00811048" w:rsidRPr="005809D2">
              <w:t xml:space="preserve">oise </w:t>
            </w:r>
            <w:r w:rsidR="00811048">
              <w:t>f</w:t>
            </w:r>
            <w:r w:rsidRPr="005809D2">
              <w:t>igure</w:t>
            </w:r>
          </w:p>
        </w:tc>
        <w:tc>
          <w:tcPr>
            <w:tcW w:w="5668" w:type="dxa"/>
            <w:shd w:val="clear" w:color="auto" w:fill="auto"/>
            <w:vAlign w:val="center"/>
          </w:tcPr>
          <w:p w14:paraId="685E3D93" w14:textId="77777777" w:rsidR="007B072F" w:rsidRPr="005809D2" w:rsidRDefault="007B072F" w:rsidP="002A17F7">
            <w:pPr>
              <w:spacing w:after="0"/>
              <w:jc w:val="left"/>
            </w:pPr>
            <w:r w:rsidRPr="005809D2">
              <w:t>9 dB</w:t>
            </w:r>
          </w:p>
        </w:tc>
      </w:tr>
    </w:tbl>
    <w:p w14:paraId="14687793" w14:textId="77777777" w:rsidR="007B072F" w:rsidRPr="005809D2" w:rsidRDefault="007B072F" w:rsidP="007B072F">
      <w:pPr>
        <w:rPr>
          <w:b/>
          <w:lang w:eastAsia="zh-CN"/>
        </w:rPr>
        <w:sectPr w:rsidR="007B072F" w:rsidRPr="005809D2" w:rsidSect="007B072F">
          <w:pgSz w:w="11909" w:h="16834" w:code="9"/>
          <w:pgMar w:top="1440" w:right="1152" w:bottom="1440" w:left="1440" w:header="720" w:footer="720" w:gutter="0"/>
          <w:cols w:space="720"/>
          <w:noEndnote/>
        </w:sectPr>
      </w:pPr>
    </w:p>
    <w:p w14:paraId="239B91AC" w14:textId="77777777" w:rsidR="00807307" w:rsidRPr="005809D2" w:rsidRDefault="00807307" w:rsidP="0008073B">
      <w:pPr>
        <w:pStyle w:val="References"/>
        <w:numPr>
          <w:ilvl w:val="0"/>
          <w:numId w:val="0"/>
        </w:numPr>
        <w:rPr>
          <w:rFonts w:eastAsia="微软雅黑"/>
          <w:sz w:val="22"/>
          <w:szCs w:val="22"/>
        </w:rPr>
      </w:pPr>
    </w:p>
    <w:sectPr w:rsidR="00807307" w:rsidRPr="005809D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83EAB3" w14:textId="77777777" w:rsidR="005C7EC6" w:rsidRDefault="005C7EC6">
      <w:r>
        <w:separator/>
      </w:r>
    </w:p>
  </w:endnote>
  <w:endnote w:type="continuationSeparator" w:id="0">
    <w:p w14:paraId="58A75BF4" w14:textId="77777777" w:rsidR="005C7EC6" w:rsidRDefault="005C7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4CE039" w14:textId="77777777" w:rsidR="005C7EC6" w:rsidRDefault="005C7EC6">
      <w:r>
        <w:separator/>
      </w:r>
    </w:p>
  </w:footnote>
  <w:footnote w:type="continuationSeparator" w:id="0">
    <w:p w14:paraId="30872E0E" w14:textId="77777777" w:rsidR="005C7EC6" w:rsidRDefault="005C7E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3B4409E"/>
    <w:multiLevelType w:val="hybridMultilevel"/>
    <w:tmpl w:val="F8068D9A"/>
    <w:lvl w:ilvl="0" w:tplc="04090003">
      <w:start w:val="1"/>
      <w:numFmt w:val="bullet"/>
      <w:lvlText w:val="o"/>
      <w:lvlJc w:val="left"/>
      <w:pPr>
        <w:ind w:left="1265" w:hanging="420"/>
      </w:pPr>
      <w:rPr>
        <w:rFonts w:ascii="Courier New" w:hAnsi="Courier New" w:cs="Courier New" w:hint="default"/>
      </w:rPr>
    </w:lvl>
    <w:lvl w:ilvl="1" w:tplc="04090003">
      <w:start w:val="1"/>
      <w:numFmt w:val="bullet"/>
      <w:lvlText w:val="o"/>
      <w:lvlJc w:val="left"/>
      <w:pPr>
        <w:ind w:left="1685" w:hanging="420"/>
      </w:pPr>
      <w:rPr>
        <w:rFonts w:ascii="Courier New" w:hAnsi="Courier New" w:cs="Courier New"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2" w15:restartNumberingAfterBreak="0">
    <w:nsid w:val="04C8098B"/>
    <w:multiLevelType w:val="hybridMultilevel"/>
    <w:tmpl w:val="555AE4DE"/>
    <w:lvl w:ilvl="0" w:tplc="9FBA1AE2">
      <w:numFmt w:val="bullet"/>
      <w:lvlText w:val=""/>
      <w:lvlJc w:val="left"/>
      <w:pPr>
        <w:ind w:left="860" w:hanging="420"/>
      </w:pPr>
      <w:rPr>
        <w:rFonts w:ascii="Symbol" w:eastAsia="宋体"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 w15:restartNumberingAfterBreak="0">
    <w:nsid w:val="077376B9"/>
    <w:multiLevelType w:val="hybridMultilevel"/>
    <w:tmpl w:val="AD0E62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483B1D"/>
    <w:multiLevelType w:val="hybridMultilevel"/>
    <w:tmpl w:val="171A82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AAD35D1"/>
    <w:multiLevelType w:val="hybridMultilevel"/>
    <w:tmpl w:val="B6D4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A44A2"/>
    <w:multiLevelType w:val="hybridMultilevel"/>
    <w:tmpl w:val="771E3ACA"/>
    <w:lvl w:ilvl="0" w:tplc="04090011">
      <w:start w:val="1"/>
      <w:numFmt w:val="decimal"/>
      <w:lvlText w:val="%1)"/>
      <w:lvlJc w:val="left"/>
      <w:pPr>
        <w:ind w:left="474" w:hanging="420"/>
      </w:pPr>
    </w:lvl>
    <w:lvl w:ilvl="1" w:tplc="04090019">
      <w:start w:val="1"/>
      <w:numFmt w:val="lowerLetter"/>
      <w:lvlText w:val="%2)"/>
      <w:lvlJc w:val="left"/>
      <w:pPr>
        <w:ind w:left="894" w:hanging="420"/>
      </w:pPr>
    </w:lvl>
    <w:lvl w:ilvl="2" w:tplc="0409001B">
      <w:start w:val="1"/>
      <w:numFmt w:val="lowerRoman"/>
      <w:lvlText w:val="%3."/>
      <w:lvlJc w:val="right"/>
      <w:pPr>
        <w:ind w:left="1314" w:hanging="420"/>
      </w:pPr>
    </w:lvl>
    <w:lvl w:ilvl="3" w:tplc="E4203C30">
      <w:numFmt w:val="bullet"/>
      <w:lvlText w:val=""/>
      <w:lvlJc w:val="left"/>
      <w:pPr>
        <w:ind w:left="1734" w:hanging="420"/>
      </w:pPr>
      <w:rPr>
        <w:rFonts w:ascii="Wingdings" w:eastAsiaTheme="minorEastAsia" w:hAnsi="Wingdings" w:cs="Times New Roman" w:hint="default"/>
      </w:rPr>
    </w:lvl>
    <w:lvl w:ilvl="4" w:tplc="04090019" w:tentative="1">
      <w:start w:val="1"/>
      <w:numFmt w:val="lowerLetter"/>
      <w:lvlText w:val="%5)"/>
      <w:lvlJc w:val="left"/>
      <w:pPr>
        <w:ind w:left="2154" w:hanging="420"/>
      </w:pPr>
    </w:lvl>
    <w:lvl w:ilvl="5" w:tplc="0409001B" w:tentative="1">
      <w:start w:val="1"/>
      <w:numFmt w:val="lowerRoman"/>
      <w:lvlText w:val="%6."/>
      <w:lvlJc w:val="right"/>
      <w:pPr>
        <w:ind w:left="2574" w:hanging="420"/>
      </w:pPr>
    </w:lvl>
    <w:lvl w:ilvl="6" w:tplc="0409000F" w:tentative="1">
      <w:start w:val="1"/>
      <w:numFmt w:val="decimal"/>
      <w:lvlText w:val="%7."/>
      <w:lvlJc w:val="left"/>
      <w:pPr>
        <w:ind w:left="2994" w:hanging="420"/>
      </w:pPr>
    </w:lvl>
    <w:lvl w:ilvl="7" w:tplc="04090019" w:tentative="1">
      <w:start w:val="1"/>
      <w:numFmt w:val="lowerLetter"/>
      <w:lvlText w:val="%8)"/>
      <w:lvlJc w:val="left"/>
      <w:pPr>
        <w:ind w:left="3414" w:hanging="420"/>
      </w:pPr>
    </w:lvl>
    <w:lvl w:ilvl="8" w:tplc="0409001B" w:tentative="1">
      <w:start w:val="1"/>
      <w:numFmt w:val="lowerRoman"/>
      <w:lvlText w:val="%9."/>
      <w:lvlJc w:val="right"/>
      <w:pPr>
        <w:ind w:left="3834" w:hanging="420"/>
      </w:pPr>
    </w:lvl>
  </w:abstractNum>
  <w:abstractNum w:abstractNumId="8" w15:restartNumberingAfterBreak="0">
    <w:nsid w:val="0B4B6DD4"/>
    <w:multiLevelType w:val="hybridMultilevel"/>
    <w:tmpl w:val="780E3872"/>
    <w:lvl w:ilvl="0" w:tplc="A542750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8C5F81"/>
    <w:multiLevelType w:val="hybridMultilevel"/>
    <w:tmpl w:val="1130D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D963BD"/>
    <w:multiLevelType w:val="hybridMultilevel"/>
    <w:tmpl w:val="38C418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E2571B"/>
    <w:multiLevelType w:val="hybridMultilevel"/>
    <w:tmpl w:val="006C994A"/>
    <w:lvl w:ilvl="0" w:tplc="9FBA1AE2">
      <w:numFmt w:val="bullet"/>
      <w:lvlText w:val=""/>
      <w:lvlJc w:val="left"/>
      <w:pPr>
        <w:ind w:left="850" w:hanging="420"/>
      </w:pPr>
      <w:rPr>
        <w:rFonts w:ascii="Symbol" w:eastAsia="宋体" w:hAnsi="Symbol" w:cs="Times New Roman"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13" w15:restartNumberingAfterBreak="0">
    <w:nsid w:val="11EA6915"/>
    <w:multiLevelType w:val="multilevel"/>
    <w:tmpl w:val="31A602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2771B67"/>
    <w:multiLevelType w:val="hybridMultilevel"/>
    <w:tmpl w:val="2B8270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5AD366E"/>
    <w:multiLevelType w:val="hybridMultilevel"/>
    <w:tmpl w:val="AAA4F420"/>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65442FF"/>
    <w:multiLevelType w:val="hybridMultilevel"/>
    <w:tmpl w:val="E1F406E2"/>
    <w:lvl w:ilvl="0" w:tplc="04090011">
      <w:start w:val="1"/>
      <w:numFmt w:val="decimal"/>
      <w:lvlText w:val="%1)"/>
      <w:lvlJc w:val="left"/>
      <w:pPr>
        <w:ind w:left="474" w:hanging="420"/>
      </w:pPr>
    </w:lvl>
    <w:lvl w:ilvl="1" w:tplc="04090019" w:tentative="1">
      <w:start w:val="1"/>
      <w:numFmt w:val="lowerLetter"/>
      <w:lvlText w:val="%2)"/>
      <w:lvlJc w:val="left"/>
      <w:pPr>
        <w:ind w:left="894" w:hanging="420"/>
      </w:pPr>
    </w:lvl>
    <w:lvl w:ilvl="2" w:tplc="0409001B" w:tentative="1">
      <w:start w:val="1"/>
      <w:numFmt w:val="lowerRoman"/>
      <w:lvlText w:val="%3."/>
      <w:lvlJc w:val="right"/>
      <w:pPr>
        <w:ind w:left="1314" w:hanging="420"/>
      </w:pPr>
    </w:lvl>
    <w:lvl w:ilvl="3" w:tplc="0409000F" w:tentative="1">
      <w:start w:val="1"/>
      <w:numFmt w:val="decimal"/>
      <w:lvlText w:val="%4."/>
      <w:lvlJc w:val="left"/>
      <w:pPr>
        <w:ind w:left="1734" w:hanging="420"/>
      </w:pPr>
    </w:lvl>
    <w:lvl w:ilvl="4" w:tplc="04090019" w:tentative="1">
      <w:start w:val="1"/>
      <w:numFmt w:val="lowerLetter"/>
      <w:lvlText w:val="%5)"/>
      <w:lvlJc w:val="left"/>
      <w:pPr>
        <w:ind w:left="2154" w:hanging="420"/>
      </w:pPr>
    </w:lvl>
    <w:lvl w:ilvl="5" w:tplc="0409001B" w:tentative="1">
      <w:start w:val="1"/>
      <w:numFmt w:val="lowerRoman"/>
      <w:lvlText w:val="%6."/>
      <w:lvlJc w:val="right"/>
      <w:pPr>
        <w:ind w:left="2574" w:hanging="420"/>
      </w:pPr>
    </w:lvl>
    <w:lvl w:ilvl="6" w:tplc="0409000F" w:tentative="1">
      <w:start w:val="1"/>
      <w:numFmt w:val="decimal"/>
      <w:lvlText w:val="%7."/>
      <w:lvlJc w:val="left"/>
      <w:pPr>
        <w:ind w:left="2994" w:hanging="420"/>
      </w:pPr>
    </w:lvl>
    <w:lvl w:ilvl="7" w:tplc="04090019" w:tentative="1">
      <w:start w:val="1"/>
      <w:numFmt w:val="lowerLetter"/>
      <w:lvlText w:val="%8)"/>
      <w:lvlJc w:val="left"/>
      <w:pPr>
        <w:ind w:left="3414" w:hanging="420"/>
      </w:pPr>
    </w:lvl>
    <w:lvl w:ilvl="8" w:tplc="0409001B" w:tentative="1">
      <w:start w:val="1"/>
      <w:numFmt w:val="lowerRoman"/>
      <w:lvlText w:val="%9."/>
      <w:lvlJc w:val="right"/>
      <w:pPr>
        <w:ind w:left="3834" w:hanging="420"/>
      </w:pPr>
    </w:lvl>
  </w:abstractNum>
  <w:abstractNum w:abstractNumId="18" w15:restartNumberingAfterBreak="0">
    <w:nsid w:val="1CC1414D"/>
    <w:multiLevelType w:val="hybridMultilevel"/>
    <w:tmpl w:val="CA4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D520788"/>
    <w:multiLevelType w:val="hybridMultilevel"/>
    <w:tmpl w:val="59384B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E69649B"/>
    <w:multiLevelType w:val="hybridMultilevel"/>
    <w:tmpl w:val="91284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0F75737"/>
    <w:multiLevelType w:val="hybridMultilevel"/>
    <w:tmpl w:val="753270A6"/>
    <w:lvl w:ilvl="0" w:tplc="A3BAC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46B63B3"/>
    <w:multiLevelType w:val="hybridMultilevel"/>
    <w:tmpl w:val="71DA163A"/>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CB3347"/>
    <w:multiLevelType w:val="hybridMultilevel"/>
    <w:tmpl w:val="BF26B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B41891"/>
    <w:multiLevelType w:val="hybridMultilevel"/>
    <w:tmpl w:val="9CA265B8"/>
    <w:lvl w:ilvl="0" w:tplc="A542750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D037626"/>
    <w:multiLevelType w:val="hybridMultilevel"/>
    <w:tmpl w:val="2FC60694"/>
    <w:lvl w:ilvl="0" w:tplc="A5427508">
      <w:start w:val="1"/>
      <w:numFmt w:val="bullet"/>
      <w:lvlText w:val=""/>
      <w:lvlJc w:val="left"/>
      <w:pPr>
        <w:ind w:left="84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FCF5349"/>
    <w:multiLevelType w:val="hybridMultilevel"/>
    <w:tmpl w:val="5FBAEF32"/>
    <w:lvl w:ilvl="0" w:tplc="9FBA1AE2">
      <w:numFmt w:val="bullet"/>
      <w:lvlText w:val=""/>
      <w:lvlJc w:val="left"/>
      <w:pPr>
        <w:ind w:left="845" w:hanging="420"/>
      </w:pPr>
      <w:rPr>
        <w:rFonts w:ascii="Symbol" w:eastAsia="宋体" w:hAnsi="Symbol" w:cs="Times New Roman"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28" w15:restartNumberingAfterBreak="0">
    <w:nsid w:val="31CE73AC"/>
    <w:multiLevelType w:val="hybridMultilevel"/>
    <w:tmpl w:val="DBDE689A"/>
    <w:lvl w:ilvl="0" w:tplc="373C5D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3C3EBD"/>
    <w:multiLevelType w:val="hybridMultilevel"/>
    <w:tmpl w:val="C0D8984A"/>
    <w:lvl w:ilvl="0" w:tplc="04090003">
      <w:start w:val="1"/>
      <w:numFmt w:val="bullet"/>
      <w:lvlText w:val="o"/>
      <w:lvlJc w:val="left"/>
      <w:pPr>
        <w:ind w:left="1265" w:hanging="420"/>
      </w:pPr>
      <w:rPr>
        <w:rFonts w:ascii="Courier New" w:hAnsi="Courier New" w:cs="Courier New"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35" w15:restartNumberingAfterBreak="0">
    <w:nsid w:val="44181A57"/>
    <w:multiLevelType w:val="hybridMultilevel"/>
    <w:tmpl w:val="6C324D50"/>
    <w:lvl w:ilvl="0" w:tplc="9FBA1AE2">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5F9375E"/>
    <w:multiLevelType w:val="hybridMultilevel"/>
    <w:tmpl w:val="B5AABBA8"/>
    <w:lvl w:ilvl="0" w:tplc="9FBA1AE2">
      <w:numFmt w:val="bullet"/>
      <w:lvlText w:val=""/>
      <w:lvlJc w:val="left"/>
      <w:pPr>
        <w:ind w:left="640" w:hanging="420"/>
      </w:pPr>
      <w:rPr>
        <w:rFonts w:ascii="Symbol" w:eastAsia="宋体" w:hAnsi="Symbo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7"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14F7FA0"/>
    <w:multiLevelType w:val="hybridMultilevel"/>
    <w:tmpl w:val="C276A9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F7E303E"/>
    <w:multiLevelType w:val="hybridMultilevel"/>
    <w:tmpl w:val="6658CE26"/>
    <w:lvl w:ilvl="0" w:tplc="9FBA1AE2">
      <w:numFmt w:val="bullet"/>
      <w:lvlText w:val=""/>
      <w:lvlJc w:val="left"/>
      <w:pPr>
        <w:ind w:left="845" w:hanging="420"/>
      </w:pPr>
      <w:rPr>
        <w:rFonts w:ascii="Symbol" w:eastAsia="宋体"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0" w15:restartNumberingAfterBreak="0">
    <w:nsid w:val="60586715"/>
    <w:multiLevelType w:val="hybridMultilevel"/>
    <w:tmpl w:val="C0E48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112381C"/>
    <w:multiLevelType w:val="hybridMultilevel"/>
    <w:tmpl w:val="25988302"/>
    <w:lvl w:ilvl="0" w:tplc="9FBA1AE2">
      <w:numFmt w:val="bullet"/>
      <w:lvlText w:val=""/>
      <w:lvlJc w:val="left"/>
      <w:pPr>
        <w:ind w:left="845" w:hanging="420"/>
      </w:pPr>
      <w:rPr>
        <w:rFonts w:ascii="Symbol" w:eastAsia="宋体"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9FBA1AE2">
      <w:numFmt w:val="bullet"/>
      <w:lvlText w:val=""/>
      <w:lvlJc w:val="left"/>
      <w:pPr>
        <w:ind w:left="2105" w:hanging="420"/>
      </w:pPr>
      <w:rPr>
        <w:rFonts w:ascii="Symbol" w:eastAsia="宋体" w:hAnsi="Symbol" w:cs="Times New Roman"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2" w15:restartNumberingAfterBreak="0">
    <w:nsid w:val="629127AF"/>
    <w:multiLevelType w:val="hybridMultilevel"/>
    <w:tmpl w:val="3D600A84"/>
    <w:lvl w:ilvl="0" w:tplc="B2D404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46B3322"/>
    <w:multiLevelType w:val="hybridMultilevel"/>
    <w:tmpl w:val="BEBCE0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AD830C1"/>
    <w:multiLevelType w:val="hybridMultilevel"/>
    <w:tmpl w:val="D5386DBE"/>
    <w:lvl w:ilvl="0" w:tplc="9FBA1AE2">
      <w:numFmt w:val="bullet"/>
      <w:lvlText w:val=""/>
      <w:lvlJc w:val="left"/>
      <w:pPr>
        <w:ind w:left="845" w:hanging="420"/>
      </w:pPr>
      <w:rPr>
        <w:rFonts w:ascii="Symbol" w:eastAsia="宋体"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5" w15:restartNumberingAfterBreak="0">
    <w:nsid w:val="6B1966A8"/>
    <w:multiLevelType w:val="hybridMultilevel"/>
    <w:tmpl w:val="24727E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C15319D"/>
    <w:multiLevelType w:val="hybridMultilevel"/>
    <w:tmpl w:val="2AC66B2C"/>
    <w:lvl w:ilvl="0" w:tplc="04090001">
      <w:start w:val="1"/>
      <w:numFmt w:val="bullet"/>
      <w:lvlText w:val=""/>
      <w:lvlJc w:val="left"/>
      <w:pPr>
        <w:ind w:left="530" w:hanging="420"/>
      </w:pPr>
      <w:rPr>
        <w:rFonts w:ascii="Wingdings" w:hAnsi="Wingdings"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47" w15:restartNumberingAfterBreak="0">
    <w:nsid w:val="6D2F7909"/>
    <w:multiLevelType w:val="hybridMultilevel"/>
    <w:tmpl w:val="B3763852"/>
    <w:lvl w:ilvl="0" w:tplc="04090001">
      <w:start w:val="1"/>
      <w:numFmt w:val="bullet"/>
      <w:lvlText w:val=""/>
      <w:lvlJc w:val="left"/>
      <w:pPr>
        <w:ind w:left="1265" w:hanging="420"/>
      </w:pPr>
      <w:rPr>
        <w:rFonts w:ascii="Symbol" w:hAnsi="Symbol"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48" w15:restartNumberingAfterBreak="0">
    <w:nsid w:val="6D884B04"/>
    <w:multiLevelType w:val="hybridMultilevel"/>
    <w:tmpl w:val="1EFAD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F2C4C5B"/>
    <w:multiLevelType w:val="hybridMultilevel"/>
    <w:tmpl w:val="10A636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744A1566"/>
    <w:multiLevelType w:val="hybridMultilevel"/>
    <w:tmpl w:val="DB90AE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74897619"/>
    <w:multiLevelType w:val="hybridMultilevel"/>
    <w:tmpl w:val="FC669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51D3903"/>
    <w:multiLevelType w:val="hybridMultilevel"/>
    <w:tmpl w:val="BAC242D0"/>
    <w:lvl w:ilvl="0" w:tplc="835270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7444B9D"/>
    <w:multiLevelType w:val="hybridMultilevel"/>
    <w:tmpl w:val="EF80B440"/>
    <w:lvl w:ilvl="0" w:tplc="9FBA1AE2">
      <w:numFmt w:val="bullet"/>
      <w:lvlText w:val=""/>
      <w:lvlJc w:val="left"/>
      <w:pPr>
        <w:ind w:left="780" w:hanging="420"/>
      </w:pPr>
      <w:rPr>
        <w:rFonts w:ascii="Symbol" w:eastAsia="宋体" w:hAnsi="Symbol"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781A570A"/>
    <w:multiLevelType w:val="hybridMultilevel"/>
    <w:tmpl w:val="A9B285F8"/>
    <w:lvl w:ilvl="0" w:tplc="040B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78B805E5"/>
    <w:multiLevelType w:val="hybridMultilevel"/>
    <w:tmpl w:val="B6682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CAE675B"/>
    <w:multiLevelType w:val="hybridMultilevel"/>
    <w:tmpl w:val="FC5AC262"/>
    <w:lvl w:ilvl="0" w:tplc="2DA0A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D684F6B"/>
    <w:multiLevelType w:val="hybridMultilevel"/>
    <w:tmpl w:val="753270A6"/>
    <w:lvl w:ilvl="0" w:tplc="A3BAC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30"/>
  </w:num>
  <w:num w:numId="3">
    <w:abstractNumId w:val="53"/>
  </w:num>
  <w:num w:numId="4">
    <w:abstractNumId w:val="55"/>
  </w:num>
  <w:num w:numId="5">
    <w:abstractNumId w:val="17"/>
  </w:num>
  <w:num w:numId="6">
    <w:abstractNumId w:val="6"/>
  </w:num>
  <w:num w:numId="7">
    <w:abstractNumId w:val="18"/>
  </w:num>
  <w:num w:numId="8">
    <w:abstractNumId w:val="3"/>
  </w:num>
  <w:num w:numId="9">
    <w:abstractNumId w:val="22"/>
  </w:num>
  <w:num w:numId="10">
    <w:abstractNumId w:val="33"/>
  </w:num>
  <w:num w:numId="11">
    <w:abstractNumId w:val="15"/>
  </w:num>
  <w:num w:numId="12">
    <w:abstractNumId w:val="26"/>
  </w:num>
  <w:num w:numId="13">
    <w:abstractNumId w:val="21"/>
  </w:num>
  <w:num w:numId="14">
    <w:abstractNumId w:val="32"/>
  </w:num>
  <w:num w:numId="15">
    <w:abstractNumId w:val="58"/>
  </w:num>
  <w:num w:numId="16">
    <w:abstractNumId w:val="0"/>
  </w:num>
  <w:num w:numId="17">
    <w:abstractNumId w:val="4"/>
  </w:num>
  <w:num w:numId="18">
    <w:abstractNumId w:val="7"/>
  </w:num>
  <w:num w:numId="19">
    <w:abstractNumId w:val="29"/>
  </w:num>
  <w:num w:numId="20">
    <w:abstractNumId w:val="37"/>
  </w:num>
  <w:num w:numId="21">
    <w:abstractNumId w:val="20"/>
  </w:num>
  <w:num w:numId="22">
    <w:abstractNumId w:val="23"/>
  </w:num>
  <w:num w:numId="23">
    <w:abstractNumId w:val="57"/>
  </w:num>
  <w:num w:numId="24">
    <w:abstractNumId w:val="47"/>
  </w:num>
  <w:num w:numId="25">
    <w:abstractNumId w:val="24"/>
  </w:num>
  <w:num w:numId="26">
    <w:abstractNumId w:val="49"/>
  </w:num>
  <w:num w:numId="27">
    <w:abstractNumId w:val="19"/>
  </w:num>
  <w:num w:numId="28">
    <w:abstractNumId w:val="11"/>
  </w:num>
  <w:num w:numId="29">
    <w:abstractNumId w:val="51"/>
  </w:num>
  <w:num w:numId="30">
    <w:abstractNumId w:val="50"/>
  </w:num>
  <w:num w:numId="31">
    <w:abstractNumId w:val="10"/>
  </w:num>
  <w:num w:numId="32">
    <w:abstractNumId w:val="5"/>
  </w:num>
  <w:num w:numId="33">
    <w:abstractNumId w:val="40"/>
  </w:num>
  <w:num w:numId="34">
    <w:abstractNumId w:val="14"/>
  </w:num>
  <w:num w:numId="35">
    <w:abstractNumId w:val="43"/>
  </w:num>
  <w:num w:numId="36">
    <w:abstractNumId w:val="1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38"/>
  </w:num>
  <w:num w:numId="45">
    <w:abstractNumId w:val="56"/>
  </w:num>
  <w:num w:numId="46">
    <w:abstractNumId w:val="45"/>
  </w:num>
  <w:num w:numId="47">
    <w:abstractNumId w:val="39"/>
  </w:num>
  <w:num w:numId="48">
    <w:abstractNumId w:val="52"/>
  </w:num>
  <w:num w:numId="49">
    <w:abstractNumId w:val="30"/>
  </w:num>
  <w:num w:numId="50">
    <w:abstractNumId w:val="1"/>
  </w:num>
  <w:num w:numId="51">
    <w:abstractNumId w:val="34"/>
  </w:num>
  <w:num w:numId="52">
    <w:abstractNumId w:val="30"/>
  </w:num>
  <w:num w:numId="53">
    <w:abstractNumId w:val="41"/>
  </w:num>
  <w:num w:numId="54">
    <w:abstractNumId w:val="27"/>
  </w:num>
  <w:num w:numId="55">
    <w:abstractNumId w:val="35"/>
  </w:num>
  <w:num w:numId="56">
    <w:abstractNumId w:val="12"/>
  </w:num>
  <w:num w:numId="57">
    <w:abstractNumId w:val="48"/>
  </w:num>
  <w:num w:numId="58">
    <w:abstractNumId w:val="42"/>
  </w:num>
  <w:num w:numId="59">
    <w:abstractNumId w:val="54"/>
  </w:num>
  <w:num w:numId="60">
    <w:abstractNumId w:val="28"/>
  </w:num>
  <w:num w:numId="61">
    <w:abstractNumId w:val="2"/>
  </w:num>
  <w:num w:numId="62">
    <w:abstractNumId w:val="44"/>
  </w:num>
  <w:num w:numId="63">
    <w:abstractNumId w:val="36"/>
  </w:num>
  <w:num w:numId="64">
    <w:abstractNumId w:val="8"/>
  </w:num>
  <w:num w:numId="65">
    <w:abstractNumId w:val="25"/>
  </w:num>
  <w:num w:numId="66">
    <w:abstractNumId w:val="46"/>
  </w:num>
  <w:num w:numId="67">
    <w:abstractNumId w:val="30"/>
  </w:num>
  <w:num w:numId="68">
    <w:abstractNumId w:val="1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1A"/>
    <w:rsid w:val="00000CE2"/>
    <w:rsid w:val="00000D04"/>
    <w:rsid w:val="00000DB2"/>
    <w:rsid w:val="00001A5D"/>
    <w:rsid w:val="00001CD4"/>
    <w:rsid w:val="00001D1D"/>
    <w:rsid w:val="00001D98"/>
    <w:rsid w:val="000020F6"/>
    <w:rsid w:val="0000233D"/>
    <w:rsid w:val="00002893"/>
    <w:rsid w:val="00002B69"/>
    <w:rsid w:val="000033A3"/>
    <w:rsid w:val="00003525"/>
    <w:rsid w:val="00003605"/>
    <w:rsid w:val="000039DB"/>
    <w:rsid w:val="00003C56"/>
    <w:rsid w:val="00003EC2"/>
    <w:rsid w:val="000040A9"/>
    <w:rsid w:val="0000458E"/>
    <w:rsid w:val="000046E7"/>
    <w:rsid w:val="00004E70"/>
    <w:rsid w:val="000050F9"/>
    <w:rsid w:val="00005CE8"/>
    <w:rsid w:val="00006A30"/>
    <w:rsid w:val="000072B6"/>
    <w:rsid w:val="000072CA"/>
    <w:rsid w:val="000074F5"/>
    <w:rsid w:val="00007503"/>
    <w:rsid w:val="00007813"/>
    <w:rsid w:val="000109E6"/>
    <w:rsid w:val="0001128D"/>
    <w:rsid w:val="000115C4"/>
    <w:rsid w:val="00011694"/>
    <w:rsid w:val="000117E0"/>
    <w:rsid w:val="00011F67"/>
    <w:rsid w:val="0001277F"/>
    <w:rsid w:val="00012862"/>
    <w:rsid w:val="000128E6"/>
    <w:rsid w:val="0001300A"/>
    <w:rsid w:val="000133EA"/>
    <w:rsid w:val="00014AE9"/>
    <w:rsid w:val="00014B6A"/>
    <w:rsid w:val="00014FEA"/>
    <w:rsid w:val="000150C8"/>
    <w:rsid w:val="00015836"/>
    <w:rsid w:val="00015CCC"/>
    <w:rsid w:val="00015EFB"/>
    <w:rsid w:val="000164AF"/>
    <w:rsid w:val="000165E2"/>
    <w:rsid w:val="0001681D"/>
    <w:rsid w:val="0001716C"/>
    <w:rsid w:val="000171B0"/>
    <w:rsid w:val="000172BE"/>
    <w:rsid w:val="000177F1"/>
    <w:rsid w:val="00017BAA"/>
    <w:rsid w:val="00017D8A"/>
    <w:rsid w:val="000201A1"/>
    <w:rsid w:val="0002077C"/>
    <w:rsid w:val="00020AA2"/>
    <w:rsid w:val="00021BD2"/>
    <w:rsid w:val="00021D48"/>
    <w:rsid w:val="00022142"/>
    <w:rsid w:val="000225C3"/>
    <w:rsid w:val="00022B12"/>
    <w:rsid w:val="00023061"/>
    <w:rsid w:val="00023388"/>
    <w:rsid w:val="00023425"/>
    <w:rsid w:val="0002399A"/>
    <w:rsid w:val="00023E52"/>
    <w:rsid w:val="000240C4"/>
    <w:rsid w:val="00024111"/>
    <w:rsid w:val="000241BE"/>
    <w:rsid w:val="000242F2"/>
    <w:rsid w:val="000243F9"/>
    <w:rsid w:val="00024709"/>
    <w:rsid w:val="000248D5"/>
    <w:rsid w:val="00024F97"/>
    <w:rsid w:val="00025114"/>
    <w:rsid w:val="00025614"/>
    <w:rsid w:val="00025DDC"/>
    <w:rsid w:val="0002644C"/>
    <w:rsid w:val="000269AE"/>
    <w:rsid w:val="00026D4B"/>
    <w:rsid w:val="00027046"/>
    <w:rsid w:val="000272C6"/>
    <w:rsid w:val="0002742E"/>
    <w:rsid w:val="000275C6"/>
    <w:rsid w:val="000276C6"/>
    <w:rsid w:val="00027AD6"/>
    <w:rsid w:val="0003024C"/>
    <w:rsid w:val="00030F7E"/>
    <w:rsid w:val="0003126D"/>
    <w:rsid w:val="00031ADB"/>
    <w:rsid w:val="00031D8E"/>
    <w:rsid w:val="00032056"/>
    <w:rsid w:val="000320C3"/>
    <w:rsid w:val="000328CA"/>
    <w:rsid w:val="00032E40"/>
    <w:rsid w:val="00032EBD"/>
    <w:rsid w:val="0003376B"/>
    <w:rsid w:val="00033FFA"/>
    <w:rsid w:val="00034350"/>
    <w:rsid w:val="00034676"/>
    <w:rsid w:val="000346E6"/>
    <w:rsid w:val="00034BA2"/>
    <w:rsid w:val="000352B3"/>
    <w:rsid w:val="00035884"/>
    <w:rsid w:val="000359B3"/>
    <w:rsid w:val="00035AA6"/>
    <w:rsid w:val="00035E0E"/>
    <w:rsid w:val="00036238"/>
    <w:rsid w:val="0003656C"/>
    <w:rsid w:val="000367F5"/>
    <w:rsid w:val="00036800"/>
    <w:rsid w:val="00036F72"/>
    <w:rsid w:val="000372C6"/>
    <w:rsid w:val="00037A58"/>
    <w:rsid w:val="0004023E"/>
    <w:rsid w:val="0004024B"/>
    <w:rsid w:val="00040349"/>
    <w:rsid w:val="00040DF4"/>
    <w:rsid w:val="00040F10"/>
    <w:rsid w:val="00040FBF"/>
    <w:rsid w:val="000415A7"/>
    <w:rsid w:val="00041C57"/>
    <w:rsid w:val="00042834"/>
    <w:rsid w:val="00043035"/>
    <w:rsid w:val="000432B0"/>
    <w:rsid w:val="000434B7"/>
    <w:rsid w:val="000435E4"/>
    <w:rsid w:val="0004536C"/>
    <w:rsid w:val="00045985"/>
    <w:rsid w:val="00045F8C"/>
    <w:rsid w:val="00045FED"/>
    <w:rsid w:val="00045FFF"/>
    <w:rsid w:val="000465D2"/>
    <w:rsid w:val="00046796"/>
    <w:rsid w:val="000467FD"/>
    <w:rsid w:val="00046928"/>
    <w:rsid w:val="00046AAF"/>
    <w:rsid w:val="00046BBE"/>
    <w:rsid w:val="00046BF9"/>
    <w:rsid w:val="00047225"/>
    <w:rsid w:val="00047D9E"/>
    <w:rsid w:val="00047E60"/>
    <w:rsid w:val="000502A6"/>
    <w:rsid w:val="00050A63"/>
    <w:rsid w:val="000513B9"/>
    <w:rsid w:val="000521D8"/>
    <w:rsid w:val="0005280E"/>
    <w:rsid w:val="00052AD2"/>
    <w:rsid w:val="00052CF1"/>
    <w:rsid w:val="00052D41"/>
    <w:rsid w:val="0005305B"/>
    <w:rsid w:val="000530DF"/>
    <w:rsid w:val="0005345E"/>
    <w:rsid w:val="0005363C"/>
    <w:rsid w:val="000537E8"/>
    <w:rsid w:val="000538FD"/>
    <w:rsid w:val="00054914"/>
    <w:rsid w:val="00054E0C"/>
    <w:rsid w:val="000553A6"/>
    <w:rsid w:val="0005541D"/>
    <w:rsid w:val="000558CC"/>
    <w:rsid w:val="00055ABC"/>
    <w:rsid w:val="00055C85"/>
    <w:rsid w:val="00055CB7"/>
    <w:rsid w:val="00056048"/>
    <w:rsid w:val="000565C8"/>
    <w:rsid w:val="00056978"/>
    <w:rsid w:val="00056A53"/>
    <w:rsid w:val="00056D32"/>
    <w:rsid w:val="000571E5"/>
    <w:rsid w:val="0005780E"/>
    <w:rsid w:val="00057DC8"/>
    <w:rsid w:val="0006071C"/>
    <w:rsid w:val="000610C7"/>
    <w:rsid w:val="000612E1"/>
    <w:rsid w:val="0006132A"/>
    <w:rsid w:val="0006133C"/>
    <w:rsid w:val="000614FE"/>
    <w:rsid w:val="00061DDA"/>
    <w:rsid w:val="000624B8"/>
    <w:rsid w:val="0006273E"/>
    <w:rsid w:val="0006283C"/>
    <w:rsid w:val="000629CB"/>
    <w:rsid w:val="00063181"/>
    <w:rsid w:val="0006341D"/>
    <w:rsid w:val="000636EC"/>
    <w:rsid w:val="000645D1"/>
    <w:rsid w:val="00064CAD"/>
    <w:rsid w:val="0006507C"/>
    <w:rsid w:val="00065B72"/>
    <w:rsid w:val="00065D38"/>
    <w:rsid w:val="00065EEE"/>
    <w:rsid w:val="00066123"/>
    <w:rsid w:val="00066230"/>
    <w:rsid w:val="00066745"/>
    <w:rsid w:val="00066AF0"/>
    <w:rsid w:val="00067062"/>
    <w:rsid w:val="0006749E"/>
    <w:rsid w:val="00067827"/>
    <w:rsid w:val="00067DD1"/>
    <w:rsid w:val="00067E4C"/>
    <w:rsid w:val="0007033C"/>
    <w:rsid w:val="00070353"/>
    <w:rsid w:val="00070447"/>
    <w:rsid w:val="00070627"/>
    <w:rsid w:val="000706E7"/>
    <w:rsid w:val="00070991"/>
    <w:rsid w:val="00070EF8"/>
    <w:rsid w:val="0007100E"/>
    <w:rsid w:val="00071192"/>
    <w:rsid w:val="0007139F"/>
    <w:rsid w:val="000713A7"/>
    <w:rsid w:val="00071410"/>
    <w:rsid w:val="0007144C"/>
    <w:rsid w:val="00071771"/>
    <w:rsid w:val="0007182B"/>
    <w:rsid w:val="0007204E"/>
    <w:rsid w:val="0007259C"/>
    <w:rsid w:val="00072606"/>
    <w:rsid w:val="00072A80"/>
    <w:rsid w:val="000731A0"/>
    <w:rsid w:val="000733E1"/>
    <w:rsid w:val="00073413"/>
    <w:rsid w:val="000735EE"/>
    <w:rsid w:val="000736C1"/>
    <w:rsid w:val="00073797"/>
    <w:rsid w:val="000737FA"/>
    <w:rsid w:val="0007385B"/>
    <w:rsid w:val="00073BB3"/>
    <w:rsid w:val="00073C92"/>
    <w:rsid w:val="00073DEC"/>
    <w:rsid w:val="00073E67"/>
    <w:rsid w:val="000745AA"/>
    <w:rsid w:val="00074E86"/>
    <w:rsid w:val="00075CAA"/>
    <w:rsid w:val="00076097"/>
    <w:rsid w:val="000761D3"/>
    <w:rsid w:val="000762DB"/>
    <w:rsid w:val="00076541"/>
    <w:rsid w:val="00076724"/>
    <w:rsid w:val="00076B9D"/>
    <w:rsid w:val="00076C62"/>
    <w:rsid w:val="000772F4"/>
    <w:rsid w:val="0007749B"/>
    <w:rsid w:val="000776EB"/>
    <w:rsid w:val="00077982"/>
    <w:rsid w:val="00077C35"/>
    <w:rsid w:val="00077F03"/>
    <w:rsid w:val="000806C1"/>
    <w:rsid w:val="0008073B"/>
    <w:rsid w:val="000807DF"/>
    <w:rsid w:val="00080C8F"/>
    <w:rsid w:val="000817A0"/>
    <w:rsid w:val="00081972"/>
    <w:rsid w:val="00081E57"/>
    <w:rsid w:val="00082061"/>
    <w:rsid w:val="000820A3"/>
    <w:rsid w:val="000823B0"/>
    <w:rsid w:val="000825EE"/>
    <w:rsid w:val="00082B27"/>
    <w:rsid w:val="00082B6C"/>
    <w:rsid w:val="0008335B"/>
    <w:rsid w:val="00083379"/>
    <w:rsid w:val="00083587"/>
    <w:rsid w:val="000836A4"/>
    <w:rsid w:val="000837BC"/>
    <w:rsid w:val="00083838"/>
    <w:rsid w:val="00083B6A"/>
    <w:rsid w:val="00083E27"/>
    <w:rsid w:val="000840D9"/>
    <w:rsid w:val="00084D5D"/>
    <w:rsid w:val="00084D97"/>
    <w:rsid w:val="00085573"/>
    <w:rsid w:val="00085E04"/>
    <w:rsid w:val="00086140"/>
    <w:rsid w:val="00086350"/>
    <w:rsid w:val="000865C1"/>
    <w:rsid w:val="00086800"/>
    <w:rsid w:val="00086AA5"/>
    <w:rsid w:val="00087030"/>
    <w:rsid w:val="0008704F"/>
    <w:rsid w:val="000870B3"/>
    <w:rsid w:val="0008742A"/>
    <w:rsid w:val="00087913"/>
    <w:rsid w:val="00087A66"/>
    <w:rsid w:val="00087F8C"/>
    <w:rsid w:val="00087FA0"/>
    <w:rsid w:val="0009019D"/>
    <w:rsid w:val="000902DC"/>
    <w:rsid w:val="000903E3"/>
    <w:rsid w:val="0009040A"/>
    <w:rsid w:val="00090D23"/>
    <w:rsid w:val="000911AE"/>
    <w:rsid w:val="00091B09"/>
    <w:rsid w:val="00092C73"/>
    <w:rsid w:val="00092EFC"/>
    <w:rsid w:val="00093697"/>
    <w:rsid w:val="00093A91"/>
    <w:rsid w:val="00093B99"/>
    <w:rsid w:val="00093D42"/>
    <w:rsid w:val="00093DD0"/>
    <w:rsid w:val="00094A16"/>
    <w:rsid w:val="00094A19"/>
    <w:rsid w:val="00094D8B"/>
    <w:rsid w:val="00094DE6"/>
    <w:rsid w:val="00094DEE"/>
    <w:rsid w:val="00095100"/>
    <w:rsid w:val="0009566A"/>
    <w:rsid w:val="00095D51"/>
    <w:rsid w:val="00096356"/>
    <w:rsid w:val="0009645E"/>
    <w:rsid w:val="000965C9"/>
    <w:rsid w:val="00096790"/>
    <w:rsid w:val="00096F8C"/>
    <w:rsid w:val="00097141"/>
    <w:rsid w:val="00097176"/>
    <w:rsid w:val="000975FA"/>
    <w:rsid w:val="00097C99"/>
    <w:rsid w:val="00097CFB"/>
    <w:rsid w:val="000A0766"/>
    <w:rsid w:val="000A0773"/>
    <w:rsid w:val="000A083A"/>
    <w:rsid w:val="000A0B97"/>
    <w:rsid w:val="000A0CEA"/>
    <w:rsid w:val="000A0F14"/>
    <w:rsid w:val="000A1441"/>
    <w:rsid w:val="000A1480"/>
    <w:rsid w:val="000A169E"/>
    <w:rsid w:val="000A1A06"/>
    <w:rsid w:val="000A1AE1"/>
    <w:rsid w:val="000A1B60"/>
    <w:rsid w:val="000A1BFD"/>
    <w:rsid w:val="000A1F75"/>
    <w:rsid w:val="000A21B4"/>
    <w:rsid w:val="000A2305"/>
    <w:rsid w:val="000A2CC7"/>
    <w:rsid w:val="000A2ED6"/>
    <w:rsid w:val="000A37DC"/>
    <w:rsid w:val="000A4205"/>
    <w:rsid w:val="000A4689"/>
    <w:rsid w:val="000A4A19"/>
    <w:rsid w:val="000A4FE2"/>
    <w:rsid w:val="000A5155"/>
    <w:rsid w:val="000A53CD"/>
    <w:rsid w:val="000A5856"/>
    <w:rsid w:val="000A596E"/>
    <w:rsid w:val="000A603C"/>
    <w:rsid w:val="000A6351"/>
    <w:rsid w:val="000A63D6"/>
    <w:rsid w:val="000A6DD9"/>
    <w:rsid w:val="000A738B"/>
    <w:rsid w:val="000A7B38"/>
    <w:rsid w:val="000A7B7A"/>
    <w:rsid w:val="000B0343"/>
    <w:rsid w:val="000B03E8"/>
    <w:rsid w:val="000B096E"/>
    <w:rsid w:val="000B0CC5"/>
    <w:rsid w:val="000B0F73"/>
    <w:rsid w:val="000B0F76"/>
    <w:rsid w:val="000B1548"/>
    <w:rsid w:val="000B193B"/>
    <w:rsid w:val="000B2060"/>
    <w:rsid w:val="000B21CB"/>
    <w:rsid w:val="000B2985"/>
    <w:rsid w:val="000B2C88"/>
    <w:rsid w:val="000B3342"/>
    <w:rsid w:val="000B36C3"/>
    <w:rsid w:val="000B3B96"/>
    <w:rsid w:val="000B3CB2"/>
    <w:rsid w:val="000B3E92"/>
    <w:rsid w:val="000B4CE6"/>
    <w:rsid w:val="000B4E81"/>
    <w:rsid w:val="000B4EA9"/>
    <w:rsid w:val="000B4EF2"/>
    <w:rsid w:val="000B51FA"/>
    <w:rsid w:val="000B5834"/>
    <w:rsid w:val="000B5905"/>
    <w:rsid w:val="000B5975"/>
    <w:rsid w:val="000B63C2"/>
    <w:rsid w:val="000B66E0"/>
    <w:rsid w:val="000B6E2C"/>
    <w:rsid w:val="000B738D"/>
    <w:rsid w:val="000B7489"/>
    <w:rsid w:val="000B75A3"/>
    <w:rsid w:val="000B76C5"/>
    <w:rsid w:val="000B77F2"/>
    <w:rsid w:val="000B7A10"/>
    <w:rsid w:val="000C005B"/>
    <w:rsid w:val="000C09FC"/>
    <w:rsid w:val="000C0D38"/>
    <w:rsid w:val="000C0EF1"/>
    <w:rsid w:val="000C0F5D"/>
    <w:rsid w:val="000C1060"/>
    <w:rsid w:val="000C10D9"/>
    <w:rsid w:val="000C115D"/>
    <w:rsid w:val="000C1535"/>
    <w:rsid w:val="000C1F89"/>
    <w:rsid w:val="000C21F1"/>
    <w:rsid w:val="000C252B"/>
    <w:rsid w:val="000C29D7"/>
    <w:rsid w:val="000C2A38"/>
    <w:rsid w:val="000C2F29"/>
    <w:rsid w:val="000C2FBD"/>
    <w:rsid w:val="000C3543"/>
    <w:rsid w:val="000C3703"/>
    <w:rsid w:val="000C3B0C"/>
    <w:rsid w:val="000C41AB"/>
    <w:rsid w:val="000C422D"/>
    <w:rsid w:val="000C493D"/>
    <w:rsid w:val="000C563C"/>
    <w:rsid w:val="000C5848"/>
    <w:rsid w:val="000C5945"/>
    <w:rsid w:val="000C5CDE"/>
    <w:rsid w:val="000C5F91"/>
    <w:rsid w:val="000C6025"/>
    <w:rsid w:val="000C608C"/>
    <w:rsid w:val="000C6265"/>
    <w:rsid w:val="000C62FF"/>
    <w:rsid w:val="000C74BC"/>
    <w:rsid w:val="000C7974"/>
    <w:rsid w:val="000C7CFA"/>
    <w:rsid w:val="000C7F28"/>
    <w:rsid w:val="000D0061"/>
    <w:rsid w:val="000D02AE"/>
    <w:rsid w:val="000D0565"/>
    <w:rsid w:val="000D07CB"/>
    <w:rsid w:val="000D09BA"/>
    <w:rsid w:val="000D0C65"/>
    <w:rsid w:val="000D0E4E"/>
    <w:rsid w:val="000D113C"/>
    <w:rsid w:val="000D12D1"/>
    <w:rsid w:val="000D159A"/>
    <w:rsid w:val="000D1796"/>
    <w:rsid w:val="000D1C99"/>
    <w:rsid w:val="000D1DC7"/>
    <w:rsid w:val="000D1E2A"/>
    <w:rsid w:val="000D22CC"/>
    <w:rsid w:val="000D2C11"/>
    <w:rsid w:val="000D2EF6"/>
    <w:rsid w:val="000D36AE"/>
    <w:rsid w:val="000D38A1"/>
    <w:rsid w:val="000D4142"/>
    <w:rsid w:val="000D4C4E"/>
    <w:rsid w:val="000D5077"/>
    <w:rsid w:val="000D5362"/>
    <w:rsid w:val="000D5433"/>
    <w:rsid w:val="000D57F8"/>
    <w:rsid w:val="000D5851"/>
    <w:rsid w:val="000D5ACF"/>
    <w:rsid w:val="000D5C60"/>
    <w:rsid w:val="000D5E6C"/>
    <w:rsid w:val="000D6EDE"/>
    <w:rsid w:val="000D6F0D"/>
    <w:rsid w:val="000D7147"/>
    <w:rsid w:val="000D71B0"/>
    <w:rsid w:val="000D71E2"/>
    <w:rsid w:val="000D726B"/>
    <w:rsid w:val="000D73A5"/>
    <w:rsid w:val="000D7B15"/>
    <w:rsid w:val="000D7EA6"/>
    <w:rsid w:val="000E07D6"/>
    <w:rsid w:val="000E127A"/>
    <w:rsid w:val="000E12C1"/>
    <w:rsid w:val="000E1380"/>
    <w:rsid w:val="000E17C9"/>
    <w:rsid w:val="000E18DF"/>
    <w:rsid w:val="000E1A24"/>
    <w:rsid w:val="000E1AA2"/>
    <w:rsid w:val="000E22E5"/>
    <w:rsid w:val="000E23C6"/>
    <w:rsid w:val="000E2727"/>
    <w:rsid w:val="000E2A8C"/>
    <w:rsid w:val="000E2DEC"/>
    <w:rsid w:val="000E325F"/>
    <w:rsid w:val="000E351B"/>
    <w:rsid w:val="000E3642"/>
    <w:rsid w:val="000E37A7"/>
    <w:rsid w:val="000E3F3C"/>
    <w:rsid w:val="000E4178"/>
    <w:rsid w:val="000E4531"/>
    <w:rsid w:val="000E4639"/>
    <w:rsid w:val="000E54B4"/>
    <w:rsid w:val="000E58FE"/>
    <w:rsid w:val="000E5998"/>
    <w:rsid w:val="000E59A0"/>
    <w:rsid w:val="000E5B71"/>
    <w:rsid w:val="000E68B8"/>
    <w:rsid w:val="000E6DFE"/>
    <w:rsid w:val="000E7A84"/>
    <w:rsid w:val="000E7D47"/>
    <w:rsid w:val="000E7F79"/>
    <w:rsid w:val="000F039B"/>
    <w:rsid w:val="000F064D"/>
    <w:rsid w:val="000F15BC"/>
    <w:rsid w:val="000F180A"/>
    <w:rsid w:val="000F193C"/>
    <w:rsid w:val="000F1C10"/>
    <w:rsid w:val="000F1C92"/>
    <w:rsid w:val="000F23E4"/>
    <w:rsid w:val="000F29F0"/>
    <w:rsid w:val="000F2EEE"/>
    <w:rsid w:val="000F3697"/>
    <w:rsid w:val="000F3D64"/>
    <w:rsid w:val="000F4011"/>
    <w:rsid w:val="000F4126"/>
    <w:rsid w:val="000F424C"/>
    <w:rsid w:val="000F4638"/>
    <w:rsid w:val="000F4881"/>
    <w:rsid w:val="000F4E8D"/>
    <w:rsid w:val="000F578F"/>
    <w:rsid w:val="000F5CBF"/>
    <w:rsid w:val="000F5F6C"/>
    <w:rsid w:val="000F6314"/>
    <w:rsid w:val="000F6BEA"/>
    <w:rsid w:val="000F7F58"/>
    <w:rsid w:val="00100128"/>
    <w:rsid w:val="001007BE"/>
    <w:rsid w:val="00100839"/>
    <w:rsid w:val="00100FDE"/>
    <w:rsid w:val="00100FF3"/>
    <w:rsid w:val="00101177"/>
    <w:rsid w:val="00102000"/>
    <w:rsid w:val="0010204D"/>
    <w:rsid w:val="00102340"/>
    <w:rsid w:val="001026CA"/>
    <w:rsid w:val="0010356D"/>
    <w:rsid w:val="00103DFC"/>
    <w:rsid w:val="00104257"/>
    <w:rsid w:val="001043C2"/>
    <w:rsid w:val="001043E1"/>
    <w:rsid w:val="001047C6"/>
    <w:rsid w:val="00104980"/>
    <w:rsid w:val="00104A8F"/>
    <w:rsid w:val="0010505A"/>
    <w:rsid w:val="001050B2"/>
    <w:rsid w:val="001053F9"/>
    <w:rsid w:val="001058AA"/>
    <w:rsid w:val="00105CC7"/>
    <w:rsid w:val="00105D12"/>
    <w:rsid w:val="00105ECF"/>
    <w:rsid w:val="001065B1"/>
    <w:rsid w:val="0010677C"/>
    <w:rsid w:val="00106DC1"/>
    <w:rsid w:val="001073F0"/>
    <w:rsid w:val="001075B2"/>
    <w:rsid w:val="00107779"/>
    <w:rsid w:val="001078C2"/>
    <w:rsid w:val="00107C8B"/>
    <w:rsid w:val="00107E1C"/>
    <w:rsid w:val="00107E65"/>
    <w:rsid w:val="00110243"/>
    <w:rsid w:val="0011083B"/>
    <w:rsid w:val="0011111A"/>
    <w:rsid w:val="001112C4"/>
    <w:rsid w:val="00111444"/>
    <w:rsid w:val="00111723"/>
    <w:rsid w:val="00112510"/>
    <w:rsid w:val="00112880"/>
    <w:rsid w:val="00112907"/>
    <w:rsid w:val="001129B5"/>
    <w:rsid w:val="00112BE6"/>
    <w:rsid w:val="00112CD8"/>
    <w:rsid w:val="00112FBF"/>
    <w:rsid w:val="0011346B"/>
    <w:rsid w:val="001141E3"/>
    <w:rsid w:val="00114232"/>
    <w:rsid w:val="001144DF"/>
    <w:rsid w:val="00114527"/>
    <w:rsid w:val="0011557B"/>
    <w:rsid w:val="00115ACA"/>
    <w:rsid w:val="001163C1"/>
    <w:rsid w:val="00116CD2"/>
    <w:rsid w:val="001170CB"/>
    <w:rsid w:val="001172E5"/>
    <w:rsid w:val="00117378"/>
    <w:rsid w:val="001174BD"/>
    <w:rsid w:val="00117ACB"/>
    <w:rsid w:val="00117B12"/>
    <w:rsid w:val="00117C85"/>
    <w:rsid w:val="00117DC9"/>
    <w:rsid w:val="001201D0"/>
    <w:rsid w:val="001205C2"/>
    <w:rsid w:val="00120B13"/>
    <w:rsid w:val="00122954"/>
    <w:rsid w:val="00122C97"/>
    <w:rsid w:val="00124268"/>
    <w:rsid w:val="00124679"/>
    <w:rsid w:val="00124D84"/>
    <w:rsid w:val="00124F17"/>
    <w:rsid w:val="00124F85"/>
    <w:rsid w:val="001250DD"/>
    <w:rsid w:val="00125733"/>
    <w:rsid w:val="00125E31"/>
    <w:rsid w:val="001263AA"/>
    <w:rsid w:val="0012655F"/>
    <w:rsid w:val="0012743C"/>
    <w:rsid w:val="001277D9"/>
    <w:rsid w:val="00130779"/>
    <w:rsid w:val="001307A1"/>
    <w:rsid w:val="00130E38"/>
    <w:rsid w:val="00131181"/>
    <w:rsid w:val="00131D12"/>
    <w:rsid w:val="001320AD"/>
    <w:rsid w:val="001321D3"/>
    <w:rsid w:val="0013271D"/>
    <w:rsid w:val="001328F5"/>
    <w:rsid w:val="00132A4A"/>
    <w:rsid w:val="00132CB0"/>
    <w:rsid w:val="001330A2"/>
    <w:rsid w:val="00133599"/>
    <w:rsid w:val="00133BF5"/>
    <w:rsid w:val="00133BF7"/>
    <w:rsid w:val="001344CC"/>
    <w:rsid w:val="00134673"/>
    <w:rsid w:val="00134B88"/>
    <w:rsid w:val="00135A4C"/>
    <w:rsid w:val="00135A66"/>
    <w:rsid w:val="00135C87"/>
    <w:rsid w:val="00136097"/>
    <w:rsid w:val="001363AF"/>
    <w:rsid w:val="00136648"/>
    <w:rsid w:val="00136A23"/>
    <w:rsid w:val="00136B99"/>
    <w:rsid w:val="00140204"/>
    <w:rsid w:val="001402D0"/>
    <w:rsid w:val="0014063E"/>
    <w:rsid w:val="0014087D"/>
    <w:rsid w:val="00140F74"/>
    <w:rsid w:val="00141032"/>
    <w:rsid w:val="00141191"/>
    <w:rsid w:val="0014159C"/>
    <w:rsid w:val="00141876"/>
    <w:rsid w:val="00141E21"/>
    <w:rsid w:val="00141FDD"/>
    <w:rsid w:val="00142061"/>
    <w:rsid w:val="001422C3"/>
    <w:rsid w:val="00142665"/>
    <w:rsid w:val="00142EFD"/>
    <w:rsid w:val="001433DC"/>
    <w:rsid w:val="00143573"/>
    <w:rsid w:val="0014384A"/>
    <w:rsid w:val="0014389B"/>
    <w:rsid w:val="0014390A"/>
    <w:rsid w:val="00143BE9"/>
    <w:rsid w:val="00144162"/>
    <w:rsid w:val="00144405"/>
    <w:rsid w:val="0014450F"/>
    <w:rsid w:val="00144D8F"/>
    <w:rsid w:val="00145A08"/>
    <w:rsid w:val="00145C74"/>
    <w:rsid w:val="00145DE5"/>
    <w:rsid w:val="0014626A"/>
    <w:rsid w:val="001462E9"/>
    <w:rsid w:val="00146995"/>
    <w:rsid w:val="00146E32"/>
    <w:rsid w:val="0014752C"/>
    <w:rsid w:val="0014764B"/>
    <w:rsid w:val="00147DF7"/>
    <w:rsid w:val="00150A61"/>
    <w:rsid w:val="00150C36"/>
    <w:rsid w:val="00150C4C"/>
    <w:rsid w:val="00151619"/>
    <w:rsid w:val="00151781"/>
    <w:rsid w:val="00151796"/>
    <w:rsid w:val="00151C78"/>
    <w:rsid w:val="00151C7F"/>
    <w:rsid w:val="001522A4"/>
    <w:rsid w:val="00152326"/>
    <w:rsid w:val="0015262E"/>
    <w:rsid w:val="00152835"/>
    <w:rsid w:val="0015361D"/>
    <w:rsid w:val="00153EED"/>
    <w:rsid w:val="001542C4"/>
    <w:rsid w:val="00154B63"/>
    <w:rsid w:val="00155065"/>
    <w:rsid w:val="001559FA"/>
    <w:rsid w:val="00155B27"/>
    <w:rsid w:val="00156036"/>
    <w:rsid w:val="00156374"/>
    <w:rsid w:val="0015642F"/>
    <w:rsid w:val="001564F0"/>
    <w:rsid w:val="0015667E"/>
    <w:rsid w:val="001577B4"/>
    <w:rsid w:val="001577B5"/>
    <w:rsid w:val="001577D8"/>
    <w:rsid w:val="00157FC3"/>
    <w:rsid w:val="00160483"/>
    <w:rsid w:val="00160735"/>
    <w:rsid w:val="00160739"/>
    <w:rsid w:val="00160D38"/>
    <w:rsid w:val="00160D49"/>
    <w:rsid w:val="00160EAC"/>
    <w:rsid w:val="0016150C"/>
    <w:rsid w:val="0016178C"/>
    <w:rsid w:val="00161791"/>
    <w:rsid w:val="001623DF"/>
    <w:rsid w:val="001626E6"/>
    <w:rsid w:val="0016270C"/>
    <w:rsid w:val="0016271E"/>
    <w:rsid w:val="00162959"/>
    <w:rsid w:val="00162D01"/>
    <w:rsid w:val="00162D7A"/>
    <w:rsid w:val="00162F4B"/>
    <w:rsid w:val="001634DC"/>
    <w:rsid w:val="0016406B"/>
    <w:rsid w:val="001646F4"/>
    <w:rsid w:val="00164948"/>
    <w:rsid w:val="00164C52"/>
    <w:rsid w:val="00164DAB"/>
    <w:rsid w:val="00165035"/>
    <w:rsid w:val="00165412"/>
    <w:rsid w:val="00165444"/>
    <w:rsid w:val="001654D1"/>
    <w:rsid w:val="00165BBB"/>
    <w:rsid w:val="00165BFF"/>
    <w:rsid w:val="001660BC"/>
    <w:rsid w:val="0016613F"/>
    <w:rsid w:val="00166215"/>
    <w:rsid w:val="0016643C"/>
    <w:rsid w:val="00166591"/>
    <w:rsid w:val="0016666C"/>
    <w:rsid w:val="001667A4"/>
    <w:rsid w:val="00167AE6"/>
    <w:rsid w:val="00167D4D"/>
    <w:rsid w:val="00170871"/>
    <w:rsid w:val="00170DE7"/>
    <w:rsid w:val="00171143"/>
    <w:rsid w:val="0017116B"/>
    <w:rsid w:val="001718A6"/>
    <w:rsid w:val="00171A84"/>
    <w:rsid w:val="001724CB"/>
    <w:rsid w:val="00172864"/>
    <w:rsid w:val="00172B82"/>
    <w:rsid w:val="00172EFA"/>
    <w:rsid w:val="0017303D"/>
    <w:rsid w:val="0017311B"/>
    <w:rsid w:val="0017349D"/>
    <w:rsid w:val="00173608"/>
    <w:rsid w:val="00173C80"/>
    <w:rsid w:val="00173E5E"/>
    <w:rsid w:val="0017455C"/>
    <w:rsid w:val="001745EC"/>
    <w:rsid w:val="001747B7"/>
    <w:rsid w:val="001751C9"/>
    <w:rsid w:val="00175389"/>
    <w:rsid w:val="0017544F"/>
    <w:rsid w:val="00175C30"/>
    <w:rsid w:val="00175E38"/>
    <w:rsid w:val="00175EBE"/>
    <w:rsid w:val="00176C11"/>
    <w:rsid w:val="00177069"/>
    <w:rsid w:val="00177FC1"/>
    <w:rsid w:val="001801C8"/>
    <w:rsid w:val="001801F5"/>
    <w:rsid w:val="00180E04"/>
    <w:rsid w:val="001815A2"/>
    <w:rsid w:val="00181F37"/>
    <w:rsid w:val="00181FC1"/>
    <w:rsid w:val="00182D86"/>
    <w:rsid w:val="00182F65"/>
    <w:rsid w:val="00183034"/>
    <w:rsid w:val="001830F7"/>
    <w:rsid w:val="00183EE6"/>
    <w:rsid w:val="0018469E"/>
    <w:rsid w:val="00184918"/>
    <w:rsid w:val="00184ABC"/>
    <w:rsid w:val="00184D36"/>
    <w:rsid w:val="0018588A"/>
    <w:rsid w:val="00185B43"/>
    <w:rsid w:val="001861EF"/>
    <w:rsid w:val="001868F3"/>
    <w:rsid w:val="00187252"/>
    <w:rsid w:val="00187733"/>
    <w:rsid w:val="00187D48"/>
    <w:rsid w:val="00187DDD"/>
    <w:rsid w:val="00187E06"/>
    <w:rsid w:val="00187F31"/>
    <w:rsid w:val="001901F5"/>
    <w:rsid w:val="00190286"/>
    <w:rsid w:val="00190755"/>
    <w:rsid w:val="00190A64"/>
    <w:rsid w:val="0019147B"/>
    <w:rsid w:val="00191B53"/>
    <w:rsid w:val="00191C0E"/>
    <w:rsid w:val="00191C91"/>
    <w:rsid w:val="00191D17"/>
    <w:rsid w:val="001926DC"/>
    <w:rsid w:val="00192CCB"/>
    <w:rsid w:val="00192DD9"/>
    <w:rsid w:val="0019304C"/>
    <w:rsid w:val="001936B4"/>
    <w:rsid w:val="00193A79"/>
    <w:rsid w:val="00193C97"/>
    <w:rsid w:val="00193F95"/>
    <w:rsid w:val="00194339"/>
    <w:rsid w:val="001944F2"/>
    <w:rsid w:val="00194848"/>
    <w:rsid w:val="00194AE6"/>
    <w:rsid w:val="00195501"/>
    <w:rsid w:val="001956A4"/>
    <w:rsid w:val="001958EA"/>
    <w:rsid w:val="00195E0E"/>
    <w:rsid w:val="001963AB"/>
    <w:rsid w:val="00196641"/>
    <w:rsid w:val="00196AF8"/>
    <w:rsid w:val="0019707B"/>
    <w:rsid w:val="001970E0"/>
    <w:rsid w:val="001978DF"/>
    <w:rsid w:val="001A04EF"/>
    <w:rsid w:val="001A14C4"/>
    <w:rsid w:val="001A17A5"/>
    <w:rsid w:val="001A180D"/>
    <w:rsid w:val="001A1BAC"/>
    <w:rsid w:val="001A1CF3"/>
    <w:rsid w:val="001A2172"/>
    <w:rsid w:val="001A23CE"/>
    <w:rsid w:val="001A2615"/>
    <w:rsid w:val="001A2BF3"/>
    <w:rsid w:val="001A2C89"/>
    <w:rsid w:val="001A31A4"/>
    <w:rsid w:val="001A34C4"/>
    <w:rsid w:val="001A3817"/>
    <w:rsid w:val="001A3C65"/>
    <w:rsid w:val="001A4CBB"/>
    <w:rsid w:val="001A4DA1"/>
    <w:rsid w:val="001A519E"/>
    <w:rsid w:val="001A5A03"/>
    <w:rsid w:val="001A5BDF"/>
    <w:rsid w:val="001A5C44"/>
    <w:rsid w:val="001A673E"/>
    <w:rsid w:val="001A6ADA"/>
    <w:rsid w:val="001A711E"/>
    <w:rsid w:val="001A7763"/>
    <w:rsid w:val="001A7E87"/>
    <w:rsid w:val="001A7EFF"/>
    <w:rsid w:val="001A7F97"/>
    <w:rsid w:val="001B0652"/>
    <w:rsid w:val="001B0687"/>
    <w:rsid w:val="001B17F9"/>
    <w:rsid w:val="001B1D31"/>
    <w:rsid w:val="001B1F5A"/>
    <w:rsid w:val="001B242D"/>
    <w:rsid w:val="001B2F98"/>
    <w:rsid w:val="001B32F3"/>
    <w:rsid w:val="001B3964"/>
    <w:rsid w:val="001B3B67"/>
    <w:rsid w:val="001B3C54"/>
    <w:rsid w:val="001B410D"/>
    <w:rsid w:val="001B4452"/>
    <w:rsid w:val="001B466C"/>
    <w:rsid w:val="001B4CF5"/>
    <w:rsid w:val="001B4F34"/>
    <w:rsid w:val="001B4F43"/>
    <w:rsid w:val="001B51B6"/>
    <w:rsid w:val="001B52EC"/>
    <w:rsid w:val="001B52F1"/>
    <w:rsid w:val="001B554A"/>
    <w:rsid w:val="001B5769"/>
    <w:rsid w:val="001B5A5A"/>
    <w:rsid w:val="001B5B8F"/>
    <w:rsid w:val="001B630B"/>
    <w:rsid w:val="001B6355"/>
    <w:rsid w:val="001B6564"/>
    <w:rsid w:val="001B691A"/>
    <w:rsid w:val="001B72FD"/>
    <w:rsid w:val="001C02D8"/>
    <w:rsid w:val="001C03C9"/>
    <w:rsid w:val="001C04D5"/>
    <w:rsid w:val="001C04E3"/>
    <w:rsid w:val="001C0EC7"/>
    <w:rsid w:val="001C0EE5"/>
    <w:rsid w:val="001C15AB"/>
    <w:rsid w:val="001C2378"/>
    <w:rsid w:val="001C393A"/>
    <w:rsid w:val="001C3D15"/>
    <w:rsid w:val="001C3EE9"/>
    <w:rsid w:val="001C3FA4"/>
    <w:rsid w:val="001C40F9"/>
    <w:rsid w:val="001C44A9"/>
    <w:rsid w:val="001C458B"/>
    <w:rsid w:val="001C49FD"/>
    <w:rsid w:val="001C4EDF"/>
    <w:rsid w:val="001C567D"/>
    <w:rsid w:val="001C57C4"/>
    <w:rsid w:val="001C58CE"/>
    <w:rsid w:val="001C5D4F"/>
    <w:rsid w:val="001C5D64"/>
    <w:rsid w:val="001C64C0"/>
    <w:rsid w:val="001C65A6"/>
    <w:rsid w:val="001C6682"/>
    <w:rsid w:val="001C69DA"/>
    <w:rsid w:val="001C6EB5"/>
    <w:rsid w:val="001C6F06"/>
    <w:rsid w:val="001C7249"/>
    <w:rsid w:val="001C7FD3"/>
    <w:rsid w:val="001D0050"/>
    <w:rsid w:val="001D01FF"/>
    <w:rsid w:val="001D0878"/>
    <w:rsid w:val="001D09F5"/>
    <w:rsid w:val="001D0B80"/>
    <w:rsid w:val="001D0DC9"/>
    <w:rsid w:val="001D1139"/>
    <w:rsid w:val="001D1612"/>
    <w:rsid w:val="001D1B93"/>
    <w:rsid w:val="001D1F05"/>
    <w:rsid w:val="001D1F2B"/>
    <w:rsid w:val="001D2360"/>
    <w:rsid w:val="001D26FA"/>
    <w:rsid w:val="001D277C"/>
    <w:rsid w:val="001D2A28"/>
    <w:rsid w:val="001D2D61"/>
    <w:rsid w:val="001D3109"/>
    <w:rsid w:val="001D332E"/>
    <w:rsid w:val="001D3655"/>
    <w:rsid w:val="001D3E10"/>
    <w:rsid w:val="001D4F8A"/>
    <w:rsid w:val="001D5033"/>
    <w:rsid w:val="001D5765"/>
    <w:rsid w:val="001D5B9F"/>
    <w:rsid w:val="001D5C88"/>
    <w:rsid w:val="001D6567"/>
    <w:rsid w:val="001D695C"/>
    <w:rsid w:val="001D6C38"/>
    <w:rsid w:val="001D6FD9"/>
    <w:rsid w:val="001D7547"/>
    <w:rsid w:val="001D7761"/>
    <w:rsid w:val="001D780E"/>
    <w:rsid w:val="001D7A28"/>
    <w:rsid w:val="001D7F0D"/>
    <w:rsid w:val="001E05C3"/>
    <w:rsid w:val="001E0AD3"/>
    <w:rsid w:val="001E0D02"/>
    <w:rsid w:val="001E1062"/>
    <w:rsid w:val="001E11BB"/>
    <w:rsid w:val="001E1330"/>
    <w:rsid w:val="001E18F0"/>
    <w:rsid w:val="001E2325"/>
    <w:rsid w:val="001E33CC"/>
    <w:rsid w:val="001E36E4"/>
    <w:rsid w:val="001E379D"/>
    <w:rsid w:val="001E3A3C"/>
    <w:rsid w:val="001E3A94"/>
    <w:rsid w:val="001E3C95"/>
    <w:rsid w:val="001E3E19"/>
    <w:rsid w:val="001E47EA"/>
    <w:rsid w:val="001E4EEC"/>
    <w:rsid w:val="001E537C"/>
    <w:rsid w:val="001E545E"/>
    <w:rsid w:val="001E59FD"/>
    <w:rsid w:val="001E5C23"/>
    <w:rsid w:val="001E5C89"/>
    <w:rsid w:val="001E601F"/>
    <w:rsid w:val="001E609C"/>
    <w:rsid w:val="001E6620"/>
    <w:rsid w:val="001E6B9A"/>
    <w:rsid w:val="001E7012"/>
    <w:rsid w:val="001E7504"/>
    <w:rsid w:val="001E76B4"/>
    <w:rsid w:val="001E76DF"/>
    <w:rsid w:val="001E7873"/>
    <w:rsid w:val="001E7C77"/>
    <w:rsid w:val="001F10C2"/>
    <w:rsid w:val="001F1308"/>
    <w:rsid w:val="001F13B3"/>
    <w:rsid w:val="001F1509"/>
    <w:rsid w:val="001F1525"/>
    <w:rsid w:val="001F1E87"/>
    <w:rsid w:val="001F1EB6"/>
    <w:rsid w:val="001F250A"/>
    <w:rsid w:val="001F2812"/>
    <w:rsid w:val="001F28C4"/>
    <w:rsid w:val="001F2E23"/>
    <w:rsid w:val="001F341F"/>
    <w:rsid w:val="001F3491"/>
    <w:rsid w:val="001F3544"/>
    <w:rsid w:val="001F3911"/>
    <w:rsid w:val="001F3F1A"/>
    <w:rsid w:val="001F4981"/>
    <w:rsid w:val="001F4CBD"/>
    <w:rsid w:val="001F4CF8"/>
    <w:rsid w:val="001F5118"/>
    <w:rsid w:val="001F51E7"/>
    <w:rsid w:val="001F5545"/>
    <w:rsid w:val="001F5773"/>
    <w:rsid w:val="001F5777"/>
    <w:rsid w:val="001F5937"/>
    <w:rsid w:val="001F59E3"/>
    <w:rsid w:val="001F59ED"/>
    <w:rsid w:val="001F5F7C"/>
    <w:rsid w:val="001F6220"/>
    <w:rsid w:val="001F6495"/>
    <w:rsid w:val="001F68BE"/>
    <w:rsid w:val="001F68E8"/>
    <w:rsid w:val="001F69CF"/>
    <w:rsid w:val="001F6F43"/>
    <w:rsid w:val="001F7121"/>
    <w:rsid w:val="001F767C"/>
    <w:rsid w:val="002002A2"/>
    <w:rsid w:val="00200CC2"/>
    <w:rsid w:val="00200CFF"/>
    <w:rsid w:val="00200D2C"/>
    <w:rsid w:val="00200DE9"/>
    <w:rsid w:val="0020147C"/>
    <w:rsid w:val="002019D8"/>
    <w:rsid w:val="00201EC7"/>
    <w:rsid w:val="00202704"/>
    <w:rsid w:val="002029C8"/>
    <w:rsid w:val="00202B30"/>
    <w:rsid w:val="00202E76"/>
    <w:rsid w:val="0020349A"/>
    <w:rsid w:val="002034B4"/>
    <w:rsid w:val="002036FA"/>
    <w:rsid w:val="00204032"/>
    <w:rsid w:val="0020420E"/>
    <w:rsid w:val="00204BAD"/>
    <w:rsid w:val="00204D60"/>
    <w:rsid w:val="002051D4"/>
    <w:rsid w:val="00205627"/>
    <w:rsid w:val="002056D0"/>
    <w:rsid w:val="00205796"/>
    <w:rsid w:val="00206297"/>
    <w:rsid w:val="0020686A"/>
    <w:rsid w:val="002069D7"/>
    <w:rsid w:val="00206B75"/>
    <w:rsid w:val="00207087"/>
    <w:rsid w:val="0020711A"/>
    <w:rsid w:val="00207219"/>
    <w:rsid w:val="002079B1"/>
    <w:rsid w:val="00207A08"/>
    <w:rsid w:val="00207ED7"/>
    <w:rsid w:val="0021016A"/>
    <w:rsid w:val="00210201"/>
    <w:rsid w:val="00210860"/>
    <w:rsid w:val="00210AC9"/>
    <w:rsid w:val="00210B6A"/>
    <w:rsid w:val="00210D6F"/>
    <w:rsid w:val="00210E16"/>
    <w:rsid w:val="00210E19"/>
    <w:rsid w:val="002112FE"/>
    <w:rsid w:val="0021173D"/>
    <w:rsid w:val="002117D0"/>
    <w:rsid w:val="002119DE"/>
    <w:rsid w:val="00211D4C"/>
    <w:rsid w:val="00211D8C"/>
    <w:rsid w:val="00211EA4"/>
    <w:rsid w:val="0021206F"/>
    <w:rsid w:val="00212CB6"/>
    <w:rsid w:val="00212E37"/>
    <w:rsid w:val="00212EB1"/>
    <w:rsid w:val="002138B5"/>
    <w:rsid w:val="00213B6F"/>
    <w:rsid w:val="00213F11"/>
    <w:rsid w:val="002140FF"/>
    <w:rsid w:val="00214445"/>
    <w:rsid w:val="0021450B"/>
    <w:rsid w:val="0021473E"/>
    <w:rsid w:val="002148C3"/>
    <w:rsid w:val="00215351"/>
    <w:rsid w:val="00216CE7"/>
    <w:rsid w:val="00216CF8"/>
    <w:rsid w:val="00216FBA"/>
    <w:rsid w:val="0021732A"/>
    <w:rsid w:val="0021746D"/>
    <w:rsid w:val="002176BC"/>
    <w:rsid w:val="002176E0"/>
    <w:rsid w:val="0021774E"/>
    <w:rsid w:val="00217D5D"/>
    <w:rsid w:val="002200EC"/>
    <w:rsid w:val="00220847"/>
    <w:rsid w:val="00220894"/>
    <w:rsid w:val="00220BAA"/>
    <w:rsid w:val="00220DA9"/>
    <w:rsid w:val="002216A0"/>
    <w:rsid w:val="00221855"/>
    <w:rsid w:val="002221A0"/>
    <w:rsid w:val="0022297A"/>
    <w:rsid w:val="00222B53"/>
    <w:rsid w:val="00222F6F"/>
    <w:rsid w:val="0022320C"/>
    <w:rsid w:val="00223BEC"/>
    <w:rsid w:val="00223F38"/>
    <w:rsid w:val="0022416D"/>
    <w:rsid w:val="002243E5"/>
    <w:rsid w:val="00224659"/>
    <w:rsid w:val="00224952"/>
    <w:rsid w:val="002249FD"/>
    <w:rsid w:val="00224D9D"/>
    <w:rsid w:val="00224DD2"/>
    <w:rsid w:val="00225144"/>
    <w:rsid w:val="00225A6A"/>
    <w:rsid w:val="00225AC7"/>
    <w:rsid w:val="00225ACC"/>
    <w:rsid w:val="00225E31"/>
    <w:rsid w:val="002261C9"/>
    <w:rsid w:val="00226B34"/>
    <w:rsid w:val="00226D5D"/>
    <w:rsid w:val="00226D91"/>
    <w:rsid w:val="0022736F"/>
    <w:rsid w:val="002278CB"/>
    <w:rsid w:val="00227C1B"/>
    <w:rsid w:val="00230004"/>
    <w:rsid w:val="0023024E"/>
    <w:rsid w:val="00230546"/>
    <w:rsid w:val="002307E7"/>
    <w:rsid w:val="002317AF"/>
    <w:rsid w:val="00231B93"/>
    <w:rsid w:val="00231C25"/>
    <w:rsid w:val="00231C6F"/>
    <w:rsid w:val="00231DC4"/>
    <w:rsid w:val="00231E84"/>
    <w:rsid w:val="0023234B"/>
    <w:rsid w:val="002325D5"/>
    <w:rsid w:val="00232A53"/>
    <w:rsid w:val="00232A90"/>
    <w:rsid w:val="0023410B"/>
    <w:rsid w:val="00234151"/>
    <w:rsid w:val="0023484E"/>
    <w:rsid w:val="00234F8C"/>
    <w:rsid w:val="00234FF0"/>
    <w:rsid w:val="00235520"/>
    <w:rsid w:val="00235542"/>
    <w:rsid w:val="00235B0A"/>
    <w:rsid w:val="00235E2C"/>
    <w:rsid w:val="0023619C"/>
    <w:rsid w:val="002369B0"/>
    <w:rsid w:val="00236AD8"/>
    <w:rsid w:val="0023771A"/>
    <w:rsid w:val="00237768"/>
    <w:rsid w:val="0023793A"/>
    <w:rsid w:val="00240088"/>
    <w:rsid w:val="00240131"/>
    <w:rsid w:val="002401F5"/>
    <w:rsid w:val="00240233"/>
    <w:rsid w:val="002403BA"/>
    <w:rsid w:val="00240894"/>
    <w:rsid w:val="002409DD"/>
    <w:rsid w:val="00240B82"/>
    <w:rsid w:val="00240E54"/>
    <w:rsid w:val="00240ECE"/>
    <w:rsid w:val="00241083"/>
    <w:rsid w:val="002419FA"/>
    <w:rsid w:val="00242245"/>
    <w:rsid w:val="00242247"/>
    <w:rsid w:val="0024241D"/>
    <w:rsid w:val="00242F6B"/>
    <w:rsid w:val="002431BD"/>
    <w:rsid w:val="00243483"/>
    <w:rsid w:val="00243761"/>
    <w:rsid w:val="0024397F"/>
    <w:rsid w:val="0024427E"/>
    <w:rsid w:val="00244655"/>
    <w:rsid w:val="00244B85"/>
    <w:rsid w:val="002450B2"/>
    <w:rsid w:val="0024516C"/>
    <w:rsid w:val="002451C5"/>
    <w:rsid w:val="00245902"/>
    <w:rsid w:val="00245B38"/>
    <w:rsid w:val="00245F1F"/>
    <w:rsid w:val="00245F8E"/>
    <w:rsid w:val="002461CC"/>
    <w:rsid w:val="0024663B"/>
    <w:rsid w:val="00247103"/>
    <w:rsid w:val="002475FC"/>
    <w:rsid w:val="00250067"/>
    <w:rsid w:val="00250BDB"/>
    <w:rsid w:val="002516DE"/>
    <w:rsid w:val="00251876"/>
    <w:rsid w:val="00251E63"/>
    <w:rsid w:val="00251F7C"/>
    <w:rsid w:val="00251F81"/>
    <w:rsid w:val="0025200A"/>
    <w:rsid w:val="00252237"/>
    <w:rsid w:val="00252473"/>
    <w:rsid w:val="0025262B"/>
    <w:rsid w:val="00252998"/>
    <w:rsid w:val="00252BB9"/>
    <w:rsid w:val="00252BE0"/>
    <w:rsid w:val="00252C1B"/>
    <w:rsid w:val="00252E81"/>
    <w:rsid w:val="002532A9"/>
    <w:rsid w:val="00253588"/>
    <w:rsid w:val="002535F6"/>
    <w:rsid w:val="002546F4"/>
    <w:rsid w:val="002548CA"/>
    <w:rsid w:val="00254D7C"/>
    <w:rsid w:val="00254EF4"/>
    <w:rsid w:val="002550D2"/>
    <w:rsid w:val="002551D0"/>
    <w:rsid w:val="00255374"/>
    <w:rsid w:val="002553AE"/>
    <w:rsid w:val="00255632"/>
    <w:rsid w:val="002558F0"/>
    <w:rsid w:val="00255DB9"/>
    <w:rsid w:val="0025602B"/>
    <w:rsid w:val="00256317"/>
    <w:rsid w:val="00256F0F"/>
    <w:rsid w:val="00256FF3"/>
    <w:rsid w:val="00257BF4"/>
    <w:rsid w:val="00260003"/>
    <w:rsid w:val="002601CC"/>
    <w:rsid w:val="0026035D"/>
    <w:rsid w:val="002606D6"/>
    <w:rsid w:val="00261085"/>
    <w:rsid w:val="002614AA"/>
    <w:rsid w:val="0026154A"/>
    <w:rsid w:val="00261C98"/>
    <w:rsid w:val="0026248E"/>
    <w:rsid w:val="00262569"/>
    <w:rsid w:val="00262914"/>
    <w:rsid w:val="00262AE6"/>
    <w:rsid w:val="00262B79"/>
    <w:rsid w:val="00262F82"/>
    <w:rsid w:val="002635EC"/>
    <w:rsid w:val="002637CC"/>
    <w:rsid w:val="00263E7B"/>
    <w:rsid w:val="0026412D"/>
    <w:rsid w:val="002643A1"/>
    <w:rsid w:val="002647BF"/>
    <w:rsid w:val="002647D5"/>
    <w:rsid w:val="00265032"/>
    <w:rsid w:val="002651FB"/>
    <w:rsid w:val="0026523C"/>
    <w:rsid w:val="0026538C"/>
    <w:rsid w:val="00265781"/>
    <w:rsid w:val="00265D73"/>
    <w:rsid w:val="00265D8B"/>
    <w:rsid w:val="0026624E"/>
    <w:rsid w:val="00266687"/>
    <w:rsid w:val="002667C3"/>
    <w:rsid w:val="002668CA"/>
    <w:rsid w:val="00266B13"/>
    <w:rsid w:val="00266DCF"/>
    <w:rsid w:val="00266F7A"/>
    <w:rsid w:val="00266FB4"/>
    <w:rsid w:val="0026760B"/>
    <w:rsid w:val="00267674"/>
    <w:rsid w:val="00267978"/>
    <w:rsid w:val="00267CAF"/>
    <w:rsid w:val="002705B9"/>
    <w:rsid w:val="00270728"/>
    <w:rsid w:val="002708CD"/>
    <w:rsid w:val="002708FC"/>
    <w:rsid w:val="00270D42"/>
    <w:rsid w:val="00271070"/>
    <w:rsid w:val="002714D6"/>
    <w:rsid w:val="0027195D"/>
    <w:rsid w:val="002719C7"/>
    <w:rsid w:val="002726E6"/>
    <w:rsid w:val="002727D1"/>
    <w:rsid w:val="00272B03"/>
    <w:rsid w:val="00272B84"/>
    <w:rsid w:val="002730F3"/>
    <w:rsid w:val="002733E2"/>
    <w:rsid w:val="00273A7A"/>
    <w:rsid w:val="00274883"/>
    <w:rsid w:val="00275088"/>
    <w:rsid w:val="002750B1"/>
    <w:rsid w:val="0027523A"/>
    <w:rsid w:val="00275E35"/>
    <w:rsid w:val="00275EAF"/>
    <w:rsid w:val="00275F37"/>
    <w:rsid w:val="00275F89"/>
    <w:rsid w:val="002766A4"/>
    <w:rsid w:val="002767DC"/>
    <w:rsid w:val="00276969"/>
    <w:rsid w:val="00276A35"/>
    <w:rsid w:val="00276B25"/>
    <w:rsid w:val="0027751B"/>
    <w:rsid w:val="00277835"/>
    <w:rsid w:val="00277A8C"/>
    <w:rsid w:val="00277E97"/>
    <w:rsid w:val="00280078"/>
    <w:rsid w:val="0028019D"/>
    <w:rsid w:val="00280319"/>
    <w:rsid w:val="002804B6"/>
    <w:rsid w:val="00280AB1"/>
    <w:rsid w:val="00280C85"/>
    <w:rsid w:val="00281092"/>
    <w:rsid w:val="00281139"/>
    <w:rsid w:val="00281844"/>
    <w:rsid w:val="002818BB"/>
    <w:rsid w:val="00281AA8"/>
    <w:rsid w:val="00281EA5"/>
    <w:rsid w:val="0028217D"/>
    <w:rsid w:val="002823FA"/>
    <w:rsid w:val="00282C53"/>
    <w:rsid w:val="00282E41"/>
    <w:rsid w:val="002832C8"/>
    <w:rsid w:val="00283538"/>
    <w:rsid w:val="0028391F"/>
    <w:rsid w:val="002845FD"/>
    <w:rsid w:val="00284BAE"/>
    <w:rsid w:val="002857B1"/>
    <w:rsid w:val="002859AF"/>
    <w:rsid w:val="00285ACB"/>
    <w:rsid w:val="00286625"/>
    <w:rsid w:val="00286AE7"/>
    <w:rsid w:val="00286B50"/>
    <w:rsid w:val="00286BDB"/>
    <w:rsid w:val="00286C97"/>
    <w:rsid w:val="00287243"/>
    <w:rsid w:val="002872C0"/>
    <w:rsid w:val="0029041E"/>
    <w:rsid w:val="00290647"/>
    <w:rsid w:val="0029080B"/>
    <w:rsid w:val="00290A00"/>
    <w:rsid w:val="00291030"/>
    <w:rsid w:val="0029127E"/>
    <w:rsid w:val="00291385"/>
    <w:rsid w:val="00291422"/>
    <w:rsid w:val="002917AA"/>
    <w:rsid w:val="0029237F"/>
    <w:rsid w:val="00292715"/>
    <w:rsid w:val="00292E25"/>
    <w:rsid w:val="00293110"/>
    <w:rsid w:val="00293540"/>
    <w:rsid w:val="00293938"/>
    <w:rsid w:val="00293A10"/>
    <w:rsid w:val="00293B39"/>
    <w:rsid w:val="00293C41"/>
    <w:rsid w:val="00293E57"/>
    <w:rsid w:val="002941DF"/>
    <w:rsid w:val="002947D1"/>
    <w:rsid w:val="002948A6"/>
    <w:rsid w:val="002948AD"/>
    <w:rsid w:val="002948DF"/>
    <w:rsid w:val="0029497D"/>
    <w:rsid w:val="00294D90"/>
    <w:rsid w:val="002951B3"/>
    <w:rsid w:val="00295D69"/>
    <w:rsid w:val="00295F52"/>
    <w:rsid w:val="00296078"/>
    <w:rsid w:val="002965C4"/>
    <w:rsid w:val="0029684E"/>
    <w:rsid w:val="0029695D"/>
    <w:rsid w:val="00296B8B"/>
    <w:rsid w:val="002973E0"/>
    <w:rsid w:val="0029749B"/>
    <w:rsid w:val="0029753E"/>
    <w:rsid w:val="00297755"/>
    <w:rsid w:val="00297D00"/>
    <w:rsid w:val="00297D38"/>
    <w:rsid w:val="002A01DB"/>
    <w:rsid w:val="002A0356"/>
    <w:rsid w:val="002A0B69"/>
    <w:rsid w:val="002A17F7"/>
    <w:rsid w:val="002A1E92"/>
    <w:rsid w:val="002A204D"/>
    <w:rsid w:val="002A2616"/>
    <w:rsid w:val="002A26E1"/>
    <w:rsid w:val="002A27F4"/>
    <w:rsid w:val="002A295A"/>
    <w:rsid w:val="002A2AD1"/>
    <w:rsid w:val="002A303F"/>
    <w:rsid w:val="002A368A"/>
    <w:rsid w:val="002A3A59"/>
    <w:rsid w:val="002A3F58"/>
    <w:rsid w:val="002A4065"/>
    <w:rsid w:val="002A4650"/>
    <w:rsid w:val="002A51E8"/>
    <w:rsid w:val="002A59F0"/>
    <w:rsid w:val="002A5E0D"/>
    <w:rsid w:val="002A6432"/>
    <w:rsid w:val="002A6589"/>
    <w:rsid w:val="002A6AB7"/>
    <w:rsid w:val="002A6C5D"/>
    <w:rsid w:val="002A6D15"/>
    <w:rsid w:val="002A6F25"/>
    <w:rsid w:val="002A6FD3"/>
    <w:rsid w:val="002A74D9"/>
    <w:rsid w:val="002B00AC"/>
    <w:rsid w:val="002B0145"/>
    <w:rsid w:val="002B072F"/>
    <w:rsid w:val="002B073A"/>
    <w:rsid w:val="002B0A7D"/>
    <w:rsid w:val="002B19ED"/>
    <w:rsid w:val="002B1A69"/>
    <w:rsid w:val="002B1E1E"/>
    <w:rsid w:val="002B1EEB"/>
    <w:rsid w:val="002B23B8"/>
    <w:rsid w:val="002B2723"/>
    <w:rsid w:val="002B2820"/>
    <w:rsid w:val="002B303A"/>
    <w:rsid w:val="002B3FED"/>
    <w:rsid w:val="002B46FF"/>
    <w:rsid w:val="002B481C"/>
    <w:rsid w:val="002B4F3E"/>
    <w:rsid w:val="002B538E"/>
    <w:rsid w:val="002B58AC"/>
    <w:rsid w:val="002B5A45"/>
    <w:rsid w:val="002B5DCA"/>
    <w:rsid w:val="002B5EB4"/>
    <w:rsid w:val="002B64EE"/>
    <w:rsid w:val="002B6B42"/>
    <w:rsid w:val="002B6B9F"/>
    <w:rsid w:val="002B6BDC"/>
    <w:rsid w:val="002B6E32"/>
    <w:rsid w:val="002B6F29"/>
    <w:rsid w:val="002B7263"/>
    <w:rsid w:val="002B75B0"/>
    <w:rsid w:val="002B7EAF"/>
    <w:rsid w:val="002C010E"/>
    <w:rsid w:val="002C064C"/>
    <w:rsid w:val="002C099C"/>
    <w:rsid w:val="002C0B74"/>
    <w:rsid w:val="002C0B93"/>
    <w:rsid w:val="002C0C8B"/>
    <w:rsid w:val="002C0CBB"/>
    <w:rsid w:val="002C1040"/>
    <w:rsid w:val="002C1201"/>
    <w:rsid w:val="002C1340"/>
    <w:rsid w:val="002C1460"/>
    <w:rsid w:val="002C1FB4"/>
    <w:rsid w:val="002C20F2"/>
    <w:rsid w:val="002C2745"/>
    <w:rsid w:val="002C2A9F"/>
    <w:rsid w:val="002C2D97"/>
    <w:rsid w:val="002C38B2"/>
    <w:rsid w:val="002C3F9C"/>
    <w:rsid w:val="002C4D54"/>
    <w:rsid w:val="002C5241"/>
    <w:rsid w:val="002C5752"/>
    <w:rsid w:val="002C5AFA"/>
    <w:rsid w:val="002C5EAE"/>
    <w:rsid w:val="002C5FB3"/>
    <w:rsid w:val="002C7831"/>
    <w:rsid w:val="002C7A7F"/>
    <w:rsid w:val="002C7AE5"/>
    <w:rsid w:val="002D0439"/>
    <w:rsid w:val="002D043F"/>
    <w:rsid w:val="002D11B7"/>
    <w:rsid w:val="002D19EA"/>
    <w:rsid w:val="002D1E64"/>
    <w:rsid w:val="002D1E81"/>
    <w:rsid w:val="002D23D9"/>
    <w:rsid w:val="002D2581"/>
    <w:rsid w:val="002D28FB"/>
    <w:rsid w:val="002D2CAB"/>
    <w:rsid w:val="002D2D00"/>
    <w:rsid w:val="002D2F99"/>
    <w:rsid w:val="002D38F7"/>
    <w:rsid w:val="002D3BBC"/>
    <w:rsid w:val="002D3D29"/>
    <w:rsid w:val="002D3ECE"/>
    <w:rsid w:val="002D438A"/>
    <w:rsid w:val="002D4886"/>
    <w:rsid w:val="002D4BBE"/>
    <w:rsid w:val="002D546A"/>
    <w:rsid w:val="002D571A"/>
    <w:rsid w:val="002D5738"/>
    <w:rsid w:val="002D573C"/>
    <w:rsid w:val="002D5BBA"/>
    <w:rsid w:val="002D5E53"/>
    <w:rsid w:val="002D630A"/>
    <w:rsid w:val="002D651F"/>
    <w:rsid w:val="002D67B4"/>
    <w:rsid w:val="002D6D2A"/>
    <w:rsid w:val="002E0319"/>
    <w:rsid w:val="002E088C"/>
    <w:rsid w:val="002E0ACE"/>
    <w:rsid w:val="002E0BEA"/>
    <w:rsid w:val="002E0C6A"/>
    <w:rsid w:val="002E0E76"/>
    <w:rsid w:val="002E104E"/>
    <w:rsid w:val="002E1288"/>
    <w:rsid w:val="002E179B"/>
    <w:rsid w:val="002E1C9E"/>
    <w:rsid w:val="002E1CCA"/>
    <w:rsid w:val="002E20B0"/>
    <w:rsid w:val="002E257B"/>
    <w:rsid w:val="002E2AAB"/>
    <w:rsid w:val="002E3569"/>
    <w:rsid w:val="002E397B"/>
    <w:rsid w:val="002E3A13"/>
    <w:rsid w:val="002E3C65"/>
    <w:rsid w:val="002E3F5B"/>
    <w:rsid w:val="002E4362"/>
    <w:rsid w:val="002E44F0"/>
    <w:rsid w:val="002E525D"/>
    <w:rsid w:val="002E5287"/>
    <w:rsid w:val="002E52AE"/>
    <w:rsid w:val="002E56B7"/>
    <w:rsid w:val="002E5AE3"/>
    <w:rsid w:val="002E63D9"/>
    <w:rsid w:val="002E640E"/>
    <w:rsid w:val="002E6590"/>
    <w:rsid w:val="002E6ADD"/>
    <w:rsid w:val="002E6C6D"/>
    <w:rsid w:val="002E6FE9"/>
    <w:rsid w:val="002E742B"/>
    <w:rsid w:val="002E75DB"/>
    <w:rsid w:val="002E7E6D"/>
    <w:rsid w:val="002F08AD"/>
    <w:rsid w:val="002F095A"/>
    <w:rsid w:val="002F0C28"/>
    <w:rsid w:val="002F0C54"/>
    <w:rsid w:val="002F1352"/>
    <w:rsid w:val="002F14C7"/>
    <w:rsid w:val="002F17F1"/>
    <w:rsid w:val="002F18A3"/>
    <w:rsid w:val="002F2CBE"/>
    <w:rsid w:val="002F2EA7"/>
    <w:rsid w:val="002F30E2"/>
    <w:rsid w:val="002F3140"/>
    <w:rsid w:val="002F3762"/>
    <w:rsid w:val="002F3CDE"/>
    <w:rsid w:val="002F3D0A"/>
    <w:rsid w:val="002F3D6B"/>
    <w:rsid w:val="002F3FAD"/>
    <w:rsid w:val="002F43FC"/>
    <w:rsid w:val="002F4557"/>
    <w:rsid w:val="002F47C6"/>
    <w:rsid w:val="002F5490"/>
    <w:rsid w:val="002F57DD"/>
    <w:rsid w:val="002F5DD6"/>
    <w:rsid w:val="002F5EE6"/>
    <w:rsid w:val="002F5FEA"/>
    <w:rsid w:val="002F63E7"/>
    <w:rsid w:val="002F64F2"/>
    <w:rsid w:val="002F70BE"/>
    <w:rsid w:val="002F7140"/>
    <w:rsid w:val="002F7BE3"/>
    <w:rsid w:val="002F7E6A"/>
    <w:rsid w:val="00300165"/>
    <w:rsid w:val="003009CE"/>
    <w:rsid w:val="003010CF"/>
    <w:rsid w:val="003018DA"/>
    <w:rsid w:val="00302842"/>
    <w:rsid w:val="00303440"/>
    <w:rsid w:val="00303BD6"/>
    <w:rsid w:val="00303E7E"/>
    <w:rsid w:val="00303F2E"/>
    <w:rsid w:val="0030464E"/>
    <w:rsid w:val="00304700"/>
    <w:rsid w:val="00304728"/>
    <w:rsid w:val="00304D9B"/>
    <w:rsid w:val="003055FC"/>
    <w:rsid w:val="00305FF9"/>
    <w:rsid w:val="003061D4"/>
    <w:rsid w:val="00306741"/>
    <w:rsid w:val="00306ABE"/>
    <w:rsid w:val="00306B2A"/>
    <w:rsid w:val="00306E6B"/>
    <w:rsid w:val="00306F54"/>
    <w:rsid w:val="003072D4"/>
    <w:rsid w:val="00307846"/>
    <w:rsid w:val="003100C8"/>
    <w:rsid w:val="00310384"/>
    <w:rsid w:val="003108BD"/>
    <w:rsid w:val="00311161"/>
    <w:rsid w:val="00311950"/>
    <w:rsid w:val="00312400"/>
    <w:rsid w:val="003125B4"/>
    <w:rsid w:val="003126CF"/>
    <w:rsid w:val="00312739"/>
    <w:rsid w:val="00312863"/>
    <w:rsid w:val="00312D10"/>
    <w:rsid w:val="00313237"/>
    <w:rsid w:val="003139DA"/>
    <w:rsid w:val="00313FBF"/>
    <w:rsid w:val="003149C9"/>
    <w:rsid w:val="00314CF9"/>
    <w:rsid w:val="00314E96"/>
    <w:rsid w:val="00314FE2"/>
    <w:rsid w:val="00315375"/>
    <w:rsid w:val="0031562A"/>
    <w:rsid w:val="00315AA0"/>
    <w:rsid w:val="00315B78"/>
    <w:rsid w:val="00316B5D"/>
    <w:rsid w:val="00317385"/>
    <w:rsid w:val="003178DA"/>
    <w:rsid w:val="003178EC"/>
    <w:rsid w:val="00317DB8"/>
    <w:rsid w:val="00317F84"/>
    <w:rsid w:val="00320618"/>
    <w:rsid w:val="00320E77"/>
    <w:rsid w:val="0032100B"/>
    <w:rsid w:val="00321272"/>
    <w:rsid w:val="003212F0"/>
    <w:rsid w:val="003216D2"/>
    <w:rsid w:val="00321A98"/>
    <w:rsid w:val="00321BD7"/>
    <w:rsid w:val="0032260F"/>
    <w:rsid w:val="003227CA"/>
    <w:rsid w:val="003228DA"/>
    <w:rsid w:val="00322940"/>
    <w:rsid w:val="00322EC2"/>
    <w:rsid w:val="00323386"/>
    <w:rsid w:val="0032351D"/>
    <w:rsid w:val="00323A1C"/>
    <w:rsid w:val="00323D6B"/>
    <w:rsid w:val="0032420B"/>
    <w:rsid w:val="00324330"/>
    <w:rsid w:val="0032433F"/>
    <w:rsid w:val="00324B4C"/>
    <w:rsid w:val="00324EA6"/>
    <w:rsid w:val="00324EAE"/>
    <w:rsid w:val="0032559C"/>
    <w:rsid w:val="00325C62"/>
    <w:rsid w:val="00325E7B"/>
    <w:rsid w:val="00325EDD"/>
    <w:rsid w:val="003267C3"/>
    <w:rsid w:val="00326957"/>
    <w:rsid w:val="00326AE2"/>
    <w:rsid w:val="00326B4F"/>
    <w:rsid w:val="00326C51"/>
    <w:rsid w:val="00326ED5"/>
    <w:rsid w:val="00327AB0"/>
    <w:rsid w:val="00330977"/>
    <w:rsid w:val="00331426"/>
    <w:rsid w:val="0033171D"/>
    <w:rsid w:val="00331FC3"/>
    <w:rsid w:val="003320C0"/>
    <w:rsid w:val="003321BA"/>
    <w:rsid w:val="003336B3"/>
    <w:rsid w:val="0033406A"/>
    <w:rsid w:val="003341AF"/>
    <w:rsid w:val="00335528"/>
    <w:rsid w:val="00335B75"/>
    <w:rsid w:val="00335D8C"/>
    <w:rsid w:val="00336007"/>
    <w:rsid w:val="00336072"/>
    <w:rsid w:val="003363A1"/>
    <w:rsid w:val="00336860"/>
    <w:rsid w:val="00336FE0"/>
    <w:rsid w:val="003371C6"/>
    <w:rsid w:val="00337377"/>
    <w:rsid w:val="00337557"/>
    <w:rsid w:val="0033798E"/>
    <w:rsid w:val="00337E69"/>
    <w:rsid w:val="00337FCD"/>
    <w:rsid w:val="00340148"/>
    <w:rsid w:val="00340370"/>
    <w:rsid w:val="0034054D"/>
    <w:rsid w:val="00340F69"/>
    <w:rsid w:val="0034144A"/>
    <w:rsid w:val="003417EA"/>
    <w:rsid w:val="00341963"/>
    <w:rsid w:val="00341AF9"/>
    <w:rsid w:val="0034226D"/>
    <w:rsid w:val="00342409"/>
    <w:rsid w:val="00342972"/>
    <w:rsid w:val="00342FDD"/>
    <w:rsid w:val="00343B50"/>
    <w:rsid w:val="00343F7B"/>
    <w:rsid w:val="003441FE"/>
    <w:rsid w:val="0034429B"/>
    <w:rsid w:val="00344435"/>
    <w:rsid w:val="003444A3"/>
    <w:rsid w:val="00344866"/>
    <w:rsid w:val="00344AB7"/>
    <w:rsid w:val="00344F71"/>
    <w:rsid w:val="003459D4"/>
    <w:rsid w:val="00345ECC"/>
    <w:rsid w:val="00346230"/>
    <w:rsid w:val="0034633A"/>
    <w:rsid w:val="0034638C"/>
    <w:rsid w:val="003463E2"/>
    <w:rsid w:val="00346553"/>
    <w:rsid w:val="00346C91"/>
    <w:rsid w:val="00346CA6"/>
    <w:rsid w:val="00346F7F"/>
    <w:rsid w:val="00346FB7"/>
    <w:rsid w:val="003472B9"/>
    <w:rsid w:val="00347BB0"/>
    <w:rsid w:val="00347D60"/>
    <w:rsid w:val="00350008"/>
    <w:rsid w:val="00350108"/>
    <w:rsid w:val="0035064F"/>
    <w:rsid w:val="00350674"/>
    <w:rsid w:val="00350747"/>
    <w:rsid w:val="00350762"/>
    <w:rsid w:val="003507C4"/>
    <w:rsid w:val="00351195"/>
    <w:rsid w:val="003519A1"/>
    <w:rsid w:val="00352480"/>
    <w:rsid w:val="0035283E"/>
    <w:rsid w:val="00352880"/>
    <w:rsid w:val="00353036"/>
    <w:rsid w:val="003530D2"/>
    <w:rsid w:val="003531C5"/>
    <w:rsid w:val="0035331A"/>
    <w:rsid w:val="003534E1"/>
    <w:rsid w:val="00354182"/>
    <w:rsid w:val="003545D9"/>
    <w:rsid w:val="0035480B"/>
    <w:rsid w:val="003548D8"/>
    <w:rsid w:val="00354BF3"/>
    <w:rsid w:val="003554CA"/>
    <w:rsid w:val="00356087"/>
    <w:rsid w:val="003560FE"/>
    <w:rsid w:val="00356355"/>
    <w:rsid w:val="0035641A"/>
    <w:rsid w:val="00356479"/>
    <w:rsid w:val="003568BE"/>
    <w:rsid w:val="003573A9"/>
    <w:rsid w:val="003573D5"/>
    <w:rsid w:val="00357783"/>
    <w:rsid w:val="00357C52"/>
    <w:rsid w:val="00360201"/>
    <w:rsid w:val="00360232"/>
    <w:rsid w:val="003602E0"/>
    <w:rsid w:val="00360666"/>
    <w:rsid w:val="00360A2B"/>
    <w:rsid w:val="00360D01"/>
    <w:rsid w:val="00361CDB"/>
    <w:rsid w:val="00361DC5"/>
    <w:rsid w:val="00361F16"/>
    <w:rsid w:val="00362569"/>
    <w:rsid w:val="00362594"/>
    <w:rsid w:val="00362A2A"/>
    <w:rsid w:val="003634FE"/>
    <w:rsid w:val="0036364E"/>
    <w:rsid w:val="003636CD"/>
    <w:rsid w:val="00363F64"/>
    <w:rsid w:val="0036431D"/>
    <w:rsid w:val="0036487C"/>
    <w:rsid w:val="0036490D"/>
    <w:rsid w:val="00364A81"/>
    <w:rsid w:val="00364FE3"/>
    <w:rsid w:val="00365191"/>
    <w:rsid w:val="00365411"/>
    <w:rsid w:val="00365875"/>
    <w:rsid w:val="00365BE1"/>
    <w:rsid w:val="00365FA2"/>
    <w:rsid w:val="003666AB"/>
    <w:rsid w:val="00366B12"/>
    <w:rsid w:val="00366C69"/>
    <w:rsid w:val="00367441"/>
    <w:rsid w:val="00367B1D"/>
    <w:rsid w:val="00367BB7"/>
    <w:rsid w:val="00370459"/>
    <w:rsid w:val="003705C1"/>
    <w:rsid w:val="003707CC"/>
    <w:rsid w:val="00370E4F"/>
    <w:rsid w:val="00371215"/>
    <w:rsid w:val="003715F5"/>
    <w:rsid w:val="003716B5"/>
    <w:rsid w:val="003719E8"/>
    <w:rsid w:val="00371D86"/>
    <w:rsid w:val="00372ACF"/>
    <w:rsid w:val="00372CD3"/>
    <w:rsid w:val="00372F0D"/>
    <w:rsid w:val="00373D49"/>
    <w:rsid w:val="00374059"/>
    <w:rsid w:val="0037427A"/>
    <w:rsid w:val="003747DE"/>
    <w:rsid w:val="0037498B"/>
    <w:rsid w:val="003749F2"/>
    <w:rsid w:val="00374DA4"/>
    <w:rsid w:val="00374F2F"/>
    <w:rsid w:val="0037513F"/>
    <w:rsid w:val="0037535B"/>
    <w:rsid w:val="0037552D"/>
    <w:rsid w:val="003756DB"/>
    <w:rsid w:val="00375CCC"/>
    <w:rsid w:val="003760DB"/>
    <w:rsid w:val="00376D65"/>
    <w:rsid w:val="00376FB9"/>
    <w:rsid w:val="003770BB"/>
    <w:rsid w:val="00377301"/>
    <w:rsid w:val="00377355"/>
    <w:rsid w:val="003773DC"/>
    <w:rsid w:val="00377569"/>
    <w:rsid w:val="0037771A"/>
    <w:rsid w:val="00377E6E"/>
    <w:rsid w:val="00377E79"/>
    <w:rsid w:val="003802DC"/>
    <w:rsid w:val="0038052A"/>
    <w:rsid w:val="003807FC"/>
    <w:rsid w:val="00380BBC"/>
    <w:rsid w:val="00380E4E"/>
    <w:rsid w:val="00380FBF"/>
    <w:rsid w:val="003814D8"/>
    <w:rsid w:val="00381543"/>
    <w:rsid w:val="00381A81"/>
    <w:rsid w:val="00381A89"/>
    <w:rsid w:val="003826AD"/>
    <w:rsid w:val="003827DC"/>
    <w:rsid w:val="00382A43"/>
    <w:rsid w:val="00382C1E"/>
    <w:rsid w:val="00382D60"/>
    <w:rsid w:val="00382F29"/>
    <w:rsid w:val="00383C8D"/>
    <w:rsid w:val="003843CF"/>
    <w:rsid w:val="003846BB"/>
    <w:rsid w:val="00384862"/>
    <w:rsid w:val="00384C12"/>
    <w:rsid w:val="003852FB"/>
    <w:rsid w:val="00385429"/>
    <w:rsid w:val="0038562E"/>
    <w:rsid w:val="00385B05"/>
    <w:rsid w:val="00385B20"/>
    <w:rsid w:val="00385F29"/>
    <w:rsid w:val="0038615A"/>
    <w:rsid w:val="00386382"/>
    <w:rsid w:val="003865EF"/>
    <w:rsid w:val="00386BA9"/>
    <w:rsid w:val="00386D19"/>
    <w:rsid w:val="00386D55"/>
    <w:rsid w:val="00386D69"/>
    <w:rsid w:val="00387DA1"/>
    <w:rsid w:val="00390017"/>
    <w:rsid w:val="003901A3"/>
    <w:rsid w:val="00390696"/>
    <w:rsid w:val="0039072F"/>
    <w:rsid w:val="003908AA"/>
    <w:rsid w:val="00390953"/>
    <w:rsid w:val="00390A1A"/>
    <w:rsid w:val="00390E9E"/>
    <w:rsid w:val="00390F68"/>
    <w:rsid w:val="00391675"/>
    <w:rsid w:val="00392265"/>
    <w:rsid w:val="003927A1"/>
    <w:rsid w:val="00392E56"/>
    <w:rsid w:val="00392EFF"/>
    <w:rsid w:val="00393463"/>
    <w:rsid w:val="003935B0"/>
    <w:rsid w:val="003940CE"/>
    <w:rsid w:val="003944F2"/>
    <w:rsid w:val="003949B0"/>
    <w:rsid w:val="0039503A"/>
    <w:rsid w:val="003952AB"/>
    <w:rsid w:val="00395597"/>
    <w:rsid w:val="003957C6"/>
    <w:rsid w:val="00396104"/>
    <w:rsid w:val="00396147"/>
    <w:rsid w:val="0039677E"/>
    <w:rsid w:val="00396AB2"/>
    <w:rsid w:val="00396AC5"/>
    <w:rsid w:val="00396CD5"/>
    <w:rsid w:val="00396E21"/>
    <w:rsid w:val="00397C1D"/>
    <w:rsid w:val="003A013A"/>
    <w:rsid w:val="003A0373"/>
    <w:rsid w:val="003A0897"/>
    <w:rsid w:val="003A08CF"/>
    <w:rsid w:val="003A180F"/>
    <w:rsid w:val="003A18DD"/>
    <w:rsid w:val="003A1C52"/>
    <w:rsid w:val="003A20C8"/>
    <w:rsid w:val="003A2252"/>
    <w:rsid w:val="003A2829"/>
    <w:rsid w:val="003A2A79"/>
    <w:rsid w:val="003A2AB5"/>
    <w:rsid w:val="003A2C29"/>
    <w:rsid w:val="003A2CD0"/>
    <w:rsid w:val="003A2D8D"/>
    <w:rsid w:val="003A2EC3"/>
    <w:rsid w:val="003A30CD"/>
    <w:rsid w:val="003A36F2"/>
    <w:rsid w:val="003A399C"/>
    <w:rsid w:val="003A39C7"/>
    <w:rsid w:val="003A3A0B"/>
    <w:rsid w:val="003A3A13"/>
    <w:rsid w:val="003A3BC6"/>
    <w:rsid w:val="003A3C91"/>
    <w:rsid w:val="003A3D39"/>
    <w:rsid w:val="003A3DAC"/>
    <w:rsid w:val="003A3E1E"/>
    <w:rsid w:val="003A3EC7"/>
    <w:rsid w:val="003A40B4"/>
    <w:rsid w:val="003A4434"/>
    <w:rsid w:val="003A45CA"/>
    <w:rsid w:val="003A4AA8"/>
    <w:rsid w:val="003A4D00"/>
    <w:rsid w:val="003A4D3F"/>
    <w:rsid w:val="003A530E"/>
    <w:rsid w:val="003A5710"/>
    <w:rsid w:val="003A5F86"/>
    <w:rsid w:val="003A5FA8"/>
    <w:rsid w:val="003A60DE"/>
    <w:rsid w:val="003A63AD"/>
    <w:rsid w:val="003A6D7A"/>
    <w:rsid w:val="003A70C8"/>
    <w:rsid w:val="003A70E4"/>
    <w:rsid w:val="003A7347"/>
    <w:rsid w:val="003A758A"/>
    <w:rsid w:val="003A7834"/>
    <w:rsid w:val="003A7948"/>
    <w:rsid w:val="003B03D9"/>
    <w:rsid w:val="003B09D6"/>
    <w:rsid w:val="003B0B5B"/>
    <w:rsid w:val="003B0DDA"/>
    <w:rsid w:val="003B0E79"/>
    <w:rsid w:val="003B11DF"/>
    <w:rsid w:val="003B1318"/>
    <w:rsid w:val="003B17AF"/>
    <w:rsid w:val="003B19A2"/>
    <w:rsid w:val="003B1B9C"/>
    <w:rsid w:val="003B2728"/>
    <w:rsid w:val="003B2D74"/>
    <w:rsid w:val="003B30E3"/>
    <w:rsid w:val="003B3575"/>
    <w:rsid w:val="003B35C3"/>
    <w:rsid w:val="003B3BC4"/>
    <w:rsid w:val="003B3D50"/>
    <w:rsid w:val="003B3F53"/>
    <w:rsid w:val="003B4B0F"/>
    <w:rsid w:val="003B4D4C"/>
    <w:rsid w:val="003B4DD4"/>
    <w:rsid w:val="003B4E29"/>
    <w:rsid w:val="003B4EEC"/>
    <w:rsid w:val="003B50BC"/>
    <w:rsid w:val="003B50D6"/>
    <w:rsid w:val="003B512A"/>
    <w:rsid w:val="003B57F5"/>
    <w:rsid w:val="003B5D97"/>
    <w:rsid w:val="003B63A4"/>
    <w:rsid w:val="003B6629"/>
    <w:rsid w:val="003B6642"/>
    <w:rsid w:val="003B68FE"/>
    <w:rsid w:val="003B6D7D"/>
    <w:rsid w:val="003B7405"/>
    <w:rsid w:val="003B7C5B"/>
    <w:rsid w:val="003B7D7E"/>
    <w:rsid w:val="003C03C7"/>
    <w:rsid w:val="003C09A8"/>
    <w:rsid w:val="003C0AB6"/>
    <w:rsid w:val="003C0EE0"/>
    <w:rsid w:val="003C1012"/>
    <w:rsid w:val="003C11C9"/>
    <w:rsid w:val="003C1229"/>
    <w:rsid w:val="003C178E"/>
    <w:rsid w:val="003C1F3E"/>
    <w:rsid w:val="003C1FD4"/>
    <w:rsid w:val="003C213D"/>
    <w:rsid w:val="003C25AD"/>
    <w:rsid w:val="003C2653"/>
    <w:rsid w:val="003C2CAF"/>
    <w:rsid w:val="003C2D21"/>
    <w:rsid w:val="003C32E6"/>
    <w:rsid w:val="003C3F39"/>
    <w:rsid w:val="003C428C"/>
    <w:rsid w:val="003C4660"/>
    <w:rsid w:val="003C4C27"/>
    <w:rsid w:val="003C5590"/>
    <w:rsid w:val="003C58AA"/>
    <w:rsid w:val="003C5A30"/>
    <w:rsid w:val="003C5B88"/>
    <w:rsid w:val="003C5C0D"/>
    <w:rsid w:val="003C5E6B"/>
    <w:rsid w:val="003C72A7"/>
    <w:rsid w:val="003C7AD7"/>
    <w:rsid w:val="003C7B17"/>
    <w:rsid w:val="003D0854"/>
    <w:rsid w:val="003D095D"/>
    <w:rsid w:val="003D09D7"/>
    <w:rsid w:val="003D0DD1"/>
    <w:rsid w:val="003D0FC3"/>
    <w:rsid w:val="003D19F7"/>
    <w:rsid w:val="003D247F"/>
    <w:rsid w:val="003D2C1D"/>
    <w:rsid w:val="003D2C34"/>
    <w:rsid w:val="003D3C36"/>
    <w:rsid w:val="003D3DDD"/>
    <w:rsid w:val="003D484E"/>
    <w:rsid w:val="003D516A"/>
    <w:rsid w:val="003D53DB"/>
    <w:rsid w:val="003D5CBF"/>
    <w:rsid w:val="003D63CE"/>
    <w:rsid w:val="003D66D2"/>
    <w:rsid w:val="003D6B85"/>
    <w:rsid w:val="003D77A8"/>
    <w:rsid w:val="003D7F7B"/>
    <w:rsid w:val="003E07AE"/>
    <w:rsid w:val="003E0811"/>
    <w:rsid w:val="003E14FC"/>
    <w:rsid w:val="003E1605"/>
    <w:rsid w:val="003E16C8"/>
    <w:rsid w:val="003E1DBE"/>
    <w:rsid w:val="003E2183"/>
    <w:rsid w:val="003E24E9"/>
    <w:rsid w:val="003E2976"/>
    <w:rsid w:val="003E2E85"/>
    <w:rsid w:val="003E2F68"/>
    <w:rsid w:val="003E32CF"/>
    <w:rsid w:val="003E3795"/>
    <w:rsid w:val="003E38A0"/>
    <w:rsid w:val="003E44B5"/>
    <w:rsid w:val="003E4858"/>
    <w:rsid w:val="003E489F"/>
    <w:rsid w:val="003E4965"/>
    <w:rsid w:val="003E498C"/>
    <w:rsid w:val="003E4B6C"/>
    <w:rsid w:val="003E4E18"/>
    <w:rsid w:val="003E4E9E"/>
    <w:rsid w:val="003E6316"/>
    <w:rsid w:val="003E63AF"/>
    <w:rsid w:val="003E6884"/>
    <w:rsid w:val="003E6AC5"/>
    <w:rsid w:val="003E744D"/>
    <w:rsid w:val="003E77AF"/>
    <w:rsid w:val="003F0096"/>
    <w:rsid w:val="003F0300"/>
    <w:rsid w:val="003F0392"/>
    <w:rsid w:val="003F0850"/>
    <w:rsid w:val="003F0D12"/>
    <w:rsid w:val="003F160C"/>
    <w:rsid w:val="003F1D93"/>
    <w:rsid w:val="003F1F35"/>
    <w:rsid w:val="003F2114"/>
    <w:rsid w:val="003F2363"/>
    <w:rsid w:val="003F2439"/>
    <w:rsid w:val="003F2D93"/>
    <w:rsid w:val="003F2E2F"/>
    <w:rsid w:val="003F324F"/>
    <w:rsid w:val="003F32A7"/>
    <w:rsid w:val="003F32B1"/>
    <w:rsid w:val="003F33BC"/>
    <w:rsid w:val="003F3755"/>
    <w:rsid w:val="003F3783"/>
    <w:rsid w:val="003F37B4"/>
    <w:rsid w:val="003F3D4E"/>
    <w:rsid w:val="003F42A1"/>
    <w:rsid w:val="003F477E"/>
    <w:rsid w:val="003F56B9"/>
    <w:rsid w:val="003F5802"/>
    <w:rsid w:val="003F5B2A"/>
    <w:rsid w:val="003F6CC6"/>
    <w:rsid w:val="003F6CD2"/>
    <w:rsid w:val="003F6D3B"/>
    <w:rsid w:val="003F74A6"/>
    <w:rsid w:val="003F7566"/>
    <w:rsid w:val="003F7798"/>
    <w:rsid w:val="003F788D"/>
    <w:rsid w:val="003F7CA3"/>
    <w:rsid w:val="003F7CAF"/>
    <w:rsid w:val="004005F0"/>
    <w:rsid w:val="004006BE"/>
    <w:rsid w:val="00400C24"/>
    <w:rsid w:val="00400C3E"/>
    <w:rsid w:val="00400F84"/>
    <w:rsid w:val="004010B7"/>
    <w:rsid w:val="00401170"/>
    <w:rsid w:val="0040126E"/>
    <w:rsid w:val="004014EF"/>
    <w:rsid w:val="00401838"/>
    <w:rsid w:val="00401B48"/>
    <w:rsid w:val="00402038"/>
    <w:rsid w:val="0040208E"/>
    <w:rsid w:val="004020D4"/>
    <w:rsid w:val="004021B6"/>
    <w:rsid w:val="00402A27"/>
    <w:rsid w:val="00403301"/>
    <w:rsid w:val="004033A7"/>
    <w:rsid w:val="004034F4"/>
    <w:rsid w:val="00403AC0"/>
    <w:rsid w:val="004045E2"/>
    <w:rsid w:val="004047C4"/>
    <w:rsid w:val="00405135"/>
    <w:rsid w:val="00405436"/>
    <w:rsid w:val="004056D0"/>
    <w:rsid w:val="0040570B"/>
    <w:rsid w:val="00405EDB"/>
    <w:rsid w:val="00405FB1"/>
    <w:rsid w:val="00406460"/>
    <w:rsid w:val="004069FE"/>
    <w:rsid w:val="00406E1F"/>
    <w:rsid w:val="00406E64"/>
    <w:rsid w:val="0040728E"/>
    <w:rsid w:val="0040785F"/>
    <w:rsid w:val="00407AD2"/>
    <w:rsid w:val="00410715"/>
    <w:rsid w:val="00411BE3"/>
    <w:rsid w:val="00411C45"/>
    <w:rsid w:val="00411C9E"/>
    <w:rsid w:val="004122CE"/>
    <w:rsid w:val="00412461"/>
    <w:rsid w:val="0041252A"/>
    <w:rsid w:val="00412546"/>
    <w:rsid w:val="00412596"/>
    <w:rsid w:val="00413053"/>
    <w:rsid w:val="0041319C"/>
    <w:rsid w:val="004134CB"/>
    <w:rsid w:val="004137B6"/>
    <w:rsid w:val="004139E0"/>
    <w:rsid w:val="00413A54"/>
    <w:rsid w:val="00413C10"/>
    <w:rsid w:val="00413CD9"/>
    <w:rsid w:val="00413F9A"/>
    <w:rsid w:val="00414040"/>
    <w:rsid w:val="004140CA"/>
    <w:rsid w:val="00414BF8"/>
    <w:rsid w:val="00414C65"/>
    <w:rsid w:val="00414F80"/>
    <w:rsid w:val="00415D76"/>
    <w:rsid w:val="00416085"/>
    <w:rsid w:val="00416665"/>
    <w:rsid w:val="00416977"/>
    <w:rsid w:val="00416A67"/>
    <w:rsid w:val="00416ACB"/>
    <w:rsid w:val="00416D71"/>
    <w:rsid w:val="00416DDA"/>
    <w:rsid w:val="00416F1E"/>
    <w:rsid w:val="00417A04"/>
    <w:rsid w:val="00417B4A"/>
    <w:rsid w:val="00420223"/>
    <w:rsid w:val="004206BB"/>
    <w:rsid w:val="00420D86"/>
    <w:rsid w:val="00420E85"/>
    <w:rsid w:val="00421772"/>
    <w:rsid w:val="00421DCF"/>
    <w:rsid w:val="004220EF"/>
    <w:rsid w:val="00422341"/>
    <w:rsid w:val="004224F7"/>
    <w:rsid w:val="0042257C"/>
    <w:rsid w:val="00422944"/>
    <w:rsid w:val="00422E07"/>
    <w:rsid w:val="00423641"/>
    <w:rsid w:val="004237AA"/>
    <w:rsid w:val="004242B1"/>
    <w:rsid w:val="004246B6"/>
    <w:rsid w:val="004248DD"/>
    <w:rsid w:val="004249A4"/>
    <w:rsid w:val="00424A2B"/>
    <w:rsid w:val="00425330"/>
    <w:rsid w:val="00425383"/>
    <w:rsid w:val="0042541C"/>
    <w:rsid w:val="0042552A"/>
    <w:rsid w:val="00425626"/>
    <w:rsid w:val="00425AD8"/>
    <w:rsid w:val="00425C59"/>
    <w:rsid w:val="00426208"/>
    <w:rsid w:val="00426266"/>
    <w:rsid w:val="004264B3"/>
    <w:rsid w:val="004266D1"/>
    <w:rsid w:val="00426949"/>
    <w:rsid w:val="00426F40"/>
    <w:rsid w:val="0042737F"/>
    <w:rsid w:val="004273E6"/>
    <w:rsid w:val="00427FBE"/>
    <w:rsid w:val="00430007"/>
    <w:rsid w:val="0043018D"/>
    <w:rsid w:val="0043046F"/>
    <w:rsid w:val="004307C2"/>
    <w:rsid w:val="004308DF"/>
    <w:rsid w:val="00430946"/>
    <w:rsid w:val="00430A2D"/>
    <w:rsid w:val="004310AC"/>
    <w:rsid w:val="00431505"/>
    <w:rsid w:val="00431587"/>
    <w:rsid w:val="004318AA"/>
    <w:rsid w:val="00431AF0"/>
    <w:rsid w:val="00431B0F"/>
    <w:rsid w:val="00431BEC"/>
    <w:rsid w:val="00431D29"/>
    <w:rsid w:val="00431E50"/>
    <w:rsid w:val="0043213A"/>
    <w:rsid w:val="00432154"/>
    <w:rsid w:val="0043230A"/>
    <w:rsid w:val="00432359"/>
    <w:rsid w:val="00432400"/>
    <w:rsid w:val="00432637"/>
    <w:rsid w:val="004328D3"/>
    <w:rsid w:val="004330F4"/>
    <w:rsid w:val="004333EE"/>
    <w:rsid w:val="00433590"/>
    <w:rsid w:val="0043393D"/>
    <w:rsid w:val="00433CAD"/>
    <w:rsid w:val="00433FC8"/>
    <w:rsid w:val="004344C7"/>
    <w:rsid w:val="004345B1"/>
    <w:rsid w:val="004346E1"/>
    <w:rsid w:val="00435274"/>
    <w:rsid w:val="004352AD"/>
    <w:rsid w:val="0043545D"/>
    <w:rsid w:val="00435AA4"/>
    <w:rsid w:val="00435BF5"/>
    <w:rsid w:val="00435C26"/>
    <w:rsid w:val="00435FE2"/>
    <w:rsid w:val="004360F8"/>
    <w:rsid w:val="00436553"/>
    <w:rsid w:val="00436621"/>
    <w:rsid w:val="0043690D"/>
    <w:rsid w:val="00436D36"/>
    <w:rsid w:val="00436E2F"/>
    <w:rsid w:val="00436EAB"/>
    <w:rsid w:val="00437D3F"/>
    <w:rsid w:val="004403CC"/>
    <w:rsid w:val="0044094B"/>
    <w:rsid w:val="00440CE6"/>
    <w:rsid w:val="00440D55"/>
    <w:rsid w:val="00441505"/>
    <w:rsid w:val="00441516"/>
    <w:rsid w:val="004420C1"/>
    <w:rsid w:val="00442873"/>
    <w:rsid w:val="00442ED0"/>
    <w:rsid w:val="004440E3"/>
    <w:rsid w:val="004445E0"/>
    <w:rsid w:val="00445638"/>
    <w:rsid w:val="00445FE5"/>
    <w:rsid w:val="004461D9"/>
    <w:rsid w:val="00446A66"/>
    <w:rsid w:val="00446AC6"/>
    <w:rsid w:val="00447100"/>
    <w:rsid w:val="0044759B"/>
    <w:rsid w:val="00447778"/>
    <w:rsid w:val="00447F54"/>
    <w:rsid w:val="004503BD"/>
    <w:rsid w:val="004504B2"/>
    <w:rsid w:val="004505C3"/>
    <w:rsid w:val="00450B7E"/>
    <w:rsid w:val="00451252"/>
    <w:rsid w:val="0045136B"/>
    <w:rsid w:val="00451C7E"/>
    <w:rsid w:val="00451CBD"/>
    <w:rsid w:val="004528A4"/>
    <w:rsid w:val="00452BA0"/>
    <w:rsid w:val="00452CE4"/>
    <w:rsid w:val="00452E59"/>
    <w:rsid w:val="004530D7"/>
    <w:rsid w:val="00453183"/>
    <w:rsid w:val="00453BB6"/>
    <w:rsid w:val="00453CAA"/>
    <w:rsid w:val="00453DD5"/>
    <w:rsid w:val="00453E18"/>
    <w:rsid w:val="00453F7E"/>
    <w:rsid w:val="0045444E"/>
    <w:rsid w:val="00454AE9"/>
    <w:rsid w:val="00455113"/>
    <w:rsid w:val="004561D8"/>
    <w:rsid w:val="0045638F"/>
    <w:rsid w:val="00456421"/>
    <w:rsid w:val="00456745"/>
    <w:rsid w:val="00456819"/>
    <w:rsid w:val="00456DAB"/>
    <w:rsid w:val="00460CC3"/>
    <w:rsid w:val="00460E86"/>
    <w:rsid w:val="0046232D"/>
    <w:rsid w:val="0046260A"/>
    <w:rsid w:val="0046375B"/>
    <w:rsid w:val="0046430E"/>
    <w:rsid w:val="004643E8"/>
    <w:rsid w:val="004646B4"/>
    <w:rsid w:val="00464A88"/>
    <w:rsid w:val="004650D7"/>
    <w:rsid w:val="004651A0"/>
    <w:rsid w:val="00465FE4"/>
    <w:rsid w:val="00466260"/>
    <w:rsid w:val="00466532"/>
    <w:rsid w:val="004667A2"/>
    <w:rsid w:val="004669D1"/>
    <w:rsid w:val="004670DC"/>
    <w:rsid w:val="004673E4"/>
    <w:rsid w:val="00467488"/>
    <w:rsid w:val="00467939"/>
    <w:rsid w:val="004679BD"/>
    <w:rsid w:val="0047083E"/>
    <w:rsid w:val="00470B55"/>
    <w:rsid w:val="00470DDB"/>
    <w:rsid w:val="00470EB5"/>
    <w:rsid w:val="004718BF"/>
    <w:rsid w:val="00472477"/>
    <w:rsid w:val="0047286B"/>
    <w:rsid w:val="00472E27"/>
    <w:rsid w:val="004736B7"/>
    <w:rsid w:val="00473DEA"/>
    <w:rsid w:val="00474220"/>
    <w:rsid w:val="004747C5"/>
    <w:rsid w:val="00474B26"/>
    <w:rsid w:val="00474F6E"/>
    <w:rsid w:val="00474FB1"/>
    <w:rsid w:val="004752D3"/>
    <w:rsid w:val="004753D7"/>
    <w:rsid w:val="004754E1"/>
    <w:rsid w:val="00475CE0"/>
    <w:rsid w:val="00475CF7"/>
    <w:rsid w:val="00475EE5"/>
    <w:rsid w:val="00476792"/>
    <w:rsid w:val="00476827"/>
    <w:rsid w:val="00476BD4"/>
    <w:rsid w:val="00477C35"/>
    <w:rsid w:val="00477FA8"/>
    <w:rsid w:val="00480001"/>
    <w:rsid w:val="004806AC"/>
    <w:rsid w:val="00480839"/>
    <w:rsid w:val="00480988"/>
    <w:rsid w:val="00480E05"/>
    <w:rsid w:val="00480E24"/>
    <w:rsid w:val="00480E9F"/>
    <w:rsid w:val="004822F8"/>
    <w:rsid w:val="0048251D"/>
    <w:rsid w:val="004826B3"/>
    <w:rsid w:val="0048275F"/>
    <w:rsid w:val="00482BBE"/>
    <w:rsid w:val="00482D63"/>
    <w:rsid w:val="0048356E"/>
    <w:rsid w:val="004839F5"/>
    <w:rsid w:val="00483A12"/>
    <w:rsid w:val="00484691"/>
    <w:rsid w:val="004848CA"/>
    <w:rsid w:val="00484A04"/>
    <w:rsid w:val="00484A77"/>
    <w:rsid w:val="0048507F"/>
    <w:rsid w:val="0048540F"/>
    <w:rsid w:val="0048596E"/>
    <w:rsid w:val="00485970"/>
    <w:rsid w:val="00485ACF"/>
    <w:rsid w:val="00485C0D"/>
    <w:rsid w:val="00485C3C"/>
    <w:rsid w:val="00486575"/>
    <w:rsid w:val="004866D0"/>
    <w:rsid w:val="00486936"/>
    <w:rsid w:val="00487210"/>
    <w:rsid w:val="00487C9E"/>
    <w:rsid w:val="004900DA"/>
    <w:rsid w:val="00490590"/>
    <w:rsid w:val="004915A5"/>
    <w:rsid w:val="00491780"/>
    <w:rsid w:val="0049236A"/>
    <w:rsid w:val="00492386"/>
    <w:rsid w:val="0049243B"/>
    <w:rsid w:val="004927FC"/>
    <w:rsid w:val="00493120"/>
    <w:rsid w:val="0049319E"/>
    <w:rsid w:val="00493AAE"/>
    <w:rsid w:val="00493AFE"/>
    <w:rsid w:val="00494242"/>
    <w:rsid w:val="00494695"/>
    <w:rsid w:val="0049491B"/>
    <w:rsid w:val="004949F3"/>
    <w:rsid w:val="00494E8E"/>
    <w:rsid w:val="0049529E"/>
    <w:rsid w:val="004955BC"/>
    <w:rsid w:val="00495821"/>
    <w:rsid w:val="00495C7C"/>
    <w:rsid w:val="00495D63"/>
    <w:rsid w:val="00495DCD"/>
    <w:rsid w:val="0049648F"/>
    <w:rsid w:val="00496606"/>
    <w:rsid w:val="0049670A"/>
    <w:rsid w:val="0049675B"/>
    <w:rsid w:val="004968AC"/>
    <w:rsid w:val="00496F05"/>
    <w:rsid w:val="00497370"/>
    <w:rsid w:val="00497B65"/>
    <w:rsid w:val="00497F6F"/>
    <w:rsid w:val="004A0AF4"/>
    <w:rsid w:val="004A0B04"/>
    <w:rsid w:val="004A0F39"/>
    <w:rsid w:val="004A1BD4"/>
    <w:rsid w:val="004A1CB3"/>
    <w:rsid w:val="004A1CCD"/>
    <w:rsid w:val="004A1EDF"/>
    <w:rsid w:val="004A251F"/>
    <w:rsid w:val="004A2CF2"/>
    <w:rsid w:val="004A392E"/>
    <w:rsid w:val="004A3B71"/>
    <w:rsid w:val="004A3BF1"/>
    <w:rsid w:val="004A3E42"/>
    <w:rsid w:val="004A3E62"/>
    <w:rsid w:val="004A3FA6"/>
    <w:rsid w:val="004A4715"/>
    <w:rsid w:val="004A4C93"/>
    <w:rsid w:val="004A5046"/>
    <w:rsid w:val="004A5342"/>
    <w:rsid w:val="004A5564"/>
    <w:rsid w:val="004A565E"/>
    <w:rsid w:val="004A5BB7"/>
    <w:rsid w:val="004A5DF3"/>
    <w:rsid w:val="004A5E04"/>
    <w:rsid w:val="004A607C"/>
    <w:rsid w:val="004A6134"/>
    <w:rsid w:val="004A6E30"/>
    <w:rsid w:val="004A7092"/>
    <w:rsid w:val="004A76A2"/>
    <w:rsid w:val="004A770F"/>
    <w:rsid w:val="004B068E"/>
    <w:rsid w:val="004B087C"/>
    <w:rsid w:val="004B0B73"/>
    <w:rsid w:val="004B0DAC"/>
    <w:rsid w:val="004B1898"/>
    <w:rsid w:val="004B18E0"/>
    <w:rsid w:val="004B1B5F"/>
    <w:rsid w:val="004B1BC2"/>
    <w:rsid w:val="004B1F15"/>
    <w:rsid w:val="004B1F64"/>
    <w:rsid w:val="004B25BB"/>
    <w:rsid w:val="004B2B16"/>
    <w:rsid w:val="004B2B1B"/>
    <w:rsid w:val="004B2F34"/>
    <w:rsid w:val="004B3027"/>
    <w:rsid w:val="004B440D"/>
    <w:rsid w:val="004B45C1"/>
    <w:rsid w:val="004B49E6"/>
    <w:rsid w:val="004B4AC5"/>
    <w:rsid w:val="004B4D69"/>
    <w:rsid w:val="004B584D"/>
    <w:rsid w:val="004B5B36"/>
    <w:rsid w:val="004B621A"/>
    <w:rsid w:val="004B66B1"/>
    <w:rsid w:val="004B6888"/>
    <w:rsid w:val="004B76BC"/>
    <w:rsid w:val="004C01A8"/>
    <w:rsid w:val="004C0339"/>
    <w:rsid w:val="004C05B2"/>
    <w:rsid w:val="004C0B98"/>
    <w:rsid w:val="004C0BEA"/>
    <w:rsid w:val="004C0BEC"/>
    <w:rsid w:val="004C0C16"/>
    <w:rsid w:val="004C0FB0"/>
    <w:rsid w:val="004C1336"/>
    <w:rsid w:val="004C168F"/>
    <w:rsid w:val="004C1840"/>
    <w:rsid w:val="004C186C"/>
    <w:rsid w:val="004C188F"/>
    <w:rsid w:val="004C1897"/>
    <w:rsid w:val="004C19A2"/>
    <w:rsid w:val="004C1A12"/>
    <w:rsid w:val="004C1B52"/>
    <w:rsid w:val="004C1E47"/>
    <w:rsid w:val="004C241F"/>
    <w:rsid w:val="004C24C9"/>
    <w:rsid w:val="004C2B90"/>
    <w:rsid w:val="004C2C9B"/>
    <w:rsid w:val="004C31B6"/>
    <w:rsid w:val="004C32C5"/>
    <w:rsid w:val="004C36D5"/>
    <w:rsid w:val="004C3957"/>
    <w:rsid w:val="004C4994"/>
    <w:rsid w:val="004C506F"/>
    <w:rsid w:val="004C5096"/>
    <w:rsid w:val="004C5319"/>
    <w:rsid w:val="004C5A04"/>
    <w:rsid w:val="004C5C38"/>
    <w:rsid w:val="004C60BC"/>
    <w:rsid w:val="004C621F"/>
    <w:rsid w:val="004C65A2"/>
    <w:rsid w:val="004C676D"/>
    <w:rsid w:val="004C7948"/>
    <w:rsid w:val="004C7BB8"/>
    <w:rsid w:val="004C7C60"/>
    <w:rsid w:val="004D0276"/>
    <w:rsid w:val="004D0A60"/>
    <w:rsid w:val="004D0C7C"/>
    <w:rsid w:val="004D0DFE"/>
    <w:rsid w:val="004D0FF8"/>
    <w:rsid w:val="004D1378"/>
    <w:rsid w:val="004D1D91"/>
    <w:rsid w:val="004D212B"/>
    <w:rsid w:val="004D226B"/>
    <w:rsid w:val="004D22C3"/>
    <w:rsid w:val="004D245C"/>
    <w:rsid w:val="004D2686"/>
    <w:rsid w:val="004D2C25"/>
    <w:rsid w:val="004D2C73"/>
    <w:rsid w:val="004D3087"/>
    <w:rsid w:val="004D30F6"/>
    <w:rsid w:val="004D31D9"/>
    <w:rsid w:val="004D3E74"/>
    <w:rsid w:val="004D41E4"/>
    <w:rsid w:val="004D4364"/>
    <w:rsid w:val="004D47C8"/>
    <w:rsid w:val="004D494F"/>
    <w:rsid w:val="004D49CB"/>
    <w:rsid w:val="004D4AC3"/>
    <w:rsid w:val="004D5451"/>
    <w:rsid w:val="004D561C"/>
    <w:rsid w:val="004D5D88"/>
    <w:rsid w:val="004D61AC"/>
    <w:rsid w:val="004D6D6C"/>
    <w:rsid w:val="004D6F4D"/>
    <w:rsid w:val="004D6F95"/>
    <w:rsid w:val="004D72FE"/>
    <w:rsid w:val="004D74A7"/>
    <w:rsid w:val="004D7C30"/>
    <w:rsid w:val="004D7E91"/>
    <w:rsid w:val="004D7EA6"/>
    <w:rsid w:val="004E003A"/>
    <w:rsid w:val="004E01DC"/>
    <w:rsid w:val="004E034D"/>
    <w:rsid w:val="004E06ED"/>
    <w:rsid w:val="004E0768"/>
    <w:rsid w:val="004E077F"/>
    <w:rsid w:val="004E163F"/>
    <w:rsid w:val="004E1A31"/>
    <w:rsid w:val="004E21E9"/>
    <w:rsid w:val="004E297F"/>
    <w:rsid w:val="004E2A3A"/>
    <w:rsid w:val="004E2DE0"/>
    <w:rsid w:val="004E3A0B"/>
    <w:rsid w:val="004E3DFB"/>
    <w:rsid w:val="004E4060"/>
    <w:rsid w:val="004E409A"/>
    <w:rsid w:val="004E4F0B"/>
    <w:rsid w:val="004E51F8"/>
    <w:rsid w:val="004E53A8"/>
    <w:rsid w:val="004E5B4A"/>
    <w:rsid w:val="004E5DDB"/>
    <w:rsid w:val="004E5FED"/>
    <w:rsid w:val="004E60AD"/>
    <w:rsid w:val="004E6EBD"/>
    <w:rsid w:val="004E7F17"/>
    <w:rsid w:val="004F079F"/>
    <w:rsid w:val="004F0C89"/>
    <w:rsid w:val="004F0FB9"/>
    <w:rsid w:val="004F123D"/>
    <w:rsid w:val="004F1481"/>
    <w:rsid w:val="004F1B00"/>
    <w:rsid w:val="004F1C5C"/>
    <w:rsid w:val="004F1EA0"/>
    <w:rsid w:val="004F2078"/>
    <w:rsid w:val="004F2351"/>
    <w:rsid w:val="004F2401"/>
    <w:rsid w:val="004F2A39"/>
    <w:rsid w:val="004F2B46"/>
    <w:rsid w:val="004F2F7E"/>
    <w:rsid w:val="004F3119"/>
    <w:rsid w:val="004F32B5"/>
    <w:rsid w:val="004F3DCF"/>
    <w:rsid w:val="004F3E24"/>
    <w:rsid w:val="004F3F51"/>
    <w:rsid w:val="004F3F56"/>
    <w:rsid w:val="004F407E"/>
    <w:rsid w:val="004F5479"/>
    <w:rsid w:val="004F5655"/>
    <w:rsid w:val="004F61FB"/>
    <w:rsid w:val="004F6952"/>
    <w:rsid w:val="004F6CDF"/>
    <w:rsid w:val="004F6DB3"/>
    <w:rsid w:val="004F7528"/>
    <w:rsid w:val="004F7BCA"/>
    <w:rsid w:val="004F7D89"/>
    <w:rsid w:val="004F7EF0"/>
    <w:rsid w:val="004F7FE8"/>
    <w:rsid w:val="005008BF"/>
    <w:rsid w:val="00500998"/>
    <w:rsid w:val="00500A8B"/>
    <w:rsid w:val="00500CF0"/>
    <w:rsid w:val="00500D1F"/>
    <w:rsid w:val="00500F75"/>
    <w:rsid w:val="00501220"/>
    <w:rsid w:val="00501713"/>
    <w:rsid w:val="00501981"/>
    <w:rsid w:val="00501A85"/>
    <w:rsid w:val="00501BB3"/>
    <w:rsid w:val="00501FA4"/>
    <w:rsid w:val="005021DD"/>
    <w:rsid w:val="005026CA"/>
    <w:rsid w:val="00502B72"/>
    <w:rsid w:val="00502CDE"/>
    <w:rsid w:val="00502E9C"/>
    <w:rsid w:val="0050382E"/>
    <w:rsid w:val="00503AE4"/>
    <w:rsid w:val="0050428A"/>
    <w:rsid w:val="00504BC1"/>
    <w:rsid w:val="00505134"/>
    <w:rsid w:val="00505499"/>
    <w:rsid w:val="00505C04"/>
    <w:rsid w:val="00506639"/>
    <w:rsid w:val="00506AED"/>
    <w:rsid w:val="00506DF1"/>
    <w:rsid w:val="00506E59"/>
    <w:rsid w:val="00506F41"/>
    <w:rsid w:val="005073F8"/>
    <w:rsid w:val="00507766"/>
    <w:rsid w:val="00510485"/>
    <w:rsid w:val="0051072E"/>
    <w:rsid w:val="00510EC3"/>
    <w:rsid w:val="00510FDF"/>
    <w:rsid w:val="00511696"/>
    <w:rsid w:val="00511D11"/>
    <w:rsid w:val="00511F15"/>
    <w:rsid w:val="005120EA"/>
    <w:rsid w:val="0051318C"/>
    <w:rsid w:val="00513568"/>
    <w:rsid w:val="00513ACA"/>
    <w:rsid w:val="00513B2F"/>
    <w:rsid w:val="00513D08"/>
    <w:rsid w:val="00514021"/>
    <w:rsid w:val="00514062"/>
    <w:rsid w:val="005142CD"/>
    <w:rsid w:val="005143C9"/>
    <w:rsid w:val="00514442"/>
    <w:rsid w:val="00514D2B"/>
    <w:rsid w:val="00514EC2"/>
    <w:rsid w:val="00515572"/>
    <w:rsid w:val="005155AE"/>
    <w:rsid w:val="005157A9"/>
    <w:rsid w:val="0051618C"/>
    <w:rsid w:val="005168BD"/>
    <w:rsid w:val="005171BC"/>
    <w:rsid w:val="0051733F"/>
    <w:rsid w:val="005173A7"/>
    <w:rsid w:val="005177E1"/>
    <w:rsid w:val="00517934"/>
    <w:rsid w:val="0052014B"/>
    <w:rsid w:val="0052062C"/>
    <w:rsid w:val="00520710"/>
    <w:rsid w:val="005208E9"/>
    <w:rsid w:val="00520C0A"/>
    <w:rsid w:val="00520CB3"/>
    <w:rsid w:val="00520CCE"/>
    <w:rsid w:val="00520F8F"/>
    <w:rsid w:val="00520FF5"/>
    <w:rsid w:val="00521007"/>
    <w:rsid w:val="005218B6"/>
    <w:rsid w:val="00521BA2"/>
    <w:rsid w:val="00521FA9"/>
    <w:rsid w:val="00522589"/>
    <w:rsid w:val="00522B00"/>
    <w:rsid w:val="00522D17"/>
    <w:rsid w:val="00522F17"/>
    <w:rsid w:val="00523448"/>
    <w:rsid w:val="005242FB"/>
    <w:rsid w:val="005243CF"/>
    <w:rsid w:val="00524545"/>
    <w:rsid w:val="0052463E"/>
    <w:rsid w:val="005247BA"/>
    <w:rsid w:val="005255BF"/>
    <w:rsid w:val="005257DE"/>
    <w:rsid w:val="00525AA0"/>
    <w:rsid w:val="00525BA0"/>
    <w:rsid w:val="00525F22"/>
    <w:rsid w:val="005263E5"/>
    <w:rsid w:val="005265CC"/>
    <w:rsid w:val="00526C82"/>
    <w:rsid w:val="00526D97"/>
    <w:rsid w:val="00527200"/>
    <w:rsid w:val="005278A8"/>
    <w:rsid w:val="005278AD"/>
    <w:rsid w:val="00527E9E"/>
    <w:rsid w:val="00530157"/>
    <w:rsid w:val="00530399"/>
    <w:rsid w:val="005304D5"/>
    <w:rsid w:val="00530D0C"/>
    <w:rsid w:val="00530D98"/>
    <w:rsid w:val="00531051"/>
    <w:rsid w:val="005311DF"/>
    <w:rsid w:val="00531EBE"/>
    <w:rsid w:val="00532D1E"/>
    <w:rsid w:val="00532F8B"/>
    <w:rsid w:val="00532FB9"/>
    <w:rsid w:val="00533087"/>
    <w:rsid w:val="00533737"/>
    <w:rsid w:val="005338F9"/>
    <w:rsid w:val="0053447D"/>
    <w:rsid w:val="00534772"/>
    <w:rsid w:val="00534A82"/>
    <w:rsid w:val="005351FD"/>
    <w:rsid w:val="00535B79"/>
    <w:rsid w:val="00535BBB"/>
    <w:rsid w:val="00535D7C"/>
    <w:rsid w:val="00536579"/>
    <w:rsid w:val="00536686"/>
    <w:rsid w:val="00536C1E"/>
    <w:rsid w:val="00536EA7"/>
    <w:rsid w:val="00537FDF"/>
    <w:rsid w:val="00537FFA"/>
    <w:rsid w:val="00540144"/>
    <w:rsid w:val="0054028A"/>
    <w:rsid w:val="00540367"/>
    <w:rsid w:val="0054110F"/>
    <w:rsid w:val="00541337"/>
    <w:rsid w:val="00541BFA"/>
    <w:rsid w:val="005420A2"/>
    <w:rsid w:val="005420FE"/>
    <w:rsid w:val="00542225"/>
    <w:rsid w:val="00542355"/>
    <w:rsid w:val="005423F7"/>
    <w:rsid w:val="00542B4C"/>
    <w:rsid w:val="00542E89"/>
    <w:rsid w:val="005430F1"/>
    <w:rsid w:val="0054343A"/>
    <w:rsid w:val="005434D4"/>
    <w:rsid w:val="00543974"/>
    <w:rsid w:val="00543E1C"/>
    <w:rsid w:val="00543EBF"/>
    <w:rsid w:val="005440D7"/>
    <w:rsid w:val="0054444F"/>
    <w:rsid w:val="00544A8D"/>
    <w:rsid w:val="00544ABA"/>
    <w:rsid w:val="00544CCC"/>
    <w:rsid w:val="00544E61"/>
    <w:rsid w:val="00545531"/>
    <w:rsid w:val="0054593A"/>
    <w:rsid w:val="00545D97"/>
    <w:rsid w:val="0054606F"/>
    <w:rsid w:val="00546232"/>
    <w:rsid w:val="005467FB"/>
    <w:rsid w:val="00546AE9"/>
    <w:rsid w:val="00546B18"/>
    <w:rsid w:val="00546BA1"/>
    <w:rsid w:val="00546C5B"/>
    <w:rsid w:val="005471C1"/>
    <w:rsid w:val="0054727C"/>
    <w:rsid w:val="00547765"/>
    <w:rsid w:val="00547989"/>
    <w:rsid w:val="00547B11"/>
    <w:rsid w:val="0055006F"/>
    <w:rsid w:val="00551320"/>
    <w:rsid w:val="0055151E"/>
    <w:rsid w:val="00551840"/>
    <w:rsid w:val="005518A4"/>
    <w:rsid w:val="00552450"/>
    <w:rsid w:val="005526B9"/>
    <w:rsid w:val="00552768"/>
    <w:rsid w:val="00552771"/>
    <w:rsid w:val="00552780"/>
    <w:rsid w:val="00552935"/>
    <w:rsid w:val="00552B44"/>
    <w:rsid w:val="00552FC4"/>
    <w:rsid w:val="00553127"/>
    <w:rsid w:val="005534B2"/>
    <w:rsid w:val="005537D5"/>
    <w:rsid w:val="005544B3"/>
    <w:rsid w:val="00554BE7"/>
    <w:rsid w:val="00554EBD"/>
    <w:rsid w:val="005559C4"/>
    <w:rsid w:val="00555F3B"/>
    <w:rsid w:val="00556716"/>
    <w:rsid w:val="00556C90"/>
    <w:rsid w:val="00556D68"/>
    <w:rsid w:val="00556DD2"/>
    <w:rsid w:val="00557173"/>
    <w:rsid w:val="005576A1"/>
    <w:rsid w:val="005579E2"/>
    <w:rsid w:val="00557A64"/>
    <w:rsid w:val="00557F02"/>
    <w:rsid w:val="005605C0"/>
    <w:rsid w:val="00560D23"/>
    <w:rsid w:val="00560E16"/>
    <w:rsid w:val="00560EEB"/>
    <w:rsid w:val="00561474"/>
    <w:rsid w:val="005615D8"/>
    <w:rsid w:val="005622C8"/>
    <w:rsid w:val="00562331"/>
    <w:rsid w:val="00562645"/>
    <w:rsid w:val="005626D6"/>
    <w:rsid w:val="005634AE"/>
    <w:rsid w:val="005638A0"/>
    <w:rsid w:val="005638D4"/>
    <w:rsid w:val="00563A4C"/>
    <w:rsid w:val="00563AB3"/>
    <w:rsid w:val="00564568"/>
    <w:rsid w:val="005647CB"/>
    <w:rsid w:val="005656ED"/>
    <w:rsid w:val="00565705"/>
    <w:rsid w:val="00565AD3"/>
    <w:rsid w:val="00565BAD"/>
    <w:rsid w:val="00566544"/>
    <w:rsid w:val="00566608"/>
    <w:rsid w:val="00566C83"/>
    <w:rsid w:val="00566E35"/>
    <w:rsid w:val="00566EA0"/>
    <w:rsid w:val="00566F86"/>
    <w:rsid w:val="00567392"/>
    <w:rsid w:val="005700FE"/>
    <w:rsid w:val="0057072C"/>
    <w:rsid w:val="0057077D"/>
    <w:rsid w:val="00570D42"/>
    <w:rsid w:val="00570E24"/>
    <w:rsid w:val="00571B5A"/>
    <w:rsid w:val="00571F73"/>
    <w:rsid w:val="00572109"/>
    <w:rsid w:val="0057228D"/>
    <w:rsid w:val="00572408"/>
    <w:rsid w:val="00572760"/>
    <w:rsid w:val="00572B17"/>
    <w:rsid w:val="00573C2F"/>
    <w:rsid w:val="0057427C"/>
    <w:rsid w:val="005743DE"/>
    <w:rsid w:val="005748FD"/>
    <w:rsid w:val="00574F3F"/>
    <w:rsid w:val="0057562C"/>
    <w:rsid w:val="0057568B"/>
    <w:rsid w:val="005759C9"/>
    <w:rsid w:val="005759F6"/>
    <w:rsid w:val="00575D92"/>
    <w:rsid w:val="00575DF0"/>
    <w:rsid w:val="00575E3E"/>
    <w:rsid w:val="00575E54"/>
    <w:rsid w:val="005765F5"/>
    <w:rsid w:val="005766D1"/>
    <w:rsid w:val="00576D6C"/>
    <w:rsid w:val="00576DE3"/>
    <w:rsid w:val="0057733C"/>
    <w:rsid w:val="005777AE"/>
    <w:rsid w:val="00577A2E"/>
    <w:rsid w:val="00577BD0"/>
    <w:rsid w:val="005809D2"/>
    <w:rsid w:val="00580E48"/>
    <w:rsid w:val="00580F0A"/>
    <w:rsid w:val="0058123E"/>
    <w:rsid w:val="00581246"/>
    <w:rsid w:val="00581E23"/>
    <w:rsid w:val="00582C2C"/>
    <w:rsid w:val="00582C3A"/>
    <w:rsid w:val="00582E1A"/>
    <w:rsid w:val="00582F68"/>
    <w:rsid w:val="00583147"/>
    <w:rsid w:val="0058332A"/>
    <w:rsid w:val="0058363A"/>
    <w:rsid w:val="005837BB"/>
    <w:rsid w:val="005839CF"/>
    <w:rsid w:val="00583BB1"/>
    <w:rsid w:val="00584210"/>
    <w:rsid w:val="00584416"/>
    <w:rsid w:val="00584541"/>
    <w:rsid w:val="0058476B"/>
    <w:rsid w:val="00584B39"/>
    <w:rsid w:val="00585028"/>
    <w:rsid w:val="005854D1"/>
    <w:rsid w:val="00585F5B"/>
    <w:rsid w:val="0058620A"/>
    <w:rsid w:val="0058622A"/>
    <w:rsid w:val="00586296"/>
    <w:rsid w:val="00586775"/>
    <w:rsid w:val="00587010"/>
    <w:rsid w:val="005871BE"/>
    <w:rsid w:val="005879EA"/>
    <w:rsid w:val="00587FC0"/>
    <w:rsid w:val="005906AD"/>
    <w:rsid w:val="005907EF"/>
    <w:rsid w:val="00590DA6"/>
    <w:rsid w:val="00591041"/>
    <w:rsid w:val="00591521"/>
    <w:rsid w:val="00591C7D"/>
    <w:rsid w:val="00592B03"/>
    <w:rsid w:val="00593430"/>
    <w:rsid w:val="00593AB9"/>
    <w:rsid w:val="00593B76"/>
    <w:rsid w:val="005942EA"/>
    <w:rsid w:val="005947C1"/>
    <w:rsid w:val="0059498A"/>
    <w:rsid w:val="005949F8"/>
    <w:rsid w:val="00594ABB"/>
    <w:rsid w:val="00594CC7"/>
    <w:rsid w:val="00594D1C"/>
    <w:rsid w:val="00594E36"/>
    <w:rsid w:val="00594F0A"/>
    <w:rsid w:val="005951B4"/>
    <w:rsid w:val="0059525E"/>
    <w:rsid w:val="005956C6"/>
    <w:rsid w:val="00595815"/>
    <w:rsid w:val="00595887"/>
    <w:rsid w:val="00595979"/>
    <w:rsid w:val="00595DAB"/>
    <w:rsid w:val="005961F7"/>
    <w:rsid w:val="005964EF"/>
    <w:rsid w:val="00596583"/>
    <w:rsid w:val="00596B9C"/>
    <w:rsid w:val="00597219"/>
    <w:rsid w:val="00597E12"/>
    <w:rsid w:val="005A017A"/>
    <w:rsid w:val="005A054D"/>
    <w:rsid w:val="005A0989"/>
    <w:rsid w:val="005A0A46"/>
    <w:rsid w:val="005A0E78"/>
    <w:rsid w:val="005A10B9"/>
    <w:rsid w:val="005A11EA"/>
    <w:rsid w:val="005A17F9"/>
    <w:rsid w:val="005A236E"/>
    <w:rsid w:val="005A256B"/>
    <w:rsid w:val="005A269F"/>
    <w:rsid w:val="005A276D"/>
    <w:rsid w:val="005A2EB2"/>
    <w:rsid w:val="005A305E"/>
    <w:rsid w:val="005A30BB"/>
    <w:rsid w:val="005A34F0"/>
    <w:rsid w:val="005A3887"/>
    <w:rsid w:val="005A3BA4"/>
    <w:rsid w:val="005A4048"/>
    <w:rsid w:val="005A40BB"/>
    <w:rsid w:val="005A55D2"/>
    <w:rsid w:val="005A56AB"/>
    <w:rsid w:val="005A5D1E"/>
    <w:rsid w:val="005A6660"/>
    <w:rsid w:val="005A72E3"/>
    <w:rsid w:val="005A7BDE"/>
    <w:rsid w:val="005A7F71"/>
    <w:rsid w:val="005B005D"/>
    <w:rsid w:val="005B00B8"/>
    <w:rsid w:val="005B0227"/>
    <w:rsid w:val="005B02B6"/>
    <w:rsid w:val="005B0542"/>
    <w:rsid w:val="005B0774"/>
    <w:rsid w:val="005B1052"/>
    <w:rsid w:val="005B1771"/>
    <w:rsid w:val="005B1C4F"/>
    <w:rsid w:val="005B1F19"/>
    <w:rsid w:val="005B2088"/>
    <w:rsid w:val="005B2225"/>
    <w:rsid w:val="005B2659"/>
    <w:rsid w:val="005B2799"/>
    <w:rsid w:val="005B2B77"/>
    <w:rsid w:val="005B395B"/>
    <w:rsid w:val="005B39C5"/>
    <w:rsid w:val="005B3D4A"/>
    <w:rsid w:val="005B4627"/>
    <w:rsid w:val="005B4D87"/>
    <w:rsid w:val="005B505E"/>
    <w:rsid w:val="005B52F0"/>
    <w:rsid w:val="005B56FE"/>
    <w:rsid w:val="005B5769"/>
    <w:rsid w:val="005B5CB0"/>
    <w:rsid w:val="005B6530"/>
    <w:rsid w:val="005B7063"/>
    <w:rsid w:val="005B767D"/>
    <w:rsid w:val="005B7745"/>
    <w:rsid w:val="005B7DD1"/>
    <w:rsid w:val="005C00A0"/>
    <w:rsid w:val="005C05C0"/>
    <w:rsid w:val="005C0C85"/>
    <w:rsid w:val="005C0EB3"/>
    <w:rsid w:val="005C0FC1"/>
    <w:rsid w:val="005C1218"/>
    <w:rsid w:val="005C28FA"/>
    <w:rsid w:val="005C298D"/>
    <w:rsid w:val="005C2A6A"/>
    <w:rsid w:val="005C2BF0"/>
    <w:rsid w:val="005C2E55"/>
    <w:rsid w:val="005C30C3"/>
    <w:rsid w:val="005C30D7"/>
    <w:rsid w:val="005C3747"/>
    <w:rsid w:val="005C40F4"/>
    <w:rsid w:val="005C43BE"/>
    <w:rsid w:val="005C44F3"/>
    <w:rsid w:val="005C525E"/>
    <w:rsid w:val="005C53D2"/>
    <w:rsid w:val="005C54BE"/>
    <w:rsid w:val="005C55EB"/>
    <w:rsid w:val="005C5AC0"/>
    <w:rsid w:val="005C5C98"/>
    <w:rsid w:val="005C5DEC"/>
    <w:rsid w:val="005C6845"/>
    <w:rsid w:val="005C6A0E"/>
    <w:rsid w:val="005C6AA0"/>
    <w:rsid w:val="005C6AD4"/>
    <w:rsid w:val="005C712D"/>
    <w:rsid w:val="005C7296"/>
    <w:rsid w:val="005C753A"/>
    <w:rsid w:val="005C7558"/>
    <w:rsid w:val="005C78AC"/>
    <w:rsid w:val="005C79F6"/>
    <w:rsid w:val="005C7B34"/>
    <w:rsid w:val="005C7C75"/>
    <w:rsid w:val="005C7EC6"/>
    <w:rsid w:val="005C7F9F"/>
    <w:rsid w:val="005D0172"/>
    <w:rsid w:val="005D068B"/>
    <w:rsid w:val="005D06F2"/>
    <w:rsid w:val="005D0E4F"/>
    <w:rsid w:val="005D1B08"/>
    <w:rsid w:val="005D1E32"/>
    <w:rsid w:val="005D206B"/>
    <w:rsid w:val="005D222B"/>
    <w:rsid w:val="005D22B7"/>
    <w:rsid w:val="005D2BDE"/>
    <w:rsid w:val="005D320A"/>
    <w:rsid w:val="005D3ADE"/>
    <w:rsid w:val="005D3BE7"/>
    <w:rsid w:val="005D3C9D"/>
    <w:rsid w:val="005D3D5A"/>
    <w:rsid w:val="005D3D76"/>
    <w:rsid w:val="005D3F95"/>
    <w:rsid w:val="005D4578"/>
    <w:rsid w:val="005D4586"/>
    <w:rsid w:val="005D4659"/>
    <w:rsid w:val="005D48E8"/>
    <w:rsid w:val="005D4AB9"/>
    <w:rsid w:val="005D4CDA"/>
    <w:rsid w:val="005D4D17"/>
    <w:rsid w:val="005D4EFA"/>
    <w:rsid w:val="005D52D4"/>
    <w:rsid w:val="005D548F"/>
    <w:rsid w:val="005D55BA"/>
    <w:rsid w:val="005D5A64"/>
    <w:rsid w:val="005D5ADB"/>
    <w:rsid w:val="005D5AEC"/>
    <w:rsid w:val="005D5BBF"/>
    <w:rsid w:val="005D5DB7"/>
    <w:rsid w:val="005D6062"/>
    <w:rsid w:val="005D641D"/>
    <w:rsid w:val="005D648A"/>
    <w:rsid w:val="005D65C1"/>
    <w:rsid w:val="005D7842"/>
    <w:rsid w:val="005D7B02"/>
    <w:rsid w:val="005D7E0D"/>
    <w:rsid w:val="005E0723"/>
    <w:rsid w:val="005E0772"/>
    <w:rsid w:val="005E0BEC"/>
    <w:rsid w:val="005E1410"/>
    <w:rsid w:val="005E18DB"/>
    <w:rsid w:val="005E1F2D"/>
    <w:rsid w:val="005E221B"/>
    <w:rsid w:val="005E22C0"/>
    <w:rsid w:val="005E234A"/>
    <w:rsid w:val="005E2802"/>
    <w:rsid w:val="005E2DA7"/>
    <w:rsid w:val="005E35CC"/>
    <w:rsid w:val="005E371E"/>
    <w:rsid w:val="005E4537"/>
    <w:rsid w:val="005E45C4"/>
    <w:rsid w:val="005E505E"/>
    <w:rsid w:val="005E50C5"/>
    <w:rsid w:val="005E528A"/>
    <w:rsid w:val="005E53F9"/>
    <w:rsid w:val="005E5419"/>
    <w:rsid w:val="005E579A"/>
    <w:rsid w:val="005E5B89"/>
    <w:rsid w:val="005E7555"/>
    <w:rsid w:val="005E76CB"/>
    <w:rsid w:val="005E775D"/>
    <w:rsid w:val="005F0078"/>
    <w:rsid w:val="005F0389"/>
    <w:rsid w:val="005F0497"/>
    <w:rsid w:val="005F0A43"/>
    <w:rsid w:val="005F0E13"/>
    <w:rsid w:val="005F125A"/>
    <w:rsid w:val="005F1467"/>
    <w:rsid w:val="005F149B"/>
    <w:rsid w:val="005F170A"/>
    <w:rsid w:val="005F1BF7"/>
    <w:rsid w:val="005F1E7A"/>
    <w:rsid w:val="005F2538"/>
    <w:rsid w:val="005F27BF"/>
    <w:rsid w:val="005F2979"/>
    <w:rsid w:val="005F2A55"/>
    <w:rsid w:val="005F2BB7"/>
    <w:rsid w:val="005F3A8B"/>
    <w:rsid w:val="005F3AB8"/>
    <w:rsid w:val="005F4171"/>
    <w:rsid w:val="005F44CF"/>
    <w:rsid w:val="005F46D6"/>
    <w:rsid w:val="005F4BA9"/>
    <w:rsid w:val="005F4C19"/>
    <w:rsid w:val="005F4DD6"/>
    <w:rsid w:val="005F507F"/>
    <w:rsid w:val="005F50D8"/>
    <w:rsid w:val="005F533B"/>
    <w:rsid w:val="005F53A1"/>
    <w:rsid w:val="005F547E"/>
    <w:rsid w:val="005F554E"/>
    <w:rsid w:val="005F5881"/>
    <w:rsid w:val="005F65AB"/>
    <w:rsid w:val="005F679F"/>
    <w:rsid w:val="005F6B77"/>
    <w:rsid w:val="005F6DA3"/>
    <w:rsid w:val="005F6EA9"/>
    <w:rsid w:val="005F6F33"/>
    <w:rsid w:val="005F7487"/>
    <w:rsid w:val="005F79A5"/>
    <w:rsid w:val="005F7A87"/>
    <w:rsid w:val="006002C7"/>
    <w:rsid w:val="00600600"/>
    <w:rsid w:val="006006D0"/>
    <w:rsid w:val="00600F95"/>
    <w:rsid w:val="0060139A"/>
    <w:rsid w:val="00601839"/>
    <w:rsid w:val="00601ECE"/>
    <w:rsid w:val="00602759"/>
    <w:rsid w:val="0060277A"/>
    <w:rsid w:val="00602B7C"/>
    <w:rsid w:val="00602F1D"/>
    <w:rsid w:val="00603312"/>
    <w:rsid w:val="00603551"/>
    <w:rsid w:val="006039B2"/>
    <w:rsid w:val="00603B03"/>
    <w:rsid w:val="00603FDB"/>
    <w:rsid w:val="006040A7"/>
    <w:rsid w:val="00604568"/>
    <w:rsid w:val="00604C4E"/>
    <w:rsid w:val="00604DC7"/>
    <w:rsid w:val="00604E47"/>
    <w:rsid w:val="00605441"/>
    <w:rsid w:val="00606703"/>
    <w:rsid w:val="00606970"/>
    <w:rsid w:val="00606A20"/>
    <w:rsid w:val="00606AF5"/>
    <w:rsid w:val="00606E95"/>
    <w:rsid w:val="006072C6"/>
    <w:rsid w:val="00607383"/>
    <w:rsid w:val="0060743E"/>
    <w:rsid w:val="00607A2E"/>
    <w:rsid w:val="006103CD"/>
    <w:rsid w:val="00610415"/>
    <w:rsid w:val="006106EE"/>
    <w:rsid w:val="00610BA1"/>
    <w:rsid w:val="00611A3A"/>
    <w:rsid w:val="00611A98"/>
    <w:rsid w:val="0061206D"/>
    <w:rsid w:val="00612543"/>
    <w:rsid w:val="0061277F"/>
    <w:rsid w:val="00612F21"/>
    <w:rsid w:val="006130F7"/>
    <w:rsid w:val="00613AF8"/>
    <w:rsid w:val="00613C38"/>
    <w:rsid w:val="00613D8E"/>
    <w:rsid w:val="0061422A"/>
    <w:rsid w:val="006142E0"/>
    <w:rsid w:val="00614BF6"/>
    <w:rsid w:val="00615A28"/>
    <w:rsid w:val="00616112"/>
    <w:rsid w:val="00616A93"/>
    <w:rsid w:val="00616D79"/>
    <w:rsid w:val="006205CA"/>
    <w:rsid w:val="006209BC"/>
    <w:rsid w:val="006218C5"/>
    <w:rsid w:val="00621AB3"/>
    <w:rsid w:val="00621F53"/>
    <w:rsid w:val="006222B9"/>
    <w:rsid w:val="006227F7"/>
    <w:rsid w:val="00622E2A"/>
    <w:rsid w:val="00622E76"/>
    <w:rsid w:val="00623089"/>
    <w:rsid w:val="0062308E"/>
    <w:rsid w:val="006234C4"/>
    <w:rsid w:val="00623567"/>
    <w:rsid w:val="00623918"/>
    <w:rsid w:val="006241B3"/>
    <w:rsid w:val="006244C9"/>
    <w:rsid w:val="006245F6"/>
    <w:rsid w:val="00624610"/>
    <w:rsid w:val="0062475D"/>
    <w:rsid w:val="00624809"/>
    <w:rsid w:val="006248FD"/>
    <w:rsid w:val="0062495F"/>
    <w:rsid w:val="00624EB1"/>
    <w:rsid w:val="006256BD"/>
    <w:rsid w:val="00625AB9"/>
    <w:rsid w:val="006263C8"/>
    <w:rsid w:val="0062660B"/>
    <w:rsid w:val="00626768"/>
    <w:rsid w:val="0062693F"/>
    <w:rsid w:val="00626AD1"/>
    <w:rsid w:val="00626ADA"/>
    <w:rsid w:val="00626BD3"/>
    <w:rsid w:val="00627671"/>
    <w:rsid w:val="006278CF"/>
    <w:rsid w:val="006304BC"/>
    <w:rsid w:val="00630659"/>
    <w:rsid w:val="0063080A"/>
    <w:rsid w:val="00630B8A"/>
    <w:rsid w:val="00630DCE"/>
    <w:rsid w:val="00630F7C"/>
    <w:rsid w:val="00630FC5"/>
    <w:rsid w:val="0063120A"/>
    <w:rsid w:val="0063150B"/>
    <w:rsid w:val="00631585"/>
    <w:rsid w:val="006315E9"/>
    <w:rsid w:val="00631ACD"/>
    <w:rsid w:val="00631F33"/>
    <w:rsid w:val="00632BA7"/>
    <w:rsid w:val="00633891"/>
    <w:rsid w:val="00633F73"/>
    <w:rsid w:val="006346CF"/>
    <w:rsid w:val="006347DC"/>
    <w:rsid w:val="006349B4"/>
    <w:rsid w:val="00634ACF"/>
    <w:rsid w:val="00635035"/>
    <w:rsid w:val="0063580D"/>
    <w:rsid w:val="00635958"/>
    <w:rsid w:val="00635B91"/>
    <w:rsid w:val="00635CAE"/>
    <w:rsid w:val="00636AA4"/>
    <w:rsid w:val="00637163"/>
    <w:rsid w:val="00637240"/>
    <w:rsid w:val="00637AF2"/>
    <w:rsid w:val="00637B6B"/>
    <w:rsid w:val="00637BAE"/>
    <w:rsid w:val="00637D62"/>
    <w:rsid w:val="00640FD1"/>
    <w:rsid w:val="006414F1"/>
    <w:rsid w:val="006416EA"/>
    <w:rsid w:val="00642722"/>
    <w:rsid w:val="00642971"/>
    <w:rsid w:val="00643660"/>
    <w:rsid w:val="0064441D"/>
    <w:rsid w:val="00644D74"/>
    <w:rsid w:val="00644E88"/>
    <w:rsid w:val="006452D5"/>
    <w:rsid w:val="00645679"/>
    <w:rsid w:val="0064588C"/>
    <w:rsid w:val="006460A6"/>
    <w:rsid w:val="0064685C"/>
    <w:rsid w:val="006468F2"/>
    <w:rsid w:val="00647212"/>
    <w:rsid w:val="00647A6E"/>
    <w:rsid w:val="00647AE3"/>
    <w:rsid w:val="00650139"/>
    <w:rsid w:val="00650EB2"/>
    <w:rsid w:val="0065178B"/>
    <w:rsid w:val="00651D45"/>
    <w:rsid w:val="00652756"/>
    <w:rsid w:val="00652AD8"/>
    <w:rsid w:val="00652AE8"/>
    <w:rsid w:val="00652B79"/>
    <w:rsid w:val="00652C04"/>
    <w:rsid w:val="00652D8B"/>
    <w:rsid w:val="0065314C"/>
    <w:rsid w:val="00653379"/>
    <w:rsid w:val="006533C3"/>
    <w:rsid w:val="006535D0"/>
    <w:rsid w:val="00653B35"/>
    <w:rsid w:val="00654068"/>
    <w:rsid w:val="006544A5"/>
    <w:rsid w:val="00654AC9"/>
    <w:rsid w:val="00654B38"/>
    <w:rsid w:val="00654B83"/>
    <w:rsid w:val="00655061"/>
    <w:rsid w:val="0065510C"/>
    <w:rsid w:val="00655812"/>
    <w:rsid w:val="006559B7"/>
    <w:rsid w:val="00655B63"/>
    <w:rsid w:val="00656176"/>
    <w:rsid w:val="00656306"/>
    <w:rsid w:val="006565D2"/>
    <w:rsid w:val="006566C9"/>
    <w:rsid w:val="006571F6"/>
    <w:rsid w:val="00657AD1"/>
    <w:rsid w:val="00660EC4"/>
    <w:rsid w:val="00661438"/>
    <w:rsid w:val="006618CC"/>
    <w:rsid w:val="00662111"/>
    <w:rsid w:val="00662118"/>
    <w:rsid w:val="006621F6"/>
    <w:rsid w:val="006629FE"/>
    <w:rsid w:val="00662A8C"/>
    <w:rsid w:val="00663187"/>
    <w:rsid w:val="006638AD"/>
    <w:rsid w:val="00664102"/>
    <w:rsid w:val="00664D6C"/>
    <w:rsid w:val="00664ED2"/>
    <w:rsid w:val="0066508D"/>
    <w:rsid w:val="006653B0"/>
    <w:rsid w:val="00665657"/>
    <w:rsid w:val="006663C1"/>
    <w:rsid w:val="00666DBD"/>
    <w:rsid w:val="0066732C"/>
    <w:rsid w:val="0066759E"/>
    <w:rsid w:val="006679F5"/>
    <w:rsid w:val="00667B77"/>
    <w:rsid w:val="006702EE"/>
    <w:rsid w:val="00670627"/>
    <w:rsid w:val="006716DA"/>
    <w:rsid w:val="006728ED"/>
    <w:rsid w:val="0067317D"/>
    <w:rsid w:val="006732B1"/>
    <w:rsid w:val="0067351C"/>
    <w:rsid w:val="00673931"/>
    <w:rsid w:val="00673D7E"/>
    <w:rsid w:val="0067446F"/>
    <w:rsid w:val="006746A4"/>
    <w:rsid w:val="006750D8"/>
    <w:rsid w:val="006753AD"/>
    <w:rsid w:val="00675558"/>
    <w:rsid w:val="00675611"/>
    <w:rsid w:val="00675A60"/>
    <w:rsid w:val="00675D96"/>
    <w:rsid w:val="00676272"/>
    <w:rsid w:val="00676370"/>
    <w:rsid w:val="00676713"/>
    <w:rsid w:val="0067697E"/>
    <w:rsid w:val="00676DBD"/>
    <w:rsid w:val="00676DEE"/>
    <w:rsid w:val="00676DF3"/>
    <w:rsid w:val="006771EE"/>
    <w:rsid w:val="0067727C"/>
    <w:rsid w:val="00677443"/>
    <w:rsid w:val="0067769A"/>
    <w:rsid w:val="00677D07"/>
    <w:rsid w:val="006800ED"/>
    <w:rsid w:val="006805D4"/>
    <w:rsid w:val="006806A3"/>
    <w:rsid w:val="006806A6"/>
    <w:rsid w:val="00680F1B"/>
    <w:rsid w:val="00681211"/>
    <w:rsid w:val="00681AA2"/>
    <w:rsid w:val="00681B36"/>
    <w:rsid w:val="00681F49"/>
    <w:rsid w:val="006828C2"/>
    <w:rsid w:val="00682E14"/>
    <w:rsid w:val="00683271"/>
    <w:rsid w:val="00683B66"/>
    <w:rsid w:val="00683C80"/>
    <w:rsid w:val="0068436C"/>
    <w:rsid w:val="0068537D"/>
    <w:rsid w:val="0068545E"/>
    <w:rsid w:val="0068552C"/>
    <w:rsid w:val="00685649"/>
    <w:rsid w:val="006856D7"/>
    <w:rsid w:val="006856F9"/>
    <w:rsid w:val="00685987"/>
    <w:rsid w:val="00685FD4"/>
    <w:rsid w:val="00686612"/>
    <w:rsid w:val="0068661E"/>
    <w:rsid w:val="00686C1B"/>
    <w:rsid w:val="006876FA"/>
    <w:rsid w:val="00687960"/>
    <w:rsid w:val="0069015B"/>
    <w:rsid w:val="00690A49"/>
    <w:rsid w:val="00690BB6"/>
    <w:rsid w:val="00690FFC"/>
    <w:rsid w:val="0069110A"/>
    <w:rsid w:val="00691371"/>
    <w:rsid w:val="0069182D"/>
    <w:rsid w:val="00691AF0"/>
    <w:rsid w:val="00691B30"/>
    <w:rsid w:val="00691E41"/>
    <w:rsid w:val="00693E1F"/>
    <w:rsid w:val="00693ECB"/>
    <w:rsid w:val="00693F0A"/>
    <w:rsid w:val="006941AC"/>
    <w:rsid w:val="00694775"/>
    <w:rsid w:val="00694797"/>
    <w:rsid w:val="00694904"/>
    <w:rsid w:val="00694F18"/>
    <w:rsid w:val="0069507D"/>
    <w:rsid w:val="00695647"/>
    <w:rsid w:val="00695887"/>
    <w:rsid w:val="006963D6"/>
    <w:rsid w:val="00696654"/>
    <w:rsid w:val="006967BF"/>
    <w:rsid w:val="006969B1"/>
    <w:rsid w:val="00696F9C"/>
    <w:rsid w:val="00697720"/>
    <w:rsid w:val="00697733"/>
    <w:rsid w:val="006A0233"/>
    <w:rsid w:val="006A0345"/>
    <w:rsid w:val="006A05FE"/>
    <w:rsid w:val="006A1330"/>
    <w:rsid w:val="006A180E"/>
    <w:rsid w:val="006A2181"/>
    <w:rsid w:val="006A2541"/>
    <w:rsid w:val="006A254E"/>
    <w:rsid w:val="006A25E9"/>
    <w:rsid w:val="006A2B2C"/>
    <w:rsid w:val="006A2C30"/>
    <w:rsid w:val="006A2CC5"/>
    <w:rsid w:val="006A2DF3"/>
    <w:rsid w:val="006A301C"/>
    <w:rsid w:val="006A3047"/>
    <w:rsid w:val="006A360C"/>
    <w:rsid w:val="006A3E2B"/>
    <w:rsid w:val="006A417E"/>
    <w:rsid w:val="006A50CE"/>
    <w:rsid w:val="006A55B1"/>
    <w:rsid w:val="006A5FA4"/>
    <w:rsid w:val="006A62EF"/>
    <w:rsid w:val="006A64B1"/>
    <w:rsid w:val="006A6E17"/>
    <w:rsid w:val="006A7464"/>
    <w:rsid w:val="006A7B57"/>
    <w:rsid w:val="006B02AC"/>
    <w:rsid w:val="006B073B"/>
    <w:rsid w:val="006B0B12"/>
    <w:rsid w:val="006B0C37"/>
    <w:rsid w:val="006B120D"/>
    <w:rsid w:val="006B12E9"/>
    <w:rsid w:val="006B13DF"/>
    <w:rsid w:val="006B1529"/>
    <w:rsid w:val="006B17E7"/>
    <w:rsid w:val="006B19E8"/>
    <w:rsid w:val="006B1A0B"/>
    <w:rsid w:val="006B1A8A"/>
    <w:rsid w:val="006B1E8E"/>
    <w:rsid w:val="006B1FD5"/>
    <w:rsid w:val="006B2AF5"/>
    <w:rsid w:val="006B2CD0"/>
    <w:rsid w:val="006B3656"/>
    <w:rsid w:val="006B3E35"/>
    <w:rsid w:val="006B4374"/>
    <w:rsid w:val="006B44D8"/>
    <w:rsid w:val="006B48AC"/>
    <w:rsid w:val="006B4952"/>
    <w:rsid w:val="006B4CB2"/>
    <w:rsid w:val="006B4EEB"/>
    <w:rsid w:val="006B5077"/>
    <w:rsid w:val="006B555A"/>
    <w:rsid w:val="006B5C9E"/>
    <w:rsid w:val="006B5DEE"/>
    <w:rsid w:val="006B600A"/>
    <w:rsid w:val="006B6635"/>
    <w:rsid w:val="006B7D22"/>
    <w:rsid w:val="006B7D2C"/>
    <w:rsid w:val="006C07AC"/>
    <w:rsid w:val="006C0989"/>
    <w:rsid w:val="006C0F05"/>
    <w:rsid w:val="006C1019"/>
    <w:rsid w:val="006C10B8"/>
    <w:rsid w:val="006C1768"/>
    <w:rsid w:val="006C18F6"/>
    <w:rsid w:val="006C1C29"/>
    <w:rsid w:val="006C1C8B"/>
    <w:rsid w:val="006C2BB5"/>
    <w:rsid w:val="006C2BEE"/>
    <w:rsid w:val="006C2D11"/>
    <w:rsid w:val="006C30D0"/>
    <w:rsid w:val="006C3AD8"/>
    <w:rsid w:val="006C3B4D"/>
    <w:rsid w:val="006C3C2C"/>
    <w:rsid w:val="006C4516"/>
    <w:rsid w:val="006C4547"/>
    <w:rsid w:val="006C455E"/>
    <w:rsid w:val="006C470E"/>
    <w:rsid w:val="006C4827"/>
    <w:rsid w:val="006C4970"/>
    <w:rsid w:val="006C4991"/>
    <w:rsid w:val="006C5311"/>
    <w:rsid w:val="006C5320"/>
    <w:rsid w:val="006C5958"/>
    <w:rsid w:val="006C5B4F"/>
    <w:rsid w:val="006C5E16"/>
    <w:rsid w:val="006C643C"/>
    <w:rsid w:val="006C67F7"/>
    <w:rsid w:val="006C68A3"/>
    <w:rsid w:val="006C6C30"/>
    <w:rsid w:val="006C6DE4"/>
    <w:rsid w:val="006C6E3A"/>
    <w:rsid w:val="006C6FD7"/>
    <w:rsid w:val="006C793B"/>
    <w:rsid w:val="006D00DB"/>
    <w:rsid w:val="006D0361"/>
    <w:rsid w:val="006D0AD6"/>
    <w:rsid w:val="006D0EC0"/>
    <w:rsid w:val="006D16B0"/>
    <w:rsid w:val="006D170E"/>
    <w:rsid w:val="006D18F9"/>
    <w:rsid w:val="006D1B00"/>
    <w:rsid w:val="006D1D79"/>
    <w:rsid w:val="006D2182"/>
    <w:rsid w:val="006D2444"/>
    <w:rsid w:val="006D254B"/>
    <w:rsid w:val="006D289B"/>
    <w:rsid w:val="006D2AED"/>
    <w:rsid w:val="006D2CD7"/>
    <w:rsid w:val="006D314F"/>
    <w:rsid w:val="006D3890"/>
    <w:rsid w:val="006D3BE1"/>
    <w:rsid w:val="006D4076"/>
    <w:rsid w:val="006D41DD"/>
    <w:rsid w:val="006D4502"/>
    <w:rsid w:val="006D48FC"/>
    <w:rsid w:val="006D4AD1"/>
    <w:rsid w:val="006D62BC"/>
    <w:rsid w:val="006D636D"/>
    <w:rsid w:val="006D6450"/>
    <w:rsid w:val="006D6560"/>
    <w:rsid w:val="006D6939"/>
    <w:rsid w:val="006D7305"/>
    <w:rsid w:val="006D7A70"/>
    <w:rsid w:val="006D7EB0"/>
    <w:rsid w:val="006D7F4F"/>
    <w:rsid w:val="006E0138"/>
    <w:rsid w:val="006E0758"/>
    <w:rsid w:val="006E0BB0"/>
    <w:rsid w:val="006E11BF"/>
    <w:rsid w:val="006E12C3"/>
    <w:rsid w:val="006E1515"/>
    <w:rsid w:val="006E193D"/>
    <w:rsid w:val="006E1C88"/>
    <w:rsid w:val="006E21D1"/>
    <w:rsid w:val="006E23BB"/>
    <w:rsid w:val="006E2529"/>
    <w:rsid w:val="006E2B8A"/>
    <w:rsid w:val="006E2CDE"/>
    <w:rsid w:val="006E2F57"/>
    <w:rsid w:val="006E3112"/>
    <w:rsid w:val="006E377B"/>
    <w:rsid w:val="006E3BB9"/>
    <w:rsid w:val="006E3C83"/>
    <w:rsid w:val="006E45F3"/>
    <w:rsid w:val="006E4748"/>
    <w:rsid w:val="006E4A2F"/>
    <w:rsid w:val="006E4A43"/>
    <w:rsid w:val="006E4AA6"/>
    <w:rsid w:val="006E4ED4"/>
    <w:rsid w:val="006E5E19"/>
    <w:rsid w:val="006E61C3"/>
    <w:rsid w:val="006E6CBB"/>
    <w:rsid w:val="006E711B"/>
    <w:rsid w:val="006E716F"/>
    <w:rsid w:val="006E71E3"/>
    <w:rsid w:val="006E740D"/>
    <w:rsid w:val="006E75C5"/>
    <w:rsid w:val="006E799D"/>
    <w:rsid w:val="006F0478"/>
    <w:rsid w:val="006F0593"/>
    <w:rsid w:val="006F08DF"/>
    <w:rsid w:val="006F0D34"/>
    <w:rsid w:val="006F1064"/>
    <w:rsid w:val="006F1363"/>
    <w:rsid w:val="006F1984"/>
    <w:rsid w:val="006F1EB7"/>
    <w:rsid w:val="006F1FA8"/>
    <w:rsid w:val="006F2B35"/>
    <w:rsid w:val="006F3255"/>
    <w:rsid w:val="006F3CC0"/>
    <w:rsid w:val="006F4378"/>
    <w:rsid w:val="006F4411"/>
    <w:rsid w:val="006F4421"/>
    <w:rsid w:val="006F4F21"/>
    <w:rsid w:val="006F52E5"/>
    <w:rsid w:val="006F5E25"/>
    <w:rsid w:val="006F6066"/>
    <w:rsid w:val="006F6444"/>
    <w:rsid w:val="006F6843"/>
    <w:rsid w:val="006F6850"/>
    <w:rsid w:val="006F6C78"/>
    <w:rsid w:val="006F707E"/>
    <w:rsid w:val="006F7244"/>
    <w:rsid w:val="006F74EC"/>
    <w:rsid w:val="006F79DA"/>
    <w:rsid w:val="007001DC"/>
    <w:rsid w:val="0070052A"/>
    <w:rsid w:val="00700825"/>
    <w:rsid w:val="00700E5D"/>
    <w:rsid w:val="0070135A"/>
    <w:rsid w:val="00701EFA"/>
    <w:rsid w:val="0070210C"/>
    <w:rsid w:val="0070244E"/>
    <w:rsid w:val="007025CB"/>
    <w:rsid w:val="00702653"/>
    <w:rsid w:val="00702753"/>
    <w:rsid w:val="0070286F"/>
    <w:rsid w:val="007031AE"/>
    <w:rsid w:val="007034AA"/>
    <w:rsid w:val="0070359A"/>
    <w:rsid w:val="007035B6"/>
    <w:rsid w:val="00703A54"/>
    <w:rsid w:val="00703C9D"/>
    <w:rsid w:val="00703F99"/>
    <w:rsid w:val="00704167"/>
    <w:rsid w:val="0070490C"/>
    <w:rsid w:val="00704D11"/>
    <w:rsid w:val="00704ED6"/>
    <w:rsid w:val="007053EB"/>
    <w:rsid w:val="0070565C"/>
    <w:rsid w:val="00705C38"/>
    <w:rsid w:val="00705CF6"/>
    <w:rsid w:val="0070624F"/>
    <w:rsid w:val="007062D6"/>
    <w:rsid w:val="00706465"/>
    <w:rsid w:val="00706735"/>
    <w:rsid w:val="0070695A"/>
    <w:rsid w:val="00707794"/>
    <w:rsid w:val="0070782D"/>
    <w:rsid w:val="00707E9E"/>
    <w:rsid w:val="00710118"/>
    <w:rsid w:val="007109C2"/>
    <w:rsid w:val="007111D2"/>
    <w:rsid w:val="00711340"/>
    <w:rsid w:val="007118E0"/>
    <w:rsid w:val="007118E4"/>
    <w:rsid w:val="00712AC3"/>
    <w:rsid w:val="00712C42"/>
    <w:rsid w:val="0071349F"/>
    <w:rsid w:val="00713524"/>
    <w:rsid w:val="007137C8"/>
    <w:rsid w:val="00713875"/>
    <w:rsid w:val="00713920"/>
    <w:rsid w:val="00713995"/>
    <w:rsid w:val="00713BEA"/>
    <w:rsid w:val="00713DE4"/>
    <w:rsid w:val="00714AE2"/>
    <w:rsid w:val="00714C47"/>
    <w:rsid w:val="0071529F"/>
    <w:rsid w:val="0071549D"/>
    <w:rsid w:val="00715505"/>
    <w:rsid w:val="00715C5B"/>
    <w:rsid w:val="00715F22"/>
    <w:rsid w:val="00716462"/>
    <w:rsid w:val="0071648F"/>
    <w:rsid w:val="007167B0"/>
    <w:rsid w:val="00717118"/>
    <w:rsid w:val="0071750C"/>
    <w:rsid w:val="007177E3"/>
    <w:rsid w:val="007178A7"/>
    <w:rsid w:val="00717A4B"/>
    <w:rsid w:val="00717B85"/>
    <w:rsid w:val="00720812"/>
    <w:rsid w:val="00720E96"/>
    <w:rsid w:val="00720F16"/>
    <w:rsid w:val="00720F91"/>
    <w:rsid w:val="00721084"/>
    <w:rsid w:val="007210CA"/>
    <w:rsid w:val="00721262"/>
    <w:rsid w:val="007212BB"/>
    <w:rsid w:val="007214FE"/>
    <w:rsid w:val="00721D9B"/>
    <w:rsid w:val="00721EB3"/>
    <w:rsid w:val="00722071"/>
    <w:rsid w:val="00722121"/>
    <w:rsid w:val="007224B9"/>
    <w:rsid w:val="00722F94"/>
    <w:rsid w:val="00723AA7"/>
    <w:rsid w:val="00723C60"/>
    <w:rsid w:val="007241E7"/>
    <w:rsid w:val="00724262"/>
    <w:rsid w:val="0072432E"/>
    <w:rsid w:val="00725204"/>
    <w:rsid w:val="007252A8"/>
    <w:rsid w:val="007254CA"/>
    <w:rsid w:val="007254ED"/>
    <w:rsid w:val="00725705"/>
    <w:rsid w:val="00726036"/>
    <w:rsid w:val="00726279"/>
    <w:rsid w:val="00726323"/>
    <w:rsid w:val="007263BF"/>
    <w:rsid w:val="00726A9B"/>
    <w:rsid w:val="00726BD6"/>
    <w:rsid w:val="00727530"/>
    <w:rsid w:val="007301F3"/>
    <w:rsid w:val="00731D0A"/>
    <w:rsid w:val="00731E7C"/>
    <w:rsid w:val="00731FC1"/>
    <w:rsid w:val="0073235B"/>
    <w:rsid w:val="007324B4"/>
    <w:rsid w:val="00732690"/>
    <w:rsid w:val="00732723"/>
    <w:rsid w:val="007329EF"/>
    <w:rsid w:val="00732B33"/>
    <w:rsid w:val="00732CB3"/>
    <w:rsid w:val="0073327A"/>
    <w:rsid w:val="007336E1"/>
    <w:rsid w:val="00733B0B"/>
    <w:rsid w:val="00733BFC"/>
    <w:rsid w:val="007342DF"/>
    <w:rsid w:val="00734576"/>
    <w:rsid w:val="007347E1"/>
    <w:rsid w:val="007347E8"/>
    <w:rsid w:val="00734D88"/>
    <w:rsid w:val="00734EBE"/>
    <w:rsid w:val="007353C8"/>
    <w:rsid w:val="00735436"/>
    <w:rsid w:val="007354D1"/>
    <w:rsid w:val="00735B6D"/>
    <w:rsid w:val="00736C01"/>
    <w:rsid w:val="00736DC1"/>
    <w:rsid w:val="00736DD8"/>
    <w:rsid w:val="00737028"/>
    <w:rsid w:val="0073742E"/>
    <w:rsid w:val="00737472"/>
    <w:rsid w:val="007377E9"/>
    <w:rsid w:val="00737B9D"/>
    <w:rsid w:val="00737C36"/>
    <w:rsid w:val="00740554"/>
    <w:rsid w:val="0074076A"/>
    <w:rsid w:val="00740B08"/>
    <w:rsid w:val="00741034"/>
    <w:rsid w:val="007414EC"/>
    <w:rsid w:val="007416A9"/>
    <w:rsid w:val="00741817"/>
    <w:rsid w:val="00741AF4"/>
    <w:rsid w:val="00741B0A"/>
    <w:rsid w:val="00741DCC"/>
    <w:rsid w:val="0074203A"/>
    <w:rsid w:val="0074250E"/>
    <w:rsid w:val="007427B5"/>
    <w:rsid w:val="00742865"/>
    <w:rsid w:val="0074296C"/>
    <w:rsid w:val="00742C60"/>
    <w:rsid w:val="00742C83"/>
    <w:rsid w:val="00743394"/>
    <w:rsid w:val="00743436"/>
    <w:rsid w:val="0074360F"/>
    <w:rsid w:val="007437DB"/>
    <w:rsid w:val="00743CE4"/>
    <w:rsid w:val="0074449A"/>
    <w:rsid w:val="0074485F"/>
    <w:rsid w:val="007449C5"/>
    <w:rsid w:val="00744A64"/>
    <w:rsid w:val="00744D47"/>
    <w:rsid w:val="00744EA0"/>
    <w:rsid w:val="007459E5"/>
    <w:rsid w:val="00745D14"/>
    <w:rsid w:val="00746124"/>
    <w:rsid w:val="0074634A"/>
    <w:rsid w:val="0074638D"/>
    <w:rsid w:val="00746484"/>
    <w:rsid w:val="00746760"/>
    <w:rsid w:val="007467CB"/>
    <w:rsid w:val="00746C3E"/>
    <w:rsid w:val="0074704F"/>
    <w:rsid w:val="007479B9"/>
    <w:rsid w:val="00747C51"/>
    <w:rsid w:val="00747F48"/>
    <w:rsid w:val="00747F4C"/>
    <w:rsid w:val="007500C0"/>
    <w:rsid w:val="007502FA"/>
    <w:rsid w:val="00750311"/>
    <w:rsid w:val="00750FB4"/>
    <w:rsid w:val="00751091"/>
    <w:rsid w:val="00751B83"/>
    <w:rsid w:val="00751D99"/>
    <w:rsid w:val="00751DD7"/>
    <w:rsid w:val="00751EA4"/>
    <w:rsid w:val="00752029"/>
    <w:rsid w:val="0075232F"/>
    <w:rsid w:val="007525BB"/>
    <w:rsid w:val="00752951"/>
    <w:rsid w:val="00752C17"/>
    <w:rsid w:val="0075307A"/>
    <w:rsid w:val="00753397"/>
    <w:rsid w:val="00754359"/>
    <w:rsid w:val="00754370"/>
    <w:rsid w:val="00754411"/>
    <w:rsid w:val="00754BD9"/>
    <w:rsid w:val="00754E7A"/>
    <w:rsid w:val="00755020"/>
    <w:rsid w:val="00755283"/>
    <w:rsid w:val="0075540C"/>
    <w:rsid w:val="00755B70"/>
    <w:rsid w:val="00755DB1"/>
    <w:rsid w:val="00755FAA"/>
    <w:rsid w:val="007562D6"/>
    <w:rsid w:val="00757494"/>
    <w:rsid w:val="007574FC"/>
    <w:rsid w:val="0075795E"/>
    <w:rsid w:val="0076019C"/>
    <w:rsid w:val="0076041E"/>
    <w:rsid w:val="0076076C"/>
    <w:rsid w:val="00760975"/>
    <w:rsid w:val="00761445"/>
    <w:rsid w:val="00761BF3"/>
    <w:rsid w:val="00761E80"/>
    <w:rsid w:val="00761FDA"/>
    <w:rsid w:val="007621FF"/>
    <w:rsid w:val="007622E1"/>
    <w:rsid w:val="00762720"/>
    <w:rsid w:val="007629F3"/>
    <w:rsid w:val="00763279"/>
    <w:rsid w:val="007634E3"/>
    <w:rsid w:val="007640DF"/>
    <w:rsid w:val="00764194"/>
    <w:rsid w:val="007648EB"/>
    <w:rsid w:val="00764DBF"/>
    <w:rsid w:val="00764E47"/>
    <w:rsid w:val="0076597E"/>
    <w:rsid w:val="00765ED3"/>
    <w:rsid w:val="00766430"/>
    <w:rsid w:val="007665DE"/>
    <w:rsid w:val="0076681D"/>
    <w:rsid w:val="0076692C"/>
    <w:rsid w:val="00766A65"/>
    <w:rsid w:val="007671F5"/>
    <w:rsid w:val="0076729E"/>
    <w:rsid w:val="00767331"/>
    <w:rsid w:val="0076746B"/>
    <w:rsid w:val="00767577"/>
    <w:rsid w:val="00767680"/>
    <w:rsid w:val="007676B8"/>
    <w:rsid w:val="00767D53"/>
    <w:rsid w:val="00770008"/>
    <w:rsid w:val="007703E0"/>
    <w:rsid w:val="00770653"/>
    <w:rsid w:val="00770AEB"/>
    <w:rsid w:val="00770C9B"/>
    <w:rsid w:val="00770D5C"/>
    <w:rsid w:val="00770DA6"/>
    <w:rsid w:val="00770F90"/>
    <w:rsid w:val="007710B4"/>
    <w:rsid w:val="0077131D"/>
    <w:rsid w:val="00771595"/>
    <w:rsid w:val="0077175C"/>
    <w:rsid w:val="00771870"/>
    <w:rsid w:val="00771AC9"/>
    <w:rsid w:val="00771BF9"/>
    <w:rsid w:val="00771E49"/>
    <w:rsid w:val="00772729"/>
    <w:rsid w:val="00772B69"/>
    <w:rsid w:val="00772DBC"/>
    <w:rsid w:val="00772F8A"/>
    <w:rsid w:val="00773423"/>
    <w:rsid w:val="00773767"/>
    <w:rsid w:val="007739C6"/>
    <w:rsid w:val="00774889"/>
    <w:rsid w:val="00774AC1"/>
    <w:rsid w:val="00774FF5"/>
    <w:rsid w:val="007750B3"/>
    <w:rsid w:val="00775F76"/>
    <w:rsid w:val="00776AEA"/>
    <w:rsid w:val="00777136"/>
    <w:rsid w:val="007772EE"/>
    <w:rsid w:val="00777A25"/>
    <w:rsid w:val="00777BA0"/>
    <w:rsid w:val="00777D10"/>
    <w:rsid w:val="00777DD6"/>
    <w:rsid w:val="00777EB8"/>
    <w:rsid w:val="007800F3"/>
    <w:rsid w:val="007802B5"/>
    <w:rsid w:val="007803BD"/>
    <w:rsid w:val="0078066E"/>
    <w:rsid w:val="00780805"/>
    <w:rsid w:val="00780CF4"/>
    <w:rsid w:val="00780D30"/>
    <w:rsid w:val="00780E2E"/>
    <w:rsid w:val="00781094"/>
    <w:rsid w:val="007811DC"/>
    <w:rsid w:val="00781DA5"/>
    <w:rsid w:val="007820FA"/>
    <w:rsid w:val="007823D0"/>
    <w:rsid w:val="007826D9"/>
    <w:rsid w:val="0078285F"/>
    <w:rsid w:val="007829CF"/>
    <w:rsid w:val="00782B4E"/>
    <w:rsid w:val="00782CC9"/>
    <w:rsid w:val="00783207"/>
    <w:rsid w:val="007833F8"/>
    <w:rsid w:val="0078384C"/>
    <w:rsid w:val="00783E1D"/>
    <w:rsid w:val="0078429F"/>
    <w:rsid w:val="0078432A"/>
    <w:rsid w:val="0078452D"/>
    <w:rsid w:val="0078483B"/>
    <w:rsid w:val="007848A8"/>
    <w:rsid w:val="00784A68"/>
    <w:rsid w:val="00784B69"/>
    <w:rsid w:val="00784BE9"/>
    <w:rsid w:val="00784EED"/>
    <w:rsid w:val="00785456"/>
    <w:rsid w:val="007855DB"/>
    <w:rsid w:val="00785900"/>
    <w:rsid w:val="00785A99"/>
    <w:rsid w:val="007866B8"/>
    <w:rsid w:val="00786958"/>
    <w:rsid w:val="00786D45"/>
    <w:rsid w:val="00786E71"/>
    <w:rsid w:val="00786F71"/>
    <w:rsid w:val="0078703A"/>
    <w:rsid w:val="007904FF"/>
    <w:rsid w:val="0079052F"/>
    <w:rsid w:val="0079161C"/>
    <w:rsid w:val="0079162F"/>
    <w:rsid w:val="0079176E"/>
    <w:rsid w:val="00791844"/>
    <w:rsid w:val="00791B04"/>
    <w:rsid w:val="00791B46"/>
    <w:rsid w:val="00791D65"/>
    <w:rsid w:val="0079298A"/>
    <w:rsid w:val="00793762"/>
    <w:rsid w:val="00793D97"/>
    <w:rsid w:val="007941EE"/>
    <w:rsid w:val="007943C7"/>
    <w:rsid w:val="007944AC"/>
    <w:rsid w:val="007947B5"/>
    <w:rsid w:val="0079481A"/>
    <w:rsid w:val="00794924"/>
    <w:rsid w:val="00794F56"/>
    <w:rsid w:val="007953DE"/>
    <w:rsid w:val="007958DF"/>
    <w:rsid w:val="00796201"/>
    <w:rsid w:val="007964DC"/>
    <w:rsid w:val="0079672E"/>
    <w:rsid w:val="00796BBB"/>
    <w:rsid w:val="00796E1A"/>
    <w:rsid w:val="00797488"/>
    <w:rsid w:val="007979A1"/>
    <w:rsid w:val="007979E8"/>
    <w:rsid w:val="00797E5F"/>
    <w:rsid w:val="007A045F"/>
    <w:rsid w:val="007A0502"/>
    <w:rsid w:val="007A0A1F"/>
    <w:rsid w:val="007A0BC2"/>
    <w:rsid w:val="007A0FF0"/>
    <w:rsid w:val="007A189F"/>
    <w:rsid w:val="007A1F44"/>
    <w:rsid w:val="007A21C7"/>
    <w:rsid w:val="007A23FF"/>
    <w:rsid w:val="007A295B"/>
    <w:rsid w:val="007A2C14"/>
    <w:rsid w:val="007A3424"/>
    <w:rsid w:val="007A35EF"/>
    <w:rsid w:val="007A37CF"/>
    <w:rsid w:val="007A3912"/>
    <w:rsid w:val="007A3F15"/>
    <w:rsid w:val="007A43A2"/>
    <w:rsid w:val="007A46E3"/>
    <w:rsid w:val="007A47CB"/>
    <w:rsid w:val="007A4D04"/>
    <w:rsid w:val="007A4E9B"/>
    <w:rsid w:val="007A4EF6"/>
    <w:rsid w:val="007A5302"/>
    <w:rsid w:val="007A5493"/>
    <w:rsid w:val="007A554F"/>
    <w:rsid w:val="007A581D"/>
    <w:rsid w:val="007A65E0"/>
    <w:rsid w:val="007A6EE4"/>
    <w:rsid w:val="007A70D1"/>
    <w:rsid w:val="007A7144"/>
    <w:rsid w:val="007A72A2"/>
    <w:rsid w:val="007A753D"/>
    <w:rsid w:val="007A7A6B"/>
    <w:rsid w:val="007A7A96"/>
    <w:rsid w:val="007B005A"/>
    <w:rsid w:val="007B03AF"/>
    <w:rsid w:val="007B05E9"/>
    <w:rsid w:val="007B072F"/>
    <w:rsid w:val="007B098B"/>
    <w:rsid w:val="007B0A6B"/>
    <w:rsid w:val="007B0B04"/>
    <w:rsid w:val="007B0CAB"/>
    <w:rsid w:val="007B1543"/>
    <w:rsid w:val="007B15FD"/>
    <w:rsid w:val="007B18DC"/>
    <w:rsid w:val="007B18F7"/>
    <w:rsid w:val="007B1AC0"/>
    <w:rsid w:val="007B1DBB"/>
    <w:rsid w:val="007B1FCA"/>
    <w:rsid w:val="007B270A"/>
    <w:rsid w:val="007B2833"/>
    <w:rsid w:val="007B2D3B"/>
    <w:rsid w:val="007B2E5D"/>
    <w:rsid w:val="007B3291"/>
    <w:rsid w:val="007B3C95"/>
    <w:rsid w:val="007B3DED"/>
    <w:rsid w:val="007B3EF8"/>
    <w:rsid w:val="007B3F60"/>
    <w:rsid w:val="007B420D"/>
    <w:rsid w:val="007B4B2E"/>
    <w:rsid w:val="007B50FE"/>
    <w:rsid w:val="007B52CD"/>
    <w:rsid w:val="007B55B3"/>
    <w:rsid w:val="007B5C1C"/>
    <w:rsid w:val="007B5E0A"/>
    <w:rsid w:val="007B69CF"/>
    <w:rsid w:val="007B6A5F"/>
    <w:rsid w:val="007B6FD9"/>
    <w:rsid w:val="007B7132"/>
    <w:rsid w:val="007B7356"/>
    <w:rsid w:val="007B7A4B"/>
    <w:rsid w:val="007B7B05"/>
    <w:rsid w:val="007B7DC1"/>
    <w:rsid w:val="007B7EDB"/>
    <w:rsid w:val="007C04DF"/>
    <w:rsid w:val="007C0915"/>
    <w:rsid w:val="007C0D02"/>
    <w:rsid w:val="007C1394"/>
    <w:rsid w:val="007C193E"/>
    <w:rsid w:val="007C19AD"/>
    <w:rsid w:val="007C1B42"/>
    <w:rsid w:val="007C1FC4"/>
    <w:rsid w:val="007C2002"/>
    <w:rsid w:val="007C28E2"/>
    <w:rsid w:val="007C2C0B"/>
    <w:rsid w:val="007C30EB"/>
    <w:rsid w:val="007C3598"/>
    <w:rsid w:val="007C386C"/>
    <w:rsid w:val="007C3FA8"/>
    <w:rsid w:val="007C4B46"/>
    <w:rsid w:val="007C5926"/>
    <w:rsid w:val="007C61D3"/>
    <w:rsid w:val="007C655F"/>
    <w:rsid w:val="007C68DA"/>
    <w:rsid w:val="007C6C75"/>
    <w:rsid w:val="007C73C4"/>
    <w:rsid w:val="007C7A0E"/>
    <w:rsid w:val="007C7A84"/>
    <w:rsid w:val="007C7AE9"/>
    <w:rsid w:val="007C7BA4"/>
    <w:rsid w:val="007D0A03"/>
    <w:rsid w:val="007D0D64"/>
    <w:rsid w:val="007D0DB7"/>
    <w:rsid w:val="007D0EFE"/>
    <w:rsid w:val="007D125A"/>
    <w:rsid w:val="007D1344"/>
    <w:rsid w:val="007D1492"/>
    <w:rsid w:val="007D1807"/>
    <w:rsid w:val="007D1B76"/>
    <w:rsid w:val="007D229A"/>
    <w:rsid w:val="007D2576"/>
    <w:rsid w:val="007D29A6"/>
    <w:rsid w:val="007D2F44"/>
    <w:rsid w:val="007D2F4D"/>
    <w:rsid w:val="007D38EB"/>
    <w:rsid w:val="007D4178"/>
    <w:rsid w:val="007D4390"/>
    <w:rsid w:val="007D4D33"/>
    <w:rsid w:val="007D5676"/>
    <w:rsid w:val="007D5DCC"/>
    <w:rsid w:val="007D5F6B"/>
    <w:rsid w:val="007D6007"/>
    <w:rsid w:val="007D7175"/>
    <w:rsid w:val="007D7327"/>
    <w:rsid w:val="007D77DF"/>
    <w:rsid w:val="007D7994"/>
    <w:rsid w:val="007D7A51"/>
    <w:rsid w:val="007D7EA6"/>
    <w:rsid w:val="007E089A"/>
    <w:rsid w:val="007E1195"/>
    <w:rsid w:val="007E11A5"/>
    <w:rsid w:val="007E1369"/>
    <w:rsid w:val="007E1A1B"/>
    <w:rsid w:val="007E1A41"/>
    <w:rsid w:val="007E1A78"/>
    <w:rsid w:val="007E1A88"/>
    <w:rsid w:val="007E1DB0"/>
    <w:rsid w:val="007E253A"/>
    <w:rsid w:val="007E34A0"/>
    <w:rsid w:val="007E3531"/>
    <w:rsid w:val="007E456F"/>
    <w:rsid w:val="007E4994"/>
    <w:rsid w:val="007E4A13"/>
    <w:rsid w:val="007E4C88"/>
    <w:rsid w:val="007E4C8A"/>
    <w:rsid w:val="007E585E"/>
    <w:rsid w:val="007E5B59"/>
    <w:rsid w:val="007E5BC9"/>
    <w:rsid w:val="007E6040"/>
    <w:rsid w:val="007E61EA"/>
    <w:rsid w:val="007E6266"/>
    <w:rsid w:val="007E67C7"/>
    <w:rsid w:val="007E72F5"/>
    <w:rsid w:val="007E7DDF"/>
    <w:rsid w:val="007E7EA9"/>
    <w:rsid w:val="007E7EB6"/>
    <w:rsid w:val="007F0105"/>
    <w:rsid w:val="007F0AF5"/>
    <w:rsid w:val="007F0BF3"/>
    <w:rsid w:val="007F0D92"/>
    <w:rsid w:val="007F11C8"/>
    <w:rsid w:val="007F1272"/>
    <w:rsid w:val="007F1CFB"/>
    <w:rsid w:val="007F1D3E"/>
    <w:rsid w:val="007F21DA"/>
    <w:rsid w:val="007F220B"/>
    <w:rsid w:val="007F2297"/>
    <w:rsid w:val="007F27B3"/>
    <w:rsid w:val="007F27DD"/>
    <w:rsid w:val="007F2827"/>
    <w:rsid w:val="007F33F1"/>
    <w:rsid w:val="007F3514"/>
    <w:rsid w:val="007F37D4"/>
    <w:rsid w:val="007F4618"/>
    <w:rsid w:val="007F4ABD"/>
    <w:rsid w:val="007F4B6C"/>
    <w:rsid w:val="007F4CC3"/>
    <w:rsid w:val="007F4D1E"/>
    <w:rsid w:val="007F5152"/>
    <w:rsid w:val="007F53EE"/>
    <w:rsid w:val="007F5463"/>
    <w:rsid w:val="007F638A"/>
    <w:rsid w:val="007F6686"/>
    <w:rsid w:val="007F6880"/>
    <w:rsid w:val="007F6F20"/>
    <w:rsid w:val="007F76B4"/>
    <w:rsid w:val="007F7996"/>
    <w:rsid w:val="0080010D"/>
    <w:rsid w:val="008001B4"/>
    <w:rsid w:val="00800372"/>
    <w:rsid w:val="00800481"/>
    <w:rsid w:val="008005C1"/>
    <w:rsid w:val="0080067D"/>
    <w:rsid w:val="008006EA"/>
    <w:rsid w:val="00800769"/>
    <w:rsid w:val="0080083F"/>
    <w:rsid w:val="00800ED2"/>
    <w:rsid w:val="0080107E"/>
    <w:rsid w:val="00801D29"/>
    <w:rsid w:val="00801EB5"/>
    <w:rsid w:val="0080245A"/>
    <w:rsid w:val="00802E74"/>
    <w:rsid w:val="008036EC"/>
    <w:rsid w:val="00803A5C"/>
    <w:rsid w:val="00803EDF"/>
    <w:rsid w:val="008040C4"/>
    <w:rsid w:val="00804389"/>
    <w:rsid w:val="00804511"/>
    <w:rsid w:val="00804B92"/>
    <w:rsid w:val="00804E21"/>
    <w:rsid w:val="00805092"/>
    <w:rsid w:val="008050BE"/>
    <w:rsid w:val="008052E3"/>
    <w:rsid w:val="008057F4"/>
    <w:rsid w:val="00805814"/>
    <w:rsid w:val="00806A2C"/>
    <w:rsid w:val="00806AAF"/>
    <w:rsid w:val="00806D72"/>
    <w:rsid w:val="00806FA6"/>
    <w:rsid w:val="008070AC"/>
    <w:rsid w:val="00807307"/>
    <w:rsid w:val="008076E3"/>
    <w:rsid w:val="00807921"/>
    <w:rsid w:val="00807A20"/>
    <w:rsid w:val="00807BB4"/>
    <w:rsid w:val="008101FD"/>
    <w:rsid w:val="00810D8D"/>
    <w:rsid w:val="00810F35"/>
    <w:rsid w:val="00810F5D"/>
    <w:rsid w:val="00811048"/>
    <w:rsid w:val="008111F3"/>
    <w:rsid w:val="00811835"/>
    <w:rsid w:val="00811FE2"/>
    <w:rsid w:val="008120D0"/>
    <w:rsid w:val="0081212A"/>
    <w:rsid w:val="0081221B"/>
    <w:rsid w:val="00812B76"/>
    <w:rsid w:val="00812E1B"/>
    <w:rsid w:val="0081335B"/>
    <w:rsid w:val="008133AC"/>
    <w:rsid w:val="00813BF5"/>
    <w:rsid w:val="00813C38"/>
    <w:rsid w:val="00813C3A"/>
    <w:rsid w:val="00813DAE"/>
    <w:rsid w:val="0081438A"/>
    <w:rsid w:val="00814420"/>
    <w:rsid w:val="00814C23"/>
    <w:rsid w:val="00815112"/>
    <w:rsid w:val="0081518E"/>
    <w:rsid w:val="0081565B"/>
    <w:rsid w:val="00815679"/>
    <w:rsid w:val="00815773"/>
    <w:rsid w:val="0081581D"/>
    <w:rsid w:val="0081612B"/>
    <w:rsid w:val="00816224"/>
    <w:rsid w:val="008162E1"/>
    <w:rsid w:val="008163E0"/>
    <w:rsid w:val="00816C3A"/>
    <w:rsid w:val="00817161"/>
    <w:rsid w:val="008172BE"/>
    <w:rsid w:val="0081750B"/>
    <w:rsid w:val="00817A1F"/>
    <w:rsid w:val="00817B71"/>
    <w:rsid w:val="00817B84"/>
    <w:rsid w:val="00817BE4"/>
    <w:rsid w:val="00817F4B"/>
    <w:rsid w:val="00820244"/>
    <w:rsid w:val="00820392"/>
    <w:rsid w:val="0082047C"/>
    <w:rsid w:val="00820704"/>
    <w:rsid w:val="00820CE4"/>
    <w:rsid w:val="00820FC7"/>
    <w:rsid w:val="008212D0"/>
    <w:rsid w:val="008214C0"/>
    <w:rsid w:val="008217BA"/>
    <w:rsid w:val="00821CB7"/>
    <w:rsid w:val="00821CE5"/>
    <w:rsid w:val="008221B3"/>
    <w:rsid w:val="00822446"/>
    <w:rsid w:val="00822467"/>
    <w:rsid w:val="0082248E"/>
    <w:rsid w:val="00822C88"/>
    <w:rsid w:val="00823068"/>
    <w:rsid w:val="008231F0"/>
    <w:rsid w:val="00823488"/>
    <w:rsid w:val="008234CC"/>
    <w:rsid w:val="008234D3"/>
    <w:rsid w:val="00823699"/>
    <w:rsid w:val="008238C7"/>
    <w:rsid w:val="00823F62"/>
    <w:rsid w:val="00824B15"/>
    <w:rsid w:val="00824D0C"/>
    <w:rsid w:val="00824FDF"/>
    <w:rsid w:val="00825125"/>
    <w:rsid w:val="008255BE"/>
    <w:rsid w:val="008257CC"/>
    <w:rsid w:val="008258C4"/>
    <w:rsid w:val="00825A00"/>
    <w:rsid w:val="00825A9B"/>
    <w:rsid w:val="008261CD"/>
    <w:rsid w:val="0082658F"/>
    <w:rsid w:val="00826A0B"/>
    <w:rsid w:val="00826DDD"/>
    <w:rsid w:val="008274BF"/>
    <w:rsid w:val="00830392"/>
    <w:rsid w:val="008303B5"/>
    <w:rsid w:val="00830721"/>
    <w:rsid w:val="008308CA"/>
    <w:rsid w:val="00830DC3"/>
    <w:rsid w:val="00831071"/>
    <w:rsid w:val="00831555"/>
    <w:rsid w:val="008315FB"/>
    <w:rsid w:val="00831AD1"/>
    <w:rsid w:val="00831F52"/>
    <w:rsid w:val="00832154"/>
    <w:rsid w:val="00832621"/>
    <w:rsid w:val="00832A3A"/>
    <w:rsid w:val="00832CA7"/>
    <w:rsid w:val="00832F5C"/>
    <w:rsid w:val="00833B54"/>
    <w:rsid w:val="0083419D"/>
    <w:rsid w:val="00834426"/>
    <w:rsid w:val="00834ED0"/>
    <w:rsid w:val="008354B5"/>
    <w:rsid w:val="0083592B"/>
    <w:rsid w:val="008359E0"/>
    <w:rsid w:val="008369A4"/>
    <w:rsid w:val="00836AFB"/>
    <w:rsid w:val="00836B0B"/>
    <w:rsid w:val="00837065"/>
    <w:rsid w:val="00837137"/>
    <w:rsid w:val="008376F6"/>
    <w:rsid w:val="00837C77"/>
    <w:rsid w:val="00837D32"/>
    <w:rsid w:val="00837D5B"/>
    <w:rsid w:val="008400A3"/>
    <w:rsid w:val="00840607"/>
    <w:rsid w:val="008407E2"/>
    <w:rsid w:val="008417B9"/>
    <w:rsid w:val="0084183F"/>
    <w:rsid w:val="00841CD2"/>
    <w:rsid w:val="00842517"/>
    <w:rsid w:val="0084266C"/>
    <w:rsid w:val="00842B77"/>
    <w:rsid w:val="0084309F"/>
    <w:rsid w:val="0084329A"/>
    <w:rsid w:val="00844536"/>
    <w:rsid w:val="008446DC"/>
    <w:rsid w:val="00844921"/>
    <w:rsid w:val="0084494E"/>
    <w:rsid w:val="00845063"/>
    <w:rsid w:val="008452C5"/>
    <w:rsid w:val="00845368"/>
    <w:rsid w:val="008459C4"/>
    <w:rsid w:val="00845C12"/>
    <w:rsid w:val="00846522"/>
    <w:rsid w:val="0084658B"/>
    <w:rsid w:val="008469D9"/>
    <w:rsid w:val="00846DC0"/>
    <w:rsid w:val="00846E15"/>
    <w:rsid w:val="00846F41"/>
    <w:rsid w:val="008474A7"/>
    <w:rsid w:val="008506B6"/>
    <w:rsid w:val="0085081B"/>
    <w:rsid w:val="00850AE0"/>
    <w:rsid w:val="00850B89"/>
    <w:rsid w:val="00850D59"/>
    <w:rsid w:val="00850F3A"/>
    <w:rsid w:val="00851A8F"/>
    <w:rsid w:val="00851DA5"/>
    <w:rsid w:val="00851DDE"/>
    <w:rsid w:val="00851DEF"/>
    <w:rsid w:val="00851F60"/>
    <w:rsid w:val="008524D2"/>
    <w:rsid w:val="00852726"/>
    <w:rsid w:val="00852DAB"/>
    <w:rsid w:val="00852E19"/>
    <w:rsid w:val="00853CC2"/>
    <w:rsid w:val="00854808"/>
    <w:rsid w:val="00854862"/>
    <w:rsid w:val="00854F65"/>
    <w:rsid w:val="008552C0"/>
    <w:rsid w:val="008552FA"/>
    <w:rsid w:val="008556E4"/>
    <w:rsid w:val="008564ED"/>
    <w:rsid w:val="0085654B"/>
    <w:rsid w:val="0085668F"/>
    <w:rsid w:val="008566A4"/>
    <w:rsid w:val="00856833"/>
    <w:rsid w:val="00856840"/>
    <w:rsid w:val="00856AE0"/>
    <w:rsid w:val="0085748A"/>
    <w:rsid w:val="00857592"/>
    <w:rsid w:val="00857C9D"/>
    <w:rsid w:val="008605AD"/>
    <w:rsid w:val="0086087C"/>
    <w:rsid w:val="00860D8E"/>
    <w:rsid w:val="00861517"/>
    <w:rsid w:val="0086172E"/>
    <w:rsid w:val="00861DC4"/>
    <w:rsid w:val="008620BE"/>
    <w:rsid w:val="00862691"/>
    <w:rsid w:val="0086275E"/>
    <w:rsid w:val="008629B2"/>
    <w:rsid w:val="00862A96"/>
    <w:rsid w:val="00862EDF"/>
    <w:rsid w:val="00862F26"/>
    <w:rsid w:val="00863B09"/>
    <w:rsid w:val="00863E90"/>
    <w:rsid w:val="008642C9"/>
    <w:rsid w:val="00864440"/>
    <w:rsid w:val="008646CA"/>
    <w:rsid w:val="008648D1"/>
    <w:rsid w:val="00864B3A"/>
    <w:rsid w:val="00864D76"/>
    <w:rsid w:val="008650FC"/>
    <w:rsid w:val="00865139"/>
    <w:rsid w:val="0086673F"/>
    <w:rsid w:val="00866A39"/>
    <w:rsid w:val="00866BE8"/>
    <w:rsid w:val="00866CEC"/>
    <w:rsid w:val="00866EB3"/>
    <w:rsid w:val="0086701A"/>
    <w:rsid w:val="00867131"/>
    <w:rsid w:val="008677D1"/>
    <w:rsid w:val="00867BD2"/>
    <w:rsid w:val="00870E29"/>
    <w:rsid w:val="00870EDA"/>
    <w:rsid w:val="008712FD"/>
    <w:rsid w:val="008716A1"/>
    <w:rsid w:val="00871BDD"/>
    <w:rsid w:val="00872216"/>
    <w:rsid w:val="00872728"/>
    <w:rsid w:val="0087275A"/>
    <w:rsid w:val="00872D3F"/>
    <w:rsid w:val="00873080"/>
    <w:rsid w:val="008733E4"/>
    <w:rsid w:val="008734C6"/>
    <w:rsid w:val="008739BA"/>
    <w:rsid w:val="00873B45"/>
    <w:rsid w:val="00873F15"/>
    <w:rsid w:val="00874096"/>
    <w:rsid w:val="008744BA"/>
    <w:rsid w:val="00874808"/>
    <w:rsid w:val="00874A96"/>
    <w:rsid w:val="00874E95"/>
    <w:rsid w:val="00874EF7"/>
    <w:rsid w:val="008756A4"/>
    <w:rsid w:val="00875763"/>
    <w:rsid w:val="00875824"/>
    <w:rsid w:val="0087588F"/>
    <w:rsid w:val="00875A82"/>
    <w:rsid w:val="00875C4C"/>
    <w:rsid w:val="00875F73"/>
    <w:rsid w:val="0087620B"/>
    <w:rsid w:val="00876278"/>
    <w:rsid w:val="00876BE7"/>
    <w:rsid w:val="00876D18"/>
    <w:rsid w:val="0087799E"/>
    <w:rsid w:val="0088050F"/>
    <w:rsid w:val="00880CBE"/>
    <w:rsid w:val="00880F30"/>
    <w:rsid w:val="00881568"/>
    <w:rsid w:val="00881C3C"/>
    <w:rsid w:val="00881D22"/>
    <w:rsid w:val="0088214B"/>
    <w:rsid w:val="00882268"/>
    <w:rsid w:val="00882E8C"/>
    <w:rsid w:val="00882F0E"/>
    <w:rsid w:val="008833E8"/>
    <w:rsid w:val="00883437"/>
    <w:rsid w:val="00883C1C"/>
    <w:rsid w:val="00884C38"/>
    <w:rsid w:val="00885162"/>
    <w:rsid w:val="008859ED"/>
    <w:rsid w:val="00885B17"/>
    <w:rsid w:val="00886261"/>
    <w:rsid w:val="008862A9"/>
    <w:rsid w:val="008863F2"/>
    <w:rsid w:val="0088651B"/>
    <w:rsid w:val="00886B17"/>
    <w:rsid w:val="00886CEB"/>
    <w:rsid w:val="00886D98"/>
    <w:rsid w:val="008875D8"/>
    <w:rsid w:val="0088780B"/>
    <w:rsid w:val="00887B48"/>
    <w:rsid w:val="00887C65"/>
    <w:rsid w:val="0089044A"/>
    <w:rsid w:val="00890659"/>
    <w:rsid w:val="008907ED"/>
    <w:rsid w:val="00890B2D"/>
    <w:rsid w:val="00890D36"/>
    <w:rsid w:val="00890D81"/>
    <w:rsid w:val="00891065"/>
    <w:rsid w:val="0089135E"/>
    <w:rsid w:val="0089176E"/>
    <w:rsid w:val="008917E0"/>
    <w:rsid w:val="0089234A"/>
    <w:rsid w:val="00892357"/>
    <w:rsid w:val="00892365"/>
    <w:rsid w:val="00892813"/>
    <w:rsid w:val="00892B36"/>
    <w:rsid w:val="00892BE5"/>
    <w:rsid w:val="00892F6C"/>
    <w:rsid w:val="008935D3"/>
    <w:rsid w:val="00893780"/>
    <w:rsid w:val="0089387C"/>
    <w:rsid w:val="00893CC4"/>
    <w:rsid w:val="00893DB0"/>
    <w:rsid w:val="00894192"/>
    <w:rsid w:val="008941CC"/>
    <w:rsid w:val="0089444E"/>
    <w:rsid w:val="00894926"/>
    <w:rsid w:val="008949DF"/>
    <w:rsid w:val="00894B5D"/>
    <w:rsid w:val="008951DB"/>
    <w:rsid w:val="0089539E"/>
    <w:rsid w:val="0089564F"/>
    <w:rsid w:val="00895667"/>
    <w:rsid w:val="00895C62"/>
    <w:rsid w:val="00895DA7"/>
    <w:rsid w:val="00895E6D"/>
    <w:rsid w:val="00896093"/>
    <w:rsid w:val="00896234"/>
    <w:rsid w:val="0089657C"/>
    <w:rsid w:val="00896C81"/>
    <w:rsid w:val="00896D83"/>
    <w:rsid w:val="00897171"/>
    <w:rsid w:val="008973AB"/>
    <w:rsid w:val="008A01BB"/>
    <w:rsid w:val="008A05AA"/>
    <w:rsid w:val="008A071C"/>
    <w:rsid w:val="008A0963"/>
    <w:rsid w:val="008A0AB2"/>
    <w:rsid w:val="008A0CFC"/>
    <w:rsid w:val="008A11C9"/>
    <w:rsid w:val="008A12FE"/>
    <w:rsid w:val="008A1841"/>
    <w:rsid w:val="008A1BF0"/>
    <w:rsid w:val="008A2652"/>
    <w:rsid w:val="008A28B6"/>
    <w:rsid w:val="008A2BB1"/>
    <w:rsid w:val="008A2DA7"/>
    <w:rsid w:val="008A3466"/>
    <w:rsid w:val="008A3617"/>
    <w:rsid w:val="008A389F"/>
    <w:rsid w:val="008A3A1A"/>
    <w:rsid w:val="008A3D02"/>
    <w:rsid w:val="008A4243"/>
    <w:rsid w:val="008A45A4"/>
    <w:rsid w:val="008A469E"/>
    <w:rsid w:val="008A4A5D"/>
    <w:rsid w:val="008A4FB5"/>
    <w:rsid w:val="008A5940"/>
    <w:rsid w:val="008A643F"/>
    <w:rsid w:val="008A64E0"/>
    <w:rsid w:val="008A70CB"/>
    <w:rsid w:val="008A73B2"/>
    <w:rsid w:val="008A77A7"/>
    <w:rsid w:val="008A77DD"/>
    <w:rsid w:val="008B043F"/>
    <w:rsid w:val="008B0808"/>
    <w:rsid w:val="008B0863"/>
    <w:rsid w:val="008B0AEC"/>
    <w:rsid w:val="008B19E7"/>
    <w:rsid w:val="008B1CEA"/>
    <w:rsid w:val="008B1E53"/>
    <w:rsid w:val="008B1E5B"/>
    <w:rsid w:val="008B2BD4"/>
    <w:rsid w:val="008B31EF"/>
    <w:rsid w:val="008B389D"/>
    <w:rsid w:val="008B39C3"/>
    <w:rsid w:val="008B3C5C"/>
    <w:rsid w:val="008B4469"/>
    <w:rsid w:val="008B45FD"/>
    <w:rsid w:val="008B462A"/>
    <w:rsid w:val="008B5299"/>
    <w:rsid w:val="008B5A5F"/>
    <w:rsid w:val="008B5AB0"/>
    <w:rsid w:val="008B5F34"/>
    <w:rsid w:val="008B602E"/>
    <w:rsid w:val="008B6054"/>
    <w:rsid w:val="008B60C4"/>
    <w:rsid w:val="008B6193"/>
    <w:rsid w:val="008B659B"/>
    <w:rsid w:val="008B6AD4"/>
    <w:rsid w:val="008B7B08"/>
    <w:rsid w:val="008C02F9"/>
    <w:rsid w:val="008C054C"/>
    <w:rsid w:val="008C0694"/>
    <w:rsid w:val="008C1040"/>
    <w:rsid w:val="008C11AF"/>
    <w:rsid w:val="008C13F0"/>
    <w:rsid w:val="008C16BA"/>
    <w:rsid w:val="008C1997"/>
    <w:rsid w:val="008C1D1D"/>
    <w:rsid w:val="008C1F26"/>
    <w:rsid w:val="008C2848"/>
    <w:rsid w:val="008C2A3A"/>
    <w:rsid w:val="008C2C4E"/>
    <w:rsid w:val="008C2D44"/>
    <w:rsid w:val="008C3098"/>
    <w:rsid w:val="008C4017"/>
    <w:rsid w:val="008C42EA"/>
    <w:rsid w:val="008C46F7"/>
    <w:rsid w:val="008C4AC1"/>
    <w:rsid w:val="008C4C7E"/>
    <w:rsid w:val="008C4E18"/>
    <w:rsid w:val="008C5149"/>
    <w:rsid w:val="008C5C46"/>
    <w:rsid w:val="008C6184"/>
    <w:rsid w:val="008C668F"/>
    <w:rsid w:val="008C715F"/>
    <w:rsid w:val="008C785E"/>
    <w:rsid w:val="008D02CB"/>
    <w:rsid w:val="008D0AFB"/>
    <w:rsid w:val="008D1511"/>
    <w:rsid w:val="008D32DF"/>
    <w:rsid w:val="008D333A"/>
    <w:rsid w:val="008D34AD"/>
    <w:rsid w:val="008D35E9"/>
    <w:rsid w:val="008D3959"/>
    <w:rsid w:val="008D3966"/>
    <w:rsid w:val="008D4352"/>
    <w:rsid w:val="008D4357"/>
    <w:rsid w:val="008D55B1"/>
    <w:rsid w:val="008D5916"/>
    <w:rsid w:val="008D5D7B"/>
    <w:rsid w:val="008D6058"/>
    <w:rsid w:val="008D60BC"/>
    <w:rsid w:val="008D662E"/>
    <w:rsid w:val="008D6D7B"/>
    <w:rsid w:val="008D7AFD"/>
    <w:rsid w:val="008D7EB7"/>
    <w:rsid w:val="008E030F"/>
    <w:rsid w:val="008E032A"/>
    <w:rsid w:val="008E041E"/>
    <w:rsid w:val="008E0445"/>
    <w:rsid w:val="008E08F0"/>
    <w:rsid w:val="008E0947"/>
    <w:rsid w:val="008E0B66"/>
    <w:rsid w:val="008E0EB8"/>
    <w:rsid w:val="008E10A6"/>
    <w:rsid w:val="008E117D"/>
    <w:rsid w:val="008E11DF"/>
    <w:rsid w:val="008E1271"/>
    <w:rsid w:val="008E1987"/>
    <w:rsid w:val="008E1B86"/>
    <w:rsid w:val="008E1CCC"/>
    <w:rsid w:val="008E2251"/>
    <w:rsid w:val="008E22F5"/>
    <w:rsid w:val="008E24B3"/>
    <w:rsid w:val="008E24CA"/>
    <w:rsid w:val="008E2754"/>
    <w:rsid w:val="008E2F16"/>
    <w:rsid w:val="008E2F6E"/>
    <w:rsid w:val="008E38AD"/>
    <w:rsid w:val="008E39FA"/>
    <w:rsid w:val="008E3BD0"/>
    <w:rsid w:val="008E3EEC"/>
    <w:rsid w:val="008E40EF"/>
    <w:rsid w:val="008E4623"/>
    <w:rsid w:val="008E4CDA"/>
    <w:rsid w:val="008E4F6E"/>
    <w:rsid w:val="008E5989"/>
    <w:rsid w:val="008E5BF2"/>
    <w:rsid w:val="008E5C81"/>
    <w:rsid w:val="008E5F89"/>
    <w:rsid w:val="008E6405"/>
    <w:rsid w:val="008E66B8"/>
    <w:rsid w:val="008E6819"/>
    <w:rsid w:val="008E6B9A"/>
    <w:rsid w:val="008E6ECB"/>
    <w:rsid w:val="008E74E8"/>
    <w:rsid w:val="008E7859"/>
    <w:rsid w:val="008F04DF"/>
    <w:rsid w:val="008F08BF"/>
    <w:rsid w:val="008F0A38"/>
    <w:rsid w:val="008F0C8A"/>
    <w:rsid w:val="008F0F84"/>
    <w:rsid w:val="008F1014"/>
    <w:rsid w:val="008F119E"/>
    <w:rsid w:val="008F11C9"/>
    <w:rsid w:val="008F1425"/>
    <w:rsid w:val="008F14FC"/>
    <w:rsid w:val="008F1EEB"/>
    <w:rsid w:val="008F23D8"/>
    <w:rsid w:val="008F2566"/>
    <w:rsid w:val="008F2FD5"/>
    <w:rsid w:val="008F3300"/>
    <w:rsid w:val="008F37E5"/>
    <w:rsid w:val="008F4303"/>
    <w:rsid w:val="008F459B"/>
    <w:rsid w:val="008F48C2"/>
    <w:rsid w:val="008F4A52"/>
    <w:rsid w:val="008F4DCD"/>
    <w:rsid w:val="008F4FA1"/>
    <w:rsid w:val="008F521E"/>
    <w:rsid w:val="008F5387"/>
    <w:rsid w:val="008F5840"/>
    <w:rsid w:val="008F5D68"/>
    <w:rsid w:val="008F5DF2"/>
    <w:rsid w:val="008F5EEF"/>
    <w:rsid w:val="008F611E"/>
    <w:rsid w:val="008F6195"/>
    <w:rsid w:val="008F629B"/>
    <w:rsid w:val="008F66FE"/>
    <w:rsid w:val="008F6DE6"/>
    <w:rsid w:val="008F72CC"/>
    <w:rsid w:val="008F72CD"/>
    <w:rsid w:val="008F7872"/>
    <w:rsid w:val="009002A6"/>
    <w:rsid w:val="009005A5"/>
    <w:rsid w:val="00900A4D"/>
    <w:rsid w:val="00901291"/>
    <w:rsid w:val="00901618"/>
    <w:rsid w:val="00901C3F"/>
    <w:rsid w:val="00902A5D"/>
    <w:rsid w:val="00902C9F"/>
    <w:rsid w:val="00903693"/>
    <w:rsid w:val="00903802"/>
    <w:rsid w:val="00903B59"/>
    <w:rsid w:val="009045E0"/>
    <w:rsid w:val="0090463E"/>
    <w:rsid w:val="00904999"/>
    <w:rsid w:val="00904A5F"/>
    <w:rsid w:val="00904BEB"/>
    <w:rsid w:val="00904FEE"/>
    <w:rsid w:val="009052BE"/>
    <w:rsid w:val="00906721"/>
    <w:rsid w:val="009067D6"/>
    <w:rsid w:val="0090696D"/>
    <w:rsid w:val="00906C5D"/>
    <w:rsid w:val="00906CD6"/>
    <w:rsid w:val="00906E4D"/>
    <w:rsid w:val="00906F31"/>
    <w:rsid w:val="009078B3"/>
    <w:rsid w:val="009079C6"/>
    <w:rsid w:val="00907A77"/>
    <w:rsid w:val="00907E00"/>
    <w:rsid w:val="0091001C"/>
    <w:rsid w:val="009101C6"/>
    <w:rsid w:val="009104CC"/>
    <w:rsid w:val="00910719"/>
    <w:rsid w:val="0091088D"/>
    <w:rsid w:val="00910ABB"/>
    <w:rsid w:val="00910C3A"/>
    <w:rsid w:val="00910FC9"/>
    <w:rsid w:val="00911619"/>
    <w:rsid w:val="00912016"/>
    <w:rsid w:val="00912373"/>
    <w:rsid w:val="009123B6"/>
    <w:rsid w:val="0091291A"/>
    <w:rsid w:val="00912A60"/>
    <w:rsid w:val="00912E69"/>
    <w:rsid w:val="009132B2"/>
    <w:rsid w:val="00913612"/>
    <w:rsid w:val="0091366A"/>
    <w:rsid w:val="00913824"/>
    <w:rsid w:val="009138BB"/>
    <w:rsid w:val="00913CDC"/>
    <w:rsid w:val="00913EB8"/>
    <w:rsid w:val="00914B10"/>
    <w:rsid w:val="00914E52"/>
    <w:rsid w:val="00915181"/>
    <w:rsid w:val="0091531C"/>
    <w:rsid w:val="00915757"/>
    <w:rsid w:val="009159B3"/>
    <w:rsid w:val="00915C39"/>
    <w:rsid w:val="00915CBD"/>
    <w:rsid w:val="00916181"/>
    <w:rsid w:val="00916274"/>
    <w:rsid w:val="00916770"/>
    <w:rsid w:val="00916883"/>
    <w:rsid w:val="0091698C"/>
    <w:rsid w:val="00916C39"/>
    <w:rsid w:val="00917522"/>
    <w:rsid w:val="00917C44"/>
    <w:rsid w:val="009200A8"/>
    <w:rsid w:val="009204C5"/>
    <w:rsid w:val="009207FF"/>
    <w:rsid w:val="0092180D"/>
    <w:rsid w:val="00921C7B"/>
    <w:rsid w:val="009228E1"/>
    <w:rsid w:val="00922A7F"/>
    <w:rsid w:val="00922ECC"/>
    <w:rsid w:val="009232C9"/>
    <w:rsid w:val="00923608"/>
    <w:rsid w:val="009237CA"/>
    <w:rsid w:val="009238E5"/>
    <w:rsid w:val="00923A1C"/>
    <w:rsid w:val="00923CC5"/>
    <w:rsid w:val="00923F12"/>
    <w:rsid w:val="00923F76"/>
    <w:rsid w:val="0092432C"/>
    <w:rsid w:val="00924A7D"/>
    <w:rsid w:val="00924ADB"/>
    <w:rsid w:val="00924FF8"/>
    <w:rsid w:val="009251F4"/>
    <w:rsid w:val="0092581E"/>
    <w:rsid w:val="00925BA8"/>
    <w:rsid w:val="00925C6B"/>
    <w:rsid w:val="00925D77"/>
    <w:rsid w:val="00926CC8"/>
    <w:rsid w:val="00926DA7"/>
    <w:rsid w:val="009279F3"/>
    <w:rsid w:val="00927C0A"/>
    <w:rsid w:val="00927C20"/>
    <w:rsid w:val="00927F8B"/>
    <w:rsid w:val="00930439"/>
    <w:rsid w:val="0093094D"/>
    <w:rsid w:val="00930E30"/>
    <w:rsid w:val="009315BD"/>
    <w:rsid w:val="009323BE"/>
    <w:rsid w:val="00932861"/>
    <w:rsid w:val="009328C7"/>
    <w:rsid w:val="00932BBE"/>
    <w:rsid w:val="009331F1"/>
    <w:rsid w:val="0093323A"/>
    <w:rsid w:val="009336EC"/>
    <w:rsid w:val="009339D2"/>
    <w:rsid w:val="00933C73"/>
    <w:rsid w:val="00933D92"/>
    <w:rsid w:val="00933F56"/>
    <w:rsid w:val="009346B8"/>
    <w:rsid w:val="00934C13"/>
    <w:rsid w:val="00934D42"/>
    <w:rsid w:val="00935228"/>
    <w:rsid w:val="009355A2"/>
    <w:rsid w:val="00935E85"/>
    <w:rsid w:val="00935F9E"/>
    <w:rsid w:val="009363B6"/>
    <w:rsid w:val="00936505"/>
    <w:rsid w:val="00936AD4"/>
    <w:rsid w:val="00936AE2"/>
    <w:rsid w:val="00936D98"/>
    <w:rsid w:val="009372AE"/>
    <w:rsid w:val="00937322"/>
    <w:rsid w:val="009376AD"/>
    <w:rsid w:val="00937E1A"/>
    <w:rsid w:val="00940247"/>
    <w:rsid w:val="0094050E"/>
    <w:rsid w:val="00940ACB"/>
    <w:rsid w:val="00941144"/>
    <w:rsid w:val="009423F8"/>
    <w:rsid w:val="0094284C"/>
    <w:rsid w:val="00942C80"/>
    <w:rsid w:val="00942CDB"/>
    <w:rsid w:val="00942EAC"/>
    <w:rsid w:val="00943197"/>
    <w:rsid w:val="0094351A"/>
    <w:rsid w:val="009435F2"/>
    <w:rsid w:val="00943B15"/>
    <w:rsid w:val="00944096"/>
    <w:rsid w:val="009444C4"/>
    <w:rsid w:val="009448F3"/>
    <w:rsid w:val="009449EF"/>
    <w:rsid w:val="00944F27"/>
    <w:rsid w:val="009450DE"/>
    <w:rsid w:val="00945180"/>
    <w:rsid w:val="0094590C"/>
    <w:rsid w:val="00945CDE"/>
    <w:rsid w:val="0094620A"/>
    <w:rsid w:val="009462A9"/>
    <w:rsid w:val="00946355"/>
    <w:rsid w:val="009468B7"/>
    <w:rsid w:val="00946904"/>
    <w:rsid w:val="00946909"/>
    <w:rsid w:val="0094724E"/>
    <w:rsid w:val="0094740E"/>
    <w:rsid w:val="00947973"/>
    <w:rsid w:val="00947B87"/>
    <w:rsid w:val="00947BE6"/>
    <w:rsid w:val="00947E32"/>
    <w:rsid w:val="009503CA"/>
    <w:rsid w:val="0095048D"/>
    <w:rsid w:val="00950918"/>
    <w:rsid w:val="009510E8"/>
    <w:rsid w:val="00951662"/>
    <w:rsid w:val="0095197D"/>
    <w:rsid w:val="00951ADB"/>
    <w:rsid w:val="00951FFD"/>
    <w:rsid w:val="00952048"/>
    <w:rsid w:val="009525D2"/>
    <w:rsid w:val="00952BEB"/>
    <w:rsid w:val="009533DA"/>
    <w:rsid w:val="0095380C"/>
    <w:rsid w:val="00953928"/>
    <w:rsid w:val="00953CEE"/>
    <w:rsid w:val="009540CF"/>
    <w:rsid w:val="00954353"/>
    <w:rsid w:val="00954AA0"/>
    <w:rsid w:val="00954FE3"/>
    <w:rsid w:val="009551E0"/>
    <w:rsid w:val="0095527B"/>
    <w:rsid w:val="00955C0A"/>
    <w:rsid w:val="00955C4F"/>
    <w:rsid w:val="00955CE6"/>
    <w:rsid w:val="00955E12"/>
    <w:rsid w:val="0095714E"/>
    <w:rsid w:val="009601E0"/>
    <w:rsid w:val="00960592"/>
    <w:rsid w:val="0096178D"/>
    <w:rsid w:val="00961B96"/>
    <w:rsid w:val="00961EEA"/>
    <w:rsid w:val="00962586"/>
    <w:rsid w:val="0096273C"/>
    <w:rsid w:val="00962804"/>
    <w:rsid w:val="00963619"/>
    <w:rsid w:val="00963E1B"/>
    <w:rsid w:val="00963EC4"/>
    <w:rsid w:val="00963EFB"/>
    <w:rsid w:val="00964774"/>
    <w:rsid w:val="0096497E"/>
    <w:rsid w:val="00964A59"/>
    <w:rsid w:val="0096543C"/>
    <w:rsid w:val="00965638"/>
    <w:rsid w:val="009656BC"/>
    <w:rsid w:val="009657F1"/>
    <w:rsid w:val="0096590B"/>
    <w:rsid w:val="00965C85"/>
    <w:rsid w:val="0096625D"/>
    <w:rsid w:val="009665D7"/>
    <w:rsid w:val="00966C95"/>
    <w:rsid w:val="00967199"/>
    <w:rsid w:val="00967348"/>
    <w:rsid w:val="00967C1B"/>
    <w:rsid w:val="00970204"/>
    <w:rsid w:val="009709F8"/>
    <w:rsid w:val="00970BBF"/>
    <w:rsid w:val="009713C5"/>
    <w:rsid w:val="009715C7"/>
    <w:rsid w:val="00971DEC"/>
    <w:rsid w:val="009723AD"/>
    <w:rsid w:val="00972747"/>
    <w:rsid w:val="00972929"/>
    <w:rsid w:val="00972C57"/>
    <w:rsid w:val="00972F91"/>
    <w:rsid w:val="00973349"/>
    <w:rsid w:val="00973827"/>
    <w:rsid w:val="009741BF"/>
    <w:rsid w:val="009742D3"/>
    <w:rsid w:val="009746D0"/>
    <w:rsid w:val="00974909"/>
    <w:rsid w:val="00974DFD"/>
    <w:rsid w:val="009755E4"/>
    <w:rsid w:val="0097568A"/>
    <w:rsid w:val="00975ED3"/>
    <w:rsid w:val="009766DF"/>
    <w:rsid w:val="0097681D"/>
    <w:rsid w:val="00977BA7"/>
    <w:rsid w:val="00980138"/>
    <w:rsid w:val="009804AD"/>
    <w:rsid w:val="00980517"/>
    <w:rsid w:val="00981507"/>
    <w:rsid w:val="00981602"/>
    <w:rsid w:val="0098194F"/>
    <w:rsid w:val="00981FFF"/>
    <w:rsid w:val="0098252E"/>
    <w:rsid w:val="009826C8"/>
    <w:rsid w:val="009836E4"/>
    <w:rsid w:val="00983B6D"/>
    <w:rsid w:val="00983D88"/>
    <w:rsid w:val="0098412F"/>
    <w:rsid w:val="00984E34"/>
    <w:rsid w:val="00984F80"/>
    <w:rsid w:val="00985437"/>
    <w:rsid w:val="009855F0"/>
    <w:rsid w:val="00985F28"/>
    <w:rsid w:val="00986149"/>
    <w:rsid w:val="00986176"/>
    <w:rsid w:val="009862EF"/>
    <w:rsid w:val="00986B71"/>
    <w:rsid w:val="00986E7F"/>
    <w:rsid w:val="0098705B"/>
    <w:rsid w:val="009871D4"/>
    <w:rsid w:val="00987449"/>
    <w:rsid w:val="00987536"/>
    <w:rsid w:val="0099080E"/>
    <w:rsid w:val="00990B78"/>
    <w:rsid w:val="00990BD5"/>
    <w:rsid w:val="00990D39"/>
    <w:rsid w:val="0099122B"/>
    <w:rsid w:val="009916FD"/>
    <w:rsid w:val="0099196F"/>
    <w:rsid w:val="009919E5"/>
    <w:rsid w:val="00991C23"/>
    <w:rsid w:val="00991C60"/>
    <w:rsid w:val="00991E08"/>
    <w:rsid w:val="00991E9F"/>
    <w:rsid w:val="00992028"/>
    <w:rsid w:val="009926FC"/>
    <w:rsid w:val="00992775"/>
    <w:rsid w:val="00992B13"/>
    <w:rsid w:val="00992B98"/>
    <w:rsid w:val="00992C5D"/>
    <w:rsid w:val="00992CBB"/>
    <w:rsid w:val="00993183"/>
    <w:rsid w:val="0099359F"/>
    <w:rsid w:val="00993B93"/>
    <w:rsid w:val="00993C83"/>
    <w:rsid w:val="0099452F"/>
    <w:rsid w:val="00994581"/>
    <w:rsid w:val="00994871"/>
    <w:rsid w:val="00994E08"/>
    <w:rsid w:val="00994F8F"/>
    <w:rsid w:val="00995078"/>
    <w:rsid w:val="009951F9"/>
    <w:rsid w:val="00995C95"/>
    <w:rsid w:val="00995DBB"/>
    <w:rsid w:val="00995E85"/>
    <w:rsid w:val="0099611E"/>
    <w:rsid w:val="00996415"/>
    <w:rsid w:val="00996468"/>
    <w:rsid w:val="00996574"/>
    <w:rsid w:val="00996586"/>
    <w:rsid w:val="00996876"/>
    <w:rsid w:val="00996FFA"/>
    <w:rsid w:val="009973F1"/>
    <w:rsid w:val="009973F3"/>
    <w:rsid w:val="009A010D"/>
    <w:rsid w:val="009A0448"/>
    <w:rsid w:val="009A09ED"/>
    <w:rsid w:val="009A0AF4"/>
    <w:rsid w:val="009A0C6F"/>
    <w:rsid w:val="009A14EF"/>
    <w:rsid w:val="009A175A"/>
    <w:rsid w:val="009A1E6D"/>
    <w:rsid w:val="009A2474"/>
    <w:rsid w:val="009A2741"/>
    <w:rsid w:val="009A27FE"/>
    <w:rsid w:val="009A2DF9"/>
    <w:rsid w:val="009A2FD2"/>
    <w:rsid w:val="009A3281"/>
    <w:rsid w:val="009A3A86"/>
    <w:rsid w:val="009A4340"/>
    <w:rsid w:val="009A4869"/>
    <w:rsid w:val="009A4B1A"/>
    <w:rsid w:val="009A5435"/>
    <w:rsid w:val="009A548B"/>
    <w:rsid w:val="009A5590"/>
    <w:rsid w:val="009A5AF7"/>
    <w:rsid w:val="009A68F0"/>
    <w:rsid w:val="009A6A6B"/>
    <w:rsid w:val="009A6B53"/>
    <w:rsid w:val="009A7397"/>
    <w:rsid w:val="009A7481"/>
    <w:rsid w:val="009A755C"/>
    <w:rsid w:val="009A78E1"/>
    <w:rsid w:val="009B01D8"/>
    <w:rsid w:val="009B0C19"/>
    <w:rsid w:val="009B1200"/>
    <w:rsid w:val="009B1390"/>
    <w:rsid w:val="009B1993"/>
    <w:rsid w:val="009B1A43"/>
    <w:rsid w:val="009B1EF9"/>
    <w:rsid w:val="009B26AC"/>
    <w:rsid w:val="009B28F7"/>
    <w:rsid w:val="009B2AB8"/>
    <w:rsid w:val="009B2BC7"/>
    <w:rsid w:val="009B2D10"/>
    <w:rsid w:val="009B2E90"/>
    <w:rsid w:val="009B309A"/>
    <w:rsid w:val="009B3127"/>
    <w:rsid w:val="009B3244"/>
    <w:rsid w:val="009B34C3"/>
    <w:rsid w:val="009B37E2"/>
    <w:rsid w:val="009B3DCC"/>
    <w:rsid w:val="009B42DA"/>
    <w:rsid w:val="009B4519"/>
    <w:rsid w:val="009B4617"/>
    <w:rsid w:val="009B4D45"/>
    <w:rsid w:val="009B506B"/>
    <w:rsid w:val="009B57EF"/>
    <w:rsid w:val="009B5B85"/>
    <w:rsid w:val="009B5FD1"/>
    <w:rsid w:val="009B7204"/>
    <w:rsid w:val="009B785B"/>
    <w:rsid w:val="009B7E53"/>
    <w:rsid w:val="009C0074"/>
    <w:rsid w:val="009C0412"/>
    <w:rsid w:val="009C0495"/>
    <w:rsid w:val="009C0564"/>
    <w:rsid w:val="009C1966"/>
    <w:rsid w:val="009C1D57"/>
    <w:rsid w:val="009C24A6"/>
    <w:rsid w:val="009C2685"/>
    <w:rsid w:val="009C2E31"/>
    <w:rsid w:val="009C31B0"/>
    <w:rsid w:val="009C3386"/>
    <w:rsid w:val="009C3424"/>
    <w:rsid w:val="009C35AF"/>
    <w:rsid w:val="009C36BA"/>
    <w:rsid w:val="009C3827"/>
    <w:rsid w:val="009C39BC"/>
    <w:rsid w:val="009C3DCD"/>
    <w:rsid w:val="009C40AB"/>
    <w:rsid w:val="009C46F7"/>
    <w:rsid w:val="009C4BC2"/>
    <w:rsid w:val="009C4D22"/>
    <w:rsid w:val="009C4E86"/>
    <w:rsid w:val="009C53C8"/>
    <w:rsid w:val="009C5C3E"/>
    <w:rsid w:val="009C5CB6"/>
    <w:rsid w:val="009C5DDE"/>
    <w:rsid w:val="009C65D5"/>
    <w:rsid w:val="009C6ED0"/>
    <w:rsid w:val="009C7320"/>
    <w:rsid w:val="009C786A"/>
    <w:rsid w:val="009C7C56"/>
    <w:rsid w:val="009C7C5F"/>
    <w:rsid w:val="009C7D13"/>
    <w:rsid w:val="009C7DB0"/>
    <w:rsid w:val="009D0729"/>
    <w:rsid w:val="009D0C6F"/>
    <w:rsid w:val="009D0F66"/>
    <w:rsid w:val="009D10BE"/>
    <w:rsid w:val="009D1675"/>
    <w:rsid w:val="009D1A06"/>
    <w:rsid w:val="009D1AFB"/>
    <w:rsid w:val="009D1BA4"/>
    <w:rsid w:val="009D22E4"/>
    <w:rsid w:val="009D22F7"/>
    <w:rsid w:val="009D23CA"/>
    <w:rsid w:val="009D319C"/>
    <w:rsid w:val="009D3D5B"/>
    <w:rsid w:val="009D3DA5"/>
    <w:rsid w:val="009D49FB"/>
    <w:rsid w:val="009D4A9B"/>
    <w:rsid w:val="009D4AEF"/>
    <w:rsid w:val="009D4DFE"/>
    <w:rsid w:val="009D511F"/>
    <w:rsid w:val="009D5233"/>
    <w:rsid w:val="009D52AA"/>
    <w:rsid w:val="009D5309"/>
    <w:rsid w:val="009D563C"/>
    <w:rsid w:val="009D5831"/>
    <w:rsid w:val="009D5BAB"/>
    <w:rsid w:val="009D5DDE"/>
    <w:rsid w:val="009D628F"/>
    <w:rsid w:val="009D6A0A"/>
    <w:rsid w:val="009D7294"/>
    <w:rsid w:val="009D7339"/>
    <w:rsid w:val="009D7768"/>
    <w:rsid w:val="009E058F"/>
    <w:rsid w:val="009E05BC"/>
    <w:rsid w:val="009E0764"/>
    <w:rsid w:val="009E0A83"/>
    <w:rsid w:val="009E0A9E"/>
    <w:rsid w:val="009E0B9F"/>
    <w:rsid w:val="009E19A2"/>
    <w:rsid w:val="009E19B6"/>
    <w:rsid w:val="009E1E4A"/>
    <w:rsid w:val="009E215A"/>
    <w:rsid w:val="009E2183"/>
    <w:rsid w:val="009E262B"/>
    <w:rsid w:val="009E2779"/>
    <w:rsid w:val="009E277A"/>
    <w:rsid w:val="009E389D"/>
    <w:rsid w:val="009E3AFD"/>
    <w:rsid w:val="009E3CDD"/>
    <w:rsid w:val="009E3D5D"/>
    <w:rsid w:val="009E4993"/>
    <w:rsid w:val="009E4B16"/>
    <w:rsid w:val="009E4BAC"/>
    <w:rsid w:val="009E5045"/>
    <w:rsid w:val="009E53F1"/>
    <w:rsid w:val="009E5C60"/>
    <w:rsid w:val="009E5CC9"/>
    <w:rsid w:val="009E5FC2"/>
    <w:rsid w:val="009E64DB"/>
    <w:rsid w:val="009E6794"/>
    <w:rsid w:val="009E6EC2"/>
    <w:rsid w:val="009E7189"/>
    <w:rsid w:val="009E749E"/>
    <w:rsid w:val="009E7E46"/>
    <w:rsid w:val="009E7FC1"/>
    <w:rsid w:val="009F01E1"/>
    <w:rsid w:val="009F0306"/>
    <w:rsid w:val="009F07E4"/>
    <w:rsid w:val="009F0ABF"/>
    <w:rsid w:val="009F0B4D"/>
    <w:rsid w:val="009F1096"/>
    <w:rsid w:val="009F14DF"/>
    <w:rsid w:val="009F150E"/>
    <w:rsid w:val="009F1758"/>
    <w:rsid w:val="009F27AD"/>
    <w:rsid w:val="009F28F7"/>
    <w:rsid w:val="009F2A8F"/>
    <w:rsid w:val="009F303A"/>
    <w:rsid w:val="009F3482"/>
    <w:rsid w:val="009F3489"/>
    <w:rsid w:val="009F3FB5"/>
    <w:rsid w:val="009F4038"/>
    <w:rsid w:val="009F4C3A"/>
    <w:rsid w:val="009F4DDC"/>
    <w:rsid w:val="009F521F"/>
    <w:rsid w:val="009F553C"/>
    <w:rsid w:val="009F59A3"/>
    <w:rsid w:val="009F59EC"/>
    <w:rsid w:val="009F59F8"/>
    <w:rsid w:val="009F5C68"/>
    <w:rsid w:val="009F6672"/>
    <w:rsid w:val="009F69C5"/>
    <w:rsid w:val="009F6A7F"/>
    <w:rsid w:val="009F6B1F"/>
    <w:rsid w:val="009F7468"/>
    <w:rsid w:val="009F78CA"/>
    <w:rsid w:val="009F7DA8"/>
    <w:rsid w:val="009F7E33"/>
    <w:rsid w:val="00A005B0"/>
    <w:rsid w:val="00A006CD"/>
    <w:rsid w:val="00A00EB7"/>
    <w:rsid w:val="00A01419"/>
    <w:rsid w:val="00A01727"/>
    <w:rsid w:val="00A01F17"/>
    <w:rsid w:val="00A022A5"/>
    <w:rsid w:val="00A0233E"/>
    <w:rsid w:val="00A02490"/>
    <w:rsid w:val="00A03573"/>
    <w:rsid w:val="00A03A22"/>
    <w:rsid w:val="00A03D74"/>
    <w:rsid w:val="00A04634"/>
    <w:rsid w:val="00A0564B"/>
    <w:rsid w:val="00A05817"/>
    <w:rsid w:val="00A05C74"/>
    <w:rsid w:val="00A06119"/>
    <w:rsid w:val="00A0613A"/>
    <w:rsid w:val="00A0655D"/>
    <w:rsid w:val="00A0671D"/>
    <w:rsid w:val="00A07A48"/>
    <w:rsid w:val="00A07C74"/>
    <w:rsid w:val="00A10247"/>
    <w:rsid w:val="00A108EE"/>
    <w:rsid w:val="00A10BB8"/>
    <w:rsid w:val="00A10C94"/>
    <w:rsid w:val="00A11C15"/>
    <w:rsid w:val="00A1200D"/>
    <w:rsid w:val="00A123BC"/>
    <w:rsid w:val="00A12910"/>
    <w:rsid w:val="00A12AF4"/>
    <w:rsid w:val="00A13758"/>
    <w:rsid w:val="00A137E4"/>
    <w:rsid w:val="00A14062"/>
    <w:rsid w:val="00A14144"/>
    <w:rsid w:val="00A14813"/>
    <w:rsid w:val="00A14983"/>
    <w:rsid w:val="00A14C48"/>
    <w:rsid w:val="00A14FC5"/>
    <w:rsid w:val="00A14FDA"/>
    <w:rsid w:val="00A1566A"/>
    <w:rsid w:val="00A1576E"/>
    <w:rsid w:val="00A158CF"/>
    <w:rsid w:val="00A15F17"/>
    <w:rsid w:val="00A165BF"/>
    <w:rsid w:val="00A1698B"/>
    <w:rsid w:val="00A169D9"/>
    <w:rsid w:val="00A170B3"/>
    <w:rsid w:val="00A172E8"/>
    <w:rsid w:val="00A179FF"/>
    <w:rsid w:val="00A17E13"/>
    <w:rsid w:val="00A20050"/>
    <w:rsid w:val="00A2075C"/>
    <w:rsid w:val="00A209A1"/>
    <w:rsid w:val="00A20D2F"/>
    <w:rsid w:val="00A20F3E"/>
    <w:rsid w:val="00A21A36"/>
    <w:rsid w:val="00A222F6"/>
    <w:rsid w:val="00A223A6"/>
    <w:rsid w:val="00A223C8"/>
    <w:rsid w:val="00A223DF"/>
    <w:rsid w:val="00A22447"/>
    <w:rsid w:val="00A22A0F"/>
    <w:rsid w:val="00A22F27"/>
    <w:rsid w:val="00A22FA9"/>
    <w:rsid w:val="00A231FC"/>
    <w:rsid w:val="00A24B80"/>
    <w:rsid w:val="00A24E94"/>
    <w:rsid w:val="00A24EAC"/>
    <w:rsid w:val="00A24EB6"/>
    <w:rsid w:val="00A25294"/>
    <w:rsid w:val="00A254EE"/>
    <w:rsid w:val="00A25502"/>
    <w:rsid w:val="00A2551C"/>
    <w:rsid w:val="00A258C2"/>
    <w:rsid w:val="00A2593F"/>
    <w:rsid w:val="00A25A25"/>
    <w:rsid w:val="00A25BE7"/>
    <w:rsid w:val="00A263D2"/>
    <w:rsid w:val="00A266A2"/>
    <w:rsid w:val="00A26CF7"/>
    <w:rsid w:val="00A27008"/>
    <w:rsid w:val="00A27064"/>
    <w:rsid w:val="00A2794C"/>
    <w:rsid w:val="00A279F0"/>
    <w:rsid w:val="00A27CDF"/>
    <w:rsid w:val="00A27F27"/>
    <w:rsid w:val="00A309C6"/>
    <w:rsid w:val="00A309F3"/>
    <w:rsid w:val="00A30ACC"/>
    <w:rsid w:val="00A30D13"/>
    <w:rsid w:val="00A30D5D"/>
    <w:rsid w:val="00A314F9"/>
    <w:rsid w:val="00A317B1"/>
    <w:rsid w:val="00A31807"/>
    <w:rsid w:val="00A319D0"/>
    <w:rsid w:val="00A31C82"/>
    <w:rsid w:val="00A31D3D"/>
    <w:rsid w:val="00A321BC"/>
    <w:rsid w:val="00A3225B"/>
    <w:rsid w:val="00A32316"/>
    <w:rsid w:val="00A33172"/>
    <w:rsid w:val="00A336B7"/>
    <w:rsid w:val="00A341EA"/>
    <w:rsid w:val="00A34285"/>
    <w:rsid w:val="00A3432B"/>
    <w:rsid w:val="00A345EA"/>
    <w:rsid w:val="00A346BA"/>
    <w:rsid w:val="00A34961"/>
    <w:rsid w:val="00A34B9E"/>
    <w:rsid w:val="00A34C67"/>
    <w:rsid w:val="00A34D62"/>
    <w:rsid w:val="00A34E31"/>
    <w:rsid w:val="00A351D8"/>
    <w:rsid w:val="00A35284"/>
    <w:rsid w:val="00A3611D"/>
    <w:rsid w:val="00A36339"/>
    <w:rsid w:val="00A366E4"/>
    <w:rsid w:val="00A36B6C"/>
    <w:rsid w:val="00A37101"/>
    <w:rsid w:val="00A37C90"/>
    <w:rsid w:val="00A37D6D"/>
    <w:rsid w:val="00A403E6"/>
    <w:rsid w:val="00A40575"/>
    <w:rsid w:val="00A406B6"/>
    <w:rsid w:val="00A406E7"/>
    <w:rsid w:val="00A421E2"/>
    <w:rsid w:val="00A4376F"/>
    <w:rsid w:val="00A43B83"/>
    <w:rsid w:val="00A440CD"/>
    <w:rsid w:val="00A4459F"/>
    <w:rsid w:val="00A445C1"/>
    <w:rsid w:val="00A44861"/>
    <w:rsid w:val="00A44A54"/>
    <w:rsid w:val="00A44AA8"/>
    <w:rsid w:val="00A4507F"/>
    <w:rsid w:val="00A45155"/>
    <w:rsid w:val="00A4549F"/>
    <w:rsid w:val="00A455DE"/>
    <w:rsid w:val="00A4581D"/>
    <w:rsid w:val="00A45B9B"/>
    <w:rsid w:val="00A45F88"/>
    <w:rsid w:val="00A462FE"/>
    <w:rsid w:val="00A4673C"/>
    <w:rsid w:val="00A4683F"/>
    <w:rsid w:val="00A46999"/>
    <w:rsid w:val="00A471A0"/>
    <w:rsid w:val="00A47423"/>
    <w:rsid w:val="00A47DED"/>
    <w:rsid w:val="00A501C9"/>
    <w:rsid w:val="00A50506"/>
    <w:rsid w:val="00A50A83"/>
    <w:rsid w:val="00A50C2C"/>
    <w:rsid w:val="00A50D47"/>
    <w:rsid w:val="00A5176C"/>
    <w:rsid w:val="00A5200A"/>
    <w:rsid w:val="00A520EF"/>
    <w:rsid w:val="00A521C6"/>
    <w:rsid w:val="00A5263D"/>
    <w:rsid w:val="00A52FA9"/>
    <w:rsid w:val="00A531E1"/>
    <w:rsid w:val="00A53F55"/>
    <w:rsid w:val="00A5417B"/>
    <w:rsid w:val="00A54599"/>
    <w:rsid w:val="00A54AEF"/>
    <w:rsid w:val="00A54B82"/>
    <w:rsid w:val="00A54C7C"/>
    <w:rsid w:val="00A54D40"/>
    <w:rsid w:val="00A55160"/>
    <w:rsid w:val="00A555FA"/>
    <w:rsid w:val="00A55CA2"/>
    <w:rsid w:val="00A569D4"/>
    <w:rsid w:val="00A5717D"/>
    <w:rsid w:val="00A57CB2"/>
    <w:rsid w:val="00A57EB0"/>
    <w:rsid w:val="00A57F1A"/>
    <w:rsid w:val="00A57FFA"/>
    <w:rsid w:val="00A60163"/>
    <w:rsid w:val="00A6038D"/>
    <w:rsid w:val="00A6041C"/>
    <w:rsid w:val="00A608E3"/>
    <w:rsid w:val="00A60942"/>
    <w:rsid w:val="00A60A57"/>
    <w:rsid w:val="00A60CF0"/>
    <w:rsid w:val="00A6112E"/>
    <w:rsid w:val="00A61429"/>
    <w:rsid w:val="00A61514"/>
    <w:rsid w:val="00A61645"/>
    <w:rsid w:val="00A61BC7"/>
    <w:rsid w:val="00A62080"/>
    <w:rsid w:val="00A620D3"/>
    <w:rsid w:val="00A6278D"/>
    <w:rsid w:val="00A62AEF"/>
    <w:rsid w:val="00A62B3C"/>
    <w:rsid w:val="00A62FAC"/>
    <w:rsid w:val="00A630A2"/>
    <w:rsid w:val="00A632B8"/>
    <w:rsid w:val="00A634DD"/>
    <w:rsid w:val="00A63BF3"/>
    <w:rsid w:val="00A63D14"/>
    <w:rsid w:val="00A63DFE"/>
    <w:rsid w:val="00A6473E"/>
    <w:rsid w:val="00A64942"/>
    <w:rsid w:val="00A64D0C"/>
    <w:rsid w:val="00A6513D"/>
    <w:rsid w:val="00A652CC"/>
    <w:rsid w:val="00A65537"/>
    <w:rsid w:val="00A655B0"/>
    <w:rsid w:val="00A65911"/>
    <w:rsid w:val="00A65BD6"/>
    <w:rsid w:val="00A6643C"/>
    <w:rsid w:val="00A66766"/>
    <w:rsid w:val="00A668AE"/>
    <w:rsid w:val="00A66B90"/>
    <w:rsid w:val="00A67114"/>
    <w:rsid w:val="00A67175"/>
    <w:rsid w:val="00A67347"/>
    <w:rsid w:val="00A67544"/>
    <w:rsid w:val="00A677B2"/>
    <w:rsid w:val="00A67DD5"/>
    <w:rsid w:val="00A67F40"/>
    <w:rsid w:val="00A704E3"/>
    <w:rsid w:val="00A7075B"/>
    <w:rsid w:val="00A708F7"/>
    <w:rsid w:val="00A709E7"/>
    <w:rsid w:val="00A7107B"/>
    <w:rsid w:val="00A71B13"/>
    <w:rsid w:val="00A71C24"/>
    <w:rsid w:val="00A71CA4"/>
    <w:rsid w:val="00A71CE6"/>
    <w:rsid w:val="00A71D23"/>
    <w:rsid w:val="00A7243F"/>
    <w:rsid w:val="00A72C67"/>
    <w:rsid w:val="00A7333A"/>
    <w:rsid w:val="00A733B7"/>
    <w:rsid w:val="00A7377E"/>
    <w:rsid w:val="00A7395C"/>
    <w:rsid w:val="00A73A3D"/>
    <w:rsid w:val="00A73D0D"/>
    <w:rsid w:val="00A73F31"/>
    <w:rsid w:val="00A74978"/>
    <w:rsid w:val="00A74A92"/>
    <w:rsid w:val="00A74DE2"/>
    <w:rsid w:val="00A75460"/>
    <w:rsid w:val="00A757CC"/>
    <w:rsid w:val="00A757DB"/>
    <w:rsid w:val="00A75CC1"/>
    <w:rsid w:val="00A75E88"/>
    <w:rsid w:val="00A76842"/>
    <w:rsid w:val="00A76C25"/>
    <w:rsid w:val="00A7715F"/>
    <w:rsid w:val="00A77208"/>
    <w:rsid w:val="00A800A3"/>
    <w:rsid w:val="00A8010D"/>
    <w:rsid w:val="00A8012A"/>
    <w:rsid w:val="00A8056E"/>
    <w:rsid w:val="00A807E0"/>
    <w:rsid w:val="00A81586"/>
    <w:rsid w:val="00A81B2D"/>
    <w:rsid w:val="00A81FCB"/>
    <w:rsid w:val="00A82555"/>
    <w:rsid w:val="00A82D58"/>
    <w:rsid w:val="00A8383A"/>
    <w:rsid w:val="00A8399D"/>
    <w:rsid w:val="00A83E3D"/>
    <w:rsid w:val="00A8443A"/>
    <w:rsid w:val="00A846CA"/>
    <w:rsid w:val="00A8479C"/>
    <w:rsid w:val="00A84A00"/>
    <w:rsid w:val="00A84FF6"/>
    <w:rsid w:val="00A8557B"/>
    <w:rsid w:val="00A85A05"/>
    <w:rsid w:val="00A85A0A"/>
    <w:rsid w:val="00A85CDE"/>
    <w:rsid w:val="00A86B18"/>
    <w:rsid w:val="00A86D63"/>
    <w:rsid w:val="00A872C2"/>
    <w:rsid w:val="00A87309"/>
    <w:rsid w:val="00A87797"/>
    <w:rsid w:val="00A87D08"/>
    <w:rsid w:val="00A907C6"/>
    <w:rsid w:val="00A907E2"/>
    <w:rsid w:val="00A90D4D"/>
    <w:rsid w:val="00A90E72"/>
    <w:rsid w:val="00A91236"/>
    <w:rsid w:val="00A9151B"/>
    <w:rsid w:val="00A922A2"/>
    <w:rsid w:val="00A92C66"/>
    <w:rsid w:val="00A9327B"/>
    <w:rsid w:val="00A93B69"/>
    <w:rsid w:val="00A93E6C"/>
    <w:rsid w:val="00A94F40"/>
    <w:rsid w:val="00A954D9"/>
    <w:rsid w:val="00A95A27"/>
    <w:rsid w:val="00A95B45"/>
    <w:rsid w:val="00A95C14"/>
    <w:rsid w:val="00A95D95"/>
    <w:rsid w:val="00A95FD7"/>
    <w:rsid w:val="00A961FA"/>
    <w:rsid w:val="00A96390"/>
    <w:rsid w:val="00A963C7"/>
    <w:rsid w:val="00A96C77"/>
    <w:rsid w:val="00A970DB"/>
    <w:rsid w:val="00A975BC"/>
    <w:rsid w:val="00A97855"/>
    <w:rsid w:val="00A978D3"/>
    <w:rsid w:val="00A97C71"/>
    <w:rsid w:val="00A97D7F"/>
    <w:rsid w:val="00A97EB7"/>
    <w:rsid w:val="00AA09BC"/>
    <w:rsid w:val="00AA0CDC"/>
    <w:rsid w:val="00AA0CF4"/>
    <w:rsid w:val="00AA10D5"/>
    <w:rsid w:val="00AA1626"/>
    <w:rsid w:val="00AA1889"/>
    <w:rsid w:val="00AA1C25"/>
    <w:rsid w:val="00AA1E30"/>
    <w:rsid w:val="00AA1F19"/>
    <w:rsid w:val="00AA20C4"/>
    <w:rsid w:val="00AA2C6A"/>
    <w:rsid w:val="00AA3184"/>
    <w:rsid w:val="00AA36F2"/>
    <w:rsid w:val="00AA3DB7"/>
    <w:rsid w:val="00AA3ED7"/>
    <w:rsid w:val="00AA4AB9"/>
    <w:rsid w:val="00AA51F5"/>
    <w:rsid w:val="00AA5706"/>
    <w:rsid w:val="00AA5C33"/>
    <w:rsid w:val="00AA5E3B"/>
    <w:rsid w:val="00AA5E4A"/>
    <w:rsid w:val="00AA621A"/>
    <w:rsid w:val="00AA67EF"/>
    <w:rsid w:val="00AA68B4"/>
    <w:rsid w:val="00AA68F1"/>
    <w:rsid w:val="00AA6B91"/>
    <w:rsid w:val="00AA71F2"/>
    <w:rsid w:val="00AA72C4"/>
    <w:rsid w:val="00AA74EB"/>
    <w:rsid w:val="00AA7754"/>
    <w:rsid w:val="00AA7BCA"/>
    <w:rsid w:val="00AA7D9B"/>
    <w:rsid w:val="00AB0543"/>
    <w:rsid w:val="00AB062E"/>
    <w:rsid w:val="00AB07E4"/>
    <w:rsid w:val="00AB0AC9"/>
    <w:rsid w:val="00AB185A"/>
    <w:rsid w:val="00AB1A2F"/>
    <w:rsid w:val="00AB1BA7"/>
    <w:rsid w:val="00AB1BF8"/>
    <w:rsid w:val="00AB1E04"/>
    <w:rsid w:val="00AB22C8"/>
    <w:rsid w:val="00AB29CF"/>
    <w:rsid w:val="00AB2E41"/>
    <w:rsid w:val="00AB3113"/>
    <w:rsid w:val="00AB348A"/>
    <w:rsid w:val="00AB3837"/>
    <w:rsid w:val="00AB3C6E"/>
    <w:rsid w:val="00AB3C7C"/>
    <w:rsid w:val="00AB3F38"/>
    <w:rsid w:val="00AB3F89"/>
    <w:rsid w:val="00AB43EC"/>
    <w:rsid w:val="00AB46AB"/>
    <w:rsid w:val="00AB4AFD"/>
    <w:rsid w:val="00AB4BBC"/>
    <w:rsid w:val="00AB4BF4"/>
    <w:rsid w:val="00AB5104"/>
    <w:rsid w:val="00AB5436"/>
    <w:rsid w:val="00AB553C"/>
    <w:rsid w:val="00AB570A"/>
    <w:rsid w:val="00AB5ADF"/>
    <w:rsid w:val="00AB5E57"/>
    <w:rsid w:val="00AB638D"/>
    <w:rsid w:val="00AB690D"/>
    <w:rsid w:val="00AB725F"/>
    <w:rsid w:val="00AB754D"/>
    <w:rsid w:val="00AB7A0D"/>
    <w:rsid w:val="00AC0636"/>
    <w:rsid w:val="00AC0705"/>
    <w:rsid w:val="00AC0955"/>
    <w:rsid w:val="00AC0B95"/>
    <w:rsid w:val="00AC109B"/>
    <w:rsid w:val="00AC1990"/>
    <w:rsid w:val="00AC22CC"/>
    <w:rsid w:val="00AC246C"/>
    <w:rsid w:val="00AC3388"/>
    <w:rsid w:val="00AC648F"/>
    <w:rsid w:val="00AC6B4F"/>
    <w:rsid w:val="00AC74DA"/>
    <w:rsid w:val="00AC7692"/>
    <w:rsid w:val="00AC7A2B"/>
    <w:rsid w:val="00AC7C25"/>
    <w:rsid w:val="00AC7EEE"/>
    <w:rsid w:val="00AD0A51"/>
    <w:rsid w:val="00AD0B37"/>
    <w:rsid w:val="00AD11F7"/>
    <w:rsid w:val="00AD1DB7"/>
    <w:rsid w:val="00AD2254"/>
    <w:rsid w:val="00AD2852"/>
    <w:rsid w:val="00AD28A4"/>
    <w:rsid w:val="00AD33BA"/>
    <w:rsid w:val="00AD3769"/>
    <w:rsid w:val="00AD3976"/>
    <w:rsid w:val="00AD4D2A"/>
    <w:rsid w:val="00AD542F"/>
    <w:rsid w:val="00AD5C63"/>
    <w:rsid w:val="00AD60D4"/>
    <w:rsid w:val="00AD6427"/>
    <w:rsid w:val="00AD666C"/>
    <w:rsid w:val="00AD6DDC"/>
    <w:rsid w:val="00AD7160"/>
    <w:rsid w:val="00AD7305"/>
    <w:rsid w:val="00AD7830"/>
    <w:rsid w:val="00AD7E0B"/>
    <w:rsid w:val="00AD7E64"/>
    <w:rsid w:val="00AE009C"/>
    <w:rsid w:val="00AE0C56"/>
    <w:rsid w:val="00AE0D94"/>
    <w:rsid w:val="00AE0FCE"/>
    <w:rsid w:val="00AE1150"/>
    <w:rsid w:val="00AE1243"/>
    <w:rsid w:val="00AE1337"/>
    <w:rsid w:val="00AE149E"/>
    <w:rsid w:val="00AE1AFB"/>
    <w:rsid w:val="00AE22F2"/>
    <w:rsid w:val="00AE2325"/>
    <w:rsid w:val="00AE2597"/>
    <w:rsid w:val="00AE29FC"/>
    <w:rsid w:val="00AE2A27"/>
    <w:rsid w:val="00AE2AD2"/>
    <w:rsid w:val="00AE2DEA"/>
    <w:rsid w:val="00AE2F3F"/>
    <w:rsid w:val="00AE3ACA"/>
    <w:rsid w:val="00AE3B4E"/>
    <w:rsid w:val="00AE416E"/>
    <w:rsid w:val="00AE43A4"/>
    <w:rsid w:val="00AE443E"/>
    <w:rsid w:val="00AE480B"/>
    <w:rsid w:val="00AE492E"/>
    <w:rsid w:val="00AE4EAE"/>
    <w:rsid w:val="00AE5018"/>
    <w:rsid w:val="00AE515D"/>
    <w:rsid w:val="00AE5662"/>
    <w:rsid w:val="00AE58C5"/>
    <w:rsid w:val="00AE59DF"/>
    <w:rsid w:val="00AE59EC"/>
    <w:rsid w:val="00AE5AFA"/>
    <w:rsid w:val="00AE63BD"/>
    <w:rsid w:val="00AE6729"/>
    <w:rsid w:val="00AE67B3"/>
    <w:rsid w:val="00AE6A5C"/>
    <w:rsid w:val="00AE733B"/>
    <w:rsid w:val="00AE7864"/>
    <w:rsid w:val="00AE7949"/>
    <w:rsid w:val="00AE7A24"/>
    <w:rsid w:val="00AE7B80"/>
    <w:rsid w:val="00AF08B7"/>
    <w:rsid w:val="00AF0F67"/>
    <w:rsid w:val="00AF1109"/>
    <w:rsid w:val="00AF25D5"/>
    <w:rsid w:val="00AF274B"/>
    <w:rsid w:val="00AF33CF"/>
    <w:rsid w:val="00AF37B8"/>
    <w:rsid w:val="00AF39CC"/>
    <w:rsid w:val="00AF3DBB"/>
    <w:rsid w:val="00AF4C8C"/>
    <w:rsid w:val="00AF5194"/>
    <w:rsid w:val="00AF53EF"/>
    <w:rsid w:val="00AF59CB"/>
    <w:rsid w:val="00AF5AAC"/>
    <w:rsid w:val="00AF73C3"/>
    <w:rsid w:val="00AF795C"/>
    <w:rsid w:val="00B0038C"/>
    <w:rsid w:val="00B0048B"/>
    <w:rsid w:val="00B00752"/>
    <w:rsid w:val="00B00A8E"/>
    <w:rsid w:val="00B011A9"/>
    <w:rsid w:val="00B01E1D"/>
    <w:rsid w:val="00B020E2"/>
    <w:rsid w:val="00B025F5"/>
    <w:rsid w:val="00B026C1"/>
    <w:rsid w:val="00B02B9C"/>
    <w:rsid w:val="00B032FE"/>
    <w:rsid w:val="00B0353B"/>
    <w:rsid w:val="00B0358B"/>
    <w:rsid w:val="00B037C1"/>
    <w:rsid w:val="00B03A3E"/>
    <w:rsid w:val="00B03D30"/>
    <w:rsid w:val="00B0406B"/>
    <w:rsid w:val="00B040B2"/>
    <w:rsid w:val="00B04E4C"/>
    <w:rsid w:val="00B05174"/>
    <w:rsid w:val="00B0518B"/>
    <w:rsid w:val="00B05741"/>
    <w:rsid w:val="00B05C8A"/>
    <w:rsid w:val="00B061E2"/>
    <w:rsid w:val="00B06778"/>
    <w:rsid w:val="00B07926"/>
    <w:rsid w:val="00B07BD7"/>
    <w:rsid w:val="00B10558"/>
    <w:rsid w:val="00B10847"/>
    <w:rsid w:val="00B109AD"/>
    <w:rsid w:val="00B10B92"/>
    <w:rsid w:val="00B110DA"/>
    <w:rsid w:val="00B11511"/>
    <w:rsid w:val="00B118CD"/>
    <w:rsid w:val="00B1199F"/>
    <w:rsid w:val="00B119F3"/>
    <w:rsid w:val="00B11D04"/>
    <w:rsid w:val="00B11EAC"/>
    <w:rsid w:val="00B12161"/>
    <w:rsid w:val="00B124F9"/>
    <w:rsid w:val="00B12678"/>
    <w:rsid w:val="00B1276A"/>
    <w:rsid w:val="00B12D00"/>
    <w:rsid w:val="00B12EB7"/>
    <w:rsid w:val="00B130DD"/>
    <w:rsid w:val="00B13117"/>
    <w:rsid w:val="00B133A3"/>
    <w:rsid w:val="00B1340E"/>
    <w:rsid w:val="00B137A0"/>
    <w:rsid w:val="00B1409D"/>
    <w:rsid w:val="00B14104"/>
    <w:rsid w:val="00B14418"/>
    <w:rsid w:val="00B14DB9"/>
    <w:rsid w:val="00B152A0"/>
    <w:rsid w:val="00B156A9"/>
    <w:rsid w:val="00B15F83"/>
    <w:rsid w:val="00B160FF"/>
    <w:rsid w:val="00B16322"/>
    <w:rsid w:val="00B1662E"/>
    <w:rsid w:val="00B16A6F"/>
    <w:rsid w:val="00B1719E"/>
    <w:rsid w:val="00B177C3"/>
    <w:rsid w:val="00B203BA"/>
    <w:rsid w:val="00B205FD"/>
    <w:rsid w:val="00B21347"/>
    <w:rsid w:val="00B21414"/>
    <w:rsid w:val="00B21588"/>
    <w:rsid w:val="00B219BC"/>
    <w:rsid w:val="00B21EFE"/>
    <w:rsid w:val="00B22119"/>
    <w:rsid w:val="00B22238"/>
    <w:rsid w:val="00B22317"/>
    <w:rsid w:val="00B22734"/>
    <w:rsid w:val="00B228F7"/>
    <w:rsid w:val="00B22C0D"/>
    <w:rsid w:val="00B23AF4"/>
    <w:rsid w:val="00B23C15"/>
    <w:rsid w:val="00B23E66"/>
    <w:rsid w:val="00B24348"/>
    <w:rsid w:val="00B24491"/>
    <w:rsid w:val="00B244E9"/>
    <w:rsid w:val="00B245AF"/>
    <w:rsid w:val="00B24A4E"/>
    <w:rsid w:val="00B24A95"/>
    <w:rsid w:val="00B24D2D"/>
    <w:rsid w:val="00B25335"/>
    <w:rsid w:val="00B2555B"/>
    <w:rsid w:val="00B25762"/>
    <w:rsid w:val="00B25B40"/>
    <w:rsid w:val="00B25FDE"/>
    <w:rsid w:val="00B26AB0"/>
    <w:rsid w:val="00B26AD2"/>
    <w:rsid w:val="00B26CA2"/>
    <w:rsid w:val="00B26E62"/>
    <w:rsid w:val="00B270EB"/>
    <w:rsid w:val="00B27399"/>
    <w:rsid w:val="00B278FC"/>
    <w:rsid w:val="00B30006"/>
    <w:rsid w:val="00B30533"/>
    <w:rsid w:val="00B30745"/>
    <w:rsid w:val="00B30815"/>
    <w:rsid w:val="00B309DC"/>
    <w:rsid w:val="00B30A3C"/>
    <w:rsid w:val="00B30B4E"/>
    <w:rsid w:val="00B30BA6"/>
    <w:rsid w:val="00B31128"/>
    <w:rsid w:val="00B31184"/>
    <w:rsid w:val="00B31246"/>
    <w:rsid w:val="00B317DD"/>
    <w:rsid w:val="00B3225A"/>
    <w:rsid w:val="00B326FF"/>
    <w:rsid w:val="00B332A5"/>
    <w:rsid w:val="00B333A5"/>
    <w:rsid w:val="00B33AA6"/>
    <w:rsid w:val="00B340AA"/>
    <w:rsid w:val="00B34415"/>
    <w:rsid w:val="00B3470F"/>
    <w:rsid w:val="00B34A9F"/>
    <w:rsid w:val="00B34B80"/>
    <w:rsid w:val="00B34F6F"/>
    <w:rsid w:val="00B353BE"/>
    <w:rsid w:val="00B35C59"/>
    <w:rsid w:val="00B35CDA"/>
    <w:rsid w:val="00B36F30"/>
    <w:rsid w:val="00B378CB"/>
    <w:rsid w:val="00B37D97"/>
    <w:rsid w:val="00B40104"/>
    <w:rsid w:val="00B406DC"/>
    <w:rsid w:val="00B40BAF"/>
    <w:rsid w:val="00B411BD"/>
    <w:rsid w:val="00B41203"/>
    <w:rsid w:val="00B413A0"/>
    <w:rsid w:val="00B41462"/>
    <w:rsid w:val="00B41559"/>
    <w:rsid w:val="00B4185D"/>
    <w:rsid w:val="00B418E8"/>
    <w:rsid w:val="00B42285"/>
    <w:rsid w:val="00B4271E"/>
    <w:rsid w:val="00B4274B"/>
    <w:rsid w:val="00B428C0"/>
    <w:rsid w:val="00B42976"/>
    <w:rsid w:val="00B42D08"/>
    <w:rsid w:val="00B430A5"/>
    <w:rsid w:val="00B43212"/>
    <w:rsid w:val="00B435B1"/>
    <w:rsid w:val="00B4367F"/>
    <w:rsid w:val="00B43692"/>
    <w:rsid w:val="00B438BA"/>
    <w:rsid w:val="00B439B8"/>
    <w:rsid w:val="00B43A16"/>
    <w:rsid w:val="00B43CD8"/>
    <w:rsid w:val="00B43D7D"/>
    <w:rsid w:val="00B43DB6"/>
    <w:rsid w:val="00B43E97"/>
    <w:rsid w:val="00B44A2D"/>
    <w:rsid w:val="00B44F99"/>
    <w:rsid w:val="00B45876"/>
    <w:rsid w:val="00B45EB5"/>
    <w:rsid w:val="00B4615F"/>
    <w:rsid w:val="00B46D9A"/>
    <w:rsid w:val="00B4740C"/>
    <w:rsid w:val="00B47682"/>
    <w:rsid w:val="00B47DEA"/>
    <w:rsid w:val="00B502B4"/>
    <w:rsid w:val="00B50773"/>
    <w:rsid w:val="00B50C5F"/>
    <w:rsid w:val="00B510F6"/>
    <w:rsid w:val="00B51542"/>
    <w:rsid w:val="00B51731"/>
    <w:rsid w:val="00B51C6E"/>
    <w:rsid w:val="00B51D1D"/>
    <w:rsid w:val="00B5310E"/>
    <w:rsid w:val="00B533C7"/>
    <w:rsid w:val="00B539A8"/>
    <w:rsid w:val="00B547F4"/>
    <w:rsid w:val="00B54ACC"/>
    <w:rsid w:val="00B54AFD"/>
    <w:rsid w:val="00B54DCB"/>
    <w:rsid w:val="00B5568A"/>
    <w:rsid w:val="00B55AC2"/>
    <w:rsid w:val="00B55BB1"/>
    <w:rsid w:val="00B560C9"/>
    <w:rsid w:val="00B564AE"/>
    <w:rsid w:val="00B56533"/>
    <w:rsid w:val="00B56AE3"/>
    <w:rsid w:val="00B56CFC"/>
    <w:rsid w:val="00B57042"/>
    <w:rsid w:val="00B5745E"/>
    <w:rsid w:val="00B57777"/>
    <w:rsid w:val="00B577F3"/>
    <w:rsid w:val="00B57A0F"/>
    <w:rsid w:val="00B57A17"/>
    <w:rsid w:val="00B57EF9"/>
    <w:rsid w:val="00B57F47"/>
    <w:rsid w:val="00B600EC"/>
    <w:rsid w:val="00B6044C"/>
    <w:rsid w:val="00B606A1"/>
    <w:rsid w:val="00B60700"/>
    <w:rsid w:val="00B6096F"/>
    <w:rsid w:val="00B614C5"/>
    <w:rsid w:val="00B61B06"/>
    <w:rsid w:val="00B61BE2"/>
    <w:rsid w:val="00B6266F"/>
    <w:rsid w:val="00B62E0B"/>
    <w:rsid w:val="00B634C6"/>
    <w:rsid w:val="00B6380F"/>
    <w:rsid w:val="00B63C32"/>
    <w:rsid w:val="00B64434"/>
    <w:rsid w:val="00B644E1"/>
    <w:rsid w:val="00B646AD"/>
    <w:rsid w:val="00B6483D"/>
    <w:rsid w:val="00B64E42"/>
    <w:rsid w:val="00B65330"/>
    <w:rsid w:val="00B65DEF"/>
    <w:rsid w:val="00B66A19"/>
    <w:rsid w:val="00B66F76"/>
    <w:rsid w:val="00B67DD9"/>
    <w:rsid w:val="00B7057B"/>
    <w:rsid w:val="00B70D67"/>
    <w:rsid w:val="00B711CE"/>
    <w:rsid w:val="00B7121B"/>
    <w:rsid w:val="00B71837"/>
    <w:rsid w:val="00B71B56"/>
    <w:rsid w:val="00B71DC8"/>
    <w:rsid w:val="00B720CE"/>
    <w:rsid w:val="00B72801"/>
    <w:rsid w:val="00B72B6A"/>
    <w:rsid w:val="00B73167"/>
    <w:rsid w:val="00B74385"/>
    <w:rsid w:val="00B746C6"/>
    <w:rsid w:val="00B747B7"/>
    <w:rsid w:val="00B749F3"/>
    <w:rsid w:val="00B74BF8"/>
    <w:rsid w:val="00B74E4E"/>
    <w:rsid w:val="00B7529B"/>
    <w:rsid w:val="00B7604C"/>
    <w:rsid w:val="00B761F0"/>
    <w:rsid w:val="00B7637C"/>
    <w:rsid w:val="00B7641F"/>
    <w:rsid w:val="00B7652C"/>
    <w:rsid w:val="00B76585"/>
    <w:rsid w:val="00B766BF"/>
    <w:rsid w:val="00B76FA6"/>
    <w:rsid w:val="00B7798D"/>
    <w:rsid w:val="00B77D53"/>
    <w:rsid w:val="00B77E73"/>
    <w:rsid w:val="00B80469"/>
    <w:rsid w:val="00B80760"/>
    <w:rsid w:val="00B80910"/>
    <w:rsid w:val="00B80D42"/>
    <w:rsid w:val="00B81009"/>
    <w:rsid w:val="00B81549"/>
    <w:rsid w:val="00B818F4"/>
    <w:rsid w:val="00B81BC9"/>
    <w:rsid w:val="00B8222F"/>
    <w:rsid w:val="00B82358"/>
    <w:rsid w:val="00B82432"/>
    <w:rsid w:val="00B82615"/>
    <w:rsid w:val="00B82F8E"/>
    <w:rsid w:val="00B833F5"/>
    <w:rsid w:val="00B83444"/>
    <w:rsid w:val="00B836ED"/>
    <w:rsid w:val="00B836F2"/>
    <w:rsid w:val="00B83BE5"/>
    <w:rsid w:val="00B84B58"/>
    <w:rsid w:val="00B853BE"/>
    <w:rsid w:val="00B85B7D"/>
    <w:rsid w:val="00B85E2D"/>
    <w:rsid w:val="00B86476"/>
    <w:rsid w:val="00B86A13"/>
    <w:rsid w:val="00B86A33"/>
    <w:rsid w:val="00B86A3D"/>
    <w:rsid w:val="00B86C2B"/>
    <w:rsid w:val="00B86EB5"/>
    <w:rsid w:val="00B86EE5"/>
    <w:rsid w:val="00B875C7"/>
    <w:rsid w:val="00B87786"/>
    <w:rsid w:val="00B87AC9"/>
    <w:rsid w:val="00B87F3B"/>
    <w:rsid w:val="00B904E3"/>
    <w:rsid w:val="00B9089C"/>
    <w:rsid w:val="00B908CC"/>
    <w:rsid w:val="00B90D10"/>
    <w:rsid w:val="00B90E5C"/>
    <w:rsid w:val="00B90FE5"/>
    <w:rsid w:val="00B911E6"/>
    <w:rsid w:val="00B915E2"/>
    <w:rsid w:val="00B919AD"/>
    <w:rsid w:val="00B91A2B"/>
    <w:rsid w:val="00B91C5E"/>
    <w:rsid w:val="00B920E7"/>
    <w:rsid w:val="00B93204"/>
    <w:rsid w:val="00B932E0"/>
    <w:rsid w:val="00B9341A"/>
    <w:rsid w:val="00B93A24"/>
    <w:rsid w:val="00B9406B"/>
    <w:rsid w:val="00B940C7"/>
    <w:rsid w:val="00B94296"/>
    <w:rsid w:val="00B943F5"/>
    <w:rsid w:val="00B94E17"/>
    <w:rsid w:val="00B957FE"/>
    <w:rsid w:val="00B95F02"/>
    <w:rsid w:val="00B967BC"/>
    <w:rsid w:val="00B96BEF"/>
    <w:rsid w:val="00B96D4D"/>
    <w:rsid w:val="00B96FC0"/>
    <w:rsid w:val="00B97197"/>
    <w:rsid w:val="00B97260"/>
    <w:rsid w:val="00B97563"/>
    <w:rsid w:val="00B97A69"/>
    <w:rsid w:val="00B97B38"/>
    <w:rsid w:val="00BA037A"/>
    <w:rsid w:val="00BA0560"/>
    <w:rsid w:val="00BA0632"/>
    <w:rsid w:val="00BA0663"/>
    <w:rsid w:val="00BA0AAA"/>
    <w:rsid w:val="00BA0DFB"/>
    <w:rsid w:val="00BA1401"/>
    <w:rsid w:val="00BA168E"/>
    <w:rsid w:val="00BA2405"/>
    <w:rsid w:val="00BA2888"/>
    <w:rsid w:val="00BA2916"/>
    <w:rsid w:val="00BA2AE5"/>
    <w:rsid w:val="00BA2FEF"/>
    <w:rsid w:val="00BA4375"/>
    <w:rsid w:val="00BA4792"/>
    <w:rsid w:val="00BA4A8B"/>
    <w:rsid w:val="00BA5BA0"/>
    <w:rsid w:val="00BA618D"/>
    <w:rsid w:val="00BA6D54"/>
    <w:rsid w:val="00BA6E0D"/>
    <w:rsid w:val="00BA7285"/>
    <w:rsid w:val="00BB0CAB"/>
    <w:rsid w:val="00BB0E0A"/>
    <w:rsid w:val="00BB1248"/>
    <w:rsid w:val="00BB14CC"/>
    <w:rsid w:val="00BB1548"/>
    <w:rsid w:val="00BB18DB"/>
    <w:rsid w:val="00BB1CE7"/>
    <w:rsid w:val="00BB1DD9"/>
    <w:rsid w:val="00BB25ED"/>
    <w:rsid w:val="00BB28C1"/>
    <w:rsid w:val="00BB2994"/>
    <w:rsid w:val="00BB2C13"/>
    <w:rsid w:val="00BB2DB9"/>
    <w:rsid w:val="00BB2E70"/>
    <w:rsid w:val="00BB2FD3"/>
    <w:rsid w:val="00BB2FDF"/>
    <w:rsid w:val="00BB2FFF"/>
    <w:rsid w:val="00BB3023"/>
    <w:rsid w:val="00BB3635"/>
    <w:rsid w:val="00BB3E6C"/>
    <w:rsid w:val="00BB4425"/>
    <w:rsid w:val="00BB45F1"/>
    <w:rsid w:val="00BB4CB0"/>
    <w:rsid w:val="00BB54ED"/>
    <w:rsid w:val="00BB5C91"/>
    <w:rsid w:val="00BB5FCB"/>
    <w:rsid w:val="00BB604B"/>
    <w:rsid w:val="00BB60DE"/>
    <w:rsid w:val="00BB6156"/>
    <w:rsid w:val="00BB6C8D"/>
    <w:rsid w:val="00BB6E1C"/>
    <w:rsid w:val="00BB7CEF"/>
    <w:rsid w:val="00BB7E01"/>
    <w:rsid w:val="00BC00EC"/>
    <w:rsid w:val="00BC019C"/>
    <w:rsid w:val="00BC08C5"/>
    <w:rsid w:val="00BC08FC"/>
    <w:rsid w:val="00BC0E93"/>
    <w:rsid w:val="00BC12FB"/>
    <w:rsid w:val="00BC1471"/>
    <w:rsid w:val="00BC17B1"/>
    <w:rsid w:val="00BC17DA"/>
    <w:rsid w:val="00BC1C3C"/>
    <w:rsid w:val="00BC1DB4"/>
    <w:rsid w:val="00BC1E1A"/>
    <w:rsid w:val="00BC1E50"/>
    <w:rsid w:val="00BC2179"/>
    <w:rsid w:val="00BC21A9"/>
    <w:rsid w:val="00BC307F"/>
    <w:rsid w:val="00BC3159"/>
    <w:rsid w:val="00BC3257"/>
    <w:rsid w:val="00BC33F1"/>
    <w:rsid w:val="00BC39DB"/>
    <w:rsid w:val="00BC3A32"/>
    <w:rsid w:val="00BC3B07"/>
    <w:rsid w:val="00BC3E10"/>
    <w:rsid w:val="00BC46EF"/>
    <w:rsid w:val="00BC4827"/>
    <w:rsid w:val="00BC48BA"/>
    <w:rsid w:val="00BC4BC0"/>
    <w:rsid w:val="00BC548D"/>
    <w:rsid w:val="00BC57DA"/>
    <w:rsid w:val="00BC647E"/>
    <w:rsid w:val="00BC6A64"/>
    <w:rsid w:val="00BC6CCC"/>
    <w:rsid w:val="00BC6FD6"/>
    <w:rsid w:val="00BC7069"/>
    <w:rsid w:val="00BC7481"/>
    <w:rsid w:val="00BC749D"/>
    <w:rsid w:val="00BD008E"/>
    <w:rsid w:val="00BD19B9"/>
    <w:rsid w:val="00BD277E"/>
    <w:rsid w:val="00BD2E80"/>
    <w:rsid w:val="00BD2F3B"/>
    <w:rsid w:val="00BD2F9F"/>
    <w:rsid w:val="00BD3372"/>
    <w:rsid w:val="00BD33F6"/>
    <w:rsid w:val="00BD354B"/>
    <w:rsid w:val="00BD35E8"/>
    <w:rsid w:val="00BD3FE5"/>
    <w:rsid w:val="00BD44A2"/>
    <w:rsid w:val="00BD4574"/>
    <w:rsid w:val="00BD45CD"/>
    <w:rsid w:val="00BD45ED"/>
    <w:rsid w:val="00BD4B91"/>
    <w:rsid w:val="00BD4C69"/>
    <w:rsid w:val="00BD4EA4"/>
    <w:rsid w:val="00BD50AA"/>
    <w:rsid w:val="00BD5135"/>
    <w:rsid w:val="00BD538C"/>
    <w:rsid w:val="00BD5423"/>
    <w:rsid w:val="00BD5B18"/>
    <w:rsid w:val="00BD5D63"/>
    <w:rsid w:val="00BD5E57"/>
    <w:rsid w:val="00BD5FF6"/>
    <w:rsid w:val="00BD7291"/>
    <w:rsid w:val="00BD74FB"/>
    <w:rsid w:val="00BD7EA3"/>
    <w:rsid w:val="00BD7FE2"/>
    <w:rsid w:val="00BE010E"/>
    <w:rsid w:val="00BE053E"/>
    <w:rsid w:val="00BE0B19"/>
    <w:rsid w:val="00BE0DD8"/>
    <w:rsid w:val="00BE1036"/>
    <w:rsid w:val="00BE13F0"/>
    <w:rsid w:val="00BE1ACA"/>
    <w:rsid w:val="00BE1D82"/>
    <w:rsid w:val="00BE1EE4"/>
    <w:rsid w:val="00BE1F8B"/>
    <w:rsid w:val="00BE21D0"/>
    <w:rsid w:val="00BE2B4F"/>
    <w:rsid w:val="00BE2DF1"/>
    <w:rsid w:val="00BE2F39"/>
    <w:rsid w:val="00BE2FEC"/>
    <w:rsid w:val="00BE30F3"/>
    <w:rsid w:val="00BE31A8"/>
    <w:rsid w:val="00BE31B5"/>
    <w:rsid w:val="00BE332D"/>
    <w:rsid w:val="00BE3764"/>
    <w:rsid w:val="00BE3887"/>
    <w:rsid w:val="00BE390F"/>
    <w:rsid w:val="00BE3CF1"/>
    <w:rsid w:val="00BE3D99"/>
    <w:rsid w:val="00BE4027"/>
    <w:rsid w:val="00BE460F"/>
    <w:rsid w:val="00BE4B20"/>
    <w:rsid w:val="00BE4CCB"/>
    <w:rsid w:val="00BE4ECA"/>
    <w:rsid w:val="00BE506E"/>
    <w:rsid w:val="00BE50E8"/>
    <w:rsid w:val="00BE5FC4"/>
    <w:rsid w:val="00BE60CA"/>
    <w:rsid w:val="00BE6205"/>
    <w:rsid w:val="00BE6E88"/>
    <w:rsid w:val="00BE6F14"/>
    <w:rsid w:val="00BE7C4D"/>
    <w:rsid w:val="00BE7F6A"/>
    <w:rsid w:val="00BF0274"/>
    <w:rsid w:val="00BF057D"/>
    <w:rsid w:val="00BF08C4"/>
    <w:rsid w:val="00BF0B65"/>
    <w:rsid w:val="00BF0BAF"/>
    <w:rsid w:val="00BF19CE"/>
    <w:rsid w:val="00BF1C0A"/>
    <w:rsid w:val="00BF1DAA"/>
    <w:rsid w:val="00BF2744"/>
    <w:rsid w:val="00BF2AF1"/>
    <w:rsid w:val="00BF2B6F"/>
    <w:rsid w:val="00BF2CB8"/>
    <w:rsid w:val="00BF31BF"/>
    <w:rsid w:val="00BF351A"/>
    <w:rsid w:val="00BF3914"/>
    <w:rsid w:val="00BF3AEC"/>
    <w:rsid w:val="00BF4191"/>
    <w:rsid w:val="00BF424C"/>
    <w:rsid w:val="00BF43E7"/>
    <w:rsid w:val="00BF493F"/>
    <w:rsid w:val="00BF49B1"/>
    <w:rsid w:val="00BF4A23"/>
    <w:rsid w:val="00BF52D6"/>
    <w:rsid w:val="00BF5552"/>
    <w:rsid w:val="00BF58C3"/>
    <w:rsid w:val="00BF5B68"/>
    <w:rsid w:val="00BF5D15"/>
    <w:rsid w:val="00BF5F53"/>
    <w:rsid w:val="00BF6529"/>
    <w:rsid w:val="00BF6745"/>
    <w:rsid w:val="00BF6ECF"/>
    <w:rsid w:val="00BF73F2"/>
    <w:rsid w:val="00BF758C"/>
    <w:rsid w:val="00BF7A49"/>
    <w:rsid w:val="00BF7FA4"/>
    <w:rsid w:val="00C00323"/>
    <w:rsid w:val="00C00679"/>
    <w:rsid w:val="00C00E07"/>
    <w:rsid w:val="00C01373"/>
    <w:rsid w:val="00C01470"/>
    <w:rsid w:val="00C01671"/>
    <w:rsid w:val="00C0170A"/>
    <w:rsid w:val="00C01FF7"/>
    <w:rsid w:val="00C02419"/>
    <w:rsid w:val="00C02766"/>
    <w:rsid w:val="00C02D22"/>
    <w:rsid w:val="00C02F4E"/>
    <w:rsid w:val="00C031CD"/>
    <w:rsid w:val="00C032A0"/>
    <w:rsid w:val="00C032FB"/>
    <w:rsid w:val="00C03344"/>
    <w:rsid w:val="00C033F7"/>
    <w:rsid w:val="00C03636"/>
    <w:rsid w:val="00C0371D"/>
    <w:rsid w:val="00C037A5"/>
    <w:rsid w:val="00C03EE8"/>
    <w:rsid w:val="00C04300"/>
    <w:rsid w:val="00C04C8D"/>
    <w:rsid w:val="00C0527B"/>
    <w:rsid w:val="00C053B9"/>
    <w:rsid w:val="00C05545"/>
    <w:rsid w:val="00C05BEC"/>
    <w:rsid w:val="00C05D52"/>
    <w:rsid w:val="00C05E71"/>
    <w:rsid w:val="00C06415"/>
    <w:rsid w:val="00C06768"/>
    <w:rsid w:val="00C06A30"/>
    <w:rsid w:val="00C06E7D"/>
    <w:rsid w:val="00C07C00"/>
    <w:rsid w:val="00C10014"/>
    <w:rsid w:val="00C10750"/>
    <w:rsid w:val="00C10973"/>
    <w:rsid w:val="00C10BD3"/>
    <w:rsid w:val="00C10E40"/>
    <w:rsid w:val="00C1112B"/>
    <w:rsid w:val="00C11655"/>
    <w:rsid w:val="00C11665"/>
    <w:rsid w:val="00C1184E"/>
    <w:rsid w:val="00C119E5"/>
    <w:rsid w:val="00C11A88"/>
    <w:rsid w:val="00C11C9A"/>
    <w:rsid w:val="00C12012"/>
    <w:rsid w:val="00C12874"/>
    <w:rsid w:val="00C12985"/>
    <w:rsid w:val="00C12A83"/>
    <w:rsid w:val="00C12BC1"/>
    <w:rsid w:val="00C1320A"/>
    <w:rsid w:val="00C13BDA"/>
    <w:rsid w:val="00C13FFD"/>
    <w:rsid w:val="00C1426C"/>
    <w:rsid w:val="00C142A2"/>
    <w:rsid w:val="00C14632"/>
    <w:rsid w:val="00C146BA"/>
    <w:rsid w:val="00C14F6F"/>
    <w:rsid w:val="00C152D7"/>
    <w:rsid w:val="00C1557C"/>
    <w:rsid w:val="00C159E2"/>
    <w:rsid w:val="00C161ED"/>
    <w:rsid w:val="00C16C30"/>
    <w:rsid w:val="00C16C96"/>
    <w:rsid w:val="00C1715E"/>
    <w:rsid w:val="00C174F5"/>
    <w:rsid w:val="00C17B4B"/>
    <w:rsid w:val="00C202CF"/>
    <w:rsid w:val="00C20A00"/>
    <w:rsid w:val="00C20DA9"/>
    <w:rsid w:val="00C2124C"/>
    <w:rsid w:val="00C21673"/>
    <w:rsid w:val="00C21AF4"/>
    <w:rsid w:val="00C21BCE"/>
    <w:rsid w:val="00C21C7A"/>
    <w:rsid w:val="00C21D8E"/>
    <w:rsid w:val="00C2240C"/>
    <w:rsid w:val="00C22549"/>
    <w:rsid w:val="00C22790"/>
    <w:rsid w:val="00C23001"/>
    <w:rsid w:val="00C23119"/>
    <w:rsid w:val="00C23130"/>
    <w:rsid w:val="00C23204"/>
    <w:rsid w:val="00C23AF3"/>
    <w:rsid w:val="00C242A5"/>
    <w:rsid w:val="00C24423"/>
    <w:rsid w:val="00C24B9F"/>
    <w:rsid w:val="00C24F30"/>
    <w:rsid w:val="00C255A5"/>
    <w:rsid w:val="00C2584B"/>
    <w:rsid w:val="00C25942"/>
    <w:rsid w:val="00C25DD9"/>
    <w:rsid w:val="00C2606B"/>
    <w:rsid w:val="00C26097"/>
    <w:rsid w:val="00C260D1"/>
    <w:rsid w:val="00C2663F"/>
    <w:rsid w:val="00C26707"/>
    <w:rsid w:val="00C26D7C"/>
    <w:rsid w:val="00C26DB8"/>
    <w:rsid w:val="00C276FF"/>
    <w:rsid w:val="00C279C0"/>
    <w:rsid w:val="00C301AB"/>
    <w:rsid w:val="00C303D8"/>
    <w:rsid w:val="00C30469"/>
    <w:rsid w:val="00C3064B"/>
    <w:rsid w:val="00C31E53"/>
    <w:rsid w:val="00C3271C"/>
    <w:rsid w:val="00C33626"/>
    <w:rsid w:val="00C33F69"/>
    <w:rsid w:val="00C3400F"/>
    <w:rsid w:val="00C34B64"/>
    <w:rsid w:val="00C34C36"/>
    <w:rsid w:val="00C352B3"/>
    <w:rsid w:val="00C356E0"/>
    <w:rsid w:val="00C357B2"/>
    <w:rsid w:val="00C358C4"/>
    <w:rsid w:val="00C35A56"/>
    <w:rsid w:val="00C35F19"/>
    <w:rsid w:val="00C3654C"/>
    <w:rsid w:val="00C36A1F"/>
    <w:rsid w:val="00C36BF5"/>
    <w:rsid w:val="00C36DBC"/>
    <w:rsid w:val="00C3729E"/>
    <w:rsid w:val="00C376BA"/>
    <w:rsid w:val="00C3783B"/>
    <w:rsid w:val="00C37EDA"/>
    <w:rsid w:val="00C40373"/>
    <w:rsid w:val="00C4050A"/>
    <w:rsid w:val="00C4082D"/>
    <w:rsid w:val="00C40AE6"/>
    <w:rsid w:val="00C40BE6"/>
    <w:rsid w:val="00C411AF"/>
    <w:rsid w:val="00C4138D"/>
    <w:rsid w:val="00C41430"/>
    <w:rsid w:val="00C41E3A"/>
    <w:rsid w:val="00C422A0"/>
    <w:rsid w:val="00C424BA"/>
    <w:rsid w:val="00C42A1C"/>
    <w:rsid w:val="00C42B4C"/>
    <w:rsid w:val="00C42F5F"/>
    <w:rsid w:val="00C4304C"/>
    <w:rsid w:val="00C43315"/>
    <w:rsid w:val="00C4332E"/>
    <w:rsid w:val="00C435E3"/>
    <w:rsid w:val="00C444E1"/>
    <w:rsid w:val="00C44810"/>
    <w:rsid w:val="00C44C85"/>
    <w:rsid w:val="00C452F5"/>
    <w:rsid w:val="00C45BF9"/>
    <w:rsid w:val="00C4606C"/>
    <w:rsid w:val="00C461B4"/>
    <w:rsid w:val="00C462E5"/>
    <w:rsid w:val="00C46555"/>
    <w:rsid w:val="00C466A2"/>
    <w:rsid w:val="00C46A40"/>
    <w:rsid w:val="00C46B15"/>
    <w:rsid w:val="00C46F7D"/>
    <w:rsid w:val="00C46FA3"/>
    <w:rsid w:val="00C47302"/>
    <w:rsid w:val="00C47763"/>
    <w:rsid w:val="00C4788A"/>
    <w:rsid w:val="00C479B5"/>
    <w:rsid w:val="00C47C31"/>
    <w:rsid w:val="00C47FA8"/>
    <w:rsid w:val="00C50242"/>
    <w:rsid w:val="00C5034D"/>
    <w:rsid w:val="00C5050E"/>
    <w:rsid w:val="00C50E99"/>
    <w:rsid w:val="00C5161B"/>
    <w:rsid w:val="00C51B5C"/>
    <w:rsid w:val="00C52744"/>
    <w:rsid w:val="00C52E60"/>
    <w:rsid w:val="00C52EE1"/>
    <w:rsid w:val="00C531B0"/>
    <w:rsid w:val="00C534BA"/>
    <w:rsid w:val="00C53EB3"/>
    <w:rsid w:val="00C542D4"/>
    <w:rsid w:val="00C5485D"/>
    <w:rsid w:val="00C54D71"/>
    <w:rsid w:val="00C54DC4"/>
    <w:rsid w:val="00C5513C"/>
    <w:rsid w:val="00C55276"/>
    <w:rsid w:val="00C5532F"/>
    <w:rsid w:val="00C55388"/>
    <w:rsid w:val="00C5556E"/>
    <w:rsid w:val="00C563F5"/>
    <w:rsid w:val="00C56E1C"/>
    <w:rsid w:val="00C570F7"/>
    <w:rsid w:val="00C57272"/>
    <w:rsid w:val="00C574DF"/>
    <w:rsid w:val="00C574F0"/>
    <w:rsid w:val="00C5769A"/>
    <w:rsid w:val="00C57C7C"/>
    <w:rsid w:val="00C60CC3"/>
    <w:rsid w:val="00C60E67"/>
    <w:rsid w:val="00C61553"/>
    <w:rsid w:val="00C621EB"/>
    <w:rsid w:val="00C62258"/>
    <w:rsid w:val="00C62CD5"/>
    <w:rsid w:val="00C636E6"/>
    <w:rsid w:val="00C63882"/>
    <w:rsid w:val="00C639D6"/>
    <w:rsid w:val="00C63DE8"/>
    <w:rsid w:val="00C63F84"/>
    <w:rsid w:val="00C63F8E"/>
    <w:rsid w:val="00C644C7"/>
    <w:rsid w:val="00C647FB"/>
    <w:rsid w:val="00C64820"/>
    <w:rsid w:val="00C64FED"/>
    <w:rsid w:val="00C650E3"/>
    <w:rsid w:val="00C653C2"/>
    <w:rsid w:val="00C65499"/>
    <w:rsid w:val="00C654E0"/>
    <w:rsid w:val="00C65CD4"/>
    <w:rsid w:val="00C66A1F"/>
    <w:rsid w:val="00C672FF"/>
    <w:rsid w:val="00C67457"/>
    <w:rsid w:val="00C67EAB"/>
    <w:rsid w:val="00C67F55"/>
    <w:rsid w:val="00C70494"/>
    <w:rsid w:val="00C70DFF"/>
    <w:rsid w:val="00C71618"/>
    <w:rsid w:val="00C71D48"/>
    <w:rsid w:val="00C71E99"/>
    <w:rsid w:val="00C730E2"/>
    <w:rsid w:val="00C732B5"/>
    <w:rsid w:val="00C73627"/>
    <w:rsid w:val="00C740D8"/>
    <w:rsid w:val="00C74D50"/>
    <w:rsid w:val="00C74E81"/>
    <w:rsid w:val="00C75A54"/>
    <w:rsid w:val="00C75A6B"/>
    <w:rsid w:val="00C75ED7"/>
    <w:rsid w:val="00C76105"/>
    <w:rsid w:val="00C76353"/>
    <w:rsid w:val="00C763B6"/>
    <w:rsid w:val="00C7644C"/>
    <w:rsid w:val="00C7644F"/>
    <w:rsid w:val="00C768D9"/>
    <w:rsid w:val="00C768F6"/>
    <w:rsid w:val="00C775CA"/>
    <w:rsid w:val="00C77A10"/>
    <w:rsid w:val="00C80073"/>
    <w:rsid w:val="00C80494"/>
    <w:rsid w:val="00C80B4F"/>
    <w:rsid w:val="00C80C72"/>
    <w:rsid w:val="00C80DEA"/>
    <w:rsid w:val="00C819A8"/>
    <w:rsid w:val="00C829E4"/>
    <w:rsid w:val="00C82BDA"/>
    <w:rsid w:val="00C82CBC"/>
    <w:rsid w:val="00C831F1"/>
    <w:rsid w:val="00C832DC"/>
    <w:rsid w:val="00C8377F"/>
    <w:rsid w:val="00C83A9D"/>
    <w:rsid w:val="00C84887"/>
    <w:rsid w:val="00C8499D"/>
    <w:rsid w:val="00C84D49"/>
    <w:rsid w:val="00C85361"/>
    <w:rsid w:val="00C857E5"/>
    <w:rsid w:val="00C85B1A"/>
    <w:rsid w:val="00C85D0E"/>
    <w:rsid w:val="00C85ED2"/>
    <w:rsid w:val="00C86132"/>
    <w:rsid w:val="00C8646D"/>
    <w:rsid w:val="00C86C12"/>
    <w:rsid w:val="00C86CA5"/>
    <w:rsid w:val="00C874A9"/>
    <w:rsid w:val="00C900E9"/>
    <w:rsid w:val="00C90D54"/>
    <w:rsid w:val="00C912E5"/>
    <w:rsid w:val="00C91322"/>
    <w:rsid w:val="00C91DE3"/>
    <w:rsid w:val="00C920FF"/>
    <w:rsid w:val="00C922E6"/>
    <w:rsid w:val="00C92C7F"/>
    <w:rsid w:val="00C9369D"/>
    <w:rsid w:val="00C93959"/>
    <w:rsid w:val="00C943D0"/>
    <w:rsid w:val="00C944FA"/>
    <w:rsid w:val="00C9465B"/>
    <w:rsid w:val="00C94B7F"/>
    <w:rsid w:val="00C95854"/>
    <w:rsid w:val="00C95C2A"/>
    <w:rsid w:val="00C95EFF"/>
    <w:rsid w:val="00C966AF"/>
    <w:rsid w:val="00C96874"/>
    <w:rsid w:val="00C96E6F"/>
    <w:rsid w:val="00C96F30"/>
    <w:rsid w:val="00C9749B"/>
    <w:rsid w:val="00C97872"/>
    <w:rsid w:val="00C97D9D"/>
    <w:rsid w:val="00CA03E9"/>
    <w:rsid w:val="00CA0532"/>
    <w:rsid w:val="00CA095F"/>
    <w:rsid w:val="00CA118E"/>
    <w:rsid w:val="00CA12B4"/>
    <w:rsid w:val="00CA13D3"/>
    <w:rsid w:val="00CA192C"/>
    <w:rsid w:val="00CA1B87"/>
    <w:rsid w:val="00CA1EDF"/>
    <w:rsid w:val="00CA1FA7"/>
    <w:rsid w:val="00CA2241"/>
    <w:rsid w:val="00CA23DD"/>
    <w:rsid w:val="00CA3CDD"/>
    <w:rsid w:val="00CA403B"/>
    <w:rsid w:val="00CA4641"/>
    <w:rsid w:val="00CA4A14"/>
    <w:rsid w:val="00CA505A"/>
    <w:rsid w:val="00CA514D"/>
    <w:rsid w:val="00CA51CB"/>
    <w:rsid w:val="00CA56A4"/>
    <w:rsid w:val="00CA59DD"/>
    <w:rsid w:val="00CA5A7D"/>
    <w:rsid w:val="00CA5C17"/>
    <w:rsid w:val="00CA5D0E"/>
    <w:rsid w:val="00CA5EA9"/>
    <w:rsid w:val="00CA6BA6"/>
    <w:rsid w:val="00CA6E96"/>
    <w:rsid w:val="00CA7DBF"/>
    <w:rsid w:val="00CB008E"/>
    <w:rsid w:val="00CB01FA"/>
    <w:rsid w:val="00CB0737"/>
    <w:rsid w:val="00CB089E"/>
    <w:rsid w:val="00CB0953"/>
    <w:rsid w:val="00CB097A"/>
    <w:rsid w:val="00CB0A18"/>
    <w:rsid w:val="00CB0B2F"/>
    <w:rsid w:val="00CB0DDD"/>
    <w:rsid w:val="00CB1B26"/>
    <w:rsid w:val="00CB1F26"/>
    <w:rsid w:val="00CB1FBC"/>
    <w:rsid w:val="00CB2229"/>
    <w:rsid w:val="00CB2533"/>
    <w:rsid w:val="00CB2550"/>
    <w:rsid w:val="00CB255E"/>
    <w:rsid w:val="00CB26EC"/>
    <w:rsid w:val="00CB2893"/>
    <w:rsid w:val="00CB2D2A"/>
    <w:rsid w:val="00CB3946"/>
    <w:rsid w:val="00CB3A80"/>
    <w:rsid w:val="00CB40D3"/>
    <w:rsid w:val="00CB4253"/>
    <w:rsid w:val="00CB42CA"/>
    <w:rsid w:val="00CB4F0E"/>
    <w:rsid w:val="00CB5087"/>
    <w:rsid w:val="00CB5218"/>
    <w:rsid w:val="00CB5920"/>
    <w:rsid w:val="00CB5B1E"/>
    <w:rsid w:val="00CB6335"/>
    <w:rsid w:val="00CB6BEA"/>
    <w:rsid w:val="00CB6F3D"/>
    <w:rsid w:val="00CB781C"/>
    <w:rsid w:val="00CB787A"/>
    <w:rsid w:val="00CB7D18"/>
    <w:rsid w:val="00CC00D6"/>
    <w:rsid w:val="00CC02B0"/>
    <w:rsid w:val="00CC02B6"/>
    <w:rsid w:val="00CC0AC8"/>
    <w:rsid w:val="00CC0C4A"/>
    <w:rsid w:val="00CC1188"/>
    <w:rsid w:val="00CC17F0"/>
    <w:rsid w:val="00CC1853"/>
    <w:rsid w:val="00CC1FAE"/>
    <w:rsid w:val="00CC268C"/>
    <w:rsid w:val="00CC2800"/>
    <w:rsid w:val="00CC3116"/>
    <w:rsid w:val="00CC3209"/>
    <w:rsid w:val="00CC380A"/>
    <w:rsid w:val="00CC39C2"/>
    <w:rsid w:val="00CC3A23"/>
    <w:rsid w:val="00CC4B5D"/>
    <w:rsid w:val="00CC56C1"/>
    <w:rsid w:val="00CC574C"/>
    <w:rsid w:val="00CC5971"/>
    <w:rsid w:val="00CC5FB4"/>
    <w:rsid w:val="00CC6152"/>
    <w:rsid w:val="00CC6B50"/>
    <w:rsid w:val="00CC6C6D"/>
    <w:rsid w:val="00CC6FF5"/>
    <w:rsid w:val="00CC737C"/>
    <w:rsid w:val="00CC768A"/>
    <w:rsid w:val="00CC770C"/>
    <w:rsid w:val="00CC7736"/>
    <w:rsid w:val="00CD087D"/>
    <w:rsid w:val="00CD09F6"/>
    <w:rsid w:val="00CD0F5D"/>
    <w:rsid w:val="00CD10CE"/>
    <w:rsid w:val="00CD1B71"/>
    <w:rsid w:val="00CD1C0B"/>
    <w:rsid w:val="00CD2088"/>
    <w:rsid w:val="00CD239A"/>
    <w:rsid w:val="00CD3138"/>
    <w:rsid w:val="00CD3171"/>
    <w:rsid w:val="00CD32A2"/>
    <w:rsid w:val="00CD3E0A"/>
    <w:rsid w:val="00CD50A2"/>
    <w:rsid w:val="00CD5512"/>
    <w:rsid w:val="00CD5540"/>
    <w:rsid w:val="00CD581D"/>
    <w:rsid w:val="00CD58BC"/>
    <w:rsid w:val="00CD6791"/>
    <w:rsid w:val="00CD687B"/>
    <w:rsid w:val="00CD6E3D"/>
    <w:rsid w:val="00CD71AB"/>
    <w:rsid w:val="00CD7ADA"/>
    <w:rsid w:val="00CD7EEC"/>
    <w:rsid w:val="00CE0109"/>
    <w:rsid w:val="00CE0AA3"/>
    <w:rsid w:val="00CE161B"/>
    <w:rsid w:val="00CE1B03"/>
    <w:rsid w:val="00CE1FC5"/>
    <w:rsid w:val="00CE204A"/>
    <w:rsid w:val="00CE2ACD"/>
    <w:rsid w:val="00CE319F"/>
    <w:rsid w:val="00CE348A"/>
    <w:rsid w:val="00CE41B6"/>
    <w:rsid w:val="00CE42B1"/>
    <w:rsid w:val="00CE46E5"/>
    <w:rsid w:val="00CE485A"/>
    <w:rsid w:val="00CE4B66"/>
    <w:rsid w:val="00CE4CE9"/>
    <w:rsid w:val="00CE4ED3"/>
    <w:rsid w:val="00CE5279"/>
    <w:rsid w:val="00CE558B"/>
    <w:rsid w:val="00CE59BB"/>
    <w:rsid w:val="00CE5A78"/>
    <w:rsid w:val="00CE5F4C"/>
    <w:rsid w:val="00CE6F3E"/>
    <w:rsid w:val="00CE78AE"/>
    <w:rsid w:val="00CE7E12"/>
    <w:rsid w:val="00CE7E62"/>
    <w:rsid w:val="00CE7EEA"/>
    <w:rsid w:val="00CF01D5"/>
    <w:rsid w:val="00CF0746"/>
    <w:rsid w:val="00CF09AD"/>
    <w:rsid w:val="00CF0BE8"/>
    <w:rsid w:val="00CF13EF"/>
    <w:rsid w:val="00CF1812"/>
    <w:rsid w:val="00CF195E"/>
    <w:rsid w:val="00CF19DA"/>
    <w:rsid w:val="00CF1C7F"/>
    <w:rsid w:val="00CF1CC0"/>
    <w:rsid w:val="00CF2074"/>
    <w:rsid w:val="00CF24F8"/>
    <w:rsid w:val="00CF2653"/>
    <w:rsid w:val="00CF2654"/>
    <w:rsid w:val="00CF2FD6"/>
    <w:rsid w:val="00CF34F9"/>
    <w:rsid w:val="00CF3B03"/>
    <w:rsid w:val="00CF3D5F"/>
    <w:rsid w:val="00CF409E"/>
    <w:rsid w:val="00CF41E0"/>
    <w:rsid w:val="00CF4247"/>
    <w:rsid w:val="00CF4321"/>
    <w:rsid w:val="00CF435C"/>
    <w:rsid w:val="00CF4D23"/>
    <w:rsid w:val="00CF4F3F"/>
    <w:rsid w:val="00CF5263"/>
    <w:rsid w:val="00CF561A"/>
    <w:rsid w:val="00CF60B5"/>
    <w:rsid w:val="00CF61BE"/>
    <w:rsid w:val="00CF6D1F"/>
    <w:rsid w:val="00CF6F5A"/>
    <w:rsid w:val="00CF7595"/>
    <w:rsid w:val="00CF770C"/>
    <w:rsid w:val="00CF7C9D"/>
    <w:rsid w:val="00D00302"/>
    <w:rsid w:val="00D004FA"/>
    <w:rsid w:val="00D005DD"/>
    <w:rsid w:val="00D00CCD"/>
    <w:rsid w:val="00D0190D"/>
    <w:rsid w:val="00D01B21"/>
    <w:rsid w:val="00D01E09"/>
    <w:rsid w:val="00D01E2F"/>
    <w:rsid w:val="00D027C7"/>
    <w:rsid w:val="00D02C39"/>
    <w:rsid w:val="00D02E12"/>
    <w:rsid w:val="00D02E84"/>
    <w:rsid w:val="00D02F0C"/>
    <w:rsid w:val="00D02F70"/>
    <w:rsid w:val="00D03036"/>
    <w:rsid w:val="00D03102"/>
    <w:rsid w:val="00D0314C"/>
    <w:rsid w:val="00D0351B"/>
    <w:rsid w:val="00D03679"/>
    <w:rsid w:val="00D03727"/>
    <w:rsid w:val="00D0378A"/>
    <w:rsid w:val="00D037A0"/>
    <w:rsid w:val="00D03AF7"/>
    <w:rsid w:val="00D0452B"/>
    <w:rsid w:val="00D049DB"/>
    <w:rsid w:val="00D04A48"/>
    <w:rsid w:val="00D04C2C"/>
    <w:rsid w:val="00D04C52"/>
    <w:rsid w:val="00D05132"/>
    <w:rsid w:val="00D05236"/>
    <w:rsid w:val="00D05317"/>
    <w:rsid w:val="00D05492"/>
    <w:rsid w:val="00D0549A"/>
    <w:rsid w:val="00D054DB"/>
    <w:rsid w:val="00D0563A"/>
    <w:rsid w:val="00D05EA9"/>
    <w:rsid w:val="00D07093"/>
    <w:rsid w:val="00D071F8"/>
    <w:rsid w:val="00D07252"/>
    <w:rsid w:val="00D074F4"/>
    <w:rsid w:val="00D07CE1"/>
    <w:rsid w:val="00D1015A"/>
    <w:rsid w:val="00D1026A"/>
    <w:rsid w:val="00D107CF"/>
    <w:rsid w:val="00D10833"/>
    <w:rsid w:val="00D10B58"/>
    <w:rsid w:val="00D10B5D"/>
    <w:rsid w:val="00D10B6A"/>
    <w:rsid w:val="00D10E3C"/>
    <w:rsid w:val="00D10EDC"/>
    <w:rsid w:val="00D10F22"/>
    <w:rsid w:val="00D1105F"/>
    <w:rsid w:val="00D110CA"/>
    <w:rsid w:val="00D11699"/>
    <w:rsid w:val="00D11B0B"/>
    <w:rsid w:val="00D11C02"/>
    <w:rsid w:val="00D1226D"/>
    <w:rsid w:val="00D12293"/>
    <w:rsid w:val="00D128A2"/>
    <w:rsid w:val="00D13140"/>
    <w:rsid w:val="00D1319D"/>
    <w:rsid w:val="00D1329C"/>
    <w:rsid w:val="00D137A5"/>
    <w:rsid w:val="00D13F36"/>
    <w:rsid w:val="00D1422A"/>
    <w:rsid w:val="00D14236"/>
    <w:rsid w:val="00D14553"/>
    <w:rsid w:val="00D145AF"/>
    <w:rsid w:val="00D14B00"/>
    <w:rsid w:val="00D14DB1"/>
    <w:rsid w:val="00D15467"/>
    <w:rsid w:val="00D15F43"/>
    <w:rsid w:val="00D16DA9"/>
    <w:rsid w:val="00D16E87"/>
    <w:rsid w:val="00D17680"/>
    <w:rsid w:val="00D200C3"/>
    <w:rsid w:val="00D20607"/>
    <w:rsid w:val="00D20906"/>
    <w:rsid w:val="00D20B8B"/>
    <w:rsid w:val="00D20C88"/>
    <w:rsid w:val="00D20F7F"/>
    <w:rsid w:val="00D21242"/>
    <w:rsid w:val="00D2162C"/>
    <w:rsid w:val="00D2176E"/>
    <w:rsid w:val="00D21A3C"/>
    <w:rsid w:val="00D21BA5"/>
    <w:rsid w:val="00D23140"/>
    <w:rsid w:val="00D233F1"/>
    <w:rsid w:val="00D24440"/>
    <w:rsid w:val="00D24654"/>
    <w:rsid w:val="00D256F8"/>
    <w:rsid w:val="00D25ADB"/>
    <w:rsid w:val="00D26030"/>
    <w:rsid w:val="00D2685C"/>
    <w:rsid w:val="00D26A3B"/>
    <w:rsid w:val="00D275C1"/>
    <w:rsid w:val="00D300B9"/>
    <w:rsid w:val="00D302FD"/>
    <w:rsid w:val="00D3038A"/>
    <w:rsid w:val="00D3098D"/>
    <w:rsid w:val="00D30AD2"/>
    <w:rsid w:val="00D3133A"/>
    <w:rsid w:val="00D31845"/>
    <w:rsid w:val="00D31A02"/>
    <w:rsid w:val="00D31C34"/>
    <w:rsid w:val="00D321AA"/>
    <w:rsid w:val="00D32446"/>
    <w:rsid w:val="00D3298F"/>
    <w:rsid w:val="00D32DD0"/>
    <w:rsid w:val="00D32EB4"/>
    <w:rsid w:val="00D33190"/>
    <w:rsid w:val="00D3323C"/>
    <w:rsid w:val="00D33456"/>
    <w:rsid w:val="00D3356F"/>
    <w:rsid w:val="00D3376D"/>
    <w:rsid w:val="00D3396F"/>
    <w:rsid w:val="00D33D4D"/>
    <w:rsid w:val="00D3431E"/>
    <w:rsid w:val="00D3467C"/>
    <w:rsid w:val="00D34A0B"/>
    <w:rsid w:val="00D34DC0"/>
    <w:rsid w:val="00D3506C"/>
    <w:rsid w:val="00D35DF2"/>
    <w:rsid w:val="00D36191"/>
    <w:rsid w:val="00D36234"/>
    <w:rsid w:val="00D36371"/>
    <w:rsid w:val="00D377CA"/>
    <w:rsid w:val="00D37854"/>
    <w:rsid w:val="00D40BB3"/>
    <w:rsid w:val="00D40C1A"/>
    <w:rsid w:val="00D40D0D"/>
    <w:rsid w:val="00D40D97"/>
    <w:rsid w:val="00D41204"/>
    <w:rsid w:val="00D41916"/>
    <w:rsid w:val="00D42184"/>
    <w:rsid w:val="00D42F3D"/>
    <w:rsid w:val="00D432A0"/>
    <w:rsid w:val="00D437D8"/>
    <w:rsid w:val="00D43AFD"/>
    <w:rsid w:val="00D43F33"/>
    <w:rsid w:val="00D4425B"/>
    <w:rsid w:val="00D44823"/>
    <w:rsid w:val="00D448F0"/>
    <w:rsid w:val="00D44994"/>
    <w:rsid w:val="00D449BD"/>
    <w:rsid w:val="00D44E85"/>
    <w:rsid w:val="00D44F11"/>
    <w:rsid w:val="00D45280"/>
    <w:rsid w:val="00D4576D"/>
    <w:rsid w:val="00D45DF3"/>
    <w:rsid w:val="00D46174"/>
    <w:rsid w:val="00D46840"/>
    <w:rsid w:val="00D46D33"/>
    <w:rsid w:val="00D47193"/>
    <w:rsid w:val="00D474E8"/>
    <w:rsid w:val="00D47550"/>
    <w:rsid w:val="00D47DD0"/>
    <w:rsid w:val="00D50183"/>
    <w:rsid w:val="00D50681"/>
    <w:rsid w:val="00D50CCB"/>
    <w:rsid w:val="00D50D4F"/>
    <w:rsid w:val="00D511F8"/>
    <w:rsid w:val="00D512EF"/>
    <w:rsid w:val="00D514B4"/>
    <w:rsid w:val="00D51593"/>
    <w:rsid w:val="00D5188B"/>
    <w:rsid w:val="00D51D12"/>
    <w:rsid w:val="00D51F6A"/>
    <w:rsid w:val="00D5245A"/>
    <w:rsid w:val="00D5247F"/>
    <w:rsid w:val="00D52628"/>
    <w:rsid w:val="00D527A9"/>
    <w:rsid w:val="00D529C9"/>
    <w:rsid w:val="00D52EF1"/>
    <w:rsid w:val="00D5362B"/>
    <w:rsid w:val="00D536B1"/>
    <w:rsid w:val="00D53804"/>
    <w:rsid w:val="00D541E7"/>
    <w:rsid w:val="00D54351"/>
    <w:rsid w:val="00D54712"/>
    <w:rsid w:val="00D549DC"/>
    <w:rsid w:val="00D54B01"/>
    <w:rsid w:val="00D55072"/>
    <w:rsid w:val="00D55086"/>
    <w:rsid w:val="00D551B5"/>
    <w:rsid w:val="00D55F9F"/>
    <w:rsid w:val="00D55FE6"/>
    <w:rsid w:val="00D5604A"/>
    <w:rsid w:val="00D56388"/>
    <w:rsid w:val="00D56DB2"/>
    <w:rsid w:val="00D570E7"/>
    <w:rsid w:val="00D5747F"/>
    <w:rsid w:val="00D57495"/>
    <w:rsid w:val="00D574A0"/>
    <w:rsid w:val="00D574FA"/>
    <w:rsid w:val="00D60C8D"/>
    <w:rsid w:val="00D61164"/>
    <w:rsid w:val="00D61374"/>
    <w:rsid w:val="00D61499"/>
    <w:rsid w:val="00D6168A"/>
    <w:rsid w:val="00D616A5"/>
    <w:rsid w:val="00D6184B"/>
    <w:rsid w:val="00D61FF0"/>
    <w:rsid w:val="00D6211D"/>
    <w:rsid w:val="00D621CD"/>
    <w:rsid w:val="00D62C97"/>
    <w:rsid w:val="00D62E1D"/>
    <w:rsid w:val="00D632F3"/>
    <w:rsid w:val="00D63517"/>
    <w:rsid w:val="00D637AC"/>
    <w:rsid w:val="00D63B75"/>
    <w:rsid w:val="00D64002"/>
    <w:rsid w:val="00D646C0"/>
    <w:rsid w:val="00D65215"/>
    <w:rsid w:val="00D6539A"/>
    <w:rsid w:val="00D654E7"/>
    <w:rsid w:val="00D659B1"/>
    <w:rsid w:val="00D6640F"/>
    <w:rsid w:val="00D66E18"/>
    <w:rsid w:val="00D6734D"/>
    <w:rsid w:val="00D67411"/>
    <w:rsid w:val="00D6798E"/>
    <w:rsid w:val="00D679CF"/>
    <w:rsid w:val="00D679D3"/>
    <w:rsid w:val="00D67C12"/>
    <w:rsid w:val="00D7001E"/>
    <w:rsid w:val="00D705ED"/>
    <w:rsid w:val="00D70986"/>
    <w:rsid w:val="00D710AE"/>
    <w:rsid w:val="00D71248"/>
    <w:rsid w:val="00D71591"/>
    <w:rsid w:val="00D71944"/>
    <w:rsid w:val="00D71E54"/>
    <w:rsid w:val="00D72448"/>
    <w:rsid w:val="00D73174"/>
    <w:rsid w:val="00D73467"/>
    <w:rsid w:val="00D7356F"/>
    <w:rsid w:val="00D73587"/>
    <w:rsid w:val="00D73681"/>
    <w:rsid w:val="00D73A25"/>
    <w:rsid w:val="00D73ACF"/>
    <w:rsid w:val="00D73EBB"/>
    <w:rsid w:val="00D748C6"/>
    <w:rsid w:val="00D751FB"/>
    <w:rsid w:val="00D7541E"/>
    <w:rsid w:val="00D754D6"/>
    <w:rsid w:val="00D75B65"/>
    <w:rsid w:val="00D761AA"/>
    <w:rsid w:val="00D76FAE"/>
    <w:rsid w:val="00D776E9"/>
    <w:rsid w:val="00D777D7"/>
    <w:rsid w:val="00D77F73"/>
    <w:rsid w:val="00D77F77"/>
    <w:rsid w:val="00D80184"/>
    <w:rsid w:val="00D80516"/>
    <w:rsid w:val="00D80635"/>
    <w:rsid w:val="00D809A0"/>
    <w:rsid w:val="00D80AB8"/>
    <w:rsid w:val="00D80EFF"/>
    <w:rsid w:val="00D81792"/>
    <w:rsid w:val="00D819B1"/>
    <w:rsid w:val="00D81A51"/>
    <w:rsid w:val="00D82494"/>
    <w:rsid w:val="00D8260F"/>
    <w:rsid w:val="00D82861"/>
    <w:rsid w:val="00D829B4"/>
    <w:rsid w:val="00D82EFB"/>
    <w:rsid w:val="00D83230"/>
    <w:rsid w:val="00D8370D"/>
    <w:rsid w:val="00D83AE9"/>
    <w:rsid w:val="00D84025"/>
    <w:rsid w:val="00D85026"/>
    <w:rsid w:val="00D855F2"/>
    <w:rsid w:val="00D857B8"/>
    <w:rsid w:val="00D85B96"/>
    <w:rsid w:val="00D85CDA"/>
    <w:rsid w:val="00D86966"/>
    <w:rsid w:val="00D8713F"/>
    <w:rsid w:val="00D87175"/>
    <w:rsid w:val="00D8786B"/>
    <w:rsid w:val="00D879E6"/>
    <w:rsid w:val="00D87ABF"/>
    <w:rsid w:val="00D87E79"/>
    <w:rsid w:val="00D904ED"/>
    <w:rsid w:val="00D90B91"/>
    <w:rsid w:val="00D90BF7"/>
    <w:rsid w:val="00D90C56"/>
    <w:rsid w:val="00D90CD3"/>
    <w:rsid w:val="00D9163F"/>
    <w:rsid w:val="00D919E6"/>
    <w:rsid w:val="00D91A18"/>
    <w:rsid w:val="00D91A8A"/>
    <w:rsid w:val="00D91AC0"/>
    <w:rsid w:val="00D91BE1"/>
    <w:rsid w:val="00D92545"/>
    <w:rsid w:val="00D92C29"/>
    <w:rsid w:val="00D92D2E"/>
    <w:rsid w:val="00D933A9"/>
    <w:rsid w:val="00D936E2"/>
    <w:rsid w:val="00D93E85"/>
    <w:rsid w:val="00D9437C"/>
    <w:rsid w:val="00D94571"/>
    <w:rsid w:val="00D94738"/>
    <w:rsid w:val="00D94B92"/>
    <w:rsid w:val="00D94FF2"/>
    <w:rsid w:val="00D95104"/>
    <w:rsid w:val="00D9557F"/>
    <w:rsid w:val="00D95600"/>
    <w:rsid w:val="00D9638C"/>
    <w:rsid w:val="00D96813"/>
    <w:rsid w:val="00D9683C"/>
    <w:rsid w:val="00D96DA2"/>
    <w:rsid w:val="00D96EF1"/>
    <w:rsid w:val="00D97412"/>
    <w:rsid w:val="00D97550"/>
    <w:rsid w:val="00D9780B"/>
    <w:rsid w:val="00D97884"/>
    <w:rsid w:val="00D97BB1"/>
    <w:rsid w:val="00D97DE5"/>
    <w:rsid w:val="00DA0A7F"/>
    <w:rsid w:val="00DA1319"/>
    <w:rsid w:val="00DA1C31"/>
    <w:rsid w:val="00DA1EC2"/>
    <w:rsid w:val="00DA20BC"/>
    <w:rsid w:val="00DA20D8"/>
    <w:rsid w:val="00DA2E93"/>
    <w:rsid w:val="00DA2ED7"/>
    <w:rsid w:val="00DA3040"/>
    <w:rsid w:val="00DA3DB1"/>
    <w:rsid w:val="00DA3E7A"/>
    <w:rsid w:val="00DA430C"/>
    <w:rsid w:val="00DA48F4"/>
    <w:rsid w:val="00DA4BA6"/>
    <w:rsid w:val="00DA4EFF"/>
    <w:rsid w:val="00DA5CF2"/>
    <w:rsid w:val="00DA5D71"/>
    <w:rsid w:val="00DA615D"/>
    <w:rsid w:val="00DA6598"/>
    <w:rsid w:val="00DA6673"/>
    <w:rsid w:val="00DA6C0F"/>
    <w:rsid w:val="00DA6F4F"/>
    <w:rsid w:val="00DA702F"/>
    <w:rsid w:val="00DA711A"/>
    <w:rsid w:val="00DA71F7"/>
    <w:rsid w:val="00DA7231"/>
    <w:rsid w:val="00DA72D7"/>
    <w:rsid w:val="00DA7E73"/>
    <w:rsid w:val="00DA7F8A"/>
    <w:rsid w:val="00DB0176"/>
    <w:rsid w:val="00DB02CF"/>
    <w:rsid w:val="00DB0356"/>
    <w:rsid w:val="00DB0404"/>
    <w:rsid w:val="00DB04AB"/>
    <w:rsid w:val="00DB04E1"/>
    <w:rsid w:val="00DB09D7"/>
    <w:rsid w:val="00DB0A8E"/>
    <w:rsid w:val="00DB0DDD"/>
    <w:rsid w:val="00DB10F6"/>
    <w:rsid w:val="00DB11F8"/>
    <w:rsid w:val="00DB1571"/>
    <w:rsid w:val="00DB186E"/>
    <w:rsid w:val="00DB18F8"/>
    <w:rsid w:val="00DB1A30"/>
    <w:rsid w:val="00DB1ACC"/>
    <w:rsid w:val="00DB1F2A"/>
    <w:rsid w:val="00DB2654"/>
    <w:rsid w:val="00DB297F"/>
    <w:rsid w:val="00DB3153"/>
    <w:rsid w:val="00DB3159"/>
    <w:rsid w:val="00DB317A"/>
    <w:rsid w:val="00DB39C5"/>
    <w:rsid w:val="00DB3B82"/>
    <w:rsid w:val="00DB3E55"/>
    <w:rsid w:val="00DB485D"/>
    <w:rsid w:val="00DB515B"/>
    <w:rsid w:val="00DB577A"/>
    <w:rsid w:val="00DB65BF"/>
    <w:rsid w:val="00DB7BE1"/>
    <w:rsid w:val="00DB7E1E"/>
    <w:rsid w:val="00DC03AC"/>
    <w:rsid w:val="00DC0709"/>
    <w:rsid w:val="00DC0ACD"/>
    <w:rsid w:val="00DC0B90"/>
    <w:rsid w:val="00DC0FD8"/>
    <w:rsid w:val="00DC1327"/>
    <w:rsid w:val="00DC1350"/>
    <w:rsid w:val="00DC1618"/>
    <w:rsid w:val="00DC1628"/>
    <w:rsid w:val="00DC1858"/>
    <w:rsid w:val="00DC22F6"/>
    <w:rsid w:val="00DC23BB"/>
    <w:rsid w:val="00DC244F"/>
    <w:rsid w:val="00DC2747"/>
    <w:rsid w:val="00DC2C5F"/>
    <w:rsid w:val="00DC3237"/>
    <w:rsid w:val="00DC32F2"/>
    <w:rsid w:val="00DC4182"/>
    <w:rsid w:val="00DC41A4"/>
    <w:rsid w:val="00DC4271"/>
    <w:rsid w:val="00DC439D"/>
    <w:rsid w:val="00DC4A16"/>
    <w:rsid w:val="00DC4F6C"/>
    <w:rsid w:val="00DC5672"/>
    <w:rsid w:val="00DC605F"/>
    <w:rsid w:val="00DC60A2"/>
    <w:rsid w:val="00DC641E"/>
    <w:rsid w:val="00DC6600"/>
    <w:rsid w:val="00DC67BD"/>
    <w:rsid w:val="00DC6924"/>
    <w:rsid w:val="00DC6FE6"/>
    <w:rsid w:val="00DC71F2"/>
    <w:rsid w:val="00DC7C5A"/>
    <w:rsid w:val="00DD0D34"/>
    <w:rsid w:val="00DD15CE"/>
    <w:rsid w:val="00DD1BE7"/>
    <w:rsid w:val="00DD2025"/>
    <w:rsid w:val="00DD2062"/>
    <w:rsid w:val="00DD22EA"/>
    <w:rsid w:val="00DD23A0"/>
    <w:rsid w:val="00DD23BE"/>
    <w:rsid w:val="00DD27CE"/>
    <w:rsid w:val="00DD30BF"/>
    <w:rsid w:val="00DD3185"/>
    <w:rsid w:val="00DD336A"/>
    <w:rsid w:val="00DD3EF5"/>
    <w:rsid w:val="00DD3FE0"/>
    <w:rsid w:val="00DD4124"/>
    <w:rsid w:val="00DD45E1"/>
    <w:rsid w:val="00DD478A"/>
    <w:rsid w:val="00DD5398"/>
    <w:rsid w:val="00DD53FA"/>
    <w:rsid w:val="00DD5886"/>
    <w:rsid w:val="00DD5930"/>
    <w:rsid w:val="00DD5C6B"/>
    <w:rsid w:val="00DD5F42"/>
    <w:rsid w:val="00DD617B"/>
    <w:rsid w:val="00DD6E8F"/>
    <w:rsid w:val="00DD6FBC"/>
    <w:rsid w:val="00DD715F"/>
    <w:rsid w:val="00DD7B07"/>
    <w:rsid w:val="00DD7FE2"/>
    <w:rsid w:val="00DE0E59"/>
    <w:rsid w:val="00DE0F6C"/>
    <w:rsid w:val="00DE12C2"/>
    <w:rsid w:val="00DE158E"/>
    <w:rsid w:val="00DE16FC"/>
    <w:rsid w:val="00DE1928"/>
    <w:rsid w:val="00DE219B"/>
    <w:rsid w:val="00DE30A4"/>
    <w:rsid w:val="00DE317F"/>
    <w:rsid w:val="00DE39C3"/>
    <w:rsid w:val="00DE3CAF"/>
    <w:rsid w:val="00DE3CEE"/>
    <w:rsid w:val="00DE3DF4"/>
    <w:rsid w:val="00DE425F"/>
    <w:rsid w:val="00DE52E3"/>
    <w:rsid w:val="00DE5356"/>
    <w:rsid w:val="00DE54EE"/>
    <w:rsid w:val="00DE562C"/>
    <w:rsid w:val="00DE571A"/>
    <w:rsid w:val="00DE5CDB"/>
    <w:rsid w:val="00DE60C4"/>
    <w:rsid w:val="00DE6430"/>
    <w:rsid w:val="00DE6A0F"/>
    <w:rsid w:val="00DE6CCF"/>
    <w:rsid w:val="00DE73CA"/>
    <w:rsid w:val="00DE7967"/>
    <w:rsid w:val="00DE7AE0"/>
    <w:rsid w:val="00DE7C00"/>
    <w:rsid w:val="00DF02F7"/>
    <w:rsid w:val="00DF03E9"/>
    <w:rsid w:val="00DF03ED"/>
    <w:rsid w:val="00DF0488"/>
    <w:rsid w:val="00DF04EE"/>
    <w:rsid w:val="00DF0A43"/>
    <w:rsid w:val="00DF0BD0"/>
    <w:rsid w:val="00DF0BF4"/>
    <w:rsid w:val="00DF10A5"/>
    <w:rsid w:val="00DF11F3"/>
    <w:rsid w:val="00DF160C"/>
    <w:rsid w:val="00DF179D"/>
    <w:rsid w:val="00DF1E70"/>
    <w:rsid w:val="00DF1E9C"/>
    <w:rsid w:val="00DF24F8"/>
    <w:rsid w:val="00DF27A4"/>
    <w:rsid w:val="00DF2809"/>
    <w:rsid w:val="00DF2F03"/>
    <w:rsid w:val="00DF3908"/>
    <w:rsid w:val="00DF3CB2"/>
    <w:rsid w:val="00DF3F74"/>
    <w:rsid w:val="00DF4572"/>
    <w:rsid w:val="00DF4658"/>
    <w:rsid w:val="00DF5408"/>
    <w:rsid w:val="00DF5B72"/>
    <w:rsid w:val="00DF62F4"/>
    <w:rsid w:val="00DF6794"/>
    <w:rsid w:val="00DF6836"/>
    <w:rsid w:val="00DF6C8B"/>
    <w:rsid w:val="00DF6F17"/>
    <w:rsid w:val="00DF7152"/>
    <w:rsid w:val="00DF722B"/>
    <w:rsid w:val="00DF766A"/>
    <w:rsid w:val="00DF7705"/>
    <w:rsid w:val="00DF78FA"/>
    <w:rsid w:val="00DF7E44"/>
    <w:rsid w:val="00DF7FF7"/>
    <w:rsid w:val="00E002F1"/>
    <w:rsid w:val="00E00609"/>
    <w:rsid w:val="00E0061D"/>
    <w:rsid w:val="00E0082C"/>
    <w:rsid w:val="00E00965"/>
    <w:rsid w:val="00E00AB7"/>
    <w:rsid w:val="00E00CEC"/>
    <w:rsid w:val="00E0158E"/>
    <w:rsid w:val="00E0172C"/>
    <w:rsid w:val="00E0177B"/>
    <w:rsid w:val="00E0186B"/>
    <w:rsid w:val="00E0191C"/>
    <w:rsid w:val="00E0199A"/>
    <w:rsid w:val="00E01BBD"/>
    <w:rsid w:val="00E01DAA"/>
    <w:rsid w:val="00E020BA"/>
    <w:rsid w:val="00E023E5"/>
    <w:rsid w:val="00E02432"/>
    <w:rsid w:val="00E026D1"/>
    <w:rsid w:val="00E02A77"/>
    <w:rsid w:val="00E02EF3"/>
    <w:rsid w:val="00E04022"/>
    <w:rsid w:val="00E040D3"/>
    <w:rsid w:val="00E041FA"/>
    <w:rsid w:val="00E04521"/>
    <w:rsid w:val="00E04B3D"/>
    <w:rsid w:val="00E051DD"/>
    <w:rsid w:val="00E05463"/>
    <w:rsid w:val="00E061F6"/>
    <w:rsid w:val="00E0631D"/>
    <w:rsid w:val="00E06745"/>
    <w:rsid w:val="00E06960"/>
    <w:rsid w:val="00E06987"/>
    <w:rsid w:val="00E06F2B"/>
    <w:rsid w:val="00E07218"/>
    <w:rsid w:val="00E0728F"/>
    <w:rsid w:val="00E073EC"/>
    <w:rsid w:val="00E0755C"/>
    <w:rsid w:val="00E07E7C"/>
    <w:rsid w:val="00E1085A"/>
    <w:rsid w:val="00E10B84"/>
    <w:rsid w:val="00E10BA7"/>
    <w:rsid w:val="00E1108F"/>
    <w:rsid w:val="00E11396"/>
    <w:rsid w:val="00E115AB"/>
    <w:rsid w:val="00E11611"/>
    <w:rsid w:val="00E11E02"/>
    <w:rsid w:val="00E11F5A"/>
    <w:rsid w:val="00E1298F"/>
    <w:rsid w:val="00E129EA"/>
    <w:rsid w:val="00E136B1"/>
    <w:rsid w:val="00E1436E"/>
    <w:rsid w:val="00E1496B"/>
    <w:rsid w:val="00E149A7"/>
    <w:rsid w:val="00E14A7E"/>
    <w:rsid w:val="00E14CA5"/>
    <w:rsid w:val="00E151E1"/>
    <w:rsid w:val="00E155B1"/>
    <w:rsid w:val="00E157C6"/>
    <w:rsid w:val="00E15FE8"/>
    <w:rsid w:val="00E16A2F"/>
    <w:rsid w:val="00E16B32"/>
    <w:rsid w:val="00E17619"/>
    <w:rsid w:val="00E17805"/>
    <w:rsid w:val="00E17B23"/>
    <w:rsid w:val="00E20437"/>
    <w:rsid w:val="00E20679"/>
    <w:rsid w:val="00E20F79"/>
    <w:rsid w:val="00E21278"/>
    <w:rsid w:val="00E2142B"/>
    <w:rsid w:val="00E22393"/>
    <w:rsid w:val="00E22617"/>
    <w:rsid w:val="00E2268A"/>
    <w:rsid w:val="00E226A1"/>
    <w:rsid w:val="00E22CCD"/>
    <w:rsid w:val="00E22F22"/>
    <w:rsid w:val="00E23011"/>
    <w:rsid w:val="00E23504"/>
    <w:rsid w:val="00E23A11"/>
    <w:rsid w:val="00E23FB7"/>
    <w:rsid w:val="00E2405C"/>
    <w:rsid w:val="00E24A27"/>
    <w:rsid w:val="00E24A85"/>
    <w:rsid w:val="00E24C52"/>
    <w:rsid w:val="00E25D12"/>
    <w:rsid w:val="00E25F89"/>
    <w:rsid w:val="00E26CF1"/>
    <w:rsid w:val="00E26EBC"/>
    <w:rsid w:val="00E2743E"/>
    <w:rsid w:val="00E27704"/>
    <w:rsid w:val="00E277A9"/>
    <w:rsid w:val="00E27B1B"/>
    <w:rsid w:val="00E27FCB"/>
    <w:rsid w:val="00E30182"/>
    <w:rsid w:val="00E3029C"/>
    <w:rsid w:val="00E308E0"/>
    <w:rsid w:val="00E30FA9"/>
    <w:rsid w:val="00E323BD"/>
    <w:rsid w:val="00E32B3A"/>
    <w:rsid w:val="00E32D62"/>
    <w:rsid w:val="00E3389F"/>
    <w:rsid w:val="00E339DC"/>
    <w:rsid w:val="00E33E15"/>
    <w:rsid w:val="00E34092"/>
    <w:rsid w:val="00E34477"/>
    <w:rsid w:val="00E3448A"/>
    <w:rsid w:val="00E34BBD"/>
    <w:rsid w:val="00E34EC0"/>
    <w:rsid w:val="00E352F3"/>
    <w:rsid w:val="00E35504"/>
    <w:rsid w:val="00E35B56"/>
    <w:rsid w:val="00E35D30"/>
    <w:rsid w:val="00E361B8"/>
    <w:rsid w:val="00E36935"/>
    <w:rsid w:val="00E36A1B"/>
    <w:rsid w:val="00E37195"/>
    <w:rsid w:val="00E373F5"/>
    <w:rsid w:val="00E37529"/>
    <w:rsid w:val="00E37C56"/>
    <w:rsid w:val="00E4051C"/>
    <w:rsid w:val="00E4069A"/>
    <w:rsid w:val="00E40894"/>
    <w:rsid w:val="00E40A7D"/>
    <w:rsid w:val="00E40F5D"/>
    <w:rsid w:val="00E41189"/>
    <w:rsid w:val="00E41D71"/>
    <w:rsid w:val="00E41E24"/>
    <w:rsid w:val="00E41E78"/>
    <w:rsid w:val="00E420FE"/>
    <w:rsid w:val="00E422D4"/>
    <w:rsid w:val="00E42838"/>
    <w:rsid w:val="00E428E1"/>
    <w:rsid w:val="00E429ED"/>
    <w:rsid w:val="00E42B0B"/>
    <w:rsid w:val="00E438D6"/>
    <w:rsid w:val="00E43A9D"/>
    <w:rsid w:val="00E43F37"/>
    <w:rsid w:val="00E4428F"/>
    <w:rsid w:val="00E44378"/>
    <w:rsid w:val="00E44502"/>
    <w:rsid w:val="00E44B7C"/>
    <w:rsid w:val="00E450ED"/>
    <w:rsid w:val="00E45D08"/>
    <w:rsid w:val="00E4662E"/>
    <w:rsid w:val="00E4672A"/>
    <w:rsid w:val="00E47075"/>
    <w:rsid w:val="00E47680"/>
    <w:rsid w:val="00E4791B"/>
    <w:rsid w:val="00E47D44"/>
    <w:rsid w:val="00E47E31"/>
    <w:rsid w:val="00E5026C"/>
    <w:rsid w:val="00E504F4"/>
    <w:rsid w:val="00E50AC6"/>
    <w:rsid w:val="00E50F09"/>
    <w:rsid w:val="00E50FA2"/>
    <w:rsid w:val="00E5186C"/>
    <w:rsid w:val="00E51AE7"/>
    <w:rsid w:val="00E51DDD"/>
    <w:rsid w:val="00E51FDD"/>
    <w:rsid w:val="00E52435"/>
    <w:rsid w:val="00E52513"/>
    <w:rsid w:val="00E52623"/>
    <w:rsid w:val="00E52AFC"/>
    <w:rsid w:val="00E52CF3"/>
    <w:rsid w:val="00E52E9A"/>
    <w:rsid w:val="00E53122"/>
    <w:rsid w:val="00E5351B"/>
    <w:rsid w:val="00E5382C"/>
    <w:rsid w:val="00E53D49"/>
    <w:rsid w:val="00E53DA9"/>
    <w:rsid w:val="00E53FA9"/>
    <w:rsid w:val="00E54089"/>
    <w:rsid w:val="00E5414C"/>
    <w:rsid w:val="00E547B3"/>
    <w:rsid w:val="00E54816"/>
    <w:rsid w:val="00E54E9A"/>
    <w:rsid w:val="00E55DCE"/>
    <w:rsid w:val="00E5607D"/>
    <w:rsid w:val="00E566BE"/>
    <w:rsid w:val="00E56DD9"/>
    <w:rsid w:val="00E57223"/>
    <w:rsid w:val="00E5733D"/>
    <w:rsid w:val="00E574CC"/>
    <w:rsid w:val="00E601CE"/>
    <w:rsid w:val="00E60818"/>
    <w:rsid w:val="00E60B8B"/>
    <w:rsid w:val="00E60F05"/>
    <w:rsid w:val="00E60F5F"/>
    <w:rsid w:val="00E61501"/>
    <w:rsid w:val="00E6150A"/>
    <w:rsid w:val="00E61970"/>
    <w:rsid w:val="00E61B35"/>
    <w:rsid w:val="00E61CC0"/>
    <w:rsid w:val="00E6277B"/>
    <w:rsid w:val="00E63E90"/>
    <w:rsid w:val="00E64424"/>
    <w:rsid w:val="00E64C99"/>
    <w:rsid w:val="00E64CD3"/>
    <w:rsid w:val="00E65679"/>
    <w:rsid w:val="00E656B6"/>
    <w:rsid w:val="00E6574E"/>
    <w:rsid w:val="00E6603C"/>
    <w:rsid w:val="00E671C9"/>
    <w:rsid w:val="00E6743F"/>
    <w:rsid w:val="00E6758E"/>
    <w:rsid w:val="00E67676"/>
    <w:rsid w:val="00E67DD8"/>
    <w:rsid w:val="00E67E23"/>
    <w:rsid w:val="00E67E75"/>
    <w:rsid w:val="00E67FD8"/>
    <w:rsid w:val="00E70016"/>
    <w:rsid w:val="00E704A9"/>
    <w:rsid w:val="00E70BC7"/>
    <w:rsid w:val="00E70C48"/>
    <w:rsid w:val="00E70FBC"/>
    <w:rsid w:val="00E717C5"/>
    <w:rsid w:val="00E71FE0"/>
    <w:rsid w:val="00E72367"/>
    <w:rsid w:val="00E7261D"/>
    <w:rsid w:val="00E72C01"/>
    <w:rsid w:val="00E738CC"/>
    <w:rsid w:val="00E739CA"/>
    <w:rsid w:val="00E741AC"/>
    <w:rsid w:val="00E744F3"/>
    <w:rsid w:val="00E74593"/>
    <w:rsid w:val="00E74A34"/>
    <w:rsid w:val="00E74DD6"/>
    <w:rsid w:val="00E75174"/>
    <w:rsid w:val="00E75EBA"/>
    <w:rsid w:val="00E762B4"/>
    <w:rsid w:val="00E762E1"/>
    <w:rsid w:val="00E763B4"/>
    <w:rsid w:val="00E763F5"/>
    <w:rsid w:val="00E76634"/>
    <w:rsid w:val="00E769BB"/>
    <w:rsid w:val="00E77616"/>
    <w:rsid w:val="00E77848"/>
    <w:rsid w:val="00E77C0C"/>
    <w:rsid w:val="00E80169"/>
    <w:rsid w:val="00E80514"/>
    <w:rsid w:val="00E8073E"/>
    <w:rsid w:val="00E80AF0"/>
    <w:rsid w:val="00E80E5B"/>
    <w:rsid w:val="00E80F2E"/>
    <w:rsid w:val="00E8134B"/>
    <w:rsid w:val="00E816C5"/>
    <w:rsid w:val="00E81CE0"/>
    <w:rsid w:val="00E81E7C"/>
    <w:rsid w:val="00E8224D"/>
    <w:rsid w:val="00E822ED"/>
    <w:rsid w:val="00E8263E"/>
    <w:rsid w:val="00E82E21"/>
    <w:rsid w:val="00E8397F"/>
    <w:rsid w:val="00E83B9F"/>
    <w:rsid w:val="00E83D1A"/>
    <w:rsid w:val="00E842D4"/>
    <w:rsid w:val="00E846CF"/>
    <w:rsid w:val="00E84B1E"/>
    <w:rsid w:val="00E84E32"/>
    <w:rsid w:val="00E84ED4"/>
    <w:rsid w:val="00E8514A"/>
    <w:rsid w:val="00E8519F"/>
    <w:rsid w:val="00E8581E"/>
    <w:rsid w:val="00E85946"/>
    <w:rsid w:val="00E8597F"/>
    <w:rsid w:val="00E85AB7"/>
    <w:rsid w:val="00E85CC3"/>
    <w:rsid w:val="00E8644A"/>
    <w:rsid w:val="00E86A8A"/>
    <w:rsid w:val="00E86F59"/>
    <w:rsid w:val="00E8759B"/>
    <w:rsid w:val="00E87AD3"/>
    <w:rsid w:val="00E87CF0"/>
    <w:rsid w:val="00E9019E"/>
    <w:rsid w:val="00E90279"/>
    <w:rsid w:val="00E90635"/>
    <w:rsid w:val="00E90650"/>
    <w:rsid w:val="00E907E2"/>
    <w:rsid w:val="00E909A1"/>
    <w:rsid w:val="00E90BFF"/>
    <w:rsid w:val="00E90DFD"/>
    <w:rsid w:val="00E91F04"/>
    <w:rsid w:val="00E91F35"/>
    <w:rsid w:val="00E920E7"/>
    <w:rsid w:val="00E920F2"/>
    <w:rsid w:val="00E9217E"/>
    <w:rsid w:val="00E92225"/>
    <w:rsid w:val="00E926C3"/>
    <w:rsid w:val="00E927C2"/>
    <w:rsid w:val="00E931DC"/>
    <w:rsid w:val="00E93449"/>
    <w:rsid w:val="00E93500"/>
    <w:rsid w:val="00E93547"/>
    <w:rsid w:val="00E93FFA"/>
    <w:rsid w:val="00E9489E"/>
    <w:rsid w:val="00E94A0D"/>
    <w:rsid w:val="00E95BA6"/>
    <w:rsid w:val="00E95BAF"/>
    <w:rsid w:val="00E95DC0"/>
    <w:rsid w:val="00E95E08"/>
    <w:rsid w:val="00E96855"/>
    <w:rsid w:val="00E9710E"/>
    <w:rsid w:val="00E97604"/>
    <w:rsid w:val="00E97648"/>
    <w:rsid w:val="00EA0261"/>
    <w:rsid w:val="00EA0331"/>
    <w:rsid w:val="00EA0CD1"/>
    <w:rsid w:val="00EA0E4A"/>
    <w:rsid w:val="00EA11AE"/>
    <w:rsid w:val="00EA170D"/>
    <w:rsid w:val="00EA1A54"/>
    <w:rsid w:val="00EA1D22"/>
    <w:rsid w:val="00EA2226"/>
    <w:rsid w:val="00EA2602"/>
    <w:rsid w:val="00EA26FC"/>
    <w:rsid w:val="00EA2B0E"/>
    <w:rsid w:val="00EA2C79"/>
    <w:rsid w:val="00EA2F3A"/>
    <w:rsid w:val="00EA304B"/>
    <w:rsid w:val="00EA30D5"/>
    <w:rsid w:val="00EA3152"/>
    <w:rsid w:val="00EA3400"/>
    <w:rsid w:val="00EA39E1"/>
    <w:rsid w:val="00EA3B5A"/>
    <w:rsid w:val="00EA3CB4"/>
    <w:rsid w:val="00EA3E17"/>
    <w:rsid w:val="00EA410E"/>
    <w:rsid w:val="00EA425B"/>
    <w:rsid w:val="00EA4279"/>
    <w:rsid w:val="00EA4666"/>
    <w:rsid w:val="00EA4963"/>
    <w:rsid w:val="00EA4A04"/>
    <w:rsid w:val="00EA4FD1"/>
    <w:rsid w:val="00EA53C2"/>
    <w:rsid w:val="00EA5560"/>
    <w:rsid w:val="00EA5695"/>
    <w:rsid w:val="00EA5933"/>
    <w:rsid w:val="00EA5B0A"/>
    <w:rsid w:val="00EA5B70"/>
    <w:rsid w:val="00EA61D0"/>
    <w:rsid w:val="00EA61FF"/>
    <w:rsid w:val="00EA65AD"/>
    <w:rsid w:val="00EA6BF1"/>
    <w:rsid w:val="00EA752F"/>
    <w:rsid w:val="00EA799A"/>
    <w:rsid w:val="00EA7F69"/>
    <w:rsid w:val="00EA7FA3"/>
    <w:rsid w:val="00EA7FCF"/>
    <w:rsid w:val="00EB01D2"/>
    <w:rsid w:val="00EB0556"/>
    <w:rsid w:val="00EB0C01"/>
    <w:rsid w:val="00EB0CA3"/>
    <w:rsid w:val="00EB104F"/>
    <w:rsid w:val="00EB1187"/>
    <w:rsid w:val="00EB1B27"/>
    <w:rsid w:val="00EB1DA8"/>
    <w:rsid w:val="00EB1EAA"/>
    <w:rsid w:val="00EB2141"/>
    <w:rsid w:val="00EB2262"/>
    <w:rsid w:val="00EB23B1"/>
    <w:rsid w:val="00EB27E3"/>
    <w:rsid w:val="00EB2F7E"/>
    <w:rsid w:val="00EB304C"/>
    <w:rsid w:val="00EB4090"/>
    <w:rsid w:val="00EB4CFF"/>
    <w:rsid w:val="00EB5476"/>
    <w:rsid w:val="00EB5A5A"/>
    <w:rsid w:val="00EB5D06"/>
    <w:rsid w:val="00EB5DD5"/>
    <w:rsid w:val="00EB600D"/>
    <w:rsid w:val="00EB6597"/>
    <w:rsid w:val="00EB69EA"/>
    <w:rsid w:val="00EB6ABD"/>
    <w:rsid w:val="00EB6C74"/>
    <w:rsid w:val="00EB6CB2"/>
    <w:rsid w:val="00EB70B0"/>
    <w:rsid w:val="00EB73A8"/>
    <w:rsid w:val="00EB7413"/>
    <w:rsid w:val="00EB7633"/>
    <w:rsid w:val="00EB7736"/>
    <w:rsid w:val="00EB7CC5"/>
    <w:rsid w:val="00EC00A3"/>
    <w:rsid w:val="00EC0C38"/>
    <w:rsid w:val="00EC10E1"/>
    <w:rsid w:val="00EC123F"/>
    <w:rsid w:val="00EC145A"/>
    <w:rsid w:val="00EC18C0"/>
    <w:rsid w:val="00EC1E43"/>
    <w:rsid w:val="00EC23DF"/>
    <w:rsid w:val="00EC2C63"/>
    <w:rsid w:val="00EC2E2D"/>
    <w:rsid w:val="00EC3256"/>
    <w:rsid w:val="00EC339E"/>
    <w:rsid w:val="00EC3A64"/>
    <w:rsid w:val="00EC3D34"/>
    <w:rsid w:val="00EC4309"/>
    <w:rsid w:val="00EC462B"/>
    <w:rsid w:val="00EC4723"/>
    <w:rsid w:val="00EC4B96"/>
    <w:rsid w:val="00EC50A0"/>
    <w:rsid w:val="00EC56E0"/>
    <w:rsid w:val="00EC5936"/>
    <w:rsid w:val="00EC5EDE"/>
    <w:rsid w:val="00EC6057"/>
    <w:rsid w:val="00EC6174"/>
    <w:rsid w:val="00EC622E"/>
    <w:rsid w:val="00EC633E"/>
    <w:rsid w:val="00EC6550"/>
    <w:rsid w:val="00EC6847"/>
    <w:rsid w:val="00EC71CB"/>
    <w:rsid w:val="00EC735D"/>
    <w:rsid w:val="00EC7568"/>
    <w:rsid w:val="00EC7DB6"/>
    <w:rsid w:val="00ED13BF"/>
    <w:rsid w:val="00ED162F"/>
    <w:rsid w:val="00ED1755"/>
    <w:rsid w:val="00ED1C4C"/>
    <w:rsid w:val="00ED29C0"/>
    <w:rsid w:val="00ED2E52"/>
    <w:rsid w:val="00ED3024"/>
    <w:rsid w:val="00ED3358"/>
    <w:rsid w:val="00ED3835"/>
    <w:rsid w:val="00ED3B0B"/>
    <w:rsid w:val="00ED3CCF"/>
    <w:rsid w:val="00ED40F3"/>
    <w:rsid w:val="00ED501F"/>
    <w:rsid w:val="00ED5094"/>
    <w:rsid w:val="00ED50B8"/>
    <w:rsid w:val="00ED52A0"/>
    <w:rsid w:val="00ED55EC"/>
    <w:rsid w:val="00ED5C7B"/>
    <w:rsid w:val="00ED5FE4"/>
    <w:rsid w:val="00ED6053"/>
    <w:rsid w:val="00ED6199"/>
    <w:rsid w:val="00ED62C1"/>
    <w:rsid w:val="00ED66F9"/>
    <w:rsid w:val="00ED698C"/>
    <w:rsid w:val="00ED6E96"/>
    <w:rsid w:val="00ED71C5"/>
    <w:rsid w:val="00ED7C64"/>
    <w:rsid w:val="00ED7E3F"/>
    <w:rsid w:val="00EE002E"/>
    <w:rsid w:val="00EE0866"/>
    <w:rsid w:val="00EE091B"/>
    <w:rsid w:val="00EE0D0B"/>
    <w:rsid w:val="00EE13B0"/>
    <w:rsid w:val="00EE14FF"/>
    <w:rsid w:val="00EE16FA"/>
    <w:rsid w:val="00EE1AE2"/>
    <w:rsid w:val="00EE2165"/>
    <w:rsid w:val="00EE217F"/>
    <w:rsid w:val="00EE2EBA"/>
    <w:rsid w:val="00EE34FA"/>
    <w:rsid w:val="00EE35A2"/>
    <w:rsid w:val="00EE3C42"/>
    <w:rsid w:val="00EE3CA5"/>
    <w:rsid w:val="00EE3D4F"/>
    <w:rsid w:val="00EE4656"/>
    <w:rsid w:val="00EE4FF4"/>
    <w:rsid w:val="00EE534D"/>
    <w:rsid w:val="00EE5560"/>
    <w:rsid w:val="00EE657C"/>
    <w:rsid w:val="00EE68A4"/>
    <w:rsid w:val="00EE6BF2"/>
    <w:rsid w:val="00EE6CDA"/>
    <w:rsid w:val="00EE6F1E"/>
    <w:rsid w:val="00EE7A0C"/>
    <w:rsid w:val="00EE7C59"/>
    <w:rsid w:val="00EE7EA6"/>
    <w:rsid w:val="00EE7F1C"/>
    <w:rsid w:val="00EF0139"/>
    <w:rsid w:val="00EF0348"/>
    <w:rsid w:val="00EF0676"/>
    <w:rsid w:val="00EF0715"/>
    <w:rsid w:val="00EF1273"/>
    <w:rsid w:val="00EF15A2"/>
    <w:rsid w:val="00EF1F9C"/>
    <w:rsid w:val="00EF22A9"/>
    <w:rsid w:val="00EF2CF7"/>
    <w:rsid w:val="00EF35EC"/>
    <w:rsid w:val="00EF4366"/>
    <w:rsid w:val="00EF4B8F"/>
    <w:rsid w:val="00EF4BDB"/>
    <w:rsid w:val="00EF4C7A"/>
    <w:rsid w:val="00EF4CD6"/>
    <w:rsid w:val="00EF4DBA"/>
    <w:rsid w:val="00EF51D6"/>
    <w:rsid w:val="00EF55A0"/>
    <w:rsid w:val="00EF599E"/>
    <w:rsid w:val="00EF5B41"/>
    <w:rsid w:val="00EF5EB4"/>
    <w:rsid w:val="00EF5FBC"/>
    <w:rsid w:val="00EF63D1"/>
    <w:rsid w:val="00EF6513"/>
    <w:rsid w:val="00EF6683"/>
    <w:rsid w:val="00EF6FC7"/>
    <w:rsid w:val="00EF7002"/>
    <w:rsid w:val="00EF738E"/>
    <w:rsid w:val="00EF7415"/>
    <w:rsid w:val="00EF769B"/>
    <w:rsid w:val="00EF7F1E"/>
    <w:rsid w:val="00F00016"/>
    <w:rsid w:val="00F0016D"/>
    <w:rsid w:val="00F00527"/>
    <w:rsid w:val="00F00BFF"/>
    <w:rsid w:val="00F01247"/>
    <w:rsid w:val="00F01473"/>
    <w:rsid w:val="00F01577"/>
    <w:rsid w:val="00F01E37"/>
    <w:rsid w:val="00F02275"/>
    <w:rsid w:val="00F02316"/>
    <w:rsid w:val="00F027BA"/>
    <w:rsid w:val="00F0280D"/>
    <w:rsid w:val="00F0296A"/>
    <w:rsid w:val="00F02D8D"/>
    <w:rsid w:val="00F02EB5"/>
    <w:rsid w:val="00F036B5"/>
    <w:rsid w:val="00F03E79"/>
    <w:rsid w:val="00F05AA4"/>
    <w:rsid w:val="00F061AC"/>
    <w:rsid w:val="00F0628D"/>
    <w:rsid w:val="00F06651"/>
    <w:rsid w:val="00F06694"/>
    <w:rsid w:val="00F068BB"/>
    <w:rsid w:val="00F06BE6"/>
    <w:rsid w:val="00F0700D"/>
    <w:rsid w:val="00F07D8D"/>
    <w:rsid w:val="00F07DE6"/>
    <w:rsid w:val="00F07F4A"/>
    <w:rsid w:val="00F1056C"/>
    <w:rsid w:val="00F107F1"/>
    <w:rsid w:val="00F10FC1"/>
    <w:rsid w:val="00F112FD"/>
    <w:rsid w:val="00F11589"/>
    <w:rsid w:val="00F115C6"/>
    <w:rsid w:val="00F12277"/>
    <w:rsid w:val="00F133A1"/>
    <w:rsid w:val="00F13ECD"/>
    <w:rsid w:val="00F14314"/>
    <w:rsid w:val="00F143B2"/>
    <w:rsid w:val="00F144C3"/>
    <w:rsid w:val="00F148A6"/>
    <w:rsid w:val="00F14B5D"/>
    <w:rsid w:val="00F14CA2"/>
    <w:rsid w:val="00F1528B"/>
    <w:rsid w:val="00F155CE"/>
    <w:rsid w:val="00F157F4"/>
    <w:rsid w:val="00F15E31"/>
    <w:rsid w:val="00F1696A"/>
    <w:rsid w:val="00F1698C"/>
    <w:rsid w:val="00F16BF2"/>
    <w:rsid w:val="00F16C8B"/>
    <w:rsid w:val="00F172BA"/>
    <w:rsid w:val="00F17D73"/>
    <w:rsid w:val="00F17DF7"/>
    <w:rsid w:val="00F17EAE"/>
    <w:rsid w:val="00F200B7"/>
    <w:rsid w:val="00F218D4"/>
    <w:rsid w:val="00F2250A"/>
    <w:rsid w:val="00F2299E"/>
    <w:rsid w:val="00F22A46"/>
    <w:rsid w:val="00F22EE3"/>
    <w:rsid w:val="00F235A1"/>
    <w:rsid w:val="00F23947"/>
    <w:rsid w:val="00F23950"/>
    <w:rsid w:val="00F240D2"/>
    <w:rsid w:val="00F24310"/>
    <w:rsid w:val="00F243AE"/>
    <w:rsid w:val="00F24591"/>
    <w:rsid w:val="00F2466D"/>
    <w:rsid w:val="00F24788"/>
    <w:rsid w:val="00F24F2E"/>
    <w:rsid w:val="00F250C4"/>
    <w:rsid w:val="00F257EA"/>
    <w:rsid w:val="00F2590E"/>
    <w:rsid w:val="00F2614C"/>
    <w:rsid w:val="00F2640F"/>
    <w:rsid w:val="00F26945"/>
    <w:rsid w:val="00F27C34"/>
    <w:rsid w:val="00F27E46"/>
    <w:rsid w:val="00F301C2"/>
    <w:rsid w:val="00F302E1"/>
    <w:rsid w:val="00F30729"/>
    <w:rsid w:val="00F30E0A"/>
    <w:rsid w:val="00F319DC"/>
    <w:rsid w:val="00F31AEC"/>
    <w:rsid w:val="00F31B22"/>
    <w:rsid w:val="00F31B49"/>
    <w:rsid w:val="00F31D85"/>
    <w:rsid w:val="00F31F7E"/>
    <w:rsid w:val="00F325CD"/>
    <w:rsid w:val="00F3277A"/>
    <w:rsid w:val="00F32C6F"/>
    <w:rsid w:val="00F32F56"/>
    <w:rsid w:val="00F33D4F"/>
    <w:rsid w:val="00F34C84"/>
    <w:rsid w:val="00F34CD6"/>
    <w:rsid w:val="00F34D82"/>
    <w:rsid w:val="00F35873"/>
    <w:rsid w:val="00F35920"/>
    <w:rsid w:val="00F35D1C"/>
    <w:rsid w:val="00F35F49"/>
    <w:rsid w:val="00F366A5"/>
    <w:rsid w:val="00F3673B"/>
    <w:rsid w:val="00F36791"/>
    <w:rsid w:val="00F36A15"/>
    <w:rsid w:val="00F36B7F"/>
    <w:rsid w:val="00F36C5F"/>
    <w:rsid w:val="00F36FE4"/>
    <w:rsid w:val="00F370C8"/>
    <w:rsid w:val="00F37259"/>
    <w:rsid w:val="00F373A9"/>
    <w:rsid w:val="00F405A4"/>
    <w:rsid w:val="00F40E57"/>
    <w:rsid w:val="00F40FC4"/>
    <w:rsid w:val="00F4178C"/>
    <w:rsid w:val="00F41920"/>
    <w:rsid w:val="00F41DD9"/>
    <w:rsid w:val="00F41F05"/>
    <w:rsid w:val="00F42BD8"/>
    <w:rsid w:val="00F433BD"/>
    <w:rsid w:val="00F436B6"/>
    <w:rsid w:val="00F43B69"/>
    <w:rsid w:val="00F44257"/>
    <w:rsid w:val="00F448CE"/>
    <w:rsid w:val="00F44958"/>
    <w:rsid w:val="00F44CEC"/>
    <w:rsid w:val="00F44E7F"/>
    <w:rsid w:val="00F44EC5"/>
    <w:rsid w:val="00F45405"/>
    <w:rsid w:val="00F4578A"/>
    <w:rsid w:val="00F45A76"/>
    <w:rsid w:val="00F45C07"/>
    <w:rsid w:val="00F45D53"/>
    <w:rsid w:val="00F460D7"/>
    <w:rsid w:val="00F467EF"/>
    <w:rsid w:val="00F47498"/>
    <w:rsid w:val="00F47FA5"/>
    <w:rsid w:val="00F5069D"/>
    <w:rsid w:val="00F508A0"/>
    <w:rsid w:val="00F50AC5"/>
    <w:rsid w:val="00F50B3F"/>
    <w:rsid w:val="00F50BB8"/>
    <w:rsid w:val="00F50C35"/>
    <w:rsid w:val="00F50F56"/>
    <w:rsid w:val="00F51251"/>
    <w:rsid w:val="00F512B2"/>
    <w:rsid w:val="00F51688"/>
    <w:rsid w:val="00F51A2F"/>
    <w:rsid w:val="00F5203A"/>
    <w:rsid w:val="00F5226B"/>
    <w:rsid w:val="00F52410"/>
    <w:rsid w:val="00F5283D"/>
    <w:rsid w:val="00F5298C"/>
    <w:rsid w:val="00F52ABA"/>
    <w:rsid w:val="00F52BC7"/>
    <w:rsid w:val="00F52C72"/>
    <w:rsid w:val="00F5356B"/>
    <w:rsid w:val="00F5383C"/>
    <w:rsid w:val="00F53934"/>
    <w:rsid w:val="00F53BF4"/>
    <w:rsid w:val="00F541C5"/>
    <w:rsid w:val="00F54266"/>
    <w:rsid w:val="00F543C1"/>
    <w:rsid w:val="00F5491F"/>
    <w:rsid w:val="00F54C5E"/>
    <w:rsid w:val="00F54E45"/>
    <w:rsid w:val="00F54F09"/>
    <w:rsid w:val="00F55043"/>
    <w:rsid w:val="00F551FA"/>
    <w:rsid w:val="00F56289"/>
    <w:rsid w:val="00F566AE"/>
    <w:rsid w:val="00F56812"/>
    <w:rsid w:val="00F56AB7"/>
    <w:rsid w:val="00F56DCF"/>
    <w:rsid w:val="00F57034"/>
    <w:rsid w:val="00F5765B"/>
    <w:rsid w:val="00F60275"/>
    <w:rsid w:val="00F605B6"/>
    <w:rsid w:val="00F6076A"/>
    <w:rsid w:val="00F60BE9"/>
    <w:rsid w:val="00F61959"/>
    <w:rsid w:val="00F61A9B"/>
    <w:rsid w:val="00F61C08"/>
    <w:rsid w:val="00F61E72"/>
    <w:rsid w:val="00F61FD8"/>
    <w:rsid w:val="00F620E7"/>
    <w:rsid w:val="00F623CC"/>
    <w:rsid w:val="00F625D9"/>
    <w:rsid w:val="00F62DBF"/>
    <w:rsid w:val="00F641FC"/>
    <w:rsid w:val="00F64524"/>
    <w:rsid w:val="00F64780"/>
    <w:rsid w:val="00F647D3"/>
    <w:rsid w:val="00F647F7"/>
    <w:rsid w:val="00F64951"/>
    <w:rsid w:val="00F64C03"/>
    <w:rsid w:val="00F64E57"/>
    <w:rsid w:val="00F650CA"/>
    <w:rsid w:val="00F65386"/>
    <w:rsid w:val="00F65703"/>
    <w:rsid w:val="00F6583C"/>
    <w:rsid w:val="00F6589A"/>
    <w:rsid w:val="00F65DE4"/>
    <w:rsid w:val="00F6745B"/>
    <w:rsid w:val="00F6783E"/>
    <w:rsid w:val="00F678A9"/>
    <w:rsid w:val="00F7028A"/>
    <w:rsid w:val="00F7063F"/>
    <w:rsid w:val="00F707C5"/>
    <w:rsid w:val="00F70DBE"/>
    <w:rsid w:val="00F70FC9"/>
    <w:rsid w:val="00F710BD"/>
    <w:rsid w:val="00F71124"/>
    <w:rsid w:val="00F71888"/>
    <w:rsid w:val="00F719CD"/>
    <w:rsid w:val="00F71BB8"/>
    <w:rsid w:val="00F71ECE"/>
    <w:rsid w:val="00F71FF6"/>
    <w:rsid w:val="00F72584"/>
    <w:rsid w:val="00F7290D"/>
    <w:rsid w:val="00F72B43"/>
    <w:rsid w:val="00F7302F"/>
    <w:rsid w:val="00F731DF"/>
    <w:rsid w:val="00F732EC"/>
    <w:rsid w:val="00F73D08"/>
    <w:rsid w:val="00F73D22"/>
    <w:rsid w:val="00F74537"/>
    <w:rsid w:val="00F7586B"/>
    <w:rsid w:val="00F75D14"/>
    <w:rsid w:val="00F75F2F"/>
    <w:rsid w:val="00F76104"/>
    <w:rsid w:val="00F762C4"/>
    <w:rsid w:val="00F76445"/>
    <w:rsid w:val="00F7650A"/>
    <w:rsid w:val="00F76BD7"/>
    <w:rsid w:val="00F76C7D"/>
    <w:rsid w:val="00F76ECC"/>
    <w:rsid w:val="00F7704F"/>
    <w:rsid w:val="00F7738E"/>
    <w:rsid w:val="00F77417"/>
    <w:rsid w:val="00F776EA"/>
    <w:rsid w:val="00F77EAB"/>
    <w:rsid w:val="00F77EFB"/>
    <w:rsid w:val="00F80399"/>
    <w:rsid w:val="00F80544"/>
    <w:rsid w:val="00F806B5"/>
    <w:rsid w:val="00F80834"/>
    <w:rsid w:val="00F812C8"/>
    <w:rsid w:val="00F8132D"/>
    <w:rsid w:val="00F81351"/>
    <w:rsid w:val="00F818AE"/>
    <w:rsid w:val="00F81960"/>
    <w:rsid w:val="00F81B40"/>
    <w:rsid w:val="00F82040"/>
    <w:rsid w:val="00F820C4"/>
    <w:rsid w:val="00F8220C"/>
    <w:rsid w:val="00F8261E"/>
    <w:rsid w:val="00F82732"/>
    <w:rsid w:val="00F82AD9"/>
    <w:rsid w:val="00F82DEC"/>
    <w:rsid w:val="00F82E9D"/>
    <w:rsid w:val="00F83829"/>
    <w:rsid w:val="00F8385F"/>
    <w:rsid w:val="00F83D94"/>
    <w:rsid w:val="00F84069"/>
    <w:rsid w:val="00F843D7"/>
    <w:rsid w:val="00F845DA"/>
    <w:rsid w:val="00F845FF"/>
    <w:rsid w:val="00F84E52"/>
    <w:rsid w:val="00F85489"/>
    <w:rsid w:val="00F854C1"/>
    <w:rsid w:val="00F854C9"/>
    <w:rsid w:val="00F85536"/>
    <w:rsid w:val="00F8657A"/>
    <w:rsid w:val="00F8679A"/>
    <w:rsid w:val="00F87117"/>
    <w:rsid w:val="00F8736C"/>
    <w:rsid w:val="00F87940"/>
    <w:rsid w:val="00F87A3E"/>
    <w:rsid w:val="00F87E00"/>
    <w:rsid w:val="00F9030E"/>
    <w:rsid w:val="00F90ADB"/>
    <w:rsid w:val="00F90E78"/>
    <w:rsid w:val="00F91209"/>
    <w:rsid w:val="00F91582"/>
    <w:rsid w:val="00F91C53"/>
    <w:rsid w:val="00F91EB9"/>
    <w:rsid w:val="00F9221F"/>
    <w:rsid w:val="00F922D0"/>
    <w:rsid w:val="00F92457"/>
    <w:rsid w:val="00F930ED"/>
    <w:rsid w:val="00F931C7"/>
    <w:rsid w:val="00F93559"/>
    <w:rsid w:val="00F93C61"/>
    <w:rsid w:val="00F93D72"/>
    <w:rsid w:val="00F93E65"/>
    <w:rsid w:val="00F93F80"/>
    <w:rsid w:val="00F94070"/>
    <w:rsid w:val="00F94CB6"/>
    <w:rsid w:val="00F950B5"/>
    <w:rsid w:val="00F9513F"/>
    <w:rsid w:val="00F9540A"/>
    <w:rsid w:val="00F95C9B"/>
    <w:rsid w:val="00F95FF4"/>
    <w:rsid w:val="00F96094"/>
    <w:rsid w:val="00F963FF"/>
    <w:rsid w:val="00F964FB"/>
    <w:rsid w:val="00F96CBE"/>
    <w:rsid w:val="00F97476"/>
    <w:rsid w:val="00F97908"/>
    <w:rsid w:val="00F97A83"/>
    <w:rsid w:val="00F97B43"/>
    <w:rsid w:val="00F97F5D"/>
    <w:rsid w:val="00FA037F"/>
    <w:rsid w:val="00FA0420"/>
    <w:rsid w:val="00FA074D"/>
    <w:rsid w:val="00FA076A"/>
    <w:rsid w:val="00FA07F8"/>
    <w:rsid w:val="00FA0DC1"/>
    <w:rsid w:val="00FA0FCE"/>
    <w:rsid w:val="00FA105C"/>
    <w:rsid w:val="00FA1414"/>
    <w:rsid w:val="00FA1475"/>
    <w:rsid w:val="00FA148A"/>
    <w:rsid w:val="00FA16A3"/>
    <w:rsid w:val="00FA24DB"/>
    <w:rsid w:val="00FA2781"/>
    <w:rsid w:val="00FA27C8"/>
    <w:rsid w:val="00FA2A9E"/>
    <w:rsid w:val="00FA35B9"/>
    <w:rsid w:val="00FA3B76"/>
    <w:rsid w:val="00FA4779"/>
    <w:rsid w:val="00FA4D66"/>
    <w:rsid w:val="00FA5159"/>
    <w:rsid w:val="00FA5A4E"/>
    <w:rsid w:val="00FA5DAE"/>
    <w:rsid w:val="00FA5E70"/>
    <w:rsid w:val="00FA67E3"/>
    <w:rsid w:val="00FA693F"/>
    <w:rsid w:val="00FA704B"/>
    <w:rsid w:val="00FA70A5"/>
    <w:rsid w:val="00FA71BF"/>
    <w:rsid w:val="00FA7329"/>
    <w:rsid w:val="00FA737F"/>
    <w:rsid w:val="00FA742F"/>
    <w:rsid w:val="00FA7461"/>
    <w:rsid w:val="00FA7511"/>
    <w:rsid w:val="00FA7629"/>
    <w:rsid w:val="00FA799C"/>
    <w:rsid w:val="00FB006C"/>
    <w:rsid w:val="00FB0082"/>
    <w:rsid w:val="00FB0243"/>
    <w:rsid w:val="00FB0383"/>
    <w:rsid w:val="00FB0677"/>
    <w:rsid w:val="00FB1206"/>
    <w:rsid w:val="00FB131E"/>
    <w:rsid w:val="00FB1422"/>
    <w:rsid w:val="00FB1527"/>
    <w:rsid w:val="00FB16DC"/>
    <w:rsid w:val="00FB18B3"/>
    <w:rsid w:val="00FB1974"/>
    <w:rsid w:val="00FB1D68"/>
    <w:rsid w:val="00FB1ED8"/>
    <w:rsid w:val="00FB1F0D"/>
    <w:rsid w:val="00FB24B7"/>
    <w:rsid w:val="00FB2537"/>
    <w:rsid w:val="00FB2722"/>
    <w:rsid w:val="00FB3159"/>
    <w:rsid w:val="00FB33DC"/>
    <w:rsid w:val="00FB33E6"/>
    <w:rsid w:val="00FB39F7"/>
    <w:rsid w:val="00FB41AE"/>
    <w:rsid w:val="00FB4338"/>
    <w:rsid w:val="00FB477E"/>
    <w:rsid w:val="00FB4C9C"/>
    <w:rsid w:val="00FB4D3F"/>
    <w:rsid w:val="00FB4FEF"/>
    <w:rsid w:val="00FB5E91"/>
    <w:rsid w:val="00FB5F32"/>
    <w:rsid w:val="00FB6165"/>
    <w:rsid w:val="00FB6F30"/>
    <w:rsid w:val="00FB7491"/>
    <w:rsid w:val="00FB7FCF"/>
    <w:rsid w:val="00FC0150"/>
    <w:rsid w:val="00FC03AB"/>
    <w:rsid w:val="00FC0469"/>
    <w:rsid w:val="00FC0A59"/>
    <w:rsid w:val="00FC0B68"/>
    <w:rsid w:val="00FC1A1F"/>
    <w:rsid w:val="00FC1DC7"/>
    <w:rsid w:val="00FC25E2"/>
    <w:rsid w:val="00FC2BB8"/>
    <w:rsid w:val="00FC2C1B"/>
    <w:rsid w:val="00FC2D1E"/>
    <w:rsid w:val="00FC2D27"/>
    <w:rsid w:val="00FC2D2E"/>
    <w:rsid w:val="00FC3137"/>
    <w:rsid w:val="00FC372A"/>
    <w:rsid w:val="00FC37A8"/>
    <w:rsid w:val="00FC3ABF"/>
    <w:rsid w:val="00FC433D"/>
    <w:rsid w:val="00FC4729"/>
    <w:rsid w:val="00FC4851"/>
    <w:rsid w:val="00FC4A8C"/>
    <w:rsid w:val="00FC53DB"/>
    <w:rsid w:val="00FC5C2F"/>
    <w:rsid w:val="00FC5FC2"/>
    <w:rsid w:val="00FC6036"/>
    <w:rsid w:val="00FC6177"/>
    <w:rsid w:val="00FC63D1"/>
    <w:rsid w:val="00FC64C0"/>
    <w:rsid w:val="00FC683C"/>
    <w:rsid w:val="00FC6A47"/>
    <w:rsid w:val="00FC6FD6"/>
    <w:rsid w:val="00FC7528"/>
    <w:rsid w:val="00FC7E87"/>
    <w:rsid w:val="00FD0016"/>
    <w:rsid w:val="00FD0572"/>
    <w:rsid w:val="00FD069A"/>
    <w:rsid w:val="00FD0C75"/>
    <w:rsid w:val="00FD13F0"/>
    <w:rsid w:val="00FD1421"/>
    <w:rsid w:val="00FD1468"/>
    <w:rsid w:val="00FD1A97"/>
    <w:rsid w:val="00FD1CDD"/>
    <w:rsid w:val="00FD1E0E"/>
    <w:rsid w:val="00FD1F85"/>
    <w:rsid w:val="00FD2402"/>
    <w:rsid w:val="00FD2D7B"/>
    <w:rsid w:val="00FD2DD5"/>
    <w:rsid w:val="00FD3779"/>
    <w:rsid w:val="00FD37F6"/>
    <w:rsid w:val="00FD3912"/>
    <w:rsid w:val="00FD3942"/>
    <w:rsid w:val="00FD3CC8"/>
    <w:rsid w:val="00FD4056"/>
    <w:rsid w:val="00FD4589"/>
    <w:rsid w:val="00FD473E"/>
    <w:rsid w:val="00FD52BF"/>
    <w:rsid w:val="00FD551E"/>
    <w:rsid w:val="00FD581D"/>
    <w:rsid w:val="00FD62A5"/>
    <w:rsid w:val="00FD6C5A"/>
    <w:rsid w:val="00FD7DF9"/>
    <w:rsid w:val="00FE00CE"/>
    <w:rsid w:val="00FE0848"/>
    <w:rsid w:val="00FE0B51"/>
    <w:rsid w:val="00FE0B78"/>
    <w:rsid w:val="00FE0CC4"/>
    <w:rsid w:val="00FE0ED4"/>
    <w:rsid w:val="00FE1167"/>
    <w:rsid w:val="00FE1410"/>
    <w:rsid w:val="00FE1CA6"/>
    <w:rsid w:val="00FE1EAB"/>
    <w:rsid w:val="00FE1FC3"/>
    <w:rsid w:val="00FE2309"/>
    <w:rsid w:val="00FE247C"/>
    <w:rsid w:val="00FE2A3B"/>
    <w:rsid w:val="00FE2AC5"/>
    <w:rsid w:val="00FE2C6B"/>
    <w:rsid w:val="00FE2FFC"/>
    <w:rsid w:val="00FE3465"/>
    <w:rsid w:val="00FE3652"/>
    <w:rsid w:val="00FE388F"/>
    <w:rsid w:val="00FE38FE"/>
    <w:rsid w:val="00FE3F40"/>
    <w:rsid w:val="00FE445A"/>
    <w:rsid w:val="00FE4D6E"/>
    <w:rsid w:val="00FE5029"/>
    <w:rsid w:val="00FE5DAD"/>
    <w:rsid w:val="00FE61AD"/>
    <w:rsid w:val="00FE67CF"/>
    <w:rsid w:val="00FE681D"/>
    <w:rsid w:val="00FE689E"/>
    <w:rsid w:val="00FE6D20"/>
    <w:rsid w:val="00FE6FB9"/>
    <w:rsid w:val="00FE7549"/>
    <w:rsid w:val="00FE7757"/>
    <w:rsid w:val="00FE7BCC"/>
    <w:rsid w:val="00FF017C"/>
    <w:rsid w:val="00FF0808"/>
    <w:rsid w:val="00FF126D"/>
    <w:rsid w:val="00FF1AC3"/>
    <w:rsid w:val="00FF1B4C"/>
    <w:rsid w:val="00FF2310"/>
    <w:rsid w:val="00FF2832"/>
    <w:rsid w:val="00FF2D92"/>
    <w:rsid w:val="00FF2E73"/>
    <w:rsid w:val="00FF3268"/>
    <w:rsid w:val="00FF38AC"/>
    <w:rsid w:val="00FF39FF"/>
    <w:rsid w:val="00FF3AD2"/>
    <w:rsid w:val="00FF434D"/>
    <w:rsid w:val="00FF44A2"/>
    <w:rsid w:val="00FF4A30"/>
    <w:rsid w:val="00FF4AE2"/>
    <w:rsid w:val="00FF4AF8"/>
    <w:rsid w:val="00FF50A8"/>
    <w:rsid w:val="00FF571E"/>
    <w:rsid w:val="00FF5AD6"/>
    <w:rsid w:val="00FF5E85"/>
    <w:rsid w:val="00FF6062"/>
    <w:rsid w:val="00FF624B"/>
    <w:rsid w:val="00FF68EF"/>
    <w:rsid w:val="00FF6AF2"/>
    <w:rsid w:val="00FF6BB8"/>
    <w:rsid w:val="00FF6BD1"/>
    <w:rsid w:val="00FF6CC0"/>
    <w:rsid w:val="00FF6D0E"/>
    <w:rsid w:val="00FF72D5"/>
    <w:rsid w:val="00FF7450"/>
    <w:rsid w:val="00FF7512"/>
    <w:rsid w:val="00FF7563"/>
    <w:rsid w:val="00FF76B2"/>
    <w:rsid w:val="00FF79A7"/>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103F38"/>
  <w15:chartTrackingRefBased/>
  <w15:docId w15:val="{FEF6E020-6E64-4DAE-AD97-84475EA3C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B621A"/>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A85A0A"/>
    <w:pPr>
      <w:keepNext/>
      <w:numPr>
        <w:numId w:val="2"/>
      </w:numPr>
      <w:spacing w:before="120"/>
      <w:outlineLvl w:val="0"/>
    </w:pPr>
    <w:rPr>
      <w:b/>
      <w:bCs/>
      <w:sz w:val="28"/>
      <w:szCs w:val="28"/>
    </w:rPr>
  </w:style>
  <w:style w:type="paragraph" w:styleId="2">
    <w:name w:val="heading 2"/>
    <w:basedOn w:val="a"/>
    <w:next w:val="a"/>
    <w:qFormat/>
    <w:rsid w:val="00A85A0A"/>
    <w:pPr>
      <w:keepNext/>
      <w:numPr>
        <w:ilvl w:val="1"/>
        <w:numId w:val="2"/>
      </w:numPr>
      <w:spacing w:before="120"/>
      <w:outlineLvl w:val="1"/>
    </w:pPr>
    <w:rPr>
      <w:b/>
      <w:bCs/>
      <w:sz w:val="24"/>
    </w:rPr>
  </w:style>
  <w:style w:type="paragraph" w:styleId="3">
    <w:name w:val="heading 3"/>
    <w:basedOn w:val="a"/>
    <w:next w:val="a"/>
    <w:qFormat/>
    <w:rsid w:val="00A85A0A"/>
    <w:pPr>
      <w:keepNext/>
      <w:numPr>
        <w:ilvl w:val="2"/>
        <w:numId w:val="2"/>
      </w:numPr>
      <w:spacing w:before="120"/>
      <w:outlineLvl w:val="2"/>
    </w:pPr>
    <w:rPr>
      <w:b/>
    </w:rPr>
  </w:style>
  <w:style w:type="paragraph" w:styleId="4">
    <w:name w:val="heading 4"/>
    <w:basedOn w:val="a"/>
    <w:next w:val="a"/>
    <w:qFormat/>
    <w:rsid w:val="00A85A0A"/>
    <w:pPr>
      <w:keepNext/>
      <w:numPr>
        <w:ilvl w:val="3"/>
        <w:numId w:val="2"/>
      </w:numPr>
      <w:spacing w:before="120"/>
      <w:outlineLvl w:val="3"/>
    </w:pPr>
    <w:rPr>
      <w:b/>
      <w:bCs/>
      <w:szCs w:val="28"/>
    </w:rPr>
  </w:style>
  <w:style w:type="paragraph" w:styleId="5">
    <w:name w:val="heading 5"/>
    <w:basedOn w:val="a"/>
    <w:next w:val="a"/>
    <w:qFormat/>
    <w:rsid w:val="00A85A0A"/>
    <w:pPr>
      <w:keepNext/>
      <w:numPr>
        <w:ilvl w:val="4"/>
        <w:numId w:val="2"/>
      </w:numPr>
      <w:spacing w:before="120"/>
      <w:outlineLvl w:val="4"/>
    </w:pPr>
    <w:rPr>
      <w:b/>
      <w:bCs/>
      <w:i/>
      <w:iCs/>
      <w:szCs w:val="26"/>
    </w:rPr>
  </w:style>
  <w:style w:type="paragraph" w:styleId="6">
    <w:name w:val="heading 6"/>
    <w:basedOn w:val="a"/>
    <w:next w:val="a"/>
    <w:qFormat/>
    <w:rsid w:val="00A85A0A"/>
    <w:pPr>
      <w:numPr>
        <w:ilvl w:val="5"/>
        <w:numId w:val="2"/>
      </w:numPr>
      <w:spacing w:before="240" w:after="60"/>
      <w:outlineLvl w:val="5"/>
    </w:pPr>
    <w:rPr>
      <w:b/>
      <w:bCs/>
    </w:rPr>
  </w:style>
  <w:style w:type="paragraph" w:styleId="7">
    <w:name w:val="heading 7"/>
    <w:basedOn w:val="a"/>
    <w:next w:val="a"/>
    <w:qFormat/>
    <w:rsid w:val="00A85A0A"/>
    <w:pPr>
      <w:numPr>
        <w:ilvl w:val="6"/>
        <w:numId w:val="2"/>
      </w:numPr>
      <w:spacing w:before="240" w:after="60"/>
      <w:outlineLvl w:val="6"/>
    </w:pPr>
    <w:rPr>
      <w:sz w:val="24"/>
      <w:szCs w:val="24"/>
    </w:rPr>
  </w:style>
  <w:style w:type="paragraph" w:styleId="8">
    <w:name w:val="heading 8"/>
    <w:basedOn w:val="a"/>
    <w:next w:val="a"/>
    <w:qFormat/>
    <w:rsid w:val="00A85A0A"/>
    <w:pPr>
      <w:numPr>
        <w:ilvl w:val="7"/>
        <w:numId w:val="2"/>
      </w:numPr>
      <w:spacing w:before="240" w:after="60"/>
      <w:outlineLvl w:val="7"/>
    </w:pPr>
    <w:rPr>
      <w:i/>
      <w:iCs/>
      <w:sz w:val="24"/>
      <w:szCs w:val="24"/>
    </w:rPr>
  </w:style>
  <w:style w:type="paragraph" w:styleId="9">
    <w:name w:val="heading 9"/>
    <w:basedOn w:val="a"/>
    <w:next w:val="a"/>
    <w:qFormat/>
    <w:rsid w:val="00A85A0A"/>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A85A0A"/>
    <w:rPr>
      <w:sz w:val="20"/>
      <w:szCs w:val="20"/>
    </w:rPr>
  </w:style>
  <w:style w:type="character" w:customStyle="1" w:styleId="a4">
    <w:name w:val="正文文本 字符"/>
    <w:basedOn w:val="a0"/>
    <w:link w:val="a3"/>
    <w:rsid w:val="00CF195E"/>
  </w:style>
  <w:style w:type="character" w:styleId="a5">
    <w:name w:val="Hyperlink"/>
    <w:uiPriority w:val="99"/>
    <w:rsid w:val="00A85A0A"/>
    <w:rPr>
      <w:color w:val="0000FF"/>
      <w:u w:val="single"/>
    </w:rPr>
  </w:style>
  <w:style w:type="paragraph" w:styleId="a6">
    <w:name w:val="caption"/>
    <w:aliases w:val="cap"/>
    <w:basedOn w:val="a"/>
    <w:next w:val="a"/>
    <w:link w:val="a7"/>
    <w:qFormat/>
    <w:rsid w:val="00A85A0A"/>
    <w:pPr>
      <w:jc w:val="center"/>
    </w:pPr>
    <w:rPr>
      <w:b/>
      <w:bCs/>
      <w:sz w:val="20"/>
      <w:szCs w:val="20"/>
      <w:lang w:eastAsia="x-none"/>
    </w:rPr>
  </w:style>
  <w:style w:type="character" w:customStyle="1" w:styleId="a7">
    <w:name w:val="题注 字符"/>
    <w:aliases w:val="cap 字符"/>
    <w:link w:val="a6"/>
    <w:rsid w:val="00C411AF"/>
    <w:rPr>
      <w:b/>
      <w:bCs/>
      <w:lang w:val="en-US" w:eastAsia="x-none"/>
    </w:rPr>
  </w:style>
  <w:style w:type="paragraph" w:styleId="a8">
    <w:name w:val="List Bullet"/>
    <w:basedOn w:val="a9"/>
    <w:rsid w:val="00A85A0A"/>
    <w:pPr>
      <w:autoSpaceDE/>
      <w:autoSpaceDN/>
      <w:adjustRightInd/>
      <w:spacing w:after="180"/>
      <w:ind w:left="568" w:hanging="284"/>
      <w:jc w:val="left"/>
    </w:pPr>
    <w:rPr>
      <w:sz w:val="20"/>
      <w:szCs w:val="20"/>
      <w:lang w:val="en-GB"/>
    </w:rPr>
  </w:style>
  <w:style w:type="paragraph" w:styleId="a9">
    <w:name w:val="List"/>
    <w:basedOn w:val="a"/>
    <w:rsid w:val="00A85A0A"/>
    <w:pPr>
      <w:ind w:left="360" w:hanging="360"/>
    </w:pPr>
  </w:style>
  <w:style w:type="paragraph" w:styleId="20">
    <w:name w:val="Body Text 2"/>
    <w:basedOn w:val="a"/>
    <w:rsid w:val="00A85A0A"/>
    <w:pPr>
      <w:spacing w:after="0"/>
      <w:jc w:val="left"/>
    </w:pPr>
    <w:rPr>
      <w:szCs w:val="20"/>
    </w:rPr>
  </w:style>
  <w:style w:type="paragraph" w:styleId="aa">
    <w:name w:val="Balloon Text"/>
    <w:basedOn w:val="a"/>
    <w:semiHidden/>
    <w:rsid w:val="00A85A0A"/>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rsid w:val="00A85A0A"/>
    <w:rPr>
      <w:color w:val="800080"/>
      <w:u w:val="single"/>
    </w:rPr>
  </w:style>
  <w:style w:type="paragraph" w:styleId="ac">
    <w:name w:val="footnote text"/>
    <w:basedOn w:val="a"/>
    <w:semiHidden/>
    <w:rsid w:val="00A85A0A"/>
    <w:rPr>
      <w:sz w:val="20"/>
      <w:szCs w:val="20"/>
    </w:rPr>
  </w:style>
  <w:style w:type="character" w:styleId="ad">
    <w:name w:val="footnote reference"/>
    <w:semiHidden/>
    <w:rsid w:val="00A85A0A"/>
    <w:rPr>
      <w:vertAlign w:val="superscript"/>
    </w:rPr>
  </w:style>
  <w:style w:type="table" w:styleId="ae">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rPr>
      <w:lang w:val="x-none" w:eastAsia="x-none"/>
    </w:rPr>
  </w:style>
  <w:style w:type="character" w:customStyle="1" w:styleId="af0">
    <w:name w:val="页眉 字符"/>
    <w:link w:val="af"/>
    <w:rsid w:val="00AB3F38"/>
    <w:rPr>
      <w:sz w:val="22"/>
      <w:szCs w:val="22"/>
    </w:rPr>
  </w:style>
  <w:style w:type="paragraph" w:styleId="af1">
    <w:name w:val="footer"/>
    <w:basedOn w:val="a"/>
    <w:link w:val="af2"/>
    <w:rsid w:val="00AB3F38"/>
    <w:pPr>
      <w:tabs>
        <w:tab w:val="center" w:pos="4680"/>
        <w:tab w:val="right" w:pos="9360"/>
      </w:tabs>
    </w:pPr>
    <w:rPr>
      <w:lang w:val="x-none" w:eastAsia="x-none"/>
    </w:rPr>
  </w:style>
  <w:style w:type="character" w:customStyle="1" w:styleId="af2">
    <w:name w:val="页脚 字符"/>
    <w:link w:val="af1"/>
    <w:rsid w:val="00AB3F38"/>
    <w:rPr>
      <w:sz w:val="22"/>
      <w:szCs w:val="22"/>
    </w:rPr>
  </w:style>
  <w:style w:type="paragraph" w:customStyle="1" w:styleId="tablecol">
    <w:name w:val="tablecol"/>
    <w:basedOn w:val="tablecell"/>
    <w:qFormat/>
    <w:rsid w:val="000D1796"/>
    <w:pPr>
      <w:jc w:val="center"/>
    </w:pPr>
    <w:rPr>
      <w:b/>
    </w:rPr>
  </w:style>
  <w:style w:type="paragraph" w:customStyle="1" w:styleId="11">
    <w:name w:val="列表段落1"/>
    <w:basedOn w:val="a"/>
    <w:link w:val="af3"/>
    <w:uiPriority w:val="34"/>
    <w:qFormat/>
    <w:rsid w:val="00996574"/>
    <w:pPr>
      <w:ind w:left="720"/>
      <w:contextualSpacing/>
    </w:pPr>
  </w:style>
  <w:style w:type="paragraph" w:styleId="af4">
    <w:name w:val="Document Map"/>
    <w:basedOn w:val="a"/>
    <w:link w:val="af5"/>
    <w:semiHidden/>
    <w:unhideWhenUsed/>
    <w:rsid w:val="00306F54"/>
    <w:pPr>
      <w:spacing w:after="0"/>
    </w:pPr>
    <w:rPr>
      <w:rFonts w:ascii="Tahoma" w:hAnsi="Tahoma"/>
      <w:sz w:val="16"/>
      <w:szCs w:val="16"/>
      <w:lang w:val="x-none" w:eastAsia="x-none"/>
    </w:rPr>
  </w:style>
  <w:style w:type="character" w:customStyle="1" w:styleId="af5">
    <w:name w:val="文档结构图 字符"/>
    <w:link w:val="af4"/>
    <w:semiHidden/>
    <w:rsid w:val="00306F54"/>
    <w:rPr>
      <w:rFonts w:ascii="Tahoma" w:hAnsi="Tahoma" w:cs="Tahoma"/>
      <w:sz w:val="16"/>
      <w:szCs w:val="16"/>
    </w:rPr>
  </w:style>
  <w:style w:type="character" w:styleId="af6">
    <w:name w:val="annotation reference"/>
    <w:unhideWhenUsed/>
    <w:qFormat/>
    <w:rsid w:val="00306F54"/>
    <w:rPr>
      <w:sz w:val="16"/>
      <w:szCs w:val="16"/>
    </w:rPr>
  </w:style>
  <w:style w:type="paragraph" w:styleId="af7">
    <w:name w:val="annotation text"/>
    <w:basedOn w:val="a"/>
    <w:link w:val="af8"/>
    <w:uiPriority w:val="99"/>
    <w:unhideWhenUsed/>
    <w:qFormat/>
    <w:rsid w:val="00306F54"/>
    <w:rPr>
      <w:sz w:val="20"/>
      <w:szCs w:val="20"/>
    </w:rPr>
  </w:style>
  <w:style w:type="character" w:customStyle="1" w:styleId="af8">
    <w:name w:val="批注文字 字符"/>
    <w:basedOn w:val="a0"/>
    <w:link w:val="af7"/>
    <w:uiPriority w:val="99"/>
    <w:qFormat/>
    <w:rsid w:val="00306F54"/>
  </w:style>
  <w:style w:type="paragraph" w:styleId="af9">
    <w:name w:val="annotation subject"/>
    <w:basedOn w:val="af7"/>
    <w:next w:val="af7"/>
    <w:link w:val="afa"/>
    <w:semiHidden/>
    <w:unhideWhenUsed/>
    <w:rsid w:val="00306F54"/>
    <w:rPr>
      <w:b/>
      <w:bCs/>
      <w:lang w:val="x-none" w:eastAsia="x-none"/>
    </w:rPr>
  </w:style>
  <w:style w:type="character" w:customStyle="1" w:styleId="afa">
    <w:name w:val="批注主题 字符"/>
    <w:link w:val="af9"/>
    <w:semiHidden/>
    <w:rsid w:val="00306F54"/>
    <w:rPr>
      <w:b/>
      <w:bCs/>
    </w:rPr>
  </w:style>
  <w:style w:type="character" w:customStyle="1" w:styleId="af3">
    <w:name w:val="列表段落 字符"/>
    <w:link w:val="11"/>
    <w:uiPriority w:val="34"/>
    <w:rsid w:val="00AA74EB"/>
    <w:rPr>
      <w:sz w:val="22"/>
      <w:szCs w:val="22"/>
      <w:lang w:eastAsia="en-US"/>
    </w:rPr>
  </w:style>
  <w:style w:type="paragraph" w:styleId="afb">
    <w:name w:val="Quote"/>
    <w:basedOn w:val="a"/>
    <w:next w:val="a"/>
    <w:link w:val="afc"/>
    <w:uiPriority w:val="29"/>
    <w:qFormat/>
    <w:rsid w:val="00D1105F"/>
    <w:pPr>
      <w:spacing w:before="200" w:after="160"/>
      <w:ind w:left="864" w:right="864"/>
      <w:jc w:val="center"/>
    </w:pPr>
    <w:rPr>
      <w:i/>
      <w:iCs/>
      <w:color w:val="404040"/>
    </w:rPr>
  </w:style>
  <w:style w:type="character" w:customStyle="1" w:styleId="afc">
    <w:name w:val="引用 字符"/>
    <w:link w:val="afb"/>
    <w:uiPriority w:val="29"/>
    <w:rsid w:val="00D1105F"/>
    <w:rPr>
      <w:i/>
      <w:iCs/>
      <w:color w:val="404040"/>
      <w:sz w:val="22"/>
      <w:szCs w:val="22"/>
      <w:lang w:eastAsia="en-US"/>
    </w:rPr>
  </w:style>
  <w:style w:type="paragraph" w:styleId="afd">
    <w:name w:val="List Paragraph"/>
    <w:aliases w:val="- Bullets,リスト段落,?? ??,?????,????,Lista1,列出段落1,中等深浅网格 1 - 着色 21,¥ê¥¹¥È¶ÎÂä,¥¡¡¡¡ì¬º¥¹¥È¶ÎÂä,ÁÐ³ö¶ÎÂä,—ño’i—Ž,1st level - Bullet List Paragraph,Lettre d'introduction,Paragrafo elenco,Normal bullet 2,Bullet list,목록단락,列表段落11,列,列表段,P,목록 단락"/>
    <w:basedOn w:val="a"/>
    <w:link w:val="12"/>
    <w:uiPriority w:val="34"/>
    <w:qFormat/>
    <w:rsid w:val="00575D92"/>
    <w:pPr>
      <w:ind w:firstLineChars="200" w:firstLine="420"/>
    </w:pPr>
  </w:style>
  <w:style w:type="paragraph" w:styleId="afe">
    <w:name w:val="Revision"/>
    <w:hidden/>
    <w:uiPriority w:val="99"/>
    <w:semiHidden/>
    <w:rsid w:val="00A95D95"/>
    <w:rPr>
      <w:sz w:val="22"/>
      <w:szCs w:val="22"/>
      <w:lang w:eastAsia="en-US"/>
    </w:rPr>
  </w:style>
  <w:style w:type="character" w:customStyle="1" w:styleId="12">
    <w:name w:val="列表段落 字符1"/>
    <w:aliases w:val="- Bullets 字符,リスト段落 字符,?? ?? 字符,????? 字符,???? 字符,Lista1 字符,列出段落1 字符,中等深浅网格 1 - 着色 21 字符,¥ê¥¹¥È¶ÎÂä 字符,¥¡¡¡¡ì¬º¥¹¥È¶ÎÂä 字符,ÁÐ³ö¶ÎÂä 字符,—ño’i—Ž 字符,1st level - Bullet List Paragraph 字符,Lettre d'introduction 字符,Paragrafo elenco 字符,Bullet list 字符"/>
    <w:link w:val="afd"/>
    <w:uiPriority w:val="34"/>
    <w:qFormat/>
    <w:rsid w:val="0049675B"/>
    <w:rPr>
      <w:sz w:val="22"/>
      <w:szCs w:val="22"/>
      <w:lang w:eastAsia="en-US"/>
    </w:rPr>
  </w:style>
  <w:style w:type="paragraph" w:styleId="aff">
    <w:name w:val="table of figures"/>
    <w:basedOn w:val="a"/>
    <w:next w:val="a"/>
    <w:uiPriority w:val="99"/>
    <w:unhideWhenUsed/>
    <w:rsid w:val="0054444F"/>
    <w:pPr>
      <w:ind w:leftChars="200" w:left="200" w:hangingChars="200" w:hanging="200"/>
    </w:pPr>
  </w:style>
  <w:style w:type="paragraph" w:customStyle="1" w:styleId="proposal0">
    <w:name w:val="proposal"/>
    <w:basedOn w:val="a"/>
    <w:link w:val="proposalChar"/>
    <w:qFormat/>
    <w:rsid w:val="007B072F"/>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a0"/>
    <w:link w:val="proposal0"/>
    <w:rsid w:val="007B072F"/>
    <w:rPr>
      <w:rFonts w:eastAsia="Batang"/>
      <w:b/>
      <w:snapToGrid w:val="0"/>
      <w:sz w:val="28"/>
      <w:lang w:val="en-GB" w:eastAsia="en-US"/>
    </w:rPr>
  </w:style>
  <w:style w:type="paragraph" w:customStyle="1" w:styleId="TAH">
    <w:name w:val="TAH"/>
    <w:basedOn w:val="TAC"/>
    <w:link w:val="TAHCar"/>
    <w:qFormat/>
    <w:rsid w:val="00E93449"/>
    <w:rPr>
      <w:b/>
    </w:rPr>
  </w:style>
  <w:style w:type="paragraph" w:customStyle="1" w:styleId="TAC">
    <w:name w:val="TAC"/>
    <w:basedOn w:val="a"/>
    <w:link w:val="TACChar"/>
    <w:qFormat/>
    <w:rsid w:val="00E93449"/>
    <w:pPr>
      <w:keepNext/>
      <w:keepLines/>
      <w:autoSpaceDE/>
      <w:autoSpaceDN/>
      <w:adjustRightInd/>
      <w:snapToGrid/>
      <w:spacing w:after="0"/>
      <w:jc w:val="center"/>
    </w:pPr>
    <w:rPr>
      <w:rFonts w:ascii="Arial" w:eastAsiaTheme="minorEastAsia" w:hAnsi="Arial"/>
      <w:sz w:val="18"/>
      <w:szCs w:val="20"/>
      <w:lang w:val="en-GB"/>
    </w:rPr>
  </w:style>
  <w:style w:type="character" w:customStyle="1" w:styleId="TACChar">
    <w:name w:val="TAC Char"/>
    <w:link w:val="TAC"/>
    <w:qFormat/>
    <w:locked/>
    <w:rsid w:val="00E93449"/>
    <w:rPr>
      <w:rFonts w:ascii="Arial" w:eastAsiaTheme="minorEastAsia" w:hAnsi="Arial"/>
      <w:sz w:val="18"/>
      <w:lang w:val="en-GB" w:eastAsia="en-US"/>
    </w:rPr>
  </w:style>
  <w:style w:type="character" w:customStyle="1" w:styleId="TAHCar">
    <w:name w:val="TAH Car"/>
    <w:link w:val="TAH"/>
    <w:qFormat/>
    <w:rsid w:val="00E93449"/>
    <w:rPr>
      <w:rFonts w:ascii="Arial" w:eastAsiaTheme="minorEastAsia" w:hAnsi="Arial"/>
      <w:b/>
      <w:sz w:val="18"/>
      <w:lang w:val="en-GB" w:eastAsia="en-US"/>
    </w:rPr>
  </w:style>
  <w:style w:type="paragraph" w:customStyle="1" w:styleId="TH">
    <w:name w:val="TH"/>
    <w:basedOn w:val="a"/>
    <w:link w:val="THChar"/>
    <w:qFormat/>
    <w:rsid w:val="00E9344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E93449"/>
    <w:rPr>
      <w:rFonts w:ascii="Arial" w:eastAsiaTheme="minorEastAsia" w:hAnsi="Arial"/>
      <w:b/>
      <w:lang w:val="en-GB" w:eastAsia="en-US"/>
    </w:rPr>
  </w:style>
  <w:style w:type="paragraph" w:customStyle="1" w:styleId="Doc-text2">
    <w:name w:val="Doc-text2"/>
    <w:basedOn w:val="a"/>
    <w:link w:val="Doc-text2Char"/>
    <w:qFormat/>
    <w:rsid w:val="001F4981"/>
    <w:pPr>
      <w:tabs>
        <w:tab w:val="left" w:pos="1622"/>
      </w:tabs>
      <w:autoSpaceDE/>
      <w:autoSpaceDN/>
      <w:adjustRightInd/>
      <w:snapToGrid/>
      <w:spacing w:after="0" w:line="259" w:lineRule="auto"/>
      <w:ind w:left="1622" w:hanging="363"/>
      <w:jc w:val="left"/>
    </w:pPr>
    <w:rPr>
      <w:rFonts w:ascii="Arial" w:eastAsia="MS Mincho" w:hAnsi="Arial" w:cstheme="minorBidi"/>
      <w:sz w:val="20"/>
      <w:szCs w:val="24"/>
      <w:lang w:val="x-none" w:eastAsia="x-none"/>
    </w:rPr>
  </w:style>
  <w:style w:type="character" w:customStyle="1" w:styleId="Doc-text2Char">
    <w:name w:val="Doc-text2 Char"/>
    <w:link w:val="Doc-text2"/>
    <w:locked/>
    <w:rsid w:val="001F4981"/>
    <w:rPr>
      <w:rFonts w:ascii="Arial" w:eastAsia="MS Mincho" w:hAnsi="Arial" w:cstheme="minorBidi"/>
      <w:szCs w:val="24"/>
      <w:lang w:val="x-none" w:eastAsia="x-none"/>
    </w:rPr>
  </w:style>
  <w:style w:type="paragraph" w:customStyle="1" w:styleId="Proposal">
    <w:name w:val="Proposal"/>
    <w:basedOn w:val="a3"/>
    <w:qFormat/>
    <w:rsid w:val="00131D12"/>
    <w:pPr>
      <w:numPr>
        <w:numId w:val="14"/>
      </w:numPr>
      <w:tabs>
        <w:tab w:val="clear" w:pos="1304"/>
        <w:tab w:val="num" w:pos="360"/>
        <w:tab w:val="left" w:pos="1701"/>
      </w:tabs>
      <w:autoSpaceDE/>
      <w:autoSpaceDN/>
      <w:adjustRightInd/>
      <w:snapToGrid/>
      <w:spacing w:line="259" w:lineRule="auto"/>
      <w:ind w:left="0" w:firstLine="0"/>
    </w:pPr>
    <w:rPr>
      <w:rFonts w:ascii="Arial" w:eastAsiaTheme="minorHAnsi" w:hAnsi="Arial" w:cstheme="minorBidi"/>
      <w:b/>
      <w:bCs/>
      <w:szCs w:val="22"/>
      <w:lang w:eastAsia="zh-CN"/>
    </w:rPr>
  </w:style>
  <w:style w:type="paragraph" w:customStyle="1" w:styleId="CRCoverPage">
    <w:name w:val="CR Cover Page"/>
    <w:link w:val="CRCoverPageZchn"/>
    <w:qFormat/>
    <w:rsid w:val="00200CFF"/>
    <w:pPr>
      <w:spacing w:after="120"/>
    </w:pPr>
    <w:rPr>
      <w:rFonts w:ascii="Arial" w:eastAsiaTheme="minorEastAsia" w:hAnsi="Arial"/>
      <w:lang w:val="en-GB" w:eastAsia="en-US"/>
    </w:rPr>
  </w:style>
  <w:style w:type="character" w:customStyle="1" w:styleId="CRCoverPageZchn">
    <w:name w:val="CR Cover Page Zchn"/>
    <w:link w:val="CRCoverPage"/>
    <w:locked/>
    <w:rsid w:val="00200CFF"/>
    <w:rPr>
      <w:rFonts w:ascii="Arial" w:eastAsiaTheme="minorEastAsia" w:hAnsi="Arial"/>
      <w:lang w:val="en-GB" w:eastAsia="en-US"/>
    </w:rPr>
  </w:style>
  <w:style w:type="character" w:styleId="aff0">
    <w:name w:val="Placeholder Text"/>
    <w:basedOn w:val="a0"/>
    <w:uiPriority w:val="99"/>
    <w:semiHidden/>
    <w:rsid w:val="00555F3B"/>
    <w:rPr>
      <w:color w:val="808080"/>
    </w:rPr>
  </w:style>
  <w:style w:type="paragraph" w:customStyle="1" w:styleId="B1">
    <w:name w:val="B1"/>
    <w:basedOn w:val="a"/>
    <w:link w:val="B1Zchn"/>
    <w:qFormat/>
    <w:rsid w:val="00653B35"/>
    <w:pPr>
      <w:autoSpaceDE/>
      <w:autoSpaceDN/>
      <w:adjustRightInd/>
      <w:snapToGrid/>
      <w:spacing w:after="180"/>
      <w:ind w:left="568" w:hanging="284"/>
      <w:jc w:val="left"/>
    </w:pPr>
    <w:rPr>
      <w:sz w:val="20"/>
      <w:szCs w:val="20"/>
      <w:lang w:val="x-none"/>
    </w:rPr>
  </w:style>
  <w:style w:type="paragraph" w:customStyle="1" w:styleId="B2">
    <w:name w:val="B2"/>
    <w:basedOn w:val="a"/>
    <w:link w:val="B2Char"/>
    <w:qFormat/>
    <w:rsid w:val="00653B35"/>
    <w:pPr>
      <w:autoSpaceDE/>
      <w:autoSpaceDN/>
      <w:adjustRightInd/>
      <w:snapToGrid/>
      <w:spacing w:after="180"/>
      <w:ind w:left="851" w:hanging="284"/>
      <w:jc w:val="left"/>
    </w:pPr>
    <w:rPr>
      <w:sz w:val="20"/>
      <w:szCs w:val="20"/>
      <w:lang w:val="x-none"/>
    </w:rPr>
  </w:style>
  <w:style w:type="paragraph" w:customStyle="1" w:styleId="B3">
    <w:name w:val="B3"/>
    <w:basedOn w:val="a"/>
    <w:link w:val="B3Char"/>
    <w:qFormat/>
    <w:rsid w:val="00653B35"/>
    <w:pPr>
      <w:autoSpaceDE/>
      <w:autoSpaceDN/>
      <w:adjustRightInd/>
      <w:snapToGrid/>
      <w:spacing w:after="180"/>
      <w:ind w:left="1135" w:hanging="284"/>
      <w:jc w:val="left"/>
    </w:pPr>
    <w:rPr>
      <w:sz w:val="20"/>
      <w:szCs w:val="20"/>
      <w:lang w:val="x-none"/>
    </w:rPr>
  </w:style>
  <w:style w:type="character" w:customStyle="1" w:styleId="B1Zchn">
    <w:name w:val="B1 Zchn"/>
    <w:link w:val="B1"/>
    <w:qFormat/>
    <w:rsid w:val="00653B35"/>
    <w:rPr>
      <w:lang w:val="x-none" w:eastAsia="en-US"/>
    </w:rPr>
  </w:style>
  <w:style w:type="character" w:customStyle="1" w:styleId="B2Char">
    <w:name w:val="B2 Char"/>
    <w:link w:val="B2"/>
    <w:qFormat/>
    <w:rsid w:val="00653B35"/>
    <w:rPr>
      <w:lang w:val="x-none" w:eastAsia="en-US"/>
    </w:rPr>
  </w:style>
  <w:style w:type="character" w:customStyle="1" w:styleId="B3Char">
    <w:name w:val="B3 Char"/>
    <w:link w:val="B3"/>
    <w:rsid w:val="00653B35"/>
    <w:rPr>
      <w:lang w:val="x-none" w:eastAsia="en-US"/>
    </w:rPr>
  </w:style>
  <w:style w:type="paragraph" w:customStyle="1" w:styleId="textintend3">
    <w:name w:val="text intend 3"/>
    <w:basedOn w:val="a"/>
    <w:rsid w:val="00653B35"/>
    <w:pPr>
      <w:numPr>
        <w:numId w:val="16"/>
      </w:numPr>
      <w:overflowPunct w:val="0"/>
      <w:snapToGrid/>
      <w:textAlignment w:val="baseline"/>
    </w:pPr>
    <w:rPr>
      <w:rFonts w:eastAsia="MS Mincho"/>
      <w:sz w:val="24"/>
      <w:szCs w:val="20"/>
      <w:lang w:eastAsia="x-none"/>
    </w:rPr>
  </w:style>
  <w:style w:type="character" w:customStyle="1" w:styleId="B1Char">
    <w:name w:val="B1 Char"/>
    <w:qFormat/>
    <w:locked/>
    <w:rsid w:val="00F35F49"/>
    <w:rPr>
      <w:lang w:val="en-GB" w:eastAsia="x-none"/>
    </w:rPr>
  </w:style>
  <w:style w:type="paragraph" w:customStyle="1" w:styleId="B5">
    <w:name w:val="B5"/>
    <w:basedOn w:val="50"/>
    <w:link w:val="B5Char"/>
    <w:qFormat/>
    <w:rsid w:val="004C65A2"/>
    <w:pPr>
      <w:overflowPunct w:val="0"/>
      <w:snapToGrid/>
      <w:spacing w:after="180"/>
      <w:ind w:leftChars="0" w:left="1702" w:firstLineChars="0" w:hanging="284"/>
      <w:contextualSpacing w:val="0"/>
      <w:jc w:val="left"/>
      <w:textAlignment w:val="baseline"/>
    </w:pPr>
    <w:rPr>
      <w:rFonts w:eastAsia="Times New Roman"/>
      <w:sz w:val="20"/>
      <w:szCs w:val="20"/>
      <w:lang w:val="en-GB" w:eastAsia="ja-JP"/>
    </w:rPr>
  </w:style>
  <w:style w:type="character" w:customStyle="1" w:styleId="B5Char">
    <w:name w:val="B5 Char"/>
    <w:link w:val="B5"/>
    <w:qFormat/>
    <w:locked/>
    <w:rsid w:val="004C65A2"/>
    <w:rPr>
      <w:rFonts w:eastAsia="Times New Roman"/>
      <w:lang w:val="en-GB" w:eastAsia="ja-JP"/>
    </w:rPr>
  </w:style>
  <w:style w:type="character" w:customStyle="1" w:styleId="B6Char">
    <w:name w:val="B6 Char"/>
    <w:link w:val="B6"/>
    <w:qFormat/>
    <w:locked/>
    <w:rsid w:val="004C65A2"/>
    <w:rPr>
      <w:rFonts w:eastAsia="Times New Roman"/>
    </w:rPr>
  </w:style>
  <w:style w:type="paragraph" w:customStyle="1" w:styleId="B6">
    <w:name w:val="B6"/>
    <w:basedOn w:val="B5"/>
    <w:link w:val="B6Char"/>
    <w:qFormat/>
    <w:rsid w:val="004C65A2"/>
    <w:pPr>
      <w:ind w:left="1985"/>
    </w:pPr>
    <w:rPr>
      <w:lang w:val="en-US" w:eastAsia="zh-CN"/>
    </w:rPr>
  </w:style>
  <w:style w:type="paragraph" w:customStyle="1" w:styleId="B7">
    <w:name w:val="B7"/>
    <w:basedOn w:val="B6"/>
    <w:link w:val="B7Char"/>
    <w:qFormat/>
    <w:rsid w:val="004C65A2"/>
  </w:style>
  <w:style w:type="character" w:customStyle="1" w:styleId="B7Char">
    <w:name w:val="B7 Char"/>
    <w:basedOn w:val="B6Char"/>
    <w:link w:val="B7"/>
    <w:qFormat/>
    <w:rsid w:val="004C65A2"/>
    <w:rPr>
      <w:rFonts w:eastAsia="Times New Roman"/>
    </w:rPr>
  </w:style>
  <w:style w:type="paragraph" w:styleId="50">
    <w:name w:val="List 5"/>
    <w:basedOn w:val="a"/>
    <w:rsid w:val="004C65A2"/>
    <w:pPr>
      <w:ind w:leftChars="8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038736">
      <w:bodyDiv w:val="1"/>
      <w:marLeft w:val="0"/>
      <w:marRight w:val="0"/>
      <w:marTop w:val="0"/>
      <w:marBottom w:val="0"/>
      <w:divBdr>
        <w:top w:val="none" w:sz="0" w:space="0" w:color="auto"/>
        <w:left w:val="none" w:sz="0" w:space="0" w:color="auto"/>
        <w:bottom w:val="none" w:sz="0" w:space="0" w:color="auto"/>
        <w:right w:val="none" w:sz="0" w:space="0" w:color="auto"/>
      </w:divBdr>
      <w:divsChild>
        <w:div w:id="993263763">
          <w:marLeft w:val="288"/>
          <w:marRight w:val="0"/>
          <w:marTop w:val="0"/>
          <w:marBottom w:val="120"/>
          <w:divBdr>
            <w:top w:val="none" w:sz="0" w:space="0" w:color="auto"/>
            <w:left w:val="none" w:sz="0" w:space="0" w:color="auto"/>
            <w:bottom w:val="none" w:sz="0" w:space="0" w:color="auto"/>
            <w:right w:val="none" w:sz="0" w:space="0" w:color="auto"/>
          </w:divBdr>
        </w:div>
      </w:divsChild>
    </w:div>
    <w:div w:id="98452269">
      <w:bodyDiv w:val="1"/>
      <w:marLeft w:val="0"/>
      <w:marRight w:val="0"/>
      <w:marTop w:val="0"/>
      <w:marBottom w:val="0"/>
      <w:divBdr>
        <w:top w:val="none" w:sz="0" w:space="0" w:color="auto"/>
        <w:left w:val="none" w:sz="0" w:space="0" w:color="auto"/>
        <w:bottom w:val="none" w:sz="0" w:space="0" w:color="auto"/>
        <w:right w:val="none" w:sz="0" w:space="0" w:color="auto"/>
      </w:divBdr>
    </w:div>
    <w:div w:id="1036165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67165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258202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435976">
      <w:bodyDiv w:val="1"/>
      <w:marLeft w:val="0"/>
      <w:marRight w:val="0"/>
      <w:marTop w:val="0"/>
      <w:marBottom w:val="0"/>
      <w:divBdr>
        <w:top w:val="none" w:sz="0" w:space="0" w:color="auto"/>
        <w:left w:val="none" w:sz="0" w:space="0" w:color="auto"/>
        <w:bottom w:val="none" w:sz="0" w:space="0" w:color="auto"/>
        <w:right w:val="none" w:sz="0" w:space="0" w:color="auto"/>
      </w:divBdr>
      <w:divsChild>
        <w:div w:id="1805196307">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7166418">
      <w:bodyDiv w:val="1"/>
      <w:marLeft w:val="0"/>
      <w:marRight w:val="0"/>
      <w:marTop w:val="0"/>
      <w:marBottom w:val="0"/>
      <w:divBdr>
        <w:top w:val="none" w:sz="0" w:space="0" w:color="auto"/>
        <w:left w:val="none" w:sz="0" w:space="0" w:color="auto"/>
        <w:bottom w:val="none" w:sz="0" w:space="0" w:color="auto"/>
        <w:right w:val="none" w:sz="0" w:space="0" w:color="auto"/>
      </w:divBdr>
    </w:div>
    <w:div w:id="872033391">
      <w:bodyDiv w:val="1"/>
      <w:marLeft w:val="0"/>
      <w:marRight w:val="0"/>
      <w:marTop w:val="0"/>
      <w:marBottom w:val="0"/>
      <w:divBdr>
        <w:top w:val="none" w:sz="0" w:space="0" w:color="auto"/>
        <w:left w:val="none" w:sz="0" w:space="0" w:color="auto"/>
        <w:bottom w:val="none" w:sz="0" w:space="0" w:color="auto"/>
        <w:right w:val="none" w:sz="0" w:space="0" w:color="auto"/>
      </w:divBdr>
      <w:divsChild>
        <w:div w:id="1847091350">
          <w:marLeft w:val="1166"/>
          <w:marRight w:val="0"/>
          <w:marTop w:val="0"/>
          <w:marBottom w:val="0"/>
          <w:divBdr>
            <w:top w:val="none" w:sz="0" w:space="0" w:color="auto"/>
            <w:left w:val="none" w:sz="0" w:space="0" w:color="auto"/>
            <w:bottom w:val="none" w:sz="0" w:space="0" w:color="auto"/>
            <w:right w:val="none" w:sz="0" w:space="0" w:color="auto"/>
          </w:divBdr>
        </w:div>
        <w:div w:id="48578936">
          <w:marLeft w:val="1886"/>
          <w:marRight w:val="0"/>
          <w:marTop w:val="0"/>
          <w:marBottom w:val="0"/>
          <w:divBdr>
            <w:top w:val="none" w:sz="0" w:space="0" w:color="auto"/>
            <w:left w:val="none" w:sz="0" w:space="0" w:color="auto"/>
            <w:bottom w:val="none" w:sz="0" w:space="0" w:color="auto"/>
            <w:right w:val="none" w:sz="0" w:space="0" w:color="auto"/>
          </w:divBdr>
        </w:div>
        <w:div w:id="1879976213">
          <w:marLeft w:val="1166"/>
          <w:marRight w:val="0"/>
          <w:marTop w:val="0"/>
          <w:marBottom w:val="0"/>
          <w:divBdr>
            <w:top w:val="none" w:sz="0" w:space="0" w:color="auto"/>
            <w:left w:val="none" w:sz="0" w:space="0" w:color="auto"/>
            <w:bottom w:val="none" w:sz="0" w:space="0" w:color="auto"/>
            <w:right w:val="none" w:sz="0" w:space="0" w:color="auto"/>
          </w:divBdr>
        </w:div>
        <w:div w:id="741102996">
          <w:marLeft w:val="1886"/>
          <w:marRight w:val="0"/>
          <w:marTop w:val="0"/>
          <w:marBottom w:val="0"/>
          <w:divBdr>
            <w:top w:val="none" w:sz="0" w:space="0" w:color="auto"/>
            <w:left w:val="none" w:sz="0" w:space="0" w:color="auto"/>
            <w:bottom w:val="none" w:sz="0" w:space="0" w:color="auto"/>
            <w:right w:val="none" w:sz="0" w:space="0" w:color="auto"/>
          </w:divBdr>
        </w:div>
      </w:divsChild>
    </w:div>
    <w:div w:id="881212260">
      <w:bodyDiv w:val="1"/>
      <w:marLeft w:val="0"/>
      <w:marRight w:val="0"/>
      <w:marTop w:val="0"/>
      <w:marBottom w:val="0"/>
      <w:divBdr>
        <w:top w:val="none" w:sz="0" w:space="0" w:color="auto"/>
        <w:left w:val="none" w:sz="0" w:space="0" w:color="auto"/>
        <w:bottom w:val="none" w:sz="0" w:space="0" w:color="auto"/>
        <w:right w:val="none" w:sz="0" w:space="0" w:color="auto"/>
      </w:divBdr>
      <w:divsChild>
        <w:div w:id="1020862116">
          <w:marLeft w:val="1166"/>
          <w:marRight w:val="0"/>
          <w:marTop w:val="0"/>
          <w:marBottom w:val="0"/>
          <w:divBdr>
            <w:top w:val="none" w:sz="0" w:space="0" w:color="auto"/>
            <w:left w:val="none" w:sz="0" w:space="0" w:color="auto"/>
            <w:bottom w:val="none" w:sz="0" w:space="0" w:color="auto"/>
            <w:right w:val="none" w:sz="0" w:space="0" w:color="auto"/>
          </w:divBdr>
        </w:div>
        <w:div w:id="937906473">
          <w:marLeft w:val="1166"/>
          <w:marRight w:val="0"/>
          <w:marTop w:val="0"/>
          <w:marBottom w:val="0"/>
          <w:divBdr>
            <w:top w:val="none" w:sz="0" w:space="0" w:color="auto"/>
            <w:left w:val="none" w:sz="0" w:space="0" w:color="auto"/>
            <w:bottom w:val="none" w:sz="0" w:space="0" w:color="auto"/>
            <w:right w:val="none" w:sz="0" w:space="0" w:color="auto"/>
          </w:divBdr>
        </w:div>
      </w:divsChild>
    </w:div>
    <w:div w:id="958485788">
      <w:bodyDiv w:val="1"/>
      <w:marLeft w:val="0"/>
      <w:marRight w:val="0"/>
      <w:marTop w:val="0"/>
      <w:marBottom w:val="0"/>
      <w:divBdr>
        <w:top w:val="none" w:sz="0" w:space="0" w:color="auto"/>
        <w:left w:val="none" w:sz="0" w:space="0" w:color="auto"/>
        <w:bottom w:val="none" w:sz="0" w:space="0" w:color="auto"/>
        <w:right w:val="none" w:sz="0" w:space="0" w:color="auto"/>
      </w:divBdr>
      <w:divsChild>
        <w:div w:id="1351104196">
          <w:marLeft w:val="1166"/>
          <w:marRight w:val="0"/>
          <w:marTop w:val="0"/>
          <w:marBottom w:val="0"/>
          <w:divBdr>
            <w:top w:val="none" w:sz="0" w:space="0" w:color="auto"/>
            <w:left w:val="none" w:sz="0" w:space="0" w:color="auto"/>
            <w:bottom w:val="none" w:sz="0" w:space="0" w:color="auto"/>
            <w:right w:val="none" w:sz="0" w:space="0" w:color="auto"/>
          </w:divBdr>
        </w:div>
        <w:div w:id="403263201">
          <w:marLeft w:val="116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122461">
      <w:bodyDiv w:val="1"/>
      <w:marLeft w:val="0"/>
      <w:marRight w:val="0"/>
      <w:marTop w:val="0"/>
      <w:marBottom w:val="0"/>
      <w:divBdr>
        <w:top w:val="none" w:sz="0" w:space="0" w:color="auto"/>
        <w:left w:val="none" w:sz="0" w:space="0" w:color="auto"/>
        <w:bottom w:val="none" w:sz="0" w:space="0" w:color="auto"/>
        <w:right w:val="none" w:sz="0" w:space="0" w:color="auto"/>
      </w:divBdr>
      <w:divsChild>
        <w:div w:id="373431259">
          <w:marLeft w:val="1166"/>
          <w:marRight w:val="0"/>
          <w:marTop w:val="0"/>
          <w:marBottom w:val="0"/>
          <w:divBdr>
            <w:top w:val="none" w:sz="0" w:space="0" w:color="auto"/>
            <w:left w:val="none" w:sz="0" w:space="0" w:color="auto"/>
            <w:bottom w:val="none" w:sz="0" w:space="0" w:color="auto"/>
            <w:right w:val="none" w:sz="0" w:space="0" w:color="auto"/>
          </w:divBdr>
        </w:div>
        <w:div w:id="92357808">
          <w:marLeft w:val="1886"/>
          <w:marRight w:val="0"/>
          <w:marTop w:val="0"/>
          <w:marBottom w:val="0"/>
          <w:divBdr>
            <w:top w:val="none" w:sz="0" w:space="0" w:color="auto"/>
            <w:left w:val="none" w:sz="0" w:space="0" w:color="auto"/>
            <w:bottom w:val="none" w:sz="0" w:space="0" w:color="auto"/>
            <w:right w:val="none" w:sz="0" w:space="0" w:color="auto"/>
          </w:divBdr>
        </w:div>
        <w:div w:id="1690065016">
          <w:marLeft w:val="1166"/>
          <w:marRight w:val="0"/>
          <w:marTop w:val="0"/>
          <w:marBottom w:val="0"/>
          <w:divBdr>
            <w:top w:val="none" w:sz="0" w:space="0" w:color="auto"/>
            <w:left w:val="none" w:sz="0" w:space="0" w:color="auto"/>
            <w:bottom w:val="none" w:sz="0" w:space="0" w:color="auto"/>
            <w:right w:val="none" w:sz="0" w:space="0" w:color="auto"/>
          </w:divBdr>
        </w:div>
        <w:div w:id="994652258">
          <w:marLeft w:val="1886"/>
          <w:marRight w:val="0"/>
          <w:marTop w:val="0"/>
          <w:marBottom w:val="0"/>
          <w:divBdr>
            <w:top w:val="none" w:sz="0" w:space="0" w:color="auto"/>
            <w:left w:val="none" w:sz="0" w:space="0" w:color="auto"/>
            <w:bottom w:val="none" w:sz="0" w:space="0" w:color="auto"/>
            <w:right w:val="none" w:sz="0" w:space="0" w:color="auto"/>
          </w:divBdr>
        </w:div>
      </w:divsChild>
    </w:div>
    <w:div w:id="1031035667">
      <w:bodyDiv w:val="1"/>
      <w:marLeft w:val="0"/>
      <w:marRight w:val="0"/>
      <w:marTop w:val="0"/>
      <w:marBottom w:val="0"/>
      <w:divBdr>
        <w:top w:val="none" w:sz="0" w:space="0" w:color="auto"/>
        <w:left w:val="none" w:sz="0" w:space="0" w:color="auto"/>
        <w:bottom w:val="none" w:sz="0" w:space="0" w:color="auto"/>
        <w:right w:val="none" w:sz="0" w:space="0" w:color="auto"/>
      </w:divBdr>
      <w:divsChild>
        <w:div w:id="169680972">
          <w:marLeft w:val="1166"/>
          <w:marRight w:val="0"/>
          <w:marTop w:val="0"/>
          <w:marBottom w:val="0"/>
          <w:divBdr>
            <w:top w:val="none" w:sz="0" w:space="0" w:color="auto"/>
            <w:left w:val="none" w:sz="0" w:space="0" w:color="auto"/>
            <w:bottom w:val="none" w:sz="0" w:space="0" w:color="auto"/>
            <w:right w:val="none" w:sz="0" w:space="0" w:color="auto"/>
          </w:divBdr>
        </w:div>
        <w:div w:id="318195381">
          <w:marLeft w:val="1166"/>
          <w:marRight w:val="0"/>
          <w:marTop w:val="0"/>
          <w:marBottom w:val="0"/>
          <w:divBdr>
            <w:top w:val="none" w:sz="0" w:space="0" w:color="auto"/>
            <w:left w:val="none" w:sz="0" w:space="0" w:color="auto"/>
            <w:bottom w:val="none" w:sz="0" w:space="0" w:color="auto"/>
            <w:right w:val="none" w:sz="0" w:space="0" w:color="auto"/>
          </w:divBdr>
        </w:div>
      </w:divsChild>
    </w:div>
    <w:div w:id="1262494628">
      <w:bodyDiv w:val="1"/>
      <w:marLeft w:val="0"/>
      <w:marRight w:val="0"/>
      <w:marTop w:val="0"/>
      <w:marBottom w:val="0"/>
      <w:divBdr>
        <w:top w:val="none" w:sz="0" w:space="0" w:color="auto"/>
        <w:left w:val="none" w:sz="0" w:space="0" w:color="auto"/>
        <w:bottom w:val="none" w:sz="0" w:space="0" w:color="auto"/>
        <w:right w:val="none" w:sz="0" w:space="0" w:color="auto"/>
      </w:divBdr>
    </w:div>
    <w:div w:id="1377898558">
      <w:bodyDiv w:val="1"/>
      <w:marLeft w:val="0"/>
      <w:marRight w:val="0"/>
      <w:marTop w:val="0"/>
      <w:marBottom w:val="0"/>
      <w:divBdr>
        <w:top w:val="none" w:sz="0" w:space="0" w:color="auto"/>
        <w:left w:val="none" w:sz="0" w:space="0" w:color="auto"/>
        <w:bottom w:val="none" w:sz="0" w:space="0" w:color="auto"/>
        <w:right w:val="none" w:sz="0" w:space="0" w:color="auto"/>
      </w:divBdr>
      <w:divsChild>
        <w:div w:id="12848263">
          <w:marLeft w:val="994"/>
          <w:marRight w:val="0"/>
          <w:marTop w:val="0"/>
          <w:marBottom w:val="0"/>
          <w:divBdr>
            <w:top w:val="none" w:sz="0" w:space="0" w:color="auto"/>
            <w:left w:val="none" w:sz="0" w:space="0" w:color="auto"/>
            <w:bottom w:val="none" w:sz="0" w:space="0" w:color="auto"/>
            <w:right w:val="none" w:sz="0" w:space="0" w:color="auto"/>
          </w:divBdr>
        </w:div>
        <w:div w:id="199631572">
          <w:marLeft w:val="2434"/>
          <w:marRight w:val="0"/>
          <w:marTop w:val="0"/>
          <w:marBottom w:val="0"/>
          <w:divBdr>
            <w:top w:val="none" w:sz="0" w:space="0" w:color="auto"/>
            <w:left w:val="none" w:sz="0" w:space="0" w:color="auto"/>
            <w:bottom w:val="none" w:sz="0" w:space="0" w:color="auto"/>
            <w:right w:val="none" w:sz="0" w:space="0" w:color="auto"/>
          </w:divBdr>
        </w:div>
        <w:div w:id="504590674">
          <w:marLeft w:val="2434"/>
          <w:marRight w:val="0"/>
          <w:marTop w:val="0"/>
          <w:marBottom w:val="0"/>
          <w:divBdr>
            <w:top w:val="none" w:sz="0" w:space="0" w:color="auto"/>
            <w:left w:val="none" w:sz="0" w:space="0" w:color="auto"/>
            <w:bottom w:val="none" w:sz="0" w:space="0" w:color="auto"/>
            <w:right w:val="none" w:sz="0" w:space="0" w:color="auto"/>
          </w:divBdr>
        </w:div>
        <w:div w:id="618799258">
          <w:marLeft w:val="994"/>
          <w:marRight w:val="0"/>
          <w:marTop w:val="0"/>
          <w:marBottom w:val="0"/>
          <w:divBdr>
            <w:top w:val="none" w:sz="0" w:space="0" w:color="auto"/>
            <w:left w:val="none" w:sz="0" w:space="0" w:color="auto"/>
            <w:bottom w:val="none" w:sz="0" w:space="0" w:color="auto"/>
            <w:right w:val="none" w:sz="0" w:space="0" w:color="auto"/>
          </w:divBdr>
        </w:div>
        <w:div w:id="899941541">
          <w:marLeft w:val="1714"/>
          <w:marRight w:val="0"/>
          <w:marTop w:val="0"/>
          <w:marBottom w:val="0"/>
          <w:divBdr>
            <w:top w:val="none" w:sz="0" w:space="0" w:color="auto"/>
            <w:left w:val="none" w:sz="0" w:space="0" w:color="auto"/>
            <w:bottom w:val="none" w:sz="0" w:space="0" w:color="auto"/>
            <w:right w:val="none" w:sz="0" w:space="0" w:color="auto"/>
          </w:divBdr>
        </w:div>
        <w:div w:id="1783450785">
          <w:marLeft w:val="360"/>
          <w:marRight w:val="0"/>
          <w:marTop w:val="0"/>
          <w:marBottom w:val="0"/>
          <w:divBdr>
            <w:top w:val="none" w:sz="0" w:space="0" w:color="auto"/>
            <w:left w:val="none" w:sz="0" w:space="0" w:color="auto"/>
            <w:bottom w:val="none" w:sz="0" w:space="0" w:color="auto"/>
            <w:right w:val="none" w:sz="0" w:space="0" w:color="auto"/>
          </w:divBdr>
        </w:div>
        <w:div w:id="1852908389">
          <w:marLeft w:val="994"/>
          <w:marRight w:val="0"/>
          <w:marTop w:val="0"/>
          <w:marBottom w:val="0"/>
          <w:divBdr>
            <w:top w:val="none" w:sz="0" w:space="0" w:color="auto"/>
            <w:left w:val="none" w:sz="0" w:space="0" w:color="auto"/>
            <w:bottom w:val="none" w:sz="0" w:space="0" w:color="auto"/>
            <w:right w:val="none" w:sz="0" w:space="0" w:color="auto"/>
          </w:divBdr>
        </w:div>
        <w:div w:id="1870945638">
          <w:marLeft w:val="994"/>
          <w:marRight w:val="0"/>
          <w:marTop w:val="0"/>
          <w:marBottom w:val="0"/>
          <w:divBdr>
            <w:top w:val="none" w:sz="0" w:space="0" w:color="auto"/>
            <w:left w:val="none" w:sz="0" w:space="0" w:color="auto"/>
            <w:bottom w:val="none" w:sz="0" w:space="0" w:color="auto"/>
            <w:right w:val="none" w:sz="0" w:space="0" w:color="auto"/>
          </w:divBdr>
        </w:div>
        <w:div w:id="2038696489">
          <w:marLeft w:val="1714"/>
          <w:marRight w:val="0"/>
          <w:marTop w:val="0"/>
          <w:marBottom w:val="0"/>
          <w:divBdr>
            <w:top w:val="none" w:sz="0" w:space="0" w:color="auto"/>
            <w:left w:val="none" w:sz="0" w:space="0" w:color="auto"/>
            <w:bottom w:val="none" w:sz="0" w:space="0" w:color="auto"/>
            <w:right w:val="none" w:sz="0" w:space="0" w:color="auto"/>
          </w:divBdr>
        </w:div>
      </w:divsChild>
    </w:div>
    <w:div w:id="1467891967">
      <w:bodyDiv w:val="1"/>
      <w:marLeft w:val="0"/>
      <w:marRight w:val="0"/>
      <w:marTop w:val="0"/>
      <w:marBottom w:val="0"/>
      <w:divBdr>
        <w:top w:val="none" w:sz="0" w:space="0" w:color="auto"/>
        <w:left w:val="none" w:sz="0" w:space="0" w:color="auto"/>
        <w:bottom w:val="none" w:sz="0" w:space="0" w:color="auto"/>
        <w:right w:val="none" w:sz="0" w:space="0" w:color="auto"/>
      </w:divBdr>
      <w:divsChild>
        <w:div w:id="244926494">
          <w:marLeft w:val="446"/>
          <w:marRight w:val="0"/>
          <w:marTop w:val="0"/>
          <w:marBottom w:val="0"/>
          <w:divBdr>
            <w:top w:val="none" w:sz="0" w:space="0" w:color="auto"/>
            <w:left w:val="none" w:sz="0" w:space="0" w:color="auto"/>
            <w:bottom w:val="none" w:sz="0" w:space="0" w:color="auto"/>
            <w:right w:val="none" w:sz="0" w:space="0" w:color="auto"/>
          </w:divBdr>
        </w:div>
      </w:divsChild>
    </w:div>
    <w:div w:id="1529760439">
      <w:bodyDiv w:val="1"/>
      <w:marLeft w:val="0"/>
      <w:marRight w:val="0"/>
      <w:marTop w:val="0"/>
      <w:marBottom w:val="0"/>
      <w:divBdr>
        <w:top w:val="none" w:sz="0" w:space="0" w:color="auto"/>
        <w:left w:val="none" w:sz="0" w:space="0" w:color="auto"/>
        <w:bottom w:val="none" w:sz="0" w:space="0" w:color="auto"/>
        <w:right w:val="none" w:sz="0" w:space="0" w:color="auto"/>
      </w:divBdr>
      <w:divsChild>
        <w:div w:id="1479374128">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465263">
      <w:bodyDiv w:val="1"/>
      <w:marLeft w:val="0"/>
      <w:marRight w:val="0"/>
      <w:marTop w:val="0"/>
      <w:marBottom w:val="0"/>
      <w:divBdr>
        <w:top w:val="none" w:sz="0" w:space="0" w:color="auto"/>
        <w:left w:val="none" w:sz="0" w:space="0" w:color="auto"/>
        <w:bottom w:val="none" w:sz="0" w:space="0" w:color="auto"/>
        <w:right w:val="none" w:sz="0" w:space="0" w:color="auto"/>
      </w:divBdr>
    </w:div>
    <w:div w:id="1804888350">
      <w:bodyDiv w:val="1"/>
      <w:marLeft w:val="0"/>
      <w:marRight w:val="0"/>
      <w:marTop w:val="0"/>
      <w:marBottom w:val="0"/>
      <w:divBdr>
        <w:top w:val="none" w:sz="0" w:space="0" w:color="auto"/>
        <w:left w:val="none" w:sz="0" w:space="0" w:color="auto"/>
        <w:bottom w:val="none" w:sz="0" w:space="0" w:color="auto"/>
        <w:right w:val="none" w:sz="0" w:space="0" w:color="auto"/>
      </w:divBdr>
      <w:divsChild>
        <w:div w:id="43411631">
          <w:marLeft w:val="446"/>
          <w:marRight w:val="0"/>
          <w:marTop w:val="0"/>
          <w:marBottom w:val="0"/>
          <w:divBdr>
            <w:top w:val="none" w:sz="0" w:space="0" w:color="auto"/>
            <w:left w:val="none" w:sz="0" w:space="0" w:color="auto"/>
            <w:bottom w:val="none" w:sz="0" w:space="0" w:color="auto"/>
            <w:right w:val="none" w:sz="0" w:space="0" w:color="auto"/>
          </w:divBdr>
        </w:div>
        <w:div w:id="465896885">
          <w:marLeft w:val="446"/>
          <w:marRight w:val="0"/>
          <w:marTop w:val="0"/>
          <w:marBottom w:val="0"/>
          <w:divBdr>
            <w:top w:val="none" w:sz="0" w:space="0" w:color="auto"/>
            <w:left w:val="none" w:sz="0" w:space="0" w:color="auto"/>
            <w:bottom w:val="none" w:sz="0" w:space="0" w:color="auto"/>
            <w:right w:val="none" w:sz="0" w:space="0" w:color="auto"/>
          </w:divBdr>
        </w:div>
        <w:div w:id="874464107">
          <w:marLeft w:val="446"/>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793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wmf"/><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368BA2-ECE5-45BF-A188-F36D10D52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30</Pages>
  <Words>12613</Words>
  <Characters>64205</Characters>
  <Application>Microsoft Office Word</Application>
  <DocSecurity>0</DocSecurity>
  <Lines>1395</Lines>
  <Paragraphs>1113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75705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Suhongjia</dc:creator>
  <cp:keywords/>
  <dc:description/>
  <cp:lastModifiedBy>Huawei</cp:lastModifiedBy>
  <cp:revision>169</cp:revision>
  <cp:lastPrinted>2007-06-18T16:08:00Z</cp:lastPrinted>
  <dcterms:created xsi:type="dcterms:W3CDTF">2022-09-30T03:33:00Z</dcterms:created>
  <dcterms:modified xsi:type="dcterms:W3CDTF">2022-09-30T18:06:00Z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(3)QYdeXQ2/N0BmoSMmt98xQqnxzKElZ1meLZy+6L+bWuygt0vyFYzJQEv3Urfbt9RsnEWSF195
NRN5R0WGvvpJ5SwQvpv+seoAC2S7sLH1ii8BkIF7Rt1jyFE8phTGjjafjaweaRJipN67jxQ/
VTa2b9ytkRxoxJctSqqovP5iXdGVlcbLjlvuhGAzRjqhUMvW1t2kg1oiKx5fZf3ca6nVAj6C
m6VtWAaTVMsvqWmCDH</vt:lpwstr>
  </property>
  <property fmtid="{D5CDD505-2E9C-101B-9397-08002B2CF9AE}" pid="13" name="_2015_ms_pID_725343_00">
    <vt:lpwstr>_2015_ms_pID_725343</vt:lpwstr>
  </property>
  <property fmtid="{D5CDD505-2E9C-101B-9397-08002B2CF9AE}" pid="14" name="_2015_ms_pID_7253431">
    <vt:lpwstr>jbllFj6UB6j9veLH/7LNmGehrloOtl1oZJts6nDBfrlfndar9MRze3
H7E1+xa9H4kMkmSB05MqHo2YPk4t+zAQ06tYh9XJoZLINbWCPqRwBLL9/aM6j0nooWbDa/a8
IPlbBb6ifBQiOSKydkBbJAfvcH6uprBsFx0FfQydTGIu9fKA83DvrNmZh+92bulJP0dBX+ji
tdIY6suqCgtbWthSS3KkOL7FOednEHe3gRwG</vt:lpwstr>
  </property>
  <property fmtid="{D5CDD505-2E9C-101B-9397-08002B2CF9AE}" pid="15" name="_2015_ms_pID_7253431_00">
    <vt:lpwstr>_2015_ms_pID_7253431</vt:lpwstr>
  </property>
  <property fmtid="{D5CDD505-2E9C-101B-9397-08002B2CF9AE}" pid="16" name="_2015_ms_pID_7253432">
    <vt:lpwstr>kgxeQkxbu78yN0FERd4Hu9fdONbP62Ig33zV
4pTz0LT0ObPMMf75juc/TT9c38zDug==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1664501365</vt:lpwstr>
  </property>
</Properties>
</file>