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8218" w14:textId="77777777" w:rsidR="008F2CD6" w:rsidRDefault="00431ED6">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ae"/>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af0"/>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ae"/>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r>
        <w:rPr>
          <w:highlight w:val="yellow"/>
          <w:lang w:eastAsia="zh-CN"/>
        </w:rPr>
        <w:t>tbd</w:t>
      </w:r>
    </w:p>
    <w:p w14:paraId="33D38258" w14:textId="77777777" w:rsidR="008F2CD6" w:rsidRDefault="008F2CD6">
      <w:pPr>
        <w:spacing w:beforeLines="50" w:before="120"/>
        <w:rPr>
          <w:lang w:eastAsia="zh-CN"/>
        </w:rPr>
      </w:pPr>
    </w:p>
    <w:p w14:paraId="33D38259" w14:textId="77777777" w:rsidR="008F2CD6" w:rsidRDefault="00431ED6">
      <w:pPr>
        <w:pStyle w:val="1"/>
        <w:rPr>
          <w:lang w:eastAsia="zh-CN"/>
        </w:rPr>
      </w:pPr>
      <w:bookmarkStart w:id="2" w:name="_Ref129681832"/>
      <w:r>
        <w:rPr>
          <w:lang w:eastAsia="zh-CN"/>
        </w:rPr>
        <w:t>Energy consumption model for BS</w:t>
      </w:r>
    </w:p>
    <w:p w14:paraId="33D3825A" w14:textId="77777777" w:rsidR="008F2CD6" w:rsidRDefault="00431ED6">
      <w:pPr>
        <w:pStyle w:val="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5E"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af4"/>
              <w:numPr>
                <w:ilvl w:val="0"/>
                <w:numId w:val="11"/>
              </w:numPr>
            </w:pPr>
            <w:r>
              <w:t>There can be multiple Reference configurations, i.e. depends on BS types if Micro BS is further considered.</w:t>
            </w:r>
          </w:p>
          <w:p w14:paraId="33D3828A" w14:textId="77777777" w:rsidR="008F2CD6" w:rsidRDefault="00431ED6">
            <w:pPr>
              <w:pStyle w:val="af4"/>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맑은 고딕"/>
                <w:lang w:eastAsia="ko-KR"/>
              </w:rPr>
            </w:pPr>
            <w:r>
              <w:rPr>
                <w:rFonts w:eastAsia="맑은 고딕" w:hint="eastAsia"/>
                <w:bCs/>
                <w:lang w:eastAsia="ko-KR"/>
              </w:rPr>
              <w:t>LG Electronics</w:t>
            </w:r>
          </w:p>
        </w:tc>
        <w:tc>
          <w:tcPr>
            <w:tcW w:w="1033" w:type="dxa"/>
          </w:tcPr>
          <w:p w14:paraId="33D3828E" w14:textId="77777777" w:rsidR="008F2CD6" w:rsidRDefault="00431ED6">
            <w:pPr>
              <w:rPr>
                <w:rFonts w:eastAsia="맑은 고딕"/>
                <w:bCs/>
                <w:lang w:eastAsia="ko-KR"/>
              </w:rPr>
            </w:pPr>
            <w:r>
              <w:rPr>
                <w:rFonts w:eastAsia="맑은 고딕" w:hint="eastAsia"/>
                <w:bCs/>
                <w:lang w:eastAsia="ko-KR"/>
              </w:rPr>
              <w:t>Y</w:t>
            </w:r>
            <w:r>
              <w:rPr>
                <w:rFonts w:eastAsia="맑은 고딕"/>
                <w:bCs/>
                <w:lang w:eastAsia="ko-KR"/>
              </w:rPr>
              <w:t>,</w:t>
            </w:r>
          </w:p>
          <w:p w14:paraId="33D3828F" w14:textId="77777777" w:rsidR="008F2CD6" w:rsidRDefault="00431ED6">
            <w:r>
              <w:rPr>
                <w:rFonts w:eastAsia="맑은 고딕"/>
                <w:bCs/>
                <w:lang w:eastAsia="ko-KR"/>
              </w:rPr>
              <w:t>partially</w:t>
            </w:r>
          </w:p>
        </w:tc>
        <w:tc>
          <w:tcPr>
            <w:tcW w:w="7229" w:type="dxa"/>
          </w:tcPr>
          <w:p w14:paraId="33D38290" w14:textId="77777777" w:rsidR="008F2CD6" w:rsidRDefault="00431ED6">
            <w:pPr>
              <w:rPr>
                <w:rFonts w:eastAsia="맑은 고딕"/>
                <w:bCs/>
                <w:lang w:eastAsia="ko-KR"/>
              </w:rPr>
            </w:pPr>
            <w:r>
              <w:rPr>
                <w:rFonts w:eastAsia="맑은 고딕" w:hint="eastAsia"/>
                <w:bCs/>
                <w:lang w:eastAsia="ko-KR"/>
              </w:rPr>
              <w:t>I</w:t>
            </w:r>
            <w:r>
              <w:rPr>
                <w:rFonts w:eastAsia="맑은 고딕"/>
                <w:bCs/>
                <w:lang w:eastAsia="ko-KR"/>
              </w:rPr>
              <w:t>n general, we are fine with Proposal 2.1-1.</w:t>
            </w:r>
          </w:p>
          <w:p w14:paraId="33D38291" w14:textId="77777777" w:rsidR="008F2CD6" w:rsidRDefault="00431ED6">
            <w:pPr>
              <w:rPr>
                <w:rFonts w:eastAsia="맑은 고딕"/>
                <w:bCs/>
                <w:lang w:eastAsia="ko-KR"/>
              </w:rPr>
            </w:pPr>
            <w:r>
              <w:rPr>
                <w:rFonts w:eastAsia="맑은 고딕"/>
                <w:bCs/>
                <w:lang w:eastAsia="ko-KR"/>
              </w:rPr>
              <w:t>Considering the additional power consumed during state transition, we can add transition energy in the second sub-bullet, as follows.</w:t>
            </w:r>
          </w:p>
          <w:p w14:paraId="33D38292" w14:textId="77777777" w:rsidR="008F2CD6" w:rsidRDefault="008F2CD6">
            <w:pPr>
              <w:rPr>
                <w:rFonts w:eastAsia="맑은 고딕"/>
                <w:bCs/>
                <w:lang w:eastAsia="ko-KR"/>
              </w:rPr>
            </w:pPr>
          </w:p>
          <w:p w14:paraId="33D38293"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94"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맑은 고딕"/>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맑은 고딕" w:hint="eastAsia"/>
                <w:bCs/>
                <w:lang w:eastAsia="ko-KR"/>
              </w:rPr>
              <w:t>Samsung</w:t>
            </w:r>
          </w:p>
        </w:tc>
        <w:tc>
          <w:tcPr>
            <w:tcW w:w="1033" w:type="dxa"/>
          </w:tcPr>
          <w:p w14:paraId="33D382A9" w14:textId="77777777" w:rsidR="008F2CD6" w:rsidRDefault="00431ED6">
            <w:r>
              <w:rPr>
                <w:rFonts w:eastAsia="맑은 고딕" w:hint="eastAsia"/>
                <w:bCs/>
                <w:lang w:eastAsia="ko-KR"/>
              </w:rPr>
              <w:t>Yes</w:t>
            </w:r>
          </w:p>
        </w:tc>
        <w:tc>
          <w:tcPr>
            <w:tcW w:w="7229" w:type="dxa"/>
          </w:tcPr>
          <w:p w14:paraId="33D382AA" w14:textId="77777777" w:rsidR="008F2CD6" w:rsidRDefault="00431ED6">
            <w:pPr>
              <w:rPr>
                <w:rFonts w:eastAsia="맑은 고딕"/>
                <w:bCs/>
                <w:lang w:eastAsia="ko-KR"/>
              </w:rPr>
            </w:pPr>
            <w:r>
              <w:rPr>
                <w:rFonts w:eastAsia="맑은 고딕"/>
                <w:bCs/>
                <w:lang w:eastAsia="ko-KR"/>
              </w:rPr>
              <w:t xml:space="preserve">We are fine with FL’s proposal in general. </w:t>
            </w:r>
          </w:p>
          <w:p w14:paraId="33D382AB" w14:textId="77777777" w:rsidR="008F2CD6" w:rsidRDefault="00431ED6">
            <w:pPr>
              <w:rPr>
                <w:lang w:eastAsia="zh-CN"/>
              </w:rPr>
            </w:pPr>
            <w:r>
              <w:rPr>
                <w:rFonts w:eastAsia="맑은 고딕"/>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맑은 고딕"/>
                <w:bCs/>
                <w:lang w:eastAsia="ko-KR"/>
              </w:rPr>
            </w:pPr>
            <w:r>
              <w:rPr>
                <w:rFonts w:eastAsia="맑은 고딕"/>
                <w:bCs/>
                <w:lang w:eastAsia="ko-KR"/>
              </w:rPr>
              <w:t>Apple</w:t>
            </w:r>
          </w:p>
        </w:tc>
        <w:tc>
          <w:tcPr>
            <w:tcW w:w="1033" w:type="dxa"/>
          </w:tcPr>
          <w:p w14:paraId="33D382AE" w14:textId="77777777" w:rsidR="008F2CD6" w:rsidRDefault="00431ED6">
            <w:pPr>
              <w:rPr>
                <w:rFonts w:eastAsia="맑은 고딕"/>
                <w:bCs/>
                <w:lang w:eastAsia="ko-KR"/>
              </w:rPr>
            </w:pPr>
            <w:r>
              <w:rPr>
                <w:rFonts w:eastAsia="맑은 고딕"/>
                <w:bCs/>
                <w:lang w:eastAsia="ko-KR"/>
              </w:rPr>
              <w:t>Y</w:t>
            </w:r>
          </w:p>
        </w:tc>
        <w:tc>
          <w:tcPr>
            <w:tcW w:w="7229" w:type="dxa"/>
          </w:tcPr>
          <w:p w14:paraId="33D382AF" w14:textId="77777777" w:rsidR="008F2CD6" w:rsidRDefault="00431ED6">
            <w:pPr>
              <w:rPr>
                <w:rFonts w:eastAsia="맑은 고딕"/>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ZTE, Sanechips</w:t>
            </w:r>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af4"/>
              <w:numPr>
                <w:ilvl w:val="0"/>
                <w:numId w:val="9"/>
              </w:numPr>
              <w:rPr>
                <w:sz w:val="22"/>
                <w:szCs w:val="22"/>
                <w:lang w:eastAsia="zh-CN"/>
              </w:rPr>
            </w:pPr>
            <w:r>
              <w:rPr>
                <w:sz w:val="22"/>
                <w:szCs w:val="22"/>
                <w:lang w:eastAsia="zh-CN"/>
              </w:rPr>
              <w:t>For evaluation purpose, the energy consumption modeling for a BS include at least the following:</w:t>
            </w:r>
          </w:p>
          <w:p w14:paraId="33D382B6" w14:textId="77777777" w:rsidR="008F2CD6" w:rsidRDefault="00431ED6">
            <w:pPr>
              <w:pStyle w:val="af4"/>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af4"/>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af4"/>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We share similar view as Spreaturm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af4"/>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af4"/>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af4"/>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af4"/>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af4"/>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af4"/>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af4"/>
              <w:numPr>
                <w:ilvl w:val="0"/>
                <w:numId w:val="12"/>
              </w:numPr>
            </w:pPr>
            <w:r>
              <w:t>The definition of the gNB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af4"/>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af4"/>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af4"/>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af4"/>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af4"/>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af4"/>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af4"/>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af4"/>
              <w:numPr>
                <w:ilvl w:val="0"/>
                <w:numId w:val="9"/>
              </w:numPr>
              <w:rPr>
                <w:b/>
                <w:sz w:val="22"/>
                <w:szCs w:val="22"/>
                <w:lang w:eastAsia="zh-CN"/>
              </w:rPr>
            </w:pPr>
            <w:r>
              <w:rPr>
                <w:b/>
                <w:sz w:val="22"/>
                <w:szCs w:val="22"/>
                <w:lang w:eastAsia="zh-CN"/>
              </w:rPr>
              <w:lastRenderedPageBreak/>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af4"/>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af4"/>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t>Spreadtrum</w:t>
            </w:r>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r>
              <w:rPr>
                <w:rFonts w:eastAsiaTheme="minorEastAsia" w:hint="eastAsia"/>
                <w:lang w:eastAsia="zh-CN"/>
              </w:rPr>
              <w:t>ZTE,Sanechios</w:t>
            </w:r>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r>
              <w:rPr>
                <w:rFonts w:eastAsiaTheme="minorEastAsia"/>
                <w:lang w:eastAsia="zh-CN"/>
              </w:rPr>
              <w:t>Futurewei</w:t>
            </w:r>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to </w:t>
            </w:r>
            <w:r w:rsidRPr="0025368F">
              <w:rPr>
                <w:bCs/>
                <w:lang w:eastAsia="zh-CN"/>
              </w:rPr>
              <w:lastRenderedPageBreak/>
              <w:t xml:space="preserve">remove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af4"/>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af4"/>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af4"/>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 Scaling applied or not for sleep mode</w:t>
            </w:r>
          </w:p>
          <w:p w14:paraId="7A69EAD8"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af4"/>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af4"/>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6BDD01EB"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af4"/>
              <w:numPr>
                <w:ilvl w:val="0"/>
                <w:numId w:val="9"/>
              </w:numPr>
              <w:rPr>
                <w:bCs/>
                <w:sz w:val="22"/>
                <w:szCs w:val="22"/>
                <w:lang w:eastAsia="zh-CN"/>
              </w:rPr>
            </w:pPr>
            <w:r w:rsidRPr="005F4647">
              <w:rPr>
                <w:bCs/>
                <w:sz w:val="22"/>
                <w:szCs w:val="22"/>
                <w:lang w:eastAsia="zh-CN"/>
              </w:rPr>
              <w:lastRenderedPageBreak/>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af4"/>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FS a baseline for comparison in evaluation with multiple scaling in consideration of other aspects, e.g. TRP/BS types etc, if any dependency</w:t>
            </w:r>
          </w:p>
          <w:p w14:paraId="30138C30" w14:textId="77777777" w:rsidR="00312FCB" w:rsidRPr="005F4647" w:rsidRDefault="00312FCB" w:rsidP="00312FCB">
            <w:pPr>
              <w:pStyle w:val="af4"/>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af4"/>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FFS : Scaling applied or not for sleep mode</w:t>
            </w:r>
          </w:p>
          <w:p w14:paraId="6E122A7E"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lastRenderedPageBreak/>
              <w:t>Qualcomm</w:t>
            </w:r>
          </w:p>
        </w:tc>
        <w:tc>
          <w:tcPr>
            <w:tcW w:w="1033" w:type="dxa"/>
          </w:tcPr>
          <w:p w14:paraId="4597D022" w14:textId="7C248FC1" w:rsidR="005549E6" w:rsidRDefault="005549E6" w:rsidP="005549E6">
            <w:pPr>
              <w:rPr>
                <w:rFonts w:eastAsia="MS Mincho"/>
                <w:lang w:eastAsia="ja-JP"/>
              </w:rPr>
            </w:pPr>
            <w:r>
              <w:rPr>
                <w:lang w:eastAsia="zh-CN"/>
              </w:rPr>
              <w:t>Should update</w:t>
            </w:r>
          </w:p>
        </w:tc>
        <w:tc>
          <w:tcPr>
            <w:tcW w:w="7229" w:type="dxa"/>
          </w:tcPr>
          <w:p w14:paraId="21ABD008" w14:textId="77777777" w:rsidR="005549E6" w:rsidRDefault="005549E6" w:rsidP="005549E6">
            <w:pPr>
              <w:pStyle w:val="af4"/>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af4"/>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af4"/>
              <w:numPr>
                <w:ilvl w:val="3"/>
                <w:numId w:val="15"/>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af4"/>
              <w:widowControl/>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af4"/>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r w:rsidR="00232FEC" w14:paraId="62FC2F71" w14:textId="77777777">
        <w:tc>
          <w:tcPr>
            <w:tcW w:w="1372" w:type="dxa"/>
          </w:tcPr>
          <w:p w14:paraId="657FE782" w14:textId="13CC785B" w:rsidR="00232FEC" w:rsidRDefault="00232FEC" w:rsidP="00232FEC">
            <w:pPr>
              <w:rPr>
                <w:rFonts w:eastAsiaTheme="minorEastAsia"/>
                <w:lang w:eastAsia="zh-CN"/>
              </w:rPr>
            </w:pPr>
            <w:r>
              <w:rPr>
                <w:rFonts w:eastAsiaTheme="minorEastAsia"/>
                <w:lang w:eastAsia="zh-CN"/>
              </w:rPr>
              <w:t>DOCOMO</w:t>
            </w:r>
          </w:p>
        </w:tc>
        <w:tc>
          <w:tcPr>
            <w:tcW w:w="1033" w:type="dxa"/>
          </w:tcPr>
          <w:p w14:paraId="76E155F1" w14:textId="2631F654" w:rsidR="00232FEC" w:rsidRDefault="00232FEC" w:rsidP="00232FEC">
            <w:pPr>
              <w:rPr>
                <w:lang w:eastAsia="zh-CN"/>
              </w:rPr>
            </w:pPr>
            <w:r>
              <w:rPr>
                <w:rFonts w:eastAsia="MS Mincho" w:hint="eastAsia"/>
                <w:lang w:eastAsia="ja-JP"/>
              </w:rPr>
              <w:t>Y</w:t>
            </w:r>
            <w:r>
              <w:rPr>
                <w:rFonts w:eastAsia="MS Mincho"/>
                <w:lang w:eastAsia="ja-JP"/>
              </w:rPr>
              <w:t>es Partially</w:t>
            </w:r>
          </w:p>
        </w:tc>
        <w:tc>
          <w:tcPr>
            <w:tcW w:w="7229" w:type="dxa"/>
          </w:tcPr>
          <w:p w14:paraId="65C3C1FD" w14:textId="77777777" w:rsidR="00232FEC" w:rsidRDefault="00232FEC" w:rsidP="00232FEC">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70CD66C1" w14:textId="77777777" w:rsidR="00232FEC" w:rsidRDefault="00232FEC" w:rsidP="00232FEC">
            <w:pPr>
              <w:pStyle w:val="af4"/>
              <w:numPr>
                <w:ilvl w:val="0"/>
                <w:numId w:val="43"/>
              </w:numPr>
              <w:rPr>
                <w:rFonts w:eastAsia="MS Mincho"/>
              </w:rPr>
            </w:pPr>
            <w:r>
              <w:rPr>
                <w:rFonts w:eastAsia="MS Mincho"/>
              </w:rPr>
              <w:t>“power state” should be used rather than “energy state” to align with 38.840</w:t>
            </w:r>
          </w:p>
          <w:p w14:paraId="3DAAF816" w14:textId="009860FC" w:rsidR="00232FEC" w:rsidRPr="00232FEC" w:rsidRDefault="00232FEC" w:rsidP="00232FEC">
            <w:pPr>
              <w:pStyle w:val="af4"/>
              <w:numPr>
                <w:ilvl w:val="0"/>
                <w:numId w:val="43"/>
              </w:numPr>
              <w:rPr>
                <w:rFonts w:eastAsia="MS Mincho"/>
              </w:rPr>
            </w:pPr>
            <w:r w:rsidRPr="00232FEC">
              <w:rPr>
                <w:rFonts w:eastAsia="MS Mincho" w:hint="eastAsia"/>
              </w:rPr>
              <w:t>C</w:t>
            </w:r>
            <w:r w:rsidRPr="00232FEC">
              <w:rPr>
                <w:rFonts w:eastAsia="MS Mincho"/>
              </w:rPr>
              <w:t>larification on “(de-)activation time for applying the scaling” is needed. We are fine to remove the FFS.</w:t>
            </w:r>
          </w:p>
        </w:tc>
      </w:tr>
      <w:tr w:rsidR="00FD442D" w14:paraId="7FE89225" w14:textId="77777777">
        <w:tc>
          <w:tcPr>
            <w:tcW w:w="1372" w:type="dxa"/>
          </w:tcPr>
          <w:p w14:paraId="56E6512B" w14:textId="3E6FC228" w:rsidR="00FD442D" w:rsidRDefault="00FD442D" w:rsidP="00FD442D">
            <w:pPr>
              <w:rPr>
                <w:rFonts w:eastAsiaTheme="minorEastAsia"/>
                <w:lang w:eastAsia="zh-CN"/>
              </w:rPr>
            </w:pPr>
            <w:r>
              <w:rPr>
                <w:rFonts w:eastAsiaTheme="minorEastAsia"/>
                <w:lang w:eastAsia="zh-CN"/>
              </w:rPr>
              <w:t>LG Electronics</w:t>
            </w:r>
          </w:p>
        </w:tc>
        <w:tc>
          <w:tcPr>
            <w:tcW w:w="1033" w:type="dxa"/>
          </w:tcPr>
          <w:p w14:paraId="5CC4B6A9" w14:textId="60785A50" w:rsidR="00FD442D" w:rsidRDefault="00FD442D" w:rsidP="00FD442D">
            <w:pPr>
              <w:rPr>
                <w:rFonts w:eastAsia="MS Mincho" w:hint="eastAsia"/>
                <w:lang w:eastAsia="ja-JP"/>
              </w:rPr>
            </w:pPr>
            <w:r>
              <w:rPr>
                <w:rFonts w:eastAsia="맑은 고딕" w:hint="eastAsia"/>
                <w:lang w:eastAsia="ko-KR"/>
              </w:rPr>
              <w:t xml:space="preserve">Y, </w:t>
            </w:r>
            <w:r>
              <w:rPr>
                <w:rFonts w:eastAsia="맑은 고딕"/>
                <w:lang w:eastAsia="ko-KR"/>
              </w:rPr>
              <w:t>update</w:t>
            </w:r>
          </w:p>
        </w:tc>
        <w:tc>
          <w:tcPr>
            <w:tcW w:w="7229" w:type="dxa"/>
          </w:tcPr>
          <w:p w14:paraId="042D8A7B" w14:textId="77777777" w:rsidR="00FD442D" w:rsidRPr="00BC429E" w:rsidRDefault="00FD442D" w:rsidP="00FD442D">
            <w:pPr>
              <w:rPr>
                <w:rFonts w:eastAsia="맑은 고딕"/>
                <w:lang w:val="en-GB" w:eastAsia="ko-KR"/>
              </w:rPr>
            </w:pPr>
            <w:r>
              <w:rPr>
                <w:rFonts w:eastAsia="맑은 고딕" w:hint="eastAsia"/>
                <w:lang w:val="en-GB" w:eastAsia="ko-KR"/>
              </w:rPr>
              <w:t>We proposed the</w:t>
            </w:r>
            <w:r>
              <w:rPr>
                <w:rFonts w:eastAsia="맑은 고딕"/>
                <w:lang w:val="en-GB" w:eastAsia="ko-KR"/>
              </w:rPr>
              <w:t xml:space="preserve"> following</w:t>
            </w:r>
            <w:r>
              <w:rPr>
                <w:rFonts w:eastAsia="맑은 고딕" w:hint="eastAsia"/>
                <w:lang w:val="en-GB" w:eastAsia="ko-KR"/>
              </w:rPr>
              <w:t xml:space="preserve"> rephrase</w:t>
            </w:r>
            <w:r>
              <w:rPr>
                <w:rFonts w:eastAsia="맑은 고딕"/>
                <w:lang w:val="en-GB" w:eastAsia="ko-KR"/>
              </w:rPr>
              <w:t>:</w:t>
            </w:r>
          </w:p>
          <w:p w14:paraId="622634DF" w14:textId="77777777" w:rsidR="00FD442D" w:rsidRDefault="00FD442D" w:rsidP="00FD442D">
            <w:pPr>
              <w:rPr>
                <w:lang w:val="en-GB" w:eastAsia="zh-CN"/>
              </w:rPr>
            </w:pPr>
          </w:p>
          <w:p w14:paraId="6EC744F2" w14:textId="77777777" w:rsidR="00FD442D" w:rsidRDefault="00FD442D" w:rsidP="00FD442D">
            <w:pPr>
              <w:rPr>
                <w:b/>
                <w:lang w:eastAsia="zh-CN"/>
              </w:rPr>
            </w:pPr>
            <w:r>
              <w:rPr>
                <w:b/>
                <w:lang w:eastAsia="zh-CN"/>
              </w:rPr>
              <w:t>FL2 Proposal 2.1-1a</w:t>
            </w:r>
          </w:p>
          <w:p w14:paraId="6DACF45E" w14:textId="77777777" w:rsidR="00FD442D" w:rsidRDefault="00FD442D" w:rsidP="00FD442D">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F27AF1D" w14:textId="77777777" w:rsidR="00FD442D" w:rsidRDefault="00FD442D" w:rsidP="00FD442D">
            <w:pPr>
              <w:pStyle w:val="af4"/>
              <w:numPr>
                <w:ilvl w:val="1"/>
                <w:numId w:val="10"/>
              </w:numPr>
              <w:rPr>
                <w:b/>
                <w:sz w:val="22"/>
                <w:szCs w:val="22"/>
                <w:lang w:eastAsia="zh-CN"/>
              </w:rPr>
            </w:pPr>
            <w:r>
              <w:rPr>
                <w:b/>
                <w:sz w:val="22"/>
                <w:szCs w:val="22"/>
                <w:lang w:eastAsia="zh-CN"/>
              </w:rPr>
              <w:t>Reference configuration</w:t>
            </w:r>
          </w:p>
          <w:p w14:paraId="5075B3D7" w14:textId="77777777" w:rsidR="00FD442D" w:rsidRDefault="00FD442D" w:rsidP="00FD442D">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4E8123CF" w14:textId="77777777" w:rsidR="00FD442D" w:rsidRDefault="00FD442D" w:rsidP="00FD442D">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4B479AD5" w14:textId="77777777" w:rsidR="00FD442D" w:rsidRDefault="00FD442D" w:rsidP="00FD442D">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xml:space="preserve">, and associated transition </w:t>
            </w:r>
            <w:r>
              <w:rPr>
                <w:b/>
                <w:sz w:val="22"/>
                <w:szCs w:val="22"/>
                <w:lang w:eastAsia="zh-CN"/>
              </w:rPr>
              <w:lastRenderedPageBreak/>
              <w:t>times</w:t>
            </w:r>
            <w:r>
              <w:rPr>
                <w:b/>
                <w:color w:val="FF0000"/>
                <w:sz w:val="22"/>
                <w:szCs w:val="22"/>
                <w:lang w:eastAsia="zh-CN"/>
              </w:rPr>
              <w:t>/energy</w:t>
            </w:r>
          </w:p>
          <w:p w14:paraId="150BC708" w14:textId="77777777" w:rsidR="00FD442D" w:rsidRDefault="00FD442D" w:rsidP="00FD442D">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FDF35B9" w14:textId="77777777" w:rsidR="00FD442D" w:rsidRDefault="00FD442D" w:rsidP="00FD442D">
            <w:pPr>
              <w:pStyle w:val="af4"/>
              <w:numPr>
                <w:ilvl w:val="2"/>
                <w:numId w:val="10"/>
              </w:numPr>
              <w:rPr>
                <w:b/>
                <w:color w:val="FF0000"/>
                <w:sz w:val="22"/>
                <w:szCs w:val="22"/>
                <w:lang w:eastAsia="zh-CN"/>
              </w:rPr>
            </w:pPr>
            <w:r>
              <w:rPr>
                <w:b/>
                <w:color w:val="FF0000"/>
                <w:sz w:val="22"/>
                <w:szCs w:val="22"/>
                <w:lang w:eastAsia="zh-CN"/>
              </w:rPr>
              <w:t xml:space="preserve">FFS : </w:t>
            </w:r>
            <w:r w:rsidRPr="00BC429E">
              <w:rPr>
                <w:b/>
                <w:color w:val="FF0000"/>
                <w:sz w:val="22"/>
                <w:szCs w:val="22"/>
                <w:highlight w:val="yellow"/>
                <w:lang w:eastAsia="zh-CN"/>
              </w:rPr>
              <w:t>whether or not to applied scaling</w:t>
            </w:r>
            <w:r>
              <w:rPr>
                <w:b/>
                <w:color w:val="FF0000"/>
                <w:sz w:val="22"/>
                <w:szCs w:val="22"/>
                <w:lang w:eastAsia="zh-CN"/>
              </w:rPr>
              <w:t xml:space="preserve"> for sleep mode</w:t>
            </w:r>
          </w:p>
          <w:p w14:paraId="01A05BA6" w14:textId="311D06C6" w:rsidR="00FD442D" w:rsidRDefault="00FD442D" w:rsidP="00FD442D">
            <w:pPr>
              <w:rPr>
                <w:rFonts w:eastAsia="MS Mincho" w:hint="eastAsia"/>
                <w:lang w:eastAsia="ja-JP"/>
              </w:rPr>
            </w:pPr>
            <w:r>
              <w:rPr>
                <w:b/>
                <w:color w:val="FF0000"/>
                <w:lang w:eastAsia="zh-CN"/>
              </w:rPr>
              <w:t>FFS (de-)activation time for applying the scaling</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We think symbol-level evaluation is needed. However, this may be be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period it has to be energy not power</w:t>
            </w:r>
          </w:p>
        </w:tc>
      </w:tr>
      <w:tr w:rsidR="008F2CD6" w14:paraId="33D38335" w14:textId="77777777">
        <w:tc>
          <w:tcPr>
            <w:tcW w:w="1372" w:type="dxa"/>
          </w:tcPr>
          <w:p w14:paraId="33D38332" w14:textId="77777777" w:rsidR="008F2CD6" w:rsidRDefault="00431ED6">
            <w:r>
              <w:rPr>
                <w:rFonts w:eastAsia="맑은 고딕" w:hint="eastAsia"/>
                <w:bCs/>
                <w:lang w:eastAsia="ko-KR"/>
              </w:rPr>
              <w:t>LG Electronics</w:t>
            </w:r>
          </w:p>
        </w:tc>
        <w:tc>
          <w:tcPr>
            <w:tcW w:w="1033" w:type="dxa"/>
          </w:tcPr>
          <w:p w14:paraId="33D38333" w14:textId="77777777" w:rsidR="008F2CD6" w:rsidRDefault="00431ED6">
            <w:r>
              <w:rPr>
                <w:rFonts w:eastAsia="맑은 고딕" w:hint="eastAsia"/>
                <w:bCs/>
                <w:lang w:eastAsia="ko-KR"/>
              </w:rPr>
              <w:t>Y</w:t>
            </w:r>
          </w:p>
        </w:tc>
        <w:tc>
          <w:tcPr>
            <w:tcW w:w="7229" w:type="dxa"/>
          </w:tcPr>
          <w:p w14:paraId="33D38334" w14:textId="77777777" w:rsidR="008F2CD6" w:rsidRDefault="00431ED6">
            <w:r>
              <w:rPr>
                <w:rFonts w:eastAsia="맑은 고딕"/>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맑은 고딕"/>
                <w:bCs/>
                <w:lang w:eastAsia="ko-KR"/>
              </w:rPr>
            </w:pPr>
            <w:r>
              <w:rPr>
                <w:rFonts w:eastAsia="맑은 고딕"/>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맑은 고딕"/>
                <w:bCs/>
                <w:lang w:eastAsia="ko-KR"/>
              </w:rPr>
              <w:t xml:space="preserve">And we agree with Nokia/NSB that the </w:t>
            </w:r>
            <w:r>
              <w:rPr>
                <w:rFonts w:eastAsia="맑은 고딕"/>
                <w:b/>
                <w:bCs/>
                <w:lang w:eastAsia="ko-KR"/>
              </w:rPr>
              <w:t>power consumption</w:t>
            </w:r>
            <w:r>
              <w:rPr>
                <w:rFonts w:eastAsia="맑은 고딕"/>
                <w:bCs/>
                <w:lang w:eastAsia="ko-KR"/>
              </w:rPr>
              <w:t xml:space="preserve"> should be replaced </w:t>
            </w:r>
            <w:r>
              <w:rPr>
                <w:rFonts w:eastAsia="맑은 고딕"/>
                <w:bCs/>
                <w:lang w:eastAsia="ko-KR"/>
              </w:rPr>
              <w:lastRenderedPageBreak/>
              <w:t xml:space="preserve">by the </w:t>
            </w:r>
            <w:r>
              <w:rPr>
                <w:rFonts w:eastAsia="맑은 고딕"/>
                <w:b/>
                <w:bCs/>
                <w:lang w:eastAsia="ko-KR"/>
              </w:rPr>
              <w:t>energy consumption</w:t>
            </w:r>
            <w:r>
              <w:rPr>
                <w:rFonts w:eastAsia="맑은 고딕"/>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맑은 고딕"/>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We support the comment from Spreadtrum, DOCOMO and other companies regarding symbol level scaling.</w:t>
            </w:r>
          </w:p>
        </w:tc>
      </w:tr>
      <w:tr w:rsidR="008F2CD6" w14:paraId="33D3834D" w14:textId="77777777">
        <w:tc>
          <w:tcPr>
            <w:tcW w:w="1372" w:type="dxa"/>
          </w:tcPr>
          <w:p w14:paraId="33D3834A" w14:textId="77777777" w:rsidR="008F2CD6" w:rsidRDefault="00431ED6">
            <w:r>
              <w:rPr>
                <w:rFonts w:eastAsia="맑은 고딕" w:hint="eastAsia"/>
                <w:bCs/>
                <w:lang w:eastAsia="ko-KR"/>
              </w:rPr>
              <w:t>Samsung</w:t>
            </w:r>
          </w:p>
        </w:tc>
        <w:tc>
          <w:tcPr>
            <w:tcW w:w="1033" w:type="dxa"/>
          </w:tcPr>
          <w:p w14:paraId="33D3834B" w14:textId="77777777" w:rsidR="008F2CD6" w:rsidRDefault="00431ED6">
            <w:r>
              <w:rPr>
                <w:rFonts w:eastAsia="맑은 고딕" w:hint="eastAsia"/>
                <w:bCs/>
                <w:lang w:eastAsia="ko-KR"/>
              </w:rPr>
              <w:t>Yes</w:t>
            </w:r>
          </w:p>
        </w:tc>
        <w:tc>
          <w:tcPr>
            <w:tcW w:w="7229" w:type="dxa"/>
          </w:tcPr>
          <w:p w14:paraId="33D3834C" w14:textId="77777777" w:rsidR="008F2CD6" w:rsidRDefault="00431ED6">
            <w:pPr>
              <w:rPr>
                <w:rFonts w:eastAsia="MS Mincho"/>
                <w:lang w:eastAsia="ja-JP"/>
              </w:rPr>
            </w:pPr>
            <w:r>
              <w:rPr>
                <w:rFonts w:eastAsia="맑은 고딕" w:hint="eastAsia"/>
                <w:bCs/>
                <w:lang w:eastAsia="ko-KR"/>
              </w:rPr>
              <w:t xml:space="preserve">Fine with </w:t>
            </w:r>
            <w:r>
              <w:rPr>
                <w:rFonts w:eastAsia="맑은 고딕"/>
                <w:bCs/>
                <w:lang w:eastAsia="ko-KR"/>
              </w:rPr>
              <w:t>FL’s proposal.</w:t>
            </w:r>
          </w:p>
        </w:tc>
      </w:tr>
      <w:tr w:rsidR="008F2CD6" w14:paraId="33D38351" w14:textId="77777777">
        <w:tc>
          <w:tcPr>
            <w:tcW w:w="1372" w:type="dxa"/>
          </w:tcPr>
          <w:p w14:paraId="33D3834E" w14:textId="77777777" w:rsidR="008F2CD6" w:rsidRDefault="00431ED6">
            <w:pPr>
              <w:rPr>
                <w:rFonts w:eastAsia="맑은 고딕"/>
                <w:bCs/>
                <w:lang w:eastAsia="ko-KR"/>
              </w:rPr>
            </w:pPr>
            <w:r>
              <w:rPr>
                <w:rFonts w:eastAsia="맑은 고딕"/>
                <w:bCs/>
                <w:lang w:eastAsia="ko-KR"/>
              </w:rPr>
              <w:t>Apple</w:t>
            </w:r>
          </w:p>
        </w:tc>
        <w:tc>
          <w:tcPr>
            <w:tcW w:w="1033" w:type="dxa"/>
          </w:tcPr>
          <w:p w14:paraId="33D3834F" w14:textId="77777777" w:rsidR="008F2CD6" w:rsidRDefault="00431ED6">
            <w:pPr>
              <w:rPr>
                <w:rFonts w:eastAsia="맑은 고딕"/>
                <w:bCs/>
                <w:lang w:eastAsia="ko-KR"/>
              </w:rPr>
            </w:pPr>
            <w:r>
              <w:rPr>
                <w:rFonts w:eastAsia="맑은 고딕"/>
                <w:bCs/>
                <w:lang w:eastAsia="ko-KR"/>
              </w:rPr>
              <w:t>Y</w:t>
            </w:r>
          </w:p>
        </w:tc>
        <w:tc>
          <w:tcPr>
            <w:tcW w:w="7229" w:type="dxa"/>
          </w:tcPr>
          <w:p w14:paraId="33D38350" w14:textId="77777777" w:rsidR="008F2CD6" w:rsidRDefault="00431ED6">
            <w:pPr>
              <w:rPr>
                <w:rFonts w:eastAsia="맑은 고딕"/>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ZTE, Sanechips</w:t>
            </w:r>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lastRenderedPageBreak/>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gNB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af4"/>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af4"/>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af4"/>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af4"/>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af4"/>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r>
              <w:rPr>
                <w:rFonts w:eastAsiaTheme="minorEastAsia" w:hint="eastAsia"/>
                <w:lang w:eastAsia="zh-CN"/>
              </w:rPr>
              <w:lastRenderedPageBreak/>
              <w:t>Spreadtrum</w:t>
            </w:r>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ZTE, Sanechips</w:t>
            </w:r>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a6"/>
              <w:rPr>
                <w:lang w:eastAsia="zh-CN"/>
              </w:rPr>
            </w:pPr>
            <w:r>
              <w:rPr>
                <w:rFonts w:hint="eastAsia"/>
                <w:lang w:eastAsia="zh-CN"/>
              </w:rPr>
              <w:t xml:space="preserve">We are generally OK with the proposal. </w:t>
            </w:r>
          </w:p>
          <w:p w14:paraId="33D38395" w14:textId="77777777" w:rsidR="008F2CD6" w:rsidRDefault="00431ED6">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a6"/>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af4"/>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af4"/>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af4"/>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r>
              <w:rPr>
                <w:lang w:eastAsia="zh-CN"/>
              </w:rPr>
              <w:t>Futurewei</w:t>
            </w:r>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a6"/>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a6"/>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a6"/>
              <w:rPr>
                <w:lang w:eastAsia="zh-CN"/>
              </w:rPr>
            </w:pPr>
            <w:r>
              <w:rPr>
                <w:lang w:eastAsia="zh-CN"/>
              </w:rPr>
              <w:t xml:space="preserve"> To this end, we suggest following update</w:t>
            </w:r>
          </w:p>
          <w:p w14:paraId="1A5F7C85" w14:textId="77777777" w:rsidR="00B803C1" w:rsidRDefault="00B803C1" w:rsidP="00B803C1">
            <w:pPr>
              <w:pStyle w:val="a6"/>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af4"/>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lastRenderedPageBreak/>
              <w:t>Some symbols are empty while other symbols have Tx/Rx</w:t>
            </w:r>
          </w:p>
          <w:p w14:paraId="367471B0" w14:textId="77777777" w:rsidR="00B803C1" w:rsidRDefault="00B803C1" w:rsidP="00B803C1">
            <w:pPr>
              <w:pStyle w:val="a6"/>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lastRenderedPageBreak/>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MS Mincho"/>
                <w:lang w:eastAsia="ja-JP"/>
              </w:rPr>
              <w:t>Yes, Partially</w:t>
            </w:r>
          </w:p>
        </w:tc>
        <w:tc>
          <w:tcPr>
            <w:tcW w:w="7229"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B803C1">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033" w:type="dxa"/>
          </w:tcPr>
          <w:p w14:paraId="791E5EB4" w14:textId="64CBBA79" w:rsidR="00A83F84" w:rsidRDefault="00A83F84" w:rsidP="00A83F84">
            <w:pPr>
              <w:rPr>
                <w:rFonts w:eastAsia="MS Mincho"/>
                <w:lang w:eastAsia="ja-JP"/>
              </w:rPr>
            </w:pPr>
            <w:r>
              <w:rPr>
                <w:lang w:eastAsia="zh-CN"/>
              </w:rPr>
              <w:t>Further discussion</w:t>
            </w:r>
          </w:p>
        </w:tc>
        <w:tc>
          <w:tcPr>
            <w:tcW w:w="7229" w:type="dxa"/>
          </w:tcPr>
          <w:p w14:paraId="76BDB37B" w14:textId="77777777" w:rsidR="00A83F84" w:rsidRPr="00A83F84" w:rsidRDefault="00A83F84" w:rsidP="00A83F84">
            <w:pPr>
              <w:pStyle w:val="a6"/>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669B7BBA" w14:textId="77777777" w:rsidR="00A83F84" w:rsidRPr="00A83F84" w:rsidRDefault="00A83F84" w:rsidP="00A83F84">
            <w:pPr>
              <w:pStyle w:val="a6"/>
              <w:rPr>
                <w:lang w:eastAsia="zh-CN"/>
              </w:rPr>
            </w:pPr>
            <w:r w:rsidRPr="00A83F84">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1D2419D3" w14:textId="05D975C0" w:rsidR="00A83F84" w:rsidRDefault="00A83F84" w:rsidP="00A83F84">
            <w:pPr>
              <w:rPr>
                <w:rFonts w:eastAsia="MS Mincho"/>
                <w:lang w:eastAsia="ja-JP"/>
              </w:rPr>
            </w:pPr>
            <w:r w:rsidRPr="00A83F84">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232FEC" w14:paraId="79A63C47" w14:textId="77777777" w:rsidTr="00B803C1">
        <w:trPr>
          <w:trHeight w:val="188"/>
        </w:trPr>
        <w:tc>
          <w:tcPr>
            <w:tcW w:w="1372" w:type="dxa"/>
          </w:tcPr>
          <w:p w14:paraId="10FDB7AE" w14:textId="5329712A"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707C4189" w14:textId="77E73158" w:rsidR="00232FEC" w:rsidRDefault="00232FEC" w:rsidP="00232FEC">
            <w:pPr>
              <w:rPr>
                <w:lang w:eastAsia="zh-CN"/>
              </w:rPr>
            </w:pPr>
            <w:r>
              <w:rPr>
                <w:rFonts w:eastAsia="MS Mincho" w:hint="eastAsia"/>
                <w:lang w:eastAsia="ja-JP"/>
              </w:rPr>
              <w:t>Y</w:t>
            </w:r>
          </w:p>
        </w:tc>
        <w:tc>
          <w:tcPr>
            <w:tcW w:w="7229" w:type="dxa"/>
          </w:tcPr>
          <w:p w14:paraId="69EB0EDE" w14:textId="7B5CFC0B" w:rsidR="00232FEC" w:rsidRPr="00A83F84" w:rsidRDefault="00232FEC" w:rsidP="00232FEC">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af4"/>
        <w:numPr>
          <w:ilvl w:val="0"/>
          <w:numId w:val="9"/>
        </w:numPr>
        <w:rPr>
          <w:b/>
          <w:sz w:val="22"/>
          <w:szCs w:val="22"/>
          <w:lang w:eastAsia="zh-CN"/>
        </w:rPr>
      </w:pPr>
      <w:r>
        <w:rPr>
          <w:b/>
          <w:sz w:val="22"/>
          <w:szCs w:val="22"/>
          <w:lang w:eastAsia="zh-CN"/>
        </w:rPr>
        <w:lastRenderedPageBreak/>
        <w:t>For evaluation, the BS energy consumption for DL and UL can be separately modelled, allowing DL-only transmission or UL-only reception at least for non-sleep mode.</w:t>
      </w:r>
    </w:p>
    <w:p w14:paraId="33D383A5" w14:textId="77777777" w:rsidR="008F2CD6" w:rsidRDefault="00431ED6">
      <w:pPr>
        <w:pStyle w:val="af4"/>
        <w:numPr>
          <w:ilvl w:val="0"/>
          <w:numId w:val="9"/>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맑은 고딕" w:hint="eastAsia"/>
                <w:bCs/>
                <w:lang w:eastAsia="ko-KR"/>
              </w:rPr>
              <w:t>LG Electronics</w:t>
            </w:r>
          </w:p>
        </w:tc>
        <w:tc>
          <w:tcPr>
            <w:tcW w:w="1033" w:type="dxa"/>
          </w:tcPr>
          <w:p w14:paraId="33D383C7" w14:textId="77777777" w:rsidR="008F2CD6" w:rsidRDefault="00431ED6">
            <w:r>
              <w:rPr>
                <w:rFonts w:eastAsia="맑은 고딕"/>
                <w:bCs/>
                <w:lang w:eastAsia="ko-KR"/>
              </w:rPr>
              <w:t>Y</w:t>
            </w:r>
          </w:p>
        </w:tc>
        <w:tc>
          <w:tcPr>
            <w:tcW w:w="7229" w:type="dxa"/>
          </w:tcPr>
          <w:p w14:paraId="33D383C8" w14:textId="77777777" w:rsidR="008F2CD6" w:rsidRDefault="00431ED6">
            <w:r>
              <w:rPr>
                <w:rFonts w:eastAsia="맑은 고딕"/>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맑은 고딕"/>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맑은 고딕"/>
                <w:bCs/>
                <w:lang w:eastAsia="ko-KR"/>
              </w:rPr>
            </w:pPr>
            <w:r>
              <w:rPr>
                <w:rFonts w:eastAsia="MS Mincho" w:hint="eastAsia"/>
                <w:lang w:eastAsia="ja-JP"/>
              </w:rPr>
              <w:t>Y</w:t>
            </w:r>
          </w:p>
        </w:tc>
        <w:tc>
          <w:tcPr>
            <w:tcW w:w="7229" w:type="dxa"/>
          </w:tcPr>
          <w:p w14:paraId="33D383CC" w14:textId="77777777" w:rsidR="008F2CD6" w:rsidRDefault="00431ED6">
            <w:pPr>
              <w:rPr>
                <w:rFonts w:eastAsia="맑은 고딕"/>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맑은 고딕"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맑은 고딕"/>
                <w:bCs/>
                <w:lang w:eastAsia="ko-KR"/>
              </w:rPr>
            </w:pPr>
            <w:r>
              <w:rPr>
                <w:rFonts w:eastAsia="맑은 고딕"/>
                <w:bCs/>
                <w:lang w:eastAsia="ko-KR"/>
              </w:rPr>
              <w:t>Regarding the 1</w:t>
            </w:r>
            <w:r>
              <w:rPr>
                <w:rFonts w:eastAsia="맑은 고딕"/>
                <w:bCs/>
                <w:vertAlign w:val="superscript"/>
                <w:lang w:eastAsia="ko-KR"/>
              </w:rPr>
              <w:t>st</w:t>
            </w:r>
            <w:r>
              <w:rPr>
                <w:rFonts w:eastAsia="맑은 고딕"/>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af4"/>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맑은 고딕"/>
                <w:bCs/>
                <w:lang w:eastAsia="ko-KR"/>
              </w:rPr>
            </w:pPr>
            <w:r>
              <w:rPr>
                <w:rFonts w:eastAsia="맑은 고딕"/>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맑은 고딕"/>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lastRenderedPageBreak/>
              <w:t>ZTE, Sanechips</w:t>
            </w:r>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W/HiSi</w:t>
            </w:r>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af4"/>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lastRenderedPageBreak/>
              <w:t>FFS: Impact of UL reception/DL transmission on sleep states and on transitions to/from sleep state.</w:t>
            </w:r>
          </w:p>
          <w:p w14:paraId="33D38407"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af4"/>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r w:rsidR="007317F4">
              <w:rPr>
                <w:sz w:val="22"/>
                <w:szCs w:val="22"/>
                <w:lang w:eastAsia="zh-CN"/>
              </w:rPr>
              <w:t>odelling</w:t>
            </w:r>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lastRenderedPageBreak/>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af4"/>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af4"/>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af4"/>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r w:rsidR="007317F4">
              <w:rPr>
                <w:lang w:eastAsia="zh-CN"/>
              </w:rPr>
              <w:t>odelling</w:t>
            </w:r>
            <w:r>
              <w:rPr>
                <w:lang w:eastAsia="zh-CN"/>
              </w:rPr>
              <w:t>,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af4"/>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af4"/>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ZTE, Sanechips</w:t>
            </w:r>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af4"/>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af4"/>
              <w:ind w:left="420"/>
              <w:rPr>
                <w:b/>
                <w:sz w:val="22"/>
                <w:szCs w:val="22"/>
                <w:lang w:eastAsia="zh-CN"/>
              </w:rPr>
            </w:pPr>
          </w:p>
          <w:p w14:paraId="33D38428" w14:textId="77777777" w:rsidR="008F2CD6" w:rsidRDefault="00431ED6">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af4"/>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af4"/>
              <w:numPr>
                <w:ilvl w:val="0"/>
                <w:numId w:val="9"/>
              </w:numPr>
              <w:rPr>
                <w:b/>
                <w:color w:val="FF0000"/>
                <w:sz w:val="22"/>
                <w:szCs w:val="22"/>
                <w:lang w:eastAsia="zh-CN"/>
              </w:rPr>
            </w:pPr>
            <w:r>
              <w:rPr>
                <w:b/>
                <w:color w:val="FF0000"/>
                <w:sz w:val="22"/>
                <w:szCs w:val="22"/>
                <w:lang w:eastAsia="zh-CN"/>
              </w:rPr>
              <w:lastRenderedPageBreak/>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r>
              <w:rPr>
                <w:lang w:eastAsia="zh-CN"/>
              </w:rPr>
              <w:lastRenderedPageBreak/>
              <w:t>Futurewei</w:t>
            </w:r>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af4"/>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af4"/>
              <w:widowControl/>
              <w:numPr>
                <w:ilvl w:val="1"/>
                <w:numId w:val="9"/>
              </w:numPr>
              <w:rPr>
                <w:b/>
                <w:sz w:val="22"/>
                <w:szCs w:val="22"/>
                <w:lang w:eastAsia="zh-CN"/>
              </w:rPr>
            </w:pPr>
            <w:r>
              <w:rPr>
                <w:b/>
                <w:color w:val="FF0000"/>
                <w:sz w:val="22"/>
                <w:szCs w:val="22"/>
                <w:lang w:eastAsia="zh-CN"/>
              </w:rPr>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r w:rsidR="00232FEC" w14:paraId="328DDA3C" w14:textId="77777777">
        <w:tc>
          <w:tcPr>
            <w:tcW w:w="1372" w:type="dxa"/>
          </w:tcPr>
          <w:p w14:paraId="4779DDCE" w14:textId="1D0E9FE3"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293EF709" w14:textId="551895D7" w:rsidR="00232FEC" w:rsidRDefault="00232FEC" w:rsidP="00232FEC">
            <w:r>
              <w:rPr>
                <w:rFonts w:eastAsia="MS Mincho" w:hint="eastAsia"/>
                <w:lang w:eastAsia="ja-JP"/>
              </w:rPr>
              <w:t>Y</w:t>
            </w:r>
            <w:r>
              <w:rPr>
                <w:rFonts w:eastAsia="MS Mincho"/>
                <w:lang w:eastAsia="ja-JP"/>
              </w:rPr>
              <w:t>es</w:t>
            </w:r>
          </w:p>
        </w:tc>
        <w:tc>
          <w:tcPr>
            <w:tcW w:w="7229" w:type="dxa"/>
          </w:tcPr>
          <w:p w14:paraId="6F97EDE2" w14:textId="77777777" w:rsidR="00232FEC" w:rsidRDefault="00232FEC" w:rsidP="00232FEC">
            <w:pPr>
              <w:rPr>
                <w:lang w:eastAsia="zh-CN"/>
              </w:rPr>
            </w:pP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af4"/>
        <w:numPr>
          <w:ilvl w:val="0"/>
          <w:numId w:val="9"/>
        </w:numPr>
        <w:rPr>
          <w:b/>
          <w:sz w:val="22"/>
          <w:szCs w:val="22"/>
          <w:lang w:eastAsia="zh-CN"/>
        </w:rPr>
      </w:pPr>
      <w:r>
        <w:rPr>
          <w:rFonts w:hint="eastAsia"/>
          <w:b/>
          <w:sz w:val="22"/>
          <w:szCs w:val="22"/>
          <w:lang w:eastAsia="zh-CN"/>
        </w:rPr>
        <w:lastRenderedPageBreak/>
        <w:t>A</w:t>
      </w:r>
      <w:r>
        <w:rPr>
          <w:b/>
          <w:sz w:val="22"/>
          <w:szCs w:val="22"/>
          <w:lang w:eastAsia="zh-CN"/>
        </w:rPr>
        <w:t>t least macro BS can be assumed for energy consumption model.</w:t>
      </w:r>
    </w:p>
    <w:p w14:paraId="33D38433" w14:textId="77777777" w:rsidR="008F2CD6" w:rsidRDefault="00431ED6">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맑은 고딕" w:hint="eastAsia"/>
                <w:bCs/>
                <w:lang w:eastAsia="ko-KR"/>
              </w:rPr>
              <w:t>LG Electronics</w:t>
            </w:r>
          </w:p>
        </w:tc>
        <w:tc>
          <w:tcPr>
            <w:tcW w:w="1143" w:type="dxa"/>
          </w:tcPr>
          <w:p w14:paraId="33D38457" w14:textId="77777777" w:rsidR="008F2CD6" w:rsidRDefault="00431ED6">
            <w:r>
              <w:rPr>
                <w:rFonts w:eastAsia="맑은 고딕" w:hint="eastAsia"/>
                <w:bCs/>
                <w:lang w:eastAsia="ko-KR"/>
              </w:rPr>
              <w:t>Y</w:t>
            </w:r>
          </w:p>
        </w:tc>
        <w:tc>
          <w:tcPr>
            <w:tcW w:w="7119" w:type="dxa"/>
          </w:tcPr>
          <w:p w14:paraId="33D38458" w14:textId="77777777" w:rsidR="008F2CD6" w:rsidRDefault="00431ED6">
            <w:r>
              <w:rPr>
                <w:rFonts w:eastAsia="맑은 고딕" w:hint="eastAsia"/>
                <w:bCs/>
                <w:lang w:eastAsia="ko-KR"/>
              </w:rPr>
              <w:t xml:space="preserve">The macro BS can be </w:t>
            </w:r>
            <w:r>
              <w:rPr>
                <w:rFonts w:eastAsia="맑은 고딕"/>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맑은 고딕"/>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맑은 고딕"/>
                <w:bCs/>
                <w:lang w:eastAsia="ko-KR"/>
              </w:rPr>
            </w:pPr>
            <w:r>
              <w:rPr>
                <w:rFonts w:eastAsia="MS Mincho"/>
                <w:lang w:eastAsia="ja-JP"/>
              </w:rPr>
              <w:t>Y</w:t>
            </w:r>
          </w:p>
        </w:tc>
        <w:tc>
          <w:tcPr>
            <w:tcW w:w="7119" w:type="dxa"/>
          </w:tcPr>
          <w:p w14:paraId="33D3845C" w14:textId="77777777" w:rsidR="008F2CD6" w:rsidRDefault="008F2CD6">
            <w:pPr>
              <w:rPr>
                <w:rFonts w:eastAsia="맑은 고딕"/>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맑은 고딕" w:hint="eastAsia"/>
                <w:bCs/>
                <w:lang w:eastAsia="ko-KR"/>
              </w:rPr>
              <w:lastRenderedPageBreak/>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맑은 고딕"/>
                <w:bCs/>
                <w:lang w:eastAsia="ko-KR"/>
              </w:rPr>
            </w:pPr>
            <w:r>
              <w:rPr>
                <w:rFonts w:eastAsia="맑은 고딕" w:hint="eastAsia"/>
                <w:bCs/>
                <w:lang w:eastAsia="ko-KR"/>
              </w:rPr>
              <w:t xml:space="preserve">We </w:t>
            </w:r>
            <w:r>
              <w:rPr>
                <w:rFonts w:eastAsia="맑은 고딕"/>
                <w:bCs/>
                <w:lang w:eastAsia="ko-KR"/>
              </w:rPr>
              <w:t xml:space="preserve">are okay with the first bullet. </w:t>
            </w:r>
          </w:p>
          <w:p w14:paraId="33D3846A" w14:textId="77777777" w:rsidR="008F2CD6" w:rsidRDefault="00431ED6">
            <w:r>
              <w:rPr>
                <w:rFonts w:eastAsia="맑은 고딕"/>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맑은 고딕"/>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맑은 고딕"/>
                <w:bCs/>
                <w:lang w:eastAsia="ko-KR"/>
              </w:rPr>
            </w:pPr>
            <w:r>
              <w:rPr>
                <w:rFonts w:hint="eastAsia"/>
                <w:lang w:eastAsia="zh-CN"/>
              </w:rPr>
              <w:t>ZTE, Sanechips</w:t>
            </w:r>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W/HiSi</w:t>
            </w:r>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af4"/>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micro and small cell BS in </w:t>
            </w:r>
            <w:r>
              <w:rPr>
                <w:bCs/>
                <w:color w:val="FF0000"/>
                <w:u w:val="single"/>
                <w:lang w:eastAsia="zh-CN"/>
              </w:rPr>
              <w:lastRenderedPageBreak/>
              <w:t>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lastRenderedPageBreak/>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af4"/>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 xml:space="preserve">In our opinion, this should be reflected by the scaling method in the power </w:t>
            </w:r>
            <w:r>
              <w:lastRenderedPageBreak/>
              <w:t>model.</w:t>
            </w:r>
          </w:p>
        </w:tc>
      </w:tr>
      <w:tr w:rsidR="008F2CD6" w14:paraId="33D384CF" w14:textId="77777777">
        <w:tc>
          <w:tcPr>
            <w:tcW w:w="1372" w:type="dxa"/>
          </w:tcPr>
          <w:p w14:paraId="33D384CC" w14:textId="77777777" w:rsidR="008F2CD6" w:rsidRDefault="00431ED6">
            <w:r>
              <w:rPr>
                <w:rFonts w:eastAsia="맑은 고딕" w:hint="eastAsia"/>
                <w:bCs/>
                <w:lang w:eastAsia="ko-KR"/>
              </w:rPr>
              <w:lastRenderedPageBreak/>
              <w:t>Samsung</w:t>
            </w:r>
          </w:p>
        </w:tc>
        <w:tc>
          <w:tcPr>
            <w:tcW w:w="1033" w:type="dxa"/>
          </w:tcPr>
          <w:p w14:paraId="33D384CD" w14:textId="77777777" w:rsidR="008F2CD6" w:rsidRDefault="00431ED6">
            <w:r>
              <w:rPr>
                <w:rFonts w:eastAsia="맑은 고딕"/>
                <w:bCs/>
                <w:lang w:eastAsia="ko-KR"/>
              </w:rPr>
              <w:t>N</w:t>
            </w:r>
          </w:p>
        </w:tc>
        <w:tc>
          <w:tcPr>
            <w:tcW w:w="7229" w:type="dxa"/>
          </w:tcPr>
          <w:p w14:paraId="33D384CE" w14:textId="77777777" w:rsidR="008F2CD6" w:rsidRDefault="00431ED6">
            <w:r>
              <w:rPr>
                <w:rFonts w:eastAsia="맑은 고딕"/>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ZTE, Sanechips</w:t>
            </w:r>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lastRenderedPageBreak/>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af4"/>
        <w:numPr>
          <w:ilvl w:val="1"/>
          <w:numId w:val="10"/>
        </w:numPr>
        <w:rPr>
          <w:b/>
          <w:sz w:val="22"/>
          <w:szCs w:val="22"/>
          <w:lang w:eastAsia="zh-CN"/>
        </w:rPr>
      </w:pPr>
      <w:r>
        <w:rPr>
          <w:b/>
          <w:sz w:val="22"/>
          <w:szCs w:val="22"/>
          <w:lang w:eastAsia="zh-CN"/>
        </w:rPr>
        <w:t>DL</w:t>
      </w:r>
    </w:p>
    <w:p w14:paraId="33D38504"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af4"/>
        <w:numPr>
          <w:ilvl w:val="2"/>
          <w:numId w:val="19"/>
        </w:numPr>
        <w:rPr>
          <w:b/>
          <w:sz w:val="22"/>
          <w:szCs w:val="22"/>
          <w:lang w:eastAsia="zh-CN"/>
        </w:rPr>
      </w:pPr>
      <w:r>
        <w:rPr>
          <w:b/>
          <w:sz w:val="22"/>
          <w:szCs w:val="22"/>
          <w:lang w:eastAsia="zh-CN"/>
        </w:rPr>
        <w:t>SCS [30 kHz]</w:t>
      </w:r>
    </w:p>
    <w:p w14:paraId="33D3850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af4"/>
        <w:numPr>
          <w:ilvl w:val="2"/>
          <w:numId w:val="19"/>
        </w:numPr>
        <w:rPr>
          <w:b/>
          <w:sz w:val="22"/>
          <w:szCs w:val="22"/>
          <w:lang w:eastAsia="zh-CN"/>
        </w:rPr>
      </w:pPr>
      <w:r>
        <w:rPr>
          <w:b/>
          <w:sz w:val="22"/>
          <w:szCs w:val="22"/>
          <w:lang w:eastAsia="zh-CN"/>
        </w:rPr>
        <w:t>TX [64]</w:t>
      </w:r>
    </w:p>
    <w:p w14:paraId="33D3850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0B" w14:textId="77777777" w:rsidR="008F2CD6" w:rsidRDefault="00431ED6">
      <w:pPr>
        <w:pStyle w:val="af4"/>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af4"/>
        <w:numPr>
          <w:ilvl w:val="1"/>
          <w:numId w:val="10"/>
        </w:numPr>
        <w:rPr>
          <w:b/>
          <w:sz w:val="22"/>
          <w:szCs w:val="22"/>
          <w:lang w:eastAsia="zh-CN"/>
        </w:rPr>
      </w:pPr>
      <w:r>
        <w:rPr>
          <w:b/>
          <w:sz w:val="22"/>
          <w:szCs w:val="22"/>
          <w:lang w:eastAsia="zh-CN"/>
        </w:rPr>
        <w:t>UL</w:t>
      </w:r>
    </w:p>
    <w:p w14:paraId="33D3850D"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af4"/>
        <w:numPr>
          <w:ilvl w:val="2"/>
          <w:numId w:val="19"/>
        </w:numPr>
        <w:rPr>
          <w:b/>
          <w:sz w:val="22"/>
          <w:szCs w:val="22"/>
          <w:lang w:eastAsia="zh-CN"/>
        </w:rPr>
      </w:pPr>
      <w:r>
        <w:rPr>
          <w:b/>
          <w:sz w:val="22"/>
          <w:szCs w:val="22"/>
          <w:lang w:eastAsia="zh-CN"/>
        </w:rPr>
        <w:t>SCS [30 kHz]</w:t>
      </w:r>
    </w:p>
    <w:p w14:paraId="33D3850F"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af4"/>
        <w:numPr>
          <w:ilvl w:val="2"/>
          <w:numId w:val="19"/>
        </w:numPr>
        <w:rPr>
          <w:b/>
          <w:sz w:val="22"/>
          <w:szCs w:val="22"/>
          <w:lang w:eastAsia="zh-CN"/>
        </w:rPr>
      </w:pPr>
      <w:r>
        <w:rPr>
          <w:b/>
          <w:sz w:val="22"/>
          <w:szCs w:val="22"/>
          <w:lang w:eastAsia="zh-CN"/>
        </w:rPr>
        <w:t>RX [1]</w:t>
      </w:r>
    </w:p>
    <w:p w14:paraId="33D38511"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af4"/>
        <w:numPr>
          <w:ilvl w:val="1"/>
          <w:numId w:val="10"/>
        </w:numPr>
        <w:rPr>
          <w:b/>
          <w:sz w:val="22"/>
          <w:szCs w:val="22"/>
          <w:lang w:eastAsia="zh-CN"/>
        </w:rPr>
      </w:pPr>
      <w:r>
        <w:rPr>
          <w:b/>
          <w:sz w:val="22"/>
          <w:szCs w:val="22"/>
          <w:lang w:eastAsia="zh-CN"/>
        </w:rPr>
        <w:t>DL</w:t>
      </w:r>
    </w:p>
    <w:p w14:paraId="33D38513"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6"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af4"/>
        <w:numPr>
          <w:ilvl w:val="2"/>
          <w:numId w:val="19"/>
        </w:numPr>
        <w:rPr>
          <w:b/>
          <w:sz w:val="22"/>
          <w:szCs w:val="22"/>
          <w:lang w:eastAsia="zh-CN"/>
        </w:rPr>
      </w:pPr>
      <w:r>
        <w:rPr>
          <w:b/>
          <w:sz w:val="22"/>
          <w:szCs w:val="22"/>
          <w:lang w:eastAsia="zh-CN"/>
        </w:rPr>
        <w:t>TX chain [2]</w:t>
      </w:r>
    </w:p>
    <w:p w14:paraId="33D38518"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1A" w14:textId="77777777" w:rsidR="008F2CD6" w:rsidRDefault="00431ED6">
      <w:pPr>
        <w:pStyle w:val="af4"/>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af4"/>
        <w:numPr>
          <w:ilvl w:val="1"/>
          <w:numId w:val="10"/>
        </w:numPr>
        <w:rPr>
          <w:b/>
          <w:sz w:val="22"/>
          <w:szCs w:val="22"/>
          <w:lang w:eastAsia="zh-CN"/>
        </w:rPr>
      </w:pPr>
      <w:r>
        <w:rPr>
          <w:b/>
          <w:sz w:val="22"/>
          <w:szCs w:val="22"/>
          <w:lang w:eastAsia="zh-CN"/>
        </w:rPr>
        <w:t>UL</w:t>
      </w:r>
    </w:p>
    <w:p w14:paraId="33D3851C"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E"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 xml:space="preserve">The reference configuration is used as the reference of BS energy consumption. The reference should be single CC. For CA case, the energy consumption of </w:t>
            </w:r>
            <w:r>
              <w:rPr>
                <w:bCs/>
                <w:lang w:eastAsia="zh-CN"/>
              </w:rPr>
              <w:lastRenderedPageBreak/>
              <w:t>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af4"/>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af4"/>
              <w:numPr>
                <w:ilvl w:val="0"/>
                <w:numId w:val="20"/>
              </w:numPr>
            </w:pPr>
            <w:r>
              <w:t>Add for both FR1 and FR2, Number of TRP: 1</w:t>
            </w:r>
          </w:p>
          <w:p w14:paraId="33D38538" w14:textId="77777777" w:rsidR="008F2CD6" w:rsidRDefault="00431ED6">
            <w:pPr>
              <w:pStyle w:val="af4"/>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af4"/>
              <w:numPr>
                <w:ilvl w:val="1"/>
                <w:numId w:val="10"/>
              </w:numPr>
              <w:rPr>
                <w:sz w:val="22"/>
                <w:szCs w:val="22"/>
                <w:lang w:eastAsia="zh-CN"/>
              </w:rPr>
            </w:pPr>
            <w:r>
              <w:rPr>
                <w:sz w:val="22"/>
                <w:szCs w:val="22"/>
                <w:lang w:eastAsia="zh-CN"/>
              </w:rPr>
              <w:t>DL</w:t>
            </w:r>
          </w:p>
          <w:p w14:paraId="33D38540" w14:textId="77777777" w:rsidR="008F2CD6" w:rsidRDefault="00431ED6">
            <w:pPr>
              <w:pStyle w:val="af4"/>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af4"/>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af4"/>
              <w:numPr>
                <w:ilvl w:val="2"/>
                <w:numId w:val="19"/>
              </w:numPr>
              <w:rPr>
                <w:sz w:val="22"/>
                <w:szCs w:val="22"/>
                <w:lang w:eastAsia="zh-CN"/>
              </w:rPr>
            </w:pPr>
            <w:r>
              <w:rPr>
                <w:sz w:val="22"/>
                <w:szCs w:val="22"/>
                <w:lang w:eastAsia="zh-CN"/>
              </w:rPr>
              <w:t>SCS [120 kHz]</w:t>
            </w:r>
          </w:p>
          <w:p w14:paraId="33D38543" w14:textId="77777777" w:rsidR="008F2CD6" w:rsidRDefault="00431ED6">
            <w:pPr>
              <w:pStyle w:val="af4"/>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af4"/>
              <w:numPr>
                <w:ilvl w:val="2"/>
                <w:numId w:val="19"/>
              </w:numPr>
              <w:rPr>
                <w:sz w:val="22"/>
                <w:szCs w:val="22"/>
                <w:lang w:eastAsia="zh-CN"/>
              </w:rPr>
            </w:pPr>
            <w:r>
              <w:rPr>
                <w:sz w:val="22"/>
                <w:szCs w:val="22"/>
                <w:lang w:eastAsia="zh-CN"/>
              </w:rPr>
              <w:t>TX chain [2]</w:t>
            </w:r>
          </w:p>
          <w:p w14:paraId="33D38545" w14:textId="77777777" w:rsidR="008F2CD6" w:rsidRDefault="00431ED6">
            <w:pPr>
              <w:pStyle w:val="af4"/>
              <w:numPr>
                <w:ilvl w:val="2"/>
                <w:numId w:val="19"/>
              </w:numPr>
              <w:rPr>
                <w:sz w:val="22"/>
                <w:szCs w:val="22"/>
                <w:lang w:eastAsia="zh-CN"/>
              </w:rPr>
            </w:pPr>
            <w:r>
              <w:rPr>
                <w:sz w:val="22"/>
                <w:szCs w:val="22"/>
                <w:lang w:eastAsia="zh-CN"/>
              </w:rPr>
              <w:t>Power level [FFS]</w:t>
            </w:r>
          </w:p>
          <w:p w14:paraId="33D38546" w14:textId="77777777" w:rsidR="008F2CD6" w:rsidRDefault="00431ED6">
            <w:pPr>
              <w:pStyle w:val="af4"/>
              <w:numPr>
                <w:ilvl w:val="2"/>
                <w:numId w:val="19"/>
              </w:numPr>
              <w:rPr>
                <w:sz w:val="22"/>
                <w:szCs w:val="22"/>
                <w:lang w:eastAsia="zh-CN"/>
              </w:rPr>
            </w:pPr>
            <w:r>
              <w:rPr>
                <w:sz w:val="22"/>
                <w:szCs w:val="22"/>
                <w:lang w:eastAsia="zh-CN"/>
              </w:rPr>
              <w:t>[common signal/RS, SSB periodicity 20 ms x 2 per slot]</w:t>
            </w:r>
          </w:p>
          <w:p w14:paraId="33D38547" w14:textId="77777777" w:rsidR="008F2CD6" w:rsidRDefault="00431ED6">
            <w:pPr>
              <w:pStyle w:val="af4"/>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af4"/>
              <w:numPr>
                <w:ilvl w:val="1"/>
                <w:numId w:val="10"/>
              </w:numPr>
              <w:rPr>
                <w:sz w:val="22"/>
                <w:szCs w:val="22"/>
                <w:lang w:eastAsia="zh-CN"/>
              </w:rPr>
            </w:pPr>
            <w:r>
              <w:rPr>
                <w:sz w:val="22"/>
                <w:szCs w:val="22"/>
                <w:lang w:eastAsia="zh-CN"/>
              </w:rPr>
              <w:t>UL</w:t>
            </w:r>
          </w:p>
          <w:p w14:paraId="33D38549" w14:textId="77777777" w:rsidR="008F2CD6" w:rsidRDefault="00431ED6">
            <w:pPr>
              <w:pStyle w:val="af4"/>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af4"/>
              <w:numPr>
                <w:ilvl w:val="2"/>
                <w:numId w:val="19"/>
              </w:numPr>
              <w:rPr>
                <w:sz w:val="22"/>
                <w:szCs w:val="22"/>
                <w:lang w:eastAsia="zh-CN"/>
              </w:rPr>
            </w:pPr>
            <w:r>
              <w:rPr>
                <w:sz w:val="22"/>
                <w:szCs w:val="22"/>
                <w:lang w:eastAsia="zh-CN"/>
              </w:rPr>
              <w:t>SCS [120 kHz]</w:t>
            </w:r>
          </w:p>
          <w:p w14:paraId="33D3854B" w14:textId="77777777" w:rsidR="008F2CD6" w:rsidRDefault="00431ED6">
            <w:pPr>
              <w:pStyle w:val="af4"/>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맑은 고딕" w:hint="eastAsia"/>
                <w:bCs/>
                <w:lang w:eastAsia="ko-KR"/>
              </w:rPr>
              <w:t>LG Electronics</w:t>
            </w:r>
          </w:p>
        </w:tc>
        <w:tc>
          <w:tcPr>
            <w:tcW w:w="1033" w:type="dxa"/>
          </w:tcPr>
          <w:p w14:paraId="33D3854F" w14:textId="77777777" w:rsidR="008F2CD6" w:rsidRDefault="00431ED6">
            <w:pPr>
              <w:rPr>
                <w:rFonts w:eastAsia="맑은 고딕"/>
                <w:lang w:eastAsia="ko-KR"/>
              </w:rPr>
            </w:pPr>
            <w:r>
              <w:rPr>
                <w:rFonts w:eastAsia="맑은 고딕" w:hint="eastAsia"/>
                <w:lang w:eastAsia="ko-KR"/>
              </w:rPr>
              <w:t>Y,</w:t>
            </w:r>
          </w:p>
          <w:p w14:paraId="33D38550" w14:textId="77777777" w:rsidR="008F2CD6" w:rsidRDefault="00431ED6">
            <w:pPr>
              <w:rPr>
                <w:rFonts w:eastAsia="맑은 고딕"/>
                <w:lang w:eastAsia="ko-KR"/>
              </w:rPr>
            </w:pPr>
            <w:r>
              <w:rPr>
                <w:rFonts w:eastAsia="맑은 고딕"/>
                <w:lang w:eastAsia="ko-KR"/>
              </w:rPr>
              <w:t>partially</w:t>
            </w:r>
          </w:p>
        </w:tc>
        <w:tc>
          <w:tcPr>
            <w:tcW w:w="7229" w:type="dxa"/>
          </w:tcPr>
          <w:p w14:paraId="33D38551" w14:textId="77777777" w:rsidR="008F2CD6" w:rsidRDefault="00431ED6">
            <w:pPr>
              <w:rPr>
                <w:lang w:eastAsia="zh-CN"/>
              </w:rPr>
            </w:pPr>
            <w:r>
              <w:rPr>
                <w:rFonts w:eastAsia="맑은 고딕" w:hint="eastAsia"/>
                <w:bCs/>
                <w:lang w:eastAsia="ko-KR"/>
              </w:rPr>
              <w:t xml:space="preserve">We are fine except for the number of CCs for FR2. </w:t>
            </w:r>
            <w:r>
              <w:rPr>
                <w:rFonts w:eastAsia="맑은 고딕"/>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af4"/>
              <w:numPr>
                <w:ilvl w:val="0"/>
                <w:numId w:val="21"/>
              </w:numPr>
              <w:rPr>
                <w:rFonts w:eastAsia="MS Mincho"/>
              </w:rPr>
            </w:pPr>
            <w:r>
              <w:rPr>
                <w:rFonts w:eastAsia="MS Mincho"/>
              </w:rPr>
              <w:t>FR1</w:t>
            </w:r>
          </w:p>
          <w:p w14:paraId="33D3855E" w14:textId="77777777" w:rsidR="008F2CD6" w:rsidRDefault="00431ED6">
            <w:pPr>
              <w:pStyle w:val="af4"/>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af4"/>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af4"/>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af4"/>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 xml:space="preserve">Yes for the FR1 frequency range, we think 2.6GHz needs to considered due to </w:t>
            </w:r>
            <w:r>
              <w:rPr>
                <w:lang w:eastAsia="zh-CN"/>
              </w:rPr>
              <w:lastRenderedPageBreak/>
              <w:t>large scale deployment.</w:t>
            </w:r>
          </w:p>
        </w:tc>
      </w:tr>
      <w:tr w:rsidR="008F2CD6" w14:paraId="33D3856B" w14:textId="77777777">
        <w:tc>
          <w:tcPr>
            <w:tcW w:w="1372" w:type="dxa"/>
          </w:tcPr>
          <w:p w14:paraId="33D38568" w14:textId="77777777" w:rsidR="008F2CD6" w:rsidRDefault="00431ED6">
            <w:pPr>
              <w:rPr>
                <w:lang w:eastAsia="zh-CN"/>
              </w:rPr>
            </w:pPr>
            <w:r>
              <w:lastRenderedPageBreak/>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맑은 고딕"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맑은 고딕"/>
                <w:bCs/>
                <w:lang w:eastAsia="ko-KR"/>
              </w:rPr>
            </w:pPr>
            <w:r>
              <w:rPr>
                <w:rFonts w:eastAsia="맑은 고딕" w:hint="eastAsia"/>
                <w:bCs/>
                <w:lang w:eastAsia="ko-KR"/>
              </w:rPr>
              <w:t>Suggest to reformulate as following:</w:t>
            </w:r>
          </w:p>
          <w:p w14:paraId="33D3856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af4"/>
              <w:numPr>
                <w:ilvl w:val="1"/>
                <w:numId w:val="10"/>
              </w:numPr>
              <w:rPr>
                <w:b/>
                <w:sz w:val="22"/>
                <w:szCs w:val="22"/>
                <w:lang w:eastAsia="zh-CN"/>
              </w:rPr>
            </w:pPr>
            <w:r>
              <w:rPr>
                <w:b/>
                <w:sz w:val="22"/>
                <w:szCs w:val="22"/>
                <w:lang w:eastAsia="zh-CN"/>
              </w:rPr>
              <w:t>Common</w:t>
            </w:r>
          </w:p>
          <w:p w14:paraId="33D38571" w14:textId="77777777" w:rsidR="008F2CD6" w:rsidRDefault="00431ED6">
            <w:pPr>
              <w:pStyle w:val="af4"/>
              <w:numPr>
                <w:ilvl w:val="2"/>
                <w:numId w:val="19"/>
              </w:numPr>
              <w:rPr>
                <w:b/>
                <w:sz w:val="22"/>
                <w:szCs w:val="22"/>
                <w:lang w:eastAsia="zh-CN"/>
              </w:rPr>
            </w:pPr>
            <w:r>
              <w:rPr>
                <w:rFonts w:eastAsia="맑은 고딕" w:hint="eastAsia"/>
                <w:b/>
                <w:sz w:val="22"/>
                <w:szCs w:val="22"/>
                <w:lang w:eastAsia="ko-KR"/>
              </w:rPr>
              <w:t>Duplex: TDD</w:t>
            </w:r>
          </w:p>
          <w:p w14:paraId="33D38572"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af4"/>
              <w:numPr>
                <w:ilvl w:val="2"/>
                <w:numId w:val="19"/>
              </w:numPr>
              <w:rPr>
                <w:b/>
                <w:sz w:val="22"/>
                <w:szCs w:val="22"/>
                <w:lang w:eastAsia="zh-CN"/>
              </w:rPr>
            </w:pPr>
            <w:r>
              <w:rPr>
                <w:b/>
                <w:sz w:val="22"/>
                <w:szCs w:val="22"/>
                <w:lang w:eastAsia="zh-CN"/>
              </w:rPr>
              <w:t>SCS [30 kHz]</w:t>
            </w:r>
          </w:p>
          <w:p w14:paraId="33D3857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af4"/>
              <w:numPr>
                <w:ilvl w:val="1"/>
                <w:numId w:val="10"/>
              </w:numPr>
              <w:rPr>
                <w:b/>
                <w:sz w:val="22"/>
                <w:szCs w:val="22"/>
                <w:lang w:eastAsia="zh-CN"/>
              </w:rPr>
            </w:pPr>
            <w:r>
              <w:rPr>
                <w:b/>
                <w:sz w:val="22"/>
                <w:szCs w:val="22"/>
                <w:lang w:eastAsia="zh-CN"/>
              </w:rPr>
              <w:t>DL</w:t>
            </w:r>
          </w:p>
          <w:p w14:paraId="33D3857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af4"/>
              <w:numPr>
                <w:ilvl w:val="2"/>
                <w:numId w:val="19"/>
              </w:numPr>
              <w:rPr>
                <w:b/>
                <w:sz w:val="22"/>
                <w:szCs w:val="22"/>
                <w:lang w:eastAsia="zh-CN"/>
              </w:rPr>
            </w:pPr>
            <w:r>
              <w:rPr>
                <w:b/>
                <w:sz w:val="22"/>
                <w:szCs w:val="22"/>
                <w:lang w:eastAsia="zh-CN"/>
              </w:rPr>
              <w:t>TX [64]</w:t>
            </w:r>
          </w:p>
          <w:p w14:paraId="33D3857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7B" w14:textId="77777777" w:rsidR="008F2CD6" w:rsidRDefault="00431ED6">
            <w:pPr>
              <w:pStyle w:val="af4"/>
              <w:numPr>
                <w:ilvl w:val="1"/>
                <w:numId w:val="10"/>
              </w:numPr>
              <w:rPr>
                <w:b/>
                <w:sz w:val="22"/>
                <w:szCs w:val="22"/>
                <w:lang w:eastAsia="zh-CN"/>
              </w:rPr>
            </w:pPr>
            <w:r>
              <w:rPr>
                <w:b/>
                <w:sz w:val="22"/>
                <w:szCs w:val="22"/>
                <w:lang w:eastAsia="zh-CN"/>
              </w:rPr>
              <w:t>UL</w:t>
            </w:r>
          </w:p>
          <w:p w14:paraId="33D3857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af4"/>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맑은 고딕"/>
                <w:bCs/>
                <w:lang w:eastAsia="ko-KR"/>
              </w:rPr>
            </w:pPr>
          </w:p>
          <w:p w14:paraId="33D3857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af4"/>
              <w:numPr>
                <w:ilvl w:val="1"/>
                <w:numId w:val="10"/>
              </w:numPr>
              <w:rPr>
                <w:b/>
                <w:sz w:val="22"/>
                <w:szCs w:val="22"/>
                <w:lang w:eastAsia="zh-CN"/>
              </w:rPr>
            </w:pPr>
            <w:r>
              <w:rPr>
                <w:b/>
                <w:sz w:val="22"/>
                <w:szCs w:val="22"/>
                <w:lang w:eastAsia="zh-CN"/>
              </w:rPr>
              <w:t>Common</w:t>
            </w:r>
          </w:p>
          <w:p w14:paraId="33D38581" w14:textId="77777777" w:rsidR="008F2CD6" w:rsidRDefault="00431ED6">
            <w:pPr>
              <w:pStyle w:val="af4"/>
              <w:numPr>
                <w:ilvl w:val="2"/>
                <w:numId w:val="19"/>
              </w:numPr>
              <w:rPr>
                <w:b/>
                <w:sz w:val="22"/>
                <w:szCs w:val="22"/>
                <w:lang w:eastAsia="zh-CN"/>
              </w:rPr>
            </w:pPr>
            <w:r>
              <w:rPr>
                <w:b/>
                <w:sz w:val="22"/>
                <w:szCs w:val="22"/>
                <w:lang w:eastAsia="zh-CN"/>
              </w:rPr>
              <w:t>Duplex: TDD</w:t>
            </w:r>
          </w:p>
          <w:p w14:paraId="33D38582"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af4"/>
              <w:numPr>
                <w:ilvl w:val="2"/>
                <w:numId w:val="19"/>
              </w:numPr>
              <w:rPr>
                <w:b/>
                <w:sz w:val="22"/>
                <w:szCs w:val="22"/>
                <w:lang w:eastAsia="zh-CN"/>
              </w:rPr>
            </w:pPr>
            <w:r>
              <w:rPr>
                <w:b/>
                <w:sz w:val="22"/>
                <w:szCs w:val="22"/>
                <w:lang w:eastAsia="zh-CN"/>
              </w:rPr>
              <w:t>SCS [120 kHz]</w:t>
            </w:r>
          </w:p>
          <w:p w14:paraId="33D3858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af4"/>
              <w:numPr>
                <w:ilvl w:val="1"/>
                <w:numId w:val="10"/>
              </w:numPr>
              <w:rPr>
                <w:b/>
                <w:sz w:val="22"/>
                <w:szCs w:val="22"/>
                <w:lang w:eastAsia="zh-CN"/>
              </w:rPr>
            </w:pPr>
            <w:r>
              <w:rPr>
                <w:b/>
                <w:sz w:val="22"/>
                <w:szCs w:val="22"/>
                <w:lang w:eastAsia="zh-CN"/>
              </w:rPr>
              <w:t>DL</w:t>
            </w:r>
          </w:p>
          <w:p w14:paraId="33D3858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af4"/>
              <w:numPr>
                <w:ilvl w:val="2"/>
                <w:numId w:val="19"/>
              </w:numPr>
              <w:rPr>
                <w:b/>
                <w:sz w:val="22"/>
                <w:szCs w:val="22"/>
                <w:lang w:eastAsia="zh-CN"/>
              </w:rPr>
            </w:pPr>
            <w:r>
              <w:rPr>
                <w:b/>
                <w:sz w:val="22"/>
                <w:szCs w:val="22"/>
                <w:lang w:eastAsia="zh-CN"/>
              </w:rPr>
              <w:t>TX [2]</w:t>
            </w:r>
          </w:p>
          <w:p w14:paraId="33D3858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8B" w14:textId="77777777" w:rsidR="008F2CD6" w:rsidRDefault="00431ED6">
            <w:pPr>
              <w:pStyle w:val="af4"/>
              <w:numPr>
                <w:ilvl w:val="1"/>
                <w:numId w:val="10"/>
              </w:numPr>
              <w:rPr>
                <w:b/>
                <w:sz w:val="22"/>
                <w:szCs w:val="22"/>
                <w:lang w:eastAsia="zh-CN"/>
              </w:rPr>
            </w:pPr>
            <w:r>
              <w:rPr>
                <w:b/>
                <w:sz w:val="22"/>
                <w:szCs w:val="22"/>
                <w:lang w:eastAsia="zh-CN"/>
              </w:rPr>
              <w:t>UL</w:t>
            </w:r>
          </w:p>
          <w:p w14:paraId="33D3858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af4"/>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맑은 고딕"/>
                <w:bCs/>
                <w:lang w:eastAsia="ko-KR"/>
              </w:rPr>
            </w:pPr>
            <w:r>
              <w:rPr>
                <w:rFonts w:hint="eastAsia"/>
                <w:lang w:eastAsia="zh-CN"/>
              </w:rPr>
              <w:t>ZTE, Sanechips</w:t>
            </w:r>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 xml:space="preserve">It is also noticed that in TR38.840, the carrier frequency is not mentioned in </w:t>
            </w:r>
            <w:r>
              <w:rPr>
                <w:rFonts w:hint="eastAsia"/>
                <w:lang w:eastAsia="zh-CN"/>
              </w:rPr>
              <w:lastRenderedPageBreak/>
              <w:t>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af4"/>
              <w:numPr>
                <w:ilvl w:val="1"/>
                <w:numId w:val="10"/>
              </w:numPr>
              <w:rPr>
                <w:b/>
                <w:sz w:val="22"/>
                <w:szCs w:val="22"/>
                <w:lang w:eastAsia="zh-CN"/>
              </w:rPr>
            </w:pPr>
            <w:r>
              <w:rPr>
                <w:b/>
                <w:sz w:val="22"/>
                <w:szCs w:val="22"/>
                <w:lang w:eastAsia="zh-CN"/>
              </w:rPr>
              <w:t>DL</w:t>
            </w:r>
          </w:p>
          <w:p w14:paraId="33D385A7"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af4"/>
              <w:numPr>
                <w:ilvl w:val="2"/>
                <w:numId w:val="19"/>
              </w:numPr>
              <w:rPr>
                <w:b/>
                <w:sz w:val="22"/>
                <w:szCs w:val="22"/>
                <w:lang w:eastAsia="zh-CN"/>
              </w:rPr>
            </w:pPr>
            <w:r>
              <w:rPr>
                <w:b/>
                <w:sz w:val="22"/>
                <w:szCs w:val="22"/>
                <w:lang w:eastAsia="zh-CN"/>
              </w:rPr>
              <w:t>SCS [30 kHz]</w:t>
            </w:r>
          </w:p>
          <w:p w14:paraId="33D385AA"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af4"/>
              <w:numPr>
                <w:ilvl w:val="2"/>
                <w:numId w:val="19"/>
              </w:numPr>
              <w:rPr>
                <w:b/>
                <w:sz w:val="22"/>
                <w:szCs w:val="22"/>
                <w:lang w:eastAsia="zh-CN"/>
              </w:rPr>
            </w:pPr>
            <w:r>
              <w:rPr>
                <w:b/>
                <w:sz w:val="22"/>
                <w:szCs w:val="22"/>
                <w:lang w:eastAsia="zh-CN"/>
              </w:rPr>
              <w:t>TX [64]</w:t>
            </w:r>
          </w:p>
          <w:p w14:paraId="33D385A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AE"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af4"/>
              <w:numPr>
                <w:ilvl w:val="1"/>
                <w:numId w:val="10"/>
              </w:numPr>
              <w:rPr>
                <w:b/>
                <w:sz w:val="22"/>
                <w:szCs w:val="22"/>
                <w:lang w:eastAsia="zh-CN"/>
              </w:rPr>
            </w:pPr>
            <w:r>
              <w:rPr>
                <w:b/>
                <w:sz w:val="22"/>
                <w:szCs w:val="22"/>
                <w:lang w:eastAsia="zh-CN"/>
              </w:rPr>
              <w:t>UL</w:t>
            </w:r>
          </w:p>
          <w:p w14:paraId="33D385B0"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af4"/>
              <w:numPr>
                <w:ilvl w:val="2"/>
                <w:numId w:val="19"/>
              </w:numPr>
              <w:rPr>
                <w:b/>
                <w:sz w:val="22"/>
                <w:szCs w:val="22"/>
                <w:lang w:eastAsia="zh-CN"/>
              </w:rPr>
            </w:pPr>
            <w:r>
              <w:rPr>
                <w:b/>
                <w:sz w:val="22"/>
                <w:szCs w:val="22"/>
                <w:lang w:eastAsia="zh-CN"/>
              </w:rPr>
              <w:t>SCS [30 kHz]</w:t>
            </w:r>
          </w:p>
          <w:p w14:paraId="33D385B2"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af4"/>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af4"/>
              <w:numPr>
                <w:ilvl w:val="1"/>
                <w:numId w:val="10"/>
              </w:numPr>
              <w:rPr>
                <w:b/>
                <w:sz w:val="22"/>
                <w:szCs w:val="22"/>
                <w:lang w:eastAsia="zh-CN"/>
              </w:rPr>
            </w:pPr>
            <w:r>
              <w:rPr>
                <w:b/>
                <w:sz w:val="22"/>
                <w:szCs w:val="22"/>
                <w:lang w:eastAsia="zh-CN"/>
              </w:rPr>
              <w:t>DL</w:t>
            </w:r>
          </w:p>
          <w:p w14:paraId="33D385B6"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af4"/>
              <w:numPr>
                <w:ilvl w:val="2"/>
                <w:numId w:val="19"/>
              </w:numPr>
              <w:rPr>
                <w:b/>
                <w:sz w:val="22"/>
                <w:szCs w:val="22"/>
                <w:lang w:eastAsia="zh-CN"/>
              </w:rPr>
            </w:pPr>
            <w:r>
              <w:rPr>
                <w:b/>
                <w:sz w:val="22"/>
                <w:szCs w:val="22"/>
                <w:lang w:eastAsia="zh-CN"/>
              </w:rPr>
              <w:t>SCS [120 kHz]</w:t>
            </w:r>
          </w:p>
          <w:p w14:paraId="33D385B9"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af4"/>
              <w:numPr>
                <w:ilvl w:val="2"/>
                <w:numId w:val="19"/>
              </w:numPr>
              <w:rPr>
                <w:b/>
                <w:sz w:val="22"/>
                <w:szCs w:val="22"/>
                <w:lang w:eastAsia="zh-CN"/>
              </w:rPr>
            </w:pPr>
            <w:r>
              <w:rPr>
                <w:b/>
                <w:sz w:val="22"/>
                <w:szCs w:val="22"/>
                <w:lang w:eastAsia="zh-CN"/>
              </w:rPr>
              <w:t>TX chain [2]</w:t>
            </w:r>
          </w:p>
          <w:p w14:paraId="33D385BB"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lastRenderedPageBreak/>
              <w:t>[common signal/RS, SSB periodicity 20 ms x 2 per slot]</w:t>
            </w:r>
          </w:p>
          <w:p w14:paraId="33D385B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af4"/>
              <w:numPr>
                <w:ilvl w:val="1"/>
                <w:numId w:val="10"/>
              </w:numPr>
              <w:rPr>
                <w:b/>
                <w:sz w:val="22"/>
                <w:szCs w:val="22"/>
                <w:lang w:eastAsia="zh-CN"/>
              </w:rPr>
            </w:pPr>
            <w:r>
              <w:rPr>
                <w:b/>
                <w:sz w:val="22"/>
                <w:szCs w:val="22"/>
                <w:lang w:eastAsia="zh-CN"/>
              </w:rPr>
              <w:t>UL</w:t>
            </w:r>
          </w:p>
          <w:p w14:paraId="33D385BF"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af4"/>
              <w:numPr>
                <w:ilvl w:val="2"/>
                <w:numId w:val="19"/>
              </w:numPr>
              <w:rPr>
                <w:b/>
                <w:sz w:val="22"/>
                <w:szCs w:val="22"/>
                <w:lang w:eastAsia="zh-CN"/>
              </w:rPr>
            </w:pPr>
            <w:r>
              <w:rPr>
                <w:b/>
                <w:sz w:val="22"/>
                <w:szCs w:val="22"/>
                <w:lang w:eastAsia="zh-CN"/>
              </w:rPr>
              <w:t>SCS [120 kHz]</w:t>
            </w:r>
          </w:p>
          <w:p w14:paraId="33D385C1"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af4"/>
              <w:numPr>
                <w:ilvl w:val="2"/>
                <w:numId w:val="19"/>
              </w:numPr>
              <w:rPr>
                <w:rFonts w:eastAsia="맑은 고딕"/>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W/HiSi</w:t>
            </w:r>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af4"/>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af4"/>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af4"/>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af4"/>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af4"/>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af4"/>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af4"/>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af4"/>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af4"/>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33D385E7"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E9"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af4"/>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af4"/>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af4"/>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af4"/>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F3"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af4"/>
              <w:numPr>
                <w:ilvl w:val="1"/>
                <w:numId w:val="10"/>
              </w:numPr>
              <w:spacing w:line="240" w:lineRule="auto"/>
              <w:rPr>
                <w:bCs/>
                <w:sz w:val="22"/>
                <w:szCs w:val="22"/>
                <w:lang w:eastAsia="zh-CN"/>
              </w:rPr>
            </w:pPr>
            <w:r>
              <w:rPr>
                <w:bCs/>
                <w:sz w:val="22"/>
                <w:szCs w:val="22"/>
                <w:lang w:eastAsia="zh-CN"/>
              </w:rPr>
              <w:lastRenderedPageBreak/>
              <w:t>UL</w:t>
            </w:r>
          </w:p>
          <w:p w14:paraId="33D385F5" w14:textId="77777777" w:rsidR="008F2CD6" w:rsidRDefault="00431ED6">
            <w:pPr>
              <w:pStyle w:val="af4"/>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lastRenderedPageBreak/>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gNB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af4"/>
              <w:numPr>
                <w:ilvl w:val="0"/>
                <w:numId w:val="25"/>
              </w:numPr>
              <w:spacing w:line="240" w:lineRule="auto"/>
              <w:rPr>
                <w:bCs/>
                <w:lang w:eastAsia="zh-CN"/>
              </w:rPr>
            </w:pPr>
            <w:r>
              <w:rPr>
                <w:bCs/>
                <w:lang w:eastAsia="zh-CN"/>
              </w:rPr>
              <w:t>The BW should be 100 MHz.</w:t>
            </w:r>
          </w:p>
          <w:p w14:paraId="33D385FF" w14:textId="77777777" w:rsidR="008F2CD6" w:rsidRDefault="00431ED6">
            <w:pPr>
              <w:pStyle w:val="af4"/>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af4"/>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af4"/>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af4"/>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af4"/>
              <w:spacing w:after="0" w:line="240" w:lineRule="auto"/>
              <w:ind w:left="420"/>
              <w:rPr>
                <w:bCs/>
                <w:sz w:val="22"/>
                <w:szCs w:val="22"/>
                <w:lang w:eastAsia="zh-CN"/>
              </w:rPr>
            </w:pPr>
          </w:p>
          <w:p w14:paraId="33D3860A"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af4"/>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af4"/>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af4"/>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33D38615" w14:textId="77777777" w:rsidR="008F2CD6" w:rsidRDefault="00431ED6">
            <w:pPr>
              <w:pStyle w:val="af4"/>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af4"/>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af4"/>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af4"/>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af4"/>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af4"/>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af4"/>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af4"/>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af4"/>
              <w:numPr>
                <w:ilvl w:val="0"/>
                <w:numId w:val="10"/>
              </w:numPr>
              <w:rPr>
                <w:b/>
                <w:strike/>
                <w:color w:val="FF0000"/>
                <w:sz w:val="22"/>
                <w:szCs w:val="22"/>
                <w:lang w:eastAsia="zh-CN"/>
              </w:rPr>
            </w:pPr>
            <w:r>
              <w:rPr>
                <w:rFonts w:hint="eastAsia"/>
                <w:b/>
                <w:strike/>
                <w:color w:val="FF0000"/>
                <w:sz w:val="22"/>
                <w:szCs w:val="22"/>
                <w:lang w:eastAsia="zh-CN"/>
              </w:rPr>
              <w:lastRenderedPageBreak/>
              <w:t>A</w:t>
            </w:r>
            <w:r>
              <w:rPr>
                <w:b/>
                <w:strike/>
                <w:color w:val="FF0000"/>
                <w:sz w:val="22"/>
                <w:szCs w:val="22"/>
                <w:lang w:eastAsia="zh-CN"/>
              </w:rPr>
              <w:t>t least TDD should be included for evaluation of FR1 and FR2. FFS FR1 FDD.</w:t>
            </w:r>
          </w:p>
          <w:p w14:paraId="33D38626"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af4"/>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af4"/>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af4"/>
              <w:numPr>
                <w:ilvl w:val="2"/>
                <w:numId w:val="10"/>
              </w:numPr>
              <w:rPr>
                <w:b/>
                <w:sz w:val="22"/>
                <w:szCs w:val="22"/>
                <w:lang w:eastAsia="zh-CN"/>
              </w:rPr>
            </w:pPr>
            <w:r>
              <w:rPr>
                <w:b/>
                <w:sz w:val="22"/>
                <w:szCs w:val="22"/>
                <w:lang w:eastAsia="zh-CN"/>
              </w:rPr>
              <w:t>SCS: 30 kHz</w:t>
            </w:r>
          </w:p>
          <w:p w14:paraId="33D3862D"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af4"/>
              <w:numPr>
                <w:ilvl w:val="1"/>
                <w:numId w:val="10"/>
              </w:numPr>
              <w:rPr>
                <w:b/>
                <w:sz w:val="22"/>
                <w:szCs w:val="22"/>
                <w:lang w:eastAsia="zh-CN"/>
              </w:rPr>
            </w:pPr>
            <w:r>
              <w:rPr>
                <w:b/>
                <w:sz w:val="22"/>
                <w:szCs w:val="22"/>
                <w:lang w:eastAsia="zh-CN"/>
              </w:rPr>
              <w:t>DL</w:t>
            </w:r>
          </w:p>
          <w:p w14:paraId="33D3862F"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af4"/>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33D38632"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af4"/>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34" w14:textId="77777777" w:rsidR="008F2CD6" w:rsidRDefault="00431ED6">
            <w:pPr>
              <w:pStyle w:val="af4"/>
              <w:numPr>
                <w:ilvl w:val="1"/>
                <w:numId w:val="10"/>
              </w:numPr>
              <w:rPr>
                <w:b/>
                <w:sz w:val="22"/>
                <w:szCs w:val="22"/>
                <w:lang w:eastAsia="zh-CN"/>
              </w:rPr>
            </w:pPr>
            <w:r>
              <w:rPr>
                <w:b/>
                <w:sz w:val="22"/>
                <w:szCs w:val="22"/>
                <w:lang w:eastAsia="zh-CN"/>
              </w:rPr>
              <w:t>UL</w:t>
            </w:r>
          </w:p>
          <w:p w14:paraId="33D38635"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af4"/>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af4"/>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af4"/>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af4"/>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TxRU: 8/16/32</w:t>
            </w:r>
          </w:p>
          <w:p w14:paraId="33D3863F" w14:textId="77777777" w:rsidR="008F2CD6" w:rsidRDefault="00431ED6">
            <w:pPr>
              <w:pStyle w:val="af4"/>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af4"/>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af4"/>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af4"/>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af4"/>
              <w:numPr>
                <w:ilvl w:val="1"/>
                <w:numId w:val="10"/>
              </w:numPr>
              <w:rPr>
                <w:b/>
                <w:sz w:val="22"/>
                <w:szCs w:val="22"/>
                <w:lang w:eastAsia="zh-CN"/>
              </w:rPr>
            </w:pPr>
            <w:r>
              <w:rPr>
                <w:b/>
                <w:sz w:val="22"/>
                <w:szCs w:val="22"/>
                <w:lang w:eastAsia="zh-CN"/>
              </w:rPr>
              <w:t>DL</w:t>
            </w:r>
          </w:p>
          <w:p w14:paraId="33D38649"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af4"/>
              <w:numPr>
                <w:ilvl w:val="2"/>
                <w:numId w:val="10"/>
              </w:numPr>
              <w:rPr>
                <w:b/>
                <w:sz w:val="22"/>
                <w:szCs w:val="22"/>
                <w:lang w:eastAsia="zh-CN"/>
              </w:rPr>
            </w:pPr>
            <w:r>
              <w:rPr>
                <w:b/>
                <w:sz w:val="22"/>
                <w:szCs w:val="22"/>
                <w:lang w:eastAsia="zh-CN"/>
              </w:rPr>
              <w:t>TX chain: [2/64]</w:t>
            </w:r>
          </w:p>
          <w:p w14:paraId="33D3864C"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af4"/>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4E" w14:textId="77777777" w:rsidR="008F2CD6" w:rsidRDefault="00431ED6">
            <w:pPr>
              <w:pStyle w:val="af4"/>
              <w:numPr>
                <w:ilvl w:val="1"/>
                <w:numId w:val="10"/>
              </w:numPr>
              <w:rPr>
                <w:b/>
                <w:sz w:val="22"/>
                <w:szCs w:val="22"/>
                <w:lang w:eastAsia="zh-CN"/>
              </w:rPr>
            </w:pPr>
            <w:r>
              <w:rPr>
                <w:b/>
                <w:sz w:val="22"/>
                <w:szCs w:val="22"/>
                <w:lang w:eastAsia="zh-CN"/>
              </w:rPr>
              <w:t>UL</w:t>
            </w:r>
          </w:p>
          <w:p w14:paraId="33D3864F"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af4"/>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 xml:space="preserve">Huawei, </w:t>
            </w:r>
            <w:r>
              <w:rPr>
                <w:rFonts w:eastAsia="MS Mincho"/>
                <w:lang w:eastAsia="ja-JP"/>
              </w:rPr>
              <w:lastRenderedPageBreak/>
              <w:t>HiSilicon</w:t>
            </w:r>
          </w:p>
        </w:tc>
        <w:tc>
          <w:tcPr>
            <w:tcW w:w="1033" w:type="dxa"/>
          </w:tcPr>
          <w:p w14:paraId="33D38653" w14:textId="77777777" w:rsidR="008F2CD6" w:rsidRDefault="00431ED6">
            <w:pPr>
              <w:rPr>
                <w:rFonts w:eastAsia="MS Mincho"/>
                <w:lang w:eastAsia="ja-JP"/>
              </w:rPr>
            </w:pPr>
            <w:r>
              <w:rPr>
                <w:rFonts w:eastAsia="MS Mincho"/>
                <w:lang w:eastAsia="ja-JP"/>
              </w:rPr>
              <w:lastRenderedPageBreak/>
              <w:t xml:space="preserve">Yes with some </w:t>
            </w:r>
            <w:r>
              <w:rPr>
                <w:rFonts w:eastAsia="MS Mincho"/>
                <w:lang w:eastAsia="ja-JP"/>
              </w:rPr>
              <w:lastRenderedPageBreak/>
              <w:t>update</w:t>
            </w:r>
          </w:p>
        </w:tc>
        <w:tc>
          <w:tcPr>
            <w:tcW w:w="7229" w:type="dxa"/>
          </w:tcPr>
          <w:p w14:paraId="33D38654" w14:textId="77777777" w:rsidR="008F2CD6" w:rsidRDefault="00431ED6">
            <w:pPr>
              <w:rPr>
                <w:rFonts w:eastAsia="MS Mincho"/>
                <w:lang w:eastAsia="ja-JP"/>
              </w:rPr>
            </w:pPr>
            <w:r>
              <w:rPr>
                <w:rFonts w:eastAsia="MS Mincho"/>
                <w:lang w:eastAsia="ja-JP"/>
              </w:rPr>
              <w:lastRenderedPageBreak/>
              <w:t xml:space="preserve">For the PA efficiency part, we think it does not belong to the reference configuration. It could be discussed in BS power model, if the group thinks </w:t>
            </w:r>
            <w:r>
              <w:rPr>
                <w:rFonts w:eastAsia="MS Mincho"/>
                <w:lang w:eastAsia="ja-JP"/>
              </w:rPr>
              <w:lastRenderedPageBreak/>
              <w:t>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af4"/>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af4"/>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af4"/>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TxRU: 8/16/32</w:t>
            </w:r>
          </w:p>
          <w:p w14:paraId="33D3865F"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af4"/>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af4"/>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af4"/>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r>
              <w:rPr>
                <w:rFonts w:eastAsia="MS Mincho" w:hint="eastAsia"/>
                <w:lang w:eastAsia="ja-JP"/>
              </w:rPr>
              <w:lastRenderedPageBreak/>
              <w:t>Spreadtrum</w:t>
            </w:r>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ZTE, Sanechips</w:t>
            </w:r>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ae"/>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 xml:space="preserve">For FR2, we suggest using 400MHz for system BW as baseline, other values </w:t>
            </w:r>
            <w:r>
              <w:rPr>
                <w:lang w:eastAsia="zh-CN"/>
              </w:rPr>
              <w:lastRenderedPageBreak/>
              <w:t>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lastRenderedPageBreak/>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gNB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MS Mincho"/>
                <w:lang w:eastAsia="ja-JP"/>
              </w:rPr>
            </w:pPr>
            <w:r>
              <w:rPr>
                <w:lang w:eastAsia="zh-CN"/>
              </w:rPr>
              <w:t>Qualcomm</w:t>
            </w:r>
          </w:p>
        </w:tc>
        <w:tc>
          <w:tcPr>
            <w:tcW w:w="1033" w:type="dxa"/>
          </w:tcPr>
          <w:p w14:paraId="31AC1FBE" w14:textId="77777777" w:rsidR="00175CED" w:rsidRDefault="00175CED" w:rsidP="00175CED">
            <w:pPr>
              <w:rPr>
                <w:rFonts w:eastAsia="MS Mincho"/>
                <w:lang w:eastAsia="ja-JP"/>
              </w:rPr>
            </w:pPr>
          </w:p>
        </w:tc>
        <w:tc>
          <w:tcPr>
            <w:tcW w:w="7229" w:type="dxa"/>
          </w:tcPr>
          <w:p w14:paraId="4E9EEA93" w14:textId="77777777" w:rsidR="00175CED" w:rsidRDefault="00175CED" w:rsidP="00175CED">
            <w:pPr>
              <w:pStyle w:val="af4"/>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af4"/>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af4"/>
              <w:numPr>
                <w:ilvl w:val="0"/>
                <w:numId w:val="42"/>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af4"/>
              <w:numPr>
                <w:ilvl w:val="0"/>
                <w:numId w:val="42"/>
              </w:numPr>
              <w:rPr>
                <w:lang w:eastAsia="zh-CN"/>
              </w:rPr>
            </w:pPr>
            <w:r>
              <w:rPr>
                <w:lang w:eastAsia="zh-CN"/>
              </w:rPr>
              <w:t xml:space="preserve">In general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af4"/>
              <w:rPr>
                <w:lang w:eastAsia="zh-CN"/>
              </w:rPr>
            </w:pPr>
          </w:p>
          <w:p w14:paraId="31843686" w14:textId="77777777" w:rsidR="00175CED" w:rsidRDefault="00175CED" w:rsidP="00175CED">
            <w:pPr>
              <w:pStyle w:val="af4"/>
              <w:numPr>
                <w:ilvl w:val="0"/>
                <w:numId w:val="42"/>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82C70A5" w14:textId="77777777" w:rsidR="00175CED" w:rsidRDefault="00175CED" w:rsidP="00175CED">
            <w:pPr>
              <w:pStyle w:val="af4"/>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af4"/>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af4"/>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af4"/>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af4"/>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af4"/>
              <w:numPr>
                <w:ilvl w:val="2"/>
                <w:numId w:val="42"/>
              </w:numPr>
              <w:rPr>
                <w:b/>
                <w:sz w:val="22"/>
                <w:szCs w:val="22"/>
                <w:lang w:eastAsia="zh-CN"/>
              </w:rPr>
            </w:pPr>
            <w:r>
              <w:rPr>
                <w:b/>
                <w:sz w:val="22"/>
                <w:szCs w:val="22"/>
                <w:lang w:eastAsia="zh-CN"/>
              </w:rPr>
              <w:t>FFS other channel/signal, e.g. PDCCH/PDSCH</w:t>
            </w:r>
          </w:p>
          <w:p w14:paraId="7D4D77A5" w14:textId="77777777" w:rsidR="00175CED" w:rsidRDefault="00175CED" w:rsidP="00175CED">
            <w:pPr>
              <w:pStyle w:val="af4"/>
              <w:numPr>
                <w:ilvl w:val="1"/>
                <w:numId w:val="42"/>
              </w:numPr>
              <w:rPr>
                <w:b/>
                <w:sz w:val="22"/>
                <w:szCs w:val="22"/>
                <w:lang w:eastAsia="zh-CN"/>
              </w:rPr>
            </w:pPr>
            <w:r>
              <w:rPr>
                <w:b/>
                <w:sz w:val="22"/>
                <w:szCs w:val="22"/>
                <w:lang w:eastAsia="zh-CN"/>
              </w:rPr>
              <w:t>DL</w:t>
            </w:r>
          </w:p>
          <w:p w14:paraId="1FF3E1D1" w14:textId="77777777" w:rsid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af4"/>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af4"/>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af4"/>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af4"/>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af4"/>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af4"/>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r w:rsidR="006E487F" w14:paraId="7D6C9924" w14:textId="77777777">
        <w:tc>
          <w:tcPr>
            <w:tcW w:w="1372" w:type="dxa"/>
          </w:tcPr>
          <w:p w14:paraId="38482C59" w14:textId="752AC4C4" w:rsidR="006E487F" w:rsidRDefault="006E487F" w:rsidP="00175CED">
            <w:pPr>
              <w:rPr>
                <w:lang w:eastAsia="zh-CN"/>
              </w:rPr>
            </w:pPr>
            <w:r>
              <w:rPr>
                <w:lang w:eastAsia="zh-CN"/>
              </w:rPr>
              <w:t>CMCC</w:t>
            </w:r>
          </w:p>
        </w:tc>
        <w:tc>
          <w:tcPr>
            <w:tcW w:w="1033" w:type="dxa"/>
          </w:tcPr>
          <w:p w14:paraId="43DA3337" w14:textId="04CB9283" w:rsidR="006E487F" w:rsidRPr="006E487F" w:rsidRDefault="006E487F" w:rsidP="00175CED">
            <w:pPr>
              <w:rPr>
                <w:rFonts w:eastAsiaTheme="minorEastAsia"/>
                <w:lang w:eastAsia="zh-CN"/>
              </w:rPr>
            </w:pPr>
            <w:r>
              <w:rPr>
                <w:rFonts w:eastAsiaTheme="minorEastAsia" w:hint="eastAsia"/>
                <w:lang w:eastAsia="zh-CN"/>
              </w:rPr>
              <w:t>Y</w:t>
            </w:r>
          </w:p>
        </w:tc>
        <w:tc>
          <w:tcPr>
            <w:tcW w:w="7229" w:type="dxa"/>
          </w:tcPr>
          <w:p w14:paraId="24EB9980" w14:textId="5E20EC73" w:rsidR="006E487F" w:rsidRDefault="006E487F" w:rsidP="006E487F">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w:t>
            </w:r>
            <w:r w:rsidR="006460EA">
              <w:rPr>
                <w:lang w:eastAsia="zh-CN"/>
              </w:rPr>
              <w:t xml:space="preserve">prefer to still </w:t>
            </w:r>
            <w:r>
              <w:rPr>
                <w:lang w:eastAsia="zh-CN"/>
              </w:rPr>
              <w:t>use 2.6 GHz as mandatory and 4 GH as optional</w:t>
            </w:r>
            <w:r w:rsidR="00F346B7">
              <w:rPr>
                <w:lang w:eastAsia="zh-CN"/>
              </w:rPr>
              <w:t xml:space="preserve">, since </w:t>
            </w:r>
            <w:r w:rsidR="00D20142">
              <w:rPr>
                <w:rFonts w:hint="eastAsia"/>
                <w:lang w:eastAsia="zh-CN"/>
              </w:rPr>
              <w:t>we</w:t>
            </w:r>
            <w:r w:rsidR="00D20142">
              <w:rPr>
                <w:lang w:eastAsia="zh-CN"/>
              </w:rPr>
              <w:t xml:space="preserve"> found </w:t>
            </w:r>
            <w:r w:rsidR="00F346B7">
              <w:rPr>
                <w:lang w:eastAsia="zh-CN"/>
              </w:rPr>
              <w:t>most companies did not have concerns on 2.6 GHz for carrier frequency in the 1</w:t>
            </w:r>
            <w:r w:rsidR="00F346B7" w:rsidRPr="00F346B7">
              <w:rPr>
                <w:vertAlign w:val="superscript"/>
                <w:lang w:eastAsia="zh-CN"/>
              </w:rPr>
              <w:t>st</w:t>
            </w:r>
            <w:r w:rsidR="00F346B7">
              <w:rPr>
                <w:lang w:eastAsia="zh-CN"/>
              </w:rPr>
              <w:t xml:space="preserve"> round of comment.</w:t>
            </w:r>
          </w:p>
        </w:tc>
      </w:tr>
      <w:tr w:rsidR="00232FEC" w14:paraId="08E0E3B2" w14:textId="77777777">
        <w:tc>
          <w:tcPr>
            <w:tcW w:w="1372" w:type="dxa"/>
          </w:tcPr>
          <w:p w14:paraId="33683306" w14:textId="295D73D2"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3F7A4BE4" w14:textId="0130FF6F" w:rsidR="00232FEC" w:rsidRDefault="00232FEC" w:rsidP="00232FEC">
            <w:pPr>
              <w:rPr>
                <w:rFonts w:eastAsiaTheme="minorEastAsia"/>
                <w:lang w:eastAsia="zh-CN"/>
              </w:rPr>
            </w:pPr>
            <w:r>
              <w:rPr>
                <w:rFonts w:eastAsia="MS Mincho" w:hint="eastAsia"/>
                <w:lang w:eastAsia="ja-JP"/>
              </w:rPr>
              <w:t>Y</w:t>
            </w:r>
            <w:r>
              <w:rPr>
                <w:rFonts w:eastAsia="MS Mincho"/>
                <w:lang w:eastAsia="ja-JP"/>
              </w:rPr>
              <w:t>es with clarificat</w:t>
            </w:r>
            <w:r>
              <w:rPr>
                <w:rFonts w:eastAsia="MS Mincho"/>
                <w:lang w:eastAsia="ja-JP"/>
              </w:rPr>
              <w:lastRenderedPageBreak/>
              <w:t>ion</w:t>
            </w:r>
          </w:p>
        </w:tc>
        <w:tc>
          <w:tcPr>
            <w:tcW w:w="7229" w:type="dxa"/>
          </w:tcPr>
          <w:p w14:paraId="51BE3415" w14:textId="158B1FC8" w:rsidR="00232FEC" w:rsidRDefault="00232FEC" w:rsidP="00232FEC">
            <w:pPr>
              <w:rPr>
                <w:lang w:eastAsia="zh-CN"/>
              </w:rPr>
            </w:pPr>
            <w:r>
              <w:rPr>
                <w:rFonts w:eastAsia="MS Mincho" w:hint="eastAsia"/>
                <w:lang w:eastAsia="ja-JP"/>
              </w:rPr>
              <w:lastRenderedPageBreak/>
              <w:t>W</w:t>
            </w:r>
            <w:r>
              <w:rPr>
                <w:rFonts w:eastAsia="MS Mincho"/>
                <w:lang w:eastAsia="ja-JP"/>
              </w:rPr>
              <w:t xml:space="preserve">e are generally fine with the update, but have one question. There are multiple candidate values for TxRU/TX chain/RX chain. Does it mean we need to evaluate for all the cases or they will be down-selected to one candidate at later </w:t>
            </w:r>
            <w:r>
              <w:rPr>
                <w:rFonts w:eastAsia="MS Mincho"/>
                <w:lang w:eastAsia="ja-JP"/>
              </w:rPr>
              <w:lastRenderedPageBreak/>
              <w:t>stage?</w:t>
            </w:r>
            <w:r w:rsidR="008E593E">
              <w:rPr>
                <w:rFonts w:eastAsia="MS Mincho"/>
                <w:lang w:eastAsia="ja-JP"/>
              </w:rPr>
              <w:t xml:space="preserve"> Note that single value is defined for the UE power model.</w:t>
            </w:r>
          </w:p>
        </w:tc>
      </w:tr>
      <w:tr w:rsidR="00FD442D" w14:paraId="71C921A4" w14:textId="77777777">
        <w:tc>
          <w:tcPr>
            <w:tcW w:w="1372" w:type="dxa"/>
          </w:tcPr>
          <w:p w14:paraId="28A3430B" w14:textId="59B90B4E" w:rsidR="00FD442D" w:rsidRDefault="00FD442D" w:rsidP="00FD442D">
            <w:pPr>
              <w:rPr>
                <w:rFonts w:eastAsia="MS Mincho" w:hint="eastAsia"/>
                <w:lang w:eastAsia="ja-JP"/>
              </w:rPr>
            </w:pPr>
            <w:r>
              <w:rPr>
                <w:rFonts w:eastAsia="맑은 고딕" w:hint="eastAsia"/>
                <w:lang w:eastAsia="ko-KR"/>
              </w:rPr>
              <w:lastRenderedPageBreak/>
              <w:t>LG Electronics</w:t>
            </w:r>
          </w:p>
        </w:tc>
        <w:tc>
          <w:tcPr>
            <w:tcW w:w="1033" w:type="dxa"/>
          </w:tcPr>
          <w:p w14:paraId="1A4FD0D8" w14:textId="2AF392C4" w:rsidR="00FD442D" w:rsidRDefault="00FD442D" w:rsidP="00FD442D">
            <w:pPr>
              <w:rPr>
                <w:rFonts w:eastAsia="MS Mincho" w:hint="eastAsia"/>
                <w:lang w:eastAsia="ja-JP"/>
              </w:rPr>
            </w:pPr>
            <w:r>
              <w:rPr>
                <w:rFonts w:eastAsia="맑은 고딕" w:hint="eastAsia"/>
                <w:lang w:eastAsia="ko-KR"/>
              </w:rPr>
              <w:t xml:space="preserve">Y with </w:t>
            </w:r>
            <w:r>
              <w:rPr>
                <w:rFonts w:eastAsia="맑은 고딕"/>
                <w:lang w:eastAsia="ko-KR"/>
              </w:rPr>
              <w:t>partially</w:t>
            </w:r>
          </w:p>
        </w:tc>
        <w:tc>
          <w:tcPr>
            <w:tcW w:w="7229" w:type="dxa"/>
          </w:tcPr>
          <w:p w14:paraId="030BABC4" w14:textId="5D524477" w:rsidR="00FD442D" w:rsidRDefault="00FD442D" w:rsidP="00FD442D">
            <w:pPr>
              <w:rPr>
                <w:rFonts w:eastAsia="MS Mincho" w:hint="eastAsia"/>
                <w:lang w:eastAsia="ja-JP"/>
              </w:rPr>
            </w:pPr>
            <w:r>
              <w:rPr>
                <w:rFonts w:eastAsia="맑은 고딕"/>
                <w:lang w:eastAsia="ko-KR"/>
              </w:rPr>
              <w:t>We share the same view with Intel. Since we are discussing the reference configuration, Set 2 should be optional.</w:t>
            </w:r>
          </w:p>
        </w:tc>
      </w:tr>
    </w:tbl>
    <w:p w14:paraId="33D3867A" w14:textId="77777777" w:rsidR="008F2CD6" w:rsidRDefault="008F2CD6">
      <w:pPr>
        <w:rPr>
          <w:lang w:eastAsia="zh-CN"/>
        </w:rPr>
      </w:pPr>
    </w:p>
    <w:p w14:paraId="33D3867B" w14:textId="77777777" w:rsidR="008F2CD6" w:rsidRDefault="00431ED6">
      <w:pPr>
        <w:pStyle w:val="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af4"/>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@FL: try to further check our understanding, so the “deepest sleep mode” here you refer to is the BS Standby state as in our Tdoc, or so-called Hibernate state in Ericsson’s presentation/Tdoc, is it correct understanding?</w:t>
            </w:r>
          </w:p>
        </w:tc>
      </w:tr>
      <w:tr w:rsidR="008F2CD6" w14:paraId="33D386A3" w14:textId="77777777">
        <w:tc>
          <w:tcPr>
            <w:tcW w:w="1372" w:type="dxa"/>
          </w:tcPr>
          <w:p w14:paraId="33D386A0" w14:textId="77777777" w:rsidR="008F2CD6" w:rsidRDefault="00431ED6">
            <w:r>
              <w:rPr>
                <w:rFonts w:eastAsia="맑은 고딕" w:hint="eastAsia"/>
                <w:bCs/>
                <w:lang w:eastAsia="ko-KR"/>
              </w:rPr>
              <w:t>LG Electronics</w:t>
            </w:r>
          </w:p>
        </w:tc>
        <w:tc>
          <w:tcPr>
            <w:tcW w:w="1033" w:type="dxa"/>
          </w:tcPr>
          <w:p w14:paraId="33D386A1" w14:textId="77777777" w:rsidR="008F2CD6" w:rsidRDefault="00431ED6">
            <w:r>
              <w:rPr>
                <w:rFonts w:eastAsia="맑은 고딕" w:hint="eastAsia"/>
                <w:bCs/>
                <w:lang w:eastAsia="ko-KR"/>
              </w:rPr>
              <w:t>Y</w:t>
            </w:r>
          </w:p>
        </w:tc>
        <w:tc>
          <w:tcPr>
            <w:tcW w:w="7229" w:type="dxa"/>
          </w:tcPr>
          <w:p w14:paraId="33D386A2" w14:textId="77777777" w:rsidR="008F2CD6" w:rsidRDefault="00431ED6">
            <w:r>
              <w:rPr>
                <w:rFonts w:eastAsia="맑은 고딕" w:hint="eastAsia"/>
                <w:bCs/>
                <w:lang w:eastAsia="ko-KR"/>
              </w:rPr>
              <w:t>Agree with Proposal 2.3-1 but</w:t>
            </w:r>
            <w:r>
              <w:rPr>
                <w:rFonts w:eastAsia="맑은 고딕"/>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lastRenderedPageBreak/>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맑은 고딕" w:hint="eastAsia"/>
                <w:bCs/>
                <w:lang w:eastAsia="ko-KR"/>
              </w:rPr>
              <w:t>Samsung</w:t>
            </w:r>
          </w:p>
        </w:tc>
        <w:tc>
          <w:tcPr>
            <w:tcW w:w="1033" w:type="dxa"/>
          </w:tcPr>
          <w:p w14:paraId="33D386B5" w14:textId="77777777" w:rsidR="008F2CD6" w:rsidRDefault="00431ED6">
            <w:pPr>
              <w:rPr>
                <w:lang w:eastAsia="zh-CN"/>
              </w:rPr>
            </w:pPr>
            <w:r>
              <w:rPr>
                <w:rFonts w:eastAsia="맑은 고딕" w:hint="eastAsia"/>
                <w:bCs/>
                <w:lang w:eastAsia="ko-KR"/>
              </w:rPr>
              <w:t>Yes</w:t>
            </w:r>
          </w:p>
        </w:tc>
        <w:tc>
          <w:tcPr>
            <w:tcW w:w="7229" w:type="dxa"/>
          </w:tcPr>
          <w:p w14:paraId="33D386B6" w14:textId="77777777" w:rsidR="008F2CD6" w:rsidRDefault="00431ED6">
            <w:pPr>
              <w:rPr>
                <w:rFonts w:eastAsia="MS Mincho"/>
                <w:lang w:val="en-GB" w:eastAsia="ja-JP"/>
              </w:rPr>
            </w:pPr>
            <w:r>
              <w:rPr>
                <w:rFonts w:eastAsia="맑은 고딕" w:hint="eastAsia"/>
                <w:bCs/>
                <w:lang w:eastAsia="ko-KR"/>
              </w:rPr>
              <w:t>Support</w:t>
            </w:r>
          </w:p>
        </w:tc>
      </w:tr>
      <w:tr w:rsidR="008F2CD6" w14:paraId="33D386BB" w14:textId="77777777">
        <w:tc>
          <w:tcPr>
            <w:tcW w:w="1372" w:type="dxa"/>
          </w:tcPr>
          <w:p w14:paraId="33D386B8" w14:textId="77777777" w:rsidR="008F2CD6" w:rsidRDefault="00431ED6">
            <w:pPr>
              <w:rPr>
                <w:rFonts w:eastAsia="맑은 고딕"/>
                <w:bCs/>
                <w:lang w:eastAsia="ko-KR"/>
              </w:rPr>
            </w:pPr>
            <w:r>
              <w:rPr>
                <w:rFonts w:eastAsia="맑은 고딕"/>
                <w:bCs/>
                <w:lang w:eastAsia="ko-KR"/>
              </w:rPr>
              <w:t>Apple</w:t>
            </w:r>
          </w:p>
        </w:tc>
        <w:tc>
          <w:tcPr>
            <w:tcW w:w="1033" w:type="dxa"/>
          </w:tcPr>
          <w:p w14:paraId="33D386B9" w14:textId="77777777" w:rsidR="008F2CD6" w:rsidRDefault="00431ED6">
            <w:pPr>
              <w:rPr>
                <w:rFonts w:eastAsia="맑은 고딕"/>
                <w:bCs/>
                <w:lang w:eastAsia="ko-KR"/>
              </w:rPr>
            </w:pPr>
            <w:r>
              <w:rPr>
                <w:rFonts w:eastAsia="맑은 고딕"/>
                <w:bCs/>
                <w:lang w:eastAsia="ko-KR"/>
              </w:rPr>
              <w:t>Y</w:t>
            </w:r>
          </w:p>
        </w:tc>
        <w:tc>
          <w:tcPr>
            <w:tcW w:w="7229" w:type="dxa"/>
          </w:tcPr>
          <w:p w14:paraId="33D386BA" w14:textId="77777777" w:rsidR="008F2CD6" w:rsidRDefault="008F2CD6">
            <w:pPr>
              <w:rPr>
                <w:rFonts w:eastAsia="맑은 고딕"/>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ZTE, Sanechips</w:t>
            </w:r>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W/HiSi</w:t>
            </w:r>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r>
              <w:rPr>
                <w:rFonts w:eastAsia="MS Mincho"/>
                <w:lang w:eastAsia="ja-JP"/>
              </w:rPr>
              <w:t>Futurewei</w:t>
            </w:r>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r w:rsidR="00FD442D" w14:paraId="2F5F5D56" w14:textId="77777777">
        <w:tc>
          <w:tcPr>
            <w:tcW w:w="1372" w:type="dxa"/>
          </w:tcPr>
          <w:p w14:paraId="61759740" w14:textId="2F827DD8" w:rsidR="00FD442D" w:rsidRDefault="00FD442D" w:rsidP="00FD442D">
            <w:pPr>
              <w:rPr>
                <w:rFonts w:eastAsia="MS Mincho"/>
                <w:lang w:eastAsia="ja-JP"/>
              </w:rPr>
            </w:pPr>
            <w:r>
              <w:rPr>
                <w:rFonts w:eastAsia="맑은 고딕" w:hint="eastAsia"/>
                <w:lang w:eastAsia="ko-KR"/>
              </w:rPr>
              <w:t xml:space="preserve">LG </w:t>
            </w:r>
            <w:r>
              <w:rPr>
                <w:rFonts w:eastAsia="맑은 고딕" w:hint="eastAsia"/>
                <w:lang w:eastAsia="ko-KR"/>
              </w:rPr>
              <w:lastRenderedPageBreak/>
              <w:t>Electronics</w:t>
            </w:r>
            <w:r>
              <w:rPr>
                <w:rFonts w:eastAsia="맑은 고딕"/>
                <w:lang w:eastAsia="ko-KR"/>
              </w:rPr>
              <w:t xml:space="preserve"> </w:t>
            </w:r>
          </w:p>
        </w:tc>
        <w:tc>
          <w:tcPr>
            <w:tcW w:w="1033" w:type="dxa"/>
          </w:tcPr>
          <w:p w14:paraId="77385215" w14:textId="3C22A74D" w:rsidR="00FD442D" w:rsidRDefault="00FD442D" w:rsidP="00FD442D">
            <w:pPr>
              <w:rPr>
                <w:rFonts w:eastAsia="MS Mincho"/>
                <w:lang w:eastAsia="ja-JP"/>
              </w:rPr>
            </w:pPr>
            <w:r>
              <w:rPr>
                <w:rFonts w:eastAsia="맑은 고딕" w:hint="eastAsia"/>
                <w:lang w:eastAsia="ko-KR"/>
              </w:rPr>
              <w:lastRenderedPageBreak/>
              <w:t>Y</w:t>
            </w:r>
          </w:p>
        </w:tc>
        <w:tc>
          <w:tcPr>
            <w:tcW w:w="7229" w:type="dxa"/>
          </w:tcPr>
          <w:p w14:paraId="46B1D5AE" w14:textId="18791B07" w:rsidR="00FD442D" w:rsidRDefault="00FD442D" w:rsidP="00FD442D">
            <w:pPr>
              <w:rPr>
                <w:rFonts w:eastAsia="MS Mincho"/>
                <w:lang w:eastAsia="ja-JP"/>
              </w:rPr>
            </w:pPr>
            <w:r w:rsidRPr="00833762">
              <w:rPr>
                <w:rFonts w:eastAsia="맑은 고딕"/>
                <w:lang w:eastAsia="ko-KR"/>
              </w:rPr>
              <w:t xml:space="preserve">We think it is desirable to discuss the power of each sleep mode after the total </w:t>
            </w:r>
            <w:r w:rsidRPr="00833762">
              <w:rPr>
                <w:rFonts w:eastAsia="맑은 고딕"/>
                <w:lang w:eastAsia="ko-KR"/>
              </w:rPr>
              <w:lastRenderedPageBreak/>
              <w:t xml:space="preserve">framework </w:t>
            </w:r>
            <w:r>
              <w:rPr>
                <w:rFonts w:eastAsia="맑은 고딕"/>
                <w:lang w:eastAsia="ko-KR"/>
              </w:rPr>
              <w:t>such as</w:t>
            </w:r>
            <w:r w:rsidRPr="00833762">
              <w:rPr>
                <w:rFonts w:eastAsia="맑은 고딕"/>
                <w:lang w:eastAsia="ko-KR"/>
              </w:rPr>
              <w:t xml:space="preserve"> the number of sleep modes is determined first.</w:t>
            </w: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af4"/>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af4"/>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af4"/>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af4"/>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af4"/>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 xml:space="preserve">This is related to the question discussed during GTW for Ericsson sleep mode </w:t>
            </w:r>
            <w:r>
              <w:rPr>
                <w:rFonts w:eastAsiaTheme="minorEastAsia"/>
                <w:lang w:eastAsia="zh-CN"/>
              </w:rPr>
              <w:lastRenderedPageBreak/>
              <w:t>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Y, prefer a+b</w:t>
            </w:r>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맑은 고딕" w:hint="eastAsia"/>
                <w:bCs/>
                <w:lang w:eastAsia="ko-KR"/>
              </w:rPr>
              <w:t>LG Electronics</w:t>
            </w:r>
          </w:p>
        </w:tc>
        <w:tc>
          <w:tcPr>
            <w:tcW w:w="1175" w:type="dxa"/>
          </w:tcPr>
          <w:p w14:paraId="33D38716" w14:textId="77777777" w:rsidR="008F2CD6" w:rsidRDefault="00431ED6">
            <w:pPr>
              <w:rPr>
                <w:rFonts w:eastAsia="맑은 고딕"/>
                <w:bCs/>
                <w:lang w:eastAsia="ko-KR"/>
              </w:rPr>
            </w:pPr>
            <w:r>
              <w:rPr>
                <w:rFonts w:eastAsia="맑은 고딕" w:hint="eastAsia"/>
                <w:bCs/>
                <w:lang w:eastAsia="ko-KR"/>
              </w:rPr>
              <w:t>Y</w:t>
            </w:r>
            <w:r>
              <w:rPr>
                <w:rFonts w:eastAsia="맑은 고딕"/>
                <w:bCs/>
                <w:lang w:eastAsia="ko-KR"/>
              </w:rPr>
              <w:t xml:space="preserve">, </w:t>
            </w:r>
          </w:p>
          <w:p w14:paraId="33D38717" w14:textId="77777777" w:rsidR="008F2CD6" w:rsidRDefault="00431ED6">
            <w:r>
              <w:rPr>
                <w:rFonts w:eastAsia="맑은 고딕"/>
                <w:bCs/>
                <w:lang w:eastAsia="ko-KR"/>
              </w:rPr>
              <w:t>At least a) b)</w:t>
            </w:r>
          </w:p>
        </w:tc>
        <w:tc>
          <w:tcPr>
            <w:tcW w:w="7087" w:type="dxa"/>
          </w:tcPr>
          <w:p w14:paraId="33D38718" w14:textId="77777777" w:rsidR="008F2CD6" w:rsidRDefault="00431ED6">
            <w:pPr>
              <w:rPr>
                <w:lang w:eastAsia="zh-CN"/>
              </w:rPr>
            </w:pPr>
            <w:r>
              <w:rPr>
                <w:rFonts w:eastAsia="맑은 고딕"/>
                <w:bCs/>
                <w:lang w:eastAsia="ko-KR"/>
              </w:rPr>
              <w:t>F</w:t>
            </w:r>
            <w:r>
              <w:rPr>
                <w:rFonts w:eastAsia="맑은 고딕" w:hint="eastAsia"/>
                <w:bCs/>
                <w:lang w:eastAsia="ko-KR"/>
              </w:rPr>
              <w:t xml:space="preserve">or the state transition model, it </w:t>
            </w:r>
            <w:r>
              <w:rPr>
                <w:rFonts w:eastAsia="맑은 고딕"/>
                <w:bCs/>
                <w:lang w:eastAsia="ko-KR"/>
              </w:rPr>
              <w:t>is necessary</w:t>
            </w:r>
            <w:r>
              <w:rPr>
                <w:rFonts w:eastAsia="맑은 고딕" w:hint="eastAsia"/>
                <w:bCs/>
                <w:lang w:eastAsia="ko-KR"/>
              </w:rPr>
              <w:t xml:space="preserve"> to discuss whether to transition step by step or direct</w:t>
            </w:r>
            <w:r>
              <w:rPr>
                <w:rFonts w:eastAsia="맑은 고딕"/>
                <w:bCs/>
                <w:lang w:eastAsia="ko-KR"/>
              </w:rPr>
              <w:t xml:space="preserve"> when switching between active mode and each sleep mode.</w:t>
            </w:r>
            <w:r>
              <w:rPr>
                <w:rFonts w:eastAsia="맑은 고딕" w:hint="eastAsia"/>
                <w:bCs/>
                <w:lang w:eastAsia="ko-KR"/>
              </w:rPr>
              <w:t xml:space="preserve"> </w:t>
            </w:r>
            <w:r>
              <w:rPr>
                <w:rFonts w:eastAsia="맑은 고딕"/>
                <w:bCs/>
                <w:lang w:eastAsia="ko-KR"/>
              </w:rPr>
              <w:t>For example, assuming that there are four sleep modes, BS may transition from sleep mode 1 to the deepest sleep mode 4 via sleep modes 2 and 3.</w:t>
            </w:r>
            <w:r>
              <w:t xml:space="preserve"> </w:t>
            </w:r>
            <w:r>
              <w:rPr>
                <w:rFonts w:eastAsia="맑은 고딕"/>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맑은 고딕"/>
                <w:bCs/>
                <w:lang w:eastAsia="ko-KR"/>
              </w:rPr>
            </w:pPr>
            <w:r>
              <w:rPr>
                <w:rFonts w:eastAsia="맑은 고딕"/>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맑은 고딕"/>
                <w:bCs/>
                <w:lang w:eastAsia="ko-KR"/>
              </w:rPr>
            </w:pPr>
            <w:r>
              <w:rPr>
                <w:rFonts w:eastAsia="맑은 고딕"/>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맑은 고딕"/>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맑은 고딕"/>
                <w:bCs/>
                <w:lang w:eastAsia="ko-KR"/>
              </w:rPr>
            </w:pPr>
            <w:r>
              <w:rPr>
                <w:rFonts w:eastAsia="맑은 고딕"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맑은 고딕"/>
                <w:bCs/>
                <w:lang w:eastAsia="ko-KR"/>
              </w:rPr>
              <w:t>’</w:t>
            </w:r>
            <w:r>
              <w:rPr>
                <w:rFonts w:eastAsia="맑은 고딕"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맑은 고딕"/>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맑은 고딕" w:hint="eastAsia"/>
                <w:bCs/>
                <w:lang w:eastAsia="ko-KR"/>
              </w:rPr>
              <w:t>Samsu</w:t>
            </w:r>
            <w:r>
              <w:rPr>
                <w:rFonts w:eastAsia="맑은 고딕"/>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맑은 고딕"/>
                <w:bCs/>
                <w:lang w:eastAsia="ko-KR"/>
              </w:rPr>
            </w:pPr>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맑은 고딕"/>
                <w:bCs/>
                <w:lang w:eastAsia="ko-KR"/>
              </w:rPr>
            </w:pPr>
            <w:r>
              <w:rPr>
                <w:rFonts w:eastAsia="맑은 고딕"/>
                <w:bCs/>
                <w:lang w:eastAsia="ko-KR"/>
              </w:rPr>
              <w:t xml:space="preserve">At least a and b are needed for a sleep mode. In addition, transition energy is also needed. C can be discussed as it may help clarify the motivation for </w:t>
            </w:r>
            <w:r>
              <w:rPr>
                <w:rFonts w:eastAsia="맑은 고딕"/>
                <w:bCs/>
                <w:lang w:eastAsia="ko-KR"/>
              </w:rPr>
              <w:lastRenderedPageBreak/>
              <w:t>different sleep modes, but we do not see a need to formally agree on it.</w:t>
            </w:r>
          </w:p>
          <w:p w14:paraId="33D38733" w14:textId="77777777" w:rsidR="008F2CD6" w:rsidRDefault="00431ED6">
            <w:r>
              <w:rPr>
                <w:rFonts w:eastAsia="맑은 고딕"/>
                <w:bCs/>
                <w:lang w:eastAsia="ko-KR"/>
              </w:rPr>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lastRenderedPageBreak/>
              <w:t>ZTE, Sanechips</w:t>
            </w:r>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W/HiSi</w:t>
            </w:r>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af4"/>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af4"/>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af4"/>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 xml:space="preserve">Y (remove </w:t>
            </w:r>
            <w:r>
              <w:lastRenderedPageBreak/>
              <w:t>c))</w:t>
            </w:r>
          </w:p>
        </w:tc>
        <w:tc>
          <w:tcPr>
            <w:tcW w:w="7087" w:type="dxa"/>
          </w:tcPr>
          <w:p w14:paraId="33D3875D" w14:textId="77777777" w:rsidR="008F2CD6" w:rsidRDefault="00431ED6">
            <w:pPr>
              <w:spacing w:after="0" w:line="240" w:lineRule="auto"/>
            </w:pPr>
            <w:r>
              <w:lastRenderedPageBreak/>
              <w:t xml:space="preserve">We are generally supportive of the proposal as well as the revision by QC. </w:t>
            </w:r>
            <w:r>
              <w:lastRenderedPageBreak/>
              <w:t>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af0"/>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ko-KR"/>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lastRenderedPageBreak/>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맑은 고딕"/>
                <w:bCs/>
                <w:lang w:eastAsia="ko-KR"/>
              </w:rPr>
            </w:pPr>
            <w:r>
              <w:rPr>
                <w:rFonts w:eastAsia="맑은 고딕"/>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af4"/>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af4"/>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af4"/>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af4"/>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맑은 고딕"/>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맑은 고딕"/>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맑은 고딕"/>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맑은 고딕"/>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r>
              <w:rPr>
                <w:rFonts w:eastAsia="MS Mincho" w:hint="eastAsia"/>
                <w:lang w:eastAsia="ja-JP"/>
              </w:rPr>
              <w:lastRenderedPageBreak/>
              <w:t>Spreadtrum</w:t>
            </w:r>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맑은 고딕"/>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ZTE, Sanechips</w:t>
            </w:r>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MS Mincho"/>
                <w:lang w:eastAsia="ja-JP"/>
              </w:rPr>
            </w:pPr>
            <w:r>
              <w:rPr>
                <w:lang w:eastAsia="zh-CN"/>
              </w:rPr>
              <w:t>Qualcomm</w:t>
            </w:r>
          </w:p>
        </w:tc>
        <w:tc>
          <w:tcPr>
            <w:tcW w:w="1175" w:type="dxa"/>
          </w:tcPr>
          <w:p w14:paraId="374D3193" w14:textId="5823B247" w:rsidR="00424828" w:rsidRDefault="00424828" w:rsidP="00424828">
            <w:pPr>
              <w:rPr>
                <w:rFonts w:eastAsia="MS Mincho"/>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/macro BS</w:t>
            </w:r>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r w:rsidR="00232FEC" w14:paraId="292188F6" w14:textId="77777777">
        <w:tc>
          <w:tcPr>
            <w:tcW w:w="1372" w:type="dxa"/>
          </w:tcPr>
          <w:p w14:paraId="3416125B" w14:textId="0403C1ED" w:rsidR="00232FEC" w:rsidRDefault="00232FEC" w:rsidP="00232FEC">
            <w:pPr>
              <w:rPr>
                <w:lang w:eastAsia="zh-CN"/>
              </w:rPr>
            </w:pPr>
            <w:r>
              <w:rPr>
                <w:rFonts w:eastAsia="MS Mincho" w:hint="eastAsia"/>
                <w:lang w:eastAsia="ja-JP"/>
              </w:rPr>
              <w:t>D</w:t>
            </w:r>
            <w:r>
              <w:rPr>
                <w:rFonts w:eastAsia="MS Mincho"/>
                <w:lang w:eastAsia="ja-JP"/>
              </w:rPr>
              <w:t>OCOMO</w:t>
            </w:r>
          </w:p>
        </w:tc>
        <w:tc>
          <w:tcPr>
            <w:tcW w:w="1175" w:type="dxa"/>
          </w:tcPr>
          <w:p w14:paraId="4DCB0480" w14:textId="1F335FBD" w:rsidR="00232FEC" w:rsidRDefault="00232FEC" w:rsidP="00232FEC">
            <w:pPr>
              <w:rPr>
                <w:lang w:eastAsia="zh-CN"/>
              </w:rPr>
            </w:pPr>
            <w:r>
              <w:rPr>
                <w:rFonts w:eastAsia="MS Mincho" w:hint="eastAsia"/>
                <w:lang w:eastAsia="ja-JP"/>
              </w:rPr>
              <w:t>Y</w:t>
            </w:r>
            <w:r>
              <w:rPr>
                <w:rFonts w:eastAsia="MS Mincho"/>
                <w:lang w:eastAsia="ja-JP"/>
              </w:rPr>
              <w:t>es</w:t>
            </w:r>
          </w:p>
        </w:tc>
        <w:tc>
          <w:tcPr>
            <w:tcW w:w="7087" w:type="dxa"/>
          </w:tcPr>
          <w:p w14:paraId="00787B5F" w14:textId="77777777" w:rsidR="00232FEC" w:rsidRDefault="00232FEC" w:rsidP="00232FEC">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af4"/>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af4"/>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af4"/>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For a), we think per-slot-type PHY channel(s) may not be practical, since gNB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A base power value can be defined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lastRenderedPageBreak/>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맑은 고딕"/>
                <w:lang w:eastAsia="ko-KR"/>
              </w:rPr>
            </w:pPr>
            <w:r>
              <w:rPr>
                <w:rFonts w:eastAsia="맑은 고딕" w:hint="eastAsia"/>
                <w:lang w:eastAsia="ko-KR"/>
              </w:rPr>
              <w:t>LG Electronics</w:t>
            </w:r>
          </w:p>
        </w:tc>
        <w:tc>
          <w:tcPr>
            <w:tcW w:w="1175" w:type="dxa"/>
          </w:tcPr>
          <w:p w14:paraId="33D387B2" w14:textId="77777777" w:rsidR="008F2CD6" w:rsidRDefault="00431ED6">
            <w:pPr>
              <w:rPr>
                <w:rFonts w:eastAsia="맑은 고딕"/>
                <w:lang w:eastAsia="ko-KR"/>
              </w:rPr>
            </w:pPr>
            <w:r>
              <w:rPr>
                <w:rFonts w:eastAsia="맑은 고딕" w:hint="eastAsia"/>
                <w:lang w:eastAsia="ko-KR"/>
              </w:rPr>
              <w:t>Y, prefer a)</w:t>
            </w:r>
          </w:p>
        </w:tc>
        <w:tc>
          <w:tcPr>
            <w:tcW w:w="7087" w:type="dxa"/>
          </w:tcPr>
          <w:p w14:paraId="33D387B3" w14:textId="77777777" w:rsidR="008F2CD6" w:rsidRDefault="00431ED6">
            <w:pPr>
              <w:rPr>
                <w:rFonts w:eastAsia="맑은 고딕"/>
                <w:lang w:eastAsia="ko-KR"/>
              </w:rPr>
            </w:pPr>
            <w:r>
              <w:rPr>
                <w:rFonts w:eastAsia="맑은 고딕" w:hint="eastAsia"/>
                <w:lang w:eastAsia="ko-KR"/>
              </w:rPr>
              <w:t>At least t</w:t>
            </w:r>
            <w:r>
              <w:rPr>
                <w:rFonts w:eastAsia="맑은 고딕"/>
                <w:lang w:eastAsia="ko-KR"/>
              </w:rPr>
              <w:t>he power consumption value for each DL signals/channels in active mode should be defined per slot-type.</w:t>
            </w:r>
          </w:p>
          <w:p w14:paraId="33D387B4" w14:textId="77777777" w:rsidR="008F2CD6" w:rsidRDefault="00431ED6">
            <w:pPr>
              <w:rPr>
                <w:rFonts w:eastAsia="맑은 고딕"/>
                <w:lang w:eastAsia="ko-KR"/>
              </w:rPr>
            </w:pPr>
            <w:r>
              <w:rPr>
                <w:rFonts w:eastAsia="맑은 고딕"/>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맑은 고딕"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맑은 고딕"/>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On b), by “linearly scaled”, does it cover the case where there is a baseline power even if there is no tx/rx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ZTE, Sanechips</w:t>
            </w:r>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lastRenderedPageBreak/>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W/HiSi</w:t>
            </w:r>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af4"/>
        <w:numPr>
          <w:ilvl w:val="1"/>
          <w:numId w:val="10"/>
        </w:numPr>
        <w:rPr>
          <w:b/>
          <w:sz w:val="22"/>
          <w:szCs w:val="22"/>
          <w:lang w:eastAsia="zh-CN"/>
        </w:rPr>
      </w:pPr>
      <w:r>
        <w:rPr>
          <w:b/>
          <w:sz w:val="22"/>
          <w:szCs w:val="22"/>
          <w:lang w:eastAsia="zh-CN"/>
        </w:rPr>
        <w:lastRenderedPageBreak/>
        <w:t>antenna port</w:t>
      </w:r>
    </w:p>
    <w:p w14:paraId="33D387FE" w14:textId="77777777" w:rsidR="008F2CD6" w:rsidRDefault="00431ED6">
      <w:pPr>
        <w:pStyle w:val="af4"/>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af4"/>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af4"/>
        <w:numPr>
          <w:ilvl w:val="1"/>
          <w:numId w:val="10"/>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맑은 고딕" w:hint="eastAsia"/>
                <w:bCs/>
                <w:lang w:eastAsia="ko-KR"/>
              </w:rPr>
              <w:t>LG Electronics</w:t>
            </w:r>
          </w:p>
        </w:tc>
        <w:tc>
          <w:tcPr>
            <w:tcW w:w="1033" w:type="dxa"/>
          </w:tcPr>
          <w:p w14:paraId="33D3881E" w14:textId="77777777" w:rsidR="008F2CD6" w:rsidRDefault="00431ED6">
            <w:r>
              <w:rPr>
                <w:rFonts w:eastAsia="맑은 고딕" w:hint="eastAsia"/>
                <w:bCs/>
                <w:lang w:eastAsia="ko-KR"/>
              </w:rPr>
              <w:t>Y</w:t>
            </w:r>
            <w:r>
              <w:rPr>
                <w:rFonts w:eastAsia="맑은 고딕"/>
                <w:bCs/>
                <w:lang w:eastAsia="ko-KR"/>
              </w:rPr>
              <w:t xml:space="preserve"> but need clarification for antenna port</w:t>
            </w:r>
          </w:p>
        </w:tc>
        <w:tc>
          <w:tcPr>
            <w:tcW w:w="7229" w:type="dxa"/>
          </w:tcPr>
          <w:p w14:paraId="33D3881F" w14:textId="77777777" w:rsidR="008F2CD6" w:rsidRDefault="00431ED6">
            <w:pPr>
              <w:rPr>
                <w:rFonts w:eastAsia="맑은 고딕"/>
                <w:bCs/>
                <w:lang w:eastAsia="ko-KR"/>
              </w:rPr>
            </w:pPr>
            <w:r>
              <w:rPr>
                <w:rFonts w:eastAsia="맑은 고딕" w:hint="eastAsia"/>
                <w:bCs/>
                <w:lang w:eastAsia="ko-KR"/>
              </w:rPr>
              <w:t xml:space="preserve">Similar to UE power consumption scaling for adaptation, </w:t>
            </w:r>
            <w:r>
              <w:rPr>
                <w:rFonts w:eastAsia="맑은 고딕"/>
                <w:bCs/>
                <w:lang w:eastAsia="ko-KR"/>
              </w:rPr>
              <w:t>the linear scaling formula can be applied to BS power consumption for CC/BW, the transmission power, or occupied symbols.</w:t>
            </w:r>
          </w:p>
          <w:p w14:paraId="33D38820" w14:textId="77777777" w:rsidR="008F2CD6" w:rsidRDefault="00431ED6">
            <w:r>
              <w:rPr>
                <w:rFonts w:eastAsia="맑은 고딕"/>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af4"/>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af4"/>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맑은 고딕"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맑은 고딕"/>
                <w:bCs/>
                <w:lang w:eastAsia="ko-KR"/>
              </w:rPr>
              <w:t>Fine</w:t>
            </w:r>
          </w:p>
        </w:tc>
      </w:tr>
      <w:tr w:rsidR="008F2CD6" w14:paraId="33D3883C" w14:textId="77777777">
        <w:tc>
          <w:tcPr>
            <w:tcW w:w="1372" w:type="dxa"/>
          </w:tcPr>
          <w:p w14:paraId="33D38839" w14:textId="77777777" w:rsidR="008F2CD6" w:rsidRDefault="00431ED6">
            <w:pPr>
              <w:rPr>
                <w:rFonts w:eastAsia="맑은 고딕"/>
                <w:bCs/>
                <w:lang w:eastAsia="ko-KR"/>
              </w:rPr>
            </w:pPr>
            <w:r>
              <w:rPr>
                <w:rFonts w:eastAsia="맑은 고딕"/>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맑은 고딕"/>
                <w:bCs/>
                <w:lang w:eastAsia="ko-KR"/>
              </w:rPr>
            </w:pPr>
            <w:r>
              <w:rPr>
                <w:rFonts w:eastAsia="맑은 고딕"/>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ZTE, Sanechips</w:t>
            </w:r>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i.e,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w:t>
            </w:r>
            <w:r>
              <w:rPr>
                <w:rFonts w:hint="eastAsia"/>
                <w:lang w:eastAsia="zh-CN"/>
              </w:rPr>
              <w:lastRenderedPageBreak/>
              <w:t>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af4"/>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af4"/>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af4"/>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lastRenderedPageBreak/>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evaluation, the scaling in a BS energy consumption model can be </w:t>
            </w:r>
            <w:r>
              <w:rPr>
                <w:bCs/>
                <w:sz w:val="22"/>
                <w:szCs w:val="22"/>
                <w:lang w:eastAsia="zh-CN"/>
              </w:rPr>
              <w:lastRenderedPageBreak/>
              <w:t>applied based on the following,</w:t>
            </w:r>
          </w:p>
          <w:p w14:paraId="33D3886D" w14:textId="77777777" w:rsidR="008F2CD6" w:rsidRDefault="00431ED6">
            <w:pPr>
              <w:pStyle w:val="af4"/>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af4"/>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af4"/>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af4"/>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af4"/>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af4"/>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lastRenderedPageBreak/>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af4"/>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af4"/>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af4"/>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t>Huawei, HiSilicon</w:t>
            </w:r>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r>
              <w:rPr>
                <w:rFonts w:eastAsia="MS Mincho" w:hint="eastAsia"/>
                <w:lang w:eastAsia="ja-JP"/>
              </w:rPr>
              <w:t>Spreadtrum</w:t>
            </w:r>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lastRenderedPageBreak/>
              <w:t>ZTE, Sanechips</w:t>
            </w:r>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af4"/>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af4"/>
              <w:ind w:left="0"/>
              <w:rPr>
                <w:bCs/>
                <w:sz w:val="22"/>
                <w:szCs w:val="22"/>
                <w:lang w:val="en-US" w:eastAsia="zh-CN"/>
              </w:rPr>
            </w:pPr>
            <w:r>
              <w:rPr>
                <w:bCs/>
                <w:sz w:val="22"/>
                <w:szCs w:val="22"/>
                <w:lang w:val="en-US" w:eastAsia="zh-CN"/>
              </w:rPr>
              <w:t>We suggest to include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af4"/>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af4"/>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af4"/>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af4"/>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af4"/>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af4"/>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24F8D349" w:rsidR="009372BB" w:rsidRDefault="009372BB" w:rsidP="009372BB">
            <w:pPr>
              <w:pStyle w:val="af4"/>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MS Mincho"/>
                <w:lang w:eastAsia="ja-JP"/>
              </w:rPr>
            </w:pPr>
            <w:r>
              <w:rPr>
                <w:lang w:eastAsia="zh-CN"/>
              </w:rPr>
              <w:t>Qualcomm</w:t>
            </w:r>
          </w:p>
        </w:tc>
        <w:tc>
          <w:tcPr>
            <w:tcW w:w="1033" w:type="dxa"/>
          </w:tcPr>
          <w:p w14:paraId="0FB391B1" w14:textId="7264DC1E" w:rsidR="009B0D36" w:rsidRDefault="009B0D36" w:rsidP="009B0D36">
            <w:pPr>
              <w:rPr>
                <w:rFonts w:eastAsia="MS Mincho"/>
                <w:lang w:eastAsia="ja-JP"/>
              </w:rPr>
            </w:pPr>
            <w:r>
              <w:rPr>
                <w:lang w:eastAsia="zh-CN"/>
              </w:rPr>
              <w:t>Yes</w:t>
            </w:r>
          </w:p>
        </w:tc>
        <w:tc>
          <w:tcPr>
            <w:tcW w:w="7229" w:type="dxa"/>
          </w:tcPr>
          <w:p w14:paraId="76E8F503" w14:textId="225D5D2B" w:rsidR="009B0D36" w:rsidRDefault="009B0D36" w:rsidP="009B0D36">
            <w:pPr>
              <w:pStyle w:val="af4"/>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r w:rsidR="00232FEC" w14:paraId="44DF2002" w14:textId="77777777">
        <w:tc>
          <w:tcPr>
            <w:tcW w:w="1372" w:type="dxa"/>
          </w:tcPr>
          <w:p w14:paraId="3FC0D9B1" w14:textId="2CF78CD1"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646C2627" w14:textId="2FE1E85F" w:rsidR="00232FEC" w:rsidRDefault="00232FEC" w:rsidP="00232FEC">
            <w:pPr>
              <w:rPr>
                <w:lang w:eastAsia="zh-CN"/>
              </w:rPr>
            </w:pPr>
            <w:r>
              <w:rPr>
                <w:rFonts w:eastAsia="MS Mincho" w:hint="eastAsia"/>
                <w:lang w:eastAsia="ja-JP"/>
              </w:rPr>
              <w:t>Y</w:t>
            </w:r>
            <w:r>
              <w:rPr>
                <w:rFonts w:eastAsia="MS Mincho"/>
                <w:lang w:eastAsia="ja-JP"/>
              </w:rPr>
              <w:t>es</w:t>
            </w:r>
          </w:p>
        </w:tc>
        <w:tc>
          <w:tcPr>
            <w:tcW w:w="7229" w:type="dxa"/>
          </w:tcPr>
          <w:p w14:paraId="2400919E" w14:textId="77777777" w:rsidR="00232FEC" w:rsidRPr="009B0D36" w:rsidRDefault="00232FEC" w:rsidP="00232FEC">
            <w:pPr>
              <w:pStyle w:val="af4"/>
              <w:ind w:left="0"/>
              <w:rPr>
                <w:bCs/>
                <w:sz w:val="22"/>
                <w:szCs w:val="22"/>
                <w:lang w:val="en-US" w:eastAsia="zh-CN"/>
              </w:rPr>
            </w:pPr>
          </w:p>
        </w:tc>
      </w:tr>
    </w:tbl>
    <w:p w14:paraId="33D388A4" w14:textId="77777777" w:rsidR="008F2CD6" w:rsidRDefault="008F2CD6">
      <w:pPr>
        <w:rPr>
          <w:b/>
          <w:i/>
          <w:lang w:eastAsia="zh-CN"/>
        </w:rPr>
      </w:pPr>
    </w:p>
    <w:p w14:paraId="33D388A5" w14:textId="77777777" w:rsidR="008F2CD6" w:rsidRDefault="00431ED6">
      <w:pPr>
        <w:pStyle w:val="1"/>
        <w:rPr>
          <w:lang w:eastAsia="zh-CN"/>
        </w:rPr>
      </w:pPr>
      <w:r>
        <w:rPr>
          <w:lang w:eastAsia="zh-CN"/>
        </w:rPr>
        <w:t>Methodology</w:t>
      </w:r>
    </w:p>
    <w:p w14:paraId="33D388A6" w14:textId="77777777" w:rsidR="008F2CD6" w:rsidRDefault="00431ED6">
      <w:pPr>
        <w:pStyle w:val="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lastRenderedPageBreak/>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맑은 고딕"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맑은 고딕" w:hint="eastAsia"/>
                <w:bCs/>
                <w:lang w:eastAsia="ko-KR"/>
              </w:rPr>
              <w:t>Samsung</w:t>
            </w:r>
          </w:p>
        </w:tc>
        <w:tc>
          <w:tcPr>
            <w:tcW w:w="7229" w:type="dxa"/>
          </w:tcPr>
          <w:p w14:paraId="33D388CD" w14:textId="77777777" w:rsidR="008F2CD6" w:rsidRDefault="00431ED6">
            <w:pPr>
              <w:rPr>
                <w:rFonts w:eastAsia="맑은 고딕"/>
                <w:bCs/>
                <w:lang w:eastAsia="ko-KR"/>
              </w:rPr>
            </w:pPr>
            <w:r>
              <w:rPr>
                <w:rFonts w:eastAsia="맑은 고딕"/>
                <w:bCs/>
                <w:lang w:eastAsia="ko-KR"/>
              </w:rPr>
              <w:t>At least the following KPIs should be considered:</w:t>
            </w:r>
          </w:p>
          <w:p w14:paraId="33D388CE" w14:textId="77777777" w:rsidR="008F2CD6" w:rsidRDefault="00431ED6">
            <w:pPr>
              <w:pStyle w:val="af4"/>
              <w:numPr>
                <w:ilvl w:val="0"/>
                <w:numId w:val="33"/>
              </w:numPr>
              <w:rPr>
                <w:rFonts w:eastAsia="맑은 고딕"/>
                <w:bCs/>
                <w:lang w:eastAsia="ko-KR"/>
              </w:rPr>
            </w:pPr>
            <w:r>
              <w:rPr>
                <w:rFonts w:eastAsia="맑은 고딕" w:hint="eastAsia"/>
                <w:bCs/>
                <w:lang w:eastAsia="ko-KR"/>
              </w:rPr>
              <w:t>Energy saving gain</w:t>
            </w:r>
            <w:r>
              <w:rPr>
                <w:rFonts w:eastAsia="맑은 고딕"/>
                <w:bCs/>
                <w:lang w:eastAsia="ko-KR"/>
              </w:rPr>
              <w:t xml:space="preserve"> </w:t>
            </w:r>
            <w:r>
              <w:rPr>
                <w:rFonts w:eastAsia="맑은 고딕" w:hint="eastAsia"/>
                <w:bCs/>
                <w:lang w:eastAsia="ko-KR"/>
              </w:rPr>
              <w:t>(ESG)</w:t>
            </w:r>
          </w:p>
          <w:p w14:paraId="33D388CF" w14:textId="77777777" w:rsidR="008F2CD6" w:rsidRDefault="00431ED6">
            <w:pPr>
              <w:pStyle w:val="af4"/>
              <w:numPr>
                <w:ilvl w:val="0"/>
                <w:numId w:val="33"/>
              </w:numPr>
              <w:rPr>
                <w:rFonts w:eastAsia="맑은 고딕"/>
                <w:bCs/>
                <w:lang w:eastAsia="ko-KR"/>
              </w:rPr>
            </w:pPr>
            <w:r>
              <w:rPr>
                <w:rFonts w:eastAsia="맑은 고딕"/>
                <w:bCs/>
                <w:lang w:eastAsia="ko-KR"/>
              </w:rPr>
              <w:t>UPT</w:t>
            </w:r>
          </w:p>
          <w:p w14:paraId="33D388D0" w14:textId="77777777" w:rsidR="008F2CD6" w:rsidRDefault="00431ED6">
            <w:pPr>
              <w:pStyle w:val="af4"/>
              <w:numPr>
                <w:ilvl w:val="0"/>
                <w:numId w:val="33"/>
              </w:numPr>
              <w:rPr>
                <w:rFonts w:eastAsia="맑은 고딕"/>
                <w:bCs/>
                <w:lang w:eastAsia="ko-KR"/>
              </w:rPr>
            </w:pPr>
            <w:r>
              <w:rPr>
                <w:rFonts w:eastAsia="맑은 고딕"/>
                <w:bCs/>
                <w:lang w:eastAsia="ko-KR"/>
              </w:rPr>
              <w:t>Latency</w:t>
            </w:r>
          </w:p>
          <w:p w14:paraId="33D388D1" w14:textId="77777777" w:rsidR="008F2CD6" w:rsidRDefault="00431ED6">
            <w:pPr>
              <w:pStyle w:val="af4"/>
              <w:numPr>
                <w:ilvl w:val="0"/>
                <w:numId w:val="33"/>
              </w:numPr>
            </w:pPr>
            <w:r>
              <w:rPr>
                <w:rFonts w:eastAsia="맑은 고딕"/>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ZTE, Sanechips</w:t>
            </w:r>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af4"/>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af4"/>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HW/HiSi</w:t>
            </w:r>
          </w:p>
        </w:tc>
        <w:tc>
          <w:tcPr>
            <w:tcW w:w="7229" w:type="dxa"/>
          </w:tcPr>
          <w:p w14:paraId="33D388E0" w14:textId="77777777" w:rsidR="008F2CD6" w:rsidRDefault="00431ED6">
            <w:pPr>
              <w:rPr>
                <w:lang w:eastAsia="zh-CN"/>
              </w:rPr>
            </w:pPr>
            <w:r>
              <w:rPr>
                <w:lang w:eastAsia="zh-CN"/>
              </w:rPr>
              <w:t>Firstly, it is obvious that the enhanced technology, such as gNB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 xml:space="preserve">So, we think the baseline should be normal transmission, with R15/16/17 specifications adopted. The parameter is defined in reference configuration. </w:t>
            </w:r>
            <w:r>
              <w:rPr>
                <w:lang w:eastAsia="zh-CN"/>
              </w:rPr>
              <w:lastRenderedPageBreak/>
              <w:t>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lastRenderedPageBreak/>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The baseline system operation needs to be specified in order to capture the energy saving gain of gNB energy saving techniques.  An example of the baseline transmission is as follows,</w:t>
            </w:r>
          </w:p>
          <w:p w14:paraId="33D388EC"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3D388ED"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33D388EF"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33D388F7"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3D388F8"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af4"/>
              <w:numPr>
                <w:ilvl w:val="0"/>
                <w:numId w:val="9"/>
              </w:numPr>
              <w:spacing w:after="0"/>
            </w:pPr>
            <w:r>
              <w:t xml:space="preserve">BS/gNB: Given simple sleep mechanism has been published since at least 2017 (e.g. </w:t>
            </w:r>
            <w:hyperlink r:id="rId14" w:history="1">
              <w:r>
                <w:rPr>
                  <w:rStyle w:val="af0"/>
                </w:rPr>
                <w:t>THIS IEEE paper</w:t>
              </w:r>
            </w:hyperlink>
            <w:r>
              <w:t xml:space="preserve">), it is more reasonable to set BS/gNB power consumption with a simple sleep mechanism as baseline. </w:t>
            </w:r>
          </w:p>
          <w:p w14:paraId="33D388FF" w14:textId="77777777" w:rsidR="008F2CD6" w:rsidRDefault="008F2CD6">
            <w:pPr>
              <w:pStyle w:val="af4"/>
              <w:spacing w:after="0"/>
              <w:ind w:left="420"/>
            </w:pPr>
          </w:p>
          <w:p w14:paraId="33D38900" w14:textId="77777777" w:rsidR="008F2CD6" w:rsidRDefault="00431ED6">
            <w:pPr>
              <w:pStyle w:val="af4"/>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r>
              <w:rPr>
                <w:lang w:eastAsia="zh-CN"/>
              </w:rPr>
              <w:t>Futurewei</w:t>
            </w:r>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w:t>
            </w:r>
            <w:r>
              <w:rPr>
                <w:lang w:eastAsia="zh-CN"/>
              </w:rPr>
              <w:lastRenderedPageBreak/>
              <w:t>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lastRenderedPageBreak/>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a6"/>
            </w:pPr>
            <w:r>
              <w:t>Please find our propose in the following:</w:t>
            </w:r>
          </w:p>
          <w:p w14:paraId="33D3891A" w14:textId="77777777" w:rsidR="008F2CD6" w:rsidRDefault="00431ED6">
            <w:pPr>
              <w:pStyle w:val="a6"/>
              <w:numPr>
                <w:ilvl w:val="0"/>
                <w:numId w:val="36"/>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맑은 고딕"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바탕"/>
                <w:lang w:val="en-GB" w:eastAsia="ko-KR"/>
              </w:rPr>
            </w:pPr>
            <w:r>
              <w:rPr>
                <w:rFonts w:eastAsia="바탕" w:hint="eastAsia"/>
                <w:lang w:val="en-GB" w:eastAsia="ko-KR"/>
              </w:rPr>
              <w:t xml:space="preserve">The definition </w:t>
            </w:r>
            <w:r>
              <w:rPr>
                <w:rFonts w:eastAsia="바탕"/>
                <w:lang w:val="en-GB" w:eastAsia="ko-KR"/>
              </w:rPr>
              <w:t>of EE</w:t>
            </w:r>
            <w:r>
              <w:rPr>
                <w:rFonts w:eastAsia="바탕" w:hint="eastAsia"/>
                <w:lang w:val="en-GB" w:eastAsia="ko-KR"/>
              </w:rPr>
              <w:t xml:space="preserve"> from TR 38.913 Cl</w:t>
            </w:r>
            <w:r>
              <w:rPr>
                <w:rFonts w:eastAsia="바탕"/>
                <w:lang w:val="en-GB" w:eastAsia="ko-KR"/>
              </w:rPr>
              <w:t>ause 7.19 is as follows:</w:t>
            </w:r>
          </w:p>
          <w:p w14:paraId="33D3891F" w14:textId="77777777" w:rsidR="008F2CD6" w:rsidRDefault="00A5232C">
            <w:pPr>
              <w:wordWrap w:val="0"/>
              <w:adjustRightInd/>
              <w:snapToGrid/>
              <w:spacing w:after="160"/>
              <w:jc w:val="left"/>
              <w:rPr>
                <w:rFonts w:eastAsia="바탕"/>
                <w:lang w:val="en-GB" w:eastAsia="ko-KR"/>
              </w:rPr>
            </w:pPr>
            <m:oMathPara>
              <m:oMath>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global</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scenario K</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b</m:t>
                        </m:r>
                      </m:e>
                      <m:sub>
                        <m:r>
                          <m:rPr>
                            <m:sty m:val="bi"/>
                          </m:rPr>
                          <w:rPr>
                            <w:rFonts w:ascii="Cambria Math" w:eastAsia="맑은 고딕" w:hAnsi="Cambria Math"/>
                            <w:kern w:val="2"/>
                            <w:lang w:eastAsia="zh-CN"/>
                          </w:rPr>
                          <m:t>K</m:t>
                        </m:r>
                      </m:sub>
                    </m:sSub>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바탕"/>
                <w:lang w:val="en-GB" w:eastAsia="ko-KR"/>
              </w:rPr>
            </w:pPr>
            <w:r>
              <w:rPr>
                <w:rFonts w:eastAsia="바탕"/>
                <w:bCs/>
                <w:iCs/>
                <w:lang w:eastAsia="ko-KR"/>
              </w:rPr>
              <w:t>where</w:t>
            </w:r>
            <w:r>
              <w:rPr>
                <w:rFonts w:eastAsia="바탕"/>
                <w:bCs/>
                <w:i/>
                <w:iCs/>
                <w:lang w:eastAsia="ko-KR"/>
              </w:rPr>
              <w:t xml:space="preserve"> </w:t>
            </w:r>
            <m:oMath>
              <m:sSub>
                <m:sSubPr>
                  <m:ctrlPr>
                    <w:rPr>
                      <w:rFonts w:ascii="Cambria Math" w:eastAsia="맑은 고딕" w:hAnsi="Cambria Math"/>
                      <w:bCs/>
                      <w:i/>
                      <w:iCs/>
                      <w:kern w:val="2"/>
                      <w:lang w:val="fr-FR" w:eastAsia="zh-CN"/>
                    </w:rPr>
                  </m:ctrlPr>
                </m:sSubPr>
                <m:e>
                  <m:r>
                    <w:rPr>
                      <w:rFonts w:ascii="Cambria Math" w:eastAsia="맑은 고딕" w:hAnsi="Cambria Math"/>
                      <w:kern w:val="2"/>
                      <w:lang w:eastAsia="zh-CN"/>
                    </w:rPr>
                    <m:t>b</m:t>
                  </m:r>
                </m:e>
                <m:sub>
                  <m:r>
                    <w:rPr>
                      <w:rFonts w:ascii="Cambria Math" w:eastAsia="맑은 고딕" w:hAnsi="Cambria Math"/>
                      <w:kern w:val="2"/>
                      <w:lang w:eastAsia="zh-CN"/>
                    </w:rPr>
                    <m:t>K</m:t>
                  </m:r>
                </m:sub>
              </m:sSub>
            </m:oMath>
            <w:r>
              <w:rPr>
                <w:rFonts w:eastAsia="바탕"/>
                <w:bCs/>
                <w:iCs/>
                <w:lang w:eastAsia="ko-KR"/>
              </w:rPr>
              <w:t xml:space="preserve"> refers to the weights of every deployment scenario where the network energy efficiency is evaluated and,</w:t>
            </w:r>
          </w:p>
          <w:p w14:paraId="33D38921" w14:textId="77777777" w:rsidR="008F2CD6" w:rsidRDefault="00A5232C">
            <w:pPr>
              <w:numPr>
                <w:ilvl w:val="0"/>
                <w:numId w:val="37"/>
              </w:numPr>
              <w:wordWrap w:val="0"/>
              <w:autoSpaceDE/>
              <w:autoSpaceDN/>
              <w:adjustRightInd/>
              <w:snapToGrid/>
              <w:spacing w:before="60" w:after="160"/>
              <w:jc w:val="left"/>
              <w:rPr>
                <w:rFonts w:eastAsia="바탕"/>
                <w:lang w:val="en-GB" w:eastAsia="ko-KR"/>
              </w:rPr>
            </w:pPr>
            <m:oMath>
              <m:sSub>
                <m:sSubPr>
                  <m:ctrlPr>
                    <w:rPr>
                      <w:rFonts w:ascii="Cambria Math" w:eastAsia="맑은 고딕" w:hAnsi="Cambria Math"/>
                      <w:b/>
                      <w:bCs/>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load level 1</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a</m:t>
                      </m:r>
                    </m:e>
                    <m:sub>
                      <m:r>
                        <m:rPr>
                          <m:sty m:val="bi"/>
                        </m:rPr>
                        <w:rPr>
                          <w:rFonts w:ascii="Cambria Math" w:eastAsia="맑은 고딕" w:hAnsi="Cambria Math"/>
                          <w:kern w:val="2"/>
                          <w:lang w:val="fr-FR" w:eastAsia="zh-CN"/>
                        </w:rPr>
                        <m:t>1</m:t>
                      </m:r>
                    </m:sub>
                  </m:sSub>
                  <m:f>
                    <m:fPr>
                      <m:ctrlPr>
                        <w:rPr>
                          <w:rFonts w:ascii="Cambria Math" w:eastAsia="맑은 고딕" w:hAnsi="Cambria Math"/>
                          <w:b/>
                          <w:bCs/>
                          <w:i/>
                          <w:iCs/>
                          <w:kern w:val="2"/>
                          <w:lang w:val="fr-FR" w:eastAsia="zh-CN"/>
                        </w:rPr>
                      </m:ctrlPr>
                    </m:fPr>
                    <m:num>
                      <m:r>
                        <m:rPr>
                          <m:sty m:val="b"/>
                        </m:rPr>
                        <w:rPr>
                          <w:rFonts w:ascii="Cambria Math" w:eastAsia="맑은 고딕" w:hAnsi="Cambria Math"/>
                          <w:kern w:val="2"/>
                          <w:lang w:eastAsia="zh-CN"/>
                        </w:rPr>
                        <m:t>V</m:t>
                      </m:r>
                      <m:r>
                        <m:rPr>
                          <m:sty m:val="b"/>
                        </m:rPr>
                        <w:rPr>
                          <w:rFonts w:ascii="Cambria Math" w:eastAsia="맑은 고딕" w:hAnsi="Cambria Math"/>
                          <w:kern w:val="2"/>
                          <w:vertAlign w:val="subscript"/>
                          <w:lang w:eastAsia="zh-CN"/>
                        </w:rPr>
                        <m:t>1</m:t>
                      </m:r>
                    </m:num>
                    <m:den>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val="fr-FR" w:eastAsia="zh-CN"/>
                            </w:rPr>
                            <m:t>EC</m:t>
                          </m:r>
                        </m:e>
                        <m:sub>
                          <m:r>
                            <m:rPr>
                              <m:sty m:val="bi"/>
                            </m:rPr>
                            <w:rPr>
                              <w:rFonts w:ascii="Cambria Math" w:eastAsia="맑은 고딕"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바탕"/>
                <w:lang w:val="en-GB" w:eastAsia="ko-KR"/>
              </w:rPr>
            </w:pPr>
            <w:r>
              <w:rPr>
                <w:rFonts w:eastAsia="바탕"/>
                <w:bCs/>
                <w:lang w:eastAsia="ko-KR"/>
              </w:rPr>
              <w:t>where</w:t>
            </w:r>
            <w:r>
              <w:rPr>
                <w:rFonts w:eastAsia="바탕"/>
                <w:b/>
                <w:bCs/>
                <w:lang w:eastAsia="ko-KR"/>
              </w:rPr>
              <w:t xml:space="preserve"> V</w:t>
            </w:r>
            <w:r>
              <w:rPr>
                <w:rFonts w:eastAsia="바탕"/>
                <w:b/>
                <w:bCs/>
                <w:iCs/>
                <w:vertAlign w:val="subscript"/>
                <w:lang w:eastAsia="ko-KR"/>
              </w:rPr>
              <w:t>1</w:t>
            </w:r>
            <w:r>
              <w:rPr>
                <w:rFonts w:eastAsia="바탕"/>
                <w:lang w:val="en-GB" w:eastAsia="ko-KR"/>
              </w:rPr>
              <w:t>= Refers to the traffic per second served by a base station (in bits/s),</w:t>
            </w:r>
          </w:p>
          <w:p w14:paraId="33D38923" w14:textId="77777777" w:rsidR="008F2CD6" w:rsidRDefault="00A5232C">
            <w:pPr>
              <w:numPr>
                <w:ilvl w:val="1"/>
                <w:numId w:val="37"/>
              </w:numPr>
              <w:wordWrap w:val="0"/>
              <w:autoSpaceDE/>
              <w:autoSpaceDN/>
              <w:adjustRightInd/>
              <w:snapToGrid/>
              <w:spacing w:before="60" w:after="160"/>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val="fr-FR" w:eastAsia="ko-KR"/>
                    </w:rPr>
                    <m:t>EC</m:t>
                  </m:r>
                </m:e>
                <m:sub>
                  <m:r>
                    <m:rPr>
                      <m:sty m:val="bi"/>
                    </m:rPr>
                    <w:rPr>
                      <w:rFonts w:ascii="Cambria Math" w:eastAsia="바탕" w:hAnsi="Cambria Math"/>
                      <w:lang w:val="fr-FR" w:eastAsia="ko-KR"/>
                    </w:rPr>
                    <m:t>1</m:t>
                  </m:r>
                </m:sub>
              </m:sSub>
            </m:oMath>
            <w:r w:rsidR="00431ED6">
              <w:rPr>
                <w:rFonts w:eastAsia="바탕"/>
                <w:lang w:val="en-GB" w:eastAsia="ko-KR"/>
              </w:rPr>
              <w:t xml:space="preserve"> = Refers to the power consumed by a base station to serve V1 (in Watt = Joule/s), and</w:t>
            </w:r>
          </w:p>
          <w:p w14:paraId="33D38924" w14:textId="77777777" w:rsidR="008F2CD6" w:rsidRDefault="00A5232C">
            <w:pPr>
              <w:numPr>
                <w:ilvl w:val="1"/>
                <w:numId w:val="37"/>
              </w:numPr>
              <w:wordWrap w:val="0"/>
              <w:autoSpaceDE/>
              <w:autoSpaceDN/>
              <w:adjustRightInd/>
              <w:snapToGrid/>
              <w:spacing w:before="60" w:after="160"/>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eastAsia="ko-KR"/>
                    </w:rPr>
                    <m:t>a</m:t>
                  </m:r>
                </m:e>
                <m:sub>
                  <m:r>
                    <m:rPr>
                      <m:sty m:val="bi"/>
                    </m:rPr>
                    <w:rPr>
                      <w:rFonts w:ascii="Cambria Math" w:eastAsia="바탕" w:hAnsi="Cambria Math"/>
                      <w:lang w:val="fr-FR" w:eastAsia="ko-KR"/>
                    </w:rPr>
                    <m:t>1</m:t>
                  </m:r>
                </m:sub>
              </m:sSub>
            </m:oMath>
            <w:r w:rsidR="00431ED6">
              <w:rPr>
                <w:rFonts w:eastAsia="바탕"/>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33D38926" w14:textId="77777777" w:rsidR="008F2CD6" w:rsidRDefault="00431ED6">
            <w:pPr>
              <w:pStyle w:val="a6"/>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맑은 고딕"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ZTE, Sanechips</w:t>
            </w:r>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For the evaluation of the impacts of NW ES techniques, using other KPIs such as UPT, latency, etc,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W/HiSi</w:t>
            </w:r>
          </w:p>
        </w:tc>
        <w:tc>
          <w:tcPr>
            <w:tcW w:w="7229" w:type="dxa"/>
          </w:tcPr>
          <w:p w14:paraId="33D38943" w14:textId="77777777" w:rsidR="008F2CD6" w:rsidRDefault="00431ED6">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a6"/>
              <w:rPr>
                <w:lang w:eastAsia="zh-CN"/>
              </w:rPr>
            </w:pPr>
          </w:p>
          <w:p w14:paraId="33D38945" w14:textId="77777777" w:rsidR="008F2CD6" w:rsidRDefault="00431ED6">
            <w:pPr>
              <w:pStyle w:val="a6"/>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w:t>
            </w:r>
            <w:r>
              <w:rPr>
                <w:lang w:eastAsia="zh-CN"/>
              </w:rPr>
              <w:lastRenderedPageBreak/>
              <w:t>metric based on the multiple fundamental KPIs.</w:t>
            </w:r>
          </w:p>
          <w:p w14:paraId="33D38946" w14:textId="77777777" w:rsidR="008F2CD6" w:rsidRDefault="008F2CD6">
            <w:pPr>
              <w:pStyle w:val="a6"/>
              <w:rPr>
                <w:lang w:eastAsia="zh-CN"/>
              </w:rPr>
            </w:pPr>
          </w:p>
          <w:p w14:paraId="33D38947" w14:textId="77777777" w:rsidR="008F2CD6" w:rsidRDefault="00431ED6">
            <w:pPr>
              <w:pStyle w:val="a6"/>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lastRenderedPageBreak/>
              <w:t>Fujitsu</w:t>
            </w:r>
          </w:p>
        </w:tc>
        <w:tc>
          <w:tcPr>
            <w:tcW w:w="7229" w:type="dxa"/>
          </w:tcPr>
          <w:p w14:paraId="33D3894A" w14:textId="77777777" w:rsidR="008F2CD6" w:rsidRDefault="00431ED6">
            <w:pPr>
              <w:pStyle w:val="a6"/>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a6"/>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a6"/>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a6"/>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a6"/>
              <w:spacing w:after="0"/>
            </w:pPr>
          </w:p>
          <w:p w14:paraId="33D38954" w14:textId="77777777" w:rsidR="008F2CD6" w:rsidRDefault="00431ED6">
            <w:pPr>
              <w:pStyle w:val="a6"/>
              <w:spacing w:after="0"/>
            </w:pPr>
            <w:r>
              <w:t>We may recommend Scheme B because of better EE, but Scheme A may actually be a better solution with much confined UPT loss.</w:t>
            </w:r>
          </w:p>
          <w:p w14:paraId="33D38955" w14:textId="77777777" w:rsidR="008F2CD6" w:rsidRDefault="008F2CD6">
            <w:pPr>
              <w:pStyle w:val="a6"/>
              <w:spacing w:after="0"/>
            </w:pPr>
          </w:p>
          <w:p w14:paraId="33D38956" w14:textId="77777777" w:rsidR="008F2CD6" w:rsidRDefault="00431ED6">
            <w:pPr>
              <w:pStyle w:val="a6"/>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FD442D" w14:paraId="46CDD10C" w14:textId="77777777">
        <w:tc>
          <w:tcPr>
            <w:tcW w:w="1372" w:type="dxa"/>
          </w:tcPr>
          <w:p w14:paraId="53A0D948" w14:textId="28959B60" w:rsidR="00FD442D" w:rsidRDefault="00FD442D" w:rsidP="00FD442D">
            <w:pPr>
              <w:rPr>
                <w:lang w:eastAsia="zh-CN"/>
              </w:rPr>
            </w:pPr>
            <w:r>
              <w:rPr>
                <w:rFonts w:eastAsia="맑은 고딕" w:hint="eastAsia"/>
                <w:lang w:eastAsia="ko-KR"/>
              </w:rPr>
              <w:t>LG Electronics</w:t>
            </w:r>
          </w:p>
        </w:tc>
        <w:tc>
          <w:tcPr>
            <w:tcW w:w="7229" w:type="dxa"/>
          </w:tcPr>
          <w:p w14:paraId="5CBC81D6" w14:textId="0E768054" w:rsidR="00FD442D" w:rsidRDefault="00FD442D" w:rsidP="00FD442D">
            <w:pPr>
              <w:pStyle w:val="a6"/>
              <w:spacing w:after="0"/>
              <w:jc w:val="both"/>
              <w:rPr>
                <w:lang w:eastAsia="zh-CN"/>
              </w:rPr>
            </w:pPr>
            <w:r w:rsidRPr="00833762">
              <w:rPr>
                <w:rFonts w:eastAsia="맑은 고딕"/>
                <w:lang w:eastAsia="ko-KR"/>
              </w:rPr>
              <w:t>Rather than considering too many KPIs, we think UPT-aware EE in addition to EE is sufficient for KPIs. Of course, the definition of EE can be further discussed.</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af4"/>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af4"/>
        <w:numPr>
          <w:ilvl w:val="1"/>
          <w:numId w:val="10"/>
        </w:numPr>
        <w:rPr>
          <w:b/>
          <w:sz w:val="22"/>
          <w:szCs w:val="22"/>
          <w:lang w:eastAsia="zh-CN"/>
        </w:rPr>
      </w:pPr>
      <w:r>
        <w:rPr>
          <w:b/>
          <w:sz w:val="22"/>
          <w:szCs w:val="22"/>
          <w:lang w:eastAsia="zh-CN"/>
        </w:rPr>
        <w:lastRenderedPageBreak/>
        <w:t>FFS in combination with energy consumption of BS.</w:t>
      </w:r>
    </w:p>
    <w:p w14:paraId="33D38963" w14:textId="77777777" w:rsidR="008F2CD6" w:rsidRDefault="00431ED6">
      <w:pPr>
        <w:pStyle w:val="af4"/>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r>
              <w:t>Y,partially</w:t>
            </w:r>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맑은 고딕" w:hint="eastAsia"/>
                <w:bCs/>
                <w:lang w:eastAsia="ko-KR"/>
              </w:rPr>
              <w:t>LG Electronics</w:t>
            </w:r>
          </w:p>
        </w:tc>
        <w:tc>
          <w:tcPr>
            <w:tcW w:w="1033" w:type="dxa"/>
          </w:tcPr>
          <w:p w14:paraId="33D38983" w14:textId="77777777" w:rsidR="008F2CD6" w:rsidRDefault="00431ED6">
            <w:r>
              <w:rPr>
                <w:rFonts w:eastAsia="맑은 고딕" w:hint="eastAsia"/>
                <w:bCs/>
                <w:lang w:eastAsia="ko-KR"/>
              </w:rPr>
              <w:t>Y</w:t>
            </w:r>
          </w:p>
        </w:tc>
        <w:tc>
          <w:tcPr>
            <w:tcW w:w="7229" w:type="dxa"/>
          </w:tcPr>
          <w:p w14:paraId="33D38984" w14:textId="77777777" w:rsidR="008F2CD6" w:rsidRDefault="00431ED6">
            <w:r>
              <w:rPr>
                <w:rFonts w:eastAsia="맑은 고딕" w:hint="eastAsia"/>
                <w:bCs/>
                <w:lang w:eastAsia="ko-KR"/>
              </w:rPr>
              <w:t xml:space="preserve">In our understanding, </w:t>
            </w:r>
            <w:r>
              <w:rPr>
                <w:rFonts w:eastAsia="맑은 고딕"/>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맑은 고딕"/>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맑은 고딕"/>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r>
              <w:t>Y,partially</w:t>
            </w:r>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맑은 고딕"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맑은 고딕"/>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ZTE, Sanechips</w:t>
            </w:r>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W/HiSi</w:t>
            </w:r>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lastRenderedPageBreak/>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lastRenderedPageBreak/>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af4"/>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af4"/>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af4"/>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af4"/>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af4"/>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af4"/>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af4"/>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r w:rsidR="00FD442D" w14:paraId="6BF4861F" w14:textId="77777777">
        <w:tc>
          <w:tcPr>
            <w:tcW w:w="1372" w:type="dxa"/>
          </w:tcPr>
          <w:p w14:paraId="48308D5A" w14:textId="3FF67DEE" w:rsidR="00FD442D" w:rsidRDefault="00FD442D" w:rsidP="00FD442D">
            <w:r>
              <w:rPr>
                <w:rFonts w:eastAsia="맑은 고딕" w:hint="eastAsia"/>
                <w:lang w:eastAsia="ko-KR"/>
              </w:rPr>
              <w:t>LG Electronics</w:t>
            </w:r>
          </w:p>
        </w:tc>
        <w:tc>
          <w:tcPr>
            <w:tcW w:w="1033" w:type="dxa"/>
          </w:tcPr>
          <w:p w14:paraId="09ABA2F2" w14:textId="6E49F697" w:rsidR="00FD442D" w:rsidRDefault="00FD442D" w:rsidP="00FD442D">
            <w:r>
              <w:rPr>
                <w:rFonts w:eastAsia="맑은 고딕" w:hint="eastAsia"/>
                <w:lang w:eastAsia="ko-KR"/>
              </w:rPr>
              <w:t>Needs update</w:t>
            </w:r>
          </w:p>
        </w:tc>
        <w:tc>
          <w:tcPr>
            <w:tcW w:w="7229" w:type="dxa"/>
          </w:tcPr>
          <w:p w14:paraId="2685E49C" w14:textId="77777777" w:rsidR="00FD442D" w:rsidRDefault="00FD442D" w:rsidP="00FD442D">
            <w:pPr>
              <w:rPr>
                <w:rFonts w:eastAsia="맑은 고딕"/>
                <w:bCs/>
                <w:lang w:eastAsia="ko-KR"/>
              </w:rPr>
            </w:pPr>
            <w:r w:rsidRPr="004645EE">
              <w:rPr>
                <w:rFonts w:eastAsia="맑은 고딕"/>
                <w:bCs/>
                <w:lang w:eastAsia="ko-KR"/>
              </w:rPr>
              <w:t xml:space="preserve">Although vivo shared </w:t>
            </w:r>
            <w:r>
              <w:rPr>
                <w:rFonts w:eastAsia="맑은 고딕"/>
                <w:bCs/>
                <w:lang w:eastAsia="ko-KR"/>
              </w:rPr>
              <w:t xml:space="preserve">the </w:t>
            </w:r>
            <w:r w:rsidRPr="004645EE">
              <w:rPr>
                <w:rFonts w:eastAsia="맑은 고딕"/>
                <w:bCs/>
                <w:lang w:eastAsia="ko-KR"/>
              </w:rPr>
              <w:t xml:space="preserve">understanding, we did not hear a clear answer to the meaning of </w:t>
            </w:r>
            <w:r>
              <w:rPr>
                <w:rFonts w:eastAsia="맑은 고딕"/>
                <w:bCs/>
                <w:lang w:eastAsia="ko-KR"/>
              </w:rPr>
              <w:t>“</w:t>
            </w:r>
            <w:r w:rsidRPr="004645EE">
              <w:rPr>
                <w:rFonts w:eastAsia="맑은 고딕"/>
                <w:bCs/>
                <w:lang w:eastAsia="ko-KR"/>
              </w:rPr>
              <w:t>should be considered</w:t>
            </w:r>
            <w:r>
              <w:rPr>
                <w:rFonts w:eastAsia="맑은 고딕"/>
                <w:bCs/>
                <w:lang w:eastAsia="ko-KR"/>
              </w:rPr>
              <w:t>”</w:t>
            </w:r>
            <w:r w:rsidRPr="004645EE">
              <w:rPr>
                <w:rFonts w:eastAsia="맑은 고딕"/>
                <w:bCs/>
                <w:lang w:eastAsia="ko-KR"/>
              </w:rPr>
              <w:t>. Therefore, we support adding</w:t>
            </w:r>
            <w:r>
              <w:rPr>
                <w:rFonts w:eastAsia="맑은 고딕"/>
                <w:bCs/>
                <w:lang w:eastAsia="ko-KR"/>
              </w:rPr>
              <w:t xml:space="preserve"> a note as below to the proposal for clarification. </w:t>
            </w:r>
          </w:p>
          <w:p w14:paraId="79A001EB" w14:textId="77777777" w:rsidR="00FD442D" w:rsidRDefault="00FD442D" w:rsidP="00FD442D">
            <w:pPr>
              <w:rPr>
                <w:rFonts w:eastAsia="맑은 고딕"/>
                <w:bCs/>
                <w:color w:val="FF0000"/>
                <w:lang w:eastAsia="ko-KR"/>
              </w:rPr>
            </w:pPr>
            <w:r w:rsidRPr="004645EE">
              <w:rPr>
                <w:rFonts w:eastAsia="맑은 고딕"/>
                <w:bCs/>
                <w:color w:val="FF0000"/>
                <w:lang w:eastAsia="ko-KR"/>
              </w:rPr>
              <w:t>Note: This doesn’t imply that all of above KPIs should be reported for all evaluation results</w:t>
            </w:r>
          </w:p>
          <w:p w14:paraId="0A769EFE" w14:textId="77777777" w:rsidR="00FD442D" w:rsidRDefault="00FD442D" w:rsidP="00FD442D">
            <w:pPr>
              <w:rPr>
                <w:rFonts w:eastAsia="맑은 고딕"/>
                <w:bCs/>
                <w:color w:val="FF0000"/>
                <w:lang w:eastAsia="ko-KR"/>
              </w:rPr>
            </w:pPr>
          </w:p>
          <w:p w14:paraId="03BE2B40" w14:textId="77777777" w:rsidR="00FD442D" w:rsidRDefault="00FD442D" w:rsidP="00FD442D">
            <w:pPr>
              <w:rPr>
                <w:rFonts w:eastAsia="맑은 고딕"/>
                <w:bCs/>
                <w:lang w:eastAsia="ko-KR"/>
              </w:rPr>
            </w:pPr>
            <w:r>
              <w:rPr>
                <w:rFonts w:eastAsia="맑은 고딕"/>
                <w:bCs/>
                <w:lang w:eastAsia="ko-KR"/>
              </w:rPr>
              <w:t>Alternatively, we can just support the revised proposal from Intel in the email discussion.</w:t>
            </w:r>
          </w:p>
          <w:p w14:paraId="318DF9D6" w14:textId="77777777" w:rsidR="00FD442D" w:rsidRPr="004645EE" w:rsidRDefault="00FD442D" w:rsidP="00FD442D">
            <w:pPr>
              <w:autoSpaceDE/>
              <w:autoSpaceDN/>
              <w:adjustRightInd/>
              <w:snapToGrid/>
              <w:spacing w:after="0" w:line="240" w:lineRule="auto"/>
              <w:ind w:left="420"/>
              <w:jc w:val="left"/>
              <w:rPr>
                <w:b/>
                <w:bCs/>
                <w:lang w:eastAsia="zh-CN"/>
              </w:rPr>
            </w:pPr>
            <w:r w:rsidRPr="004645EE">
              <w:rPr>
                <w:rFonts w:ascii="SimSun" w:hAnsi="SimSun" w:cs="굴림" w:hint="eastAsia"/>
                <w:b/>
                <w:bCs/>
                <w:color w:val="FF0000"/>
                <w:sz w:val="24"/>
                <w:szCs w:val="24"/>
                <w:highlight w:val="yellow"/>
                <w:lang w:eastAsia="zh-CN"/>
              </w:rPr>
              <w:t xml:space="preserve">Revised </w:t>
            </w:r>
            <w:r w:rsidRPr="004645EE">
              <w:rPr>
                <w:rFonts w:ascii="SimSun" w:hAnsi="SimSun" w:cs="굴림" w:hint="eastAsia"/>
                <w:b/>
                <w:bCs/>
                <w:sz w:val="24"/>
                <w:szCs w:val="24"/>
                <w:highlight w:val="yellow"/>
                <w:lang w:eastAsia="zh-CN"/>
              </w:rPr>
              <w:t>FL1 Proposal 3.1-3</w:t>
            </w:r>
            <w:r w:rsidRPr="004645EE">
              <w:rPr>
                <w:rFonts w:ascii="SimSun" w:hAnsi="SimSun" w:cs="굴림" w:hint="eastAsia"/>
                <w:b/>
                <w:bCs/>
                <w:sz w:val="24"/>
                <w:szCs w:val="24"/>
                <w:lang w:eastAsia="zh-CN"/>
              </w:rPr>
              <w:t xml:space="preserve">   </w:t>
            </w:r>
            <w:r w:rsidRPr="004645EE">
              <w:rPr>
                <w:rFonts w:ascii="SimSun" w:hAnsi="SimSun" w:cs="굴림" w:hint="eastAsia"/>
                <w:b/>
                <w:bCs/>
                <w:color w:val="00B050"/>
                <w:sz w:val="24"/>
                <w:szCs w:val="24"/>
                <w:lang w:eastAsia="zh-CN"/>
              </w:rPr>
              <w:t>[Intel]</w:t>
            </w:r>
          </w:p>
          <w:p w14:paraId="2EB65A70" w14:textId="77777777" w:rsidR="00FD442D" w:rsidRPr="004645EE" w:rsidRDefault="00FD442D" w:rsidP="00FD442D">
            <w:pPr>
              <w:autoSpaceDE/>
              <w:autoSpaceDN/>
              <w:adjustRightInd/>
              <w:snapToGrid/>
              <w:spacing w:after="0" w:line="240" w:lineRule="auto"/>
              <w:jc w:val="left"/>
              <w:rPr>
                <w:rFonts w:ascii="Calibri" w:hAnsi="Calibri" w:cs="Calibri"/>
                <w:lang w:eastAsia="zh-CN"/>
              </w:rPr>
            </w:pPr>
          </w:p>
          <w:p w14:paraId="24B85068" w14:textId="77777777" w:rsidR="00FD442D" w:rsidRPr="004645EE" w:rsidRDefault="00FD442D" w:rsidP="00FD442D">
            <w:pPr>
              <w:autoSpaceDE/>
              <w:autoSpaceDN/>
              <w:adjustRightInd/>
              <w:snapToGrid/>
              <w:spacing w:after="0" w:line="240" w:lineRule="auto"/>
              <w:jc w:val="left"/>
              <w:rPr>
                <w:rFonts w:ascii="Calibri" w:hAnsi="Calibri" w:cs="Calibri"/>
                <w:color w:val="00B050"/>
                <w:lang w:eastAsia="zh-CN"/>
              </w:rPr>
            </w:pPr>
            <w:r w:rsidRPr="004645EE">
              <w:rPr>
                <w:rFonts w:ascii="Calibri" w:hAnsi="Calibri" w:cs="Calibri"/>
                <w:b/>
                <w:bCs/>
                <w:color w:val="00B050"/>
                <w:lang w:eastAsia="zh-CN"/>
              </w:rPr>
              <w:t>In order to evaluate impact to UE when a network energy saving technique is used, at least the following can be considered</w:t>
            </w:r>
          </w:p>
          <w:p w14:paraId="4DF177D4"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For network performance impact evaluation, a At least UPT should be considered in certain form, e.g.</w:t>
            </w:r>
          </w:p>
          <w:p w14:paraId="438ED5E2"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FFS in combination with other KPIs e.g. UTP-aware EE, UPT/latency, UPT-UE power etc.</w:t>
            </w:r>
          </w:p>
          <w:p w14:paraId="59B01F15"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For UE performance impact balance</w:t>
            </w:r>
            <w:r w:rsidRPr="004645EE">
              <w:rPr>
                <w:rFonts w:ascii="Calibri" w:hAnsi="Calibri" w:cs="Calibri"/>
                <w:b/>
                <w:bCs/>
                <w:lang w:eastAsia="zh-CN"/>
              </w:rPr>
              <w:t xml:space="preserve"> </w:t>
            </w:r>
            <w:r w:rsidRPr="004645EE">
              <w:rPr>
                <w:rFonts w:ascii="Calibri" w:hAnsi="Calibri" w:cs="Calibri"/>
                <w:b/>
                <w:bCs/>
                <w:color w:val="00B050"/>
                <w:lang w:eastAsia="zh-CN"/>
              </w:rPr>
              <w:t>UPT</w:t>
            </w:r>
            <w:r w:rsidRPr="004645EE">
              <w:rPr>
                <w:rFonts w:ascii="Calibri" w:hAnsi="Calibri" w:cs="Calibri"/>
                <w:b/>
                <w:bCs/>
                <w:lang w:eastAsia="zh-CN"/>
              </w:rPr>
              <w:t>, UE power consumption/access delay/latency </w:t>
            </w:r>
            <w:r w:rsidRPr="004645EE">
              <w:rPr>
                <w:rFonts w:ascii="Calibri" w:hAnsi="Calibri" w:cs="Calibri"/>
                <w:b/>
                <w:bCs/>
                <w:strike/>
                <w:lang w:eastAsia="zh-CN"/>
              </w:rPr>
              <w:t>can should be considered,</w:t>
            </w:r>
          </w:p>
          <w:p w14:paraId="54A55C9E"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FFS in combination</w:t>
            </w:r>
            <w:r w:rsidRPr="004645EE">
              <w:rPr>
                <w:rFonts w:ascii="Calibri" w:hAnsi="Calibri" w:cs="Calibri"/>
                <w:b/>
                <w:bCs/>
                <w:lang w:eastAsia="zh-CN"/>
              </w:rPr>
              <w:t> </w:t>
            </w:r>
            <w:r w:rsidRPr="004645EE">
              <w:rPr>
                <w:rFonts w:ascii="Calibri" w:hAnsi="Calibri" w:cs="Calibri"/>
                <w:b/>
                <w:bCs/>
                <w:color w:val="00B050"/>
                <w:lang w:eastAsia="zh-CN"/>
              </w:rPr>
              <w:t xml:space="preserve">These </w:t>
            </w:r>
            <w:r w:rsidRPr="004645EE">
              <w:rPr>
                <w:rFonts w:ascii="Calibri" w:hAnsi="Calibri" w:cs="Calibri"/>
                <w:b/>
                <w:bCs/>
                <w:lang w:eastAsia="zh-CN"/>
              </w:rPr>
              <w:t>KPIs are evaluated along with energy consumption of BS.</w:t>
            </w:r>
          </w:p>
          <w:p w14:paraId="66DEFA21"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b/>
                <w:bCs/>
                <w:color w:val="00B050"/>
                <w:lang w:eastAsia="zh-CN"/>
              </w:rPr>
            </w:pPr>
            <w:r w:rsidRPr="004645EE">
              <w:rPr>
                <w:rFonts w:ascii="Calibri" w:hAnsi="Calibri" w:cs="Calibri"/>
                <w:b/>
                <w:bCs/>
                <w:color w:val="00B050"/>
                <w:lang w:eastAsia="zh-CN"/>
              </w:rPr>
              <w:t>FFS: KPI for energy consumption of BS</w:t>
            </w:r>
          </w:p>
          <w:p w14:paraId="1896CAF3" w14:textId="132EB0F0" w:rsidR="00FD442D" w:rsidRDefault="00FD442D" w:rsidP="00FD442D">
            <w:pPr>
              <w:rPr>
                <w:bCs/>
                <w:lang w:eastAsia="zh-CN"/>
              </w:rPr>
            </w:pPr>
            <w:r w:rsidRPr="004645EE">
              <w:rPr>
                <w:rFonts w:ascii="Calibri" w:hAnsi="Calibri" w:cs="Calibri"/>
                <w:b/>
                <w:bCs/>
                <w:lang w:eastAsia="zh-CN"/>
              </w:rPr>
              <w:t>Note, this does not preclude to consider other KPIs when found appropriate for certain techniques/scenarios</w:t>
            </w:r>
          </w:p>
        </w:tc>
      </w:tr>
    </w:tbl>
    <w:p w14:paraId="33D389D3" w14:textId="77777777" w:rsidR="008F2CD6" w:rsidRDefault="008F2CD6">
      <w:pPr>
        <w:rPr>
          <w:lang w:eastAsia="zh-CN"/>
        </w:rPr>
      </w:pPr>
    </w:p>
    <w:p w14:paraId="33D389D4" w14:textId="77777777" w:rsidR="008F2CD6" w:rsidRDefault="00431ED6">
      <w:pPr>
        <w:pStyle w:val="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af4"/>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Urban scenario with Massive MIMO, 2-layer Hetnet</w:t>
            </w:r>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We have the following proposal in our Tdoc for prioritization of the evaluation scenarios:</w:t>
            </w:r>
          </w:p>
          <w:p w14:paraId="33D389F2" w14:textId="77777777" w:rsidR="008F2CD6" w:rsidRDefault="00431ED6">
            <w:pPr>
              <w:autoSpaceDE/>
              <w:autoSpaceDN/>
              <w:adjustRightInd/>
              <w:spacing w:after="160"/>
              <w:ind w:left="360"/>
            </w:pPr>
            <w:r>
              <w:lastRenderedPageBreak/>
              <w:t xml:space="preserve">RAN1 to prioritize evaluations in the following scenarios: </w:t>
            </w:r>
          </w:p>
          <w:p w14:paraId="33D389F3"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3D389F8"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맑은 고딕" w:hint="eastAsia"/>
                <w:bCs/>
                <w:lang w:eastAsia="ko-KR"/>
              </w:rPr>
              <w:lastRenderedPageBreak/>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맑은 고딕" w:hint="eastAsia"/>
                <w:bCs/>
                <w:lang w:eastAsia="ko-KR"/>
              </w:rPr>
              <w:t>Samsung</w:t>
            </w:r>
          </w:p>
        </w:tc>
        <w:tc>
          <w:tcPr>
            <w:tcW w:w="7229" w:type="dxa"/>
          </w:tcPr>
          <w:p w14:paraId="33D38A0B" w14:textId="77777777" w:rsidR="008F2CD6" w:rsidRDefault="00431ED6">
            <w:pPr>
              <w:rPr>
                <w:rFonts w:eastAsia="맑은 고딕"/>
                <w:bCs/>
                <w:lang w:eastAsia="ko-KR"/>
              </w:rPr>
            </w:pPr>
            <w:r>
              <w:rPr>
                <w:rFonts w:eastAsia="맑은 고딕"/>
                <w:bCs/>
                <w:lang w:eastAsia="ko-KR"/>
              </w:rPr>
              <w:t xml:space="preserve">We share the view from FL. </w:t>
            </w:r>
            <w:r>
              <w:rPr>
                <w:rFonts w:eastAsia="맑은 고딕" w:hint="eastAsia"/>
                <w:bCs/>
                <w:lang w:eastAsia="ko-KR"/>
              </w:rPr>
              <w:t xml:space="preserve">We </w:t>
            </w:r>
            <w:r>
              <w:rPr>
                <w:rFonts w:eastAsia="맑은 고딕"/>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ZTE, Sanechips</w:t>
            </w:r>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W/Hisi</w:t>
            </w:r>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af4"/>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af4"/>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Also, we would like to clarify that “unloaded” cell still may need to send SSB, and SIBx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맑은 고딕" w:hint="eastAsia"/>
                <w:bCs/>
                <w:lang w:eastAsia="ko-KR"/>
              </w:rPr>
              <w:t xml:space="preserve">LG </w:t>
            </w:r>
            <w:r>
              <w:rPr>
                <w:rFonts w:eastAsia="맑은 고딕"/>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맑은 고딕"/>
                <w:bCs/>
                <w:lang w:eastAsia="ko-KR"/>
              </w:rPr>
            </w:pPr>
            <w:r>
              <w:rPr>
                <w:rFonts w:eastAsia="맑은 고딕" w:hint="eastAsia"/>
                <w:bCs/>
                <w:lang w:eastAsia="ko-KR"/>
              </w:rPr>
              <w:t xml:space="preserve">We prefer to </w:t>
            </w:r>
            <w:r>
              <w:rPr>
                <w:rFonts w:eastAsia="맑은 고딕"/>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맑은 고딕"/>
                <w:bCs/>
                <w:lang w:eastAsia="ko-KR"/>
              </w:rPr>
              <w:t>Regarding non-uniform UE distribution, does it mean non-uniform load across gNBs for a given frequency, or across carriers?</w:t>
            </w:r>
          </w:p>
        </w:tc>
      </w:tr>
      <w:tr w:rsidR="008F2CD6" w14:paraId="33D38A51" w14:textId="77777777">
        <w:tc>
          <w:tcPr>
            <w:tcW w:w="1372" w:type="dxa"/>
          </w:tcPr>
          <w:p w14:paraId="33D38A4E" w14:textId="77777777" w:rsidR="008F2CD6" w:rsidRDefault="00431ED6">
            <w:pPr>
              <w:rPr>
                <w:rFonts w:eastAsia="맑은 고딕"/>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맑은 고딕"/>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맑은 고딕"/>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맑은 고딕" w:hint="eastAsia"/>
                <w:bCs/>
                <w:lang w:eastAsia="ko-KR"/>
              </w:rPr>
              <w:lastRenderedPageBreak/>
              <w:t>Samsung</w:t>
            </w:r>
          </w:p>
        </w:tc>
        <w:tc>
          <w:tcPr>
            <w:tcW w:w="1033" w:type="dxa"/>
          </w:tcPr>
          <w:p w14:paraId="33D38A5C" w14:textId="77777777" w:rsidR="008F2CD6" w:rsidRDefault="00431ED6">
            <w:pPr>
              <w:rPr>
                <w:lang w:eastAsia="zh-CN"/>
              </w:rPr>
            </w:pPr>
            <w:r>
              <w:rPr>
                <w:rFonts w:eastAsia="맑은 고딕" w:hint="eastAsia"/>
                <w:bCs/>
                <w:lang w:eastAsia="ko-KR"/>
              </w:rPr>
              <w:t>Yes</w:t>
            </w:r>
          </w:p>
        </w:tc>
        <w:tc>
          <w:tcPr>
            <w:tcW w:w="7229" w:type="dxa"/>
          </w:tcPr>
          <w:p w14:paraId="33D38A5D" w14:textId="77777777" w:rsidR="008F2CD6" w:rsidRDefault="00431ED6">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w:t>
            </w:r>
            <w:r>
              <w:rPr>
                <w:rFonts w:eastAsia="맑은 고딕" w:hint="eastAsia"/>
                <w:bCs/>
                <w:lang w:eastAsia="ko-KR"/>
              </w:rPr>
              <w:t>e are okay to de</w:t>
            </w:r>
            <w:r>
              <w:rPr>
                <w:rFonts w:eastAsia="맑은 고딕"/>
                <w:bCs/>
                <w:lang w:eastAsia="ko-KR"/>
              </w:rPr>
              <w:t>fine</w:t>
            </w:r>
            <w:r>
              <w:rPr>
                <w:rFonts w:eastAsia="맑은 고딕" w:hint="eastAsia"/>
                <w:bCs/>
                <w:lang w:eastAsia="ko-KR"/>
              </w:rPr>
              <w:t xml:space="preserve"> the load level </w:t>
            </w:r>
            <w:r>
              <w:rPr>
                <w:rFonts w:eastAsia="맑은 고딕"/>
                <w:bCs/>
                <w:lang w:eastAsia="ko-KR"/>
              </w:rPr>
              <w:t>according</w:t>
            </w:r>
            <w:r>
              <w:rPr>
                <w:rFonts w:eastAsia="맑은 고딕" w:hint="eastAsia"/>
                <w:bCs/>
                <w:lang w:eastAsia="ko-KR"/>
              </w:rPr>
              <w:t xml:space="preserve"> </w:t>
            </w:r>
            <w:r>
              <w:rPr>
                <w:rFonts w:eastAsia="맑은 고딕"/>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맑은 고딕"/>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ZTE, Sanechips</w:t>
            </w:r>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W/HiSi</w:t>
            </w:r>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af4"/>
              <w:numPr>
                <w:ilvl w:val="0"/>
                <w:numId w:val="9"/>
              </w:numPr>
              <w:spacing w:after="0"/>
            </w:pPr>
            <w:r>
              <w:t>For traffic load, we suggest to use range for load. For example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af4"/>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 xml:space="preserve">Needs further </w:t>
            </w:r>
            <w:r>
              <w:lastRenderedPageBreak/>
              <w:t>discussion</w:t>
            </w:r>
          </w:p>
        </w:tc>
        <w:tc>
          <w:tcPr>
            <w:tcW w:w="7229" w:type="dxa"/>
          </w:tcPr>
          <w:p w14:paraId="33D38A8D" w14:textId="77777777" w:rsidR="008F2CD6" w:rsidRDefault="00431ED6">
            <w:pPr>
              <w:spacing w:after="0"/>
            </w:pPr>
            <w:r>
              <w:lastRenderedPageBreak/>
              <w:t xml:space="preserve">We suggest discussing further the applicability of ETSI model to the dynamic system simulations typically performed by RAN1, e.g. whether/how the RU </w:t>
            </w:r>
            <w:r>
              <w:lastRenderedPageBreak/>
              <w:t xml:space="preserve">definition, traffic model and other assumptions in RAN1 could be aligned with the definitions in ETSI model. </w:t>
            </w:r>
          </w:p>
        </w:tc>
      </w:tr>
      <w:tr w:rsidR="00FD442D" w14:paraId="3187B497" w14:textId="77777777">
        <w:tc>
          <w:tcPr>
            <w:tcW w:w="1372" w:type="dxa"/>
          </w:tcPr>
          <w:p w14:paraId="7CBA8314" w14:textId="06725255" w:rsidR="00FD442D" w:rsidRDefault="00FD442D" w:rsidP="00FD442D">
            <w:bookmarkStart w:id="6" w:name="_GoBack" w:colFirst="0" w:colLast="0"/>
            <w:r>
              <w:rPr>
                <w:rFonts w:eastAsia="맑은 고딕"/>
                <w:lang w:eastAsia="ko-KR"/>
              </w:rPr>
              <w:lastRenderedPageBreak/>
              <w:t>LG Electronics</w:t>
            </w:r>
          </w:p>
        </w:tc>
        <w:tc>
          <w:tcPr>
            <w:tcW w:w="1033" w:type="dxa"/>
          </w:tcPr>
          <w:p w14:paraId="1A439978" w14:textId="6ACD3ACD" w:rsidR="00FD442D" w:rsidRDefault="00FD442D" w:rsidP="00FD442D">
            <w:r>
              <w:rPr>
                <w:rFonts w:eastAsia="맑은 고딕" w:hint="eastAsia"/>
                <w:lang w:eastAsia="ko-KR"/>
              </w:rPr>
              <w:t>Needs further disc</w:t>
            </w:r>
            <w:r>
              <w:rPr>
                <w:rFonts w:eastAsia="맑은 고딕"/>
                <w:lang w:eastAsia="ko-KR"/>
              </w:rPr>
              <w:t>ussion</w:t>
            </w:r>
          </w:p>
        </w:tc>
        <w:tc>
          <w:tcPr>
            <w:tcW w:w="7229" w:type="dxa"/>
          </w:tcPr>
          <w:p w14:paraId="5E55C5F4" w14:textId="77777777" w:rsidR="00FD442D" w:rsidRDefault="00FD442D" w:rsidP="00FD442D">
            <w:pPr>
              <w:spacing w:after="0"/>
              <w:rPr>
                <w:rFonts w:eastAsia="맑은 고딕"/>
                <w:bCs/>
                <w:lang w:eastAsia="ko-KR"/>
              </w:rPr>
            </w:pPr>
            <w:r>
              <w:rPr>
                <w:rFonts w:eastAsia="맑은 고딕" w:hint="eastAsia"/>
                <w:lang w:eastAsia="ko-KR"/>
              </w:rPr>
              <w:t xml:space="preserve">As we commented in </w:t>
            </w:r>
            <w:r>
              <w:rPr>
                <w:rFonts w:eastAsia="맑은 고딕"/>
                <w:lang w:eastAsia="ko-KR"/>
              </w:rPr>
              <w:t>before</w:t>
            </w:r>
            <w:r>
              <w:rPr>
                <w:rFonts w:eastAsia="맑은 고딕" w:hint="eastAsia"/>
                <w:lang w:eastAsia="ko-KR"/>
              </w:rPr>
              <w:t>,</w:t>
            </w:r>
            <w:r>
              <w:rPr>
                <w:rFonts w:eastAsia="맑은 고딕"/>
                <w:lang w:eastAsia="ko-KR"/>
              </w:rPr>
              <w:t xml:space="preserve"> the clarification is needed for the</w:t>
            </w:r>
            <w:r>
              <w:rPr>
                <w:rFonts w:eastAsia="맑은 고딕" w:hint="eastAsia"/>
                <w:lang w:eastAsia="ko-KR"/>
              </w:rPr>
              <w:t xml:space="preserve"> </w:t>
            </w:r>
            <w:r>
              <w:rPr>
                <w:rFonts w:eastAsia="맑은 고딕"/>
                <w:bCs/>
                <w:lang w:eastAsia="ko-KR"/>
              </w:rPr>
              <w:t>non-uniform UE distribution that whether it mean non-uniform load across gNBs for a given frequency, or across carriers.</w:t>
            </w:r>
          </w:p>
          <w:p w14:paraId="2E63462B" w14:textId="1B9808AB" w:rsidR="00FD442D" w:rsidRDefault="00FD442D" w:rsidP="00FD442D">
            <w:pPr>
              <w:spacing w:after="0"/>
            </w:pPr>
            <w:r>
              <w:rPr>
                <w:rFonts w:eastAsia="맑은 고딕"/>
                <w:lang w:eastAsia="ko-KR"/>
              </w:rPr>
              <w:t>Regarding the terminology</w:t>
            </w:r>
            <w:r w:rsidRPr="00871C53">
              <w:rPr>
                <w:rFonts w:eastAsia="맑은 고딕"/>
                <w:lang w:eastAsia="ko-KR"/>
              </w:rPr>
              <w:t>, we prefer to use the term resource utilization rather than the word X% PRB for everyone to have the same understanding.</w:t>
            </w:r>
          </w:p>
        </w:tc>
      </w:tr>
      <w:bookmarkEnd w:id="6"/>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a7"/>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a7"/>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a7"/>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a7"/>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a7"/>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af4"/>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af4"/>
        <w:numPr>
          <w:ilvl w:val="0"/>
          <w:numId w:val="10"/>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맑은 고딕" w:hint="eastAsia"/>
                <w:bCs/>
                <w:lang w:eastAsia="ko-KR"/>
              </w:rPr>
              <w:t>LG Electronics</w:t>
            </w:r>
          </w:p>
        </w:tc>
        <w:tc>
          <w:tcPr>
            <w:tcW w:w="1033" w:type="dxa"/>
          </w:tcPr>
          <w:p w14:paraId="33D38AB3" w14:textId="77777777" w:rsidR="008F2CD6" w:rsidRDefault="00431ED6">
            <w:r>
              <w:rPr>
                <w:rFonts w:eastAsia="맑은 고딕" w:hint="eastAsia"/>
                <w:bCs/>
                <w:lang w:eastAsia="ko-KR"/>
              </w:rPr>
              <w:t>Y</w:t>
            </w:r>
          </w:p>
        </w:tc>
        <w:tc>
          <w:tcPr>
            <w:tcW w:w="7229" w:type="dxa"/>
          </w:tcPr>
          <w:p w14:paraId="33D38AB4" w14:textId="77777777" w:rsidR="008F2CD6" w:rsidRDefault="00431ED6">
            <w:r>
              <w:rPr>
                <w:rFonts w:eastAsia="맑은 고딕"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맑은 고딕"/>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맑은 고딕"/>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맑은 고딕"/>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맑은 고딕"/>
                <w:lang w:eastAsia="ko-KR"/>
              </w:rPr>
            </w:pPr>
          </w:p>
        </w:tc>
      </w:tr>
      <w:tr w:rsidR="008F2CD6" w14:paraId="33D38AC9" w14:textId="77777777">
        <w:tc>
          <w:tcPr>
            <w:tcW w:w="1372" w:type="dxa"/>
          </w:tcPr>
          <w:p w14:paraId="33D38AC6" w14:textId="77777777" w:rsidR="008F2CD6" w:rsidRDefault="00431ED6">
            <w:r>
              <w:rPr>
                <w:rFonts w:eastAsia="맑은 고딕" w:hint="eastAsia"/>
                <w:bCs/>
                <w:lang w:eastAsia="ko-KR"/>
              </w:rPr>
              <w:t xml:space="preserve">Samsung </w:t>
            </w:r>
          </w:p>
        </w:tc>
        <w:tc>
          <w:tcPr>
            <w:tcW w:w="1033" w:type="dxa"/>
          </w:tcPr>
          <w:p w14:paraId="33D38AC7" w14:textId="77777777" w:rsidR="008F2CD6" w:rsidRDefault="00431ED6">
            <w:r>
              <w:rPr>
                <w:rFonts w:eastAsia="맑은 고딕" w:hint="eastAsia"/>
                <w:bCs/>
                <w:lang w:eastAsia="ko-KR"/>
              </w:rPr>
              <w:t>Yes</w:t>
            </w:r>
          </w:p>
        </w:tc>
        <w:tc>
          <w:tcPr>
            <w:tcW w:w="7229" w:type="dxa"/>
          </w:tcPr>
          <w:p w14:paraId="33D38AC8" w14:textId="77777777" w:rsidR="008F2CD6" w:rsidRDefault="00431ED6">
            <w:pPr>
              <w:rPr>
                <w:rFonts w:eastAsia="맑은 고딕"/>
                <w:lang w:eastAsia="ko-KR"/>
              </w:rPr>
            </w:pPr>
            <w:r>
              <w:rPr>
                <w:rFonts w:eastAsia="맑은 고딕"/>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맑은 고딕"/>
                <w:lang w:eastAsia="ko-KR"/>
              </w:rPr>
            </w:pPr>
            <w:r>
              <w:rPr>
                <w:rFonts w:eastAsia="맑은 고딕"/>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ZTE, Sanechips</w:t>
            </w:r>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맑은 고딕"/>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맑은 고딕"/>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W/HiSi</w:t>
            </w:r>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 xml:space="preserve">The packet size should be agreed for SLS, and the traffic model agree in UE power saving could be utilized. The arriving rate and UE number per cell could </w:t>
            </w:r>
            <w:r>
              <w:rPr>
                <w:lang w:eastAsia="zh-CN"/>
              </w:rPr>
              <w:lastRenderedPageBreak/>
              <w:t>be adjusted to fit the load level.</w:t>
            </w:r>
          </w:p>
        </w:tc>
      </w:tr>
      <w:tr w:rsidR="008F2CD6" w14:paraId="33D38ADE" w14:textId="77777777">
        <w:tc>
          <w:tcPr>
            <w:tcW w:w="1372" w:type="dxa"/>
          </w:tcPr>
          <w:p w14:paraId="33D38ADB" w14:textId="77777777" w:rsidR="008F2CD6" w:rsidRDefault="00431ED6">
            <w:pPr>
              <w:rPr>
                <w:lang w:eastAsia="zh-CN"/>
              </w:rPr>
            </w:pPr>
            <w:r>
              <w:lastRenderedPageBreak/>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af4"/>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맑은 고딕" w:hint="eastAsia"/>
                <w:bCs/>
                <w:lang w:eastAsia="ko-KR"/>
              </w:rPr>
              <w:t>LG Elec</w:t>
            </w:r>
            <w:r>
              <w:rPr>
                <w:rFonts w:eastAsia="맑은 고딕"/>
                <w:bCs/>
                <w:lang w:eastAsia="ko-KR"/>
              </w:rPr>
              <w:t>tronics</w:t>
            </w:r>
          </w:p>
        </w:tc>
        <w:tc>
          <w:tcPr>
            <w:tcW w:w="1033" w:type="dxa"/>
          </w:tcPr>
          <w:p w14:paraId="33D38B0D" w14:textId="77777777" w:rsidR="008F2CD6" w:rsidRDefault="00431ED6">
            <w:r>
              <w:rPr>
                <w:rFonts w:eastAsia="맑은 고딕" w:hint="eastAsia"/>
                <w:bCs/>
                <w:lang w:eastAsia="ko-KR"/>
              </w:rPr>
              <w:t>Y</w:t>
            </w:r>
          </w:p>
        </w:tc>
        <w:tc>
          <w:tcPr>
            <w:tcW w:w="7229" w:type="dxa"/>
          </w:tcPr>
          <w:p w14:paraId="33D38B0E" w14:textId="77777777" w:rsidR="008F2CD6" w:rsidRDefault="00431ED6">
            <w:r>
              <w:rPr>
                <w:rFonts w:eastAsia="맑은 고딕" w:hint="eastAsia"/>
                <w:bCs/>
                <w:lang w:eastAsia="ko-KR"/>
              </w:rPr>
              <w:t>We agre</w:t>
            </w:r>
            <w:r>
              <w:rPr>
                <w:rFonts w:eastAsia="맑은 고딕"/>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맑은 고딕"/>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맑은 고딕"/>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맑은 고딕"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맑은 고딕"/>
                <w:bCs/>
                <w:lang w:eastAsia="ko-KR"/>
              </w:rPr>
              <w:t>The contexts are f</w:t>
            </w:r>
            <w:r>
              <w:rPr>
                <w:rFonts w:eastAsia="맑은 고딕" w:hint="eastAsia"/>
                <w:bCs/>
                <w:lang w:eastAsia="ko-KR"/>
              </w:rPr>
              <w:t>ine</w:t>
            </w:r>
            <w:r>
              <w:rPr>
                <w:rFonts w:eastAsia="맑은 고딕"/>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ZTE, Sanechips</w:t>
            </w:r>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맑은 고딕"/>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맑은 고딕"/>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lastRenderedPageBreak/>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r>
              <w:t>Futurewei</w:t>
            </w:r>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1"/>
        <w:rPr>
          <w:lang w:eastAsia="zh-CN"/>
        </w:rPr>
      </w:pPr>
      <w:r>
        <w:rPr>
          <w:lang w:eastAsia="zh-CN"/>
        </w:rPr>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af4"/>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af0"/>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A5232C">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A5232C">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A5232C">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A5232C">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A5232C">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A5232C">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8E" w14:textId="77777777">
        <w:trPr>
          <w:trHeight w:val="405"/>
        </w:trPr>
        <w:tc>
          <w:tcPr>
            <w:tcW w:w="431" w:type="dxa"/>
          </w:tcPr>
          <w:p w14:paraId="33D38B8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A5232C">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A5232C">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r>
              <w:rPr>
                <w:sz w:val="18"/>
                <w:szCs w:val="18"/>
                <w:lang w:eastAsia="zh-CN"/>
              </w:rPr>
              <w:t>xiaomi</w:t>
            </w:r>
          </w:p>
        </w:tc>
      </w:tr>
      <w:tr w:rsidR="008F2CD6" w14:paraId="33D38B98" w14:textId="77777777">
        <w:trPr>
          <w:trHeight w:val="405"/>
        </w:trPr>
        <w:tc>
          <w:tcPr>
            <w:tcW w:w="431" w:type="dxa"/>
          </w:tcPr>
          <w:p w14:paraId="33D38B9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A5232C">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A5232C">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A5232C">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A5232C">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A5232C">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A5232C">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A5232C">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A5232C">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A5232C">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A5232C">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r>
              <w:rPr>
                <w:sz w:val="18"/>
                <w:szCs w:val="18"/>
                <w:lang w:eastAsia="zh-CN"/>
              </w:rPr>
              <w:t>InterDigital, Inc.</w:t>
            </w:r>
          </w:p>
        </w:tc>
      </w:tr>
      <w:tr w:rsidR="008F2CD6" w14:paraId="33D38BCA" w14:textId="77777777">
        <w:trPr>
          <w:trHeight w:val="405"/>
        </w:trPr>
        <w:tc>
          <w:tcPr>
            <w:tcW w:w="431" w:type="dxa"/>
          </w:tcPr>
          <w:p w14:paraId="33D38BC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A5232C">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A5232C">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A5232C">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A5232C">
            <w:pPr>
              <w:autoSpaceDE/>
              <w:autoSpaceDN/>
              <w:adjustRightInd/>
              <w:snapToGrid/>
              <w:spacing w:after="0"/>
              <w:jc w:val="left"/>
              <w:rPr>
                <w:bCs/>
                <w:color w:val="0000FF"/>
                <w:sz w:val="18"/>
                <w:szCs w:val="18"/>
                <w:u w:val="single"/>
                <w:lang w:eastAsia="zh-CN"/>
              </w:rPr>
            </w:pPr>
            <w:hyperlink r:id="rId37" w:history="1">
              <w:r w:rsidR="00431ED6">
                <w:rPr>
                  <w:rStyle w:val="af0"/>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A5232C">
            <w:pPr>
              <w:autoSpaceDE/>
              <w:autoSpaceDN/>
              <w:adjustRightInd/>
              <w:snapToGrid/>
              <w:spacing w:after="0"/>
              <w:jc w:val="left"/>
              <w:rPr>
                <w:bCs/>
                <w:color w:val="0000FF"/>
                <w:sz w:val="18"/>
                <w:szCs w:val="18"/>
                <w:u w:val="single"/>
                <w:lang w:eastAsia="zh-CN"/>
              </w:rPr>
            </w:pPr>
            <w:hyperlink r:id="rId38" w:history="1">
              <w:r w:rsidR="00431ED6">
                <w:rPr>
                  <w:rStyle w:val="af0"/>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E3" w14:textId="77777777">
        <w:trPr>
          <w:trHeight w:val="405"/>
        </w:trPr>
        <w:tc>
          <w:tcPr>
            <w:tcW w:w="431" w:type="dxa"/>
          </w:tcPr>
          <w:p w14:paraId="33D38BD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A5232C">
            <w:pPr>
              <w:autoSpaceDE/>
              <w:autoSpaceDN/>
              <w:adjustRightInd/>
              <w:snapToGrid/>
              <w:spacing w:after="0"/>
              <w:jc w:val="left"/>
              <w:rPr>
                <w:bCs/>
                <w:color w:val="0000FF"/>
                <w:sz w:val="18"/>
                <w:szCs w:val="18"/>
                <w:u w:val="single"/>
                <w:lang w:eastAsia="zh-CN"/>
              </w:rPr>
            </w:pPr>
            <w:hyperlink r:id="rId39" w:history="1">
              <w:r w:rsidR="00431ED6">
                <w:rPr>
                  <w:rStyle w:val="af0"/>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A5232C">
            <w:pPr>
              <w:autoSpaceDE/>
              <w:autoSpaceDN/>
              <w:adjustRightInd/>
              <w:snapToGrid/>
              <w:spacing w:after="0"/>
              <w:jc w:val="left"/>
              <w:rPr>
                <w:bCs/>
                <w:color w:val="0000FF"/>
                <w:sz w:val="18"/>
                <w:szCs w:val="18"/>
                <w:u w:val="single"/>
                <w:lang w:eastAsia="zh-CN"/>
              </w:rPr>
            </w:pPr>
            <w:hyperlink r:id="rId40" w:history="1">
              <w:r w:rsidR="00431ED6">
                <w:rPr>
                  <w:rStyle w:val="af0"/>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A5232C">
            <w:pPr>
              <w:autoSpaceDE/>
              <w:autoSpaceDN/>
              <w:adjustRightInd/>
              <w:snapToGrid/>
              <w:spacing w:after="0"/>
              <w:jc w:val="left"/>
              <w:rPr>
                <w:bCs/>
                <w:color w:val="0000FF"/>
                <w:sz w:val="18"/>
                <w:szCs w:val="18"/>
                <w:u w:val="single"/>
                <w:lang w:eastAsia="zh-CN"/>
              </w:rPr>
            </w:pPr>
            <w:hyperlink r:id="rId41" w:history="1">
              <w:r w:rsidR="00431ED6">
                <w:rPr>
                  <w:rStyle w:val="af0"/>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A5232C">
            <w:pPr>
              <w:autoSpaceDE/>
              <w:autoSpaceDN/>
              <w:adjustRightInd/>
              <w:snapToGrid/>
              <w:spacing w:after="0"/>
              <w:jc w:val="left"/>
              <w:rPr>
                <w:bCs/>
                <w:color w:val="0000FF"/>
                <w:sz w:val="18"/>
                <w:szCs w:val="18"/>
                <w:u w:val="single"/>
                <w:lang w:eastAsia="zh-CN"/>
              </w:rPr>
            </w:pPr>
            <w:hyperlink r:id="rId42" w:history="1">
              <w:r w:rsidR="00431ED6">
                <w:rPr>
                  <w:rStyle w:val="af0"/>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A5232C">
            <w:pPr>
              <w:autoSpaceDE/>
              <w:autoSpaceDN/>
              <w:adjustRightInd/>
              <w:snapToGrid/>
              <w:spacing w:after="0"/>
              <w:jc w:val="left"/>
              <w:rPr>
                <w:bCs/>
                <w:color w:val="0000FF"/>
                <w:sz w:val="18"/>
                <w:szCs w:val="18"/>
                <w:u w:val="single"/>
                <w:lang w:eastAsia="zh-CN"/>
              </w:rPr>
            </w:pPr>
            <w:hyperlink r:id="rId43" w:history="1">
              <w:r w:rsidR="00431ED6">
                <w:rPr>
                  <w:rStyle w:val="af0"/>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1C7A4" w14:textId="77777777" w:rsidR="00A5232C" w:rsidRDefault="00A5232C" w:rsidP="002B20E8">
      <w:pPr>
        <w:spacing w:after="0" w:line="240" w:lineRule="auto"/>
      </w:pPr>
      <w:r>
        <w:separator/>
      </w:r>
    </w:p>
  </w:endnote>
  <w:endnote w:type="continuationSeparator" w:id="0">
    <w:p w14:paraId="20EEEB90" w14:textId="77777777" w:rsidR="00A5232C" w:rsidRDefault="00A5232C"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01000" w14:textId="77777777" w:rsidR="00A5232C" w:rsidRDefault="00A5232C" w:rsidP="002B20E8">
      <w:pPr>
        <w:spacing w:after="0" w:line="240" w:lineRule="auto"/>
      </w:pPr>
      <w:r>
        <w:separator/>
      </w:r>
    </w:p>
  </w:footnote>
  <w:footnote w:type="continuationSeparator" w:id="0">
    <w:p w14:paraId="3C7866B5" w14:textId="77777777" w:rsidR="00A5232C" w:rsidRDefault="00A5232C" w:rsidP="002B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34406B"/>
    <w:multiLevelType w:val="multilevel"/>
    <w:tmpl w:val="29981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A57B38"/>
    <w:multiLevelType w:val="hybridMultilevel"/>
    <w:tmpl w:val="B85064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7CEC3D"/>
    <w:multiLevelType w:val="singleLevel"/>
    <w:tmpl w:val="317CEC3D"/>
    <w:lvl w:ilvl="0">
      <w:start w:val="1"/>
      <w:numFmt w:val="decimal"/>
      <w:suff w:val="space"/>
      <w:lvlText w:val="(%1)"/>
      <w:lvlJc w:val="left"/>
    </w:lvl>
  </w:abstractNum>
  <w:abstractNum w:abstractNumId="22"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6"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7"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377BCD"/>
    <w:multiLevelType w:val="multilevel"/>
    <w:tmpl w:val="72377BCD"/>
    <w:lvl w:ilvl="0">
      <w:start w:val="5"/>
      <w:numFmt w:val="bullet"/>
      <w:lvlText w:val="-"/>
      <w:lvlJc w:val="left"/>
      <w:pPr>
        <w:ind w:left="840" w:hanging="400"/>
      </w:pPr>
      <w:rPr>
        <w:rFonts w:ascii="Times New Roman" w:eastAsia="바탕"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9"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3"/>
  </w:num>
  <w:num w:numId="2">
    <w:abstractNumId w:val="25"/>
  </w:num>
  <w:num w:numId="3">
    <w:abstractNumId w:val="30"/>
  </w:num>
  <w:num w:numId="4">
    <w:abstractNumId w:val="42"/>
  </w:num>
  <w:num w:numId="5">
    <w:abstractNumId w:val="35"/>
  </w:num>
  <w:num w:numId="6">
    <w:abstractNumId w:val="36"/>
  </w:num>
  <w:num w:numId="7">
    <w:abstractNumId w:val="39"/>
  </w:num>
  <w:num w:numId="8">
    <w:abstractNumId w:val="31"/>
  </w:num>
  <w:num w:numId="9">
    <w:abstractNumId w:val="7"/>
  </w:num>
  <w:num w:numId="10">
    <w:abstractNumId w:val="28"/>
  </w:num>
  <w:num w:numId="11">
    <w:abstractNumId w:val="24"/>
  </w:num>
  <w:num w:numId="12">
    <w:abstractNumId w:val="4"/>
  </w:num>
  <w:num w:numId="13">
    <w:abstractNumId w:val="37"/>
  </w:num>
  <w:num w:numId="14">
    <w:abstractNumId w:val="18"/>
  </w:num>
  <w:num w:numId="15">
    <w:abstractNumId w:val="40"/>
  </w:num>
  <w:num w:numId="16">
    <w:abstractNumId w:val="32"/>
  </w:num>
  <w:num w:numId="17">
    <w:abstractNumId w:val="41"/>
  </w:num>
  <w:num w:numId="18">
    <w:abstractNumId w:val="15"/>
  </w:num>
  <w:num w:numId="19">
    <w:abstractNumId w:val="19"/>
  </w:num>
  <w:num w:numId="20">
    <w:abstractNumId w:val="29"/>
  </w:num>
  <w:num w:numId="21">
    <w:abstractNumId w:val="27"/>
  </w:num>
  <w:num w:numId="22">
    <w:abstractNumId w:val="21"/>
  </w:num>
  <w:num w:numId="23">
    <w:abstractNumId w:val="9"/>
  </w:num>
  <w:num w:numId="24">
    <w:abstractNumId w:val="6"/>
  </w:num>
  <w:num w:numId="25">
    <w:abstractNumId w:val="14"/>
  </w:num>
  <w:num w:numId="26">
    <w:abstractNumId w:val="1"/>
  </w:num>
  <w:num w:numId="27">
    <w:abstractNumId w:val="33"/>
  </w:num>
  <w:num w:numId="28">
    <w:abstractNumId w:val="22"/>
  </w:num>
  <w:num w:numId="29">
    <w:abstractNumId w:val="33"/>
  </w:num>
  <w:num w:numId="30">
    <w:abstractNumId w:val="34"/>
  </w:num>
  <w:num w:numId="31">
    <w:abstractNumId w:val="8"/>
  </w:num>
  <w:num w:numId="32">
    <w:abstractNumId w:val="0"/>
  </w:num>
  <w:num w:numId="33">
    <w:abstractNumId w:val="26"/>
  </w:num>
  <w:num w:numId="34">
    <w:abstractNumId w:val="5"/>
  </w:num>
  <w:num w:numId="35">
    <w:abstractNumId w:val="17"/>
  </w:num>
  <w:num w:numId="36">
    <w:abstractNumId w:val="2"/>
  </w:num>
  <w:num w:numId="37">
    <w:abstractNumId w:val="38"/>
  </w:num>
  <w:num w:numId="38">
    <w:abstractNumId w:val="12"/>
  </w:num>
  <w:num w:numId="39">
    <w:abstractNumId w:val="10"/>
  </w:num>
  <w:num w:numId="40">
    <w:abstractNumId w:val="13"/>
  </w:num>
  <w:num w:numId="41">
    <w:abstractNumId w:val="16"/>
  </w:num>
  <w:num w:numId="42">
    <w:abstractNumId w:val="3"/>
  </w:num>
  <w:num w:numId="43">
    <w:abstractNumId w:val="2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6B7"/>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 w:val="clear" w:pos="576"/>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uiPriority w:val="99"/>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강한 인용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메모 텍스트 Char"/>
    <w:basedOn w:val="a0"/>
    <w:link w:val="a6"/>
    <w:uiPriority w:val="99"/>
    <w:rPr>
      <w:sz w:val="22"/>
      <w:szCs w:val="22"/>
    </w:rPr>
  </w:style>
  <w:style w:type="character" w:customStyle="1" w:styleId="Char5">
    <w:name w:val="메모 주제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목록 단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바탕"/>
      <w:kern w:val="2"/>
      <w:szCs w:val="24"/>
      <w:lang w:val="en-GB" w:eastAsia="ko-KR"/>
    </w:rPr>
  </w:style>
  <w:style w:type="character" w:customStyle="1" w:styleId="LGTdocChar">
    <w:name w:val="LGTdoc_본문 Char"/>
    <w:link w:val="LGTdoc"/>
    <w:qFormat/>
    <w:rPr>
      <w:rFonts w:eastAsia="바탕"/>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인용 Char"/>
    <w:basedOn w:val="a0"/>
    <w:link w:val="af5"/>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제목 2 Char"/>
    <w:basedOn w:val="a0"/>
    <w:link w:val="2"/>
    <w:qFormat/>
    <w:rPr>
      <w:b/>
      <w:bCs/>
      <w:sz w:val="24"/>
      <w:szCs w:val="22"/>
    </w:rPr>
  </w:style>
  <w:style w:type="character" w:customStyle="1" w:styleId="1Char">
    <w:name w:val="제목 1 Char"/>
    <w:basedOn w:val="a0"/>
    <w:link w:val="1"/>
    <w:qFormat/>
    <w:rPr>
      <w:b/>
      <w:bCs/>
      <w:sz w:val="28"/>
      <w:szCs w:val="28"/>
    </w:rPr>
  </w:style>
  <w:style w:type="character" w:customStyle="1" w:styleId="3Char">
    <w:name w:val="제목 3 Char"/>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부제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제목 4 Char"/>
    <w:basedOn w:val="a0"/>
    <w:link w:val="4"/>
    <w:rPr>
      <w:b/>
      <w:bCs/>
      <w:sz w:val="22"/>
      <w:szCs w:val="28"/>
    </w:rPr>
  </w:style>
  <w:style w:type="character" w:customStyle="1" w:styleId="CaptionChar3">
    <w:name w:val="Caption Char3"/>
    <w:basedOn w:val="a0"/>
    <w:rPr>
      <w:b/>
      <w:bCs/>
    </w:rPr>
  </w:style>
  <w:style w:type="paragraph" w:customStyle="1" w:styleId="B2">
    <w:name w:val="B2"/>
    <w:basedOn w:val="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9" Type="http://schemas.openxmlformats.org/officeDocument/2006/relationships/hyperlink" Target="https://www.3gpp.org/ftp/TSG_RAN/WG1_RL1/TSGR1_109-e/Docs/R1-220439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0" Type="http://schemas.openxmlformats.org/officeDocument/2006/relationships/hyperlink" Target="https://www.3gpp.org/ftp/TSG_RAN/WG1_RL1/TSGR1_109-e/Docs/R1-2203575.zip" TargetMode="External"/><Relationship Id="rId41"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1AB303-6245-4EEA-829E-E10554DC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20973</Words>
  <Characters>119552</Characters>
  <Application>Microsoft Office Word</Application>
  <DocSecurity>0</DocSecurity>
  <Lines>996</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Sechang</cp:lastModifiedBy>
  <cp:revision>3</cp:revision>
  <cp:lastPrinted>2007-06-18T22:08:00Z</cp:lastPrinted>
  <dcterms:created xsi:type="dcterms:W3CDTF">2022-05-13T00:42:00Z</dcterms:created>
  <dcterms:modified xsi:type="dcterms:W3CDTF">2022-05-13T00:44:00Z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