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96233" w14:textId="4FF14935" w:rsidR="009C0564" w:rsidRPr="00CF195E" w:rsidRDefault="00035B74" w:rsidP="00CF195E">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7216" behindDoc="0" locked="1" layoutInCell="1" allowOverlap="1" wp14:anchorId="65E79317" wp14:editId="4D03548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87A95"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CF195E">
        <w:rPr>
          <w:b/>
          <w:kern w:val="2"/>
          <w:lang w:eastAsia="zh-CN"/>
        </w:rPr>
        <w:t xml:space="preserve">3GPP </w:t>
      </w:r>
      <w:r w:rsidR="009C0564" w:rsidRPr="00CF195E">
        <w:rPr>
          <w:b/>
          <w:kern w:val="2"/>
          <w:lang w:eastAsia="zh-CN"/>
        </w:rPr>
        <w:t>TSG</w:t>
      </w:r>
      <w:r w:rsidR="00F1324D">
        <w:rPr>
          <w:b/>
          <w:kern w:val="2"/>
          <w:lang w:eastAsia="zh-CN"/>
        </w:rPr>
        <w:t>-</w:t>
      </w:r>
      <w:r w:rsidR="009C0564" w:rsidRPr="00CF195E">
        <w:rPr>
          <w:b/>
          <w:kern w:val="2"/>
          <w:lang w:eastAsia="zh-CN"/>
        </w:rPr>
        <w:t xml:space="preserve">RAN </w:t>
      </w:r>
      <w:r w:rsidR="00B90D0C">
        <w:rPr>
          <w:b/>
          <w:kern w:val="2"/>
          <w:lang w:eastAsia="zh-CN"/>
        </w:rPr>
        <w:t xml:space="preserve">WG1 </w:t>
      </w:r>
      <w:r w:rsidR="00186379">
        <w:rPr>
          <w:b/>
          <w:kern w:val="2"/>
          <w:lang w:eastAsia="zh-CN"/>
        </w:rPr>
        <w:t xml:space="preserve">Meeting </w:t>
      </w:r>
      <w:r w:rsidR="001F7121" w:rsidRPr="00CF195E">
        <w:rPr>
          <w:b/>
          <w:kern w:val="2"/>
          <w:lang w:eastAsia="zh-CN"/>
        </w:rPr>
        <w:t>#</w:t>
      </w:r>
      <w:r w:rsidR="00C64F94">
        <w:rPr>
          <w:b/>
          <w:kern w:val="2"/>
          <w:lang w:eastAsia="zh-CN"/>
        </w:rPr>
        <w:t>10</w:t>
      </w:r>
      <w:r w:rsidR="00A74A23">
        <w:rPr>
          <w:b/>
          <w:kern w:val="2"/>
          <w:lang w:eastAsia="zh-CN"/>
        </w:rPr>
        <w:t>9</w:t>
      </w:r>
      <w:r w:rsidR="00B90D0C">
        <w:rPr>
          <w:rFonts w:hint="eastAsia"/>
          <w:b/>
          <w:kern w:val="2"/>
          <w:lang w:eastAsia="zh-CN"/>
        </w:rPr>
        <w:t>-</w:t>
      </w:r>
      <w:r w:rsidR="00B0374E">
        <w:rPr>
          <w:b/>
          <w:kern w:val="2"/>
          <w:lang w:eastAsia="zh-CN"/>
        </w:rPr>
        <w:t>e</w:t>
      </w:r>
      <w:r w:rsidR="00972929" w:rsidRPr="00CF195E">
        <w:rPr>
          <w:b/>
          <w:kern w:val="2"/>
          <w:lang w:eastAsia="zh-CN"/>
        </w:rPr>
        <w:tab/>
      </w:r>
      <w:r w:rsidR="00685FD4" w:rsidRPr="002275A2">
        <w:rPr>
          <w:b/>
          <w:kern w:val="2"/>
          <w:lang w:eastAsia="zh-CN"/>
        </w:rPr>
        <w:t>R</w:t>
      </w:r>
      <w:r w:rsidR="00FF2E73" w:rsidRPr="002275A2">
        <w:rPr>
          <w:b/>
          <w:kern w:val="2"/>
          <w:lang w:eastAsia="zh-CN"/>
        </w:rPr>
        <w:t>1</w:t>
      </w:r>
      <w:r w:rsidR="009C0564" w:rsidRPr="002275A2">
        <w:rPr>
          <w:b/>
          <w:kern w:val="2"/>
          <w:lang w:eastAsia="zh-CN"/>
        </w:rPr>
        <w:t>-</w:t>
      </w:r>
      <w:r w:rsidR="007729A6" w:rsidRPr="00BC22DF">
        <w:rPr>
          <w:b/>
          <w:kern w:val="2"/>
          <w:highlight w:val="yellow"/>
          <w:lang w:eastAsia="zh-CN"/>
        </w:rPr>
        <w:t>2</w:t>
      </w:r>
      <w:r w:rsidR="00BF5A24" w:rsidRPr="00BC22DF">
        <w:rPr>
          <w:b/>
          <w:kern w:val="2"/>
          <w:highlight w:val="yellow"/>
          <w:lang w:eastAsia="zh-CN"/>
        </w:rPr>
        <w:t>2</w:t>
      </w:r>
      <w:r w:rsidR="00680202" w:rsidRPr="00BC22DF">
        <w:rPr>
          <w:b/>
          <w:kern w:val="2"/>
          <w:highlight w:val="yellow"/>
          <w:lang w:eastAsia="zh-CN"/>
        </w:rPr>
        <w:t>0</w:t>
      </w:r>
      <w:r w:rsidR="00BC22DF" w:rsidRPr="00BC22DF">
        <w:rPr>
          <w:rFonts w:hint="eastAsia"/>
          <w:b/>
          <w:kern w:val="2"/>
          <w:highlight w:val="yellow"/>
          <w:lang w:eastAsia="zh-CN"/>
        </w:rPr>
        <w:t>xxxx</w:t>
      </w:r>
    </w:p>
    <w:p w14:paraId="45F916B8" w14:textId="5864E37C" w:rsidR="009C0564" w:rsidRPr="00CF195E" w:rsidRDefault="00186379" w:rsidP="00CF195E">
      <w:pPr>
        <w:jc w:val="left"/>
        <w:rPr>
          <w:b/>
          <w:kern w:val="2"/>
          <w:lang w:eastAsia="zh-CN"/>
        </w:rPr>
      </w:pPr>
      <w:r>
        <w:rPr>
          <w:b/>
          <w:kern w:val="2"/>
          <w:lang w:eastAsia="zh-CN"/>
        </w:rPr>
        <w:t>e</w:t>
      </w:r>
      <w:r w:rsidR="00EB478A">
        <w:rPr>
          <w:b/>
          <w:kern w:val="2"/>
          <w:lang w:eastAsia="zh-CN"/>
        </w:rPr>
        <w:t>-</w:t>
      </w:r>
      <w:r>
        <w:rPr>
          <w:b/>
          <w:kern w:val="2"/>
          <w:lang w:eastAsia="zh-CN"/>
        </w:rPr>
        <w:t>M</w:t>
      </w:r>
      <w:r w:rsidR="009A27A2" w:rsidRPr="009A27A2">
        <w:rPr>
          <w:b/>
          <w:kern w:val="2"/>
          <w:lang w:eastAsia="zh-CN"/>
        </w:rPr>
        <w:t xml:space="preserve">eeting, </w:t>
      </w:r>
      <w:r w:rsidR="00A74A23">
        <w:rPr>
          <w:b/>
          <w:kern w:val="2"/>
          <w:lang w:eastAsia="zh-CN"/>
        </w:rPr>
        <w:t>May 9</w:t>
      </w:r>
      <w:r w:rsidR="00E0063D">
        <w:rPr>
          <w:b/>
          <w:kern w:val="2"/>
          <w:lang w:eastAsia="zh-CN"/>
        </w:rPr>
        <w:t>–</w:t>
      </w:r>
      <w:r w:rsidR="008E16F1">
        <w:rPr>
          <w:b/>
          <w:kern w:val="2"/>
          <w:lang w:eastAsia="zh-CN"/>
        </w:rPr>
        <w:t xml:space="preserve"> </w:t>
      </w:r>
      <w:r w:rsidR="00A74A23">
        <w:rPr>
          <w:b/>
          <w:kern w:val="2"/>
          <w:lang w:eastAsia="zh-CN"/>
        </w:rPr>
        <w:t>May</w:t>
      </w:r>
      <w:r w:rsidR="004F0B10">
        <w:rPr>
          <w:b/>
          <w:kern w:val="2"/>
          <w:lang w:eastAsia="zh-CN"/>
        </w:rPr>
        <w:t xml:space="preserve"> </w:t>
      </w:r>
      <w:r w:rsidR="00A74A23">
        <w:rPr>
          <w:b/>
          <w:kern w:val="2"/>
          <w:lang w:eastAsia="zh-CN"/>
        </w:rPr>
        <w:t>20</w:t>
      </w:r>
      <w:r w:rsidR="00AF79F0">
        <w:rPr>
          <w:rFonts w:hint="eastAsia"/>
          <w:b/>
          <w:kern w:val="2"/>
          <w:lang w:eastAsia="zh-CN"/>
        </w:rPr>
        <w:t>,</w:t>
      </w:r>
      <w:r w:rsidR="00AF79F0">
        <w:rPr>
          <w:b/>
          <w:kern w:val="2"/>
          <w:lang w:eastAsia="zh-CN"/>
        </w:rPr>
        <w:t xml:space="preserve"> </w:t>
      </w:r>
      <w:r w:rsidR="00AE689C" w:rsidRPr="009A27A2">
        <w:rPr>
          <w:b/>
          <w:kern w:val="2"/>
          <w:lang w:eastAsia="zh-CN"/>
        </w:rPr>
        <w:t>202</w:t>
      </w:r>
      <w:r w:rsidR="00B01D7B">
        <w:rPr>
          <w:b/>
          <w:kern w:val="2"/>
          <w:lang w:eastAsia="zh-CN"/>
        </w:rPr>
        <w:t>2</w:t>
      </w:r>
    </w:p>
    <w:p w14:paraId="7FE962A9" w14:textId="22094E70" w:rsidR="009C0564" w:rsidRPr="00A74A23" w:rsidRDefault="009C0564" w:rsidP="00CF195E">
      <w:pPr>
        <w:pBdr>
          <w:top w:val="single" w:sz="4" w:space="1" w:color="auto"/>
        </w:pBdr>
        <w:spacing w:after="0"/>
        <w:jc w:val="left"/>
        <w:rPr>
          <w:b/>
          <w:kern w:val="2"/>
          <w:sz w:val="16"/>
          <w:szCs w:val="16"/>
          <w:lang w:eastAsia="zh-CN"/>
        </w:rPr>
      </w:pPr>
    </w:p>
    <w:p w14:paraId="377AFB16" w14:textId="5CD9E6AF" w:rsidR="009C0564" w:rsidRPr="00CF195E" w:rsidRDefault="009C0564" w:rsidP="00CF195E">
      <w:pPr>
        <w:spacing w:after="60"/>
        <w:ind w:left="1555" w:hanging="1555"/>
        <w:jc w:val="left"/>
        <w:rPr>
          <w:b/>
          <w:kern w:val="2"/>
          <w:lang w:eastAsia="zh-CN"/>
        </w:rPr>
      </w:pPr>
      <w:r w:rsidRPr="00CF195E">
        <w:rPr>
          <w:b/>
          <w:kern w:val="2"/>
          <w:lang w:eastAsia="zh-CN"/>
        </w:rPr>
        <w:t>Agenda Item:</w:t>
      </w:r>
      <w:r w:rsidR="00F31B49" w:rsidRPr="00CF195E">
        <w:rPr>
          <w:b/>
          <w:kern w:val="2"/>
          <w:lang w:eastAsia="zh-CN"/>
        </w:rPr>
        <w:tab/>
      </w:r>
      <w:r w:rsidR="00BC22DF">
        <w:rPr>
          <w:b/>
          <w:kern w:val="2"/>
          <w:lang w:eastAsia="zh-CN"/>
        </w:rPr>
        <w:t>9.7.1</w:t>
      </w:r>
    </w:p>
    <w:p w14:paraId="03FF410E" w14:textId="27F35C9B" w:rsidR="00BC1C3C" w:rsidRPr="00CF195E" w:rsidRDefault="00305FF9" w:rsidP="00CF195E">
      <w:pPr>
        <w:spacing w:after="60"/>
        <w:ind w:left="1555" w:hanging="1555"/>
        <w:jc w:val="left"/>
        <w:rPr>
          <w:b/>
          <w:kern w:val="2"/>
          <w:lang w:eastAsia="zh-CN"/>
        </w:rPr>
      </w:pPr>
      <w:r w:rsidRPr="00CF195E">
        <w:rPr>
          <w:b/>
          <w:kern w:val="2"/>
          <w:lang w:eastAsia="zh-CN"/>
        </w:rPr>
        <w:t>Source:</w:t>
      </w:r>
      <w:r w:rsidRPr="00CF195E">
        <w:rPr>
          <w:b/>
          <w:kern w:val="2"/>
          <w:lang w:eastAsia="zh-CN"/>
        </w:rPr>
        <w:tab/>
      </w:r>
      <w:r w:rsidR="00BC22DF">
        <w:rPr>
          <w:b/>
          <w:kern w:val="2"/>
          <w:lang w:eastAsia="zh-CN"/>
        </w:rPr>
        <w:t>Moderator (</w:t>
      </w:r>
      <w:r w:rsidR="00082A33" w:rsidRPr="00CF195E">
        <w:rPr>
          <w:b/>
          <w:kern w:val="2"/>
          <w:lang w:eastAsia="zh-CN"/>
        </w:rPr>
        <w:t>Huawei</w:t>
      </w:r>
      <w:r w:rsidR="00BC22DF">
        <w:rPr>
          <w:b/>
          <w:kern w:val="2"/>
          <w:lang w:eastAsia="zh-CN"/>
        </w:rPr>
        <w:t>)</w:t>
      </w:r>
    </w:p>
    <w:p w14:paraId="726F6331" w14:textId="4ABFD575" w:rsidR="0026538C" w:rsidRPr="00CF195E" w:rsidRDefault="009C0564" w:rsidP="00CF195E">
      <w:pPr>
        <w:spacing w:after="60"/>
        <w:ind w:left="1555" w:hanging="1555"/>
        <w:jc w:val="left"/>
        <w:rPr>
          <w:b/>
          <w:kern w:val="2"/>
          <w:lang w:eastAsia="zh-CN"/>
        </w:rPr>
      </w:pPr>
      <w:r w:rsidRPr="00CF195E">
        <w:rPr>
          <w:b/>
          <w:kern w:val="2"/>
          <w:lang w:eastAsia="zh-CN"/>
        </w:rPr>
        <w:t>Title:</w:t>
      </w:r>
      <w:r w:rsidRPr="00CF195E">
        <w:rPr>
          <w:b/>
          <w:kern w:val="2"/>
          <w:lang w:eastAsia="zh-CN"/>
        </w:rPr>
        <w:tab/>
      </w:r>
      <w:r w:rsidR="00BC22DF" w:rsidRPr="00BC22DF">
        <w:rPr>
          <w:b/>
          <w:kern w:val="2"/>
          <w:lang w:eastAsia="zh-CN"/>
        </w:rPr>
        <w:t xml:space="preserve">FL summary for </w:t>
      </w:r>
      <w:r w:rsidR="0049127B">
        <w:rPr>
          <w:b/>
          <w:kern w:val="2"/>
          <w:lang w:eastAsia="zh-CN"/>
        </w:rPr>
        <w:t xml:space="preserve">performance evaluation for NR </w:t>
      </w:r>
      <w:r w:rsidR="009C1837">
        <w:rPr>
          <w:b/>
          <w:kern w:val="2"/>
          <w:lang w:eastAsia="zh-CN"/>
        </w:rPr>
        <w:t>NW e</w:t>
      </w:r>
      <w:r w:rsidR="0049127B">
        <w:rPr>
          <w:b/>
          <w:kern w:val="2"/>
          <w:lang w:eastAsia="zh-CN"/>
        </w:rPr>
        <w:t xml:space="preserve">nergy </w:t>
      </w:r>
      <w:r w:rsidR="009C1837">
        <w:rPr>
          <w:b/>
          <w:kern w:val="2"/>
          <w:lang w:eastAsia="zh-CN"/>
        </w:rPr>
        <w:t>s</w:t>
      </w:r>
      <w:r w:rsidR="0049127B">
        <w:rPr>
          <w:b/>
          <w:kern w:val="2"/>
          <w:lang w:eastAsia="zh-CN"/>
        </w:rPr>
        <w:t>avings</w:t>
      </w:r>
    </w:p>
    <w:p w14:paraId="363D35FA" w14:textId="1DD0569A" w:rsidR="009C0564" w:rsidRPr="00CF195E" w:rsidRDefault="009C0564" w:rsidP="00CF195E">
      <w:pPr>
        <w:spacing w:after="60"/>
        <w:ind w:left="1555" w:hanging="1555"/>
        <w:jc w:val="left"/>
        <w:rPr>
          <w:b/>
          <w:kern w:val="2"/>
          <w:lang w:eastAsia="zh-CN"/>
        </w:rPr>
      </w:pPr>
      <w:r w:rsidRPr="00CF195E">
        <w:rPr>
          <w:b/>
          <w:kern w:val="2"/>
          <w:lang w:eastAsia="zh-CN"/>
        </w:rPr>
        <w:t>Document for:</w:t>
      </w:r>
      <w:r w:rsidRPr="00CF195E">
        <w:rPr>
          <w:b/>
          <w:kern w:val="2"/>
          <w:lang w:eastAsia="zh-CN"/>
        </w:rPr>
        <w:tab/>
      </w:r>
      <w:r w:rsidR="00EA7866" w:rsidRPr="00EA7866">
        <w:rPr>
          <w:b/>
          <w:kern w:val="2"/>
          <w:lang w:eastAsia="zh-CN"/>
        </w:rPr>
        <w:t>Discussion and Decision</w:t>
      </w:r>
    </w:p>
    <w:p w14:paraId="654C964E" w14:textId="2E1945AC" w:rsidR="009C0564" w:rsidRPr="00CF195E" w:rsidRDefault="009C0564" w:rsidP="00CF195E">
      <w:pPr>
        <w:pBdr>
          <w:bottom w:val="single" w:sz="4" w:space="1" w:color="auto"/>
        </w:pBdr>
        <w:spacing w:after="0"/>
        <w:jc w:val="left"/>
        <w:rPr>
          <w:b/>
          <w:kern w:val="2"/>
          <w:sz w:val="16"/>
          <w:szCs w:val="16"/>
          <w:lang w:eastAsia="zh-CN"/>
        </w:rPr>
      </w:pPr>
    </w:p>
    <w:p w14:paraId="478BD7F2" w14:textId="76399AA9" w:rsidR="00C86837" w:rsidRDefault="009C0564" w:rsidP="00C86837">
      <w:pPr>
        <w:pStyle w:val="Heading1"/>
      </w:pPr>
      <w:bookmarkStart w:id="0" w:name="_Ref124589705"/>
      <w:bookmarkStart w:id="1" w:name="_Ref129681862"/>
      <w:r w:rsidRPr="00CF195E">
        <w:t>Introduction</w:t>
      </w:r>
      <w:bookmarkEnd w:id="0"/>
      <w:bookmarkEnd w:id="1"/>
    </w:p>
    <w:p w14:paraId="2EE84C88" w14:textId="4A4382D9" w:rsidR="006A2F36" w:rsidRDefault="00AF0ABE" w:rsidP="00845D0D">
      <w:pPr>
        <w:rPr>
          <w:lang w:eastAsia="zh-CN"/>
        </w:rPr>
      </w:pPr>
      <w:r>
        <w:rPr>
          <w:lang w:eastAsia="zh-CN"/>
        </w:rPr>
        <w:t>Study Item (SI) for network energy savings for NR is approved in [1]</w:t>
      </w:r>
      <w:r w:rsidR="006A2F36">
        <w:rPr>
          <w:lang w:eastAsia="zh-CN"/>
        </w:rPr>
        <w:t>.</w:t>
      </w:r>
      <w:r w:rsidR="006A2F36">
        <w:rPr>
          <w:rFonts w:hint="eastAsia"/>
          <w:lang w:eastAsia="zh-CN"/>
        </w:rPr>
        <w:t xml:space="preserve"> </w:t>
      </w:r>
      <w:r>
        <w:rPr>
          <w:lang w:eastAsia="zh-CN"/>
        </w:rPr>
        <w:t>For the study of performance evaluation</w:t>
      </w:r>
      <w:r w:rsidR="00150329">
        <w:rPr>
          <w:lang w:eastAsia="zh-CN"/>
        </w:rPr>
        <w:t xml:space="preserve"> for this SI</w:t>
      </w:r>
      <w:r>
        <w:rPr>
          <w:lang w:eastAsia="zh-CN"/>
        </w:rPr>
        <w:t xml:space="preserve">, </w:t>
      </w:r>
      <w:r w:rsidR="006A2F36">
        <w:rPr>
          <w:lang w:eastAsia="zh-CN"/>
        </w:rPr>
        <w:t>the relevant objectives include below</w:t>
      </w:r>
    </w:p>
    <w:tbl>
      <w:tblPr>
        <w:tblStyle w:val="TableGrid"/>
        <w:tblW w:w="0" w:type="auto"/>
        <w:tblLook w:val="04A0" w:firstRow="1" w:lastRow="0" w:firstColumn="1" w:lastColumn="0" w:noHBand="0" w:noVBand="1"/>
      </w:tblPr>
      <w:tblGrid>
        <w:gridCol w:w="9631"/>
      </w:tblGrid>
      <w:tr w:rsidR="006A2F36" w:rsidRPr="006A2F36" w14:paraId="3399F5F4" w14:textId="77777777" w:rsidTr="006A2F36">
        <w:tc>
          <w:tcPr>
            <w:tcW w:w="9631" w:type="dxa"/>
          </w:tcPr>
          <w:p w14:paraId="19F5D28C" w14:textId="77777777" w:rsidR="006A2F36" w:rsidRPr="006A2F36" w:rsidRDefault="006A2F36" w:rsidP="000C032E">
            <w:pPr>
              <w:numPr>
                <w:ilvl w:val="0"/>
                <w:numId w:val="17"/>
              </w:numPr>
              <w:overflowPunct w:val="0"/>
              <w:snapToGrid/>
              <w:spacing w:after="0"/>
              <w:ind w:leftChars="100" w:left="640"/>
              <w:jc w:val="left"/>
              <w:textAlignment w:val="baseline"/>
              <w:rPr>
                <w:bCs/>
                <w:sz w:val="21"/>
              </w:rPr>
            </w:pPr>
            <w:r w:rsidRPr="006A2F36">
              <w:rPr>
                <w:bCs/>
                <w:sz w:val="21"/>
              </w:rPr>
              <w:t>Definition of a base station energy consumption model [RAN1]</w:t>
            </w:r>
          </w:p>
          <w:p w14:paraId="069AF92A" w14:textId="77777777" w:rsidR="006A2F36" w:rsidRPr="006A2F36" w:rsidRDefault="006A2F36" w:rsidP="000C032E">
            <w:pPr>
              <w:numPr>
                <w:ilvl w:val="0"/>
                <w:numId w:val="5"/>
              </w:numPr>
              <w:overflowPunct w:val="0"/>
              <w:snapToGrid/>
              <w:spacing w:after="0"/>
              <w:ind w:hanging="331"/>
              <w:textAlignment w:val="baseline"/>
              <w:rPr>
                <w:bCs/>
                <w:sz w:val="21"/>
              </w:rPr>
            </w:pPr>
            <w:r w:rsidRPr="006A2F36">
              <w:rPr>
                <w:bCs/>
                <w:sz w:val="21"/>
              </w:rPr>
              <w:t xml:space="preserve">Adapt the framework of the power consumption modelling and evaluation methodology of TR38.840 to the base station side, including relative energy consumption for DL and UL (considering factors like PA efficiency, number of </w:t>
            </w:r>
            <w:proofErr w:type="spellStart"/>
            <w:r w:rsidRPr="006A2F36">
              <w:rPr>
                <w:bCs/>
                <w:sz w:val="21"/>
              </w:rPr>
              <w:t>TxRU</w:t>
            </w:r>
            <w:proofErr w:type="spellEnd"/>
            <w:r w:rsidRPr="006A2F36">
              <w:rPr>
                <w:bCs/>
                <w:sz w:val="21"/>
              </w:rPr>
              <w:t xml:space="preserve">, base station load, </w:t>
            </w:r>
            <w:proofErr w:type="spellStart"/>
            <w:r w:rsidRPr="006A2F36">
              <w:rPr>
                <w:bCs/>
                <w:sz w:val="21"/>
              </w:rPr>
              <w:t>etc</w:t>
            </w:r>
            <w:proofErr w:type="spellEnd"/>
            <w:r w:rsidRPr="006A2F36">
              <w:rPr>
                <w:bCs/>
                <w:sz w:val="21"/>
              </w:rPr>
              <w:t>), sleep states and the associated transition times, and one or more reference parameters/configurations.</w:t>
            </w:r>
          </w:p>
          <w:p w14:paraId="025576FF" w14:textId="77777777" w:rsidR="006A2F36" w:rsidRPr="006A2F36" w:rsidRDefault="006A2F36" w:rsidP="000C032E">
            <w:pPr>
              <w:spacing w:after="0"/>
              <w:ind w:leftChars="400" w:left="880"/>
              <w:rPr>
                <w:bCs/>
                <w:sz w:val="21"/>
              </w:rPr>
            </w:pPr>
          </w:p>
          <w:p w14:paraId="23C2CF58" w14:textId="77777777" w:rsidR="006A2F36" w:rsidRPr="006A2F36" w:rsidRDefault="006A2F36" w:rsidP="000C032E">
            <w:pPr>
              <w:numPr>
                <w:ilvl w:val="0"/>
                <w:numId w:val="17"/>
              </w:numPr>
              <w:overflowPunct w:val="0"/>
              <w:snapToGrid/>
              <w:spacing w:after="0"/>
              <w:ind w:leftChars="100" w:left="640"/>
              <w:jc w:val="left"/>
              <w:textAlignment w:val="baseline"/>
              <w:rPr>
                <w:bCs/>
                <w:sz w:val="21"/>
              </w:rPr>
            </w:pPr>
            <w:r w:rsidRPr="006A2F36">
              <w:rPr>
                <w:bCs/>
                <w:sz w:val="21"/>
              </w:rPr>
              <w:t>Definition of an evaluation methodology and KPIs [RAN1]</w:t>
            </w:r>
          </w:p>
          <w:p w14:paraId="039935BC" w14:textId="77777777" w:rsidR="006A2F36" w:rsidRPr="006A2F36" w:rsidRDefault="006A2F36" w:rsidP="000C032E">
            <w:pPr>
              <w:numPr>
                <w:ilvl w:val="0"/>
                <w:numId w:val="5"/>
              </w:numPr>
              <w:overflowPunct w:val="0"/>
              <w:snapToGrid/>
              <w:spacing w:after="0"/>
              <w:ind w:hanging="331"/>
              <w:textAlignment w:val="baseline"/>
              <w:rPr>
                <w:bCs/>
                <w:sz w:val="21"/>
              </w:rPr>
            </w:pPr>
            <w:r w:rsidRPr="006A2F36">
              <w:rPr>
                <w:bCs/>
                <w:sz w:val="21"/>
              </w:rPr>
              <w:t>The evaluation methodology should target for</w:t>
            </w:r>
            <w:r w:rsidRPr="006A2F36" w:rsidDel="00CE2001">
              <w:rPr>
                <w:bCs/>
                <w:sz w:val="21"/>
              </w:rPr>
              <w:t xml:space="preserve"> </w:t>
            </w:r>
            <w:r w:rsidRPr="006A2F36">
              <w:rPr>
                <w:bCs/>
                <w:sz w:val="21"/>
              </w:rPr>
              <w:t xml:space="preserve">evaluating system-level network energy consumption and energy savings gains, as well as assessing/balancing impact to network and user performance (e.g. spectral efficiency, capacity, UPT, latency, handover performance, call drop rate, initial access performance, </w:t>
            </w:r>
            <w:r w:rsidRPr="006A2F36">
              <w:rPr>
                <w:sz w:val="21"/>
                <w:lang w:eastAsia="zh-CN"/>
              </w:rPr>
              <w:t>SLA assurance related KPIs</w:t>
            </w:r>
            <w:r w:rsidRPr="006A2F36">
              <w:rPr>
                <w:bCs/>
                <w:sz w:val="21"/>
              </w:rPr>
              <w:t>), energy efficiency, and UE power consumption, complexity. The evaluation methodology should not focus on a single KPI, and should reuse existing KPIs whenever applicable; where existing KPIs are found to be insufficient new KPIs may be developed as needed.</w:t>
            </w:r>
          </w:p>
          <w:p w14:paraId="27AF1619" w14:textId="77777777" w:rsidR="006A2F36" w:rsidRPr="006A2F36" w:rsidRDefault="006A2F36" w:rsidP="000C032E">
            <w:pPr>
              <w:spacing w:after="0"/>
              <w:ind w:left="709"/>
              <w:rPr>
                <w:bCs/>
                <w:sz w:val="21"/>
              </w:rPr>
            </w:pPr>
            <w:r w:rsidRPr="006A2F36">
              <w:rPr>
                <w:bCs/>
                <w:sz w:val="21"/>
              </w:rPr>
              <w:t>Note: WGs will decide KPIs to evaluate and how.</w:t>
            </w:r>
          </w:p>
          <w:p w14:paraId="29ACED10" w14:textId="77777777" w:rsidR="006A2F36" w:rsidRPr="006A2F36" w:rsidRDefault="006A2F36" w:rsidP="000C032E">
            <w:pPr>
              <w:spacing w:after="0"/>
              <w:rPr>
                <w:bCs/>
                <w:sz w:val="21"/>
              </w:rPr>
            </w:pPr>
          </w:p>
          <w:p w14:paraId="6A0F3C54" w14:textId="77777777" w:rsidR="006A2F36" w:rsidRPr="006A2F36" w:rsidRDefault="006A2F36" w:rsidP="000C032E">
            <w:pPr>
              <w:spacing w:after="0"/>
              <w:rPr>
                <w:bCs/>
                <w:sz w:val="21"/>
              </w:rPr>
            </w:pPr>
            <w:r w:rsidRPr="006A2F36">
              <w:rPr>
                <w:bCs/>
                <w:sz w:val="21"/>
              </w:rPr>
              <w:t xml:space="preserve">The study should prioritize idle/empty and low/medium load scenarios (the exact definition of such loads is left to the study), and different loads among carriers and neighbor cells are allowed. </w:t>
            </w:r>
          </w:p>
          <w:p w14:paraId="658A4139" w14:textId="77777777" w:rsidR="006A2F36" w:rsidRPr="006A2F36" w:rsidRDefault="006A2F36" w:rsidP="000C032E">
            <w:pPr>
              <w:spacing w:after="0"/>
              <w:rPr>
                <w:bCs/>
                <w:sz w:val="21"/>
              </w:rPr>
            </w:pPr>
          </w:p>
          <w:p w14:paraId="03F51854" w14:textId="77777777" w:rsidR="006A2F36" w:rsidRPr="006A2F36" w:rsidRDefault="006A2F36" w:rsidP="000C032E">
            <w:pPr>
              <w:spacing w:after="0"/>
              <w:rPr>
                <w:bCs/>
                <w:sz w:val="21"/>
              </w:rPr>
            </w:pPr>
            <w:r w:rsidRPr="006A2F36">
              <w:rPr>
                <w:bCs/>
                <w:sz w:val="21"/>
              </w:rPr>
              <w:t xml:space="preserve">The following example scenarios (mapping between scenarios and network loads is left to the study) including single-carrier and multi-carrier deployments are used as the starting point for discussion on prioritized scenarios for the study. </w:t>
            </w:r>
          </w:p>
          <w:p w14:paraId="6CB30237" w14:textId="77777777" w:rsidR="006A2F36" w:rsidRPr="006A2F36" w:rsidRDefault="006A2F36" w:rsidP="000C032E">
            <w:pPr>
              <w:spacing w:after="0"/>
              <w:rPr>
                <w:bCs/>
                <w:sz w:val="21"/>
              </w:rPr>
            </w:pPr>
          </w:p>
          <w:p w14:paraId="2A68DE8F" w14:textId="77777777" w:rsidR="006A2F36" w:rsidRPr="006A2F36" w:rsidRDefault="006A2F36" w:rsidP="000C032E">
            <w:pPr>
              <w:spacing w:after="0"/>
              <w:rPr>
                <w:bCs/>
                <w:sz w:val="21"/>
              </w:rPr>
            </w:pPr>
            <w:r w:rsidRPr="006A2F36">
              <w:rPr>
                <w:bCs/>
                <w:sz w:val="21"/>
              </w:rPr>
              <w:t>The following example scenarios are listed in no particular order.</w:t>
            </w:r>
          </w:p>
          <w:p w14:paraId="142EE10E" w14:textId="77777777" w:rsidR="006A2F36" w:rsidRPr="006A2F36" w:rsidRDefault="006A2F36" w:rsidP="000C032E">
            <w:pPr>
              <w:numPr>
                <w:ilvl w:val="0"/>
                <w:numId w:val="16"/>
              </w:numPr>
              <w:overflowPunct w:val="0"/>
              <w:snapToGrid/>
              <w:spacing w:after="0"/>
              <w:jc w:val="left"/>
              <w:textAlignment w:val="baseline"/>
              <w:rPr>
                <w:bCs/>
                <w:sz w:val="21"/>
              </w:rPr>
            </w:pPr>
            <w:r w:rsidRPr="006A2F36">
              <w:rPr>
                <w:bCs/>
                <w:sz w:val="21"/>
              </w:rPr>
              <w:t>Urban micro in FR1, including TDD massive MIMO (note: this scenario can also model small cells)</w:t>
            </w:r>
          </w:p>
          <w:p w14:paraId="657C860A" w14:textId="77777777" w:rsidR="006A2F36" w:rsidRPr="006A2F36" w:rsidRDefault="006A2F36" w:rsidP="000C032E">
            <w:pPr>
              <w:numPr>
                <w:ilvl w:val="0"/>
                <w:numId w:val="16"/>
              </w:numPr>
              <w:overflowPunct w:val="0"/>
              <w:snapToGrid/>
              <w:spacing w:after="0"/>
              <w:jc w:val="left"/>
              <w:textAlignment w:val="baseline"/>
              <w:rPr>
                <w:bCs/>
                <w:sz w:val="21"/>
              </w:rPr>
            </w:pPr>
            <w:r w:rsidRPr="006A2F36">
              <w:rPr>
                <w:bCs/>
                <w:sz w:val="21"/>
              </w:rPr>
              <w:t>FR2 beam-based scenarios (note: this scenario can also model small cells)</w:t>
            </w:r>
          </w:p>
          <w:p w14:paraId="752F110F" w14:textId="77777777" w:rsidR="006A2F36" w:rsidRPr="006A2F36" w:rsidRDefault="006A2F36" w:rsidP="000C032E">
            <w:pPr>
              <w:numPr>
                <w:ilvl w:val="0"/>
                <w:numId w:val="16"/>
              </w:numPr>
              <w:overflowPunct w:val="0"/>
              <w:snapToGrid/>
              <w:spacing w:after="0"/>
              <w:jc w:val="left"/>
              <w:textAlignment w:val="baseline"/>
              <w:rPr>
                <w:bCs/>
                <w:sz w:val="21"/>
              </w:rPr>
            </w:pPr>
            <w:r w:rsidRPr="006A2F36">
              <w:rPr>
                <w:bCs/>
                <w:sz w:val="21"/>
              </w:rPr>
              <w:t>Urban/Rural macro in FR1 with/without DSS (no impact to LTE expected in case of DSS)</w:t>
            </w:r>
          </w:p>
          <w:p w14:paraId="29AE6E14" w14:textId="77777777" w:rsidR="006A2F36" w:rsidRPr="006A2F36" w:rsidRDefault="006A2F36" w:rsidP="000C032E">
            <w:pPr>
              <w:numPr>
                <w:ilvl w:val="0"/>
                <w:numId w:val="16"/>
              </w:numPr>
              <w:overflowPunct w:val="0"/>
              <w:snapToGrid/>
              <w:spacing w:after="0"/>
              <w:jc w:val="left"/>
              <w:textAlignment w:val="baseline"/>
              <w:rPr>
                <w:bCs/>
                <w:sz w:val="21"/>
              </w:rPr>
            </w:pPr>
            <w:r w:rsidRPr="006A2F36">
              <w:rPr>
                <w:bCs/>
                <w:sz w:val="21"/>
              </w:rPr>
              <w:t xml:space="preserve">EN-DC/NR-DC macro with FDD </w:t>
            </w:r>
            <w:proofErr w:type="spellStart"/>
            <w:r w:rsidRPr="006A2F36">
              <w:rPr>
                <w:bCs/>
                <w:sz w:val="21"/>
              </w:rPr>
              <w:t>PCell</w:t>
            </w:r>
            <w:proofErr w:type="spellEnd"/>
            <w:r w:rsidRPr="006A2F36">
              <w:rPr>
                <w:bCs/>
                <w:sz w:val="21"/>
              </w:rPr>
              <w:t xml:space="preserve"> and TDD/Massive MIMO on higher FR1/FR2 frequency</w:t>
            </w:r>
          </w:p>
          <w:p w14:paraId="23C1B209" w14:textId="77777777" w:rsidR="006A2F36" w:rsidRPr="006A2F36" w:rsidRDefault="006A2F36" w:rsidP="000C032E">
            <w:pPr>
              <w:spacing w:after="0"/>
              <w:rPr>
                <w:bCs/>
                <w:sz w:val="21"/>
              </w:rPr>
            </w:pPr>
          </w:p>
          <w:p w14:paraId="58D7C2A8" w14:textId="77777777" w:rsidR="006A2F36" w:rsidRPr="006A2F36" w:rsidRDefault="006A2F36" w:rsidP="000C032E">
            <w:pPr>
              <w:spacing w:after="0"/>
              <w:rPr>
                <w:bCs/>
                <w:sz w:val="21"/>
              </w:rPr>
            </w:pPr>
            <w:r w:rsidRPr="006A2F36">
              <w:rPr>
                <w:bCs/>
                <w:sz w:val="21"/>
              </w:rPr>
              <w:t>Note 1: legacy UEs should be able to continue accessing a network implementing Rel-18 network</w:t>
            </w:r>
            <w:r w:rsidRPr="006A2F36">
              <w:rPr>
                <w:rFonts w:hint="eastAsia"/>
                <w:bCs/>
                <w:sz w:val="21"/>
              </w:rPr>
              <w:t xml:space="preserve"> </w:t>
            </w:r>
            <w:r w:rsidRPr="006A2F36">
              <w:rPr>
                <w:bCs/>
                <w:sz w:val="21"/>
              </w:rPr>
              <w:t>energy savings techniques, with the possible exception of techniques developed specifically for greenfield deployments.</w:t>
            </w:r>
          </w:p>
          <w:p w14:paraId="68539A7E" w14:textId="77777777" w:rsidR="006A2F36" w:rsidRPr="006A2F36" w:rsidRDefault="006A2F36" w:rsidP="000C032E">
            <w:pPr>
              <w:spacing w:after="0"/>
              <w:rPr>
                <w:bCs/>
                <w:sz w:val="21"/>
              </w:rPr>
            </w:pPr>
          </w:p>
          <w:p w14:paraId="6A5AD074" w14:textId="77777777" w:rsidR="006A2F36" w:rsidRPr="006A2F36" w:rsidRDefault="006A2F36" w:rsidP="000C032E">
            <w:pPr>
              <w:spacing w:after="0"/>
              <w:rPr>
                <w:bCs/>
                <w:sz w:val="21"/>
              </w:rPr>
            </w:pPr>
            <w:r w:rsidRPr="006A2F36">
              <w:rPr>
                <w:bCs/>
                <w:sz w:val="21"/>
              </w:rPr>
              <w:t>Note 2: the study of energy savings specifically for IAB is not part of the scope.</w:t>
            </w:r>
          </w:p>
          <w:p w14:paraId="38FBD592" w14:textId="77777777" w:rsidR="006A2F36" w:rsidRPr="006A2F36" w:rsidRDefault="006A2F36" w:rsidP="000C032E">
            <w:pPr>
              <w:spacing w:after="0"/>
              <w:rPr>
                <w:bCs/>
                <w:sz w:val="21"/>
              </w:rPr>
            </w:pPr>
          </w:p>
          <w:p w14:paraId="303D1D4E" w14:textId="77777777" w:rsidR="006A2F36" w:rsidRPr="006A2F36" w:rsidRDefault="006A2F36" w:rsidP="000C032E">
            <w:pPr>
              <w:spacing w:after="0"/>
              <w:rPr>
                <w:bCs/>
              </w:rPr>
            </w:pPr>
            <w:r w:rsidRPr="006A2F36">
              <w:rPr>
                <w:bCs/>
                <w:sz w:val="21"/>
              </w:rPr>
              <w:t>The</w:t>
            </w:r>
            <w:r w:rsidRPr="006A2F36">
              <w:rPr>
                <w:rFonts w:hint="eastAsia"/>
                <w:bCs/>
                <w:sz w:val="21"/>
              </w:rPr>
              <w:t xml:space="preserve"> </w:t>
            </w:r>
            <w:r w:rsidRPr="006A2F36">
              <w:rPr>
                <w:bCs/>
                <w:sz w:val="21"/>
              </w:rPr>
              <w:t>study should coordinate with RAN4 as needed.</w:t>
            </w:r>
          </w:p>
        </w:tc>
      </w:tr>
    </w:tbl>
    <w:p w14:paraId="6B692DA3" w14:textId="77777777" w:rsidR="006A2F36" w:rsidRPr="006A2F36" w:rsidRDefault="006A2F36" w:rsidP="00845D0D">
      <w:pPr>
        <w:rPr>
          <w:lang w:eastAsia="zh-CN"/>
        </w:rPr>
      </w:pPr>
    </w:p>
    <w:p w14:paraId="3A933375" w14:textId="5DECE3E4" w:rsidR="00845D0D" w:rsidRDefault="006A2F36" w:rsidP="00845D0D">
      <w:pPr>
        <w:rPr>
          <w:lang w:eastAsia="zh-CN"/>
        </w:rPr>
      </w:pPr>
      <w:r>
        <w:rPr>
          <w:lang w:eastAsia="zh-CN"/>
        </w:rPr>
        <w:t xml:space="preserve">For that purpose, </w:t>
      </w:r>
      <w:r w:rsidR="00AF0ABE">
        <w:rPr>
          <w:lang w:eastAsia="zh-CN"/>
        </w:rPr>
        <w:t xml:space="preserve">the following email discussion is </w:t>
      </w:r>
      <w:r w:rsidR="00AA5FD6">
        <w:rPr>
          <w:lang w:eastAsia="zh-CN"/>
        </w:rPr>
        <w:t>assigned:</w:t>
      </w:r>
    </w:p>
    <w:tbl>
      <w:tblPr>
        <w:tblStyle w:val="TableGrid"/>
        <w:tblW w:w="9634" w:type="dxa"/>
        <w:tblLook w:val="04A0" w:firstRow="1" w:lastRow="0" w:firstColumn="1" w:lastColumn="0" w:noHBand="0" w:noVBand="1"/>
      </w:tblPr>
      <w:tblGrid>
        <w:gridCol w:w="9634"/>
      </w:tblGrid>
      <w:tr w:rsidR="00712021" w14:paraId="00F66E3D" w14:textId="77777777" w:rsidTr="000461F5">
        <w:tc>
          <w:tcPr>
            <w:tcW w:w="9634" w:type="dxa"/>
          </w:tcPr>
          <w:p w14:paraId="4DAAE211" w14:textId="77777777" w:rsidR="00F94F5A" w:rsidRPr="0078785D" w:rsidRDefault="00F94F5A" w:rsidP="00F94F5A">
            <w:pPr>
              <w:rPr>
                <w:highlight w:val="cyan"/>
                <w:lang w:eastAsia="x-none"/>
              </w:rPr>
            </w:pPr>
            <w:r w:rsidRPr="0078785D">
              <w:rPr>
                <w:highlight w:val="cyan"/>
                <w:lang w:eastAsia="x-none"/>
              </w:rPr>
              <w:t>[109-e-R18-NW_ES-02] Email discussion on performance evaluation by May 20 – Yi (Huawei)</w:t>
            </w:r>
          </w:p>
          <w:p w14:paraId="459F07AE" w14:textId="2C5F44B5" w:rsidR="00712021" w:rsidRPr="00F94F5A" w:rsidRDefault="00F94F5A" w:rsidP="00F94F5A">
            <w:pPr>
              <w:numPr>
                <w:ilvl w:val="0"/>
                <w:numId w:val="9"/>
              </w:numPr>
              <w:autoSpaceDE/>
              <w:autoSpaceDN/>
              <w:adjustRightInd/>
              <w:snapToGrid/>
              <w:spacing w:after="0"/>
              <w:jc w:val="left"/>
              <w:rPr>
                <w:highlight w:val="cyan"/>
                <w:lang w:eastAsia="x-none"/>
              </w:rPr>
            </w:pPr>
            <w:r w:rsidRPr="0078785D">
              <w:rPr>
                <w:highlight w:val="cyan"/>
                <w:lang w:eastAsia="x-none"/>
              </w:rPr>
              <w:t>Check points: May 12, May 18, May 20</w:t>
            </w:r>
          </w:p>
        </w:tc>
      </w:tr>
    </w:tbl>
    <w:p w14:paraId="0E05B74A" w14:textId="77777777" w:rsidR="00C26ED9" w:rsidRDefault="00AF0ABE" w:rsidP="002F6BC2">
      <w:pPr>
        <w:spacing w:beforeLines="50" w:before="120"/>
        <w:rPr>
          <w:lang w:eastAsia="zh-CN"/>
        </w:rPr>
      </w:pPr>
      <w:r>
        <w:rPr>
          <w:lang w:eastAsia="zh-CN"/>
        </w:rPr>
        <w:lastRenderedPageBreak/>
        <w:t xml:space="preserve">This document provides FL </w:t>
      </w:r>
      <w:r w:rsidR="00A943D5">
        <w:rPr>
          <w:lang w:eastAsia="zh-CN"/>
        </w:rPr>
        <w:t>initial observations on relevant discussion points and questions/proposals, by</w:t>
      </w:r>
      <w:r>
        <w:rPr>
          <w:lang w:eastAsia="zh-CN"/>
        </w:rPr>
        <w:t xml:space="preserve"> summarizing the contributions submitted </w:t>
      </w:r>
      <w:r w:rsidR="0047445A">
        <w:rPr>
          <w:lang w:eastAsia="zh-CN"/>
        </w:rPr>
        <w:t>to</w:t>
      </w:r>
      <w:r>
        <w:rPr>
          <w:lang w:eastAsia="zh-CN"/>
        </w:rPr>
        <w:t xml:space="preserve"> </w:t>
      </w:r>
      <w:r w:rsidR="00AA10EB">
        <w:rPr>
          <w:lang w:eastAsia="zh-CN"/>
        </w:rPr>
        <w:t>agenda</w:t>
      </w:r>
      <w:r>
        <w:rPr>
          <w:lang w:eastAsia="zh-CN"/>
        </w:rPr>
        <w:t xml:space="preserve"> </w:t>
      </w:r>
      <w:r w:rsidR="0047445A">
        <w:rPr>
          <w:lang w:eastAsia="zh-CN"/>
        </w:rPr>
        <w:t xml:space="preserve">item </w:t>
      </w:r>
      <w:r>
        <w:rPr>
          <w:lang w:eastAsia="zh-CN"/>
        </w:rPr>
        <w:t xml:space="preserve">9.7.1 [2]-[22]. Relevant contributions [23]-[29] </w:t>
      </w:r>
      <w:r w:rsidR="00AA10EB">
        <w:rPr>
          <w:lang w:eastAsia="zh-CN"/>
        </w:rPr>
        <w:t xml:space="preserve">submitted </w:t>
      </w:r>
      <w:r w:rsidR="0047445A">
        <w:rPr>
          <w:lang w:eastAsia="zh-CN"/>
        </w:rPr>
        <w:t xml:space="preserve">to </w:t>
      </w:r>
      <w:r w:rsidR="00AA10EB">
        <w:rPr>
          <w:lang w:eastAsia="zh-CN"/>
        </w:rPr>
        <w:t xml:space="preserve">agenda </w:t>
      </w:r>
      <w:r w:rsidR="0047445A">
        <w:rPr>
          <w:lang w:eastAsia="zh-CN"/>
        </w:rPr>
        <w:t xml:space="preserve">item </w:t>
      </w:r>
      <w:r>
        <w:rPr>
          <w:lang w:eastAsia="zh-CN"/>
        </w:rPr>
        <w:t xml:space="preserve">9.7.3 </w:t>
      </w:r>
      <w:r w:rsidR="009C1837">
        <w:rPr>
          <w:lang w:eastAsia="zh-CN"/>
        </w:rPr>
        <w:t>are</w:t>
      </w:r>
      <w:r>
        <w:rPr>
          <w:lang w:eastAsia="zh-CN"/>
        </w:rPr>
        <w:t xml:space="preserve"> also </w:t>
      </w:r>
      <w:proofErr w:type="gramStart"/>
      <w:r>
        <w:rPr>
          <w:lang w:eastAsia="zh-CN"/>
        </w:rPr>
        <w:t>taken into account</w:t>
      </w:r>
      <w:proofErr w:type="gramEnd"/>
      <w:r>
        <w:rPr>
          <w:rFonts w:hint="eastAsia"/>
          <w:lang w:eastAsia="zh-CN"/>
        </w:rPr>
        <w:t>.</w:t>
      </w:r>
      <w:r w:rsidR="004E6037">
        <w:rPr>
          <w:rFonts w:hint="eastAsia"/>
          <w:lang w:eastAsia="zh-CN"/>
        </w:rPr>
        <w:t xml:space="preserve"> </w:t>
      </w:r>
    </w:p>
    <w:p w14:paraId="74EF13CF" w14:textId="5FFE20C9" w:rsidR="004E6037" w:rsidRDefault="004E6037" w:rsidP="002F6BC2">
      <w:pPr>
        <w:spacing w:beforeLines="50" w:before="120"/>
        <w:rPr>
          <w:lang w:eastAsia="zh-CN"/>
        </w:rPr>
      </w:pPr>
      <w:r>
        <w:rPr>
          <w:lang w:eastAsia="zh-CN"/>
        </w:rPr>
        <w:t>Draft</w:t>
      </w:r>
      <w:r w:rsidR="00C26ED9">
        <w:rPr>
          <w:lang w:eastAsia="zh-CN"/>
        </w:rPr>
        <w:t>(s)</w:t>
      </w:r>
      <w:r>
        <w:rPr>
          <w:lang w:eastAsia="zh-CN"/>
        </w:rPr>
        <w:t xml:space="preserve"> can be found in </w:t>
      </w:r>
      <w:hyperlink r:id="rId8" w:history="1">
        <w:r w:rsidR="00C24794" w:rsidRPr="00C24794">
          <w:rPr>
            <w:rStyle w:val="Hyperlink"/>
            <w:lang w:eastAsia="zh-CN"/>
          </w:rPr>
          <w:t>I</w:t>
        </w:r>
        <w:r w:rsidRPr="00C24794">
          <w:rPr>
            <w:rStyle w:val="Hyperlink"/>
            <w:lang w:eastAsia="zh-CN"/>
          </w:rPr>
          <w:t>nbox</w:t>
        </w:r>
      </w:hyperlink>
      <w:r w:rsidR="00A943D5">
        <w:rPr>
          <w:lang w:eastAsia="zh-CN"/>
        </w:rPr>
        <w:t xml:space="preserve"> and will be updated per </w:t>
      </w:r>
      <w:proofErr w:type="gramStart"/>
      <w:r w:rsidR="00A943D5">
        <w:rPr>
          <w:lang w:eastAsia="zh-CN"/>
        </w:rPr>
        <w:t>companies</w:t>
      </w:r>
      <w:proofErr w:type="gramEnd"/>
      <w:r w:rsidR="00A943D5">
        <w:rPr>
          <w:lang w:eastAsia="zh-CN"/>
        </w:rPr>
        <w:t xml:space="preserve"> further input</w:t>
      </w:r>
      <w:r>
        <w:rPr>
          <w:lang w:eastAsia="zh-CN"/>
        </w:rPr>
        <w:t>.</w:t>
      </w:r>
      <w:r w:rsidR="00515AA2">
        <w:rPr>
          <w:lang w:eastAsia="zh-CN"/>
        </w:rPr>
        <w:t xml:space="preserve"> The FL proposals starting with ‘study’</w:t>
      </w:r>
      <w:r w:rsidR="00570D0E">
        <w:rPr>
          <w:lang w:eastAsia="zh-CN"/>
        </w:rPr>
        <w:t xml:space="preserve"> or ‘FFS’</w:t>
      </w:r>
      <w:r w:rsidR="00F94F5A">
        <w:rPr>
          <w:lang w:eastAsia="zh-CN"/>
        </w:rPr>
        <w:t xml:space="preserve"> consider</w:t>
      </w:r>
      <w:r w:rsidR="00515AA2">
        <w:rPr>
          <w:lang w:eastAsia="zh-CN"/>
        </w:rPr>
        <w:t xml:space="preserve"> the initial round of view summary based on contributions</w:t>
      </w:r>
      <w:r w:rsidR="00F94F5A">
        <w:rPr>
          <w:rFonts w:hint="eastAsia"/>
          <w:lang w:eastAsia="zh-CN"/>
        </w:rPr>
        <w:t>,</w:t>
      </w:r>
      <w:r w:rsidR="00515AA2">
        <w:rPr>
          <w:lang w:eastAsia="zh-CN"/>
        </w:rPr>
        <w:t xml:space="preserve"> </w:t>
      </w:r>
      <w:r w:rsidR="00F94F5A">
        <w:rPr>
          <w:lang w:eastAsia="zh-CN"/>
        </w:rPr>
        <w:t>thus</w:t>
      </w:r>
      <w:r w:rsidR="00515AA2">
        <w:rPr>
          <w:lang w:eastAsia="zh-CN"/>
        </w:rPr>
        <w:t xml:space="preserve"> can be possibly </w:t>
      </w:r>
      <w:r w:rsidR="00F94F5A">
        <w:rPr>
          <w:lang w:eastAsia="zh-CN"/>
        </w:rPr>
        <w:t>revised</w:t>
      </w:r>
      <w:r w:rsidR="00515AA2">
        <w:rPr>
          <w:lang w:eastAsia="zh-CN"/>
        </w:rPr>
        <w:t xml:space="preserve"> by extended </w:t>
      </w:r>
      <w:r w:rsidR="00F94F5A">
        <w:rPr>
          <w:lang w:eastAsia="zh-CN"/>
        </w:rPr>
        <w:t>proposals to be agreed/proceeded</w:t>
      </w:r>
      <w:r w:rsidR="00515AA2">
        <w:rPr>
          <w:lang w:eastAsia="zh-CN"/>
        </w:rPr>
        <w:t xml:space="preserve"> within this meeting once</w:t>
      </w:r>
      <w:r w:rsidR="00F94F5A">
        <w:rPr>
          <w:lang w:eastAsia="zh-CN"/>
        </w:rPr>
        <w:t xml:space="preserve"> they are</w:t>
      </w:r>
      <w:r w:rsidR="00515AA2">
        <w:rPr>
          <w:lang w:eastAsia="zh-CN"/>
        </w:rPr>
        <w:t xml:space="preserve"> more converged. </w:t>
      </w:r>
      <w:r w:rsidR="00F94F5A">
        <w:rPr>
          <w:lang w:eastAsia="zh-CN"/>
        </w:rPr>
        <w:t>There is no intention to postpone those bullets in future meetings.</w:t>
      </w:r>
      <w:r>
        <w:rPr>
          <w:lang w:eastAsia="zh-CN"/>
        </w:rPr>
        <w:t xml:space="preserve"> </w:t>
      </w:r>
      <w:r w:rsidR="00A943D5">
        <w:rPr>
          <w:lang w:eastAsia="zh-CN"/>
        </w:rPr>
        <w:t xml:space="preserve">When </w:t>
      </w:r>
      <w:r w:rsidR="00C26ED9">
        <w:rPr>
          <w:lang w:eastAsia="zh-CN"/>
        </w:rPr>
        <w:t xml:space="preserve">making comments and </w:t>
      </w:r>
      <w:r w:rsidR="00A943D5">
        <w:rPr>
          <w:lang w:eastAsia="zh-CN"/>
        </w:rPr>
        <w:t>uploading the input, please see the guidance</w:t>
      </w:r>
      <w:r w:rsidR="00C26ED9">
        <w:rPr>
          <w:lang w:eastAsia="zh-CN"/>
        </w:rPr>
        <w:t xml:space="preserve"> in </w:t>
      </w:r>
      <w:hyperlink r:id="rId9" w:history="1">
        <w:r w:rsidR="00C26ED9" w:rsidRPr="00C26ED9">
          <w:rPr>
            <w:rStyle w:val="Hyperlink"/>
            <w:lang w:eastAsia="zh-CN"/>
          </w:rPr>
          <w:t>R1-2203012</w:t>
        </w:r>
      </w:hyperlink>
      <w:r w:rsidR="00A943D5">
        <w:rPr>
          <w:lang w:eastAsia="zh-CN"/>
        </w:rPr>
        <w:t xml:space="preserve"> </w:t>
      </w:r>
      <w:r w:rsidR="00150329">
        <w:rPr>
          <w:lang w:eastAsia="zh-CN"/>
        </w:rPr>
        <w:t xml:space="preserve">with recommended </w:t>
      </w:r>
      <w:r w:rsidR="00C26ED9" w:rsidRPr="00150329">
        <w:rPr>
          <w:color w:val="FF0000"/>
          <w:lang w:eastAsia="zh-CN"/>
        </w:rPr>
        <w:t xml:space="preserve">naming </w:t>
      </w:r>
      <w:r w:rsidR="00150329" w:rsidRPr="00150329">
        <w:rPr>
          <w:color w:val="FF0000"/>
          <w:lang w:eastAsia="zh-CN"/>
        </w:rPr>
        <w:t xml:space="preserve">convention </w:t>
      </w:r>
      <w:r w:rsidR="00150329">
        <w:rPr>
          <w:lang w:eastAsia="zh-CN"/>
        </w:rPr>
        <w:t xml:space="preserve">and </w:t>
      </w:r>
      <w:hyperlink r:id="rId10" w:history="1">
        <w:r w:rsidR="00150329" w:rsidRPr="00C26ED9">
          <w:rPr>
            <w:rStyle w:val="Hyperlink"/>
            <w:lang w:eastAsia="zh-CN"/>
          </w:rPr>
          <w:t>R1-2203013</w:t>
        </w:r>
      </w:hyperlink>
      <w:r w:rsidR="00150329">
        <w:rPr>
          <w:lang w:eastAsia="zh-CN"/>
        </w:rPr>
        <w:t xml:space="preserve"> concerning </w:t>
      </w:r>
      <w:r w:rsidR="00150329" w:rsidRPr="00150329">
        <w:rPr>
          <w:lang w:eastAsia="zh-CN"/>
        </w:rPr>
        <w:t xml:space="preserve">the </w:t>
      </w:r>
      <w:r w:rsidR="00150329" w:rsidRPr="00150329">
        <w:rPr>
          <w:color w:val="FF0000"/>
          <w:lang w:eastAsia="zh-CN"/>
        </w:rPr>
        <w:t>deadline(s)</w:t>
      </w:r>
      <w:r w:rsidR="00150329">
        <w:rPr>
          <w:lang w:eastAsia="zh-CN"/>
        </w:rPr>
        <w:t xml:space="preserve"> for each check point respectively.</w:t>
      </w:r>
    </w:p>
    <w:p w14:paraId="79EE1970" w14:textId="0FDACF53" w:rsidR="004E6037" w:rsidRDefault="00150329" w:rsidP="002F6BC2">
      <w:pPr>
        <w:spacing w:beforeLines="50" w:before="120"/>
        <w:rPr>
          <w:lang w:eastAsia="zh-CN"/>
        </w:rPr>
      </w:pPr>
      <w:r>
        <w:rPr>
          <w:lang w:eastAsia="zh-CN"/>
        </w:rPr>
        <w:t>Companies are invited to make your inp</w:t>
      </w:r>
      <w:r w:rsidRPr="00F94F5A">
        <w:rPr>
          <w:lang w:eastAsia="zh-CN"/>
        </w:rPr>
        <w:t xml:space="preserve">ut for FL questions tagged with </w:t>
      </w:r>
      <w:r w:rsidRPr="00150329">
        <w:rPr>
          <w:highlight w:val="yellow"/>
          <w:lang w:eastAsia="zh-CN"/>
        </w:rPr>
        <w:t>FL1</w:t>
      </w:r>
      <w:r w:rsidR="006332FF">
        <w:rPr>
          <w:lang w:eastAsia="zh-CN"/>
        </w:rPr>
        <w:t xml:space="preserve"> (all proposals in this round)</w:t>
      </w:r>
      <w:r>
        <w:rPr>
          <w:lang w:eastAsia="zh-CN"/>
        </w:rPr>
        <w:t xml:space="preserve"> </w:t>
      </w:r>
      <w:r w:rsidR="00F94F5A">
        <w:rPr>
          <w:lang w:eastAsia="zh-CN"/>
        </w:rPr>
        <w:t xml:space="preserve">concerning the </w:t>
      </w:r>
      <w:r w:rsidRPr="00150329">
        <w:rPr>
          <w:color w:val="FF0000"/>
          <w:lang w:eastAsia="zh-CN"/>
        </w:rPr>
        <w:t>first check point</w:t>
      </w:r>
      <w:r w:rsidR="00F94F5A">
        <w:rPr>
          <w:color w:val="FF0000"/>
          <w:lang w:eastAsia="zh-CN"/>
        </w:rPr>
        <w:t xml:space="preserve"> </w:t>
      </w:r>
      <w:r w:rsidR="00F94F5A" w:rsidRPr="0078785D">
        <w:rPr>
          <w:highlight w:val="cyan"/>
          <w:lang w:eastAsia="x-none"/>
        </w:rPr>
        <w:t>May 12</w:t>
      </w:r>
      <w:r w:rsidR="00F94F5A">
        <w:rPr>
          <w:lang w:eastAsia="zh-CN"/>
        </w:rPr>
        <w:t>, as well as to enter</w:t>
      </w:r>
      <w:r>
        <w:rPr>
          <w:lang w:eastAsia="zh-CN"/>
        </w:rPr>
        <w:t xml:space="preserve"> </w:t>
      </w:r>
      <w:r w:rsidRPr="00515AA2">
        <w:rPr>
          <w:highlight w:val="yellow"/>
          <w:lang w:eastAsia="zh-CN"/>
        </w:rPr>
        <w:t>contact information</w:t>
      </w:r>
      <w:r>
        <w:rPr>
          <w:lang w:eastAsia="zh-CN"/>
        </w:rPr>
        <w:t xml:space="preserve"> in Annex.</w:t>
      </w:r>
    </w:p>
    <w:p w14:paraId="0C85EB70" w14:textId="7B2BFE11" w:rsidR="00182E50" w:rsidRDefault="00F62246" w:rsidP="000466AD">
      <w:pPr>
        <w:pStyle w:val="Heading1"/>
        <w:rPr>
          <w:lang w:eastAsia="zh-CN"/>
        </w:rPr>
      </w:pPr>
      <w:bookmarkStart w:id="2" w:name="_Ref129681832"/>
      <w:r w:rsidRPr="00F62246">
        <w:rPr>
          <w:lang w:eastAsia="zh-CN"/>
        </w:rPr>
        <w:t>Energy consumption model for BS</w:t>
      </w:r>
    </w:p>
    <w:p w14:paraId="5D616A2E" w14:textId="6B279102" w:rsidR="00F62246" w:rsidRDefault="006A2F36" w:rsidP="00F62246">
      <w:pPr>
        <w:pStyle w:val="Heading2"/>
        <w:rPr>
          <w:lang w:eastAsia="zh-CN"/>
        </w:rPr>
      </w:pPr>
      <w:r>
        <w:rPr>
          <w:lang w:eastAsia="zh-CN"/>
        </w:rPr>
        <w:t>Framework for modeling BS energy consumption</w:t>
      </w:r>
    </w:p>
    <w:p w14:paraId="6D62D2C2" w14:textId="2F66FFEF" w:rsidR="00CE6FA8" w:rsidRDefault="008C1F02" w:rsidP="001656B3">
      <w:pPr>
        <w:rPr>
          <w:lang w:eastAsia="zh-CN"/>
        </w:rPr>
      </w:pPr>
      <w:bookmarkStart w:id="3" w:name="_Ref124589665"/>
      <w:bookmarkStart w:id="4" w:name="_Ref71620620"/>
      <w:bookmarkStart w:id="5" w:name="_Ref124671424"/>
      <w:r>
        <w:rPr>
          <w:lang w:eastAsia="zh-CN"/>
        </w:rPr>
        <w:t>A</w:t>
      </w:r>
      <w:r w:rsidR="00CE6FA8">
        <w:rPr>
          <w:lang w:eastAsia="zh-CN"/>
        </w:rPr>
        <w:t>lmost all contributions that have relevant discussion on this aspect confirm that on high level, some reference configurations (which could be differently represented in contributions e.g. as n</w:t>
      </w:r>
      <w:r w:rsidR="00CE6FA8" w:rsidRPr="00CE6FA8">
        <w:rPr>
          <w:lang w:eastAsia="zh-CN"/>
        </w:rPr>
        <w:t>ominal</w:t>
      </w:r>
      <w:r w:rsidR="00CE6FA8">
        <w:rPr>
          <w:lang w:eastAsia="zh-CN"/>
        </w:rPr>
        <w:t xml:space="preserve"> configurations), </w:t>
      </w:r>
      <w:r>
        <w:rPr>
          <w:lang w:eastAsia="zh-CN"/>
        </w:rPr>
        <w:t xml:space="preserve">and </w:t>
      </w:r>
      <w:r w:rsidR="00CE6FA8">
        <w:rPr>
          <w:lang w:eastAsia="zh-CN"/>
        </w:rPr>
        <w:t>multiple BS power states including sleep/non-sleep states</w:t>
      </w:r>
      <w:r w:rsidR="009E563B">
        <w:rPr>
          <w:lang w:eastAsia="zh-CN"/>
        </w:rPr>
        <w:t xml:space="preserve"> with relative power values</w:t>
      </w:r>
      <w:r w:rsidR="00CE6FA8">
        <w:rPr>
          <w:lang w:eastAsia="zh-CN"/>
        </w:rPr>
        <w:t xml:space="preserve"> are needed. In addition to </w:t>
      </w:r>
      <w:r w:rsidR="006B7C98">
        <w:rPr>
          <w:lang w:eastAsia="zh-CN"/>
        </w:rPr>
        <w:t xml:space="preserve">what has been considered in </w:t>
      </w:r>
      <w:r w:rsidR="00CE6FA8">
        <w:rPr>
          <w:lang w:eastAsia="zh-CN"/>
        </w:rPr>
        <w:t xml:space="preserve">SID, majority among these companies also confirm that the use of scaling for non-sleep state is needed. </w:t>
      </w:r>
      <w:r w:rsidR="009E563B">
        <w:rPr>
          <w:lang w:eastAsia="zh-CN"/>
        </w:rPr>
        <w:t xml:space="preserve">It appears to be commonly acknowledged that this framework </w:t>
      </w:r>
      <w:r w:rsidR="00AF53AB">
        <w:rPr>
          <w:lang w:eastAsia="zh-CN"/>
        </w:rPr>
        <w:t>similar to</w:t>
      </w:r>
      <w:r w:rsidR="009E563B">
        <w:rPr>
          <w:lang w:eastAsia="zh-CN"/>
        </w:rPr>
        <w:t xml:space="preserve"> UE power saving model can be agreeable as the BS power consumption model</w:t>
      </w:r>
      <w:r w:rsidR="00AF53AB">
        <w:rPr>
          <w:lang w:eastAsia="zh-CN"/>
        </w:rPr>
        <w:t xml:space="preserve"> framework</w:t>
      </w:r>
      <w:r w:rsidR="009E563B">
        <w:rPr>
          <w:lang w:eastAsia="zh-CN"/>
        </w:rPr>
        <w:t xml:space="preserve">. </w:t>
      </w:r>
      <w:r w:rsidR="00AF53AB">
        <w:rPr>
          <w:lang w:eastAsia="zh-CN"/>
        </w:rPr>
        <w:t xml:space="preserve">Therefore, the following proposal can be considered and it is noted that this proposal does not intend to preclude any </w:t>
      </w:r>
      <w:r w:rsidR="00CC58BB">
        <w:rPr>
          <w:lang w:eastAsia="zh-CN"/>
        </w:rPr>
        <w:t>finer</w:t>
      </w:r>
      <w:r w:rsidR="00AF53AB">
        <w:rPr>
          <w:lang w:eastAsia="zh-CN"/>
        </w:rPr>
        <w:t xml:space="preserve"> modifications/differentiation among e.g. </w:t>
      </w:r>
      <w:r w:rsidR="00CC58BB">
        <w:rPr>
          <w:lang w:eastAsia="zh-CN"/>
        </w:rPr>
        <w:t xml:space="preserve">FR1 and FR2, </w:t>
      </w:r>
      <w:r w:rsidR="00AF53AB">
        <w:rPr>
          <w:lang w:eastAsia="zh-CN"/>
        </w:rPr>
        <w:t xml:space="preserve">UL and DL, </w:t>
      </w:r>
      <w:r w:rsidR="00CC58BB">
        <w:rPr>
          <w:lang w:eastAsia="zh-CN"/>
        </w:rPr>
        <w:t xml:space="preserve">other </w:t>
      </w:r>
      <w:r w:rsidR="00AF53AB">
        <w:rPr>
          <w:lang w:eastAsia="zh-CN"/>
        </w:rPr>
        <w:t>potential improvement</w:t>
      </w:r>
      <w:r w:rsidR="00CC58BB">
        <w:rPr>
          <w:lang w:eastAsia="zh-CN"/>
        </w:rPr>
        <w:t xml:space="preserve"> etc</w:t>
      </w:r>
      <w:r w:rsidR="00AF53AB">
        <w:rPr>
          <w:lang w:eastAsia="zh-CN"/>
        </w:rPr>
        <w:t>.</w:t>
      </w:r>
      <w:r w:rsidR="000C032E">
        <w:rPr>
          <w:lang w:eastAsia="zh-CN"/>
        </w:rPr>
        <w:t xml:space="preserve"> Other details for each ‘component’ can be further discussed in following sub-sections.</w:t>
      </w:r>
    </w:p>
    <w:p w14:paraId="73FD9C45" w14:textId="16C999AB" w:rsidR="009E563B" w:rsidRPr="00C423D3" w:rsidRDefault="000C032E" w:rsidP="001656B3">
      <w:pPr>
        <w:rPr>
          <w:b/>
          <w:lang w:eastAsia="zh-CN"/>
        </w:rPr>
      </w:pPr>
      <w:r w:rsidRPr="00C423D3">
        <w:rPr>
          <w:b/>
          <w:lang w:eastAsia="zh-CN"/>
        </w:rPr>
        <w:t xml:space="preserve">FL1 </w:t>
      </w:r>
      <w:r w:rsidR="009E563B" w:rsidRPr="00C423D3">
        <w:rPr>
          <w:b/>
          <w:lang w:eastAsia="zh-CN"/>
        </w:rPr>
        <w:t>Proposal 2.1-1</w:t>
      </w:r>
    </w:p>
    <w:p w14:paraId="05AA7B13" w14:textId="32510466" w:rsidR="00F5672D" w:rsidRPr="00C423D3" w:rsidRDefault="00D41EE4" w:rsidP="009D200D">
      <w:pPr>
        <w:pStyle w:val="ListParagraph"/>
        <w:numPr>
          <w:ilvl w:val="0"/>
          <w:numId w:val="18"/>
        </w:numPr>
        <w:rPr>
          <w:b/>
          <w:sz w:val="22"/>
          <w:szCs w:val="22"/>
          <w:lang w:eastAsia="zh-CN"/>
        </w:rPr>
      </w:pPr>
      <w:r w:rsidRPr="00C423D3">
        <w:rPr>
          <w:b/>
          <w:sz w:val="22"/>
          <w:szCs w:val="22"/>
          <w:lang w:eastAsia="zh-CN"/>
        </w:rPr>
        <w:t>For evaluation purpose</w:t>
      </w:r>
      <w:r w:rsidR="00265A2E" w:rsidRPr="00C423D3">
        <w:rPr>
          <w:b/>
          <w:sz w:val="22"/>
          <w:szCs w:val="22"/>
          <w:lang w:eastAsia="zh-CN"/>
        </w:rPr>
        <w:t>, t</w:t>
      </w:r>
      <w:r w:rsidR="00CC58BB" w:rsidRPr="00C423D3">
        <w:rPr>
          <w:b/>
          <w:sz w:val="22"/>
          <w:szCs w:val="22"/>
          <w:lang w:eastAsia="zh-CN"/>
        </w:rPr>
        <w:t xml:space="preserve">he </w:t>
      </w:r>
      <w:r w:rsidR="009E563B" w:rsidRPr="00C423D3">
        <w:rPr>
          <w:b/>
          <w:sz w:val="22"/>
          <w:szCs w:val="22"/>
          <w:lang w:eastAsia="zh-CN"/>
        </w:rPr>
        <w:t xml:space="preserve">energy consumption </w:t>
      </w:r>
      <w:proofErr w:type="spellStart"/>
      <w:r w:rsidR="00CC58BB" w:rsidRPr="00C423D3">
        <w:rPr>
          <w:b/>
          <w:sz w:val="22"/>
          <w:szCs w:val="22"/>
          <w:lang w:eastAsia="zh-CN"/>
        </w:rPr>
        <w:t>model</w:t>
      </w:r>
      <w:r w:rsidR="00E71183" w:rsidRPr="00C423D3">
        <w:rPr>
          <w:b/>
          <w:sz w:val="22"/>
          <w:szCs w:val="22"/>
          <w:lang w:eastAsia="zh-CN"/>
        </w:rPr>
        <w:t>ing</w:t>
      </w:r>
      <w:proofErr w:type="spellEnd"/>
      <w:r w:rsidR="00CC58BB" w:rsidRPr="00C423D3">
        <w:rPr>
          <w:b/>
          <w:sz w:val="22"/>
          <w:szCs w:val="22"/>
          <w:lang w:eastAsia="zh-CN"/>
        </w:rPr>
        <w:t xml:space="preserve"> </w:t>
      </w:r>
      <w:r w:rsidR="009E563B" w:rsidRPr="00C423D3">
        <w:rPr>
          <w:b/>
          <w:sz w:val="22"/>
          <w:szCs w:val="22"/>
          <w:lang w:eastAsia="zh-CN"/>
        </w:rPr>
        <w:t>for</w:t>
      </w:r>
      <w:r w:rsidR="00103F1B" w:rsidRPr="00C423D3">
        <w:rPr>
          <w:b/>
          <w:sz w:val="22"/>
          <w:szCs w:val="22"/>
          <w:lang w:eastAsia="zh-CN"/>
        </w:rPr>
        <w:t xml:space="preserve"> a</w:t>
      </w:r>
      <w:r w:rsidR="009E563B" w:rsidRPr="00C423D3">
        <w:rPr>
          <w:b/>
          <w:sz w:val="22"/>
          <w:szCs w:val="22"/>
          <w:lang w:eastAsia="zh-CN"/>
        </w:rPr>
        <w:t xml:space="preserve"> BS </w:t>
      </w:r>
      <w:r w:rsidR="00E71183" w:rsidRPr="00C423D3">
        <w:rPr>
          <w:b/>
          <w:sz w:val="22"/>
          <w:szCs w:val="22"/>
          <w:lang w:eastAsia="zh-CN"/>
        </w:rPr>
        <w:t>include</w:t>
      </w:r>
      <w:r w:rsidR="00F5672D" w:rsidRPr="00C423D3">
        <w:rPr>
          <w:b/>
          <w:sz w:val="22"/>
          <w:szCs w:val="22"/>
          <w:lang w:eastAsia="zh-CN"/>
        </w:rPr>
        <w:t xml:space="preserve"> </w:t>
      </w:r>
      <w:r w:rsidR="00CC58BB" w:rsidRPr="00C423D3">
        <w:rPr>
          <w:b/>
          <w:sz w:val="22"/>
          <w:szCs w:val="22"/>
          <w:lang w:eastAsia="zh-CN"/>
        </w:rPr>
        <w:t xml:space="preserve">at least </w:t>
      </w:r>
      <w:r w:rsidR="00F5672D" w:rsidRPr="00C423D3">
        <w:rPr>
          <w:b/>
          <w:sz w:val="22"/>
          <w:szCs w:val="22"/>
          <w:lang w:eastAsia="zh-CN"/>
        </w:rPr>
        <w:t>the following:</w:t>
      </w:r>
    </w:p>
    <w:p w14:paraId="67A0CED6" w14:textId="4C3F6F40" w:rsidR="009E563B" w:rsidRPr="00C423D3" w:rsidRDefault="00F5672D" w:rsidP="009D200D">
      <w:pPr>
        <w:pStyle w:val="ListParagraph"/>
        <w:numPr>
          <w:ilvl w:val="1"/>
          <w:numId w:val="20"/>
        </w:numPr>
        <w:rPr>
          <w:b/>
          <w:sz w:val="22"/>
          <w:szCs w:val="22"/>
          <w:lang w:eastAsia="zh-CN"/>
        </w:rPr>
      </w:pPr>
      <w:r w:rsidRPr="00C423D3">
        <w:rPr>
          <w:b/>
          <w:sz w:val="22"/>
          <w:szCs w:val="22"/>
          <w:lang w:eastAsia="zh-CN"/>
        </w:rPr>
        <w:t>Reference</w:t>
      </w:r>
      <w:r w:rsidR="009E563B" w:rsidRPr="00C423D3">
        <w:rPr>
          <w:b/>
          <w:sz w:val="22"/>
          <w:szCs w:val="22"/>
          <w:lang w:eastAsia="zh-CN"/>
        </w:rPr>
        <w:t xml:space="preserve"> </w:t>
      </w:r>
      <w:r w:rsidR="009D200D" w:rsidRPr="00C423D3">
        <w:rPr>
          <w:b/>
          <w:sz w:val="22"/>
          <w:szCs w:val="22"/>
          <w:lang w:eastAsia="zh-CN"/>
        </w:rPr>
        <w:t>configuration</w:t>
      </w:r>
    </w:p>
    <w:p w14:paraId="36C38341" w14:textId="5DE63E53" w:rsidR="00F5672D" w:rsidRPr="00C423D3" w:rsidRDefault="00F5672D" w:rsidP="009D200D">
      <w:pPr>
        <w:pStyle w:val="ListParagraph"/>
        <w:numPr>
          <w:ilvl w:val="1"/>
          <w:numId w:val="20"/>
        </w:numPr>
        <w:rPr>
          <w:b/>
          <w:sz w:val="22"/>
          <w:szCs w:val="22"/>
          <w:lang w:eastAsia="zh-CN"/>
        </w:rPr>
      </w:pPr>
      <w:r w:rsidRPr="00C423D3">
        <w:rPr>
          <w:rFonts w:hint="eastAsia"/>
          <w:b/>
          <w:sz w:val="22"/>
          <w:szCs w:val="22"/>
          <w:lang w:eastAsia="zh-CN"/>
        </w:rPr>
        <w:t>M</w:t>
      </w:r>
      <w:r w:rsidRPr="00C423D3">
        <w:rPr>
          <w:b/>
          <w:sz w:val="22"/>
          <w:szCs w:val="22"/>
          <w:lang w:eastAsia="zh-CN"/>
        </w:rPr>
        <w:t>ultiple power state(s) including sleep/non-sleep mode(s) with relative power values</w:t>
      </w:r>
      <w:r w:rsidR="000C032E" w:rsidRPr="00C423D3">
        <w:rPr>
          <w:b/>
          <w:sz w:val="22"/>
          <w:szCs w:val="22"/>
          <w:lang w:eastAsia="zh-CN"/>
        </w:rPr>
        <w:t>/units,</w:t>
      </w:r>
      <w:r w:rsidR="009D200D" w:rsidRPr="00C423D3">
        <w:rPr>
          <w:b/>
          <w:sz w:val="22"/>
          <w:szCs w:val="22"/>
          <w:lang w:eastAsia="zh-CN"/>
        </w:rPr>
        <w:t xml:space="preserve"> and associated transition times</w:t>
      </w:r>
    </w:p>
    <w:p w14:paraId="2C161143" w14:textId="56006FC9" w:rsidR="009D200D" w:rsidRPr="00C423D3" w:rsidRDefault="009D200D" w:rsidP="009D200D">
      <w:pPr>
        <w:pStyle w:val="ListParagraph"/>
        <w:numPr>
          <w:ilvl w:val="1"/>
          <w:numId w:val="20"/>
        </w:numPr>
        <w:rPr>
          <w:b/>
          <w:sz w:val="22"/>
          <w:szCs w:val="22"/>
          <w:lang w:eastAsia="zh-CN"/>
        </w:rPr>
      </w:pPr>
      <w:r w:rsidRPr="00C423D3">
        <w:rPr>
          <w:b/>
          <w:sz w:val="22"/>
          <w:szCs w:val="22"/>
          <w:lang w:eastAsia="zh-CN"/>
        </w:rPr>
        <w:t>Scaling method to be applied for non-sleep mode.</w:t>
      </w:r>
    </w:p>
    <w:tbl>
      <w:tblPr>
        <w:tblStyle w:val="TableGrid"/>
        <w:tblW w:w="9634" w:type="dxa"/>
        <w:tblLayout w:type="fixed"/>
        <w:tblLook w:val="04A0" w:firstRow="1" w:lastRow="0" w:firstColumn="1" w:lastColumn="0" w:noHBand="0" w:noVBand="1"/>
      </w:tblPr>
      <w:tblGrid>
        <w:gridCol w:w="1372"/>
        <w:gridCol w:w="1033"/>
        <w:gridCol w:w="7229"/>
      </w:tblGrid>
      <w:tr w:rsidR="00C423D3" w14:paraId="6FF4EAB0" w14:textId="77777777" w:rsidTr="00C423D3">
        <w:tc>
          <w:tcPr>
            <w:tcW w:w="1372" w:type="dxa"/>
            <w:shd w:val="clear" w:color="auto" w:fill="DAEEF3" w:themeFill="accent5" w:themeFillTint="33"/>
          </w:tcPr>
          <w:p w14:paraId="703ABAFC" w14:textId="77777777" w:rsidR="00C423D3" w:rsidRDefault="00C423D3" w:rsidP="000A275A">
            <w:pPr>
              <w:rPr>
                <w:b/>
                <w:bCs/>
              </w:rPr>
            </w:pPr>
            <w:r>
              <w:rPr>
                <w:b/>
                <w:bCs/>
              </w:rPr>
              <w:t>Company</w:t>
            </w:r>
          </w:p>
        </w:tc>
        <w:tc>
          <w:tcPr>
            <w:tcW w:w="1033" w:type="dxa"/>
            <w:shd w:val="clear" w:color="auto" w:fill="DAEEF3" w:themeFill="accent5" w:themeFillTint="33"/>
          </w:tcPr>
          <w:p w14:paraId="40AD89F4" w14:textId="7EC3A810" w:rsidR="00C423D3" w:rsidRDefault="00C423D3" w:rsidP="00C423D3">
            <w:pPr>
              <w:rPr>
                <w:b/>
                <w:bCs/>
              </w:rPr>
            </w:pPr>
            <w:r>
              <w:rPr>
                <w:b/>
                <w:bCs/>
              </w:rPr>
              <w:t>Y/N</w:t>
            </w:r>
          </w:p>
        </w:tc>
        <w:tc>
          <w:tcPr>
            <w:tcW w:w="7229" w:type="dxa"/>
            <w:shd w:val="clear" w:color="auto" w:fill="DAEEF3" w:themeFill="accent5" w:themeFillTint="33"/>
          </w:tcPr>
          <w:p w14:paraId="5C923480" w14:textId="77777777" w:rsidR="00C423D3" w:rsidRDefault="00C423D3" w:rsidP="000A275A">
            <w:pPr>
              <w:rPr>
                <w:b/>
                <w:bCs/>
              </w:rPr>
            </w:pPr>
            <w:r>
              <w:rPr>
                <w:b/>
                <w:bCs/>
              </w:rPr>
              <w:t>Comments</w:t>
            </w:r>
          </w:p>
        </w:tc>
      </w:tr>
      <w:tr w:rsidR="00C423D3" w14:paraId="51A4DB08" w14:textId="77777777" w:rsidTr="00C423D3">
        <w:tc>
          <w:tcPr>
            <w:tcW w:w="1372" w:type="dxa"/>
            <w:shd w:val="clear" w:color="auto" w:fill="auto"/>
          </w:tcPr>
          <w:p w14:paraId="77E86B38" w14:textId="433AF0F5" w:rsidR="00C423D3" w:rsidRPr="00565BED" w:rsidRDefault="00565BED" w:rsidP="000A275A">
            <w:pPr>
              <w:rPr>
                <w:bCs/>
                <w:lang w:eastAsia="zh-CN"/>
              </w:rPr>
            </w:pPr>
            <w:r>
              <w:rPr>
                <w:bCs/>
                <w:lang w:eastAsia="zh-CN"/>
              </w:rPr>
              <w:t>X</w:t>
            </w:r>
            <w:r w:rsidRPr="00565BED">
              <w:rPr>
                <w:bCs/>
                <w:lang w:eastAsia="zh-CN"/>
              </w:rPr>
              <w:t>iaomi</w:t>
            </w:r>
          </w:p>
        </w:tc>
        <w:tc>
          <w:tcPr>
            <w:tcW w:w="1033" w:type="dxa"/>
            <w:shd w:val="clear" w:color="auto" w:fill="auto"/>
          </w:tcPr>
          <w:p w14:paraId="2A66322A" w14:textId="473ACFFB" w:rsidR="00C423D3" w:rsidRPr="00565BED" w:rsidRDefault="00565BED" w:rsidP="00C423D3">
            <w:pPr>
              <w:rPr>
                <w:bCs/>
                <w:lang w:eastAsia="zh-CN"/>
              </w:rPr>
            </w:pPr>
            <w:r w:rsidRPr="00565BED">
              <w:rPr>
                <w:rFonts w:hint="eastAsia"/>
                <w:bCs/>
                <w:lang w:eastAsia="zh-CN"/>
              </w:rPr>
              <w:t>Y</w:t>
            </w:r>
          </w:p>
        </w:tc>
        <w:tc>
          <w:tcPr>
            <w:tcW w:w="7229" w:type="dxa"/>
            <w:shd w:val="clear" w:color="auto" w:fill="auto"/>
          </w:tcPr>
          <w:p w14:paraId="2D9F419C" w14:textId="77777777" w:rsidR="00C423D3" w:rsidRDefault="00C423D3" w:rsidP="000A275A">
            <w:pPr>
              <w:rPr>
                <w:b/>
                <w:bCs/>
              </w:rPr>
            </w:pPr>
          </w:p>
        </w:tc>
      </w:tr>
      <w:tr w:rsidR="001D55A3" w14:paraId="0C147CD0" w14:textId="77777777" w:rsidTr="003016A7">
        <w:tc>
          <w:tcPr>
            <w:tcW w:w="1372" w:type="dxa"/>
          </w:tcPr>
          <w:p w14:paraId="168A8517" w14:textId="161D9EE8" w:rsidR="001D55A3" w:rsidRDefault="001D55A3" w:rsidP="001D55A3">
            <w:pPr>
              <w:rPr>
                <w:b/>
                <w:bCs/>
              </w:rPr>
            </w:pPr>
            <w:proofErr w:type="spellStart"/>
            <w:r w:rsidRPr="000C6B3D">
              <w:rPr>
                <w:rFonts w:hint="eastAsia"/>
                <w:bCs/>
                <w:lang w:eastAsia="zh-CN"/>
              </w:rPr>
              <w:t>S</w:t>
            </w:r>
            <w:r w:rsidRPr="000C6B3D">
              <w:rPr>
                <w:bCs/>
                <w:lang w:eastAsia="zh-CN"/>
              </w:rPr>
              <w:t>preadtrum</w:t>
            </w:r>
            <w:proofErr w:type="spellEnd"/>
          </w:p>
        </w:tc>
        <w:tc>
          <w:tcPr>
            <w:tcW w:w="1033" w:type="dxa"/>
          </w:tcPr>
          <w:p w14:paraId="5B20861E" w14:textId="0965DC90" w:rsidR="001D55A3" w:rsidRDefault="001D55A3" w:rsidP="001D55A3">
            <w:pPr>
              <w:rPr>
                <w:b/>
                <w:bCs/>
              </w:rPr>
            </w:pPr>
            <w:r w:rsidRPr="000C6B3D">
              <w:rPr>
                <w:rFonts w:hint="eastAsia"/>
                <w:bCs/>
                <w:lang w:eastAsia="zh-CN"/>
              </w:rPr>
              <w:t>Y</w:t>
            </w:r>
          </w:p>
        </w:tc>
        <w:tc>
          <w:tcPr>
            <w:tcW w:w="7229" w:type="dxa"/>
          </w:tcPr>
          <w:p w14:paraId="09C600AC" w14:textId="23CB2F38" w:rsidR="001D55A3" w:rsidRDefault="001D55A3" w:rsidP="001D55A3">
            <w:pPr>
              <w:rPr>
                <w:b/>
                <w:bCs/>
              </w:rPr>
            </w:pPr>
            <w:r>
              <w:rPr>
                <w:bCs/>
                <w:lang w:eastAsia="zh-CN"/>
              </w:rPr>
              <w:t>There are different types of BS, e.g. macro cell, micro cell, small cell. How to model the different types of BS? Using different sets for modeling or absorbed into scaling methods (e.g. power level and antenna ports number)?</w:t>
            </w:r>
          </w:p>
        </w:tc>
      </w:tr>
      <w:tr w:rsidR="001D55A3" w14:paraId="7FBDD28D" w14:textId="77777777" w:rsidTr="003016A7">
        <w:tc>
          <w:tcPr>
            <w:tcW w:w="1372" w:type="dxa"/>
          </w:tcPr>
          <w:p w14:paraId="0904DF21" w14:textId="0EBD7E34" w:rsidR="001D55A3" w:rsidRPr="009B6125" w:rsidRDefault="009B6125" w:rsidP="001D55A3">
            <w:pPr>
              <w:rPr>
                <w:bCs/>
                <w:lang w:eastAsia="zh-CN"/>
              </w:rPr>
            </w:pPr>
            <w:r w:rsidRPr="009B6125">
              <w:rPr>
                <w:rFonts w:hint="eastAsia"/>
                <w:bCs/>
                <w:lang w:eastAsia="zh-CN"/>
              </w:rPr>
              <w:t>O</w:t>
            </w:r>
            <w:r w:rsidRPr="009B6125">
              <w:rPr>
                <w:bCs/>
                <w:lang w:eastAsia="zh-CN"/>
              </w:rPr>
              <w:t>PPO</w:t>
            </w:r>
          </w:p>
        </w:tc>
        <w:tc>
          <w:tcPr>
            <w:tcW w:w="1033" w:type="dxa"/>
          </w:tcPr>
          <w:p w14:paraId="1AF0A4DF" w14:textId="169F4AD0" w:rsidR="001D55A3" w:rsidRPr="009B6125" w:rsidRDefault="009B6125" w:rsidP="001D55A3">
            <w:pPr>
              <w:rPr>
                <w:bCs/>
                <w:lang w:eastAsia="zh-CN"/>
              </w:rPr>
            </w:pPr>
            <w:r w:rsidRPr="009B6125">
              <w:rPr>
                <w:rFonts w:hint="eastAsia"/>
                <w:bCs/>
                <w:lang w:eastAsia="zh-CN"/>
              </w:rPr>
              <w:t>Y</w:t>
            </w:r>
          </w:p>
        </w:tc>
        <w:tc>
          <w:tcPr>
            <w:tcW w:w="7229" w:type="dxa"/>
          </w:tcPr>
          <w:p w14:paraId="1CF1B51D" w14:textId="77777777" w:rsidR="001D55A3" w:rsidRDefault="001D55A3" w:rsidP="001D55A3">
            <w:pPr>
              <w:rPr>
                <w:b/>
                <w:bCs/>
              </w:rPr>
            </w:pPr>
          </w:p>
        </w:tc>
      </w:tr>
      <w:tr w:rsidR="005C0219" w14:paraId="55DD2DA6" w14:textId="77777777" w:rsidTr="003016A7">
        <w:tc>
          <w:tcPr>
            <w:tcW w:w="1372" w:type="dxa"/>
          </w:tcPr>
          <w:p w14:paraId="0DE44A19" w14:textId="7A60A747" w:rsidR="005C0219" w:rsidRPr="009B6125" w:rsidRDefault="005C0219" w:rsidP="001D55A3">
            <w:pPr>
              <w:rPr>
                <w:bCs/>
                <w:lang w:eastAsia="zh-CN"/>
              </w:rPr>
            </w:pPr>
            <w:r>
              <w:rPr>
                <w:bCs/>
                <w:lang w:eastAsia="zh-CN"/>
              </w:rPr>
              <w:t>IDCC</w:t>
            </w:r>
          </w:p>
        </w:tc>
        <w:tc>
          <w:tcPr>
            <w:tcW w:w="1033" w:type="dxa"/>
          </w:tcPr>
          <w:p w14:paraId="09FB5E9A" w14:textId="68FE36B7" w:rsidR="005C0219" w:rsidRPr="009B6125" w:rsidRDefault="005C0219" w:rsidP="001D55A3">
            <w:pPr>
              <w:rPr>
                <w:bCs/>
                <w:lang w:eastAsia="zh-CN"/>
              </w:rPr>
            </w:pPr>
            <w:r>
              <w:rPr>
                <w:bCs/>
                <w:lang w:eastAsia="zh-CN"/>
              </w:rPr>
              <w:t>Y</w:t>
            </w:r>
          </w:p>
        </w:tc>
        <w:tc>
          <w:tcPr>
            <w:tcW w:w="7229" w:type="dxa"/>
          </w:tcPr>
          <w:p w14:paraId="0B68FDCC" w14:textId="77777777" w:rsidR="005C0219" w:rsidRDefault="005C0219" w:rsidP="001D55A3">
            <w:pPr>
              <w:rPr>
                <w:b/>
                <w:bCs/>
              </w:rPr>
            </w:pPr>
          </w:p>
        </w:tc>
      </w:tr>
      <w:tr w:rsidR="00061CF4" w14:paraId="27B0D807" w14:textId="77777777" w:rsidTr="003016A7">
        <w:tc>
          <w:tcPr>
            <w:tcW w:w="1372" w:type="dxa"/>
          </w:tcPr>
          <w:p w14:paraId="2775155B" w14:textId="470FD2BF" w:rsidR="00061CF4" w:rsidRDefault="00061CF4" w:rsidP="001D55A3">
            <w:pPr>
              <w:rPr>
                <w:bCs/>
                <w:lang w:eastAsia="zh-CN"/>
              </w:rPr>
            </w:pPr>
            <w:r>
              <w:rPr>
                <w:bCs/>
                <w:lang w:eastAsia="zh-CN"/>
              </w:rPr>
              <w:t>Vodafone</w:t>
            </w:r>
          </w:p>
        </w:tc>
        <w:tc>
          <w:tcPr>
            <w:tcW w:w="1033" w:type="dxa"/>
          </w:tcPr>
          <w:p w14:paraId="51C106E5" w14:textId="4F261E6F" w:rsidR="00061CF4" w:rsidRDefault="006D39BD" w:rsidP="001D55A3">
            <w:pPr>
              <w:rPr>
                <w:bCs/>
                <w:lang w:eastAsia="zh-CN"/>
              </w:rPr>
            </w:pPr>
            <w:r>
              <w:rPr>
                <w:bCs/>
                <w:lang w:eastAsia="zh-CN"/>
              </w:rPr>
              <w:t>Y</w:t>
            </w:r>
          </w:p>
        </w:tc>
        <w:tc>
          <w:tcPr>
            <w:tcW w:w="7229" w:type="dxa"/>
          </w:tcPr>
          <w:p w14:paraId="753259ED" w14:textId="0768D864" w:rsidR="00061CF4" w:rsidRPr="00930143" w:rsidRDefault="00930143" w:rsidP="001D55A3">
            <w:r w:rsidRPr="00930143">
              <w:rPr>
                <w:bCs/>
                <w:lang w:eastAsia="zh-CN"/>
              </w:rPr>
              <w:t>Although we see the importance on showcasing absolute gains rather than just relative</w:t>
            </w:r>
          </w:p>
        </w:tc>
      </w:tr>
      <w:tr w:rsidR="009B6C2D" w14:paraId="7DBF2201" w14:textId="77777777" w:rsidTr="003016A7">
        <w:tc>
          <w:tcPr>
            <w:tcW w:w="1372" w:type="dxa"/>
          </w:tcPr>
          <w:p w14:paraId="409B0B27" w14:textId="605B3F57" w:rsidR="009B6C2D" w:rsidRDefault="009B6C2D" w:rsidP="009B6C2D">
            <w:pPr>
              <w:rPr>
                <w:bCs/>
                <w:lang w:eastAsia="zh-CN"/>
              </w:rPr>
            </w:pPr>
            <w:r w:rsidRPr="00647971">
              <w:t>Intel</w:t>
            </w:r>
          </w:p>
        </w:tc>
        <w:tc>
          <w:tcPr>
            <w:tcW w:w="1033" w:type="dxa"/>
          </w:tcPr>
          <w:p w14:paraId="1707B61B" w14:textId="2799D0F0" w:rsidR="009B6C2D" w:rsidRDefault="009B6C2D" w:rsidP="009B6C2D">
            <w:pPr>
              <w:rPr>
                <w:bCs/>
                <w:lang w:eastAsia="zh-CN"/>
              </w:rPr>
            </w:pPr>
            <w:r w:rsidRPr="00647971">
              <w:t>Y</w:t>
            </w:r>
            <w:r>
              <w:t>, partially</w:t>
            </w:r>
          </w:p>
        </w:tc>
        <w:tc>
          <w:tcPr>
            <w:tcW w:w="7229" w:type="dxa"/>
          </w:tcPr>
          <w:p w14:paraId="52F142FB" w14:textId="77777777" w:rsidR="009B6C2D" w:rsidRDefault="009B6C2D" w:rsidP="009B6C2D">
            <w:r>
              <w:t xml:space="preserve">We are generally fine, except the scaling part. </w:t>
            </w:r>
          </w:p>
          <w:p w14:paraId="0CA36F14" w14:textId="77777777" w:rsidR="009B6C2D" w:rsidRDefault="009B6C2D" w:rsidP="009B6C2D">
            <w:r>
              <w:t xml:space="preserve">We think it is commonly understood that scaling applies to active states only. However, we think BS energy consumption modeling and considerations can be different considering various architectures. </w:t>
            </w:r>
          </w:p>
          <w:p w14:paraId="74E90836" w14:textId="77777777" w:rsidR="009B6C2D" w:rsidRDefault="009B6C2D" w:rsidP="009B6C2D">
            <w:r>
              <w:t xml:space="preserve">We are ok with applicability with scaling method. However, scaling method only applied to non-sleep modes might not fully represent how power may need to scale when different components of BS, </w:t>
            </w:r>
            <w:proofErr w:type="gramStart"/>
            <w:r>
              <w:t>e.g.</w:t>
            </w:r>
            <w:proofErr w:type="gramEnd"/>
            <w:r>
              <w:t xml:space="preserve"> TRPs, are in sleep mode.</w:t>
            </w:r>
          </w:p>
          <w:p w14:paraId="2AECF76E" w14:textId="77777777" w:rsidR="009B6C2D" w:rsidRDefault="009B6C2D" w:rsidP="009B6C2D">
            <w:r>
              <w:t xml:space="preserve">Let’s consider reference configuration assumes 1 TRP. Now, if we would like to extend the model to a network with 5 TRPs, how the scaling applies, if some of the TRPs are in sleep, for example if 2 out of 5 TRPs are not actively </w:t>
            </w:r>
            <w:r>
              <w:lastRenderedPageBreak/>
              <w:t xml:space="preserve">transmitting/receiving and in micro-sleep. </w:t>
            </w:r>
          </w:p>
          <w:p w14:paraId="5FDCFB85" w14:textId="77777777" w:rsidR="009B6C2D" w:rsidRDefault="009B6C2D" w:rsidP="009B6C2D">
            <w:r>
              <w:t xml:space="preserve">Then to calculate energy consumption of that network based on reference configuration, how to correctly capture the status of the TRPs and whether that can be a component in micro-sleep value that can be scaled by the number of TRPs that are not active. </w:t>
            </w:r>
          </w:p>
          <w:p w14:paraId="3BA9FEE0" w14:textId="77777777" w:rsidR="009B6C2D" w:rsidRDefault="009B6C2D" w:rsidP="009B6C2D">
            <w:r>
              <w:t>We don’t have a good formulation to capture this, so for our suggestion is to remove the “scaling method to be applied to non-sleep mode”. Once sleep/non-sleep modes can be further developed, we should be able to come back to the scaling methods.</w:t>
            </w:r>
          </w:p>
          <w:p w14:paraId="03A39DE3" w14:textId="77777777" w:rsidR="009B6C2D" w:rsidRDefault="009B6C2D" w:rsidP="009B6C2D"/>
          <w:p w14:paraId="36ECBE05" w14:textId="77777777" w:rsidR="009B6C2D" w:rsidRDefault="009B6C2D" w:rsidP="009B6C2D">
            <w:r>
              <w:t>Although not critical, we prefer to use term “energy states” instead of “power states”.</w:t>
            </w:r>
          </w:p>
          <w:p w14:paraId="1DE1E29B" w14:textId="77777777" w:rsidR="009B6C2D" w:rsidRPr="00930143" w:rsidRDefault="009B6C2D" w:rsidP="009B6C2D">
            <w:pPr>
              <w:rPr>
                <w:bCs/>
                <w:lang w:eastAsia="zh-CN"/>
              </w:rPr>
            </w:pPr>
          </w:p>
        </w:tc>
      </w:tr>
    </w:tbl>
    <w:p w14:paraId="70624FB4" w14:textId="77777777" w:rsidR="00515AA2" w:rsidRPr="00C423D3" w:rsidRDefault="00515AA2" w:rsidP="001656B3">
      <w:pPr>
        <w:rPr>
          <w:lang w:val="en-GB" w:eastAsia="zh-CN"/>
        </w:rPr>
      </w:pPr>
    </w:p>
    <w:p w14:paraId="4BAAFC33" w14:textId="4EEAFE4F" w:rsidR="00F5672D" w:rsidRDefault="00E71183" w:rsidP="001656B3">
      <w:pPr>
        <w:rPr>
          <w:lang w:eastAsia="zh-CN"/>
        </w:rPr>
      </w:pPr>
      <w:r>
        <w:rPr>
          <w:rFonts w:hint="eastAsia"/>
          <w:lang w:eastAsia="zh-CN"/>
        </w:rPr>
        <w:t>A</w:t>
      </w:r>
      <w:r>
        <w:rPr>
          <w:lang w:eastAsia="zh-CN"/>
        </w:rPr>
        <w:t xml:space="preserve">nother general aspect is that there is converged preference that the time domain granularity of BS energy consumption model should be in a dynamic level, e.g. per slot basis [2][3][4][7][9][10][11] </w:t>
      </w:r>
      <w:proofErr w:type="gramStart"/>
      <w:r>
        <w:rPr>
          <w:lang w:eastAsia="zh-CN"/>
        </w:rPr>
        <w:t>etc..</w:t>
      </w:r>
      <w:proofErr w:type="gramEnd"/>
      <w:r>
        <w:rPr>
          <w:lang w:eastAsia="zh-CN"/>
        </w:rPr>
        <w:t xml:space="preserve"> The following can be considered.</w:t>
      </w:r>
    </w:p>
    <w:p w14:paraId="6540EFA6" w14:textId="0C25A63C" w:rsidR="00BA1739" w:rsidRPr="00BA1739" w:rsidRDefault="00BA1739" w:rsidP="001656B3">
      <w:pPr>
        <w:rPr>
          <w:b/>
          <w:lang w:eastAsia="zh-CN"/>
        </w:rPr>
      </w:pPr>
      <w:r w:rsidRPr="00C423D3">
        <w:rPr>
          <w:b/>
          <w:lang w:eastAsia="zh-CN"/>
        </w:rPr>
        <w:t xml:space="preserve">FL1 </w:t>
      </w:r>
      <w:r>
        <w:rPr>
          <w:b/>
          <w:lang w:eastAsia="zh-CN"/>
        </w:rPr>
        <w:t>Proposal 2.1-2</w:t>
      </w:r>
    </w:p>
    <w:p w14:paraId="454B247A" w14:textId="55EC42AC" w:rsidR="003E2A3B" w:rsidRPr="00BA1739" w:rsidRDefault="003E2A3B" w:rsidP="003E2A3B">
      <w:pPr>
        <w:pStyle w:val="ListParagraph"/>
        <w:numPr>
          <w:ilvl w:val="0"/>
          <w:numId w:val="18"/>
        </w:numPr>
        <w:rPr>
          <w:b/>
          <w:sz w:val="22"/>
          <w:szCs w:val="22"/>
          <w:lang w:eastAsia="zh-CN"/>
        </w:rPr>
      </w:pPr>
      <w:r w:rsidRPr="00BA1739">
        <w:rPr>
          <w:b/>
          <w:sz w:val="22"/>
          <w:szCs w:val="22"/>
          <w:lang w:eastAsia="zh-CN"/>
        </w:rPr>
        <w:t>The BS energy consumption model can be used to evaluate the power consumption of BS per slot.</w:t>
      </w:r>
    </w:p>
    <w:tbl>
      <w:tblPr>
        <w:tblStyle w:val="TableGrid"/>
        <w:tblW w:w="9634" w:type="dxa"/>
        <w:tblLayout w:type="fixed"/>
        <w:tblLook w:val="04A0" w:firstRow="1" w:lastRow="0" w:firstColumn="1" w:lastColumn="0" w:noHBand="0" w:noVBand="1"/>
      </w:tblPr>
      <w:tblGrid>
        <w:gridCol w:w="1372"/>
        <w:gridCol w:w="1033"/>
        <w:gridCol w:w="7229"/>
      </w:tblGrid>
      <w:tr w:rsidR="003016A7" w14:paraId="7E85FC59" w14:textId="77777777" w:rsidTr="000A275A">
        <w:tc>
          <w:tcPr>
            <w:tcW w:w="1372" w:type="dxa"/>
            <w:shd w:val="clear" w:color="auto" w:fill="DAEEF3" w:themeFill="accent5" w:themeFillTint="33"/>
          </w:tcPr>
          <w:p w14:paraId="512147CF" w14:textId="77777777" w:rsidR="003016A7" w:rsidRDefault="003016A7" w:rsidP="000A275A">
            <w:pPr>
              <w:rPr>
                <w:b/>
                <w:bCs/>
              </w:rPr>
            </w:pPr>
            <w:r>
              <w:rPr>
                <w:b/>
                <w:bCs/>
              </w:rPr>
              <w:t>Company</w:t>
            </w:r>
          </w:p>
        </w:tc>
        <w:tc>
          <w:tcPr>
            <w:tcW w:w="1033" w:type="dxa"/>
            <w:shd w:val="clear" w:color="auto" w:fill="DAEEF3" w:themeFill="accent5" w:themeFillTint="33"/>
          </w:tcPr>
          <w:p w14:paraId="04CCAD0A" w14:textId="77777777" w:rsidR="003016A7" w:rsidRDefault="003016A7" w:rsidP="000A275A">
            <w:pPr>
              <w:rPr>
                <w:b/>
                <w:bCs/>
              </w:rPr>
            </w:pPr>
            <w:r>
              <w:rPr>
                <w:b/>
                <w:bCs/>
              </w:rPr>
              <w:t>Y/N</w:t>
            </w:r>
          </w:p>
        </w:tc>
        <w:tc>
          <w:tcPr>
            <w:tcW w:w="7229" w:type="dxa"/>
            <w:shd w:val="clear" w:color="auto" w:fill="DAEEF3" w:themeFill="accent5" w:themeFillTint="33"/>
          </w:tcPr>
          <w:p w14:paraId="3B170E22" w14:textId="77777777" w:rsidR="003016A7" w:rsidRDefault="003016A7" w:rsidP="000A275A">
            <w:pPr>
              <w:rPr>
                <w:b/>
                <w:bCs/>
              </w:rPr>
            </w:pPr>
            <w:r>
              <w:rPr>
                <w:b/>
                <w:bCs/>
              </w:rPr>
              <w:t>Comments</w:t>
            </w:r>
          </w:p>
        </w:tc>
      </w:tr>
      <w:tr w:rsidR="00565BED" w14:paraId="786AA945" w14:textId="77777777" w:rsidTr="000A275A">
        <w:tc>
          <w:tcPr>
            <w:tcW w:w="1372" w:type="dxa"/>
            <w:shd w:val="clear" w:color="auto" w:fill="auto"/>
          </w:tcPr>
          <w:p w14:paraId="752EE5E7" w14:textId="55F01699" w:rsidR="00565BED" w:rsidRDefault="00565BED" w:rsidP="00565BED">
            <w:pPr>
              <w:rPr>
                <w:b/>
                <w:bCs/>
              </w:rPr>
            </w:pPr>
            <w:r>
              <w:rPr>
                <w:bCs/>
                <w:lang w:eastAsia="zh-CN"/>
              </w:rPr>
              <w:t>X</w:t>
            </w:r>
            <w:r w:rsidRPr="00565BED">
              <w:rPr>
                <w:bCs/>
                <w:lang w:eastAsia="zh-CN"/>
              </w:rPr>
              <w:t>iaomi</w:t>
            </w:r>
          </w:p>
        </w:tc>
        <w:tc>
          <w:tcPr>
            <w:tcW w:w="1033" w:type="dxa"/>
            <w:shd w:val="clear" w:color="auto" w:fill="auto"/>
          </w:tcPr>
          <w:p w14:paraId="2336CDA0" w14:textId="769FC20C" w:rsidR="00565BED" w:rsidRDefault="00565BED" w:rsidP="00565BED">
            <w:pPr>
              <w:rPr>
                <w:b/>
                <w:bCs/>
              </w:rPr>
            </w:pPr>
            <w:r w:rsidRPr="00565BED">
              <w:rPr>
                <w:rFonts w:hint="eastAsia"/>
                <w:bCs/>
                <w:lang w:eastAsia="zh-CN"/>
              </w:rPr>
              <w:t>Y</w:t>
            </w:r>
          </w:p>
        </w:tc>
        <w:tc>
          <w:tcPr>
            <w:tcW w:w="7229" w:type="dxa"/>
            <w:shd w:val="clear" w:color="auto" w:fill="auto"/>
          </w:tcPr>
          <w:p w14:paraId="087B2C99" w14:textId="77777777" w:rsidR="00565BED" w:rsidRDefault="00565BED" w:rsidP="00565BED">
            <w:pPr>
              <w:rPr>
                <w:b/>
                <w:bCs/>
              </w:rPr>
            </w:pPr>
          </w:p>
        </w:tc>
      </w:tr>
      <w:tr w:rsidR="001D55A3" w14:paraId="0C9F1BFC" w14:textId="77777777" w:rsidTr="000A275A">
        <w:tc>
          <w:tcPr>
            <w:tcW w:w="1372" w:type="dxa"/>
          </w:tcPr>
          <w:p w14:paraId="2EECA50B" w14:textId="3BD81150" w:rsidR="001D55A3" w:rsidRDefault="001D55A3" w:rsidP="001D55A3">
            <w:pPr>
              <w:rPr>
                <w:b/>
                <w:bCs/>
              </w:rPr>
            </w:pPr>
            <w:proofErr w:type="spellStart"/>
            <w:r w:rsidRPr="000C6B3D">
              <w:rPr>
                <w:rFonts w:hint="eastAsia"/>
                <w:bCs/>
                <w:lang w:eastAsia="zh-CN"/>
              </w:rPr>
              <w:t>S</w:t>
            </w:r>
            <w:r w:rsidRPr="000C6B3D">
              <w:rPr>
                <w:bCs/>
                <w:lang w:eastAsia="zh-CN"/>
              </w:rPr>
              <w:t>preadtrum</w:t>
            </w:r>
            <w:proofErr w:type="spellEnd"/>
          </w:p>
        </w:tc>
        <w:tc>
          <w:tcPr>
            <w:tcW w:w="1033" w:type="dxa"/>
          </w:tcPr>
          <w:p w14:paraId="47845CE7" w14:textId="6B1D0D31" w:rsidR="001D55A3" w:rsidRDefault="001D55A3" w:rsidP="001D55A3">
            <w:pPr>
              <w:rPr>
                <w:b/>
                <w:bCs/>
              </w:rPr>
            </w:pPr>
            <w:r w:rsidRPr="000C6B3D">
              <w:rPr>
                <w:rFonts w:hint="eastAsia"/>
                <w:bCs/>
                <w:lang w:eastAsia="zh-CN"/>
              </w:rPr>
              <w:t>Y</w:t>
            </w:r>
          </w:p>
        </w:tc>
        <w:tc>
          <w:tcPr>
            <w:tcW w:w="7229" w:type="dxa"/>
          </w:tcPr>
          <w:p w14:paraId="3BECF5D1" w14:textId="548FF68D" w:rsidR="001D55A3" w:rsidRDefault="001D55A3" w:rsidP="001D55A3">
            <w:pPr>
              <w:rPr>
                <w:b/>
                <w:bCs/>
              </w:rPr>
            </w:pPr>
            <w:r w:rsidRPr="000C6B3D">
              <w:rPr>
                <w:bCs/>
                <w:lang w:eastAsia="zh-CN"/>
              </w:rPr>
              <w:t>The symbol level model should be studied. It can be absorbed into scaling methods in some companies’ contribution. Therefore, suggest adding a NOTE, e.g. the power consumption of BS for symbol(s) can be modeled in the scaling method.</w:t>
            </w:r>
          </w:p>
        </w:tc>
      </w:tr>
      <w:tr w:rsidR="009B6125" w14:paraId="070E4410" w14:textId="77777777" w:rsidTr="000A275A">
        <w:tc>
          <w:tcPr>
            <w:tcW w:w="1372" w:type="dxa"/>
          </w:tcPr>
          <w:p w14:paraId="4F0149D8" w14:textId="0E5DE79C" w:rsidR="009B6125" w:rsidRDefault="009B6125" w:rsidP="009B6125">
            <w:pPr>
              <w:rPr>
                <w:b/>
                <w:bCs/>
              </w:rPr>
            </w:pPr>
            <w:r w:rsidRPr="009B6125">
              <w:rPr>
                <w:rFonts w:hint="eastAsia"/>
                <w:bCs/>
                <w:lang w:eastAsia="zh-CN"/>
              </w:rPr>
              <w:t>O</w:t>
            </w:r>
            <w:r w:rsidRPr="009B6125">
              <w:rPr>
                <w:bCs/>
                <w:lang w:eastAsia="zh-CN"/>
              </w:rPr>
              <w:t>PPO</w:t>
            </w:r>
          </w:p>
        </w:tc>
        <w:tc>
          <w:tcPr>
            <w:tcW w:w="1033" w:type="dxa"/>
          </w:tcPr>
          <w:p w14:paraId="7F7ABF41" w14:textId="35303586" w:rsidR="009B6125" w:rsidRDefault="009B6125" w:rsidP="009B6125">
            <w:pPr>
              <w:rPr>
                <w:b/>
                <w:bCs/>
              </w:rPr>
            </w:pPr>
            <w:r>
              <w:rPr>
                <w:bCs/>
                <w:lang w:eastAsia="zh-CN"/>
              </w:rPr>
              <w:t>N</w:t>
            </w:r>
          </w:p>
        </w:tc>
        <w:tc>
          <w:tcPr>
            <w:tcW w:w="7229" w:type="dxa"/>
          </w:tcPr>
          <w:p w14:paraId="23080E03" w14:textId="3DC7BA1A" w:rsidR="009B6125" w:rsidRPr="009B6125" w:rsidRDefault="009B6125" w:rsidP="009B6125">
            <w:pPr>
              <w:rPr>
                <w:bCs/>
              </w:rPr>
            </w:pPr>
            <w:r w:rsidRPr="009B6125">
              <w:rPr>
                <w:rFonts w:hint="eastAsia"/>
                <w:bCs/>
                <w:lang w:eastAsia="zh-CN"/>
              </w:rPr>
              <w:t>W</w:t>
            </w:r>
            <w:r w:rsidRPr="009B6125">
              <w:rPr>
                <w:bCs/>
                <w:lang w:eastAsia="zh-CN"/>
              </w:rPr>
              <w:t>e think symbol-level evaluation is more reasonable.</w:t>
            </w:r>
          </w:p>
        </w:tc>
      </w:tr>
      <w:tr w:rsidR="005C0219" w14:paraId="502CED21" w14:textId="77777777" w:rsidTr="000A275A">
        <w:tc>
          <w:tcPr>
            <w:tcW w:w="1372" w:type="dxa"/>
          </w:tcPr>
          <w:p w14:paraId="10DCE246" w14:textId="7DF87502" w:rsidR="005C0219" w:rsidRPr="009B6125" w:rsidRDefault="005C0219" w:rsidP="009B6125">
            <w:pPr>
              <w:rPr>
                <w:bCs/>
                <w:lang w:eastAsia="zh-CN"/>
              </w:rPr>
            </w:pPr>
            <w:r>
              <w:rPr>
                <w:bCs/>
                <w:lang w:eastAsia="zh-CN"/>
              </w:rPr>
              <w:t>IDCC</w:t>
            </w:r>
          </w:p>
        </w:tc>
        <w:tc>
          <w:tcPr>
            <w:tcW w:w="1033" w:type="dxa"/>
          </w:tcPr>
          <w:p w14:paraId="04E1588C" w14:textId="3FADDA71" w:rsidR="005C0219" w:rsidRDefault="005C0219" w:rsidP="009B6125">
            <w:pPr>
              <w:rPr>
                <w:bCs/>
                <w:lang w:eastAsia="zh-CN"/>
              </w:rPr>
            </w:pPr>
            <w:r>
              <w:rPr>
                <w:bCs/>
                <w:lang w:eastAsia="zh-CN"/>
              </w:rPr>
              <w:t>N</w:t>
            </w:r>
          </w:p>
        </w:tc>
        <w:tc>
          <w:tcPr>
            <w:tcW w:w="7229" w:type="dxa"/>
          </w:tcPr>
          <w:p w14:paraId="540EA06A" w14:textId="7B304755" w:rsidR="005C0219" w:rsidRPr="009B6125" w:rsidRDefault="005C0219" w:rsidP="009B6125">
            <w:pPr>
              <w:rPr>
                <w:bCs/>
                <w:lang w:eastAsia="zh-CN"/>
              </w:rPr>
            </w:pPr>
            <w:r>
              <w:rPr>
                <w:bCs/>
                <w:lang w:eastAsia="zh-CN"/>
              </w:rPr>
              <w:t xml:space="preserve">We think symbol-level evaluation is needed. However, this may be </w:t>
            </w:r>
            <w:proofErr w:type="spellStart"/>
            <w:r>
              <w:rPr>
                <w:bCs/>
                <w:lang w:eastAsia="zh-CN"/>
              </w:rPr>
              <w:t>be</w:t>
            </w:r>
            <w:proofErr w:type="spellEnd"/>
            <w:r>
              <w:rPr>
                <w:bCs/>
                <w:lang w:eastAsia="zh-CN"/>
              </w:rPr>
              <w:t xml:space="preserve"> achieved by scaling slot level power, for example using time and frequency occupancy.</w:t>
            </w:r>
          </w:p>
        </w:tc>
      </w:tr>
      <w:tr w:rsidR="009B6C2D" w14:paraId="05DD6DC8" w14:textId="77777777" w:rsidTr="000A275A">
        <w:tc>
          <w:tcPr>
            <w:tcW w:w="1372" w:type="dxa"/>
          </w:tcPr>
          <w:p w14:paraId="43E95BAE" w14:textId="40D0A9C9" w:rsidR="009B6C2D" w:rsidRDefault="009B6C2D" w:rsidP="009B6C2D">
            <w:pPr>
              <w:rPr>
                <w:bCs/>
                <w:lang w:eastAsia="zh-CN"/>
              </w:rPr>
            </w:pPr>
            <w:r w:rsidRPr="0055576A">
              <w:t>Intel</w:t>
            </w:r>
          </w:p>
        </w:tc>
        <w:tc>
          <w:tcPr>
            <w:tcW w:w="1033" w:type="dxa"/>
          </w:tcPr>
          <w:p w14:paraId="6A6F0B55" w14:textId="200E5F5C" w:rsidR="009B6C2D" w:rsidRDefault="009B6C2D" w:rsidP="009B6C2D">
            <w:pPr>
              <w:rPr>
                <w:bCs/>
                <w:lang w:eastAsia="zh-CN"/>
              </w:rPr>
            </w:pPr>
            <w:r w:rsidRPr="0055576A">
              <w:t>Y</w:t>
            </w:r>
          </w:p>
        </w:tc>
        <w:tc>
          <w:tcPr>
            <w:tcW w:w="7229" w:type="dxa"/>
          </w:tcPr>
          <w:p w14:paraId="4112B603" w14:textId="626D1001" w:rsidR="009B6C2D" w:rsidRDefault="009B6C2D" w:rsidP="009B6C2D">
            <w:pPr>
              <w:rPr>
                <w:bCs/>
                <w:lang w:eastAsia="zh-CN"/>
              </w:rPr>
            </w:pPr>
            <w:r w:rsidRPr="00902198">
              <w:t xml:space="preserve">While we see that symbol level modeling can be made more accurate by considering different combination of signal/channels, we think for evaluation purposes, approximate model based on per slot assumption is sufficient and may not result in significantly different observation than symbol level model. It may be too cumbersome to assess transmission status on </w:t>
            </w:r>
            <w:proofErr w:type="gramStart"/>
            <w:r w:rsidRPr="00902198">
              <w:t>symbol by symbol</w:t>
            </w:r>
            <w:proofErr w:type="gramEnd"/>
            <w:r w:rsidRPr="00902198">
              <w:t xml:space="preserve"> level and evaluate in the SLS. Having said that we agree that based on per slot value, several important cases (e.g., 1 SSB transmission) can be identified for scaling. Alternatively, some quantization can be considered, such as if a transmission occupies half slot or less, a common scaling is applied and transmission occupying more than half slot are treated same way as per slot.</w:t>
            </w:r>
          </w:p>
        </w:tc>
      </w:tr>
    </w:tbl>
    <w:p w14:paraId="18F904B1" w14:textId="77777777" w:rsidR="00E71183" w:rsidRDefault="00E71183" w:rsidP="001656B3">
      <w:pPr>
        <w:rPr>
          <w:lang w:eastAsia="zh-CN"/>
        </w:rPr>
      </w:pPr>
    </w:p>
    <w:p w14:paraId="76001C19" w14:textId="21835D78" w:rsidR="00E71183" w:rsidRDefault="008C1F02" w:rsidP="001656B3">
      <w:pPr>
        <w:rPr>
          <w:lang w:eastAsia="zh-CN"/>
        </w:rPr>
      </w:pPr>
      <w:r w:rsidRPr="003639DD">
        <w:rPr>
          <w:lang w:eastAsia="zh-CN"/>
        </w:rPr>
        <w:t xml:space="preserve">To further adapt the framework of UE power consumption modeling to BS side, views </w:t>
      </w:r>
      <w:r w:rsidR="003639DD" w:rsidRPr="003639DD">
        <w:rPr>
          <w:lang w:eastAsia="zh-CN"/>
        </w:rPr>
        <w:t>seem to be</w:t>
      </w:r>
      <w:r w:rsidRPr="003639DD">
        <w:rPr>
          <w:lang w:eastAsia="zh-CN"/>
        </w:rPr>
        <w:t xml:space="preserve"> a bit split in terms of the considerations of </w:t>
      </w:r>
      <w:r w:rsidR="00E71183" w:rsidRPr="003639DD">
        <w:rPr>
          <w:lang w:eastAsia="zh-CN"/>
        </w:rPr>
        <w:t xml:space="preserve">UL and DL </w:t>
      </w:r>
      <w:r w:rsidR="003E2A3B" w:rsidRPr="003639DD">
        <w:rPr>
          <w:lang w:eastAsia="zh-CN"/>
        </w:rPr>
        <w:t xml:space="preserve">and of </w:t>
      </w:r>
      <w:r w:rsidR="00E71183" w:rsidRPr="003639DD">
        <w:rPr>
          <w:lang w:eastAsia="zh-CN"/>
        </w:rPr>
        <w:t>corresponding channels, unlike what has been done at UE side</w:t>
      </w:r>
      <w:r w:rsidR="003639DD" w:rsidRPr="003639DD">
        <w:rPr>
          <w:lang w:eastAsia="zh-CN"/>
        </w:rPr>
        <w:t>.</w:t>
      </w:r>
      <w:r w:rsidR="003639DD" w:rsidRPr="003639DD">
        <w:rPr>
          <w:rFonts w:hint="eastAsia"/>
          <w:lang w:eastAsia="zh-CN"/>
        </w:rPr>
        <w:t xml:space="preserve"> </w:t>
      </w:r>
      <w:r w:rsidR="00E71183" w:rsidRPr="003639DD">
        <w:rPr>
          <w:lang w:eastAsia="zh-CN"/>
        </w:rPr>
        <w:t>For example,</w:t>
      </w:r>
      <w:r w:rsidR="003E2A3B" w:rsidRPr="003639DD">
        <w:rPr>
          <w:lang w:eastAsia="zh-CN"/>
        </w:rPr>
        <w:t xml:space="preserve"> [2] </w:t>
      </w:r>
      <w:r w:rsidR="00AA3867">
        <w:rPr>
          <w:lang w:eastAsia="zh-CN"/>
        </w:rPr>
        <w:t>focus on the DL part while</w:t>
      </w:r>
      <w:r w:rsidR="003E2A3B" w:rsidRPr="003639DD">
        <w:rPr>
          <w:lang w:eastAsia="zh-CN"/>
        </w:rPr>
        <w:t xml:space="preserve"> also mention that </w:t>
      </w:r>
      <w:r w:rsidR="0098795D" w:rsidRPr="003639DD">
        <w:rPr>
          <w:lang w:eastAsia="zh-CN"/>
        </w:rPr>
        <w:t xml:space="preserve">power consumption of </w:t>
      </w:r>
      <w:r w:rsidR="003E2A3B" w:rsidRPr="003639DD">
        <w:rPr>
          <w:lang w:eastAsia="zh-CN"/>
        </w:rPr>
        <w:t>UL part can be considered</w:t>
      </w:r>
      <w:r w:rsidR="0098795D" w:rsidRPr="003639DD">
        <w:rPr>
          <w:lang w:eastAsia="zh-CN"/>
        </w:rPr>
        <w:t xml:space="preserve"> relative to that of DL</w:t>
      </w:r>
      <w:r w:rsidR="003E2A3B" w:rsidRPr="003639DD">
        <w:rPr>
          <w:lang w:eastAsia="zh-CN"/>
        </w:rPr>
        <w:t xml:space="preserve">. </w:t>
      </w:r>
      <w:r w:rsidR="003639DD" w:rsidRPr="003639DD">
        <w:rPr>
          <w:lang w:eastAsia="zh-CN"/>
        </w:rPr>
        <w:t>A few o</w:t>
      </w:r>
      <w:r w:rsidR="003E2A3B" w:rsidRPr="003639DD">
        <w:rPr>
          <w:lang w:eastAsia="zh-CN"/>
        </w:rPr>
        <w:t>thers generally consider that UL and DL are separately modeled</w:t>
      </w:r>
      <w:r w:rsidR="003639DD" w:rsidRPr="003639DD">
        <w:rPr>
          <w:lang w:eastAsia="zh-CN"/>
        </w:rPr>
        <w:t xml:space="preserve"> while </w:t>
      </w:r>
      <w:r w:rsidR="00E03C05">
        <w:rPr>
          <w:lang w:eastAsia="zh-CN"/>
        </w:rPr>
        <w:t>[6][17]</w:t>
      </w:r>
      <w:r w:rsidR="003639DD" w:rsidRPr="003639DD">
        <w:rPr>
          <w:lang w:eastAsia="zh-CN"/>
        </w:rPr>
        <w:t>[26] consider the DL and UL should be modeled together</w:t>
      </w:r>
      <w:r w:rsidR="00E03C05">
        <w:rPr>
          <w:lang w:eastAsia="zh-CN"/>
        </w:rPr>
        <w:t xml:space="preserve"> (possibly depending on duplex, </w:t>
      </w:r>
      <w:proofErr w:type="gramStart"/>
      <w:r w:rsidR="00E03C05">
        <w:rPr>
          <w:lang w:eastAsia="zh-CN"/>
        </w:rPr>
        <w:t>e.g.</w:t>
      </w:r>
      <w:proofErr w:type="gramEnd"/>
      <w:r w:rsidR="00E03C05">
        <w:rPr>
          <w:lang w:eastAsia="zh-CN"/>
        </w:rPr>
        <w:t xml:space="preserve"> TDD)</w:t>
      </w:r>
      <w:r w:rsidR="003E2A3B" w:rsidRPr="003639DD">
        <w:rPr>
          <w:lang w:eastAsia="zh-CN"/>
        </w:rPr>
        <w:t xml:space="preserve">. </w:t>
      </w:r>
      <w:r w:rsidR="00E03C05">
        <w:rPr>
          <w:rFonts w:hint="eastAsia"/>
          <w:lang w:eastAsia="zh-CN"/>
        </w:rPr>
        <w:t>I</w:t>
      </w:r>
      <w:r w:rsidR="0098795D" w:rsidRPr="003639DD">
        <w:rPr>
          <w:lang w:eastAsia="zh-CN"/>
        </w:rPr>
        <w:t>t seems that in the case of separate modeling, what mostly differentiate</w:t>
      </w:r>
      <w:r w:rsidR="000C032E">
        <w:rPr>
          <w:lang w:eastAsia="zh-CN"/>
        </w:rPr>
        <w:t>s</w:t>
      </w:r>
      <w:r w:rsidR="0098795D" w:rsidRPr="003639DD">
        <w:rPr>
          <w:lang w:eastAsia="zh-CN"/>
        </w:rPr>
        <w:t xml:space="preserve"> in the model</w:t>
      </w:r>
      <w:r w:rsidR="00297A09" w:rsidRPr="003639DD">
        <w:rPr>
          <w:lang w:eastAsia="zh-CN"/>
        </w:rPr>
        <w:t xml:space="preserve"> presented in </w:t>
      </w:r>
      <w:proofErr w:type="gramStart"/>
      <w:r w:rsidR="00297A09" w:rsidRPr="003639DD">
        <w:rPr>
          <w:lang w:eastAsia="zh-CN"/>
        </w:rPr>
        <w:t>companies</w:t>
      </w:r>
      <w:proofErr w:type="gramEnd"/>
      <w:r w:rsidR="00297A09" w:rsidRPr="003639DD">
        <w:rPr>
          <w:lang w:eastAsia="zh-CN"/>
        </w:rPr>
        <w:t xml:space="preserve"> input</w:t>
      </w:r>
      <w:r w:rsidR="0098795D" w:rsidRPr="003639DD">
        <w:rPr>
          <w:lang w:eastAsia="zh-CN"/>
        </w:rPr>
        <w:t xml:space="preserve"> is to have separate relative power values in DL transmission and UL reception at BS, for non-sleep model. </w:t>
      </w:r>
      <w:r w:rsidR="00297A09" w:rsidRPr="003639DD">
        <w:rPr>
          <w:lang w:eastAsia="zh-CN"/>
        </w:rPr>
        <w:t xml:space="preserve">And </w:t>
      </w:r>
      <w:r w:rsidR="003639DD" w:rsidRPr="003639DD">
        <w:rPr>
          <w:lang w:eastAsia="zh-CN"/>
        </w:rPr>
        <w:t>modeling/</w:t>
      </w:r>
      <w:r w:rsidR="003639DD" w:rsidRPr="003639DD">
        <w:rPr>
          <w:rFonts w:hint="eastAsia"/>
          <w:lang w:eastAsia="zh-CN"/>
        </w:rPr>
        <w:t>e</w:t>
      </w:r>
      <w:r w:rsidR="003639DD" w:rsidRPr="003639DD">
        <w:rPr>
          <w:lang w:eastAsia="zh-CN"/>
        </w:rPr>
        <w:t xml:space="preserve">valuation for </w:t>
      </w:r>
      <w:r w:rsidR="00297A09" w:rsidRPr="003639DD">
        <w:rPr>
          <w:lang w:eastAsia="zh-CN"/>
        </w:rPr>
        <w:t xml:space="preserve">DL only or UL only </w:t>
      </w:r>
      <w:r w:rsidR="003639DD" w:rsidRPr="003639DD">
        <w:rPr>
          <w:lang w:eastAsia="zh-CN"/>
        </w:rPr>
        <w:t xml:space="preserve">should be possible in order to verify the </w:t>
      </w:r>
      <w:r w:rsidR="003639DD" w:rsidRPr="003639DD">
        <w:rPr>
          <w:lang w:eastAsia="zh-CN"/>
        </w:rPr>
        <w:lastRenderedPageBreak/>
        <w:t xml:space="preserve">scheme/gains for one direction only. </w:t>
      </w:r>
      <w:r w:rsidR="000C032E">
        <w:rPr>
          <w:lang w:eastAsia="zh-CN"/>
        </w:rPr>
        <w:t xml:space="preserve">A </w:t>
      </w:r>
      <w:proofErr w:type="spellStart"/>
      <w:r w:rsidR="000C032E">
        <w:rPr>
          <w:lang w:eastAsia="zh-CN"/>
        </w:rPr>
        <w:t>gNB</w:t>
      </w:r>
      <w:proofErr w:type="spellEnd"/>
      <w:r w:rsidR="000C032E">
        <w:rPr>
          <w:lang w:eastAsia="zh-CN"/>
        </w:rPr>
        <w:t xml:space="preserve"> is generally considered as sleep when data is communicating in neither DL nor UL. </w:t>
      </w:r>
      <w:r w:rsidR="003639DD" w:rsidRPr="003639DD">
        <w:rPr>
          <w:lang w:eastAsia="zh-CN"/>
        </w:rPr>
        <w:t>Thus, the following can be considered.</w:t>
      </w:r>
    </w:p>
    <w:p w14:paraId="5C21F228" w14:textId="30AE3C4F" w:rsidR="00BA1739" w:rsidRPr="00BA1739" w:rsidRDefault="00BA1739" w:rsidP="001656B3">
      <w:pPr>
        <w:rPr>
          <w:b/>
          <w:lang w:eastAsia="zh-CN"/>
        </w:rPr>
      </w:pPr>
      <w:r w:rsidRPr="00C423D3">
        <w:rPr>
          <w:b/>
          <w:lang w:eastAsia="zh-CN"/>
        </w:rPr>
        <w:t xml:space="preserve">FL1 </w:t>
      </w:r>
      <w:r>
        <w:rPr>
          <w:b/>
          <w:lang w:eastAsia="zh-CN"/>
        </w:rPr>
        <w:t>Proposal 2.1-3</w:t>
      </w:r>
    </w:p>
    <w:p w14:paraId="30FED66C" w14:textId="07B13B2D" w:rsidR="00297A09" w:rsidRPr="00BA1739" w:rsidRDefault="00265A2E" w:rsidP="00A839A9">
      <w:pPr>
        <w:pStyle w:val="ListParagraph"/>
        <w:numPr>
          <w:ilvl w:val="0"/>
          <w:numId w:val="18"/>
        </w:numPr>
        <w:rPr>
          <w:b/>
          <w:sz w:val="22"/>
          <w:szCs w:val="22"/>
          <w:lang w:eastAsia="zh-CN"/>
        </w:rPr>
      </w:pPr>
      <w:r w:rsidRPr="00BA1739">
        <w:rPr>
          <w:b/>
          <w:sz w:val="22"/>
          <w:szCs w:val="22"/>
          <w:lang w:eastAsia="zh-CN"/>
        </w:rPr>
        <w:t>For evaluation, t</w:t>
      </w:r>
      <w:r w:rsidR="00103F1B" w:rsidRPr="00BA1739">
        <w:rPr>
          <w:b/>
          <w:sz w:val="22"/>
          <w:szCs w:val="22"/>
          <w:lang w:eastAsia="zh-CN"/>
        </w:rPr>
        <w:t>he BS ene</w:t>
      </w:r>
      <w:r w:rsidR="008A3A4A" w:rsidRPr="00BA1739">
        <w:rPr>
          <w:b/>
          <w:sz w:val="22"/>
          <w:szCs w:val="22"/>
          <w:lang w:eastAsia="zh-CN"/>
        </w:rPr>
        <w:t>rgy consumption for DL and UL can be</w:t>
      </w:r>
      <w:r w:rsidR="00297A09" w:rsidRPr="00BA1739">
        <w:rPr>
          <w:b/>
          <w:sz w:val="22"/>
          <w:szCs w:val="22"/>
          <w:lang w:eastAsia="zh-CN"/>
        </w:rPr>
        <w:t xml:space="preserve"> separately modelled</w:t>
      </w:r>
      <w:r w:rsidR="00A839A9" w:rsidRPr="00BA1739">
        <w:rPr>
          <w:b/>
          <w:sz w:val="22"/>
          <w:szCs w:val="22"/>
          <w:lang w:eastAsia="zh-CN"/>
        </w:rPr>
        <w:t xml:space="preserve">, allowing </w:t>
      </w:r>
      <w:r w:rsidR="00297A09" w:rsidRPr="00BA1739">
        <w:rPr>
          <w:b/>
          <w:sz w:val="22"/>
          <w:szCs w:val="22"/>
          <w:lang w:eastAsia="zh-CN"/>
        </w:rPr>
        <w:t xml:space="preserve">DL-only </w:t>
      </w:r>
      <w:r w:rsidR="003639DD" w:rsidRPr="00BA1739">
        <w:rPr>
          <w:b/>
          <w:sz w:val="22"/>
          <w:szCs w:val="22"/>
          <w:lang w:eastAsia="zh-CN"/>
        </w:rPr>
        <w:t xml:space="preserve">transmission </w:t>
      </w:r>
      <w:r w:rsidR="00297A09" w:rsidRPr="00BA1739">
        <w:rPr>
          <w:b/>
          <w:sz w:val="22"/>
          <w:szCs w:val="22"/>
          <w:lang w:eastAsia="zh-CN"/>
        </w:rPr>
        <w:t>or UL-only</w:t>
      </w:r>
      <w:r w:rsidR="003639DD" w:rsidRPr="00BA1739">
        <w:rPr>
          <w:b/>
          <w:sz w:val="22"/>
          <w:szCs w:val="22"/>
          <w:lang w:eastAsia="zh-CN"/>
        </w:rPr>
        <w:t xml:space="preserve"> reception </w:t>
      </w:r>
      <w:r w:rsidR="000E3C3A" w:rsidRPr="00BA1739">
        <w:rPr>
          <w:b/>
          <w:sz w:val="22"/>
          <w:szCs w:val="22"/>
          <w:lang w:eastAsia="zh-CN"/>
        </w:rPr>
        <w:t xml:space="preserve">at least </w:t>
      </w:r>
      <w:r w:rsidR="003639DD" w:rsidRPr="00BA1739">
        <w:rPr>
          <w:b/>
          <w:sz w:val="22"/>
          <w:szCs w:val="22"/>
          <w:lang w:eastAsia="zh-CN"/>
        </w:rPr>
        <w:t>for non-sleep mode</w:t>
      </w:r>
      <w:r w:rsidR="00A839A9" w:rsidRPr="00BA1739">
        <w:rPr>
          <w:b/>
          <w:sz w:val="22"/>
          <w:szCs w:val="22"/>
          <w:lang w:eastAsia="zh-CN"/>
        </w:rPr>
        <w:t>.</w:t>
      </w:r>
    </w:p>
    <w:p w14:paraId="1EE45904" w14:textId="1E5C3D69" w:rsidR="00996F53" w:rsidRPr="00BA1739" w:rsidRDefault="00996F53" w:rsidP="00A839A9">
      <w:pPr>
        <w:pStyle w:val="ListParagraph"/>
        <w:numPr>
          <w:ilvl w:val="0"/>
          <w:numId w:val="18"/>
        </w:numPr>
        <w:rPr>
          <w:b/>
          <w:sz w:val="22"/>
          <w:szCs w:val="22"/>
          <w:lang w:eastAsia="zh-CN"/>
        </w:rPr>
      </w:pPr>
      <w:r w:rsidRPr="00BA1739">
        <w:rPr>
          <w:b/>
          <w:sz w:val="22"/>
          <w:szCs w:val="22"/>
          <w:lang w:eastAsia="zh-CN"/>
        </w:rPr>
        <w:t>Study whether</w:t>
      </w:r>
      <w:r w:rsidR="000C032E" w:rsidRPr="00BA1739">
        <w:rPr>
          <w:b/>
          <w:sz w:val="22"/>
          <w:szCs w:val="22"/>
          <w:lang w:eastAsia="zh-CN"/>
        </w:rPr>
        <w:t>/how</w:t>
      </w:r>
      <w:r w:rsidRPr="00BA1739">
        <w:rPr>
          <w:b/>
          <w:sz w:val="22"/>
          <w:szCs w:val="22"/>
          <w:lang w:eastAsia="zh-CN"/>
        </w:rPr>
        <w:t xml:space="preserve"> to adopt channel/signal-specific </w:t>
      </w:r>
      <w:proofErr w:type="spellStart"/>
      <w:r w:rsidR="000C032E" w:rsidRPr="00BA1739">
        <w:rPr>
          <w:b/>
          <w:sz w:val="22"/>
          <w:szCs w:val="22"/>
          <w:lang w:eastAsia="zh-CN"/>
        </w:rPr>
        <w:t>modeling</w:t>
      </w:r>
      <w:proofErr w:type="spellEnd"/>
      <w:r w:rsidR="000C032E" w:rsidRPr="00BA1739">
        <w:rPr>
          <w:b/>
          <w:sz w:val="22"/>
          <w:szCs w:val="22"/>
          <w:lang w:eastAsia="zh-CN"/>
        </w:rPr>
        <w:t xml:space="preserve"> </w:t>
      </w:r>
      <w:r w:rsidRPr="00BA1739">
        <w:rPr>
          <w:b/>
          <w:sz w:val="22"/>
          <w:szCs w:val="22"/>
          <w:lang w:eastAsia="zh-CN"/>
        </w:rPr>
        <w:t>for some</w:t>
      </w:r>
      <w:r w:rsidR="000C032E" w:rsidRPr="00BA1739">
        <w:rPr>
          <w:b/>
          <w:sz w:val="22"/>
          <w:szCs w:val="22"/>
          <w:lang w:eastAsia="zh-CN"/>
        </w:rPr>
        <w:t xml:space="preserve"> cases</w:t>
      </w:r>
    </w:p>
    <w:tbl>
      <w:tblPr>
        <w:tblStyle w:val="TableGrid"/>
        <w:tblW w:w="9634" w:type="dxa"/>
        <w:tblLayout w:type="fixed"/>
        <w:tblLook w:val="04A0" w:firstRow="1" w:lastRow="0" w:firstColumn="1" w:lastColumn="0" w:noHBand="0" w:noVBand="1"/>
      </w:tblPr>
      <w:tblGrid>
        <w:gridCol w:w="1372"/>
        <w:gridCol w:w="1033"/>
        <w:gridCol w:w="7229"/>
      </w:tblGrid>
      <w:tr w:rsidR="003016A7" w14:paraId="26C638FA" w14:textId="77777777" w:rsidTr="000A275A">
        <w:tc>
          <w:tcPr>
            <w:tcW w:w="1372" w:type="dxa"/>
            <w:shd w:val="clear" w:color="auto" w:fill="DAEEF3" w:themeFill="accent5" w:themeFillTint="33"/>
          </w:tcPr>
          <w:p w14:paraId="4955CB6A" w14:textId="77777777" w:rsidR="003016A7" w:rsidRDefault="003016A7" w:rsidP="000A275A">
            <w:pPr>
              <w:rPr>
                <w:b/>
                <w:bCs/>
              </w:rPr>
            </w:pPr>
            <w:r>
              <w:rPr>
                <w:b/>
                <w:bCs/>
              </w:rPr>
              <w:t>Company</w:t>
            </w:r>
          </w:p>
        </w:tc>
        <w:tc>
          <w:tcPr>
            <w:tcW w:w="1033" w:type="dxa"/>
            <w:shd w:val="clear" w:color="auto" w:fill="DAEEF3" w:themeFill="accent5" w:themeFillTint="33"/>
          </w:tcPr>
          <w:p w14:paraId="7B6984C9" w14:textId="77777777" w:rsidR="003016A7" w:rsidRDefault="003016A7" w:rsidP="000A275A">
            <w:pPr>
              <w:rPr>
                <w:b/>
                <w:bCs/>
              </w:rPr>
            </w:pPr>
            <w:r>
              <w:rPr>
                <w:b/>
                <w:bCs/>
              </w:rPr>
              <w:t>Y/N</w:t>
            </w:r>
          </w:p>
        </w:tc>
        <w:tc>
          <w:tcPr>
            <w:tcW w:w="7229" w:type="dxa"/>
            <w:shd w:val="clear" w:color="auto" w:fill="DAEEF3" w:themeFill="accent5" w:themeFillTint="33"/>
          </w:tcPr>
          <w:p w14:paraId="1A1806B6" w14:textId="77777777" w:rsidR="003016A7" w:rsidRDefault="003016A7" w:rsidP="000A275A">
            <w:pPr>
              <w:rPr>
                <w:b/>
                <w:bCs/>
              </w:rPr>
            </w:pPr>
            <w:r>
              <w:rPr>
                <w:b/>
                <w:bCs/>
              </w:rPr>
              <w:t>Comments</w:t>
            </w:r>
          </w:p>
        </w:tc>
      </w:tr>
      <w:tr w:rsidR="00565BED" w14:paraId="02CBF767" w14:textId="77777777" w:rsidTr="000A275A">
        <w:tc>
          <w:tcPr>
            <w:tcW w:w="1372" w:type="dxa"/>
            <w:shd w:val="clear" w:color="auto" w:fill="auto"/>
          </w:tcPr>
          <w:p w14:paraId="1D84A5E4" w14:textId="68FB9766" w:rsidR="00565BED" w:rsidRDefault="00565BED" w:rsidP="00565BED">
            <w:pPr>
              <w:rPr>
                <w:b/>
                <w:bCs/>
              </w:rPr>
            </w:pPr>
            <w:r>
              <w:rPr>
                <w:bCs/>
                <w:lang w:eastAsia="zh-CN"/>
              </w:rPr>
              <w:t>X</w:t>
            </w:r>
            <w:r w:rsidRPr="00565BED">
              <w:rPr>
                <w:bCs/>
                <w:lang w:eastAsia="zh-CN"/>
              </w:rPr>
              <w:t>iaomi</w:t>
            </w:r>
          </w:p>
        </w:tc>
        <w:tc>
          <w:tcPr>
            <w:tcW w:w="1033" w:type="dxa"/>
            <w:shd w:val="clear" w:color="auto" w:fill="auto"/>
          </w:tcPr>
          <w:p w14:paraId="04DCD1DB" w14:textId="304D2A72" w:rsidR="00565BED" w:rsidRDefault="00565BED" w:rsidP="00565BED">
            <w:pPr>
              <w:rPr>
                <w:b/>
                <w:bCs/>
              </w:rPr>
            </w:pPr>
            <w:proofErr w:type="gramStart"/>
            <w:r w:rsidRPr="00565BED">
              <w:rPr>
                <w:rFonts w:hint="eastAsia"/>
                <w:bCs/>
                <w:lang w:eastAsia="zh-CN"/>
              </w:rPr>
              <w:t>Y</w:t>
            </w:r>
            <w:r>
              <w:rPr>
                <w:bCs/>
                <w:lang w:eastAsia="zh-CN"/>
              </w:rPr>
              <w:t>(</w:t>
            </w:r>
            <w:proofErr w:type="gramEnd"/>
            <w:r>
              <w:rPr>
                <w:rFonts w:hint="eastAsia"/>
                <w:bCs/>
                <w:lang w:eastAsia="zh-CN"/>
              </w:rPr>
              <w:t>for</w:t>
            </w:r>
            <w:r>
              <w:rPr>
                <w:bCs/>
                <w:lang w:eastAsia="zh-CN"/>
              </w:rPr>
              <w:t xml:space="preserve"> the  first bullet)</w:t>
            </w:r>
          </w:p>
        </w:tc>
        <w:tc>
          <w:tcPr>
            <w:tcW w:w="7229" w:type="dxa"/>
            <w:shd w:val="clear" w:color="auto" w:fill="auto"/>
          </w:tcPr>
          <w:p w14:paraId="266B709D" w14:textId="70F74496" w:rsidR="00565BED" w:rsidRPr="00565BED" w:rsidRDefault="00565BED" w:rsidP="00565BED">
            <w:pPr>
              <w:rPr>
                <w:bCs/>
                <w:lang w:eastAsia="zh-CN"/>
              </w:rPr>
            </w:pPr>
            <w:r w:rsidRPr="00565BED">
              <w:rPr>
                <w:rFonts w:hint="eastAsia"/>
                <w:bCs/>
                <w:lang w:eastAsia="zh-CN"/>
              </w:rPr>
              <w:t>I</w:t>
            </w:r>
            <w:r w:rsidRPr="00565BED">
              <w:rPr>
                <w:bCs/>
                <w:lang w:eastAsia="zh-CN"/>
              </w:rPr>
              <w:t>n</w:t>
            </w:r>
            <w:r>
              <w:rPr>
                <w:bCs/>
                <w:lang w:eastAsia="zh-CN"/>
              </w:rPr>
              <w:t xml:space="preserve"> </w:t>
            </w:r>
            <w:proofErr w:type="gramStart"/>
            <w:r>
              <w:rPr>
                <w:bCs/>
                <w:lang w:eastAsia="zh-CN"/>
              </w:rPr>
              <w:t>fact</w:t>
            </w:r>
            <w:proofErr w:type="gramEnd"/>
            <w:r>
              <w:rPr>
                <w:bCs/>
                <w:lang w:eastAsia="zh-CN"/>
              </w:rPr>
              <w:t xml:space="preserve"> we are not quite sure what is the meaning of second bullet. What is “channel/signal-specific” modeling? and what is the relation </w:t>
            </w:r>
            <w:proofErr w:type="gramStart"/>
            <w:r>
              <w:rPr>
                <w:bCs/>
                <w:lang w:eastAsia="zh-CN"/>
              </w:rPr>
              <w:t>between  “</w:t>
            </w:r>
            <w:proofErr w:type="gramEnd"/>
            <w:r>
              <w:rPr>
                <w:bCs/>
                <w:lang w:eastAsia="zh-CN"/>
              </w:rPr>
              <w:t>channel/signal-specific” modeling and separate DL/UL mode</w:t>
            </w:r>
            <w:r>
              <w:rPr>
                <w:rFonts w:hint="eastAsia"/>
                <w:bCs/>
                <w:lang w:eastAsia="zh-CN"/>
              </w:rPr>
              <w:t>ling</w:t>
            </w:r>
            <w:r>
              <w:rPr>
                <w:rFonts w:hint="eastAsia"/>
                <w:bCs/>
                <w:lang w:eastAsia="zh-CN"/>
              </w:rPr>
              <w:t>？</w:t>
            </w:r>
          </w:p>
        </w:tc>
      </w:tr>
      <w:tr w:rsidR="001D55A3" w14:paraId="458CA469" w14:textId="77777777" w:rsidTr="000A275A">
        <w:tc>
          <w:tcPr>
            <w:tcW w:w="1372" w:type="dxa"/>
          </w:tcPr>
          <w:p w14:paraId="65DEDF04" w14:textId="4A3F1F53" w:rsidR="001D55A3" w:rsidRDefault="001D55A3" w:rsidP="001D55A3">
            <w:pPr>
              <w:rPr>
                <w:b/>
                <w:bCs/>
              </w:rPr>
            </w:pPr>
            <w:proofErr w:type="spellStart"/>
            <w:r w:rsidRPr="000C6B3D">
              <w:rPr>
                <w:bCs/>
              </w:rPr>
              <w:t>Spreadtrum</w:t>
            </w:r>
            <w:proofErr w:type="spellEnd"/>
          </w:p>
        </w:tc>
        <w:tc>
          <w:tcPr>
            <w:tcW w:w="1033" w:type="dxa"/>
          </w:tcPr>
          <w:p w14:paraId="321E89ED" w14:textId="72A19B73" w:rsidR="001D55A3" w:rsidRDefault="001D55A3" w:rsidP="001D55A3">
            <w:pPr>
              <w:rPr>
                <w:b/>
                <w:bCs/>
              </w:rPr>
            </w:pPr>
            <w:r w:rsidRPr="000C6B3D">
              <w:rPr>
                <w:rFonts w:hint="eastAsia"/>
                <w:bCs/>
                <w:lang w:eastAsia="zh-CN"/>
              </w:rPr>
              <w:t>Y</w:t>
            </w:r>
          </w:p>
        </w:tc>
        <w:tc>
          <w:tcPr>
            <w:tcW w:w="7229" w:type="dxa"/>
          </w:tcPr>
          <w:p w14:paraId="589E2209" w14:textId="3CD584FC" w:rsidR="001D55A3" w:rsidRDefault="001D55A3" w:rsidP="001D55A3">
            <w:pPr>
              <w:rPr>
                <w:b/>
                <w:bCs/>
              </w:rPr>
            </w:pPr>
            <w:r w:rsidRPr="000C6B3D">
              <w:rPr>
                <w:rFonts w:hint="eastAsia"/>
                <w:bCs/>
                <w:lang w:eastAsia="zh-CN"/>
              </w:rPr>
              <w:t>A</w:t>
            </w:r>
            <w:r w:rsidRPr="000C6B3D">
              <w:rPr>
                <w:bCs/>
                <w:lang w:eastAsia="zh-CN"/>
              </w:rPr>
              <w:t xml:space="preserve">s mentioned in some companies’ contribution, </w:t>
            </w:r>
            <w:r>
              <w:rPr>
                <w:bCs/>
                <w:lang w:eastAsia="zh-CN"/>
              </w:rPr>
              <w:t xml:space="preserve">modeling of </w:t>
            </w:r>
            <w:r w:rsidRPr="000C6B3D">
              <w:rPr>
                <w:bCs/>
                <w:lang w:eastAsia="zh-CN"/>
              </w:rPr>
              <w:t>UL-only reception can be simplified due to tight time frame.</w:t>
            </w:r>
          </w:p>
        </w:tc>
      </w:tr>
      <w:tr w:rsidR="009B6125" w14:paraId="53BF6A51" w14:textId="77777777" w:rsidTr="000A275A">
        <w:tc>
          <w:tcPr>
            <w:tcW w:w="1372" w:type="dxa"/>
          </w:tcPr>
          <w:p w14:paraId="3F8C34A0" w14:textId="19D67F75" w:rsidR="009B6125" w:rsidRDefault="009B6125" w:rsidP="009B6125">
            <w:pPr>
              <w:rPr>
                <w:b/>
                <w:bCs/>
              </w:rPr>
            </w:pPr>
            <w:r w:rsidRPr="009B6125">
              <w:rPr>
                <w:rFonts w:hint="eastAsia"/>
                <w:bCs/>
                <w:lang w:eastAsia="zh-CN"/>
              </w:rPr>
              <w:t>O</w:t>
            </w:r>
            <w:r w:rsidRPr="009B6125">
              <w:rPr>
                <w:bCs/>
                <w:lang w:eastAsia="zh-CN"/>
              </w:rPr>
              <w:t>PPO</w:t>
            </w:r>
          </w:p>
        </w:tc>
        <w:tc>
          <w:tcPr>
            <w:tcW w:w="1033" w:type="dxa"/>
          </w:tcPr>
          <w:p w14:paraId="00CBA7DC" w14:textId="18AA1D61" w:rsidR="009B6125" w:rsidRDefault="009B6125" w:rsidP="009B6125">
            <w:pPr>
              <w:rPr>
                <w:b/>
                <w:bCs/>
              </w:rPr>
            </w:pPr>
            <w:r>
              <w:rPr>
                <w:bCs/>
                <w:lang w:eastAsia="zh-CN"/>
              </w:rPr>
              <w:t>Y</w:t>
            </w:r>
          </w:p>
        </w:tc>
        <w:tc>
          <w:tcPr>
            <w:tcW w:w="7229" w:type="dxa"/>
          </w:tcPr>
          <w:p w14:paraId="1FF34C36" w14:textId="14D13C1F" w:rsidR="009B6125" w:rsidRDefault="009B6125" w:rsidP="009B6125">
            <w:pPr>
              <w:rPr>
                <w:b/>
                <w:bCs/>
              </w:rPr>
            </w:pPr>
            <w:r w:rsidRPr="009B6125">
              <w:rPr>
                <w:bCs/>
                <w:lang w:eastAsia="zh-CN"/>
              </w:rPr>
              <w:t>We suggest to study a simple modelling which is independent of specific channels/signals, e.g., a unified model for all the DL channels/signals.</w:t>
            </w:r>
          </w:p>
        </w:tc>
      </w:tr>
      <w:tr w:rsidR="003D38FC" w14:paraId="31814555" w14:textId="77777777" w:rsidTr="000A275A">
        <w:tc>
          <w:tcPr>
            <w:tcW w:w="1372" w:type="dxa"/>
          </w:tcPr>
          <w:p w14:paraId="34630763" w14:textId="0BBB973B" w:rsidR="003D38FC" w:rsidRPr="009B6125" w:rsidRDefault="003D38FC" w:rsidP="009B6125">
            <w:pPr>
              <w:rPr>
                <w:bCs/>
                <w:lang w:eastAsia="zh-CN"/>
              </w:rPr>
            </w:pPr>
            <w:r>
              <w:rPr>
                <w:bCs/>
                <w:lang w:eastAsia="zh-CN"/>
              </w:rPr>
              <w:t>IDCC</w:t>
            </w:r>
          </w:p>
        </w:tc>
        <w:tc>
          <w:tcPr>
            <w:tcW w:w="1033" w:type="dxa"/>
          </w:tcPr>
          <w:p w14:paraId="561F3376" w14:textId="36A55FD7" w:rsidR="003D38FC" w:rsidRDefault="003D38FC" w:rsidP="009B6125">
            <w:pPr>
              <w:rPr>
                <w:bCs/>
                <w:lang w:eastAsia="zh-CN"/>
              </w:rPr>
            </w:pPr>
            <w:r>
              <w:rPr>
                <w:bCs/>
                <w:lang w:eastAsia="zh-CN"/>
              </w:rPr>
              <w:t>Y</w:t>
            </w:r>
          </w:p>
        </w:tc>
        <w:tc>
          <w:tcPr>
            <w:tcW w:w="7229" w:type="dxa"/>
          </w:tcPr>
          <w:p w14:paraId="06060F30" w14:textId="77777777" w:rsidR="003D38FC" w:rsidRPr="009B6125" w:rsidRDefault="003D38FC" w:rsidP="009B6125">
            <w:pPr>
              <w:rPr>
                <w:bCs/>
                <w:lang w:eastAsia="zh-CN"/>
              </w:rPr>
            </w:pPr>
          </w:p>
        </w:tc>
      </w:tr>
      <w:tr w:rsidR="00E33EF0" w14:paraId="1F73C8DC" w14:textId="77777777" w:rsidTr="000A275A">
        <w:tc>
          <w:tcPr>
            <w:tcW w:w="1372" w:type="dxa"/>
          </w:tcPr>
          <w:p w14:paraId="4DF14C5E" w14:textId="72101EC7" w:rsidR="00E33EF0" w:rsidRDefault="00E33EF0" w:rsidP="009B6125">
            <w:pPr>
              <w:rPr>
                <w:bCs/>
                <w:lang w:eastAsia="zh-CN"/>
              </w:rPr>
            </w:pPr>
            <w:r>
              <w:rPr>
                <w:bCs/>
                <w:lang w:eastAsia="zh-CN"/>
              </w:rPr>
              <w:t>Vodafone</w:t>
            </w:r>
          </w:p>
        </w:tc>
        <w:tc>
          <w:tcPr>
            <w:tcW w:w="1033" w:type="dxa"/>
          </w:tcPr>
          <w:p w14:paraId="3D0B82D9" w14:textId="6F79AB01" w:rsidR="00E33EF0" w:rsidRDefault="00E33EF0" w:rsidP="009B6125">
            <w:pPr>
              <w:rPr>
                <w:bCs/>
                <w:lang w:eastAsia="zh-CN"/>
              </w:rPr>
            </w:pPr>
            <w:r>
              <w:rPr>
                <w:bCs/>
                <w:lang w:eastAsia="zh-CN"/>
              </w:rPr>
              <w:t>Y</w:t>
            </w:r>
          </w:p>
        </w:tc>
        <w:tc>
          <w:tcPr>
            <w:tcW w:w="7229" w:type="dxa"/>
          </w:tcPr>
          <w:p w14:paraId="7DA78A5B" w14:textId="77777777" w:rsidR="00E33EF0" w:rsidRPr="009B6125" w:rsidRDefault="00E33EF0" w:rsidP="009B6125">
            <w:pPr>
              <w:rPr>
                <w:bCs/>
                <w:lang w:eastAsia="zh-CN"/>
              </w:rPr>
            </w:pPr>
          </w:p>
        </w:tc>
      </w:tr>
      <w:tr w:rsidR="009B6C2D" w14:paraId="049374AA" w14:textId="77777777" w:rsidTr="000A275A">
        <w:tc>
          <w:tcPr>
            <w:tcW w:w="1372" w:type="dxa"/>
          </w:tcPr>
          <w:p w14:paraId="34457211" w14:textId="40807FE2" w:rsidR="009B6C2D" w:rsidRDefault="009B6C2D" w:rsidP="009B6C2D">
            <w:pPr>
              <w:rPr>
                <w:bCs/>
                <w:lang w:eastAsia="zh-CN"/>
              </w:rPr>
            </w:pPr>
            <w:r w:rsidRPr="005E7007">
              <w:t>Intel</w:t>
            </w:r>
          </w:p>
        </w:tc>
        <w:tc>
          <w:tcPr>
            <w:tcW w:w="1033" w:type="dxa"/>
          </w:tcPr>
          <w:p w14:paraId="6735BC62" w14:textId="1CB6C7E9" w:rsidR="009B6C2D" w:rsidRDefault="009B6C2D" w:rsidP="009B6C2D">
            <w:pPr>
              <w:rPr>
                <w:bCs/>
                <w:lang w:eastAsia="zh-CN"/>
              </w:rPr>
            </w:pPr>
            <w:r w:rsidRPr="005E7007">
              <w:t>Y, partially</w:t>
            </w:r>
          </w:p>
        </w:tc>
        <w:tc>
          <w:tcPr>
            <w:tcW w:w="7229" w:type="dxa"/>
          </w:tcPr>
          <w:p w14:paraId="1388DD03" w14:textId="2B200213" w:rsidR="009B6C2D" w:rsidRPr="009B6125" w:rsidRDefault="009B6C2D" w:rsidP="009B6C2D">
            <w:pPr>
              <w:rPr>
                <w:bCs/>
                <w:lang w:eastAsia="zh-CN"/>
              </w:rPr>
            </w:pPr>
            <w:r w:rsidRPr="005E7007">
              <w:t xml:space="preserve">We agree that energy consumption states in DL and UL can be </w:t>
            </w:r>
            <w:proofErr w:type="gramStart"/>
            <w:r w:rsidRPr="005E7007">
              <w:t>simplified</w:t>
            </w:r>
            <w:proofErr w:type="gramEnd"/>
            <w:r w:rsidRPr="005E7007">
              <w:t xml:space="preserve"> and we may not need specific handling of different possible combinations of channels. Nonetheless, we think some categorization can still be useful, such as PDCCH + PDSCH channel are expected to be processed in a common block, whereas other channel/signal transmission comprising background activity, such as SSB, RS could be processed with less power. However, if majority agrees to go move forward with single DL active state, </w:t>
            </w:r>
            <w:r>
              <w:t>we</w:t>
            </w:r>
            <w:r w:rsidRPr="005E7007">
              <w:t xml:space="preserve"> can accept that for sake of progress.</w:t>
            </w:r>
          </w:p>
        </w:tc>
      </w:tr>
    </w:tbl>
    <w:p w14:paraId="076F2D8E" w14:textId="77777777" w:rsidR="00E71183" w:rsidRDefault="00E71183" w:rsidP="001656B3">
      <w:pPr>
        <w:rPr>
          <w:lang w:eastAsia="zh-CN"/>
        </w:rPr>
      </w:pPr>
    </w:p>
    <w:p w14:paraId="651308F1" w14:textId="289BA8D8" w:rsidR="00996F53" w:rsidRDefault="008A3A4A" w:rsidP="001656B3">
      <w:pPr>
        <w:rPr>
          <w:lang w:eastAsia="zh-CN"/>
        </w:rPr>
      </w:pPr>
      <w:r>
        <w:rPr>
          <w:rFonts w:hint="eastAsia"/>
          <w:lang w:eastAsia="zh-CN"/>
        </w:rPr>
        <w:t>T</w:t>
      </w:r>
      <w:r>
        <w:rPr>
          <w:lang w:eastAsia="zh-CN"/>
        </w:rPr>
        <w:t>here are also contributions proposing to consider different BS types or BS categorizations in the modeling</w:t>
      </w:r>
      <w:r w:rsidR="00996F53">
        <w:rPr>
          <w:lang w:eastAsia="zh-CN"/>
        </w:rPr>
        <w:t xml:space="preserve"> [3][4][5][18][20][22]</w:t>
      </w:r>
      <w:r w:rsidR="000C032E">
        <w:rPr>
          <w:lang w:eastAsia="zh-CN"/>
        </w:rPr>
        <w:t xml:space="preserve">, </w:t>
      </w:r>
      <w:proofErr w:type="gramStart"/>
      <w:r w:rsidR="000C032E">
        <w:rPr>
          <w:lang w:eastAsia="zh-CN"/>
        </w:rPr>
        <w:t>e.g.</w:t>
      </w:r>
      <w:proofErr w:type="gramEnd"/>
      <w:r w:rsidR="000C032E">
        <w:rPr>
          <w:lang w:eastAsia="zh-CN"/>
        </w:rPr>
        <w:t xml:space="preserve"> macro BS, small cell or AAS </w:t>
      </w:r>
      <w:proofErr w:type="spellStart"/>
      <w:r w:rsidR="000C032E">
        <w:rPr>
          <w:lang w:eastAsia="zh-CN"/>
        </w:rPr>
        <w:t>gNB</w:t>
      </w:r>
      <w:proofErr w:type="spellEnd"/>
      <w:r w:rsidR="00996F53">
        <w:rPr>
          <w:lang w:eastAsia="zh-CN"/>
        </w:rPr>
        <w:t>, possibly accounting for different scenarios and relative power val</w:t>
      </w:r>
      <w:r w:rsidR="003E50DF">
        <w:rPr>
          <w:lang w:eastAsia="zh-CN"/>
        </w:rPr>
        <w:t xml:space="preserve">ue variations. </w:t>
      </w:r>
      <w:r w:rsidR="00996F53">
        <w:rPr>
          <w:lang w:eastAsia="zh-CN"/>
        </w:rPr>
        <w:t xml:space="preserve">This is one aspect that </w:t>
      </w:r>
      <w:r w:rsidR="000C032E">
        <w:rPr>
          <w:lang w:eastAsia="zh-CN"/>
        </w:rPr>
        <w:t xml:space="preserve">is </w:t>
      </w:r>
      <w:r w:rsidR="00996F53">
        <w:rPr>
          <w:lang w:eastAsia="zh-CN"/>
        </w:rPr>
        <w:t>different from the UE power saving model.</w:t>
      </w:r>
      <w:r w:rsidR="003E50DF">
        <w:rPr>
          <w:lang w:eastAsia="zh-CN"/>
        </w:rPr>
        <w:t xml:space="preserve"> Similarly, [3][18] also consider split of a BS, </w:t>
      </w:r>
      <w:proofErr w:type="gramStart"/>
      <w:r w:rsidR="003E50DF">
        <w:rPr>
          <w:lang w:eastAsia="zh-CN"/>
        </w:rPr>
        <w:t>e.g.</w:t>
      </w:r>
      <w:proofErr w:type="gramEnd"/>
      <w:r w:rsidR="003E50DF">
        <w:rPr>
          <w:lang w:eastAsia="zh-CN"/>
        </w:rPr>
        <w:t xml:space="preserve"> radio unit (RU) vs. baseband unit (BBU), or functional blocks.</w:t>
      </w:r>
      <w:r w:rsidR="00570D0E">
        <w:rPr>
          <w:lang w:eastAsia="zh-CN"/>
        </w:rPr>
        <w:t xml:space="preserve"> Since macro BS is widely adopted in previous study in IMT-2020 and also included as in above, the following can be considered. </w:t>
      </w:r>
    </w:p>
    <w:p w14:paraId="3A728CE7" w14:textId="3051CDD6" w:rsidR="00BA1739" w:rsidRPr="00BA1739" w:rsidRDefault="00BA1739" w:rsidP="001656B3">
      <w:pPr>
        <w:rPr>
          <w:b/>
          <w:lang w:eastAsia="zh-CN"/>
        </w:rPr>
      </w:pPr>
      <w:r w:rsidRPr="00C423D3">
        <w:rPr>
          <w:b/>
          <w:lang w:eastAsia="zh-CN"/>
        </w:rPr>
        <w:t xml:space="preserve">FL1 </w:t>
      </w:r>
      <w:r>
        <w:rPr>
          <w:b/>
          <w:lang w:eastAsia="zh-CN"/>
        </w:rPr>
        <w:t>Proposal 2.1-4</w:t>
      </w:r>
    </w:p>
    <w:p w14:paraId="76A92BA0" w14:textId="103AEA28" w:rsidR="00570D0E" w:rsidRPr="00BA1739" w:rsidRDefault="00570D0E" w:rsidP="000C032E">
      <w:pPr>
        <w:pStyle w:val="ListParagraph"/>
        <w:numPr>
          <w:ilvl w:val="0"/>
          <w:numId w:val="18"/>
        </w:numPr>
        <w:rPr>
          <w:b/>
          <w:sz w:val="22"/>
          <w:szCs w:val="22"/>
          <w:lang w:eastAsia="zh-CN"/>
        </w:rPr>
      </w:pPr>
      <w:r w:rsidRPr="00BA1739">
        <w:rPr>
          <w:rFonts w:hint="eastAsia"/>
          <w:b/>
          <w:sz w:val="22"/>
          <w:szCs w:val="22"/>
          <w:lang w:eastAsia="zh-CN"/>
        </w:rPr>
        <w:t>A</w:t>
      </w:r>
      <w:r w:rsidRPr="00BA1739">
        <w:rPr>
          <w:b/>
          <w:sz w:val="22"/>
          <w:szCs w:val="22"/>
          <w:lang w:eastAsia="zh-CN"/>
        </w:rPr>
        <w:t>t least macro BS can be assumed for energy consumption model.</w:t>
      </w:r>
    </w:p>
    <w:p w14:paraId="46EDE1B1" w14:textId="608CD92A" w:rsidR="008A3A4A" w:rsidRPr="00BA1739" w:rsidRDefault="000C032E" w:rsidP="000C032E">
      <w:pPr>
        <w:pStyle w:val="ListParagraph"/>
        <w:numPr>
          <w:ilvl w:val="0"/>
          <w:numId w:val="18"/>
        </w:numPr>
        <w:rPr>
          <w:b/>
          <w:sz w:val="22"/>
          <w:szCs w:val="22"/>
          <w:lang w:eastAsia="zh-CN"/>
        </w:rPr>
      </w:pPr>
      <w:r w:rsidRPr="00BA1739">
        <w:rPr>
          <w:b/>
          <w:sz w:val="22"/>
          <w:szCs w:val="22"/>
          <w:lang w:eastAsia="zh-CN"/>
        </w:rPr>
        <w:t xml:space="preserve">Study whether/how to </w:t>
      </w:r>
      <w:r w:rsidR="00570D0E" w:rsidRPr="00BA1739">
        <w:rPr>
          <w:b/>
          <w:sz w:val="22"/>
          <w:szCs w:val="22"/>
          <w:lang w:eastAsia="zh-CN"/>
        </w:rPr>
        <w:t xml:space="preserve">further </w:t>
      </w:r>
      <w:r w:rsidRPr="00BA1739">
        <w:rPr>
          <w:b/>
          <w:sz w:val="22"/>
          <w:szCs w:val="22"/>
          <w:lang w:eastAsia="zh-CN"/>
        </w:rPr>
        <w:t xml:space="preserve">adapt the energy consumption model </w:t>
      </w:r>
      <w:r w:rsidR="003E50DF" w:rsidRPr="00BA1739">
        <w:rPr>
          <w:b/>
          <w:sz w:val="22"/>
          <w:szCs w:val="22"/>
          <w:lang w:eastAsia="zh-CN"/>
        </w:rPr>
        <w:t>considering</w:t>
      </w:r>
      <w:r w:rsidRPr="00BA1739">
        <w:rPr>
          <w:b/>
          <w:sz w:val="22"/>
          <w:szCs w:val="22"/>
          <w:lang w:eastAsia="zh-CN"/>
        </w:rPr>
        <w:t xml:space="preserve"> different BS types/categorizations</w:t>
      </w:r>
      <w:r w:rsidR="003E50DF" w:rsidRPr="00BA1739">
        <w:rPr>
          <w:b/>
          <w:sz w:val="22"/>
          <w:szCs w:val="22"/>
          <w:lang w:eastAsia="zh-CN"/>
        </w:rPr>
        <w:t>/components</w:t>
      </w:r>
      <w:r w:rsidRPr="00BA1739">
        <w:rPr>
          <w:b/>
          <w:sz w:val="22"/>
          <w:szCs w:val="22"/>
          <w:lang w:eastAsia="zh-CN"/>
        </w:rPr>
        <w:t>.</w:t>
      </w:r>
    </w:p>
    <w:tbl>
      <w:tblPr>
        <w:tblStyle w:val="TableGrid"/>
        <w:tblW w:w="9634" w:type="dxa"/>
        <w:tblLayout w:type="fixed"/>
        <w:tblLook w:val="04A0" w:firstRow="1" w:lastRow="0" w:firstColumn="1" w:lastColumn="0" w:noHBand="0" w:noVBand="1"/>
      </w:tblPr>
      <w:tblGrid>
        <w:gridCol w:w="1372"/>
        <w:gridCol w:w="1033"/>
        <w:gridCol w:w="7229"/>
      </w:tblGrid>
      <w:tr w:rsidR="003016A7" w14:paraId="3F7B9A3B" w14:textId="77777777" w:rsidTr="000A275A">
        <w:tc>
          <w:tcPr>
            <w:tcW w:w="1372" w:type="dxa"/>
            <w:shd w:val="clear" w:color="auto" w:fill="DAEEF3" w:themeFill="accent5" w:themeFillTint="33"/>
          </w:tcPr>
          <w:p w14:paraId="715E7B54" w14:textId="77777777" w:rsidR="003016A7" w:rsidRDefault="003016A7" w:rsidP="000A275A">
            <w:pPr>
              <w:rPr>
                <w:b/>
                <w:bCs/>
              </w:rPr>
            </w:pPr>
            <w:r>
              <w:rPr>
                <w:b/>
                <w:bCs/>
              </w:rPr>
              <w:t>Company</w:t>
            </w:r>
          </w:p>
        </w:tc>
        <w:tc>
          <w:tcPr>
            <w:tcW w:w="1033" w:type="dxa"/>
            <w:shd w:val="clear" w:color="auto" w:fill="DAEEF3" w:themeFill="accent5" w:themeFillTint="33"/>
          </w:tcPr>
          <w:p w14:paraId="50AE3C34" w14:textId="77777777" w:rsidR="003016A7" w:rsidRDefault="003016A7" w:rsidP="000A275A">
            <w:pPr>
              <w:rPr>
                <w:b/>
                <w:bCs/>
              </w:rPr>
            </w:pPr>
            <w:r>
              <w:rPr>
                <w:b/>
                <w:bCs/>
              </w:rPr>
              <w:t>Y/N</w:t>
            </w:r>
          </w:p>
        </w:tc>
        <w:tc>
          <w:tcPr>
            <w:tcW w:w="7229" w:type="dxa"/>
            <w:shd w:val="clear" w:color="auto" w:fill="DAEEF3" w:themeFill="accent5" w:themeFillTint="33"/>
          </w:tcPr>
          <w:p w14:paraId="474865F1" w14:textId="77777777" w:rsidR="003016A7" w:rsidRDefault="003016A7" w:rsidP="000A275A">
            <w:pPr>
              <w:rPr>
                <w:b/>
                <w:bCs/>
              </w:rPr>
            </w:pPr>
            <w:r>
              <w:rPr>
                <w:b/>
                <w:bCs/>
              </w:rPr>
              <w:t>Comments</w:t>
            </w:r>
          </w:p>
        </w:tc>
      </w:tr>
      <w:tr w:rsidR="00565BED" w14:paraId="6ECA0399" w14:textId="77777777" w:rsidTr="000A275A">
        <w:tc>
          <w:tcPr>
            <w:tcW w:w="1372" w:type="dxa"/>
            <w:shd w:val="clear" w:color="auto" w:fill="auto"/>
          </w:tcPr>
          <w:p w14:paraId="03D88E72" w14:textId="79557116" w:rsidR="00565BED" w:rsidRDefault="00565BED" w:rsidP="00565BED">
            <w:pPr>
              <w:rPr>
                <w:b/>
                <w:bCs/>
              </w:rPr>
            </w:pPr>
            <w:r>
              <w:rPr>
                <w:bCs/>
                <w:lang w:eastAsia="zh-CN"/>
              </w:rPr>
              <w:t>X</w:t>
            </w:r>
            <w:r w:rsidRPr="00565BED">
              <w:rPr>
                <w:bCs/>
                <w:lang w:eastAsia="zh-CN"/>
              </w:rPr>
              <w:t>iaomi</w:t>
            </w:r>
          </w:p>
        </w:tc>
        <w:tc>
          <w:tcPr>
            <w:tcW w:w="1033" w:type="dxa"/>
            <w:shd w:val="clear" w:color="auto" w:fill="auto"/>
          </w:tcPr>
          <w:p w14:paraId="25DD6A0E" w14:textId="5DE05E5D" w:rsidR="00565BED" w:rsidRDefault="00565BED" w:rsidP="00565BED">
            <w:pPr>
              <w:rPr>
                <w:b/>
                <w:bCs/>
              </w:rPr>
            </w:pPr>
            <w:r w:rsidRPr="00565BED">
              <w:rPr>
                <w:rFonts w:hint="eastAsia"/>
                <w:bCs/>
                <w:lang w:eastAsia="zh-CN"/>
              </w:rPr>
              <w:t>Y</w:t>
            </w:r>
          </w:p>
        </w:tc>
        <w:tc>
          <w:tcPr>
            <w:tcW w:w="7229" w:type="dxa"/>
            <w:shd w:val="clear" w:color="auto" w:fill="auto"/>
          </w:tcPr>
          <w:p w14:paraId="3A3A6F3B" w14:textId="77777777" w:rsidR="00565BED" w:rsidRDefault="00565BED" w:rsidP="00565BED">
            <w:pPr>
              <w:rPr>
                <w:b/>
                <w:bCs/>
              </w:rPr>
            </w:pPr>
          </w:p>
        </w:tc>
      </w:tr>
      <w:tr w:rsidR="001D55A3" w14:paraId="4958CD6A" w14:textId="77777777" w:rsidTr="000A275A">
        <w:tc>
          <w:tcPr>
            <w:tcW w:w="1372" w:type="dxa"/>
          </w:tcPr>
          <w:p w14:paraId="56F8E444" w14:textId="58FD88C5" w:rsidR="001D55A3" w:rsidRDefault="001D55A3" w:rsidP="001D55A3">
            <w:pPr>
              <w:rPr>
                <w:b/>
                <w:bCs/>
              </w:rPr>
            </w:pPr>
            <w:proofErr w:type="spellStart"/>
            <w:r w:rsidRPr="00860544">
              <w:rPr>
                <w:rFonts w:hint="eastAsia"/>
                <w:bCs/>
                <w:lang w:eastAsia="zh-CN"/>
              </w:rPr>
              <w:t>S</w:t>
            </w:r>
            <w:r w:rsidRPr="00860544">
              <w:rPr>
                <w:bCs/>
                <w:lang w:eastAsia="zh-CN"/>
              </w:rPr>
              <w:t>preadtrum</w:t>
            </w:r>
            <w:proofErr w:type="spellEnd"/>
          </w:p>
        </w:tc>
        <w:tc>
          <w:tcPr>
            <w:tcW w:w="1033" w:type="dxa"/>
          </w:tcPr>
          <w:p w14:paraId="2559DCE5" w14:textId="1174CA42" w:rsidR="001D55A3" w:rsidRDefault="001D55A3" w:rsidP="001D55A3">
            <w:pPr>
              <w:rPr>
                <w:b/>
                <w:bCs/>
              </w:rPr>
            </w:pPr>
            <w:r w:rsidRPr="00860544">
              <w:rPr>
                <w:rFonts w:hint="eastAsia"/>
                <w:bCs/>
                <w:lang w:eastAsia="zh-CN"/>
              </w:rPr>
              <w:t>Y</w:t>
            </w:r>
          </w:p>
        </w:tc>
        <w:tc>
          <w:tcPr>
            <w:tcW w:w="7229" w:type="dxa"/>
          </w:tcPr>
          <w:p w14:paraId="037C0F04" w14:textId="487FED8A" w:rsidR="001D55A3" w:rsidRDefault="001D55A3" w:rsidP="001D55A3">
            <w:pPr>
              <w:rPr>
                <w:b/>
                <w:bCs/>
              </w:rPr>
            </w:pPr>
            <w:r w:rsidRPr="00860544">
              <w:rPr>
                <w:bCs/>
                <w:lang w:eastAsia="zh-CN"/>
              </w:rPr>
              <w:t xml:space="preserve">As commented for </w:t>
            </w:r>
            <w:r w:rsidRPr="00860544">
              <w:rPr>
                <w:lang w:eastAsia="zh-CN"/>
              </w:rPr>
              <w:t xml:space="preserve">FL1 Proposal 2.1-1, we are open for modeling the different BS types. If the scaling method (e.g. power level and antenna ports number) cannot describe the difference among different BS types, we need to define several sets of modeling (e.g. macro BS, AAS </w:t>
            </w:r>
            <w:proofErr w:type="spellStart"/>
            <w:r w:rsidRPr="00860544">
              <w:rPr>
                <w:lang w:eastAsia="zh-CN"/>
              </w:rPr>
              <w:t>gNB</w:t>
            </w:r>
            <w:proofErr w:type="spellEnd"/>
            <w:r w:rsidRPr="00860544">
              <w:rPr>
                <w:lang w:eastAsia="zh-CN"/>
              </w:rPr>
              <w:t xml:space="preserve"> and small cell BS).</w:t>
            </w:r>
          </w:p>
        </w:tc>
      </w:tr>
      <w:tr w:rsidR="001D55A3" w14:paraId="24DC104B" w14:textId="77777777" w:rsidTr="000A275A">
        <w:tc>
          <w:tcPr>
            <w:tcW w:w="1372" w:type="dxa"/>
          </w:tcPr>
          <w:p w14:paraId="6ECD47DA" w14:textId="24A692A1" w:rsidR="001D55A3" w:rsidRPr="009B6125" w:rsidRDefault="009B6125" w:rsidP="001D55A3">
            <w:pPr>
              <w:rPr>
                <w:bCs/>
                <w:lang w:eastAsia="zh-CN"/>
              </w:rPr>
            </w:pPr>
            <w:r w:rsidRPr="009B6125">
              <w:rPr>
                <w:rFonts w:hint="eastAsia"/>
                <w:bCs/>
                <w:lang w:eastAsia="zh-CN"/>
              </w:rPr>
              <w:t>O</w:t>
            </w:r>
            <w:r w:rsidRPr="009B6125">
              <w:rPr>
                <w:bCs/>
                <w:lang w:eastAsia="zh-CN"/>
              </w:rPr>
              <w:t>PPO</w:t>
            </w:r>
          </w:p>
        </w:tc>
        <w:tc>
          <w:tcPr>
            <w:tcW w:w="1033" w:type="dxa"/>
          </w:tcPr>
          <w:p w14:paraId="544A690F" w14:textId="2553E8AE" w:rsidR="001D55A3" w:rsidRPr="009B6125" w:rsidRDefault="009B6125" w:rsidP="001D55A3">
            <w:pPr>
              <w:rPr>
                <w:bCs/>
                <w:lang w:eastAsia="zh-CN"/>
              </w:rPr>
            </w:pPr>
            <w:r w:rsidRPr="009B6125">
              <w:rPr>
                <w:rFonts w:hint="eastAsia"/>
                <w:bCs/>
                <w:lang w:eastAsia="zh-CN"/>
              </w:rPr>
              <w:t>Y</w:t>
            </w:r>
          </w:p>
        </w:tc>
        <w:tc>
          <w:tcPr>
            <w:tcW w:w="7229" w:type="dxa"/>
          </w:tcPr>
          <w:p w14:paraId="45AD4FD2" w14:textId="77777777" w:rsidR="001D55A3" w:rsidRDefault="001D55A3" w:rsidP="001D55A3">
            <w:pPr>
              <w:rPr>
                <w:b/>
                <w:bCs/>
              </w:rPr>
            </w:pPr>
          </w:p>
        </w:tc>
      </w:tr>
      <w:tr w:rsidR="003D38FC" w14:paraId="56E405D1" w14:textId="77777777" w:rsidTr="000A275A">
        <w:tc>
          <w:tcPr>
            <w:tcW w:w="1372" w:type="dxa"/>
          </w:tcPr>
          <w:p w14:paraId="3A192789" w14:textId="24EBDE1A" w:rsidR="003D38FC" w:rsidRPr="009B6125" w:rsidRDefault="003D38FC" w:rsidP="001D55A3">
            <w:pPr>
              <w:rPr>
                <w:bCs/>
                <w:lang w:eastAsia="zh-CN"/>
              </w:rPr>
            </w:pPr>
            <w:r>
              <w:rPr>
                <w:bCs/>
                <w:lang w:eastAsia="zh-CN"/>
              </w:rPr>
              <w:t>IDCC</w:t>
            </w:r>
          </w:p>
        </w:tc>
        <w:tc>
          <w:tcPr>
            <w:tcW w:w="1033" w:type="dxa"/>
          </w:tcPr>
          <w:p w14:paraId="720E7A79" w14:textId="07B462D1" w:rsidR="003D38FC" w:rsidRPr="009B6125" w:rsidRDefault="003D38FC" w:rsidP="001D55A3">
            <w:pPr>
              <w:rPr>
                <w:bCs/>
                <w:lang w:eastAsia="zh-CN"/>
              </w:rPr>
            </w:pPr>
            <w:r>
              <w:rPr>
                <w:bCs/>
                <w:lang w:eastAsia="zh-CN"/>
              </w:rPr>
              <w:t>Y</w:t>
            </w:r>
          </w:p>
        </w:tc>
        <w:tc>
          <w:tcPr>
            <w:tcW w:w="7229" w:type="dxa"/>
          </w:tcPr>
          <w:p w14:paraId="307D6DA4" w14:textId="77777777" w:rsidR="003D38FC" w:rsidRDefault="003D38FC" w:rsidP="001D55A3">
            <w:pPr>
              <w:rPr>
                <w:b/>
                <w:bCs/>
              </w:rPr>
            </w:pPr>
          </w:p>
        </w:tc>
      </w:tr>
      <w:tr w:rsidR="00415CD5" w14:paraId="18299A69" w14:textId="77777777" w:rsidTr="000A275A">
        <w:tc>
          <w:tcPr>
            <w:tcW w:w="1372" w:type="dxa"/>
          </w:tcPr>
          <w:p w14:paraId="422A0603" w14:textId="2DAFAA09" w:rsidR="00415CD5" w:rsidRDefault="00415CD5" w:rsidP="001D55A3">
            <w:pPr>
              <w:rPr>
                <w:bCs/>
                <w:lang w:eastAsia="zh-CN"/>
              </w:rPr>
            </w:pPr>
            <w:r>
              <w:rPr>
                <w:bCs/>
                <w:lang w:eastAsia="zh-CN"/>
              </w:rPr>
              <w:t>Vodafone</w:t>
            </w:r>
          </w:p>
        </w:tc>
        <w:tc>
          <w:tcPr>
            <w:tcW w:w="1033" w:type="dxa"/>
          </w:tcPr>
          <w:p w14:paraId="61356CC4" w14:textId="471AEC91" w:rsidR="00415CD5" w:rsidRDefault="00415CD5" w:rsidP="001D55A3">
            <w:pPr>
              <w:rPr>
                <w:bCs/>
                <w:lang w:eastAsia="zh-CN"/>
              </w:rPr>
            </w:pPr>
            <w:r>
              <w:rPr>
                <w:bCs/>
                <w:lang w:eastAsia="zh-CN"/>
              </w:rPr>
              <w:t>Y</w:t>
            </w:r>
          </w:p>
        </w:tc>
        <w:tc>
          <w:tcPr>
            <w:tcW w:w="7229" w:type="dxa"/>
          </w:tcPr>
          <w:p w14:paraId="599A8693" w14:textId="77777777" w:rsidR="00415CD5" w:rsidRDefault="00415CD5" w:rsidP="001D55A3">
            <w:pPr>
              <w:rPr>
                <w:b/>
                <w:bCs/>
              </w:rPr>
            </w:pPr>
          </w:p>
        </w:tc>
      </w:tr>
      <w:tr w:rsidR="009B6C2D" w14:paraId="1EA804AE" w14:textId="77777777" w:rsidTr="000A275A">
        <w:tc>
          <w:tcPr>
            <w:tcW w:w="1372" w:type="dxa"/>
          </w:tcPr>
          <w:p w14:paraId="169B8B21" w14:textId="18AEA43E" w:rsidR="009B6C2D" w:rsidRDefault="009B6C2D" w:rsidP="009B6C2D">
            <w:pPr>
              <w:rPr>
                <w:bCs/>
                <w:lang w:eastAsia="zh-CN"/>
              </w:rPr>
            </w:pPr>
            <w:r w:rsidRPr="006A0B76">
              <w:t>Intel</w:t>
            </w:r>
          </w:p>
        </w:tc>
        <w:tc>
          <w:tcPr>
            <w:tcW w:w="1033" w:type="dxa"/>
          </w:tcPr>
          <w:p w14:paraId="68351CAB" w14:textId="7EDFA028" w:rsidR="009B6C2D" w:rsidRDefault="009B6C2D" w:rsidP="009B6C2D">
            <w:pPr>
              <w:rPr>
                <w:bCs/>
                <w:lang w:eastAsia="zh-CN"/>
              </w:rPr>
            </w:pPr>
            <w:r w:rsidRPr="006A0B76">
              <w:t>N</w:t>
            </w:r>
          </w:p>
        </w:tc>
        <w:tc>
          <w:tcPr>
            <w:tcW w:w="7229" w:type="dxa"/>
          </w:tcPr>
          <w:p w14:paraId="5899C85A" w14:textId="6410233A" w:rsidR="009B6C2D" w:rsidRDefault="009B6C2D" w:rsidP="009B6C2D">
            <w:pPr>
              <w:rPr>
                <w:b/>
                <w:bCs/>
              </w:rPr>
            </w:pPr>
            <w:r w:rsidRPr="00F01AEB">
              <w:t xml:space="preserve">We think at least two BS types should be considered, such as one macro and one </w:t>
            </w:r>
            <w:r w:rsidRPr="00F01AEB">
              <w:lastRenderedPageBreak/>
              <w:t xml:space="preserve">small cell. Based on </w:t>
            </w:r>
            <w:r>
              <w:t xml:space="preserve">listed scenarios in </w:t>
            </w:r>
            <w:r w:rsidRPr="00F01AEB">
              <w:t xml:space="preserve">SID, </w:t>
            </w:r>
            <w:r>
              <w:t xml:space="preserve">modeling of small cell BSs are important, such as for SLS evaluation of </w:t>
            </w:r>
            <w:r w:rsidRPr="00F01AEB">
              <w:t xml:space="preserve">2-layer </w:t>
            </w:r>
            <w:proofErr w:type="spellStart"/>
            <w:r w:rsidRPr="00F01AEB">
              <w:t>HetNet</w:t>
            </w:r>
            <w:proofErr w:type="spellEnd"/>
            <w:r w:rsidRPr="00F01AEB">
              <w:t xml:space="preserve"> like deployment where several small cell BSs may exist under a </w:t>
            </w:r>
            <w:proofErr w:type="gramStart"/>
            <w:r w:rsidRPr="00F01AEB">
              <w:t>macro BS</w:t>
            </w:r>
            <w:proofErr w:type="gramEnd"/>
            <w:r w:rsidRPr="00F01AEB">
              <w:t xml:space="preserve"> and it is expected that energy states of a small cell BS can be simpler.</w:t>
            </w:r>
          </w:p>
        </w:tc>
      </w:tr>
    </w:tbl>
    <w:p w14:paraId="3D8DFEE8" w14:textId="63C69753" w:rsidR="006B0A9E" w:rsidRDefault="006B0A9E" w:rsidP="001656B3">
      <w:pPr>
        <w:rPr>
          <w:lang w:eastAsia="zh-CN"/>
        </w:rPr>
      </w:pPr>
    </w:p>
    <w:p w14:paraId="16FE35FD" w14:textId="3B721047" w:rsidR="003E50DF" w:rsidRDefault="003E50DF" w:rsidP="001656B3">
      <w:pPr>
        <w:rPr>
          <w:lang w:eastAsia="zh-CN"/>
        </w:rPr>
      </w:pPr>
      <w:r>
        <w:rPr>
          <w:rFonts w:hint="eastAsia"/>
          <w:lang w:eastAsia="zh-CN"/>
        </w:rPr>
        <w:t>[</w:t>
      </w:r>
      <w:r>
        <w:rPr>
          <w:lang w:eastAsia="zh-CN"/>
        </w:rPr>
        <w:t>3</w:t>
      </w:r>
      <w:r>
        <w:rPr>
          <w:rFonts w:hint="eastAsia"/>
          <w:lang w:eastAsia="zh-CN"/>
        </w:rPr>
        <w:t>]</w:t>
      </w:r>
      <w:r>
        <w:rPr>
          <w:lang w:eastAsia="zh-CN"/>
        </w:rPr>
        <w:t xml:space="preserve">[20] mention that the BS energy consumption model may need to reflect the technology trend for potential improvements or being future proof. </w:t>
      </w:r>
    </w:p>
    <w:p w14:paraId="4D52627C" w14:textId="29DD9775" w:rsidR="00BA1739" w:rsidRPr="00BA1739" w:rsidRDefault="00BA1739" w:rsidP="001656B3">
      <w:pPr>
        <w:rPr>
          <w:b/>
          <w:lang w:eastAsia="zh-CN"/>
        </w:rPr>
      </w:pPr>
      <w:r w:rsidRPr="00C423D3">
        <w:rPr>
          <w:b/>
          <w:lang w:eastAsia="zh-CN"/>
        </w:rPr>
        <w:t xml:space="preserve">FL1 </w:t>
      </w:r>
      <w:r>
        <w:rPr>
          <w:b/>
          <w:lang w:eastAsia="zh-CN"/>
        </w:rPr>
        <w:t>Proposal 2.1-5</w:t>
      </w:r>
    </w:p>
    <w:p w14:paraId="7DE7159B" w14:textId="791D7AA4" w:rsidR="003E50DF" w:rsidRPr="00BA1739" w:rsidRDefault="003E50DF" w:rsidP="003E50DF">
      <w:pPr>
        <w:pStyle w:val="ListParagraph"/>
        <w:numPr>
          <w:ilvl w:val="0"/>
          <w:numId w:val="18"/>
        </w:numPr>
        <w:rPr>
          <w:b/>
          <w:sz w:val="22"/>
          <w:szCs w:val="22"/>
          <w:lang w:eastAsia="zh-CN"/>
        </w:rPr>
      </w:pPr>
      <w:r w:rsidRPr="00BA1739">
        <w:rPr>
          <w:b/>
          <w:sz w:val="22"/>
          <w:szCs w:val="22"/>
          <w:lang w:eastAsia="zh-CN"/>
        </w:rPr>
        <w:t xml:space="preserve">Study whether/how to further adapt the energy consumption model </w:t>
      </w:r>
      <w:r w:rsidRPr="00BA1739">
        <w:rPr>
          <w:rFonts w:hint="eastAsia"/>
          <w:b/>
          <w:sz w:val="22"/>
          <w:szCs w:val="22"/>
          <w:lang w:eastAsia="zh-CN"/>
        </w:rPr>
        <w:t>in</w:t>
      </w:r>
      <w:r w:rsidRPr="00BA1739">
        <w:rPr>
          <w:b/>
          <w:sz w:val="22"/>
          <w:szCs w:val="22"/>
          <w:lang w:eastAsia="zh-CN"/>
        </w:rPr>
        <w:t xml:space="preserve"> consideration of technology trend in e.g. a few years.</w:t>
      </w:r>
    </w:p>
    <w:tbl>
      <w:tblPr>
        <w:tblStyle w:val="TableGrid"/>
        <w:tblW w:w="9634" w:type="dxa"/>
        <w:tblLayout w:type="fixed"/>
        <w:tblLook w:val="04A0" w:firstRow="1" w:lastRow="0" w:firstColumn="1" w:lastColumn="0" w:noHBand="0" w:noVBand="1"/>
      </w:tblPr>
      <w:tblGrid>
        <w:gridCol w:w="1372"/>
        <w:gridCol w:w="1033"/>
        <w:gridCol w:w="7229"/>
      </w:tblGrid>
      <w:tr w:rsidR="003016A7" w14:paraId="66421F9E" w14:textId="77777777" w:rsidTr="000A275A">
        <w:tc>
          <w:tcPr>
            <w:tcW w:w="1372" w:type="dxa"/>
            <w:shd w:val="clear" w:color="auto" w:fill="DAEEF3" w:themeFill="accent5" w:themeFillTint="33"/>
          </w:tcPr>
          <w:p w14:paraId="2969E164" w14:textId="77777777" w:rsidR="003016A7" w:rsidRDefault="003016A7" w:rsidP="000A275A">
            <w:pPr>
              <w:rPr>
                <w:b/>
                <w:bCs/>
              </w:rPr>
            </w:pPr>
            <w:r>
              <w:rPr>
                <w:b/>
                <w:bCs/>
              </w:rPr>
              <w:t>Company</w:t>
            </w:r>
          </w:p>
        </w:tc>
        <w:tc>
          <w:tcPr>
            <w:tcW w:w="1033" w:type="dxa"/>
            <w:shd w:val="clear" w:color="auto" w:fill="DAEEF3" w:themeFill="accent5" w:themeFillTint="33"/>
          </w:tcPr>
          <w:p w14:paraId="5DF8927E" w14:textId="77777777" w:rsidR="003016A7" w:rsidRDefault="003016A7" w:rsidP="000A275A">
            <w:pPr>
              <w:rPr>
                <w:b/>
                <w:bCs/>
              </w:rPr>
            </w:pPr>
            <w:r>
              <w:rPr>
                <w:b/>
                <w:bCs/>
              </w:rPr>
              <w:t>Y/N</w:t>
            </w:r>
          </w:p>
        </w:tc>
        <w:tc>
          <w:tcPr>
            <w:tcW w:w="7229" w:type="dxa"/>
            <w:shd w:val="clear" w:color="auto" w:fill="DAEEF3" w:themeFill="accent5" w:themeFillTint="33"/>
          </w:tcPr>
          <w:p w14:paraId="2418CB75" w14:textId="77777777" w:rsidR="003016A7" w:rsidRDefault="003016A7" w:rsidP="000A275A">
            <w:pPr>
              <w:rPr>
                <w:b/>
                <w:bCs/>
              </w:rPr>
            </w:pPr>
            <w:r>
              <w:rPr>
                <w:b/>
                <w:bCs/>
              </w:rPr>
              <w:t>Comments</w:t>
            </w:r>
          </w:p>
        </w:tc>
      </w:tr>
      <w:tr w:rsidR="00565BED" w14:paraId="3648960E" w14:textId="77777777" w:rsidTr="000A275A">
        <w:tc>
          <w:tcPr>
            <w:tcW w:w="1372" w:type="dxa"/>
            <w:shd w:val="clear" w:color="auto" w:fill="auto"/>
          </w:tcPr>
          <w:p w14:paraId="11C3E19E" w14:textId="5D1E28B5" w:rsidR="00565BED" w:rsidRDefault="00565BED" w:rsidP="00565BED">
            <w:pPr>
              <w:rPr>
                <w:b/>
                <w:bCs/>
              </w:rPr>
            </w:pPr>
            <w:r>
              <w:rPr>
                <w:bCs/>
                <w:lang w:eastAsia="zh-CN"/>
              </w:rPr>
              <w:t>X</w:t>
            </w:r>
            <w:r w:rsidRPr="00565BED">
              <w:rPr>
                <w:bCs/>
                <w:lang w:eastAsia="zh-CN"/>
              </w:rPr>
              <w:t>iaomi</w:t>
            </w:r>
          </w:p>
        </w:tc>
        <w:tc>
          <w:tcPr>
            <w:tcW w:w="1033" w:type="dxa"/>
            <w:shd w:val="clear" w:color="auto" w:fill="auto"/>
          </w:tcPr>
          <w:p w14:paraId="22B32F7C" w14:textId="690C92AD" w:rsidR="00565BED" w:rsidRDefault="00565BED" w:rsidP="00565BED">
            <w:pPr>
              <w:rPr>
                <w:b/>
                <w:bCs/>
              </w:rPr>
            </w:pPr>
            <w:r w:rsidRPr="00565BED">
              <w:rPr>
                <w:rFonts w:hint="eastAsia"/>
                <w:bCs/>
                <w:lang w:eastAsia="zh-CN"/>
              </w:rPr>
              <w:t>Y</w:t>
            </w:r>
          </w:p>
        </w:tc>
        <w:tc>
          <w:tcPr>
            <w:tcW w:w="7229" w:type="dxa"/>
            <w:shd w:val="clear" w:color="auto" w:fill="auto"/>
          </w:tcPr>
          <w:p w14:paraId="4F316DA8" w14:textId="77777777" w:rsidR="00565BED" w:rsidRDefault="00565BED" w:rsidP="00565BED">
            <w:pPr>
              <w:rPr>
                <w:b/>
                <w:bCs/>
              </w:rPr>
            </w:pPr>
          </w:p>
        </w:tc>
      </w:tr>
      <w:tr w:rsidR="001D55A3" w14:paraId="1903576C" w14:textId="77777777" w:rsidTr="000A275A">
        <w:tc>
          <w:tcPr>
            <w:tcW w:w="1372" w:type="dxa"/>
          </w:tcPr>
          <w:p w14:paraId="19B170A1" w14:textId="5FA5A0A7" w:rsidR="001D55A3" w:rsidRDefault="001D55A3" w:rsidP="001D55A3">
            <w:pPr>
              <w:rPr>
                <w:b/>
                <w:bCs/>
              </w:rPr>
            </w:pPr>
            <w:proofErr w:type="spellStart"/>
            <w:r w:rsidRPr="00860544">
              <w:rPr>
                <w:rFonts w:hint="eastAsia"/>
                <w:bCs/>
                <w:lang w:eastAsia="zh-CN"/>
              </w:rPr>
              <w:t>S</w:t>
            </w:r>
            <w:r w:rsidRPr="00860544">
              <w:rPr>
                <w:bCs/>
                <w:lang w:eastAsia="zh-CN"/>
              </w:rPr>
              <w:t>preadtrum</w:t>
            </w:r>
            <w:proofErr w:type="spellEnd"/>
          </w:p>
        </w:tc>
        <w:tc>
          <w:tcPr>
            <w:tcW w:w="1033" w:type="dxa"/>
          </w:tcPr>
          <w:p w14:paraId="473A8649" w14:textId="70110A2C" w:rsidR="001D55A3" w:rsidRDefault="001D55A3" w:rsidP="001D55A3">
            <w:pPr>
              <w:rPr>
                <w:b/>
                <w:bCs/>
              </w:rPr>
            </w:pPr>
            <w:r w:rsidRPr="00860544">
              <w:rPr>
                <w:rFonts w:hint="eastAsia"/>
                <w:bCs/>
                <w:lang w:eastAsia="zh-CN"/>
              </w:rPr>
              <w:t>Y</w:t>
            </w:r>
          </w:p>
        </w:tc>
        <w:tc>
          <w:tcPr>
            <w:tcW w:w="7229" w:type="dxa"/>
          </w:tcPr>
          <w:p w14:paraId="2B3E8865" w14:textId="58C01C37" w:rsidR="001D55A3" w:rsidRDefault="001D55A3" w:rsidP="001D55A3">
            <w:pPr>
              <w:rPr>
                <w:b/>
                <w:bCs/>
              </w:rPr>
            </w:pPr>
            <w:r w:rsidRPr="00860544">
              <w:rPr>
                <w:bCs/>
                <w:lang w:eastAsia="zh-CN"/>
              </w:rPr>
              <w:t>As mentioned in SID, the green fields and non-backward compatibility can be considered.</w:t>
            </w:r>
          </w:p>
        </w:tc>
      </w:tr>
      <w:tr w:rsidR="001D55A3" w14:paraId="7698E027" w14:textId="77777777" w:rsidTr="000A275A">
        <w:tc>
          <w:tcPr>
            <w:tcW w:w="1372" w:type="dxa"/>
          </w:tcPr>
          <w:p w14:paraId="303D7DB6" w14:textId="6E53341D" w:rsidR="001D55A3" w:rsidRPr="009B6125" w:rsidRDefault="009B6125" w:rsidP="001D55A3">
            <w:pPr>
              <w:rPr>
                <w:bCs/>
                <w:lang w:eastAsia="zh-CN"/>
              </w:rPr>
            </w:pPr>
            <w:r w:rsidRPr="009B6125">
              <w:rPr>
                <w:rFonts w:hint="eastAsia"/>
                <w:bCs/>
                <w:lang w:eastAsia="zh-CN"/>
              </w:rPr>
              <w:t>O</w:t>
            </w:r>
            <w:r w:rsidRPr="009B6125">
              <w:rPr>
                <w:bCs/>
                <w:lang w:eastAsia="zh-CN"/>
              </w:rPr>
              <w:t>PPO</w:t>
            </w:r>
          </w:p>
        </w:tc>
        <w:tc>
          <w:tcPr>
            <w:tcW w:w="1033" w:type="dxa"/>
          </w:tcPr>
          <w:p w14:paraId="420C80CA" w14:textId="77777777" w:rsidR="001D55A3" w:rsidRPr="009B6125" w:rsidRDefault="001D55A3" w:rsidP="001D55A3">
            <w:pPr>
              <w:rPr>
                <w:bCs/>
              </w:rPr>
            </w:pPr>
          </w:p>
        </w:tc>
        <w:tc>
          <w:tcPr>
            <w:tcW w:w="7229" w:type="dxa"/>
          </w:tcPr>
          <w:p w14:paraId="74B59EC5" w14:textId="2021E753" w:rsidR="001D55A3" w:rsidRPr="009B6125" w:rsidRDefault="009B6125" w:rsidP="001D55A3">
            <w:pPr>
              <w:rPr>
                <w:bCs/>
              </w:rPr>
            </w:pPr>
            <w:r w:rsidRPr="009B6125">
              <w:rPr>
                <w:bCs/>
                <w:lang w:eastAsia="zh-CN"/>
              </w:rPr>
              <w:t>This can be discussed in a case-by-case manner. A general consideration of technology trend might be too vague and it might cause some aggressive/impractical assumptions.</w:t>
            </w:r>
          </w:p>
        </w:tc>
      </w:tr>
      <w:tr w:rsidR="003D38FC" w14:paraId="4F78B8EE" w14:textId="77777777" w:rsidTr="000A275A">
        <w:tc>
          <w:tcPr>
            <w:tcW w:w="1372" w:type="dxa"/>
          </w:tcPr>
          <w:p w14:paraId="4A3F9B1E" w14:textId="473BE6B6" w:rsidR="003D38FC" w:rsidRPr="009B6125" w:rsidRDefault="003D38FC" w:rsidP="001D55A3">
            <w:pPr>
              <w:rPr>
                <w:bCs/>
                <w:lang w:eastAsia="zh-CN"/>
              </w:rPr>
            </w:pPr>
            <w:r>
              <w:rPr>
                <w:bCs/>
                <w:lang w:eastAsia="zh-CN"/>
              </w:rPr>
              <w:t>IDCC</w:t>
            </w:r>
          </w:p>
        </w:tc>
        <w:tc>
          <w:tcPr>
            <w:tcW w:w="1033" w:type="dxa"/>
          </w:tcPr>
          <w:p w14:paraId="052EB5AE" w14:textId="600E9DEC" w:rsidR="003D38FC" w:rsidRPr="009B6125" w:rsidRDefault="003D38FC" w:rsidP="001D55A3">
            <w:pPr>
              <w:rPr>
                <w:bCs/>
              </w:rPr>
            </w:pPr>
            <w:r>
              <w:rPr>
                <w:bCs/>
              </w:rPr>
              <w:t>Y</w:t>
            </w:r>
          </w:p>
        </w:tc>
        <w:tc>
          <w:tcPr>
            <w:tcW w:w="7229" w:type="dxa"/>
          </w:tcPr>
          <w:p w14:paraId="6BFC7746" w14:textId="77777777" w:rsidR="003D38FC" w:rsidRPr="009B6125" w:rsidRDefault="003D38FC" w:rsidP="001D55A3">
            <w:pPr>
              <w:rPr>
                <w:bCs/>
                <w:lang w:eastAsia="zh-CN"/>
              </w:rPr>
            </w:pPr>
          </w:p>
        </w:tc>
      </w:tr>
      <w:tr w:rsidR="00D72EDC" w14:paraId="4A51A47E" w14:textId="77777777" w:rsidTr="000A275A">
        <w:tc>
          <w:tcPr>
            <w:tcW w:w="1372" w:type="dxa"/>
          </w:tcPr>
          <w:p w14:paraId="1909EFEF" w14:textId="7886D904" w:rsidR="00D72EDC" w:rsidRDefault="00D72EDC" w:rsidP="001D55A3">
            <w:pPr>
              <w:rPr>
                <w:bCs/>
                <w:lang w:eastAsia="zh-CN"/>
              </w:rPr>
            </w:pPr>
            <w:r>
              <w:rPr>
                <w:bCs/>
                <w:lang w:eastAsia="zh-CN"/>
              </w:rPr>
              <w:t>Vodafone</w:t>
            </w:r>
          </w:p>
        </w:tc>
        <w:tc>
          <w:tcPr>
            <w:tcW w:w="1033" w:type="dxa"/>
          </w:tcPr>
          <w:p w14:paraId="2D4662D7" w14:textId="77777777" w:rsidR="00D72EDC" w:rsidRDefault="00D72EDC" w:rsidP="001D55A3">
            <w:pPr>
              <w:rPr>
                <w:bCs/>
              </w:rPr>
            </w:pPr>
          </w:p>
        </w:tc>
        <w:tc>
          <w:tcPr>
            <w:tcW w:w="7229" w:type="dxa"/>
          </w:tcPr>
          <w:p w14:paraId="004AA2BC" w14:textId="7497F0C4" w:rsidR="00D72EDC" w:rsidRPr="009B6125" w:rsidRDefault="00D72EDC" w:rsidP="001D55A3">
            <w:pPr>
              <w:rPr>
                <w:bCs/>
                <w:lang w:eastAsia="zh-CN"/>
              </w:rPr>
            </w:pPr>
            <w:r>
              <w:rPr>
                <w:bCs/>
                <w:lang w:eastAsia="zh-CN"/>
              </w:rPr>
              <w:t>Agree with OPPO’s view</w:t>
            </w:r>
            <w:r w:rsidR="00B61055">
              <w:rPr>
                <w:bCs/>
                <w:lang w:eastAsia="zh-CN"/>
              </w:rPr>
              <w:t>.</w:t>
            </w:r>
            <w:r w:rsidR="00707FB4">
              <w:rPr>
                <w:bCs/>
                <w:lang w:eastAsia="zh-CN"/>
              </w:rPr>
              <w:t xml:space="preserve"> We </w:t>
            </w:r>
            <w:r w:rsidR="00CB34B7">
              <w:rPr>
                <w:bCs/>
                <w:lang w:eastAsia="zh-CN"/>
              </w:rPr>
              <w:t>sort of see the opposite</w:t>
            </w:r>
            <w:r w:rsidR="005313A7">
              <w:rPr>
                <w:bCs/>
                <w:lang w:eastAsia="zh-CN"/>
              </w:rPr>
              <w:t xml:space="preserve"> of the proposal</w:t>
            </w:r>
            <w:r w:rsidR="00CB34B7">
              <w:rPr>
                <w:bCs/>
                <w:lang w:eastAsia="zh-CN"/>
              </w:rPr>
              <w:t xml:space="preserve">, </w:t>
            </w:r>
            <w:r w:rsidR="005313A7">
              <w:rPr>
                <w:bCs/>
                <w:lang w:eastAsia="zh-CN"/>
              </w:rPr>
              <w:t>not to adapt</w:t>
            </w:r>
            <w:r w:rsidR="00707FB4">
              <w:rPr>
                <w:bCs/>
                <w:lang w:eastAsia="zh-CN"/>
              </w:rPr>
              <w:t xml:space="preserve"> on new trends but </w:t>
            </w:r>
            <w:r w:rsidR="005313A7">
              <w:rPr>
                <w:bCs/>
                <w:lang w:eastAsia="zh-CN"/>
              </w:rPr>
              <w:t>rather</w:t>
            </w:r>
            <w:r w:rsidR="0020167A">
              <w:rPr>
                <w:bCs/>
                <w:lang w:eastAsia="zh-CN"/>
              </w:rPr>
              <w:t xml:space="preserve"> for</w:t>
            </w:r>
            <w:r w:rsidR="00707FB4">
              <w:rPr>
                <w:bCs/>
                <w:lang w:eastAsia="zh-CN"/>
              </w:rPr>
              <w:t xml:space="preserve"> current configuration</w:t>
            </w:r>
            <w:r w:rsidR="005313A7">
              <w:rPr>
                <w:bCs/>
                <w:lang w:eastAsia="zh-CN"/>
              </w:rPr>
              <w:t>s</w:t>
            </w:r>
            <w:r w:rsidR="00707FB4">
              <w:rPr>
                <w:bCs/>
                <w:lang w:eastAsia="zh-CN"/>
              </w:rPr>
              <w:t xml:space="preserve"> that will stay for a while such as DSS</w:t>
            </w:r>
            <w:r w:rsidR="0020167A">
              <w:rPr>
                <w:bCs/>
                <w:lang w:eastAsia="zh-CN"/>
              </w:rPr>
              <w:t>.</w:t>
            </w:r>
          </w:p>
        </w:tc>
      </w:tr>
      <w:tr w:rsidR="009B6C2D" w14:paraId="659541E3" w14:textId="77777777" w:rsidTr="000A275A">
        <w:tc>
          <w:tcPr>
            <w:tcW w:w="1372" w:type="dxa"/>
          </w:tcPr>
          <w:p w14:paraId="33C17C73" w14:textId="0B9B9C71" w:rsidR="009B6C2D" w:rsidRDefault="009B6C2D" w:rsidP="009B6C2D">
            <w:pPr>
              <w:rPr>
                <w:bCs/>
                <w:lang w:eastAsia="zh-CN"/>
              </w:rPr>
            </w:pPr>
            <w:r w:rsidRPr="00202C8E">
              <w:t>Intel</w:t>
            </w:r>
          </w:p>
        </w:tc>
        <w:tc>
          <w:tcPr>
            <w:tcW w:w="1033" w:type="dxa"/>
          </w:tcPr>
          <w:p w14:paraId="20D00D17" w14:textId="6BCD442F" w:rsidR="009B6C2D" w:rsidRDefault="009B6C2D" w:rsidP="009B6C2D">
            <w:pPr>
              <w:rPr>
                <w:bCs/>
              </w:rPr>
            </w:pPr>
            <w:r w:rsidRPr="00202C8E">
              <w:t>Y</w:t>
            </w:r>
          </w:p>
        </w:tc>
        <w:tc>
          <w:tcPr>
            <w:tcW w:w="7229" w:type="dxa"/>
          </w:tcPr>
          <w:p w14:paraId="6892DF81" w14:textId="3CBDB490" w:rsidR="009B6C2D" w:rsidRDefault="009B6C2D" w:rsidP="009B6C2D">
            <w:pPr>
              <w:rPr>
                <w:bCs/>
                <w:lang w:eastAsia="zh-CN"/>
              </w:rPr>
            </w:pPr>
            <w:r w:rsidRPr="00202C8E">
              <w:t>We think it is very important that develop model remains flexible enough so that different functional splits of future BS architectures can be accommodated into the developed model.</w:t>
            </w:r>
            <w:r>
              <w:t xml:space="preserve"> One good example is defining multiple sleep modes, such as up to 4. This may allow modeling of architectures such as different groups of HW components can be operated in a distributed manner.</w:t>
            </w:r>
          </w:p>
        </w:tc>
      </w:tr>
    </w:tbl>
    <w:p w14:paraId="1E35B9D6" w14:textId="77777777" w:rsidR="003E50DF" w:rsidRDefault="003E50DF" w:rsidP="003E50DF">
      <w:pPr>
        <w:rPr>
          <w:lang w:eastAsia="zh-CN"/>
        </w:rPr>
      </w:pPr>
    </w:p>
    <w:p w14:paraId="42C59781" w14:textId="286E22D0" w:rsidR="003E50DF" w:rsidRPr="003E50DF" w:rsidRDefault="003E50DF" w:rsidP="003E50DF">
      <w:pPr>
        <w:rPr>
          <w:lang w:eastAsia="zh-CN"/>
        </w:rPr>
      </w:pPr>
      <w:r>
        <w:rPr>
          <w:rFonts w:hint="eastAsia"/>
          <w:lang w:eastAsia="zh-CN"/>
        </w:rPr>
        <w:t>[</w:t>
      </w:r>
      <w:r>
        <w:rPr>
          <w:lang w:eastAsia="zh-CN"/>
        </w:rPr>
        <w:t>3] proposes to clarify that the study does not consider multi-RAT mode.</w:t>
      </w:r>
      <w:r w:rsidR="0058318B">
        <w:rPr>
          <w:lang w:eastAsia="zh-CN"/>
        </w:rPr>
        <w:t xml:space="preserve"> There was a relevant discussion in RAN plenary on consideration for LTE, and the outcome is that </w:t>
      </w:r>
      <w:r w:rsidR="0058318B" w:rsidRPr="001C068A">
        <w:rPr>
          <w:lang w:eastAsia="zh-CN"/>
        </w:rPr>
        <w:t xml:space="preserve">‘no impact to LTE expected in case of DSS’. This proposal can be further considered if clarification is deemed necessary. </w:t>
      </w:r>
    </w:p>
    <w:p w14:paraId="4187EF90" w14:textId="77777777" w:rsidR="003E50DF" w:rsidRPr="003E50DF" w:rsidRDefault="003E50DF" w:rsidP="001656B3">
      <w:pPr>
        <w:rPr>
          <w:lang w:val="en-GB" w:eastAsia="zh-CN"/>
        </w:rPr>
      </w:pPr>
    </w:p>
    <w:p w14:paraId="6BA95B74" w14:textId="4739EA84" w:rsidR="006B0A9E" w:rsidRDefault="006B0A9E" w:rsidP="006B0A9E">
      <w:pPr>
        <w:pStyle w:val="Heading2"/>
        <w:rPr>
          <w:lang w:eastAsia="zh-CN"/>
        </w:rPr>
      </w:pPr>
      <w:r>
        <w:rPr>
          <w:rFonts w:hint="eastAsia"/>
          <w:lang w:eastAsia="zh-CN"/>
        </w:rPr>
        <w:t>R</w:t>
      </w:r>
      <w:r>
        <w:rPr>
          <w:lang w:eastAsia="zh-CN"/>
        </w:rPr>
        <w:t>eference configuration</w:t>
      </w:r>
    </w:p>
    <w:p w14:paraId="265C5F5F" w14:textId="77777777" w:rsidR="00CC5F73" w:rsidRDefault="00E96E64" w:rsidP="00CC5F73">
      <w:pPr>
        <w:rPr>
          <w:lang w:eastAsia="zh-CN"/>
        </w:rPr>
      </w:pPr>
      <w:proofErr w:type="gramStart"/>
      <w:r>
        <w:rPr>
          <w:lang w:eastAsia="zh-CN"/>
        </w:rPr>
        <w:t>Generally</w:t>
      </w:r>
      <w:proofErr w:type="gramEnd"/>
      <w:r>
        <w:rPr>
          <w:lang w:eastAsia="zh-CN"/>
        </w:rPr>
        <w:t xml:space="preserve"> </w:t>
      </w:r>
      <w:r w:rsidR="00103F1B">
        <w:rPr>
          <w:lang w:eastAsia="zh-CN"/>
        </w:rPr>
        <w:t>both FR1 and FR2</w:t>
      </w:r>
      <w:r>
        <w:rPr>
          <w:lang w:eastAsia="zh-CN"/>
        </w:rPr>
        <w:t xml:space="preserve"> are considered</w:t>
      </w:r>
      <w:r w:rsidR="00103F1B">
        <w:rPr>
          <w:lang w:eastAsia="zh-CN"/>
        </w:rPr>
        <w:t>.</w:t>
      </w:r>
      <w:r w:rsidR="0012726C">
        <w:rPr>
          <w:lang w:eastAsia="zh-CN"/>
        </w:rPr>
        <w:t xml:space="preserve"> </w:t>
      </w:r>
      <w:r w:rsidR="00515AA2">
        <w:rPr>
          <w:lang w:eastAsia="zh-CN"/>
        </w:rPr>
        <w:t>And there is good convergence on the inclusion of frequency, BW size, antenna configuration, SCS, number of component carriers (CC), and power level. There are also channel/signal specific configurations proposed. In view of proposed parameters, the following can be considered.</w:t>
      </w:r>
      <w:r w:rsidR="00570D0E">
        <w:rPr>
          <w:lang w:eastAsia="zh-CN"/>
        </w:rPr>
        <w:t xml:space="preserve"> Note currently it is </w:t>
      </w:r>
      <w:r w:rsidR="00601597">
        <w:rPr>
          <w:lang w:eastAsia="zh-CN"/>
        </w:rPr>
        <w:t>proposed</w:t>
      </w:r>
      <w:r w:rsidR="00570D0E">
        <w:rPr>
          <w:lang w:eastAsia="zh-CN"/>
        </w:rPr>
        <w:t xml:space="preserve"> with square bracket even if it is proposed by an operator.</w:t>
      </w:r>
      <w:r w:rsidR="00601597">
        <w:rPr>
          <w:lang w:eastAsia="zh-CN"/>
        </w:rPr>
        <w:t xml:space="preserve"> Some parameters may be missing due to lack of proposals but can be further discussed/determined within this meeting.</w:t>
      </w:r>
      <w:r w:rsidR="00CC5F73">
        <w:rPr>
          <w:lang w:eastAsia="zh-CN"/>
        </w:rPr>
        <w:t xml:space="preserve"> TDD structure is listed in </w:t>
      </w:r>
      <w:r w:rsidR="00CC5F73">
        <w:rPr>
          <w:rFonts w:hint="eastAsia"/>
          <w:lang w:eastAsia="zh-CN"/>
        </w:rPr>
        <w:t>[</w:t>
      </w:r>
      <w:r w:rsidR="00CC5F73">
        <w:rPr>
          <w:lang w:eastAsia="zh-CN"/>
        </w:rPr>
        <w:t>5][18]. This can be further discussed/determined along with other (missing) parameters.</w:t>
      </w:r>
    </w:p>
    <w:p w14:paraId="66B07A5A" w14:textId="03FAAEE4" w:rsidR="00515AA2" w:rsidRPr="00BA1739" w:rsidRDefault="00BA1739" w:rsidP="00515AA2">
      <w:pPr>
        <w:rPr>
          <w:b/>
          <w:lang w:eastAsia="zh-CN"/>
        </w:rPr>
      </w:pPr>
      <w:r w:rsidRPr="00C423D3">
        <w:rPr>
          <w:b/>
          <w:lang w:eastAsia="zh-CN"/>
        </w:rPr>
        <w:t xml:space="preserve">FL1 </w:t>
      </w:r>
      <w:r>
        <w:rPr>
          <w:b/>
          <w:lang w:eastAsia="zh-CN"/>
        </w:rPr>
        <w:t>Proposal 2.2-1</w:t>
      </w:r>
    </w:p>
    <w:p w14:paraId="7DD4647F" w14:textId="1ED8F2E7" w:rsidR="006B0A9E" w:rsidRPr="00BA1739" w:rsidRDefault="00515AA2" w:rsidP="00515AA2">
      <w:pPr>
        <w:pStyle w:val="ListParagraph"/>
        <w:numPr>
          <w:ilvl w:val="0"/>
          <w:numId w:val="18"/>
        </w:numPr>
        <w:rPr>
          <w:b/>
          <w:sz w:val="22"/>
          <w:szCs w:val="22"/>
          <w:lang w:eastAsia="zh-CN"/>
        </w:rPr>
      </w:pPr>
      <w:r w:rsidRPr="00BA1739">
        <w:rPr>
          <w:rFonts w:hint="eastAsia"/>
          <w:b/>
          <w:sz w:val="22"/>
          <w:szCs w:val="22"/>
          <w:lang w:eastAsia="zh-CN"/>
        </w:rPr>
        <w:t>A</w:t>
      </w:r>
      <w:r w:rsidR="009E495C" w:rsidRPr="00BA1739">
        <w:rPr>
          <w:b/>
          <w:sz w:val="22"/>
          <w:szCs w:val="22"/>
          <w:lang w:eastAsia="zh-CN"/>
        </w:rPr>
        <w:t>t least TDD should be</w:t>
      </w:r>
      <w:r w:rsidRPr="00BA1739">
        <w:rPr>
          <w:b/>
          <w:sz w:val="22"/>
          <w:szCs w:val="22"/>
          <w:lang w:eastAsia="zh-CN"/>
        </w:rPr>
        <w:t xml:space="preserve"> included for evaluation of FR1 and FR2.</w:t>
      </w:r>
      <w:r w:rsidR="00570D0E" w:rsidRPr="00BA1739">
        <w:rPr>
          <w:b/>
          <w:sz w:val="22"/>
          <w:szCs w:val="22"/>
          <w:lang w:eastAsia="zh-CN"/>
        </w:rPr>
        <w:t xml:space="preserve"> FFS FR1 FDD.</w:t>
      </w:r>
    </w:p>
    <w:p w14:paraId="77FB7BF8" w14:textId="69819EFC" w:rsidR="00515AA2" w:rsidRPr="00BA1739" w:rsidRDefault="00515AA2" w:rsidP="00515AA2">
      <w:pPr>
        <w:pStyle w:val="ListParagraph"/>
        <w:numPr>
          <w:ilvl w:val="0"/>
          <w:numId w:val="18"/>
        </w:numPr>
        <w:rPr>
          <w:b/>
          <w:sz w:val="22"/>
          <w:szCs w:val="22"/>
          <w:lang w:eastAsia="zh-CN"/>
        </w:rPr>
      </w:pPr>
      <w:r w:rsidRPr="00BA1739">
        <w:rPr>
          <w:rFonts w:hint="eastAsia"/>
          <w:b/>
          <w:sz w:val="22"/>
          <w:szCs w:val="22"/>
          <w:lang w:eastAsia="zh-CN"/>
        </w:rPr>
        <w:t>F</w:t>
      </w:r>
      <w:r w:rsidRPr="00BA1739">
        <w:rPr>
          <w:b/>
          <w:sz w:val="22"/>
          <w:szCs w:val="22"/>
          <w:lang w:eastAsia="zh-CN"/>
        </w:rPr>
        <w:t>or FR1, at least the following should be considered for reference configuration</w:t>
      </w:r>
    </w:p>
    <w:p w14:paraId="12A9245C" w14:textId="77777777" w:rsidR="00570D0E" w:rsidRPr="00BA1739" w:rsidRDefault="00570D0E" w:rsidP="00570D0E">
      <w:pPr>
        <w:pStyle w:val="ListParagraph"/>
        <w:numPr>
          <w:ilvl w:val="1"/>
          <w:numId w:val="20"/>
        </w:numPr>
        <w:rPr>
          <w:b/>
          <w:sz w:val="22"/>
          <w:szCs w:val="22"/>
          <w:lang w:eastAsia="zh-CN"/>
        </w:rPr>
      </w:pPr>
      <w:r w:rsidRPr="00BA1739">
        <w:rPr>
          <w:b/>
          <w:sz w:val="22"/>
          <w:szCs w:val="22"/>
          <w:lang w:eastAsia="zh-CN"/>
        </w:rPr>
        <w:t>DL</w:t>
      </w:r>
    </w:p>
    <w:p w14:paraId="4D29379D" w14:textId="2456A88A" w:rsidR="00515AA2" w:rsidRPr="00BA1739" w:rsidRDefault="00570D0E" w:rsidP="00570D0E">
      <w:pPr>
        <w:pStyle w:val="ListParagraph"/>
        <w:numPr>
          <w:ilvl w:val="2"/>
          <w:numId w:val="27"/>
        </w:numPr>
        <w:rPr>
          <w:b/>
          <w:sz w:val="22"/>
          <w:szCs w:val="22"/>
          <w:lang w:eastAsia="zh-CN"/>
        </w:rPr>
      </w:pPr>
      <w:r w:rsidRPr="00BA1739">
        <w:rPr>
          <w:b/>
          <w:sz w:val="22"/>
          <w:szCs w:val="22"/>
          <w:lang w:eastAsia="zh-CN"/>
        </w:rPr>
        <w:t>frequency range [2.6 GHz]</w:t>
      </w:r>
    </w:p>
    <w:p w14:paraId="2B8C7E4A" w14:textId="1E5AF3F6" w:rsidR="00570D0E" w:rsidRPr="00BA1739" w:rsidRDefault="00570D0E" w:rsidP="00570D0E">
      <w:pPr>
        <w:pStyle w:val="ListParagraph"/>
        <w:numPr>
          <w:ilvl w:val="2"/>
          <w:numId w:val="27"/>
        </w:numPr>
        <w:rPr>
          <w:b/>
          <w:sz w:val="22"/>
          <w:szCs w:val="22"/>
          <w:lang w:eastAsia="zh-CN"/>
        </w:rPr>
      </w:pPr>
      <w:r w:rsidRPr="00BA1739">
        <w:rPr>
          <w:b/>
          <w:sz w:val="22"/>
          <w:szCs w:val="22"/>
          <w:lang w:eastAsia="zh-CN"/>
        </w:rPr>
        <w:t>system BW [100 MHz]</w:t>
      </w:r>
    </w:p>
    <w:p w14:paraId="224DEC00" w14:textId="1E9B3D36" w:rsidR="00570D0E" w:rsidRPr="00BA1739" w:rsidRDefault="00570D0E" w:rsidP="00570D0E">
      <w:pPr>
        <w:pStyle w:val="ListParagraph"/>
        <w:numPr>
          <w:ilvl w:val="2"/>
          <w:numId w:val="27"/>
        </w:numPr>
        <w:rPr>
          <w:b/>
          <w:sz w:val="22"/>
          <w:szCs w:val="22"/>
          <w:lang w:eastAsia="zh-CN"/>
        </w:rPr>
      </w:pPr>
      <w:r w:rsidRPr="00BA1739">
        <w:rPr>
          <w:b/>
          <w:sz w:val="22"/>
          <w:szCs w:val="22"/>
          <w:lang w:eastAsia="zh-CN"/>
        </w:rPr>
        <w:t>SCS [30 kHz]</w:t>
      </w:r>
    </w:p>
    <w:p w14:paraId="4487F644" w14:textId="7FB02250" w:rsidR="00570D0E" w:rsidRPr="00BA1739" w:rsidRDefault="00570D0E" w:rsidP="00570D0E">
      <w:pPr>
        <w:pStyle w:val="ListParagraph"/>
        <w:numPr>
          <w:ilvl w:val="2"/>
          <w:numId w:val="27"/>
        </w:numPr>
        <w:rPr>
          <w:b/>
          <w:sz w:val="22"/>
          <w:szCs w:val="22"/>
          <w:lang w:eastAsia="zh-CN"/>
        </w:rPr>
      </w:pPr>
      <w:r w:rsidRPr="00BA1739">
        <w:rPr>
          <w:b/>
          <w:sz w:val="22"/>
          <w:szCs w:val="22"/>
          <w:lang w:eastAsia="zh-CN"/>
        </w:rPr>
        <w:t xml:space="preserve">number of CC </w:t>
      </w:r>
      <w:r w:rsidRPr="00BA1739">
        <w:rPr>
          <w:rFonts w:hint="eastAsia"/>
          <w:b/>
          <w:sz w:val="22"/>
          <w:szCs w:val="22"/>
          <w:lang w:eastAsia="zh-CN"/>
        </w:rPr>
        <w:t>[</w:t>
      </w:r>
      <w:r w:rsidRPr="00BA1739">
        <w:rPr>
          <w:b/>
          <w:sz w:val="22"/>
          <w:szCs w:val="22"/>
          <w:lang w:eastAsia="zh-CN"/>
        </w:rPr>
        <w:t>1]</w:t>
      </w:r>
    </w:p>
    <w:p w14:paraId="23214908" w14:textId="19BF494A" w:rsidR="00570D0E" w:rsidRPr="00BA1739" w:rsidRDefault="00570D0E" w:rsidP="00570D0E">
      <w:pPr>
        <w:pStyle w:val="ListParagraph"/>
        <w:numPr>
          <w:ilvl w:val="2"/>
          <w:numId w:val="27"/>
        </w:numPr>
        <w:rPr>
          <w:b/>
          <w:sz w:val="22"/>
          <w:szCs w:val="22"/>
          <w:lang w:eastAsia="zh-CN"/>
        </w:rPr>
      </w:pPr>
      <w:r w:rsidRPr="00BA1739">
        <w:rPr>
          <w:b/>
          <w:sz w:val="22"/>
          <w:szCs w:val="22"/>
          <w:lang w:eastAsia="zh-CN"/>
        </w:rPr>
        <w:lastRenderedPageBreak/>
        <w:t>TX [64]</w:t>
      </w:r>
    </w:p>
    <w:p w14:paraId="3E838E26" w14:textId="79CD96B7" w:rsidR="00570D0E" w:rsidRPr="00BA1739" w:rsidRDefault="00570D0E" w:rsidP="00570D0E">
      <w:pPr>
        <w:pStyle w:val="ListParagraph"/>
        <w:numPr>
          <w:ilvl w:val="2"/>
          <w:numId w:val="27"/>
        </w:numPr>
        <w:rPr>
          <w:b/>
          <w:sz w:val="22"/>
          <w:szCs w:val="22"/>
          <w:lang w:eastAsia="zh-CN"/>
        </w:rPr>
      </w:pPr>
      <w:r w:rsidRPr="00BA1739">
        <w:rPr>
          <w:b/>
          <w:sz w:val="22"/>
          <w:szCs w:val="22"/>
          <w:lang w:eastAsia="zh-CN"/>
        </w:rPr>
        <w:t>Power level [FFS]</w:t>
      </w:r>
    </w:p>
    <w:p w14:paraId="5F1BDBFF" w14:textId="78CE3197" w:rsidR="00570D0E" w:rsidRPr="00BA1739" w:rsidRDefault="00570D0E" w:rsidP="00570D0E">
      <w:pPr>
        <w:pStyle w:val="ListParagraph"/>
        <w:numPr>
          <w:ilvl w:val="2"/>
          <w:numId w:val="27"/>
        </w:numPr>
        <w:rPr>
          <w:b/>
          <w:sz w:val="22"/>
          <w:szCs w:val="22"/>
          <w:lang w:eastAsia="zh-CN"/>
        </w:rPr>
      </w:pPr>
      <w:r w:rsidRPr="00BA1739">
        <w:rPr>
          <w:b/>
          <w:sz w:val="22"/>
          <w:szCs w:val="22"/>
          <w:lang w:eastAsia="zh-CN"/>
        </w:rPr>
        <w:t xml:space="preserve">[common signal/RS, SSB periodicity 20 </w:t>
      </w:r>
      <w:proofErr w:type="spellStart"/>
      <w:r w:rsidRPr="00BA1739">
        <w:rPr>
          <w:b/>
          <w:sz w:val="22"/>
          <w:szCs w:val="22"/>
          <w:lang w:eastAsia="zh-CN"/>
        </w:rPr>
        <w:t>ms</w:t>
      </w:r>
      <w:proofErr w:type="spellEnd"/>
      <w:r w:rsidRPr="00BA1739">
        <w:rPr>
          <w:b/>
          <w:sz w:val="22"/>
          <w:szCs w:val="22"/>
          <w:lang w:eastAsia="zh-CN"/>
        </w:rPr>
        <w:t xml:space="preserve"> x 2 per slot]</w:t>
      </w:r>
    </w:p>
    <w:p w14:paraId="4A02A8CA" w14:textId="3AD5B24B" w:rsidR="00570D0E" w:rsidRPr="00BA1739" w:rsidRDefault="00570D0E" w:rsidP="00570D0E">
      <w:pPr>
        <w:pStyle w:val="ListParagraph"/>
        <w:numPr>
          <w:ilvl w:val="2"/>
          <w:numId w:val="27"/>
        </w:numPr>
        <w:rPr>
          <w:b/>
          <w:sz w:val="22"/>
          <w:szCs w:val="22"/>
          <w:lang w:eastAsia="zh-CN"/>
        </w:rPr>
      </w:pPr>
      <w:r w:rsidRPr="00BA1739">
        <w:rPr>
          <w:b/>
          <w:sz w:val="22"/>
          <w:szCs w:val="22"/>
          <w:lang w:eastAsia="zh-CN"/>
        </w:rPr>
        <w:t xml:space="preserve">FFS </w:t>
      </w:r>
      <w:proofErr w:type="gramStart"/>
      <w:r w:rsidRPr="00BA1739">
        <w:rPr>
          <w:b/>
          <w:sz w:val="22"/>
          <w:szCs w:val="22"/>
          <w:lang w:eastAsia="zh-CN"/>
        </w:rPr>
        <w:t>other</w:t>
      </w:r>
      <w:proofErr w:type="gramEnd"/>
      <w:r w:rsidRPr="00BA1739">
        <w:rPr>
          <w:b/>
          <w:sz w:val="22"/>
          <w:szCs w:val="22"/>
          <w:lang w:eastAsia="zh-CN"/>
        </w:rPr>
        <w:t xml:space="preserve"> channel/signal, e.g. PDCCH/PDSCH</w:t>
      </w:r>
    </w:p>
    <w:p w14:paraId="7E38D4AF" w14:textId="2547D426" w:rsidR="00570D0E" w:rsidRPr="00BA1739" w:rsidRDefault="00570D0E" w:rsidP="00570D0E">
      <w:pPr>
        <w:pStyle w:val="ListParagraph"/>
        <w:numPr>
          <w:ilvl w:val="1"/>
          <w:numId w:val="20"/>
        </w:numPr>
        <w:rPr>
          <w:b/>
          <w:sz w:val="22"/>
          <w:szCs w:val="22"/>
          <w:lang w:eastAsia="zh-CN"/>
        </w:rPr>
      </w:pPr>
      <w:r w:rsidRPr="00BA1739">
        <w:rPr>
          <w:b/>
          <w:sz w:val="22"/>
          <w:szCs w:val="22"/>
          <w:lang w:eastAsia="zh-CN"/>
        </w:rPr>
        <w:t>UL</w:t>
      </w:r>
    </w:p>
    <w:p w14:paraId="654432D6" w14:textId="77777777" w:rsidR="00570D0E" w:rsidRPr="00BA1739" w:rsidRDefault="00570D0E" w:rsidP="00570D0E">
      <w:pPr>
        <w:pStyle w:val="ListParagraph"/>
        <w:numPr>
          <w:ilvl w:val="2"/>
          <w:numId w:val="27"/>
        </w:numPr>
        <w:rPr>
          <w:b/>
          <w:sz w:val="22"/>
          <w:szCs w:val="22"/>
          <w:lang w:eastAsia="zh-CN"/>
        </w:rPr>
      </w:pPr>
      <w:r w:rsidRPr="00BA1739">
        <w:rPr>
          <w:b/>
          <w:sz w:val="22"/>
          <w:szCs w:val="22"/>
          <w:lang w:eastAsia="zh-CN"/>
        </w:rPr>
        <w:t>system BW [100 MHz]</w:t>
      </w:r>
    </w:p>
    <w:p w14:paraId="045F1FED" w14:textId="77777777" w:rsidR="00570D0E" w:rsidRPr="00BA1739" w:rsidRDefault="00570D0E" w:rsidP="00570D0E">
      <w:pPr>
        <w:pStyle w:val="ListParagraph"/>
        <w:numPr>
          <w:ilvl w:val="2"/>
          <w:numId w:val="27"/>
        </w:numPr>
        <w:rPr>
          <w:b/>
          <w:sz w:val="22"/>
          <w:szCs w:val="22"/>
          <w:lang w:eastAsia="zh-CN"/>
        </w:rPr>
      </w:pPr>
      <w:r w:rsidRPr="00BA1739">
        <w:rPr>
          <w:b/>
          <w:sz w:val="22"/>
          <w:szCs w:val="22"/>
          <w:lang w:eastAsia="zh-CN"/>
        </w:rPr>
        <w:t>SCS [30 kHz]</w:t>
      </w:r>
    </w:p>
    <w:p w14:paraId="505874F4" w14:textId="77777777" w:rsidR="00570D0E" w:rsidRPr="00BA1739" w:rsidRDefault="00570D0E" w:rsidP="00570D0E">
      <w:pPr>
        <w:pStyle w:val="ListParagraph"/>
        <w:numPr>
          <w:ilvl w:val="2"/>
          <w:numId w:val="27"/>
        </w:numPr>
        <w:rPr>
          <w:b/>
          <w:sz w:val="22"/>
          <w:szCs w:val="22"/>
          <w:lang w:eastAsia="zh-CN"/>
        </w:rPr>
      </w:pPr>
      <w:r w:rsidRPr="00BA1739">
        <w:rPr>
          <w:b/>
          <w:sz w:val="22"/>
          <w:szCs w:val="22"/>
          <w:lang w:eastAsia="zh-CN"/>
        </w:rPr>
        <w:t xml:space="preserve">number of CC </w:t>
      </w:r>
      <w:r w:rsidRPr="00BA1739">
        <w:rPr>
          <w:rFonts w:hint="eastAsia"/>
          <w:b/>
          <w:sz w:val="22"/>
          <w:szCs w:val="22"/>
          <w:lang w:eastAsia="zh-CN"/>
        </w:rPr>
        <w:t>[</w:t>
      </w:r>
      <w:r w:rsidRPr="00BA1739">
        <w:rPr>
          <w:b/>
          <w:sz w:val="22"/>
          <w:szCs w:val="22"/>
          <w:lang w:eastAsia="zh-CN"/>
        </w:rPr>
        <w:t>1]</w:t>
      </w:r>
    </w:p>
    <w:p w14:paraId="6C8B94C5" w14:textId="656264F7" w:rsidR="00570D0E" w:rsidRPr="00BA1739" w:rsidRDefault="00601597" w:rsidP="00570D0E">
      <w:pPr>
        <w:pStyle w:val="ListParagraph"/>
        <w:numPr>
          <w:ilvl w:val="2"/>
          <w:numId w:val="27"/>
        </w:numPr>
        <w:rPr>
          <w:b/>
          <w:sz w:val="22"/>
          <w:szCs w:val="22"/>
          <w:lang w:eastAsia="zh-CN"/>
        </w:rPr>
      </w:pPr>
      <w:r w:rsidRPr="00BA1739">
        <w:rPr>
          <w:b/>
          <w:sz w:val="22"/>
          <w:szCs w:val="22"/>
          <w:lang w:eastAsia="zh-CN"/>
        </w:rPr>
        <w:t>R</w:t>
      </w:r>
      <w:r w:rsidR="00570D0E" w:rsidRPr="00BA1739">
        <w:rPr>
          <w:b/>
          <w:sz w:val="22"/>
          <w:szCs w:val="22"/>
          <w:lang w:eastAsia="zh-CN"/>
        </w:rPr>
        <w:t>X [1]</w:t>
      </w:r>
    </w:p>
    <w:p w14:paraId="2827EB3C" w14:textId="5AD15409" w:rsidR="00601597" w:rsidRPr="00BA1739" w:rsidRDefault="00601597" w:rsidP="00601597">
      <w:pPr>
        <w:pStyle w:val="ListParagraph"/>
        <w:numPr>
          <w:ilvl w:val="0"/>
          <w:numId w:val="18"/>
        </w:numPr>
        <w:rPr>
          <w:b/>
          <w:sz w:val="22"/>
          <w:szCs w:val="22"/>
          <w:lang w:eastAsia="zh-CN"/>
        </w:rPr>
      </w:pPr>
      <w:r w:rsidRPr="00BA1739">
        <w:rPr>
          <w:rFonts w:hint="eastAsia"/>
          <w:b/>
          <w:sz w:val="22"/>
          <w:szCs w:val="22"/>
          <w:lang w:eastAsia="zh-CN"/>
        </w:rPr>
        <w:t>F</w:t>
      </w:r>
      <w:r w:rsidRPr="00BA1739">
        <w:rPr>
          <w:b/>
          <w:sz w:val="22"/>
          <w:szCs w:val="22"/>
          <w:lang w:eastAsia="zh-CN"/>
        </w:rPr>
        <w:t>or FR2, at least the following should be considered for reference configuration</w:t>
      </w:r>
    </w:p>
    <w:p w14:paraId="1E7820AF" w14:textId="77777777" w:rsidR="00601597" w:rsidRPr="00BA1739" w:rsidRDefault="00601597" w:rsidP="00601597">
      <w:pPr>
        <w:pStyle w:val="ListParagraph"/>
        <w:numPr>
          <w:ilvl w:val="1"/>
          <w:numId w:val="20"/>
        </w:numPr>
        <w:rPr>
          <w:b/>
          <w:sz w:val="22"/>
          <w:szCs w:val="22"/>
          <w:lang w:eastAsia="zh-CN"/>
        </w:rPr>
      </w:pPr>
      <w:r w:rsidRPr="00BA1739">
        <w:rPr>
          <w:b/>
          <w:sz w:val="22"/>
          <w:szCs w:val="22"/>
          <w:lang w:eastAsia="zh-CN"/>
        </w:rPr>
        <w:t>DL</w:t>
      </w:r>
    </w:p>
    <w:p w14:paraId="018AA2C9" w14:textId="6ACB118B" w:rsidR="00601597" w:rsidRPr="00BA1739" w:rsidRDefault="00601597" w:rsidP="00601597">
      <w:pPr>
        <w:pStyle w:val="ListParagraph"/>
        <w:numPr>
          <w:ilvl w:val="2"/>
          <w:numId w:val="27"/>
        </w:numPr>
        <w:rPr>
          <w:b/>
          <w:sz w:val="22"/>
          <w:szCs w:val="22"/>
          <w:lang w:eastAsia="zh-CN"/>
        </w:rPr>
      </w:pPr>
      <w:r w:rsidRPr="00BA1739">
        <w:rPr>
          <w:b/>
          <w:sz w:val="22"/>
          <w:szCs w:val="22"/>
          <w:lang w:eastAsia="zh-CN"/>
        </w:rPr>
        <w:t>frequency range [28 GHz]</w:t>
      </w:r>
    </w:p>
    <w:p w14:paraId="3E9397E4" w14:textId="6BCDE7FB" w:rsidR="00601597" w:rsidRPr="00BA1739" w:rsidRDefault="00601597" w:rsidP="00601597">
      <w:pPr>
        <w:pStyle w:val="ListParagraph"/>
        <w:numPr>
          <w:ilvl w:val="2"/>
          <w:numId w:val="27"/>
        </w:numPr>
        <w:rPr>
          <w:b/>
          <w:sz w:val="22"/>
          <w:szCs w:val="22"/>
          <w:lang w:eastAsia="zh-CN"/>
        </w:rPr>
      </w:pPr>
      <w:r w:rsidRPr="00BA1739">
        <w:rPr>
          <w:b/>
          <w:sz w:val="22"/>
          <w:szCs w:val="22"/>
          <w:lang w:eastAsia="zh-CN"/>
        </w:rPr>
        <w:t>system BW [400 MHz]</w:t>
      </w:r>
    </w:p>
    <w:p w14:paraId="3F36D960" w14:textId="2C5F239B" w:rsidR="00601597" w:rsidRPr="00BA1739" w:rsidRDefault="00601597" w:rsidP="00601597">
      <w:pPr>
        <w:pStyle w:val="ListParagraph"/>
        <w:numPr>
          <w:ilvl w:val="2"/>
          <w:numId w:val="27"/>
        </w:numPr>
        <w:rPr>
          <w:b/>
          <w:sz w:val="22"/>
          <w:szCs w:val="22"/>
          <w:lang w:eastAsia="zh-CN"/>
        </w:rPr>
      </w:pPr>
      <w:r w:rsidRPr="00BA1739">
        <w:rPr>
          <w:b/>
          <w:sz w:val="22"/>
          <w:szCs w:val="22"/>
          <w:lang w:eastAsia="zh-CN"/>
        </w:rPr>
        <w:t>SCS [120 kHz]</w:t>
      </w:r>
    </w:p>
    <w:p w14:paraId="363E0B1F" w14:textId="5E120482" w:rsidR="00601597" w:rsidRPr="00BA1739" w:rsidRDefault="00601597" w:rsidP="00601597">
      <w:pPr>
        <w:pStyle w:val="ListParagraph"/>
        <w:numPr>
          <w:ilvl w:val="2"/>
          <w:numId w:val="27"/>
        </w:numPr>
        <w:rPr>
          <w:b/>
          <w:sz w:val="22"/>
          <w:szCs w:val="22"/>
          <w:lang w:eastAsia="zh-CN"/>
        </w:rPr>
      </w:pPr>
      <w:r w:rsidRPr="00BA1739">
        <w:rPr>
          <w:b/>
          <w:sz w:val="22"/>
          <w:szCs w:val="22"/>
          <w:lang w:eastAsia="zh-CN"/>
        </w:rPr>
        <w:t xml:space="preserve">number of CC </w:t>
      </w:r>
      <w:r w:rsidRPr="00BA1739">
        <w:rPr>
          <w:rFonts w:hint="eastAsia"/>
          <w:b/>
          <w:sz w:val="22"/>
          <w:szCs w:val="22"/>
          <w:lang w:eastAsia="zh-CN"/>
        </w:rPr>
        <w:t>[</w:t>
      </w:r>
      <w:r w:rsidRPr="00BA1739">
        <w:rPr>
          <w:b/>
          <w:sz w:val="22"/>
          <w:szCs w:val="22"/>
          <w:lang w:eastAsia="zh-CN"/>
        </w:rPr>
        <w:t>16]</w:t>
      </w:r>
    </w:p>
    <w:p w14:paraId="053D7689" w14:textId="1CCCE5E0" w:rsidR="00601597" w:rsidRPr="00BA1739" w:rsidRDefault="00601597" w:rsidP="00601597">
      <w:pPr>
        <w:pStyle w:val="ListParagraph"/>
        <w:numPr>
          <w:ilvl w:val="2"/>
          <w:numId w:val="27"/>
        </w:numPr>
        <w:rPr>
          <w:b/>
          <w:sz w:val="22"/>
          <w:szCs w:val="22"/>
          <w:lang w:eastAsia="zh-CN"/>
        </w:rPr>
      </w:pPr>
      <w:r w:rsidRPr="00BA1739">
        <w:rPr>
          <w:b/>
          <w:sz w:val="22"/>
          <w:szCs w:val="22"/>
          <w:lang w:eastAsia="zh-CN"/>
        </w:rPr>
        <w:t>TX chain [2]</w:t>
      </w:r>
    </w:p>
    <w:p w14:paraId="21F92A2E" w14:textId="77777777" w:rsidR="00601597" w:rsidRPr="00BA1739" w:rsidRDefault="00601597" w:rsidP="00601597">
      <w:pPr>
        <w:pStyle w:val="ListParagraph"/>
        <w:numPr>
          <w:ilvl w:val="2"/>
          <w:numId w:val="27"/>
        </w:numPr>
        <w:rPr>
          <w:b/>
          <w:sz w:val="22"/>
          <w:szCs w:val="22"/>
          <w:lang w:eastAsia="zh-CN"/>
        </w:rPr>
      </w:pPr>
      <w:r w:rsidRPr="00BA1739">
        <w:rPr>
          <w:b/>
          <w:sz w:val="22"/>
          <w:szCs w:val="22"/>
          <w:lang w:eastAsia="zh-CN"/>
        </w:rPr>
        <w:t>Power level [FFS]</w:t>
      </w:r>
    </w:p>
    <w:p w14:paraId="6ED3FA54" w14:textId="77777777" w:rsidR="00601597" w:rsidRPr="00BA1739" w:rsidRDefault="00601597" w:rsidP="00601597">
      <w:pPr>
        <w:pStyle w:val="ListParagraph"/>
        <w:numPr>
          <w:ilvl w:val="2"/>
          <w:numId w:val="27"/>
        </w:numPr>
        <w:rPr>
          <w:b/>
          <w:sz w:val="22"/>
          <w:szCs w:val="22"/>
          <w:lang w:eastAsia="zh-CN"/>
        </w:rPr>
      </w:pPr>
      <w:r w:rsidRPr="00BA1739">
        <w:rPr>
          <w:b/>
          <w:sz w:val="22"/>
          <w:szCs w:val="22"/>
          <w:lang w:eastAsia="zh-CN"/>
        </w:rPr>
        <w:t xml:space="preserve">[common signal/RS, SSB periodicity 20 </w:t>
      </w:r>
      <w:proofErr w:type="spellStart"/>
      <w:r w:rsidRPr="00BA1739">
        <w:rPr>
          <w:b/>
          <w:sz w:val="22"/>
          <w:szCs w:val="22"/>
          <w:lang w:eastAsia="zh-CN"/>
        </w:rPr>
        <w:t>ms</w:t>
      </w:r>
      <w:proofErr w:type="spellEnd"/>
      <w:r w:rsidRPr="00BA1739">
        <w:rPr>
          <w:b/>
          <w:sz w:val="22"/>
          <w:szCs w:val="22"/>
          <w:lang w:eastAsia="zh-CN"/>
        </w:rPr>
        <w:t xml:space="preserve"> x 2 per slot]</w:t>
      </w:r>
    </w:p>
    <w:p w14:paraId="55375DA1" w14:textId="7B9B7F5D" w:rsidR="00601597" w:rsidRPr="00BA1739" w:rsidRDefault="00601597" w:rsidP="00601597">
      <w:pPr>
        <w:pStyle w:val="ListParagraph"/>
        <w:numPr>
          <w:ilvl w:val="2"/>
          <w:numId w:val="27"/>
        </w:numPr>
        <w:rPr>
          <w:b/>
          <w:sz w:val="22"/>
          <w:szCs w:val="22"/>
          <w:lang w:eastAsia="zh-CN"/>
        </w:rPr>
      </w:pPr>
      <w:r w:rsidRPr="00BA1739">
        <w:rPr>
          <w:b/>
          <w:sz w:val="22"/>
          <w:szCs w:val="22"/>
          <w:lang w:eastAsia="zh-CN"/>
        </w:rPr>
        <w:t xml:space="preserve">FFS </w:t>
      </w:r>
      <w:proofErr w:type="gramStart"/>
      <w:r w:rsidRPr="00BA1739">
        <w:rPr>
          <w:b/>
          <w:sz w:val="22"/>
          <w:szCs w:val="22"/>
          <w:lang w:eastAsia="zh-CN"/>
        </w:rPr>
        <w:t>other</w:t>
      </w:r>
      <w:proofErr w:type="gramEnd"/>
      <w:r w:rsidRPr="00BA1739">
        <w:rPr>
          <w:b/>
          <w:sz w:val="22"/>
          <w:szCs w:val="22"/>
          <w:lang w:eastAsia="zh-CN"/>
        </w:rPr>
        <w:t xml:space="preserve"> channel/signal, e.g. PDSCH</w:t>
      </w:r>
    </w:p>
    <w:p w14:paraId="480FBFBB" w14:textId="77777777" w:rsidR="00601597" w:rsidRPr="00BA1739" w:rsidRDefault="00601597" w:rsidP="00601597">
      <w:pPr>
        <w:pStyle w:val="ListParagraph"/>
        <w:numPr>
          <w:ilvl w:val="1"/>
          <w:numId w:val="20"/>
        </w:numPr>
        <w:rPr>
          <w:b/>
          <w:sz w:val="22"/>
          <w:szCs w:val="22"/>
          <w:lang w:eastAsia="zh-CN"/>
        </w:rPr>
      </w:pPr>
      <w:r w:rsidRPr="00BA1739">
        <w:rPr>
          <w:b/>
          <w:sz w:val="22"/>
          <w:szCs w:val="22"/>
          <w:lang w:eastAsia="zh-CN"/>
        </w:rPr>
        <w:t>UL</w:t>
      </w:r>
    </w:p>
    <w:p w14:paraId="1F3B4566" w14:textId="46349301" w:rsidR="00601597" w:rsidRPr="00BA1739" w:rsidRDefault="00601597" w:rsidP="00601597">
      <w:pPr>
        <w:pStyle w:val="ListParagraph"/>
        <w:numPr>
          <w:ilvl w:val="2"/>
          <w:numId w:val="27"/>
        </w:numPr>
        <w:rPr>
          <w:b/>
          <w:sz w:val="22"/>
          <w:szCs w:val="22"/>
          <w:lang w:eastAsia="zh-CN"/>
        </w:rPr>
      </w:pPr>
      <w:r w:rsidRPr="00BA1739">
        <w:rPr>
          <w:b/>
          <w:sz w:val="22"/>
          <w:szCs w:val="22"/>
          <w:lang w:eastAsia="zh-CN"/>
        </w:rPr>
        <w:t>system BW [400 MHz]</w:t>
      </w:r>
    </w:p>
    <w:p w14:paraId="3FE21313" w14:textId="31D5827B" w:rsidR="00601597" w:rsidRPr="00BA1739" w:rsidRDefault="00601597" w:rsidP="00601597">
      <w:pPr>
        <w:pStyle w:val="ListParagraph"/>
        <w:numPr>
          <w:ilvl w:val="2"/>
          <w:numId w:val="27"/>
        </w:numPr>
        <w:rPr>
          <w:b/>
          <w:sz w:val="22"/>
          <w:szCs w:val="22"/>
          <w:lang w:eastAsia="zh-CN"/>
        </w:rPr>
      </w:pPr>
      <w:r w:rsidRPr="00BA1739">
        <w:rPr>
          <w:b/>
          <w:sz w:val="22"/>
          <w:szCs w:val="22"/>
          <w:lang w:eastAsia="zh-CN"/>
        </w:rPr>
        <w:t>SCS [120 kHz]</w:t>
      </w:r>
    </w:p>
    <w:p w14:paraId="598CFC13" w14:textId="2C224B22" w:rsidR="00570D0E" w:rsidRPr="00BA1739" w:rsidRDefault="00601597" w:rsidP="00601597">
      <w:pPr>
        <w:pStyle w:val="ListParagraph"/>
        <w:numPr>
          <w:ilvl w:val="2"/>
          <w:numId w:val="27"/>
        </w:numPr>
        <w:rPr>
          <w:b/>
          <w:sz w:val="22"/>
          <w:szCs w:val="22"/>
          <w:lang w:eastAsia="zh-CN"/>
        </w:rPr>
      </w:pPr>
      <w:r w:rsidRPr="00BA1739">
        <w:rPr>
          <w:b/>
          <w:sz w:val="22"/>
          <w:szCs w:val="22"/>
          <w:lang w:eastAsia="zh-CN"/>
        </w:rPr>
        <w:t xml:space="preserve">number of CC </w:t>
      </w:r>
      <w:r w:rsidRPr="00BA1739">
        <w:rPr>
          <w:rFonts w:hint="eastAsia"/>
          <w:b/>
          <w:sz w:val="22"/>
          <w:szCs w:val="22"/>
          <w:lang w:eastAsia="zh-CN"/>
        </w:rPr>
        <w:t>[</w:t>
      </w:r>
      <w:r w:rsidRPr="00BA1739">
        <w:rPr>
          <w:b/>
          <w:sz w:val="22"/>
          <w:szCs w:val="22"/>
          <w:lang w:eastAsia="zh-CN"/>
        </w:rPr>
        <w:t>16]</w:t>
      </w:r>
    </w:p>
    <w:tbl>
      <w:tblPr>
        <w:tblStyle w:val="TableGrid"/>
        <w:tblW w:w="9634" w:type="dxa"/>
        <w:tblLayout w:type="fixed"/>
        <w:tblLook w:val="04A0" w:firstRow="1" w:lastRow="0" w:firstColumn="1" w:lastColumn="0" w:noHBand="0" w:noVBand="1"/>
      </w:tblPr>
      <w:tblGrid>
        <w:gridCol w:w="1372"/>
        <w:gridCol w:w="1033"/>
        <w:gridCol w:w="7229"/>
      </w:tblGrid>
      <w:tr w:rsidR="003016A7" w14:paraId="380D113A" w14:textId="77777777" w:rsidTr="000A275A">
        <w:tc>
          <w:tcPr>
            <w:tcW w:w="1372" w:type="dxa"/>
            <w:shd w:val="clear" w:color="auto" w:fill="DAEEF3" w:themeFill="accent5" w:themeFillTint="33"/>
          </w:tcPr>
          <w:p w14:paraId="61DC2A48" w14:textId="77777777" w:rsidR="003016A7" w:rsidRDefault="003016A7" w:rsidP="000A275A">
            <w:pPr>
              <w:rPr>
                <w:b/>
                <w:bCs/>
              </w:rPr>
            </w:pPr>
            <w:r>
              <w:rPr>
                <w:b/>
                <w:bCs/>
              </w:rPr>
              <w:t>Company</w:t>
            </w:r>
          </w:p>
        </w:tc>
        <w:tc>
          <w:tcPr>
            <w:tcW w:w="1033" w:type="dxa"/>
            <w:shd w:val="clear" w:color="auto" w:fill="DAEEF3" w:themeFill="accent5" w:themeFillTint="33"/>
          </w:tcPr>
          <w:p w14:paraId="564EFE92" w14:textId="77777777" w:rsidR="003016A7" w:rsidRDefault="003016A7" w:rsidP="000A275A">
            <w:pPr>
              <w:rPr>
                <w:b/>
                <w:bCs/>
              </w:rPr>
            </w:pPr>
            <w:r>
              <w:rPr>
                <w:b/>
                <w:bCs/>
              </w:rPr>
              <w:t>Y/N</w:t>
            </w:r>
          </w:p>
        </w:tc>
        <w:tc>
          <w:tcPr>
            <w:tcW w:w="7229" w:type="dxa"/>
            <w:shd w:val="clear" w:color="auto" w:fill="DAEEF3" w:themeFill="accent5" w:themeFillTint="33"/>
          </w:tcPr>
          <w:p w14:paraId="2F890EE4" w14:textId="77777777" w:rsidR="003016A7" w:rsidRDefault="003016A7" w:rsidP="000A275A">
            <w:pPr>
              <w:rPr>
                <w:b/>
                <w:bCs/>
              </w:rPr>
            </w:pPr>
            <w:r>
              <w:rPr>
                <w:b/>
                <w:bCs/>
              </w:rPr>
              <w:t>Comments</w:t>
            </w:r>
          </w:p>
        </w:tc>
      </w:tr>
      <w:tr w:rsidR="00F80943" w14:paraId="1877E0F6" w14:textId="77777777" w:rsidTr="000A275A">
        <w:tc>
          <w:tcPr>
            <w:tcW w:w="1372" w:type="dxa"/>
            <w:shd w:val="clear" w:color="auto" w:fill="auto"/>
          </w:tcPr>
          <w:p w14:paraId="685AB416" w14:textId="05A4CDF0" w:rsidR="00F80943" w:rsidRDefault="00F80943" w:rsidP="00F80943">
            <w:pPr>
              <w:rPr>
                <w:b/>
                <w:bCs/>
              </w:rPr>
            </w:pPr>
            <w:r>
              <w:rPr>
                <w:bCs/>
                <w:lang w:eastAsia="zh-CN"/>
              </w:rPr>
              <w:t>X</w:t>
            </w:r>
            <w:r w:rsidRPr="00565BED">
              <w:rPr>
                <w:bCs/>
                <w:lang w:eastAsia="zh-CN"/>
              </w:rPr>
              <w:t>iaomi</w:t>
            </w:r>
          </w:p>
        </w:tc>
        <w:tc>
          <w:tcPr>
            <w:tcW w:w="1033" w:type="dxa"/>
            <w:shd w:val="clear" w:color="auto" w:fill="auto"/>
          </w:tcPr>
          <w:p w14:paraId="7ABB9DE9" w14:textId="430EA622" w:rsidR="00F80943" w:rsidRDefault="00F80943" w:rsidP="00F80943">
            <w:pPr>
              <w:rPr>
                <w:b/>
                <w:bCs/>
              </w:rPr>
            </w:pPr>
            <w:r w:rsidRPr="00565BED">
              <w:rPr>
                <w:rFonts w:hint="eastAsia"/>
                <w:bCs/>
                <w:lang w:eastAsia="zh-CN"/>
              </w:rPr>
              <w:t>Y</w:t>
            </w:r>
            <w:r>
              <w:rPr>
                <w:rFonts w:hint="eastAsia"/>
                <w:bCs/>
                <w:lang w:eastAsia="zh-CN"/>
              </w:rPr>
              <w:t>(</w:t>
            </w:r>
            <w:r>
              <w:rPr>
                <w:bCs/>
                <w:lang w:eastAsia="zh-CN"/>
              </w:rPr>
              <w:t>generally)</w:t>
            </w:r>
          </w:p>
        </w:tc>
        <w:tc>
          <w:tcPr>
            <w:tcW w:w="7229" w:type="dxa"/>
            <w:shd w:val="clear" w:color="auto" w:fill="auto"/>
          </w:tcPr>
          <w:p w14:paraId="0AA5DF65" w14:textId="5555A8AE" w:rsidR="00F80943" w:rsidRPr="00F80943" w:rsidRDefault="00F80943" w:rsidP="00F80943">
            <w:pPr>
              <w:rPr>
                <w:bCs/>
                <w:lang w:eastAsia="zh-CN"/>
              </w:rPr>
            </w:pPr>
            <w:r w:rsidRPr="00F80943">
              <w:rPr>
                <w:bCs/>
                <w:lang w:eastAsia="zh-CN"/>
              </w:rPr>
              <w:t>Detailed values can be changed</w:t>
            </w:r>
            <w:r>
              <w:rPr>
                <w:bCs/>
                <w:lang w:eastAsia="zh-CN"/>
              </w:rPr>
              <w:t xml:space="preserve"> based on further discussion</w:t>
            </w:r>
          </w:p>
        </w:tc>
      </w:tr>
      <w:tr w:rsidR="001D55A3" w14:paraId="46C4662E" w14:textId="77777777" w:rsidTr="000A275A">
        <w:tc>
          <w:tcPr>
            <w:tcW w:w="1372" w:type="dxa"/>
          </w:tcPr>
          <w:p w14:paraId="49FE0AD8" w14:textId="75EF1291" w:rsidR="001D55A3" w:rsidRDefault="001D55A3" w:rsidP="001D55A3">
            <w:pPr>
              <w:rPr>
                <w:b/>
                <w:bCs/>
              </w:rPr>
            </w:pPr>
            <w:proofErr w:type="spellStart"/>
            <w:r w:rsidRPr="00860544">
              <w:rPr>
                <w:rFonts w:hint="eastAsia"/>
                <w:bCs/>
                <w:lang w:eastAsia="zh-CN"/>
              </w:rPr>
              <w:t>S</w:t>
            </w:r>
            <w:r w:rsidRPr="00860544">
              <w:rPr>
                <w:bCs/>
                <w:lang w:eastAsia="zh-CN"/>
              </w:rPr>
              <w:t>preadtrum</w:t>
            </w:r>
            <w:proofErr w:type="spellEnd"/>
          </w:p>
        </w:tc>
        <w:tc>
          <w:tcPr>
            <w:tcW w:w="1033" w:type="dxa"/>
          </w:tcPr>
          <w:p w14:paraId="31F2D344" w14:textId="6FA82D33" w:rsidR="001D55A3" w:rsidRDefault="001D55A3" w:rsidP="001D55A3">
            <w:pPr>
              <w:rPr>
                <w:b/>
                <w:bCs/>
              </w:rPr>
            </w:pPr>
            <w:r>
              <w:rPr>
                <w:bCs/>
                <w:lang w:eastAsia="zh-CN"/>
              </w:rPr>
              <w:t xml:space="preserve">Partial </w:t>
            </w:r>
            <w:r w:rsidRPr="00860544">
              <w:rPr>
                <w:rFonts w:hint="eastAsia"/>
                <w:bCs/>
                <w:lang w:eastAsia="zh-CN"/>
              </w:rPr>
              <w:t>Y</w:t>
            </w:r>
          </w:p>
        </w:tc>
        <w:tc>
          <w:tcPr>
            <w:tcW w:w="7229" w:type="dxa"/>
          </w:tcPr>
          <w:p w14:paraId="4B9FA687" w14:textId="21DAE65B" w:rsidR="001D55A3" w:rsidRDefault="001D55A3" w:rsidP="001D55A3">
            <w:pPr>
              <w:rPr>
                <w:b/>
                <w:bCs/>
              </w:rPr>
            </w:pPr>
            <w:r>
              <w:rPr>
                <w:bCs/>
                <w:lang w:eastAsia="zh-CN"/>
              </w:rPr>
              <w:t>The reference configuration is used as the reference of BS energy consumption. The reference should be single CC. For CA case, the energy consumption of multi CC can be multiples of that of single CC.</w:t>
            </w:r>
          </w:p>
        </w:tc>
      </w:tr>
      <w:tr w:rsidR="001D55A3" w14:paraId="0B59DB51" w14:textId="77777777" w:rsidTr="000A275A">
        <w:tc>
          <w:tcPr>
            <w:tcW w:w="1372" w:type="dxa"/>
          </w:tcPr>
          <w:p w14:paraId="7790C414" w14:textId="3E45BCA3" w:rsidR="001D55A3" w:rsidRPr="009B6125" w:rsidRDefault="009B6125" w:rsidP="001D55A3">
            <w:pPr>
              <w:rPr>
                <w:bCs/>
                <w:lang w:eastAsia="zh-CN"/>
              </w:rPr>
            </w:pPr>
            <w:r w:rsidRPr="009B6125">
              <w:rPr>
                <w:rFonts w:hint="eastAsia"/>
                <w:bCs/>
                <w:lang w:eastAsia="zh-CN"/>
              </w:rPr>
              <w:t>O</w:t>
            </w:r>
            <w:r w:rsidRPr="009B6125">
              <w:rPr>
                <w:bCs/>
                <w:lang w:eastAsia="zh-CN"/>
              </w:rPr>
              <w:t>PPO</w:t>
            </w:r>
          </w:p>
        </w:tc>
        <w:tc>
          <w:tcPr>
            <w:tcW w:w="1033" w:type="dxa"/>
          </w:tcPr>
          <w:p w14:paraId="07BF3D83" w14:textId="77777777" w:rsidR="001D55A3" w:rsidRDefault="001D55A3" w:rsidP="001D55A3">
            <w:pPr>
              <w:rPr>
                <w:b/>
                <w:bCs/>
              </w:rPr>
            </w:pPr>
          </w:p>
        </w:tc>
        <w:tc>
          <w:tcPr>
            <w:tcW w:w="7229" w:type="dxa"/>
          </w:tcPr>
          <w:p w14:paraId="4EA78303" w14:textId="13E002D4" w:rsidR="001D55A3" w:rsidRDefault="009B6125" w:rsidP="001D55A3">
            <w:pPr>
              <w:rPr>
                <w:b/>
                <w:bCs/>
              </w:rPr>
            </w:pPr>
            <w:r w:rsidRPr="00F80943">
              <w:rPr>
                <w:bCs/>
                <w:lang w:eastAsia="zh-CN"/>
              </w:rPr>
              <w:t xml:space="preserve">Detailed </w:t>
            </w:r>
            <w:r>
              <w:rPr>
                <w:bCs/>
                <w:lang w:eastAsia="zh-CN"/>
              </w:rPr>
              <w:t>parameters/</w:t>
            </w:r>
            <w:r w:rsidRPr="00F80943">
              <w:rPr>
                <w:bCs/>
                <w:lang w:eastAsia="zh-CN"/>
              </w:rPr>
              <w:t xml:space="preserve">values can be </w:t>
            </w:r>
            <w:r>
              <w:rPr>
                <w:bCs/>
                <w:lang w:eastAsia="zh-CN"/>
              </w:rPr>
              <w:t>further discussed.</w:t>
            </w:r>
          </w:p>
        </w:tc>
      </w:tr>
      <w:tr w:rsidR="003D38FC" w14:paraId="41D12071" w14:textId="77777777" w:rsidTr="000A275A">
        <w:tc>
          <w:tcPr>
            <w:tcW w:w="1372" w:type="dxa"/>
          </w:tcPr>
          <w:p w14:paraId="1AF9DDE8" w14:textId="1B868E15" w:rsidR="003D38FC" w:rsidRPr="009B6125" w:rsidRDefault="003D38FC" w:rsidP="001D55A3">
            <w:pPr>
              <w:rPr>
                <w:bCs/>
                <w:lang w:eastAsia="zh-CN"/>
              </w:rPr>
            </w:pPr>
            <w:r>
              <w:rPr>
                <w:bCs/>
                <w:lang w:eastAsia="zh-CN"/>
              </w:rPr>
              <w:t>IDCC</w:t>
            </w:r>
          </w:p>
        </w:tc>
        <w:tc>
          <w:tcPr>
            <w:tcW w:w="1033" w:type="dxa"/>
          </w:tcPr>
          <w:p w14:paraId="7EC2BE95" w14:textId="14058776" w:rsidR="003D38FC" w:rsidRPr="003D38FC" w:rsidRDefault="003D38FC" w:rsidP="001D55A3">
            <w:r w:rsidRPr="003D38FC">
              <w:t>Y</w:t>
            </w:r>
          </w:p>
        </w:tc>
        <w:tc>
          <w:tcPr>
            <w:tcW w:w="7229" w:type="dxa"/>
          </w:tcPr>
          <w:p w14:paraId="101647E7" w14:textId="0C6E707B" w:rsidR="003D38FC" w:rsidRPr="00F80943" w:rsidRDefault="003D38FC" w:rsidP="001D55A3">
            <w:pPr>
              <w:rPr>
                <w:bCs/>
                <w:lang w:eastAsia="zh-CN"/>
              </w:rPr>
            </w:pPr>
            <w:r>
              <w:rPr>
                <w:bCs/>
                <w:lang w:eastAsia="zh-CN"/>
              </w:rPr>
              <w:t>Final values can be decided based on further discussion.</w:t>
            </w:r>
          </w:p>
        </w:tc>
      </w:tr>
      <w:tr w:rsidR="009B6C2D" w14:paraId="6C85A674" w14:textId="77777777" w:rsidTr="000A275A">
        <w:tc>
          <w:tcPr>
            <w:tcW w:w="1372" w:type="dxa"/>
          </w:tcPr>
          <w:p w14:paraId="4D2C2AA3" w14:textId="323DC430" w:rsidR="009B6C2D" w:rsidRDefault="009B6C2D" w:rsidP="009B6C2D">
            <w:pPr>
              <w:rPr>
                <w:bCs/>
                <w:lang w:eastAsia="zh-CN"/>
              </w:rPr>
            </w:pPr>
            <w:r w:rsidRPr="00A655C4">
              <w:t>Intel</w:t>
            </w:r>
          </w:p>
        </w:tc>
        <w:tc>
          <w:tcPr>
            <w:tcW w:w="1033" w:type="dxa"/>
          </w:tcPr>
          <w:p w14:paraId="326C811D" w14:textId="069C2E46" w:rsidR="009B6C2D" w:rsidRPr="003D38FC" w:rsidRDefault="009B6C2D" w:rsidP="009B6C2D">
            <w:r w:rsidRPr="00A655C4">
              <w:t>Y, partially</w:t>
            </w:r>
          </w:p>
        </w:tc>
        <w:tc>
          <w:tcPr>
            <w:tcW w:w="7229" w:type="dxa"/>
          </w:tcPr>
          <w:p w14:paraId="30A7D5D3" w14:textId="77777777" w:rsidR="009B6C2D" w:rsidRPr="00A655C4" w:rsidRDefault="009B6C2D" w:rsidP="009B6C2D">
            <w:r w:rsidRPr="00A655C4">
              <w:t>We have following suggestion for revision</w:t>
            </w:r>
          </w:p>
          <w:p w14:paraId="31C2C171" w14:textId="77777777" w:rsidR="009B6C2D" w:rsidRPr="00A655C4" w:rsidRDefault="009B6C2D" w:rsidP="009B6C2D">
            <w:pPr>
              <w:pStyle w:val="ListParagraph"/>
              <w:numPr>
                <w:ilvl w:val="0"/>
                <w:numId w:val="34"/>
              </w:numPr>
            </w:pPr>
            <w:r w:rsidRPr="00A655C4">
              <w:t xml:space="preserve">Carrier </w:t>
            </w:r>
            <w:proofErr w:type="gramStart"/>
            <w:r w:rsidRPr="00A655C4">
              <w:t>frequency :</w:t>
            </w:r>
            <w:proofErr w:type="gramEnd"/>
            <w:r w:rsidRPr="00A655C4">
              <w:t xml:space="preserve"> </w:t>
            </w:r>
            <w:r w:rsidRPr="00153CCE">
              <w:rPr>
                <w:strike/>
                <w:color w:val="C00000"/>
              </w:rPr>
              <w:t xml:space="preserve">2.6 GHz  </w:t>
            </w:r>
            <w:r w:rsidRPr="00153CCE">
              <w:rPr>
                <w:color w:val="C00000"/>
                <w:u w:val="single"/>
              </w:rPr>
              <w:t>4GHz</w:t>
            </w:r>
          </w:p>
          <w:p w14:paraId="1783D1F6" w14:textId="77777777" w:rsidR="009B6C2D" w:rsidRPr="00A655C4" w:rsidRDefault="009B6C2D" w:rsidP="009B6C2D">
            <w:pPr>
              <w:pStyle w:val="ListParagraph"/>
              <w:numPr>
                <w:ilvl w:val="0"/>
                <w:numId w:val="34"/>
              </w:numPr>
            </w:pPr>
            <w:r w:rsidRPr="00A655C4">
              <w:t>Add for both FR1 and FR2, Number of TRP: 1</w:t>
            </w:r>
          </w:p>
          <w:p w14:paraId="371A8FE7" w14:textId="77777777" w:rsidR="009B6C2D" w:rsidRPr="00A655C4" w:rsidRDefault="009B6C2D" w:rsidP="009B6C2D">
            <w:pPr>
              <w:pStyle w:val="ListParagraph"/>
              <w:numPr>
                <w:ilvl w:val="0"/>
                <w:numId w:val="34"/>
              </w:numPr>
            </w:pPr>
            <w:r w:rsidRPr="00A655C4">
              <w:t xml:space="preserve">BS Power level in FR1 and 2 can follow the assumption in TR 38.802 </w:t>
            </w:r>
          </w:p>
          <w:p w14:paraId="07A1FD78" w14:textId="110F59FA" w:rsidR="009B6C2D" w:rsidRDefault="009B6C2D" w:rsidP="009B6C2D">
            <w:pPr>
              <w:rPr>
                <w:bCs/>
                <w:lang w:eastAsia="zh-CN"/>
              </w:rPr>
            </w:pPr>
            <w:r w:rsidRPr="00A655C4">
              <w:t xml:space="preserve">FR2:    Number of CC: </w:t>
            </w:r>
            <w:proofErr w:type="gramStart"/>
            <w:r w:rsidRPr="00153CCE">
              <w:rPr>
                <w:strike/>
                <w:color w:val="C00000"/>
              </w:rPr>
              <w:t>16</w:t>
            </w:r>
            <w:r w:rsidRPr="00153CCE">
              <w:rPr>
                <w:color w:val="C00000"/>
              </w:rPr>
              <w:t xml:space="preserve">  </w:t>
            </w:r>
            <w:r w:rsidRPr="00153CCE">
              <w:rPr>
                <w:color w:val="C00000"/>
                <w:u w:val="single"/>
              </w:rPr>
              <w:t>1</w:t>
            </w:r>
            <w:proofErr w:type="gramEnd"/>
          </w:p>
        </w:tc>
      </w:tr>
    </w:tbl>
    <w:p w14:paraId="04CBB944" w14:textId="77777777" w:rsidR="00601597" w:rsidRPr="00515AA2" w:rsidRDefault="00601597" w:rsidP="00515AA2">
      <w:pPr>
        <w:rPr>
          <w:lang w:eastAsia="zh-CN"/>
        </w:rPr>
      </w:pPr>
    </w:p>
    <w:p w14:paraId="582044F6" w14:textId="7CFE6B00" w:rsidR="006B0A9E" w:rsidRDefault="006B0A9E" w:rsidP="006B0A9E">
      <w:pPr>
        <w:pStyle w:val="Heading2"/>
        <w:rPr>
          <w:lang w:eastAsia="zh-CN"/>
        </w:rPr>
      </w:pPr>
      <w:r>
        <w:rPr>
          <w:lang w:eastAsia="zh-CN"/>
        </w:rPr>
        <w:t xml:space="preserve">Power states and transition time </w:t>
      </w:r>
    </w:p>
    <w:p w14:paraId="24A31DBE" w14:textId="22827A24" w:rsidR="008D66C7" w:rsidRDefault="008D66C7" w:rsidP="008D66C7">
      <w:pPr>
        <w:rPr>
          <w:lang w:eastAsia="zh-CN"/>
        </w:rPr>
      </w:pPr>
      <w:r>
        <w:rPr>
          <w:lang w:eastAsia="zh-CN"/>
        </w:rPr>
        <w:t xml:space="preserve">Relative power value should be clearly defined. A few companies mentioned that similar to UE power saving model, the deepest sleep mode consumes the least power and is considered as the basic power unit. </w:t>
      </w:r>
    </w:p>
    <w:p w14:paraId="43141427" w14:textId="26C57306" w:rsidR="00BA1739" w:rsidRPr="00BA1739" w:rsidRDefault="00BA1739" w:rsidP="008D66C7">
      <w:pPr>
        <w:rPr>
          <w:b/>
          <w:lang w:eastAsia="zh-CN"/>
        </w:rPr>
      </w:pPr>
      <w:r w:rsidRPr="00C423D3">
        <w:rPr>
          <w:b/>
          <w:lang w:eastAsia="zh-CN"/>
        </w:rPr>
        <w:t xml:space="preserve">FL1 </w:t>
      </w:r>
      <w:r>
        <w:rPr>
          <w:b/>
          <w:lang w:eastAsia="zh-CN"/>
        </w:rPr>
        <w:t>Proposal 2.3-1</w:t>
      </w:r>
    </w:p>
    <w:p w14:paraId="20B8CA42" w14:textId="07890072" w:rsidR="008D66C7" w:rsidRPr="00BA1739" w:rsidRDefault="009E495C" w:rsidP="008D66C7">
      <w:pPr>
        <w:pStyle w:val="ListParagraph"/>
        <w:numPr>
          <w:ilvl w:val="0"/>
          <w:numId w:val="18"/>
        </w:numPr>
        <w:rPr>
          <w:b/>
          <w:sz w:val="22"/>
          <w:szCs w:val="22"/>
          <w:lang w:eastAsia="zh-CN"/>
        </w:rPr>
      </w:pPr>
      <w:r w:rsidRPr="00BA1739">
        <w:rPr>
          <w:b/>
          <w:sz w:val="22"/>
          <w:szCs w:val="22"/>
          <w:lang w:eastAsia="zh-CN"/>
        </w:rPr>
        <w:t>In the evaluation, t</w:t>
      </w:r>
      <w:r w:rsidR="008D66C7" w:rsidRPr="00BA1739">
        <w:rPr>
          <w:b/>
          <w:sz w:val="22"/>
          <w:szCs w:val="22"/>
          <w:lang w:eastAsia="zh-CN"/>
        </w:rPr>
        <w:t xml:space="preserve">he power consumption value is </w:t>
      </w:r>
      <w:r w:rsidR="008D66C7" w:rsidRPr="00BA1739">
        <w:rPr>
          <w:b/>
          <w:lang w:val="en-US"/>
        </w:rPr>
        <w:t xml:space="preserve">normalized </w:t>
      </w:r>
      <w:r w:rsidR="008D66C7" w:rsidRPr="00BA1739">
        <w:rPr>
          <w:b/>
          <w:sz w:val="22"/>
          <w:szCs w:val="22"/>
          <w:lang w:eastAsia="zh-CN"/>
        </w:rPr>
        <w:t>relatively to the deepest sleep mode to be defined for BS energy consumption model.</w:t>
      </w:r>
    </w:p>
    <w:tbl>
      <w:tblPr>
        <w:tblStyle w:val="TableGrid"/>
        <w:tblW w:w="9634" w:type="dxa"/>
        <w:tblLayout w:type="fixed"/>
        <w:tblLook w:val="04A0" w:firstRow="1" w:lastRow="0" w:firstColumn="1" w:lastColumn="0" w:noHBand="0" w:noVBand="1"/>
      </w:tblPr>
      <w:tblGrid>
        <w:gridCol w:w="1372"/>
        <w:gridCol w:w="1033"/>
        <w:gridCol w:w="7229"/>
      </w:tblGrid>
      <w:tr w:rsidR="003016A7" w14:paraId="59EB6691" w14:textId="77777777" w:rsidTr="000A275A">
        <w:tc>
          <w:tcPr>
            <w:tcW w:w="1372" w:type="dxa"/>
            <w:shd w:val="clear" w:color="auto" w:fill="DAEEF3" w:themeFill="accent5" w:themeFillTint="33"/>
          </w:tcPr>
          <w:p w14:paraId="113F6202" w14:textId="77777777" w:rsidR="003016A7" w:rsidRDefault="003016A7" w:rsidP="000A275A">
            <w:pPr>
              <w:rPr>
                <w:b/>
                <w:bCs/>
              </w:rPr>
            </w:pPr>
            <w:r>
              <w:rPr>
                <w:b/>
                <w:bCs/>
              </w:rPr>
              <w:t>Company</w:t>
            </w:r>
          </w:p>
        </w:tc>
        <w:tc>
          <w:tcPr>
            <w:tcW w:w="1033" w:type="dxa"/>
            <w:shd w:val="clear" w:color="auto" w:fill="DAEEF3" w:themeFill="accent5" w:themeFillTint="33"/>
          </w:tcPr>
          <w:p w14:paraId="479FA751" w14:textId="77777777" w:rsidR="003016A7" w:rsidRDefault="003016A7" w:rsidP="000A275A">
            <w:pPr>
              <w:rPr>
                <w:b/>
                <w:bCs/>
              </w:rPr>
            </w:pPr>
            <w:r>
              <w:rPr>
                <w:b/>
                <w:bCs/>
              </w:rPr>
              <w:t>Y/N</w:t>
            </w:r>
          </w:p>
        </w:tc>
        <w:tc>
          <w:tcPr>
            <w:tcW w:w="7229" w:type="dxa"/>
            <w:shd w:val="clear" w:color="auto" w:fill="DAEEF3" w:themeFill="accent5" w:themeFillTint="33"/>
          </w:tcPr>
          <w:p w14:paraId="52E297EE" w14:textId="77777777" w:rsidR="003016A7" w:rsidRDefault="003016A7" w:rsidP="000A275A">
            <w:pPr>
              <w:rPr>
                <w:b/>
                <w:bCs/>
              </w:rPr>
            </w:pPr>
            <w:r>
              <w:rPr>
                <w:b/>
                <w:bCs/>
              </w:rPr>
              <w:t>Comments</w:t>
            </w:r>
          </w:p>
        </w:tc>
      </w:tr>
      <w:tr w:rsidR="001864A2" w14:paraId="07E6B25C" w14:textId="77777777" w:rsidTr="000A275A">
        <w:tc>
          <w:tcPr>
            <w:tcW w:w="1372" w:type="dxa"/>
            <w:shd w:val="clear" w:color="auto" w:fill="auto"/>
          </w:tcPr>
          <w:p w14:paraId="36CAB21A" w14:textId="1401A8AD" w:rsidR="001864A2" w:rsidRDefault="001864A2" w:rsidP="001864A2">
            <w:pPr>
              <w:rPr>
                <w:b/>
                <w:bCs/>
              </w:rPr>
            </w:pPr>
            <w:r>
              <w:rPr>
                <w:bCs/>
                <w:lang w:eastAsia="zh-CN"/>
              </w:rPr>
              <w:t>X</w:t>
            </w:r>
            <w:r w:rsidRPr="00565BED">
              <w:rPr>
                <w:bCs/>
                <w:lang w:eastAsia="zh-CN"/>
              </w:rPr>
              <w:t>iaomi</w:t>
            </w:r>
          </w:p>
        </w:tc>
        <w:tc>
          <w:tcPr>
            <w:tcW w:w="1033" w:type="dxa"/>
            <w:shd w:val="clear" w:color="auto" w:fill="auto"/>
          </w:tcPr>
          <w:p w14:paraId="191F58BA" w14:textId="7A39854A" w:rsidR="001864A2" w:rsidRDefault="001864A2" w:rsidP="001864A2">
            <w:pPr>
              <w:rPr>
                <w:b/>
                <w:bCs/>
              </w:rPr>
            </w:pPr>
          </w:p>
        </w:tc>
        <w:tc>
          <w:tcPr>
            <w:tcW w:w="7229" w:type="dxa"/>
            <w:shd w:val="clear" w:color="auto" w:fill="auto"/>
          </w:tcPr>
          <w:p w14:paraId="629BA3C5" w14:textId="04E2212A" w:rsidR="001864A2" w:rsidRPr="001864A2" w:rsidRDefault="001864A2" w:rsidP="001864A2">
            <w:pPr>
              <w:rPr>
                <w:bCs/>
                <w:lang w:eastAsia="zh-CN"/>
              </w:rPr>
            </w:pPr>
            <w:r>
              <w:rPr>
                <w:rFonts w:hint="eastAsia"/>
                <w:b/>
                <w:bCs/>
                <w:lang w:eastAsia="zh-CN"/>
              </w:rPr>
              <w:t xml:space="preserve"> </w:t>
            </w:r>
            <w:r w:rsidRPr="001864A2">
              <w:rPr>
                <w:rFonts w:hint="eastAsia"/>
                <w:bCs/>
                <w:lang w:eastAsia="zh-CN"/>
              </w:rPr>
              <w:t>Does</w:t>
            </w:r>
            <w:r w:rsidRPr="001864A2">
              <w:rPr>
                <w:bCs/>
                <w:lang w:eastAsia="zh-CN"/>
              </w:rPr>
              <w:t xml:space="preserve"> that mean </w:t>
            </w:r>
            <w:r>
              <w:rPr>
                <w:lang w:eastAsia="zh-CN"/>
              </w:rPr>
              <w:t>the power for deepest sleep mode is ‘1’, and other state is ‘n’(n&gt;</w:t>
            </w:r>
            <w:r>
              <w:rPr>
                <w:rFonts w:hint="eastAsia"/>
                <w:lang w:eastAsia="zh-CN"/>
              </w:rPr>
              <w:t>=</w:t>
            </w:r>
            <w:r>
              <w:rPr>
                <w:lang w:eastAsia="zh-CN"/>
              </w:rPr>
              <w:t xml:space="preserve">1)?  </w:t>
            </w:r>
            <w:r>
              <w:rPr>
                <w:rFonts w:hint="eastAsia"/>
                <w:lang w:eastAsia="zh-CN"/>
              </w:rPr>
              <w:t>Is</w:t>
            </w:r>
            <w:r>
              <w:rPr>
                <w:lang w:eastAsia="zh-CN"/>
              </w:rPr>
              <w:t xml:space="preserve"> that really suitable for the real case? In </w:t>
            </w:r>
            <w:proofErr w:type="gramStart"/>
            <w:r>
              <w:rPr>
                <w:lang w:eastAsia="zh-CN"/>
              </w:rPr>
              <w:t>fact</w:t>
            </w:r>
            <w:proofErr w:type="gramEnd"/>
            <w:r>
              <w:rPr>
                <w:lang w:eastAsia="zh-CN"/>
              </w:rPr>
              <w:t xml:space="preserve"> we are not sure, and hope to get clarified.</w:t>
            </w:r>
          </w:p>
        </w:tc>
      </w:tr>
      <w:tr w:rsidR="001D55A3" w14:paraId="4372BE3D" w14:textId="77777777" w:rsidTr="000A275A">
        <w:tc>
          <w:tcPr>
            <w:tcW w:w="1372" w:type="dxa"/>
          </w:tcPr>
          <w:p w14:paraId="38551537" w14:textId="563E0777" w:rsidR="001D55A3" w:rsidRDefault="001D55A3" w:rsidP="001D55A3">
            <w:pPr>
              <w:rPr>
                <w:b/>
                <w:bCs/>
              </w:rPr>
            </w:pPr>
            <w:proofErr w:type="spellStart"/>
            <w:r w:rsidRPr="00860544">
              <w:rPr>
                <w:rFonts w:hint="eastAsia"/>
                <w:bCs/>
                <w:lang w:eastAsia="zh-CN"/>
              </w:rPr>
              <w:lastRenderedPageBreak/>
              <w:t>S</w:t>
            </w:r>
            <w:r w:rsidRPr="00860544">
              <w:rPr>
                <w:bCs/>
                <w:lang w:eastAsia="zh-CN"/>
              </w:rPr>
              <w:t>preadtrum</w:t>
            </w:r>
            <w:proofErr w:type="spellEnd"/>
          </w:p>
        </w:tc>
        <w:tc>
          <w:tcPr>
            <w:tcW w:w="1033" w:type="dxa"/>
          </w:tcPr>
          <w:p w14:paraId="331BB5C0" w14:textId="24B13161" w:rsidR="001D55A3" w:rsidRDefault="001D55A3" w:rsidP="001D55A3">
            <w:pPr>
              <w:rPr>
                <w:b/>
                <w:bCs/>
              </w:rPr>
            </w:pPr>
            <w:r w:rsidRPr="00860544">
              <w:rPr>
                <w:rFonts w:hint="eastAsia"/>
                <w:bCs/>
                <w:lang w:eastAsia="zh-CN"/>
              </w:rPr>
              <w:t>Y</w:t>
            </w:r>
          </w:p>
        </w:tc>
        <w:tc>
          <w:tcPr>
            <w:tcW w:w="7229" w:type="dxa"/>
          </w:tcPr>
          <w:p w14:paraId="49184743" w14:textId="3CC02537" w:rsidR="001D55A3" w:rsidRDefault="001D55A3" w:rsidP="001D55A3">
            <w:pPr>
              <w:rPr>
                <w:b/>
                <w:bCs/>
              </w:rPr>
            </w:pPr>
            <w:r w:rsidRPr="00860544">
              <w:rPr>
                <w:bCs/>
                <w:lang w:eastAsia="zh-CN"/>
              </w:rPr>
              <w:t>For simplicity</w:t>
            </w:r>
          </w:p>
        </w:tc>
      </w:tr>
      <w:tr w:rsidR="001D55A3" w14:paraId="5679EE6B" w14:textId="77777777" w:rsidTr="000A275A">
        <w:tc>
          <w:tcPr>
            <w:tcW w:w="1372" w:type="dxa"/>
          </w:tcPr>
          <w:p w14:paraId="23F90F64" w14:textId="24ACC49A" w:rsidR="001D55A3" w:rsidRDefault="009B6125" w:rsidP="001D55A3">
            <w:pPr>
              <w:rPr>
                <w:b/>
                <w:bCs/>
              </w:rPr>
            </w:pPr>
            <w:r w:rsidRPr="009B6125">
              <w:rPr>
                <w:rFonts w:hint="eastAsia"/>
                <w:bCs/>
                <w:lang w:eastAsia="zh-CN"/>
              </w:rPr>
              <w:t>O</w:t>
            </w:r>
            <w:r w:rsidRPr="009B6125">
              <w:rPr>
                <w:bCs/>
                <w:lang w:eastAsia="zh-CN"/>
              </w:rPr>
              <w:t>PPO</w:t>
            </w:r>
          </w:p>
        </w:tc>
        <w:tc>
          <w:tcPr>
            <w:tcW w:w="1033" w:type="dxa"/>
          </w:tcPr>
          <w:p w14:paraId="24D03204" w14:textId="77777777" w:rsidR="001D55A3" w:rsidRDefault="001D55A3" w:rsidP="001D55A3">
            <w:pPr>
              <w:rPr>
                <w:b/>
                <w:bCs/>
              </w:rPr>
            </w:pPr>
          </w:p>
        </w:tc>
        <w:tc>
          <w:tcPr>
            <w:tcW w:w="7229" w:type="dxa"/>
          </w:tcPr>
          <w:p w14:paraId="02699841" w14:textId="77777777" w:rsidR="009B6125" w:rsidRPr="009B6125" w:rsidRDefault="009B6125" w:rsidP="009B6125">
            <w:pPr>
              <w:rPr>
                <w:bCs/>
                <w:lang w:eastAsia="zh-CN"/>
              </w:rPr>
            </w:pPr>
            <w:r w:rsidRPr="009B6125">
              <w:rPr>
                <w:bCs/>
                <w:lang w:eastAsia="zh-CN"/>
              </w:rPr>
              <w:t>It is reasonable to normalize the power consumption value to a mode, we can further discuss whether it is the deepest sleep mode.</w:t>
            </w:r>
          </w:p>
          <w:p w14:paraId="621B9041" w14:textId="2802A1E6" w:rsidR="001D55A3" w:rsidRDefault="009B6125" w:rsidP="009B6125">
            <w:pPr>
              <w:rPr>
                <w:b/>
                <w:bCs/>
              </w:rPr>
            </w:pPr>
            <w:r w:rsidRPr="009B6125">
              <w:rPr>
                <w:rFonts w:hint="eastAsia"/>
                <w:bCs/>
                <w:lang w:eastAsia="zh-CN"/>
              </w:rPr>
              <w:t>T</w:t>
            </w:r>
            <w:r w:rsidRPr="009B6125">
              <w:rPr>
                <w:bCs/>
                <w:lang w:eastAsia="zh-CN"/>
              </w:rPr>
              <w:t>he goal is to control the dynamic range among different power consumption modes.</w:t>
            </w:r>
          </w:p>
        </w:tc>
      </w:tr>
      <w:tr w:rsidR="003D38FC" w14:paraId="7DA10F8F" w14:textId="77777777" w:rsidTr="000A275A">
        <w:tc>
          <w:tcPr>
            <w:tcW w:w="1372" w:type="dxa"/>
          </w:tcPr>
          <w:p w14:paraId="45DEB5EC" w14:textId="384496A5" w:rsidR="003D38FC" w:rsidRPr="008E31B6" w:rsidRDefault="003D38FC" w:rsidP="001D55A3">
            <w:pPr>
              <w:rPr>
                <w:bCs/>
                <w:lang w:eastAsia="zh-CN"/>
              </w:rPr>
            </w:pPr>
            <w:r w:rsidRPr="008E31B6">
              <w:rPr>
                <w:bCs/>
                <w:lang w:eastAsia="zh-CN"/>
              </w:rPr>
              <w:t>IDCC</w:t>
            </w:r>
          </w:p>
        </w:tc>
        <w:tc>
          <w:tcPr>
            <w:tcW w:w="1033" w:type="dxa"/>
          </w:tcPr>
          <w:p w14:paraId="0BF5FF3F" w14:textId="3A540B90" w:rsidR="003D38FC" w:rsidRPr="008E31B6" w:rsidRDefault="003D38FC" w:rsidP="001D55A3">
            <w:pPr>
              <w:rPr>
                <w:bCs/>
              </w:rPr>
            </w:pPr>
            <w:r w:rsidRPr="008E31B6">
              <w:rPr>
                <w:bCs/>
              </w:rPr>
              <w:t>Y</w:t>
            </w:r>
          </w:p>
        </w:tc>
        <w:tc>
          <w:tcPr>
            <w:tcW w:w="7229" w:type="dxa"/>
          </w:tcPr>
          <w:p w14:paraId="774DC590" w14:textId="02BA499D" w:rsidR="003D38FC" w:rsidRPr="009B6125" w:rsidRDefault="003D38FC" w:rsidP="009B6125">
            <w:pPr>
              <w:rPr>
                <w:bCs/>
                <w:lang w:eastAsia="zh-CN"/>
              </w:rPr>
            </w:pPr>
            <w:r>
              <w:rPr>
                <w:bCs/>
                <w:lang w:eastAsia="zh-CN"/>
              </w:rPr>
              <w:t>It is reasonable to use normalization. But the reference state can be decided after agreeing on the states. For example, deep sleep may be used as reference with power level [1] but hibernating state may have power smaller than [1].</w:t>
            </w:r>
          </w:p>
        </w:tc>
      </w:tr>
      <w:tr w:rsidR="00732B79" w14:paraId="3EDC02DF" w14:textId="77777777" w:rsidTr="000A275A">
        <w:tc>
          <w:tcPr>
            <w:tcW w:w="1372" w:type="dxa"/>
          </w:tcPr>
          <w:p w14:paraId="39E04AEF" w14:textId="44E86A0D" w:rsidR="00732B79" w:rsidRPr="008E31B6" w:rsidRDefault="00732B79" w:rsidP="001D55A3">
            <w:pPr>
              <w:rPr>
                <w:bCs/>
                <w:lang w:eastAsia="zh-CN"/>
              </w:rPr>
            </w:pPr>
            <w:r>
              <w:rPr>
                <w:bCs/>
                <w:lang w:eastAsia="zh-CN"/>
              </w:rPr>
              <w:t>Vodafone</w:t>
            </w:r>
          </w:p>
        </w:tc>
        <w:tc>
          <w:tcPr>
            <w:tcW w:w="1033" w:type="dxa"/>
          </w:tcPr>
          <w:p w14:paraId="6CA78013" w14:textId="2339475F" w:rsidR="00732B79" w:rsidRPr="008E31B6" w:rsidRDefault="00732B79" w:rsidP="001D55A3">
            <w:pPr>
              <w:rPr>
                <w:bCs/>
              </w:rPr>
            </w:pPr>
            <w:r>
              <w:rPr>
                <w:bCs/>
              </w:rPr>
              <w:t>Y</w:t>
            </w:r>
          </w:p>
        </w:tc>
        <w:tc>
          <w:tcPr>
            <w:tcW w:w="7229" w:type="dxa"/>
          </w:tcPr>
          <w:p w14:paraId="70E93D27" w14:textId="22908CA2" w:rsidR="00732B79" w:rsidRDefault="00732B79" w:rsidP="009B6125">
            <w:pPr>
              <w:rPr>
                <w:bCs/>
                <w:lang w:eastAsia="zh-CN"/>
              </w:rPr>
            </w:pPr>
            <w:r>
              <w:rPr>
                <w:bCs/>
                <w:lang w:eastAsia="zh-CN"/>
              </w:rPr>
              <w:t>We agree to have the evaluation done relatively but it is also important to convey the absolute gains obtained from the different techniques</w:t>
            </w:r>
          </w:p>
        </w:tc>
      </w:tr>
      <w:tr w:rsidR="009B6C2D" w14:paraId="7BFABD4F" w14:textId="77777777" w:rsidTr="000A275A">
        <w:tc>
          <w:tcPr>
            <w:tcW w:w="1372" w:type="dxa"/>
          </w:tcPr>
          <w:p w14:paraId="11D224CE" w14:textId="4A92AE77" w:rsidR="009B6C2D" w:rsidRDefault="009B6C2D" w:rsidP="009B6C2D">
            <w:pPr>
              <w:rPr>
                <w:bCs/>
                <w:lang w:eastAsia="zh-CN"/>
              </w:rPr>
            </w:pPr>
            <w:r w:rsidRPr="005C52C1">
              <w:t>Intel</w:t>
            </w:r>
          </w:p>
        </w:tc>
        <w:tc>
          <w:tcPr>
            <w:tcW w:w="1033" w:type="dxa"/>
          </w:tcPr>
          <w:p w14:paraId="45DAA94F" w14:textId="783BDF12" w:rsidR="009B6C2D" w:rsidRDefault="009B6C2D" w:rsidP="009B6C2D">
            <w:pPr>
              <w:rPr>
                <w:bCs/>
              </w:rPr>
            </w:pPr>
            <w:r w:rsidRPr="005C52C1">
              <w:t>Y</w:t>
            </w:r>
          </w:p>
        </w:tc>
        <w:tc>
          <w:tcPr>
            <w:tcW w:w="7229" w:type="dxa"/>
          </w:tcPr>
          <w:p w14:paraId="709E178F" w14:textId="2BE9BF8F" w:rsidR="009B6C2D" w:rsidRDefault="009B6C2D" w:rsidP="009B6C2D">
            <w:pPr>
              <w:rPr>
                <w:bCs/>
                <w:lang w:eastAsia="zh-CN"/>
              </w:rPr>
            </w:pPr>
            <w:r w:rsidRPr="005C52C1">
              <w:t xml:space="preserve">We could just agree that deepest sleep mode is assigned relative value 1, and power values for other states are obtained relative to that. </w:t>
            </w:r>
          </w:p>
        </w:tc>
      </w:tr>
    </w:tbl>
    <w:p w14:paraId="29CFD174" w14:textId="77777777" w:rsidR="008D66C7" w:rsidRPr="008D66C7" w:rsidRDefault="008D66C7" w:rsidP="001656B3">
      <w:pPr>
        <w:rPr>
          <w:lang w:val="en-GB" w:eastAsia="zh-CN"/>
        </w:rPr>
      </w:pPr>
    </w:p>
    <w:p w14:paraId="475BD71C" w14:textId="03C7E525" w:rsidR="006B0A9E" w:rsidRDefault="00E03C05" w:rsidP="001656B3">
      <w:pPr>
        <w:rPr>
          <w:lang w:eastAsia="zh-CN"/>
        </w:rPr>
      </w:pPr>
      <w:r>
        <w:rPr>
          <w:lang w:eastAsia="zh-CN"/>
        </w:rPr>
        <w:t>Views on different power states are quite diverse.</w:t>
      </w:r>
      <w:r w:rsidR="00AF3227">
        <w:rPr>
          <w:lang w:eastAsia="zh-CN"/>
        </w:rPr>
        <w:t xml:space="preserve"> For consideration of sleep mode, t</w:t>
      </w:r>
      <w:r>
        <w:rPr>
          <w:lang w:eastAsia="zh-CN"/>
        </w:rPr>
        <w:t>here are more sleep modes preferred in general. Particularly, 4 modes are considered in [3][6][16][18][20]. 3 modes are considered in [4][5][7][10][11][14][15][17][21] while two modes are considered in [2][8][18]. Depending on BS split/types, there may also be multiple preference from companies.</w:t>
      </w:r>
      <w:r w:rsidR="000E3C3A">
        <w:rPr>
          <w:lang w:eastAsia="zh-CN"/>
        </w:rPr>
        <w:t xml:space="preserve"> M</w:t>
      </w:r>
      <w:r>
        <w:rPr>
          <w:lang w:eastAsia="zh-CN"/>
        </w:rPr>
        <w:t>ore discussion</w:t>
      </w:r>
      <w:r w:rsidR="000E3C3A">
        <w:rPr>
          <w:lang w:eastAsia="zh-CN"/>
        </w:rPr>
        <w:t xml:space="preserve"> is needed</w:t>
      </w:r>
      <w:r>
        <w:rPr>
          <w:lang w:eastAsia="zh-CN"/>
        </w:rPr>
        <w:t>.</w:t>
      </w:r>
    </w:p>
    <w:p w14:paraId="097E062C" w14:textId="0054F3AB" w:rsidR="00BA1739" w:rsidRPr="00BA1739" w:rsidRDefault="00BA1739" w:rsidP="001656B3">
      <w:pPr>
        <w:rPr>
          <w:b/>
          <w:lang w:eastAsia="zh-CN"/>
        </w:rPr>
      </w:pPr>
      <w:r w:rsidRPr="00C423D3">
        <w:rPr>
          <w:b/>
          <w:lang w:eastAsia="zh-CN"/>
        </w:rPr>
        <w:t xml:space="preserve">FL1 </w:t>
      </w:r>
      <w:r>
        <w:rPr>
          <w:b/>
          <w:lang w:eastAsia="zh-CN"/>
        </w:rPr>
        <w:t>Proposal 2.3-2</w:t>
      </w:r>
    </w:p>
    <w:p w14:paraId="5A700044" w14:textId="7183C076" w:rsidR="00E03C05" w:rsidRPr="00BA1739" w:rsidRDefault="00E03C05" w:rsidP="000E3C3A">
      <w:pPr>
        <w:pStyle w:val="ListParagraph"/>
        <w:numPr>
          <w:ilvl w:val="0"/>
          <w:numId w:val="18"/>
        </w:numPr>
        <w:rPr>
          <w:b/>
          <w:sz w:val="22"/>
          <w:szCs w:val="22"/>
          <w:lang w:eastAsia="zh-CN"/>
        </w:rPr>
      </w:pPr>
      <w:r w:rsidRPr="00BA1739">
        <w:rPr>
          <w:b/>
          <w:sz w:val="22"/>
          <w:szCs w:val="22"/>
          <w:lang w:eastAsia="zh-CN"/>
        </w:rPr>
        <w:t xml:space="preserve">Study how to define sleep modes and </w:t>
      </w:r>
      <w:r w:rsidR="000E3C3A" w:rsidRPr="00BA1739">
        <w:rPr>
          <w:b/>
          <w:sz w:val="22"/>
          <w:szCs w:val="22"/>
          <w:lang w:eastAsia="zh-CN"/>
        </w:rPr>
        <w:t xml:space="preserve">determine </w:t>
      </w:r>
      <w:r w:rsidRPr="00BA1739">
        <w:rPr>
          <w:b/>
          <w:sz w:val="22"/>
          <w:szCs w:val="22"/>
          <w:lang w:eastAsia="zh-CN"/>
        </w:rPr>
        <w:t>the characteristics for each mode</w:t>
      </w:r>
      <w:r w:rsidR="000E3C3A" w:rsidRPr="00BA1739">
        <w:rPr>
          <w:b/>
          <w:sz w:val="22"/>
          <w:szCs w:val="22"/>
          <w:lang w:eastAsia="zh-CN"/>
        </w:rPr>
        <w:t xml:space="preserve"> </w:t>
      </w:r>
      <w:r w:rsidR="006A2AAD" w:rsidRPr="00BA1739">
        <w:rPr>
          <w:b/>
          <w:sz w:val="22"/>
          <w:szCs w:val="22"/>
          <w:lang w:eastAsia="zh-CN"/>
        </w:rPr>
        <w:t>from one or multiple of the below</w:t>
      </w:r>
    </w:p>
    <w:p w14:paraId="3C10D071" w14:textId="3D0C661A" w:rsidR="000E3C3A" w:rsidRPr="00BA1739" w:rsidRDefault="00AF3227" w:rsidP="00AF3227">
      <w:pPr>
        <w:pStyle w:val="ListParagraph"/>
        <w:numPr>
          <w:ilvl w:val="1"/>
          <w:numId w:val="28"/>
        </w:numPr>
        <w:rPr>
          <w:b/>
          <w:sz w:val="22"/>
          <w:szCs w:val="22"/>
          <w:lang w:eastAsia="zh-CN"/>
        </w:rPr>
      </w:pPr>
      <w:r w:rsidRPr="00BA1739">
        <w:rPr>
          <w:b/>
          <w:sz w:val="22"/>
          <w:szCs w:val="22"/>
          <w:lang w:eastAsia="zh-CN"/>
        </w:rPr>
        <w:t>Relative p</w:t>
      </w:r>
      <w:r w:rsidR="000E3C3A" w:rsidRPr="00BA1739">
        <w:rPr>
          <w:b/>
          <w:sz w:val="22"/>
          <w:szCs w:val="22"/>
          <w:lang w:eastAsia="zh-CN"/>
        </w:rPr>
        <w:t>ower level</w:t>
      </w:r>
      <w:r w:rsidR="006A2AAD" w:rsidRPr="00BA1739">
        <w:rPr>
          <w:b/>
          <w:sz w:val="22"/>
          <w:szCs w:val="22"/>
          <w:lang w:eastAsia="zh-CN"/>
        </w:rPr>
        <w:t xml:space="preserve"> </w:t>
      </w:r>
      <w:r w:rsidR="00B61420" w:rsidRPr="00BA1739">
        <w:rPr>
          <w:b/>
          <w:sz w:val="22"/>
          <w:szCs w:val="22"/>
          <w:lang w:eastAsia="zh-CN"/>
        </w:rPr>
        <w:t xml:space="preserve">range </w:t>
      </w:r>
      <w:r w:rsidR="006A2AAD" w:rsidRPr="00BA1739">
        <w:rPr>
          <w:b/>
          <w:sz w:val="22"/>
          <w:szCs w:val="22"/>
          <w:lang w:eastAsia="zh-CN"/>
        </w:rPr>
        <w:t>or power saving range</w:t>
      </w:r>
    </w:p>
    <w:p w14:paraId="56C43993" w14:textId="432C5601" w:rsidR="000E3C3A" w:rsidRPr="00BA1739" w:rsidRDefault="000E3C3A" w:rsidP="00AF3227">
      <w:pPr>
        <w:pStyle w:val="ListParagraph"/>
        <w:numPr>
          <w:ilvl w:val="1"/>
          <w:numId w:val="28"/>
        </w:numPr>
        <w:rPr>
          <w:b/>
          <w:sz w:val="22"/>
          <w:szCs w:val="22"/>
          <w:lang w:eastAsia="zh-CN"/>
        </w:rPr>
      </w:pPr>
      <w:r w:rsidRPr="00BA1739">
        <w:rPr>
          <w:b/>
          <w:sz w:val="22"/>
          <w:szCs w:val="22"/>
          <w:lang w:eastAsia="zh-CN"/>
        </w:rPr>
        <w:t>Transition time</w:t>
      </w:r>
      <w:r w:rsidR="006A2AAD" w:rsidRPr="00BA1739">
        <w:rPr>
          <w:b/>
          <w:sz w:val="22"/>
          <w:szCs w:val="22"/>
          <w:lang w:eastAsia="zh-CN"/>
        </w:rPr>
        <w:t xml:space="preserve"> range</w:t>
      </w:r>
    </w:p>
    <w:p w14:paraId="033709D5" w14:textId="3046A722" w:rsidR="000E3C3A" w:rsidRPr="00BA1739" w:rsidRDefault="000E3C3A" w:rsidP="00AF3227">
      <w:pPr>
        <w:pStyle w:val="ListParagraph"/>
        <w:numPr>
          <w:ilvl w:val="1"/>
          <w:numId w:val="28"/>
        </w:numPr>
        <w:rPr>
          <w:b/>
          <w:sz w:val="22"/>
          <w:szCs w:val="22"/>
          <w:lang w:eastAsia="zh-CN"/>
        </w:rPr>
      </w:pPr>
      <w:r w:rsidRPr="00BA1739">
        <w:rPr>
          <w:b/>
          <w:sz w:val="22"/>
          <w:szCs w:val="22"/>
          <w:lang w:eastAsia="zh-CN"/>
        </w:rPr>
        <w:t>BS breakdown/components</w:t>
      </w:r>
      <w:r w:rsidR="00B42884" w:rsidRPr="00BA1739">
        <w:rPr>
          <w:b/>
          <w:sz w:val="22"/>
          <w:szCs w:val="22"/>
          <w:lang w:eastAsia="zh-CN"/>
        </w:rPr>
        <w:t xml:space="preserve"> that can be turned </w:t>
      </w:r>
      <w:r w:rsidRPr="00BA1739">
        <w:rPr>
          <w:b/>
          <w:sz w:val="22"/>
          <w:szCs w:val="22"/>
          <w:lang w:eastAsia="zh-CN"/>
        </w:rPr>
        <w:t>off</w:t>
      </w:r>
    </w:p>
    <w:p w14:paraId="667B5F1C" w14:textId="0703092A" w:rsidR="006A2AAD" w:rsidRPr="00BA1739" w:rsidRDefault="006A2AAD" w:rsidP="00AF3227">
      <w:pPr>
        <w:pStyle w:val="ListParagraph"/>
        <w:numPr>
          <w:ilvl w:val="1"/>
          <w:numId w:val="28"/>
        </w:numPr>
        <w:rPr>
          <w:b/>
          <w:sz w:val="22"/>
          <w:szCs w:val="22"/>
          <w:lang w:eastAsia="zh-CN"/>
        </w:rPr>
      </w:pPr>
      <w:r w:rsidRPr="00BA1739">
        <w:rPr>
          <w:b/>
          <w:sz w:val="22"/>
          <w:szCs w:val="22"/>
          <w:lang w:eastAsia="zh-CN"/>
        </w:rPr>
        <w:t>Other approaches are not precluded</w:t>
      </w:r>
    </w:p>
    <w:p w14:paraId="029484A2" w14:textId="2710CD33" w:rsidR="008D66C7" w:rsidRPr="00BA1739" w:rsidRDefault="008D66C7" w:rsidP="008D66C7">
      <w:pPr>
        <w:pStyle w:val="ListParagraph"/>
        <w:numPr>
          <w:ilvl w:val="0"/>
          <w:numId w:val="28"/>
        </w:numPr>
        <w:rPr>
          <w:b/>
          <w:sz w:val="22"/>
          <w:szCs w:val="22"/>
          <w:lang w:eastAsia="zh-CN"/>
        </w:rPr>
      </w:pPr>
      <w:r w:rsidRPr="00BA1739">
        <w:rPr>
          <w:b/>
          <w:sz w:val="22"/>
          <w:szCs w:val="22"/>
          <w:lang w:eastAsia="zh-CN"/>
        </w:rPr>
        <w:t xml:space="preserve">Study </w:t>
      </w:r>
      <w:r w:rsidR="0080597D" w:rsidRPr="00BA1739">
        <w:rPr>
          <w:b/>
          <w:sz w:val="22"/>
          <w:szCs w:val="22"/>
          <w:lang w:eastAsia="zh-CN"/>
        </w:rPr>
        <w:t>the</w:t>
      </w:r>
      <w:r w:rsidRPr="00BA1739">
        <w:rPr>
          <w:b/>
          <w:sz w:val="22"/>
          <w:szCs w:val="22"/>
          <w:lang w:eastAsia="zh-CN"/>
        </w:rPr>
        <w:t xml:space="preserve"> assumption of order for BS entering/resume from a sleep mode to another mode (sleep or non-sleep)</w:t>
      </w:r>
      <w:r w:rsidR="0080597D" w:rsidRPr="00BA1739">
        <w:rPr>
          <w:b/>
          <w:sz w:val="22"/>
          <w:szCs w:val="22"/>
          <w:lang w:eastAsia="zh-CN"/>
        </w:rPr>
        <w:t xml:space="preserve">, </w:t>
      </w:r>
      <w:r w:rsidR="007440D7" w:rsidRPr="00BA1739">
        <w:rPr>
          <w:b/>
          <w:sz w:val="22"/>
          <w:szCs w:val="22"/>
          <w:lang w:eastAsia="zh-CN"/>
        </w:rPr>
        <w:t xml:space="preserve">i.e. state machine </w:t>
      </w:r>
      <w:r w:rsidR="0080597D" w:rsidRPr="00BA1739">
        <w:rPr>
          <w:b/>
          <w:sz w:val="22"/>
          <w:szCs w:val="22"/>
          <w:lang w:eastAsia="zh-CN"/>
        </w:rPr>
        <w:t>which may have impact on the additional transition energy.</w:t>
      </w:r>
    </w:p>
    <w:tbl>
      <w:tblPr>
        <w:tblStyle w:val="TableGrid"/>
        <w:tblW w:w="9634" w:type="dxa"/>
        <w:tblLayout w:type="fixed"/>
        <w:tblLook w:val="04A0" w:firstRow="1" w:lastRow="0" w:firstColumn="1" w:lastColumn="0" w:noHBand="0" w:noVBand="1"/>
      </w:tblPr>
      <w:tblGrid>
        <w:gridCol w:w="1372"/>
        <w:gridCol w:w="1175"/>
        <w:gridCol w:w="7087"/>
      </w:tblGrid>
      <w:tr w:rsidR="003016A7" w14:paraId="36E82DB8" w14:textId="77777777" w:rsidTr="00BA1739">
        <w:tc>
          <w:tcPr>
            <w:tcW w:w="1372" w:type="dxa"/>
            <w:shd w:val="clear" w:color="auto" w:fill="DAEEF3" w:themeFill="accent5" w:themeFillTint="33"/>
          </w:tcPr>
          <w:p w14:paraId="1EBC72CA" w14:textId="77777777" w:rsidR="003016A7" w:rsidRDefault="003016A7" w:rsidP="000A275A">
            <w:pPr>
              <w:rPr>
                <w:b/>
                <w:bCs/>
              </w:rPr>
            </w:pPr>
            <w:r>
              <w:rPr>
                <w:b/>
                <w:bCs/>
              </w:rPr>
              <w:t>Company</w:t>
            </w:r>
          </w:p>
        </w:tc>
        <w:tc>
          <w:tcPr>
            <w:tcW w:w="1175" w:type="dxa"/>
            <w:shd w:val="clear" w:color="auto" w:fill="DAEEF3" w:themeFill="accent5" w:themeFillTint="33"/>
          </w:tcPr>
          <w:p w14:paraId="596EE67E" w14:textId="56A9C42A" w:rsidR="003016A7" w:rsidRDefault="003016A7" w:rsidP="000A275A">
            <w:pPr>
              <w:rPr>
                <w:b/>
                <w:bCs/>
              </w:rPr>
            </w:pPr>
            <w:r>
              <w:rPr>
                <w:b/>
                <w:bCs/>
              </w:rPr>
              <w:t>Y/N</w:t>
            </w:r>
            <w:r w:rsidR="00BA1739">
              <w:rPr>
                <w:b/>
                <w:bCs/>
              </w:rPr>
              <w:t>,</w:t>
            </w:r>
          </w:p>
          <w:p w14:paraId="3E8C62C9" w14:textId="5C07FAF8" w:rsidR="00BA1739" w:rsidRDefault="00BA1739" w:rsidP="000A275A">
            <w:pPr>
              <w:rPr>
                <w:b/>
                <w:bCs/>
              </w:rPr>
            </w:pPr>
            <w:r>
              <w:rPr>
                <w:b/>
                <w:bCs/>
              </w:rPr>
              <w:t>Preferred option</w:t>
            </w:r>
          </w:p>
        </w:tc>
        <w:tc>
          <w:tcPr>
            <w:tcW w:w="7087" w:type="dxa"/>
            <w:shd w:val="clear" w:color="auto" w:fill="DAEEF3" w:themeFill="accent5" w:themeFillTint="33"/>
          </w:tcPr>
          <w:p w14:paraId="2AB683BA" w14:textId="77777777" w:rsidR="003016A7" w:rsidRDefault="003016A7" w:rsidP="000A275A">
            <w:pPr>
              <w:rPr>
                <w:b/>
                <w:bCs/>
              </w:rPr>
            </w:pPr>
            <w:r>
              <w:rPr>
                <w:b/>
                <w:bCs/>
              </w:rPr>
              <w:t>Comments</w:t>
            </w:r>
          </w:p>
        </w:tc>
      </w:tr>
      <w:tr w:rsidR="003016A7" w14:paraId="0912AF94" w14:textId="77777777" w:rsidTr="00BA1739">
        <w:tc>
          <w:tcPr>
            <w:tcW w:w="1372" w:type="dxa"/>
            <w:shd w:val="clear" w:color="auto" w:fill="auto"/>
          </w:tcPr>
          <w:p w14:paraId="042EB9B3" w14:textId="4E077629" w:rsidR="003016A7" w:rsidRDefault="000A275A" w:rsidP="000A275A">
            <w:pPr>
              <w:rPr>
                <w:b/>
                <w:bCs/>
              </w:rPr>
            </w:pPr>
            <w:r>
              <w:rPr>
                <w:bCs/>
                <w:lang w:eastAsia="zh-CN"/>
              </w:rPr>
              <w:t>X</w:t>
            </w:r>
            <w:r w:rsidRPr="00565BED">
              <w:rPr>
                <w:bCs/>
                <w:lang w:eastAsia="zh-CN"/>
              </w:rPr>
              <w:t>iaomi</w:t>
            </w:r>
          </w:p>
        </w:tc>
        <w:tc>
          <w:tcPr>
            <w:tcW w:w="1175" w:type="dxa"/>
            <w:shd w:val="clear" w:color="auto" w:fill="auto"/>
          </w:tcPr>
          <w:p w14:paraId="0F96B0F1" w14:textId="5F0EAA66" w:rsidR="003016A7" w:rsidRDefault="000A275A" w:rsidP="000A275A">
            <w:pPr>
              <w:rPr>
                <w:b/>
                <w:bCs/>
                <w:lang w:eastAsia="zh-CN"/>
              </w:rPr>
            </w:pPr>
            <w:r w:rsidRPr="00565BED">
              <w:rPr>
                <w:rFonts w:hint="eastAsia"/>
                <w:bCs/>
                <w:lang w:eastAsia="zh-CN"/>
              </w:rPr>
              <w:t>Y</w:t>
            </w:r>
            <w:r>
              <w:rPr>
                <w:bCs/>
                <w:lang w:eastAsia="zh-CN"/>
              </w:rPr>
              <w:t>(generally)</w:t>
            </w:r>
          </w:p>
        </w:tc>
        <w:tc>
          <w:tcPr>
            <w:tcW w:w="7087" w:type="dxa"/>
            <w:shd w:val="clear" w:color="auto" w:fill="auto"/>
          </w:tcPr>
          <w:p w14:paraId="230EC7C6" w14:textId="7F76560E" w:rsidR="003016A7" w:rsidRPr="000A275A" w:rsidRDefault="000A275A" w:rsidP="000A275A">
            <w:pPr>
              <w:rPr>
                <w:bCs/>
                <w:lang w:eastAsia="zh-CN"/>
              </w:rPr>
            </w:pPr>
            <w:r>
              <w:rPr>
                <w:rFonts w:hint="eastAsia"/>
                <w:bCs/>
                <w:lang w:eastAsia="zh-CN"/>
              </w:rPr>
              <w:t>for</w:t>
            </w:r>
            <w:r>
              <w:rPr>
                <w:bCs/>
                <w:lang w:eastAsia="zh-CN"/>
              </w:rPr>
              <w:t xml:space="preserve"> the second bullet, “</w:t>
            </w:r>
            <w:r w:rsidRPr="00BA1739">
              <w:rPr>
                <w:b/>
                <w:lang w:eastAsia="zh-CN"/>
              </w:rPr>
              <w:t>order for BS entering/resume from a sleep mode to another mode</w:t>
            </w:r>
            <w:r>
              <w:rPr>
                <w:bCs/>
                <w:lang w:eastAsia="zh-CN"/>
              </w:rPr>
              <w:t xml:space="preserve">”, our view is </w:t>
            </w:r>
            <w:proofErr w:type="gramStart"/>
            <w:r>
              <w:rPr>
                <w:bCs/>
                <w:lang w:eastAsia="zh-CN"/>
              </w:rPr>
              <w:t>that ,to</w:t>
            </w:r>
            <w:proofErr w:type="gramEnd"/>
            <w:r>
              <w:rPr>
                <w:bCs/>
                <w:lang w:eastAsia="zh-CN"/>
              </w:rPr>
              <w:t xml:space="preserve"> simplify power modeling, </w:t>
            </w:r>
            <w:r w:rsidR="00CB599C">
              <w:rPr>
                <w:bCs/>
                <w:lang w:eastAsia="zh-CN"/>
              </w:rPr>
              <w:t xml:space="preserve">sleep mode can only turn into non-sleep mode. </w:t>
            </w:r>
            <w:r w:rsidR="00045223">
              <w:rPr>
                <w:bCs/>
                <w:lang w:eastAsia="zh-CN"/>
              </w:rPr>
              <w:t>C</w:t>
            </w:r>
            <w:r w:rsidR="00CB599C">
              <w:rPr>
                <w:bCs/>
                <w:lang w:eastAsia="zh-CN"/>
              </w:rPr>
              <w:t>urrently we see no needs to discuss the power consumption/transition from one sleep mode to another sleep mode.</w:t>
            </w:r>
          </w:p>
        </w:tc>
      </w:tr>
      <w:tr w:rsidR="001D55A3" w14:paraId="157B5211" w14:textId="77777777" w:rsidTr="00BA1739">
        <w:tc>
          <w:tcPr>
            <w:tcW w:w="1372" w:type="dxa"/>
          </w:tcPr>
          <w:p w14:paraId="2CE68088" w14:textId="021194B7" w:rsidR="001D55A3" w:rsidRDefault="001D55A3" w:rsidP="001D55A3">
            <w:pPr>
              <w:tabs>
                <w:tab w:val="left" w:pos="930"/>
              </w:tabs>
              <w:rPr>
                <w:b/>
                <w:bCs/>
              </w:rPr>
            </w:pPr>
            <w:proofErr w:type="spellStart"/>
            <w:r w:rsidRPr="00860544">
              <w:rPr>
                <w:rFonts w:hint="eastAsia"/>
                <w:bCs/>
                <w:lang w:eastAsia="zh-CN"/>
              </w:rPr>
              <w:t>S</w:t>
            </w:r>
            <w:r w:rsidRPr="00860544">
              <w:rPr>
                <w:bCs/>
                <w:lang w:eastAsia="zh-CN"/>
              </w:rPr>
              <w:t>preadtrum</w:t>
            </w:r>
            <w:proofErr w:type="spellEnd"/>
          </w:p>
        </w:tc>
        <w:tc>
          <w:tcPr>
            <w:tcW w:w="1175" w:type="dxa"/>
          </w:tcPr>
          <w:p w14:paraId="21DDAAFD" w14:textId="7782D4F8" w:rsidR="001D55A3" w:rsidRDefault="001D55A3" w:rsidP="001D55A3">
            <w:pPr>
              <w:rPr>
                <w:b/>
                <w:bCs/>
              </w:rPr>
            </w:pPr>
            <w:r w:rsidRPr="00860544">
              <w:rPr>
                <w:rFonts w:hint="eastAsia"/>
                <w:bCs/>
                <w:lang w:eastAsia="zh-CN"/>
              </w:rPr>
              <w:t>Y</w:t>
            </w:r>
            <w:r w:rsidRPr="00860544">
              <w:rPr>
                <w:bCs/>
                <w:lang w:eastAsia="zh-CN"/>
              </w:rPr>
              <w:t>, prefer a)</w:t>
            </w:r>
            <w:r>
              <w:rPr>
                <w:bCs/>
                <w:lang w:eastAsia="zh-CN"/>
              </w:rPr>
              <w:t xml:space="preserve"> and</w:t>
            </w:r>
            <w:r w:rsidRPr="00860544">
              <w:rPr>
                <w:bCs/>
                <w:lang w:eastAsia="zh-CN"/>
              </w:rPr>
              <w:t xml:space="preserve"> b)</w:t>
            </w:r>
          </w:p>
        </w:tc>
        <w:tc>
          <w:tcPr>
            <w:tcW w:w="7087" w:type="dxa"/>
          </w:tcPr>
          <w:p w14:paraId="7131198A" w14:textId="77777777" w:rsidR="001D55A3" w:rsidRDefault="001D55A3" w:rsidP="001D55A3">
            <w:pPr>
              <w:rPr>
                <w:bCs/>
                <w:lang w:eastAsia="zh-CN"/>
              </w:rPr>
            </w:pPr>
            <w:r w:rsidRPr="00860544">
              <w:rPr>
                <w:rFonts w:hint="eastAsia"/>
                <w:bCs/>
                <w:lang w:eastAsia="zh-CN"/>
              </w:rPr>
              <w:t>c</w:t>
            </w:r>
            <w:r w:rsidRPr="00860544">
              <w:rPr>
                <w:bCs/>
                <w:lang w:eastAsia="zh-CN"/>
              </w:rPr>
              <w:t>) can be discussed, but we are not sure companies can have the consensus. In UE power model, the sleep modes defined in an abstract way, e.g. time of sleep, relationship b/w sleep energy and transition energy</w:t>
            </w:r>
            <w:r>
              <w:rPr>
                <w:bCs/>
                <w:lang w:eastAsia="zh-CN"/>
              </w:rPr>
              <w:t>.</w:t>
            </w:r>
          </w:p>
          <w:p w14:paraId="4FF56D9F" w14:textId="03ADC630" w:rsidR="001D55A3" w:rsidRDefault="001D55A3" w:rsidP="001D55A3">
            <w:pPr>
              <w:rPr>
                <w:b/>
                <w:bCs/>
              </w:rPr>
            </w:pPr>
            <w:r>
              <w:rPr>
                <w:bCs/>
                <w:lang w:eastAsia="zh-CN"/>
              </w:rPr>
              <w:t>For state machine, we are not sure how complicated it should be. In UE power model, we only assume the transition b/w sleep mode and non-sleep mode. The prerequisite is UE will perform a definite sleep mode after a non-sleep behavior. UE simply follows the semi-static tasks and the limited NW- triggered states. BS may face more dynamic situation?</w:t>
            </w:r>
          </w:p>
        </w:tc>
      </w:tr>
      <w:tr w:rsidR="001D55A3" w14:paraId="49C19FE1" w14:textId="77777777" w:rsidTr="00BA1739">
        <w:tc>
          <w:tcPr>
            <w:tcW w:w="1372" w:type="dxa"/>
          </w:tcPr>
          <w:p w14:paraId="37081FD5" w14:textId="7508D48F" w:rsidR="001D55A3" w:rsidRPr="009B6125" w:rsidRDefault="009B6125" w:rsidP="001D55A3">
            <w:pPr>
              <w:rPr>
                <w:bCs/>
                <w:lang w:eastAsia="zh-CN"/>
              </w:rPr>
            </w:pPr>
            <w:r w:rsidRPr="009B6125">
              <w:rPr>
                <w:rFonts w:hint="eastAsia"/>
                <w:bCs/>
                <w:lang w:eastAsia="zh-CN"/>
              </w:rPr>
              <w:t>O</w:t>
            </w:r>
            <w:r w:rsidRPr="009B6125">
              <w:rPr>
                <w:bCs/>
                <w:lang w:eastAsia="zh-CN"/>
              </w:rPr>
              <w:t>PPO</w:t>
            </w:r>
          </w:p>
        </w:tc>
        <w:tc>
          <w:tcPr>
            <w:tcW w:w="1175" w:type="dxa"/>
          </w:tcPr>
          <w:p w14:paraId="4DB9F70F" w14:textId="6ECF5A79" w:rsidR="001D55A3" w:rsidRPr="009B6125" w:rsidRDefault="009B6125" w:rsidP="001D55A3">
            <w:pPr>
              <w:rPr>
                <w:bCs/>
                <w:lang w:eastAsia="zh-CN"/>
              </w:rPr>
            </w:pPr>
            <w:r w:rsidRPr="009B6125">
              <w:rPr>
                <w:rFonts w:hint="eastAsia"/>
                <w:bCs/>
                <w:lang w:eastAsia="zh-CN"/>
              </w:rPr>
              <w:t>Y</w:t>
            </w:r>
          </w:p>
        </w:tc>
        <w:tc>
          <w:tcPr>
            <w:tcW w:w="7087" w:type="dxa"/>
          </w:tcPr>
          <w:p w14:paraId="7247DBA1" w14:textId="77777777" w:rsidR="001D55A3" w:rsidRDefault="001D55A3" w:rsidP="001D55A3">
            <w:pPr>
              <w:rPr>
                <w:b/>
                <w:bCs/>
              </w:rPr>
            </w:pPr>
          </w:p>
        </w:tc>
      </w:tr>
      <w:tr w:rsidR="00015D38" w14:paraId="12034135" w14:textId="77777777" w:rsidTr="00BA1739">
        <w:tc>
          <w:tcPr>
            <w:tcW w:w="1372" w:type="dxa"/>
          </w:tcPr>
          <w:p w14:paraId="32339B9F" w14:textId="035C14A3" w:rsidR="00015D38" w:rsidRPr="009B6125" w:rsidRDefault="00015D38" w:rsidP="001D55A3">
            <w:pPr>
              <w:rPr>
                <w:bCs/>
                <w:lang w:eastAsia="zh-CN"/>
              </w:rPr>
            </w:pPr>
            <w:r>
              <w:rPr>
                <w:bCs/>
                <w:lang w:eastAsia="zh-CN"/>
              </w:rPr>
              <w:t>IDCC</w:t>
            </w:r>
          </w:p>
        </w:tc>
        <w:tc>
          <w:tcPr>
            <w:tcW w:w="1175" w:type="dxa"/>
          </w:tcPr>
          <w:p w14:paraId="00E5F20A" w14:textId="7E905105" w:rsidR="00015D38" w:rsidRPr="009B6125" w:rsidRDefault="00015D38" w:rsidP="001D55A3">
            <w:pPr>
              <w:rPr>
                <w:bCs/>
                <w:lang w:eastAsia="zh-CN"/>
              </w:rPr>
            </w:pPr>
            <w:r>
              <w:rPr>
                <w:bCs/>
                <w:lang w:eastAsia="zh-CN"/>
              </w:rPr>
              <w:t>Y</w:t>
            </w:r>
          </w:p>
        </w:tc>
        <w:tc>
          <w:tcPr>
            <w:tcW w:w="7087" w:type="dxa"/>
          </w:tcPr>
          <w:p w14:paraId="108323DB" w14:textId="77777777" w:rsidR="00015D38" w:rsidRDefault="00015D38" w:rsidP="001D55A3">
            <w:pPr>
              <w:rPr>
                <w:b/>
                <w:bCs/>
              </w:rPr>
            </w:pPr>
          </w:p>
        </w:tc>
      </w:tr>
      <w:tr w:rsidR="00AE78F4" w14:paraId="5CE908A2" w14:textId="77777777" w:rsidTr="00BA1739">
        <w:tc>
          <w:tcPr>
            <w:tcW w:w="1372" w:type="dxa"/>
          </w:tcPr>
          <w:p w14:paraId="387D0F9F" w14:textId="75A748C5" w:rsidR="00AE78F4" w:rsidRDefault="00AE78F4" w:rsidP="001D55A3">
            <w:pPr>
              <w:rPr>
                <w:bCs/>
                <w:lang w:eastAsia="zh-CN"/>
              </w:rPr>
            </w:pPr>
            <w:r>
              <w:rPr>
                <w:bCs/>
                <w:lang w:eastAsia="zh-CN"/>
              </w:rPr>
              <w:t>Vodafone</w:t>
            </w:r>
          </w:p>
        </w:tc>
        <w:tc>
          <w:tcPr>
            <w:tcW w:w="1175" w:type="dxa"/>
          </w:tcPr>
          <w:p w14:paraId="30CD283F" w14:textId="2D9FAAEC" w:rsidR="00AE78F4" w:rsidRDefault="00AE78F4" w:rsidP="001D55A3">
            <w:pPr>
              <w:rPr>
                <w:bCs/>
                <w:lang w:eastAsia="zh-CN"/>
              </w:rPr>
            </w:pPr>
            <w:r>
              <w:rPr>
                <w:bCs/>
                <w:lang w:eastAsia="zh-CN"/>
              </w:rPr>
              <w:t>Y</w:t>
            </w:r>
          </w:p>
        </w:tc>
        <w:tc>
          <w:tcPr>
            <w:tcW w:w="7087" w:type="dxa"/>
          </w:tcPr>
          <w:p w14:paraId="498DB86D" w14:textId="77777777" w:rsidR="00AE78F4" w:rsidRDefault="00AE78F4" w:rsidP="001D55A3">
            <w:pPr>
              <w:rPr>
                <w:b/>
                <w:bCs/>
              </w:rPr>
            </w:pPr>
          </w:p>
        </w:tc>
      </w:tr>
      <w:tr w:rsidR="009B6C2D" w14:paraId="4468CBEC" w14:textId="77777777" w:rsidTr="00BA1739">
        <w:tc>
          <w:tcPr>
            <w:tcW w:w="1372" w:type="dxa"/>
          </w:tcPr>
          <w:p w14:paraId="1FB67722" w14:textId="6A31A0CF" w:rsidR="009B6C2D" w:rsidRDefault="009B6C2D" w:rsidP="009B6C2D">
            <w:pPr>
              <w:rPr>
                <w:bCs/>
                <w:lang w:eastAsia="zh-CN"/>
              </w:rPr>
            </w:pPr>
            <w:r w:rsidRPr="00AB491F">
              <w:t>Intel</w:t>
            </w:r>
          </w:p>
        </w:tc>
        <w:tc>
          <w:tcPr>
            <w:tcW w:w="1175" w:type="dxa"/>
          </w:tcPr>
          <w:p w14:paraId="36052627" w14:textId="0CF30C74" w:rsidR="009B6C2D" w:rsidRDefault="009B6C2D" w:rsidP="009B6C2D">
            <w:pPr>
              <w:rPr>
                <w:bCs/>
                <w:lang w:eastAsia="zh-CN"/>
              </w:rPr>
            </w:pPr>
            <w:r w:rsidRPr="00AB491F">
              <w:t>Y</w:t>
            </w:r>
          </w:p>
        </w:tc>
        <w:tc>
          <w:tcPr>
            <w:tcW w:w="7087" w:type="dxa"/>
          </w:tcPr>
          <w:p w14:paraId="63317D27" w14:textId="77777777" w:rsidR="009B6C2D" w:rsidRDefault="009B6C2D" w:rsidP="009B6C2D">
            <w:r>
              <w:t xml:space="preserve">We think 4 sleep modes are needed to flexibly consider different functional splits at BS and how different groups of HW components can be turned on/off, some of which may need longer activation/deactivation time. We think </w:t>
            </w:r>
            <w:r>
              <w:lastRenderedPageBreak/>
              <w:t>modeling considers all of a), b), and c) and these considerations are inter-related. For example, 1 first group of components may consume more power and/or longer activation time than a second group or vice versa.</w:t>
            </w:r>
          </w:p>
          <w:p w14:paraId="7C9B3827" w14:textId="77777777" w:rsidR="009B6C2D" w:rsidRDefault="009B6C2D" w:rsidP="009B6C2D"/>
          <w:p w14:paraId="69C61B17" w14:textId="77777777" w:rsidR="009B6C2D" w:rsidRDefault="009B6C2D" w:rsidP="009B6C2D">
            <w:pPr>
              <w:spacing w:after="0"/>
              <w:rPr>
                <w:rFonts w:eastAsiaTheme="minorEastAsia"/>
                <w:lang w:eastAsia="zh-CN"/>
              </w:rPr>
            </w:pPr>
            <w:r>
              <w:rPr>
                <w:rFonts w:eastAsiaTheme="minorEastAsia"/>
                <w:lang w:eastAsia="zh-CN"/>
              </w:rPr>
              <w:t>Additionally, we should further discuss the 2</w:t>
            </w:r>
            <w:r w:rsidRPr="00142D86">
              <w:rPr>
                <w:rFonts w:eastAsiaTheme="minorEastAsia"/>
                <w:vertAlign w:val="superscript"/>
                <w:lang w:eastAsia="zh-CN"/>
              </w:rPr>
              <w:t>nd</w:t>
            </w:r>
            <w:r>
              <w:rPr>
                <w:rFonts w:eastAsiaTheme="minorEastAsia"/>
                <w:lang w:eastAsia="zh-CN"/>
              </w:rPr>
              <w:t xml:space="preserve"> bullet if possible.</w:t>
            </w:r>
          </w:p>
          <w:p w14:paraId="700A22FC" w14:textId="77777777" w:rsidR="009B6C2D" w:rsidRDefault="009B6C2D" w:rsidP="009B6C2D">
            <w:pPr>
              <w:spacing w:after="0"/>
              <w:rPr>
                <w:rFonts w:eastAsiaTheme="minorEastAsia"/>
                <w:lang w:eastAsia="zh-CN"/>
              </w:rPr>
            </w:pPr>
            <w:r>
              <w:rPr>
                <w:rFonts w:eastAsiaTheme="minorEastAsia"/>
                <w:lang w:eastAsia="zh-CN"/>
              </w:rPr>
              <w:t>We think there is value in discussing how the BS enter/exit sleep modes (SM). For example, whether deeper SM can be entered directly (</w:t>
            </w:r>
            <w:proofErr w:type="spellStart"/>
            <w:r>
              <w:rPr>
                <w:rFonts w:eastAsiaTheme="minorEastAsia"/>
                <w:lang w:eastAsia="zh-CN"/>
              </w:rPr>
              <w:t>e.g</w:t>
            </w:r>
            <w:proofErr w:type="spellEnd"/>
            <w:r>
              <w:rPr>
                <w:rFonts w:eastAsiaTheme="minorEastAsia"/>
                <w:lang w:eastAsia="zh-CN"/>
              </w:rPr>
              <w:t xml:space="preserve"> entered from active mode only) or need to be entered from a previous SM state.</w:t>
            </w:r>
          </w:p>
          <w:p w14:paraId="4FED1163" w14:textId="77777777" w:rsidR="009B6C2D" w:rsidRDefault="009B6C2D" w:rsidP="009B6C2D">
            <w:pPr>
              <w:rPr>
                <w:rFonts w:eastAsiaTheme="minorEastAsia"/>
                <w:lang w:eastAsia="zh-CN"/>
              </w:rPr>
            </w:pPr>
            <w:r>
              <w:rPr>
                <w:rFonts w:eastAsiaTheme="minorEastAsia"/>
                <w:lang w:eastAsia="zh-CN"/>
              </w:rPr>
              <w:t>This is related to the question discussed during GTW for Ericsson sleep mode state transition diagram.</w:t>
            </w:r>
          </w:p>
          <w:p w14:paraId="54C0D5E9" w14:textId="77777777" w:rsidR="009B6C2D" w:rsidRDefault="009B6C2D" w:rsidP="009B6C2D">
            <w:pPr>
              <w:rPr>
                <w:rFonts w:eastAsiaTheme="minorEastAsia"/>
                <w:lang w:eastAsia="zh-CN"/>
              </w:rPr>
            </w:pPr>
          </w:p>
          <w:p w14:paraId="04DB2869" w14:textId="77777777" w:rsidR="009B6C2D" w:rsidRDefault="009B6C2D" w:rsidP="009B6C2D">
            <w:pPr>
              <w:rPr>
                <w:rFonts w:eastAsiaTheme="minorEastAsia"/>
                <w:lang w:eastAsia="zh-CN"/>
              </w:rPr>
            </w:pPr>
            <w:r>
              <w:rPr>
                <w:rFonts w:eastAsiaTheme="minorEastAsia"/>
                <w:lang w:eastAsia="zh-CN"/>
              </w:rPr>
              <w:t>Lastly, we should add a 3</w:t>
            </w:r>
            <w:r w:rsidRPr="00142D86">
              <w:rPr>
                <w:rFonts w:eastAsiaTheme="minorEastAsia"/>
                <w:vertAlign w:val="superscript"/>
                <w:lang w:eastAsia="zh-CN"/>
              </w:rPr>
              <w:t>rd</w:t>
            </w:r>
            <w:r>
              <w:rPr>
                <w:rFonts w:eastAsiaTheme="minorEastAsia"/>
                <w:lang w:eastAsia="zh-CN"/>
              </w:rPr>
              <w:t xml:space="preserve"> bullet.</w:t>
            </w:r>
          </w:p>
          <w:p w14:paraId="7E9565A1" w14:textId="66A9F2AC" w:rsidR="009B6C2D" w:rsidRDefault="009B6C2D" w:rsidP="009B6C2D">
            <w:pPr>
              <w:rPr>
                <w:b/>
                <w:bCs/>
              </w:rPr>
            </w:pPr>
            <w:r>
              <w:t>Study energy consumption during transition time to and from a sleep mode</w:t>
            </w:r>
          </w:p>
        </w:tc>
      </w:tr>
    </w:tbl>
    <w:p w14:paraId="26AE7444" w14:textId="77777777" w:rsidR="00AF3227" w:rsidRDefault="00AF3227" w:rsidP="001656B3">
      <w:pPr>
        <w:rPr>
          <w:lang w:eastAsia="zh-CN"/>
        </w:rPr>
      </w:pPr>
    </w:p>
    <w:p w14:paraId="238223E4" w14:textId="7F401236" w:rsidR="00D61014" w:rsidRDefault="00D61014" w:rsidP="001656B3">
      <w:pPr>
        <w:rPr>
          <w:lang w:eastAsia="zh-CN"/>
        </w:rPr>
      </w:pPr>
      <w:r>
        <w:rPr>
          <w:lang w:eastAsia="zh-CN"/>
        </w:rPr>
        <w:t xml:space="preserve">For non-sleep mode, </w:t>
      </w:r>
      <w:r w:rsidR="00AF3227">
        <w:rPr>
          <w:lang w:eastAsia="zh-CN"/>
        </w:rPr>
        <w:t>which could possibly be split into DL and UL (if agreed),</w:t>
      </w:r>
      <w:r>
        <w:rPr>
          <w:lang w:eastAsia="zh-CN"/>
        </w:rPr>
        <w:t xml:space="preserve"> for each direction, there could be </w:t>
      </w:r>
      <w:r w:rsidR="008D66C7">
        <w:rPr>
          <w:lang w:eastAsia="zh-CN"/>
        </w:rPr>
        <w:t>different</w:t>
      </w:r>
      <w:r>
        <w:rPr>
          <w:lang w:eastAsia="zh-CN"/>
        </w:rPr>
        <w:t xml:space="preserve"> approaches for determining the power value/unit.</w:t>
      </w:r>
      <w:r w:rsidR="008D66C7">
        <w:rPr>
          <w:lang w:eastAsia="zh-CN"/>
        </w:rPr>
        <w:t xml:space="preserve"> It is FL understanding that [21] may be proposing a different approach from those in [3].</w:t>
      </w:r>
      <w:r w:rsidR="002814C9">
        <w:rPr>
          <w:lang w:eastAsia="zh-CN"/>
        </w:rPr>
        <w:t xml:space="preserve"> Further, [3] proposes not to consider specially the case of simultaneous UL and DL.</w:t>
      </w:r>
      <w:r w:rsidR="008D66C7">
        <w:rPr>
          <w:lang w:eastAsia="zh-CN"/>
        </w:rPr>
        <w:t xml:space="preserve"> </w:t>
      </w:r>
    </w:p>
    <w:p w14:paraId="0777BC72" w14:textId="1EC49E12" w:rsidR="00BA1739" w:rsidRPr="00BA1739" w:rsidRDefault="00BA1739" w:rsidP="001656B3">
      <w:pPr>
        <w:rPr>
          <w:b/>
          <w:lang w:eastAsia="zh-CN"/>
        </w:rPr>
      </w:pPr>
      <w:r w:rsidRPr="00C423D3">
        <w:rPr>
          <w:b/>
          <w:lang w:eastAsia="zh-CN"/>
        </w:rPr>
        <w:t xml:space="preserve">FL1 </w:t>
      </w:r>
      <w:r>
        <w:rPr>
          <w:b/>
          <w:lang w:eastAsia="zh-CN"/>
        </w:rPr>
        <w:t>Proposal 2.3-3</w:t>
      </w:r>
    </w:p>
    <w:p w14:paraId="78DC9C7E" w14:textId="653CA51E" w:rsidR="00E03C05" w:rsidRPr="00BA1739" w:rsidRDefault="00265A2E" w:rsidP="006A2AAD">
      <w:pPr>
        <w:pStyle w:val="ListParagraph"/>
        <w:numPr>
          <w:ilvl w:val="0"/>
          <w:numId w:val="18"/>
        </w:numPr>
        <w:rPr>
          <w:b/>
          <w:sz w:val="22"/>
          <w:szCs w:val="22"/>
          <w:lang w:eastAsia="zh-CN"/>
        </w:rPr>
      </w:pPr>
      <w:r w:rsidRPr="00BA1739">
        <w:rPr>
          <w:b/>
          <w:sz w:val="22"/>
          <w:szCs w:val="22"/>
          <w:lang w:eastAsia="zh-CN"/>
        </w:rPr>
        <w:t>For evaluation</w:t>
      </w:r>
      <w:r w:rsidR="00D41EE4" w:rsidRPr="00BA1739">
        <w:rPr>
          <w:b/>
          <w:sz w:val="22"/>
          <w:szCs w:val="22"/>
          <w:lang w:eastAsia="zh-CN"/>
        </w:rPr>
        <w:t xml:space="preserve"> purpose</w:t>
      </w:r>
      <w:r w:rsidRPr="00BA1739">
        <w:rPr>
          <w:b/>
          <w:sz w:val="22"/>
          <w:szCs w:val="22"/>
          <w:lang w:eastAsia="zh-CN"/>
        </w:rPr>
        <w:t>, t</w:t>
      </w:r>
      <w:r w:rsidR="00D61014" w:rsidRPr="00BA1739">
        <w:rPr>
          <w:b/>
          <w:sz w:val="22"/>
          <w:szCs w:val="22"/>
          <w:lang w:eastAsia="zh-CN"/>
        </w:rPr>
        <w:t xml:space="preserve">he power consumption for DL/UL (if agreed) in active mode is determined </w:t>
      </w:r>
      <w:r w:rsidR="006A2AAD" w:rsidRPr="00BA1739">
        <w:rPr>
          <w:b/>
          <w:sz w:val="22"/>
          <w:szCs w:val="22"/>
          <w:lang w:eastAsia="zh-CN"/>
        </w:rPr>
        <w:t>based on one of the following</w:t>
      </w:r>
    </w:p>
    <w:p w14:paraId="398CAD0A" w14:textId="0A6C5BCD" w:rsidR="006A2AAD" w:rsidRPr="00BA1739" w:rsidRDefault="006A2AAD" w:rsidP="006A2AAD">
      <w:pPr>
        <w:pStyle w:val="ListParagraph"/>
        <w:numPr>
          <w:ilvl w:val="0"/>
          <w:numId w:val="29"/>
        </w:numPr>
        <w:rPr>
          <w:b/>
          <w:sz w:val="22"/>
          <w:szCs w:val="22"/>
          <w:lang w:eastAsia="zh-CN"/>
        </w:rPr>
      </w:pPr>
      <w:r w:rsidRPr="00BA1739">
        <w:rPr>
          <w:b/>
          <w:sz w:val="22"/>
          <w:szCs w:val="22"/>
          <w:lang w:eastAsia="zh-CN"/>
        </w:rPr>
        <w:t>Exp</w:t>
      </w:r>
      <w:r w:rsidR="00B61420" w:rsidRPr="00BA1739">
        <w:rPr>
          <w:b/>
          <w:sz w:val="22"/>
          <w:szCs w:val="22"/>
          <w:lang w:eastAsia="zh-CN"/>
        </w:rPr>
        <w:t>licit power consumption values per slot-type</w:t>
      </w:r>
      <w:r w:rsidR="00F972A2" w:rsidRPr="00BA1739">
        <w:rPr>
          <w:b/>
          <w:sz w:val="22"/>
          <w:szCs w:val="22"/>
          <w:lang w:eastAsia="zh-CN"/>
        </w:rPr>
        <w:t xml:space="preserve"> (FFS definitions)</w:t>
      </w:r>
    </w:p>
    <w:p w14:paraId="6AEF60CB" w14:textId="6DEDF683" w:rsidR="006A2AAD" w:rsidRPr="00BA1739" w:rsidRDefault="006A2AAD" w:rsidP="006A2AAD">
      <w:pPr>
        <w:pStyle w:val="ListParagraph"/>
        <w:numPr>
          <w:ilvl w:val="0"/>
          <w:numId w:val="29"/>
        </w:numPr>
        <w:rPr>
          <w:b/>
          <w:sz w:val="22"/>
          <w:szCs w:val="22"/>
          <w:lang w:eastAsia="zh-CN"/>
        </w:rPr>
      </w:pPr>
      <w:r w:rsidRPr="00BA1739">
        <w:rPr>
          <w:b/>
          <w:sz w:val="22"/>
          <w:szCs w:val="22"/>
          <w:lang w:eastAsia="zh-CN"/>
        </w:rPr>
        <w:t>A single power consumption value linearly scaled by t</w:t>
      </w:r>
      <w:r w:rsidR="00265A2E" w:rsidRPr="00BA1739">
        <w:rPr>
          <w:b/>
          <w:sz w:val="22"/>
          <w:szCs w:val="22"/>
          <w:lang w:eastAsia="zh-CN"/>
        </w:rPr>
        <w:t>he number of occupied symbols over</w:t>
      </w:r>
      <w:r w:rsidRPr="00BA1739">
        <w:rPr>
          <w:b/>
          <w:sz w:val="22"/>
          <w:szCs w:val="22"/>
          <w:lang w:eastAsia="zh-CN"/>
        </w:rPr>
        <w:t xml:space="preserve"> </w:t>
      </w:r>
      <w:r w:rsidR="00265A2E" w:rsidRPr="00BA1739">
        <w:rPr>
          <w:b/>
          <w:sz w:val="22"/>
          <w:szCs w:val="22"/>
          <w:lang w:eastAsia="zh-CN"/>
        </w:rPr>
        <w:t>14</w:t>
      </w:r>
    </w:p>
    <w:p w14:paraId="11D807C6" w14:textId="3554B276" w:rsidR="008D66C7" w:rsidRPr="00BA1739" w:rsidRDefault="008D66C7" w:rsidP="008D66C7">
      <w:pPr>
        <w:pStyle w:val="ListParagraph"/>
        <w:numPr>
          <w:ilvl w:val="0"/>
          <w:numId w:val="29"/>
        </w:numPr>
        <w:rPr>
          <w:b/>
          <w:sz w:val="22"/>
          <w:szCs w:val="22"/>
          <w:lang w:eastAsia="zh-CN"/>
        </w:rPr>
      </w:pPr>
      <w:r w:rsidRPr="00BA1739">
        <w:rPr>
          <w:b/>
          <w:sz w:val="22"/>
          <w:szCs w:val="22"/>
          <w:lang w:eastAsia="zh-CN"/>
        </w:rPr>
        <w:t>Interpolation between a base power state and a peak power state</w:t>
      </w:r>
      <w:r w:rsidR="00F972A2" w:rsidRPr="00BA1739">
        <w:rPr>
          <w:b/>
          <w:sz w:val="22"/>
          <w:szCs w:val="22"/>
          <w:lang w:eastAsia="zh-CN"/>
        </w:rPr>
        <w:t xml:space="preserve"> (FFS definitions)</w:t>
      </w:r>
    </w:p>
    <w:p w14:paraId="77458DCB" w14:textId="76D29A00" w:rsidR="008D66C7" w:rsidRPr="00BA1739" w:rsidRDefault="008D66C7" w:rsidP="00F972A2">
      <w:pPr>
        <w:pStyle w:val="ListParagraph"/>
        <w:numPr>
          <w:ilvl w:val="0"/>
          <w:numId w:val="18"/>
        </w:numPr>
        <w:rPr>
          <w:b/>
          <w:sz w:val="22"/>
          <w:szCs w:val="22"/>
          <w:lang w:eastAsia="zh-CN"/>
        </w:rPr>
      </w:pPr>
      <w:r w:rsidRPr="00BA1739">
        <w:rPr>
          <w:rFonts w:hint="eastAsia"/>
          <w:b/>
          <w:sz w:val="22"/>
          <w:szCs w:val="22"/>
          <w:lang w:eastAsia="zh-CN"/>
        </w:rPr>
        <w:t>F</w:t>
      </w:r>
      <w:r w:rsidR="00F972A2" w:rsidRPr="00BA1739">
        <w:rPr>
          <w:b/>
          <w:sz w:val="22"/>
          <w:szCs w:val="22"/>
          <w:lang w:eastAsia="zh-CN"/>
        </w:rPr>
        <w:t xml:space="preserve">FS </w:t>
      </w:r>
      <w:r w:rsidRPr="00BA1739">
        <w:rPr>
          <w:b/>
          <w:sz w:val="22"/>
          <w:szCs w:val="22"/>
          <w:lang w:eastAsia="zh-CN"/>
        </w:rPr>
        <w:t xml:space="preserve">dependency on other conditions e.g. scenario, RB utilization </w:t>
      </w:r>
    </w:p>
    <w:p w14:paraId="6EB3BF97" w14:textId="42C2EA8E" w:rsidR="002814C9" w:rsidRPr="00BA1739" w:rsidRDefault="00F972A2" w:rsidP="002814C9">
      <w:pPr>
        <w:pStyle w:val="ListParagraph"/>
        <w:numPr>
          <w:ilvl w:val="0"/>
          <w:numId w:val="18"/>
        </w:numPr>
        <w:rPr>
          <w:b/>
          <w:sz w:val="22"/>
          <w:szCs w:val="22"/>
          <w:lang w:eastAsia="zh-CN"/>
        </w:rPr>
      </w:pPr>
      <w:r w:rsidRPr="00BA1739">
        <w:rPr>
          <w:b/>
          <w:sz w:val="22"/>
          <w:szCs w:val="22"/>
          <w:lang w:eastAsia="zh-CN"/>
        </w:rPr>
        <w:t>FFS</w:t>
      </w:r>
      <w:r w:rsidR="002814C9" w:rsidRPr="00BA1739">
        <w:rPr>
          <w:b/>
          <w:sz w:val="22"/>
          <w:szCs w:val="22"/>
          <w:lang w:eastAsia="zh-CN"/>
        </w:rPr>
        <w:t xml:space="preserve"> wh</w:t>
      </w:r>
      <w:r w:rsidR="008D66C7" w:rsidRPr="00BA1739">
        <w:rPr>
          <w:b/>
          <w:sz w:val="22"/>
          <w:szCs w:val="22"/>
          <w:lang w:eastAsia="zh-CN"/>
        </w:rPr>
        <w:t>ether there is need</w:t>
      </w:r>
      <w:r w:rsidR="002814C9" w:rsidRPr="00BA1739">
        <w:rPr>
          <w:b/>
          <w:sz w:val="22"/>
          <w:szCs w:val="22"/>
          <w:lang w:eastAsia="zh-CN"/>
        </w:rPr>
        <w:t xml:space="preserve"> to adapt the model for simultaneous UL and DL in active mode for this SI.</w:t>
      </w:r>
    </w:p>
    <w:tbl>
      <w:tblPr>
        <w:tblStyle w:val="TableGrid"/>
        <w:tblW w:w="9634" w:type="dxa"/>
        <w:tblLayout w:type="fixed"/>
        <w:tblLook w:val="04A0" w:firstRow="1" w:lastRow="0" w:firstColumn="1" w:lastColumn="0" w:noHBand="0" w:noVBand="1"/>
      </w:tblPr>
      <w:tblGrid>
        <w:gridCol w:w="1372"/>
        <w:gridCol w:w="1175"/>
        <w:gridCol w:w="7087"/>
      </w:tblGrid>
      <w:tr w:rsidR="003016A7" w14:paraId="35337258" w14:textId="77777777" w:rsidTr="00BA1739">
        <w:tc>
          <w:tcPr>
            <w:tcW w:w="1372" w:type="dxa"/>
            <w:shd w:val="clear" w:color="auto" w:fill="DAEEF3" w:themeFill="accent5" w:themeFillTint="33"/>
          </w:tcPr>
          <w:p w14:paraId="241F6643" w14:textId="77777777" w:rsidR="003016A7" w:rsidRDefault="003016A7" w:rsidP="000A275A">
            <w:pPr>
              <w:rPr>
                <w:b/>
                <w:bCs/>
              </w:rPr>
            </w:pPr>
            <w:r>
              <w:rPr>
                <w:b/>
                <w:bCs/>
              </w:rPr>
              <w:t>Company</w:t>
            </w:r>
          </w:p>
        </w:tc>
        <w:tc>
          <w:tcPr>
            <w:tcW w:w="1175" w:type="dxa"/>
            <w:shd w:val="clear" w:color="auto" w:fill="DAEEF3" w:themeFill="accent5" w:themeFillTint="33"/>
          </w:tcPr>
          <w:p w14:paraId="68AC8148" w14:textId="77777777" w:rsidR="003016A7" w:rsidRDefault="003016A7" w:rsidP="000A275A">
            <w:pPr>
              <w:rPr>
                <w:b/>
                <w:bCs/>
              </w:rPr>
            </w:pPr>
            <w:r>
              <w:rPr>
                <w:b/>
                <w:bCs/>
              </w:rPr>
              <w:t>Y/N</w:t>
            </w:r>
            <w:r w:rsidR="00BA1739">
              <w:rPr>
                <w:b/>
                <w:bCs/>
              </w:rPr>
              <w:t>,</w:t>
            </w:r>
          </w:p>
          <w:p w14:paraId="63A2E4EA" w14:textId="511DEBF3" w:rsidR="00BA1739" w:rsidRDefault="00BA1739" w:rsidP="000A275A">
            <w:pPr>
              <w:rPr>
                <w:b/>
                <w:bCs/>
              </w:rPr>
            </w:pPr>
            <w:r>
              <w:rPr>
                <w:b/>
                <w:bCs/>
              </w:rPr>
              <w:t>Preferred option</w:t>
            </w:r>
          </w:p>
        </w:tc>
        <w:tc>
          <w:tcPr>
            <w:tcW w:w="7087" w:type="dxa"/>
            <w:shd w:val="clear" w:color="auto" w:fill="DAEEF3" w:themeFill="accent5" w:themeFillTint="33"/>
          </w:tcPr>
          <w:p w14:paraId="7B34D745" w14:textId="77777777" w:rsidR="003016A7" w:rsidRDefault="003016A7" w:rsidP="000A275A">
            <w:pPr>
              <w:rPr>
                <w:b/>
                <w:bCs/>
              </w:rPr>
            </w:pPr>
            <w:r>
              <w:rPr>
                <w:b/>
                <w:bCs/>
              </w:rPr>
              <w:t>Comments</w:t>
            </w:r>
          </w:p>
        </w:tc>
      </w:tr>
      <w:tr w:rsidR="00175DAF" w14:paraId="2C0F3366" w14:textId="77777777" w:rsidTr="00BA1739">
        <w:tc>
          <w:tcPr>
            <w:tcW w:w="1372" w:type="dxa"/>
            <w:shd w:val="clear" w:color="auto" w:fill="auto"/>
          </w:tcPr>
          <w:p w14:paraId="11B6729D" w14:textId="6DAC8325" w:rsidR="00175DAF" w:rsidRDefault="00175DAF" w:rsidP="00175DAF">
            <w:pPr>
              <w:rPr>
                <w:b/>
                <w:bCs/>
              </w:rPr>
            </w:pPr>
            <w:r>
              <w:rPr>
                <w:bCs/>
                <w:lang w:eastAsia="zh-CN"/>
              </w:rPr>
              <w:t>X</w:t>
            </w:r>
            <w:r w:rsidRPr="00565BED">
              <w:rPr>
                <w:bCs/>
                <w:lang w:eastAsia="zh-CN"/>
              </w:rPr>
              <w:t>iaomi</w:t>
            </w:r>
          </w:p>
        </w:tc>
        <w:tc>
          <w:tcPr>
            <w:tcW w:w="1175" w:type="dxa"/>
            <w:shd w:val="clear" w:color="auto" w:fill="auto"/>
          </w:tcPr>
          <w:p w14:paraId="1F579FF1" w14:textId="0E300739" w:rsidR="00175DAF" w:rsidRDefault="00175DAF" w:rsidP="00175DAF">
            <w:pPr>
              <w:rPr>
                <w:b/>
                <w:bCs/>
              </w:rPr>
            </w:pPr>
            <w:r w:rsidRPr="00565BED">
              <w:rPr>
                <w:rFonts w:hint="eastAsia"/>
                <w:bCs/>
                <w:lang w:eastAsia="zh-CN"/>
              </w:rPr>
              <w:t>Y</w:t>
            </w:r>
            <w:r>
              <w:rPr>
                <w:bCs/>
                <w:lang w:eastAsia="zh-CN"/>
              </w:rPr>
              <w:t>(generally)</w:t>
            </w:r>
          </w:p>
        </w:tc>
        <w:tc>
          <w:tcPr>
            <w:tcW w:w="7087" w:type="dxa"/>
            <w:shd w:val="clear" w:color="auto" w:fill="auto"/>
          </w:tcPr>
          <w:p w14:paraId="7F9FAF26" w14:textId="2838EC87" w:rsidR="00175DAF" w:rsidRPr="00175DAF" w:rsidRDefault="00175DAF" w:rsidP="00175DAF">
            <w:pPr>
              <w:rPr>
                <w:b/>
                <w:lang w:eastAsia="zh-CN"/>
              </w:rPr>
            </w:pPr>
            <w:r>
              <w:rPr>
                <w:bCs/>
                <w:lang w:eastAsia="zh-CN"/>
              </w:rPr>
              <w:t>F</w:t>
            </w:r>
            <w:r>
              <w:rPr>
                <w:rFonts w:hint="eastAsia"/>
                <w:bCs/>
                <w:lang w:eastAsia="zh-CN"/>
              </w:rPr>
              <w:t>or</w:t>
            </w:r>
            <w:r>
              <w:rPr>
                <w:bCs/>
                <w:lang w:eastAsia="zh-CN"/>
              </w:rPr>
              <w:t xml:space="preserve"> the last bullet, our thinking is we can first identify which components are shared by DL</w:t>
            </w:r>
            <w:r>
              <w:rPr>
                <w:rFonts w:hint="eastAsia"/>
                <w:bCs/>
                <w:lang w:eastAsia="zh-CN"/>
              </w:rPr>
              <w:t xml:space="preserve"> </w:t>
            </w:r>
            <w:r>
              <w:rPr>
                <w:bCs/>
                <w:lang w:eastAsia="zh-CN"/>
              </w:rPr>
              <w:t>and UL, and which component are operating separately for DL</w:t>
            </w:r>
            <w:r>
              <w:rPr>
                <w:rFonts w:hint="eastAsia"/>
                <w:bCs/>
                <w:lang w:eastAsia="zh-CN"/>
              </w:rPr>
              <w:t xml:space="preserve"> /</w:t>
            </w:r>
            <w:r>
              <w:rPr>
                <w:bCs/>
                <w:lang w:eastAsia="zh-CN"/>
              </w:rPr>
              <w:t xml:space="preserve">UL. </w:t>
            </w:r>
            <w:r>
              <w:rPr>
                <w:rFonts w:hint="eastAsia"/>
                <w:bCs/>
                <w:lang w:eastAsia="zh-CN"/>
              </w:rPr>
              <w:t>and</w:t>
            </w:r>
            <w:r>
              <w:rPr>
                <w:bCs/>
                <w:lang w:eastAsia="zh-CN"/>
              </w:rPr>
              <w:t xml:space="preserve"> by such classification, we can model </w:t>
            </w:r>
            <w:r w:rsidRPr="00175DAF">
              <w:rPr>
                <w:bCs/>
                <w:lang w:eastAsia="zh-CN"/>
              </w:rPr>
              <w:t>for simultaneous UL and DL in active mode</w:t>
            </w:r>
            <w:r>
              <w:rPr>
                <w:bCs/>
                <w:lang w:eastAsia="zh-CN"/>
              </w:rPr>
              <w:t xml:space="preserve">. And this FFS is also related to </w:t>
            </w:r>
            <w:r w:rsidRPr="00C423D3">
              <w:rPr>
                <w:b/>
                <w:lang w:eastAsia="zh-CN"/>
              </w:rPr>
              <w:t xml:space="preserve">FL1 </w:t>
            </w:r>
            <w:r>
              <w:rPr>
                <w:b/>
                <w:lang w:eastAsia="zh-CN"/>
              </w:rPr>
              <w:t>Proposal 2.1-3</w:t>
            </w:r>
          </w:p>
        </w:tc>
      </w:tr>
      <w:tr w:rsidR="001D55A3" w14:paraId="7929BFB0" w14:textId="77777777" w:rsidTr="00BA1739">
        <w:tc>
          <w:tcPr>
            <w:tcW w:w="1372" w:type="dxa"/>
          </w:tcPr>
          <w:p w14:paraId="5E33ADCA" w14:textId="16C4FBD8" w:rsidR="001D55A3" w:rsidRDefault="001D55A3" w:rsidP="001D55A3">
            <w:pPr>
              <w:rPr>
                <w:b/>
                <w:bCs/>
              </w:rPr>
            </w:pPr>
            <w:proofErr w:type="spellStart"/>
            <w:r w:rsidRPr="00957BC9">
              <w:rPr>
                <w:rFonts w:hint="eastAsia"/>
                <w:bCs/>
                <w:lang w:eastAsia="zh-CN"/>
              </w:rPr>
              <w:t>S</w:t>
            </w:r>
            <w:r w:rsidRPr="00957BC9">
              <w:rPr>
                <w:bCs/>
                <w:lang w:eastAsia="zh-CN"/>
              </w:rPr>
              <w:t>preadtrum</w:t>
            </w:r>
            <w:proofErr w:type="spellEnd"/>
          </w:p>
        </w:tc>
        <w:tc>
          <w:tcPr>
            <w:tcW w:w="1175" w:type="dxa"/>
          </w:tcPr>
          <w:p w14:paraId="7F9F0122" w14:textId="1DFE5D0C" w:rsidR="001D55A3" w:rsidRDefault="001D55A3" w:rsidP="001D55A3">
            <w:pPr>
              <w:rPr>
                <w:b/>
                <w:bCs/>
              </w:rPr>
            </w:pPr>
            <w:r w:rsidRPr="00957BC9">
              <w:rPr>
                <w:rFonts w:hint="eastAsia"/>
                <w:bCs/>
                <w:lang w:eastAsia="zh-CN"/>
              </w:rPr>
              <w:t>Y</w:t>
            </w:r>
            <w:r w:rsidRPr="00957BC9">
              <w:rPr>
                <w:bCs/>
                <w:lang w:eastAsia="zh-CN"/>
              </w:rPr>
              <w:t>, prefer c</w:t>
            </w:r>
            <w:r>
              <w:rPr>
                <w:bCs/>
                <w:lang w:eastAsia="zh-CN"/>
              </w:rPr>
              <w:t>), also fine for</w:t>
            </w:r>
            <w:r w:rsidRPr="00957BC9">
              <w:rPr>
                <w:bCs/>
                <w:lang w:eastAsia="zh-CN"/>
              </w:rPr>
              <w:t xml:space="preserve"> a)</w:t>
            </w:r>
          </w:p>
        </w:tc>
        <w:tc>
          <w:tcPr>
            <w:tcW w:w="7087" w:type="dxa"/>
          </w:tcPr>
          <w:p w14:paraId="42444517" w14:textId="77777777" w:rsidR="001D55A3" w:rsidRPr="00957BC9" w:rsidRDefault="001D55A3" w:rsidP="001D55A3">
            <w:pPr>
              <w:rPr>
                <w:bCs/>
                <w:lang w:eastAsia="zh-CN"/>
              </w:rPr>
            </w:pPr>
            <w:r w:rsidRPr="00957BC9">
              <w:rPr>
                <w:bCs/>
                <w:lang w:eastAsia="zh-CN"/>
              </w:rPr>
              <w:t>For b), we are not sure the energy consumption is only scaled with symbols number. Maybe, it is also scaled with bandwidth (or loading). Moreover, b) can be included in c) as a factor of interpolation.</w:t>
            </w:r>
          </w:p>
          <w:p w14:paraId="11FB84FE" w14:textId="501B51E1" w:rsidR="001D55A3" w:rsidRDefault="001D55A3" w:rsidP="001D55A3">
            <w:pPr>
              <w:rPr>
                <w:b/>
                <w:bCs/>
              </w:rPr>
            </w:pPr>
            <w:r w:rsidRPr="00957BC9">
              <w:rPr>
                <w:bCs/>
                <w:lang w:eastAsia="zh-CN"/>
              </w:rPr>
              <w:t xml:space="preserve">For a), we think per-slot-type PHY channel(s) may not be practical, since </w:t>
            </w:r>
            <w:proofErr w:type="spellStart"/>
            <w:r w:rsidRPr="00957BC9">
              <w:rPr>
                <w:bCs/>
                <w:lang w:eastAsia="zh-CN"/>
              </w:rPr>
              <w:t>gNB</w:t>
            </w:r>
            <w:proofErr w:type="spellEnd"/>
            <w:r w:rsidRPr="00957BC9">
              <w:rPr>
                <w:bCs/>
                <w:lang w:eastAsia="zh-CN"/>
              </w:rPr>
              <w:t xml:space="preserve"> should perform multi-tasks, e.g. broadcast, unicast for multiple UEs.</w:t>
            </w:r>
          </w:p>
        </w:tc>
      </w:tr>
      <w:tr w:rsidR="009B6125" w14:paraId="6AEABF8F" w14:textId="77777777" w:rsidTr="00BA1739">
        <w:tc>
          <w:tcPr>
            <w:tcW w:w="1372" w:type="dxa"/>
          </w:tcPr>
          <w:p w14:paraId="51ABC4B6" w14:textId="3D5F465E" w:rsidR="009B6125" w:rsidRDefault="009B6125" w:rsidP="009B6125">
            <w:pPr>
              <w:rPr>
                <w:b/>
                <w:bCs/>
              </w:rPr>
            </w:pPr>
            <w:r w:rsidRPr="009B6125">
              <w:rPr>
                <w:rFonts w:hint="eastAsia"/>
                <w:bCs/>
                <w:lang w:eastAsia="zh-CN"/>
              </w:rPr>
              <w:t>O</w:t>
            </w:r>
            <w:r w:rsidRPr="009B6125">
              <w:rPr>
                <w:bCs/>
                <w:lang w:eastAsia="zh-CN"/>
              </w:rPr>
              <w:t>PPO</w:t>
            </w:r>
          </w:p>
        </w:tc>
        <w:tc>
          <w:tcPr>
            <w:tcW w:w="1175" w:type="dxa"/>
          </w:tcPr>
          <w:p w14:paraId="45A66B09" w14:textId="0B1B6496" w:rsidR="009B6125" w:rsidRDefault="009B6125" w:rsidP="009B6125">
            <w:pPr>
              <w:rPr>
                <w:b/>
                <w:bCs/>
              </w:rPr>
            </w:pPr>
            <w:r w:rsidRPr="009B6125">
              <w:rPr>
                <w:rFonts w:hint="eastAsia"/>
                <w:bCs/>
                <w:lang w:eastAsia="zh-CN"/>
              </w:rPr>
              <w:t>Y</w:t>
            </w:r>
          </w:p>
        </w:tc>
        <w:tc>
          <w:tcPr>
            <w:tcW w:w="7087" w:type="dxa"/>
          </w:tcPr>
          <w:p w14:paraId="1C6507D9" w14:textId="536B85E4" w:rsidR="009B6125" w:rsidRPr="009B6125" w:rsidRDefault="009B6125" w:rsidP="009B6125">
            <w:pPr>
              <w:rPr>
                <w:bCs/>
              </w:rPr>
            </w:pPr>
            <w:r w:rsidRPr="009B6125">
              <w:rPr>
                <w:bCs/>
              </w:rPr>
              <w:t>A base power value can be defined and it reflects power consumption for full bandwidth occupancy in a symbol. Scaling approach can be applied on top of it.</w:t>
            </w:r>
          </w:p>
        </w:tc>
      </w:tr>
      <w:tr w:rsidR="00015D38" w14:paraId="619A2F08" w14:textId="77777777" w:rsidTr="00BA1739">
        <w:tc>
          <w:tcPr>
            <w:tcW w:w="1372" w:type="dxa"/>
          </w:tcPr>
          <w:p w14:paraId="7E90243F" w14:textId="0C079C1B" w:rsidR="00015D38" w:rsidRPr="009B6125" w:rsidRDefault="00015D38" w:rsidP="009B6125">
            <w:pPr>
              <w:rPr>
                <w:bCs/>
                <w:lang w:eastAsia="zh-CN"/>
              </w:rPr>
            </w:pPr>
            <w:r>
              <w:rPr>
                <w:bCs/>
                <w:lang w:eastAsia="zh-CN"/>
              </w:rPr>
              <w:t>IDCC</w:t>
            </w:r>
          </w:p>
        </w:tc>
        <w:tc>
          <w:tcPr>
            <w:tcW w:w="1175" w:type="dxa"/>
          </w:tcPr>
          <w:p w14:paraId="7ACB823D" w14:textId="1AFC60A6" w:rsidR="00015D38" w:rsidRPr="009B6125" w:rsidRDefault="00015D38" w:rsidP="009B6125">
            <w:pPr>
              <w:rPr>
                <w:bCs/>
                <w:lang w:eastAsia="zh-CN"/>
              </w:rPr>
            </w:pPr>
            <w:r>
              <w:rPr>
                <w:bCs/>
                <w:lang w:eastAsia="zh-CN"/>
              </w:rPr>
              <w:t>Y</w:t>
            </w:r>
          </w:p>
        </w:tc>
        <w:tc>
          <w:tcPr>
            <w:tcW w:w="7087" w:type="dxa"/>
          </w:tcPr>
          <w:p w14:paraId="6C505A04" w14:textId="77777777" w:rsidR="00015D38" w:rsidRPr="009B6125" w:rsidRDefault="00015D38" w:rsidP="009B6125">
            <w:pPr>
              <w:rPr>
                <w:bCs/>
              </w:rPr>
            </w:pPr>
          </w:p>
        </w:tc>
      </w:tr>
      <w:tr w:rsidR="009B6C2D" w14:paraId="48475B0C" w14:textId="77777777" w:rsidTr="00BA1739">
        <w:tc>
          <w:tcPr>
            <w:tcW w:w="1372" w:type="dxa"/>
          </w:tcPr>
          <w:p w14:paraId="69610364" w14:textId="5121CA8B" w:rsidR="009B6C2D" w:rsidRDefault="009B6C2D" w:rsidP="009B6C2D">
            <w:pPr>
              <w:rPr>
                <w:bCs/>
                <w:lang w:eastAsia="zh-CN"/>
              </w:rPr>
            </w:pPr>
            <w:r w:rsidRPr="005C52C1">
              <w:t>Intel</w:t>
            </w:r>
          </w:p>
        </w:tc>
        <w:tc>
          <w:tcPr>
            <w:tcW w:w="1175" w:type="dxa"/>
          </w:tcPr>
          <w:p w14:paraId="49CBF51C" w14:textId="18641522" w:rsidR="009B6C2D" w:rsidRDefault="009B6C2D" w:rsidP="009B6C2D">
            <w:pPr>
              <w:rPr>
                <w:bCs/>
                <w:lang w:eastAsia="zh-CN"/>
              </w:rPr>
            </w:pPr>
            <w:r w:rsidRPr="005C52C1">
              <w:t>Y (a, b)</w:t>
            </w:r>
          </w:p>
        </w:tc>
        <w:tc>
          <w:tcPr>
            <w:tcW w:w="7087" w:type="dxa"/>
          </w:tcPr>
          <w:p w14:paraId="528B7CA3" w14:textId="77777777" w:rsidR="009B6C2D" w:rsidRDefault="009B6C2D" w:rsidP="009B6C2D">
            <w:r>
              <w:t>We think (b) should be further generalized.</w:t>
            </w:r>
          </w:p>
          <w:p w14:paraId="4C395766" w14:textId="77777777" w:rsidR="009B6C2D" w:rsidRDefault="009B6C2D" w:rsidP="009B6C2D">
            <w:r>
              <w:t xml:space="preserve">For example, a set of quantized (scaled) values based on number of occupied symbols, </w:t>
            </w:r>
            <w:proofErr w:type="gramStart"/>
            <w:r>
              <w:t>e.g.</w:t>
            </w:r>
            <w:proofErr w:type="gramEnd"/>
            <w:r>
              <w:t xml:space="preserve"> 1 ~ 7 occupied symbols apply a specific scaling, 8 ~ 14 occupied </w:t>
            </w:r>
            <w:r>
              <w:lastRenderedPageBreak/>
              <w:t>symbols doesn’t apply any scaling, etc.</w:t>
            </w:r>
          </w:p>
          <w:p w14:paraId="30870E96" w14:textId="4EDACA42" w:rsidR="009B6C2D" w:rsidRPr="009B6125" w:rsidRDefault="009B6C2D" w:rsidP="009B6C2D">
            <w:pPr>
              <w:rPr>
                <w:bCs/>
              </w:rPr>
            </w:pPr>
            <w:r>
              <w:t>Linear scaling should still be covered by this generalization.</w:t>
            </w:r>
          </w:p>
        </w:tc>
      </w:tr>
    </w:tbl>
    <w:p w14:paraId="1DD05C7C" w14:textId="77777777" w:rsidR="00CC5F73" w:rsidRDefault="00CC5F73" w:rsidP="001656B3">
      <w:pPr>
        <w:rPr>
          <w:lang w:val="en-GB" w:eastAsia="zh-CN"/>
        </w:rPr>
      </w:pPr>
    </w:p>
    <w:p w14:paraId="70A4CBA4" w14:textId="77777777" w:rsidR="00B42884" w:rsidRPr="00CC5F73" w:rsidRDefault="00B42884" w:rsidP="001656B3">
      <w:pPr>
        <w:rPr>
          <w:lang w:val="en-GB" w:eastAsia="zh-CN"/>
        </w:rPr>
      </w:pPr>
    </w:p>
    <w:p w14:paraId="29582D9B" w14:textId="63BE0409" w:rsidR="006B0A9E" w:rsidRDefault="006B0A9E" w:rsidP="006B0A9E">
      <w:pPr>
        <w:pStyle w:val="Heading2"/>
        <w:rPr>
          <w:lang w:eastAsia="zh-CN"/>
        </w:rPr>
      </w:pPr>
      <w:r>
        <w:rPr>
          <w:lang w:eastAsia="zh-CN"/>
        </w:rPr>
        <w:t>Scaling</w:t>
      </w:r>
    </w:p>
    <w:p w14:paraId="5D16E80A" w14:textId="065F3B66" w:rsidR="00265A2E" w:rsidRDefault="00265A2E" w:rsidP="006B0A9E">
      <w:pPr>
        <w:rPr>
          <w:lang w:eastAsia="zh-CN"/>
        </w:rPr>
      </w:pPr>
      <w:r>
        <w:rPr>
          <w:rFonts w:hint="eastAsia"/>
          <w:lang w:eastAsia="zh-CN"/>
        </w:rPr>
        <w:t>T</w:t>
      </w:r>
      <w:r>
        <w:rPr>
          <w:lang w:eastAsia="zh-CN"/>
        </w:rPr>
        <w:t xml:space="preserve">he scaling approach is proposed to be reused by majority companies with same or different scaling factors. </w:t>
      </w:r>
      <w:r w:rsidR="00B42884">
        <w:rPr>
          <w:lang w:eastAsia="zh-CN"/>
        </w:rPr>
        <w:t>Among</w:t>
      </w:r>
      <w:r>
        <w:rPr>
          <w:lang w:eastAsia="zh-CN"/>
        </w:rPr>
        <w:t xml:space="preserve"> </w:t>
      </w:r>
      <w:r w:rsidR="00B42884">
        <w:rPr>
          <w:lang w:eastAsia="zh-CN"/>
        </w:rPr>
        <w:t>various</w:t>
      </w:r>
      <w:r>
        <w:rPr>
          <w:lang w:eastAsia="zh-CN"/>
        </w:rPr>
        <w:t xml:space="preserve"> aspects, the BWP</w:t>
      </w:r>
      <w:r w:rsidR="00B42884">
        <w:rPr>
          <w:lang w:eastAsia="zh-CN"/>
        </w:rPr>
        <w:t xml:space="preserve"> size</w:t>
      </w:r>
      <w:r>
        <w:rPr>
          <w:lang w:eastAsia="zh-CN"/>
        </w:rPr>
        <w:t xml:space="preserve">, </w:t>
      </w:r>
      <w:r w:rsidR="00B42884">
        <w:rPr>
          <w:lang w:eastAsia="zh-CN"/>
        </w:rPr>
        <w:t xml:space="preserve">number of CC in </w:t>
      </w:r>
      <w:r>
        <w:rPr>
          <w:lang w:eastAsia="zh-CN"/>
        </w:rPr>
        <w:t>CA</w:t>
      </w:r>
      <w:r w:rsidR="00B42884">
        <w:rPr>
          <w:lang w:eastAsia="zh-CN"/>
        </w:rPr>
        <w:t>,</w:t>
      </w:r>
      <w:r>
        <w:rPr>
          <w:lang w:eastAsia="zh-CN"/>
        </w:rPr>
        <w:t xml:space="preserve"> antenna configurations</w:t>
      </w:r>
      <w:r w:rsidR="0080597D">
        <w:rPr>
          <w:lang w:eastAsia="zh-CN"/>
        </w:rPr>
        <w:t xml:space="preserve"> and power spectrum </w:t>
      </w:r>
      <w:r w:rsidR="007440D7">
        <w:rPr>
          <w:lang w:eastAsia="zh-CN"/>
        </w:rPr>
        <w:t>density (PSD)</w:t>
      </w:r>
      <w:r w:rsidR="0080597D">
        <w:rPr>
          <w:lang w:eastAsia="zh-CN"/>
        </w:rPr>
        <w:t xml:space="preserve"> gain most support. </w:t>
      </w:r>
      <w:r w:rsidR="007440D7">
        <w:rPr>
          <w:lang w:eastAsia="zh-CN"/>
        </w:rPr>
        <w:t>Again, if DL- and UL-only is agreed, scaling can be separately applied to e.g. DL BWP and UL BWP. The exact values need further discussion. In general, the following seems agreeable.</w:t>
      </w:r>
    </w:p>
    <w:p w14:paraId="6E42069C" w14:textId="0A6B86CD" w:rsidR="00BA1739" w:rsidRPr="00BA1739" w:rsidRDefault="00BA1739" w:rsidP="006B0A9E">
      <w:pPr>
        <w:rPr>
          <w:b/>
          <w:lang w:eastAsia="zh-CN"/>
        </w:rPr>
      </w:pPr>
      <w:r w:rsidRPr="00C423D3">
        <w:rPr>
          <w:b/>
          <w:lang w:eastAsia="zh-CN"/>
        </w:rPr>
        <w:t xml:space="preserve">FL1 </w:t>
      </w:r>
      <w:r>
        <w:rPr>
          <w:b/>
          <w:lang w:eastAsia="zh-CN"/>
        </w:rPr>
        <w:t>Proposal 2.4-1</w:t>
      </w:r>
    </w:p>
    <w:p w14:paraId="70637947" w14:textId="2850C258" w:rsidR="007440D7" w:rsidRPr="00BA1739" w:rsidRDefault="007440D7" w:rsidP="007440D7">
      <w:pPr>
        <w:pStyle w:val="ListParagraph"/>
        <w:numPr>
          <w:ilvl w:val="0"/>
          <w:numId w:val="18"/>
        </w:numPr>
        <w:rPr>
          <w:b/>
          <w:sz w:val="22"/>
          <w:szCs w:val="22"/>
          <w:lang w:eastAsia="zh-CN"/>
        </w:rPr>
      </w:pPr>
      <w:r w:rsidRPr="00BA1739">
        <w:rPr>
          <w:b/>
          <w:sz w:val="22"/>
          <w:szCs w:val="22"/>
          <w:lang w:eastAsia="zh-CN"/>
        </w:rPr>
        <w:t xml:space="preserve">For evaluation, the scaling in a BS energy consumption model can </w:t>
      </w:r>
      <w:r w:rsidR="00E926AF" w:rsidRPr="00BA1739">
        <w:rPr>
          <w:b/>
          <w:sz w:val="22"/>
          <w:szCs w:val="22"/>
          <w:lang w:eastAsia="zh-CN"/>
        </w:rPr>
        <w:t xml:space="preserve">be applied based on </w:t>
      </w:r>
      <w:r w:rsidRPr="00BA1739">
        <w:rPr>
          <w:b/>
          <w:sz w:val="22"/>
          <w:szCs w:val="22"/>
          <w:lang w:eastAsia="zh-CN"/>
        </w:rPr>
        <w:t>the following,</w:t>
      </w:r>
    </w:p>
    <w:p w14:paraId="33308032" w14:textId="3D3C83F5" w:rsidR="007440D7" w:rsidRPr="00BA1739" w:rsidRDefault="007440D7" w:rsidP="007440D7">
      <w:pPr>
        <w:pStyle w:val="ListParagraph"/>
        <w:numPr>
          <w:ilvl w:val="1"/>
          <w:numId w:val="20"/>
        </w:numPr>
        <w:rPr>
          <w:b/>
          <w:sz w:val="22"/>
          <w:szCs w:val="22"/>
          <w:lang w:eastAsia="zh-CN"/>
        </w:rPr>
      </w:pPr>
      <w:r w:rsidRPr="00BA1739">
        <w:rPr>
          <w:b/>
          <w:sz w:val="22"/>
          <w:szCs w:val="22"/>
          <w:lang w:eastAsia="zh-CN"/>
        </w:rPr>
        <w:t>antenna port</w:t>
      </w:r>
    </w:p>
    <w:p w14:paraId="069E68FE" w14:textId="1E76C7EA" w:rsidR="007440D7" w:rsidRPr="00BA1739" w:rsidRDefault="007440D7" w:rsidP="00E926AF">
      <w:pPr>
        <w:pStyle w:val="ListParagraph"/>
        <w:numPr>
          <w:ilvl w:val="1"/>
          <w:numId w:val="20"/>
        </w:numPr>
        <w:rPr>
          <w:b/>
          <w:sz w:val="22"/>
          <w:szCs w:val="22"/>
          <w:lang w:eastAsia="zh-CN"/>
        </w:rPr>
      </w:pPr>
      <w:r w:rsidRPr="00BA1739">
        <w:rPr>
          <w:b/>
          <w:sz w:val="22"/>
          <w:szCs w:val="22"/>
          <w:lang w:eastAsia="zh-CN"/>
        </w:rPr>
        <w:t>BWP in one CC</w:t>
      </w:r>
      <w:r w:rsidR="00E926AF" w:rsidRPr="00BA1739">
        <w:rPr>
          <w:b/>
          <w:sz w:val="22"/>
          <w:szCs w:val="22"/>
          <w:lang w:eastAsia="zh-CN"/>
        </w:rPr>
        <w:t xml:space="preserve"> and number of CC in </w:t>
      </w:r>
      <w:r w:rsidRPr="00BA1739">
        <w:rPr>
          <w:b/>
          <w:sz w:val="22"/>
          <w:szCs w:val="22"/>
          <w:lang w:eastAsia="zh-CN"/>
        </w:rPr>
        <w:t>CA</w:t>
      </w:r>
    </w:p>
    <w:p w14:paraId="730C33F5" w14:textId="3A79FF31" w:rsidR="006B0A9E" w:rsidRPr="00BA1739" w:rsidRDefault="00E926AF" w:rsidP="006B0A9E">
      <w:pPr>
        <w:pStyle w:val="ListParagraph"/>
        <w:numPr>
          <w:ilvl w:val="1"/>
          <w:numId w:val="20"/>
        </w:numPr>
        <w:rPr>
          <w:b/>
          <w:sz w:val="22"/>
          <w:szCs w:val="22"/>
          <w:lang w:eastAsia="zh-CN"/>
        </w:rPr>
      </w:pPr>
      <w:r w:rsidRPr="00BA1739">
        <w:rPr>
          <w:b/>
          <w:sz w:val="22"/>
          <w:szCs w:val="22"/>
          <w:lang w:eastAsia="zh-CN"/>
        </w:rPr>
        <w:t>PA related aspects.</w:t>
      </w:r>
    </w:p>
    <w:p w14:paraId="753FD0D1" w14:textId="7814D398" w:rsidR="00E926AF" w:rsidRPr="00BA1739" w:rsidRDefault="00E926AF" w:rsidP="006B0A9E">
      <w:pPr>
        <w:pStyle w:val="ListParagraph"/>
        <w:numPr>
          <w:ilvl w:val="1"/>
          <w:numId w:val="20"/>
        </w:numPr>
        <w:rPr>
          <w:b/>
          <w:sz w:val="22"/>
          <w:szCs w:val="22"/>
          <w:lang w:eastAsia="zh-CN"/>
        </w:rPr>
      </w:pPr>
      <w:r w:rsidRPr="00BA1739">
        <w:rPr>
          <w:b/>
          <w:sz w:val="22"/>
          <w:szCs w:val="22"/>
          <w:lang w:eastAsia="zh-CN"/>
        </w:rPr>
        <w:t>FFS other domain scaling</w:t>
      </w:r>
    </w:p>
    <w:tbl>
      <w:tblPr>
        <w:tblStyle w:val="TableGrid"/>
        <w:tblW w:w="9634" w:type="dxa"/>
        <w:tblLayout w:type="fixed"/>
        <w:tblLook w:val="04A0" w:firstRow="1" w:lastRow="0" w:firstColumn="1" w:lastColumn="0" w:noHBand="0" w:noVBand="1"/>
      </w:tblPr>
      <w:tblGrid>
        <w:gridCol w:w="1372"/>
        <w:gridCol w:w="1033"/>
        <w:gridCol w:w="7229"/>
      </w:tblGrid>
      <w:tr w:rsidR="003016A7" w14:paraId="0C887ABF" w14:textId="77777777" w:rsidTr="000A275A">
        <w:tc>
          <w:tcPr>
            <w:tcW w:w="1372" w:type="dxa"/>
            <w:shd w:val="clear" w:color="auto" w:fill="DAEEF3" w:themeFill="accent5" w:themeFillTint="33"/>
          </w:tcPr>
          <w:p w14:paraId="4AC3C5D6" w14:textId="77777777" w:rsidR="003016A7" w:rsidRDefault="003016A7" w:rsidP="000A275A">
            <w:pPr>
              <w:rPr>
                <w:b/>
                <w:bCs/>
              </w:rPr>
            </w:pPr>
            <w:r>
              <w:rPr>
                <w:b/>
                <w:bCs/>
              </w:rPr>
              <w:t>Company</w:t>
            </w:r>
          </w:p>
        </w:tc>
        <w:tc>
          <w:tcPr>
            <w:tcW w:w="1033" w:type="dxa"/>
            <w:shd w:val="clear" w:color="auto" w:fill="DAEEF3" w:themeFill="accent5" w:themeFillTint="33"/>
          </w:tcPr>
          <w:p w14:paraId="53898A5E" w14:textId="77777777" w:rsidR="003016A7" w:rsidRDefault="003016A7" w:rsidP="000A275A">
            <w:pPr>
              <w:rPr>
                <w:b/>
                <w:bCs/>
              </w:rPr>
            </w:pPr>
            <w:r>
              <w:rPr>
                <w:b/>
                <w:bCs/>
              </w:rPr>
              <w:t>Y/N</w:t>
            </w:r>
          </w:p>
        </w:tc>
        <w:tc>
          <w:tcPr>
            <w:tcW w:w="7229" w:type="dxa"/>
            <w:shd w:val="clear" w:color="auto" w:fill="DAEEF3" w:themeFill="accent5" w:themeFillTint="33"/>
          </w:tcPr>
          <w:p w14:paraId="5E8E1A01" w14:textId="77777777" w:rsidR="003016A7" w:rsidRDefault="003016A7" w:rsidP="000A275A">
            <w:pPr>
              <w:rPr>
                <w:b/>
                <w:bCs/>
              </w:rPr>
            </w:pPr>
            <w:r>
              <w:rPr>
                <w:b/>
                <w:bCs/>
              </w:rPr>
              <w:t>Comments</w:t>
            </w:r>
          </w:p>
        </w:tc>
      </w:tr>
      <w:tr w:rsidR="003016A7" w14:paraId="75CF3F16" w14:textId="77777777" w:rsidTr="000A275A">
        <w:tc>
          <w:tcPr>
            <w:tcW w:w="1372" w:type="dxa"/>
            <w:shd w:val="clear" w:color="auto" w:fill="auto"/>
          </w:tcPr>
          <w:p w14:paraId="6AD9B7D1" w14:textId="3D680021" w:rsidR="003016A7" w:rsidRDefault="002A623D" w:rsidP="000A275A">
            <w:pPr>
              <w:rPr>
                <w:b/>
                <w:bCs/>
                <w:lang w:eastAsia="zh-CN"/>
              </w:rPr>
            </w:pPr>
            <w:r>
              <w:rPr>
                <w:rFonts w:hint="eastAsia"/>
                <w:b/>
                <w:bCs/>
                <w:lang w:eastAsia="zh-CN"/>
              </w:rPr>
              <w:t>X</w:t>
            </w:r>
            <w:r>
              <w:rPr>
                <w:b/>
                <w:bCs/>
                <w:lang w:eastAsia="zh-CN"/>
              </w:rPr>
              <w:t>iaomi</w:t>
            </w:r>
          </w:p>
        </w:tc>
        <w:tc>
          <w:tcPr>
            <w:tcW w:w="1033" w:type="dxa"/>
            <w:shd w:val="clear" w:color="auto" w:fill="auto"/>
          </w:tcPr>
          <w:p w14:paraId="3D6DC33D" w14:textId="77777777" w:rsidR="003016A7" w:rsidRDefault="003016A7" w:rsidP="000A275A">
            <w:pPr>
              <w:rPr>
                <w:b/>
                <w:bCs/>
              </w:rPr>
            </w:pPr>
          </w:p>
        </w:tc>
        <w:tc>
          <w:tcPr>
            <w:tcW w:w="7229" w:type="dxa"/>
            <w:shd w:val="clear" w:color="auto" w:fill="auto"/>
          </w:tcPr>
          <w:p w14:paraId="36E7CDCF" w14:textId="5A69D694" w:rsidR="003016A7" w:rsidRPr="002A623D" w:rsidRDefault="002A623D" w:rsidP="000A275A">
            <w:pPr>
              <w:rPr>
                <w:bCs/>
                <w:lang w:eastAsia="zh-CN"/>
              </w:rPr>
            </w:pPr>
            <w:r>
              <w:rPr>
                <w:bCs/>
                <w:lang w:eastAsia="zh-CN"/>
              </w:rPr>
              <w:t>O</w:t>
            </w:r>
            <w:r w:rsidRPr="002A623D">
              <w:rPr>
                <w:rFonts w:hint="eastAsia"/>
                <w:bCs/>
                <w:lang w:eastAsia="zh-CN"/>
              </w:rPr>
              <w:t>ther</w:t>
            </w:r>
            <w:r w:rsidRPr="002A623D">
              <w:rPr>
                <w:bCs/>
                <w:lang w:eastAsia="zh-CN"/>
              </w:rPr>
              <w:t xml:space="preserve"> </w:t>
            </w:r>
            <w:r w:rsidRPr="002A623D">
              <w:rPr>
                <w:rFonts w:hint="eastAsia"/>
                <w:bCs/>
                <w:lang w:eastAsia="zh-CN"/>
              </w:rPr>
              <w:t>factors</w:t>
            </w:r>
            <w:r w:rsidRPr="002A623D">
              <w:rPr>
                <w:bCs/>
                <w:lang w:eastAsia="zh-CN"/>
              </w:rPr>
              <w:t xml:space="preserve"> </w:t>
            </w:r>
            <w:proofErr w:type="gramStart"/>
            <w:r w:rsidRPr="002A623D">
              <w:rPr>
                <w:bCs/>
                <w:lang w:eastAsia="zh-CN"/>
              </w:rPr>
              <w:t>should  be</w:t>
            </w:r>
            <w:proofErr w:type="gramEnd"/>
            <w:r w:rsidRPr="002A623D">
              <w:rPr>
                <w:bCs/>
                <w:lang w:eastAsia="zh-CN"/>
              </w:rPr>
              <w:t xml:space="preserve"> </w:t>
            </w:r>
            <w:proofErr w:type="spellStart"/>
            <w:r w:rsidRPr="002A623D">
              <w:rPr>
                <w:bCs/>
                <w:lang w:eastAsia="zh-CN"/>
              </w:rPr>
              <w:t>considered,</w:t>
            </w:r>
            <w:r>
              <w:rPr>
                <w:bCs/>
                <w:lang w:eastAsia="zh-CN"/>
              </w:rPr>
              <w:t>such</w:t>
            </w:r>
            <w:proofErr w:type="spellEnd"/>
            <w:r>
              <w:rPr>
                <w:bCs/>
                <w:lang w:eastAsia="zh-CN"/>
              </w:rPr>
              <w:t xml:space="preserve"> as,</w:t>
            </w:r>
            <w:r w:rsidRPr="002A623D">
              <w:rPr>
                <w:bCs/>
                <w:lang w:eastAsia="zh-CN"/>
              </w:rPr>
              <w:t xml:space="preserve"> TRX chain </w:t>
            </w:r>
            <w:r>
              <w:rPr>
                <w:bCs/>
                <w:lang w:eastAsia="zh-CN"/>
              </w:rPr>
              <w:t>, RB utilization</w:t>
            </w:r>
          </w:p>
        </w:tc>
      </w:tr>
      <w:tr w:rsidR="001D55A3" w14:paraId="005578E2" w14:textId="77777777" w:rsidTr="000A275A">
        <w:tc>
          <w:tcPr>
            <w:tcW w:w="1372" w:type="dxa"/>
          </w:tcPr>
          <w:p w14:paraId="2AB4145F" w14:textId="2C521AE6" w:rsidR="001D55A3" w:rsidRDefault="001D55A3" w:rsidP="001D55A3">
            <w:pPr>
              <w:rPr>
                <w:b/>
                <w:bCs/>
              </w:rPr>
            </w:pPr>
            <w:proofErr w:type="spellStart"/>
            <w:r w:rsidRPr="003E1AAB">
              <w:rPr>
                <w:rFonts w:hint="eastAsia"/>
                <w:bCs/>
                <w:lang w:eastAsia="zh-CN"/>
              </w:rPr>
              <w:t>S</w:t>
            </w:r>
            <w:r w:rsidRPr="003E1AAB">
              <w:rPr>
                <w:bCs/>
                <w:lang w:eastAsia="zh-CN"/>
              </w:rPr>
              <w:t>preadtrum</w:t>
            </w:r>
            <w:proofErr w:type="spellEnd"/>
          </w:p>
        </w:tc>
        <w:tc>
          <w:tcPr>
            <w:tcW w:w="1033" w:type="dxa"/>
          </w:tcPr>
          <w:p w14:paraId="597E5135" w14:textId="64DEB947" w:rsidR="001D55A3" w:rsidRDefault="001D55A3" w:rsidP="001D55A3">
            <w:pPr>
              <w:rPr>
                <w:b/>
                <w:bCs/>
              </w:rPr>
            </w:pPr>
            <w:r w:rsidRPr="003E1AAB">
              <w:rPr>
                <w:rFonts w:hint="eastAsia"/>
                <w:bCs/>
                <w:lang w:eastAsia="zh-CN"/>
              </w:rPr>
              <w:t>Y</w:t>
            </w:r>
          </w:p>
        </w:tc>
        <w:tc>
          <w:tcPr>
            <w:tcW w:w="7229" w:type="dxa"/>
          </w:tcPr>
          <w:p w14:paraId="5DFE5025" w14:textId="4F76BCD2" w:rsidR="001D55A3" w:rsidRDefault="001D55A3" w:rsidP="001D55A3">
            <w:pPr>
              <w:rPr>
                <w:b/>
                <w:bCs/>
              </w:rPr>
            </w:pPr>
            <w:r w:rsidRPr="003E1AAB">
              <w:rPr>
                <w:bCs/>
                <w:lang w:eastAsia="zh-CN"/>
              </w:rPr>
              <w:t xml:space="preserve">For BWP in one CC, we are not sure. It is common understanding that PA is dominant for energy consumption of transmission. </w:t>
            </w:r>
            <w:r>
              <w:rPr>
                <w:bCs/>
                <w:lang w:eastAsia="zh-CN"/>
              </w:rPr>
              <w:t>I</w:t>
            </w:r>
            <w:r w:rsidRPr="003E1AAB">
              <w:rPr>
                <w:bCs/>
                <w:lang w:eastAsia="zh-CN"/>
              </w:rPr>
              <w:t xml:space="preserve">f PSD is not largely variant, the bandwidth in one CC may cause different total power output. If PSD can be largely variant, maybe </w:t>
            </w:r>
            <w:proofErr w:type="spellStart"/>
            <w:r w:rsidRPr="003E1AAB">
              <w:rPr>
                <w:bCs/>
                <w:lang w:eastAsia="zh-CN"/>
              </w:rPr>
              <w:t>gNB</w:t>
            </w:r>
            <w:proofErr w:type="spellEnd"/>
            <w:r w:rsidRPr="003E1AAB">
              <w:rPr>
                <w:bCs/>
                <w:lang w:eastAsia="zh-CN"/>
              </w:rPr>
              <w:t xml:space="preserve"> can keep the constant total power output.</w:t>
            </w:r>
          </w:p>
        </w:tc>
      </w:tr>
      <w:tr w:rsidR="001D55A3" w14:paraId="15994F5D" w14:textId="77777777" w:rsidTr="000A275A">
        <w:tc>
          <w:tcPr>
            <w:tcW w:w="1372" w:type="dxa"/>
          </w:tcPr>
          <w:p w14:paraId="6A0B169E" w14:textId="6191EE62" w:rsidR="001D55A3" w:rsidRPr="00F93136" w:rsidRDefault="00F93136" w:rsidP="001D55A3">
            <w:pPr>
              <w:rPr>
                <w:bCs/>
                <w:lang w:eastAsia="zh-CN"/>
              </w:rPr>
            </w:pPr>
            <w:r w:rsidRPr="00F93136">
              <w:rPr>
                <w:rFonts w:hint="eastAsia"/>
                <w:bCs/>
                <w:lang w:eastAsia="zh-CN"/>
              </w:rPr>
              <w:t>O</w:t>
            </w:r>
            <w:r w:rsidRPr="00F93136">
              <w:rPr>
                <w:bCs/>
                <w:lang w:eastAsia="zh-CN"/>
              </w:rPr>
              <w:t>PPO</w:t>
            </w:r>
          </w:p>
        </w:tc>
        <w:tc>
          <w:tcPr>
            <w:tcW w:w="1033" w:type="dxa"/>
          </w:tcPr>
          <w:p w14:paraId="466FA529" w14:textId="77777777" w:rsidR="001D55A3" w:rsidRPr="00F93136" w:rsidRDefault="001D55A3" w:rsidP="001D55A3">
            <w:pPr>
              <w:rPr>
                <w:bCs/>
              </w:rPr>
            </w:pPr>
          </w:p>
        </w:tc>
        <w:tc>
          <w:tcPr>
            <w:tcW w:w="7229" w:type="dxa"/>
          </w:tcPr>
          <w:p w14:paraId="441FDE20" w14:textId="71F428F6" w:rsidR="001D55A3" w:rsidRPr="00F93136" w:rsidRDefault="00F93136" w:rsidP="001D55A3">
            <w:pPr>
              <w:rPr>
                <w:bCs/>
              </w:rPr>
            </w:pPr>
            <w:r w:rsidRPr="00F93136">
              <w:rPr>
                <w:rFonts w:hint="eastAsia"/>
                <w:bCs/>
                <w:lang w:eastAsia="zh-CN"/>
              </w:rPr>
              <w:t>F</w:t>
            </w:r>
            <w:r w:rsidRPr="00F93136">
              <w:rPr>
                <w:bCs/>
                <w:lang w:eastAsia="zh-CN"/>
              </w:rPr>
              <w:t>or simplicity, we can assume the PSD is constant, then bandwidth scaling can be applied. Here we suggest to replace “BWP” with “used PRB”.</w:t>
            </w:r>
          </w:p>
        </w:tc>
      </w:tr>
      <w:tr w:rsidR="00015D38" w14:paraId="288E9651" w14:textId="77777777" w:rsidTr="000A275A">
        <w:tc>
          <w:tcPr>
            <w:tcW w:w="1372" w:type="dxa"/>
          </w:tcPr>
          <w:p w14:paraId="6FFACDE5" w14:textId="0713A05B" w:rsidR="00015D38" w:rsidRPr="00F93136" w:rsidRDefault="00015D38" w:rsidP="001D55A3">
            <w:pPr>
              <w:rPr>
                <w:bCs/>
                <w:lang w:eastAsia="zh-CN"/>
              </w:rPr>
            </w:pPr>
            <w:r>
              <w:rPr>
                <w:bCs/>
                <w:lang w:eastAsia="zh-CN"/>
              </w:rPr>
              <w:t>IDCC</w:t>
            </w:r>
          </w:p>
        </w:tc>
        <w:tc>
          <w:tcPr>
            <w:tcW w:w="1033" w:type="dxa"/>
          </w:tcPr>
          <w:p w14:paraId="03B9C6E0" w14:textId="16FB6F75" w:rsidR="00015D38" w:rsidRPr="00F93136" w:rsidRDefault="00015D38" w:rsidP="001D55A3">
            <w:pPr>
              <w:rPr>
                <w:bCs/>
              </w:rPr>
            </w:pPr>
            <w:r>
              <w:rPr>
                <w:bCs/>
              </w:rPr>
              <w:t>Y</w:t>
            </w:r>
          </w:p>
        </w:tc>
        <w:tc>
          <w:tcPr>
            <w:tcW w:w="7229" w:type="dxa"/>
          </w:tcPr>
          <w:p w14:paraId="090F3C72" w14:textId="77777777" w:rsidR="00015D38" w:rsidRPr="00F93136" w:rsidRDefault="00015D38" w:rsidP="001D55A3">
            <w:pPr>
              <w:rPr>
                <w:bCs/>
                <w:lang w:eastAsia="zh-CN"/>
              </w:rPr>
            </w:pPr>
          </w:p>
        </w:tc>
      </w:tr>
      <w:tr w:rsidR="009B6C2D" w14:paraId="7B0266EA" w14:textId="77777777" w:rsidTr="000A275A">
        <w:tc>
          <w:tcPr>
            <w:tcW w:w="1372" w:type="dxa"/>
          </w:tcPr>
          <w:p w14:paraId="0655207B" w14:textId="39BFBE90" w:rsidR="009B6C2D" w:rsidRDefault="009B6C2D" w:rsidP="009B6C2D">
            <w:pPr>
              <w:rPr>
                <w:bCs/>
                <w:lang w:eastAsia="zh-CN"/>
              </w:rPr>
            </w:pPr>
            <w:r w:rsidRPr="005C52C1">
              <w:t>Intel</w:t>
            </w:r>
          </w:p>
        </w:tc>
        <w:tc>
          <w:tcPr>
            <w:tcW w:w="1033" w:type="dxa"/>
          </w:tcPr>
          <w:p w14:paraId="0ACBD365" w14:textId="0BFE7C52" w:rsidR="009B6C2D" w:rsidRDefault="009B6C2D" w:rsidP="009B6C2D">
            <w:pPr>
              <w:rPr>
                <w:bCs/>
              </w:rPr>
            </w:pPr>
            <w:r w:rsidRPr="005C52C1">
              <w:t>Y, partially</w:t>
            </w:r>
          </w:p>
        </w:tc>
        <w:tc>
          <w:tcPr>
            <w:tcW w:w="7229" w:type="dxa"/>
          </w:tcPr>
          <w:p w14:paraId="487992D2" w14:textId="3CF41FBE" w:rsidR="009B6C2D" w:rsidRPr="00F93136" w:rsidRDefault="009B6C2D" w:rsidP="009B6C2D">
            <w:pPr>
              <w:rPr>
                <w:bCs/>
                <w:lang w:eastAsia="zh-CN"/>
              </w:rPr>
            </w:pPr>
            <w:r w:rsidRPr="005C52C1">
              <w:t>Further discuss how to take PA scaling into account, whether to absorb into BW scaling or consider separately</w:t>
            </w:r>
          </w:p>
        </w:tc>
      </w:tr>
    </w:tbl>
    <w:p w14:paraId="440D2D2A" w14:textId="77777777" w:rsidR="000461F5" w:rsidRPr="00F62246" w:rsidRDefault="000461F5" w:rsidP="001656B3">
      <w:pPr>
        <w:rPr>
          <w:b/>
          <w:i/>
          <w:lang w:eastAsia="zh-CN"/>
        </w:rPr>
      </w:pPr>
    </w:p>
    <w:p w14:paraId="4E76EEF3" w14:textId="335872C5" w:rsidR="000466AD" w:rsidRDefault="000466AD" w:rsidP="00F62246">
      <w:pPr>
        <w:pStyle w:val="Heading1"/>
        <w:rPr>
          <w:lang w:eastAsia="zh-CN"/>
        </w:rPr>
      </w:pPr>
      <w:r>
        <w:rPr>
          <w:lang w:eastAsia="zh-CN"/>
        </w:rPr>
        <w:t>Methodology</w:t>
      </w:r>
    </w:p>
    <w:p w14:paraId="6337C8BB" w14:textId="1EA698CF" w:rsidR="00F62246" w:rsidRDefault="00F62246" w:rsidP="00F62246">
      <w:pPr>
        <w:pStyle w:val="Heading2"/>
        <w:rPr>
          <w:lang w:eastAsia="zh-CN"/>
        </w:rPr>
      </w:pPr>
      <w:r>
        <w:rPr>
          <w:rFonts w:hint="eastAsia"/>
          <w:lang w:eastAsia="zh-CN"/>
        </w:rPr>
        <w:t>K</w:t>
      </w:r>
      <w:r>
        <w:rPr>
          <w:lang w:eastAsia="zh-CN"/>
        </w:rPr>
        <w:t>PI</w:t>
      </w:r>
    </w:p>
    <w:p w14:paraId="470C49D3" w14:textId="293D2E9D" w:rsidR="00A641E0" w:rsidRDefault="00A641E0" w:rsidP="00F62246">
      <w:pPr>
        <w:rPr>
          <w:lang w:eastAsia="zh-CN"/>
        </w:rPr>
      </w:pPr>
      <w:r>
        <w:rPr>
          <w:lang w:eastAsia="zh-CN"/>
        </w:rPr>
        <w:t>For evaluation methodology and KPI, the baseline may need to be clarified [5][13][17].</w:t>
      </w:r>
      <w:r w:rsidR="00C77079">
        <w:rPr>
          <w:lang w:eastAsia="zh-CN"/>
        </w:rPr>
        <w:t xml:space="preserve"> Due to lack of input and common view, companies are invited to share your answer for the question.</w:t>
      </w:r>
    </w:p>
    <w:p w14:paraId="749E032E" w14:textId="67A95D62" w:rsidR="00BA1739" w:rsidRPr="00BA1739" w:rsidRDefault="00BA1739" w:rsidP="00F62246">
      <w:pPr>
        <w:rPr>
          <w:b/>
          <w:lang w:eastAsia="zh-CN"/>
        </w:rPr>
      </w:pPr>
      <w:r w:rsidRPr="00C423D3">
        <w:rPr>
          <w:b/>
          <w:lang w:eastAsia="zh-CN"/>
        </w:rPr>
        <w:t xml:space="preserve">FL1 </w:t>
      </w:r>
      <w:r>
        <w:rPr>
          <w:b/>
          <w:lang w:eastAsia="zh-CN"/>
        </w:rPr>
        <w:t>Proposal 3.1-1</w:t>
      </w:r>
    </w:p>
    <w:p w14:paraId="635FD670" w14:textId="28F2F953" w:rsidR="00A641E0" w:rsidRPr="00BA1739" w:rsidRDefault="00CA5FC9" w:rsidP="00A641E0">
      <w:pPr>
        <w:pStyle w:val="ListParagraph"/>
        <w:numPr>
          <w:ilvl w:val="0"/>
          <w:numId w:val="18"/>
        </w:numPr>
        <w:rPr>
          <w:b/>
          <w:sz w:val="22"/>
          <w:szCs w:val="22"/>
          <w:lang w:eastAsia="zh-CN"/>
        </w:rPr>
      </w:pPr>
      <w:r w:rsidRPr="00BA1739">
        <w:rPr>
          <w:b/>
          <w:sz w:val="22"/>
          <w:szCs w:val="22"/>
          <w:lang w:eastAsia="zh-CN"/>
        </w:rPr>
        <w:t>Companies view are invited to c</w:t>
      </w:r>
      <w:r w:rsidR="00A641E0" w:rsidRPr="00BA1739">
        <w:rPr>
          <w:b/>
          <w:sz w:val="22"/>
          <w:szCs w:val="22"/>
          <w:lang w:eastAsia="zh-CN"/>
        </w:rPr>
        <w:t>larify the baseline for evaluation for this SI</w:t>
      </w:r>
    </w:p>
    <w:tbl>
      <w:tblPr>
        <w:tblStyle w:val="TableGrid"/>
        <w:tblW w:w="8601" w:type="dxa"/>
        <w:tblLayout w:type="fixed"/>
        <w:tblLook w:val="04A0" w:firstRow="1" w:lastRow="0" w:firstColumn="1" w:lastColumn="0" w:noHBand="0" w:noVBand="1"/>
      </w:tblPr>
      <w:tblGrid>
        <w:gridCol w:w="1372"/>
        <w:gridCol w:w="7229"/>
      </w:tblGrid>
      <w:tr w:rsidR="00BA1739" w14:paraId="1AE38B0A" w14:textId="77777777" w:rsidTr="00BA1739">
        <w:tc>
          <w:tcPr>
            <w:tcW w:w="1372" w:type="dxa"/>
            <w:shd w:val="clear" w:color="auto" w:fill="DAEEF3" w:themeFill="accent5" w:themeFillTint="33"/>
          </w:tcPr>
          <w:p w14:paraId="35865F2E" w14:textId="77777777" w:rsidR="00BA1739" w:rsidRDefault="00BA1739" w:rsidP="000A275A">
            <w:pPr>
              <w:rPr>
                <w:b/>
                <w:bCs/>
              </w:rPr>
            </w:pPr>
            <w:r>
              <w:rPr>
                <w:b/>
                <w:bCs/>
              </w:rPr>
              <w:t>Company</w:t>
            </w:r>
          </w:p>
        </w:tc>
        <w:tc>
          <w:tcPr>
            <w:tcW w:w="7229" w:type="dxa"/>
            <w:shd w:val="clear" w:color="auto" w:fill="DAEEF3" w:themeFill="accent5" w:themeFillTint="33"/>
          </w:tcPr>
          <w:p w14:paraId="77B5F777" w14:textId="77777777" w:rsidR="00BA1739" w:rsidRDefault="00BA1739" w:rsidP="000A275A">
            <w:pPr>
              <w:rPr>
                <w:b/>
                <w:bCs/>
              </w:rPr>
            </w:pPr>
            <w:r>
              <w:rPr>
                <w:b/>
                <w:bCs/>
              </w:rPr>
              <w:t>Comments</w:t>
            </w:r>
          </w:p>
        </w:tc>
      </w:tr>
      <w:tr w:rsidR="001D55A3" w14:paraId="76A99FF3" w14:textId="77777777" w:rsidTr="00BA1739">
        <w:tc>
          <w:tcPr>
            <w:tcW w:w="1372" w:type="dxa"/>
            <w:shd w:val="clear" w:color="auto" w:fill="auto"/>
          </w:tcPr>
          <w:p w14:paraId="2659CD62" w14:textId="3A5E5E6F" w:rsidR="001D55A3" w:rsidRDefault="001D55A3" w:rsidP="001D55A3">
            <w:pPr>
              <w:rPr>
                <w:b/>
                <w:bCs/>
              </w:rPr>
            </w:pPr>
            <w:proofErr w:type="spellStart"/>
            <w:r w:rsidRPr="003E1AAB">
              <w:rPr>
                <w:rFonts w:hint="eastAsia"/>
                <w:bCs/>
                <w:lang w:eastAsia="zh-CN"/>
              </w:rPr>
              <w:t>S</w:t>
            </w:r>
            <w:r w:rsidRPr="003E1AAB">
              <w:rPr>
                <w:bCs/>
                <w:lang w:eastAsia="zh-CN"/>
              </w:rPr>
              <w:t>preadtrum</w:t>
            </w:r>
            <w:proofErr w:type="spellEnd"/>
          </w:p>
        </w:tc>
        <w:tc>
          <w:tcPr>
            <w:tcW w:w="7229" w:type="dxa"/>
            <w:shd w:val="clear" w:color="auto" w:fill="auto"/>
          </w:tcPr>
          <w:p w14:paraId="65C2A10F" w14:textId="51599E1E" w:rsidR="001D55A3" w:rsidRDefault="001D55A3" w:rsidP="001D55A3">
            <w:pPr>
              <w:rPr>
                <w:b/>
                <w:bCs/>
              </w:rPr>
            </w:pPr>
            <w:r w:rsidRPr="003E1AAB">
              <w:rPr>
                <w:bCs/>
                <w:lang w:eastAsia="zh-CN"/>
              </w:rPr>
              <w:t>For simplicity, the energy consumption without energy savings can be considered as baseline</w:t>
            </w:r>
          </w:p>
        </w:tc>
      </w:tr>
      <w:tr w:rsidR="00F93136" w14:paraId="5FD2B79A" w14:textId="77777777" w:rsidTr="00BA1739">
        <w:tc>
          <w:tcPr>
            <w:tcW w:w="1372" w:type="dxa"/>
          </w:tcPr>
          <w:p w14:paraId="646A35DF" w14:textId="47793DCB" w:rsidR="00F93136" w:rsidRPr="00F93136" w:rsidRDefault="00F93136" w:rsidP="00F93136">
            <w:pPr>
              <w:rPr>
                <w:bCs/>
                <w:lang w:eastAsia="zh-CN"/>
              </w:rPr>
            </w:pPr>
            <w:r w:rsidRPr="00F93136">
              <w:rPr>
                <w:rFonts w:hint="eastAsia"/>
                <w:bCs/>
                <w:lang w:eastAsia="zh-CN"/>
              </w:rPr>
              <w:t>O</w:t>
            </w:r>
            <w:r w:rsidRPr="00F93136">
              <w:rPr>
                <w:bCs/>
                <w:lang w:eastAsia="zh-CN"/>
              </w:rPr>
              <w:t>PPO</w:t>
            </w:r>
          </w:p>
        </w:tc>
        <w:tc>
          <w:tcPr>
            <w:tcW w:w="7229" w:type="dxa"/>
          </w:tcPr>
          <w:p w14:paraId="255C4513" w14:textId="0021DACD" w:rsidR="00F93136" w:rsidRDefault="00F93136" w:rsidP="00F93136">
            <w:pPr>
              <w:rPr>
                <w:b/>
                <w:bCs/>
              </w:rPr>
            </w:pPr>
            <w:r>
              <w:rPr>
                <w:bCs/>
                <w:lang w:eastAsia="zh-CN"/>
              </w:rPr>
              <w:t>T</w:t>
            </w:r>
            <w:r w:rsidRPr="003E1AAB">
              <w:rPr>
                <w:bCs/>
                <w:lang w:eastAsia="zh-CN"/>
              </w:rPr>
              <w:t>he energy consumption without energy savings can be considered as baseline</w:t>
            </w:r>
            <w:r>
              <w:rPr>
                <w:bCs/>
                <w:lang w:eastAsia="zh-CN"/>
              </w:rPr>
              <w:t>.</w:t>
            </w:r>
          </w:p>
        </w:tc>
      </w:tr>
      <w:tr w:rsidR="00F93136" w14:paraId="1D1F450A" w14:textId="77777777" w:rsidTr="00BA1739">
        <w:tc>
          <w:tcPr>
            <w:tcW w:w="1372" w:type="dxa"/>
          </w:tcPr>
          <w:p w14:paraId="31DA76A6" w14:textId="0B93231D" w:rsidR="00F93136" w:rsidRDefault="00015D38" w:rsidP="00F93136">
            <w:pPr>
              <w:rPr>
                <w:b/>
                <w:bCs/>
              </w:rPr>
            </w:pPr>
            <w:r w:rsidRPr="00015D38">
              <w:rPr>
                <w:bCs/>
                <w:lang w:eastAsia="zh-CN"/>
              </w:rPr>
              <w:t>IDCC</w:t>
            </w:r>
          </w:p>
        </w:tc>
        <w:tc>
          <w:tcPr>
            <w:tcW w:w="7229" w:type="dxa"/>
          </w:tcPr>
          <w:p w14:paraId="0586BD78" w14:textId="5F27DD97" w:rsidR="00F93136" w:rsidRDefault="00015D38" w:rsidP="00F93136">
            <w:pPr>
              <w:rPr>
                <w:b/>
                <w:bCs/>
              </w:rPr>
            </w:pPr>
            <w:r>
              <w:rPr>
                <w:bCs/>
                <w:lang w:eastAsia="zh-CN"/>
              </w:rPr>
              <w:t>E</w:t>
            </w:r>
            <w:r w:rsidRPr="003E1AAB">
              <w:rPr>
                <w:bCs/>
                <w:lang w:eastAsia="zh-CN"/>
              </w:rPr>
              <w:t>nergy consumption without energy savings can be considered as baseline</w:t>
            </w:r>
            <w:r w:rsidR="00A612CC">
              <w:rPr>
                <w:bCs/>
                <w:lang w:eastAsia="zh-CN"/>
              </w:rPr>
              <w:t>.</w:t>
            </w:r>
          </w:p>
        </w:tc>
      </w:tr>
      <w:tr w:rsidR="009B6C2D" w14:paraId="12CC9618" w14:textId="77777777" w:rsidTr="00BA1739">
        <w:tc>
          <w:tcPr>
            <w:tcW w:w="1372" w:type="dxa"/>
          </w:tcPr>
          <w:p w14:paraId="2BD07F4A" w14:textId="1EB7C8CE" w:rsidR="009B6C2D" w:rsidRPr="00015D38" w:rsidRDefault="009B6C2D" w:rsidP="009B6C2D">
            <w:pPr>
              <w:rPr>
                <w:bCs/>
                <w:lang w:eastAsia="zh-CN"/>
              </w:rPr>
            </w:pPr>
            <w:r w:rsidRPr="005C52C1">
              <w:t>Intel</w:t>
            </w:r>
          </w:p>
        </w:tc>
        <w:tc>
          <w:tcPr>
            <w:tcW w:w="7229" w:type="dxa"/>
          </w:tcPr>
          <w:p w14:paraId="78AFFEBD" w14:textId="0B9F45EE" w:rsidR="009B6C2D" w:rsidRDefault="009B6C2D" w:rsidP="009B6C2D">
            <w:pPr>
              <w:rPr>
                <w:bCs/>
                <w:lang w:eastAsia="zh-CN"/>
              </w:rPr>
            </w:pPr>
            <w:r w:rsidRPr="005C52C1">
              <w:t>Baseline may assume without modeling of any sleep modes</w:t>
            </w:r>
          </w:p>
        </w:tc>
      </w:tr>
    </w:tbl>
    <w:p w14:paraId="6EB276C7" w14:textId="77777777" w:rsidR="00A641E0" w:rsidRDefault="00A641E0" w:rsidP="00F62246">
      <w:pPr>
        <w:rPr>
          <w:lang w:eastAsia="zh-CN"/>
        </w:rPr>
      </w:pPr>
    </w:p>
    <w:p w14:paraId="1151D805" w14:textId="2CC773D4" w:rsidR="00F62246" w:rsidRDefault="00F2251D" w:rsidP="00F62246">
      <w:pPr>
        <w:rPr>
          <w:lang w:eastAsia="zh-CN"/>
        </w:rPr>
      </w:pPr>
      <w:r>
        <w:rPr>
          <w:rFonts w:hint="eastAsia"/>
          <w:lang w:eastAsia="zh-CN"/>
        </w:rPr>
        <w:lastRenderedPageBreak/>
        <w:t>T</w:t>
      </w:r>
      <w:r>
        <w:rPr>
          <w:lang w:eastAsia="zh-CN"/>
        </w:rPr>
        <w:t xml:space="preserve">he SID has already listed </w:t>
      </w:r>
      <w:r w:rsidR="00A641E0">
        <w:rPr>
          <w:lang w:eastAsia="zh-CN"/>
        </w:rPr>
        <w:t>multiple</w:t>
      </w:r>
      <w:r>
        <w:rPr>
          <w:lang w:eastAsia="zh-CN"/>
        </w:rPr>
        <w:t xml:space="preserve"> potential KPIs for consideration.</w:t>
      </w:r>
      <w:r w:rsidR="00A641E0">
        <w:rPr>
          <w:lang w:eastAsia="zh-CN"/>
        </w:rPr>
        <w:t xml:space="preserve"> In addition to the most natural KPI of energy/power saving gain, energy efficiency (EE) in unit of bit per Joule is drawing more interest. As this is a new KPI for PHY study, some discussion is needed.</w:t>
      </w:r>
      <w:r w:rsidR="00B97E9A">
        <w:rPr>
          <w:lang w:eastAsia="zh-CN"/>
        </w:rPr>
        <w:t xml:space="preserve"> Companies are invited to share your consideration for the definition of EE.</w:t>
      </w:r>
    </w:p>
    <w:p w14:paraId="77B58E0E" w14:textId="6AE96716" w:rsidR="00BA1739" w:rsidRPr="00BA1739" w:rsidRDefault="00BA1739" w:rsidP="00F62246">
      <w:pPr>
        <w:rPr>
          <w:b/>
          <w:lang w:eastAsia="zh-CN"/>
        </w:rPr>
      </w:pPr>
      <w:r w:rsidRPr="00C423D3">
        <w:rPr>
          <w:b/>
          <w:lang w:eastAsia="zh-CN"/>
        </w:rPr>
        <w:t xml:space="preserve">FL1 </w:t>
      </w:r>
      <w:r>
        <w:rPr>
          <w:b/>
          <w:lang w:eastAsia="zh-CN"/>
        </w:rPr>
        <w:t>Proposal 3.1-2</w:t>
      </w:r>
    </w:p>
    <w:p w14:paraId="4F637808" w14:textId="24F393E9" w:rsidR="00A641E0" w:rsidRPr="00BA1739" w:rsidRDefault="00CA5FC9" w:rsidP="00A641E0">
      <w:pPr>
        <w:pStyle w:val="ListParagraph"/>
        <w:numPr>
          <w:ilvl w:val="0"/>
          <w:numId w:val="18"/>
        </w:numPr>
        <w:rPr>
          <w:b/>
          <w:sz w:val="22"/>
          <w:szCs w:val="22"/>
          <w:lang w:eastAsia="zh-CN"/>
        </w:rPr>
      </w:pPr>
      <w:r w:rsidRPr="00BA1739">
        <w:rPr>
          <w:b/>
          <w:sz w:val="22"/>
          <w:szCs w:val="22"/>
          <w:lang w:eastAsia="zh-CN"/>
        </w:rPr>
        <w:t>Companies view are invited to c</w:t>
      </w:r>
      <w:r w:rsidR="00B97E9A" w:rsidRPr="00BA1739">
        <w:rPr>
          <w:b/>
          <w:sz w:val="22"/>
          <w:szCs w:val="22"/>
          <w:lang w:eastAsia="zh-CN"/>
        </w:rPr>
        <w:t xml:space="preserve">larify </w:t>
      </w:r>
      <w:r w:rsidR="00A641E0" w:rsidRPr="00BA1739">
        <w:rPr>
          <w:b/>
          <w:sz w:val="22"/>
          <w:szCs w:val="22"/>
          <w:lang w:eastAsia="zh-CN"/>
        </w:rPr>
        <w:t>the definition of energy efficiency for evaluation.</w:t>
      </w:r>
    </w:p>
    <w:tbl>
      <w:tblPr>
        <w:tblStyle w:val="TableGrid"/>
        <w:tblW w:w="8601" w:type="dxa"/>
        <w:tblLayout w:type="fixed"/>
        <w:tblLook w:val="04A0" w:firstRow="1" w:lastRow="0" w:firstColumn="1" w:lastColumn="0" w:noHBand="0" w:noVBand="1"/>
      </w:tblPr>
      <w:tblGrid>
        <w:gridCol w:w="1372"/>
        <w:gridCol w:w="7229"/>
      </w:tblGrid>
      <w:tr w:rsidR="00BA1739" w14:paraId="2B04C3D2" w14:textId="77777777" w:rsidTr="00BA1739">
        <w:tc>
          <w:tcPr>
            <w:tcW w:w="1372" w:type="dxa"/>
            <w:shd w:val="clear" w:color="auto" w:fill="DAEEF3" w:themeFill="accent5" w:themeFillTint="33"/>
          </w:tcPr>
          <w:p w14:paraId="53A85D0F" w14:textId="77777777" w:rsidR="00BA1739" w:rsidRDefault="00BA1739" w:rsidP="000A275A">
            <w:pPr>
              <w:rPr>
                <w:b/>
                <w:bCs/>
              </w:rPr>
            </w:pPr>
            <w:r>
              <w:rPr>
                <w:b/>
                <w:bCs/>
              </w:rPr>
              <w:t>Company</w:t>
            </w:r>
          </w:p>
        </w:tc>
        <w:tc>
          <w:tcPr>
            <w:tcW w:w="7229" w:type="dxa"/>
            <w:shd w:val="clear" w:color="auto" w:fill="DAEEF3" w:themeFill="accent5" w:themeFillTint="33"/>
          </w:tcPr>
          <w:p w14:paraId="0DB67074" w14:textId="77777777" w:rsidR="00BA1739" w:rsidRDefault="00BA1739" w:rsidP="000A275A">
            <w:pPr>
              <w:rPr>
                <w:b/>
                <w:bCs/>
              </w:rPr>
            </w:pPr>
            <w:r>
              <w:rPr>
                <w:b/>
                <w:bCs/>
              </w:rPr>
              <w:t>Comments</w:t>
            </w:r>
          </w:p>
        </w:tc>
      </w:tr>
      <w:tr w:rsidR="00BA1739" w14:paraId="5E6AE5B4" w14:textId="77777777" w:rsidTr="00BA1739">
        <w:tc>
          <w:tcPr>
            <w:tcW w:w="1372" w:type="dxa"/>
            <w:shd w:val="clear" w:color="auto" w:fill="auto"/>
          </w:tcPr>
          <w:p w14:paraId="70D9132C" w14:textId="7AC14728" w:rsidR="00BA1739" w:rsidRPr="002A623D" w:rsidRDefault="002A623D" w:rsidP="000A275A">
            <w:pPr>
              <w:rPr>
                <w:bCs/>
                <w:lang w:eastAsia="zh-CN"/>
              </w:rPr>
            </w:pPr>
            <w:r w:rsidRPr="002A623D">
              <w:rPr>
                <w:rFonts w:hint="eastAsia"/>
                <w:bCs/>
                <w:lang w:eastAsia="zh-CN"/>
              </w:rPr>
              <w:t>X</w:t>
            </w:r>
            <w:r w:rsidRPr="002A623D">
              <w:rPr>
                <w:bCs/>
                <w:lang w:eastAsia="zh-CN"/>
              </w:rPr>
              <w:t>iaomi</w:t>
            </w:r>
          </w:p>
        </w:tc>
        <w:tc>
          <w:tcPr>
            <w:tcW w:w="7229" w:type="dxa"/>
            <w:shd w:val="clear" w:color="auto" w:fill="auto"/>
          </w:tcPr>
          <w:p w14:paraId="61BB02E5" w14:textId="61D08B6C" w:rsidR="00BA1739" w:rsidRPr="002A623D" w:rsidRDefault="002A623D" w:rsidP="000A275A">
            <w:pPr>
              <w:rPr>
                <w:bCs/>
                <w:lang w:eastAsia="zh-CN"/>
              </w:rPr>
            </w:pPr>
            <w:r w:rsidRPr="002A623D">
              <w:rPr>
                <w:bCs/>
                <w:lang w:eastAsia="zh-CN"/>
              </w:rPr>
              <w:t xml:space="preserve">For empty to low traffic, </w:t>
            </w:r>
            <w:r w:rsidRPr="002A623D">
              <w:rPr>
                <w:lang w:eastAsia="zh-CN"/>
              </w:rPr>
              <w:t xml:space="preserve">energy efficiency can be expressed by consumed energy per time unit. For medium to high </w:t>
            </w:r>
            <w:r w:rsidRPr="002A623D">
              <w:rPr>
                <w:bCs/>
                <w:lang w:eastAsia="zh-CN"/>
              </w:rPr>
              <w:t xml:space="preserve">traffic, </w:t>
            </w:r>
            <w:r w:rsidRPr="002A623D">
              <w:rPr>
                <w:lang w:eastAsia="zh-CN"/>
              </w:rPr>
              <w:t>energy efficiency can be expressed by consumed energy per time unit or consumed energy per bit.</w:t>
            </w:r>
          </w:p>
        </w:tc>
      </w:tr>
      <w:tr w:rsidR="001D55A3" w14:paraId="5867148D" w14:textId="77777777" w:rsidTr="00BA1739">
        <w:tc>
          <w:tcPr>
            <w:tcW w:w="1372" w:type="dxa"/>
          </w:tcPr>
          <w:p w14:paraId="45FB146A" w14:textId="4A2FF4FA" w:rsidR="001D55A3" w:rsidRDefault="001D55A3" w:rsidP="001D55A3">
            <w:pPr>
              <w:rPr>
                <w:b/>
                <w:bCs/>
              </w:rPr>
            </w:pPr>
            <w:proofErr w:type="spellStart"/>
            <w:r w:rsidRPr="003E1AAB">
              <w:rPr>
                <w:rFonts w:hint="eastAsia"/>
                <w:bCs/>
                <w:lang w:eastAsia="zh-CN"/>
              </w:rPr>
              <w:t>S</w:t>
            </w:r>
            <w:r w:rsidRPr="003E1AAB">
              <w:rPr>
                <w:bCs/>
                <w:lang w:eastAsia="zh-CN"/>
              </w:rPr>
              <w:t>preadtrum</w:t>
            </w:r>
            <w:proofErr w:type="spellEnd"/>
          </w:p>
        </w:tc>
        <w:tc>
          <w:tcPr>
            <w:tcW w:w="7229" w:type="dxa"/>
          </w:tcPr>
          <w:p w14:paraId="7478C694" w14:textId="2CD6018C" w:rsidR="001D55A3" w:rsidRDefault="001D55A3" w:rsidP="001D55A3">
            <w:pPr>
              <w:rPr>
                <w:b/>
                <w:bCs/>
              </w:rPr>
            </w:pPr>
            <w:r w:rsidRPr="003E1AAB">
              <w:rPr>
                <w:rFonts w:hint="eastAsia"/>
                <w:bCs/>
                <w:lang w:eastAsia="zh-CN"/>
              </w:rPr>
              <w:t>E</w:t>
            </w:r>
            <w:r w:rsidRPr="003E1AAB">
              <w:rPr>
                <w:bCs/>
                <w:lang w:eastAsia="zh-CN"/>
              </w:rPr>
              <w:t xml:space="preserve">E is usually defined as capacity over energy consumption or coverage area over energy consumption, as mentioned in </w:t>
            </w:r>
            <w:r w:rsidRPr="003E1AAB">
              <w:rPr>
                <w:lang w:eastAsia="zh-CN"/>
              </w:rPr>
              <w:t>TR 21.866. For simplicity, it can be regarded an energy consumption for a given scenario (with fixed capacity and/or coverage area). Or, the capacity (equal to UPT in some cases) and coverage area should be stated in the evaluation results.</w:t>
            </w:r>
          </w:p>
        </w:tc>
      </w:tr>
      <w:tr w:rsidR="001D55A3" w14:paraId="738FA2B5" w14:textId="77777777" w:rsidTr="00BA1739">
        <w:tc>
          <w:tcPr>
            <w:tcW w:w="1372" w:type="dxa"/>
          </w:tcPr>
          <w:p w14:paraId="058C3793" w14:textId="49ADF290" w:rsidR="001D55A3" w:rsidRPr="00F93136" w:rsidRDefault="00F93136" w:rsidP="001D55A3">
            <w:pPr>
              <w:rPr>
                <w:bCs/>
                <w:lang w:eastAsia="zh-CN"/>
              </w:rPr>
            </w:pPr>
            <w:r w:rsidRPr="00F93136">
              <w:rPr>
                <w:rFonts w:hint="eastAsia"/>
                <w:bCs/>
                <w:lang w:eastAsia="zh-CN"/>
              </w:rPr>
              <w:t>O</w:t>
            </w:r>
            <w:r w:rsidRPr="00F93136">
              <w:rPr>
                <w:bCs/>
                <w:lang w:eastAsia="zh-CN"/>
              </w:rPr>
              <w:t>PPO</w:t>
            </w:r>
          </w:p>
        </w:tc>
        <w:tc>
          <w:tcPr>
            <w:tcW w:w="7229" w:type="dxa"/>
          </w:tcPr>
          <w:p w14:paraId="04EF8360" w14:textId="4F80EA56" w:rsidR="001D55A3" w:rsidRPr="00F93136" w:rsidRDefault="00F93136" w:rsidP="001D55A3">
            <w:pPr>
              <w:rPr>
                <w:bCs/>
              </w:rPr>
            </w:pPr>
            <w:r w:rsidRPr="00F93136">
              <w:rPr>
                <w:bCs/>
              </w:rPr>
              <w:t xml:space="preserve">We agree with the FL summary, i.e., energy efficiency (EE) </w:t>
            </w:r>
            <w:r>
              <w:rPr>
                <w:bCs/>
              </w:rPr>
              <w:t xml:space="preserve">is defined </w:t>
            </w:r>
            <w:r w:rsidRPr="00F93136">
              <w:rPr>
                <w:bCs/>
              </w:rPr>
              <w:t>in unit of bit per Joule.</w:t>
            </w:r>
          </w:p>
        </w:tc>
      </w:tr>
      <w:tr w:rsidR="009B6C2D" w14:paraId="29021B6E" w14:textId="77777777" w:rsidTr="00BA1739">
        <w:tc>
          <w:tcPr>
            <w:tcW w:w="1372" w:type="dxa"/>
          </w:tcPr>
          <w:p w14:paraId="5B7C590C" w14:textId="5FA2721D" w:rsidR="009B6C2D" w:rsidRPr="00F93136" w:rsidRDefault="009B6C2D" w:rsidP="009B6C2D">
            <w:pPr>
              <w:rPr>
                <w:rFonts w:hint="eastAsia"/>
                <w:bCs/>
                <w:lang w:eastAsia="zh-CN"/>
              </w:rPr>
            </w:pPr>
            <w:r w:rsidRPr="005C52C1">
              <w:t>Intel</w:t>
            </w:r>
          </w:p>
        </w:tc>
        <w:tc>
          <w:tcPr>
            <w:tcW w:w="7229" w:type="dxa"/>
          </w:tcPr>
          <w:p w14:paraId="4C711366" w14:textId="7600B3C0" w:rsidR="009B6C2D" w:rsidRPr="00F93136" w:rsidRDefault="009B6C2D" w:rsidP="009B6C2D">
            <w:pPr>
              <w:rPr>
                <w:bCs/>
              </w:rPr>
            </w:pPr>
            <w:r w:rsidRPr="005C52C1">
              <w:t xml:space="preserve">We think </w:t>
            </w:r>
            <w:proofErr w:type="gramStart"/>
            <w:r w:rsidRPr="005C52C1">
              <w:t>similar to</w:t>
            </w:r>
            <w:proofErr w:type="gramEnd"/>
            <w:r w:rsidRPr="005C52C1">
              <w:t xml:space="preserve"> UE power saving study, we could use mean energy consumption per slot as KPI to compute energy consumption and compare different techniques and baseline</w:t>
            </w:r>
          </w:p>
        </w:tc>
      </w:tr>
    </w:tbl>
    <w:p w14:paraId="417D8910" w14:textId="77777777" w:rsidR="00A641E0" w:rsidRDefault="00A641E0" w:rsidP="00F62246">
      <w:pPr>
        <w:rPr>
          <w:lang w:val="en-GB" w:eastAsia="zh-CN"/>
        </w:rPr>
      </w:pPr>
    </w:p>
    <w:p w14:paraId="0C10E9CC" w14:textId="77777777" w:rsidR="00B97E9A" w:rsidRDefault="00A641E0" w:rsidP="00F62246">
      <w:pPr>
        <w:rPr>
          <w:lang w:val="en-GB" w:eastAsia="zh-CN"/>
        </w:rPr>
      </w:pPr>
      <w:r>
        <w:rPr>
          <w:lang w:val="en-GB" w:eastAsia="zh-CN"/>
        </w:rPr>
        <w:t xml:space="preserve">For study of the impact on system performance, UPT can be considered as adopted in UE power saving study and proposed by majority contributions. It may also be combined for joint consideration with EE. </w:t>
      </w:r>
      <w:r w:rsidR="00B97E9A">
        <w:rPr>
          <w:lang w:val="en-GB" w:eastAsia="zh-CN"/>
        </w:rPr>
        <w:t>Other KPIs for system impact evaluation may vary depending on techniques and scenarios, and companies view are split.</w:t>
      </w:r>
    </w:p>
    <w:p w14:paraId="3F4FC0A8" w14:textId="4376559A" w:rsidR="00A641E0" w:rsidRDefault="00B97E9A" w:rsidP="00F62246">
      <w:pPr>
        <w:rPr>
          <w:lang w:val="en-GB" w:eastAsia="zh-CN"/>
        </w:rPr>
      </w:pPr>
      <w:r>
        <w:rPr>
          <w:lang w:val="en-GB" w:eastAsia="zh-CN"/>
        </w:rPr>
        <w:t xml:space="preserve">For UE side impact evaluation, it seems the below can be considered. </w:t>
      </w:r>
    </w:p>
    <w:p w14:paraId="3FD7B669" w14:textId="6886AFEA" w:rsidR="00BA1739" w:rsidRPr="00BA1739" w:rsidRDefault="00BA1739" w:rsidP="00F62246">
      <w:pPr>
        <w:rPr>
          <w:b/>
          <w:lang w:eastAsia="zh-CN"/>
        </w:rPr>
      </w:pPr>
      <w:r w:rsidRPr="00C423D3">
        <w:rPr>
          <w:b/>
          <w:lang w:eastAsia="zh-CN"/>
        </w:rPr>
        <w:t xml:space="preserve">FL1 </w:t>
      </w:r>
      <w:r>
        <w:rPr>
          <w:b/>
          <w:lang w:eastAsia="zh-CN"/>
        </w:rPr>
        <w:t>Proposal 3.1-3</w:t>
      </w:r>
    </w:p>
    <w:p w14:paraId="683270E5" w14:textId="156576B4" w:rsidR="00B97E9A" w:rsidRPr="00BA1739" w:rsidRDefault="00A641E0" w:rsidP="005F6EFC">
      <w:pPr>
        <w:pStyle w:val="ListParagraph"/>
        <w:numPr>
          <w:ilvl w:val="0"/>
          <w:numId w:val="18"/>
        </w:numPr>
        <w:rPr>
          <w:b/>
          <w:sz w:val="22"/>
          <w:szCs w:val="22"/>
          <w:lang w:eastAsia="zh-CN"/>
        </w:rPr>
      </w:pPr>
      <w:r w:rsidRPr="00BA1739">
        <w:rPr>
          <w:b/>
          <w:sz w:val="22"/>
          <w:szCs w:val="22"/>
          <w:lang w:eastAsia="zh-CN"/>
        </w:rPr>
        <w:t xml:space="preserve">For </w:t>
      </w:r>
      <w:r w:rsidR="00B97E9A" w:rsidRPr="00BA1739">
        <w:rPr>
          <w:b/>
          <w:sz w:val="22"/>
          <w:szCs w:val="22"/>
          <w:lang w:eastAsia="zh-CN"/>
        </w:rPr>
        <w:t xml:space="preserve">network </w:t>
      </w:r>
      <w:r w:rsidRPr="00BA1739">
        <w:rPr>
          <w:b/>
          <w:sz w:val="22"/>
          <w:szCs w:val="22"/>
          <w:lang w:eastAsia="zh-CN"/>
        </w:rPr>
        <w:t>performance impact evaluation, at le</w:t>
      </w:r>
      <w:r w:rsidR="009E495C" w:rsidRPr="00BA1739">
        <w:rPr>
          <w:b/>
          <w:sz w:val="22"/>
          <w:szCs w:val="22"/>
          <w:lang w:eastAsia="zh-CN"/>
        </w:rPr>
        <w:t>ast UPT should be</w:t>
      </w:r>
      <w:r w:rsidR="00B97E9A" w:rsidRPr="00BA1739">
        <w:rPr>
          <w:b/>
          <w:sz w:val="22"/>
          <w:szCs w:val="22"/>
          <w:lang w:eastAsia="zh-CN"/>
        </w:rPr>
        <w:t xml:space="preserve"> </w:t>
      </w:r>
      <w:r w:rsidR="00B74C72" w:rsidRPr="00BA1739">
        <w:rPr>
          <w:b/>
          <w:sz w:val="22"/>
          <w:szCs w:val="22"/>
          <w:lang w:eastAsia="zh-CN"/>
        </w:rPr>
        <w:t>considered</w:t>
      </w:r>
      <w:r w:rsidR="00B97E9A" w:rsidRPr="00BA1739">
        <w:rPr>
          <w:b/>
          <w:sz w:val="22"/>
          <w:szCs w:val="22"/>
          <w:lang w:eastAsia="zh-CN"/>
        </w:rPr>
        <w:t xml:space="preserve">, </w:t>
      </w:r>
    </w:p>
    <w:p w14:paraId="115843A4" w14:textId="18B429E2" w:rsidR="005F6EFC" w:rsidRPr="00BA1739" w:rsidRDefault="00B97E9A" w:rsidP="00B97E9A">
      <w:pPr>
        <w:pStyle w:val="ListParagraph"/>
        <w:numPr>
          <w:ilvl w:val="1"/>
          <w:numId w:val="20"/>
        </w:numPr>
        <w:rPr>
          <w:b/>
          <w:sz w:val="22"/>
          <w:szCs w:val="22"/>
          <w:lang w:eastAsia="zh-CN"/>
        </w:rPr>
      </w:pPr>
      <w:r w:rsidRPr="00BA1739">
        <w:rPr>
          <w:b/>
          <w:sz w:val="22"/>
          <w:szCs w:val="22"/>
          <w:lang w:eastAsia="zh-CN"/>
        </w:rPr>
        <w:t>FFS</w:t>
      </w:r>
      <w:r w:rsidR="00A641E0" w:rsidRPr="00BA1739">
        <w:rPr>
          <w:b/>
          <w:sz w:val="22"/>
          <w:szCs w:val="22"/>
          <w:lang w:eastAsia="zh-CN"/>
        </w:rPr>
        <w:t xml:space="preserve"> in combin</w:t>
      </w:r>
      <w:r w:rsidRPr="00BA1739">
        <w:rPr>
          <w:b/>
          <w:sz w:val="22"/>
          <w:szCs w:val="22"/>
          <w:lang w:eastAsia="zh-CN"/>
        </w:rPr>
        <w:t>ation with</w:t>
      </w:r>
      <w:r w:rsidR="00A641E0" w:rsidRPr="00BA1739">
        <w:rPr>
          <w:b/>
          <w:sz w:val="22"/>
          <w:szCs w:val="22"/>
          <w:lang w:eastAsia="zh-CN"/>
        </w:rPr>
        <w:t xml:space="preserve"> other KPIs e.g. UTP-aware EE, UPT/latency</w:t>
      </w:r>
      <w:r w:rsidR="005F6EFC" w:rsidRPr="00BA1739">
        <w:rPr>
          <w:b/>
          <w:sz w:val="22"/>
          <w:szCs w:val="22"/>
          <w:lang w:eastAsia="zh-CN"/>
        </w:rPr>
        <w:t>, UPT-UE power etc.</w:t>
      </w:r>
    </w:p>
    <w:p w14:paraId="62EB21D5" w14:textId="7F3E1A03" w:rsidR="00B97E9A" w:rsidRPr="00BA1739" w:rsidRDefault="00B97E9A" w:rsidP="00A641E0">
      <w:pPr>
        <w:pStyle w:val="ListParagraph"/>
        <w:numPr>
          <w:ilvl w:val="0"/>
          <w:numId w:val="18"/>
        </w:numPr>
        <w:rPr>
          <w:b/>
          <w:sz w:val="22"/>
          <w:szCs w:val="22"/>
          <w:lang w:eastAsia="zh-CN"/>
        </w:rPr>
      </w:pPr>
      <w:r w:rsidRPr="00BA1739">
        <w:rPr>
          <w:b/>
          <w:sz w:val="22"/>
          <w:szCs w:val="22"/>
          <w:lang w:eastAsia="zh-CN"/>
        </w:rPr>
        <w:t xml:space="preserve">For UE performance impact </w:t>
      </w:r>
      <w:r w:rsidR="003326AC" w:rsidRPr="00BA1739">
        <w:rPr>
          <w:b/>
          <w:sz w:val="22"/>
          <w:szCs w:val="22"/>
          <w:lang w:eastAsia="zh-CN"/>
        </w:rPr>
        <w:t>balance</w:t>
      </w:r>
      <w:r w:rsidRPr="00BA1739">
        <w:rPr>
          <w:b/>
          <w:sz w:val="22"/>
          <w:szCs w:val="22"/>
          <w:lang w:eastAsia="zh-CN"/>
        </w:rPr>
        <w:t>, UE power consumption/access delay</w:t>
      </w:r>
      <w:r w:rsidR="003326AC" w:rsidRPr="00BA1739">
        <w:rPr>
          <w:b/>
          <w:sz w:val="22"/>
          <w:szCs w:val="22"/>
          <w:lang w:eastAsia="zh-CN"/>
        </w:rPr>
        <w:t>/latency</w:t>
      </w:r>
      <w:r w:rsidR="009E495C" w:rsidRPr="00BA1739">
        <w:rPr>
          <w:b/>
          <w:sz w:val="22"/>
          <w:szCs w:val="22"/>
          <w:lang w:eastAsia="zh-CN"/>
        </w:rPr>
        <w:t xml:space="preserve"> can be</w:t>
      </w:r>
      <w:r w:rsidRPr="00BA1739">
        <w:rPr>
          <w:b/>
          <w:sz w:val="22"/>
          <w:szCs w:val="22"/>
          <w:lang w:eastAsia="zh-CN"/>
        </w:rPr>
        <w:t xml:space="preserve"> considered, </w:t>
      </w:r>
    </w:p>
    <w:p w14:paraId="0DCBD392" w14:textId="4D183C91" w:rsidR="00F25BD2" w:rsidRPr="00BA1739" w:rsidRDefault="00B97E9A" w:rsidP="00B97E9A">
      <w:pPr>
        <w:pStyle w:val="ListParagraph"/>
        <w:numPr>
          <w:ilvl w:val="1"/>
          <w:numId w:val="20"/>
        </w:numPr>
        <w:rPr>
          <w:b/>
          <w:sz w:val="22"/>
          <w:szCs w:val="22"/>
          <w:lang w:eastAsia="zh-CN"/>
        </w:rPr>
      </w:pPr>
      <w:r w:rsidRPr="00BA1739">
        <w:rPr>
          <w:b/>
          <w:sz w:val="22"/>
          <w:szCs w:val="22"/>
          <w:lang w:eastAsia="zh-CN"/>
        </w:rPr>
        <w:t>FFS in combination with energy consumption of BS.</w:t>
      </w:r>
    </w:p>
    <w:p w14:paraId="05193126" w14:textId="62EF982B" w:rsidR="00B74C72" w:rsidRPr="00BA1739" w:rsidRDefault="00B74C72" w:rsidP="00B74C72">
      <w:pPr>
        <w:pStyle w:val="ListParagraph"/>
        <w:numPr>
          <w:ilvl w:val="0"/>
          <w:numId w:val="20"/>
        </w:numPr>
        <w:rPr>
          <w:b/>
          <w:sz w:val="22"/>
          <w:szCs w:val="22"/>
          <w:lang w:eastAsia="zh-CN"/>
        </w:rPr>
      </w:pPr>
      <w:r w:rsidRPr="00BA1739">
        <w:rPr>
          <w:b/>
          <w:sz w:val="22"/>
          <w:szCs w:val="22"/>
          <w:lang w:eastAsia="zh-CN"/>
        </w:rPr>
        <w:t>Note, this does not preclude to consider other KPIs when found appropriate for certain techniques/scenarios</w:t>
      </w:r>
    </w:p>
    <w:tbl>
      <w:tblPr>
        <w:tblStyle w:val="TableGrid"/>
        <w:tblW w:w="9634" w:type="dxa"/>
        <w:tblLayout w:type="fixed"/>
        <w:tblLook w:val="04A0" w:firstRow="1" w:lastRow="0" w:firstColumn="1" w:lastColumn="0" w:noHBand="0" w:noVBand="1"/>
      </w:tblPr>
      <w:tblGrid>
        <w:gridCol w:w="1372"/>
        <w:gridCol w:w="1033"/>
        <w:gridCol w:w="7229"/>
      </w:tblGrid>
      <w:tr w:rsidR="003016A7" w14:paraId="626894C6" w14:textId="77777777" w:rsidTr="000A275A">
        <w:tc>
          <w:tcPr>
            <w:tcW w:w="1372" w:type="dxa"/>
            <w:shd w:val="clear" w:color="auto" w:fill="DAEEF3" w:themeFill="accent5" w:themeFillTint="33"/>
          </w:tcPr>
          <w:p w14:paraId="6861F9BB" w14:textId="77777777" w:rsidR="003016A7" w:rsidRDefault="003016A7" w:rsidP="000A275A">
            <w:pPr>
              <w:rPr>
                <w:b/>
                <w:bCs/>
              </w:rPr>
            </w:pPr>
            <w:r>
              <w:rPr>
                <w:b/>
                <w:bCs/>
              </w:rPr>
              <w:t>Company</w:t>
            </w:r>
          </w:p>
        </w:tc>
        <w:tc>
          <w:tcPr>
            <w:tcW w:w="1033" w:type="dxa"/>
            <w:shd w:val="clear" w:color="auto" w:fill="DAEEF3" w:themeFill="accent5" w:themeFillTint="33"/>
          </w:tcPr>
          <w:p w14:paraId="11B65E11" w14:textId="77777777" w:rsidR="003016A7" w:rsidRDefault="003016A7" w:rsidP="000A275A">
            <w:pPr>
              <w:rPr>
                <w:b/>
                <w:bCs/>
              </w:rPr>
            </w:pPr>
            <w:r>
              <w:rPr>
                <w:b/>
                <w:bCs/>
              </w:rPr>
              <w:t>Y/N</w:t>
            </w:r>
          </w:p>
        </w:tc>
        <w:tc>
          <w:tcPr>
            <w:tcW w:w="7229" w:type="dxa"/>
            <w:shd w:val="clear" w:color="auto" w:fill="DAEEF3" w:themeFill="accent5" w:themeFillTint="33"/>
          </w:tcPr>
          <w:p w14:paraId="1C437191" w14:textId="77777777" w:rsidR="003016A7" w:rsidRDefault="003016A7" w:rsidP="000A275A">
            <w:pPr>
              <w:rPr>
                <w:b/>
                <w:bCs/>
              </w:rPr>
            </w:pPr>
            <w:r>
              <w:rPr>
                <w:b/>
                <w:bCs/>
              </w:rPr>
              <w:t>Comments</w:t>
            </w:r>
          </w:p>
        </w:tc>
      </w:tr>
      <w:tr w:rsidR="003016A7" w14:paraId="7C6D42BB" w14:textId="77777777" w:rsidTr="000A275A">
        <w:tc>
          <w:tcPr>
            <w:tcW w:w="1372" w:type="dxa"/>
            <w:shd w:val="clear" w:color="auto" w:fill="auto"/>
          </w:tcPr>
          <w:p w14:paraId="61206C9C" w14:textId="2FCC3682" w:rsidR="003016A7" w:rsidRPr="002A623D" w:rsidRDefault="002A623D" w:rsidP="000A275A">
            <w:pPr>
              <w:rPr>
                <w:bCs/>
                <w:lang w:eastAsia="zh-CN"/>
              </w:rPr>
            </w:pPr>
            <w:r w:rsidRPr="002A623D">
              <w:rPr>
                <w:rFonts w:hint="eastAsia"/>
                <w:bCs/>
                <w:lang w:eastAsia="zh-CN"/>
              </w:rPr>
              <w:t>X</w:t>
            </w:r>
            <w:r w:rsidRPr="002A623D">
              <w:rPr>
                <w:bCs/>
                <w:lang w:eastAsia="zh-CN"/>
              </w:rPr>
              <w:t>iaomi</w:t>
            </w:r>
          </w:p>
        </w:tc>
        <w:tc>
          <w:tcPr>
            <w:tcW w:w="1033" w:type="dxa"/>
            <w:shd w:val="clear" w:color="auto" w:fill="auto"/>
          </w:tcPr>
          <w:p w14:paraId="33F3801A" w14:textId="565FF87A" w:rsidR="003016A7" w:rsidRPr="00C02F8E" w:rsidRDefault="00C02F8E" w:rsidP="000A275A">
            <w:pPr>
              <w:rPr>
                <w:bCs/>
              </w:rPr>
            </w:pPr>
            <w:proofErr w:type="gramStart"/>
            <w:r w:rsidRPr="00C02F8E">
              <w:rPr>
                <w:bCs/>
                <w:lang w:eastAsia="zh-CN"/>
              </w:rPr>
              <w:t>Y</w:t>
            </w:r>
            <w:r w:rsidRPr="00C02F8E">
              <w:rPr>
                <w:rFonts w:hint="eastAsia"/>
                <w:bCs/>
                <w:lang w:eastAsia="zh-CN"/>
              </w:rPr>
              <w:t>(</w:t>
            </w:r>
            <w:proofErr w:type="gramEnd"/>
            <w:r w:rsidRPr="00C02F8E">
              <w:rPr>
                <w:bCs/>
                <w:lang w:eastAsia="zh-CN"/>
              </w:rPr>
              <w:t>generally fine)</w:t>
            </w:r>
          </w:p>
        </w:tc>
        <w:tc>
          <w:tcPr>
            <w:tcW w:w="7229" w:type="dxa"/>
            <w:shd w:val="clear" w:color="auto" w:fill="auto"/>
          </w:tcPr>
          <w:p w14:paraId="1F8640B6" w14:textId="0B3E9A35" w:rsidR="003016A7" w:rsidRPr="002A623D" w:rsidRDefault="002A623D" w:rsidP="000A275A">
            <w:pPr>
              <w:rPr>
                <w:bCs/>
                <w:lang w:eastAsia="zh-CN"/>
              </w:rPr>
            </w:pPr>
            <w:r w:rsidRPr="002A623D">
              <w:rPr>
                <w:bCs/>
                <w:lang w:eastAsia="zh-CN"/>
              </w:rPr>
              <w:t xml:space="preserve">For the first bullet, when the traffic load is from empty to low, </w:t>
            </w:r>
            <w:r w:rsidRPr="002A623D">
              <w:rPr>
                <w:lang w:eastAsia="zh-CN"/>
              </w:rPr>
              <w:t>for network performance impact evaluation, our thinking is packet latency seems a more suitable KPI than UPT</w:t>
            </w:r>
            <w:r w:rsidRPr="002A623D">
              <w:rPr>
                <w:rFonts w:hint="eastAsia"/>
                <w:lang w:eastAsia="zh-CN"/>
              </w:rPr>
              <w:t>.</w:t>
            </w:r>
          </w:p>
        </w:tc>
      </w:tr>
      <w:tr w:rsidR="001D55A3" w14:paraId="0F531ED0" w14:textId="77777777" w:rsidTr="000A275A">
        <w:tc>
          <w:tcPr>
            <w:tcW w:w="1372" w:type="dxa"/>
          </w:tcPr>
          <w:p w14:paraId="06A5FE1E" w14:textId="54A4CD58" w:rsidR="001D55A3" w:rsidRDefault="001D55A3" w:rsidP="001D55A3">
            <w:pPr>
              <w:rPr>
                <w:b/>
                <w:bCs/>
              </w:rPr>
            </w:pPr>
            <w:proofErr w:type="spellStart"/>
            <w:r w:rsidRPr="008D5849">
              <w:rPr>
                <w:rFonts w:hint="eastAsia"/>
                <w:bCs/>
                <w:lang w:eastAsia="zh-CN"/>
              </w:rPr>
              <w:t>S</w:t>
            </w:r>
            <w:r w:rsidRPr="008D5849">
              <w:rPr>
                <w:bCs/>
                <w:lang w:eastAsia="zh-CN"/>
              </w:rPr>
              <w:t>preadtrum</w:t>
            </w:r>
            <w:proofErr w:type="spellEnd"/>
          </w:p>
        </w:tc>
        <w:tc>
          <w:tcPr>
            <w:tcW w:w="1033" w:type="dxa"/>
          </w:tcPr>
          <w:p w14:paraId="291273E1" w14:textId="51669EFB" w:rsidR="001D55A3" w:rsidRDefault="001D55A3" w:rsidP="001D55A3">
            <w:pPr>
              <w:rPr>
                <w:b/>
                <w:bCs/>
              </w:rPr>
            </w:pPr>
            <w:r w:rsidRPr="008D5849">
              <w:rPr>
                <w:rFonts w:hint="eastAsia"/>
                <w:bCs/>
                <w:lang w:eastAsia="zh-CN"/>
              </w:rPr>
              <w:t>Y</w:t>
            </w:r>
          </w:p>
        </w:tc>
        <w:tc>
          <w:tcPr>
            <w:tcW w:w="7229" w:type="dxa"/>
          </w:tcPr>
          <w:p w14:paraId="68EDE03E" w14:textId="77777777" w:rsidR="001D55A3" w:rsidRPr="008D5849" w:rsidRDefault="001D55A3" w:rsidP="001D55A3">
            <w:pPr>
              <w:rPr>
                <w:bCs/>
                <w:lang w:eastAsia="zh-CN"/>
              </w:rPr>
            </w:pPr>
            <w:r w:rsidRPr="008D5849">
              <w:rPr>
                <w:rFonts w:hint="eastAsia"/>
                <w:bCs/>
                <w:lang w:eastAsia="zh-CN"/>
              </w:rPr>
              <w:t>U</w:t>
            </w:r>
            <w:r w:rsidRPr="008D5849">
              <w:rPr>
                <w:bCs/>
                <w:lang w:eastAsia="zh-CN"/>
              </w:rPr>
              <w:t xml:space="preserve">PT should be considered in a certain form, e.g. combined form or individual form. </w:t>
            </w:r>
          </w:p>
          <w:p w14:paraId="43F4544E" w14:textId="08C09B4B" w:rsidR="001D55A3" w:rsidRDefault="001D55A3" w:rsidP="001D55A3">
            <w:pPr>
              <w:rPr>
                <w:b/>
                <w:bCs/>
              </w:rPr>
            </w:pPr>
            <w:r w:rsidRPr="008D5849">
              <w:rPr>
                <w:bCs/>
                <w:lang w:eastAsia="zh-CN"/>
              </w:rPr>
              <w:t>The additional UE power consumption should be stated</w:t>
            </w:r>
            <w:r>
              <w:rPr>
                <w:bCs/>
                <w:lang w:eastAsia="zh-CN"/>
              </w:rPr>
              <w:t xml:space="preserve"> in the evaluation results</w:t>
            </w:r>
            <w:r w:rsidRPr="008D5849">
              <w:rPr>
                <w:bCs/>
                <w:lang w:eastAsia="zh-CN"/>
              </w:rPr>
              <w:t>.</w:t>
            </w:r>
          </w:p>
        </w:tc>
      </w:tr>
      <w:tr w:rsidR="001D55A3" w14:paraId="6171D75B" w14:textId="77777777" w:rsidTr="000A275A">
        <w:tc>
          <w:tcPr>
            <w:tcW w:w="1372" w:type="dxa"/>
          </w:tcPr>
          <w:p w14:paraId="02D1C950" w14:textId="41E7CC62" w:rsidR="001D55A3" w:rsidRPr="00672EAB" w:rsidRDefault="00672EAB" w:rsidP="001D55A3">
            <w:pPr>
              <w:rPr>
                <w:bCs/>
                <w:lang w:eastAsia="zh-CN"/>
              </w:rPr>
            </w:pPr>
            <w:r w:rsidRPr="00672EAB">
              <w:rPr>
                <w:rFonts w:hint="eastAsia"/>
                <w:bCs/>
                <w:lang w:eastAsia="zh-CN"/>
              </w:rPr>
              <w:t>O</w:t>
            </w:r>
            <w:r w:rsidRPr="00672EAB">
              <w:rPr>
                <w:bCs/>
                <w:lang w:eastAsia="zh-CN"/>
              </w:rPr>
              <w:t>PPO</w:t>
            </w:r>
          </w:p>
        </w:tc>
        <w:tc>
          <w:tcPr>
            <w:tcW w:w="1033" w:type="dxa"/>
          </w:tcPr>
          <w:p w14:paraId="4524BAEF" w14:textId="7498A9DC" w:rsidR="001D55A3" w:rsidRPr="00672EAB" w:rsidRDefault="00672EAB" w:rsidP="001D55A3">
            <w:pPr>
              <w:rPr>
                <w:bCs/>
                <w:lang w:eastAsia="zh-CN"/>
              </w:rPr>
            </w:pPr>
            <w:r w:rsidRPr="00672EAB">
              <w:rPr>
                <w:rFonts w:hint="eastAsia"/>
                <w:bCs/>
                <w:lang w:eastAsia="zh-CN"/>
              </w:rPr>
              <w:t>Y</w:t>
            </w:r>
          </w:p>
        </w:tc>
        <w:tc>
          <w:tcPr>
            <w:tcW w:w="7229" w:type="dxa"/>
          </w:tcPr>
          <w:p w14:paraId="2D24377F" w14:textId="77777777" w:rsidR="001D55A3" w:rsidRPr="009B6C2D" w:rsidRDefault="001D55A3" w:rsidP="001D55A3"/>
        </w:tc>
      </w:tr>
      <w:tr w:rsidR="00A612CC" w14:paraId="7A26183A" w14:textId="77777777" w:rsidTr="000A275A">
        <w:tc>
          <w:tcPr>
            <w:tcW w:w="1372" w:type="dxa"/>
          </w:tcPr>
          <w:p w14:paraId="629022D8" w14:textId="75B0C54D" w:rsidR="00A612CC" w:rsidRPr="00672EAB" w:rsidRDefault="00A612CC" w:rsidP="001D55A3">
            <w:pPr>
              <w:rPr>
                <w:bCs/>
                <w:lang w:eastAsia="zh-CN"/>
              </w:rPr>
            </w:pPr>
            <w:r>
              <w:rPr>
                <w:bCs/>
                <w:lang w:eastAsia="zh-CN"/>
              </w:rPr>
              <w:t>IDCC</w:t>
            </w:r>
          </w:p>
        </w:tc>
        <w:tc>
          <w:tcPr>
            <w:tcW w:w="1033" w:type="dxa"/>
          </w:tcPr>
          <w:p w14:paraId="4E95B2FA" w14:textId="198E115D" w:rsidR="00A612CC" w:rsidRPr="00672EAB" w:rsidRDefault="00A612CC" w:rsidP="001D55A3">
            <w:pPr>
              <w:rPr>
                <w:bCs/>
                <w:lang w:eastAsia="zh-CN"/>
              </w:rPr>
            </w:pPr>
            <w:r>
              <w:rPr>
                <w:bCs/>
                <w:lang w:eastAsia="zh-CN"/>
              </w:rPr>
              <w:t>Y</w:t>
            </w:r>
          </w:p>
        </w:tc>
        <w:tc>
          <w:tcPr>
            <w:tcW w:w="7229" w:type="dxa"/>
          </w:tcPr>
          <w:p w14:paraId="5FFFF9FC" w14:textId="77777777" w:rsidR="00A612CC" w:rsidRPr="009B6C2D" w:rsidRDefault="00A612CC" w:rsidP="001D55A3"/>
        </w:tc>
      </w:tr>
      <w:tr w:rsidR="009B6C2D" w14:paraId="0E68188E" w14:textId="77777777" w:rsidTr="000A275A">
        <w:tc>
          <w:tcPr>
            <w:tcW w:w="1372" w:type="dxa"/>
          </w:tcPr>
          <w:p w14:paraId="03B3BA6A" w14:textId="53A2E388" w:rsidR="009B6C2D" w:rsidRDefault="009B6C2D" w:rsidP="009B6C2D">
            <w:pPr>
              <w:rPr>
                <w:bCs/>
                <w:lang w:eastAsia="zh-CN"/>
              </w:rPr>
            </w:pPr>
            <w:r w:rsidRPr="005C52C1">
              <w:t>Intel</w:t>
            </w:r>
          </w:p>
        </w:tc>
        <w:tc>
          <w:tcPr>
            <w:tcW w:w="1033" w:type="dxa"/>
          </w:tcPr>
          <w:p w14:paraId="210316FA" w14:textId="2AFFC5CE" w:rsidR="009B6C2D" w:rsidRDefault="009B6C2D" w:rsidP="009B6C2D">
            <w:pPr>
              <w:rPr>
                <w:bCs/>
                <w:lang w:eastAsia="zh-CN"/>
              </w:rPr>
            </w:pPr>
            <w:r w:rsidRPr="005C52C1">
              <w:t>Y</w:t>
            </w:r>
          </w:p>
        </w:tc>
        <w:tc>
          <w:tcPr>
            <w:tcW w:w="7229" w:type="dxa"/>
          </w:tcPr>
          <w:p w14:paraId="0E953D94" w14:textId="690E73E8" w:rsidR="009B6C2D" w:rsidRPr="009B6C2D" w:rsidRDefault="009B6C2D" w:rsidP="009B6C2D">
            <w:r w:rsidRPr="009B6C2D">
              <w:t>Agree</w:t>
            </w:r>
          </w:p>
        </w:tc>
      </w:tr>
    </w:tbl>
    <w:p w14:paraId="02353BE4" w14:textId="77777777" w:rsidR="00F2251D" w:rsidRPr="00A641E0" w:rsidRDefault="00F2251D" w:rsidP="00F62246">
      <w:pPr>
        <w:rPr>
          <w:lang w:val="en-GB" w:eastAsia="zh-CN"/>
        </w:rPr>
      </w:pPr>
    </w:p>
    <w:p w14:paraId="1E18E93C" w14:textId="4200EE9A" w:rsidR="00C4565C" w:rsidRDefault="00D44002" w:rsidP="00C4565C">
      <w:pPr>
        <w:pStyle w:val="Heading2"/>
        <w:rPr>
          <w:lang w:eastAsia="zh-CN"/>
        </w:rPr>
      </w:pPr>
      <w:r>
        <w:rPr>
          <w:lang w:eastAsia="zh-CN"/>
        </w:rPr>
        <w:lastRenderedPageBreak/>
        <w:t>Evaluation scenario</w:t>
      </w:r>
    </w:p>
    <w:p w14:paraId="38CE51BA" w14:textId="31F36433" w:rsidR="00F25BD2" w:rsidRPr="00F25BD2" w:rsidRDefault="00B2740C" w:rsidP="00F25BD2">
      <w:pPr>
        <w:rPr>
          <w:lang w:eastAsia="zh-CN"/>
        </w:rPr>
      </w:pPr>
      <w:r>
        <w:rPr>
          <w:rFonts w:hint="eastAsia"/>
          <w:lang w:eastAsia="zh-CN"/>
        </w:rPr>
        <w:t>A</w:t>
      </w:r>
      <w:r>
        <w:rPr>
          <w:lang w:eastAsia="zh-CN"/>
        </w:rPr>
        <w:t xml:space="preserve">mong the listed example scenarios in SID, i.e. </w:t>
      </w:r>
    </w:p>
    <w:p w14:paraId="40EF07EF" w14:textId="77777777" w:rsidR="00B2740C" w:rsidRPr="006A2F36" w:rsidRDefault="00B2740C" w:rsidP="00B2740C">
      <w:pPr>
        <w:numPr>
          <w:ilvl w:val="0"/>
          <w:numId w:val="16"/>
        </w:numPr>
        <w:overflowPunct w:val="0"/>
        <w:snapToGrid/>
        <w:spacing w:after="0"/>
        <w:jc w:val="left"/>
        <w:textAlignment w:val="baseline"/>
        <w:rPr>
          <w:bCs/>
          <w:sz w:val="21"/>
        </w:rPr>
      </w:pPr>
      <w:r w:rsidRPr="006A2F36">
        <w:rPr>
          <w:bCs/>
          <w:sz w:val="21"/>
        </w:rPr>
        <w:t>Urban micro in FR1, including TDD massive MIMO (note: this scenario can also model small cells)</w:t>
      </w:r>
    </w:p>
    <w:p w14:paraId="2D1035D1" w14:textId="77777777" w:rsidR="00B2740C" w:rsidRPr="006A2F36" w:rsidRDefault="00B2740C" w:rsidP="00B2740C">
      <w:pPr>
        <w:numPr>
          <w:ilvl w:val="0"/>
          <w:numId w:val="16"/>
        </w:numPr>
        <w:overflowPunct w:val="0"/>
        <w:snapToGrid/>
        <w:spacing w:after="0"/>
        <w:jc w:val="left"/>
        <w:textAlignment w:val="baseline"/>
        <w:rPr>
          <w:bCs/>
          <w:sz w:val="21"/>
        </w:rPr>
      </w:pPr>
      <w:r w:rsidRPr="006A2F36">
        <w:rPr>
          <w:bCs/>
          <w:sz w:val="21"/>
        </w:rPr>
        <w:t>FR2 beam-based scenarios (note: this scenario can also model small cells)</w:t>
      </w:r>
    </w:p>
    <w:p w14:paraId="61ED4C2B" w14:textId="77777777" w:rsidR="00B2740C" w:rsidRPr="006A2F36" w:rsidRDefault="00B2740C" w:rsidP="00B2740C">
      <w:pPr>
        <w:numPr>
          <w:ilvl w:val="0"/>
          <w:numId w:val="16"/>
        </w:numPr>
        <w:overflowPunct w:val="0"/>
        <w:snapToGrid/>
        <w:spacing w:after="0"/>
        <w:jc w:val="left"/>
        <w:textAlignment w:val="baseline"/>
        <w:rPr>
          <w:bCs/>
          <w:sz w:val="21"/>
        </w:rPr>
      </w:pPr>
      <w:r w:rsidRPr="006A2F36">
        <w:rPr>
          <w:bCs/>
          <w:sz w:val="21"/>
        </w:rPr>
        <w:t>Urban/Rural macro in FR1 with/without DSS (no impact to LTE expected in case of DSS)</w:t>
      </w:r>
    </w:p>
    <w:p w14:paraId="67900521" w14:textId="77777777" w:rsidR="00B2740C" w:rsidRDefault="00B2740C" w:rsidP="00B2740C">
      <w:pPr>
        <w:numPr>
          <w:ilvl w:val="0"/>
          <w:numId w:val="16"/>
        </w:numPr>
        <w:overflowPunct w:val="0"/>
        <w:snapToGrid/>
        <w:spacing w:after="0"/>
        <w:jc w:val="left"/>
        <w:textAlignment w:val="baseline"/>
        <w:rPr>
          <w:bCs/>
          <w:sz w:val="21"/>
        </w:rPr>
      </w:pPr>
      <w:r w:rsidRPr="006A2F36">
        <w:rPr>
          <w:bCs/>
          <w:sz w:val="21"/>
        </w:rPr>
        <w:t xml:space="preserve">EN-DC/NR-DC macro with FDD </w:t>
      </w:r>
      <w:proofErr w:type="spellStart"/>
      <w:r w:rsidRPr="006A2F36">
        <w:rPr>
          <w:bCs/>
          <w:sz w:val="21"/>
        </w:rPr>
        <w:t>PCell</w:t>
      </w:r>
      <w:proofErr w:type="spellEnd"/>
      <w:r w:rsidRPr="006A2F36">
        <w:rPr>
          <w:bCs/>
          <w:sz w:val="21"/>
        </w:rPr>
        <w:t xml:space="preserve"> and TDD/Massive MIMO on higher FR1/FR2 frequency</w:t>
      </w:r>
    </w:p>
    <w:p w14:paraId="0CA6E6E9" w14:textId="77777777" w:rsidR="00CA5FC9" w:rsidRPr="006A2F36" w:rsidRDefault="00CA5FC9" w:rsidP="00CA5FC9">
      <w:pPr>
        <w:overflowPunct w:val="0"/>
        <w:snapToGrid/>
        <w:spacing w:after="0"/>
        <w:ind w:left="720"/>
        <w:jc w:val="left"/>
        <w:textAlignment w:val="baseline"/>
        <w:rPr>
          <w:bCs/>
          <w:sz w:val="21"/>
        </w:rPr>
      </w:pPr>
    </w:p>
    <w:p w14:paraId="71FAE94C" w14:textId="22785953" w:rsidR="00B2740C" w:rsidRDefault="00B2740C" w:rsidP="00C4565C">
      <w:pPr>
        <w:rPr>
          <w:lang w:eastAsia="zh-CN"/>
        </w:rPr>
      </w:pPr>
      <w:r>
        <w:rPr>
          <w:rFonts w:hint="eastAsia"/>
          <w:lang w:eastAsia="zh-CN"/>
        </w:rPr>
        <w:t>T</w:t>
      </w:r>
      <w:r>
        <w:rPr>
          <w:lang w:eastAsia="zh-CN"/>
        </w:rPr>
        <w:t>he first and third scenario gain most of support in the initial round of contrition view summary. If we go with this approach</w:t>
      </w:r>
      <w:r w:rsidR="00CA5FC9">
        <w:rPr>
          <w:lang w:eastAsia="zh-CN"/>
        </w:rPr>
        <w:t xml:space="preserve"> for down-selection</w:t>
      </w:r>
      <w:r>
        <w:rPr>
          <w:lang w:eastAsia="zh-CN"/>
        </w:rPr>
        <w:t xml:space="preserve">, FR2 will be completely deprioritized which may be less </w:t>
      </w:r>
      <w:r w:rsidR="00CA5FC9">
        <w:rPr>
          <w:lang w:eastAsia="zh-CN"/>
        </w:rPr>
        <w:t>preferable since it is expected to establish more insight of the saving potential especially for scenario with large energy consumption</w:t>
      </w:r>
      <w:r>
        <w:rPr>
          <w:lang w:eastAsia="zh-CN"/>
        </w:rPr>
        <w:t>.</w:t>
      </w:r>
      <w:r w:rsidR="00CA5FC9">
        <w:rPr>
          <w:lang w:eastAsia="zh-CN"/>
        </w:rPr>
        <w:t xml:space="preserve"> Therefore, companies are invited to further consider your priority for evaluation scenarios. Note it is not necessary to be limited by the exact bullet from the above scenarios – as they are examples in no order, other combinations from/than those can also be considered.</w:t>
      </w:r>
    </w:p>
    <w:p w14:paraId="12179108" w14:textId="6D9FE760" w:rsidR="00BA1739" w:rsidRPr="00BA1739" w:rsidRDefault="00BA1739" w:rsidP="00C4565C">
      <w:pPr>
        <w:rPr>
          <w:b/>
          <w:lang w:eastAsia="zh-CN"/>
        </w:rPr>
      </w:pPr>
      <w:r w:rsidRPr="00C423D3">
        <w:rPr>
          <w:b/>
          <w:lang w:eastAsia="zh-CN"/>
        </w:rPr>
        <w:t xml:space="preserve">FL1 </w:t>
      </w:r>
      <w:r>
        <w:rPr>
          <w:b/>
          <w:lang w:eastAsia="zh-CN"/>
        </w:rPr>
        <w:t>Proposal 3.2-1</w:t>
      </w:r>
    </w:p>
    <w:p w14:paraId="02352CF0" w14:textId="6E9B2B94" w:rsidR="00CA5FC9" w:rsidRPr="00BA1739" w:rsidRDefault="00CA5FC9" w:rsidP="00CA5FC9">
      <w:pPr>
        <w:pStyle w:val="ListParagraph"/>
        <w:numPr>
          <w:ilvl w:val="0"/>
          <w:numId w:val="20"/>
        </w:numPr>
        <w:rPr>
          <w:b/>
          <w:sz w:val="22"/>
          <w:szCs w:val="22"/>
          <w:lang w:eastAsia="zh-CN"/>
        </w:rPr>
      </w:pPr>
      <w:r w:rsidRPr="00BA1739">
        <w:rPr>
          <w:b/>
          <w:sz w:val="22"/>
          <w:szCs w:val="22"/>
          <w:lang w:eastAsia="zh-CN"/>
        </w:rPr>
        <w:t>Companies are invited to further consider priority for evaluation scenarios for BS energy saving study.</w:t>
      </w:r>
    </w:p>
    <w:tbl>
      <w:tblPr>
        <w:tblStyle w:val="TableGrid"/>
        <w:tblW w:w="8601" w:type="dxa"/>
        <w:tblLayout w:type="fixed"/>
        <w:tblLook w:val="04A0" w:firstRow="1" w:lastRow="0" w:firstColumn="1" w:lastColumn="0" w:noHBand="0" w:noVBand="1"/>
      </w:tblPr>
      <w:tblGrid>
        <w:gridCol w:w="1372"/>
        <w:gridCol w:w="7229"/>
      </w:tblGrid>
      <w:tr w:rsidR="00BA1739" w14:paraId="19533421" w14:textId="77777777" w:rsidTr="00BA1739">
        <w:tc>
          <w:tcPr>
            <w:tcW w:w="1372" w:type="dxa"/>
            <w:shd w:val="clear" w:color="auto" w:fill="DAEEF3" w:themeFill="accent5" w:themeFillTint="33"/>
          </w:tcPr>
          <w:p w14:paraId="675F9E31" w14:textId="77777777" w:rsidR="00BA1739" w:rsidRDefault="00BA1739" w:rsidP="000A275A">
            <w:pPr>
              <w:rPr>
                <w:b/>
                <w:bCs/>
              </w:rPr>
            </w:pPr>
            <w:r>
              <w:rPr>
                <w:b/>
                <w:bCs/>
              </w:rPr>
              <w:t>Company</w:t>
            </w:r>
          </w:p>
        </w:tc>
        <w:tc>
          <w:tcPr>
            <w:tcW w:w="7229" w:type="dxa"/>
            <w:shd w:val="clear" w:color="auto" w:fill="DAEEF3" w:themeFill="accent5" w:themeFillTint="33"/>
          </w:tcPr>
          <w:p w14:paraId="14BC5D47" w14:textId="77777777" w:rsidR="00BA1739" w:rsidRDefault="00BA1739" w:rsidP="000A275A">
            <w:pPr>
              <w:rPr>
                <w:b/>
                <w:bCs/>
              </w:rPr>
            </w:pPr>
            <w:r>
              <w:rPr>
                <w:b/>
                <w:bCs/>
              </w:rPr>
              <w:t>Comments</w:t>
            </w:r>
          </w:p>
        </w:tc>
      </w:tr>
      <w:tr w:rsidR="001D55A3" w14:paraId="3ECC5AD0" w14:textId="77777777" w:rsidTr="00BA1739">
        <w:tc>
          <w:tcPr>
            <w:tcW w:w="1372" w:type="dxa"/>
            <w:shd w:val="clear" w:color="auto" w:fill="auto"/>
          </w:tcPr>
          <w:p w14:paraId="28038678" w14:textId="3878E153" w:rsidR="001D55A3" w:rsidRDefault="001D55A3" w:rsidP="001D55A3">
            <w:pPr>
              <w:rPr>
                <w:b/>
                <w:bCs/>
              </w:rPr>
            </w:pPr>
            <w:proofErr w:type="spellStart"/>
            <w:r w:rsidRPr="008D5849">
              <w:rPr>
                <w:rFonts w:hint="eastAsia"/>
                <w:bCs/>
                <w:lang w:eastAsia="zh-CN"/>
              </w:rPr>
              <w:t>S</w:t>
            </w:r>
            <w:r w:rsidRPr="008D5849">
              <w:rPr>
                <w:bCs/>
                <w:lang w:eastAsia="zh-CN"/>
              </w:rPr>
              <w:t>preadtrum</w:t>
            </w:r>
            <w:proofErr w:type="spellEnd"/>
          </w:p>
        </w:tc>
        <w:tc>
          <w:tcPr>
            <w:tcW w:w="7229" w:type="dxa"/>
            <w:shd w:val="clear" w:color="auto" w:fill="auto"/>
          </w:tcPr>
          <w:p w14:paraId="04E0CAAF" w14:textId="1068F9F5" w:rsidR="001D55A3" w:rsidRDefault="001D55A3" w:rsidP="001D55A3">
            <w:pPr>
              <w:rPr>
                <w:b/>
                <w:bCs/>
              </w:rPr>
            </w:pPr>
            <w:r w:rsidRPr="008D5849">
              <w:rPr>
                <w:rFonts w:hint="eastAsia"/>
                <w:bCs/>
                <w:lang w:eastAsia="zh-CN"/>
              </w:rPr>
              <w:t>U</w:t>
            </w:r>
            <w:r w:rsidRPr="008D5849">
              <w:rPr>
                <w:bCs/>
                <w:lang w:eastAsia="zh-CN"/>
              </w:rPr>
              <w:t>rban scenarios should be prioritized.</w:t>
            </w:r>
          </w:p>
        </w:tc>
      </w:tr>
      <w:tr w:rsidR="00672EAB" w14:paraId="49B3283E" w14:textId="77777777" w:rsidTr="00BA1739">
        <w:tc>
          <w:tcPr>
            <w:tcW w:w="1372" w:type="dxa"/>
          </w:tcPr>
          <w:p w14:paraId="40C4C317" w14:textId="2F7BE39D" w:rsidR="00672EAB" w:rsidRPr="00672EAB" w:rsidRDefault="00672EAB" w:rsidP="00672EAB">
            <w:pPr>
              <w:rPr>
                <w:bCs/>
                <w:lang w:eastAsia="zh-CN"/>
              </w:rPr>
            </w:pPr>
            <w:r w:rsidRPr="00672EAB">
              <w:rPr>
                <w:rFonts w:hint="eastAsia"/>
                <w:bCs/>
                <w:lang w:eastAsia="zh-CN"/>
              </w:rPr>
              <w:t>O</w:t>
            </w:r>
            <w:r w:rsidRPr="00672EAB">
              <w:rPr>
                <w:bCs/>
                <w:lang w:eastAsia="zh-CN"/>
              </w:rPr>
              <w:t>PPO</w:t>
            </w:r>
          </w:p>
        </w:tc>
        <w:tc>
          <w:tcPr>
            <w:tcW w:w="7229" w:type="dxa"/>
          </w:tcPr>
          <w:p w14:paraId="77711EAF" w14:textId="45D085EA" w:rsidR="00672EAB" w:rsidRDefault="00672EAB" w:rsidP="00672EAB">
            <w:pPr>
              <w:rPr>
                <w:b/>
                <w:bCs/>
              </w:rPr>
            </w:pPr>
            <w:r w:rsidRPr="008D5849">
              <w:rPr>
                <w:rFonts w:hint="eastAsia"/>
                <w:bCs/>
                <w:lang w:eastAsia="zh-CN"/>
              </w:rPr>
              <w:t>U</w:t>
            </w:r>
            <w:r w:rsidRPr="008D5849">
              <w:rPr>
                <w:bCs/>
                <w:lang w:eastAsia="zh-CN"/>
              </w:rPr>
              <w:t>rban scenarios should be prioritized.</w:t>
            </w:r>
          </w:p>
        </w:tc>
      </w:tr>
      <w:tr w:rsidR="00672EAB" w14:paraId="4EBF219A" w14:textId="77777777" w:rsidTr="00BA1739">
        <w:tc>
          <w:tcPr>
            <w:tcW w:w="1372" w:type="dxa"/>
          </w:tcPr>
          <w:p w14:paraId="791BB859" w14:textId="7A1F23D6" w:rsidR="00672EAB" w:rsidRPr="009B6C2D" w:rsidRDefault="00A612CC" w:rsidP="00672EAB">
            <w:r w:rsidRPr="009B6C2D">
              <w:t>IDCC</w:t>
            </w:r>
          </w:p>
        </w:tc>
        <w:tc>
          <w:tcPr>
            <w:tcW w:w="7229" w:type="dxa"/>
          </w:tcPr>
          <w:p w14:paraId="3134B98D" w14:textId="54862BEA" w:rsidR="00672EAB" w:rsidRDefault="00A612CC" w:rsidP="00672EAB">
            <w:pPr>
              <w:rPr>
                <w:b/>
                <w:bCs/>
              </w:rPr>
            </w:pPr>
            <w:r w:rsidRPr="008D5849">
              <w:rPr>
                <w:rFonts w:hint="eastAsia"/>
                <w:bCs/>
                <w:lang w:eastAsia="zh-CN"/>
              </w:rPr>
              <w:t>U</w:t>
            </w:r>
            <w:r w:rsidRPr="008D5849">
              <w:rPr>
                <w:bCs/>
                <w:lang w:eastAsia="zh-CN"/>
              </w:rPr>
              <w:t>rban scenarios should be prioritized</w:t>
            </w:r>
            <w:r>
              <w:rPr>
                <w:bCs/>
                <w:lang w:eastAsia="zh-CN"/>
              </w:rPr>
              <w:t>.</w:t>
            </w:r>
          </w:p>
        </w:tc>
      </w:tr>
      <w:tr w:rsidR="008E6FE2" w14:paraId="368B51C4" w14:textId="77777777" w:rsidTr="00BA1739">
        <w:tc>
          <w:tcPr>
            <w:tcW w:w="1372" w:type="dxa"/>
          </w:tcPr>
          <w:p w14:paraId="260D3215" w14:textId="3C13A6D8" w:rsidR="008E6FE2" w:rsidRDefault="008E6FE2" w:rsidP="008E6FE2">
            <w:pPr>
              <w:rPr>
                <w:b/>
                <w:bCs/>
              </w:rPr>
            </w:pPr>
            <w:r w:rsidRPr="00AD7CE5">
              <w:rPr>
                <w:bCs/>
                <w:lang w:eastAsia="zh-CN"/>
              </w:rPr>
              <w:t>Vodafone</w:t>
            </w:r>
          </w:p>
        </w:tc>
        <w:tc>
          <w:tcPr>
            <w:tcW w:w="7229" w:type="dxa"/>
          </w:tcPr>
          <w:p w14:paraId="634704AD" w14:textId="19DE819B" w:rsidR="008E6FE2" w:rsidRPr="008D5849" w:rsidRDefault="008E6FE2" w:rsidP="008E6FE2">
            <w:pPr>
              <w:rPr>
                <w:bCs/>
                <w:lang w:eastAsia="zh-CN"/>
              </w:rPr>
            </w:pPr>
            <w:r w:rsidRPr="008D5849">
              <w:rPr>
                <w:rFonts w:hint="eastAsia"/>
                <w:bCs/>
                <w:lang w:eastAsia="zh-CN"/>
              </w:rPr>
              <w:t>U</w:t>
            </w:r>
            <w:r w:rsidRPr="008D5849">
              <w:rPr>
                <w:bCs/>
                <w:lang w:eastAsia="zh-CN"/>
              </w:rPr>
              <w:t>rban scenarios should be prioritized</w:t>
            </w:r>
            <w:r>
              <w:rPr>
                <w:bCs/>
                <w:lang w:eastAsia="zh-CN"/>
              </w:rPr>
              <w:t xml:space="preserve">, </w:t>
            </w:r>
            <w:r w:rsidR="00AD7CE5">
              <w:rPr>
                <w:bCs/>
                <w:lang w:eastAsia="zh-CN"/>
              </w:rPr>
              <w:t>making sure that DSS scenarios are covered within the evaluation</w:t>
            </w:r>
            <w:r w:rsidR="008734B1">
              <w:rPr>
                <w:bCs/>
                <w:lang w:eastAsia="zh-CN"/>
              </w:rPr>
              <w:t>.</w:t>
            </w:r>
          </w:p>
        </w:tc>
      </w:tr>
      <w:tr w:rsidR="009B6C2D" w14:paraId="0CD65C01" w14:textId="77777777" w:rsidTr="00BA1739">
        <w:tc>
          <w:tcPr>
            <w:tcW w:w="1372" w:type="dxa"/>
          </w:tcPr>
          <w:p w14:paraId="079AB759" w14:textId="2E5D8239" w:rsidR="009B6C2D" w:rsidRPr="00AD7CE5" w:rsidRDefault="009B6C2D" w:rsidP="009B6C2D">
            <w:pPr>
              <w:rPr>
                <w:bCs/>
                <w:lang w:eastAsia="zh-CN"/>
              </w:rPr>
            </w:pPr>
            <w:r w:rsidRPr="005C52C1">
              <w:t>Intel</w:t>
            </w:r>
          </w:p>
        </w:tc>
        <w:tc>
          <w:tcPr>
            <w:tcW w:w="7229" w:type="dxa"/>
          </w:tcPr>
          <w:p w14:paraId="55788D6C" w14:textId="5459A18B" w:rsidR="009B6C2D" w:rsidRPr="008D5849" w:rsidRDefault="009B6C2D" w:rsidP="009B6C2D">
            <w:pPr>
              <w:rPr>
                <w:rFonts w:hint="eastAsia"/>
                <w:bCs/>
                <w:lang w:eastAsia="zh-CN"/>
              </w:rPr>
            </w:pPr>
            <w:r w:rsidRPr="005C52C1">
              <w:t xml:space="preserve">Urban scenario with Massive MIMO, 2-layer </w:t>
            </w:r>
            <w:proofErr w:type="spellStart"/>
            <w:r w:rsidRPr="005C52C1">
              <w:t>Hetnet</w:t>
            </w:r>
            <w:proofErr w:type="spellEnd"/>
          </w:p>
        </w:tc>
      </w:tr>
    </w:tbl>
    <w:p w14:paraId="371ED642" w14:textId="77777777" w:rsidR="00B2740C" w:rsidRPr="00B2740C" w:rsidRDefault="00B2740C" w:rsidP="00C4565C">
      <w:pPr>
        <w:rPr>
          <w:lang w:eastAsia="zh-CN"/>
        </w:rPr>
      </w:pPr>
    </w:p>
    <w:p w14:paraId="3CB86EB3" w14:textId="65C929B6" w:rsidR="00C4565C" w:rsidRDefault="00C4565C" w:rsidP="00F62246">
      <w:pPr>
        <w:pStyle w:val="Heading2"/>
        <w:rPr>
          <w:lang w:eastAsia="zh-CN"/>
        </w:rPr>
      </w:pPr>
      <w:r>
        <w:rPr>
          <w:rFonts w:hint="eastAsia"/>
          <w:lang w:eastAsia="zh-CN"/>
        </w:rPr>
        <w:t>T</w:t>
      </w:r>
      <w:r>
        <w:rPr>
          <w:lang w:eastAsia="zh-CN"/>
        </w:rPr>
        <w:t>raffic model</w:t>
      </w:r>
    </w:p>
    <w:p w14:paraId="091EE40D" w14:textId="07F91FBC" w:rsidR="005C0F8E" w:rsidRPr="005C0F8E" w:rsidRDefault="005C0F8E" w:rsidP="005C0F8E">
      <w:pPr>
        <w:spacing w:after="0"/>
        <w:rPr>
          <w:bCs/>
          <w:sz w:val="21"/>
          <w:lang w:eastAsia="zh-CN"/>
        </w:rPr>
      </w:pPr>
      <w:r>
        <w:rPr>
          <w:rFonts w:hint="eastAsia"/>
          <w:bCs/>
          <w:sz w:val="21"/>
          <w:lang w:eastAsia="zh-CN"/>
        </w:rPr>
        <w:t>O</w:t>
      </w:r>
      <w:r>
        <w:rPr>
          <w:bCs/>
          <w:sz w:val="21"/>
          <w:lang w:eastAsia="zh-CN"/>
        </w:rPr>
        <w:t xml:space="preserve">ne of the </w:t>
      </w:r>
      <w:proofErr w:type="gramStart"/>
      <w:r>
        <w:rPr>
          <w:bCs/>
          <w:sz w:val="21"/>
          <w:lang w:eastAsia="zh-CN"/>
        </w:rPr>
        <w:t>objective</w:t>
      </w:r>
      <w:proofErr w:type="gramEnd"/>
      <w:r>
        <w:rPr>
          <w:bCs/>
          <w:sz w:val="21"/>
          <w:lang w:eastAsia="zh-CN"/>
        </w:rPr>
        <w:t xml:space="preserve"> of SID is highlighted as below:</w:t>
      </w:r>
    </w:p>
    <w:p w14:paraId="293FA162" w14:textId="77777777" w:rsidR="005C0F8E" w:rsidRPr="005C0F8E" w:rsidRDefault="005C0F8E" w:rsidP="009E495C">
      <w:pPr>
        <w:spacing w:beforeLines="100" w:before="240" w:afterLines="100" w:after="240"/>
        <w:ind w:leftChars="200" w:left="440"/>
        <w:rPr>
          <w:bCs/>
          <w:i/>
          <w:sz w:val="21"/>
        </w:rPr>
      </w:pPr>
      <w:r w:rsidRPr="005C0F8E">
        <w:rPr>
          <w:bCs/>
          <w:i/>
          <w:sz w:val="21"/>
        </w:rPr>
        <w:t>The study should prioritize idle/empty and low/medium load scenarios (</w:t>
      </w:r>
      <w:r w:rsidRPr="005C0F8E">
        <w:rPr>
          <w:bCs/>
          <w:i/>
          <w:sz w:val="21"/>
          <w:highlight w:val="yellow"/>
        </w:rPr>
        <w:t>the exact definition of such loads is left to the study</w:t>
      </w:r>
      <w:r w:rsidRPr="005C0F8E">
        <w:rPr>
          <w:bCs/>
          <w:i/>
          <w:sz w:val="21"/>
        </w:rPr>
        <w:t xml:space="preserve">), and different loads among carriers and neighbor cells are allowed. </w:t>
      </w:r>
    </w:p>
    <w:p w14:paraId="27BD51EC" w14:textId="2DEDE3BC" w:rsidR="00BA1739" w:rsidRDefault="0042596B" w:rsidP="00C4565C">
      <w:pPr>
        <w:rPr>
          <w:lang w:eastAsia="zh-CN"/>
        </w:rPr>
      </w:pPr>
      <w:r>
        <w:rPr>
          <w:rFonts w:hint="eastAsia"/>
          <w:lang w:eastAsia="zh-CN"/>
        </w:rPr>
        <w:t>S</w:t>
      </w:r>
      <w:r>
        <w:rPr>
          <w:lang w:eastAsia="zh-CN"/>
        </w:rPr>
        <w:t>everal contributions contribute to this. In general, there is an aligned understanding that the load</w:t>
      </w:r>
      <w:r w:rsidR="00007799">
        <w:rPr>
          <w:lang w:eastAsia="zh-CN"/>
        </w:rPr>
        <w:t xml:space="preserve"> at least</w:t>
      </w:r>
      <w:r>
        <w:rPr>
          <w:lang w:eastAsia="zh-CN"/>
        </w:rPr>
        <w:t xml:space="preserve"> refers to the PRB utilization while</w:t>
      </w:r>
      <w:r w:rsidR="00007799">
        <w:rPr>
          <w:lang w:eastAsia="zh-CN"/>
        </w:rPr>
        <w:t xml:space="preserve"> there is proposal that it also concerns other factors e.g. number of UEs per cell.</w:t>
      </w:r>
      <w:r>
        <w:rPr>
          <w:lang w:eastAsia="zh-CN"/>
        </w:rPr>
        <w:t xml:space="preserve"> [3] propose to agree on a definition used in other standard, i.e.</w:t>
      </w:r>
      <w:r w:rsidRPr="0042596B">
        <w:t xml:space="preserve"> </w:t>
      </w:r>
      <w:r w:rsidRPr="0042596B">
        <w:rPr>
          <w:lang w:eastAsia="zh-CN"/>
        </w:rPr>
        <w:t>the load levels defined by ETSI in ES 202 706-1</w:t>
      </w:r>
      <w:r>
        <w:rPr>
          <w:lang w:eastAsia="zh-CN"/>
        </w:rPr>
        <w:t xml:space="preserve">, which </w:t>
      </w:r>
      <w:r w:rsidR="00007799">
        <w:rPr>
          <w:lang w:eastAsia="zh-CN"/>
        </w:rPr>
        <w:t>may be reasonably reused</w:t>
      </w:r>
      <w:r>
        <w:rPr>
          <w:lang w:eastAsia="zh-CN"/>
        </w:rPr>
        <w:t>.</w:t>
      </w:r>
      <w:r w:rsidR="00536446">
        <w:rPr>
          <w:lang w:eastAsia="zh-CN"/>
        </w:rPr>
        <w:t xml:space="preserve"> To allow unbalanced load, [6][18] propose to adopt non-uniform UE distributions.</w:t>
      </w:r>
    </w:p>
    <w:p w14:paraId="24FC9B23" w14:textId="0BCC0BD0" w:rsidR="00BA1739" w:rsidRPr="00BA1739" w:rsidRDefault="00BA1739" w:rsidP="00C4565C">
      <w:pPr>
        <w:rPr>
          <w:b/>
          <w:lang w:eastAsia="zh-CN"/>
        </w:rPr>
      </w:pPr>
      <w:r w:rsidRPr="00C423D3">
        <w:rPr>
          <w:b/>
          <w:lang w:eastAsia="zh-CN"/>
        </w:rPr>
        <w:t xml:space="preserve">FL1 </w:t>
      </w:r>
      <w:r>
        <w:rPr>
          <w:b/>
          <w:lang w:eastAsia="zh-CN"/>
        </w:rPr>
        <w:t>Proposal 3.3-1</w:t>
      </w:r>
    </w:p>
    <w:p w14:paraId="3040EC2C" w14:textId="4B8F0C37" w:rsidR="0042596B" w:rsidRPr="00BA1739" w:rsidRDefault="0042596B" w:rsidP="0042596B">
      <w:pPr>
        <w:pStyle w:val="ListParagraph"/>
        <w:numPr>
          <w:ilvl w:val="0"/>
          <w:numId w:val="20"/>
        </w:numPr>
        <w:rPr>
          <w:b/>
          <w:sz w:val="22"/>
          <w:szCs w:val="22"/>
          <w:lang w:eastAsia="zh-CN"/>
        </w:rPr>
      </w:pPr>
      <w:r w:rsidRPr="00BA1739">
        <w:rPr>
          <w:b/>
          <w:sz w:val="22"/>
          <w:szCs w:val="22"/>
          <w:lang w:eastAsia="zh-CN"/>
        </w:rPr>
        <w:t xml:space="preserve">The load for evaluation for BS energy saving study refers to the network load levels defined by </w:t>
      </w:r>
      <w:r w:rsidRPr="00BA1739">
        <w:rPr>
          <w:b/>
          <w:lang w:eastAsia="zh-CN"/>
        </w:rPr>
        <w:t>ETSI in ES 202 706-1</w:t>
      </w:r>
      <w:r w:rsidRPr="00BA1739">
        <w:rPr>
          <w:b/>
          <w:sz w:val="22"/>
          <w:szCs w:val="22"/>
          <w:lang w:eastAsia="zh-CN"/>
        </w:rPr>
        <w:t>, where ‘idle/empty’ refers to ‘unloaded’ cell, ‘low load’ refers to ‘low load’ utilizing 30% PRB and ‘medium load’ refers to ‘medium load’ utilizing 50% PRB.</w:t>
      </w:r>
    </w:p>
    <w:p w14:paraId="7DD18D81" w14:textId="718FF8CD" w:rsidR="00007799" w:rsidRPr="00BA1739" w:rsidRDefault="00007799" w:rsidP="0042596B">
      <w:pPr>
        <w:pStyle w:val="ListParagraph"/>
        <w:numPr>
          <w:ilvl w:val="0"/>
          <w:numId w:val="20"/>
        </w:numPr>
        <w:rPr>
          <w:b/>
          <w:sz w:val="22"/>
          <w:szCs w:val="22"/>
          <w:lang w:eastAsia="zh-CN"/>
        </w:rPr>
      </w:pPr>
      <w:r w:rsidRPr="00BA1739">
        <w:rPr>
          <w:b/>
          <w:sz w:val="22"/>
          <w:szCs w:val="22"/>
          <w:lang w:eastAsia="zh-CN"/>
        </w:rPr>
        <w:t>Non-uniform UE distribution can be considered. Other approaches that are used for achieving different loads among carrier/cells should be clearly stated.</w:t>
      </w:r>
    </w:p>
    <w:tbl>
      <w:tblPr>
        <w:tblStyle w:val="TableGrid"/>
        <w:tblW w:w="9634" w:type="dxa"/>
        <w:tblLayout w:type="fixed"/>
        <w:tblLook w:val="04A0" w:firstRow="1" w:lastRow="0" w:firstColumn="1" w:lastColumn="0" w:noHBand="0" w:noVBand="1"/>
      </w:tblPr>
      <w:tblGrid>
        <w:gridCol w:w="1372"/>
        <w:gridCol w:w="1033"/>
        <w:gridCol w:w="7229"/>
      </w:tblGrid>
      <w:tr w:rsidR="003016A7" w14:paraId="617E9D8B" w14:textId="77777777" w:rsidTr="000A275A">
        <w:tc>
          <w:tcPr>
            <w:tcW w:w="1372" w:type="dxa"/>
            <w:shd w:val="clear" w:color="auto" w:fill="DAEEF3" w:themeFill="accent5" w:themeFillTint="33"/>
          </w:tcPr>
          <w:p w14:paraId="1578E072" w14:textId="77777777" w:rsidR="003016A7" w:rsidRDefault="003016A7" w:rsidP="000A275A">
            <w:pPr>
              <w:rPr>
                <w:b/>
                <w:bCs/>
              </w:rPr>
            </w:pPr>
            <w:r>
              <w:rPr>
                <w:b/>
                <w:bCs/>
              </w:rPr>
              <w:t>Company</w:t>
            </w:r>
          </w:p>
        </w:tc>
        <w:tc>
          <w:tcPr>
            <w:tcW w:w="1033" w:type="dxa"/>
            <w:shd w:val="clear" w:color="auto" w:fill="DAEEF3" w:themeFill="accent5" w:themeFillTint="33"/>
          </w:tcPr>
          <w:p w14:paraId="5947448A" w14:textId="77777777" w:rsidR="003016A7" w:rsidRDefault="003016A7" w:rsidP="000A275A">
            <w:pPr>
              <w:rPr>
                <w:b/>
                <w:bCs/>
              </w:rPr>
            </w:pPr>
            <w:r>
              <w:rPr>
                <w:b/>
                <w:bCs/>
              </w:rPr>
              <w:t>Y/N</w:t>
            </w:r>
          </w:p>
        </w:tc>
        <w:tc>
          <w:tcPr>
            <w:tcW w:w="7229" w:type="dxa"/>
            <w:shd w:val="clear" w:color="auto" w:fill="DAEEF3" w:themeFill="accent5" w:themeFillTint="33"/>
          </w:tcPr>
          <w:p w14:paraId="1E1D34C8" w14:textId="77777777" w:rsidR="003016A7" w:rsidRDefault="003016A7" w:rsidP="000A275A">
            <w:pPr>
              <w:rPr>
                <w:b/>
                <w:bCs/>
              </w:rPr>
            </w:pPr>
            <w:r>
              <w:rPr>
                <w:b/>
                <w:bCs/>
              </w:rPr>
              <w:t>Comments</w:t>
            </w:r>
          </w:p>
        </w:tc>
      </w:tr>
      <w:tr w:rsidR="001D55A3" w14:paraId="0C5C3F82" w14:textId="77777777" w:rsidTr="000A275A">
        <w:tc>
          <w:tcPr>
            <w:tcW w:w="1372" w:type="dxa"/>
            <w:shd w:val="clear" w:color="auto" w:fill="auto"/>
          </w:tcPr>
          <w:p w14:paraId="516EC2E0" w14:textId="60AEF2FE" w:rsidR="001D55A3" w:rsidRDefault="001D55A3" w:rsidP="001D55A3">
            <w:pPr>
              <w:rPr>
                <w:b/>
                <w:bCs/>
              </w:rPr>
            </w:pPr>
            <w:proofErr w:type="spellStart"/>
            <w:r w:rsidRPr="008D5849">
              <w:rPr>
                <w:rFonts w:hint="eastAsia"/>
                <w:bCs/>
                <w:lang w:eastAsia="zh-CN"/>
              </w:rPr>
              <w:t>S</w:t>
            </w:r>
            <w:r w:rsidRPr="008D5849">
              <w:rPr>
                <w:bCs/>
                <w:lang w:eastAsia="zh-CN"/>
              </w:rPr>
              <w:t>preadtrum</w:t>
            </w:r>
            <w:proofErr w:type="spellEnd"/>
          </w:p>
        </w:tc>
        <w:tc>
          <w:tcPr>
            <w:tcW w:w="1033" w:type="dxa"/>
            <w:shd w:val="clear" w:color="auto" w:fill="auto"/>
          </w:tcPr>
          <w:p w14:paraId="2136DC00" w14:textId="32ACEA84" w:rsidR="001D55A3" w:rsidRDefault="001D55A3" w:rsidP="001D55A3">
            <w:pPr>
              <w:rPr>
                <w:b/>
                <w:bCs/>
              </w:rPr>
            </w:pPr>
            <w:r w:rsidRPr="008D5849">
              <w:rPr>
                <w:rFonts w:hint="eastAsia"/>
                <w:bCs/>
                <w:lang w:eastAsia="zh-CN"/>
              </w:rPr>
              <w:t>Y</w:t>
            </w:r>
          </w:p>
        </w:tc>
        <w:tc>
          <w:tcPr>
            <w:tcW w:w="7229" w:type="dxa"/>
            <w:shd w:val="clear" w:color="auto" w:fill="auto"/>
          </w:tcPr>
          <w:p w14:paraId="50A2B08F" w14:textId="634CB4CB" w:rsidR="001D55A3" w:rsidRDefault="001D55A3" w:rsidP="001D55A3">
            <w:pPr>
              <w:rPr>
                <w:b/>
                <w:bCs/>
              </w:rPr>
            </w:pPr>
            <w:r w:rsidRPr="008D5849">
              <w:rPr>
                <w:bCs/>
                <w:lang w:eastAsia="zh-CN"/>
              </w:rPr>
              <w:t xml:space="preserve">Idle/empty load can be referred to </w:t>
            </w:r>
            <w:r>
              <w:rPr>
                <w:bCs/>
                <w:lang w:eastAsia="zh-CN"/>
              </w:rPr>
              <w:t>5~</w:t>
            </w:r>
            <w:r w:rsidRPr="008D5849">
              <w:rPr>
                <w:bCs/>
                <w:lang w:eastAsia="zh-CN"/>
              </w:rPr>
              <w:t>10% load to address the common signal/channel, e.g. SSB/SIB/…</w:t>
            </w:r>
          </w:p>
        </w:tc>
      </w:tr>
      <w:tr w:rsidR="001D55A3" w14:paraId="4B06C79E" w14:textId="77777777" w:rsidTr="000A275A">
        <w:tc>
          <w:tcPr>
            <w:tcW w:w="1372" w:type="dxa"/>
          </w:tcPr>
          <w:p w14:paraId="49FD24BC" w14:textId="30A1C9DF" w:rsidR="001D55A3" w:rsidRPr="00A612CC" w:rsidRDefault="00A612CC" w:rsidP="001D55A3">
            <w:r w:rsidRPr="00A612CC">
              <w:t>IDCC</w:t>
            </w:r>
          </w:p>
        </w:tc>
        <w:tc>
          <w:tcPr>
            <w:tcW w:w="1033" w:type="dxa"/>
          </w:tcPr>
          <w:p w14:paraId="0F771738" w14:textId="49CA43C8" w:rsidR="001D55A3" w:rsidRPr="00A612CC" w:rsidRDefault="00A612CC" w:rsidP="001D55A3">
            <w:r w:rsidRPr="00A612CC">
              <w:t>Y</w:t>
            </w:r>
          </w:p>
        </w:tc>
        <w:tc>
          <w:tcPr>
            <w:tcW w:w="7229" w:type="dxa"/>
          </w:tcPr>
          <w:p w14:paraId="66C2676E" w14:textId="77777777" w:rsidR="001D55A3" w:rsidRDefault="001D55A3" w:rsidP="001D55A3">
            <w:pPr>
              <w:rPr>
                <w:b/>
                <w:bCs/>
              </w:rPr>
            </w:pPr>
          </w:p>
        </w:tc>
      </w:tr>
      <w:tr w:rsidR="009B6C2D" w14:paraId="5B7F861C" w14:textId="77777777" w:rsidTr="000A275A">
        <w:tc>
          <w:tcPr>
            <w:tcW w:w="1372" w:type="dxa"/>
          </w:tcPr>
          <w:p w14:paraId="4546D604" w14:textId="2B5B1C56" w:rsidR="009B6C2D" w:rsidRPr="00A612CC" w:rsidRDefault="009B6C2D" w:rsidP="009B6C2D">
            <w:r w:rsidRPr="0059559F">
              <w:lastRenderedPageBreak/>
              <w:t>Intel</w:t>
            </w:r>
          </w:p>
        </w:tc>
        <w:tc>
          <w:tcPr>
            <w:tcW w:w="1033" w:type="dxa"/>
          </w:tcPr>
          <w:p w14:paraId="498D4021" w14:textId="77777777" w:rsidR="009B6C2D" w:rsidRPr="00A612CC" w:rsidRDefault="009B6C2D" w:rsidP="009B6C2D"/>
        </w:tc>
        <w:tc>
          <w:tcPr>
            <w:tcW w:w="7229" w:type="dxa"/>
          </w:tcPr>
          <w:p w14:paraId="615AC890" w14:textId="77777777" w:rsidR="009B6C2D" w:rsidRDefault="009B6C2D" w:rsidP="009B6C2D">
            <w:r w:rsidRPr="0059559F">
              <w:t xml:space="preserve">Resource utilization </w:t>
            </w:r>
            <w:r>
              <w:t xml:space="preserve">(RU) </w:t>
            </w:r>
            <w:r w:rsidRPr="0059559F">
              <w:t xml:space="preserve">corresponding to a specific load </w:t>
            </w:r>
            <w:r>
              <w:t xml:space="preserve">should consider a range of RU values. During evaluations, it is quite difficult to </w:t>
            </w:r>
            <w:proofErr w:type="gramStart"/>
            <w:r>
              <w:t>simulated</w:t>
            </w:r>
            <w:proofErr w:type="gramEnd"/>
            <w:r>
              <w:t xml:space="preserve"> a fixed RU in all cells, let alone in a single cell due to dynamics of the scheduling and traffic burstiness.</w:t>
            </w:r>
          </w:p>
          <w:p w14:paraId="72CD146D" w14:textId="77777777" w:rsidR="009B6C2D" w:rsidRDefault="009B6C2D" w:rsidP="009B6C2D">
            <w:r>
              <w:t>Suggest changing low load to be 5% ~ 25% RU, medium load to be 25% ~ 50%.</w:t>
            </w:r>
          </w:p>
          <w:p w14:paraId="4AE20250" w14:textId="40958AD1" w:rsidR="009B6C2D" w:rsidRDefault="009B6C2D" w:rsidP="009B6C2D">
            <w:pPr>
              <w:rPr>
                <w:b/>
                <w:bCs/>
              </w:rPr>
            </w:pPr>
            <w:r>
              <w:t xml:space="preserve">Also, we would like to clarify that “unloaded” cell still may need to send SSB, and </w:t>
            </w:r>
            <w:proofErr w:type="spellStart"/>
            <w:r>
              <w:t>SIBx</w:t>
            </w:r>
            <w:proofErr w:type="spellEnd"/>
            <w:r>
              <w:t xml:space="preserve"> and can results in some RU measured in the evaluations, and it does not necessarily correspond to 0% RU.</w:t>
            </w:r>
          </w:p>
        </w:tc>
      </w:tr>
      <w:tr w:rsidR="001D55A3" w14:paraId="2BB6BFA4" w14:textId="77777777" w:rsidTr="000A275A">
        <w:tc>
          <w:tcPr>
            <w:tcW w:w="1372" w:type="dxa"/>
          </w:tcPr>
          <w:p w14:paraId="5E24DE60" w14:textId="77777777" w:rsidR="001D55A3" w:rsidRDefault="001D55A3" w:rsidP="001D55A3">
            <w:pPr>
              <w:rPr>
                <w:b/>
                <w:bCs/>
              </w:rPr>
            </w:pPr>
          </w:p>
        </w:tc>
        <w:tc>
          <w:tcPr>
            <w:tcW w:w="1033" w:type="dxa"/>
          </w:tcPr>
          <w:p w14:paraId="4773EAE2" w14:textId="77777777" w:rsidR="001D55A3" w:rsidRDefault="001D55A3" w:rsidP="001D55A3">
            <w:pPr>
              <w:rPr>
                <w:b/>
                <w:bCs/>
              </w:rPr>
            </w:pPr>
          </w:p>
        </w:tc>
        <w:tc>
          <w:tcPr>
            <w:tcW w:w="7229" w:type="dxa"/>
          </w:tcPr>
          <w:p w14:paraId="4506AA0E" w14:textId="77777777" w:rsidR="001D55A3" w:rsidRDefault="001D55A3" w:rsidP="001D55A3">
            <w:pPr>
              <w:rPr>
                <w:b/>
                <w:bCs/>
              </w:rPr>
            </w:pPr>
          </w:p>
        </w:tc>
      </w:tr>
    </w:tbl>
    <w:p w14:paraId="547D005E" w14:textId="77777777" w:rsidR="0042596B" w:rsidRPr="0042596B" w:rsidRDefault="0042596B" w:rsidP="00C4565C">
      <w:pPr>
        <w:rPr>
          <w:lang w:val="en-GB" w:eastAsia="zh-CN"/>
        </w:rPr>
      </w:pPr>
    </w:p>
    <w:p w14:paraId="71521F1B" w14:textId="4151834F" w:rsidR="00C4565C" w:rsidRDefault="005C0F8E" w:rsidP="00C4565C">
      <w:pPr>
        <w:rPr>
          <w:lang w:eastAsia="zh-CN"/>
        </w:rPr>
      </w:pPr>
      <w:r>
        <w:rPr>
          <w:rFonts w:hint="eastAsia"/>
          <w:lang w:eastAsia="zh-CN"/>
        </w:rPr>
        <w:t>T</w:t>
      </w:r>
      <w:r w:rsidR="0042596B">
        <w:rPr>
          <w:lang w:eastAsia="zh-CN"/>
        </w:rPr>
        <w:t xml:space="preserve">he proposed </w:t>
      </w:r>
      <w:r>
        <w:rPr>
          <w:lang w:eastAsia="zh-CN"/>
        </w:rPr>
        <w:t>traffic models</w:t>
      </w:r>
      <w:r w:rsidR="009E495C">
        <w:rPr>
          <w:lang w:eastAsia="zh-CN"/>
        </w:rPr>
        <w:t xml:space="preserve"> </w:t>
      </w:r>
      <w:r w:rsidR="004F4EF0">
        <w:rPr>
          <w:lang w:eastAsia="zh-CN"/>
        </w:rPr>
        <w:t xml:space="preserve">based on contributions </w:t>
      </w:r>
      <w:r>
        <w:rPr>
          <w:lang w:eastAsia="zh-CN"/>
        </w:rPr>
        <w:t xml:space="preserve">for the study </w:t>
      </w:r>
      <w:r w:rsidR="0042596B">
        <w:rPr>
          <w:lang w:eastAsia="zh-CN"/>
        </w:rPr>
        <w:t>include</w:t>
      </w:r>
      <w:r>
        <w:rPr>
          <w:lang w:eastAsia="zh-CN"/>
        </w:rPr>
        <w:t>:</w:t>
      </w:r>
    </w:p>
    <w:p w14:paraId="30C5846F" w14:textId="77777777" w:rsidR="0042596B" w:rsidRPr="003E200D" w:rsidRDefault="0042596B" w:rsidP="0042596B">
      <w:pPr>
        <w:pStyle w:val="BodyText"/>
        <w:numPr>
          <w:ilvl w:val="0"/>
          <w:numId w:val="32"/>
        </w:numPr>
        <w:autoSpaceDE/>
        <w:autoSpaceDN/>
        <w:adjustRightInd/>
        <w:snapToGrid/>
        <w:spacing w:after="0"/>
        <w:rPr>
          <w:lang w:eastAsia="zh-CN"/>
        </w:rPr>
      </w:pPr>
      <w:r w:rsidRPr="003E200D">
        <w:rPr>
          <w:lang w:eastAsia="zh-CN"/>
        </w:rPr>
        <w:t>FTP3: 0.5MB, 200ms</w:t>
      </w:r>
    </w:p>
    <w:p w14:paraId="6E15F44C" w14:textId="77777777" w:rsidR="0042596B" w:rsidRPr="003E200D" w:rsidRDefault="0042596B" w:rsidP="0042596B">
      <w:pPr>
        <w:pStyle w:val="BodyText"/>
        <w:numPr>
          <w:ilvl w:val="0"/>
          <w:numId w:val="32"/>
        </w:numPr>
        <w:autoSpaceDE/>
        <w:autoSpaceDN/>
        <w:adjustRightInd/>
        <w:snapToGrid/>
        <w:spacing w:after="0"/>
        <w:rPr>
          <w:lang w:eastAsia="zh-CN"/>
        </w:rPr>
      </w:pPr>
      <w:r w:rsidRPr="003E200D">
        <w:rPr>
          <w:lang w:eastAsia="zh-CN"/>
        </w:rPr>
        <w:t>FTP3 IM: 0.1MB, 2s</w:t>
      </w:r>
    </w:p>
    <w:p w14:paraId="42BE60DD" w14:textId="34B288DF" w:rsidR="0042596B" w:rsidRPr="003E200D" w:rsidRDefault="00871486" w:rsidP="0042596B">
      <w:pPr>
        <w:pStyle w:val="BodyText"/>
        <w:numPr>
          <w:ilvl w:val="0"/>
          <w:numId w:val="32"/>
        </w:numPr>
        <w:autoSpaceDE/>
        <w:autoSpaceDN/>
        <w:adjustRightInd/>
        <w:snapToGrid/>
        <w:spacing w:after="0"/>
        <w:rPr>
          <w:lang w:eastAsia="zh-CN"/>
        </w:rPr>
      </w:pPr>
      <w:r>
        <w:rPr>
          <w:lang w:eastAsia="zh-CN"/>
        </w:rPr>
        <w:t>VOIP</w:t>
      </w:r>
    </w:p>
    <w:p w14:paraId="6127BE38" w14:textId="77777777" w:rsidR="0042596B" w:rsidRPr="003E200D" w:rsidRDefault="0042596B" w:rsidP="0042596B">
      <w:pPr>
        <w:pStyle w:val="BodyText"/>
        <w:numPr>
          <w:ilvl w:val="0"/>
          <w:numId w:val="32"/>
        </w:numPr>
        <w:autoSpaceDE/>
        <w:autoSpaceDN/>
        <w:adjustRightInd/>
        <w:snapToGrid/>
        <w:spacing w:after="0"/>
        <w:rPr>
          <w:lang w:eastAsia="zh-CN"/>
        </w:rPr>
      </w:pPr>
      <w:r w:rsidRPr="003E200D">
        <w:rPr>
          <w:lang w:eastAsia="zh-CN"/>
        </w:rPr>
        <w:t>XR: 30/45Mbps</w:t>
      </w:r>
    </w:p>
    <w:p w14:paraId="7CC6D63B" w14:textId="0766EC86" w:rsidR="0042596B" w:rsidRPr="005C0219" w:rsidRDefault="0042596B" w:rsidP="0042596B">
      <w:pPr>
        <w:pStyle w:val="BodyText"/>
        <w:numPr>
          <w:ilvl w:val="0"/>
          <w:numId w:val="32"/>
        </w:numPr>
        <w:autoSpaceDE/>
        <w:autoSpaceDN/>
        <w:adjustRightInd/>
        <w:snapToGrid/>
        <w:spacing w:after="0"/>
        <w:rPr>
          <w:lang w:val="fr-FR" w:eastAsia="zh-CN"/>
        </w:rPr>
      </w:pPr>
      <w:r w:rsidRPr="005C0219">
        <w:rPr>
          <w:lang w:val="fr-FR" w:eastAsia="zh-CN"/>
        </w:rPr>
        <w:t>C-</w:t>
      </w:r>
      <w:proofErr w:type="gramStart"/>
      <w:r w:rsidRPr="005C0219">
        <w:rPr>
          <w:lang w:val="fr-FR" w:eastAsia="zh-CN"/>
        </w:rPr>
        <w:t>DRX:</w:t>
      </w:r>
      <w:proofErr w:type="gramEnd"/>
      <w:r w:rsidRPr="005C0219">
        <w:rPr>
          <w:lang w:val="fr-FR" w:eastAsia="zh-CN"/>
        </w:rPr>
        <w:t xml:space="preserve"> 40/160/320ms cycle, on</w:t>
      </w:r>
      <w:r w:rsidR="00CB1A9F" w:rsidRPr="005C0219">
        <w:rPr>
          <w:lang w:val="fr-FR" w:eastAsia="zh-CN"/>
        </w:rPr>
        <w:t>-</w:t>
      </w:r>
      <w:r w:rsidRPr="005C0219">
        <w:rPr>
          <w:lang w:val="fr-FR" w:eastAsia="zh-CN"/>
        </w:rPr>
        <w:t>duration 4/8/10</w:t>
      </w:r>
    </w:p>
    <w:p w14:paraId="6CBC2BD8" w14:textId="577D575E" w:rsidR="0042596B" w:rsidRDefault="004F4EF0" w:rsidP="00871486">
      <w:pPr>
        <w:spacing w:beforeLines="100" w:before="240"/>
        <w:rPr>
          <w:lang w:eastAsia="zh-CN"/>
        </w:rPr>
      </w:pPr>
      <w:proofErr w:type="gramStart"/>
      <w:r>
        <w:rPr>
          <w:lang w:eastAsia="zh-CN"/>
        </w:rPr>
        <w:t>Similar to</w:t>
      </w:r>
      <w:proofErr w:type="gramEnd"/>
      <w:r>
        <w:rPr>
          <w:lang w:eastAsia="zh-CN"/>
        </w:rPr>
        <w:t xml:space="preserve"> UE power saving study, </w:t>
      </w:r>
      <w:r w:rsidR="00871486">
        <w:rPr>
          <w:lang w:eastAsia="zh-CN"/>
        </w:rPr>
        <w:t>multiple models can be considered.</w:t>
      </w:r>
    </w:p>
    <w:p w14:paraId="2A7C2DA3" w14:textId="0AD7F035" w:rsidR="00BA1739" w:rsidRPr="00BA1739" w:rsidRDefault="00BA1739" w:rsidP="00C4565C">
      <w:pPr>
        <w:rPr>
          <w:b/>
          <w:lang w:eastAsia="zh-CN"/>
        </w:rPr>
      </w:pPr>
      <w:r w:rsidRPr="00C423D3">
        <w:rPr>
          <w:b/>
          <w:lang w:eastAsia="zh-CN"/>
        </w:rPr>
        <w:t xml:space="preserve">FL1 </w:t>
      </w:r>
      <w:r>
        <w:rPr>
          <w:b/>
          <w:lang w:eastAsia="zh-CN"/>
        </w:rPr>
        <w:t>Proposal 3.3-2</w:t>
      </w:r>
    </w:p>
    <w:p w14:paraId="3B0D1AF6" w14:textId="5B15E1E8" w:rsidR="009E495C" w:rsidRPr="00BA1739" w:rsidRDefault="009E495C" w:rsidP="00007799">
      <w:pPr>
        <w:pStyle w:val="ListParagraph"/>
        <w:numPr>
          <w:ilvl w:val="0"/>
          <w:numId w:val="20"/>
        </w:numPr>
        <w:rPr>
          <w:b/>
          <w:sz w:val="22"/>
          <w:szCs w:val="22"/>
          <w:lang w:eastAsia="zh-CN"/>
        </w:rPr>
      </w:pPr>
      <w:r w:rsidRPr="00BA1739">
        <w:rPr>
          <w:b/>
          <w:sz w:val="22"/>
          <w:szCs w:val="22"/>
          <w:lang w:eastAsia="zh-CN"/>
        </w:rPr>
        <w:t>FTP3</w:t>
      </w:r>
      <w:r w:rsidR="00871486">
        <w:rPr>
          <w:b/>
          <w:sz w:val="22"/>
          <w:szCs w:val="22"/>
          <w:lang w:eastAsia="zh-CN"/>
        </w:rPr>
        <w:t>, FTP3 IM</w:t>
      </w:r>
      <w:r w:rsidR="00CB1A9F" w:rsidRPr="00BA1739">
        <w:rPr>
          <w:b/>
          <w:sz w:val="22"/>
          <w:szCs w:val="22"/>
          <w:lang w:eastAsia="zh-CN"/>
        </w:rPr>
        <w:t xml:space="preserve"> </w:t>
      </w:r>
      <w:r w:rsidR="00871486">
        <w:rPr>
          <w:b/>
          <w:sz w:val="22"/>
          <w:szCs w:val="22"/>
          <w:lang w:eastAsia="zh-CN"/>
        </w:rPr>
        <w:t xml:space="preserve">and VOIP can </w:t>
      </w:r>
      <w:r w:rsidR="00CB1A9F" w:rsidRPr="00BA1739">
        <w:rPr>
          <w:b/>
          <w:sz w:val="22"/>
          <w:szCs w:val="22"/>
          <w:lang w:eastAsia="zh-CN"/>
        </w:rPr>
        <w:t>be considered in the evaluation.</w:t>
      </w:r>
    </w:p>
    <w:p w14:paraId="6EE2A8B6" w14:textId="5C81E680" w:rsidR="00007799" w:rsidRPr="00BA1739" w:rsidRDefault="00007799" w:rsidP="00007799">
      <w:pPr>
        <w:pStyle w:val="ListParagraph"/>
        <w:numPr>
          <w:ilvl w:val="0"/>
          <w:numId w:val="20"/>
        </w:numPr>
        <w:rPr>
          <w:b/>
          <w:sz w:val="22"/>
          <w:szCs w:val="22"/>
          <w:lang w:eastAsia="zh-CN"/>
        </w:rPr>
      </w:pPr>
      <w:r w:rsidRPr="00BA1739">
        <w:rPr>
          <w:b/>
          <w:sz w:val="22"/>
          <w:szCs w:val="22"/>
          <w:lang w:eastAsia="zh-CN"/>
        </w:rPr>
        <w:t>FFS other traffic models that can be optionally considered.</w:t>
      </w:r>
    </w:p>
    <w:tbl>
      <w:tblPr>
        <w:tblStyle w:val="TableGrid"/>
        <w:tblW w:w="9634" w:type="dxa"/>
        <w:tblLayout w:type="fixed"/>
        <w:tblLook w:val="04A0" w:firstRow="1" w:lastRow="0" w:firstColumn="1" w:lastColumn="0" w:noHBand="0" w:noVBand="1"/>
      </w:tblPr>
      <w:tblGrid>
        <w:gridCol w:w="1372"/>
        <w:gridCol w:w="1033"/>
        <w:gridCol w:w="7229"/>
      </w:tblGrid>
      <w:tr w:rsidR="003016A7" w14:paraId="5341ACF4" w14:textId="77777777" w:rsidTr="000A275A">
        <w:tc>
          <w:tcPr>
            <w:tcW w:w="1372" w:type="dxa"/>
            <w:shd w:val="clear" w:color="auto" w:fill="DAEEF3" w:themeFill="accent5" w:themeFillTint="33"/>
          </w:tcPr>
          <w:p w14:paraId="1CE2C747" w14:textId="77777777" w:rsidR="003016A7" w:rsidRDefault="003016A7" w:rsidP="000A275A">
            <w:pPr>
              <w:rPr>
                <w:b/>
                <w:bCs/>
              </w:rPr>
            </w:pPr>
            <w:r>
              <w:rPr>
                <w:b/>
                <w:bCs/>
              </w:rPr>
              <w:t>Company</w:t>
            </w:r>
          </w:p>
        </w:tc>
        <w:tc>
          <w:tcPr>
            <w:tcW w:w="1033" w:type="dxa"/>
            <w:shd w:val="clear" w:color="auto" w:fill="DAEEF3" w:themeFill="accent5" w:themeFillTint="33"/>
          </w:tcPr>
          <w:p w14:paraId="4303BA52" w14:textId="77777777" w:rsidR="003016A7" w:rsidRDefault="003016A7" w:rsidP="000A275A">
            <w:pPr>
              <w:rPr>
                <w:b/>
                <w:bCs/>
              </w:rPr>
            </w:pPr>
            <w:r>
              <w:rPr>
                <w:b/>
                <w:bCs/>
              </w:rPr>
              <w:t>Y/N</w:t>
            </w:r>
          </w:p>
        </w:tc>
        <w:tc>
          <w:tcPr>
            <w:tcW w:w="7229" w:type="dxa"/>
            <w:shd w:val="clear" w:color="auto" w:fill="DAEEF3" w:themeFill="accent5" w:themeFillTint="33"/>
          </w:tcPr>
          <w:p w14:paraId="010FB93B" w14:textId="77777777" w:rsidR="003016A7" w:rsidRDefault="003016A7" w:rsidP="000A275A">
            <w:pPr>
              <w:rPr>
                <w:b/>
                <w:bCs/>
              </w:rPr>
            </w:pPr>
            <w:r>
              <w:rPr>
                <w:b/>
                <w:bCs/>
              </w:rPr>
              <w:t>Comments</w:t>
            </w:r>
          </w:p>
        </w:tc>
      </w:tr>
      <w:tr w:rsidR="001D55A3" w14:paraId="31F92BD6" w14:textId="77777777" w:rsidTr="000A275A">
        <w:tc>
          <w:tcPr>
            <w:tcW w:w="1372" w:type="dxa"/>
            <w:shd w:val="clear" w:color="auto" w:fill="auto"/>
          </w:tcPr>
          <w:p w14:paraId="1994E00A" w14:textId="30AD96A0" w:rsidR="001D55A3" w:rsidRDefault="001D55A3" w:rsidP="001D55A3">
            <w:pPr>
              <w:rPr>
                <w:b/>
                <w:bCs/>
              </w:rPr>
            </w:pPr>
            <w:proofErr w:type="spellStart"/>
            <w:r w:rsidRPr="008D5849">
              <w:rPr>
                <w:rFonts w:hint="eastAsia"/>
                <w:bCs/>
                <w:lang w:eastAsia="zh-CN"/>
              </w:rPr>
              <w:t>S</w:t>
            </w:r>
            <w:r w:rsidRPr="008D5849">
              <w:rPr>
                <w:bCs/>
                <w:lang w:eastAsia="zh-CN"/>
              </w:rPr>
              <w:t>preadtrum</w:t>
            </w:r>
            <w:proofErr w:type="spellEnd"/>
          </w:p>
        </w:tc>
        <w:tc>
          <w:tcPr>
            <w:tcW w:w="1033" w:type="dxa"/>
            <w:shd w:val="clear" w:color="auto" w:fill="auto"/>
          </w:tcPr>
          <w:p w14:paraId="7F63A4F0" w14:textId="0E7847C7" w:rsidR="001D55A3" w:rsidRDefault="001D55A3" w:rsidP="001D55A3">
            <w:pPr>
              <w:rPr>
                <w:b/>
                <w:bCs/>
              </w:rPr>
            </w:pPr>
            <w:r w:rsidRPr="008D5849">
              <w:rPr>
                <w:rFonts w:hint="eastAsia"/>
                <w:bCs/>
                <w:lang w:eastAsia="zh-CN"/>
              </w:rPr>
              <w:t>Y</w:t>
            </w:r>
          </w:p>
        </w:tc>
        <w:tc>
          <w:tcPr>
            <w:tcW w:w="7229" w:type="dxa"/>
            <w:shd w:val="clear" w:color="auto" w:fill="auto"/>
          </w:tcPr>
          <w:p w14:paraId="2CBB8C11" w14:textId="77777777" w:rsidR="001D55A3" w:rsidRDefault="001D55A3" w:rsidP="001D55A3">
            <w:pPr>
              <w:rPr>
                <w:b/>
                <w:bCs/>
              </w:rPr>
            </w:pPr>
          </w:p>
        </w:tc>
      </w:tr>
      <w:tr w:rsidR="001D55A3" w14:paraId="2EE9CABE" w14:textId="77777777" w:rsidTr="000A275A">
        <w:tc>
          <w:tcPr>
            <w:tcW w:w="1372" w:type="dxa"/>
          </w:tcPr>
          <w:p w14:paraId="3F138B68" w14:textId="3CBFF9A4" w:rsidR="001D55A3" w:rsidRPr="00672EAB" w:rsidRDefault="00672EAB" w:rsidP="001D55A3">
            <w:pPr>
              <w:rPr>
                <w:bCs/>
                <w:lang w:eastAsia="zh-CN"/>
              </w:rPr>
            </w:pPr>
            <w:r w:rsidRPr="00672EAB">
              <w:rPr>
                <w:rFonts w:hint="eastAsia"/>
                <w:bCs/>
                <w:lang w:eastAsia="zh-CN"/>
              </w:rPr>
              <w:t>O</w:t>
            </w:r>
            <w:r w:rsidRPr="00672EAB">
              <w:rPr>
                <w:bCs/>
                <w:lang w:eastAsia="zh-CN"/>
              </w:rPr>
              <w:t>PPO</w:t>
            </w:r>
          </w:p>
        </w:tc>
        <w:tc>
          <w:tcPr>
            <w:tcW w:w="1033" w:type="dxa"/>
          </w:tcPr>
          <w:p w14:paraId="6BD7E660" w14:textId="2BD8DB86" w:rsidR="001D55A3" w:rsidRPr="00672EAB" w:rsidRDefault="00672EAB" w:rsidP="001D55A3">
            <w:pPr>
              <w:rPr>
                <w:bCs/>
                <w:lang w:eastAsia="zh-CN"/>
              </w:rPr>
            </w:pPr>
            <w:r w:rsidRPr="00672EAB">
              <w:rPr>
                <w:rFonts w:hint="eastAsia"/>
                <w:bCs/>
                <w:lang w:eastAsia="zh-CN"/>
              </w:rPr>
              <w:t>Y</w:t>
            </w:r>
          </w:p>
        </w:tc>
        <w:tc>
          <w:tcPr>
            <w:tcW w:w="7229" w:type="dxa"/>
          </w:tcPr>
          <w:p w14:paraId="54ADE9A9" w14:textId="77777777" w:rsidR="001D55A3" w:rsidRDefault="001D55A3" w:rsidP="001D55A3">
            <w:pPr>
              <w:rPr>
                <w:b/>
                <w:bCs/>
              </w:rPr>
            </w:pPr>
          </w:p>
        </w:tc>
      </w:tr>
      <w:tr w:rsidR="001D55A3" w14:paraId="6F7AF4C8" w14:textId="77777777" w:rsidTr="000A275A">
        <w:tc>
          <w:tcPr>
            <w:tcW w:w="1372" w:type="dxa"/>
          </w:tcPr>
          <w:p w14:paraId="5A13A666" w14:textId="6389BBB2" w:rsidR="001D55A3" w:rsidRPr="0001133C" w:rsidRDefault="0001133C" w:rsidP="001D55A3">
            <w:r w:rsidRPr="0001133C">
              <w:t>IDCC</w:t>
            </w:r>
          </w:p>
        </w:tc>
        <w:tc>
          <w:tcPr>
            <w:tcW w:w="1033" w:type="dxa"/>
          </w:tcPr>
          <w:p w14:paraId="3EE38CEB" w14:textId="35F27953" w:rsidR="001D55A3" w:rsidRPr="0001133C" w:rsidRDefault="0001133C" w:rsidP="001D55A3">
            <w:r w:rsidRPr="0001133C">
              <w:t>Y</w:t>
            </w:r>
          </w:p>
        </w:tc>
        <w:tc>
          <w:tcPr>
            <w:tcW w:w="7229" w:type="dxa"/>
          </w:tcPr>
          <w:p w14:paraId="3AA1E27F" w14:textId="77777777" w:rsidR="001D55A3" w:rsidRDefault="001D55A3" w:rsidP="001D55A3">
            <w:pPr>
              <w:rPr>
                <w:b/>
                <w:bCs/>
              </w:rPr>
            </w:pPr>
          </w:p>
        </w:tc>
      </w:tr>
      <w:tr w:rsidR="009B6C2D" w14:paraId="56BE887B" w14:textId="77777777" w:rsidTr="000A275A">
        <w:tc>
          <w:tcPr>
            <w:tcW w:w="1372" w:type="dxa"/>
          </w:tcPr>
          <w:p w14:paraId="39B32C5C" w14:textId="2EBB25FB" w:rsidR="009B6C2D" w:rsidRPr="0001133C" w:rsidRDefault="009B6C2D" w:rsidP="009B6C2D">
            <w:r w:rsidRPr="005C52C1">
              <w:t>Intel</w:t>
            </w:r>
          </w:p>
        </w:tc>
        <w:tc>
          <w:tcPr>
            <w:tcW w:w="1033" w:type="dxa"/>
          </w:tcPr>
          <w:p w14:paraId="29B9A40F" w14:textId="5CACE89F" w:rsidR="009B6C2D" w:rsidRPr="0001133C" w:rsidRDefault="009B6C2D" w:rsidP="009B6C2D">
            <w:r w:rsidRPr="005C52C1">
              <w:t>Y</w:t>
            </w:r>
          </w:p>
        </w:tc>
        <w:tc>
          <w:tcPr>
            <w:tcW w:w="7229" w:type="dxa"/>
          </w:tcPr>
          <w:p w14:paraId="51D796BC" w14:textId="7064FED0" w:rsidR="009B6C2D" w:rsidRDefault="009B6C2D" w:rsidP="009B6C2D">
            <w:pPr>
              <w:rPr>
                <w:b/>
                <w:bCs/>
              </w:rPr>
            </w:pPr>
            <w:r w:rsidRPr="005C52C1">
              <w:t>We suggest including XR traffic model, at least as an option. Periodic XR traffic may offer energy saving opportunity at the BS.</w:t>
            </w:r>
          </w:p>
        </w:tc>
      </w:tr>
    </w:tbl>
    <w:p w14:paraId="2FB66C0C" w14:textId="77777777" w:rsidR="005C0F8E" w:rsidRPr="00C4565C" w:rsidRDefault="005C0F8E" w:rsidP="00C4565C">
      <w:pPr>
        <w:rPr>
          <w:lang w:eastAsia="zh-CN"/>
        </w:rPr>
      </w:pPr>
    </w:p>
    <w:p w14:paraId="78410248" w14:textId="70C267D6" w:rsidR="00F62246" w:rsidRDefault="00C4565C" w:rsidP="00F62246">
      <w:pPr>
        <w:pStyle w:val="Heading2"/>
        <w:rPr>
          <w:lang w:eastAsia="zh-CN"/>
        </w:rPr>
      </w:pPr>
      <w:r>
        <w:rPr>
          <w:lang w:eastAsia="zh-CN"/>
        </w:rPr>
        <w:t xml:space="preserve">Simulation </w:t>
      </w:r>
      <w:r w:rsidR="00F62246">
        <w:rPr>
          <w:lang w:eastAsia="zh-CN"/>
        </w:rPr>
        <w:t>assumption</w:t>
      </w:r>
    </w:p>
    <w:p w14:paraId="0C236C8B" w14:textId="02631EAD" w:rsidR="006B0A9E" w:rsidRDefault="00536446" w:rsidP="00C4565C">
      <w:pPr>
        <w:rPr>
          <w:lang w:eastAsia="zh-CN"/>
        </w:rPr>
      </w:pPr>
      <w:r>
        <w:rPr>
          <w:lang w:eastAsia="zh-CN"/>
        </w:rPr>
        <w:t xml:space="preserve">SLS is explicitly mentioned in the SID thus should be considered. Additionally, [7][14] propose numerical methods for </w:t>
      </w:r>
      <w:proofErr w:type="gramStart"/>
      <w:r>
        <w:rPr>
          <w:lang w:eastAsia="zh-CN"/>
        </w:rPr>
        <w:t>e.g.</w:t>
      </w:r>
      <w:proofErr w:type="gramEnd"/>
      <w:r>
        <w:rPr>
          <w:lang w:eastAsia="zh-CN"/>
        </w:rPr>
        <w:t xml:space="preserve"> handover drop rate analysis and [10] propose LLS for e.g. power saving signal detection. The following can be considered.</w:t>
      </w:r>
    </w:p>
    <w:p w14:paraId="1926C6A5" w14:textId="6763EEDD" w:rsidR="00BA1739" w:rsidRPr="00BA1739" w:rsidRDefault="00BA1739" w:rsidP="00C4565C">
      <w:pPr>
        <w:rPr>
          <w:b/>
          <w:lang w:eastAsia="zh-CN"/>
        </w:rPr>
      </w:pPr>
      <w:r w:rsidRPr="00C423D3">
        <w:rPr>
          <w:b/>
          <w:lang w:eastAsia="zh-CN"/>
        </w:rPr>
        <w:t xml:space="preserve">FL1 </w:t>
      </w:r>
      <w:r>
        <w:rPr>
          <w:b/>
          <w:lang w:eastAsia="zh-CN"/>
        </w:rPr>
        <w:t>Proposal 3.4-1</w:t>
      </w:r>
    </w:p>
    <w:p w14:paraId="6669D569" w14:textId="4E327B28" w:rsidR="00536446" w:rsidRPr="00BA1739" w:rsidRDefault="00536446" w:rsidP="00536446">
      <w:pPr>
        <w:pStyle w:val="ListParagraph"/>
        <w:numPr>
          <w:ilvl w:val="0"/>
          <w:numId w:val="20"/>
        </w:numPr>
        <w:rPr>
          <w:b/>
          <w:sz w:val="22"/>
          <w:szCs w:val="22"/>
          <w:lang w:eastAsia="zh-CN"/>
        </w:rPr>
      </w:pPr>
      <w:r w:rsidRPr="00BA1739">
        <w:rPr>
          <w:b/>
          <w:sz w:val="22"/>
          <w:szCs w:val="22"/>
          <w:lang w:eastAsia="zh-CN"/>
        </w:rPr>
        <w:t xml:space="preserve">At least SLS should be considered in the evaluation. Other method, including numerical analysis and LLS for KPI(s) other than UPT can also be considered. </w:t>
      </w:r>
    </w:p>
    <w:tbl>
      <w:tblPr>
        <w:tblStyle w:val="TableGrid"/>
        <w:tblW w:w="9634" w:type="dxa"/>
        <w:tblLayout w:type="fixed"/>
        <w:tblLook w:val="04A0" w:firstRow="1" w:lastRow="0" w:firstColumn="1" w:lastColumn="0" w:noHBand="0" w:noVBand="1"/>
      </w:tblPr>
      <w:tblGrid>
        <w:gridCol w:w="1372"/>
        <w:gridCol w:w="1033"/>
        <w:gridCol w:w="7229"/>
      </w:tblGrid>
      <w:tr w:rsidR="003016A7" w14:paraId="6B99AC28" w14:textId="77777777" w:rsidTr="000A275A">
        <w:tc>
          <w:tcPr>
            <w:tcW w:w="1372" w:type="dxa"/>
            <w:shd w:val="clear" w:color="auto" w:fill="DAEEF3" w:themeFill="accent5" w:themeFillTint="33"/>
          </w:tcPr>
          <w:p w14:paraId="5B0D83E8" w14:textId="77777777" w:rsidR="003016A7" w:rsidRDefault="003016A7" w:rsidP="000A275A">
            <w:pPr>
              <w:rPr>
                <w:b/>
                <w:bCs/>
              </w:rPr>
            </w:pPr>
            <w:r>
              <w:rPr>
                <w:b/>
                <w:bCs/>
              </w:rPr>
              <w:t>Company</w:t>
            </w:r>
          </w:p>
        </w:tc>
        <w:tc>
          <w:tcPr>
            <w:tcW w:w="1033" w:type="dxa"/>
            <w:shd w:val="clear" w:color="auto" w:fill="DAEEF3" w:themeFill="accent5" w:themeFillTint="33"/>
          </w:tcPr>
          <w:p w14:paraId="308A40CF" w14:textId="77777777" w:rsidR="003016A7" w:rsidRDefault="003016A7" w:rsidP="000A275A">
            <w:pPr>
              <w:rPr>
                <w:b/>
                <w:bCs/>
              </w:rPr>
            </w:pPr>
            <w:r>
              <w:rPr>
                <w:b/>
                <w:bCs/>
              </w:rPr>
              <w:t>Y/N</w:t>
            </w:r>
          </w:p>
        </w:tc>
        <w:tc>
          <w:tcPr>
            <w:tcW w:w="7229" w:type="dxa"/>
            <w:shd w:val="clear" w:color="auto" w:fill="DAEEF3" w:themeFill="accent5" w:themeFillTint="33"/>
          </w:tcPr>
          <w:p w14:paraId="42E523C2" w14:textId="77777777" w:rsidR="003016A7" w:rsidRDefault="003016A7" w:rsidP="000A275A">
            <w:pPr>
              <w:rPr>
                <w:b/>
                <w:bCs/>
              </w:rPr>
            </w:pPr>
            <w:r>
              <w:rPr>
                <w:b/>
                <w:bCs/>
              </w:rPr>
              <w:t>Comments</w:t>
            </w:r>
          </w:p>
        </w:tc>
      </w:tr>
      <w:tr w:rsidR="001D55A3" w14:paraId="023B8BDF" w14:textId="77777777" w:rsidTr="000A275A">
        <w:tc>
          <w:tcPr>
            <w:tcW w:w="1372" w:type="dxa"/>
            <w:shd w:val="clear" w:color="auto" w:fill="auto"/>
          </w:tcPr>
          <w:p w14:paraId="016E5CD7" w14:textId="157FAF67" w:rsidR="001D55A3" w:rsidRDefault="001D55A3" w:rsidP="001D55A3">
            <w:pPr>
              <w:rPr>
                <w:b/>
                <w:bCs/>
              </w:rPr>
            </w:pPr>
            <w:proofErr w:type="spellStart"/>
            <w:r w:rsidRPr="008D5849">
              <w:rPr>
                <w:rFonts w:hint="eastAsia"/>
                <w:bCs/>
                <w:lang w:eastAsia="zh-CN"/>
              </w:rPr>
              <w:t>S</w:t>
            </w:r>
            <w:r w:rsidRPr="008D5849">
              <w:rPr>
                <w:bCs/>
                <w:lang w:eastAsia="zh-CN"/>
              </w:rPr>
              <w:t>preadtrum</w:t>
            </w:r>
            <w:proofErr w:type="spellEnd"/>
          </w:p>
        </w:tc>
        <w:tc>
          <w:tcPr>
            <w:tcW w:w="1033" w:type="dxa"/>
            <w:shd w:val="clear" w:color="auto" w:fill="auto"/>
          </w:tcPr>
          <w:p w14:paraId="01EC6393" w14:textId="5E78AFD3" w:rsidR="001D55A3" w:rsidRDefault="001D55A3" w:rsidP="001D55A3">
            <w:pPr>
              <w:rPr>
                <w:b/>
                <w:bCs/>
              </w:rPr>
            </w:pPr>
            <w:r w:rsidRPr="008D5849">
              <w:rPr>
                <w:rFonts w:hint="eastAsia"/>
                <w:bCs/>
                <w:lang w:eastAsia="zh-CN"/>
              </w:rPr>
              <w:t>Y</w:t>
            </w:r>
          </w:p>
        </w:tc>
        <w:tc>
          <w:tcPr>
            <w:tcW w:w="7229" w:type="dxa"/>
            <w:shd w:val="clear" w:color="auto" w:fill="auto"/>
          </w:tcPr>
          <w:p w14:paraId="64B4AC1C" w14:textId="77777777" w:rsidR="001D55A3" w:rsidRDefault="001D55A3" w:rsidP="001D55A3">
            <w:pPr>
              <w:rPr>
                <w:b/>
                <w:bCs/>
              </w:rPr>
            </w:pPr>
          </w:p>
        </w:tc>
      </w:tr>
      <w:tr w:rsidR="001D55A3" w14:paraId="567753CC" w14:textId="77777777" w:rsidTr="000A275A">
        <w:tc>
          <w:tcPr>
            <w:tcW w:w="1372" w:type="dxa"/>
          </w:tcPr>
          <w:p w14:paraId="41719F23" w14:textId="5890CF1B" w:rsidR="001D55A3" w:rsidRPr="00672EAB" w:rsidRDefault="00672EAB" w:rsidP="001D55A3">
            <w:pPr>
              <w:rPr>
                <w:bCs/>
                <w:lang w:eastAsia="zh-CN"/>
              </w:rPr>
            </w:pPr>
            <w:r w:rsidRPr="00672EAB">
              <w:rPr>
                <w:rFonts w:hint="eastAsia"/>
                <w:bCs/>
                <w:lang w:eastAsia="zh-CN"/>
              </w:rPr>
              <w:t>O</w:t>
            </w:r>
            <w:r w:rsidRPr="00672EAB">
              <w:rPr>
                <w:bCs/>
                <w:lang w:eastAsia="zh-CN"/>
              </w:rPr>
              <w:t>PPO</w:t>
            </w:r>
          </w:p>
        </w:tc>
        <w:tc>
          <w:tcPr>
            <w:tcW w:w="1033" w:type="dxa"/>
          </w:tcPr>
          <w:p w14:paraId="3EF2D33D" w14:textId="77777777" w:rsidR="001D55A3" w:rsidRPr="00672EAB" w:rsidRDefault="001D55A3" w:rsidP="001D55A3">
            <w:pPr>
              <w:rPr>
                <w:bCs/>
              </w:rPr>
            </w:pPr>
          </w:p>
        </w:tc>
        <w:tc>
          <w:tcPr>
            <w:tcW w:w="7229" w:type="dxa"/>
          </w:tcPr>
          <w:p w14:paraId="049EAD9F" w14:textId="561A067C" w:rsidR="001D55A3" w:rsidRPr="00672EAB" w:rsidRDefault="00672EAB" w:rsidP="001D55A3">
            <w:pPr>
              <w:rPr>
                <w:bCs/>
              </w:rPr>
            </w:pPr>
            <w:r w:rsidRPr="00672EAB">
              <w:rPr>
                <w:rFonts w:hint="eastAsia"/>
                <w:bCs/>
                <w:lang w:eastAsia="zh-CN"/>
              </w:rPr>
              <w:t>T</w:t>
            </w:r>
            <w:r w:rsidRPr="00672EAB">
              <w:rPr>
                <w:bCs/>
                <w:lang w:eastAsia="zh-CN"/>
              </w:rPr>
              <w:t>he high priority can be given for baseline simulations, which is based on system level simulations.</w:t>
            </w:r>
          </w:p>
        </w:tc>
      </w:tr>
      <w:tr w:rsidR="001D55A3" w14:paraId="5156C43F" w14:textId="77777777" w:rsidTr="000A275A">
        <w:tc>
          <w:tcPr>
            <w:tcW w:w="1372" w:type="dxa"/>
          </w:tcPr>
          <w:p w14:paraId="3AD6AB4D" w14:textId="13380BD6" w:rsidR="001D55A3" w:rsidRPr="0001133C" w:rsidRDefault="0001133C" w:rsidP="001D55A3">
            <w:r w:rsidRPr="0001133C">
              <w:t>IDCC</w:t>
            </w:r>
          </w:p>
        </w:tc>
        <w:tc>
          <w:tcPr>
            <w:tcW w:w="1033" w:type="dxa"/>
          </w:tcPr>
          <w:p w14:paraId="58767BEB" w14:textId="682ACDA8" w:rsidR="001D55A3" w:rsidRPr="0001133C" w:rsidRDefault="0001133C" w:rsidP="001D55A3">
            <w:r w:rsidRPr="0001133C">
              <w:t>Y</w:t>
            </w:r>
          </w:p>
        </w:tc>
        <w:tc>
          <w:tcPr>
            <w:tcW w:w="7229" w:type="dxa"/>
          </w:tcPr>
          <w:p w14:paraId="547CC322" w14:textId="77777777" w:rsidR="001D55A3" w:rsidRDefault="001D55A3" w:rsidP="001D55A3">
            <w:pPr>
              <w:rPr>
                <w:b/>
                <w:bCs/>
              </w:rPr>
            </w:pPr>
          </w:p>
        </w:tc>
      </w:tr>
      <w:tr w:rsidR="009B6C2D" w14:paraId="75272D2C" w14:textId="77777777" w:rsidTr="000A275A">
        <w:tc>
          <w:tcPr>
            <w:tcW w:w="1372" w:type="dxa"/>
          </w:tcPr>
          <w:p w14:paraId="0D1B5C6D" w14:textId="4F6F49C5" w:rsidR="009B6C2D" w:rsidRPr="0001133C" w:rsidRDefault="009B6C2D" w:rsidP="009B6C2D">
            <w:r w:rsidRPr="005C52C1">
              <w:t>Intel</w:t>
            </w:r>
          </w:p>
        </w:tc>
        <w:tc>
          <w:tcPr>
            <w:tcW w:w="1033" w:type="dxa"/>
          </w:tcPr>
          <w:p w14:paraId="6DB58B79" w14:textId="7B6DE347" w:rsidR="009B6C2D" w:rsidRPr="0001133C" w:rsidRDefault="009B6C2D" w:rsidP="009B6C2D">
            <w:r w:rsidRPr="005C52C1">
              <w:t>Y</w:t>
            </w:r>
          </w:p>
        </w:tc>
        <w:tc>
          <w:tcPr>
            <w:tcW w:w="7229" w:type="dxa"/>
          </w:tcPr>
          <w:p w14:paraId="68B4A4E7" w14:textId="41B51D65" w:rsidR="009B6C2D" w:rsidRDefault="009B6C2D" w:rsidP="009B6C2D">
            <w:pPr>
              <w:rPr>
                <w:b/>
                <w:bCs/>
              </w:rPr>
            </w:pPr>
            <w:r>
              <w:t>Agree with proposal</w:t>
            </w:r>
          </w:p>
        </w:tc>
      </w:tr>
    </w:tbl>
    <w:p w14:paraId="4607BB81" w14:textId="77777777" w:rsidR="006B0A9E" w:rsidRDefault="006B0A9E" w:rsidP="00F62246">
      <w:pPr>
        <w:rPr>
          <w:lang w:eastAsia="zh-CN"/>
        </w:rPr>
      </w:pPr>
    </w:p>
    <w:p w14:paraId="2F9C7DB5" w14:textId="6FB4B233" w:rsidR="00536446" w:rsidRDefault="00536446" w:rsidP="00F62246">
      <w:pPr>
        <w:rPr>
          <w:lang w:eastAsia="zh-CN"/>
        </w:rPr>
      </w:pPr>
      <w:r>
        <w:rPr>
          <w:rFonts w:hint="eastAsia"/>
          <w:lang w:eastAsia="zh-CN"/>
        </w:rPr>
        <w:lastRenderedPageBreak/>
        <w:t>F</w:t>
      </w:r>
      <w:r>
        <w:rPr>
          <w:lang w:eastAsia="zh-CN"/>
        </w:rPr>
        <w:t xml:space="preserve">or other assumption parameters, the following are proposed in contributions: IMT-2020, 38.802, 38.840 and 38.830. It may be good to look into the overall SLS parameters first to check if some of them can be referred to. </w:t>
      </w:r>
    </w:p>
    <w:p w14:paraId="022548F7" w14:textId="64B47521" w:rsidR="00536446" w:rsidRDefault="00C423D3" w:rsidP="00F62246">
      <w:pPr>
        <w:rPr>
          <w:lang w:eastAsia="zh-CN"/>
        </w:rPr>
      </w:pPr>
      <w:r>
        <w:rPr>
          <w:lang w:eastAsia="zh-CN"/>
        </w:rPr>
        <w:t>The simulation assumptions proposed by companies for this meeting may be provided later.</w:t>
      </w:r>
    </w:p>
    <w:p w14:paraId="218F5EB4" w14:textId="77777777" w:rsidR="00536446" w:rsidRDefault="00536446" w:rsidP="00F62246">
      <w:pPr>
        <w:rPr>
          <w:lang w:eastAsia="zh-CN"/>
        </w:rPr>
      </w:pPr>
    </w:p>
    <w:p w14:paraId="1928953F" w14:textId="129C5A4E" w:rsidR="00D8308C" w:rsidRDefault="00D8308C" w:rsidP="00F62246">
      <w:pPr>
        <w:pStyle w:val="Heading1"/>
        <w:rPr>
          <w:lang w:eastAsia="zh-CN"/>
        </w:rPr>
      </w:pPr>
      <w:r>
        <w:rPr>
          <w:rFonts w:hint="eastAsia"/>
          <w:lang w:eastAsia="zh-CN"/>
        </w:rPr>
        <w:t>O</w:t>
      </w:r>
      <w:r>
        <w:rPr>
          <w:lang w:eastAsia="zh-CN"/>
        </w:rPr>
        <w:t>ther issues/discussion points/missing proposals</w:t>
      </w:r>
    </w:p>
    <w:p w14:paraId="44F240B8" w14:textId="6479DFAB" w:rsidR="00D8308C" w:rsidRDefault="00660D5F" w:rsidP="00660D5F">
      <w:pPr>
        <w:spacing w:after="240"/>
        <w:rPr>
          <w:lang w:eastAsia="zh-CN"/>
        </w:rPr>
      </w:pPr>
      <w:r>
        <w:rPr>
          <w:rFonts w:hint="eastAsia"/>
          <w:lang w:eastAsia="zh-CN"/>
        </w:rPr>
        <w:t>I</w:t>
      </w:r>
      <w:r>
        <w:rPr>
          <w:lang w:eastAsia="zh-CN"/>
        </w:rPr>
        <w:t>f there is any other important issue/discussion point/missing proposal that you consider should be discussed, please share your proposal below.</w:t>
      </w:r>
    </w:p>
    <w:tbl>
      <w:tblPr>
        <w:tblStyle w:val="TableGrid"/>
        <w:tblW w:w="9634" w:type="dxa"/>
        <w:tblLook w:val="04A0" w:firstRow="1" w:lastRow="0" w:firstColumn="1" w:lastColumn="0" w:noHBand="0" w:noVBand="1"/>
      </w:tblPr>
      <w:tblGrid>
        <w:gridCol w:w="1271"/>
        <w:gridCol w:w="1843"/>
        <w:gridCol w:w="6520"/>
      </w:tblGrid>
      <w:tr w:rsidR="00660D5F" w14:paraId="1FC770F8" w14:textId="77777777" w:rsidTr="00660D5F">
        <w:tc>
          <w:tcPr>
            <w:tcW w:w="127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7D2B3E0" w14:textId="77777777" w:rsidR="00660D5F" w:rsidRDefault="00660D5F" w:rsidP="000A275A">
            <w:pPr>
              <w:spacing w:after="0"/>
              <w:jc w:val="center"/>
              <w:rPr>
                <w:b/>
                <w:bCs/>
              </w:rPr>
            </w:pPr>
            <w:r>
              <w:rPr>
                <w:b/>
                <w:bCs/>
              </w:rPr>
              <w:t>Company</w:t>
            </w:r>
          </w:p>
        </w:tc>
        <w:tc>
          <w:tcPr>
            <w:tcW w:w="184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94B77C3" w14:textId="7E6CA918" w:rsidR="00660D5F" w:rsidRDefault="00660D5F" w:rsidP="000A275A">
            <w:pPr>
              <w:spacing w:after="0"/>
              <w:jc w:val="center"/>
              <w:rPr>
                <w:b/>
                <w:bCs/>
              </w:rPr>
            </w:pPr>
            <w:r>
              <w:rPr>
                <w:b/>
                <w:bCs/>
              </w:rPr>
              <w:t>Domain (optional, for potential categorization)</w:t>
            </w:r>
          </w:p>
        </w:tc>
        <w:tc>
          <w:tcPr>
            <w:tcW w:w="652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F3E3015" w14:textId="10D040F4" w:rsidR="00660D5F" w:rsidRDefault="00660D5F" w:rsidP="000A275A">
            <w:pPr>
              <w:spacing w:after="0"/>
              <w:jc w:val="center"/>
              <w:rPr>
                <w:b/>
                <w:bCs/>
              </w:rPr>
            </w:pPr>
            <w:r>
              <w:rPr>
                <w:b/>
                <w:bCs/>
              </w:rPr>
              <w:t>Issue content/comments/questions</w:t>
            </w:r>
          </w:p>
        </w:tc>
      </w:tr>
      <w:tr w:rsidR="00660D5F" w14:paraId="3F906B0C" w14:textId="77777777" w:rsidTr="00660D5F">
        <w:tc>
          <w:tcPr>
            <w:tcW w:w="1271" w:type="dxa"/>
            <w:tcBorders>
              <w:top w:val="single" w:sz="4" w:space="0" w:color="auto"/>
              <w:left w:val="single" w:sz="4" w:space="0" w:color="auto"/>
              <w:bottom w:val="single" w:sz="4" w:space="0" w:color="auto"/>
              <w:right w:val="single" w:sz="4" w:space="0" w:color="auto"/>
            </w:tcBorders>
          </w:tcPr>
          <w:p w14:paraId="41459DAE" w14:textId="0D97BD50" w:rsidR="00660D5F" w:rsidRDefault="00672EAB" w:rsidP="000A275A">
            <w:pPr>
              <w:spacing w:after="0"/>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tcBorders>
              <w:top w:val="single" w:sz="4" w:space="0" w:color="auto"/>
              <w:left w:val="single" w:sz="4" w:space="0" w:color="auto"/>
              <w:bottom w:val="single" w:sz="4" w:space="0" w:color="auto"/>
              <w:right w:val="single" w:sz="4" w:space="0" w:color="auto"/>
            </w:tcBorders>
          </w:tcPr>
          <w:p w14:paraId="26BEEFE8" w14:textId="77777777" w:rsidR="00660D5F" w:rsidRDefault="00660D5F" w:rsidP="000A275A">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06066D01" w14:textId="1D2731C6" w:rsidR="00660D5F" w:rsidRDefault="00672EAB" w:rsidP="00672EAB">
            <w:pPr>
              <w:spacing w:after="0"/>
              <w:jc w:val="left"/>
              <w:rPr>
                <w:rFonts w:eastAsiaTheme="minorEastAsia"/>
                <w:lang w:eastAsia="zh-CN"/>
              </w:rPr>
            </w:pPr>
            <w:r>
              <w:rPr>
                <w:rFonts w:eastAsiaTheme="minorEastAsia" w:hint="eastAsia"/>
                <w:lang w:eastAsia="zh-CN"/>
              </w:rPr>
              <w:t>I</w:t>
            </w:r>
            <w:r>
              <w:rPr>
                <w:rFonts w:eastAsiaTheme="minorEastAsia"/>
                <w:lang w:eastAsia="zh-CN"/>
              </w:rPr>
              <w:t>n this meeting, we should at least nail down the details of section 2.2 to section 2.4.</w:t>
            </w:r>
          </w:p>
        </w:tc>
      </w:tr>
      <w:tr w:rsidR="00660D5F" w14:paraId="607F12D9" w14:textId="77777777" w:rsidTr="00660D5F">
        <w:tc>
          <w:tcPr>
            <w:tcW w:w="1271" w:type="dxa"/>
            <w:tcBorders>
              <w:top w:val="single" w:sz="4" w:space="0" w:color="auto"/>
              <w:left w:val="single" w:sz="4" w:space="0" w:color="auto"/>
              <w:bottom w:val="single" w:sz="4" w:space="0" w:color="auto"/>
              <w:right w:val="single" w:sz="4" w:space="0" w:color="auto"/>
            </w:tcBorders>
          </w:tcPr>
          <w:p w14:paraId="2267813B" w14:textId="77777777" w:rsidR="00660D5F" w:rsidRDefault="00660D5F" w:rsidP="000A275A">
            <w:pPr>
              <w:spacing w:after="0"/>
              <w:jc w:val="center"/>
              <w:rPr>
                <w:rFonts w:eastAsiaTheme="minorEastAsia"/>
                <w:lang w:eastAsia="zh-CN"/>
              </w:rPr>
            </w:pPr>
          </w:p>
        </w:tc>
        <w:tc>
          <w:tcPr>
            <w:tcW w:w="1843" w:type="dxa"/>
            <w:tcBorders>
              <w:top w:val="single" w:sz="4" w:space="0" w:color="auto"/>
              <w:left w:val="single" w:sz="4" w:space="0" w:color="auto"/>
              <w:bottom w:val="single" w:sz="4" w:space="0" w:color="auto"/>
              <w:right w:val="single" w:sz="4" w:space="0" w:color="auto"/>
            </w:tcBorders>
          </w:tcPr>
          <w:p w14:paraId="77D56E0D" w14:textId="77777777" w:rsidR="00660D5F" w:rsidRDefault="00660D5F" w:rsidP="000A275A">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51EBDCB6" w14:textId="77777777" w:rsidR="00660D5F" w:rsidRDefault="00660D5F" w:rsidP="000A275A">
            <w:pPr>
              <w:spacing w:after="0"/>
              <w:jc w:val="center"/>
              <w:rPr>
                <w:rFonts w:eastAsiaTheme="minorEastAsia"/>
                <w:lang w:eastAsia="zh-CN"/>
              </w:rPr>
            </w:pPr>
          </w:p>
        </w:tc>
      </w:tr>
      <w:tr w:rsidR="00660D5F" w14:paraId="1037A350" w14:textId="77777777" w:rsidTr="00660D5F">
        <w:tc>
          <w:tcPr>
            <w:tcW w:w="1271" w:type="dxa"/>
          </w:tcPr>
          <w:p w14:paraId="6CA2B8F8" w14:textId="4FD2001D" w:rsidR="00660D5F" w:rsidRDefault="00660D5F" w:rsidP="00660D5F">
            <w:pPr>
              <w:spacing w:after="0"/>
              <w:rPr>
                <w:b/>
                <w:bCs/>
              </w:rPr>
            </w:pPr>
          </w:p>
        </w:tc>
        <w:tc>
          <w:tcPr>
            <w:tcW w:w="1843" w:type="dxa"/>
          </w:tcPr>
          <w:p w14:paraId="399EE646" w14:textId="0C7DC3ED" w:rsidR="00660D5F" w:rsidRDefault="00660D5F" w:rsidP="000A275A">
            <w:pPr>
              <w:spacing w:after="0"/>
              <w:jc w:val="center"/>
              <w:rPr>
                <w:b/>
                <w:bCs/>
              </w:rPr>
            </w:pPr>
          </w:p>
        </w:tc>
        <w:tc>
          <w:tcPr>
            <w:tcW w:w="6520" w:type="dxa"/>
          </w:tcPr>
          <w:p w14:paraId="1FF4DFBA" w14:textId="0CD618B0" w:rsidR="00660D5F" w:rsidRDefault="00660D5F" w:rsidP="000A275A">
            <w:pPr>
              <w:spacing w:after="0"/>
              <w:jc w:val="center"/>
              <w:rPr>
                <w:b/>
                <w:bCs/>
              </w:rPr>
            </w:pPr>
          </w:p>
        </w:tc>
      </w:tr>
      <w:tr w:rsidR="00660D5F" w14:paraId="37C98ACF" w14:textId="77777777" w:rsidTr="00660D5F">
        <w:tc>
          <w:tcPr>
            <w:tcW w:w="1271" w:type="dxa"/>
          </w:tcPr>
          <w:p w14:paraId="4180E524" w14:textId="77777777" w:rsidR="00660D5F" w:rsidRDefault="00660D5F" w:rsidP="000A275A">
            <w:pPr>
              <w:spacing w:after="0"/>
              <w:jc w:val="center"/>
              <w:rPr>
                <w:rFonts w:eastAsiaTheme="minorEastAsia"/>
                <w:lang w:eastAsia="zh-CN"/>
              </w:rPr>
            </w:pPr>
          </w:p>
        </w:tc>
        <w:tc>
          <w:tcPr>
            <w:tcW w:w="1843" w:type="dxa"/>
          </w:tcPr>
          <w:p w14:paraId="08E36EF2" w14:textId="77777777" w:rsidR="00660D5F" w:rsidRDefault="00660D5F" w:rsidP="000A275A">
            <w:pPr>
              <w:spacing w:after="0"/>
              <w:jc w:val="center"/>
              <w:rPr>
                <w:rFonts w:eastAsiaTheme="minorEastAsia"/>
                <w:lang w:eastAsia="zh-CN"/>
              </w:rPr>
            </w:pPr>
          </w:p>
        </w:tc>
        <w:tc>
          <w:tcPr>
            <w:tcW w:w="6520" w:type="dxa"/>
          </w:tcPr>
          <w:p w14:paraId="1823FDBA" w14:textId="77777777" w:rsidR="00660D5F" w:rsidRDefault="00660D5F" w:rsidP="000A275A">
            <w:pPr>
              <w:spacing w:after="0"/>
              <w:jc w:val="center"/>
              <w:rPr>
                <w:rFonts w:eastAsiaTheme="minorEastAsia"/>
                <w:lang w:eastAsia="zh-CN"/>
              </w:rPr>
            </w:pPr>
          </w:p>
        </w:tc>
      </w:tr>
      <w:tr w:rsidR="00660D5F" w14:paraId="7E01242F" w14:textId="77777777" w:rsidTr="00660D5F">
        <w:tc>
          <w:tcPr>
            <w:tcW w:w="1271" w:type="dxa"/>
          </w:tcPr>
          <w:p w14:paraId="49DEF08E" w14:textId="77777777" w:rsidR="00660D5F" w:rsidRDefault="00660D5F" w:rsidP="000A275A">
            <w:pPr>
              <w:spacing w:after="0"/>
              <w:jc w:val="center"/>
              <w:rPr>
                <w:rFonts w:eastAsiaTheme="minorEastAsia"/>
                <w:lang w:eastAsia="zh-CN"/>
              </w:rPr>
            </w:pPr>
          </w:p>
        </w:tc>
        <w:tc>
          <w:tcPr>
            <w:tcW w:w="1843" w:type="dxa"/>
          </w:tcPr>
          <w:p w14:paraId="08BF4AC3" w14:textId="77777777" w:rsidR="00660D5F" w:rsidRDefault="00660D5F" w:rsidP="000A275A">
            <w:pPr>
              <w:spacing w:after="0"/>
              <w:jc w:val="center"/>
              <w:rPr>
                <w:rFonts w:eastAsiaTheme="minorEastAsia"/>
                <w:lang w:eastAsia="zh-CN"/>
              </w:rPr>
            </w:pPr>
          </w:p>
        </w:tc>
        <w:tc>
          <w:tcPr>
            <w:tcW w:w="6520" w:type="dxa"/>
          </w:tcPr>
          <w:p w14:paraId="2DA3BFC8" w14:textId="77777777" w:rsidR="00660D5F" w:rsidRDefault="00660D5F" w:rsidP="000A275A">
            <w:pPr>
              <w:spacing w:after="0"/>
              <w:jc w:val="center"/>
              <w:rPr>
                <w:rFonts w:eastAsiaTheme="minorEastAsia"/>
                <w:lang w:eastAsia="zh-CN"/>
              </w:rPr>
            </w:pPr>
          </w:p>
        </w:tc>
      </w:tr>
    </w:tbl>
    <w:p w14:paraId="47A5D595" w14:textId="77777777" w:rsidR="00660D5F" w:rsidRPr="00660D5F" w:rsidRDefault="00660D5F" w:rsidP="00660D5F">
      <w:pPr>
        <w:rPr>
          <w:lang w:eastAsia="zh-CN"/>
        </w:rPr>
      </w:pPr>
    </w:p>
    <w:p w14:paraId="317E1B0B" w14:textId="4EE3A326" w:rsidR="00F62246" w:rsidRPr="00F62246" w:rsidRDefault="00F62246" w:rsidP="00F62246">
      <w:pPr>
        <w:pStyle w:val="Heading1"/>
        <w:rPr>
          <w:lang w:eastAsia="zh-CN"/>
        </w:rPr>
      </w:pPr>
      <w:r>
        <w:rPr>
          <w:lang w:eastAsia="zh-CN"/>
        </w:rPr>
        <w:t>Simulation results</w:t>
      </w:r>
    </w:p>
    <w:p w14:paraId="43B9D205" w14:textId="7E9303B0" w:rsidR="000466AD" w:rsidRDefault="00936A98" w:rsidP="001656B3">
      <w:r>
        <w:t>It seems there is no strong need to treat the initial simulation results submitted for the first meeting for this SI. Therefore, there is no particular proposal set</w:t>
      </w:r>
      <w:r w:rsidR="00660D5F">
        <w:t xml:space="preserve"> along that</w:t>
      </w:r>
      <w:r>
        <w:t>.</w:t>
      </w:r>
    </w:p>
    <w:p w14:paraId="4498E6A5" w14:textId="77777777" w:rsidR="00AC68D7" w:rsidRDefault="00AC68D7" w:rsidP="001656B3"/>
    <w:p w14:paraId="4207B9A3" w14:textId="25A9C68A" w:rsidR="00A546E1" w:rsidRDefault="001D780E" w:rsidP="00117369">
      <w:pPr>
        <w:pStyle w:val="Heading1"/>
        <w:numPr>
          <w:ilvl w:val="0"/>
          <w:numId w:val="0"/>
        </w:numPr>
      </w:pPr>
      <w:r w:rsidRPr="00CF195E">
        <w:t>References</w:t>
      </w:r>
      <w:bookmarkEnd w:id="2"/>
      <w:bookmarkEnd w:id="3"/>
      <w:bookmarkEnd w:id="4"/>
      <w:bookmarkEnd w:id="5"/>
    </w:p>
    <w:tbl>
      <w:tblPr>
        <w:tblW w:w="9749" w:type="dxa"/>
        <w:tblInd w:w="-5" w:type="dxa"/>
        <w:tblLook w:val="04A0" w:firstRow="1" w:lastRow="0" w:firstColumn="1" w:lastColumn="0" w:noHBand="0" w:noVBand="1"/>
      </w:tblPr>
      <w:tblGrid>
        <w:gridCol w:w="431"/>
        <w:gridCol w:w="1275"/>
        <w:gridCol w:w="5954"/>
        <w:gridCol w:w="2089"/>
      </w:tblGrid>
      <w:tr w:rsidR="00117369" w:rsidRPr="00A546E1" w14:paraId="308A3B0A" w14:textId="77777777" w:rsidTr="007E3819">
        <w:trPr>
          <w:trHeight w:val="405"/>
        </w:trPr>
        <w:tc>
          <w:tcPr>
            <w:tcW w:w="431" w:type="dxa"/>
          </w:tcPr>
          <w:p w14:paraId="135C6CC8" w14:textId="77777777" w:rsidR="00117369" w:rsidRPr="007E3819" w:rsidRDefault="00117369" w:rsidP="00117369">
            <w:pPr>
              <w:pStyle w:val="ListParagraph"/>
              <w:numPr>
                <w:ilvl w:val="0"/>
                <w:numId w:val="14"/>
              </w:numPr>
              <w:autoSpaceDE/>
              <w:autoSpaceDN/>
              <w:adjustRightInd/>
              <w:spacing w:after="0"/>
              <w:ind w:left="0" w:firstLine="0"/>
              <w:rPr>
                <w:bCs/>
                <w:sz w:val="18"/>
                <w:szCs w:val="18"/>
                <w:lang w:eastAsia="zh-CN"/>
              </w:rPr>
            </w:pPr>
          </w:p>
        </w:tc>
        <w:tc>
          <w:tcPr>
            <w:tcW w:w="1275" w:type="dxa"/>
            <w:shd w:val="clear" w:color="auto" w:fill="auto"/>
          </w:tcPr>
          <w:p w14:paraId="79D921F9" w14:textId="0F8C45BF" w:rsidR="00117369" w:rsidRPr="00A546E1" w:rsidRDefault="00117369" w:rsidP="00117369">
            <w:pPr>
              <w:autoSpaceDE/>
              <w:autoSpaceDN/>
              <w:adjustRightInd/>
              <w:snapToGrid/>
              <w:spacing w:after="0"/>
              <w:jc w:val="left"/>
              <w:rPr>
                <w:bCs/>
                <w:color w:val="0000FF"/>
                <w:sz w:val="18"/>
                <w:szCs w:val="18"/>
                <w:u w:val="single"/>
                <w:lang w:eastAsia="zh-CN"/>
              </w:rPr>
            </w:pPr>
            <w:r w:rsidRPr="007E3819">
              <w:rPr>
                <w:bCs/>
                <w:color w:val="0000FF"/>
                <w:sz w:val="18"/>
                <w:szCs w:val="18"/>
                <w:u w:val="single"/>
                <w:lang w:eastAsia="zh-CN"/>
              </w:rPr>
              <w:t>RP-</w:t>
            </w:r>
            <w:hyperlink r:id="rId11" w:history="1">
              <w:r w:rsidRPr="007E3819">
                <w:rPr>
                  <w:rStyle w:val="Hyperlink"/>
                  <w:bCs/>
                  <w:sz w:val="18"/>
                  <w:szCs w:val="18"/>
                  <w:lang w:eastAsia="zh-CN"/>
                </w:rPr>
                <w:t>220297</w:t>
              </w:r>
            </w:hyperlink>
          </w:p>
        </w:tc>
        <w:tc>
          <w:tcPr>
            <w:tcW w:w="5954" w:type="dxa"/>
            <w:shd w:val="clear" w:color="auto" w:fill="auto"/>
          </w:tcPr>
          <w:p w14:paraId="19F946FE" w14:textId="36054968" w:rsidR="00117369" w:rsidRPr="00A546E1" w:rsidRDefault="00117369" w:rsidP="00117369">
            <w:pPr>
              <w:autoSpaceDE/>
              <w:autoSpaceDN/>
              <w:adjustRightInd/>
              <w:snapToGrid/>
              <w:spacing w:after="0"/>
              <w:jc w:val="left"/>
              <w:rPr>
                <w:sz w:val="18"/>
                <w:szCs w:val="18"/>
                <w:lang w:eastAsia="zh-CN"/>
              </w:rPr>
            </w:pPr>
            <w:r w:rsidRPr="007E3819">
              <w:rPr>
                <w:sz w:val="18"/>
                <w:szCs w:val="18"/>
                <w:lang w:eastAsia="zh-CN"/>
              </w:rPr>
              <w:t>Revised SI: Study on network energy savings for NR</w:t>
            </w:r>
          </w:p>
        </w:tc>
        <w:tc>
          <w:tcPr>
            <w:tcW w:w="2089" w:type="dxa"/>
            <w:shd w:val="clear" w:color="auto" w:fill="auto"/>
            <w:hideMark/>
          </w:tcPr>
          <w:p w14:paraId="0B2549BB" w14:textId="5D775F9C"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Huawei</w:t>
            </w:r>
          </w:p>
        </w:tc>
      </w:tr>
      <w:tr w:rsidR="00117369" w:rsidRPr="00A546E1" w14:paraId="53E4550E" w14:textId="77777777" w:rsidTr="007E3819">
        <w:trPr>
          <w:trHeight w:val="405"/>
        </w:trPr>
        <w:tc>
          <w:tcPr>
            <w:tcW w:w="431" w:type="dxa"/>
          </w:tcPr>
          <w:p w14:paraId="54B75762"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2CCD1E41" w14:textId="5BC5F791" w:rsidR="00117369" w:rsidRPr="00A546E1" w:rsidRDefault="009321EA" w:rsidP="00117369">
            <w:pPr>
              <w:autoSpaceDE/>
              <w:autoSpaceDN/>
              <w:adjustRightInd/>
              <w:snapToGrid/>
              <w:spacing w:after="0"/>
              <w:jc w:val="left"/>
              <w:rPr>
                <w:bCs/>
                <w:color w:val="0000FF"/>
                <w:sz w:val="18"/>
                <w:szCs w:val="18"/>
                <w:u w:val="single"/>
                <w:lang w:eastAsia="zh-CN"/>
              </w:rPr>
            </w:pPr>
            <w:hyperlink r:id="rId12" w:history="1">
              <w:r w:rsidR="00117369" w:rsidRPr="007E3819">
                <w:rPr>
                  <w:bCs/>
                  <w:color w:val="0000FF"/>
                  <w:sz w:val="18"/>
                  <w:szCs w:val="18"/>
                  <w:u w:val="single"/>
                  <w:lang w:eastAsia="zh-CN"/>
                </w:rPr>
                <w:t>R1-2203172</w:t>
              </w:r>
            </w:hyperlink>
          </w:p>
        </w:tc>
        <w:tc>
          <w:tcPr>
            <w:tcW w:w="5954" w:type="dxa"/>
            <w:shd w:val="clear" w:color="auto" w:fill="auto"/>
            <w:hideMark/>
          </w:tcPr>
          <w:p w14:paraId="540E73C9"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performance evaluation for network energy saving</w:t>
            </w:r>
          </w:p>
        </w:tc>
        <w:tc>
          <w:tcPr>
            <w:tcW w:w="2089" w:type="dxa"/>
            <w:shd w:val="clear" w:color="auto" w:fill="auto"/>
            <w:hideMark/>
          </w:tcPr>
          <w:p w14:paraId="497CCD7F"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 xml:space="preserve">Huawei, </w:t>
            </w:r>
            <w:proofErr w:type="spellStart"/>
            <w:r w:rsidRPr="00A546E1">
              <w:rPr>
                <w:sz w:val="18"/>
                <w:szCs w:val="18"/>
                <w:lang w:eastAsia="zh-CN"/>
              </w:rPr>
              <w:t>HiSilicon</w:t>
            </w:r>
            <w:proofErr w:type="spellEnd"/>
          </w:p>
        </w:tc>
      </w:tr>
      <w:tr w:rsidR="00117369" w:rsidRPr="00A546E1" w14:paraId="3F007464" w14:textId="77777777" w:rsidTr="007E3819">
        <w:trPr>
          <w:trHeight w:val="405"/>
        </w:trPr>
        <w:tc>
          <w:tcPr>
            <w:tcW w:w="431" w:type="dxa"/>
          </w:tcPr>
          <w:p w14:paraId="51D3DE09"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799FE4B5" w14:textId="18A01F0C" w:rsidR="00117369" w:rsidRPr="00A546E1" w:rsidRDefault="009321EA" w:rsidP="00117369">
            <w:pPr>
              <w:autoSpaceDE/>
              <w:autoSpaceDN/>
              <w:adjustRightInd/>
              <w:snapToGrid/>
              <w:spacing w:after="0"/>
              <w:jc w:val="left"/>
              <w:rPr>
                <w:bCs/>
                <w:color w:val="0000FF"/>
                <w:sz w:val="18"/>
                <w:szCs w:val="18"/>
                <w:u w:val="single"/>
                <w:lang w:eastAsia="zh-CN"/>
              </w:rPr>
            </w:pPr>
            <w:hyperlink r:id="rId13" w:history="1">
              <w:r w:rsidR="00117369" w:rsidRPr="007E3819">
                <w:rPr>
                  <w:bCs/>
                  <w:color w:val="0000FF"/>
                  <w:sz w:val="18"/>
                  <w:szCs w:val="18"/>
                  <w:u w:val="single"/>
                  <w:lang w:eastAsia="zh-CN"/>
                </w:rPr>
                <w:t>R1-2203224</w:t>
              </w:r>
            </w:hyperlink>
          </w:p>
        </w:tc>
        <w:tc>
          <w:tcPr>
            <w:tcW w:w="5954" w:type="dxa"/>
            <w:shd w:val="clear" w:color="auto" w:fill="auto"/>
            <w:hideMark/>
          </w:tcPr>
          <w:p w14:paraId="0615DFCE"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NW energy savings performance evaluation</w:t>
            </w:r>
          </w:p>
        </w:tc>
        <w:tc>
          <w:tcPr>
            <w:tcW w:w="2089" w:type="dxa"/>
            <w:shd w:val="clear" w:color="auto" w:fill="auto"/>
            <w:hideMark/>
          </w:tcPr>
          <w:p w14:paraId="1037929E" w14:textId="00B89240"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Nokia, Nokia Shanghai Bell</w:t>
            </w:r>
          </w:p>
        </w:tc>
      </w:tr>
      <w:tr w:rsidR="00117369" w:rsidRPr="00A546E1" w14:paraId="50768782" w14:textId="77777777" w:rsidTr="007E3819">
        <w:trPr>
          <w:trHeight w:val="405"/>
        </w:trPr>
        <w:tc>
          <w:tcPr>
            <w:tcW w:w="431" w:type="dxa"/>
          </w:tcPr>
          <w:p w14:paraId="5572AB35"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0F7DF4A0" w14:textId="47F9CE78" w:rsidR="00117369" w:rsidRPr="00A546E1" w:rsidRDefault="009321EA" w:rsidP="00117369">
            <w:pPr>
              <w:autoSpaceDE/>
              <w:autoSpaceDN/>
              <w:adjustRightInd/>
              <w:snapToGrid/>
              <w:spacing w:after="0"/>
              <w:jc w:val="left"/>
              <w:rPr>
                <w:bCs/>
                <w:color w:val="0000FF"/>
                <w:sz w:val="18"/>
                <w:szCs w:val="18"/>
                <w:u w:val="single"/>
                <w:lang w:eastAsia="zh-CN"/>
              </w:rPr>
            </w:pPr>
            <w:hyperlink r:id="rId14" w:history="1">
              <w:r w:rsidR="00117369" w:rsidRPr="007E3819">
                <w:rPr>
                  <w:bCs/>
                  <w:color w:val="0000FF"/>
                  <w:sz w:val="18"/>
                  <w:szCs w:val="18"/>
                  <w:u w:val="single"/>
                  <w:lang w:eastAsia="zh-CN"/>
                </w:rPr>
                <w:t>R1-2203341</w:t>
              </w:r>
            </w:hyperlink>
          </w:p>
        </w:tc>
        <w:tc>
          <w:tcPr>
            <w:tcW w:w="5954" w:type="dxa"/>
            <w:shd w:val="clear" w:color="auto" w:fill="auto"/>
            <w:hideMark/>
          </w:tcPr>
          <w:p w14:paraId="6E1E5EDC"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performance evaluation of network energy savings</w:t>
            </w:r>
          </w:p>
        </w:tc>
        <w:tc>
          <w:tcPr>
            <w:tcW w:w="2089" w:type="dxa"/>
            <w:shd w:val="clear" w:color="auto" w:fill="auto"/>
            <w:hideMark/>
          </w:tcPr>
          <w:p w14:paraId="1E2A1BBB" w14:textId="77777777" w:rsidR="00117369" w:rsidRPr="00A546E1" w:rsidRDefault="00117369" w:rsidP="00117369">
            <w:pPr>
              <w:autoSpaceDE/>
              <w:autoSpaceDN/>
              <w:adjustRightInd/>
              <w:snapToGrid/>
              <w:spacing w:after="0"/>
              <w:jc w:val="left"/>
              <w:rPr>
                <w:sz w:val="18"/>
                <w:szCs w:val="18"/>
                <w:lang w:eastAsia="zh-CN"/>
              </w:rPr>
            </w:pPr>
            <w:proofErr w:type="spellStart"/>
            <w:r w:rsidRPr="00A546E1">
              <w:rPr>
                <w:sz w:val="18"/>
                <w:szCs w:val="18"/>
                <w:lang w:eastAsia="zh-CN"/>
              </w:rPr>
              <w:t>Spreadtrum</w:t>
            </w:r>
            <w:proofErr w:type="spellEnd"/>
            <w:r w:rsidRPr="00A546E1">
              <w:rPr>
                <w:sz w:val="18"/>
                <w:szCs w:val="18"/>
                <w:lang w:eastAsia="zh-CN"/>
              </w:rPr>
              <w:t xml:space="preserve"> Communications</w:t>
            </w:r>
          </w:p>
        </w:tc>
      </w:tr>
      <w:tr w:rsidR="00117369" w:rsidRPr="00A546E1" w14:paraId="4C14B2DD" w14:textId="77777777" w:rsidTr="007E3819">
        <w:trPr>
          <w:trHeight w:val="405"/>
        </w:trPr>
        <w:tc>
          <w:tcPr>
            <w:tcW w:w="431" w:type="dxa"/>
          </w:tcPr>
          <w:p w14:paraId="5D6BDC5A"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6E39775E" w14:textId="2B1EF363" w:rsidR="00117369" w:rsidRPr="00A546E1" w:rsidRDefault="009321EA" w:rsidP="00117369">
            <w:pPr>
              <w:autoSpaceDE/>
              <w:autoSpaceDN/>
              <w:adjustRightInd/>
              <w:snapToGrid/>
              <w:spacing w:after="0"/>
              <w:jc w:val="left"/>
              <w:rPr>
                <w:bCs/>
                <w:color w:val="0000FF"/>
                <w:sz w:val="18"/>
                <w:szCs w:val="18"/>
                <w:u w:val="single"/>
                <w:lang w:eastAsia="zh-CN"/>
              </w:rPr>
            </w:pPr>
            <w:hyperlink r:id="rId15" w:history="1">
              <w:r w:rsidR="00117369" w:rsidRPr="007E3819">
                <w:rPr>
                  <w:bCs/>
                  <w:color w:val="0000FF"/>
                  <w:sz w:val="18"/>
                  <w:szCs w:val="18"/>
                  <w:u w:val="single"/>
                  <w:lang w:eastAsia="zh-CN"/>
                </w:rPr>
                <w:t>R1-2203481</w:t>
              </w:r>
            </w:hyperlink>
          </w:p>
        </w:tc>
        <w:tc>
          <w:tcPr>
            <w:tcW w:w="5954" w:type="dxa"/>
            <w:shd w:val="clear" w:color="auto" w:fill="auto"/>
            <w:hideMark/>
          </w:tcPr>
          <w:p w14:paraId="2DA535A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Evaluation Methodology and Power Model for Network Energy Saving</w:t>
            </w:r>
          </w:p>
        </w:tc>
        <w:tc>
          <w:tcPr>
            <w:tcW w:w="2089" w:type="dxa"/>
            <w:shd w:val="clear" w:color="auto" w:fill="auto"/>
            <w:hideMark/>
          </w:tcPr>
          <w:p w14:paraId="36072B4B"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CATT</w:t>
            </w:r>
          </w:p>
        </w:tc>
      </w:tr>
      <w:tr w:rsidR="00117369" w:rsidRPr="00A546E1" w14:paraId="533BA3CB" w14:textId="77777777" w:rsidTr="007E3819">
        <w:trPr>
          <w:trHeight w:val="405"/>
        </w:trPr>
        <w:tc>
          <w:tcPr>
            <w:tcW w:w="431" w:type="dxa"/>
          </w:tcPr>
          <w:p w14:paraId="7F696735"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511EA139" w14:textId="0DF15C2A" w:rsidR="00117369" w:rsidRPr="00A546E1" w:rsidRDefault="009321EA" w:rsidP="00117369">
            <w:pPr>
              <w:autoSpaceDE/>
              <w:autoSpaceDN/>
              <w:adjustRightInd/>
              <w:snapToGrid/>
              <w:spacing w:after="0"/>
              <w:jc w:val="left"/>
              <w:rPr>
                <w:bCs/>
                <w:color w:val="0000FF"/>
                <w:sz w:val="18"/>
                <w:szCs w:val="18"/>
                <w:u w:val="single"/>
                <w:lang w:eastAsia="zh-CN"/>
              </w:rPr>
            </w:pPr>
            <w:hyperlink r:id="rId16" w:history="1">
              <w:r w:rsidR="00117369" w:rsidRPr="007E3819">
                <w:rPr>
                  <w:bCs/>
                  <w:color w:val="0000FF"/>
                  <w:sz w:val="18"/>
                  <w:szCs w:val="18"/>
                  <w:u w:val="single"/>
                  <w:lang w:eastAsia="zh-CN"/>
                </w:rPr>
                <w:t>R1-2203575</w:t>
              </w:r>
            </w:hyperlink>
          </w:p>
        </w:tc>
        <w:tc>
          <w:tcPr>
            <w:tcW w:w="5954" w:type="dxa"/>
            <w:shd w:val="clear" w:color="auto" w:fill="auto"/>
            <w:hideMark/>
          </w:tcPr>
          <w:p w14:paraId="1F1BF8D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Discussions on NW energy savings performance evaluation</w:t>
            </w:r>
          </w:p>
        </w:tc>
        <w:tc>
          <w:tcPr>
            <w:tcW w:w="2089" w:type="dxa"/>
            <w:shd w:val="clear" w:color="auto" w:fill="auto"/>
            <w:hideMark/>
          </w:tcPr>
          <w:p w14:paraId="0F268150"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vivo</w:t>
            </w:r>
          </w:p>
        </w:tc>
      </w:tr>
      <w:tr w:rsidR="00117369" w:rsidRPr="00A546E1" w14:paraId="20BF3EF5" w14:textId="77777777" w:rsidTr="007E3819">
        <w:trPr>
          <w:trHeight w:val="405"/>
        </w:trPr>
        <w:tc>
          <w:tcPr>
            <w:tcW w:w="431" w:type="dxa"/>
          </w:tcPr>
          <w:p w14:paraId="42BCB5B2"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32077265" w14:textId="09A9660D" w:rsidR="00117369" w:rsidRPr="00A546E1" w:rsidRDefault="009321EA" w:rsidP="00117369">
            <w:pPr>
              <w:autoSpaceDE/>
              <w:autoSpaceDN/>
              <w:adjustRightInd/>
              <w:snapToGrid/>
              <w:spacing w:after="0"/>
              <w:jc w:val="left"/>
              <w:rPr>
                <w:bCs/>
                <w:color w:val="0000FF"/>
                <w:sz w:val="18"/>
                <w:szCs w:val="18"/>
                <w:u w:val="single"/>
                <w:lang w:eastAsia="zh-CN"/>
              </w:rPr>
            </w:pPr>
            <w:hyperlink r:id="rId17" w:history="1">
              <w:r w:rsidR="00117369" w:rsidRPr="007E3819">
                <w:rPr>
                  <w:bCs/>
                  <w:color w:val="0000FF"/>
                  <w:sz w:val="18"/>
                  <w:szCs w:val="18"/>
                  <w:u w:val="single"/>
                  <w:lang w:eastAsia="zh-CN"/>
                </w:rPr>
                <w:t>R1-2203603</w:t>
              </w:r>
            </w:hyperlink>
          </w:p>
        </w:tc>
        <w:tc>
          <w:tcPr>
            <w:tcW w:w="5954" w:type="dxa"/>
            <w:shd w:val="clear" w:color="auto" w:fill="auto"/>
            <w:hideMark/>
          </w:tcPr>
          <w:p w14:paraId="62BC69C0"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NW energy saving performance evaluation</w:t>
            </w:r>
          </w:p>
        </w:tc>
        <w:tc>
          <w:tcPr>
            <w:tcW w:w="2089" w:type="dxa"/>
            <w:shd w:val="clear" w:color="auto" w:fill="auto"/>
            <w:hideMark/>
          </w:tcPr>
          <w:p w14:paraId="7131DB84"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 xml:space="preserve">ZTE, </w:t>
            </w:r>
            <w:proofErr w:type="spellStart"/>
            <w:r w:rsidRPr="00A546E1">
              <w:rPr>
                <w:sz w:val="18"/>
                <w:szCs w:val="18"/>
                <w:lang w:eastAsia="zh-CN"/>
              </w:rPr>
              <w:t>Sanechips</w:t>
            </w:r>
            <w:proofErr w:type="spellEnd"/>
          </w:p>
        </w:tc>
      </w:tr>
      <w:tr w:rsidR="00117369" w:rsidRPr="00A546E1" w14:paraId="34ABD23F" w14:textId="77777777" w:rsidTr="007E3819">
        <w:trPr>
          <w:trHeight w:val="405"/>
        </w:trPr>
        <w:tc>
          <w:tcPr>
            <w:tcW w:w="431" w:type="dxa"/>
          </w:tcPr>
          <w:p w14:paraId="1B94F5BC"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63DEF4F9" w14:textId="5C93579C" w:rsidR="00117369" w:rsidRPr="00A546E1" w:rsidRDefault="009321EA" w:rsidP="00117369">
            <w:pPr>
              <w:autoSpaceDE/>
              <w:autoSpaceDN/>
              <w:adjustRightInd/>
              <w:snapToGrid/>
              <w:spacing w:after="0"/>
              <w:jc w:val="left"/>
              <w:rPr>
                <w:bCs/>
                <w:color w:val="0000FF"/>
                <w:sz w:val="18"/>
                <w:szCs w:val="18"/>
                <w:u w:val="single"/>
                <w:lang w:eastAsia="zh-CN"/>
              </w:rPr>
            </w:pPr>
            <w:hyperlink r:id="rId18" w:history="1">
              <w:r w:rsidR="00117369" w:rsidRPr="007E3819">
                <w:rPr>
                  <w:bCs/>
                  <w:color w:val="0000FF"/>
                  <w:sz w:val="18"/>
                  <w:szCs w:val="18"/>
                  <w:u w:val="single"/>
                  <w:lang w:eastAsia="zh-CN"/>
                </w:rPr>
                <w:t>R1-2203662</w:t>
              </w:r>
            </w:hyperlink>
          </w:p>
        </w:tc>
        <w:tc>
          <w:tcPr>
            <w:tcW w:w="5954" w:type="dxa"/>
            <w:shd w:val="clear" w:color="auto" w:fill="auto"/>
            <w:hideMark/>
          </w:tcPr>
          <w:p w14:paraId="7B68E898"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network energy saving performance evaluation methods</w:t>
            </w:r>
          </w:p>
        </w:tc>
        <w:tc>
          <w:tcPr>
            <w:tcW w:w="2089" w:type="dxa"/>
            <w:shd w:val="clear" w:color="auto" w:fill="auto"/>
            <w:hideMark/>
          </w:tcPr>
          <w:p w14:paraId="02AFFDE4"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China Telecom</w:t>
            </w:r>
          </w:p>
        </w:tc>
      </w:tr>
      <w:tr w:rsidR="00117369" w:rsidRPr="00A546E1" w14:paraId="24AE37B0" w14:textId="77777777" w:rsidTr="007E3819">
        <w:trPr>
          <w:trHeight w:val="405"/>
        </w:trPr>
        <w:tc>
          <w:tcPr>
            <w:tcW w:w="431" w:type="dxa"/>
          </w:tcPr>
          <w:p w14:paraId="7554C4B6"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3EAD7A21" w14:textId="3CA3DCA7" w:rsidR="00117369" w:rsidRPr="00A546E1" w:rsidRDefault="009321EA" w:rsidP="00117369">
            <w:pPr>
              <w:autoSpaceDE/>
              <w:autoSpaceDN/>
              <w:adjustRightInd/>
              <w:snapToGrid/>
              <w:spacing w:after="0"/>
              <w:jc w:val="left"/>
              <w:rPr>
                <w:bCs/>
                <w:color w:val="0000FF"/>
                <w:sz w:val="18"/>
                <w:szCs w:val="18"/>
                <w:u w:val="single"/>
                <w:lang w:eastAsia="zh-CN"/>
              </w:rPr>
            </w:pPr>
            <w:hyperlink r:id="rId19" w:history="1">
              <w:r w:rsidR="00117369" w:rsidRPr="007E3819">
                <w:rPr>
                  <w:bCs/>
                  <w:color w:val="0000FF"/>
                  <w:sz w:val="18"/>
                  <w:szCs w:val="18"/>
                  <w:u w:val="single"/>
                  <w:lang w:eastAsia="zh-CN"/>
                </w:rPr>
                <w:t>R1-2203830</w:t>
              </w:r>
            </w:hyperlink>
          </w:p>
        </w:tc>
        <w:tc>
          <w:tcPr>
            <w:tcW w:w="5954" w:type="dxa"/>
            <w:shd w:val="clear" w:color="auto" w:fill="auto"/>
            <w:hideMark/>
          </w:tcPr>
          <w:p w14:paraId="20331A28"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Discussions on performance evaluation of network energy saving</w:t>
            </w:r>
          </w:p>
        </w:tc>
        <w:tc>
          <w:tcPr>
            <w:tcW w:w="2089" w:type="dxa"/>
            <w:shd w:val="clear" w:color="auto" w:fill="auto"/>
            <w:hideMark/>
          </w:tcPr>
          <w:p w14:paraId="637F4606" w14:textId="77777777" w:rsidR="00117369" w:rsidRPr="00A546E1" w:rsidRDefault="00117369" w:rsidP="00117369">
            <w:pPr>
              <w:autoSpaceDE/>
              <w:autoSpaceDN/>
              <w:adjustRightInd/>
              <w:snapToGrid/>
              <w:spacing w:after="0"/>
              <w:jc w:val="left"/>
              <w:rPr>
                <w:sz w:val="18"/>
                <w:szCs w:val="18"/>
                <w:lang w:eastAsia="zh-CN"/>
              </w:rPr>
            </w:pPr>
            <w:proofErr w:type="spellStart"/>
            <w:r w:rsidRPr="00A546E1">
              <w:rPr>
                <w:sz w:val="18"/>
                <w:szCs w:val="18"/>
                <w:lang w:eastAsia="zh-CN"/>
              </w:rPr>
              <w:t>xiaomi</w:t>
            </w:r>
            <w:proofErr w:type="spellEnd"/>
          </w:p>
        </w:tc>
      </w:tr>
      <w:tr w:rsidR="00117369" w:rsidRPr="00A546E1" w14:paraId="39386A62" w14:textId="77777777" w:rsidTr="007E3819">
        <w:trPr>
          <w:trHeight w:val="405"/>
        </w:trPr>
        <w:tc>
          <w:tcPr>
            <w:tcW w:w="431" w:type="dxa"/>
          </w:tcPr>
          <w:p w14:paraId="62C81477"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4A9B16CE" w14:textId="500B7659" w:rsidR="00117369" w:rsidRPr="00A546E1" w:rsidRDefault="009321EA" w:rsidP="00117369">
            <w:pPr>
              <w:autoSpaceDE/>
              <w:autoSpaceDN/>
              <w:adjustRightInd/>
              <w:snapToGrid/>
              <w:spacing w:after="0"/>
              <w:jc w:val="left"/>
              <w:rPr>
                <w:bCs/>
                <w:color w:val="0000FF"/>
                <w:sz w:val="18"/>
                <w:szCs w:val="18"/>
                <w:u w:val="single"/>
                <w:lang w:eastAsia="zh-CN"/>
              </w:rPr>
            </w:pPr>
            <w:hyperlink r:id="rId20" w:history="1">
              <w:r w:rsidR="00117369" w:rsidRPr="007E3819">
                <w:rPr>
                  <w:bCs/>
                  <w:color w:val="0000FF"/>
                  <w:sz w:val="18"/>
                  <w:szCs w:val="18"/>
                  <w:u w:val="single"/>
                  <w:lang w:eastAsia="zh-CN"/>
                </w:rPr>
                <w:t>R1-2203919</w:t>
              </w:r>
            </w:hyperlink>
          </w:p>
        </w:tc>
        <w:tc>
          <w:tcPr>
            <w:tcW w:w="5954" w:type="dxa"/>
            <w:shd w:val="clear" w:color="auto" w:fill="auto"/>
            <w:hideMark/>
          </w:tcPr>
          <w:p w14:paraId="3AC6BBB2"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NW energy savings performance evaluation</w:t>
            </w:r>
          </w:p>
        </w:tc>
        <w:tc>
          <w:tcPr>
            <w:tcW w:w="2089" w:type="dxa"/>
            <w:shd w:val="clear" w:color="auto" w:fill="auto"/>
            <w:hideMark/>
          </w:tcPr>
          <w:p w14:paraId="751B73D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Samsung</w:t>
            </w:r>
          </w:p>
        </w:tc>
      </w:tr>
      <w:tr w:rsidR="00117369" w:rsidRPr="00A546E1" w14:paraId="57F6B97D" w14:textId="77777777" w:rsidTr="007E3819">
        <w:trPr>
          <w:trHeight w:val="405"/>
        </w:trPr>
        <w:tc>
          <w:tcPr>
            <w:tcW w:w="431" w:type="dxa"/>
          </w:tcPr>
          <w:p w14:paraId="354CE83D"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4455F291" w14:textId="30C5F4CB" w:rsidR="00117369" w:rsidRPr="00A546E1" w:rsidRDefault="009321EA" w:rsidP="00117369">
            <w:pPr>
              <w:autoSpaceDE/>
              <w:autoSpaceDN/>
              <w:adjustRightInd/>
              <w:snapToGrid/>
              <w:spacing w:after="0"/>
              <w:jc w:val="left"/>
              <w:rPr>
                <w:bCs/>
                <w:color w:val="0000FF"/>
                <w:sz w:val="18"/>
                <w:szCs w:val="18"/>
                <w:u w:val="single"/>
                <w:lang w:eastAsia="zh-CN"/>
              </w:rPr>
            </w:pPr>
            <w:hyperlink r:id="rId21" w:history="1">
              <w:r w:rsidR="00117369" w:rsidRPr="007E3819">
                <w:rPr>
                  <w:bCs/>
                  <w:color w:val="0000FF"/>
                  <w:sz w:val="18"/>
                  <w:szCs w:val="18"/>
                  <w:u w:val="single"/>
                  <w:lang w:eastAsia="zh-CN"/>
                </w:rPr>
                <w:t>R1-2204073</w:t>
              </w:r>
            </w:hyperlink>
          </w:p>
        </w:tc>
        <w:tc>
          <w:tcPr>
            <w:tcW w:w="5954" w:type="dxa"/>
            <w:shd w:val="clear" w:color="auto" w:fill="auto"/>
            <w:hideMark/>
          </w:tcPr>
          <w:p w14:paraId="30476AA9"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On network energy savings evaluation methodology and power model</w:t>
            </w:r>
          </w:p>
        </w:tc>
        <w:tc>
          <w:tcPr>
            <w:tcW w:w="2089" w:type="dxa"/>
            <w:shd w:val="clear" w:color="auto" w:fill="auto"/>
            <w:hideMark/>
          </w:tcPr>
          <w:p w14:paraId="3ED3A1E6"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Panasonic</w:t>
            </w:r>
          </w:p>
        </w:tc>
      </w:tr>
      <w:tr w:rsidR="00117369" w:rsidRPr="00A546E1" w14:paraId="7BB2BA34" w14:textId="77777777" w:rsidTr="007E3819">
        <w:trPr>
          <w:trHeight w:val="405"/>
        </w:trPr>
        <w:tc>
          <w:tcPr>
            <w:tcW w:w="431" w:type="dxa"/>
          </w:tcPr>
          <w:p w14:paraId="6BA23F9D"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2F36CE72" w14:textId="6276337D" w:rsidR="00117369" w:rsidRPr="00A546E1" w:rsidRDefault="009321EA" w:rsidP="00117369">
            <w:pPr>
              <w:autoSpaceDE/>
              <w:autoSpaceDN/>
              <w:adjustRightInd/>
              <w:snapToGrid/>
              <w:spacing w:after="0"/>
              <w:jc w:val="left"/>
              <w:rPr>
                <w:bCs/>
                <w:color w:val="0000FF"/>
                <w:sz w:val="18"/>
                <w:szCs w:val="18"/>
                <w:u w:val="single"/>
                <w:lang w:eastAsia="zh-CN"/>
              </w:rPr>
            </w:pPr>
            <w:hyperlink r:id="rId22" w:history="1">
              <w:r w:rsidR="00117369" w:rsidRPr="007E3819">
                <w:rPr>
                  <w:bCs/>
                  <w:color w:val="0000FF"/>
                  <w:sz w:val="18"/>
                  <w:szCs w:val="18"/>
                  <w:u w:val="single"/>
                  <w:lang w:eastAsia="zh-CN"/>
                </w:rPr>
                <w:t>R1-2204100</w:t>
              </w:r>
            </w:hyperlink>
          </w:p>
        </w:tc>
        <w:tc>
          <w:tcPr>
            <w:tcW w:w="5954" w:type="dxa"/>
            <w:shd w:val="clear" w:color="auto" w:fill="auto"/>
            <w:hideMark/>
          </w:tcPr>
          <w:p w14:paraId="649AC3AD"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Base station energy consumption model, evaluation methodology, and KPIs for network energy saving</w:t>
            </w:r>
          </w:p>
        </w:tc>
        <w:tc>
          <w:tcPr>
            <w:tcW w:w="2089" w:type="dxa"/>
            <w:shd w:val="clear" w:color="auto" w:fill="auto"/>
            <w:hideMark/>
          </w:tcPr>
          <w:p w14:paraId="2051C30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FUTUREWEI</w:t>
            </w:r>
          </w:p>
        </w:tc>
      </w:tr>
      <w:tr w:rsidR="00117369" w:rsidRPr="00A546E1" w14:paraId="5B8CC23D" w14:textId="77777777" w:rsidTr="007E3819">
        <w:trPr>
          <w:trHeight w:val="405"/>
        </w:trPr>
        <w:tc>
          <w:tcPr>
            <w:tcW w:w="431" w:type="dxa"/>
          </w:tcPr>
          <w:p w14:paraId="2C8B37AB"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129E499D" w14:textId="4A6F57E1" w:rsidR="00117369" w:rsidRPr="00A546E1" w:rsidRDefault="009321EA" w:rsidP="00117369">
            <w:pPr>
              <w:autoSpaceDE/>
              <w:autoSpaceDN/>
              <w:adjustRightInd/>
              <w:snapToGrid/>
              <w:spacing w:after="0"/>
              <w:jc w:val="left"/>
              <w:rPr>
                <w:bCs/>
                <w:color w:val="0000FF"/>
                <w:sz w:val="18"/>
                <w:szCs w:val="18"/>
                <w:u w:val="single"/>
                <w:lang w:eastAsia="zh-CN"/>
              </w:rPr>
            </w:pPr>
            <w:hyperlink r:id="rId23" w:history="1">
              <w:r w:rsidR="00117369" w:rsidRPr="007E3819">
                <w:rPr>
                  <w:bCs/>
                  <w:color w:val="0000FF"/>
                  <w:sz w:val="18"/>
                  <w:szCs w:val="18"/>
                  <w:u w:val="single"/>
                  <w:lang w:eastAsia="zh-CN"/>
                </w:rPr>
                <w:t>R1-2204256</w:t>
              </w:r>
            </w:hyperlink>
          </w:p>
        </w:tc>
        <w:tc>
          <w:tcPr>
            <w:tcW w:w="5954" w:type="dxa"/>
            <w:shd w:val="clear" w:color="auto" w:fill="auto"/>
            <w:hideMark/>
          </w:tcPr>
          <w:p w14:paraId="5D7AD517"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On NW energy savings performance evaluation</w:t>
            </w:r>
          </w:p>
        </w:tc>
        <w:tc>
          <w:tcPr>
            <w:tcW w:w="2089" w:type="dxa"/>
            <w:shd w:val="clear" w:color="auto" w:fill="auto"/>
            <w:hideMark/>
          </w:tcPr>
          <w:p w14:paraId="4C4DB104"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Apple</w:t>
            </w:r>
          </w:p>
        </w:tc>
      </w:tr>
      <w:tr w:rsidR="00117369" w:rsidRPr="00A546E1" w14:paraId="62D15885" w14:textId="77777777" w:rsidTr="007E3819">
        <w:trPr>
          <w:trHeight w:val="405"/>
        </w:trPr>
        <w:tc>
          <w:tcPr>
            <w:tcW w:w="431" w:type="dxa"/>
          </w:tcPr>
          <w:p w14:paraId="762508E4"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42048B8E" w14:textId="73E3684B" w:rsidR="00117369" w:rsidRPr="00A546E1" w:rsidRDefault="009321EA" w:rsidP="00117369">
            <w:pPr>
              <w:autoSpaceDE/>
              <w:autoSpaceDN/>
              <w:adjustRightInd/>
              <w:snapToGrid/>
              <w:spacing w:after="0"/>
              <w:jc w:val="left"/>
              <w:rPr>
                <w:bCs/>
                <w:color w:val="0000FF"/>
                <w:sz w:val="18"/>
                <w:szCs w:val="18"/>
                <w:u w:val="single"/>
                <w:lang w:eastAsia="zh-CN"/>
              </w:rPr>
            </w:pPr>
            <w:hyperlink r:id="rId24" w:history="1">
              <w:r w:rsidR="00117369" w:rsidRPr="007E3819">
                <w:rPr>
                  <w:bCs/>
                  <w:color w:val="0000FF"/>
                  <w:sz w:val="18"/>
                  <w:szCs w:val="18"/>
                  <w:u w:val="single"/>
                  <w:lang w:eastAsia="zh-CN"/>
                </w:rPr>
                <w:t>R1-2204318</w:t>
              </w:r>
            </w:hyperlink>
          </w:p>
        </w:tc>
        <w:tc>
          <w:tcPr>
            <w:tcW w:w="5954" w:type="dxa"/>
            <w:shd w:val="clear" w:color="auto" w:fill="auto"/>
            <w:hideMark/>
          </w:tcPr>
          <w:p w14:paraId="436AA7EB"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network energy saving performance evaluation</w:t>
            </w:r>
          </w:p>
        </w:tc>
        <w:tc>
          <w:tcPr>
            <w:tcW w:w="2089" w:type="dxa"/>
            <w:shd w:val="clear" w:color="auto" w:fill="auto"/>
            <w:hideMark/>
          </w:tcPr>
          <w:p w14:paraId="6DB8BA56"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CMCC</w:t>
            </w:r>
          </w:p>
        </w:tc>
      </w:tr>
      <w:tr w:rsidR="00117369" w:rsidRPr="00A546E1" w14:paraId="2F9DA28A" w14:textId="77777777" w:rsidTr="007E3819">
        <w:trPr>
          <w:trHeight w:val="405"/>
        </w:trPr>
        <w:tc>
          <w:tcPr>
            <w:tcW w:w="431" w:type="dxa"/>
          </w:tcPr>
          <w:p w14:paraId="0E62A216"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143DDA15" w14:textId="05D31894" w:rsidR="00117369" w:rsidRPr="00A546E1" w:rsidRDefault="009321EA" w:rsidP="00117369">
            <w:pPr>
              <w:autoSpaceDE/>
              <w:autoSpaceDN/>
              <w:adjustRightInd/>
              <w:snapToGrid/>
              <w:spacing w:after="0"/>
              <w:jc w:val="left"/>
              <w:rPr>
                <w:bCs/>
                <w:color w:val="0000FF"/>
                <w:sz w:val="18"/>
                <w:szCs w:val="18"/>
                <w:u w:val="single"/>
                <w:lang w:eastAsia="zh-CN"/>
              </w:rPr>
            </w:pPr>
            <w:hyperlink r:id="rId25" w:history="1">
              <w:r w:rsidR="00117369" w:rsidRPr="007E3819">
                <w:rPr>
                  <w:bCs/>
                  <w:color w:val="0000FF"/>
                  <w:sz w:val="18"/>
                  <w:szCs w:val="18"/>
                  <w:u w:val="single"/>
                  <w:lang w:eastAsia="zh-CN"/>
                </w:rPr>
                <w:t>R1-2204391</w:t>
              </w:r>
            </w:hyperlink>
          </w:p>
        </w:tc>
        <w:tc>
          <w:tcPr>
            <w:tcW w:w="5954" w:type="dxa"/>
            <w:shd w:val="clear" w:color="auto" w:fill="auto"/>
            <w:hideMark/>
          </w:tcPr>
          <w:p w14:paraId="23E42375"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NW energy savings performance evaluation</w:t>
            </w:r>
          </w:p>
        </w:tc>
        <w:tc>
          <w:tcPr>
            <w:tcW w:w="2089" w:type="dxa"/>
            <w:shd w:val="clear" w:color="auto" w:fill="auto"/>
            <w:hideMark/>
          </w:tcPr>
          <w:p w14:paraId="02311274"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NTT DOCOMO, INC.</w:t>
            </w:r>
          </w:p>
        </w:tc>
      </w:tr>
      <w:tr w:rsidR="00117369" w:rsidRPr="00A546E1" w14:paraId="4ED0E879" w14:textId="77777777" w:rsidTr="007E3819">
        <w:trPr>
          <w:trHeight w:val="405"/>
        </w:trPr>
        <w:tc>
          <w:tcPr>
            <w:tcW w:w="431" w:type="dxa"/>
          </w:tcPr>
          <w:p w14:paraId="4C1873A7"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4AFD21E1" w14:textId="78F0E1EF" w:rsidR="00117369" w:rsidRPr="00A546E1" w:rsidRDefault="009321EA" w:rsidP="00117369">
            <w:pPr>
              <w:autoSpaceDE/>
              <w:autoSpaceDN/>
              <w:adjustRightInd/>
              <w:snapToGrid/>
              <w:spacing w:after="0"/>
              <w:jc w:val="left"/>
              <w:rPr>
                <w:bCs/>
                <w:color w:val="0000FF"/>
                <w:sz w:val="18"/>
                <w:szCs w:val="18"/>
                <w:u w:val="single"/>
                <w:lang w:eastAsia="zh-CN"/>
              </w:rPr>
            </w:pPr>
            <w:hyperlink r:id="rId26" w:history="1">
              <w:r w:rsidR="00117369" w:rsidRPr="007E3819">
                <w:rPr>
                  <w:bCs/>
                  <w:color w:val="0000FF"/>
                  <w:sz w:val="18"/>
                  <w:szCs w:val="18"/>
                  <w:u w:val="single"/>
                  <w:lang w:eastAsia="zh-CN"/>
                </w:rPr>
                <w:t>R1-2204628</w:t>
              </w:r>
            </w:hyperlink>
          </w:p>
        </w:tc>
        <w:tc>
          <w:tcPr>
            <w:tcW w:w="5954" w:type="dxa"/>
            <w:shd w:val="clear" w:color="auto" w:fill="auto"/>
            <w:hideMark/>
          </w:tcPr>
          <w:p w14:paraId="6C098AF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performance evaluation for network energy savings</w:t>
            </w:r>
          </w:p>
        </w:tc>
        <w:tc>
          <w:tcPr>
            <w:tcW w:w="2089" w:type="dxa"/>
            <w:shd w:val="clear" w:color="auto" w:fill="auto"/>
            <w:hideMark/>
          </w:tcPr>
          <w:p w14:paraId="45259BA5"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LG Electronics</w:t>
            </w:r>
          </w:p>
        </w:tc>
      </w:tr>
      <w:tr w:rsidR="00117369" w:rsidRPr="00A546E1" w14:paraId="78DBDC05" w14:textId="77777777" w:rsidTr="007E3819">
        <w:trPr>
          <w:trHeight w:val="405"/>
        </w:trPr>
        <w:tc>
          <w:tcPr>
            <w:tcW w:w="431" w:type="dxa"/>
          </w:tcPr>
          <w:p w14:paraId="2F6181BA"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3F735A80" w14:textId="6119A1D0" w:rsidR="00117369" w:rsidRPr="00A546E1" w:rsidRDefault="009321EA" w:rsidP="00117369">
            <w:pPr>
              <w:autoSpaceDE/>
              <w:autoSpaceDN/>
              <w:adjustRightInd/>
              <w:snapToGrid/>
              <w:spacing w:after="0"/>
              <w:jc w:val="left"/>
              <w:rPr>
                <w:bCs/>
                <w:color w:val="0000FF"/>
                <w:sz w:val="18"/>
                <w:szCs w:val="18"/>
                <w:u w:val="single"/>
                <w:lang w:eastAsia="zh-CN"/>
              </w:rPr>
            </w:pPr>
            <w:hyperlink r:id="rId27" w:history="1">
              <w:r w:rsidR="00117369" w:rsidRPr="007E3819">
                <w:rPr>
                  <w:bCs/>
                  <w:color w:val="0000FF"/>
                  <w:sz w:val="18"/>
                  <w:szCs w:val="18"/>
                  <w:u w:val="single"/>
                  <w:lang w:eastAsia="zh-CN"/>
                </w:rPr>
                <w:t>R1-2204686</w:t>
              </w:r>
            </w:hyperlink>
          </w:p>
        </w:tc>
        <w:tc>
          <w:tcPr>
            <w:tcW w:w="5954" w:type="dxa"/>
            <w:shd w:val="clear" w:color="auto" w:fill="auto"/>
            <w:hideMark/>
          </w:tcPr>
          <w:p w14:paraId="4763B398"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NW energy savings performance evaluation</w:t>
            </w:r>
          </w:p>
        </w:tc>
        <w:tc>
          <w:tcPr>
            <w:tcW w:w="2089" w:type="dxa"/>
            <w:shd w:val="clear" w:color="auto" w:fill="auto"/>
            <w:hideMark/>
          </w:tcPr>
          <w:p w14:paraId="56EDB8E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MediaTek Inc.</w:t>
            </w:r>
          </w:p>
        </w:tc>
      </w:tr>
      <w:tr w:rsidR="00117369" w:rsidRPr="00A546E1" w14:paraId="666B309F" w14:textId="77777777" w:rsidTr="007E3819">
        <w:trPr>
          <w:trHeight w:val="405"/>
        </w:trPr>
        <w:tc>
          <w:tcPr>
            <w:tcW w:w="431" w:type="dxa"/>
          </w:tcPr>
          <w:p w14:paraId="740941BA"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2594A50D" w14:textId="4ABA9C41" w:rsidR="00117369" w:rsidRPr="00A546E1" w:rsidRDefault="009321EA" w:rsidP="00117369">
            <w:pPr>
              <w:autoSpaceDE/>
              <w:autoSpaceDN/>
              <w:adjustRightInd/>
              <w:snapToGrid/>
              <w:spacing w:after="0"/>
              <w:jc w:val="left"/>
              <w:rPr>
                <w:bCs/>
                <w:color w:val="0000FF"/>
                <w:sz w:val="18"/>
                <w:szCs w:val="18"/>
                <w:u w:val="single"/>
                <w:lang w:eastAsia="zh-CN"/>
              </w:rPr>
            </w:pPr>
            <w:hyperlink r:id="rId28" w:history="1">
              <w:r w:rsidR="00117369" w:rsidRPr="007E3819">
                <w:rPr>
                  <w:bCs/>
                  <w:color w:val="0000FF"/>
                  <w:sz w:val="18"/>
                  <w:szCs w:val="18"/>
                  <w:u w:val="single"/>
                  <w:lang w:eastAsia="zh-CN"/>
                </w:rPr>
                <w:t>R1-2204811</w:t>
              </w:r>
            </w:hyperlink>
          </w:p>
        </w:tc>
        <w:tc>
          <w:tcPr>
            <w:tcW w:w="5954" w:type="dxa"/>
            <w:shd w:val="clear" w:color="auto" w:fill="auto"/>
            <w:hideMark/>
          </w:tcPr>
          <w:p w14:paraId="528CB9A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Network Energy Saving Evaluations</w:t>
            </w:r>
          </w:p>
        </w:tc>
        <w:tc>
          <w:tcPr>
            <w:tcW w:w="2089" w:type="dxa"/>
            <w:shd w:val="clear" w:color="auto" w:fill="auto"/>
            <w:hideMark/>
          </w:tcPr>
          <w:p w14:paraId="7BBB95B5"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Intel Corporation</w:t>
            </w:r>
          </w:p>
        </w:tc>
      </w:tr>
      <w:tr w:rsidR="00117369" w:rsidRPr="00A546E1" w14:paraId="547BD37A" w14:textId="77777777" w:rsidTr="007E3819">
        <w:trPr>
          <w:trHeight w:val="405"/>
        </w:trPr>
        <w:tc>
          <w:tcPr>
            <w:tcW w:w="431" w:type="dxa"/>
          </w:tcPr>
          <w:p w14:paraId="771FA38A"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393524F2" w14:textId="222B6DCA" w:rsidR="00117369" w:rsidRPr="00A546E1" w:rsidRDefault="009321EA" w:rsidP="00117369">
            <w:pPr>
              <w:autoSpaceDE/>
              <w:autoSpaceDN/>
              <w:adjustRightInd/>
              <w:snapToGrid/>
              <w:spacing w:after="0"/>
              <w:jc w:val="left"/>
              <w:rPr>
                <w:bCs/>
                <w:color w:val="0000FF"/>
                <w:sz w:val="18"/>
                <w:szCs w:val="18"/>
                <w:u w:val="single"/>
                <w:lang w:eastAsia="zh-CN"/>
              </w:rPr>
            </w:pPr>
            <w:hyperlink r:id="rId29" w:history="1">
              <w:r w:rsidR="00117369" w:rsidRPr="007E3819">
                <w:rPr>
                  <w:bCs/>
                  <w:color w:val="0000FF"/>
                  <w:sz w:val="18"/>
                  <w:szCs w:val="18"/>
                  <w:u w:val="single"/>
                  <w:lang w:eastAsia="zh-CN"/>
                </w:rPr>
                <w:t>R1-2204831</w:t>
              </w:r>
            </w:hyperlink>
          </w:p>
        </w:tc>
        <w:tc>
          <w:tcPr>
            <w:tcW w:w="5954" w:type="dxa"/>
            <w:shd w:val="clear" w:color="auto" w:fill="auto"/>
            <w:hideMark/>
          </w:tcPr>
          <w:p w14:paraId="46D721F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Performance evaluation for network energy saving</w:t>
            </w:r>
          </w:p>
        </w:tc>
        <w:tc>
          <w:tcPr>
            <w:tcW w:w="2089" w:type="dxa"/>
            <w:shd w:val="clear" w:color="auto" w:fill="auto"/>
            <w:hideMark/>
          </w:tcPr>
          <w:p w14:paraId="463E0613" w14:textId="77777777" w:rsidR="00117369" w:rsidRPr="00A546E1" w:rsidRDefault="00117369" w:rsidP="00117369">
            <w:pPr>
              <w:autoSpaceDE/>
              <w:autoSpaceDN/>
              <w:adjustRightInd/>
              <w:snapToGrid/>
              <w:spacing w:after="0"/>
              <w:jc w:val="left"/>
              <w:rPr>
                <w:sz w:val="18"/>
                <w:szCs w:val="18"/>
                <w:lang w:eastAsia="zh-CN"/>
              </w:rPr>
            </w:pPr>
            <w:proofErr w:type="spellStart"/>
            <w:r w:rsidRPr="00A546E1">
              <w:rPr>
                <w:sz w:val="18"/>
                <w:szCs w:val="18"/>
                <w:lang w:eastAsia="zh-CN"/>
              </w:rPr>
              <w:t>InterDigital</w:t>
            </w:r>
            <w:proofErr w:type="spellEnd"/>
            <w:r w:rsidRPr="00A546E1">
              <w:rPr>
                <w:sz w:val="18"/>
                <w:szCs w:val="18"/>
                <w:lang w:eastAsia="zh-CN"/>
              </w:rPr>
              <w:t>, Inc.</w:t>
            </w:r>
          </w:p>
        </w:tc>
      </w:tr>
      <w:tr w:rsidR="00117369" w:rsidRPr="00A546E1" w14:paraId="226E5381" w14:textId="77777777" w:rsidTr="007E3819">
        <w:trPr>
          <w:trHeight w:val="405"/>
        </w:trPr>
        <w:tc>
          <w:tcPr>
            <w:tcW w:w="431" w:type="dxa"/>
          </w:tcPr>
          <w:p w14:paraId="745B1CF4"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2D6CE196" w14:textId="13D1D813" w:rsidR="00117369" w:rsidRPr="00A546E1" w:rsidRDefault="009321EA" w:rsidP="00117369">
            <w:pPr>
              <w:autoSpaceDE/>
              <w:autoSpaceDN/>
              <w:adjustRightInd/>
              <w:snapToGrid/>
              <w:spacing w:after="0"/>
              <w:jc w:val="left"/>
              <w:rPr>
                <w:bCs/>
                <w:color w:val="0000FF"/>
                <w:sz w:val="18"/>
                <w:szCs w:val="18"/>
                <w:u w:val="single"/>
                <w:lang w:eastAsia="zh-CN"/>
              </w:rPr>
            </w:pPr>
            <w:hyperlink r:id="rId30" w:history="1">
              <w:r w:rsidR="00117369" w:rsidRPr="007E3819">
                <w:rPr>
                  <w:bCs/>
                  <w:color w:val="0000FF"/>
                  <w:sz w:val="18"/>
                  <w:szCs w:val="18"/>
                  <w:u w:val="single"/>
                  <w:lang w:eastAsia="zh-CN"/>
                </w:rPr>
                <w:t>R1-2204881</w:t>
              </w:r>
            </w:hyperlink>
          </w:p>
        </w:tc>
        <w:tc>
          <w:tcPr>
            <w:tcW w:w="5954" w:type="dxa"/>
            <w:shd w:val="clear" w:color="auto" w:fill="auto"/>
            <w:hideMark/>
          </w:tcPr>
          <w:p w14:paraId="45171168"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Modeling and evaluation methodology for network energy saving</w:t>
            </w:r>
          </w:p>
        </w:tc>
        <w:tc>
          <w:tcPr>
            <w:tcW w:w="2089" w:type="dxa"/>
            <w:shd w:val="clear" w:color="auto" w:fill="auto"/>
            <w:hideMark/>
          </w:tcPr>
          <w:p w14:paraId="21039B6C"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Ericsson</w:t>
            </w:r>
          </w:p>
        </w:tc>
      </w:tr>
      <w:tr w:rsidR="00117369" w:rsidRPr="00A546E1" w14:paraId="616689B3" w14:textId="77777777" w:rsidTr="007E3819">
        <w:trPr>
          <w:trHeight w:val="405"/>
        </w:trPr>
        <w:tc>
          <w:tcPr>
            <w:tcW w:w="431" w:type="dxa"/>
          </w:tcPr>
          <w:p w14:paraId="571D4652"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7D864A76" w14:textId="6672A47D" w:rsidR="00117369" w:rsidRPr="00A546E1" w:rsidRDefault="009321EA" w:rsidP="00117369">
            <w:pPr>
              <w:autoSpaceDE/>
              <w:autoSpaceDN/>
              <w:adjustRightInd/>
              <w:snapToGrid/>
              <w:spacing w:after="0"/>
              <w:jc w:val="left"/>
              <w:rPr>
                <w:bCs/>
                <w:color w:val="0000FF"/>
                <w:sz w:val="18"/>
                <w:szCs w:val="18"/>
                <w:u w:val="single"/>
                <w:lang w:eastAsia="zh-CN"/>
              </w:rPr>
            </w:pPr>
            <w:hyperlink r:id="rId31" w:history="1">
              <w:r w:rsidR="00117369" w:rsidRPr="007E3819">
                <w:rPr>
                  <w:bCs/>
                  <w:color w:val="0000FF"/>
                  <w:sz w:val="18"/>
                  <w:szCs w:val="18"/>
                  <w:u w:val="single"/>
                  <w:lang w:eastAsia="zh-CN"/>
                </w:rPr>
                <w:t>R1-2205045</w:t>
              </w:r>
            </w:hyperlink>
          </w:p>
        </w:tc>
        <w:tc>
          <w:tcPr>
            <w:tcW w:w="5954" w:type="dxa"/>
            <w:shd w:val="clear" w:color="auto" w:fill="auto"/>
            <w:hideMark/>
          </w:tcPr>
          <w:p w14:paraId="23E37F77"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NW energy savings performance evaluation</w:t>
            </w:r>
          </w:p>
        </w:tc>
        <w:tc>
          <w:tcPr>
            <w:tcW w:w="2089" w:type="dxa"/>
            <w:shd w:val="clear" w:color="auto" w:fill="auto"/>
            <w:hideMark/>
          </w:tcPr>
          <w:p w14:paraId="699DAF9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Qualcomm Incorporated</w:t>
            </w:r>
          </w:p>
        </w:tc>
      </w:tr>
      <w:tr w:rsidR="00117369" w:rsidRPr="00A546E1" w14:paraId="4D386EB5" w14:textId="77777777" w:rsidTr="007E3819">
        <w:trPr>
          <w:trHeight w:val="405"/>
        </w:trPr>
        <w:tc>
          <w:tcPr>
            <w:tcW w:w="431" w:type="dxa"/>
          </w:tcPr>
          <w:p w14:paraId="6CA6ADB3"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35BD814D" w14:textId="191F9BBF" w:rsidR="00117369" w:rsidRPr="00A546E1" w:rsidRDefault="009321EA" w:rsidP="00117369">
            <w:pPr>
              <w:autoSpaceDE/>
              <w:autoSpaceDN/>
              <w:adjustRightInd/>
              <w:snapToGrid/>
              <w:spacing w:after="0"/>
              <w:jc w:val="left"/>
              <w:rPr>
                <w:bCs/>
                <w:color w:val="0000FF"/>
                <w:sz w:val="18"/>
                <w:szCs w:val="18"/>
                <w:u w:val="single"/>
                <w:lang w:eastAsia="zh-CN"/>
              </w:rPr>
            </w:pPr>
            <w:hyperlink r:id="rId32" w:history="1">
              <w:r w:rsidR="00117369" w:rsidRPr="007E3819">
                <w:rPr>
                  <w:bCs/>
                  <w:color w:val="0000FF"/>
                  <w:sz w:val="18"/>
                  <w:szCs w:val="18"/>
                  <w:u w:val="single"/>
                  <w:lang w:eastAsia="zh-CN"/>
                </w:rPr>
                <w:t>R1-2205083</w:t>
              </w:r>
            </w:hyperlink>
          </w:p>
        </w:tc>
        <w:tc>
          <w:tcPr>
            <w:tcW w:w="5954" w:type="dxa"/>
            <w:shd w:val="clear" w:color="auto" w:fill="auto"/>
            <w:hideMark/>
          </w:tcPr>
          <w:p w14:paraId="421648AE"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Initial views on NW energy savings performance evaluation</w:t>
            </w:r>
          </w:p>
        </w:tc>
        <w:tc>
          <w:tcPr>
            <w:tcW w:w="2089" w:type="dxa"/>
            <w:shd w:val="clear" w:color="auto" w:fill="auto"/>
            <w:hideMark/>
          </w:tcPr>
          <w:p w14:paraId="6BEF0FA7"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Fujitsu Limited</w:t>
            </w:r>
          </w:p>
        </w:tc>
      </w:tr>
      <w:tr w:rsidR="00117369" w:rsidRPr="00A546E1" w14:paraId="3F1DC5D1" w14:textId="77777777" w:rsidTr="007E3819">
        <w:trPr>
          <w:trHeight w:val="405"/>
        </w:trPr>
        <w:tc>
          <w:tcPr>
            <w:tcW w:w="431" w:type="dxa"/>
          </w:tcPr>
          <w:p w14:paraId="4E82271E"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243044CF" w14:textId="51629886" w:rsidR="00117369" w:rsidRPr="00A546E1" w:rsidRDefault="009321EA" w:rsidP="00117369">
            <w:pPr>
              <w:autoSpaceDE/>
              <w:autoSpaceDN/>
              <w:adjustRightInd/>
              <w:snapToGrid/>
              <w:spacing w:after="0"/>
              <w:jc w:val="left"/>
              <w:rPr>
                <w:bCs/>
                <w:color w:val="0000FF"/>
                <w:sz w:val="18"/>
                <w:szCs w:val="18"/>
                <w:u w:val="single"/>
                <w:lang w:eastAsia="zh-CN"/>
              </w:rPr>
            </w:pPr>
            <w:hyperlink r:id="rId33" w:history="1">
              <w:r w:rsidR="00117369" w:rsidRPr="007E3819">
                <w:rPr>
                  <w:rStyle w:val="Hyperlink"/>
                  <w:bCs/>
                  <w:sz w:val="18"/>
                  <w:szCs w:val="18"/>
                  <w:lang w:eastAsia="zh-CN"/>
                </w:rPr>
                <w:t>R1-2203226</w:t>
              </w:r>
            </w:hyperlink>
          </w:p>
        </w:tc>
        <w:tc>
          <w:tcPr>
            <w:tcW w:w="5954" w:type="dxa"/>
            <w:shd w:val="clear" w:color="auto" w:fill="auto"/>
            <w:hideMark/>
          </w:tcPr>
          <w:p w14:paraId="6ACC8D7E"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Others</w:t>
            </w:r>
          </w:p>
        </w:tc>
        <w:tc>
          <w:tcPr>
            <w:tcW w:w="2089" w:type="dxa"/>
            <w:shd w:val="clear" w:color="auto" w:fill="auto"/>
            <w:hideMark/>
          </w:tcPr>
          <w:p w14:paraId="445D01E0" w14:textId="43CF443E"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Nokia, Nokia Shanghai Bell</w:t>
            </w:r>
          </w:p>
        </w:tc>
      </w:tr>
      <w:tr w:rsidR="00117369" w:rsidRPr="00A546E1" w14:paraId="35960148" w14:textId="77777777" w:rsidTr="007E3819">
        <w:trPr>
          <w:trHeight w:val="405"/>
        </w:trPr>
        <w:tc>
          <w:tcPr>
            <w:tcW w:w="431" w:type="dxa"/>
          </w:tcPr>
          <w:p w14:paraId="58E34B6C"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30C2077A" w14:textId="72238CF3" w:rsidR="00117369" w:rsidRPr="00A546E1" w:rsidRDefault="009321EA" w:rsidP="00117369">
            <w:pPr>
              <w:autoSpaceDE/>
              <w:autoSpaceDN/>
              <w:adjustRightInd/>
              <w:snapToGrid/>
              <w:spacing w:after="0"/>
              <w:jc w:val="left"/>
              <w:rPr>
                <w:bCs/>
                <w:color w:val="0000FF"/>
                <w:sz w:val="18"/>
                <w:szCs w:val="18"/>
                <w:u w:val="single"/>
                <w:lang w:eastAsia="zh-CN"/>
              </w:rPr>
            </w:pPr>
            <w:hyperlink r:id="rId34" w:history="1">
              <w:r w:rsidR="00117369" w:rsidRPr="007E3819">
                <w:rPr>
                  <w:rStyle w:val="Hyperlink"/>
                  <w:bCs/>
                  <w:sz w:val="18"/>
                  <w:szCs w:val="18"/>
                  <w:lang w:eastAsia="zh-CN"/>
                </w:rPr>
                <w:t>R1-2203605</w:t>
              </w:r>
            </w:hyperlink>
          </w:p>
        </w:tc>
        <w:tc>
          <w:tcPr>
            <w:tcW w:w="5954" w:type="dxa"/>
            <w:shd w:val="clear" w:color="auto" w:fill="auto"/>
            <w:hideMark/>
          </w:tcPr>
          <w:p w14:paraId="1EA5A36C"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Consideration about NW energy saving</w:t>
            </w:r>
          </w:p>
        </w:tc>
        <w:tc>
          <w:tcPr>
            <w:tcW w:w="2089" w:type="dxa"/>
            <w:shd w:val="clear" w:color="auto" w:fill="auto"/>
            <w:hideMark/>
          </w:tcPr>
          <w:p w14:paraId="537B206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 xml:space="preserve">ZTE, </w:t>
            </w:r>
            <w:proofErr w:type="spellStart"/>
            <w:r w:rsidRPr="00A546E1">
              <w:rPr>
                <w:sz w:val="18"/>
                <w:szCs w:val="18"/>
                <w:lang w:eastAsia="zh-CN"/>
              </w:rPr>
              <w:t>Sanechips</w:t>
            </w:r>
            <w:proofErr w:type="spellEnd"/>
          </w:p>
        </w:tc>
      </w:tr>
      <w:tr w:rsidR="00117369" w:rsidRPr="00A546E1" w14:paraId="6875AD2C" w14:textId="77777777" w:rsidTr="007E3819">
        <w:trPr>
          <w:trHeight w:val="405"/>
        </w:trPr>
        <w:tc>
          <w:tcPr>
            <w:tcW w:w="431" w:type="dxa"/>
          </w:tcPr>
          <w:p w14:paraId="563EDF1A"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56BBEB0A" w14:textId="22D165E6" w:rsidR="00117369" w:rsidRPr="00A546E1" w:rsidRDefault="009321EA" w:rsidP="00117369">
            <w:pPr>
              <w:autoSpaceDE/>
              <w:autoSpaceDN/>
              <w:adjustRightInd/>
              <w:snapToGrid/>
              <w:spacing w:after="0"/>
              <w:jc w:val="left"/>
              <w:rPr>
                <w:bCs/>
                <w:color w:val="0000FF"/>
                <w:sz w:val="18"/>
                <w:szCs w:val="18"/>
                <w:u w:val="single"/>
                <w:lang w:eastAsia="zh-CN"/>
              </w:rPr>
            </w:pPr>
            <w:hyperlink r:id="rId35" w:history="1">
              <w:r w:rsidR="00117369" w:rsidRPr="007E3819">
                <w:rPr>
                  <w:rStyle w:val="Hyperlink"/>
                  <w:bCs/>
                  <w:sz w:val="18"/>
                  <w:szCs w:val="18"/>
                  <w:lang w:eastAsia="zh-CN"/>
                </w:rPr>
                <w:t>R1-2204320</w:t>
              </w:r>
            </w:hyperlink>
          </w:p>
        </w:tc>
        <w:tc>
          <w:tcPr>
            <w:tcW w:w="5954" w:type="dxa"/>
            <w:shd w:val="clear" w:color="auto" w:fill="auto"/>
            <w:hideMark/>
          </w:tcPr>
          <w:p w14:paraId="0234CE35"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network energy saving scheme in deployment</w:t>
            </w:r>
          </w:p>
        </w:tc>
        <w:tc>
          <w:tcPr>
            <w:tcW w:w="2089" w:type="dxa"/>
            <w:shd w:val="clear" w:color="auto" w:fill="auto"/>
            <w:hideMark/>
          </w:tcPr>
          <w:p w14:paraId="3ED76620"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CMCC</w:t>
            </w:r>
          </w:p>
        </w:tc>
      </w:tr>
      <w:tr w:rsidR="00117369" w:rsidRPr="00A546E1" w14:paraId="5DBE371A" w14:textId="77777777" w:rsidTr="007E3819">
        <w:trPr>
          <w:trHeight w:val="405"/>
        </w:trPr>
        <w:tc>
          <w:tcPr>
            <w:tcW w:w="431" w:type="dxa"/>
          </w:tcPr>
          <w:p w14:paraId="70E02CAB"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05814FC6" w14:textId="4501CB47" w:rsidR="00117369" w:rsidRPr="00A546E1" w:rsidRDefault="009321EA" w:rsidP="00117369">
            <w:pPr>
              <w:autoSpaceDE/>
              <w:autoSpaceDN/>
              <w:adjustRightInd/>
              <w:snapToGrid/>
              <w:spacing w:after="0"/>
              <w:jc w:val="left"/>
              <w:rPr>
                <w:bCs/>
                <w:color w:val="0000FF"/>
                <w:sz w:val="18"/>
                <w:szCs w:val="18"/>
                <w:u w:val="single"/>
                <w:lang w:eastAsia="zh-CN"/>
              </w:rPr>
            </w:pPr>
            <w:hyperlink r:id="rId36" w:history="1">
              <w:r w:rsidR="00117369" w:rsidRPr="007E3819">
                <w:rPr>
                  <w:rStyle w:val="Hyperlink"/>
                  <w:bCs/>
                  <w:sz w:val="18"/>
                  <w:szCs w:val="18"/>
                  <w:lang w:eastAsia="zh-CN"/>
                </w:rPr>
                <w:t>R1-2204883</w:t>
              </w:r>
            </w:hyperlink>
          </w:p>
        </w:tc>
        <w:tc>
          <w:tcPr>
            <w:tcW w:w="5954" w:type="dxa"/>
            <w:shd w:val="clear" w:color="auto" w:fill="auto"/>
            <w:hideMark/>
          </w:tcPr>
          <w:p w14:paraId="4CDE09C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Other aspects related to network energy saving</w:t>
            </w:r>
          </w:p>
        </w:tc>
        <w:tc>
          <w:tcPr>
            <w:tcW w:w="2089" w:type="dxa"/>
            <w:shd w:val="clear" w:color="auto" w:fill="auto"/>
            <w:hideMark/>
          </w:tcPr>
          <w:p w14:paraId="7D2A6052"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Ericsson</w:t>
            </w:r>
          </w:p>
        </w:tc>
      </w:tr>
      <w:tr w:rsidR="00117369" w:rsidRPr="00A546E1" w14:paraId="48C5A30C" w14:textId="77777777" w:rsidTr="007E3819">
        <w:trPr>
          <w:trHeight w:val="405"/>
        </w:trPr>
        <w:tc>
          <w:tcPr>
            <w:tcW w:w="431" w:type="dxa"/>
          </w:tcPr>
          <w:p w14:paraId="28EFA76F"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6554D076" w14:textId="631EA011" w:rsidR="00117369" w:rsidRPr="00A546E1" w:rsidRDefault="009321EA" w:rsidP="00117369">
            <w:pPr>
              <w:autoSpaceDE/>
              <w:autoSpaceDN/>
              <w:adjustRightInd/>
              <w:snapToGrid/>
              <w:spacing w:after="0"/>
              <w:jc w:val="left"/>
              <w:rPr>
                <w:bCs/>
                <w:color w:val="0000FF"/>
                <w:sz w:val="18"/>
                <w:szCs w:val="18"/>
                <w:u w:val="single"/>
                <w:lang w:eastAsia="zh-CN"/>
              </w:rPr>
            </w:pPr>
            <w:hyperlink r:id="rId37" w:history="1">
              <w:r w:rsidR="00117369" w:rsidRPr="007E3819">
                <w:rPr>
                  <w:rStyle w:val="Hyperlink"/>
                  <w:bCs/>
                  <w:sz w:val="18"/>
                  <w:szCs w:val="18"/>
                  <w:lang w:eastAsia="zh-CN"/>
                </w:rPr>
                <w:t>R1-2204918</w:t>
              </w:r>
            </w:hyperlink>
          </w:p>
        </w:tc>
        <w:tc>
          <w:tcPr>
            <w:tcW w:w="5954" w:type="dxa"/>
            <w:shd w:val="clear" w:color="auto" w:fill="auto"/>
            <w:hideMark/>
          </w:tcPr>
          <w:p w14:paraId="01CE2DEA" w14:textId="77777777" w:rsidR="00117369" w:rsidRPr="00A546E1" w:rsidRDefault="00117369" w:rsidP="00117369">
            <w:pPr>
              <w:autoSpaceDE/>
              <w:autoSpaceDN/>
              <w:adjustRightInd/>
              <w:snapToGrid/>
              <w:spacing w:after="0"/>
              <w:jc w:val="left"/>
              <w:rPr>
                <w:sz w:val="18"/>
                <w:szCs w:val="18"/>
                <w:lang w:eastAsia="zh-CN"/>
              </w:rPr>
            </w:pPr>
            <w:proofErr w:type="spellStart"/>
            <w:r w:rsidRPr="00A546E1">
              <w:rPr>
                <w:sz w:val="18"/>
                <w:szCs w:val="18"/>
                <w:lang w:eastAsia="zh-CN"/>
              </w:rPr>
              <w:t>Disucssion</w:t>
            </w:r>
            <w:proofErr w:type="spellEnd"/>
            <w:r w:rsidRPr="00A546E1">
              <w:rPr>
                <w:sz w:val="18"/>
                <w:szCs w:val="18"/>
                <w:lang w:eastAsia="zh-CN"/>
              </w:rPr>
              <w:t xml:space="preserve"> on information assistance for network energy saving</w:t>
            </w:r>
          </w:p>
        </w:tc>
        <w:tc>
          <w:tcPr>
            <w:tcW w:w="2089" w:type="dxa"/>
            <w:shd w:val="clear" w:color="auto" w:fill="auto"/>
            <w:hideMark/>
          </w:tcPr>
          <w:p w14:paraId="5DC424D3"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 xml:space="preserve">Huawei, </w:t>
            </w:r>
            <w:proofErr w:type="spellStart"/>
            <w:r w:rsidRPr="00A546E1">
              <w:rPr>
                <w:sz w:val="18"/>
                <w:szCs w:val="18"/>
                <w:lang w:eastAsia="zh-CN"/>
              </w:rPr>
              <w:t>HiSilicon</w:t>
            </w:r>
            <w:proofErr w:type="spellEnd"/>
          </w:p>
        </w:tc>
      </w:tr>
      <w:tr w:rsidR="00117369" w:rsidRPr="00A546E1" w14:paraId="63841BE1" w14:textId="77777777" w:rsidTr="007E3819">
        <w:trPr>
          <w:trHeight w:val="405"/>
        </w:trPr>
        <w:tc>
          <w:tcPr>
            <w:tcW w:w="431" w:type="dxa"/>
          </w:tcPr>
          <w:p w14:paraId="7F7E353F"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610CDF85" w14:textId="0CF71F73" w:rsidR="00117369" w:rsidRPr="00A546E1" w:rsidRDefault="009321EA" w:rsidP="00117369">
            <w:pPr>
              <w:autoSpaceDE/>
              <w:autoSpaceDN/>
              <w:adjustRightInd/>
              <w:snapToGrid/>
              <w:spacing w:after="0"/>
              <w:jc w:val="left"/>
              <w:rPr>
                <w:bCs/>
                <w:color w:val="0000FF"/>
                <w:sz w:val="18"/>
                <w:szCs w:val="18"/>
                <w:u w:val="single"/>
                <w:lang w:eastAsia="zh-CN"/>
              </w:rPr>
            </w:pPr>
            <w:hyperlink r:id="rId38" w:history="1">
              <w:r w:rsidR="00117369" w:rsidRPr="007E3819">
                <w:rPr>
                  <w:rStyle w:val="Hyperlink"/>
                  <w:bCs/>
                  <w:sz w:val="18"/>
                  <w:szCs w:val="18"/>
                  <w:lang w:eastAsia="zh-CN"/>
                </w:rPr>
                <w:t>R1-2205160</w:t>
              </w:r>
            </w:hyperlink>
          </w:p>
        </w:tc>
        <w:tc>
          <w:tcPr>
            <w:tcW w:w="5954" w:type="dxa"/>
            <w:shd w:val="clear" w:color="auto" w:fill="auto"/>
            <w:hideMark/>
          </w:tcPr>
          <w:p w14:paraId="45E7DB3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Evaluation results of network energy saving</w:t>
            </w:r>
          </w:p>
        </w:tc>
        <w:tc>
          <w:tcPr>
            <w:tcW w:w="2089" w:type="dxa"/>
            <w:shd w:val="clear" w:color="auto" w:fill="auto"/>
            <w:hideMark/>
          </w:tcPr>
          <w:p w14:paraId="6AD0B386"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CATT</w:t>
            </w:r>
          </w:p>
        </w:tc>
      </w:tr>
      <w:tr w:rsidR="00117369" w:rsidRPr="00A546E1" w14:paraId="26F35069" w14:textId="77777777" w:rsidTr="007E3819">
        <w:trPr>
          <w:trHeight w:val="405"/>
        </w:trPr>
        <w:tc>
          <w:tcPr>
            <w:tcW w:w="431" w:type="dxa"/>
          </w:tcPr>
          <w:p w14:paraId="19838AB0"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5E2E7ED9" w14:textId="27CDB41D" w:rsidR="00117369" w:rsidRPr="00A546E1" w:rsidRDefault="009321EA" w:rsidP="00117369">
            <w:pPr>
              <w:autoSpaceDE/>
              <w:autoSpaceDN/>
              <w:adjustRightInd/>
              <w:snapToGrid/>
              <w:spacing w:after="0"/>
              <w:jc w:val="left"/>
              <w:rPr>
                <w:bCs/>
                <w:color w:val="0000FF"/>
                <w:sz w:val="18"/>
                <w:szCs w:val="18"/>
                <w:u w:val="single"/>
                <w:lang w:eastAsia="zh-CN"/>
              </w:rPr>
            </w:pPr>
            <w:hyperlink r:id="rId39" w:history="1">
              <w:r w:rsidR="00117369" w:rsidRPr="007E3819">
                <w:rPr>
                  <w:rStyle w:val="Hyperlink"/>
                  <w:bCs/>
                  <w:sz w:val="18"/>
                  <w:szCs w:val="18"/>
                  <w:lang w:eastAsia="zh-CN"/>
                </w:rPr>
                <w:t>R1-2205175</w:t>
              </w:r>
            </w:hyperlink>
          </w:p>
        </w:tc>
        <w:tc>
          <w:tcPr>
            <w:tcW w:w="5954" w:type="dxa"/>
            <w:shd w:val="clear" w:color="auto" w:fill="auto"/>
            <w:hideMark/>
          </w:tcPr>
          <w:p w14:paraId="38C52B3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Initial evaluation results for network energy saving scheme</w:t>
            </w:r>
          </w:p>
        </w:tc>
        <w:tc>
          <w:tcPr>
            <w:tcW w:w="2089" w:type="dxa"/>
            <w:shd w:val="clear" w:color="auto" w:fill="auto"/>
            <w:hideMark/>
          </w:tcPr>
          <w:p w14:paraId="7F16C0E7"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vivo</w:t>
            </w:r>
          </w:p>
        </w:tc>
      </w:tr>
    </w:tbl>
    <w:p w14:paraId="56F3A94A" w14:textId="77777777" w:rsidR="00A546E1" w:rsidRDefault="00A546E1" w:rsidP="00117369">
      <w:pPr>
        <w:pStyle w:val="References"/>
        <w:numPr>
          <w:ilvl w:val="0"/>
          <w:numId w:val="0"/>
        </w:numPr>
        <w:ind w:left="360"/>
      </w:pPr>
    </w:p>
    <w:p w14:paraId="0902D157" w14:textId="4CD7853B" w:rsidR="004E6037" w:rsidRDefault="004E6037" w:rsidP="004E6037">
      <w:pPr>
        <w:pStyle w:val="Heading1"/>
        <w:numPr>
          <w:ilvl w:val="0"/>
          <w:numId w:val="0"/>
        </w:numPr>
      </w:pPr>
      <w:r>
        <w:rPr>
          <w:rFonts w:hint="eastAsia"/>
        </w:rPr>
        <w:t>A</w:t>
      </w:r>
      <w:r>
        <w:t>nnex</w:t>
      </w:r>
    </w:p>
    <w:tbl>
      <w:tblPr>
        <w:tblStyle w:val="TableGrid"/>
        <w:tblW w:w="9634" w:type="dxa"/>
        <w:tblLook w:val="04A0" w:firstRow="1" w:lastRow="0" w:firstColumn="1" w:lastColumn="0" w:noHBand="0" w:noVBand="1"/>
      </w:tblPr>
      <w:tblGrid>
        <w:gridCol w:w="1838"/>
        <w:gridCol w:w="2835"/>
        <w:gridCol w:w="4961"/>
      </w:tblGrid>
      <w:tr w:rsidR="004E6037" w14:paraId="6255F15A" w14:textId="77777777" w:rsidTr="0047445A">
        <w:tc>
          <w:tcPr>
            <w:tcW w:w="183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718BA94" w14:textId="77777777" w:rsidR="004E6037" w:rsidRDefault="004E6037" w:rsidP="000C032E">
            <w:pPr>
              <w:spacing w:after="0"/>
              <w:jc w:val="center"/>
              <w:rPr>
                <w:b/>
                <w:bCs/>
              </w:rPr>
            </w:pPr>
            <w:r>
              <w:rPr>
                <w:b/>
                <w:bCs/>
              </w:rPr>
              <w:t>Company</w:t>
            </w: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ABA94F5" w14:textId="36515022" w:rsidR="004E6037" w:rsidRDefault="004E6037" w:rsidP="000C032E">
            <w:pPr>
              <w:spacing w:after="0"/>
              <w:jc w:val="center"/>
              <w:rPr>
                <w:b/>
                <w:bCs/>
              </w:rPr>
            </w:pPr>
            <w:r>
              <w:rPr>
                <w:b/>
                <w:bCs/>
              </w:rPr>
              <w:t>Contact</w:t>
            </w:r>
          </w:p>
        </w:tc>
        <w:tc>
          <w:tcPr>
            <w:tcW w:w="496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2F168FF" w14:textId="77777777" w:rsidR="004E6037" w:rsidRDefault="004E6037" w:rsidP="000C032E">
            <w:pPr>
              <w:spacing w:after="0"/>
              <w:jc w:val="center"/>
              <w:rPr>
                <w:b/>
                <w:bCs/>
              </w:rPr>
            </w:pPr>
            <w:r>
              <w:rPr>
                <w:b/>
                <w:bCs/>
              </w:rPr>
              <w:t>Email address</w:t>
            </w:r>
          </w:p>
        </w:tc>
      </w:tr>
      <w:tr w:rsidR="004E6037" w14:paraId="475A6ECE" w14:textId="77777777" w:rsidTr="0047445A">
        <w:tc>
          <w:tcPr>
            <w:tcW w:w="1838" w:type="dxa"/>
            <w:tcBorders>
              <w:top w:val="single" w:sz="4" w:space="0" w:color="auto"/>
              <w:left w:val="single" w:sz="4" w:space="0" w:color="auto"/>
              <w:bottom w:val="single" w:sz="4" w:space="0" w:color="auto"/>
              <w:right w:val="single" w:sz="4" w:space="0" w:color="auto"/>
            </w:tcBorders>
          </w:tcPr>
          <w:p w14:paraId="1618E70F" w14:textId="10AF3619" w:rsidR="004E6037" w:rsidRDefault="004E6037" w:rsidP="000C032E">
            <w:pPr>
              <w:spacing w:after="0"/>
              <w:jc w:val="center"/>
              <w:rPr>
                <w:rFonts w:eastAsiaTheme="minorEastAsia"/>
                <w:lang w:eastAsia="zh-CN"/>
              </w:rPr>
            </w:pPr>
          </w:p>
        </w:tc>
        <w:tc>
          <w:tcPr>
            <w:tcW w:w="2835" w:type="dxa"/>
            <w:tcBorders>
              <w:top w:val="single" w:sz="4" w:space="0" w:color="auto"/>
              <w:left w:val="single" w:sz="4" w:space="0" w:color="auto"/>
              <w:bottom w:val="single" w:sz="4" w:space="0" w:color="auto"/>
              <w:right w:val="single" w:sz="4" w:space="0" w:color="auto"/>
            </w:tcBorders>
          </w:tcPr>
          <w:p w14:paraId="5464EA5D" w14:textId="7DA727CF" w:rsidR="004E6037" w:rsidRDefault="004E6037" w:rsidP="000C032E">
            <w:pPr>
              <w:spacing w:after="0"/>
              <w:jc w:val="center"/>
              <w:rPr>
                <w:rFonts w:eastAsiaTheme="minorEastAsia"/>
                <w:lang w:eastAsia="zh-CN"/>
              </w:rPr>
            </w:pPr>
          </w:p>
        </w:tc>
        <w:tc>
          <w:tcPr>
            <w:tcW w:w="4961" w:type="dxa"/>
            <w:tcBorders>
              <w:top w:val="single" w:sz="4" w:space="0" w:color="auto"/>
              <w:left w:val="single" w:sz="4" w:space="0" w:color="auto"/>
              <w:bottom w:val="single" w:sz="4" w:space="0" w:color="auto"/>
              <w:right w:val="single" w:sz="4" w:space="0" w:color="auto"/>
            </w:tcBorders>
          </w:tcPr>
          <w:p w14:paraId="3E7FC94D" w14:textId="3F24B100" w:rsidR="004E6037" w:rsidRDefault="004E6037" w:rsidP="000C032E">
            <w:pPr>
              <w:spacing w:after="0"/>
              <w:jc w:val="center"/>
              <w:rPr>
                <w:rFonts w:eastAsiaTheme="minorEastAsia"/>
                <w:lang w:eastAsia="zh-CN"/>
              </w:rPr>
            </w:pPr>
          </w:p>
        </w:tc>
      </w:tr>
      <w:tr w:rsidR="004E6037" w14:paraId="2F032362" w14:textId="77777777" w:rsidTr="0047445A">
        <w:tc>
          <w:tcPr>
            <w:tcW w:w="1838" w:type="dxa"/>
            <w:tcBorders>
              <w:top w:val="single" w:sz="4" w:space="0" w:color="auto"/>
              <w:left w:val="single" w:sz="4" w:space="0" w:color="auto"/>
              <w:bottom w:val="single" w:sz="4" w:space="0" w:color="auto"/>
              <w:right w:val="single" w:sz="4" w:space="0" w:color="auto"/>
            </w:tcBorders>
          </w:tcPr>
          <w:p w14:paraId="4BED2978" w14:textId="77777777" w:rsidR="004E6037" w:rsidRDefault="004E6037" w:rsidP="000C032E">
            <w:pPr>
              <w:spacing w:after="0"/>
              <w:jc w:val="center"/>
              <w:rPr>
                <w:rFonts w:eastAsiaTheme="minorEastAsia"/>
                <w:lang w:eastAsia="zh-CN"/>
              </w:rPr>
            </w:pPr>
          </w:p>
        </w:tc>
        <w:tc>
          <w:tcPr>
            <w:tcW w:w="2835" w:type="dxa"/>
            <w:tcBorders>
              <w:top w:val="single" w:sz="4" w:space="0" w:color="auto"/>
              <w:left w:val="single" w:sz="4" w:space="0" w:color="auto"/>
              <w:bottom w:val="single" w:sz="4" w:space="0" w:color="auto"/>
              <w:right w:val="single" w:sz="4" w:space="0" w:color="auto"/>
            </w:tcBorders>
          </w:tcPr>
          <w:p w14:paraId="645CB1F7" w14:textId="77777777" w:rsidR="004E6037" w:rsidRDefault="004E6037" w:rsidP="000C032E">
            <w:pPr>
              <w:spacing w:after="0"/>
              <w:jc w:val="center"/>
              <w:rPr>
                <w:rFonts w:eastAsiaTheme="minorEastAsia"/>
                <w:lang w:eastAsia="zh-CN"/>
              </w:rPr>
            </w:pPr>
          </w:p>
        </w:tc>
        <w:tc>
          <w:tcPr>
            <w:tcW w:w="4961" w:type="dxa"/>
            <w:tcBorders>
              <w:top w:val="single" w:sz="4" w:space="0" w:color="auto"/>
              <w:left w:val="single" w:sz="4" w:space="0" w:color="auto"/>
              <w:bottom w:val="single" w:sz="4" w:space="0" w:color="auto"/>
              <w:right w:val="single" w:sz="4" w:space="0" w:color="auto"/>
            </w:tcBorders>
          </w:tcPr>
          <w:p w14:paraId="5324349C" w14:textId="77777777" w:rsidR="004E6037" w:rsidRDefault="004E6037" w:rsidP="000C032E">
            <w:pPr>
              <w:spacing w:after="0"/>
              <w:jc w:val="center"/>
              <w:rPr>
                <w:rFonts w:eastAsiaTheme="minorEastAsia"/>
                <w:lang w:eastAsia="zh-CN"/>
              </w:rPr>
            </w:pPr>
          </w:p>
        </w:tc>
      </w:tr>
      <w:tr w:rsidR="00C423D3" w14:paraId="073D04F5" w14:textId="77777777" w:rsidTr="00C423D3">
        <w:tc>
          <w:tcPr>
            <w:tcW w:w="1838" w:type="dxa"/>
          </w:tcPr>
          <w:p w14:paraId="6F3935D8" w14:textId="77777777" w:rsidR="00C423D3" w:rsidRDefault="00C423D3" w:rsidP="000A275A">
            <w:pPr>
              <w:spacing w:after="0"/>
              <w:jc w:val="center"/>
              <w:rPr>
                <w:rFonts w:eastAsiaTheme="minorEastAsia"/>
                <w:lang w:eastAsia="zh-CN"/>
              </w:rPr>
            </w:pPr>
          </w:p>
        </w:tc>
        <w:tc>
          <w:tcPr>
            <w:tcW w:w="2835" w:type="dxa"/>
          </w:tcPr>
          <w:p w14:paraId="00D39483" w14:textId="77777777" w:rsidR="00C423D3" w:rsidRDefault="00C423D3" w:rsidP="000A275A">
            <w:pPr>
              <w:spacing w:after="0"/>
              <w:jc w:val="center"/>
              <w:rPr>
                <w:rFonts w:eastAsiaTheme="minorEastAsia"/>
                <w:lang w:eastAsia="zh-CN"/>
              </w:rPr>
            </w:pPr>
          </w:p>
        </w:tc>
        <w:tc>
          <w:tcPr>
            <w:tcW w:w="4961" w:type="dxa"/>
          </w:tcPr>
          <w:p w14:paraId="4FF50E93" w14:textId="77777777" w:rsidR="00C423D3" w:rsidRDefault="00C423D3" w:rsidP="000A275A">
            <w:pPr>
              <w:spacing w:after="0"/>
              <w:jc w:val="center"/>
              <w:rPr>
                <w:rFonts w:eastAsiaTheme="minorEastAsia"/>
                <w:lang w:eastAsia="zh-CN"/>
              </w:rPr>
            </w:pPr>
          </w:p>
        </w:tc>
      </w:tr>
      <w:tr w:rsidR="00C423D3" w14:paraId="1CE9FDDE" w14:textId="77777777" w:rsidTr="00C423D3">
        <w:tc>
          <w:tcPr>
            <w:tcW w:w="1838" w:type="dxa"/>
          </w:tcPr>
          <w:p w14:paraId="4AF3EAFE" w14:textId="77777777" w:rsidR="00C423D3" w:rsidRDefault="00C423D3" w:rsidP="000A275A">
            <w:pPr>
              <w:spacing w:after="0"/>
              <w:jc w:val="center"/>
              <w:rPr>
                <w:rFonts w:eastAsiaTheme="minorEastAsia"/>
                <w:lang w:eastAsia="zh-CN"/>
              </w:rPr>
            </w:pPr>
          </w:p>
        </w:tc>
        <w:tc>
          <w:tcPr>
            <w:tcW w:w="2835" w:type="dxa"/>
          </w:tcPr>
          <w:p w14:paraId="0A8AF0C3" w14:textId="77777777" w:rsidR="00C423D3" w:rsidRDefault="00C423D3" w:rsidP="000A275A">
            <w:pPr>
              <w:spacing w:after="0"/>
              <w:jc w:val="center"/>
              <w:rPr>
                <w:rFonts w:eastAsiaTheme="minorEastAsia"/>
                <w:lang w:eastAsia="zh-CN"/>
              </w:rPr>
            </w:pPr>
          </w:p>
        </w:tc>
        <w:tc>
          <w:tcPr>
            <w:tcW w:w="4961" w:type="dxa"/>
          </w:tcPr>
          <w:p w14:paraId="0F431E31" w14:textId="77777777" w:rsidR="00C423D3" w:rsidRDefault="00C423D3" w:rsidP="000A275A">
            <w:pPr>
              <w:spacing w:after="0"/>
              <w:jc w:val="center"/>
              <w:rPr>
                <w:rFonts w:eastAsiaTheme="minorEastAsia"/>
                <w:lang w:eastAsia="zh-CN"/>
              </w:rPr>
            </w:pPr>
          </w:p>
        </w:tc>
      </w:tr>
    </w:tbl>
    <w:p w14:paraId="0A3179C2" w14:textId="77777777" w:rsidR="004E6037" w:rsidRPr="004E6037" w:rsidRDefault="004E6037" w:rsidP="004E6037"/>
    <w:sectPr w:rsidR="004E6037" w:rsidRPr="004E6037" w:rsidSect="00D71D52">
      <w:footerReference w:type="default" r:id="rId40"/>
      <w:pgSz w:w="11909" w:h="16834" w:code="9"/>
      <w:pgMar w:top="1418"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C3A5D" w14:textId="77777777" w:rsidR="009321EA" w:rsidRDefault="009321EA">
      <w:r>
        <w:separator/>
      </w:r>
    </w:p>
  </w:endnote>
  <w:endnote w:type="continuationSeparator" w:id="0">
    <w:p w14:paraId="3F9A1FC5" w14:textId="77777777" w:rsidR="009321EA" w:rsidRDefault="00932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ËÎÌå"/>
    <w:panose1 w:val="02010600030101010101"/>
    <w:charset w:val="86"/>
    <w:family w:val="auto"/>
    <w:pitch w:val="variable"/>
    <w:sig w:usb0="00000003" w:usb1="080E0000" w:usb2="00000010"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Gothic">
    <w:altName w:val="‚l‚r ƒSƒVƒbƒN"/>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A0A16" w14:textId="15C6E7FC" w:rsidR="00B668B0" w:rsidRDefault="00B668B0">
    <w:pPr>
      <w:pStyle w:val="Footer"/>
    </w:pPr>
    <w:r>
      <w:rPr>
        <w:noProof/>
      </w:rPr>
      <mc:AlternateContent>
        <mc:Choice Requires="wps">
          <w:drawing>
            <wp:anchor distT="0" distB="0" distL="114300" distR="114300" simplePos="0" relativeHeight="251659264" behindDoc="0" locked="0" layoutInCell="0" allowOverlap="1" wp14:anchorId="0ABE5BBB" wp14:editId="51246BBE">
              <wp:simplePos x="0" y="0"/>
              <wp:positionH relativeFrom="page">
                <wp:posOffset>0</wp:posOffset>
              </wp:positionH>
              <wp:positionV relativeFrom="page">
                <wp:posOffset>10225405</wp:posOffset>
              </wp:positionV>
              <wp:extent cx="7562215" cy="273050"/>
              <wp:effectExtent l="0" t="0" r="0" b="12700"/>
              <wp:wrapNone/>
              <wp:docPr id="2" name="MSIPCM546d43e4985947087e727c17"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2C149A" w14:textId="5B9D6191" w:rsidR="00B668B0" w:rsidRPr="00B668B0" w:rsidRDefault="00B668B0" w:rsidP="00B668B0">
                          <w:pPr>
                            <w:spacing w:after="0"/>
                            <w:jc w:val="left"/>
                            <w:rPr>
                              <w:rFonts w:ascii="Calibri" w:hAnsi="Calibri" w:cs="Calibri"/>
                              <w:color w:val="000000"/>
                              <w:sz w:val="14"/>
                            </w:rPr>
                          </w:pPr>
                          <w:r w:rsidRPr="00B668B0">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ABE5BBB" id="_x0000_t202" coordsize="21600,21600" o:spt="202" path="m,l,21600r21600,l21600,xe">
              <v:stroke joinstyle="miter"/>
              <v:path gradientshapeok="t" o:connecttype="rect"/>
            </v:shapetype>
            <v:shape id="MSIPCM546d43e4985947087e727c17" o:spid="_x0000_s1026" type="#_x0000_t202" alt="{&quot;HashCode&quot;:-1699574231,&quot;Height&quot;:841.0,&quot;Width&quot;:595.0,&quot;Placement&quot;:&quot;Footer&quot;,&quot;Index&quot;:&quot;Primary&quot;,&quot;Section&quot;:1,&quot;Top&quot;:0.0,&quot;Left&quot;:0.0}" style="position:absolute;left:0;text-align:left;margin-left:0;margin-top:805.15pt;width:595.4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" o:allowincell="f" filled="f" stroked="f" strokeweight=".5pt">
              <v:textbox inset="20pt,0,,0">
                <w:txbxContent>
                  <w:p w14:paraId="262C149A" w14:textId="5B9D6191" w:rsidR="00B668B0" w:rsidRPr="00B668B0" w:rsidRDefault="00B668B0" w:rsidP="00B668B0">
                    <w:pPr>
                      <w:spacing w:after="0"/>
                      <w:jc w:val="left"/>
                      <w:rPr>
                        <w:rFonts w:ascii="Calibri" w:hAnsi="Calibri" w:cs="Calibri"/>
                        <w:color w:val="000000"/>
                        <w:sz w:val="14"/>
                      </w:rPr>
                    </w:pPr>
                    <w:r w:rsidRPr="00B668B0">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A7304" w14:textId="77777777" w:rsidR="009321EA" w:rsidRDefault="009321EA">
      <w:r>
        <w:separator/>
      </w:r>
    </w:p>
  </w:footnote>
  <w:footnote w:type="continuationSeparator" w:id="0">
    <w:p w14:paraId="0E9F6034" w14:textId="77777777" w:rsidR="009321EA" w:rsidRDefault="009321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4540"/>
    <w:multiLevelType w:val="hybridMultilevel"/>
    <w:tmpl w:val="B9B602CE"/>
    <w:lvl w:ilvl="0" w:tplc="5A2828D8">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 w15:restartNumberingAfterBreak="0">
    <w:nsid w:val="0D7742DC"/>
    <w:multiLevelType w:val="hybridMultilevel"/>
    <w:tmpl w:val="801E73B0"/>
    <w:lvl w:ilvl="0" w:tplc="C3E4ADE4">
      <w:start w:val="1"/>
      <w:numFmt w:val="bullet"/>
      <w:lvlText w:val=""/>
      <w:lvlJc w:val="left"/>
      <w:pPr>
        <w:ind w:left="420" w:hanging="420"/>
      </w:pPr>
      <w:rPr>
        <w:rFonts w:ascii="Symbol" w:hAnsi="Symbol" w:hint="default"/>
        <w:lang w:val="en-US"/>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DC326E8"/>
    <w:multiLevelType w:val="hybridMultilevel"/>
    <w:tmpl w:val="039247E2"/>
    <w:lvl w:ilvl="0" w:tplc="04090019">
      <w:start w:val="1"/>
      <w:numFmt w:val="lowerLetter"/>
      <w:lvlText w:val="%1)"/>
      <w:lvlJc w:val="left"/>
      <w:pPr>
        <w:ind w:left="840" w:hanging="420"/>
      </w:pPr>
    </w:lvl>
    <w:lvl w:ilvl="1" w:tplc="19C643BE">
      <w:start w:val="1"/>
      <w:numFmt w:val="bullet"/>
      <w:lvlText w:val="–"/>
      <w:lvlJc w:val="left"/>
      <w:pPr>
        <w:ind w:left="1260" w:hanging="420"/>
      </w:pPr>
      <w:rPr>
        <w:rFonts w:ascii="Arial" w:hAnsi="Arial"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BD32421"/>
    <w:multiLevelType w:val="hybridMultilevel"/>
    <w:tmpl w:val="A078B39A"/>
    <w:lvl w:ilvl="0" w:tplc="FFFFFFFF">
      <w:start w:val="1"/>
      <w:numFmt w:val="bullet"/>
      <w:lvlText w:val=""/>
      <w:lvlJc w:val="left"/>
      <w:pPr>
        <w:ind w:left="420" w:hanging="420"/>
      </w:pPr>
      <w:rPr>
        <w:rFonts w:ascii="Symbol" w:hAnsi="Symbol" w:hint="default"/>
      </w:rPr>
    </w:lvl>
    <w:lvl w:ilvl="1" w:tplc="04090001">
      <w:start w:val="240"/>
      <w:numFmt w:val="bullet"/>
      <w:lvlText w:val="◦"/>
      <w:lvlJc w:val="left"/>
      <w:pPr>
        <w:ind w:left="840" w:hanging="420"/>
      </w:pPr>
      <w:rPr>
        <w:rFonts w:ascii="Microsoft Sans Serif" w:hAnsi="Microsoft Sans Serif"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DE92235"/>
    <w:multiLevelType w:val="hybridMultilevel"/>
    <w:tmpl w:val="20AE2C70"/>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5207E02"/>
    <w:multiLevelType w:val="hybridMultilevel"/>
    <w:tmpl w:val="8FFC4E32"/>
    <w:lvl w:ilvl="0" w:tplc="04090001">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FAF88724">
      <w:start w:val="4025"/>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648556C"/>
    <w:multiLevelType w:val="hybridMultilevel"/>
    <w:tmpl w:val="C090E930"/>
    <w:lvl w:ilvl="0" w:tplc="C504BA3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B8B2CA4"/>
    <w:multiLevelType w:val="hybridMultilevel"/>
    <w:tmpl w:val="939435BA"/>
    <w:lvl w:ilvl="0" w:tplc="FFFFFFFF">
      <w:start w:val="1"/>
      <w:numFmt w:val="bullet"/>
      <w:lvlText w:val=""/>
      <w:lvlJc w:val="left"/>
      <w:pPr>
        <w:ind w:left="420" w:hanging="420"/>
      </w:pPr>
      <w:rPr>
        <w:rFonts w:ascii="Symbol" w:hAnsi="Symbol" w:hint="default"/>
      </w:rPr>
    </w:lvl>
    <w:lvl w:ilvl="1" w:tplc="CA525A34">
      <w:start w:val="238"/>
      <w:numFmt w:val="bullet"/>
      <w:lvlText w:val="–"/>
      <w:lvlJc w:val="left"/>
      <w:pPr>
        <w:ind w:left="840" w:hanging="420"/>
      </w:pPr>
      <w:rPr>
        <w:rFonts w:ascii="Arial" w:hAnsi="Arial"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37A1429"/>
    <w:multiLevelType w:val="hybridMultilevel"/>
    <w:tmpl w:val="21200E24"/>
    <w:lvl w:ilvl="0" w:tplc="E6500832">
      <w:start w:val="1"/>
      <w:numFmt w:val="bullet"/>
      <w:lvlText w:val="-"/>
      <w:lvlJc w:val="left"/>
      <w:pPr>
        <w:ind w:left="360" w:hanging="360"/>
      </w:pPr>
      <w:rPr>
        <w:rFonts w:ascii="Times New Roman" w:eastAsiaTheme="minorEastAsia" w:hAnsi="Times New Roman" w:cs="Times New Roman" w:hint="default"/>
      </w:rPr>
    </w:lvl>
    <w:lvl w:ilvl="1" w:tplc="00586D90">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3B557C1"/>
    <w:multiLevelType w:val="multilevel"/>
    <w:tmpl w:val="F218074A"/>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lang w:val="en-US"/>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A877D64"/>
    <w:multiLevelType w:val="singleLevel"/>
    <w:tmpl w:val="1C4614AE"/>
    <w:lvl w:ilvl="0">
      <w:start w:val="1"/>
      <w:numFmt w:val="decimal"/>
      <w:pStyle w:val="References"/>
      <w:lvlText w:val="[%1]"/>
      <w:lvlJc w:val="left"/>
      <w:pPr>
        <w:tabs>
          <w:tab w:val="num" w:pos="360"/>
        </w:tabs>
        <w:ind w:left="360" w:hanging="360"/>
      </w:pPr>
      <w:rPr>
        <w:lang w:val="en-GB"/>
      </w:rPr>
    </w:lvl>
  </w:abstractNum>
  <w:abstractNum w:abstractNumId="11" w15:restartNumberingAfterBreak="0">
    <w:nsid w:val="3D094409"/>
    <w:multiLevelType w:val="hybridMultilevel"/>
    <w:tmpl w:val="DDC2FEB4"/>
    <w:lvl w:ilvl="0" w:tplc="FFFFFFFF">
      <w:start w:val="1"/>
      <w:numFmt w:val="bullet"/>
      <w:lvlText w:val=""/>
      <w:lvlJc w:val="left"/>
      <w:pPr>
        <w:ind w:left="420" w:hanging="420"/>
      </w:pPr>
      <w:rPr>
        <w:rFonts w:ascii="Symbol" w:hAnsi="Symbol" w:hint="default"/>
      </w:rPr>
    </w:lvl>
    <w:lvl w:ilvl="1" w:tplc="CA525A34">
      <w:start w:val="238"/>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DB91C23"/>
    <w:multiLevelType w:val="hybridMultilevel"/>
    <w:tmpl w:val="4144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78C05B0"/>
    <w:multiLevelType w:val="hybridMultilevel"/>
    <w:tmpl w:val="D2F23D9E"/>
    <w:lvl w:ilvl="0" w:tplc="5A2828D8">
      <w:start w:val="1"/>
      <w:numFmt w:val="bullet"/>
      <w:lvlText w:val=""/>
      <w:lvlJc w:val="left"/>
      <w:pPr>
        <w:ind w:left="845" w:hanging="420"/>
      </w:pPr>
      <w:rPr>
        <w:rFonts w:ascii="Wingdings" w:hAnsi="Wingdings" w:hint="default"/>
        <w:lang w:val="en-US"/>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15:restartNumberingAfterBreak="0">
    <w:nsid w:val="585213BB"/>
    <w:multiLevelType w:val="hybridMultilevel"/>
    <w:tmpl w:val="577A6B5A"/>
    <w:lvl w:ilvl="0" w:tplc="FFFFFFFF">
      <w:start w:val="1"/>
      <w:numFmt w:val="bullet"/>
      <w:lvlText w:val=""/>
      <w:lvlJc w:val="left"/>
      <w:pPr>
        <w:ind w:left="420" w:hanging="420"/>
      </w:pPr>
      <w:rPr>
        <w:rFonts w:ascii="Symbol" w:hAnsi="Symbol" w:hint="default"/>
      </w:rPr>
    </w:lvl>
    <w:lvl w:ilvl="1" w:tplc="04090019">
      <w:start w:val="1"/>
      <w:numFmt w:val="low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B3E069C"/>
    <w:multiLevelType w:val="hybridMultilevel"/>
    <w:tmpl w:val="A1723480"/>
    <w:lvl w:ilvl="0" w:tplc="FFFFFFFF">
      <w:start w:val="1"/>
      <w:numFmt w:val="bullet"/>
      <w:lvlText w:val=""/>
      <w:lvlJc w:val="left"/>
      <w:pPr>
        <w:ind w:left="420" w:hanging="420"/>
      </w:pPr>
      <w:rPr>
        <w:rFonts w:ascii="Symbol" w:hAnsi="Symbol" w:hint="default"/>
      </w:rPr>
    </w:lvl>
    <w:lvl w:ilvl="1" w:tplc="CA525A34">
      <w:start w:val="238"/>
      <w:numFmt w:val="bullet"/>
      <w:lvlText w:val="–"/>
      <w:lvlJc w:val="left"/>
      <w:pPr>
        <w:ind w:left="840" w:hanging="420"/>
      </w:pPr>
      <w:rPr>
        <w:rFonts w:ascii="Arial" w:hAnsi="Arial"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D0F203A"/>
    <w:multiLevelType w:val="hybridMultilevel"/>
    <w:tmpl w:val="1938F2EE"/>
    <w:lvl w:ilvl="0" w:tplc="08090001">
      <w:start w:val="1"/>
      <w:numFmt w:val="bullet"/>
      <w:lvlText w:val=""/>
      <w:lvlJc w:val="left"/>
      <w:pPr>
        <w:ind w:left="1040" w:hanging="420"/>
      </w:pPr>
      <w:rPr>
        <w:rFonts w:ascii="Symbol" w:hAnsi="Symbol" w:hint="default"/>
      </w:rPr>
    </w:lvl>
    <w:lvl w:ilvl="1" w:tplc="04090003">
      <w:start w:val="1"/>
      <w:numFmt w:val="bullet"/>
      <w:lvlText w:val=""/>
      <w:lvlJc w:val="left"/>
      <w:pPr>
        <w:ind w:left="1460" w:hanging="420"/>
      </w:pPr>
      <w:rPr>
        <w:rFonts w:ascii="Wingdings" w:hAnsi="Wingdings" w:hint="default"/>
      </w:rPr>
    </w:lvl>
    <w:lvl w:ilvl="2" w:tplc="04090005"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3" w:tentative="1">
      <w:start w:val="1"/>
      <w:numFmt w:val="bullet"/>
      <w:lvlText w:val=""/>
      <w:lvlJc w:val="left"/>
      <w:pPr>
        <w:ind w:left="2720" w:hanging="420"/>
      </w:pPr>
      <w:rPr>
        <w:rFonts w:ascii="Wingdings" w:hAnsi="Wingdings" w:hint="default"/>
      </w:rPr>
    </w:lvl>
    <w:lvl w:ilvl="5" w:tplc="04090005"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3" w:tentative="1">
      <w:start w:val="1"/>
      <w:numFmt w:val="bullet"/>
      <w:lvlText w:val=""/>
      <w:lvlJc w:val="left"/>
      <w:pPr>
        <w:ind w:left="3980" w:hanging="420"/>
      </w:pPr>
      <w:rPr>
        <w:rFonts w:ascii="Wingdings" w:hAnsi="Wingdings" w:hint="default"/>
      </w:rPr>
    </w:lvl>
    <w:lvl w:ilvl="8" w:tplc="04090005" w:tentative="1">
      <w:start w:val="1"/>
      <w:numFmt w:val="bullet"/>
      <w:lvlText w:val=""/>
      <w:lvlJc w:val="left"/>
      <w:pPr>
        <w:ind w:left="4400" w:hanging="420"/>
      </w:pPr>
      <w:rPr>
        <w:rFonts w:ascii="Wingdings" w:hAnsi="Wingdings" w:hint="default"/>
      </w:rPr>
    </w:lvl>
  </w:abstractNum>
  <w:abstractNum w:abstractNumId="20" w15:restartNumberingAfterBreak="0">
    <w:nsid w:val="730714B5"/>
    <w:multiLevelType w:val="hybridMultilevel"/>
    <w:tmpl w:val="01405E80"/>
    <w:lvl w:ilvl="0" w:tplc="08090001">
      <w:start w:val="1"/>
      <w:numFmt w:val="bullet"/>
      <w:lvlText w:val=""/>
      <w:lvlJc w:val="left"/>
      <w:pPr>
        <w:ind w:left="72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9D353CF"/>
    <w:multiLevelType w:val="hybridMultilevel"/>
    <w:tmpl w:val="033A2520"/>
    <w:lvl w:ilvl="0" w:tplc="8AA0A79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9"/>
  </w:num>
  <w:num w:numId="3">
    <w:abstractNumId w:val="13"/>
  </w:num>
  <w:num w:numId="4">
    <w:abstractNumId w:val="22"/>
  </w:num>
  <w:num w:numId="5">
    <w:abstractNumId w:val="19"/>
  </w:num>
  <w:num w:numId="6">
    <w:abstractNumId w:val="21"/>
  </w:num>
  <w:num w:numId="7">
    <w:abstractNumId w:val="15"/>
  </w:num>
  <w:num w:numId="8">
    <w:abstractNumId w:val="0"/>
  </w:num>
  <w:num w:numId="9">
    <w:abstractNumId w:val="14"/>
  </w:num>
  <w:num w:numId="10">
    <w:abstractNumId w:val="9"/>
  </w:num>
  <w:num w:numId="11">
    <w:abstractNumId w:val="9"/>
  </w:num>
  <w:num w:numId="12">
    <w:abstractNumId w:val="9"/>
  </w:num>
  <w:num w:numId="13">
    <w:abstractNumId w:val="9"/>
  </w:num>
  <w:num w:numId="14">
    <w:abstractNumId w:val="6"/>
  </w:num>
  <w:num w:numId="15">
    <w:abstractNumId w:val="9"/>
  </w:num>
  <w:num w:numId="16">
    <w:abstractNumId w:val="20"/>
  </w:num>
  <w:num w:numId="17">
    <w:abstractNumId w:val="17"/>
  </w:num>
  <w:num w:numId="18">
    <w:abstractNumId w:val="1"/>
  </w:num>
  <w:num w:numId="19">
    <w:abstractNumId w:val="3"/>
  </w:num>
  <w:num w:numId="20">
    <w:abstractNumId w:val="11"/>
  </w:num>
  <w:num w:numId="21">
    <w:abstractNumId w:val="9"/>
  </w:num>
  <w:num w:numId="22">
    <w:abstractNumId w:val="9"/>
  </w:num>
  <w:num w:numId="23">
    <w:abstractNumId w:val="9"/>
  </w:num>
  <w:num w:numId="24">
    <w:abstractNumId w:val="9"/>
  </w:num>
  <w:num w:numId="25">
    <w:abstractNumId w:val="9"/>
  </w:num>
  <w:num w:numId="26">
    <w:abstractNumId w:val="18"/>
  </w:num>
  <w:num w:numId="27">
    <w:abstractNumId w:val="7"/>
  </w:num>
  <w:num w:numId="28">
    <w:abstractNumId w:val="16"/>
  </w:num>
  <w:num w:numId="29">
    <w:abstractNumId w:val="2"/>
  </w:num>
  <w:num w:numId="30">
    <w:abstractNumId w:val="8"/>
  </w:num>
  <w:num w:numId="31">
    <w:abstractNumId w:val="5"/>
  </w:num>
  <w:num w:numId="32">
    <w:abstractNumId w:val="4"/>
  </w:num>
  <w:num w:numId="33">
    <w:abstractNumId w:val="14"/>
  </w:num>
  <w:num w:numId="34">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A7D"/>
    <w:rsid w:val="00000D04"/>
    <w:rsid w:val="00000DB2"/>
    <w:rsid w:val="00000FEC"/>
    <w:rsid w:val="00001344"/>
    <w:rsid w:val="00001B88"/>
    <w:rsid w:val="000020F6"/>
    <w:rsid w:val="00002893"/>
    <w:rsid w:val="000033A3"/>
    <w:rsid w:val="00003605"/>
    <w:rsid w:val="00003904"/>
    <w:rsid w:val="00003C56"/>
    <w:rsid w:val="00003EC2"/>
    <w:rsid w:val="000040A9"/>
    <w:rsid w:val="0000458E"/>
    <w:rsid w:val="0000467C"/>
    <w:rsid w:val="00004C63"/>
    <w:rsid w:val="00004E70"/>
    <w:rsid w:val="0000573D"/>
    <w:rsid w:val="00005875"/>
    <w:rsid w:val="000059AC"/>
    <w:rsid w:val="00005CCF"/>
    <w:rsid w:val="000067EF"/>
    <w:rsid w:val="000072B6"/>
    <w:rsid w:val="00007799"/>
    <w:rsid w:val="00007813"/>
    <w:rsid w:val="00007E24"/>
    <w:rsid w:val="000108EA"/>
    <w:rsid w:val="000109E6"/>
    <w:rsid w:val="0001133C"/>
    <w:rsid w:val="0001137D"/>
    <w:rsid w:val="00011752"/>
    <w:rsid w:val="00011C28"/>
    <w:rsid w:val="00011E83"/>
    <w:rsid w:val="00011F67"/>
    <w:rsid w:val="00012862"/>
    <w:rsid w:val="000128E6"/>
    <w:rsid w:val="00012D1E"/>
    <w:rsid w:val="000145BD"/>
    <w:rsid w:val="000145C1"/>
    <w:rsid w:val="000146BD"/>
    <w:rsid w:val="00014701"/>
    <w:rsid w:val="00014EB1"/>
    <w:rsid w:val="00015D38"/>
    <w:rsid w:val="00015EFB"/>
    <w:rsid w:val="000165E2"/>
    <w:rsid w:val="000169EB"/>
    <w:rsid w:val="00016B2C"/>
    <w:rsid w:val="00016C6E"/>
    <w:rsid w:val="00016DE8"/>
    <w:rsid w:val="000172BE"/>
    <w:rsid w:val="00017D8A"/>
    <w:rsid w:val="00017FDE"/>
    <w:rsid w:val="000201DB"/>
    <w:rsid w:val="0002028E"/>
    <w:rsid w:val="00020765"/>
    <w:rsid w:val="0002078F"/>
    <w:rsid w:val="00021E22"/>
    <w:rsid w:val="0002296F"/>
    <w:rsid w:val="00022A90"/>
    <w:rsid w:val="00023388"/>
    <w:rsid w:val="00023425"/>
    <w:rsid w:val="00023962"/>
    <w:rsid w:val="00023AFA"/>
    <w:rsid w:val="00023B3B"/>
    <w:rsid w:val="00023C0C"/>
    <w:rsid w:val="000241BE"/>
    <w:rsid w:val="000242F2"/>
    <w:rsid w:val="00024422"/>
    <w:rsid w:val="0002588C"/>
    <w:rsid w:val="000259CC"/>
    <w:rsid w:val="00025A18"/>
    <w:rsid w:val="00025C2E"/>
    <w:rsid w:val="000260A0"/>
    <w:rsid w:val="0002655B"/>
    <w:rsid w:val="00026D4B"/>
    <w:rsid w:val="00026FB3"/>
    <w:rsid w:val="00026FC6"/>
    <w:rsid w:val="000275C6"/>
    <w:rsid w:val="00027679"/>
    <w:rsid w:val="00027707"/>
    <w:rsid w:val="00027AD6"/>
    <w:rsid w:val="0003024C"/>
    <w:rsid w:val="00030250"/>
    <w:rsid w:val="00030DD8"/>
    <w:rsid w:val="00030DF8"/>
    <w:rsid w:val="00031053"/>
    <w:rsid w:val="00031A51"/>
    <w:rsid w:val="00031ADB"/>
    <w:rsid w:val="00031F55"/>
    <w:rsid w:val="00032056"/>
    <w:rsid w:val="0003217A"/>
    <w:rsid w:val="000321CA"/>
    <w:rsid w:val="00032592"/>
    <w:rsid w:val="000328CA"/>
    <w:rsid w:val="00032E40"/>
    <w:rsid w:val="00032ECF"/>
    <w:rsid w:val="0003376B"/>
    <w:rsid w:val="00034348"/>
    <w:rsid w:val="00034676"/>
    <w:rsid w:val="000346E6"/>
    <w:rsid w:val="000347A7"/>
    <w:rsid w:val="00034876"/>
    <w:rsid w:val="000348BF"/>
    <w:rsid w:val="00034A7D"/>
    <w:rsid w:val="000352B3"/>
    <w:rsid w:val="000357C9"/>
    <w:rsid w:val="00035AA3"/>
    <w:rsid w:val="00035B74"/>
    <w:rsid w:val="0003693B"/>
    <w:rsid w:val="00036E1D"/>
    <w:rsid w:val="000370B4"/>
    <w:rsid w:val="00037787"/>
    <w:rsid w:val="00037CEC"/>
    <w:rsid w:val="0004023E"/>
    <w:rsid w:val="0004024B"/>
    <w:rsid w:val="000402C1"/>
    <w:rsid w:val="0004083E"/>
    <w:rsid w:val="00041872"/>
    <w:rsid w:val="00041C57"/>
    <w:rsid w:val="0004217A"/>
    <w:rsid w:val="000423D3"/>
    <w:rsid w:val="000423FE"/>
    <w:rsid w:val="00043317"/>
    <w:rsid w:val="000434B7"/>
    <w:rsid w:val="000435E4"/>
    <w:rsid w:val="00043702"/>
    <w:rsid w:val="0004371B"/>
    <w:rsid w:val="00045223"/>
    <w:rsid w:val="0004537B"/>
    <w:rsid w:val="00045C56"/>
    <w:rsid w:val="000461F5"/>
    <w:rsid w:val="00046600"/>
    <w:rsid w:val="000466AD"/>
    <w:rsid w:val="00046796"/>
    <w:rsid w:val="000467FD"/>
    <w:rsid w:val="00046AAF"/>
    <w:rsid w:val="00046DB9"/>
    <w:rsid w:val="00046FF3"/>
    <w:rsid w:val="00047225"/>
    <w:rsid w:val="0004752B"/>
    <w:rsid w:val="00047E60"/>
    <w:rsid w:val="00050EE3"/>
    <w:rsid w:val="000512E3"/>
    <w:rsid w:val="000513F3"/>
    <w:rsid w:val="00052A3C"/>
    <w:rsid w:val="00052AD2"/>
    <w:rsid w:val="000530DF"/>
    <w:rsid w:val="0005393F"/>
    <w:rsid w:val="00053C3C"/>
    <w:rsid w:val="000543F7"/>
    <w:rsid w:val="00054484"/>
    <w:rsid w:val="00054E0C"/>
    <w:rsid w:val="0005541D"/>
    <w:rsid w:val="00055712"/>
    <w:rsid w:val="000565C8"/>
    <w:rsid w:val="00056BA4"/>
    <w:rsid w:val="000572E3"/>
    <w:rsid w:val="00057DC8"/>
    <w:rsid w:val="00057E37"/>
    <w:rsid w:val="00060EA0"/>
    <w:rsid w:val="00060EEE"/>
    <w:rsid w:val="000612E1"/>
    <w:rsid w:val="000614FE"/>
    <w:rsid w:val="00061CF4"/>
    <w:rsid w:val="00061F95"/>
    <w:rsid w:val="000622EE"/>
    <w:rsid w:val="000628C7"/>
    <w:rsid w:val="000633ED"/>
    <w:rsid w:val="000637B0"/>
    <w:rsid w:val="00063A17"/>
    <w:rsid w:val="000647C1"/>
    <w:rsid w:val="00064D4B"/>
    <w:rsid w:val="000652D1"/>
    <w:rsid w:val="00065A5A"/>
    <w:rsid w:val="00065D38"/>
    <w:rsid w:val="0006646F"/>
    <w:rsid w:val="00066C8E"/>
    <w:rsid w:val="00067786"/>
    <w:rsid w:val="00067849"/>
    <w:rsid w:val="00067A62"/>
    <w:rsid w:val="00067C25"/>
    <w:rsid w:val="00067D79"/>
    <w:rsid w:val="00067DD1"/>
    <w:rsid w:val="0007014F"/>
    <w:rsid w:val="00070447"/>
    <w:rsid w:val="000706E7"/>
    <w:rsid w:val="00070EF8"/>
    <w:rsid w:val="00071192"/>
    <w:rsid w:val="000713A7"/>
    <w:rsid w:val="00071C47"/>
    <w:rsid w:val="00071F46"/>
    <w:rsid w:val="00072233"/>
    <w:rsid w:val="00072A80"/>
    <w:rsid w:val="000731A0"/>
    <w:rsid w:val="0007321B"/>
    <w:rsid w:val="000736C1"/>
    <w:rsid w:val="00073797"/>
    <w:rsid w:val="00073940"/>
    <w:rsid w:val="00073DEC"/>
    <w:rsid w:val="00073E10"/>
    <w:rsid w:val="00074373"/>
    <w:rsid w:val="0007447E"/>
    <w:rsid w:val="000745AA"/>
    <w:rsid w:val="00074E86"/>
    <w:rsid w:val="000755BA"/>
    <w:rsid w:val="00075B12"/>
    <w:rsid w:val="00075B31"/>
    <w:rsid w:val="00076097"/>
    <w:rsid w:val="00076541"/>
    <w:rsid w:val="00077041"/>
    <w:rsid w:val="000772F4"/>
    <w:rsid w:val="000776EB"/>
    <w:rsid w:val="0007772F"/>
    <w:rsid w:val="000806C8"/>
    <w:rsid w:val="00080726"/>
    <w:rsid w:val="00080B0F"/>
    <w:rsid w:val="00080BAB"/>
    <w:rsid w:val="00081541"/>
    <w:rsid w:val="0008175D"/>
    <w:rsid w:val="000823B0"/>
    <w:rsid w:val="000827F0"/>
    <w:rsid w:val="00082A33"/>
    <w:rsid w:val="00082A70"/>
    <w:rsid w:val="000831F9"/>
    <w:rsid w:val="0008335B"/>
    <w:rsid w:val="00083379"/>
    <w:rsid w:val="00083421"/>
    <w:rsid w:val="00083587"/>
    <w:rsid w:val="00083838"/>
    <w:rsid w:val="00083B6A"/>
    <w:rsid w:val="00083FD0"/>
    <w:rsid w:val="00084EC7"/>
    <w:rsid w:val="00085457"/>
    <w:rsid w:val="00085BDD"/>
    <w:rsid w:val="00085C7C"/>
    <w:rsid w:val="00085E04"/>
    <w:rsid w:val="000867EB"/>
    <w:rsid w:val="00086800"/>
    <w:rsid w:val="000871EF"/>
    <w:rsid w:val="000878D1"/>
    <w:rsid w:val="00087913"/>
    <w:rsid w:val="000879CE"/>
    <w:rsid w:val="00087EE4"/>
    <w:rsid w:val="00090235"/>
    <w:rsid w:val="000902DC"/>
    <w:rsid w:val="00090D0A"/>
    <w:rsid w:val="000911AE"/>
    <w:rsid w:val="0009180B"/>
    <w:rsid w:val="000918A8"/>
    <w:rsid w:val="0009245F"/>
    <w:rsid w:val="00092632"/>
    <w:rsid w:val="00092DE1"/>
    <w:rsid w:val="000931B3"/>
    <w:rsid w:val="000934D6"/>
    <w:rsid w:val="00093697"/>
    <w:rsid w:val="00093D42"/>
    <w:rsid w:val="00093DD0"/>
    <w:rsid w:val="00093E63"/>
    <w:rsid w:val="00094134"/>
    <w:rsid w:val="000943D5"/>
    <w:rsid w:val="000943DD"/>
    <w:rsid w:val="0009455C"/>
    <w:rsid w:val="00094A16"/>
    <w:rsid w:val="00094B23"/>
    <w:rsid w:val="00094DE6"/>
    <w:rsid w:val="000954A3"/>
    <w:rsid w:val="00095A12"/>
    <w:rsid w:val="00096128"/>
    <w:rsid w:val="00096356"/>
    <w:rsid w:val="000969BF"/>
    <w:rsid w:val="000979C9"/>
    <w:rsid w:val="00097A91"/>
    <w:rsid w:val="00097C99"/>
    <w:rsid w:val="000A06DF"/>
    <w:rsid w:val="000A0AD0"/>
    <w:rsid w:val="000A0C17"/>
    <w:rsid w:val="000A0F14"/>
    <w:rsid w:val="000A1441"/>
    <w:rsid w:val="000A1A06"/>
    <w:rsid w:val="000A1B60"/>
    <w:rsid w:val="000A1B69"/>
    <w:rsid w:val="000A21B4"/>
    <w:rsid w:val="000A275A"/>
    <w:rsid w:val="000A29DF"/>
    <w:rsid w:val="000A2CC7"/>
    <w:rsid w:val="000A2ED6"/>
    <w:rsid w:val="000A4205"/>
    <w:rsid w:val="000A4460"/>
    <w:rsid w:val="000A4A19"/>
    <w:rsid w:val="000A5490"/>
    <w:rsid w:val="000A5C6B"/>
    <w:rsid w:val="000A6351"/>
    <w:rsid w:val="000A63B0"/>
    <w:rsid w:val="000A63D6"/>
    <w:rsid w:val="000A70FF"/>
    <w:rsid w:val="000A7B38"/>
    <w:rsid w:val="000B0343"/>
    <w:rsid w:val="000B03D5"/>
    <w:rsid w:val="000B0695"/>
    <w:rsid w:val="000B0923"/>
    <w:rsid w:val="000B0E28"/>
    <w:rsid w:val="000B1DF8"/>
    <w:rsid w:val="000B1FC4"/>
    <w:rsid w:val="000B2217"/>
    <w:rsid w:val="000B2417"/>
    <w:rsid w:val="000B2985"/>
    <w:rsid w:val="000B2ACA"/>
    <w:rsid w:val="000B2C88"/>
    <w:rsid w:val="000B2F0A"/>
    <w:rsid w:val="000B31AA"/>
    <w:rsid w:val="000B3342"/>
    <w:rsid w:val="000B34D3"/>
    <w:rsid w:val="000B397F"/>
    <w:rsid w:val="000B3DF2"/>
    <w:rsid w:val="000B41B9"/>
    <w:rsid w:val="000B466D"/>
    <w:rsid w:val="000B49B1"/>
    <w:rsid w:val="000B51FA"/>
    <w:rsid w:val="000B52E8"/>
    <w:rsid w:val="000B5905"/>
    <w:rsid w:val="000B5975"/>
    <w:rsid w:val="000B5AE1"/>
    <w:rsid w:val="000B60B8"/>
    <w:rsid w:val="000B6A52"/>
    <w:rsid w:val="000B6B07"/>
    <w:rsid w:val="000B6E2C"/>
    <w:rsid w:val="000B6FAD"/>
    <w:rsid w:val="000B7082"/>
    <w:rsid w:val="000B76C5"/>
    <w:rsid w:val="000B7928"/>
    <w:rsid w:val="000B7953"/>
    <w:rsid w:val="000B7A10"/>
    <w:rsid w:val="000C032E"/>
    <w:rsid w:val="000C06EC"/>
    <w:rsid w:val="000C0E02"/>
    <w:rsid w:val="000C0EE3"/>
    <w:rsid w:val="000C1067"/>
    <w:rsid w:val="000C115D"/>
    <w:rsid w:val="000C1535"/>
    <w:rsid w:val="000C1ACB"/>
    <w:rsid w:val="000C252B"/>
    <w:rsid w:val="000C2FBD"/>
    <w:rsid w:val="000C39B2"/>
    <w:rsid w:val="000C3A12"/>
    <w:rsid w:val="000C3B0C"/>
    <w:rsid w:val="000C3C1F"/>
    <w:rsid w:val="000C422D"/>
    <w:rsid w:val="000C4A3A"/>
    <w:rsid w:val="000C4DE1"/>
    <w:rsid w:val="000C5930"/>
    <w:rsid w:val="000C5A7E"/>
    <w:rsid w:val="000C5F91"/>
    <w:rsid w:val="000C6025"/>
    <w:rsid w:val="000C618A"/>
    <w:rsid w:val="000C622A"/>
    <w:rsid w:val="000C62FF"/>
    <w:rsid w:val="000C6322"/>
    <w:rsid w:val="000C646E"/>
    <w:rsid w:val="000C66F3"/>
    <w:rsid w:val="000C68CB"/>
    <w:rsid w:val="000C68D7"/>
    <w:rsid w:val="000C6B45"/>
    <w:rsid w:val="000C73EE"/>
    <w:rsid w:val="000C7CA5"/>
    <w:rsid w:val="000D035A"/>
    <w:rsid w:val="000D0565"/>
    <w:rsid w:val="000D0E4E"/>
    <w:rsid w:val="000D113C"/>
    <w:rsid w:val="000D12D1"/>
    <w:rsid w:val="000D14AB"/>
    <w:rsid w:val="000D159A"/>
    <w:rsid w:val="000D1796"/>
    <w:rsid w:val="000D1EE4"/>
    <w:rsid w:val="000D22CC"/>
    <w:rsid w:val="000D2D0A"/>
    <w:rsid w:val="000D2E59"/>
    <w:rsid w:val="000D36AE"/>
    <w:rsid w:val="000D38A1"/>
    <w:rsid w:val="000D3B5F"/>
    <w:rsid w:val="000D4448"/>
    <w:rsid w:val="000D45C0"/>
    <w:rsid w:val="000D493F"/>
    <w:rsid w:val="000D4948"/>
    <w:rsid w:val="000D4C4E"/>
    <w:rsid w:val="000D5077"/>
    <w:rsid w:val="000D5362"/>
    <w:rsid w:val="000D57F8"/>
    <w:rsid w:val="000D5851"/>
    <w:rsid w:val="000D58C6"/>
    <w:rsid w:val="000D5C60"/>
    <w:rsid w:val="000D6423"/>
    <w:rsid w:val="000D71E2"/>
    <w:rsid w:val="000D73A5"/>
    <w:rsid w:val="000E07D6"/>
    <w:rsid w:val="000E1380"/>
    <w:rsid w:val="000E142A"/>
    <w:rsid w:val="000E150B"/>
    <w:rsid w:val="000E18DF"/>
    <w:rsid w:val="000E2E79"/>
    <w:rsid w:val="000E2EAD"/>
    <w:rsid w:val="000E39C9"/>
    <w:rsid w:val="000E3C3A"/>
    <w:rsid w:val="000E4631"/>
    <w:rsid w:val="000E519D"/>
    <w:rsid w:val="000E5905"/>
    <w:rsid w:val="000E5967"/>
    <w:rsid w:val="000E59A0"/>
    <w:rsid w:val="000E5A50"/>
    <w:rsid w:val="000E631E"/>
    <w:rsid w:val="000E63BA"/>
    <w:rsid w:val="000E6E03"/>
    <w:rsid w:val="000E7739"/>
    <w:rsid w:val="000E78E2"/>
    <w:rsid w:val="000E7A84"/>
    <w:rsid w:val="000E7E94"/>
    <w:rsid w:val="000F0290"/>
    <w:rsid w:val="000F05C7"/>
    <w:rsid w:val="000F0968"/>
    <w:rsid w:val="000F0C2C"/>
    <w:rsid w:val="000F1144"/>
    <w:rsid w:val="000F15BC"/>
    <w:rsid w:val="000F180A"/>
    <w:rsid w:val="000F1C92"/>
    <w:rsid w:val="000F2D94"/>
    <w:rsid w:val="000F2E8E"/>
    <w:rsid w:val="000F2EEE"/>
    <w:rsid w:val="000F3697"/>
    <w:rsid w:val="000F4796"/>
    <w:rsid w:val="000F551C"/>
    <w:rsid w:val="000F552A"/>
    <w:rsid w:val="000F593D"/>
    <w:rsid w:val="000F59CF"/>
    <w:rsid w:val="000F636B"/>
    <w:rsid w:val="000F658D"/>
    <w:rsid w:val="000F6739"/>
    <w:rsid w:val="000F7F58"/>
    <w:rsid w:val="00100128"/>
    <w:rsid w:val="00100927"/>
    <w:rsid w:val="00100FF3"/>
    <w:rsid w:val="00101659"/>
    <w:rsid w:val="00102198"/>
    <w:rsid w:val="00102458"/>
    <w:rsid w:val="001026CA"/>
    <w:rsid w:val="00102D6E"/>
    <w:rsid w:val="00102E8A"/>
    <w:rsid w:val="00103095"/>
    <w:rsid w:val="001038CA"/>
    <w:rsid w:val="00103D81"/>
    <w:rsid w:val="00103F1B"/>
    <w:rsid w:val="0010401C"/>
    <w:rsid w:val="001043C2"/>
    <w:rsid w:val="001043E1"/>
    <w:rsid w:val="001047DE"/>
    <w:rsid w:val="0010505A"/>
    <w:rsid w:val="00105142"/>
    <w:rsid w:val="001052C4"/>
    <w:rsid w:val="00105CC7"/>
    <w:rsid w:val="0010653A"/>
    <w:rsid w:val="00106AD4"/>
    <w:rsid w:val="0010709D"/>
    <w:rsid w:val="00107779"/>
    <w:rsid w:val="001078C2"/>
    <w:rsid w:val="00107B3B"/>
    <w:rsid w:val="00107E1C"/>
    <w:rsid w:val="00110243"/>
    <w:rsid w:val="0011039A"/>
    <w:rsid w:val="00110520"/>
    <w:rsid w:val="00110B13"/>
    <w:rsid w:val="00110F79"/>
    <w:rsid w:val="001112C4"/>
    <w:rsid w:val="00111444"/>
    <w:rsid w:val="00111723"/>
    <w:rsid w:val="001117E0"/>
    <w:rsid w:val="00112757"/>
    <w:rsid w:val="001128E2"/>
    <w:rsid w:val="001129B5"/>
    <w:rsid w:val="00112B3D"/>
    <w:rsid w:val="00112B7B"/>
    <w:rsid w:val="00112BE6"/>
    <w:rsid w:val="0011354D"/>
    <w:rsid w:val="00113B05"/>
    <w:rsid w:val="00113C85"/>
    <w:rsid w:val="00113F50"/>
    <w:rsid w:val="001141E3"/>
    <w:rsid w:val="00114452"/>
    <w:rsid w:val="001144DF"/>
    <w:rsid w:val="001154B6"/>
    <w:rsid w:val="0011551A"/>
    <w:rsid w:val="0011557B"/>
    <w:rsid w:val="0011678E"/>
    <w:rsid w:val="001172A6"/>
    <w:rsid w:val="00117369"/>
    <w:rsid w:val="00117C85"/>
    <w:rsid w:val="00117E96"/>
    <w:rsid w:val="00120204"/>
    <w:rsid w:val="001205DE"/>
    <w:rsid w:val="001207AF"/>
    <w:rsid w:val="0012090F"/>
    <w:rsid w:val="00120B13"/>
    <w:rsid w:val="00120C11"/>
    <w:rsid w:val="00120DFE"/>
    <w:rsid w:val="001211B2"/>
    <w:rsid w:val="00121522"/>
    <w:rsid w:val="00121A6E"/>
    <w:rsid w:val="00121EC9"/>
    <w:rsid w:val="001222B6"/>
    <w:rsid w:val="00122581"/>
    <w:rsid w:val="001225CD"/>
    <w:rsid w:val="001228A4"/>
    <w:rsid w:val="00122F81"/>
    <w:rsid w:val="001232AB"/>
    <w:rsid w:val="00123318"/>
    <w:rsid w:val="0012335C"/>
    <w:rsid w:val="001243F6"/>
    <w:rsid w:val="00124D84"/>
    <w:rsid w:val="001250DD"/>
    <w:rsid w:val="001252D9"/>
    <w:rsid w:val="001253F0"/>
    <w:rsid w:val="00125733"/>
    <w:rsid w:val="001263AA"/>
    <w:rsid w:val="001268A3"/>
    <w:rsid w:val="00126917"/>
    <w:rsid w:val="00127005"/>
    <w:rsid w:val="00127091"/>
    <w:rsid w:val="0012726C"/>
    <w:rsid w:val="001273C5"/>
    <w:rsid w:val="00127772"/>
    <w:rsid w:val="00127992"/>
    <w:rsid w:val="00130490"/>
    <w:rsid w:val="0013050D"/>
    <w:rsid w:val="001305E0"/>
    <w:rsid w:val="00130779"/>
    <w:rsid w:val="001307A1"/>
    <w:rsid w:val="0013108C"/>
    <w:rsid w:val="00131B03"/>
    <w:rsid w:val="0013207C"/>
    <w:rsid w:val="0013219F"/>
    <w:rsid w:val="001321D3"/>
    <w:rsid w:val="0013265C"/>
    <w:rsid w:val="0013346F"/>
    <w:rsid w:val="00133599"/>
    <w:rsid w:val="00133A20"/>
    <w:rsid w:val="00133BF7"/>
    <w:rsid w:val="00133C29"/>
    <w:rsid w:val="00134B88"/>
    <w:rsid w:val="00134EAC"/>
    <w:rsid w:val="00135ABE"/>
    <w:rsid w:val="001366E0"/>
    <w:rsid w:val="00136868"/>
    <w:rsid w:val="00136A23"/>
    <w:rsid w:val="00136B99"/>
    <w:rsid w:val="00136C19"/>
    <w:rsid w:val="0013712B"/>
    <w:rsid w:val="001379F9"/>
    <w:rsid w:val="00137BCC"/>
    <w:rsid w:val="0014063E"/>
    <w:rsid w:val="0014087D"/>
    <w:rsid w:val="00140F74"/>
    <w:rsid w:val="00141191"/>
    <w:rsid w:val="0014159C"/>
    <w:rsid w:val="00142665"/>
    <w:rsid w:val="00142F8A"/>
    <w:rsid w:val="0014384A"/>
    <w:rsid w:val="0014387D"/>
    <w:rsid w:val="00143F0A"/>
    <w:rsid w:val="0014450F"/>
    <w:rsid w:val="00144D8F"/>
    <w:rsid w:val="00145C74"/>
    <w:rsid w:val="001460B0"/>
    <w:rsid w:val="001462E9"/>
    <w:rsid w:val="001465B5"/>
    <w:rsid w:val="00146E32"/>
    <w:rsid w:val="00147067"/>
    <w:rsid w:val="0014773D"/>
    <w:rsid w:val="00147E0E"/>
    <w:rsid w:val="00150329"/>
    <w:rsid w:val="00151619"/>
    <w:rsid w:val="00152835"/>
    <w:rsid w:val="00152AC1"/>
    <w:rsid w:val="00152ECD"/>
    <w:rsid w:val="00153892"/>
    <w:rsid w:val="00154119"/>
    <w:rsid w:val="001559BB"/>
    <w:rsid w:val="001559FA"/>
    <w:rsid w:val="00156374"/>
    <w:rsid w:val="00156460"/>
    <w:rsid w:val="001570EF"/>
    <w:rsid w:val="00157329"/>
    <w:rsid w:val="001577D8"/>
    <w:rsid w:val="00157FC3"/>
    <w:rsid w:val="001604DC"/>
    <w:rsid w:val="00160739"/>
    <w:rsid w:val="00160F2C"/>
    <w:rsid w:val="00161F4D"/>
    <w:rsid w:val="0016244C"/>
    <w:rsid w:val="0016271E"/>
    <w:rsid w:val="00162D7A"/>
    <w:rsid w:val="00164646"/>
    <w:rsid w:val="00164656"/>
    <w:rsid w:val="00164C7F"/>
    <w:rsid w:val="00164D92"/>
    <w:rsid w:val="00164DAB"/>
    <w:rsid w:val="001656B3"/>
    <w:rsid w:val="00165BBB"/>
    <w:rsid w:val="00165EA9"/>
    <w:rsid w:val="0016613F"/>
    <w:rsid w:val="00166215"/>
    <w:rsid w:val="00166591"/>
    <w:rsid w:val="001665A5"/>
    <w:rsid w:val="0016666D"/>
    <w:rsid w:val="00166674"/>
    <w:rsid w:val="00166695"/>
    <w:rsid w:val="00170099"/>
    <w:rsid w:val="00170FEB"/>
    <w:rsid w:val="00171143"/>
    <w:rsid w:val="00171532"/>
    <w:rsid w:val="0017163F"/>
    <w:rsid w:val="001725D2"/>
    <w:rsid w:val="00172677"/>
    <w:rsid w:val="00172864"/>
    <w:rsid w:val="00172B82"/>
    <w:rsid w:val="00172EFA"/>
    <w:rsid w:val="00172FE5"/>
    <w:rsid w:val="00173608"/>
    <w:rsid w:val="001745EC"/>
    <w:rsid w:val="0017461A"/>
    <w:rsid w:val="001747B7"/>
    <w:rsid w:val="00174C5D"/>
    <w:rsid w:val="001758CD"/>
    <w:rsid w:val="00175A33"/>
    <w:rsid w:val="00175C30"/>
    <w:rsid w:val="00175DAF"/>
    <w:rsid w:val="00175E95"/>
    <w:rsid w:val="00176389"/>
    <w:rsid w:val="001764DE"/>
    <w:rsid w:val="00176F6B"/>
    <w:rsid w:val="00177069"/>
    <w:rsid w:val="00177977"/>
    <w:rsid w:val="00177DF3"/>
    <w:rsid w:val="00177FC1"/>
    <w:rsid w:val="00180249"/>
    <w:rsid w:val="001807D5"/>
    <w:rsid w:val="00180823"/>
    <w:rsid w:val="0018103F"/>
    <w:rsid w:val="001815A2"/>
    <w:rsid w:val="00181FC1"/>
    <w:rsid w:val="00182E50"/>
    <w:rsid w:val="00182FAD"/>
    <w:rsid w:val="00183034"/>
    <w:rsid w:val="001830F7"/>
    <w:rsid w:val="00183A9B"/>
    <w:rsid w:val="00183AD7"/>
    <w:rsid w:val="00183EE6"/>
    <w:rsid w:val="00184375"/>
    <w:rsid w:val="0018498F"/>
    <w:rsid w:val="00184C6E"/>
    <w:rsid w:val="001851FD"/>
    <w:rsid w:val="00185356"/>
    <w:rsid w:val="001855B8"/>
    <w:rsid w:val="0018588A"/>
    <w:rsid w:val="00185A34"/>
    <w:rsid w:val="00186097"/>
    <w:rsid w:val="00186108"/>
    <w:rsid w:val="00186379"/>
    <w:rsid w:val="001864A2"/>
    <w:rsid w:val="00186CC8"/>
    <w:rsid w:val="00187252"/>
    <w:rsid w:val="0018773A"/>
    <w:rsid w:val="00187A37"/>
    <w:rsid w:val="00187A4E"/>
    <w:rsid w:val="00187E3F"/>
    <w:rsid w:val="001902B1"/>
    <w:rsid w:val="00190574"/>
    <w:rsid w:val="001905A6"/>
    <w:rsid w:val="00190E75"/>
    <w:rsid w:val="00191409"/>
    <w:rsid w:val="00191936"/>
    <w:rsid w:val="00191C91"/>
    <w:rsid w:val="0019251B"/>
    <w:rsid w:val="00192837"/>
    <w:rsid w:val="00192DD9"/>
    <w:rsid w:val="00193137"/>
    <w:rsid w:val="0019321C"/>
    <w:rsid w:val="00193BCF"/>
    <w:rsid w:val="001941D8"/>
    <w:rsid w:val="00194339"/>
    <w:rsid w:val="00194848"/>
    <w:rsid w:val="00194B75"/>
    <w:rsid w:val="001958EA"/>
    <w:rsid w:val="001959D7"/>
    <w:rsid w:val="00195A76"/>
    <w:rsid w:val="00195E0E"/>
    <w:rsid w:val="00195EF8"/>
    <w:rsid w:val="001968D7"/>
    <w:rsid w:val="00196B8E"/>
    <w:rsid w:val="001978C7"/>
    <w:rsid w:val="00197BE6"/>
    <w:rsid w:val="00197BE8"/>
    <w:rsid w:val="001A1022"/>
    <w:rsid w:val="001A1178"/>
    <w:rsid w:val="001A1356"/>
    <w:rsid w:val="001A1436"/>
    <w:rsid w:val="001A180D"/>
    <w:rsid w:val="001A1BAC"/>
    <w:rsid w:val="001A23CE"/>
    <w:rsid w:val="001A2AD0"/>
    <w:rsid w:val="001A2C89"/>
    <w:rsid w:val="001A334C"/>
    <w:rsid w:val="001A41C2"/>
    <w:rsid w:val="001A5064"/>
    <w:rsid w:val="001A5D6F"/>
    <w:rsid w:val="001A5E4B"/>
    <w:rsid w:val="001A673E"/>
    <w:rsid w:val="001A7763"/>
    <w:rsid w:val="001B0393"/>
    <w:rsid w:val="001B03F6"/>
    <w:rsid w:val="001B062B"/>
    <w:rsid w:val="001B0B56"/>
    <w:rsid w:val="001B1057"/>
    <w:rsid w:val="001B1191"/>
    <w:rsid w:val="001B1684"/>
    <w:rsid w:val="001B1AA4"/>
    <w:rsid w:val="001B1BAB"/>
    <w:rsid w:val="001B1BFE"/>
    <w:rsid w:val="001B22F6"/>
    <w:rsid w:val="001B23A2"/>
    <w:rsid w:val="001B25ED"/>
    <w:rsid w:val="001B293D"/>
    <w:rsid w:val="001B3964"/>
    <w:rsid w:val="001B3DE8"/>
    <w:rsid w:val="001B433E"/>
    <w:rsid w:val="001B4452"/>
    <w:rsid w:val="001B466C"/>
    <w:rsid w:val="001B4703"/>
    <w:rsid w:val="001B4A16"/>
    <w:rsid w:val="001B4F34"/>
    <w:rsid w:val="001B5192"/>
    <w:rsid w:val="001B52EC"/>
    <w:rsid w:val="001B554A"/>
    <w:rsid w:val="001B5867"/>
    <w:rsid w:val="001B58CA"/>
    <w:rsid w:val="001B60E6"/>
    <w:rsid w:val="001B6515"/>
    <w:rsid w:val="001B6564"/>
    <w:rsid w:val="001B6800"/>
    <w:rsid w:val="001B691A"/>
    <w:rsid w:val="001B7BCB"/>
    <w:rsid w:val="001C02D8"/>
    <w:rsid w:val="001C037D"/>
    <w:rsid w:val="001C04E3"/>
    <w:rsid w:val="001C068A"/>
    <w:rsid w:val="001C1022"/>
    <w:rsid w:val="001C18E9"/>
    <w:rsid w:val="001C1C82"/>
    <w:rsid w:val="001C2176"/>
    <w:rsid w:val="001C2378"/>
    <w:rsid w:val="001C34BB"/>
    <w:rsid w:val="001C3EBC"/>
    <w:rsid w:val="001C3EE9"/>
    <w:rsid w:val="001C3FA4"/>
    <w:rsid w:val="001C40F9"/>
    <w:rsid w:val="001C44AF"/>
    <w:rsid w:val="001C454C"/>
    <w:rsid w:val="001C458B"/>
    <w:rsid w:val="001C57B0"/>
    <w:rsid w:val="001C5D4F"/>
    <w:rsid w:val="001C64C0"/>
    <w:rsid w:val="001C64FF"/>
    <w:rsid w:val="001C69DA"/>
    <w:rsid w:val="001C6F06"/>
    <w:rsid w:val="001C7262"/>
    <w:rsid w:val="001C7A36"/>
    <w:rsid w:val="001D0C97"/>
    <w:rsid w:val="001D1080"/>
    <w:rsid w:val="001D2360"/>
    <w:rsid w:val="001D283C"/>
    <w:rsid w:val="001D3109"/>
    <w:rsid w:val="001D332E"/>
    <w:rsid w:val="001D3CDB"/>
    <w:rsid w:val="001D3D3E"/>
    <w:rsid w:val="001D4A5B"/>
    <w:rsid w:val="001D4EE3"/>
    <w:rsid w:val="001D5033"/>
    <w:rsid w:val="001D524B"/>
    <w:rsid w:val="001D55A3"/>
    <w:rsid w:val="001D5C88"/>
    <w:rsid w:val="001D6567"/>
    <w:rsid w:val="001D694B"/>
    <w:rsid w:val="001D695C"/>
    <w:rsid w:val="001D69EA"/>
    <w:rsid w:val="001D6C82"/>
    <w:rsid w:val="001D6CC4"/>
    <w:rsid w:val="001D6E20"/>
    <w:rsid w:val="001D6FD9"/>
    <w:rsid w:val="001D713C"/>
    <w:rsid w:val="001D739D"/>
    <w:rsid w:val="001D7479"/>
    <w:rsid w:val="001D7649"/>
    <w:rsid w:val="001D780E"/>
    <w:rsid w:val="001D7BBC"/>
    <w:rsid w:val="001E050B"/>
    <w:rsid w:val="001E05C3"/>
    <w:rsid w:val="001E0AD3"/>
    <w:rsid w:val="001E0FAB"/>
    <w:rsid w:val="001E106C"/>
    <w:rsid w:val="001E113A"/>
    <w:rsid w:val="001E1409"/>
    <w:rsid w:val="001E23AC"/>
    <w:rsid w:val="001E24B2"/>
    <w:rsid w:val="001E2713"/>
    <w:rsid w:val="001E3173"/>
    <w:rsid w:val="001E338B"/>
    <w:rsid w:val="001E3696"/>
    <w:rsid w:val="001E36E4"/>
    <w:rsid w:val="001E3734"/>
    <w:rsid w:val="001E379D"/>
    <w:rsid w:val="001E3A3C"/>
    <w:rsid w:val="001E4CCC"/>
    <w:rsid w:val="001E4D70"/>
    <w:rsid w:val="001E53CE"/>
    <w:rsid w:val="001E5C23"/>
    <w:rsid w:val="001E60FA"/>
    <w:rsid w:val="001E6EE3"/>
    <w:rsid w:val="001E7504"/>
    <w:rsid w:val="001E75E8"/>
    <w:rsid w:val="001E76DF"/>
    <w:rsid w:val="001E790F"/>
    <w:rsid w:val="001E7963"/>
    <w:rsid w:val="001F1308"/>
    <w:rsid w:val="001F1525"/>
    <w:rsid w:val="001F1892"/>
    <w:rsid w:val="001F1A5D"/>
    <w:rsid w:val="001F1B22"/>
    <w:rsid w:val="001F1B70"/>
    <w:rsid w:val="001F1C3C"/>
    <w:rsid w:val="001F1DA9"/>
    <w:rsid w:val="001F1E87"/>
    <w:rsid w:val="001F1EB6"/>
    <w:rsid w:val="001F2313"/>
    <w:rsid w:val="001F29B7"/>
    <w:rsid w:val="001F2E23"/>
    <w:rsid w:val="001F341F"/>
    <w:rsid w:val="001F3911"/>
    <w:rsid w:val="001F3F1A"/>
    <w:rsid w:val="001F406B"/>
    <w:rsid w:val="001F439C"/>
    <w:rsid w:val="001F4CBD"/>
    <w:rsid w:val="001F5545"/>
    <w:rsid w:val="001F5777"/>
    <w:rsid w:val="001F5937"/>
    <w:rsid w:val="001F59E3"/>
    <w:rsid w:val="001F59ED"/>
    <w:rsid w:val="001F5AEA"/>
    <w:rsid w:val="001F5D0B"/>
    <w:rsid w:val="001F5F44"/>
    <w:rsid w:val="001F6440"/>
    <w:rsid w:val="001F6693"/>
    <w:rsid w:val="001F7121"/>
    <w:rsid w:val="001F721F"/>
    <w:rsid w:val="001F7B56"/>
    <w:rsid w:val="00200096"/>
    <w:rsid w:val="0020038B"/>
    <w:rsid w:val="00200949"/>
    <w:rsid w:val="00200BD3"/>
    <w:rsid w:val="00200D2C"/>
    <w:rsid w:val="002012A3"/>
    <w:rsid w:val="0020167A"/>
    <w:rsid w:val="002019D8"/>
    <w:rsid w:val="00201EC7"/>
    <w:rsid w:val="002021A4"/>
    <w:rsid w:val="00202F8D"/>
    <w:rsid w:val="0020302A"/>
    <w:rsid w:val="0020349A"/>
    <w:rsid w:val="002034B4"/>
    <w:rsid w:val="00203C4B"/>
    <w:rsid w:val="00203E87"/>
    <w:rsid w:val="00204032"/>
    <w:rsid w:val="00204BAD"/>
    <w:rsid w:val="00204D60"/>
    <w:rsid w:val="00205627"/>
    <w:rsid w:val="002056D0"/>
    <w:rsid w:val="00205795"/>
    <w:rsid w:val="00205B5D"/>
    <w:rsid w:val="002062F2"/>
    <w:rsid w:val="00206A24"/>
    <w:rsid w:val="00207700"/>
    <w:rsid w:val="002103D0"/>
    <w:rsid w:val="0021080E"/>
    <w:rsid w:val="00210860"/>
    <w:rsid w:val="00210B6A"/>
    <w:rsid w:val="0021103E"/>
    <w:rsid w:val="00211820"/>
    <w:rsid w:val="00211CC6"/>
    <w:rsid w:val="002121E2"/>
    <w:rsid w:val="0021238B"/>
    <w:rsid w:val="00212758"/>
    <w:rsid w:val="00212CB6"/>
    <w:rsid w:val="00212CDB"/>
    <w:rsid w:val="00212E37"/>
    <w:rsid w:val="00213117"/>
    <w:rsid w:val="0021326B"/>
    <w:rsid w:val="00213F25"/>
    <w:rsid w:val="002140FF"/>
    <w:rsid w:val="0021437D"/>
    <w:rsid w:val="002167A3"/>
    <w:rsid w:val="00217382"/>
    <w:rsid w:val="00217663"/>
    <w:rsid w:val="00217B2D"/>
    <w:rsid w:val="00220328"/>
    <w:rsid w:val="00220894"/>
    <w:rsid w:val="00220FFB"/>
    <w:rsid w:val="00221353"/>
    <w:rsid w:val="002213C6"/>
    <w:rsid w:val="0022268F"/>
    <w:rsid w:val="00222780"/>
    <w:rsid w:val="002228F7"/>
    <w:rsid w:val="0022310D"/>
    <w:rsid w:val="00223288"/>
    <w:rsid w:val="0022339F"/>
    <w:rsid w:val="002234A2"/>
    <w:rsid w:val="002236AB"/>
    <w:rsid w:val="0022370A"/>
    <w:rsid w:val="002239ED"/>
    <w:rsid w:val="00223C98"/>
    <w:rsid w:val="00224593"/>
    <w:rsid w:val="002248A7"/>
    <w:rsid w:val="0022490C"/>
    <w:rsid w:val="00224952"/>
    <w:rsid w:val="00224B6D"/>
    <w:rsid w:val="00224DD2"/>
    <w:rsid w:val="00225A6A"/>
    <w:rsid w:val="00225AC7"/>
    <w:rsid w:val="00225ACC"/>
    <w:rsid w:val="00225B17"/>
    <w:rsid w:val="0022610B"/>
    <w:rsid w:val="00226810"/>
    <w:rsid w:val="0022686C"/>
    <w:rsid w:val="00226A79"/>
    <w:rsid w:val="002275A2"/>
    <w:rsid w:val="00227F72"/>
    <w:rsid w:val="002304C9"/>
    <w:rsid w:val="00230A82"/>
    <w:rsid w:val="00230DAE"/>
    <w:rsid w:val="00230F1D"/>
    <w:rsid w:val="0023114F"/>
    <w:rsid w:val="002319C5"/>
    <w:rsid w:val="00231C25"/>
    <w:rsid w:val="00231C6F"/>
    <w:rsid w:val="002323B9"/>
    <w:rsid w:val="00232A90"/>
    <w:rsid w:val="00232B62"/>
    <w:rsid w:val="002331D7"/>
    <w:rsid w:val="00233AFA"/>
    <w:rsid w:val="00233B5A"/>
    <w:rsid w:val="00234151"/>
    <w:rsid w:val="00234979"/>
    <w:rsid w:val="00234F07"/>
    <w:rsid w:val="00234F12"/>
    <w:rsid w:val="00234F8C"/>
    <w:rsid w:val="0023541C"/>
    <w:rsid w:val="00235542"/>
    <w:rsid w:val="00236074"/>
    <w:rsid w:val="002369B0"/>
    <w:rsid w:val="00236A52"/>
    <w:rsid w:val="00236AD8"/>
    <w:rsid w:val="00236F58"/>
    <w:rsid w:val="00237BFB"/>
    <w:rsid w:val="00237DF8"/>
    <w:rsid w:val="00240053"/>
    <w:rsid w:val="002401F5"/>
    <w:rsid w:val="002408F6"/>
    <w:rsid w:val="00240991"/>
    <w:rsid w:val="00240E0F"/>
    <w:rsid w:val="00240E45"/>
    <w:rsid w:val="00240E54"/>
    <w:rsid w:val="00241C37"/>
    <w:rsid w:val="00242AF4"/>
    <w:rsid w:val="0024358E"/>
    <w:rsid w:val="00243755"/>
    <w:rsid w:val="0024426B"/>
    <w:rsid w:val="0024474D"/>
    <w:rsid w:val="00244EDB"/>
    <w:rsid w:val="002451C5"/>
    <w:rsid w:val="00245AED"/>
    <w:rsid w:val="00245BF0"/>
    <w:rsid w:val="00245F1F"/>
    <w:rsid w:val="0024663B"/>
    <w:rsid w:val="002468D5"/>
    <w:rsid w:val="00247103"/>
    <w:rsid w:val="00247420"/>
    <w:rsid w:val="00250067"/>
    <w:rsid w:val="002504B8"/>
    <w:rsid w:val="002504FA"/>
    <w:rsid w:val="00250C94"/>
    <w:rsid w:val="00250DFB"/>
    <w:rsid w:val="002510D0"/>
    <w:rsid w:val="002516DE"/>
    <w:rsid w:val="00251F81"/>
    <w:rsid w:val="00252BE0"/>
    <w:rsid w:val="00253333"/>
    <w:rsid w:val="00253588"/>
    <w:rsid w:val="00253595"/>
    <w:rsid w:val="002546F4"/>
    <w:rsid w:val="00254767"/>
    <w:rsid w:val="00254D9B"/>
    <w:rsid w:val="002551D0"/>
    <w:rsid w:val="00255261"/>
    <w:rsid w:val="00255374"/>
    <w:rsid w:val="00255D81"/>
    <w:rsid w:val="00255E69"/>
    <w:rsid w:val="002566CD"/>
    <w:rsid w:val="00257220"/>
    <w:rsid w:val="00257501"/>
    <w:rsid w:val="00257742"/>
    <w:rsid w:val="00257BF4"/>
    <w:rsid w:val="00260003"/>
    <w:rsid w:val="002602C5"/>
    <w:rsid w:val="0026035D"/>
    <w:rsid w:val="002606D6"/>
    <w:rsid w:val="00260755"/>
    <w:rsid w:val="002611AB"/>
    <w:rsid w:val="0026177B"/>
    <w:rsid w:val="00261C98"/>
    <w:rsid w:val="00262055"/>
    <w:rsid w:val="00262197"/>
    <w:rsid w:val="0026248E"/>
    <w:rsid w:val="00262914"/>
    <w:rsid w:val="00262ABE"/>
    <w:rsid w:val="00262C5B"/>
    <w:rsid w:val="00263227"/>
    <w:rsid w:val="002633D8"/>
    <w:rsid w:val="002634AD"/>
    <w:rsid w:val="002637E9"/>
    <w:rsid w:val="002639C6"/>
    <w:rsid w:val="0026437D"/>
    <w:rsid w:val="002645EB"/>
    <w:rsid w:val="002647BF"/>
    <w:rsid w:val="002647D5"/>
    <w:rsid w:val="0026484C"/>
    <w:rsid w:val="00265032"/>
    <w:rsid w:val="0026512E"/>
    <w:rsid w:val="002651FB"/>
    <w:rsid w:val="00265376"/>
    <w:rsid w:val="0026538C"/>
    <w:rsid w:val="0026575D"/>
    <w:rsid w:val="00265781"/>
    <w:rsid w:val="00265873"/>
    <w:rsid w:val="00265884"/>
    <w:rsid w:val="00265A2E"/>
    <w:rsid w:val="0026661B"/>
    <w:rsid w:val="0026693F"/>
    <w:rsid w:val="00266B13"/>
    <w:rsid w:val="002706AC"/>
    <w:rsid w:val="00270728"/>
    <w:rsid w:val="00270D0D"/>
    <w:rsid w:val="00270D42"/>
    <w:rsid w:val="002712CC"/>
    <w:rsid w:val="00271654"/>
    <w:rsid w:val="0027195D"/>
    <w:rsid w:val="00272540"/>
    <w:rsid w:val="00272AEB"/>
    <w:rsid w:val="00272B03"/>
    <w:rsid w:val="00272D51"/>
    <w:rsid w:val="00273141"/>
    <w:rsid w:val="002733E2"/>
    <w:rsid w:val="00273758"/>
    <w:rsid w:val="00274A12"/>
    <w:rsid w:val="00274DF7"/>
    <w:rsid w:val="00274F37"/>
    <w:rsid w:val="00275091"/>
    <w:rsid w:val="002750B1"/>
    <w:rsid w:val="00275316"/>
    <w:rsid w:val="00275F94"/>
    <w:rsid w:val="00276037"/>
    <w:rsid w:val="0027607F"/>
    <w:rsid w:val="00276147"/>
    <w:rsid w:val="002767C2"/>
    <w:rsid w:val="00276A35"/>
    <w:rsid w:val="00276B1A"/>
    <w:rsid w:val="00277004"/>
    <w:rsid w:val="00277751"/>
    <w:rsid w:val="00277835"/>
    <w:rsid w:val="00277C20"/>
    <w:rsid w:val="00280022"/>
    <w:rsid w:val="00280AB1"/>
    <w:rsid w:val="00281114"/>
    <w:rsid w:val="0028116C"/>
    <w:rsid w:val="002814C9"/>
    <w:rsid w:val="00281D13"/>
    <w:rsid w:val="0028309E"/>
    <w:rsid w:val="00283EDF"/>
    <w:rsid w:val="002843D6"/>
    <w:rsid w:val="00284BAE"/>
    <w:rsid w:val="002853DF"/>
    <w:rsid w:val="00285511"/>
    <w:rsid w:val="0028597E"/>
    <w:rsid w:val="002859AF"/>
    <w:rsid w:val="00286128"/>
    <w:rsid w:val="00286353"/>
    <w:rsid w:val="00286AE7"/>
    <w:rsid w:val="00286BC3"/>
    <w:rsid w:val="00286DED"/>
    <w:rsid w:val="00286F81"/>
    <w:rsid w:val="00287243"/>
    <w:rsid w:val="00287512"/>
    <w:rsid w:val="00290647"/>
    <w:rsid w:val="00291323"/>
    <w:rsid w:val="00291385"/>
    <w:rsid w:val="00291422"/>
    <w:rsid w:val="00291739"/>
    <w:rsid w:val="00291F87"/>
    <w:rsid w:val="0029237F"/>
    <w:rsid w:val="0029241C"/>
    <w:rsid w:val="00292715"/>
    <w:rsid w:val="0029291D"/>
    <w:rsid w:val="002929B7"/>
    <w:rsid w:val="00293E57"/>
    <w:rsid w:val="00294450"/>
    <w:rsid w:val="002947D1"/>
    <w:rsid w:val="00294876"/>
    <w:rsid w:val="002948DF"/>
    <w:rsid w:val="00294D90"/>
    <w:rsid w:val="002956C9"/>
    <w:rsid w:val="00295C71"/>
    <w:rsid w:val="00295E0A"/>
    <w:rsid w:val="002965E5"/>
    <w:rsid w:val="002967E8"/>
    <w:rsid w:val="00296A3B"/>
    <w:rsid w:val="0029708C"/>
    <w:rsid w:val="00297A09"/>
    <w:rsid w:val="002A01F3"/>
    <w:rsid w:val="002A114B"/>
    <w:rsid w:val="002A15EC"/>
    <w:rsid w:val="002A163A"/>
    <w:rsid w:val="002A1E92"/>
    <w:rsid w:val="002A204D"/>
    <w:rsid w:val="002A2616"/>
    <w:rsid w:val="002A26E1"/>
    <w:rsid w:val="002A2CF6"/>
    <w:rsid w:val="002A30EF"/>
    <w:rsid w:val="002A34FA"/>
    <w:rsid w:val="002A3550"/>
    <w:rsid w:val="002A368A"/>
    <w:rsid w:val="002A4065"/>
    <w:rsid w:val="002A4A44"/>
    <w:rsid w:val="002A5522"/>
    <w:rsid w:val="002A5591"/>
    <w:rsid w:val="002A59F0"/>
    <w:rsid w:val="002A623D"/>
    <w:rsid w:val="002A6432"/>
    <w:rsid w:val="002A64FE"/>
    <w:rsid w:val="002A65FE"/>
    <w:rsid w:val="002A6F25"/>
    <w:rsid w:val="002A6FBA"/>
    <w:rsid w:val="002A6FD3"/>
    <w:rsid w:val="002B0A7D"/>
    <w:rsid w:val="002B0A7F"/>
    <w:rsid w:val="002B0BCA"/>
    <w:rsid w:val="002B0D60"/>
    <w:rsid w:val="002B1A69"/>
    <w:rsid w:val="002B1B25"/>
    <w:rsid w:val="002B2723"/>
    <w:rsid w:val="002B2C69"/>
    <w:rsid w:val="002B2FB7"/>
    <w:rsid w:val="002B303A"/>
    <w:rsid w:val="002B3535"/>
    <w:rsid w:val="002B3708"/>
    <w:rsid w:val="002B48E4"/>
    <w:rsid w:val="002B4E5D"/>
    <w:rsid w:val="002B5134"/>
    <w:rsid w:val="002B5183"/>
    <w:rsid w:val="002B538E"/>
    <w:rsid w:val="002B549E"/>
    <w:rsid w:val="002B5668"/>
    <w:rsid w:val="002B5DCA"/>
    <w:rsid w:val="002B6BDC"/>
    <w:rsid w:val="002B72BB"/>
    <w:rsid w:val="002B74E7"/>
    <w:rsid w:val="002B75B0"/>
    <w:rsid w:val="002B7EAF"/>
    <w:rsid w:val="002C099C"/>
    <w:rsid w:val="002C0B74"/>
    <w:rsid w:val="002C0C8B"/>
    <w:rsid w:val="002C0CBB"/>
    <w:rsid w:val="002C1201"/>
    <w:rsid w:val="002C1460"/>
    <w:rsid w:val="002C188F"/>
    <w:rsid w:val="002C203D"/>
    <w:rsid w:val="002C20F2"/>
    <w:rsid w:val="002C2F3C"/>
    <w:rsid w:val="002C300E"/>
    <w:rsid w:val="002C3513"/>
    <w:rsid w:val="002C38B2"/>
    <w:rsid w:val="002C3F9C"/>
    <w:rsid w:val="002C4214"/>
    <w:rsid w:val="002C4B7A"/>
    <w:rsid w:val="002C4BBA"/>
    <w:rsid w:val="002C4C51"/>
    <w:rsid w:val="002C5519"/>
    <w:rsid w:val="002C5AFA"/>
    <w:rsid w:val="002C5F35"/>
    <w:rsid w:val="002C62C2"/>
    <w:rsid w:val="002C62CC"/>
    <w:rsid w:val="002C6827"/>
    <w:rsid w:val="002C6DBC"/>
    <w:rsid w:val="002C6ED6"/>
    <w:rsid w:val="002C711E"/>
    <w:rsid w:val="002C7198"/>
    <w:rsid w:val="002C7F0A"/>
    <w:rsid w:val="002D0430"/>
    <w:rsid w:val="002D0439"/>
    <w:rsid w:val="002D11B7"/>
    <w:rsid w:val="002D1445"/>
    <w:rsid w:val="002D2006"/>
    <w:rsid w:val="002D24A1"/>
    <w:rsid w:val="002D31A8"/>
    <w:rsid w:val="002D382B"/>
    <w:rsid w:val="002D39AF"/>
    <w:rsid w:val="002D3A3F"/>
    <w:rsid w:val="002D3A56"/>
    <w:rsid w:val="002D3AA2"/>
    <w:rsid w:val="002D3B78"/>
    <w:rsid w:val="002D3BBC"/>
    <w:rsid w:val="002D3D82"/>
    <w:rsid w:val="002D428B"/>
    <w:rsid w:val="002D438A"/>
    <w:rsid w:val="002D547F"/>
    <w:rsid w:val="002D5738"/>
    <w:rsid w:val="002D5E53"/>
    <w:rsid w:val="002D6A39"/>
    <w:rsid w:val="002D6CA1"/>
    <w:rsid w:val="002D74C5"/>
    <w:rsid w:val="002D78A8"/>
    <w:rsid w:val="002D7AB3"/>
    <w:rsid w:val="002D7FD2"/>
    <w:rsid w:val="002E0319"/>
    <w:rsid w:val="002E041D"/>
    <w:rsid w:val="002E0AA5"/>
    <w:rsid w:val="002E0B36"/>
    <w:rsid w:val="002E0FBF"/>
    <w:rsid w:val="002E179B"/>
    <w:rsid w:val="002E1C9E"/>
    <w:rsid w:val="002E257B"/>
    <w:rsid w:val="002E271A"/>
    <w:rsid w:val="002E2A7C"/>
    <w:rsid w:val="002E3599"/>
    <w:rsid w:val="002E3885"/>
    <w:rsid w:val="002E3C65"/>
    <w:rsid w:val="002E3F5B"/>
    <w:rsid w:val="002E4362"/>
    <w:rsid w:val="002E4C44"/>
    <w:rsid w:val="002E5437"/>
    <w:rsid w:val="002E5620"/>
    <w:rsid w:val="002E56AC"/>
    <w:rsid w:val="002E5971"/>
    <w:rsid w:val="002E63D9"/>
    <w:rsid w:val="002E640E"/>
    <w:rsid w:val="002E652A"/>
    <w:rsid w:val="002E6C96"/>
    <w:rsid w:val="002E7025"/>
    <w:rsid w:val="002E7F4A"/>
    <w:rsid w:val="002F00BD"/>
    <w:rsid w:val="002F015B"/>
    <w:rsid w:val="002F0654"/>
    <w:rsid w:val="002F079B"/>
    <w:rsid w:val="002F0C28"/>
    <w:rsid w:val="002F110F"/>
    <w:rsid w:val="002F179E"/>
    <w:rsid w:val="002F28E0"/>
    <w:rsid w:val="002F2AA1"/>
    <w:rsid w:val="002F329E"/>
    <w:rsid w:val="002F3CDE"/>
    <w:rsid w:val="002F43BA"/>
    <w:rsid w:val="002F4741"/>
    <w:rsid w:val="002F4B89"/>
    <w:rsid w:val="002F4B9C"/>
    <w:rsid w:val="002F506A"/>
    <w:rsid w:val="002F5DD6"/>
    <w:rsid w:val="002F5F02"/>
    <w:rsid w:val="002F5FEA"/>
    <w:rsid w:val="002F6101"/>
    <w:rsid w:val="002F63E7"/>
    <w:rsid w:val="002F678C"/>
    <w:rsid w:val="002F6944"/>
    <w:rsid w:val="002F69E8"/>
    <w:rsid w:val="002F6A65"/>
    <w:rsid w:val="002F6BC2"/>
    <w:rsid w:val="002F717F"/>
    <w:rsid w:val="002F7BE3"/>
    <w:rsid w:val="002F7C33"/>
    <w:rsid w:val="002F7E6A"/>
    <w:rsid w:val="00300165"/>
    <w:rsid w:val="003003CF"/>
    <w:rsid w:val="0030063D"/>
    <w:rsid w:val="003010CF"/>
    <w:rsid w:val="0030138C"/>
    <w:rsid w:val="00301521"/>
    <w:rsid w:val="003016A7"/>
    <w:rsid w:val="0030182A"/>
    <w:rsid w:val="00301B38"/>
    <w:rsid w:val="003025DD"/>
    <w:rsid w:val="00302665"/>
    <w:rsid w:val="00302C71"/>
    <w:rsid w:val="00302F34"/>
    <w:rsid w:val="00302F8A"/>
    <w:rsid w:val="00303440"/>
    <w:rsid w:val="003038B5"/>
    <w:rsid w:val="0030455A"/>
    <w:rsid w:val="00304D9B"/>
    <w:rsid w:val="003055AC"/>
    <w:rsid w:val="00305A15"/>
    <w:rsid w:val="00305FF9"/>
    <w:rsid w:val="00306828"/>
    <w:rsid w:val="00306B83"/>
    <w:rsid w:val="00306E6B"/>
    <w:rsid w:val="0030703B"/>
    <w:rsid w:val="0030775D"/>
    <w:rsid w:val="00307C73"/>
    <w:rsid w:val="003100C8"/>
    <w:rsid w:val="00310C93"/>
    <w:rsid w:val="00311161"/>
    <w:rsid w:val="00311454"/>
    <w:rsid w:val="00312400"/>
    <w:rsid w:val="00312739"/>
    <w:rsid w:val="00312CA0"/>
    <w:rsid w:val="00312D10"/>
    <w:rsid w:val="00313BA8"/>
    <w:rsid w:val="00313C99"/>
    <w:rsid w:val="00314620"/>
    <w:rsid w:val="003147F2"/>
    <w:rsid w:val="00314ED2"/>
    <w:rsid w:val="0031521C"/>
    <w:rsid w:val="0031526C"/>
    <w:rsid w:val="00315600"/>
    <w:rsid w:val="003159E0"/>
    <w:rsid w:val="00316153"/>
    <w:rsid w:val="00316590"/>
    <w:rsid w:val="00316653"/>
    <w:rsid w:val="00316B8E"/>
    <w:rsid w:val="00316B99"/>
    <w:rsid w:val="003178DA"/>
    <w:rsid w:val="00317DB8"/>
    <w:rsid w:val="00320618"/>
    <w:rsid w:val="003208E0"/>
    <w:rsid w:val="00320D9E"/>
    <w:rsid w:val="0032100B"/>
    <w:rsid w:val="0032129B"/>
    <w:rsid w:val="00321418"/>
    <w:rsid w:val="003219DE"/>
    <w:rsid w:val="00321BD7"/>
    <w:rsid w:val="00321C25"/>
    <w:rsid w:val="00321F33"/>
    <w:rsid w:val="0032260F"/>
    <w:rsid w:val="003228B3"/>
    <w:rsid w:val="003228DA"/>
    <w:rsid w:val="00322922"/>
    <w:rsid w:val="00322BFE"/>
    <w:rsid w:val="00323578"/>
    <w:rsid w:val="003235AF"/>
    <w:rsid w:val="00323803"/>
    <w:rsid w:val="00323947"/>
    <w:rsid w:val="00323D6B"/>
    <w:rsid w:val="0032482E"/>
    <w:rsid w:val="0032552C"/>
    <w:rsid w:val="0032578C"/>
    <w:rsid w:val="0032624A"/>
    <w:rsid w:val="00326957"/>
    <w:rsid w:val="00326AE2"/>
    <w:rsid w:val="00326FCE"/>
    <w:rsid w:val="00327703"/>
    <w:rsid w:val="00327B9B"/>
    <w:rsid w:val="00327DF6"/>
    <w:rsid w:val="0033024C"/>
    <w:rsid w:val="003304F3"/>
    <w:rsid w:val="003309DB"/>
    <w:rsid w:val="00331426"/>
    <w:rsid w:val="0033171D"/>
    <w:rsid w:val="00331FC3"/>
    <w:rsid w:val="00332064"/>
    <w:rsid w:val="003325D9"/>
    <w:rsid w:val="003326AC"/>
    <w:rsid w:val="00333404"/>
    <w:rsid w:val="003336B3"/>
    <w:rsid w:val="00333784"/>
    <w:rsid w:val="00333E71"/>
    <w:rsid w:val="003348CB"/>
    <w:rsid w:val="00334A82"/>
    <w:rsid w:val="00334B57"/>
    <w:rsid w:val="00335031"/>
    <w:rsid w:val="0033573B"/>
    <w:rsid w:val="00335B75"/>
    <w:rsid w:val="00335D8C"/>
    <w:rsid w:val="0033600E"/>
    <w:rsid w:val="00336072"/>
    <w:rsid w:val="003363A1"/>
    <w:rsid w:val="00336427"/>
    <w:rsid w:val="00336F95"/>
    <w:rsid w:val="00337848"/>
    <w:rsid w:val="0034043A"/>
    <w:rsid w:val="00341644"/>
    <w:rsid w:val="003417C4"/>
    <w:rsid w:val="00341AD0"/>
    <w:rsid w:val="00341CCE"/>
    <w:rsid w:val="00341D64"/>
    <w:rsid w:val="00341E78"/>
    <w:rsid w:val="00342249"/>
    <w:rsid w:val="0034226D"/>
    <w:rsid w:val="0034252F"/>
    <w:rsid w:val="00342972"/>
    <w:rsid w:val="00342FDD"/>
    <w:rsid w:val="00343134"/>
    <w:rsid w:val="003433D0"/>
    <w:rsid w:val="003435FF"/>
    <w:rsid w:val="00343943"/>
    <w:rsid w:val="00343C53"/>
    <w:rsid w:val="00343DD8"/>
    <w:rsid w:val="0034429B"/>
    <w:rsid w:val="00344866"/>
    <w:rsid w:val="003449C6"/>
    <w:rsid w:val="0034608C"/>
    <w:rsid w:val="0034638C"/>
    <w:rsid w:val="00346F7F"/>
    <w:rsid w:val="003475E1"/>
    <w:rsid w:val="00347FC3"/>
    <w:rsid w:val="00350091"/>
    <w:rsid w:val="00350108"/>
    <w:rsid w:val="0035059F"/>
    <w:rsid w:val="00350762"/>
    <w:rsid w:val="003507C4"/>
    <w:rsid w:val="00350EDF"/>
    <w:rsid w:val="003519A1"/>
    <w:rsid w:val="00351A47"/>
    <w:rsid w:val="0035222E"/>
    <w:rsid w:val="00352348"/>
    <w:rsid w:val="0035240B"/>
    <w:rsid w:val="00352480"/>
    <w:rsid w:val="003529C5"/>
    <w:rsid w:val="003530D2"/>
    <w:rsid w:val="0035331A"/>
    <w:rsid w:val="00353363"/>
    <w:rsid w:val="003534E1"/>
    <w:rsid w:val="00353D5F"/>
    <w:rsid w:val="00354061"/>
    <w:rsid w:val="003548D8"/>
    <w:rsid w:val="00354A51"/>
    <w:rsid w:val="00354CFE"/>
    <w:rsid w:val="0035544D"/>
    <w:rsid w:val="003554CA"/>
    <w:rsid w:val="003554DC"/>
    <w:rsid w:val="00355DEF"/>
    <w:rsid w:val="003560C7"/>
    <w:rsid w:val="0035673A"/>
    <w:rsid w:val="00356B64"/>
    <w:rsid w:val="00356BB0"/>
    <w:rsid w:val="00357D46"/>
    <w:rsid w:val="00360232"/>
    <w:rsid w:val="003602E0"/>
    <w:rsid w:val="00360D01"/>
    <w:rsid w:val="003619FF"/>
    <w:rsid w:val="0036215D"/>
    <w:rsid w:val="00362569"/>
    <w:rsid w:val="00362A49"/>
    <w:rsid w:val="00362BE8"/>
    <w:rsid w:val="00363196"/>
    <w:rsid w:val="003634D3"/>
    <w:rsid w:val="003636CD"/>
    <w:rsid w:val="003639DD"/>
    <w:rsid w:val="00363D7E"/>
    <w:rsid w:val="00364749"/>
    <w:rsid w:val="0036487C"/>
    <w:rsid w:val="00364AC8"/>
    <w:rsid w:val="00364BE8"/>
    <w:rsid w:val="00365411"/>
    <w:rsid w:val="00365FA2"/>
    <w:rsid w:val="00366596"/>
    <w:rsid w:val="00366658"/>
    <w:rsid w:val="003669CD"/>
    <w:rsid w:val="00366C69"/>
    <w:rsid w:val="003672E2"/>
    <w:rsid w:val="00367441"/>
    <w:rsid w:val="003675A1"/>
    <w:rsid w:val="003676C1"/>
    <w:rsid w:val="00367B1D"/>
    <w:rsid w:val="00370184"/>
    <w:rsid w:val="003703FF"/>
    <w:rsid w:val="00370638"/>
    <w:rsid w:val="00370B92"/>
    <w:rsid w:val="00370E4F"/>
    <w:rsid w:val="00371215"/>
    <w:rsid w:val="003713E9"/>
    <w:rsid w:val="003717A6"/>
    <w:rsid w:val="00372AF8"/>
    <w:rsid w:val="00372F0D"/>
    <w:rsid w:val="003733DA"/>
    <w:rsid w:val="003737C9"/>
    <w:rsid w:val="00373AF7"/>
    <w:rsid w:val="00374059"/>
    <w:rsid w:val="003749EE"/>
    <w:rsid w:val="00374A87"/>
    <w:rsid w:val="0037535B"/>
    <w:rsid w:val="0037552D"/>
    <w:rsid w:val="003756DB"/>
    <w:rsid w:val="00375A6E"/>
    <w:rsid w:val="00376360"/>
    <w:rsid w:val="00376CA0"/>
    <w:rsid w:val="003770BB"/>
    <w:rsid w:val="0037771A"/>
    <w:rsid w:val="00377E15"/>
    <w:rsid w:val="00377EF3"/>
    <w:rsid w:val="003802DC"/>
    <w:rsid w:val="00380E4E"/>
    <w:rsid w:val="00380FBF"/>
    <w:rsid w:val="0038118C"/>
    <w:rsid w:val="003818AA"/>
    <w:rsid w:val="00381B29"/>
    <w:rsid w:val="00382910"/>
    <w:rsid w:val="00382A43"/>
    <w:rsid w:val="00382D60"/>
    <w:rsid w:val="00382F29"/>
    <w:rsid w:val="00383C8D"/>
    <w:rsid w:val="0038407E"/>
    <w:rsid w:val="003840E3"/>
    <w:rsid w:val="00384653"/>
    <w:rsid w:val="00384910"/>
    <w:rsid w:val="00384A9F"/>
    <w:rsid w:val="003852FB"/>
    <w:rsid w:val="00385429"/>
    <w:rsid w:val="003856DD"/>
    <w:rsid w:val="00385B05"/>
    <w:rsid w:val="00385B3E"/>
    <w:rsid w:val="00385C8E"/>
    <w:rsid w:val="00385DB2"/>
    <w:rsid w:val="00386382"/>
    <w:rsid w:val="0038647E"/>
    <w:rsid w:val="003865E0"/>
    <w:rsid w:val="003865EF"/>
    <w:rsid w:val="00386BA9"/>
    <w:rsid w:val="00387D7D"/>
    <w:rsid w:val="00387DE7"/>
    <w:rsid w:val="00390017"/>
    <w:rsid w:val="003901A3"/>
    <w:rsid w:val="003901FF"/>
    <w:rsid w:val="003904C0"/>
    <w:rsid w:val="0039058A"/>
    <w:rsid w:val="0039072F"/>
    <w:rsid w:val="00391367"/>
    <w:rsid w:val="0039168C"/>
    <w:rsid w:val="003931A4"/>
    <w:rsid w:val="00393512"/>
    <w:rsid w:val="00393900"/>
    <w:rsid w:val="003940CE"/>
    <w:rsid w:val="00394597"/>
    <w:rsid w:val="00394851"/>
    <w:rsid w:val="00394EF3"/>
    <w:rsid w:val="00395541"/>
    <w:rsid w:val="00395661"/>
    <w:rsid w:val="00395C92"/>
    <w:rsid w:val="00396067"/>
    <w:rsid w:val="003965E4"/>
    <w:rsid w:val="003966D7"/>
    <w:rsid w:val="003969DF"/>
    <w:rsid w:val="0039732E"/>
    <w:rsid w:val="00397585"/>
    <w:rsid w:val="00397C1D"/>
    <w:rsid w:val="00397D61"/>
    <w:rsid w:val="00397D6E"/>
    <w:rsid w:val="003A0066"/>
    <w:rsid w:val="003A0C81"/>
    <w:rsid w:val="003A180F"/>
    <w:rsid w:val="003A18DD"/>
    <w:rsid w:val="003A1DCB"/>
    <w:rsid w:val="003A1E6D"/>
    <w:rsid w:val="003A20C8"/>
    <w:rsid w:val="003A2350"/>
    <w:rsid w:val="003A2C29"/>
    <w:rsid w:val="003A2EC3"/>
    <w:rsid w:val="003A3669"/>
    <w:rsid w:val="003A36F2"/>
    <w:rsid w:val="003A3BD6"/>
    <w:rsid w:val="003A3D39"/>
    <w:rsid w:val="003A3EC7"/>
    <w:rsid w:val="003A40B4"/>
    <w:rsid w:val="003A47D9"/>
    <w:rsid w:val="003A4824"/>
    <w:rsid w:val="003A58CB"/>
    <w:rsid w:val="003A5A1A"/>
    <w:rsid w:val="003A68FD"/>
    <w:rsid w:val="003A700F"/>
    <w:rsid w:val="003A7026"/>
    <w:rsid w:val="003A7834"/>
    <w:rsid w:val="003B02B1"/>
    <w:rsid w:val="003B0AE9"/>
    <w:rsid w:val="003B0B5B"/>
    <w:rsid w:val="003B0E79"/>
    <w:rsid w:val="003B19A2"/>
    <w:rsid w:val="003B1FE5"/>
    <w:rsid w:val="003B25C1"/>
    <w:rsid w:val="003B27BC"/>
    <w:rsid w:val="003B3575"/>
    <w:rsid w:val="003B3CAA"/>
    <w:rsid w:val="003B50BC"/>
    <w:rsid w:val="003B53AE"/>
    <w:rsid w:val="003B5D97"/>
    <w:rsid w:val="003B63A4"/>
    <w:rsid w:val="003B68FE"/>
    <w:rsid w:val="003B6D7D"/>
    <w:rsid w:val="003B6DE2"/>
    <w:rsid w:val="003B7300"/>
    <w:rsid w:val="003B73B1"/>
    <w:rsid w:val="003B7672"/>
    <w:rsid w:val="003B7D7E"/>
    <w:rsid w:val="003C01A0"/>
    <w:rsid w:val="003C05CB"/>
    <w:rsid w:val="003C0657"/>
    <w:rsid w:val="003C08B1"/>
    <w:rsid w:val="003C0931"/>
    <w:rsid w:val="003C1012"/>
    <w:rsid w:val="003C11C9"/>
    <w:rsid w:val="003C1229"/>
    <w:rsid w:val="003C1444"/>
    <w:rsid w:val="003C152F"/>
    <w:rsid w:val="003C1FD4"/>
    <w:rsid w:val="003C213D"/>
    <w:rsid w:val="003C2338"/>
    <w:rsid w:val="003C25AD"/>
    <w:rsid w:val="003C2D21"/>
    <w:rsid w:val="003C3192"/>
    <w:rsid w:val="003C3C1A"/>
    <w:rsid w:val="003C3E4A"/>
    <w:rsid w:val="003C4009"/>
    <w:rsid w:val="003C4B38"/>
    <w:rsid w:val="003C566D"/>
    <w:rsid w:val="003C5C70"/>
    <w:rsid w:val="003C5E6B"/>
    <w:rsid w:val="003C67FD"/>
    <w:rsid w:val="003C67FF"/>
    <w:rsid w:val="003C6958"/>
    <w:rsid w:val="003C7107"/>
    <w:rsid w:val="003C7AD7"/>
    <w:rsid w:val="003C7F28"/>
    <w:rsid w:val="003D029B"/>
    <w:rsid w:val="003D086E"/>
    <w:rsid w:val="003D0CD2"/>
    <w:rsid w:val="003D0FC3"/>
    <w:rsid w:val="003D105A"/>
    <w:rsid w:val="003D15C7"/>
    <w:rsid w:val="003D2409"/>
    <w:rsid w:val="003D2C1D"/>
    <w:rsid w:val="003D2C34"/>
    <w:rsid w:val="003D3560"/>
    <w:rsid w:val="003D38FC"/>
    <w:rsid w:val="003D3960"/>
    <w:rsid w:val="003D3DDD"/>
    <w:rsid w:val="003D415B"/>
    <w:rsid w:val="003D4735"/>
    <w:rsid w:val="003D4770"/>
    <w:rsid w:val="003D4823"/>
    <w:rsid w:val="003D4A4A"/>
    <w:rsid w:val="003D4D1C"/>
    <w:rsid w:val="003D5603"/>
    <w:rsid w:val="003D5CBF"/>
    <w:rsid w:val="003D66D2"/>
    <w:rsid w:val="003D78DF"/>
    <w:rsid w:val="003D7948"/>
    <w:rsid w:val="003E07AE"/>
    <w:rsid w:val="003E0985"/>
    <w:rsid w:val="003E0C68"/>
    <w:rsid w:val="003E10EF"/>
    <w:rsid w:val="003E1428"/>
    <w:rsid w:val="003E14FC"/>
    <w:rsid w:val="003E1555"/>
    <w:rsid w:val="003E1B64"/>
    <w:rsid w:val="003E2976"/>
    <w:rsid w:val="003E2A3B"/>
    <w:rsid w:val="003E367F"/>
    <w:rsid w:val="003E3A33"/>
    <w:rsid w:val="003E3AE3"/>
    <w:rsid w:val="003E4858"/>
    <w:rsid w:val="003E4CE5"/>
    <w:rsid w:val="003E4D7F"/>
    <w:rsid w:val="003E50DF"/>
    <w:rsid w:val="003E57F4"/>
    <w:rsid w:val="003E6316"/>
    <w:rsid w:val="003E65EC"/>
    <w:rsid w:val="003E6884"/>
    <w:rsid w:val="003E6AC5"/>
    <w:rsid w:val="003E6B0F"/>
    <w:rsid w:val="003E77D0"/>
    <w:rsid w:val="003E7F54"/>
    <w:rsid w:val="003F0096"/>
    <w:rsid w:val="003F0171"/>
    <w:rsid w:val="003F02DF"/>
    <w:rsid w:val="003F0401"/>
    <w:rsid w:val="003F0850"/>
    <w:rsid w:val="003F0D12"/>
    <w:rsid w:val="003F0F84"/>
    <w:rsid w:val="003F106F"/>
    <w:rsid w:val="003F160C"/>
    <w:rsid w:val="003F17C8"/>
    <w:rsid w:val="003F1901"/>
    <w:rsid w:val="003F22F0"/>
    <w:rsid w:val="003F270A"/>
    <w:rsid w:val="003F2958"/>
    <w:rsid w:val="003F2A06"/>
    <w:rsid w:val="003F2A7E"/>
    <w:rsid w:val="003F2AF6"/>
    <w:rsid w:val="003F324F"/>
    <w:rsid w:val="003F33BC"/>
    <w:rsid w:val="003F34E8"/>
    <w:rsid w:val="003F3B08"/>
    <w:rsid w:val="003F3D4E"/>
    <w:rsid w:val="003F43C8"/>
    <w:rsid w:val="003F477E"/>
    <w:rsid w:val="003F61D3"/>
    <w:rsid w:val="003F674B"/>
    <w:rsid w:val="003F6B39"/>
    <w:rsid w:val="003F6CD2"/>
    <w:rsid w:val="003F788D"/>
    <w:rsid w:val="003F79BC"/>
    <w:rsid w:val="004001A0"/>
    <w:rsid w:val="0040059B"/>
    <w:rsid w:val="00400E80"/>
    <w:rsid w:val="0040126E"/>
    <w:rsid w:val="0040149F"/>
    <w:rsid w:val="0040157B"/>
    <w:rsid w:val="00401A84"/>
    <w:rsid w:val="00401D15"/>
    <w:rsid w:val="004020D4"/>
    <w:rsid w:val="0040217F"/>
    <w:rsid w:val="004021B6"/>
    <w:rsid w:val="004022FC"/>
    <w:rsid w:val="00402325"/>
    <w:rsid w:val="00402A3E"/>
    <w:rsid w:val="00402CBA"/>
    <w:rsid w:val="004047C3"/>
    <w:rsid w:val="004047C4"/>
    <w:rsid w:val="00404DC1"/>
    <w:rsid w:val="00404F8E"/>
    <w:rsid w:val="0040556E"/>
    <w:rsid w:val="0040570B"/>
    <w:rsid w:val="00405C84"/>
    <w:rsid w:val="00405EDB"/>
    <w:rsid w:val="00405FB1"/>
    <w:rsid w:val="00406460"/>
    <w:rsid w:val="0040670F"/>
    <w:rsid w:val="00407206"/>
    <w:rsid w:val="00407CDA"/>
    <w:rsid w:val="00407D4B"/>
    <w:rsid w:val="0041109F"/>
    <w:rsid w:val="00411187"/>
    <w:rsid w:val="00411CB0"/>
    <w:rsid w:val="00411E4D"/>
    <w:rsid w:val="00412461"/>
    <w:rsid w:val="00412546"/>
    <w:rsid w:val="004128C7"/>
    <w:rsid w:val="00412DF8"/>
    <w:rsid w:val="00412E26"/>
    <w:rsid w:val="00413053"/>
    <w:rsid w:val="0041319C"/>
    <w:rsid w:val="00413317"/>
    <w:rsid w:val="0041347B"/>
    <w:rsid w:val="0041363B"/>
    <w:rsid w:val="004137B6"/>
    <w:rsid w:val="00413A54"/>
    <w:rsid w:val="00413C10"/>
    <w:rsid w:val="00413CD9"/>
    <w:rsid w:val="00413F04"/>
    <w:rsid w:val="00413F9A"/>
    <w:rsid w:val="004140CA"/>
    <w:rsid w:val="00414280"/>
    <w:rsid w:val="00414C65"/>
    <w:rsid w:val="00414FE6"/>
    <w:rsid w:val="004153B5"/>
    <w:rsid w:val="00415511"/>
    <w:rsid w:val="00415740"/>
    <w:rsid w:val="0041598A"/>
    <w:rsid w:val="00415CD5"/>
    <w:rsid w:val="00415D76"/>
    <w:rsid w:val="004163A3"/>
    <w:rsid w:val="00416439"/>
    <w:rsid w:val="004164FD"/>
    <w:rsid w:val="004165A6"/>
    <w:rsid w:val="00416665"/>
    <w:rsid w:val="004167EC"/>
    <w:rsid w:val="00416A67"/>
    <w:rsid w:val="00416ACB"/>
    <w:rsid w:val="00416C1F"/>
    <w:rsid w:val="00417900"/>
    <w:rsid w:val="00417C9A"/>
    <w:rsid w:val="004204A7"/>
    <w:rsid w:val="00420B3F"/>
    <w:rsid w:val="004218B5"/>
    <w:rsid w:val="004218CE"/>
    <w:rsid w:val="004219E2"/>
    <w:rsid w:val="00421DCF"/>
    <w:rsid w:val="004220ED"/>
    <w:rsid w:val="00422341"/>
    <w:rsid w:val="00422DFD"/>
    <w:rsid w:val="00423641"/>
    <w:rsid w:val="0042376A"/>
    <w:rsid w:val="00423FD3"/>
    <w:rsid w:val="00425364"/>
    <w:rsid w:val="00425446"/>
    <w:rsid w:val="00425463"/>
    <w:rsid w:val="0042596B"/>
    <w:rsid w:val="00425E5D"/>
    <w:rsid w:val="00425FC6"/>
    <w:rsid w:val="00426266"/>
    <w:rsid w:val="00426DA0"/>
    <w:rsid w:val="00426FFF"/>
    <w:rsid w:val="004272C3"/>
    <w:rsid w:val="004275BE"/>
    <w:rsid w:val="0043012C"/>
    <w:rsid w:val="00430A2D"/>
    <w:rsid w:val="00430DC7"/>
    <w:rsid w:val="004313CD"/>
    <w:rsid w:val="00431505"/>
    <w:rsid w:val="004315E5"/>
    <w:rsid w:val="0043178D"/>
    <w:rsid w:val="004318A1"/>
    <w:rsid w:val="00431AF0"/>
    <w:rsid w:val="0043213A"/>
    <w:rsid w:val="0043226F"/>
    <w:rsid w:val="004323F4"/>
    <w:rsid w:val="00432E7A"/>
    <w:rsid w:val="004330F4"/>
    <w:rsid w:val="00433541"/>
    <w:rsid w:val="00433590"/>
    <w:rsid w:val="0043393D"/>
    <w:rsid w:val="00433E12"/>
    <w:rsid w:val="004344C7"/>
    <w:rsid w:val="004348C5"/>
    <w:rsid w:val="00434E28"/>
    <w:rsid w:val="00435274"/>
    <w:rsid w:val="004352AD"/>
    <w:rsid w:val="004353FC"/>
    <w:rsid w:val="0043545D"/>
    <w:rsid w:val="00435FE2"/>
    <w:rsid w:val="00436064"/>
    <w:rsid w:val="004367A6"/>
    <w:rsid w:val="00436E2F"/>
    <w:rsid w:val="00436EAB"/>
    <w:rsid w:val="0043702A"/>
    <w:rsid w:val="004372FC"/>
    <w:rsid w:val="0043794E"/>
    <w:rsid w:val="0044081B"/>
    <w:rsid w:val="00440C8F"/>
    <w:rsid w:val="00440FCA"/>
    <w:rsid w:val="00441479"/>
    <w:rsid w:val="004418FA"/>
    <w:rsid w:val="00441DB3"/>
    <w:rsid w:val="00441EAE"/>
    <w:rsid w:val="004426C5"/>
    <w:rsid w:val="00442D0F"/>
    <w:rsid w:val="00443540"/>
    <w:rsid w:val="0044358C"/>
    <w:rsid w:val="0044364A"/>
    <w:rsid w:val="00443997"/>
    <w:rsid w:val="004444A4"/>
    <w:rsid w:val="0044464D"/>
    <w:rsid w:val="004446A4"/>
    <w:rsid w:val="0044533B"/>
    <w:rsid w:val="00445434"/>
    <w:rsid w:val="00445A81"/>
    <w:rsid w:val="00445D1D"/>
    <w:rsid w:val="004461D9"/>
    <w:rsid w:val="0044623B"/>
    <w:rsid w:val="004463C0"/>
    <w:rsid w:val="00446985"/>
    <w:rsid w:val="00446A15"/>
    <w:rsid w:val="00446AC6"/>
    <w:rsid w:val="00446CD2"/>
    <w:rsid w:val="0044759B"/>
    <w:rsid w:val="00447868"/>
    <w:rsid w:val="00447F54"/>
    <w:rsid w:val="00450403"/>
    <w:rsid w:val="0045097F"/>
    <w:rsid w:val="00450B7E"/>
    <w:rsid w:val="00451350"/>
    <w:rsid w:val="0045136B"/>
    <w:rsid w:val="004519E7"/>
    <w:rsid w:val="00451C7E"/>
    <w:rsid w:val="00451CE6"/>
    <w:rsid w:val="00452148"/>
    <w:rsid w:val="00452F45"/>
    <w:rsid w:val="00453BB6"/>
    <w:rsid w:val="00453CAA"/>
    <w:rsid w:val="00453EDE"/>
    <w:rsid w:val="0045473C"/>
    <w:rsid w:val="00454F0D"/>
    <w:rsid w:val="00455113"/>
    <w:rsid w:val="00455440"/>
    <w:rsid w:val="004557D4"/>
    <w:rsid w:val="00455E9E"/>
    <w:rsid w:val="00456421"/>
    <w:rsid w:val="00456667"/>
    <w:rsid w:val="00456DAB"/>
    <w:rsid w:val="00456F1F"/>
    <w:rsid w:val="00457690"/>
    <w:rsid w:val="0046073F"/>
    <w:rsid w:val="00460891"/>
    <w:rsid w:val="00460C81"/>
    <w:rsid w:val="00460CC3"/>
    <w:rsid w:val="00460DAF"/>
    <w:rsid w:val="00460E86"/>
    <w:rsid w:val="0046172C"/>
    <w:rsid w:val="00461A0F"/>
    <w:rsid w:val="00463327"/>
    <w:rsid w:val="004633F8"/>
    <w:rsid w:val="00463F3C"/>
    <w:rsid w:val="004646B4"/>
    <w:rsid w:val="00464A88"/>
    <w:rsid w:val="004651A0"/>
    <w:rsid w:val="00465725"/>
    <w:rsid w:val="0046594C"/>
    <w:rsid w:val="00466532"/>
    <w:rsid w:val="004665F5"/>
    <w:rsid w:val="004667B7"/>
    <w:rsid w:val="00466FA5"/>
    <w:rsid w:val="00467002"/>
    <w:rsid w:val="00467488"/>
    <w:rsid w:val="00467879"/>
    <w:rsid w:val="00467CD9"/>
    <w:rsid w:val="004700E7"/>
    <w:rsid w:val="004704C6"/>
    <w:rsid w:val="0047083E"/>
    <w:rsid w:val="00470A57"/>
    <w:rsid w:val="00470B12"/>
    <w:rsid w:val="00470EB5"/>
    <w:rsid w:val="00471320"/>
    <w:rsid w:val="004713D9"/>
    <w:rsid w:val="00471C9A"/>
    <w:rsid w:val="00472428"/>
    <w:rsid w:val="00472678"/>
    <w:rsid w:val="0047286B"/>
    <w:rsid w:val="0047292D"/>
    <w:rsid w:val="00472E27"/>
    <w:rsid w:val="00473AFE"/>
    <w:rsid w:val="00474085"/>
    <w:rsid w:val="00474220"/>
    <w:rsid w:val="00474330"/>
    <w:rsid w:val="0047445A"/>
    <w:rsid w:val="0047497C"/>
    <w:rsid w:val="004752A8"/>
    <w:rsid w:val="004752D3"/>
    <w:rsid w:val="004754E1"/>
    <w:rsid w:val="00475CE0"/>
    <w:rsid w:val="0047654C"/>
    <w:rsid w:val="00476827"/>
    <w:rsid w:val="00476BD4"/>
    <w:rsid w:val="00476E91"/>
    <w:rsid w:val="00476F4B"/>
    <w:rsid w:val="00477C35"/>
    <w:rsid w:val="00477E78"/>
    <w:rsid w:val="00480479"/>
    <w:rsid w:val="00480691"/>
    <w:rsid w:val="00480988"/>
    <w:rsid w:val="00480E05"/>
    <w:rsid w:val="004813BA"/>
    <w:rsid w:val="0048142C"/>
    <w:rsid w:val="00481C75"/>
    <w:rsid w:val="00482152"/>
    <w:rsid w:val="00482194"/>
    <w:rsid w:val="004822C0"/>
    <w:rsid w:val="00482342"/>
    <w:rsid w:val="00482BBE"/>
    <w:rsid w:val="00482FC3"/>
    <w:rsid w:val="00483050"/>
    <w:rsid w:val="00483171"/>
    <w:rsid w:val="00483579"/>
    <w:rsid w:val="004835AB"/>
    <w:rsid w:val="00483878"/>
    <w:rsid w:val="00483A12"/>
    <w:rsid w:val="00483F2F"/>
    <w:rsid w:val="004848D2"/>
    <w:rsid w:val="00484A77"/>
    <w:rsid w:val="0048540F"/>
    <w:rsid w:val="00485910"/>
    <w:rsid w:val="00485970"/>
    <w:rsid w:val="00485C0D"/>
    <w:rsid w:val="00486575"/>
    <w:rsid w:val="004866D0"/>
    <w:rsid w:val="00486936"/>
    <w:rsid w:val="004874FC"/>
    <w:rsid w:val="0049127B"/>
    <w:rsid w:val="00491F7C"/>
    <w:rsid w:val="0049226D"/>
    <w:rsid w:val="00493618"/>
    <w:rsid w:val="00493B6D"/>
    <w:rsid w:val="00494242"/>
    <w:rsid w:val="00494DCB"/>
    <w:rsid w:val="00494E8E"/>
    <w:rsid w:val="004955BC"/>
    <w:rsid w:val="00495D63"/>
    <w:rsid w:val="0049648F"/>
    <w:rsid w:val="00496606"/>
    <w:rsid w:val="004968E1"/>
    <w:rsid w:val="00496BD7"/>
    <w:rsid w:val="00496F05"/>
    <w:rsid w:val="00497370"/>
    <w:rsid w:val="004A04D8"/>
    <w:rsid w:val="004A0F39"/>
    <w:rsid w:val="004A1383"/>
    <w:rsid w:val="004A1F4D"/>
    <w:rsid w:val="004A206E"/>
    <w:rsid w:val="004A251F"/>
    <w:rsid w:val="004A2535"/>
    <w:rsid w:val="004A3689"/>
    <w:rsid w:val="004A3BAA"/>
    <w:rsid w:val="004A3BF1"/>
    <w:rsid w:val="004A3E42"/>
    <w:rsid w:val="004A4214"/>
    <w:rsid w:val="004A4370"/>
    <w:rsid w:val="004A4715"/>
    <w:rsid w:val="004A47EB"/>
    <w:rsid w:val="004A4C6D"/>
    <w:rsid w:val="004A5046"/>
    <w:rsid w:val="004A565E"/>
    <w:rsid w:val="004A58CB"/>
    <w:rsid w:val="004A5905"/>
    <w:rsid w:val="004A5939"/>
    <w:rsid w:val="004A5DF3"/>
    <w:rsid w:val="004A6134"/>
    <w:rsid w:val="004A6340"/>
    <w:rsid w:val="004A6503"/>
    <w:rsid w:val="004A6B77"/>
    <w:rsid w:val="004A6E8A"/>
    <w:rsid w:val="004A6EF2"/>
    <w:rsid w:val="004A7092"/>
    <w:rsid w:val="004A7A13"/>
    <w:rsid w:val="004B1899"/>
    <w:rsid w:val="004B25D2"/>
    <w:rsid w:val="004B278C"/>
    <w:rsid w:val="004B2ADF"/>
    <w:rsid w:val="004B34C3"/>
    <w:rsid w:val="004B38FC"/>
    <w:rsid w:val="004B3C83"/>
    <w:rsid w:val="004B49E6"/>
    <w:rsid w:val="004B4D69"/>
    <w:rsid w:val="004B4E57"/>
    <w:rsid w:val="004B4ECE"/>
    <w:rsid w:val="004B6421"/>
    <w:rsid w:val="004B687B"/>
    <w:rsid w:val="004B6DF4"/>
    <w:rsid w:val="004B7667"/>
    <w:rsid w:val="004B796D"/>
    <w:rsid w:val="004C017C"/>
    <w:rsid w:val="004C01A8"/>
    <w:rsid w:val="004C0BCA"/>
    <w:rsid w:val="004C0E9E"/>
    <w:rsid w:val="004C1840"/>
    <w:rsid w:val="004C1B4F"/>
    <w:rsid w:val="004C24C9"/>
    <w:rsid w:val="004C31B6"/>
    <w:rsid w:val="004C34CF"/>
    <w:rsid w:val="004C35FF"/>
    <w:rsid w:val="004C36F9"/>
    <w:rsid w:val="004C48B6"/>
    <w:rsid w:val="004C5166"/>
    <w:rsid w:val="004C5319"/>
    <w:rsid w:val="004C569B"/>
    <w:rsid w:val="004C586B"/>
    <w:rsid w:val="004C58EB"/>
    <w:rsid w:val="004C5DA0"/>
    <w:rsid w:val="004C611A"/>
    <w:rsid w:val="004C621F"/>
    <w:rsid w:val="004C6660"/>
    <w:rsid w:val="004C6A78"/>
    <w:rsid w:val="004C70C1"/>
    <w:rsid w:val="004C7180"/>
    <w:rsid w:val="004C7786"/>
    <w:rsid w:val="004C7948"/>
    <w:rsid w:val="004C7BB8"/>
    <w:rsid w:val="004C7C60"/>
    <w:rsid w:val="004C7E8F"/>
    <w:rsid w:val="004D05F0"/>
    <w:rsid w:val="004D0920"/>
    <w:rsid w:val="004D0B55"/>
    <w:rsid w:val="004D0DFE"/>
    <w:rsid w:val="004D0E46"/>
    <w:rsid w:val="004D0EEC"/>
    <w:rsid w:val="004D11E0"/>
    <w:rsid w:val="004D122C"/>
    <w:rsid w:val="004D17A5"/>
    <w:rsid w:val="004D1D91"/>
    <w:rsid w:val="004D22C3"/>
    <w:rsid w:val="004D255C"/>
    <w:rsid w:val="004D2F47"/>
    <w:rsid w:val="004D31B0"/>
    <w:rsid w:val="004D31C4"/>
    <w:rsid w:val="004D4EEF"/>
    <w:rsid w:val="004D5179"/>
    <w:rsid w:val="004D5227"/>
    <w:rsid w:val="004D54C5"/>
    <w:rsid w:val="004D5520"/>
    <w:rsid w:val="004D57AA"/>
    <w:rsid w:val="004D584E"/>
    <w:rsid w:val="004D597C"/>
    <w:rsid w:val="004D5F09"/>
    <w:rsid w:val="004D66C6"/>
    <w:rsid w:val="004D6F4D"/>
    <w:rsid w:val="004D6F95"/>
    <w:rsid w:val="004D6FB2"/>
    <w:rsid w:val="004D72FE"/>
    <w:rsid w:val="004D7D4C"/>
    <w:rsid w:val="004D7E91"/>
    <w:rsid w:val="004E003A"/>
    <w:rsid w:val="004E0768"/>
    <w:rsid w:val="004E0C70"/>
    <w:rsid w:val="004E1A31"/>
    <w:rsid w:val="004E1EB6"/>
    <w:rsid w:val="004E26DD"/>
    <w:rsid w:val="004E2DE0"/>
    <w:rsid w:val="004E3E6F"/>
    <w:rsid w:val="004E4060"/>
    <w:rsid w:val="004E409A"/>
    <w:rsid w:val="004E4CB9"/>
    <w:rsid w:val="004E5560"/>
    <w:rsid w:val="004E5974"/>
    <w:rsid w:val="004E5C63"/>
    <w:rsid w:val="004E6037"/>
    <w:rsid w:val="004E65CC"/>
    <w:rsid w:val="004E6882"/>
    <w:rsid w:val="004E7626"/>
    <w:rsid w:val="004E782F"/>
    <w:rsid w:val="004F0B10"/>
    <w:rsid w:val="004F0B1D"/>
    <w:rsid w:val="004F0FB9"/>
    <w:rsid w:val="004F10D1"/>
    <w:rsid w:val="004F2F35"/>
    <w:rsid w:val="004F2F7E"/>
    <w:rsid w:val="004F316A"/>
    <w:rsid w:val="004F3278"/>
    <w:rsid w:val="004F32B5"/>
    <w:rsid w:val="004F39E7"/>
    <w:rsid w:val="004F3D7B"/>
    <w:rsid w:val="004F407E"/>
    <w:rsid w:val="004F44EA"/>
    <w:rsid w:val="004F49E1"/>
    <w:rsid w:val="004F4DBB"/>
    <w:rsid w:val="004F4EF0"/>
    <w:rsid w:val="004F5479"/>
    <w:rsid w:val="004F6BB8"/>
    <w:rsid w:val="004F7528"/>
    <w:rsid w:val="004F7944"/>
    <w:rsid w:val="004F7BCA"/>
    <w:rsid w:val="004F7D89"/>
    <w:rsid w:val="005000FF"/>
    <w:rsid w:val="0050058C"/>
    <w:rsid w:val="005005D6"/>
    <w:rsid w:val="005005F3"/>
    <w:rsid w:val="00501981"/>
    <w:rsid w:val="00501A85"/>
    <w:rsid w:val="00501BB3"/>
    <w:rsid w:val="00501FE6"/>
    <w:rsid w:val="0050200A"/>
    <w:rsid w:val="005021DD"/>
    <w:rsid w:val="0050229E"/>
    <w:rsid w:val="005022F1"/>
    <w:rsid w:val="005026CA"/>
    <w:rsid w:val="00502B72"/>
    <w:rsid w:val="005033BE"/>
    <w:rsid w:val="00503C0C"/>
    <w:rsid w:val="005044FB"/>
    <w:rsid w:val="00504BC1"/>
    <w:rsid w:val="00504E01"/>
    <w:rsid w:val="00505134"/>
    <w:rsid w:val="00505695"/>
    <w:rsid w:val="00505C04"/>
    <w:rsid w:val="00506A89"/>
    <w:rsid w:val="00507605"/>
    <w:rsid w:val="00507709"/>
    <w:rsid w:val="00507A4F"/>
    <w:rsid w:val="00507A68"/>
    <w:rsid w:val="00511DCC"/>
    <w:rsid w:val="00511F15"/>
    <w:rsid w:val="00511F66"/>
    <w:rsid w:val="005123FC"/>
    <w:rsid w:val="00512F1A"/>
    <w:rsid w:val="0051318C"/>
    <w:rsid w:val="00513681"/>
    <w:rsid w:val="0051420D"/>
    <w:rsid w:val="005142CD"/>
    <w:rsid w:val="005143C9"/>
    <w:rsid w:val="005157A9"/>
    <w:rsid w:val="00515AA2"/>
    <w:rsid w:val="00515BAA"/>
    <w:rsid w:val="00515D56"/>
    <w:rsid w:val="00515EA1"/>
    <w:rsid w:val="005162FB"/>
    <w:rsid w:val="005169D5"/>
    <w:rsid w:val="00516DA1"/>
    <w:rsid w:val="005173A7"/>
    <w:rsid w:val="005177E1"/>
    <w:rsid w:val="00517A41"/>
    <w:rsid w:val="00517C32"/>
    <w:rsid w:val="00520384"/>
    <w:rsid w:val="00520C0A"/>
    <w:rsid w:val="00520C80"/>
    <w:rsid w:val="00520E85"/>
    <w:rsid w:val="005217E3"/>
    <w:rsid w:val="005218B6"/>
    <w:rsid w:val="00521A0F"/>
    <w:rsid w:val="00521CF3"/>
    <w:rsid w:val="00522589"/>
    <w:rsid w:val="00522AC1"/>
    <w:rsid w:val="00522EB6"/>
    <w:rsid w:val="005233F5"/>
    <w:rsid w:val="005235AC"/>
    <w:rsid w:val="0052389D"/>
    <w:rsid w:val="00524545"/>
    <w:rsid w:val="00525083"/>
    <w:rsid w:val="005253ED"/>
    <w:rsid w:val="00525590"/>
    <w:rsid w:val="005255BF"/>
    <w:rsid w:val="005257DE"/>
    <w:rsid w:val="00525A03"/>
    <w:rsid w:val="0052614B"/>
    <w:rsid w:val="0052632B"/>
    <w:rsid w:val="0052692F"/>
    <w:rsid w:val="00527200"/>
    <w:rsid w:val="005277DB"/>
    <w:rsid w:val="00527B44"/>
    <w:rsid w:val="00527BD2"/>
    <w:rsid w:val="00527E8F"/>
    <w:rsid w:val="00527EA0"/>
    <w:rsid w:val="0053005B"/>
    <w:rsid w:val="005300AC"/>
    <w:rsid w:val="00530157"/>
    <w:rsid w:val="0053022F"/>
    <w:rsid w:val="005304E5"/>
    <w:rsid w:val="0053051A"/>
    <w:rsid w:val="00531085"/>
    <w:rsid w:val="005313A7"/>
    <w:rsid w:val="00531B34"/>
    <w:rsid w:val="00531EBE"/>
    <w:rsid w:val="00531FD0"/>
    <w:rsid w:val="00532406"/>
    <w:rsid w:val="00532491"/>
    <w:rsid w:val="00532EEB"/>
    <w:rsid w:val="00532F8B"/>
    <w:rsid w:val="00533737"/>
    <w:rsid w:val="00534000"/>
    <w:rsid w:val="0053498E"/>
    <w:rsid w:val="00534FF0"/>
    <w:rsid w:val="0053533C"/>
    <w:rsid w:val="0053580C"/>
    <w:rsid w:val="005358FB"/>
    <w:rsid w:val="00535B79"/>
    <w:rsid w:val="00535C48"/>
    <w:rsid w:val="00535D7C"/>
    <w:rsid w:val="00536446"/>
    <w:rsid w:val="00536579"/>
    <w:rsid w:val="005366AE"/>
    <w:rsid w:val="00536C1E"/>
    <w:rsid w:val="00536E9F"/>
    <w:rsid w:val="00536EE8"/>
    <w:rsid w:val="00536EED"/>
    <w:rsid w:val="00537F76"/>
    <w:rsid w:val="00540970"/>
    <w:rsid w:val="00541803"/>
    <w:rsid w:val="00541B2B"/>
    <w:rsid w:val="00541F69"/>
    <w:rsid w:val="005423D2"/>
    <w:rsid w:val="00542A43"/>
    <w:rsid w:val="00542FEF"/>
    <w:rsid w:val="0054343A"/>
    <w:rsid w:val="005437A4"/>
    <w:rsid w:val="005437A6"/>
    <w:rsid w:val="00543974"/>
    <w:rsid w:val="00543EBF"/>
    <w:rsid w:val="005444C5"/>
    <w:rsid w:val="005449BB"/>
    <w:rsid w:val="00544ABA"/>
    <w:rsid w:val="00545248"/>
    <w:rsid w:val="0054525D"/>
    <w:rsid w:val="00545747"/>
    <w:rsid w:val="0054593A"/>
    <w:rsid w:val="00545AB7"/>
    <w:rsid w:val="00545DCB"/>
    <w:rsid w:val="00545ED8"/>
    <w:rsid w:val="005467FB"/>
    <w:rsid w:val="00546AE9"/>
    <w:rsid w:val="00546E5C"/>
    <w:rsid w:val="00546E85"/>
    <w:rsid w:val="005474FB"/>
    <w:rsid w:val="00547989"/>
    <w:rsid w:val="00547D4A"/>
    <w:rsid w:val="00547FD9"/>
    <w:rsid w:val="00551320"/>
    <w:rsid w:val="005518A4"/>
    <w:rsid w:val="00551C95"/>
    <w:rsid w:val="00551E5A"/>
    <w:rsid w:val="005523D5"/>
    <w:rsid w:val="00552768"/>
    <w:rsid w:val="00552935"/>
    <w:rsid w:val="00552FC3"/>
    <w:rsid w:val="00553127"/>
    <w:rsid w:val="00553295"/>
    <w:rsid w:val="00553383"/>
    <w:rsid w:val="005537D5"/>
    <w:rsid w:val="00553AEE"/>
    <w:rsid w:val="00553E3B"/>
    <w:rsid w:val="005540C5"/>
    <w:rsid w:val="005540D4"/>
    <w:rsid w:val="005544B7"/>
    <w:rsid w:val="0055471E"/>
    <w:rsid w:val="00554A78"/>
    <w:rsid w:val="00554BE7"/>
    <w:rsid w:val="00555680"/>
    <w:rsid w:val="00556D68"/>
    <w:rsid w:val="00556E47"/>
    <w:rsid w:val="00557173"/>
    <w:rsid w:val="00557471"/>
    <w:rsid w:val="005576A1"/>
    <w:rsid w:val="0055777E"/>
    <w:rsid w:val="00557A54"/>
    <w:rsid w:val="00557A64"/>
    <w:rsid w:val="005605C0"/>
    <w:rsid w:val="00560D23"/>
    <w:rsid w:val="005615D8"/>
    <w:rsid w:val="00561A21"/>
    <w:rsid w:val="00561EBD"/>
    <w:rsid w:val="005626CC"/>
    <w:rsid w:val="005626D6"/>
    <w:rsid w:val="00562C62"/>
    <w:rsid w:val="00563461"/>
    <w:rsid w:val="005634C9"/>
    <w:rsid w:val="005638D4"/>
    <w:rsid w:val="0056452E"/>
    <w:rsid w:val="00564B31"/>
    <w:rsid w:val="005656ED"/>
    <w:rsid w:val="00565746"/>
    <w:rsid w:val="00565BED"/>
    <w:rsid w:val="00566544"/>
    <w:rsid w:val="00566608"/>
    <w:rsid w:val="00566780"/>
    <w:rsid w:val="00566C35"/>
    <w:rsid w:val="00566C83"/>
    <w:rsid w:val="00566EBD"/>
    <w:rsid w:val="0056752B"/>
    <w:rsid w:val="005700FE"/>
    <w:rsid w:val="00570D0E"/>
    <w:rsid w:val="00570E24"/>
    <w:rsid w:val="00571661"/>
    <w:rsid w:val="005718A2"/>
    <w:rsid w:val="00571C12"/>
    <w:rsid w:val="00571CE3"/>
    <w:rsid w:val="00571D3A"/>
    <w:rsid w:val="00571D4B"/>
    <w:rsid w:val="005723D9"/>
    <w:rsid w:val="005724C0"/>
    <w:rsid w:val="00572760"/>
    <w:rsid w:val="0057333B"/>
    <w:rsid w:val="0057397C"/>
    <w:rsid w:val="005743DE"/>
    <w:rsid w:val="00574855"/>
    <w:rsid w:val="00574E34"/>
    <w:rsid w:val="00574F3F"/>
    <w:rsid w:val="0057562C"/>
    <w:rsid w:val="005759F6"/>
    <w:rsid w:val="00575E3E"/>
    <w:rsid w:val="005763D5"/>
    <w:rsid w:val="005765F5"/>
    <w:rsid w:val="00576D6C"/>
    <w:rsid w:val="005772F8"/>
    <w:rsid w:val="0057771B"/>
    <w:rsid w:val="00577A2E"/>
    <w:rsid w:val="00577F35"/>
    <w:rsid w:val="0058080B"/>
    <w:rsid w:val="00580E48"/>
    <w:rsid w:val="00580F0A"/>
    <w:rsid w:val="00581246"/>
    <w:rsid w:val="00581401"/>
    <w:rsid w:val="005817AE"/>
    <w:rsid w:val="00581A5F"/>
    <w:rsid w:val="00581EA0"/>
    <w:rsid w:val="00582C3A"/>
    <w:rsid w:val="00582D48"/>
    <w:rsid w:val="00582E1A"/>
    <w:rsid w:val="00583147"/>
    <w:rsid w:val="0058318B"/>
    <w:rsid w:val="00583907"/>
    <w:rsid w:val="00583B21"/>
    <w:rsid w:val="00584416"/>
    <w:rsid w:val="00584B39"/>
    <w:rsid w:val="00585028"/>
    <w:rsid w:val="005854D1"/>
    <w:rsid w:val="0058571E"/>
    <w:rsid w:val="00585F5B"/>
    <w:rsid w:val="0058620A"/>
    <w:rsid w:val="0058640F"/>
    <w:rsid w:val="005866D5"/>
    <w:rsid w:val="005870F5"/>
    <w:rsid w:val="005872FF"/>
    <w:rsid w:val="0058776F"/>
    <w:rsid w:val="00587C5C"/>
    <w:rsid w:val="00587DAD"/>
    <w:rsid w:val="00587DDE"/>
    <w:rsid w:val="00587E12"/>
    <w:rsid w:val="00587FC0"/>
    <w:rsid w:val="005905CE"/>
    <w:rsid w:val="005906AD"/>
    <w:rsid w:val="00590DA6"/>
    <w:rsid w:val="00591265"/>
    <w:rsid w:val="005914DA"/>
    <w:rsid w:val="0059178D"/>
    <w:rsid w:val="005918ED"/>
    <w:rsid w:val="00591C7D"/>
    <w:rsid w:val="005925B3"/>
    <w:rsid w:val="0059292F"/>
    <w:rsid w:val="00592B03"/>
    <w:rsid w:val="00592DCB"/>
    <w:rsid w:val="00592E61"/>
    <w:rsid w:val="005933A2"/>
    <w:rsid w:val="005933BB"/>
    <w:rsid w:val="005934EF"/>
    <w:rsid w:val="005938FF"/>
    <w:rsid w:val="005939FB"/>
    <w:rsid w:val="00593AB9"/>
    <w:rsid w:val="00594238"/>
    <w:rsid w:val="0059449C"/>
    <w:rsid w:val="0059466A"/>
    <w:rsid w:val="00594ABB"/>
    <w:rsid w:val="00594D1C"/>
    <w:rsid w:val="00594E36"/>
    <w:rsid w:val="00594F0A"/>
    <w:rsid w:val="0059509D"/>
    <w:rsid w:val="0059525E"/>
    <w:rsid w:val="00595887"/>
    <w:rsid w:val="005961D3"/>
    <w:rsid w:val="005961F7"/>
    <w:rsid w:val="0059650E"/>
    <w:rsid w:val="0059682C"/>
    <w:rsid w:val="005968E2"/>
    <w:rsid w:val="00596B9C"/>
    <w:rsid w:val="00597118"/>
    <w:rsid w:val="00597AB5"/>
    <w:rsid w:val="005A054D"/>
    <w:rsid w:val="005A0A46"/>
    <w:rsid w:val="005A0D02"/>
    <w:rsid w:val="005A10B9"/>
    <w:rsid w:val="005A11EA"/>
    <w:rsid w:val="005A15E2"/>
    <w:rsid w:val="005A269F"/>
    <w:rsid w:val="005A273A"/>
    <w:rsid w:val="005A290F"/>
    <w:rsid w:val="005A2A2C"/>
    <w:rsid w:val="005A305E"/>
    <w:rsid w:val="005A30BB"/>
    <w:rsid w:val="005A3219"/>
    <w:rsid w:val="005A3887"/>
    <w:rsid w:val="005A420E"/>
    <w:rsid w:val="005A45DE"/>
    <w:rsid w:val="005A537E"/>
    <w:rsid w:val="005A55F1"/>
    <w:rsid w:val="005A5BD3"/>
    <w:rsid w:val="005A6680"/>
    <w:rsid w:val="005A74C8"/>
    <w:rsid w:val="005A76E7"/>
    <w:rsid w:val="005A7F50"/>
    <w:rsid w:val="005B0203"/>
    <w:rsid w:val="005B0542"/>
    <w:rsid w:val="005B1DB8"/>
    <w:rsid w:val="005B2225"/>
    <w:rsid w:val="005B2799"/>
    <w:rsid w:val="005B2B77"/>
    <w:rsid w:val="005B3D4A"/>
    <w:rsid w:val="005B44D6"/>
    <w:rsid w:val="005B4D87"/>
    <w:rsid w:val="005B52BA"/>
    <w:rsid w:val="005B5475"/>
    <w:rsid w:val="005B58ED"/>
    <w:rsid w:val="005B6344"/>
    <w:rsid w:val="005B65D6"/>
    <w:rsid w:val="005B6995"/>
    <w:rsid w:val="005B6C7A"/>
    <w:rsid w:val="005B6DCB"/>
    <w:rsid w:val="005B713C"/>
    <w:rsid w:val="005B74DC"/>
    <w:rsid w:val="005B777B"/>
    <w:rsid w:val="005B795A"/>
    <w:rsid w:val="005B7DD1"/>
    <w:rsid w:val="005C0021"/>
    <w:rsid w:val="005C003B"/>
    <w:rsid w:val="005C00A0"/>
    <w:rsid w:val="005C0219"/>
    <w:rsid w:val="005C0565"/>
    <w:rsid w:val="005C0576"/>
    <w:rsid w:val="005C0A5C"/>
    <w:rsid w:val="005C0F8E"/>
    <w:rsid w:val="005C10B0"/>
    <w:rsid w:val="005C12E0"/>
    <w:rsid w:val="005C266D"/>
    <w:rsid w:val="005C26F2"/>
    <w:rsid w:val="005C28FA"/>
    <w:rsid w:val="005C2FF5"/>
    <w:rsid w:val="005C36A1"/>
    <w:rsid w:val="005C3E40"/>
    <w:rsid w:val="005C40F4"/>
    <w:rsid w:val="005C4122"/>
    <w:rsid w:val="005C43BE"/>
    <w:rsid w:val="005C44F3"/>
    <w:rsid w:val="005C485F"/>
    <w:rsid w:val="005C49B4"/>
    <w:rsid w:val="005C54CA"/>
    <w:rsid w:val="005C5C6C"/>
    <w:rsid w:val="005C712D"/>
    <w:rsid w:val="005C736B"/>
    <w:rsid w:val="005C75D9"/>
    <w:rsid w:val="005C7826"/>
    <w:rsid w:val="005C7BDE"/>
    <w:rsid w:val="005C7C75"/>
    <w:rsid w:val="005D0275"/>
    <w:rsid w:val="005D0E4F"/>
    <w:rsid w:val="005D0F5B"/>
    <w:rsid w:val="005D16B4"/>
    <w:rsid w:val="005D1C1A"/>
    <w:rsid w:val="005D1DEA"/>
    <w:rsid w:val="005D1E32"/>
    <w:rsid w:val="005D206B"/>
    <w:rsid w:val="005D2121"/>
    <w:rsid w:val="005D22B7"/>
    <w:rsid w:val="005D2BDE"/>
    <w:rsid w:val="005D3AD7"/>
    <w:rsid w:val="005D3D76"/>
    <w:rsid w:val="005D4578"/>
    <w:rsid w:val="005D4729"/>
    <w:rsid w:val="005D4EFA"/>
    <w:rsid w:val="005D52BE"/>
    <w:rsid w:val="005D541A"/>
    <w:rsid w:val="005D5437"/>
    <w:rsid w:val="005D55BA"/>
    <w:rsid w:val="005D5ADB"/>
    <w:rsid w:val="005D5CBE"/>
    <w:rsid w:val="005D6090"/>
    <w:rsid w:val="005D648A"/>
    <w:rsid w:val="005D7159"/>
    <w:rsid w:val="005D7E0D"/>
    <w:rsid w:val="005E1683"/>
    <w:rsid w:val="005E1C6C"/>
    <w:rsid w:val="005E234A"/>
    <w:rsid w:val="005E238A"/>
    <w:rsid w:val="005E32DB"/>
    <w:rsid w:val="005E35CC"/>
    <w:rsid w:val="005E3697"/>
    <w:rsid w:val="005E371E"/>
    <w:rsid w:val="005E40EA"/>
    <w:rsid w:val="005E427F"/>
    <w:rsid w:val="005E4B9D"/>
    <w:rsid w:val="005E5094"/>
    <w:rsid w:val="005E53F9"/>
    <w:rsid w:val="005E55AB"/>
    <w:rsid w:val="005E71E5"/>
    <w:rsid w:val="005E7380"/>
    <w:rsid w:val="005E775D"/>
    <w:rsid w:val="005F0690"/>
    <w:rsid w:val="005F0A43"/>
    <w:rsid w:val="005F0EC5"/>
    <w:rsid w:val="005F1C54"/>
    <w:rsid w:val="005F212D"/>
    <w:rsid w:val="005F24CB"/>
    <w:rsid w:val="005F27BF"/>
    <w:rsid w:val="005F2CCD"/>
    <w:rsid w:val="005F4171"/>
    <w:rsid w:val="005F46D6"/>
    <w:rsid w:val="005F49EA"/>
    <w:rsid w:val="005F4C1E"/>
    <w:rsid w:val="005F4C42"/>
    <w:rsid w:val="005F4DD6"/>
    <w:rsid w:val="005F4DDC"/>
    <w:rsid w:val="005F50D8"/>
    <w:rsid w:val="005F512E"/>
    <w:rsid w:val="005F53A1"/>
    <w:rsid w:val="005F5C14"/>
    <w:rsid w:val="005F5DE0"/>
    <w:rsid w:val="005F63EA"/>
    <w:rsid w:val="005F6B77"/>
    <w:rsid w:val="005F6EFC"/>
    <w:rsid w:val="005F7487"/>
    <w:rsid w:val="006002C7"/>
    <w:rsid w:val="00600636"/>
    <w:rsid w:val="00600EAA"/>
    <w:rsid w:val="00600F95"/>
    <w:rsid w:val="00601597"/>
    <w:rsid w:val="00601839"/>
    <w:rsid w:val="00601EB8"/>
    <w:rsid w:val="00601F69"/>
    <w:rsid w:val="00602759"/>
    <w:rsid w:val="0060277A"/>
    <w:rsid w:val="00602B7C"/>
    <w:rsid w:val="00602B7D"/>
    <w:rsid w:val="006030BE"/>
    <w:rsid w:val="00603312"/>
    <w:rsid w:val="0060412D"/>
    <w:rsid w:val="006045CC"/>
    <w:rsid w:val="0060465B"/>
    <w:rsid w:val="006046E7"/>
    <w:rsid w:val="006049AD"/>
    <w:rsid w:val="00604DC7"/>
    <w:rsid w:val="00604E47"/>
    <w:rsid w:val="0060529A"/>
    <w:rsid w:val="00605441"/>
    <w:rsid w:val="00605E75"/>
    <w:rsid w:val="00605EDE"/>
    <w:rsid w:val="00606638"/>
    <w:rsid w:val="00606970"/>
    <w:rsid w:val="00606A20"/>
    <w:rsid w:val="006072C6"/>
    <w:rsid w:val="0060745B"/>
    <w:rsid w:val="00607A2E"/>
    <w:rsid w:val="006116EE"/>
    <w:rsid w:val="00611DDA"/>
    <w:rsid w:val="00612427"/>
    <w:rsid w:val="006130F7"/>
    <w:rsid w:val="006132D1"/>
    <w:rsid w:val="00613AF8"/>
    <w:rsid w:val="00613C1D"/>
    <w:rsid w:val="00613D8E"/>
    <w:rsid w:val="006142E0"/>
    <w:rsid w:val="00614B85"/>
    <w:rsid w:val="00614E47"/>
    <w:rsid w:val="00615054"/>
    <w:rsid w:val="00615537"/>
    <w:rsid w:val="00616004"/>
    <w:rsid w:val="00616112"/>
    <w:rsid w:val="00616912"/>
    <w:rsid w:val="006169C7"/>
    <w:rsid w:val="00616FF4"/>
    <w:rsid w:val="00617569"/>
    <w:rsid w:val="00617ECF"/>
    <w:rsid w:val="006203FF"/>
    <w:rsid w:val="006205CA"/>
    <w:rsid w:val="0062061D"/>
    <w:rsid w:val="00621F53"/>
    <w:rsid w:val="006221E1"/>
    <w:rsid w:val="00622447"/>
    <w:rsid w:val="006225D3"/>
    <w:rsid w:val="00622925"/>
    <w:rsid w:val="00622E2A"/>
    <w:rsid w:val="00623089"/>
    <w:rsid w:val="0062308E"/>
    <w:rsid w:val="006234BD"/>
    <w:rsid w:val="006234C4"/>
    <w:rsid w:val="00623821"/>
    <w:rsid w:val="006244C9"/>
    <w:rsid w:val="006245F6"/>
    <w:rsid w:val="00624613"/>
    <w:rsid w:val="0062475D"/>
    <w:rsid w:val="0062490B"/>
    <w:rsid w:val="0062492A"/>
    <w:rsid w:val="0062495F"/>
    <w:rsid w:val="00624977"/>
    <w:rsid w:val="00625863"/>
    <w:rsid w:val="00625E7D"/>
    <w:rsid w:val="00626028"/>
    <w:rsid w:val="0062660B"/>
    <w:rsid w:val="006267F5"/>
    <w:rsid w:val="00626998"/>
    <w:rsid w:val="00626AD1"/>
    <w:rsid w:val="00627149"/>
    <w:rsid w:val="006274E4"/>
    <w:rsid w:val="006277E6"/>
    <w:rsid w:val="006301CE"/>
    <w:rsid w:val="006302E7"/>
    <w:rsid w:val="006304BC"/>
    <w:rsid w:val="00630DCE"/>
    <w:rsid w:val="00630EC9"/>
    <w:rsid w:val="0063120A"/>
    <w:rsid w:val="00631260"/>
    <w:rsid w:val="00631400"/>
    <w:rsid w:val="0063150B"/>
    <w:rsid w:val="00631585"/>
    <w:rsid w:val="00631647"/>
    <w:rsid w:val="00631C62"/>
    <w:rsid w:val="00632EDB"/>
    <w:rsid w:val="006332FF"/>
    <w:rsid w:val="00634ACF"/>
    <w:rsid w:val="00635035"/>
    <w:rsid w:val="00635075"/>
    <w:rsid w:val="0063580D"/>
    <w:rsid w:val="00635CAE"/>
    <w:rsid w:val="00636068"/>
    <w:rsid w:val="006368AA"/>
    <w:rsid w:val="00637240"/>
    <w:rsid w:val="006374D9"/>
    <w:rsid w:val="00637A3B"/>
    <w:rsid w:val="00637C48"/>
    <w:rsid w:val="00637FD8"/>
    <w:rsid w:val="0064011C"/>
    <w:rsid w:val="006403DF"/>
    <w:rsid w:val="006408DD"/>
    <w:rsid w:val="00640F97"/>
    <w:rsid w:val="006415DF"/>
    <w:rsid w:val="00641BC4"/>
    <w:rsid w:val="00641D20"/>
    <w:rsid w:val="006435F6"/>
    <w:rsid w:val="00643660"/>
    <w:rsid w:val="00643E2F"/>
    <w:rsid w:val="00644648"/>
    <w:rsid w:val="006457C6"/>
    <w:rsid w:val="00646264"/>
    <w:rsid w:val="00646947"/>
    <w:rsid w:val="00646D34"/>
    <w:rsid w:val="00647827"/>
    <w:rsid w:val="00647FA2"/>
    <w:rsid w:val="00650139"/>
    <w:rsid w:val="00650DEF"/>
    <w:rsid w:val="00650E77"/>
    <w:rsid w:val="00650F8B"/>
    <w:rsid w:val="00651258"/>
    <w:rsid w:val="00651C55"/>
    <w:rsid w:val="00651CA7"/>
    <w:rsid w:val="00652756"/>
    <w:rsid w:val="00652AD8"/>
    <w:rsid w:val="00652B24"/>
    <w:rsid w:val="00652B79"/>
    <w:rsid w:val="00652B8F"/>
    <w:rsid w:val="00652C06"/>
    <w:rsid w:val="006533C3"/>
    <w:rsid w:val="006538B1"/>
    <w:rsid w:val="00654068"/>
    <w:rsid w:val="006543E9"/>
    <w:rsid w:val="00654B38"/>
    <w:rsid w:val="00654B83"/>
    <w:rsid w:val="00655061"/>
    <w:rsid w:val="0065510C"/>
    <w:rsid w:val="00655B49"/>
    <w:rsid w:val="00655B63"/>
    <w:rsid w:val="00655E35"/>
    <w:rsid w:val="00656097"/>
    <w:rsid w:val="006562F1"/>
    <w:rsid w:val="00656525"/>
    <w:rsid w:val="0065678E"/>
    <w:rsid w:val="006571F6"/>
    <w:rsid w:val="00657542"/>
    <w:rsid w:val="00657707"/>
    <w:rsid w:val="00657EB9"/>
    <w:rsid w:val="006603E2"/>
    <w:rsid w:val="006607FC"/>
    <w:rsid w:val="00660D5F"/>
    <w:rsid w:val="00661638"/>
    <w:rsid w:val="006618CC"/>
    <w:rsid w:val="00661D1B"/>
    <w:rsid w:val="00662111"/>
    <w:rsid w:val="00662118"/>
    <w:rsid w:val="006623AA"/>
    <w:rsid w:val="00662474"/>
    <w:rsid w:val="00662F62"/>
    <w:rsid w:val="00663264"/>
    <w:rsid w:val="006632EF"/>
    <w:rsid w:val="0066360B"/>
    <w:rsid w:val="006638AD"/>
    <w:rsid w:val="00663CB7"/>
    <w:rsid w:val="00664824"/>
    <w:rsid w:val="00665975"/>
    <w:rsid w:val="00667060"/>
    <w:rsid w:val="0066732C"/>
    <w:rsid w:val="0066736B"/>
    <w:rsid w:val="006673FB"/>
    <w:rsid w:val="006679F5"/>
    <w:rsid w:val="00667B77"/>
    <w:rsid w:val="00667C44"/>
    <w:rsid w:val="00670465"/>
    <w:rsid w:val="00670AFD"/>
    <w:rsid w:val="00671052"/>
    <w:rsid w:val="006710B4"/>
    <w:rsid w:val="00671117"/>
    <w:rsid w:val="006716DA"/>
    <w:rsid w:val="00671702"/>
    <w:rsid w:val="00671B5A"/>
    <w:rsid w:val="00671CE4"/>
    <w:rsid w:val="00671EC7"/>
    <w:rsid w:val="006721F4"/>
    <w:rsid w:val="00672297"/>
    <w:rsid w:val="006728ED"/>
    <w:rsid w:val="00672AB1"/>
    <w:rsid w:val="00672CDC"/>
    <w:rsid w:val="00672DA3"/>
    <w:rsid w:val="00672EAB"/>
    <w:rsid w:val="006732B1"/>
    <w:rsid w:val="006732D2"/>
    <w:rsid w:val="00673810"/>
    <w:rsid w:val="00673AF0"/>
    <w:rsid w:val="00673E5A"/>
    <w:rsid w:val="0067446F"/>
    <w:rsid w:val="006746A4"/>
    <w:rsid w:val="00674EFD"/>
    <w:rsid w:val="006753A5"/>
    <w:rsid w:val="00675558"/>
    <w:rsid w:val="00675611"/>
    <w:rsid w:val="00675944"/>
    <w:rsid w:val="00675A60"/>
    <w:rsid w:val="00675D22"/>
    <w:rsid w:val="0067697E"/>
    <w:rsid w:val="00676E04"/>
    <w:rsid w:val="00677074"/>
    <w:rsid w:val="00677443"/>
    <w:rsid w:val="006774BC"/>
    <w:rsid w:val="0067769A"/>
    <w:rsid w:val="006777FE"/>
    <w:rsid w:val="006779B0"/>
    <w:rsid w:val="00680202"/>
    <w:rsid w:val="006806A3"/>
    <w:rsid w:val="006806A6"/>
    <w:rsid w:val="00680854"/>
    <w:rsid w:val="00680A7F"/>
    <w:rsid w:val="0068115F"/>
    <w:rsid w:val="00681211"/>
    <w:rsid w:val="0068132C"/>
    <w:rsid w:val="00681B36"/>
    <w:rsid w:val="006825F0"/>
    <w:rsid w:val="00682E14"/>
    <w:rsid w:val="00682F62"/>
    <w:rsid w:val="00682FD8"/>
    <w:rsid w:val="0068306E"/>
    <w:rsid w:val="006833A0"/>
    <w:rsid w:val="00683D1E"/>
    <w:rsid w:val="00683DE6"/>
    <w:rsid w:val="00683E2C"/>
    <w:rsid w:val="0068436C"/>
    <w:rsid w:val="00684E3C"/>
    <w:rsid w:val="00685013"/>
    <w:rsid w:val="0068545E"/>
    <w:rsid w:val="00685A0C"/>
    <w:rsid w:val="00685D37"/>
    <w:rsid w:val="00685E02"/>
    <w:rsid w:val="00685FD4"/>
    <w:rsid w:val="006862BB"/>
    <w:rsid w:val="00686612"/>
    <w:rsid w:val="0068661E"/>
    <w:rsid w:val="00686831"/>
    <w:rsid w:val="00686D22"/>
    <w:rsid w:val="00687C43"/>
    <w:rsid w:val="00690A49"/>
    <w:rsid w:val="00690BB6"/>
    <w:rsid w:val="00690E6A"/>
    <w:rsid w:val="00691B30"/>
    <w:rsid w:val="00691FE0"/>
    <w:rsid w:val="00692585"/>
    <w:rsid w:val="00692C85"/>
    <w:rsid w:val="00693549"/>
    <w:rsid w:val="00693BF5"/>
    <w:rsid w:val="00693E1F"/>
    <w:rsid w:val="00693ECB"/>
    <w:rsid w:val="00693EE2"/>
    <w:rsid w:val="00694797"/>
    <w:rsid w:val="006952DC"/>
    <w:rsid w:val="00695887"/>
    <w:rsid w:val="00696341"/>
    <w:rsid w:val="006964E7"/>
    <w:rsid w:val="00696762"/>
    <w:rsid w:val="00696A31"/>
    <w:rsid w:val="0069766F"/>
    <w:rsid w:val="00697733"/>
    <w:rsid w:val="00697E33"/>
    <w:rsid w:val="006A0F28"/>
    <w:rsid w:val="006A18A9"/>
    <w:rsid w:val="006A254E"/>
    <w:rsid w:val="006A27A6"/>
    <w:rsid w:val="006A2AAD"/>
    <w:rsid w:val="006A2C30"/>
    <w:rsid w:val="006A2F36"/>
    <w:rsid w:val="006A301C"/>
    <w:rsid w:val="006A3E2B"/>
    <w:rsid w:val="006A599E"/>
    <w:rsid w:val="006A621D"/>
    <w:rsid w:val="006A63FA"/>
    <w:rsid w:val="006A6893"/>
    <w:rsid w:val="006A6A34"/>
    <w:rsid w:val="006A6E17"/>
    <w:rsid w:val="006A7403"/>
    <w:rsid w:val="006A7752"/>
    <w:rsid w:val="006B0A9E"/>
    <w:rsid w:val="006B0E52"/>
    <w:rsid w:val="006B120D"/>
    <w:rsid w:val="006B1262"/>
    <w:rsid w:val="006B17E7"/>
    <w:rsid w:val="006B19E8"/>
    <w:rsid w:val="006B1A8A"/>
    <w:rsid w:val="006B1FD5"/>
    <w:rsid w:val="006B23CC"/>
    <w:rsid w:val="006B2640"/>
    <w:rsid w:val="006B2E37"/>
    <w:rsid w:val="006B34EB"/>
    <w:rsid w:val="006B3956"/>
    <w:rsid w:val="006B3EDF"/>
    <w:rsid w:val="006B45C0"/>
    <w:rsid w:val="006B4617"/>
    <w:rsid w:val="006B4975"/>
    <w:rsid w:val="006B49DE"/>
    <w:rsid w:val="006B4DF3"/>
    <w:rsid w:val="006B4F12"/>
    <w:rsid w:val="006B52A4"/>
    <w:rsid w:val="006B555A"/>
    <w:rsid w:val="006B5FFF"/>
    <w:rsid w:val="006B600A"/>
    <w:rsid w:val="006B6463"/>
    <w:rsid w:val="006B6635"/>
    <w:rsid w:val="006B6D35"/>
    <w:rsid w:val="006B703F"/>
    <w:rsid w:val="006B7203"/>
    <w:rsid w:val="006B7218"/>
    <w:rsid w:val="006B741B"/>
    <w:rsid w:val="006B7530"/>
    <w:rsid w:val="006B7A20"/>
    <w:rsid w:val="006B7C98"/>
    <w:rsid w:val="006B7D22"/>
    <w:rsid w:val="006B7D2C"/>
    <w:rsid w:val="006B7F8C"/>
    <w:rsid w:val="006C0751"/>
    <w:rsid w:val="006C1019"/>
    <w:rsid w:val="006C1451"/>
    <w:rsid w:val="006C1810"/>
    <w:rsid w:val="006C1A3C"/>
    <w:rsid w:val="006C202E"/>
    <w:rsid w:val="006C26FB"/>
    <w:rsid w:val="006C29FC"/>
    <w:rsid w:val="006C2B48"/>
    <w:rsid w:val="006C2BB5"/>
    <w:rsid w:val="006C2BEE"/>
    <w:rsid w:val="006C313A"/>
    <w:rsid w:val="006C38FA"/>
    <w:rsid w:val="006C3AD8"/>
    <w:rsid w:val="006C3D6D"/>
    <w:rsid w:val="006C400C"/>
    <w:rsid w:val="006C424B"/>
    <w:rsid w:val="006C4516"/>
    <w:rsid w:val="006C455E"/>
    <w:rsid w:val="006C4BE6"/>
    <w:rsid w:val="006C4E26"/>
    <w:rsid w:val="006C5958"/>
    <w:rsid w:val="006C5B4F"/>
    <w:rsid w:val="006C5ED6"/>
    <w:rsid w:val="006C643C"/>
    <w:rsid w:val="006C66C4"/>
    <w:rsid w:val="006C686C"/>
    <w:rsid w:val="006C6E3A"/>
    <w:rsid w:val="006C6FD7"/>
    <w:rsid w:val="006C75E7"/>
    <w:rsid w:val="006D00DB"/>
    <w:rsid w:val="006D0361"/>
    <w:rsid w:val="006D0BA2"/>
    <w:rsid w:val="006D0C5E"/>
    <w:rsid w:val="006D1237"/>
    <w:rsid w:val="006D16B0"/>
    <w:rsid w:val="006D1AD7"/>
    <w:rsid w:val="006D1E6B"/>
    <w:rsid w:val="006D1F0D"/>
    <w:rsid w:val="006D2182"/>
    <w:rsid w:val="006D2444"/>
    <w:rsid w:val="006D254B"/>
    <w:rsid w:val="006D272E"/>
    <w:rsid w:val="006D289B"/>
    <w:rsid w:val="006D28FA"/>
    <w:rsid w:val="006D31B3"/>
    <w:rsid w:val="006D3966"/>
    <w:rsid w:val="006D39BD"/>
    <w:rsid w:val="006D3BE1"/>
    <w:rsid w:val="006D3E75"/>
    <w:rsid w:val="006D3FDA"/>
    <w:rsid w:val="006D401F"/>
    <w:rsid w:val="006D41A3"/>
    <w:rsid w:val="006D4336"/>
    <w:rsid w:val="006D4486"/>
    <w:rsid w:val="006D48FC"/>
    <w:rsid w:val="006D5390"/>
    <w:rsid w:val="006D58EA"/>
    <w:rsid w:val="006D5CD7"/>
    <w:rsid w:val="006D628E"/>
    <w:rsid w:val="006D62BC"/>
    <w:rsid w:val="006D6450"/>
    <w:rsid w:val="006D65EF"/>
    <w:rsid w:val="006D6939"/>
    <w:rsid w:val="006D7EB0"/>
    <w:rsid w:val="006E0138"/>
    <w:rsid w:val="006E0894"/>
    <w:rsid w:val="006E0BB0"/>
    <w:rsid w:val="006E12C3"/>
    <w:rsid w:val="006E2443"/>
    <w:rsid w:val="006E2529"/>
    <w:rsid w:val="006E2537"/>
    <w:rsid w:val="006E2BA0"/>
    <w:rsid w:val="006E2BFE"/>
    <w:rsid w:val="006E2FEF"/>
    <w:rsid w:val="006E3118"/>
    <w:rsid w:val="006E418A"/>
    <w:rsid w:val="006E45F3"/>
    <w:rsid w:val="006E4A2F"/>
    <w:rsid w:val="006E4ED4"/>
    <w:rsid w:val="006E4FA4"/>
    <w:rsid w:val="006E568E"/>
    <w:rsid w:val="006E5986"/>
    <w:rsid w:val="006E5E19"/>
    <w:rsid w:val="006E5E8B"/>
    <w:rsid w:val="006E61C3"/>
    <w:rsid w:val="006E6AB9"/>
    <w:rsid w:val="006E6E0E"/>
    <w:rsid w:val="006E72C2"/>
    <w:rsid w:val="006E7555"/>
    <w:rsid w:val="006E78F8"/>
    <w:rsid w:val="006E799D"/>
    <w:rsid w:val="006F0137"/>
    <w:rsid w:val="006F02EE"/>
    <w:rsid w:val="006F034A"/>
    <w:rsid w:val="006F0593"/>
    <w:rsid w:val="006F0838"/>
    <w:rsid w:val="006F1064"/>
    <w:rsid w:val="006F18D5"/>
    <w:rsid w:val="006F1EB7"/>
    <w:rsid w:val="006F2020"/>
    <w:rsid w:val="006F2425"/>
    <w:rsid w:val="006F2821"/>
    <w:rsid w:val="006F2A63"/>
    <w:rsid w:val="006F32CE"/>
    <w:rsid w:val="006F39F9"/>
    <w:rsid w:val="006F3E13"/>
    <w:rsid w:val="006F454B"/>
    <w:rsid w:val="006F4C57"/>
    <w:rsid w:val="006F5287"/>
    <w:rsid w:val="006F52E5"/>
    <w:rsid w:val="006F5654"/>
    <w:rsid w:val="006F6066"/>
    <w:rsid w:val="006F63C2"/>
    <w:rsid w:val="006F6850"/>
    <w:rsid w:val="006F6C01"/>
    <w:rsid w:val="006F707E"/>
    <w:rsid w:val="006F790F"/>
    <w:rsid w:val="007001DC"/>
    <w:rsid w:val="00700984"/>
    <w:rsid w:val="00701955"/>
    <w:rsid w:val="007025CB"/>
    <w:rsid w:val="00702828"/>
    <w:rsid w:val="0070331F"/>
    <w:rsid w:val="007034AA"/>
    <w:rsid w:val="0070387F"/>
    <w:rsid w:val="0070399D"/>
    <w:rsid w:val="00703C9D"/>
    <w:rsid w:val="00703FCE"/>
    <w:rsid w:val="007047FA"/>
    <w:rsid w:val="0070490C"/>
    <w:rsid w:val="00705797"/>
    <w:rsid w:val="00705B8E"/>
    <w:rsid w:val="00705C38"/>
    <w:rsid w:val="00706320"/>
    <w:rsid w:val="00706465"/>
    <w:rsid w:val="007066BB"/>
    <w:rsid w:val="0070695A"/>
    <w:rsid w:val="00706B64"/>
    <w:rsid w:val="0070782D"/>
    <w:rsid w:val="00707FB4"/>
    <w:rsid w:val="00710073"/>
    <w:rsid w:val="00710770"/>
    <w:rsid w:val="007109C2"/>
    <w:rsid w:val="00710C3F"/>
    <w:rsid w:val="00711340"/>
    <w:rsid w:val="007115CB"/>
    <w:rsid w:val="00711847"/>
    <w:rsid w:val="00711969"/>
    <w:rsid w:val="00712021"/>
    <w:rsid w:val="00712C42"/>
    <w:rsid w:val="00713AAB"/>
    <w:rsid w:val="00713DE4"/>
    <w:rsid w:val="007146D0"/>
    <w:rsid w:val="00714C47"/>
    <w:rsid w:val="00714EA8"/>
    <w:rsid w:val="0071506A"/>
    <w:rsid w:val="00715143"/>
    <w:rsid w:val="00715734"/>
    <w:rsid w:val="0071633C"/>
    <w:rsid w:val="00716462"/>
    <w:rsid w:val="007168FA"/>
    <w:rsid w:val="00716F44"/>
    <w:rsid w:val="0071712B"/>
    <w:rsid w:val="0071757A"/>
    <w:rsid w:val="00717849"/>
    <w:rsid w:val="00717EB3"/>
    <w:rsid w:val="00720121"/>
    <w:rsid w:val="00720A86"/>
    <w:rsid w:val="00721084"/>
    <w:rsid w:val="0072117A"/>
    <w:rsid w:val="00721262"/>
    <w:rsid w:val="007217DF"/>
    <w:rsid w:val="00721C9D"/>
    <w:rsid w:val="00721D9B"/>
    <w:rsid w:val="00722101"/>
    <w:rsid w:val="00722121"/>
    <w:rsid w:val="007224B9"/>
    <w:rsid w:val="00722E5C"/>
    <w:rsid w:val="00722F94"/>
    <w:rsid w:val="00722FB1"/>
    <w:rsid w:val="0072318B"/>
    <w:rsid w:val="00723AA7"/>
    <w:rsid w:val="0072432E"/>
    <w:rsid w:val="00725045"/>
    <w:rsid w:val="007251F4"/>
    <w:rsid w:val="007252BC"/>
    <w:rsid w:val="00725FA1"/>
    <w:rsid w:val="00726036"/>
    <w:rsid w:val="00726279"/>
    <w:rsid w:val="007262C2"/>
    <w:rsid w:val="00726A9B"/>
    <w:rsid w:val="00727530"/>
    <w:rsid w:val="0072798E"/>
    <w:rsid w:val="00727DBC"/>
    <w:rsid w:val="00727F7B"/>
    <w:rsid w:val="00731C59"/>
    <w:rsid w:val="00731E7C"/>
    <w:rsid w:val="00731E82"/>
    <w:rsid w:val="00732819"/>
    <w:rsid w:val="007329E2"/>
    <w:rsid w:val="007329EF"/>
    <w:rsid w:val="00732B79"/>
    <w:rsid w:val="0073327A"/>
    <w:rsid w:val="00733F06"/>
    <w:rsid w:val="007342A9"/>
    <w:rsid w:val="00734BA6"/>
    <w:rsid w:val="00734EBE"/>
    <w:rsid w:val="007350E6"/>
    <w:rsid w:val="007352CA"/>
    <w:rsid w:val="007352EF"/>
    <w:rsid w:val="00736082"/>
    <w:rsid w:val="007365E2"/>
    <w:rsid w:val="007366A7"/>
    <w:rsid w:val="00736DD8"/>
    <w:rsid w:val="00736DE2"/>
    <w:rsid w:val="007370AB"/>
    <w:rsid w:val="007371C1"/>
    <w:rsid w:val="00737543"/>
    <w:rsid w:val="00737989"/>
    <w:rsid w:val="00740469"/>
    <w:rsid w:val="0074076A"/>
    <w:rsid w:val="00741AF4"/>
    <w:rsid w:val="00741DCC"/>
    <w:rsid w:val="0074203A"/>
    <w:rsid w:val="007425E0"/>
    <w:rsid w:val="00742601"/>
    <w:rsid w:val="007427B5"/>
    <w:rsid w:val="00742865"/>
    <w:rsid w:val="0074296C"/>
    <w:rsid w:val="00742C83"/>
    <w:rsid w:val="00742DFF"/>
    <w:rsid w:val="00742F41"/>
    <w:rsid w:val="0074360F"/>
    <w:rsid w:val="007439EB"/>
    <w:rsid w:val="007440D7"/>
    <w:rsid w:val="007442CB"/>
    <w:rsid w:val="00744A64"/>
    <w:rsid w:val="00744D47"/>
    <w:rsid w:val="00744D9C"/>
    <w:rsid w:val="00744EA0"/>
    <w:rsid w:val="00745761"/>
    <w:rsid w:val="00745A61"/>
    <w:rsid w:val="0074638D"/>
    <w:rsid w:val="00746484"/>
    <w:rsid w:val="00746AE9"/>
    <w:rsid w:val="0074704F"/>
    <w:rsid w:val="00747789"/>
    <w:rsid w:val="00747EE8"/>
    <w:rsid w:val="00747F48"/>
    <w:rsid w:val="00747F4C"/>
    <w:rsid w:val="007506BD"/>
    <w:rsid w:val="00750AF5"/>
    <w:rsid w:val="00750E32"/>
    <w:rsid w:val="00751091"/>
    <w:rsid w:val="00751132"/>
    <w:rsid w:val="00751B83"/>
    <w:rsid w:val="0075345C"/>
    <w:rsid w:val="00753F90"/>
    <w:rsid w:val="0075400C"/>
    <w:rsid w:val="007541FB"/>
    <w:rsid w:val="00754359"/>
    <w:rsid w:val="00754411"/>
    <w:rsid w:val="00754BD9"/>
    <w:rsid w:val="00754E7A"/>
    <w:rsid w:val="0075540C"/>
    <w:rsid w:val="00755DB1"/>
    <w:rsid w:val="00756355"/>
    <w:rsid w:val="00756380"/>
    <w:rsid w:val="0075647E"/>
    <w:rsid w:val="00756E7E"/>
    <w:rsid w:val="0075715D"/>
    <w:rsid w:val="007574FC"/>
    <w:rsid w:val="00757B51"/>
    <w:rsid w:val="00760975"/>
    <w:rsid w:val="007612A8"/>
    <w:rsid w:val="00761AF1"/>
    <w:rsid w:val="00761FDA"/>
    <w:rsid w:val="00762051"/>
    <w:rsid w:val="007621FF"/>
    <w:rsid w:val="007625DA"/>
    <w:rsid w:val="00762D7F"/>
    <w:rsid w:val="0076331B"/>
    <w:rsid w:val="007634E3"/>
    <w:rsid w:val="00763ADE"/>
    <w:rsid w:val="00763BBE"/>
    <w:rsid w:val="00763E63"/>
    <w:rsid w:val="00764194"/>
    <w:rsid w:val="007641EA"/>
    <w:rsid w:val="00764556"/>
    <w:rsid w:val="007646A8"/>
    <w:rsid w:val="007647B8"/>
    <w:rsid w:val="0076483C"/>
    <w:rsid w:val="00765648"/>
    <w:rsid w:val="00765DFC"/>
    <w:rsid w:val="00765ED3"/>
    <w:rsid w:val="0076665B"/>
    <w:rsid w:val="0076681D"/>
    <w:rsid w:val="00766A65"/>
    <w:rsid w:val="00766C3C"/>
    <w:rsid w:val="007671F5"/>
    <w:rsid w:val="007676B8"/>
    <w:rsid w:val="00767820"/>
    <w:rsid w:val="00767F1A"/>
    <w:rsid w:val="00770264"/>
    <w:rsid w:val="0077057E"/>
    <w:rsid w:val="007706EF"/>
    <w:rsid w:val="00770915"/>
    <w:rsid w:val="00770A0A"/>
    <w:rsid w:val="00770D17"/>
    <w:rsid w:val="00770F30"/>
    <w:rsid w:val="0077107D"/>
    <w:rsid w:val="007713D9"/>
    <w:rsid w:val="0077175C"/>
    <w:rsid w:val="00771870"/>
    <w:rsid w:val="00771BF9"/>
    <w:rsid w:val="00771CD1"/>
    <w:rsid w:val="0077219B"/>
    <w:rsid w:val="007729A6"/>
    <w:rsid w:val="00772F8A"/>
    <w:rsid w:val="0077368D"/>
    <w:rsid w:val="007739C6"/>
    <w:rsid w:val="00773D49"/>
    <w:rsid w:val="007741D4"/>
    <w:rsid w:val="00774889"/>
    <w:rsid w:val="00774F4A"/>
    <w:rsid w:val="00774FF5"/>
    <w:rsid w:val="007750B3"/>
    <w:rsid w:val="00775736"/>
    <w:rsid w:val="007758CE"/>
    <w:rsid w:val="00775F76"/>
    <w:rsid w:val="00776258"/>
    <w:rsid w:val="0077666B"/>
    <w:rsid w:val="007767E8"/>
    <w:rsid w:val="0077686D"/>
    <w:rsid w:val="007768A4"/>
    <w:rsid w:val="00776AEA"/>
    <w:rsid w:val="00777321"/>
    <w:rsid w:val="00777792"/>
    <w:rsid w:val="00777967"/>
    <w:rsid w:val="00777A73"/>
    <w:rsid w:val="00777BA0"/>
    <w:rsid w:val="007803BD"/>
    <w:rsid w:val="0078078F"/>
    <w:rsid w:val="00780EA3"/>
    <w:rsid w:val="007811A1"/>
    <w:rsid w:val="007811DC"/>
    <w:rsid w:val="007820FA"/>
    <w:rsid w:val="0078285F"/>
    <w:rsid w:val="00783067"/>
    <w:rsid w:val="00783207"/>
    <w:rsid w:val="00783209"/>
    <w:rsid w:val="00783730"/>
    <w:rsid w:val="00783A8E"/>
    <w:rsid w:val="00783D6B"/>
    <w:rsid w:val="00783E1D"/>
    <w:rsid w:val="00784464"/>
    <w:rsid w:val="0078483B"/>
    <w:rsid w:val="00784EBD"/>
    <w:rsid w:val="00784EED"/>
    <w:rsid w:val="00784FCF"/>
    <w:rsid w:val="007853F4"/>
    <w:rsid w:val="00785751"/>
    <w:rsid w:val="00785900"/>
    <w:rsid w:val="00785E8C"/>
    <w:rsid w:val="00785FC8"/>
    <w:rsid w:val="0078666F"/>
    <w:rsid w:val="00786958"/>
    <w:rsid w:val="00786E71"/>
    <w:rsid w:val="00790A65"/>
    <w:rsid w:val="0079150C"/>
    <w:rsid w:val="0079162F"/>
    <w:rsid w:val="007921DE"/>
    <w:rsid w:val="0079288A"/>
    <w:rsid w:val="00792F3B"/>
    <w:rsid w:val="00794199"/>
    <w:rsid w:val="00794924"/>
    <w:rsid w:val="00795953"/>
    <w:rsid w:val="00796059"/>
    <w:rsid w:val="00796438"/>
    <w:rsid w:val="0079672F"/>
    <w:rsid w:val="00796D05"/>
    <w:rsid w:val="00796D17"/>
    <w:rsid w:val="00797216"/>
    <w:rsid w:val="007A0BC2"/>
    <w:rsid w:val="007A0C5C"/>
    <w:rsid w:val="007A1054"/>
    <w:rsid w:val="007A115A"/>
    <w:rsid w:val="007A1F44"/>
    <w:rsid w:val="007A23C9"/>
    <w:rsid w:val="007A23FF"/>
    <w:rsid w:val="007A295B"/>
    <w:rsid w:val="007A2BE3"/>
    <w:rsid w:val="007A2C20"/>
    <w:rsid w:val="007A330B"/>
    <w:rsid w:val="007A3424"/>
    <w:rsid w:val="007A35EF"/>
    <w:rsid w:val="007A36BF"/>
    <w:rsid w:val="007A42CE"/>
    <w:rsid w:val="007A43A2"/>
    <w:rsid w:val="007A45DC"/>
    <w:rsid w:val="007A49EA"/>
    <w:rsid w:val="007A4D04"/>
    <w:rsid w:val="007A4ED9"/>
    <w:rsid w:val="007A4EDC"/>
    <w:rsid w:val="007A4F5D"/>
    <w:rsid w:val="007A516F"/>
    <w:rsid w:val="007A5943"/>
    <w:rsid w:val="007A64C0"/>
    <w:rsid w:val="007A6D9E"/>
    <w:rsid w:val="007A7A96"/>
    <w:rsid w:val="007B03AF"/>
    <w:rsid w:val="007B069F"/>
    <w:rsid w:val="007B0C4A"/>
    <w:rsid w:val="007B1543"/>
    <w:rsid w:val="007B1663"/>
    <w:rsid w:val="007B17A1"/>
    <w:rsid w:val="007B1AC0"/>
    <w:rsid w:val="007B2587"/>
    <w:rsid w:val="007B26E3"/>
    <w:rsid w:val="007B270A"/>
    <w:rsid w:val="007B2A8E"/>
    <w:rsid w:val="007B2D3B"/>
    <w:rsid w:val="007B2ED5"/>
    <w:rsid w:val="007B52CD"/>
    <w:rsid w:val="007B545A"/>
    <w:rsid w:val="007B5D65"/>
    <w:rsid w:val="007B60FD"/>
    <w:rsid w:val="007B64DF"/>
    <w:rsid w:val="007B6792"/>
    <w:rsid w:val="007B6C91"/>
    <w:rsid w:val="007B725D"/>
    <w:rsid w:val="007B77E4"/>
    <w:rsid w:val="007B7C13"/>
    <w:rsid w:val="007B7DC1"/>
    <w:rsid w:val="007B7EDB"/>
    <w:rsid w:val="007C19AD"/>
    <w:rsid w:val="007C1ECB"/>
    <w:rsid w:val="007C21FB"/>
    <w:rsid w:val="007C23B0"/>
    <w:rsid w:val="007C2403"/>
    <w:rsid w:val="007C2740"/>
    <w:rsid w:val="007C3598"/>
    <w:rsid w:val="007C3FA8"/>
    <w:rsid w:val="007C469A"/>
    <w:rsid w:val="007C49E9"/>
    <w:rsid w:val="007C57C6"/>
    <w:rsid w:val="007C57E7"/>
    <w:rsid w:val="007C6450"/>
    <w:rsid w:val="007C6818"/>
    <w:rsid w:val="007C68DA"/>
    <w:rsid w:val="007C6A71"/>
    <w:rsid w:val="007C6F32"/>
    <w:rsid w:val="007D042D"/>
    <w:rsid w:val="007D0BCF"/>
    <w:rsid w:val="007D13E0"/>
    <w:rsid w:val="007D17EA"/>
    <w:rsid w:val="007D1C12"/>
    <w:rsid w:val="007D229A"/>
    <w:rsid w:val="007D24E0"/>
    <w:rsid w:val="007D2F44"/>
    <w:rsid w:val="007D2F4D"/>
    <w:rsid w:val="007D33DA"/>
    <w:rsid w:val="007D393D"/>
    <w:rsid w:val="007D4178"/>
    <w:rsid w:val="007D4ACD"/>
    <w:rsid w:val="007D4D33"/>
    <w:rsid w:val="007D518D"/>
    <w:rsid w:val="007D52D6"/>
    <w:rsid w:val="007D55B2"/>
    <w:rsid w:val="007D5910"/>
    <w:rsid w:val="007D5DBC"/>
    <w:rsid w:val="007D66FE"/>
    <w:rsid w:val="007D7175"/>
    <w:rsid w:val="007D768A"/>
    <w:rsid w:val="007D7B63"/>
    <w:rsid w:val="007E04A9"/>
    <w:rsid w:val="007E0598"/>
    <w:rsid w:val="007E05D1"/>
    <w:rsid w:val="007E1369"/>
    <w:rsid w:val="007E1A1B"/>
    <w:rsid w:val="007E1A88"/>
    <w:rsid w:val="007E1E13"/>
    <w:rsid w:val="007E1FF2"/>
    <w:rsid w:val="007E27D9"/>
    <w:rsid w:val="007E2C24"/>
    <w:rsid w:val="007E2EDE"/>
    <w:rsid w:val="007E32CA"/>
    <w:rsid w:val="007E3819"/>
    <w:rsid w:val="007E4414"/>
    <w:rsid w:val="007E4BA5"/>
    <w:rsid w:val="007E4C88"/>
    <w:rsid w:val="007E4D2F"/>
    <w:rsid w:val="007E4DF4"/>
    <w:rsid w:val="007E50D6"/>
    <w:rsid w:val="007E5117"/>
    <w:rsid w:val="007E5502"/>
    <w:rsid w:val="007E585E"/>
    <w:rsid w:val="007E688A"/>
    <w:rsid w:val="007E7DDF"/>
    <w:rsid w:val="007F0A66"/>
    <w:rsid w:val="007F0AEB"/>
    <w:rsid w:val="007F11A5"/>
    <w:rsid w:val="007F11C8"/>
    <w:rsid w:val="007F1218"/>
    <w:rsid w:val="007F1940"/>
    <w:rsid w:val="007F1CFB"/>
    <w:rsid w:val="007F1DEC"/>
    <w:rsid w:val="007F220B"/>
    <w:rsid w:val="007F27DD"/>
    <w:rsid w:val="007F3289"/>
    <w:rsid w:val="007F3C68"/>
    <w:rsid w:val="007F4584"/>
    <w:rsid w:val="007F672E"/>
    <w:rsid w:val="007F6880"/>
    <w:rsid w:val="007F6D28"/>
    <w:rsid w:val="007F76B4"/>
    <w:rsid w:val="007F798D"/>
    <w:rsid w:val="007F7DE9"/>
    <w:rsid w:val="007F7FD0"/>
    <w:rsid w:val="007F7FEA"/>
    <w:rsid w:val="008001B4"/>
    <w:rsid w:val="00800303"/>
    <w:rsid w:val="00800552"/>
    <w:rsid w:val="00800769"/>
    <w:rsid w:val="00800ED2"/>
    <w:rsid w:val="00800FB8"/>
    <w:rsid w:val="00801143"/>
    <w:rsid w:val="0080115D"/>
    <w:rsid w:val="008019BD"/>
    <w:rsid w:val="008019C7"/>
    <w:rsid w:val="008019F4"/>
    <w:rsid w:val="00801C38"/>
    <w:rsid w:val="00802AA6"/>
    <w:rsid w:val="00802AA8"/>
    <w:rsid w:val="00802E74"/>
    <w:rsid w:val="008037F3"/>
    <w:rsid w:val="0080474F"/>
    <w:rsid w:val="00804B92"/>
    <w:rsid w:val="00804E21"/>
    <w:rsid w:val="00805092"/>
    <w:rsid w:val="0080597D"/>
    <w:rsid w:val="00806032"/>
    <w:rsid w:val="008063AC"/>
    <w:rsid w:val="00806807"/>
    <w:rsid w:val="00806AAF"/>
    <w:rsid w:val="008070AC"/>
    <w:rsid w:val="00807339"/>
    <w:rsid w:val="00807C65"/>
    <w:rsid w:val="008101FD"/>
    <w:rsid w:val="008103B1"/>
    <w:rsid w:val="00810D8D"/>
    <w:rsid w:val="00810E70"/>
    <w:rsid w:val="00810FE5"/>
    <w:rsid w:val="00811835"/>
    <w:rsid w:val="008128E3"/>
    <w:rsid w:val="00812D28"/>
    <w:rsid w:val="0081310C"/>
    <w:rsid w:val="0081312E"/>
    <w:rsid w:val="008136D3"/>
    <w:rsid w:val="00813F29"/>
    <w:rsid w:val="0081424E"/>
    <w:rsid w:val="008143CB"/>
    <w:rsid w:val="0081480C"/>
    <w:rsid w:val="00815396"/>
    <w:rsid w:val="0081581D"/>
    <w:rsid w:val="008158C8"/>
    <w:rsid w:val="008159E2"/>
    <w:rsid w:val="008161F9"/>
    <w:rsid w:val="00816E1B"/>
    <w:rsid w:val="00816E73"/>
    <w:rsid w:val="008172BE"/>
    <w:rsid w:val="00817B71"/>
    <w:rsid w:val="00817CB4"/>
    <w:rsid w:val="0082023B"/>
    <w:rsid w:val="00820244"/>
    <w:rsid w:val="0082041B"/>
    <w:rsid w:val="00820479"/>
    <w:rsid w:val="008206E9"/>
    <w:rsid w:val="008207C8"/>
    <w:rsid w:val="008219A3"/>
    <w:rsid w:val="0082200F"/>
    <w:rsid w:val="008221B3"/>
    <w:rsid w:val="0082248E"/>
    <w:rsid w:val="00822D2F"/>
    <w:rsid w:val="008230CC"/>
    <w:rsid w:val="008230DE"/>
    <w:rsid w:val="008232D7"/>
    <w:rsid w:val="008234DD"/>
    <w:rsid w:val="008237B4"/>
    <w:rsid w:val="00824458"/>
    <w:rsid w:val="00824EB5"/>
    <w:rsid w:val="00824FDF"/>
    <w:rsid w:val="00825125"/>
    <w:rsid w:val="00825419"/>
    <w:rsid w:val="00825629"/>
    <w:rsid w:val="008257CC"/>
    <w:rsid w:val="00825DF7"/>
    <w:rsid w:val="008262FB"/>
    <w:rsid w:val="0082669F"/>
    <w:rsid w:val="00826E2F"/>
    <w:rsid w:val="0082717D"/>
    <w:rsid w:val="008274BF"/>
    <w:rsid w:val="00830445"/>
    <w:rsid w:val="00830DC3"/>
    <w:rsid w:val="00831555"/>
    <w:rsid w:val="00831699"/>
    <w:rsid w:val="00831755"/>
    <w:rsid w:val="00831A29"/>
    <w:rsid w:val="00831AE3"/>
    <w:rsid w:val="00831E60"/>
    <w:rsid w:val="00831F52"/>
    <w:rsid w:val="00832068"/>
    <w:rsid w:val="00832154"/>
    <w:rsid w:val="00832F5C"/>
    <w:rsid w:val="0083311E"/>
    <w:rsid w:val="00833A07"/>
    <w:rsid w:val="00834042"/>
    <w:rsid w:val="008342F3"/>
    <w:rsid w:val="008343EA"/>
    <w:rsid w:val="0083491F"/>
    <w:rsid w:val="008356A6"/>
    <w:rsid w:val="00835862"/>
    <w:rsid w:val="008359E0"/>
    <w:rsid w:val="0083600A"/>
    <w:rsid w:val="008376DD"/>
    <w:rsid w:val="008376F6"/>
    <w:rsid w:val="00837C8B"/>
    <w:rsid w:val="00837D5B"/>
    <w:rsid w:val="00837DB9"/>
    <w:rsid w:val="00840607"/>
    <w:rsid w:val="00840B69"/>
    <w:rsid w:val="00841503"/>
    <w:rsid w:val="00841CD2"/>
    <w:rsid w:val="0084290C"/>
    <w:rsid w:val="00842A46"/>
    <w:rsid w:val="00842B77"/>
    <w:rsid w:val="0084309F"/>
    <w:rsid w:val="0084409F"/>
    <w:rsid w:val="00844C40"/>
    <w:rsid w:val="00844C6B"/>
    <w:rsid w:val="00844F6D"/>
    <w:rsid w:val="00845C12"/>
    <w:rsid w:val="00845C81"/>
    <w:rsid w:val="00845D0D"/>
    <w:rsid w:val="008466A8"/>
    <w:rsid w:val="008469D9"/>
    <w:rsid w:val="00846CF5"/>
    <w:rsid w:val="00846DC0"/>
    <w:rsid w:val="0084737C"/>
    <w:rsid w:val="008474A7"/>
    <w:rsid w:val="00850210"/>
    <w:rsid w:val="008506B6"/>
    <w:rsid w:val="00850AE0"/>
    <w:rsid w:val="0085109E"/>
    <w:rsid w:val="00851159"/>
    <w:rsid w:val="00851D5F"/>
    <w:rsid w:val="008524D2"/>
    <w:rsid w:val="008528EE"/>
    <w:rsid w:val="00852A2C"/>
    <w:rsid w:val="00852E19"/>
    <w:rsid w:val="0085394E"/>
    <w:rsid w:val="00854851"/>
    <w:rsid w:val="00854E37"/>
    <w:rsid w:val="008550B9"/>
    <w:rsid w:val="0085525F"/>
    <w:rsid w:val="008559DE"/>
    <w:rsid w:val="00855FA7"/>
    <w:rsid w:val="0085612A"/>
    <w:rsid w:val="00856833"/>
    <w:rsid w:val="00856840"/>
    <w:rsid w:val="00857260"/>
    <w:rsid w:val="00857403"/>
    <w:rsid w:val="00857B68"/>
    <w:rsid w:val="0086087C"/>
    <w:rsid w:val="00860D8E"/>
    <w:rsid w:val="008611FF"/>
    <w:rsid w:val="008616A4"/>
    <w:rsid w:val="0086208A"/>
    <w:rsid w:val="0086226F"/>
    <w:rsid w:val="00862356"/>
    <w:rsid w:val="00862382"/>
    <w:rsid w:val="008626DC"/>
    <w:rsid w:val="0086275E"/>
    <w:rsid w:val="008628C2"/>
    <w:rsid w:val="00862DE7"/>
    <w:rsid w:val="00862F6C"/>
    <w:rsid w:val="00864440"/>
    <w:rsid w:val="008647B1"/>
    <w:rsid w:val="00864D76"/>
    <w:rsid w:val="008650FC"/>
    <w:rsid w:val="00865555"/>
    <w:rsid w:val="008664F2"/>
    <w:rsid w:val="00866C6A"/>
    <w:rsid w:val="00866EB3"/>
    <w:rsid w:val="0086701A"/>
    <w:rsid w:val="00867BD2"/>
    <w:rsid w:val="008712FD"/>
    <w:rsid w:val="00871486"/>
    <w:rsid w:val="008715E5"/>
    <w:rsid w:val="008716A1"/>
    <w:rsid w:val="00871CAA"/>
    <w:rsid w:val="00872D3F"/>
    <w:rsid w:val="00873010"/>
    <w:rsid w:val="0087316B"/>
    <w:rsid w:val="0087333F"/>
    <w:rsid w:val="008733E4"/>
    <w:rsid w:val="008734B1"/>
    <w:rsid w:val="008735A5"/>
    <w:rsid w:val="0087381B"/>
    <w:rsid w:val="00873CEF"/>
    <w:rsid w:val="00873F15"/>
    <w:rsid w:val="00874096"/>
    <w:rsid w:val="00874B1E"/>
    <w:rsid w:val="00874BC9"/>
    <w:rsid w:val="008756A4"/>
    <w:rsid w:val="00875B8F"/>
    <w:rsid w:val="00875EE0"/>
    <w:rsid w:val="00875F73"/>
    <w:rsid w:val="00876632"/>
    <w:rsid w:val="00876DEE"/>
    <w:rsid w:val="0087705F"/>
    <w:rsid w:val="00877296"/>
    <w:rsid w:val="00877C72"/>
    <w:rsid w:val="00877E3A"/>
    <w:rsid w:val="00877F44"/>
    <w:rsid w:val="00880467"/>
    <w:rsid w:val="00880F30"/>
    <w:rsid w:val="00880F95"/>
    <w:rsid w:val="008810DD"/>
    <w:rsid w:val="0088239C"/>
    <w:rsid w:val="008833E8"/>
    <w:rsid w:val="00883507"/>
    <w:rsid w:val="00884169"/>
    <w:rsid w:val="00884372"/>
    <w:rsid w:val="0088464C"/>
    <w:rsid w:val="00884B2A"/>
    <w:rsid w:val="00884DD2"/>
    <w:rsid w:val="0088568C"/>
    <w:rsid w:val="00886D5C"/>
    <w:rsid w:val="00886F07"/>
    <w:rsid w:val="00886F20"/>
    <w:rsid w:val="008871F3"/>
    <w:rsid w:val="00887506"/>
    <w:rsid w:val="00887B48"/>
    <w:rsid w:val="00890174"/>
    <w:rsid w:val="008902F4"/>
    <w:rsid w:val="00890B14"/>
    <w:rsid w:val="008912F3"/>
    <w:rsid w:val="0089176E"/>
    <w:rsid w:val="008917E0"/>
    <w:rsid w:val="008917F7"/>
    <w:rsid w:val="00891E05"/>
    <w:rsid w:val="008920F5"/>
    <w:rsid w:val="00892365"/>
    <w:rsid w:val="008926ED"/>
    <w:rsid w:val="00892BE5"/>
    <w:rsid w:val="0089369B"/>
    <w:rsid w:val="0089387C"/>
    <w:rsid w:val="00893A84"/>
    <w:rsid w:val="00893B04"/>
    <w:rsid w:val="008942EF"/>
    <w:rsid w:val="0089444E"/>
    <w:rsid w:val="008949DF"/>
    <w:rsid w:val="00894A1F"/>
    <w:rsid w:val="00894D85"/>
    <w:rsid w:val="00894DC4"/>
    <w:rsid w:val="008951DB"/>
    <w:rsid w:val="00895962"/>
    <w:rsid w:val="00895BB0"/>
    <w:rsid w:val="0089603F"/>
    <w:rsid w:val="00896224"/>
    <w:rsid w:val="008965E2"/>
    <w:rsid w:val="0089675E"/>
    <w:rsid w:val="00896C81"/>
    <w:rsid w:val="00896D83"/>
    <w:rsid w:val="008970BB"/>
    <w:rsid w:val="00897417"/>
    <w:rsid w:val="00897534"/>
    <w:rsid w:val="008A0AB2"/>
    <w:rsid w:val="008A0CFC"/>
    <w:rsid w:val="008A11BC"/>
    <w:rsid w:val="008A12FE"/>
    <w:rsid w:val="008A1798"/>
    <w:rsid w:val="008A1A89"/>
    <w:rsid w:val="008A28B6"/>
    <w:rsid w:val="008A2BB1"/>
    <w:rsid w:val="008A3183"/>
    <w:rsid w:val="008A3466"/>
    <w:rsid w:val="008A359E"/>
    <w:rsid w:val="008A389F"/>
    <w:rsid w:val="008A3A34"/>
    <w:rsid w:val="008A3A4A"/>
    <w:rsid w:val="008A3C4D"/>
    <w:rsid w:val="008A3D02"/>
    <w:rsid w:val="008A4D48"/>
    <w:rsid w:val="008A51E2"/>
    <w:rsid w:val="008A5230"/>
    <w:rsid w:val="008A5700"/>
    <w:rsid w:val="008A5940"/>
    <w:rsid w:val="008A5B3D"/>
    <w:rsid w:val="008A6B6F"/>
    <w:rsid w:val="008A6D27"/>
    <w:rsid w:val="008A70DF"/>
    <w:rsid w:val="008A71EE"/>
    <w:rsid w:val="008A7200"/>
    <w:rsid w:val="008A73B2"/>
    <w:rsid w:val="008B03BA"/>
    <w:rsid w:val="008B043F"/>
    <w:rsid w:val="008B0808"/>
    <w:rsid w:val="008B0AC9"/>
    <w:rsid w:val="008B0AEC"/>
    <w:rsid w:val="008B125C"/>
    <w:rsid w:val="008B1B73"/>
    <w:rsid w:val="008B1D0A"/>
    <w:rsid w:val="008B1E53"/>
    <w:rsid w:val="008B1E5B"/>
    <w:rsid w:val="008B271D"/>
    <w:rsid w:val="008B3412"/>
    <w:rsid w:val="008B389D"/>
    <w:rsid w:val="008B3C5C"/>
    <w:rsid w:val="008B3F05"/>
    <w:rsid w:val="008B48F6"/>
    <w:rsid w:val="008B5299"/>
    <w:rsid w:val="008B5A5F"/>
    <w:rsid w:val="008B5AB0"/>
    <w:rsid w:val="008B5B06"/>
    <w:rsid w:val="008B6054"/>
    <w:rsid w:val="008B6DA0"/>
    <w:rsid w:val="008B7030"/>
    <w:rsid w:val="008B70E4"/>
    <w:rsid w:val="008B7436"/>
    <w:rsid w:val="008B7B08"/>
    <w:rsid w:val="008B7B4D"/>
    <w:rsid w:val="008B7E28"/>
    <w:rsid w:val="008C045E"/>
    <w:rsid w:val="008C13F0"/>
    <w:rsid w:val="008C1502"/>
    <w:rsid w:val="008C19D4"/>
    <w:rsid w:val="008C1DDF"/>
    <w:rsid w:val="008C1F02"/>
    <w:rsid w:val="008C1F26"/>
    <w:rsid w:val="008C212C"/>
    <w:rsid w:val="008C2170"/>
    <w:rsid w:val="008C298A"/>
    <w:rsid w:val="008C2A3A"/>
    <w:rsid w:val="008C2D17"/>
    <w:rsid w:val="008C3196"/>
    <w:rsid w:val="008C3A7E"/>
    <w:rsid w:val="008C424F"/>
    <w:rsid w:val="008C43FE"/>
    <w:rsid w:val="008C4C7E"/>
    <w:rsid w:val="008C5C46"/>
    <w:rsid w:val="008C6184"/>
    <w:rsid w:val="008C6624"/>
    <w:rsid w:val="008C6914"/>
    <w:rsid w:val="008C6AED"/>
    <w:rsid w:val="008C785E"/>
    <w:rsid w:val="008D0683"/>
    <w:rsid w:val="008D0A8A"/>
    <w:rsid w:val="008D0AFB"/>
    <w:rsid w:val="008D0BBA"/>
    <w:rsid w:val="008D0D71"/>
    <w:rsid w:val="008D1511"/>
    <w:rsid w:val="008D2513"/>
    <w:rsid w:val="008D283E"/>
    <w:rsid w:val="008D2E2A"/>
    <w:rsid w:val="008D30B6"/>
    <w:rsid w:val="008D32DF"/>
    <w:rsid w:val="008D33F0"/>
    <w:rsid w:val="008D35E9"/>
    <w:rsid w:val="008D381A"/>
    <w:rsid w:val="008D3959"/>
    <w:rsid w:val="008D3966"/>
    <w:rsid w:val="008D3F31"/>
    <w:rsid w:val="008D3FFC"/>
    <w:rsid w:val="008D4227"/>
    <w:rsid w:val="008D4352"/>
    <w:rsid w:val="008D43CF"/>
    <w:rsid w:val="008D4438"/>
    <w:rsid w:val="008D4FB1"/>
    <w:rsid w:val="008D5896"/>
    <w:rsid w:val="008D58C0"/>
    <w:rsid w:val="008D5A38"/>
    <w:rsid w:val="008D605C"/>
    <w:rsid w:val="008D60BC"/>
    <w:rsid w:val="008D6110"/>
    <w:rsid w:val="008D66C7"/>
    <w:rsid w:val="008D6D7B"/>
    <w:rsid w:val="008D6DD3"/>
    <w:rsid w:val="008D7410"/>
    <w:rsid w:val="008D7EB7"/>
    <w:rsid w:val="008E03F0"/>
    <w:rsid w:val="008E0897"/>
    <w:rsid w:val="008E0EB8"/>
    <w:rsid w:val="008E10A6"/>
    <w:rsid w:val="008E1271"/>
    <w:rsid w:val="008E12FC"/>
    <w:rsid w:val="008E16F1"/>
    <w:rsid w:val="008E2251"/>
    <w:rsid w:val="008E22E1"/>
    <w:rsid w:val="008E24B3"/>
    <w:rsid w:val="008E24CA"/>
    <w:rsid w:val="008E2581"/>
    <w:rsid w:val="008E262D"/>
    <w:rsid w:val="008E2A06"/>
    <w:rsid w:val="008E2F6E"/>
    <w:rsid w:val="008E310A"/>
    <w:rsid w:val="008E31B6"/>
    <w:rsid w:val="008E3725"/>
    <w:rsid w:val="008E38AD"/>
    <w:rsid w:val="008E3EEC"/>
    <w:rsid w:val="008E4F80"/>
    <w:rsid w:val="008E5144"/>
    <w:rsid w:val="008E5B33"/>
    <w:rsid w:val="008E5BF2"/>
    <w:rsid w:val="008E5C81"/>
    <w:rsid w:val="008E5F8F"/>
    <w:rsid w:val="008E6FE2"/>
    <w:rsid w:val="008E72F3"/>
    <w:rsid w:val="008F0A38"/>
    <w:rsid w:val="008F0A93"/>
    <w:rsid w:val="008F0DE1"/>
    <w:rsid w:val="008F0F84"/>
    <w:rsid w:val="008F1014"/>
    <w:rsid w:val="008F11C9"/>
    <w:rsid w:val="008F11FC"/>
    <w:rsid w:val="008F1953"/>
    <w:rsid w:val="008F1B76"/>
    <w:rsid w:val="008F23D8"/>
    <w:rsid w:val="008F2BC3"/>
    <w:rsid w:val="008F2CE1"/>
    <w:rsid w:val="008F2CFB"/>
    <w:rsid w:val="008F2FD5"/>
    <w:rsid w:val="008F3587"/>
    <w:rsid w:val="008F37E5"/>
    <w:rsid w:val="008F4594"/>
    <w:rsid w:val="008F48C2"/>
    <w:rsid w:val="008F4EFB"/>
    <w:rsid w:val="008F51A3"/>
    <w:rsid w:val="008F5840"/>
    <w:rsid w:val="008F5904"/>
    <w:rsid w:val="008F594F"/>
    <w:rsid w:val="008F5AC4"/>
    <w:rsid w:val="008F5B83"/>
    <w:rsid w:val="008F5EEF"/>
    <w:rsid w:val="008F612B"/>
    <w:rsid w:val="008F6608"/>
    <w:rsid w:val="008F66FE"/>
    <w:rsid w:val="008F6958"/>
    <w:rsid w:val="008F72CC"/>
    <w:rsid w:val="008F72CD"/>
    <w:rsid w:val="008F75DC"/>
    <w:rsid w:val="008F7744"/>
    <w:rsid w:val="008F7D54"/>
    <w:rsid w:val="008F7FD5"/>
    <w:rsid w:val="0090169A"/>
    <w:rsid w:val="0090178F"/>
    <w:rsid w:val="00903802"/>
    <w:rsid w:val="0090540E"/>
    <w:rsid w:val="00905673"/>
    <w:rsid w:val="00905C4E"/>
    <w:rsid w:val="009061DC"/>
    <w:rsid w:val="009064D0"/>
    <w:rsid w:val="0090696D"/>
    <w:rsid w:val="00906CD6"/>
    <w:rsid w:val="00906E4D"/>
    <w:rsid w:val="00906F31"/>
    <w:rsid w:val="00907498"/>
    <w:rsid w:val="009078B3"/>
    <w:rsid w:val="00907A77"/>
    <w:rsid w:val="00907E00"/>
    <w:rsid w:val="00907FE6"/>
    <w:rsid w:val="009102A3"/>
    <w:rsid w:val="00910632"/>
    <w:rsid w:val="0091088D"/>
    <w:rsid w:val="00910D37"/>
    <w:rsid w:val="00910FC9"/>
    <w:rsid w:val="009112AB"/>
    <w:rsid w:val="0091291A"/>
    <w:rsid w:val="00912BA3"/>
    <w:rsid w:val="00913052"/>
    <w:rsid w:val="00913416"/>
    <w:rsid w:val="00913572"/>
    <w:rsid w:val="00913612"/>
    <w:rsid w:val="0091366A"/>
    <w:rsid w:val="00913824"/>
    <w:rsid w:val="0091486A"/>
    <w:rsid w:val="00914BAC"/>
    <w:rsid w:val="00915251"/>
    <w:rsid w:val="00915757"/>
    <w:rsid w:val="0091581F"/>
    <w:rsid w:val="00915857"/>
    <w:rsid w:val="009159B3"/>
    <w:rsid w:val="00915A3C"/>
    <w:rsid w:val="00915CFD"/>
    <w:rsid w:val="00916181"/>
    <w:rsid w:val="0091663B"/>
    <w:rsid w:val="00917656"/>
    <w:rsid w:val="00917B6E"/>
    <w:rsid w:val="009204C5"/>
    <w:rsid w:val="009206DD"/>
    <w:rsid w:val="00920B01"/>
    <w:rsid w:val="00920D0F"/>
    <w:rsid w:val="0092180D"/>
    <w:rsid w:val="009218FC"/>
    <w:rsid w:val="00922735"/>
    <w:rsid w:val="00922F8C"/>
    <w:rsid w:val="009232C9"/>
    <w:rsid w:val="00923452"/>
    <w:rsid w:val="00923608"/>
    <w:rsid w:val="009238E5"/>
    <w:rsid w:val="0092394B"/>
    <w:rsid w:val="00923F12"/>
    <w:rsid w:val="0092494B"/>
    <w:rsid w:val="00924FF8"/>
    <w:rsid w:val="0092532A"/>
    <w:rsid w:val="00925730"/>
    <w:rsid w:val="00925BA8"/>
    <w:rsid w:val="0092668B"/>
    <w:rsid w:val="00926B47"/>
    <w:rsid w:val="00926DA7"/>
    <w:rsid w:val="00927AE4"/>
    <w:rsid w:val="00927D9C"/>
    <w:rsid w:val="00927F8B"/>
    <w:rsid w:val="00930143"/>
    <w:rsid w:val="009303E0"/>
    <w:rsid w:val="0093094D"/>
    <w:rsid w:val="00930F10"/>
    <w:rsid w:val="00930F49"/>
    <w:rsid w:val="00931D39"/>
    <w:rsid w:val="00931DCE"/>
    <w:rsid w:val="009321EA"/>
    <w:rsid w:val="0093281C"/>
    <w:rsid w:val="009328C7"/>
    <w:rsid w:val="00932993"/>
    <w:rsid w:val="009336EC"/>
    <w:rsid w:val="0093376C"/>
    <w:rsid w:val="00933D69"/>
    <w:rsid w:val="00933F56"/>
    <w:rsid w:val="00934635"/>
    <w:rsid w:val="00934C13"/>
    <w:rsid w:val="00934CB9"/>
    <w:rsid w:val="00934FAA"/>
    <w:rsid w:val="00935228"/>
    <w:rsid w:val="0093541D"/>
    <w:rsid w:val="009355A2"/>
    <w:rsid w:val="00935DB2"/>
    <w:rsid w:val="00935F9E"/>
    <w:rsid w:val="0093601E"/>
    <w:rsid w:val="009366BD"/>
    <w:rsid w:val="0093671D"/>
    <w:rsid w:val="00936A98"/>
    <w:rsid w:val="00936D98"/>
    <w:rsid w:val="00937082"/>
    <w:rsid w:val="00937416"/>
    <w:rsid w:val="00937C41"/>
    <w:rsid w:val="00937F92"/>
    <w:rsid w:val="009401D1"/>
    <w:rsid w:val="00940D7D"/>
    <w:rsid w:val="0094159F"/>
    <w:rsid w:val="009418BC"/>
    <w:rsid w:val="00942A60"/>
    <w:rsid w:val="00942A69"/>
    <w:rsid w:val="00942C80"/>
    <w:rsid w:val="00943197"/>
    <w:rsid w:val="0094355A"/>
    <w:rsid w:val="009435F2"/>
    <w:rsid w:val="00944903"/>
    <w:rsid w:val="00944CB8"/>
    <w:rsid w:val="00945180"/>
    <w:rsid w:val="0094590C"/>
    <w:rsid w:val="00945CC5"/>
    <w:rsid w:val="00946355"/>
    <w:rsid w:val="0094639F"/>
    <w:rsid w:val="009468B7"/>
    <w:rsid w:val="00946A20"/>
    <w:rsid w:val="0094724E"/>
    <w:rsid w:val="009473A8"/>
    <w:rsid w:val="00947973"/>
    <w:rsid w:val="00947BE6"/>
    <w:rsid w:val="00947F57"/>
    <w:rsid w:val="0095048D"/>
    <w:rsid w:val="009505A4"/>
    <w:rsid w:val="00950824"/>
    <w:rsid w:val="00950C81"/>
    <w:rsid w:val="00950E6C"/>
    <w:rsid w:val="00950FA9"/>
    <w:rsid w:val="0095167B"/>
    <w:rsid w:val="00951ADB"/>
    <w:rsid w:val="0095236B"/>
    <w:rsid w:val="009523B5"/>
    <w:rsid w:val="009527BA"/>
    <w:rsid w:val="009537C9"/>
    <w:rsid w:val="0095380C"/>
    <w:rsid w:val="00953B85"/>
    <w:rsid w:val="00953D93"/>
    <w:rsid w:val="009542B8"/>
    <w:rsid w:val="00954353"/>
    <w:rsid w:val="0095472A"/>
    <w:rsid w:val="00954C96"/>
    <w:rsid w:val="00954E11"/>
    <w:rsid w:val="0095515D"/>
    <w:rsid w:val="009554E2"/>
    <w:rsid w:val="0095555B"/>
    <w:rsid w:val="00955715"/>
    <w:rsid w:val="00955C0A"/>
    <w:rsid w:val="00955C4F"/>
    <w:rsid w:val="00956BCA"/>
    <w:rsid w:val="0095755F"/>
    <w:rsid w:val="009579C9"/>
    <w:rsid w:val="00957F62"/>
    <w:rsid w:val="00960107"/>
    <w:rsid w:val="0096041C"/>
    <w:rsid w:val="00960D1E"/>
    <w:rsid w:val="00961296"/>
    <w:rsid w:val="009618B0"/>
    <w:rsid w:val="00961B38"/>
    <w:rsid w:val="009621DE"/>
    <w:rsid w:val="009623FF"/>
    <w:rsid w:val="00962480"/>
    <w:rsid w:val="00962859"/>
    <w:rsid w:val="009628BC"/>
    <w:rsid w:val="00962A80"/>
    <w:rsid w:val="00962B52"/>
    <w:rsid w:val="00963905"/>
    <w:rsid w:val="00963BE6"/>
    <w:rsid w:val="00963FC7"/>
    <w:rsid w:val="00964F57"/>
    <w:rsid w:val="00965649"/>
    <w:rsid w:val="009657F1"/>
    <w:rsid w:val="00965C43"/>
    <w:rsid w:val="00965D0D"/>
    <w:rsid w:val="00965E6D"/>
    <w:rsid w:val="00966001"/>
    <w:rsid w:val="0096625D"/>
    <w:rsid w:val="0096667A"/>
    <w:rsid w:val="00967549"/>
    <w:rsid w:val="0096796D"/>
    <w:rsid w:val="00967D49"/>
    <w:rsid w:val="0097054E"/>
    <w:rsid w:val="00970709"/>
    <w:rsid w:val="009709F8"/>
    <w:rsid w:val="00971921"/>
    <w:rsid w:val="00971AB6"/>
    <w:rsid w:val="00972076"/>
    <w:rsid w:val="0097218A"/>
    <w:rsid w:val="00972315"/>
    <w:rsid w:val="00972929"/>
    <w:rsid w:val="00972F91"/>
    <w:rsid w:val="0097314C"/>
    <w:rsid w:val="00973827"/>
    <w:rsid w:val="00973FCF"/>
    <w:rsid w:val="009742D3"/>
    <w:rsid w:val="00974445"/>
    <w:rsid w:val="009747CA"/>
    <w:rsid w:val="009749E1"/>
    <w:rsid w:val="00975C28"/>
    <w:rsid w:val="00976E48"/>
    <w:rsid w:val="00976FF5"/>
    <w:rsid w:val="00976FF9"/>
    <w:rsid w:val="0097704F"/>
    <w:rsid w:val="00977306"/>
    <w:rsid w:val="00977BA7"/>
    <w:rsid w:val="00980517"/>
    <w:rsid w:val="00980B5F"/>
    <w:rsid w:val="0098194F"/>
    <w:rsid w:val="00981958"/>
    <w:rsid w:val="0098228A"/>
    <w:rsid w:val="00982511"/>
    <w:rsid w:val="009826C8"/>
    <w:rsid w:val="0098333C"/>
    <w:rsid w:val="009836E4"/>
    <w:rsid w:val="0098412F"/>
    <w:rsid w:val="00984289"/>
    <w:rsid w:val="009848C3"/>
    <w:rsid w:val="00984E99"/>
    <w:rsid w:val="00985863"/>
    <w:rsid w:val="00985F28"/>
    <w:rsid w:val="00986149"/>
    <w:rsid w:val="00986176"/>
    <w:rsid w:val="0098689F"/>
    <w:rsid w:val="00986E7F"/>
    <w:rsid w:val="00987275"/>
    <w:rsid w:val="0098727F"/>
    <w:rsid w:val="00987536"/>
    <w:rsid w:val="00987550"/>
    <w:rsid w:val="00987632"/>
    <w:rsid w:val="0098795D"/>
    <w:rsid w:val="00987A16"/>
    <w:rsid w:val="00990BD5"/>
    <w:rsid w:val="0099196F"/>
    <w:rsid w:val="00992945"/>
    <w:rsid w:val="00992B98"/>
    <w:rsid w:val="00992E46"/>
    <w:rsid w:val="0099359F"/>
    <w:rsid w:val="00994871"/>
    <w:rsid w:val="00994CA6"/>
    <w:rsid w:val="00994D88"/>
    <w:rsid w:val="00994E08"/>
    <w:rsid w:val="009951F9"/>
    <w:rsid w:val="009953DE"/>
    <w:rsid w:val="00995A4B"/>
    <w:rsid w:val="00995C95"/>
    <w:rsid w:val="00995E85"/>
    <w:rsid w:val="0099636A"/>
    <w:rsid w:val="00996468"/>
    <w:rsid w:val="00996654"/>
    <w:rsid w:val="00996876"/>
    <w:rsid w:val="009968BE"/>
    <w:rsid w:val="00996D14"/>
    <w:rsid w:val="00996F53"/>
    <w:rsid w:val="00996FFA"/>
    <w:rsid w:val="00997323"/>
    <w:rsid w:val="009973F1"/>
    <w:rsid w:val="009973F3"/>
    <w:rsid w:val="009973FE"/>
    <w:rsid w:val="00997D5C"/>
    <w:rsid w:val="00997EE7"/>
    <w:rsid w:val="009A00FB"/>
    <w:rsid w:val="009A010D"/>
    <w:rsid w:val="009A08FB"/>
    <w:rsid w:val="009A0C6F"/>
    <w:rsid w:val="009A14EF"/>
    <w:rsid w:val="009A17E0"/>
    <w:rsid w:val="009A17EE"/>
    <w:rsid w:val="009A1F22"/>
    <w:rsid w:val="009A2454"/>
    <w:rsid w:val="009A27A2"/>
    <w:rsid w:val="009A2BC7"/>
    <w:rsid w:val="009A2DF9"/>
    <w:rsid w:val="009A32A8"/>
    <w:rsid w:val="009A3378"/>
    <w:rsid w:val="009A38DC"/>
    <w:rsid w:val="009A3A86"/>
    <w:rsid w:val="009A3DB5"/>
    <w:rsid w:val="009A3FF6"/>
    <w:rsid w:val="009A4078"/>
    <w:rsid w:val="009A427E"/>
    <w:rsid w:val="009A4869"/>
    <w:rsid w:val="009A4C28"/>
    <w:rsid w:val="009A4C3C"/>
    <w:rsid w:val="009A4E6D"/>
    <w:rsid w:val="009A4F91"/>
    <w:rsid w:val="009A5C99"/>
    <w:rsid w:val="009A6085"/>
    <w:rsid w:val="009A63E1"/>
    <w:rsid w:val="009A6A6B"/>
    <w:rsid w:val="009A7A86"/>
    <w:rsid w:val="009B01D5"/>
    <w:rsid w:val="009B0637"/>
    <w:rsid w:val="009B0800"/>
    <w:rsid w:val="009B0E03"/>
    <w:rsid w:val="009B0FC4"/>
    <w:rsid w:val="009B14CE"/>
    <w:rsid w:val="009B15DF"/>
    <w:rsid w:val="009B1EF9"/>
    <w:rsid w:val="009B200A"/>
    <w:rsid w:val="009B2693"/>
    <w:rsid w:val="009B26AC"/>
    <w:rsid w:val="009B2818"/>
    <w:rsid w:val="009B30F1"/>
    <w:rsid w:val="009B35FA"/>
    <w:rsid w:val="009B37E2"/>
    <w:rsid w:val="009B43B2"/>
    <w:rsid w:val="009B4519"/>
    <w:rsid w:val="009B506B"/>
    <w:rsid w:val="009B57EF"/>
    <w:rsid w:val="009B5B85"/>
    <w:rsid w:val="009B6125"/>
    <w:rsid w:val="009B61A7"/>
    <w:rsid w:val="009B6C2D"/>
    <w:rsid w:val="009B7204"/>
    <w:rsid w:val="009B7239"/>
    <w:rsid w:val="009C0074"/>
    <w:rsid w:val="009C0564"/>
    <w:rsid w:val="009C0736"/>
    <w:rsid w:val="009C096B"/>
    <w:rsid w:val="009C0FEE"/>
    <w:rsid w:val="009C1644"/>
    <w:rsid w:val="009C1837"/>
    <w:rsid w:val="009C1ED3"/>
    <w:rsid w:val="009C1FC6"/>
    <w:rsid w:val="009C2098"/>
    <w:rsid w:val="009C21EA"/>
    <w:rsid w:val="009C2536"/>
    <w:rsid w:val="009C2685"/>
    <w:rsid w:val="009C269F"/>
    <w:rsid w:val="009C282A"/>
    <w:rsid w:val="009C2C61"/>
    <w:rsid w:val="009C39BC"/>
    <w:rsid w:val="009C3A3F"/>
    <w:rsid w:val="009C4437"/>
    <w:rsid w:val="009C45D4"/>
    <w:rsid w:val="009C46A2"/>
    <w:rsid w:val="009C4BC2"/>
    <w:rsid w:val="009C4D22"/>
    <w:rsid w:val="009C4FE4"/>
    <w:rsid w:val="009C6E28"/>
    <w:rsid w:val="009C727C"/>
    <w:rsid w:val="009C7320"/>
    <w:rsid w:val="009C792F"/>
    <w:rsid w:val="009C7954"/>
    <w:rsid w:val="009D0672"/>
    <w:rsid w:val="009D0729"/>
    <w:rsid w:val="009D0B65"/>
    <w:rsid w:val="009D0CF6"/>
    <w:rsid w:val="009D0F66"/>
    <w:rsid w:val="009D1151"/>
    <w:rsid w:val="009D1A06"/>
    <w:rsid w:val="009D1BA4"/>
    <w:rsid w:val="009D1CB0"/>
    <w:rsid w:val="009D200D"/>
    <w:rsid w:val="009D22E4"/>
    <w:rsid w:val="009D22F7"/>
    <w:rsid w:val="009D27D9"/>
    <w:rsid w:val="009D319C"/>
    <w:rsid w:val="009D37C5"/>
    <w:rsid w:val="009D3E2E"/>
    <w:rsid w:val="009D3FE6"/>
    <w:rsid w:val="009D4350"/>
    <w:rsid w:val="009D44C4"/>
    <w:rsid w:val="009D5053"/>
    <w:rsid w:val="009D50FA"/>
    <w:rsid w:val="009D532C"/>
    <w:rsid w:val="009D5978"/>
    <w:rsid w:val="009D5BAB"/>
    <w:rsid w:val="009D65DE"/>
    <w:rsid w:val="009D6983"/>
    <w:rsid w:val="009D6A0A"/>
    <w:rsid w:val="009D7346"/>
    <w:rsid w:val="009D74EC"/>
    <w:rsid w:val="009D7999"/>
    <w:rsid w:val="009D7DEF"/>
    <w:rsid w:val="009E058F"/>
    <w:rsid w:val="009E0A9E"/>
    <w:rsid w:val="009E0AAB"/>
    <w:rsid w:val="009E0B62"/>
    <w:rsid w:val="009E0DC0"/>
    <w:rsid w:val="009E1810"/>
    <w:rsid w:val="009E19A2"/>
    <w:rsid w:val="009E19E4"/>
    <w:rsid w:val="009E1C84"/>
    <w:rsid w:val="009E20A7"/>
    <w:rsid w:val="009E2650"/>
    <w:rsid w:val="009E268A"/>
    <w:rsid w:val="009E26C9"/>
    <w:rsid w:val="009E28AC"/>
    <w:rsid w:val="009E2F8A"/>
    <w:rsid w:val="009E3AFD"/>
    <w:rsid w:val="009E3CDD"/>
    <w:rsid w:val="009E3FDC"/>
    <w:rsid w:val="009E495C"/>
    <w:rsid w:val="009E4B16"/>
    <w:rsid w:val="009E4C14"/>
    <w:rsid w:val="009E563B"/>
    <w:rsid w:val="009E5676"/>
    <w:rsid w:val="009E5C60"/>
    <w:rsid w:val="009E64DB"/>
    <w:rsid w:val="009E6794"/>
    <w:rsid w:val="009E6FF2"/>
    <w:rsid w:val="009E7189"/>
    <w:rsid w:val="009E743C"/>
    <w:rsid w:val="009E7E46"/>
    <w:rsid w:val="009E7F62"/>
    <w:rsid w:val="009E7FC1"/>
    <w:rsid w:val="009F01E1"/>
    <w:rsid w:val="009F0415"/>
    <w:rsid w:val="009F0B4D"/>
    <w:rsid w:val="009F0BEE"/>
    <w:rsid w:val="009F1096"/>
    <w:rsid w:val="009F10D6"/>
    <w:rsid w:val="009F150E"/>
    <w:rsid w:val="009F18E7"/>
    <w:rsid w:val="009F1AAC"/>
    <w:rsid w:val="009F23AE"/>
    <w:rsid w:val="009F27AD"/>
    <w:rsid w:val="009F2A87"/>
    <w:rsid w:val="009F31AD"/>
    <w:rsid w:val="009F35D1"/>
    <w:rsid w:val="009F3E13"/>
    <w:rsid w:val="009F3FB5"/>
    <w:rsid w:val="009F3FBA"/>
    <w:rsid w:val="009F42FB"/>
    <w:rsid w:val="009F43F1"/>
    <w:rsid w:val="009F4519"/>
    <w:rsid w:val="009F521F"/>
    <w:rsid w:val="009F553C"/>
    <w:rsid w:val="009F59F8"/>
    <w:rsid w:val="009F6186"/>
    <w:rsid w:val="009F6DAE"/>
    <w:rsid w:val="00A00068"/>
    <w:rsid w:val="00A0008A"/>
    <w:rsid w:val="00A00169"/>
    <w:rsid w:val="00A0020A"/>
    <w:rsid w:val="00A0026F"/>
    <w:rsid w:val="00A005B0"/>
    <w:rsid w:val="00A00616"/>
    <w:rsid w:val="00A01521"/>
    <w:rsid w:val="00A01F17"/>
    <w:rsid w:val="00A01FC4"/>
    <w:rsid w:val="00A021DB"/>
    <w:rsid w:val="00A02226"/>
    <w:rsid w:val="00A022A5"/>
    <w:rsid w:val="00A0238F"/>
    <w:rsid w:val="00A02684"/>
    <w:rsid w:val="00A02B86"/>
    <w:rsid w:val="00A03A22"/>
    <w:rsid w:val="00A03DD0"/>
    <w:rsid w:val="00A03EAF"/>
    <w:rsid w:val="00A04634"/>
    <w:rsid w:val="00A05E8D"/>
    <w:rsid w:val="00A060DB"/>
    <w:rsid w:val="00A06119"/>
    <w:rsid w:val="00A06169"/>
    <w:rsid w:val="00A070C6"/>
    <w:rsid w:val="00A075FA"/>
    <w:rsid w:val="00A079FF"/>
    <w:rsid w:val="00A07A48"/>
    <w:rsid w:val="00A07C49"/>
    <w:rsid w:val="00A10230"/>
    <w:rsid w:val="00A10781"/>
    <w:rsid w:val="00A108EE"/>
    <w:rsid w:val="00A10BB8"/>
    <w:rsid w:val="00A1108D"/>
    <w:rsid w:val="00A115A4"/>
    <w:rsid w:val="00A117FD"/>
    <w:rsid w:val="00A11ACA"/>
    <w:rsid w:val="00A11B9B"/>
    <w:rsid w:val="00A1200D"/>
    <w:rsid w:val="00A129D5"/>
    <w:rsid w:val="00A137E4"/>
    <w:rsid w:val="00A13810"/>
    <w:rsid w:val="00A13AD3"/>
    <w:rsid w:val="00A14813"/>
    <w:rsid w:val="00A14984"/>
    <w:rsid w:val="00A14A13"/>
    <w:rsid w:val="00A14D12"/>
    <w:rsid w:val="00A14EFB"/>
    <w:rsid w:val="00A1566A"/>
    <w:rsid w:val="00A162FC"/>
    <w:rsid w:val="00A165BF"/>
    <w:rsid w:val="00A16B81"/>
    <w:rsid w:val="00A172E8"/>
    <w:rsid w:val="00A17588"/>
    <w:rsid w:val="00A1796F"/>
    <w:rsid w:val="00A179FF"/>
    <w:rsid w:val="00A17C6D"/>
    <w:rsid w:val="00A2008C"/>
    <w:rsid w:val="00A20C4B"/>
    <w:rsid w:val="00A20C5C"/>
    <w:rsid w:val="00A20ED5"/>
    <w:rsid w:val="00A21A36"/>
    <w:rsid w:val="00A22CCA"/>
    <w:rsid w:val="00A2340A"/>
    <w:rsid w:val="00A23BB2"/>
    <w:rsid w:val="00A23F3B"/>
    <w:rsid w:val="00A24493"/>
    <w:rsid w:val="00A24790"/>
    <w:rsid w:val="00A24900"/>
    <w:rsid w:val="00A2509D"/>
    <w:rsid w:val="00A25294"/>
    <w:rsid w:val="00A253E3"/>
    <w:rsid w:val="00A254EE"/>
    <w:rsid w:val="00A25567"/>
    <w:rsid w:val="00A2580A"/>
    <w:rsid w:val="00A25849"/>
    <w:rsid w:val="00A25BE7"/>
    <w:rsid w:val="00A26702"/>
    <w:rsid w:val="00A26B89"/>
    <w:rsid w:val="00A26BF8"/>
    <w:rsid w:val="00A26BFA"/>
    <w:rsid w:val="00A26C9C"/>
    <w:rsid w:val="00A26E0F"/>
    <w:rsid w:val="00A27008"/>
    <w:rsid w:val="00A275B1"/>
    <w:rsid w:val="00A27B90"/>
    <w:rsid w:val="00A27CDF"/>
    <w:rsid w:val="00A27D31"/>
    <w:rsid w:val="00A3025E"/>
    <w:rsid w:val="00A309C6"/>
    <w:rsid w:val="00A309F2"/>
    <w:rsid w:val="00A30AB0"/>
    <w:rsid w:val="00A30D13"/>
    <w:rsid w:val="00A31346"/>
    <w:rsid w:val="00A314F9"/>
    <w:rsid w:val="00A3155B"/>
    <w:rsid w:val="00A319D0"/>
    <w:rsid w:val="00A31C24"/>
    <w:rsid w:val="00A32256"/>
    <w:rsid w:val="00A32316"/>
    <w:rsid w:val="00A32574"/>
    <w:rsid w:val="00A33037"/>
    <w:rsid w:val="00A33172"/>
    <w:rsid w:val="00A33303"/>
    <w:rsid w:val="00A3349D"/>
    <w:rsid w:val="00A338F0"/>
    <w:rsid w:val="00A341CC"/>
    <w:rsid w:val="00A3432B"/>
    <w:rsid w:val="00A346BA"/>
    <w:rsid w:val="00A34C67"/>
    <w:rsid w:val="00A34D62"/>
    <w:rsid w:val="00A34F4E"/>
    <w:rsid w:val="00A35638"/>
    <w:rsid w:val="00A36086"/>
    <w:rsid w:val="00A3611D"/>
    <w:rsid w:val="00A3614D"/>
    <w:rsid w:val="00A36339"/>
    <w:rsid w:val="00A366E4"/>
    <w:rsid w:val="00A36703"/>
    <w:rsid w:val="00A37082"/>
    <w:rsid w:val="00A378B3"/>
    <w:rsid w:val="00A40229"/>
    <w:rsid w:val="00A4071E"/>
    <w:rsid w:val="00A40968"/>
    <w:rsid w:val="00A40DF8"/>
    <w:rsid w:val="00A411B4"/>
    <w:rsid w:val="00A41367"/>
    <w:rsid w:val="00A41AA2"/>
    <w:rsid w:val="00A41BA2"/>
    <w:rsid w:val="00A42252"/>
    <w:rsid w:val="00A4308A"/>
    <w:rsid w:val="00A4376F"/>
    <w:rsid w:val="00A44B36"/>
    <w:rsid w:val="00A44BA0"/>
    <w:rsid w:val="00A44E05"/>
    <w:rsid w:val="00A44EE8"/>
    <w:rsid w:val="00A4549F"/>
    <w:rsid w:val="00A45B9B"/>
    <w:rsid w:val="00A45E60"/>
    <w:rsid w:val="00A462FE"/>
    <w:rsid w:val="00A46A52"/>
    <w:rsid w:val="00A46F40"/>
    <w:rsid w:val="00A479E5"/>
    <w:rsid w:val="00A47E3F"/>
    <w:rsid w:val="00A50068"/>
    <w:rsid w:val="00A500CB"/>
    <w:rsid w:val="00A501C9"/>
    <w:rsid w:val="00A5026D"/>
    <w:rsid w:val="00A50506"/>
    <w:rsid w:val="00A505DD"/>
    <w:rsid w:val="00A50F1C"/>
    <w:rsid w:val="00A51034"/>
    <w:rsid w:val="00A51898"/>
    <w:rsid w:val="00A51CCC"/>
    <w:rsid w:val="00A52BB0"/>
    <w:rsid w:val="00A5315C"/>
    <w:rsid w:val="00A53A0F"/>
    <w:rsid w:val="00A53EC5"/>
    <w:rsid w:val="00A53F55"/>
    <w:rsid w:val="00A5417B"/>
    <w:rsid w:val="00A54599"/>
    <w:rsid w:val="00A546E1"/>
    <w:rsid w:val="00A54A16"/>
    <w:rsid w:val="00A54ABF"/>
    <w:rsid w:val="00A54B82"/>
    <w:rsid w:val="00A558DD"/>
    <w:rsid w:val="00A55B5A"/>
    <w:rsid w:val="00A55D88"/>
    <w:rsid w:val="00A56629"/>
    <w:rsid w:val="00A569D4"/>
    <w:rsid w:val="00A56D7E"/>
    <w:rsid w:val="00A57306"/>
    <w:rsid w:val="00A57E45"/>
    <w:rsid w:val="00A57F1A"/>
    <w:rsid w:val="00A60163"/>
    <w:rsid w:val="00A6038D"/>
    <w:rsid w:val="00A6086F"/>
    <w:rsid w:val="00A60C79"/>
    <w:rsid w:val="00A60CF0"/>
    <w:rsid w:val="00A60EC5"/>
    <w:rsid w:val="00A612CC"/>
    <w:rsid w:val="00A613DD"/>
    <w:rsid w:val="00A61429"/>
    <w:rsid w:val="00A61514"/>
    <w:rsid w:val="00A61645"/>
    <w:rsid w:val="00A62080"/>
    <w:rsid w:val="00A62457"/>
    <w:rsid w:val="00A630A2"/>
    <w:rsid w:val="00A632B8"/>
    <w:rsid w:val="00A6368F"/>
    <w:rsid w:val="00A63BF3"/>
    <w:rsid w:val="00A63C69"/>
    <w:rsid w:val="00A641E0"/>
    <w:rsid w:val="00A645BF"/>
    <w:rsid w:val="00A64942"/>
    <w:rsid w:val="00A64C52"/>
    <w:rsid w:val="00A652C9"/>
    <w:rsid w:val="00A65307"/>
    <w:rsid w:val="00A65911"/>
    <w:rsid w:val="00A65E18"/>
    <w:rsid w:val="00A6623D"/>
    <w:rsid w:val="00A6643C"/>
    <w:rsid w:val="00A66534"/>
    <w:rsid w:val="00A669AD"/>
    <w:rsid w:val="00A67202"/>
    <w:rsid w:val="00A67544"/>
    <w:rsid w:val="00A675AE"/>
    <w:rsid w:val="00A704A7"/>
    <w:rsid w:val="00A7058D"/>
    <w:rsid w:val="00A705BA"/>
    <w:rsid w:val="00A7075B"/>
    <w:rsid w:val="00A7164F"/>
    <w:rsid w:val="00A71CE6"/>
    <w:rsid w:val="00A71D23"/>
    <w:rsid w:val="00A72305"/>
    <w:rsid w:val="00A72751"/>
    <w:rsid w:val="00A7333A"/>
    <w:rsid w:val="00A7345F"/>
    <w:rsid w:val="00A73D0D"/>
    <w:rsid w:val="00A74A23"/>
    <w:rsid w:val="00A74A92"/>
    <w:rsid w:val="00A74B29"/>
    <w:rsid w:val="00A74B5D"/>
    <w:rsid w:val="00A74EB4"/>
    <w:rsid w:val="00A752A5"/>
    <w:rsid w:val="00A757DF"/>
    <w:rsid w:val="00A75CC1"/>
    <w:rsid w:val="00A75E88"/>
    <w:rsid w:val="00A76490"/>
    <w:rsid w:val="00A7660F"/>
    <w:rsid w:val="00A76C0A"/>
    <w:rsid w:val="00A77212"/>
    <w:rsid w:val="00A77A13"/>
    <w:rsid w:val="00A8048C"/>
    <w:rsid w:val="00A8056E"/>
    <w:rsid w:val="00A8094B"/>
    <w:rsid w:val="00A82257"/>
    <w:rsid w:val="00A827B2"/>
    <w:rsid w:val="00A82D58"/>
    <w:rsid w:val="00A83553"/>
    <w:rsid w:val="00A83968"/>
    <w:rsid w:val="00A83998"/>
    <w:rsid w:val="00A8399D"/>
    <w:rsid w:val="00A839A9"/>
    <w:rsid w:val="00A83E3D"/>
    <w:rsid w:val="00A8443A"/>
    <w:rsid w:val="00A846F1"/>
    <w:rsid w:val="00A8479C"/>
    <w:rsid w:val="00A847F3"/>
    <w:rsid w:val="00A85197"/>
    <w:rsid w:val="00A8557B"/>
    <w:rsid w:val="00A857AC"/>
    <w:rsid w:val="00A85A05"/>
    <w:rsid w:val="00A85A9E"/>
    <w:rsid w:val="00A862D1"/>
    <w:rsid w:val="00A86378"/>
    <w:rsid w:val="00A86B04"/>
    <w:rsid w:val="00A86D63"/>
    <w:rsid w:val="00A8713F"/>
    <w:rsid w:val="00A87797"/>
    <w:rsid w:val="00A87BC0"/>
    <w:rsid w:val="00A906B1"/>
    <w:rsid w:val="00A90E72"/>
    <w:rsid w:val="00A90F50"/>
    <w:rsid w:val="00A922A2"/>
    <w:rsid w:val="00A92504"/>
    <w:rsid w:val="00A9327B"/>
    <w:rsid w:val="00A93B69"/>
    <w:rsid w:val="00A93D6F"/>
    <w:rsid w:val="00A94031"/>
    <w:rsid w:val="00A940E4"/>
    <w:rsid w:val="00A943D5"/>
    <w:rsid w:val="00A946A8"/>
    <w:rsid w:val="00A951BE"/>
    <w:rsid w:val="00A963C7"/>
    <w:rsid w:val="00A96CD1"/>
    <w:rsid w:val="00A97CB8"/>
    <w:rsid w:val="00AA10EB"/>
    <w:rsid w:val="00AA1626"/>
    <w:rsid w:val="00AA1C25"/>
    <w:rsid w:val="00AA2B9F"/>
    <w:rsid w:val="00AA2E8A"/>
    <w:rsid w:val="00AA32B7"/>
    <w:rsid w:val="00AA379F"/>
    <w:rsid w:val="00AA3867"/>
    <w:rsid w:val="00AA3DB7"/>
    <w:rsid w:val="00AA4258"/>
    <w:rsid w:val="00AA4C65"/>
    <w:rsid w:val="00AA51F5"/>
    <w:rsid w:val="00AA54A8"/>
    <w:rsid w:val="00AA56EB"/>
    <w:rsid w:val="00AA5BC1"/>
    <w:rsid w:val="00AA5E3B"/>
    <w:rsid w:val="00AA5F30"/>
    <w:rsid w:val="00AA5FD6"/>
    <w:rsid w:val="00AA641A"/>
    <w:rsid w:val="00AA68B4"/>
    <w:rsid w:val="00AA6956"/>
    <w:rsid w:val="00AA6E61"/>
    <w:rsid w:val="00AA7227"/>
    <w:rsid w:val="00AA7A66"/>
    <w:rsid w:val="00AB0108"/>
    <w:rsid w:val="00AB0175"/>
    <w:rsid w:val="00AB0543"/>
    <w:rsid w:val="00AB0AC9"/>
    <w:rsid w:val="00AB10C5"/>
    <w:rsid w:val="00AB185A"/>
    <w:rsid w:val="00AB1BA7"/>
    <w:rsid w:val="00AB1E04"/>
    <w:rsid w:val="00AB255A"/>
    <w:rsid w:val="00AB29CF"/>
    <w:rsid w:val="00AB3113"/>
    <w:rsid w:val="00AB348A"/>
    <w:rsid w:val="00AB36A2"/>
    <w:rsid w:val="00AB3AB6"/>
    <w:rsid w:val="00AB3F38"/>
    <w:rsid w:val="00AB43EC"/>
    <w:rsid w:val="00AB43EE"/>
    <w:rsid w:val="00AB4BF4"/>
    <w:rsid w:val="00AB56D3"/>
    <w:rsid w:val="00AB5ADF"/>
    <w:rsid w:val="00AB5B30"/>
    <w:rsid w:val="00AB5E57"/>
    <w:rsid w:val="00AB659D"/>
    <w:rsid w:val="00AB725F"/>
    <w:rsid w:val="00AB77CF"/>
    <w:rsid w:val="00AB789F"/>
    <w:rsid w:val="00AC0705"/>
    <w:rsid w:val="00AC097F"/>
    <w:rsid w:val="00AC0DB3"/>
    <w:rsid w:val="00AC109B"/>
    <w:rsid w:val="00AC23B6"/>
    <w:rsid w:val="00AC33BD"/>
    <w:rsid w:val="00AC3F6C"/>
    <w:rsid w:val="00AC4749"/>
    <w:rsid w:val="00AC4980"/>
    <w:rsid w:val="00AC4D33"/>
    <w:rsid w:val="00AC5A5E"/>
    <w:rsid w:val="00AC5B2B"/>
    <w:rsid w:val="00AC5C34"/>
    <w:rsid w:val="00AC5E74"/>
    <w:rsid w:val="00AC68D7"/>
    <w:rsid w:val="00AC74DA"/>
    <w:rsid w:val="00AC7A2B"/>
    <w:rsid w:val="00AC7C25"/>
    <w:rsid w:val="00AD08E5"/>
    <w:rsid w:val="00AD0980"/>
    <w:rsid w:val="00AD0A51"/>
    <w:rsid w:val="00AD0B37"/>
    <w:rsid w:val="00AD11F7"/>
    <w:rsid w:val="00AD197B"/>
    <w:rsid w:val="00AD1DB7"/>
    <w:rsid w:val="00AD2852"/>
    <w:rsid w:val="00AD3976"/>
    <w:rsid w:val="00AD4517"/>
    <w:rsid w:val="00AD47E7"/>
    <w:rsid w:val="00AD4BE8"/>
    <w:rsid w:val="00AD4D2A"/>
    <w:rsid w:val="00AD4E05"/>
    <w:rsid w:val="00AD4F51"/>
    <w:rsid w:val="00AD507C"/>
    <w:rsid w:val="00AD510D"/>
    <w:rsid w:val="00AD541B"/>
    <w:rsid w:val="00AD542F"/>
    <w:rsid w:val="00AD60CB"/>
    <w:rsid w:val="00AD63C9"/>
    <w:rsid w:val="00AD6DEE"/>
    <w:rsid w:val="00AD71E0"/>
    <w:rsid w:val="00AD7305"/>
    <w:rsid w:val="00AD7C9E"/>
    <w:rsid w:val="00AD7CE5"/>
    <w:rsid w:val="00AD7E64"/>
    <w:rsid w:val="00AD7E9E"/>
    <w:rsid w:val="00AE01A6"/>
    <w:rsid w:val="00AE0C56"/>
    <w:rsid w:val="00AE12DC"/>
    <w:rsid w:val="00AE149E"/>
    <w:rsid w:val="00AE1667"/>
    <w:rsid w:val="00AE1AE1"/>
    <w:rsid w:val="00AE22F2"/>
    <w:rsid w:val="00AE27D3"/>
    <w:rsid w:val="00AE29FC"/>
    <w:rsid w:val="00AE2F3F"/>
    <w:rsid w:val="00AE372A"/>
    <w:rsid w:val="00AE3743"/>
    <w:rsid w:val="00AE3B4E"/>
    <w:rsid w:val="00AE486E"/>
    <w:rsid w:val="00AE4ADF"/>
    <w:rsid w:val="00AE5025"/>
    <w:rsid w:val="00AE59EC"/>
    <w:rsid w:val="00AE5A31"/>
    <w:rsid w:val="00AE5E9C"/>
    <w:rsid w:val="00AE602A"/>
    <w:rsid w:val="00AE67B3"/>
    <w:rsid w:val="00AE689C"/>
    <w:rsid w:val="00AE6968"/>
    <w:rsid w:val="00AE6D2D"/>
    <w:rsid w:val="00AE6F71"/>
    <w:rsid w:val="00AE7399"/>
    <w:rsid w:val="00AE7864"/>
    <w:rsid w:val="00AE78F4"/>
    <w:rsid w:val="00AE7949"/>
    <w:rsid w:val="00AF03CA"/>
    <w:rsid w:val="00AF0684"/>
    <w:rsid w:val="00AF0A18"/>
    <w:rsid w:val="00AF0ABE"/>
    <w:rsid w:val="00AF10FB"/>
    <w:rsid w:val="00AF15B3"/>
    <w:rsid w:val="00AF1A79"/>
    <w:rsid w:val="00AF25D5"/>
    <w:rsid w:val="00AF3227"/>
    <w:rsid w:val="00AF3370"/>
    <w:rsid w:val="00AF3B81"/>
    <w:rsid w:val="00AF3DBB"/>
    <w:rsid w:val="00AF4C2A"/>
    <w:rsid w:val="00AF5194"/>
    <w:rsid w:val="00AF53AB"/>
    <w:rsid w:val="00AF53EF"/>
    <w:rsid w:val="00AF57DC"/>
    <w:rsid w:val="00AF5A01"/>
    <w:rsid w:val="00AF5AD3"/>
    <w:rsid w:val="00AF5D0F"/>
    <w:rsid w:val="00AF5E52"/>
    <w:rsid w:val="00AF60E6"/>
    <w:rsid w:val="00AF6812"/>
    <w:rsid w:val="00AF6BEB"/>
    <w:rsid w:val="00AF723A"/>
    <w:rsid w:val="00AF73C3"/>
    <w:rsid w:val="00AF77ED"/>
    <w:rsid w:val="00AF795C"/>
    <w:rsid w:val="00AF79F0"/>
    <w:rsid w:val="00B0067B"/>
    <w:rsid w:val="00B00752"/>
    <w:rsid w:val="00B00D3A"/>
    <w:rsid w:val="00B013AA"/>
    <w:rsid w:val="00B019CF"/>
    <w:rsid w:val="00B01CDE"/>
    <w:rsid w:val="00B01D7B"/>
    <w:rsid w:val="00B0253B"/>
    <w:rsid w:val="00B026C1"/>
    <w:rsid w:val="00B028AC"/>
    <w:rsid w:val="00B02B9C"/>
    <w:rsid w:val="00B02EBF"/>
    <w:rsid w:val="00B03091"/>
    <w:rsid w:val="00B0353B"/>
    <w:rsid w:val="00B0374E"/>
    <w:rsid w:val="00B0388E"/>
    <w:rsid w:val="00B03BC1"/>
    <w:rsid w:val="00B03FEE"/>
    <w:rsid w:val="00B040B2"/>
    <w:rsid w:val="00B0434C"/>
    <w:rsid w:val="00B04BE8"/>
    <w:rsid w:val="00B054E8"/>
    <w:rsid w:val="00B0582F"/>
    <w:rsid w:val="00B05A27"/>
    <w:rsid w:val="00B062B4"/>
    <w:rsid w:val="00B067B5"/>
    <w:rsid w:val="00B06D77"/>
    <w:rsid w:val="00B0722C"/>
    <w:rsid w:val="00B07B98"/>
    <w:rsid w:val="00B10558"/>
    <w:rsid w:val="00B10757"/>
    <w:rsid w:val="00B10A20"/>
    <w:rsid w:val="00B10C71"/>
    <w:rsid w:val="00B11703"/>
    <w:rsid w:val="00B117B1"/>
    <w:rsid w:val="00B118E5"/>
    <w:rsid w:val="00B1221A"/>
    <w:rsid w:val="00B1226B"/>
    <w:rsid w:val="00B126F0"/>
    <w:rsid w:val="00B1338F"/>
    <w:rsid w:val="00B13869"/>
    <w:rsid w:val="00B13D81"/>
    <w:rsid w:val="00B13EED"/>
    <w:rsid w:val="00B1522B"/>
    <w:rsid w:val="00B156A9"/>
    <w:rsid w:val="00B15969"/>
    <w:rsid w:val="00B15F83"/>
    <w:rsid w:val="00B160FF"/>
    <w:rsid w:val="00B16322"/>
    <w:rsid w:val="00B1662E"/>
    <w:rsid w:val="00B16A52"/>
    <w:rsid w:val="00B16A6F"/>
    <w:rsid w:val="00B170F0"/>
    <w:rsid w:val="00B1754E"/>
    <w:rsid w:val="00B17D75"/>
    <w:rsid w:val="00B17DC7"/>
    <w:rsid w:val="00B17F5B"/>
    <w:rsid w:val="00B20260"/>
    <w:rsid w:val="00B2050C"/>
    <w:rsid w:val="00B211B4"/>
    <w:rsid w:val="00B213CD"/>
    <w:rsid w:val="00B2161B"/>
    <w:rsid w:val="00B21B51"/>
    <w:rsid w:val="00B22070"/>
    <w:rsid w:val="00B22163"/>
    <w:rsid w:val="00B222B5"/>
    <w:rsid w:val="00B224B8"/>
    <w:rsid w:val="00B22C0D"/>
    <w:rsid w:val="00B22C39"/>
    <w:rsid w:val="00B23AF4"/>
    <w:rsid w:val="00B23B67"/>
    <w:rsid w:val="00B23C15"/>
    <w:rsid w:val="00B255B3"/>
    <w:rsid w:val="00B25762"/>
    <w:rsid w:val="00B25B1B"/>
    <w:rsid w:val="00B25B40"/>
    <w:rsid w:val="00B25FDE"/>
    <w:rsid w:val="00B26503"/>
    <w:rsid w:val="00B26840"/>
    <w:rsid w:val="00B26AB0"/>
    <w:rsid w:val="00B26AD2"/>
    <w:rsid w:val="00B26CA2"/>
    <w:rsid w:val="00B2707D"/>
    <w:rsid w:val="00B2740C"/>
    <w:rsid w:val="00B300BF"/>
    <w:rsid w:val="00B301ED"/>
    <w:rsid w:val="00B30A67"/>
    <w:rsid w:val="00B30B4E"/>
    <w:rsid w:val="00B30FF4"/>
    <w:rsid w:val="00B31246"/>
    <w:rsid w:val="00B31978"/>
    <w:rsid w:val="00B326FF"/>
    <w:rsid w:val="00B328BB"/>
    <w:rsid w:val="00B32C7C"/>
    <w:rsid w:val="00B3329D"/>
    <w:rsid w:val="00B3338F"/>
    <w:rsid w:val="00B340AA"/>
    <w:rsid w:val="00B340ED"/>
    <w:rsid w:val="00B34A9F"/>
    <w:rsid w:val="00B34AB6"/>
    <w:rsid w:val="00B34B80"/>
    <w:rsid w:val="00B34DF0"/>
    <w:rsid w:val="00B351FB"/>
    <w:rsid w:val="00B35CDA"/>
    <w:rsid w:val="00B35EB8"/>
    <w:rsid w:val="00B36134"/>
    <w:rsid w:val="00B36293"/>
    <w:rsid w:val="00B36D91"/>
    <w:rsid w:val="00B37196"/>
    <w:rsid w:val="00B371C1"/>
    <w:rsid w:val="00B3740B"/>
    <w:rsid w:val="00B377E6"/>
    <w:rsid w:val="00B37D97"/>
    <w:rsid w:val="00B40A00"/>
    <w:rsid w:val="00B40ED3"/>
    <w:rsid w:val="00B411BD"/>
    <w:rsid w:val="00B41559"/>
    <w:rsid w:val="00B418E8"/>
    <w:rsid w:val="00B41977"/>
    <w:rsid w:val="00B42285"/>
    <w:rsid w:val="00B42641"/>
    <w:rsid w:val="00B4274B"/>
    <w:rsid w:val="00B42882"/>
    <w:rsid w:val="00B42884"/>
    <w:rsid w:val="00B42B78"/>
    <w:rsid w:val="00B42BEE"/>
    <w:rsid w:val="00B4343F"/>
    <w:rsid w:val="00B435B1"/>
    <w:rsid w:val="00B4367F"/>
    <w:rsid w:val="00B438BA"/>
    <w:rsid w:val="00B440D1"/>
    <w:rsid w:val="00B44608"/>
    <w:rsid w:val="00B44D30"/>
    <w:rsid w:val="00B44F99"/>
    <w:rsid w:val="00B45876"/>
    <w:rsid w:val="00B45CC6"/>
    <w:rsid w:val="00B460B3"/>
    <w:rsid w:val="00B462B4"/>
    <w:rsid w:val="00B470D2"/>
    <w:rsid w:val="00B470FE"/>
    <w:rsid w:val="00B47925"/>
    <w:rsid w:val="00B50DCE"/>
    <w:rsid w:val="00B5118A"/>
    <w:rsid w:val="00B51317"/>
    <w:rsid w:val="00B51542"/>
    <w:rsid w:val="00B51586"/>
    <w:rsid w:val="00B51A2D"/>
    <w:rsid w:val="00B51BAA"/>
    <w:rsid w:val="00B51D1D"/>
    <w:rsid w:val="00B5310E"/>
    <w:rsid w:val="00B544E3"/>
    <w:rsid w:val="00B546AA"/>
    <w:rsid w:val="00B54ACC"/>
    <w:rsid w:val="00B54DCB"/>
    <w:rsid w:val="00B54E80"/>
    <w:rsid w:val="00B55637"/>
    <w:rsid w:val="00B55AC2"/>
    <w:rsid w:val="00B55AF9"/>
    <w:rsid w:val="00B560C9"/>
    <w:rsid w:val="00B5651F"/>
    <w:rsid w:val="00B56533"/>
    <w:rsid w:val="00B56CFC"/>
    <w:rsid w:val="00B57777"/>
    <w:rsid w:val="00B57A17"/>
    <w:rsid w:val="00B57A7B"/>
    <w:rsid w:val="00B57D0A"/>
    <w:rsid w:val="00B57F2D"/>
    <w:rsid w:val="00B6002E"/>
    <w:rsid w:val="00B60404"/>
    <w:rsid w:val="00B60BD0"/>
    <w:rsid w:val="00B61011"/>
    <w:rsid w:val="00B6102F"/>
    <w:rsid w:val="00B61055"/>
    <w:rsid w:val="00B61420"/>
    <w:rsid w:val="00B616F5"/>
    <w:rsid w:val="00B61787"/>
    <w:rsid w:val="00B61BE2"/>
    <w:rsid w:val="00B6266F"/>
    <w:rsid w:val="00B62AC1"/>
    <w:rsid w:val="00B62C32"/>
    <w:rsid w:val="00B62E0B"/>
    <w:rsid w:val="00B6364C"/>
    <w:rsid w:val="00B63C32"/>
    <w:rsid w:val="00B63C73"/>
    <w:rsid w:val="00B63EFC"/>
    <w:rsid w:val="00B64004"/>
    <w:rsid w:val="00B64434"/>
    <w:rsid w:val="00B64ECA"/>
    <w:rsid w:val="00B652EE"/>
    <w:rsid w:val="00B65F4D"/>
    <w:rsid w:val="00B668B0"/>
    <w:rsid w:val="00B67819"/>
    <w:rsid w:val="00B70B10"/>
    <w:rsid w:val="00B70C3C"/>
    <w:rsid w:val="00B711CE"/>
    <w:rsid w:val="00B713B8"/>
    <w:rsid w:val="00B71721"/>
    <w:rsid w:val="00B717D4"/>
    <w:rsid w:val="00B71CCD"/>
    <w:rsid w:val="00B71D44"/>
    <w:rsid w:val="00B71DC8"/>
    <w:rsid w:val="00B73C4E"/>
    <w:rsid w:val="00B73FF3"/>
    <w:rsid w:val="00B745F6"/>
    <w:rsid w:val="00B746C6"/>
    <w:rsid w:val="00B746FC"/>
    <w:rsid w:val="00B74C72"/>
    <w:rsid w:val="00B752E5"/>
    <w:rsid w:val="00B756D9"/>
    <w:rsid w:val="00B75DDC"/>
    <w:rsid w:val="00B7604C"/>
    <w:rsid w:val="00B7652C"/>
    <w:rsid w:val="00B766BF"/>
    <w:rsid w:val="00B76822"/>
    <w:rsid w:val="00B76F7C"/>
    <w:rsid w:val="00B76FA6"/>
    <w:rsid w:val="00B773AE"/>
    <w:rsid w:val="00B77986"/>
    <w:rsid w:val="00B77AE7"/>
    <w:rsid w:val="00B77AE9"/>
    <w:rsid w:val="00B80189"/>
    <w:rsid w:val="00B80338"/>
    <w:rsid w:val="00B80910"/>
    <w:rsid w:val="00B80AD4"/>
    <w:rsid w:val="00B80C5A"/>
    <w:rsid w:val="00B818F4"/>
    <w:rsid w:val="00B81A43"/>
    <w:rsid w:val="00B81BC9"/>
    <w:rsid w:val="00B81D1E"/>
    <w:rsid w:val="00B8222F"/>
    <w:rsid w:val="00B82615"/>
    <w:rsid w:val="00B82C04"/>
    <w:rsid w:val="00B82F60"/>
    <w:rsid w:val="00B83444"/>
    <w:rsid w:val="00B835CC"/>
    <w:rsid w:val="00B836ED"/>
    <w:rsid w:val="00B8375A"/>
    <w:rsid w:val="00B8378B"/>
    <w:rsid w:val="00B83B34"/>
    <w:rsid w:val="00B83B4F"/>
    <w:rsid w:val="00B841BD"/>
    <w:rsid w:val="00B8423F"/>
    <w:rsid w:val="00B84531"/>
    <w:rsid w:val="00B84D84"/>
    <w:rsid w:val="00B851DE"/>
    <w:rsid w:val="00B853BE"/>
    <w:rsid w:val="00B862C6"/>
    <w:rsid w:val="00B86476"/>
    <w:rsid w:val="00B86A3D"/>
    <w:rsid w:val="00B86DD5"/>
    <w:rsid w:val="00B875C7"/>
    <w:rsid w:val="00B87B16"/>
    <w:rsid w:val="00B87BF2"/>
    <w:rsid w:val="00B87E23"/>
    <w:rsid w:val="00B9001F"/>
    <w:rsid w:val="00B90D0C"/>
    <w:rsid w:val="00B90D10"/>
    <w:rsid w:val="00B90FE5"/>
    <w:rsid w:val="00B9139E"/>
    <w:rsid w:val="00B915ED"/>
    <w:rsid w:val="00B9199C"/>
    <w:rsid w:val="00B919AD"/>
    <w:rsid w:val="00B91A2B"/>
    <w:rsid w:val="00B92701"/>
    <w:rsid w:val="00B93102"/>
    <w:rsid w:val="00B931FD"/>
    <w:rsid w:val="00B93204"/>
    <w:rsid w:val="00B9361F"/>
    <w:rsid w:val="00B938B2"/>
    <w:rsid w:val="00B93CB6"/>
    <w:rsid w:val="00B94979"/>
    <w:rsid w:val="00B94DDA"/>
    <w:rsid w:val="00B94E17"/>
    <w:rsid w:val="00B95048"/>
    <w:rsid w:val="00B957FE"/>
    <w:rsid w:val="00B95995"/>
    <w:rsid w:val="00B95F02"/>
    <w:rsid w:val="00B96B27"/>
    <w:rsid w:val="00B96BEF"/>
    <w:rsid w:val="00B96FC0"/>
    <w:rsid w:val="00B97260"/>
    <w:rsid w:val="00B9729D"/>
    <w:rsid w:val="00B97651"/>
    <w:rsid w:val="00B97A69"/>
    <w:rsid w:val="00B97E9A"/>
    <w:rsid w:val="00BA041A"/>
    <w:rsid w:val="00BA05DE"/>
    <w:rsid w:val="00BA0632"/>
    <w:rsid w:val="00BA0AAA"/>
    <w:rsid w:val="00BA0BC5"/>
    <w:rsid w:val="00BA0C6D"/>
    <w:rsid w:val="00BA0DFB"/>
    <w:rsid w:val="00BA1008"/>
    <w:rsid w:val="00BA1739"/>
    <w:rsid w:val="00BA2FEF"/>
    <w:rsid w:val="00BA3294"/>
    <w:rsid w:val="00BA3E10"/>
    <w:rsid w:val="00BA4ECB"/>
    <w:rsid w:val="00BA52F0"/>
    <w:rsid w:val="00BA54F0"/>
    <w:rsid w:val="00BA560F"/>
    <w:rsid w:val="00BA786C"/>
    <w:rsid w:val="00BB05F8"/>
    <w:rsid w:val="00BB11BF"/>
    <w:rsid w:val="00BB1548"/>
    <w:rsid w:val="00BB158A"/>
    <w:rsid w:val="00BB19E4"/>
    <w:rsid w:val="00BB1CE7"/>
    <w:rsid w:val="00BB22C4"/>
    <w:rsid w:val="00BB2773"/>
    <w:rsid w:val="00BB2FD3"/>
    <w:rsid w:val="00BB2FDF"/>
    <w:rsid w:val="00BB2FFF"/>
    <w:rsid w:val="00BB3879"/>
    <w:rsid w:val="00BB3921"/>
    <w:rsid w:val="00BB3BF9"/>
    <w:rsid w:val="00BB3CD1"/>
    <w:rsid w:val="00BB48F5"/>
    <w:rsid w:val="00BB49C4"/>
    <w:rsid w:val="00BB4A91"/>
    <w:rsid w:val="00BB4C41"/>
    <w:rsid w:val="00BB4E3F"/>
    <w:rsid w:val="00BB4F91"/>
    <w:rsid w:val="00BB5093"/>
    <w:rsid w:val="00BB50AD"/>
    <w:rsid w:val="00BB53B4"/>
    <w:rsid w:val="00BB5BF4"/>
    <w:rsid w:val="00BB5FCB"/>
    <w:rsid w:val="00BB604B"/>
    <w:rsid w:val="00BB772A"/>
    <w:rsid w:val="00BB79DA"/>
    <w:rsid w:val="00BB7B12"/>
    <w:rsid w:val="00BB7FD6"/>
    <w:rsid w:val="00BC00EC"/>
    <w:rsid w:val="00BC040D"/>
    <w:rsid w:val="00BC080C"/>
    <w:rsid w:val="00BC08C5"/>
    <w:rsid w:val="00BC12FB"/>
    <w:rsid w:val="00BC15CF"/>
    <w:rsid w:val="00BC1B34"/>
    <w:rsid w:val="00BC1C3C"/>
    <w:rsid w:val="00BC1D8A"/>
    <w:rsid w:val="00BC1DAD"/>
    <w:rsid w:val="00BC1E97"/>
    <w:rsid w:val="00BC1FC4"/>
    <w:rsid w:val="00BC22DF"/>
    <w:rsid w:val="00BC2367"/>
    <w:rsid w:val="00BC23AE"/>
    <w:rsid w:val="00BC24E1"/>
    <w:rsid w:val="00BC284D"/>
    <w:rsid w:val="00BC2B9C"/>
    <w:rsid w:val="00BC307F"/>
    <w:rsid w:val="00BC3159"/>
    <w:rsid w:val="00BC3257"/>
    <w:rsid w:val="00BC39DB"/>
    <w:rsid w:val="00BC3A32"/>
    <w:rsid w:val="00BC3A9D"/>
    <w:rsid w:val="00BC3B07"/>
    <w:rsid w:val="00BC46EF"/>
    <w:rsid w:val="00BC54F0"/>
    <w:rsid w:val="00BC5D30"/>
    <w:rsid w:val="00BC5DFA"/>
    <w:rsid w:val="00BC5EAE"/>
    <w:rsid w:val="00BC6076"/>
    <w:rsid w:val="00BC69DC"/>
    <w:rsid w:val="00BC6FD6"/>
    <w:rsid w:val="00BC7839"/>
    <w:rsid w:val="00BD008E"/>
    <w:rsid w:val="00BD07E3"/>
    <w:rsid w:val="00BD12FD"/>
    <w:rsid w:val="00BD1317"/>
    <w:rsid w:val="00BD139C"/>
    <w:rsid w:val="00BD1459"/>
    <w:rsid w:val="00BD2284"/>
    <w:rsid w:val="00BD2731"/>
    <w:rsid w:val="00BD2AFB"/>
    <w:rsid w:val="00BD2F3B"/>
    <w:rsid w:val="00BD3372"/>
    <w:rsid w:val="00BD3AE5"/>
    <w:rsid w:val="00BD444B"/>
    <w:rsid w:val="00BD4B2D"/>
    <w:rsid w:val="00BD4DCB"/>
    <w:rsid w:val="00BD50AA"/>
    <w:rsid w:val="00BD5135"/>
    <w:rsid w:val="00BD5547"/>
    <w:rsid w:val="00BD571A"/>
    <w:rsid w:val="00BD5C0F"/>
    <w:rsid w:val="00BD6872"/>
    <w:rsid w:val="00BD68F0"/>
    <w:rsid w:val="00BD6B3A"/>
    <w:rsid w:val="00BD7291"/>
    <w:rsid w:val="00BD7EA3"/>
    <w:rsid w:val="00BD7FE2"/>
    <w:rsid w:val="00BE00BC"/>
    <w:rsid w:val="00BE0684"/>
    <w:rsid w:val="00BE086B"/>
    <w:rsid w:val="00BE0A38"/>
    <w:rsid w:val="00BE0A79"/>
    <w:rsid w:val="00BE0B19"/>
    <w:rsid w:val="00BE0DD8"/>
    <w:rsid w:val="00BE13F0"/>
    <w:rsid w:val="00BE154D"/>
    <w:rsid w:val="00BE15BF"/>
    <w:rsid w:val="00BE1C1D"/>
    <w:rsid w:val="00BE1D82"/>
    <w:rsid w:val="00BE1EE4"/>
    <w:rsid w:val="00BE1F8B"/>
    <w:rsid w:val="00BE23B6"/>
    <w:rsid w:val="00BE26E3"/>
    <w:rsid w:val="00BE2B4F"/>
    <w:rsid w:val="00BE2C45"/>
    <w:rsid w:val="00BE2F39"/>
    <w:rsid w:val="00BE30C1"/>
    <w:rsid w:val="00BE332D"/>
    <w:rsid w:val="00BE3CF1"/>
    <w:rsid w:val="00BE3FF8"/>
    <w:rsid w:val="00BE4434"/>
    <w:rsid w:val="00BE4B20"/>
    <w:rsid w:val="00BE56C7"/>
    <w:rsid w:val="00BE5A33"/>
    <w:rsid w:val="00BE5FC4"/>
    <w:rsid w:val="00BE639D"/>
    <w:rsid w:val="00BE6B39"/>
    <w:rsid w:val="00BE6FB4"/>
    <w:rsid w:val="00BE7C4D"/>
    <w:rsid w:val="00BE7F6A"/>
    <w:rsid w:val="00BF0274"/>
    <w:rsid w:val="00BF03A7"/>
    <w:rsid w:val="00BF053C"/>
    <w:rsid w:val="00BF08C4"/>
    <w:rsid w:val="00BF0BAF"/>
    <w:rsid w:val="00BF1076"/>
    <w:rsid w:val="00BF19CE"/>
    <w:rsid w:val="00BF1DF8"/>
    <w:rsid w:val="00BF2B6F"/>
    <w:rsid w:val="00BF2E60"/>
    <w:rsid w:val="00BF3352"/>
    <w:rsid w:val="00BF351A"/>
    <w:rsid w:val="00BF3786"/>
    <w:rsid w:val="00BF3914"/>
    <w:rsid w:val="00BF397F"/>
    <w:rsid w:val="00BF3D1E"/>
    <w:rsid w:val="00BF49B1"/>
    <w:rsid w:val="00BF526B"/>
    <w:rsid w:val="00BF52A6"/>
    <w:rsid w:val="00BF53A6"/>
    <w:rsid w:val="00BF5457"/>
    <w:rsid w:val="00BF5552"/>
    <w:rsid w:val="00BF58DF"/>
    <w:rsid w:val="00BF5A24"/>
    <w:rsid w:val="00BF60C8"/>
    <w:rsid w:val="00BF6AA8"/>
    <w:rsid w:val="00BF73F2"/>
    <w:rsid w:val="00BF7777"/>
    <w:rsid w:val="00BF78CB"/>
    <w:rsid w:val="00C009AF"/>
    <w:rsid w:val="00C01671"/>
    <w:rsid w:val="00C023E4"/>
    <w:rsid w:val="00C02419"/>
    <w:rsid w:val="00C025BD"/>
    <w:rsid w:val="00C02766"/>
    <w:rsid w:val="00C02F8E"/>
    <w:rsid w:val="00C031A8"/>
    <w:rsid w:val="00C031B1"/>
    <w:rsid w:val="00C03C4B"/>
    <w:rsid w:val="00C03EE8"/>
    <w:rsid w:val="00C04E7A"/>
    <w:rsid w:val="00C0501F"/>
    <w:rsid w:val="00C050A3"/>
    <w:rsid w:val="00C05A4D"/>
    <w:rsid w:val="00C05BEC"/>
    <w:rsid w:val="00C06BF8"/>
    <w:rsid w:val="00C06E7D"/>
    <w:rsid w:val="00C074C7"/>
    <w:rsid w:val="00C1112B"/>
    <w:rsid w:val="00C114FD"/>
    <w:rsid w:val="00C1162D"/>
    <w:rsid w:val="00C11929"/>
    <w:rsid w:val="00C11A88"/>
    <w:rsid w:val="00C11E05"/>
    <w:rsid w:val="00C12012"/>
    <w:rsid w:val="00C12874"/>
    <w:rsid w:val="00C12BC1"/>
    <w:rsid w:val="00C13453"/>
    <w:rsid w:val="00C136D5"/>
    <w:rsid w:val="00C13B6D"/>
    <w:rsid w:val="00C13BDA"/>
    <w:rsid w:val="00C13FFD"/>
    <w:rsid w:val="00C141D3"/>
    <w:rsid w:val="00C1435A"/>
    <w:rsid w:val="00C14527"/>
    <w:rsid w:val="00C145FA"/>
    <w:rsid w:val="00C14632"/>
    <w:rsid w:val="00C14855"/>
    <w:rsid w:val="00C14A86"/>
    <w:rsid w:val="00C14DC6"/>
    <w:rsid w:val="00C14E94"/>
    <w:rsid w:val="00C15478"/>
    <w:rsid w:val="00C155A5"/>
    <w:rsid w:val="00C158D8"/>
    <w:rsid w:val="00C16258"/>
    <w:rsid w:val="00C16C30"/>
    <w:rsid w:val="00C17FCB"/>
    <w:rsid w:val="00C20698"/>
    <w:rsid w:val="00C2086C"/>
    <w:rsid w:val="00C20A00"/>
    <w:rsid w:val="00C215D1"/>
    <w:rsid w:val="00C21673"/>
    <w:rsid w:val="00C21960"/>
    <w:rsid w:val="00C21BE7"/>
    <w:rsid w:val="00C21C7A"/>
    <w:rsid w:val="00C2257E"/>
    <w:rsid w:val="00C22C65"/>
    <w:rsid w:val="00C22F6D"/>
    <w:rsid w:val="00C23012"/>
    <w:rsid w:val="00C23105"/>
    <w:rsid w:val="00C23130"/>
    <w:rsid w:val="00C23A86"/>
    <w:rsid w:val="00C23C83"/>
    <w:rsid w:val="00C23D99"/>
    <w:rsid w:val="00C24794"/>
    <w:rsid w:val="00C255A5"/>
    <w:rsid w:val="00C2584B"/>
    <w:rsid w:val="00C25942"/>
    <w:rsid w:val="00C2597E"/>
    <w:rsid w:val="00C25C10"/>
    <w:rsid w:val="00C25DD9"/>
    <w:rsid w:val="00C25F38"/>
    <w:rsid w:val="00C261F8"/>
    <w:rsid w:val="00C2663F"/>
    <w:rsid w:val="00C26B96"/>
    <w:rsid w:val="00C26CD4"/>
    <w:rsid w:val="00C26DB8"/>
    <w:rsid w:val="00C26ED9"/>
    <w:rsid w:val="00C2741E"/>
    <w:rsid w:val="00C309AF"/>
    <w:rsid w:val="00C30BC1"/>
    <w:rsid w:val="00C31118"/>
    <w:rsid w:val="00C314FE"/>
    <w:rsid w:val="00C31EE8"/>
    <w:rsid w:val="00C32C7F"/>
    <w:rsid w:val="00C33C0C"/>
    <w:rsid w:val="00C33C5F"/>
    <w:rsid w:val="00C3400F"/>
    <w:rsid w:val="00C340FB"/>
    <w:rsid w:val="00C34118"/>
    <w:rsid w:val="00C34348"/>
    <w:rsid w:val="00C34B64"/>
    <w:rsid w:val="00C34C36"/>
    <w:rsid w:val="00C352B3"/>
    <w:rsid w:val="00C355CD"/>
    <w:rsid w:val="00C3654C"/>
    <w:rsid w:val="00C36BF5"/>
    <w:rsid w:val="00C36DBC"/>
    <w:rsid w:val="00C376BA"/>
    <w:rsid w:val="00C37D08"/>
    <w:rsid w:val="00C37ED6"/>
    <w:rsid w:val="00C40373"/>
    <w:rsid w:val="00C4082D"/>
    <w:rsid w:val="00C40AE6"/>
    <w:rsid w:val="00C40B2B"/>
    <w:rsid w:val="00C40E5A"/>
    <w:rsid w:val="00C411AF"/>
    <w:rsid w:val="00C4138D"/>
    <w:rsid w:val="00C41596"/>
    <w:rsid w:val="00C415B3"/>
    <w:rsid w:val="00C41E3A"/>
    <w:rsid w:val="00C423D3"/>
    <w:rsid w:val="00C425C5"/>
    <w:rsid w:val="00C4272F"/>
    <w:rsid w:val="00C428F0"/>
    <w:rsid w:val="00C42D6E"/>
    <w:rsid w:val="00C4304C"/>
    <w:rsid w:val="00C4316A"/>
    <w:rsid w:val="00C43315"/>
    <w:rsid w:val="00C43E95"/>
    <w:rsid w:val="00C44AEE"/>
    <w:rsid w:val="00C44C94"/>
    <w:rsid w:val="00C44F4B"/>
    <w:rsid w:val="00C45038"/>
    <w:rsid w:val="00C45291"/>
    <w:rsid w:val="00C452F5"/>
    <w:rsid w:val="00C4565C"/>
    <w:rsid w:val="00C46555"/>
    <w:rsid w:val="00C46B15"/>
    <w:rsid w:val="00C46EBB"/>
    <w:rsid w:val="00C46F46"/>
    <w:rsid w:val="00C46F7D"/>
    <w:rsid w:val="00C47443"/>
    <w:rsid w:val="00C479B5"/>
    <w:rsid w:val="00C50242"/>
    <w:rsid w:val="00C5034D"/>
    <w:rsid w:val="00C50502"/>
    <w:rsid w:val="00C5050E"/>
    <w:rsid w:val="00C50E99"/>
    <w:rsid w:val="00C51AFC"/>
    <w:rsid w:val="00C51C5B"/>
    <w:rsid w:val="00C52408"/>
    <w:rsid w:val="00C525B0"/>
    <w:rsid w:val="00C52744"/>
    <w:rsid w:val="00C5285D"/>
    <w:rsid w:val="00C5377B"/>
    <w:rsid w:val="00C5394D"/>
    <w:rsid w:val="00C53EB3"/>
    <w:rsid w:val="00C542D4"/>
    <w:rsid w:val="00C543D1"/>
    <w:rsid w:val="00C54C58"/>
    <w:rsid w:val="00C54D71"/>
    <w:rsid w:val="00C55816"/>
    <w:rsid w:val="00C55B2E"/>
    <w:rsid w:val="00C563F5"/>
    <w:rsid w:val="00C56F86"/>
    <w:rsid w:val="00C570F7"/>
    <w:rsid w:val="00C5741F"/>
    <w:rsid w:val="00C57B42"/>
    <w:rsid w:val="00C60730"/>
    <w:rsid w:val="00C60814"/>
    <w:rsid w:val="00C6147A"/>
    <w:rsid w:val="00C61C97"/>
    <w:rsid w:val="00C62710"/>
    <w:rsid w:val="00C62732"/>
    <w:rsid w:val="00C62CD5"/>
    <w:rsid w:val="00C62EBC"/>
    <w:rsid w:val="00C636E6"/>
    <w:rsid w:val="00C639D6"/>
    <w:rsid w:val="00C63F8E"/>
    <w:rsid w:val="00C64250"/>
    <w:rsid w:val="00C647FB"/>
    <w:rsid w:val="00C64A00"/>
    <w:rsid w:val="00C64D63"/>
    <w:rsid w:val="00C64F94"/>
    <w:rsid w:val="00C654E0"/>
    <w:rsid w:val="00C65FA6"/>
    <w:rsid w:val="00C65FE0"/>
    <w:rsid w:val="00C664D0"/>
    <w:rsid w:val="00C66D1A"/>
    <w:rsid w:val="00C674CB"/>
    <w:rsid w:val="00C67BD8"/>
    <w:rsid w:val="00C67EAB"/>
    <w:rsid w:val="00C706D7"/>
    <w:rsid w:val="00C70714"/>
    <w:rsid w:val="00C70AF6"/>
    <w:rsid w:val="00C70DFF"/>
    <w:rsid w:val="00C70EB4"/>
    <w:rsid w:val="00C710F1"/>
    <w:rsid w:val="00C713E2"/>
    <w:rsid w:val="00C717EE"/>
    <w:rsid w:val="00C71E43"/>
    <w:rsid w:val="00C71E56"/>
    <w:rsid w:val="00C721DA"/>
    <w:rsid w:val="00C722FB"/>
    <w:rsid w:val="00C725D4"/>
    <w:rsid w:val="00C72C33"/>
    <w:rsid w:val="00C7322E"/>
    <w:rsid w:val="00C732C7"/>
    <w:rsid w:val="00C73303"/>
    <w:rsid w:val="00C73327"/>
    <w:rsid w:val="00C73703"/>
    <w:rsid w:val="00C73C54"/>
    <w:rsid w:val="00C74939"/>
    <w:rsid w:val="00C74ACD"/>
    <w:rsid w:val="00C752AE"/>
    <w:rsid w:val="00C75375"/>
    <w:rsid w:val="00C754D1"/>
    <w:rsid w:val="00C75906"/>
    <w:rsid w:val="00C75A6B"/>
    <w:rsid w:val="00C763B6"/>
    <w:rsid w:val="00C7644F"/>
    <w:rsid w:val="00C76527"/>
    <w:rsid w:val="00C768F6"/>
    <w:rsid w:val="00C76B09"/>
    <w:rsid w:val="00C76F13"/>
    <w:rsid w:val="00C77079"/>
    <w:rsid w:val="00C770A7"/>
    <w:rsid w:val="00C771D1"/>
    <w:rsid w:val="00C774FD"/>
    <w:rsid w:val="00C7765B"/>
    <w:rsid w:val="00C77BC5"/>
    <w:rsid w:val="00C77E28"/>
    <w:rsid w:val="00C80073"/>
    <w:rsid w:val="00C80DEA"/>
    <w:rsid w:val="00C81B80"/>
    <w:rsid w:val="00C81C47"/>
    <w:rsid w:val="00C8295B"/>
    <w:rsid w:val="00C832DC"/>
    <w:rsid w:val="00C8377F"/>
    <w:rsid w:val="00C83978"/>
    <w:rsid w:val="00C83A57"/>
    <w:rsid w:val="00C842A4"/>
    <w:rsid w:val="00C84BCD"/>
    <w:rsid w:val="00C8646D"/>
    <w:rsid w:val="00C86533"/>
    <w:rsid w:val="00C86662"/>
    <w:rsid w:val="00C86837"/>
    <w:rsid w:val="00C869B6"/>
    <w:rsid w:val="00C877A7"/>
    <w:rsid w:val="00C87D5D"/>
    <w:rsid w:val="00C90741"/>
    <w:rsid w:val="00C90E0A"/>
    <w:rsid w:val="00C90E80"/>
    <w:rsid w:val="00C91997"/>
    <w:rsid w:val="00C91DE3"/>
    <w:rsid w:val="00C92889"/>
    <w:rsid w:val="00C92C7F"/>
    <w:rsid w:val="00C93332"/>
    <w:rsid w:val="00C9369D"/>
    <w:rsid w:val="00C944FA"/>
    <w:rsid w:val="00C947D9"/>
    <w:rsid w:val="00C95854"/>
    <w:rsid w:val="00C95B29"/>
    <w:rsid w:val="00C95EEB"/>
    <w:rsid w:val="00C95EFF"/>
    <w:rsid w:val="00C960E7"/>
    <w:rsid w:val="00C961AC"/>
    <w:rsid w:val="00C962DA"/>
    <w:rsid w:val="00C966F3"/>
    <w:rsid w:val="00C96E6F"/>
    <w:rsid w:val="00C97099"/>
    <w:rsid w:val="00C970ED"/>
    <w:rsid w:val="00C97872"/>
    <w:rsid w:val="00C97CB8"/>
    <w:rsid w:val="00C97D12"/>
    <w:rsid w:val="00CA0176"/>
    <w:rsid w:val="00CA0532"/>
    <w:rsid w:val="00CA0C6F"/>
    <w:rsid w:val="00CA2036"/>
    <w:rsid w:val="00CA2203"/>
    <w:rsid w:val="00CA2241"/>
    <w:rsid w:val="00CA245C"/>
    <w:rsid w:val="00CA251B"/>
    <w:rsid w:val="00CA25D9"/>
    <w:rsid w:val="00CA322F"/>
    <w:rsid w:val="00CA39D5"/>
    <w:rsid w:val="00CA3A3B"/>
    <w:rsid w:val="00CA3CDD"/>
    <w:rsid w:val="00CA403B"/>
    <w:rsid w:val="00CA4838"/>
    <w:rsid w:val="00CA483C"/>
    <w:rsid w:val="00CA4899"/>
    <w:rsid w:val="00CA505A"/>
    <w:rsid w:val="00CA52A3"/>
    <w:rsid w:val="00CA5719"/>
    <w:rsid w:val="00CA59DD"/>
    <w:rsid w:val="00CA5FC9"/>
    <w:rsid w:val="00CA66B9"/>
    <w:rsid w:val="00CA6A98"/>
    <w:rsid w:val="00CA6AB8"/>
    <w:rsid w:val="00CA6BEA"/>
    <w:rsid w:val="00CA70AC"/>
    <w:rsid w:val="00CA7430"/>
    <w:rsid w:val="00CA7B59"/>
    <w:rsid w:val="00CB008E"/>
    <w:rsid w:val="00CB01FA"/>
    <w:rsid w:val="00CB0737"/>
    <w:rsid w:val="00CB097A"/>
    <w:rsid w:val="00CB0B59"/>
    <w:rsid w:val="00CB12BE"/>
    <w:rsid w:val="00CB1A9F"/>
    <w:rsid w:val="00CB1F7B"/>
    <w:rsid w:val="00CB26EC"/>
    <w:rsid w:val="00CB2B8B"/>
    <w:rsid w:val="00CB2D2A"/>
    <w:rsid w:val="00CB304B"/>
    <w:rsid w:val="00CB34B7"/>
    <w:rsid w:val="00CB3B1B"/>
    <w:rsid w:val="00CB42DA"/>
    <w:rsid w:val="00CB4CBA"/>
    <w:rsid w:val="00CB51EF"/>
    <w:rsid w:val="00CB5472"/>
    <w:rsid w:val="00CB5667"/>
    <w:rsid w:val="00CB599C"/>
    <w:rsid w:val="00CB599E"/>
    <w:rsid w:val="00CB5B1E"/>
    <w:rsid w:val="00CB6EAF"/>
    <w:rsid w:val="00CB749E"/>
    <w:rsid w:val="00CB7572"/>
    <w:rsid w:val="00CB75F3"/>
    <w:rsid w:val="00CB77DA"/>
    <w:rsid w:val="00CB787A"/>
    <w:rsid w:val="00CB7BCF"/>
    <w:rsid w:val="00CB7E03"/>
    <w:rsid w:val="00CC01AD"/>
    <w:rsid w:val="00CC0C4A"/>
    <w:rsid w:val="00CC17F0"/>
    <w:rsid w:val="00CC182A"/>
    <w:rsid w:val="00CC1853"/>
    <w:rsid w:val="00CC1EAF"/>
    <w:rsid w:val="00CC1F92"/>
    <w:rsid w:val="00CC1FAE"/>
    <w:rsid w:val="00CC2269"/>
    <w:rsid w:val="00CC228D"/>
    <w:rsid w:val="00CC2CFD"/>
    <w:rsid w:val="00CC3327"/>
    <w:rsid w:val="00CC3947"/>
    <w:rsid w:val="00CC3A23"/>
    <w:rsid w:val="00CC45EB"/>
    <w:rsid w:val="00CC47E0"/>
    <w:rsid w:val="00CC4CAC"/>
    <w:rsid w:val="00CC5504"/>
    <w:rsid w:val="00CC58BB"/>
    <w:rsid w:val="00CC5D53"/>
    <w:rsid w:val="00CC5F73"/>
    <w:rsid w:val="00CC67D0"/>
    <w:rsid w:val="00CC737C"/>
    <w:rsid w:val="00CC787E"/>
    <w:rsid w:val="00CD00A5"/>
    <w:rsid w:val="00CD087D"/>
    <w:rsid w:val="00CD0AB2"/>
    <w:rsid w:val="00CD0BD4"/>
    <w:rsid w:val="00CD0D61"/>
    <w:rsid w:val="00CD0F5D"/>
    <w:rsid w:val="00CD176E"/>
    <w:rsid w:val="00CD1C0B"/>
    <w:rsid w:val="00CD1D16"/>
    <w:rsid w:val="00CD1E6E"/>
    <w:rsid w:val="00CD239A"/>
    <w:rsid w:val="00CD268D"/>
    <w:rsid w:val="00CD2FF3"/>
    <w:rsid w:val="00CD3136"/>
    <w:rsid w:val="00CD354F"/>
    <w:rsid w:val="00CD3551"/>
    <w:rsid w:val="00CD4048"/>
    <w:rsid w:val="00CD4B0C"/>
    <w:rsid w:val="00CD5512"/>
    <w:rsid w:val="00CD5F80"/>
    <w:rsid w:val="00CD636A"/>
    <w:rsid w:val="00CD6918"/>
    <w:rsid w:val="00CD6AF8"/>
    <w:rsid w:val="00CD6E1E"/>
    <w:rsid w:val="00CD6E3D"/>
    <w:rsid w:val="00CD6FDE"/>
    <w:rsid w:val="00CD7133"/>
    <w:rsid w:val="00CD71AB"/>
    <w:rsid w:val="00CD7347"/>
    <w:rsid w:val="00CD7AE5"/>
    <w:rsid w:val="00CE0109"/>
    <w:rsid w:val="00CE0BF3"/>
    <w:rsid w:val="00CE1B82"/>
    <w:rsid w:val="00CE1BEE"/>
    <w:rsid w:val="00CE1FC5"/>
    <w:rsid w:val="00CE311B"/>
    <w:rsid w:val="00CE3F35"/>
    <w:rsid w:val="00CE41C1"/>
    <w:rsid w:val="00CE458E"/>
    <w:rsid w:val="00CE46E5"/>
    <w:rsid w:val="00CE485A"/>
    <w:rsid w:val="00CE5279"/>
    <w:rsid w:val="00CE5299"/>
    <w:rsid w:val="00CE54B8"/>
    <w:rsid w:val="00CE556B"/>
    <w:rsid w:val="00CE5A78"/>
    <w:rsid w:val="00CE64C2"/>
    <w:rsid w:val="00CE6ABF"/>
    <w:rsid w:val="00CE6FA8"/>
    <w:rsid w:val="00CE76C2"/>
    <w:rsid w:val="00CE78AE"/>
    <w:rsid w:val="00CE7A90"/>
    <w:rsid w:val="00CE7B5F"/>
    <w:rsid w:val="00CE7CB3"/>
    <w:rsid w:val="00CE7E62"/>
    <w:rsid w:val="00CE7EB8"/>
    <w:rsid w:val="00CF01B2"/>
    <w:rsid w:val="00CF07A9"/>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4247"/>
    <w:rsid w:val="00CF46AF"/>
    <w:rsid w:val="00CF480F"/>
    <w:rsid w:val="00CF4D7B"/>
    <w:rsid w:val="00CF5263"/>
    <w:rsid w:val="00CF5300"/>
    <w:rsid w:val="00CF5818"/>
    <w:rsid w:val="00CF60B5"/>
    <w:rsid w:val="00CF61A7"/>
    <w:rsid w:val="00CF66F8"/>
    <w:rsid w:val="00CF692D"/>
    <w:rsid w:val="00CF725D"/>
    <w:rsid w:val="00CF799A"/>
    <w:rsid w:val="00D004FA"/>
    <w:rsid w:val="00D00539"/>
    <w:rsid w:val="00D007C0"/>
    <w:rsid w:val="00D01260"/>
    <w:rsid w:val="00D01B21"/>
    <w:rsid w:val="00D01E2F"/>
    <w:rsid w:val="00D0248B"/>
    <w:rsid w:val="00D03102"/>
    <w:rsid w:val="00D033F1"/>
    <w:rsid w:val="00D0348A"/>
    <w:rsid w:val="00D03727"/>
    <w:rsid w:val="00D0378A"/>
    <w:rsid w:val="00D03DB5"/>
    <w:rsid w:val="00D03F03"/>
    <w:rsid w:val="00D04F11"/>
    <w:rsid w:val="00D05004"/>
    <w:rsid w:val="00D05132"/>
    <w:rsid w:val="00D05163"/>
    <w:rsid w:val="00D0530B"/>
    <w:rsid w:val="00D05DD6"/>
    <w:rsid w:val="00D05EA9"/>
    <w:rsid w:val="00D06A00"/>
    <w:rsid w:val="00D06BEA"/>
    <w:rsid w:val="00D071F8"/>
    <w:rsid w:val="00D07252"/>
    <w:rsid w:val="00D072C4"/>
    <w:rsid w:val="00D074F4"/>
    <w:rsid w:val="00D07CE1"/>
    <w:rsid w:val="00D1026A"/>
    <w:rsid w:val="00D107CF"/>
    <w:rsid w:val="00D1094D"/>
    <w:rsid w:val="00D11B0B"/>
    <w:rsid w:val="00D11F66"/>
    <w:rsid w:val="00D12293"/>
    <w:rsid w:val="00D123E7"/>
    <w:rsid w:val="00D12B1E"/>
    <w:rsid w:val="00D12F34"/>
    <w:rsid w:val="00D1368E"/>
    <w:rsid w:val="00D13AC5"/>
    <w:rsid w:val="00D14236"/>
    <w:rsid w:val="00D14553"/>
    <w:rsid w:val="00D14A53"/>
    <w:rsid w:val="00D14C7B"/>
    <w:rsid w:val="00D14DB1"/>
    <w:rsid w:val="00D15070"/>
    <w:rsid w:val="00D1508C"/>
    <w:rsid w:val="00D15653"/>
    <w:rsid w:val="00D15F43"/>
    <w:rsid w:val="00D16407"/>
    <w:rsid w:val="00D168F8"/>
    <w:rsid w:val="00D16E87"/>
    <w:rsid w:val="00D172C4"/>
    <w:rsid w:val="00D173DF"/>
    <w:rsid w:val="00D177DA"/>
    <w:rsid w:val="00D17C12"/>
    <w:rsid w:val="00D17F45"/>
    <w:rsid w:val="00D206F2"/>
    <w:rsid w:val="00D20B8B"/>
    <w:rsid w:val="00D2162C"/>
    <w:rsid w:val="00D21A3C"/>
    <w:rsid w:val="00D21C1F"/>
    <w:rsid w:val="00D21F0F"/>
    <w:rsid w:val="00D225F1"/>
    <w:rsid w:val="00D22C1E"/>
    <w:rsid w:val="00D233F1"/>
    <w:rsid w:val="00D23CFA"/>
    <w:rsid w:val="00D23EF6"/>
    <w:rsid w:val="00D256F8"/>
    <w:rsid w:val="00D25748"/>
    <w:rsid w:val="00D259C2"/>
    <w:rsid w:val="00D25A51"/>
    <w:rsid w:val="00D25A65"/>
    <w:rsid w:val="00D26361"/>
    <w:rsid w:val="00D2685C"/>
    <w:rsid w:val="00D26A3B"/>
    <w:rsid w:val="00D270B6"/>
    <w:rsid w:val="00D279A2"/>
    <w:rsid w:val="00D302FD"/>
    <w:rsid w:val="00D3038A"/>
    <w:rsid w:val="00D3098D"/>
    <w:rsid w:val="00D30EA4"/>
    <w:rsid w:val="00D30F1E"/>
    <w:rsid w:val="00D31553"/>
    <w:rsid w:val="00D31A02"/>
    <w:rsid w:val="00D3323C"/>
    <w:rsid w:val="00D33456"/>
    <w:rsid w:val="00D3396F"/>
    <w:rsid w:val="00D33D18"/>
    <w:rsid w:val="00D33D4D"/>
    <w:rsid w:val="00D343CD"/>
    <w:rsid w:val="00D3479C"/>
    <w:rsid w:val="00D34A0B"/>
    <w:rsid w:val="00D352C5"/>
    <w:rsid w:val="00D358A2"/>
    <w:rsid w:val="00D35981"/>
    <w:rsid w:val="00D36234"/>
    <w:rsid w:val="00D36371"/>
    <w:rsid w:val="00D364F2"/>
    <w:rsid w:val="00D365FC"/>
    <w:rsid w:val="00D37CD5"/>
    <w:rsid w:val="00D40EC9"/>
    <w:rsid w:val="00D4107C"/>
    <w:rsid w:val="00D4127F"/>
    <w:rsid w:val="00D41EE4"/>
    <w:rsid w:val="00D42C68"/>
    <w:rsid w:val="00D42F34"/>
    <w:rsid w:val="00D437D8"/>
    <w:rsid w:val="00D43BB2"/>
    <w:rsid w:val="00D43C12"/>
    <w:rsid w:val="00D44002"/>
    <w:rsid w:val="00D441C4"/>
    <w:rsid w:val="00D44588"/>
    <w:rsid w:val="00D44603"/>
    <w:rsid w:val="00D44994"/>
    <w:rsid w:val="00D44A69"/>
    <w:rsid w:val="00D45BC0"/>
    <w:rsid w:val="00D45DF3"/>
    <w:rsid w:val="00D45FF2"/>
    <w:rsid w:val="00D46174"/>
    <w:rsid w:val="00D4632C"/>
    <w:rsid w:val="00D46C7B"/>
    <w:rsid w:val="00D471EA"/>
    <w:rsid w:val="00D47DD0"/>
    <w:rsid w:val="00D50183"/>
    <w:rsid w:val="00D50715"/>
    <w:rsid w:val="00D50A9A"/>
    <w:rsid w:val="00D518FA"/>
    <w:rsid w:val="00D51D12"/>
    <w:rsid w:val="00D53288"/>
    <w:rsid w:val="00D5362B"/>
    <w:rsid w:val="00D53A14"/>
    <w:rsid w:val="00D53F0F"/>
    <w:rsid w:val="00D53F6A"/>
    <w:rsid w:val="00D54223"/>
    <w:rsid w:val="00D55072"/>
    <w:rsid w:val="00D55092"/>
    <w:rsid w:val="00D551B5"/>
    <w:rsid w:val="00D557FB"/>
    <w:rsid w:val="00D56179"/>
    <w:rsid w:val="00D561A3"/>
    <w:rsid w:val="00D56B9D"/>
    <w:rsid w:val="00D56D4A"/>
    <w:rsid w:val="00D56DB2"/>
    <w:rsid w:val="00D56F53"/>
    <w:rsid w:val="00D57145"/>
    <w:rsid w:val="00D5747F"/>
    <w:rsid w:val="00D57495"/>
    <w:rsid w:val="00D574FA"/>
    <w:rsid w:val="00D57704"/>
    <w:rsid w:val="00D57712"/>
    <w:rsid w:val="00D57A39"/>
    <w:rsid w:val="00D57F71"/>
    <w:rsid w:val="00D57FBA"/>
    <w:rsid w:val="00D6047B"/>
    <w:rsid w:val="00D60A0B"/>
    <w:rsid w:val="00D60C8D"/>
    <w:rsid w:val="00D60E21"/>
    <w:rsid w:val="00D61014"/>
    <w:rsid w:val="00D612DA"/>
    <w:rsid w:val="00D61374"/>
    <w:rsid w:val="00D6168A"/>
    <w:rsid w:val="00D616A5"/>
    <w:rsid w:val="00D61BAC"/>
    <w:rsid w:val="00D61FF0"/>
    <w:rsid w:val="00D6211D"/>
    <w:rsid w:val="00D62C97"/>
    <w:rsid w:val="00D63517"/>
    <w:rsid w:val="00D63B75"/>
    <w:rsid w:val="00D64409"/>
    <w:rsid w:val="00D64607"/>
    <w:rsid w:val="00D64B63"/>
    <w:rsid w:val="00D65437"/>
    <w:rsid w:val="00D65800"/>
    <w:rsid w:val="00D659B1"/>
    <w:rsid w:val="00D664C4"/>
    <w:rsid w:val="00D668BA"/>
    <w:rsid w:val="00D66E18"/>
    <w:rsid w:val="00D6734D"/>
    <w:rsid w:val="00D679CF"/>
    <w:rsid w:val="00D679D3"/>
    <w:rsid w:val="00D67ADD"/>
    <w:rsid w:val="00D67B9B"/>
    <w:rsid w:val="00D7092F"/>
    <w:rsid w:val="00D70B36"/>
    <w:rsid w:val="00D70E3A"/>
    <w:rsid w:val="00D71C6A"/>
    <w:rsid w:val="00D71D52"/>
    <w:rsid w:val="00D71F09"/>
    <w:rsid w:val="00D72EDC"/>
    <w:rsid w:val="00D731CB"/>
    <w:rsid w:val="00D7324C"/>
    <w:rsid w:val="00D7356F"/>
    <w:rsid w:val="00D73587"/>
    <w:rsid w:val="00D736AE"/>
    <w:rsid w:val="00D73B88"/>
    <w:rsid w:val="00D73EBB"/>
    <w:rsid w:val="00D74A82"/>
    <w:rsid w:val="00D751DD"/>
    <w:rsid w:val="00D751EA"/>
    <w:rsid w:val="00D751FB"/>
    <w:rsid w:val="00D754D6"/>
    <w:rsid w:val="00D761AA"/>
    <w:rsid w:val="00D763A6"/>
    <w:rsid w:val="00D764BE"/>
    <w:rsid w:val="00D7678C"/>
    <w:rsid w:val="00D76FAE"/>
    <w:rsid w:val="00D76FC4"/>
    <w:rsid w:val="00D777D7"/>
    <w:rsid w:val="00D7793B"/>
    <w:rsid w:val="00D77EB2"/>
    <w:rsid w:val="00D807B0"/>
    <w:rsid w:val="00D80AB8"/>
    <w:rsid w:val="00D80D05"/>
    <w:rsid w:val="00D80E5B"/>
    <w:rsid w:val="00D81792"/>
    <w:rsid w:val="00D8193D"/>
    <w:rsid w:val="00D819B1"/>
    <w:rsid w:val="00D82494"/>
    <w:rsid w:val="00D8308C"/>
    <w:rsid w:val="00D83AE9"/>
    <w:rsid w:val="00D83E9C"/>
    <w:rsid w:val="00D84553"/>
    <w:rsid w:val="00D84BF6"/>
    <w:rsid w:val="00D85644"/>
    <w:rsid w:val="00D857B8"/>
    <w:rsid w:val="00D85D26"/>
    <w:rsid w:val="00D85F70"/>
    <w:rsid w:val="00D86153"/>
    <w:rsid w:val="00D86DB1"/>
    <w:rsid w:val="00D87175"/>
    <w:rsid w:val="00D87ABF"/>
    <w:rsid w:val="00D90CD3"/>
    <w:rsid w:val="00D91670"/>
    <w:rsid w:val="00D917E8"/>
    <w:rsid w:val="00D919E6"/>
    <w:rsid w:val="00D91BE1"/>
    <w:rsid w:val="00D9218C"/>
    <w:rsid w:val="00D92C29"/>
    <w:rsid w:val="00D92C62"/>
    <w:rsid w:val="00D92CD8"/>
    <w:rsid w:val="00D936E2"/>
    <w:rsid w:val="00D93A9C"/>
    <w:rsid w:val="00D93CE0"/>
    <w:rsid w:val="00D950FB"/>
    <w:rsid w:val="00D95104"/>
    <w:rsid w:val="00D95600"/>
    <w:rsid w:val="00D957A5"/>
    <w:rsid w:val="00D95887"/>
    <w:rsid w:val="00D95E33"/>
    <w:rsid w:val="00D9623D"/>
    <w:rsid w:val="00D96259"/>
    <w:rsid w:val="00D96734"/>
    <w:rsid w:val="00D9683C"/>
    <w:rsid w:val="00D968A3"/>
    <w:rsid w:val="00D96C7D"/>
    <w:rsid w:val="00D96CC1"/>
    <w:rsid w:val="00D96CF5"/>
    <w:rsid w:val="00D97455"/>
    <w:rsid w:val="00D97884"/>
    <w:rsid w:val="00DA01E7"/>
    <w:rsid w:val="00DA067A"/>
    <w:rsid w:val="00DA0A7F"/>
    <w:rsid w:val="00DA17DE"/>
    <w:rsid w:val="00DA1B73"/>
    <w:rsid w:val="00DA1C31"/>
    <w:rsid w:val="00DA20BC"/>
    <w:rsid w:val="00DA20EB"/>
    <w:rsid w:val="00DA23FD"/>
    <w:rsid w:val="00DA2D2D"/>
    <w:rsid w:val="00DA2ED7"/>
    <w:rsid w:val="00DA2FE8"/>
    <w:rsid w:val="00DA3224"/>
    <w:rsid w:val="00DA326B"/>
    <w:rsid w:val="00DA3E7A"/>
    <w:rsid w:val="00DA430C"/>
    <w:rsid w:val="00DA50FA"/>
    <w:rsid w:val="00DA5BBB"/>
    <w:rsid w:val="00DA615D"/>
    <w:rsid w:val="00DA6485"/>
    <w:rsid w:val="00DA6598"/>
    <w:rsid w:val="00DA6C0F"/>
    <w:rsid w:val="00DA702F"/>
    <w:rsid w:val="00DA71F1"/>
    <w:rsid w:val="00DA7539"/>
    <w:rsid w:val="00DA77BE"/>
    <w:rsid w:val="00DA7F8A"/>
    <w:rsid w:val="00DB00A3"/>
    <w:rsid w:val="00DB0176"/>
    <w:rsid w:val="00DB0404"/>
    <w:rsid w:val="00DB0643"/>
    <w:rsid w:val="00DB0C3B"/>
    <w:rsid w:val="00DB0DED"/>
    <w:rsid w:val="00DB0F97"/>
    <w:rsid w:val="00DB11F8"/>
    <w:rsid w:val="00DB13B8"/>
    <w:rsid w:val="00DB16C2"/>
    <w:rsid w:val="00DB18F8"/>
    <w:rsid w:val="00DB1C63"/>
    <w:rsid w:val="00DB1F2A"/>
    <w:rsid w:val="00DB2636"/>
    <w:rsid w:val="00DB297F"/>
    <w:rsid w:val="00DB3153"/>
    <w:rsid w:val="00DB317A"/>
    <w:rsid w:val="00DB31D9"/>
    <w:rsid w:val="00DB366D"/>
    <w:rsid w:val="00DB36AD"/>
    <w:rsid w:val="00DB3B82"/>
    <w:rsid w:val="00DB40CF"/>
    <w:rsid w:val="00DB485D"/>
    <w:rsid w:val="00DB4993"/>
    <w:rsid w:val="00DB49DD"/>
    <w:rsid w:val="00DB531F"/>
    <w:rsid w:val="00DB560C"/>
    <w:rsid w:val="00DB5C72"/>
    <w:rsid w:val="00DB751E"/>
    <w:rsid w:val="00DB78BF"/>
    <w:rsid w:val="00DB7C97"/>
    <w:rsid w:val="00DC030B"/>
    <w:rsid w:val="00DC05AD"/>
    <w:rsid w:val="00DC06A0"/>
    <w:rsid w:val="00DC0ACB"/>
    <w:rsid w:val="00DC0DAE"/>
    <w:rsid w:val="00DC1327"/>
    <w:rsid w:val="00DC1350"/>
    <w:rsid w:val="00DC1601"/>
    <w:rsid w:val="00DC1875"/>
    <w:rsid w:val="00DC1D9B"/>
    <w:rsid w:val="00DC1E0A"/>
    <w:rsid w:val="00DC2315"/>
    <w:rsid w:val="00DC2927"/>
    <w:rsid w:val="00DC2A55"/>
    <w:rsid w:val="00DC2C2E"/>
    <w:rsid w:val="00DC3179"/>
    <w:rsid w:val="00DC3237"/>
    <w:rsid w:val="00DC3327"/>
    <w:rsid w:val="00DC3501"/>
    <w:rsid w:val="00DC366F"/>
    <w:rsid w:val="00DC40A2"/>
    <w:rsid w:val="00DC41A4"/>
    <w:rsid w:val="00DC426C"/>
    <w:rsid w:val="00DC5672"/>
    <w:rsid w:val="00DC5961"/>
    <w:rsid w:val="00DC60A2"/>
    <w:rsid w:val="00DC6600"/>
    <w:rsid w:val="00DC67BD"/>
    <w:rsid w:val="00DC6924"/>
    <w:rsid w:val="00DC6B45"/>
    <w:rsid w:val="00DC6DC9"/>
    <w:rsid w:val="00DC71F2"/>
    <w:rsid w:val="00DC72F9"/>
    <w:rsid w:val="00DC756F"/>
    <w:rsid w:val="00DC7612"/>
    <w:rsid w:val="00DC7808"/>
    <w:rsid w:val="00DD06EE"/>
    <w:rsid w:val="00DD104D"/>
    <w:rsid w:val="00DD1E91"/>
    <w:rsid w:val="00DD2025"/>
    <w:rsid w:val="00DD22EA"/>
    <w:rsid w:val="00DD23A0"/>
    <w:rsid w:val="00DD349E"/>
    <w:rsid w:val="00DD3757"/>
    <w:rsid w:val="00DD38C5"/>
    <w:rsid w:val="00DD3A7E"/>
    <w:rsid w:val="00DD3BF3"/>
    <w:rsid w:val="00DD3EF5"/>
    <w:rsid w:val="00DD434D"/>
    <w:rsid w:val="00DD4DBF"/>
    <w:rsid w:val="00DD53FA"/>
    <w:rsid w:val="00DD5479"/>
    <w:rsid w:val="00DD5649"/>
    <w:rsid w:val="00DD5D93"/>
    <w:rsid w:val="00DD5F42"/>
    <w:rsid w:val="00DD617B"/>
    <w:rsid w:val="00DD6B27"/>
    <w:rsid w:val="00DD6E6E"/>
    <w:rsid w:val="00DD75FE"/>
    <w:rsid w:val="00DD7923"/>
    <w:rsid w:val="00DD7B3E"/>
    <w:rsid w:val="00DE002A"/>
    <w:rsid w:val="00DE0DA0"/>
    <w:rsid w:val="00DE0E59"/>
    <w:rsid w:val="00DE0F6C"/>
    <w:rsid w:val="00DE1249"/>
    <w:rsid w:val="00DE219B"/>
    <w:rsid w:val="00DE2AF5"/>
    <w:rsid w:val="00DE2CDD"/>
    <w:rsid w:val="00DE3859"/>
    <w:rsid w:val="00DE3F51"/>
    <w:rsid w:val="00DE4DA0"/>
    <w:rsid w:val="00DE4E71"/>
    <w:rsid w:val="00DE52E3"/>
    <w:rsid w:val="00DE53C0"/>
    <w:rsid w:val="00DE557B"/>
    <w:rsid w:val="00DE71CB"/>
    <w:rsid w:val="00DE7736"/>
    <w:rsid w:val="00DE7AA9"/>
    <w:rsid w:val="00DE7C00"/>
    <w:rsid w:val="00DE7E47"/>
    <w:rsid w:val="00DF03E9"/>
    <w:rsid w:val="00DF03ED"/>
    <w:rsid w:val="00DF04EE"/>
    <w:rsid w:val="00DF05F9"/>
    <w:rsid w:val="00DF0A56"/>
    <w:rsid w:val="00DF0BF4"/>
    <w:rsid w:val="00DF141E"/>
    <w:rsid w:val="00DF1527"/>
    <w:rsid w:val="00DF179D"/>
    <w:rsid w:val="00DF1E9C"/>
    <w:rsid w:val="00DF2327"/>
    <w:rsid w:val="00DF2F26"/>
    <w:rsid w:val="00DF3954"/>
    <w:rsid w:val="00DF43F2"/>
    <w:rsid w:val="00DF4479"/>
    <w:rsid w:val="00DF4572"/>
    <w:rsid w:val="00DF4658"/>
    <w:rsid w:val="00DF4996"/>
    <w:rsid w:val="00DF5426"/>
    <w:rsid w:val="00DF679A"/>
    <w:rsid w:val="00DF6930"/>
    <w:rsid w:val="00DF6C8B"/>
    <w:rsid w:val="00DF6CE7"/>
    <w:rsid w:val="00DF6F17"/>
    <w:rsid w:val="00DF78FA"/>
    <w:rsid w:val="00DF7CF3"/>
    <w:rsid w:val="00E002F1"/>
    <w:rsid w:val="00E0063D"/>
    <w:rsid w:val="00E0082C"/>
    <w:rsid w:val="00E0174C"/>
    <w:rsid w:val="00E01DAA"/>
    <w:rsid w:val="00E022E2"/>
    <w:rsid w:val="00E023E5"/>
    <w:rsid w:val="00E02432"/>
    <w:rsid w:val="00E02A71"/>
    <w:rsid w:val="00E03A42"/>
    <w:rsid w:val="00E03C05"/>
    <w:rsid w:val="00E03E38"/>
    <w:rsid w:val="00E04022"/>
    <w:rsid w:val="00E04331"/>
    <w:rsid w:val="00E04513"/>
    <w:rsid w:val="00E0470A"/>
    <w:rsid w:val="00E04779"/>
    <w:rsid w:val="00E04C27"/>
    <w:rsid w:val="00E04FD6"/>
    <w:rsid w:val="00E05626"/>
    <w:rsid w:val="00E05F9B"/>
    <w:rsid w:val="00E061F0"/>
    <w:rsid w:val="00E064E0"/>
    <w:rsid w:val="00E07157"/>
    <w:rsid w:val="00E0728F"/>
    <w:rsid w:val="00E0755C"/>
    <w:rsid w:val="00E0769F"/>
    <w:rsid w:val="00E07934"/>
    <w:rsid w:val="00E1031E"/>
    <w:rsid w:val="00E10A77"/>
    <w:rsid w:val="00E11487"/>
    <w:rsid w:val="00E11AD7"/>
    <w:rsid w:val="00E12D57"/>
    <w:rsid w:val="00E12EBB"/>
    <w:rsid w:val="00E13876"/>
    <w:rsid w:val="00E142F7"/>
    <w:rsid w:val="00E14A7E"/>
    <w:rsid w:val="00E151E1"/>
    <w:rsid w:val="00E1576C"/>
    <w:rsid w:val="00E15C6B"/>
    <w:rsid w:val="00E16117"/>
    <w:rsid w:val="00E16F2A"/>
    <w:rsid w:val="00E1718F"/>
    <w:rsid w:val="00E17372"/>
    <w:rsid w:val="00E17619"/>
    <w:rsid w:val="00E17805"/>
    <w:rsid w:val="00E17ABB"/>
    <w:rsid w:val="00E201B5"/>
    <w:rsid w:val="00E206A3"/>
    <w:rsid w:val="00E207FF"/>
    <w:rsid w:val="00E20D78"/>
    <w:rsid w:val="00E20F79"/>
    <w:rsid w:val="00E21278"/>
    <w:rsid w:val="00E21773"/>
    <w:rsid w:val="00E217C5"/>
    <w:rsid w:val="00E2190F"/>
    <w:rsid w:val="00E21E62"/>
    <w:rsid w:val="00E226D6"/>
    <w:rsid w:val="00E22CCD"/>
    <w:rsid w:val="00E22D9D"/>
    <w:rsid w:val="00E230D5"/>
    <w:rsid w:val="00E23930"/>
    <w:rsid w:val="00E23A11"/>
    <w:rsid w:val="00E23FB7"/>
    <w:rsid w:val="00E24755"/>
    <w:rsid w:val="00E24A27"/>
    <w:rsid w:val="00E2520D"/>
    <w:rsid w:val="00E25410"/>
    <w:rsid w:val="00E25432"/>
    <w:rsid w:val="00E25F89"/>
    <w:rsid w:val="00E25FE9"/>
    <w:rsid w:val="00E26B19"/>
    <w:rsid w:val="00E26C5A"/>
    <w:rsid w:val="00E26FFC"/>
    <w:rsid w:val="00E278B5"/>
    <w:rsid w:val="00E30B11"/>
    <w:rsid w:val="00E30DAC"/>
    <w:rsid w:val="00E3134C"/>
    <w:rsid w:val="00E31E93"/>
    <w:rsid w:val="00E32D62"/>
    <w:rsid w:val="00E32F7B"/>
    <w:rsid w:val="00E33197"/>
    <w:rsid w:val="00E339DC"/>
    <w:rsid w:val="00E33E15"/>
    <w:rsid w:val="00E33EF0"/>
    <w:rsid w:val="00E33F38"/>
    <w:rsid w:val="00E34A42"/>
    <w:rsid w:val="00E34D65"/>
    <w:rsid w:val="00E3557D"/>
    <w:rsid w:val="00E359A3"/>
    <w:rsid w:val="00E35E52"/>
    <w:rsid w:val="00E361B8"/>
    <w:rsid w:val="00E36A1B"/>
    <w:rsid w:val="00E40E09"/>
    <w:rsid w:val="00E40E66"/>
    <w:rsid w:val="00E40F9D"/>
    <w:rsid w:val="00E411B2"/>
    <w:rsid w:val="00E4183B"/>
    <w:rsid w:val="00E41D6C"/>
    <w:rsid w:val="00E41E16"/>
    <w:rsid w:val="00E429ED"/>
    <w:rsid w:val="00E42A2D"/>
    <w:rsid w:val="00E42C54"/>
    <w:rsid w:val="00E43B7A"/>
    <w:rsid w:val="00E43F37"/>
    <w:rsid w:val="00E44174"/>
    <w:rsid w:val="00E445C3"/>
    <w:rsid w:val="00E44B8B"/>
    <w:rsid w:val="00E44C46"/>
    <w:rsid w:val="00E450ED"/>
    <w:rsid w:val="00E462D2"/>
    <w:rsid w:val="00E46D6C"/>
    <w:rsid w:val="00E471E1"/>
    <w:rsid w:val="00E47457"/>
    <w:rsid w:val="00E4791B"/>
    <w:rsid w:val="00E47E31"/>
    <w:rsid w:val="00E50544"/>
    <w:rsid w:val="00E5061E"/>
    <w:rsid w:val="00E5071F"/>
    <w:rsid w:val="00E50AC6"/>
    <w:rsid w:val="00E51273"/>
    <w:rsid w:val="00E5138D"/>
    <w:rsid w:val="00E51A6D"/>
    <w:rsid w:val="00E51C7B"/>
    <w:rsid w:val="00E51DDD"/>
    <w:rsid w:val="00E51F0F"/>
    <w:rsid w:val="00E51FDD"/>
    <w:rsid w:val="00E52435"/>
    <w:rsid w:val="00E5277F"/>
    <w:rsid w:val="00E53122"/>
    <w:rsid w:val="00E53240"/>
    <w:rsid w:val="00E53385"/>
    <w:rsid w:val="00E5351B"/>
    <w:rsid w:val="00E53A02"/>
    <w:rsid w:val="00E53FA9"/>
    <w:rsid w:val="00E5414C"/>
    <w:rsid w:val="00E546E5"/>
    <w:rsid w:val="00E547B3"/>
    <w:rsid w:val="00E549BC"/>
    <w:rsid w:val="00E54E8A"/>
    <w:rsid w:val="00E54FE8"/>
    <w:rsid w:val="00E55439"/>
    <w:rsid w:val="00E5612A"/>
    <w:rsid w:val="00E569B7"/>
    <w:rsid w:val="00E5700A"/>
    <w:rsid w:val="00E5733D"/>
    <w:rsid w:val="00E57941"/>
    <w:rsid w:val="00E57CE8"/>
    <w:rsid w:val="00E60364"/>
    <w:rsid w:val="00E603E5"/>
    <w:rsid w:val="00E6052D"/>
    <w:rsid w:val="00E608E5"/>
    <w:rsid w:val="00E61718"/>
    <w:rsid w:val="00E61CC0"/>
    <w:rsid w:val="00E6277B"/>
    <w:rsid w:val="00E62C05"/>
    <w:rsid w:val="00E62D37"/>
    <w:rsid w:val="00E62FF9"/>
    <w:rsid w:val="00E6315A"/>
    <w:rsid w:val="00E632F9"/>
    <w:rsid w:val="00E63B5F"/>
    <w:rsid w:val="00E642E2"/>
    <w:rsid w:val="00E64424"/>
    <w:rsid w:val="00E64BB4"/>
    <w:rsid w:val="00E64C99"/>
    <w:rsid w:val="00E64CD3"/>
    <w:rsid w:val="00E654F8"/>
    <w:rsid w:val="00E66E6A"/>
    <w:rsid w:val="00E670AD"/>
    <w:rsid w:val="00E671C9"/>
    <w:rsid w:val="00E67359"/>
    <w:rsid w:val="00E6743F"/>
    <w:rsid w:val="00E6758E"/>
    <w:rsid w:val="00E6779C"/>
    <w:rsid w:val="00E67DEB"/>
    <w:rsid w:val="00E67E23"/>
    <w:rsid w:val="00E70016"/>
    <w:rsid w:val="00E709F0"/>
    <w:rsid w:val="00E70B1E"/>
    <w:rsid w:val="00E70BC7"/>
    <w:rsid w:val="00E70FBC"/>
    <w:rsid w:val="00E71183"/>
    <w:rsid w:val="00E71B85"/>
    <w:rsid w:val="00E71F7B"/>
    <w:rsid w:val="00E7208E"/>
    <w:rsid w:val="00E72A68"/>
    <w:rsid w:val="00E72C01"/>
    <w:rsid w:val="00E73538"/>
    <w:rsid w:val="00E7389A"/>
    <w:rsid w:val="00E7397A"/>
    <w:rsid w:val="00E741AC"/>
    <w:rsid w:val="00E75174"/>
    <w:rsid w:val="00E75949"/>
    <w:rsid w:val="00E75EBA"/>
    <w:rsid w:val="00E763B4"/>
    <w:rsid w:val="00E7683B"/>
    <w:rsid w:val="00E76DA9"/>
    <w:rsid w:val="00E77848"/>
    <w:rsid w:val="00E77A91"/>
    <w:rsid w:val="00E803BA"/>
    <w:rsid w:val="00E80514"/>
    <w:rsid w:val="00E808E0"/>
    <w:rsid w:val="00E80E5B"/>
    <w:rsid w:val="00E8147D"/>
    <w:rsid w:val="00E816C5"/>
    <w:rsid w:val="00E81CE0"/>
    <w:rsid w:val="00E81E7C"/>
    <w:rsid w:val="00E821B7"/>
    <w:rsid w:val="00E8224D"/>
    <w:rsid w:val="00E832E4"/>
    <w:rsid w:val="00E837B7"/>
    <w:rsid w:val="00E8459B"/>
    <w:rsid w:val="00E84988"/>
    <w:rsid w:val="00E8519F"/>
    <w:rsid w:val="00E852A9"/>
    <w:rsid w:val="00E85495"/>
    <w:rsid w:val="00E85CC3"/>
    <w:rsid w:val="00E861EE"/>
    <w:rsid w:val="00E86314"/>
    <w:rsid w:val="00E8644A"/>
    <w:rsid w:val="00E864F0"/>
    <w:rsid w:val="00E866D2"/>
    <w:rsid w:val="00E86C82"/>
    <w:rsid w:val="00E86D13"/>
    <w:rsid w:val="00E90279"/>
    <w:rsid w:val="00E90635"/>
    <w:rsid w:val="00E909A1"/>
    <w:rsid w:val="00E90BFF"/>
    <w:rsid w:val="00E911EF"/>
    <w:rsid w:val="00E914D6"/>
    <w:rsid w:val="00E915C4"/>
    <w:rsid w:val="00E91728"/>
    <w:rsid w:val="00E91771"/>
    <w:rsid w:val="00E91885"/>
    <w:rsid w:val="00E9197A"/>
    <w:rsid w:val="00E91E6A"/>
    <w:rsid w:val="00E91E7F"/>
    <w:rsid w:val="00E91F04"/>
    <w:rsid w:val="00E91F35"/>
    <w:rsid w:val="00E926AF"/>
    <w:rsid w:val="00E92814"/>
    <w:rsid w:val="00E93A8C"/>
    <w:rsid w:val="00E93CF4"/>
    <w:rsid w:val="00E93EE5"/>
    <w:rsid w:val="00E941F4"/>
    <w:rsid w:val="00E945B9"/>
    <w:rsid w:val="00E9490A"/>
    <w:rsid w:val="00E957AF"/>
    <w:rsid w:val="00E95BA6"/>
    <w:rsid w:val="00E95C19"/>
    <w:rsid w:val="00E95CE8"/>
    <w:rsid w:val="00E96260"/>
    <w:rsid w:val="00E968BA"/>
    <w:rsid w:val="00E96E64"/>
    <w:rsid w:val="00E96F6C"/>
    <w:rsid w:val="00E97648"/>
    <w:rsid w:val="00E977EF"/>
    <w:rsid w:val="00E97C09"/>
    <w:rsid w:val="00E97E3D"/>
    <w:rsid w:val="00EA05E9"/>
    <w:rsid w:val="00EA0CE4"/>
    <w:rsid w:val="00EA0E4A"/>
    <w:rsid w:val="00EA16E2"/>
    <w:rsid w:val="00EA1887"/>
    <w:rsid w:val="00EA1A54"/>
    <w:rsid w:val="00EA20AD"/>
    <w:rsid w:val="00EA2226"/>
    <w:rsid w:val="00EA26FC"/>
    <w:rsid w:val="00EA2944"/>
    <w:rsid w:val="00EA31E6"/>
    <w:rsid w:val="00EA3B5A"/>
    <w:rsid w:val="00EA410E"/>
    <w:rsid w:val="00EA44FB"/>
    <w:rsid w:val="00EA4825"/>
    <w:rsid w:val="00EA4F18"/>
    <w:rsid w:val="00EA4FD1"/>
    <w:rsid w:val="00EA5322"/>
    <w:rsid w:val="00EA53C2"/>
    <w:rsid w:val="00EA5695"/>
    <w:rsid w:val="00EA5B0A"/>
    <w:rsid w:val="00EA5CEE"/>
    <w:rsid w:val="00EA5E3D"/>
    <w:rsid w:val="00EA6085"/>
    <w:rsid w:val="00EA65AD"/>
    <w:rsid w:val="00EA7866"/>
    <w:rsid w:val="00EA7907"/>
    <w:rsid w:val="00EA7FCF"/>
    <w:rsid w:val="00EB0225"/>
    <w:rsid w:val="00EB05B6"/>
    <w:rsid w:val="00EB0CA3"/>
    <w:rsid w:val="00EB104F"/>
    <w:rsid w:val="00EB1B27"/>
    <w:rsid w:val="00EB1DA8"/>
    <w:rsid w:val="00EB2A87"/>
    <w:rsid w:val="00EB2FA6"/>
    <w:rsid w:val="00EB436F"/>
    <w:rsid w:val="00EB44C2"/>
    <w:rsid w:val="00EB478A"/>
    <w:rsid w:val="00EB4B15"/>
    <w:rsid w:val="00EB4C01"/>
    <w:rsid w:val="00EB4CFF"/>
    <w:rsid w:val="00EB528C"/>
    <w:rsid w:val="00EB53D6"/>
    <w:rsid w:val="00EB5476"/>
    <w:rsid w:val="00EB600A"/>
    <w:rsid w:val="00EB6304"/>
    <w:rsid w:val="00EB70B0"/>
    <w:rsid w:val="00EB7401"/>
    <w:rsid w:val="00EB7633"/>
    <w:rsid w:val="00EB7736"/>
    <w:rsid w:val="00EC020B"/>
    <w:rsid w:val="00EC0CA5"/>
    <w:rsid w:val="00EC14D5"/>
    <w:rsid w:val="00EC1671"/>
    <w:rsid w:val="00EC17FF"/>
    <w:rsid w:val="00EC1B0C"/>
    <w:rsid w:val="00EC1B43"/>
    <w:rsid w:val="00EC1DBB"/>
    <w:rsid w:val="00EC2117"/>
    <w:rsid w:val="00EC219B"/>
    <w:rsid w:val="00EC255F"/>
    <w:rsid w:val="00EC2DE5"/>
    <w:rsid w:val="00EC2E2D"/>
    <w:rsid w:val="00EC3783"/>
    <w:rsid w:val="00EC3B8D"/>
    <w:rsid w:val="00EC462B"/>
    <w:rsid w:val="00EC4723"/>
    <w:rsid w:val="00EC4AA1"/>
    <w:rsid w:val="00EC4B26"/>
    <w:rsid w:val="00EC4D4F"/>
    <w:rsid w:val="00EC52A8"/>
    <w:rsid w:val="00EC56E0"/>
    <w:rsid w:val="00EC58D9"/>
    <w:rsid w:val="00EC5B41"/>
    <w:rsid w:val="00EC6057"/>
    <w:rsid w:val="00EC6126"/>
    <w:rsid w:val="00EC65B6"/>
    <w:rsid w:val="00EC6847"/>
    <w:rsid w:val="00EC6FA0"/>
    <w:rsid w:val="00EC766E"/>
    <w:rsid w:val="00EC7DB6"/>
    <w:rsid w:val="00EC7FB6"/>
    <w:rsid w:val="00ED0A74"/>
    <w:rsid w:val="00ED0B30"/>
    <w:rsid w:val="00ED0BDD"/>
    <w:rsid w:val="00ED15BA"/>
    <w:rsid w:val="00ED162F"/>
    <w:rsid w:val="00ED2655"/>
    <w:rsid w:val="00ED294D"/>
    <w:rsid w:val="00ED2E52"/>
    <w:rsid w:val="00ED3024"/>
    <w:rsid w:val="00ED35A3"/>
    <w:rsid w:val="00ED3951"/>
    <w:rsid w:val="00ED4131"/>
    <w:rsid w:val="00ED430A"/>
    <w:rsid w:val="00ED47FA"/>
    <w:rsid w:val="00ED496F"/>
    <w:rsid w:val="00ED4F63"/>
    <w:rsid w:val="00ED4F7D"/>
    <w:rsid w:val="00ED5359"/>
    <w:rsid w:val="00ED537E"/>
    <w:rsid w:val="00ED5B17"/>
    <w:rsid w:val="00ED5FE4"/>
    <w:rsid w:val="00ED60BC"/>
    <w:rsid w:val="00ED71C5"/>
    <w:rsid w:val="00ED7AD9"/>
    <w:rsid w:val="00ED7DCB"/>
    <w:rsid w:val="00EE16FA"/>
    <w:rsid w:val="00EE177C"/>
    <w:rsid w:val="00EE1C6A"/>
    <w:rsid w:val="00EE32F9"/>
    <w:rsid w:val="00EE3AEA"/>
    <w:rsid w:val="00EE3C42"/>
    <w:rsid w:val="00EE3D4F"/>
    <w:rsid w:val="00EE3E8B"/>
    <w:rsid w:val="00EE4297"/>
    <w:rsid w:val="00EE4801"/>
    <w:rsid w:val="00EE49F9"/>
    <w:rsid w:val="00EE534D"/>
    <w:rsid w:val="00EE545C"/>
    <w:rsid w:val="00EE5560"/>
    <w:rsid w:val="00EE5E1D"/>
    <w:rsid w:val="00EE606B"/>
    <w:rsid w:val="00EE632A"/>
    <w:rsid w:val="00EE6B04"/>
    <w:rsid w:val="00EE6EC6"/>
    <w:rsid w:val="00EE6F1E"/>
    <w:rsid w:val="00EE72BA"/>
    <w:rsid w:val="00EE7DB2"/>
    <w:rsid w:val="00EF0041"/>
    <w:rsid w:val="00EF029F"/>
    <w:rsid w:val="00EF0348"/>
    <w:rsid w:val="00EF04E7"/>
    <w:rsid w:val="00EF0B13"/>
    <w:rsid w:val="00EF162D"/>
    <w:rsid w:val="00EF1F82"/>
    <w:rsid w:val="00EF1F9C"/>
    <w:rsid w:val="00EF20C3"/>
    <w:rsid w:val="00EF2F40"/>
    <w:rsid w:val="00EF30A3"/>
    <w:rsid w:val="00EF37AC"/>
    <w:rsid w:val="00EF4366"/>
    <w:rsid w:val="00EF4B69"/>
    <w:rsid w:val="00EF4C16"/>
    <w:rsid w:val="00EF4CD6"/>
    <w:rsid w:val="00EF55A0"/>
    <w:rsid w:val="00EF5A1E"/>
    <w:rsid w:val="00EF5F8E"/>
    <w:rsid w:val="00EF6068"/>
    <w:rsid w:val="00EF63D1"/>
    <w:rsid w:val="00EF6513"/>
    <w:rsid w:val="00EF6683"/>
    <w:rsid w:val="00EF6A69"/>
    <w:rsid w:val="00EF6F41"/>
    <w:rsid w:val="00EF7002"/>
    <w:rsid w:val="00EF769B"/>
    <w:rsid w:val="00EF7B67"/>
    <w:rsid w:val="00F00583"/>
    <w:rsid w:val="00F0106E"/>
    <w:rsid w:val="00F011A6"/>
    <w:rsid w:val="00F01D7A"/>
    <w:rsid w:val="00F0220C"/>
    <w:rsid w:val="00F027BA"/>
    <w:rsid w:val="00F02E4E"/>
    <w:rsid w:val="00F034B6"/>
    <w:rsid w:val="00F03875"/>
    <w:rsid w:val="00F03B91"/>
    <w:rsid w:val="00F03C95"/>
    <w:rsid w:val="00F03E79"/>
    <w:rsid w:val="00F043BB"/>
    <w:rsid w:val="00F04464"/>
    <w:rsid w:val="00F05551"/>
    <w:rsid w:val="00F0628D"/>
    <w:rsid w:val="00F06651"/>
    <w:rsid w:val="00F06858"/>
    <w:rsid w:val="00F06DA1"/>
    <w:rsid w:val="00F072AB"/>
    <w:rsid w:val="00F07723"/>
    <w:rsid w:val="00F07DE6"/>
    <w:rsid w:val="00F1056C"/>
    <w:rsid w:val="00F107F1"/>
    <w:rsid w:val="00F10FC1"/>
    <w:rsid w:val="00F1102B"/>
    <w:rsid w:val="00F112FD"/>
    <w:rsid w:val="00F1184B"/>
    <w:rsid w:val="00F1185C"/>
    <w:rsid w:val="00F11C79"/>
    <w:rsid w:val="00F11F06"/>
    <w:rsid w:val="00F1268D"/>
    <w:rsid w:val="00F130EE"/>
    <w:rsid w:val="00F1324D"/>
    <w:rsid w:val="00F133A1"/>
    <w:rsid w:val="00F13ECD"/>
    <w:rsid w:val="00F145A1"/>
    <w:rsid w:val="00F14C70"/>
    <w:rsid w:val="00F151E6"/>
    <w:rsid w:val="00F15477"/>
    <w:rsid w:val="00F155CE"/>
    <w:rsid w:val="00F15906"/>
    <w:rsid w:val="00F15B3E"/>
    <w:rsid w:val="00F15BAA"/>
    <w:rsid w:val="00F1620A"/>
    <w:rsid w:val="00F16768"/>
    <w:rsid w:val="00F16B4A"/>
    <w:rsid w:val="00F16BF2"/>
    <w:rsid w:val="00F17034"/>
    <w:rsid w:val="00F17247"/>
    <w:rsid w:val="00F1774F"/>
    <w:rsid w:val="00F17EAE"/>
    <w:rsid w:val="00F204C3"/>
    <w:rsid w:val="00F207B6"/>
    <w:rsid w:val="00F20A1D"/>
    <w:rsid w:val="00F20DA5"/>
    <w:rsid w:val="00F214CA"/>
    <w:rsid w:val="00F218D4"/>
    <w:rsid w:val="00F21CD3"/>
    <w:rsid w:val="00F21F10"/>
    <w:rsid w:val="00F2250A"/>
    <w:rsid w:val="00F2251D"/>
    <w:rsid w:val="00F229C5"/>
    <w:rsid w:val="00F22B2D"/>
    <w:rsid w:val="00F237FB"/>
    <w:rsid w:val="00F238AB"/>
    <w:rsid w:val="00F238C3"/>
    <w:rsid w:val="00F23C04"/>
    <w:rsid w:val="00F23C64"/>
    <w:rsid w:val="00F23DBB"/>
    <w:rsid w:val="00F243DF"/>
    <w:rsid w:val="00F24788"/>
    <w:rsid w:val="00F24891"/>
    <w:rsid w:val="00F24C83"/>
    <w:rsid w:val="00F257A6"/>
    <w:rsid w:val="00F25966"/>
    <w:rsid w:val="00F25BD2"/>
    <w:rsid w:val="00F260DB"/>
    <w:rsid w:val="00F2640F"/>
    <w:rsid w:val="00F265CE"/>
    <w:rsid w:val="00F27BE1"/>
    <w:rsid w:val="00F27C34"/>
    <w:rsid w:val="00F27E46"/>
    <w:rsid w:val="00F301C2"/>
    <w:rsid w:val="00F302E1"/>
    <w:rsid w:val="00F30E77"/>
    <w:rsid w:val="00F30F5C"/>
    <w:rsid w:val="00F3134A"/>
    <w:rsid w:val="00F31923"/>
    <w:rsid w:val="00F31B22"/>
    <w:rsid w:val="00F31B49"/>
    <w:rsid w:val="00F3249C"/>
    <w:rsid w:val="00F32F56"/>
    <w:rsid w:val="00F33541"/>
    <w:rsid w:val="00F3379D"/>
    <w:rsid w:val="00F33D4F"/>
    <w:rsid w:val="00F33EC3"/>
    <w:rsid w:val="00F33EFD"/>
    <w:rsid w:val="00F34CD6"/>
    <w:rsid w:val="00F350D1"/>
    <w:rsid w:val="00F353F0"/>
    <w:rsid w:val="00F35873"/>
    <w:rsid w:val="00F35920"/>
    <w:rsid w:val="00F35A62"/>
    <w:rsid w:val="00F35ACF"/>
    <w:rsid w:val="00F361E2"/>
    <w:rsid w:val="00F366A5"/>
    <w:rsid w:val="00F36C5F"/>
    <w:rsid w:val="00F37259"/>
    <w:rsid w:val="00F3787A"/>
    <w:rsid w:val="00F37F7D"/>
    <w:rsid w:val="00F404E4"/>
    <w:rsid w:val="00F405A4"/>
    <w:rsid w:val="00F40ED5"/>
    <w:rsid w:val="00F415E5"/>
    <w:rsid w:val="00F4172C"/>
    <w:rsid w:val="00F41862"/>
    <w:rsid w:val="00F41DB4"/>
    <w:rsid w:val="00F41F05"/>
    <w:rsid w:val="00F42B54"/>
    <w:rsid w:val="00F42C33"/>
    <w:rsid w:val="00F42E82"/>
    <w:rsid w:val="00F42EFD"/>
    <w:rsid w:val="00F4336E"/>
    <w:rsid w:val="00F433BD"/>
    <w:rsid w:val="00F43A0D"/>
    <w:rsid w:val="00F441AC"/>
    <w:rsid w:val="00F441E6"/>
    <w:rsid w:val="00F447F2"/>
    <w:rsid w:val="00F44B06"/>
    <w:rsid w:val="00F44D66"/>
    <w:rsid w:val="00F44EC5"/>
    <w:rsid w:val="00F463CC"/>
    <w:rsid w:val="00F46881"/>
    <w:rsid w:val="00F46A4B"/>
    <w:rsid w:val="00F46B23"/>
    <w:rsid w:val="00F46B25"/>
    <w:rsid w:val="00F47498"/>
    <w:rsid w:val="00F47675"/>
    <w:rsid w:val="00F4787E"/>
    <w:rsid w:val="00F4790F"/>
    <w:rsid w:val="00F47D3A"/>
    <w:rsid w:val="00F50328"/>
    <w:rsid w:val="00F5086B"/>
    <w:rsid w:val="00F50A20"/>
    <w:rsid w:val="00F512B2"/>
    <w:rsid w:val="00F52743"/>
    <w:rsid w:val="00F5283D"/>
    <w:rsid w:val="00F528AA"/>
    <w:rsid w:val="00F52ABA"/>
    <w:rsid w:val="00F52BC7"/>
    <w:rsid w:val="00F52D3E"/>
    <w:rsid w:val="00F53237"/>
    <w:rsid w:val="00F53BF4"/>
    <w:rsid w:val="00F54266"/>
    <w:rsid w:val="00F54D3A"/>
    <w:rsid w:val="00F55043"/>
    <w:rsid w:val="00F5505D"/>
    <w:rsid w:val="00F55AE9"/>
    <w:rsid w:val="00F55C66"/>
    <w:rsid w:val="00F5672D"/>
    <w:rsid w:val="00F56A08"/>
    <w:rsid w:val="00F56DCF"/>
    <w:rsid w:val="00F57034"/>
    <w:rsid w:val="00F57877"/>
    <w:rsid w:val="00F60934"/>
    <w:rsid w:val="00F60AD8"/>
    <w:rsid w:val="00F60B77"/>
    <w:rsid w:val="00F60BE9"/>
    <w:rsid w:val="00F61191"/>
    <w:rsid w:val="00F61671"/>
    <w:rsid w:val="00F61F72"/>
    <w:rsid w:val="00F61FD8"/>
    <w:rsid w:val="00F62128"/>
    <w:rsid w:val="00F62246"/>
    <w:rsid w:val="00F62798"/>
    <w:rsid w:val="00F62DBF"/>
    <w:rsid w:val="00F62FCB"/>
    <w:rsid w:val="00F6305A"/>
    <w:rsid w:val="00F63173"/>
    <w:rsid w:val="00F6408C"/>
    <w:rsid w:val="00F641FC"/>
    <w:rsid w:val="00F647F7"/>
    <w:rsid w:val="00F64C03"/>
    <w:rsid w:val="00F6517E"/>
    <w:rsid w:val="00F65252"/>
    <w:rsid w:val="00F654AF"/>
    <w:rsid w:val="00F6583C"/>
    <w:rsid w:val="00F6589A"/>
    <w:rsid w:val="00F65C54"/>
    <w:rsid w:val="00F66F9A"/>
    <w:rsid w:val="00F670A6"/>
    <w:rsid w:val="00F673CE"/>
    <w:rsid w:val="00F6783E"/>
    <w:rsid w:val="00F700A6"/>
    <w:rsid w:val="00F7049C"/>
    <w:rsid w:val="00F7071A"/>
    <w:rsid w:val="00F70DBE"/>
    <w:rsid w:val="00F71124"/>
    <w:rsid w:val="00F71591"/>
    <w:rsid w:val="00F71888"/>
    <w:rsid w:val="00F719CD"/>
    <w:rsid w:val="00F71BB8"/>
    <w:rsid w:val="00F72584"/>
    <w:rsid w:val="00F72639"/>
    <w:rsid w:val="00F7290D"/>
    <w:rsid w:val="00F72A3D"/>
    <w:rsid w:val="00F72AF2"/>
    <w:rsid w:val="00F72FA7"/>
    <w:rsid w:val="00F7302F"/>
    <w:rsid w:val="00F732EC"/>
    <w:rsid w:val="00F732F6"/>
    <w:rsid w:val="00F73D08"/>
    <w:rsid w:val="00F73F34"/>
    <w:rsid w:val="00F7434A"/>
    <w:rsid w:val="00F745CD"/>
    <w:rsid w:val="00F75265"/>
    <w:rsid w:val="00F7586B"/>
    <w:rsid w:val="00F75BC6"/>
    <w:rsid w:val="00F75F2F"/>
    <w:rsid w:val="00F7628D"/>
    <w:rsid w:val="00F76445"/>
    <w:rsid w:val="00F7691F"/>
    <w:rsid w:val="00F76980"/>
    <w:rsid w:val="00F76ECC"/>
    <w:rsid w:val="00F7748F"/>
    <w:rsid w:val="00F776F7"/>
    <w:rsid w:val="00F77D42"/>
    <w:rsid w:val="00F77DE5"/>
    <w:rsid w:val="00F77FD0"/>
    <w:rsid w:val="00F800A5"/>
    <w:rsid w:val="00F80399"/>
    <w:rsid w:val="00F80691"/>
    <w:rsid w:val="00F80943"/>
    <w:rsid w:val="00F810E6"/>
    <w:rsid w:val="00F81122"/>
    <w:rsid w:val="00F812C8"/>
    <w:rsid w:val="00F8132D"/>
    <w:rsid w:val="00F818AE"/>
    <w:rsid w:val="00F81B40"/>
    <w:rsid w:val="00F820C4"/>
    <w:rsid w:val="00F832B5"/>
    <w:rsid w:val="00F83829"/>
    <w:rsid w:val="00F83B96"/>
    <w:rsid w:val="00F83EC9"/>
    <w:rsid w:val="00F84069"/>
    <w:rsid w:val="00F843D7"/>
    <w:rsid w:val="00F8458C"/>
    <w:rsid w:val="00F84E26"/>
    <w:rsid w:val="00F84F2D"/>
    <w:rsid w:val="00F85536"/>
    <w:rsid w:val="00F859EB"/>
    <w:rsid w:val="00F86244"/>
    <w:rsid w:val="00F8657A"/>
    <w:rsid w:val="00F8679A"/>
    <w:rsid w:val="00F87117"/>
    <w:rsid w:val="00F8736C"/>
    <w:rsid w:val="00F8775D"/>
    <w:rsid w:val="00F87A55"/>
    <w:rsid w:val="00F9030E"/>
    <w:rsid w:val="00F90ADB"/>
    <w:rsid w:val="00F90E78"/>
    <w:rsid w:val="00F91209"/>
    <w:rsid w:val="00F9221F"/>
    <w:rsid w:val="00F92EA7"/>
    <w:rsid w:val="00F93136"/>
    <w:rsid w:val="00F931C7"/>
    <w:rsid w:val="00F93271"/>
    <w:rsid w:val="00F93559"/>
    <w:rsid w:val="00F9374B"/>
    <w:rsid w:val="00F93AD9"/>
    <w:rsid w:val="00F93D72"/>
    <w:rsid w:val="00F93E65"/>
    <w:rsid w:val="00F94070"/>
    <w:rsid w:val="00F94B06"/>
    <w:rsid w:val="00F94F5A"/>
    <w:rsid w:val="00F950B5"/>
    <w:rsid w:val="00F9513F"/>
    <w:rsid w:val="00F95147"/>
    <w:rsid w:val="00F9539A"/>
    <w:rsid w:val="00F95673"/>
    <w:rsid w:val="00F963C7"/>
    <w:rsid w:val="00F968F9"/>
    <w:rsid w:val="00F96F5C"/>
    <w:rsid w:val="00F972A2"/>
    <w:rsid w:val="00F97544"/>
    <w:rsid w:val="00F97908"/>
    <w:rsid w:val="00F97B43"/>
    <w:rsid w:val="00FA003E"/>
    <w:rsid w:val="00FA06F8"/>
    <w:rsid w:val="00FA07F8"/>
    <w:rsid w:val="00FA105C"/>
    <w:rsid w:val="00FA1226"/>
    <w:rsid w:val="00FA1255"/>
    <w:rsid w:val="00FA1394"/>
    <w:rsid w:val="00FA1475"/>
    <w:rsid w:val="00FA148A"/>
    <w:rsid w:val="00FA185F"/>
    <w:rsid w:val="00FA1BBE"/>
    <w:rsid w:val="00FA229C"/>
    <w:rsid w:val="00FA27C8"/>
    <w:rsid w:val="00FA330E"/>
    <w:rsid w:val="00FA37A7"/>
    <w:rsid w:val="00FA3B76"/>
    <w:rsid w:val="00FA3D83"/>
    <w:rsid w:val="00FA3DA6"/>
    <w:rsid w:val="00FA3DC7"/>
    <w:rsid w:val="00FA3E05"/>
    <w:rsid w:val="00FA4297"/>
    <w:rsid w:val="00FA4B81"/>
    <w:rsid w:val="00FA4D66"/>
    <w:rsid w:val="00FA5A4E"/>
    <w:rsid w:val="00FA5F0C"/>
    <w:rsid w:val="00FA6696"/>
    <w:rsid w:val="00FA7003"/>
    <w:rsid w:val="00FA7E50"/>
    <w:rsid w:val="00FB0082"/>
    <w:rsid w:val="00FB0106"/>
    <w:rsid w:val="00FB0243"/>
    <w:rsid w:val="00FB1181"/>
    <w:rsid w:val="00FB1205"/>
    <w:rsid w:val="00FB1527"/>
    <w:rsid w:val="00FB153B"/>
    <w:rsid w:val="00FB227C"/>
    <w:rsid w:val="00FB2537"/>
    <w:rsid w:val="00FB2F33"/>
    <w:rsid w:val="00FB32DA"/>
    <w:rsid w:val="00FB33DC"/>
    <w:rsid w:val="00FB33F6"/>
    <w:rsid w:val="00FB391D"/>
    <w:rsid w:val="00FB40B3"/>
    <w:rsid w:val="00FB4338"/>
    <w:rsid w:val="00FB466C"/>
    <w:rsid w:val="00FB477E"/>
    <w:rsid w:val="00FB4C9C"/>
    <w:rsid w:val="00FB4ECC"/>
    <w:rsid w:val="00FB4F0B"/>
    <w:rsid w:val="00FB603D"/>
    <w:rsid w:val="00FB6165"/>
    <w:rsid w:val="00FB6872"/>
    <w:rsid w:val="00FB7041"/>
    <w:rsid w:val="00FB70CE"/>
    <w:rsid w:val="00FB7C21"/>
    <w:rsid w:val="00FC0150"/>
    <w:rsid w:val="00FC03AB"/>
    <w:rsid w:val="00FC05CD"/>
    <w:rsid w:val="00FC0B38"/>
    <w:rsid w:val="00FC1814"/>
    <w:rsid w:val="00FC24AD"/>
    <w:rsid w:val="00FC25A9"/>
    <w:rsid w:val="00FC2E71"/>
    <w:rsid w:val="00FC43AD"/>
    <w:rsid w:val="00FC44D6"/>
    <w:rsid w:val="00FC46CB"/>
    <w:rsid w:val="00FC4729"/>
    <w:rsid w:val="00FC4A8C"/>
    <w:rsid w:val="00FC4B38"/>
    <w:rsid w:val="00FC53DB"/>
    <w:rsid w:val="00FC58C3"/>
    <w:rsid w:val="00FC5D42"/>
    <w:rsid w:val="00FC5D88"/>
    <w:rsid w:val="00FC5FC2"/>
    <w:rsid w:val="00FC6177"/>
    <w:rsid w:val="00FC63D1"/>
    <w:rsid w:val="00FC6A83"/>
    <w:rsid w:val="00FC71C7"/>
    <w:rsid w:val="00FC73D0"/>
    <w:rsid w:val="00FC7528"/>
    <w:rsid w:val="00FC768C"/>
    <w:rsid w:val="00FC7A27"/>
    <w:rsid w:val="00FC7B21"/>
    <w:rsid w:val="00FD0572"/>
    <w:rsid w:val="00FD18C6"/>
    <w:rsid w:val="00FD1A97"/>
    <w:rsid w:val="00FD1A9D"/>
    <w:rsid w:val="00FD21E9"/>
    <w:rsid w:val="00FD2B94"/>
    <w:rsid w:val="00FD2D7B"/>
    <w:rsid w:val="00FD37F6"/>
    <w:rsid w:val="00FD4589"/>
    <w:rsid w:val="00FD473E"/>
    <w:rsid w:val="00FD4D6A"/>
    <w:rsid w:val="00FD4F9B"/>
    <w:rsid w:val="00FD5823"/>
    <w:rsid w:val="00FD6D3A"/>
    <w:rsid w:val="00FD7026"/>
    <w:rsid w:val="00FD718A"/>
    <w:rsid w:val="00FD767F"/>
    <w:rsid w:val="00FD7DF9"/>
    <w:rsid w:val="00FD7FC9"/>
    <w:rsid w:val="00FE0166"/>
    <w:rsid w:val="00FE0411"/>
    <w:rsid w:val="00FE0B51"/>
    <w:rsid w:val="00FE0B78"/>
    <w:rsid w:val="00FE0ED4"/>
    <w:rsid w:val="00FE1113"/>
    <w:rsid w:val="00FE138E"/>
    <w:rsid w:val="00FE1D24"/>
    <w:rsid w:val="00FE1EAB"/>
    <w:rsid w:val="00FE3465"/>
    <w:rsid w:val="00FE3910"/>
    <w:rsid w:val="00FE3BE2"/>
    <w:rsid w:val="00FE5056"/>
    <w:rsid w:val="00FE5689"/>
    <w:rsid w:val="00FE5AEC"/>
    <w:rsid w:val="00FE62D2"/>
    <w:rsid w:val="00FE67CF"/>
    <w:rsid w:val="00FE6D20"/>
    <w:rsid w:val="00FE6FB9"/>
    <w:rsid w:val="00FE70D3"/>
    <w:rsid w:val="00FE7549"/>
    <w:rsid w:val="00FE78F6"/>
    <w:rsid w:val="00FE7BCC"/>
    <w:rsid w:val="00FF0056"/>
    <w:rsid w:val="00FF042E"/>
    <w:rsid w:val="00FF126D"/>
    <w:rsid w:val="00FF16E1"/>
    <w:rsid w:val="00FF1875"/>
    <w:rsid w:val="00FF1E30"/>
    <w:rsid w:val="00FF2310"/>
    <w:rsid w:val="00FF2E73"/>
    <w:rsid w:val="00FF2ECA"/>
    <w:rsid w:val="00FF2FA2"/>
    <w:rsid w:val="00FF485D"/>
    <w:rsid w:val="00FF4AE2"/>
    <w:rsid w:val="00FF4DE9"/>
    <w:rsid w:val="00FF4F3B"/>
    <w:rsid w:val="00FF50A8"/>
    <w:rsid w:val="00FF571E"/>
    <w:rsid w:val="00FF6BD1"/>
    <w:rsid w:val="00FF6CC0"/>
    <w:rsid w:val="00FF6D5E"/>
    <w:rsid w:val="00FF7512"/>
    <w:rsid w:val="00FF7563"/>
    <w:rsid w:val="00FF7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1165C6"/>
  <w15:docId w15:val="{C47268C8-DBAB-4673-A265-EBB8CF4F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25D9"/>
    <w:pPr>
      <w:autoSpaceDE w:val="0"/>
      <w:autoSpaceDN w:val="0"/>
      <w:adjustRightInd w:val="0"/>
      <w:snapToGrid w:val="0"/>
      <w:spacing w:after="120"/>
      <w:jc w:val="both"/>
    </w:pPr>
    <w:rPr>
      <w:sz w:val="22"/>
      <w:szCs w:val="22"/>
    </w:rPr>
  </w:style>
  <w:style w:type="paragraph" w:styleId="Heading1">
    <w:name w:val="heading 1"/>
    <w:basedOn w:val="Normal"/>
    <w:next w:val="Normal"/>
    <w:link w:val="Heading1Char"/>
    <w:qFormat/>
    <w:pPr>
      <w:keepNext/>
      <w:numPr>
        <w:numId w:val="2"/>
      </w:numPr>
      <w:spacing w:before="120"/>
      <w:outlineLvl w:val="0"/>
    </w:pPr>
    <w:rPr>
      <w:b/>
      <w:bCs/>
      <w:sz w:val="28"/>
      <w:szCs w:val="28"/>
    </w:rPr>
  </w:style>
  <w:style w:type="paragraph" w:styleId="Heading2">
    <w:name w:val="heading 2"/>
    <w:basedOn w:val="Normal"/>
    <w:next w:val="Normal"/>
    <w:link w:val="Heading2Char"/>
    <w:qFormat/>
    <w:pPr>
      <w:keepNext/>
      <w:numPr>
        <w:ilvl w:val="1"/>
        <w:numId w:val="2"/>
      </w:numPr>
      <w:spacing w:before="120"/>
      <w:outlineLvl w:val="1"/>
    </w:pPr>
    <w:rPr>
      <w:b/>
      <w:bCs/>
      <w:sz w:val="24"/>
    </w:rPr>
  </w:style>
  <w:style w:type="paragraph" w:styleId="Heading3">
    <w:name w:val="heading 3"/>
    <w:basedOn w:val="Normal"/>
    <w:next w:val="Normal"/>
    <w:link w:val="Heading3Char"/>
    <w:qFormat/>
    <w:pPr>
      <w:keepNext/>
      <w:numPr>
        <w:ilvl w:val="2"/>
        <w:numId w:val="2"/>
      </w:numPr>
      <w:spacing w:before="120"/>
      <w:outlineLvl w:val="2"/>
    </w:pPr>
    <w:rPr>
      <w:b/>
    </w:rPr>
  </w:style>
  <w:style w:type="paragraph" w:styleId="Heading4">
    <w:name w:val="heading 4"/>
    <w:basedOn w:val="Normal"/>
    <w:next w:val="Normal"/>
    <w:link w:val="Heading4Char"/>
    <w:qFormat/>
    <w:pPr>
      <w:keepNext/>
      <w:numPr>
        <w:ilvl w:val="3"/>
        <w:numId w:val="2"/>
      </w:numPr>
      <w:spacing w:before="120"/>
      <w:outlineLvl w:val="3"/>
    </w:pPr>
    <w:rPr>
      <w:b/>
      <w:bCs/>
      <w:szCs w:val="28"/>
    </w:rPr>
  </w:style>
  <w:style w:type="paragraph" w:styleId="Heading5">
    <w:name w:val="heading 5"/>
    <w:basedOn w:val="Normal"/>
    <w:next w:val="Normal"/>
    <w:qFormat/>
    <w:pPr>
      <w:keepNext/>
      <w:numPr>
        <w:ilvl w:val="4"/>
        <w:numId w:val="2"/>
      </w:numPr>
      <w:spacing w:before="1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qFormat/>
    <w:rPr>
      <w:color w:val="0000FF"/>
      <w:u w:val="single"/>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pPr>
      <w:jc w:val="center"/>
    </w:pPr>
    <w:rPr>
      <w:b/>
      <w:bCs/>
      <w:sz w:val="20"/>
      <w:szCs w:val="20"/>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aliases w:val="TableGrid"/>
    <w:basedOn w:val="TableNormal"/>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IntenseQuote">
    <w:name w:val="Intense Quote"/>
    <w:basedOn w:val="Normal"/>
    <w:next w:val="Normal"/>
    <w:link w:val="IntenseQuoteChar"/>
    <w:uiPriority w:val="30"/>
    <w:qFormat/>
    <w:rsid w:val="00581A5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81A5F"/>
    <w:rPr>
      <w:i/>
      <w:iCs/>
      <w:color w:val="4F81BD" w:themeColor="accent1"/>
      <w:sz w:val="22"/>
      <w:szCs w:val="22"/>
    </w:rPr>
  </w:style>
  <w:style w:type="paragraph" w:customStyle="1" w:styleId="TitleText">
    <w:name w:val="Title Text"/>
    <w:basedOn w:val="Normal"/>
    <w:next w:val="Normal"/>
    <w:rsid w:val="009C46A2"/>
    <w:pPr>
      <w:autoSpaceDE/>
      <w:autoSpaceDN/>
      <w:adjustRightInd/>
      <w:snapToGrid/>
      <w:spacing w:after="220"/>
      <w:jc w:val="left"/>
    </w:pPr>
    <w:rPr>
      <w:rFonts w:ascii="Arial" w:eastAsia="MS Gothic" w:hAnsi="Arial"/>
      <w:b/>
      <w:szCs w:val="24"/>
      <w:lang w:val="en-GB"/>
    </w:rPr>
  </w:style>
  <w:style w:type="character" w:styleId="CommentReference">
    <w:name w:val="annotation reference"/>
    <w:basedOn w:val="DefaultParagraphFont"/>
    <w:uiPriority w:val="99"/>
    <w:semiHidden/>
    <w:unhideWhenUsed/>
    <w:rsid w:val="00F72AF2"/>
    <w:rPr>
      <w:sz w:val="21"/>
      <w:szCs w:val="21"/>
    </w:rPr>
  </w:style>
  <w:style w:type="paragraph" w:styleId="CommentText">
    <w:name w:val="annotation text"/>
    <w:basedOn w:val="Normal"/>
    <w:link w:val="CommentTextChar"/>
    <w:uiPriority w:val="99"/>
    <w:unhideWhenUsed/>
    <w:rsid w:val="00F72AF2"/>
    <w:pPr>
      <w:jc w:val="left"/>
    </w:pPr>
  </w:style>
  <w:style w:type="character" w:customStyle="1" w:styleId="CommentTextChar">
    <w:name w:val="Comment Text Char"/>
    <w:basedOn w:val="DefaultParagraphFont"/>
    <w:link w:val="CommentText"/>
    <w:uiPriority w:val="99"/>
    <w:rsid w:val="00F72AF2"/>
    <w:rPr>
      <w:sz w:val="22"/>
      <w:szCs w:val="22"/>
    </w:rPr>
  </w:style>
  <w:style w:type="paragraph" w:styleId="CommentSubject">
    <w:name w:val="annotation subject"/>
    <w:basedOn w:val="CommentText"/>
    <w:next w:val="CommentText"/>
    <w:link w:val="CommentSubjectChar"/>
    <w:semiHidden/>
    <w:unhideWhenUsed/>
    <w:rsid w:val="00F72AF2"/>
    <w:rPr>
      <w:b/>
      <w:bCs/>
    </w:rPr>
  </w:style>
  <w:style w:type="character" w:customStyle="1" w:styleId="CommentSubjectChar">
    <w:name w:val="Comment Subject Char"/>
    <w:basedOn w:val="CommentTextChar"/>
    <w:link w:val="CommentSubject"/>
    <w:semiHidden/>
    <w:rsid w:val="00F72AF2"/>
    <w:rPr>
      <w:b/>
      <w:bCs/>
      <w:sz w:val="22"/>
      <w:szCs w:val="22"/>
    </w:rPr>
  </w:style>
  <w:style w:type="paragraph" w:styleId="ListParagraph">
    <w:name w:val="List Paragraph"/>
    <w:aliases w:val="- Bullets,?? ??,?????,????,Lista1,中等深浅网格 1 - 着色 21,¥¡¡¡¡ì¬º¥¹¥È¶ÎÂä,ÁÐ³ö¶ÎÂä,¥ê¥¹¥È¶ÎÂä,列表段落1,—ño’i—Ž,목록 단락,リスト段落,列出段落1,1st level - Bullet List Paragraph,Lettre d'introduction,Paragrafo elenco,Normal bullet 2,Bullet list,목록단락,列,列表段,列表段落"/>
    <w:basedOn w:val="Normal"/>
    <w:link w:val="ListParagraphChar"/>
    <w:uiPriority w:val="34"/>
    <w:qFormat/>
    <w:rsid w:val="001232AB"/>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 ?? Char,????? Char,???? Char,Lista1 Char,中等深浅网格 1 - 着色 21 Char,¥¡¡¡¡ì¬º¥¹¥È¶ÎÂä Char,ÁÐ³ö¶ÎÂä Char,¥ê¥¹¥È¶ÎÂä Char,列表段落1 Char,—ño’i—Ž Char,목록 단락 Char,リスト段落 Char,列出段落1 Char,1st level - Bullet List Paragraph Char"/>
    <w:link w:val="ListParagraph"/>
    <w:uiPriority w:val="34"/>
    <w:qFormat/>
    <w:locked/>
    <w:rsid w:val="001232AB"/>
    <w:rPr>
      <w:lang w:val="en-GB" w:eastAsia="ja-JP"/>
    </w:rPr>
  </w:style>
  <w:style w:type="paragraph" w:customStyle="1" w:styleId="LGTdoc">
    <w:name w:val="LGTdoc_본문"/>
    <w:basedOn w:val="Normal"/>
    <w:link w:val="LGTdocChar"/>
    <w:rsid w:val="00E6315A"/>
    <w:pPr>
      <w:widowControl w:val="0"/>
      <w:spacing w:afterLines="50" w:line="264" w:lineRule="auto"/>
    </w:pPr>
    <w:rPr>
      <w:rFonts w:eastAsia="Batang"/>
      <w:kern w:val="2"/>
      <w:szCs w:val="24"/>
      <w:lang w:val="en-GB" w:eastAsia="ko-KR"/>
    </w:rPr>
  </w:style>
  <w:style w:type="character" w:customStyle="1" w:styleId="LGTdocChar">
    <w:name w:val="LGTdoc_본문 Char"/>
    <w:link w:val="LGTdoc"/>
    <w:rsid w:val="00E6315A"/>
    <w:rPr>
      <w:rFonts w:eastAsia="Batang"/>
      <w:kern w:val="2"/>
      <w:sz w:val="22"/>
      <w:szCs w:val="24"/>
      <w:lang w:val="en-GB" w:eastAsia="ko-KR"/>
    </w:rPr>
  </w:style>
  <w:style w:type="paragraph" w:styleId="Quote">
    <w:name w:val="Quote"/>
    <w:basedOn w:val="Normal"/>
    <w:next w:val="Normal"/>
    <w:link w:val="QuoteChar"/>
    <w:uiPriority w:val="29"/>
    <w:qFormat/>
    <w:rsid w:val="001E53C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E53CE"/>
    <w:rPr>
      <w:i/>
      <w:iCs/>
      <w:color w:val="404040" w:themeColor="text1" w:themeTint="BF"/>
      <w:sz w:val="22"/>
      <w:szCs w:val="22"/>
    </w:rPr>
  </w:style>
  <w:style w:type="character" w:styleId="BookTitle">
    <w:name w:val="Book Title"/>
    <w:basedOn w:val="DefaultParagraphFont"/>
    <w:uiPriority w:val="33"/>
    <w:qFormat/>
    <w:rsid w:val="001E53CE"/>
    <w:rPr>
      <w:b/>
      <w:bCs/>
      <w:i/>
      <w:iCs/>
      <w:spacing w:val="5"/>
    </w:rPr>
  </w:style>
  <w:style w:type="character" w:customStyle="1" w:styleId="Heading2Char">
    <w:name w:val="Heading 2 Char"/>
    <w:basedOn w:val="DefaultParagraphFont"/>
    <w:link w:val="Heading2"/>
    <w:rsid w:val="003969DF"/>
    <w:rPr>
      <w:b/>
      <w:bCs/>
      <w:sz w:val="24"/>
      <w:szCs w:val="22"/>
    </w:rPr>
  </w:style>
  <w:style w:type="character" w:customStyle="1" w:styleId="Heading1Char">
    <w:name w:val="Heading 1 Char"/>
    <w:basedOn w:val="DefaultParagraphFont"/>
    <w:link w:val="Heading1"/>
    <w:rsid w:val="00F41DB4"/>
    <w:rPr>
      <w:b/>
      <w:bCs/>
      <w:sz w:val="28"/>
      <w:szCs w:val="28"/>
    </w:rPr>
  </w:style>
  <w:style w:type="character" w:customStyle="1" w:styleId="Heading3Char">
    <w:name w:val="Heading 3 Char"/>
    <w:basedOn w:val="DefaultParagraphFont"/>
    <w:link w:val="Heading3"/>
    <w:rsid w:val="005F49EA"/>
    <w:rPr>
      <w:b/>
      <w:sz w:val="22"/>
      <w:szCs w:val="22"/>
    </w:rPr>
  </w:style>
  <w:style w:type="paragraph" w:customStyle="1" w:styleId="3GPPAgreements">
    <w:name w:val="3GPP Agreements"/>
    <w:basedOn w:val="Normal"/>
    <w:link w:val="3GPPAgreementsChar"/>
    <w:qFormat/>
    <w:rsid w:val="00A24900"/>
    <w:pPr>
      <w:numPr>
        <w:numId w:val="3"/>
      </w:numPr>
      <w:overflowPunct w:val="0"/>
      <w:snapToGrid/>
      <w:spacing w:before="60" w:after="60" w:line="259" w:lineRule="auto"/>
      <w:textAlignment w:val="baseline"/>
    </w:pPr>
    <w:rPr>
      <w:sz w:val="20"/>
      <w:szCs w:val="20"/>
      <w:lang w:eastAsia="zh-CN"/>
    </w:rPr>
  </w:style>
  <w:style w:type="character" w:customStyle="1" w:styleId="3GPPAgreementsChar">
    <w:name w:val="3GPP Agreements Char"/>
    <w:link w:val="3GPPAgreements"/>
    <w:qFormat/>
    <w:rsid w:val="00A24900"/>
    <w:rPr>
      <w:lang w:eastAsia="zh-CN"/>
    </w:rPr>
  </w:style>
  <w:style w:type="paragraph" w:styleId="Subtitle">
    <w:name w:val="Subtitle"/>
    <w:basedOn w:val="Normal"/>
    <w:next w:val="Normal"/>
    <w:link w:val="SubtitleChar"/>
    <w:qFormat/>
    <w:rsid w:val="007D52D6"/>
    <w:pPr>
      <w:autoSpaceDE/>
      <w:autoSpaceDN/>
      <w:adjustRightInd/>
      <w:snapToGrid/>
      <w:spacing w:after="180" w:line="256" w:lineRule="auto"/>
      <w:ind w:left="284" w:hanging="284"/>
      <w:jc w:val="left"/>
    </w:pPr>
    <w:rPr>
      <w:rFonts w:asciiTheme="majorHAnsi" w:eastAsiaTheme="majorEastAsia" w:hAnsiTheme="majorHAnsi" w:cstheme="majorBidi"/>
      <w:i/>
      <w:iCs/>
      <w:color w:val="4F81BD" w:themeColor="accent1"/>
      <w:spacing w:val="15"/>
      <w:sz w:val="24"/>
      <w:szCs w:val="24"/>
      <w:lang w:val="en-GB" w:eastAsia="ja-JP"/>
    </w:rPr>
  </w:style>
  <w:style w:type="character" w:customStyle="1" w:styleId="SubtitleChar">
    <w:name w:val="Subtitle Char"/>
    <w:basedOn w:val="DefaultParagraphFont"/>
    <w:link w:val="Subtitle"/>
    <w:qFormat/>
    <w:rsid w:val="007D52D6"/>
    <w:rPr>
      <w:rFonts w:asciiTheme="majorHAnsi" w:eastAsiaTheme="majorEastAsia" w:hAnsiTheme="majorHAnsi" w:cstheme="majorBidi"/>
      <w:i/>
      <w:iCs/>
      <w:color w:val="4F81BD" w:themeColor="accent1"/>
      <w:spacing w:val="15"/>
      <w:sz w:val="24"/>
      <w:szCs w:val="24"/>
      <w:lang w:val="en-GB" w:eastAsia="ja-JP"/>
    </w:rPr>
  </w:style>
  <w:style w:type="character" w:styleId="PlaceholderText">
    <w:name w:val="Placeholder Text"/>
    <w:basedOn w:val="DefaultParagraphFont"/>
    <w:uiPriority w:val="99"/>
    <w:semiHidden/>
    <w:rsid w:val="00275F94"/>
    <w:rPr>
      <w:color w:val="808080"/>
    </w:rPr>
  </w:style>
  <w:style w:type="paragraph" w:styleId="Revision">
    <w:name w:val="Revision"/>
    <w:hidden/>
    <w:uiPriority w:val="99"/>
    <w:semiHidden/>
    <w:rsid w:val="00B55AF9"/>
    <w:rPr>
      <w:sz w:val="22"/>
      <w:szCs w:val="22"/>
    </w:rPr>
  </w:style>
  <w:style w:type="paragraph" w:customStyle="1" w:styleId="textintend2">
    <w:name w:val="text intend 2"/>
    <w:basedOn w:val="Normal"/>
    <w:rsid w:val="002843D6"/>
    <w:pPr>
      <w:numPr>
        <w:numId w:val="4"/>
      </w:numPr>
      <w:overflowPunct w:val="0"/>
      <w:snapToGrid/>
      <w:textAlignment w:val="baseline"/>
    </w:pPr>
    <w:rPr>
      <w:rFonts w:eastAsia="MS Mincho"/>
      <w:sz w:val="24"/>
      <w:szCs w:val="20"/>
      <w:lang w:eastAsia="en-GB"/>
    </w:rPr>
  </w:style>
  <w:style w:type="paragraph" w:customStyle="1" w:styleId="B1">
    <w:name w:val="B1"/>
    <w:basedOn w:val="Normal"/>
    <w:link w:val="B1Zchn"/>
    <w:qFormat/>
    <w:rsid w:val="002843D6"/>
    <w:pPr>
      <w:autoSpaceDE/>
      <w:autoSpaceDN/>
      <w:adjustRightInd/>
      <w:snapToGrid/>
      <w:spacing w:after="180"/>
      <w:ind w:left="568" w:hanging="284"/>
      <w:jc w:val="left"/>
    </w:pPr>
    <w:rPr>
      <w:sz w:val="20"/>
      <w:szCs w:val="20"/>
      <w:lang w:val="x-none"/>
    </w:rPr>
  </w:style>
  <w:style w:type="character" w:customStyle="1" w:styleId="B1Zchn">
    <w:name w:val="B1 Zchn"/>
    <w:link w:val="B1"/>
    <w:qFormat/>
    <w:rsid w:val="002843D6"/>
    <w:rPr>
      <w:lang w:val="x-none"/>
    </w:rPr>
  </w:style>
  <w:style w:type="character" w:customStyle="1" w:styleId="Heading4Char">
    <w:name w:val="Heading 4 Char"/>
    <w:basedOn w:val="DefaultParagraphFont"/>
    <w:link w:val="Heading4"/>
    <w:rsid w:val="009A3FF6"/>
    <w:rPr>
      <w:b/>
      <w:b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2529">
      <w:bodyDiv w:val="1"/>
      <w:marLeft w:val="0"/>
      <w:marRight w:val="0"/>
      <w:marTop w:val="0"/>
      <w:marBottom w:val="0"/>
      <w:divBdr>
        <w:top w:val="none" w:sz="0" w:space="0" w:color="auto"/>
        <w:left w:val="none" w:sz="0" w:space="0" w:color="auto"/>
        <w:bottom w:val="none" w:sz="0" w:space="0" w:color="auto"/>
        <w:right w:val="none" w:sz="0" w:space="0" w:color="auto"/>
      </w:divBdr>
    </w:div>
    <w:div w:id="33430953">
      <w:bodyDiv w:val="1"/>
      <w:marLeft w:val="0"/>
      <w:marRight w:val="0"/>
      <w:marTop w:val="0"/>
      <w:marBottom w:val="0"/>
      <w:divBdr>
        <w:top w:val="none" w:sz="0" w:space="0" w:color="auto"/>
        <w:left w:val="none" w:sz="0" w:space="0" w:color="auto"/>
        <w:bottom w:val="none" w:sz="0" w:space="0" w:color="auto"/>
        <w:right w:val="none" w:sz="0" w:space="0" w:color="auto"/>
      </w:divBdr>
    </w:div>
    <w:div w:id="34434619">
      <w:bodyDiv w:val="1"/>
      <w:marLeft w:val="0"/>
      <w:marRight w:val="0"/>
      <w:marTop w:val="0"/>
      <w:marBottom w:val="0"/>
      <w:divBdr>
        <w:top w:val="none" w:sz="0" w:space="0" w:color="auto"/>
        <w:left w:val="none" w:sz="0" w:space="0" w:color="auto"/>
        <w:bottom w:val="none" w:sz="0" w:space="0" w:color="auto"/>
        <w:right w:val="none" w:sz="0" w:space="0" w:color="auto"/>
      </w:divBdr>
    </w:div>
    <w:div w:id="68382114">
      <w:bodyDiv w:val="1"/>
      <w:marLeft w:val="0"/>
      <w:marRight w:val="0"/>
      <w:marTop w:val="0"/>
      <w:marBottom w:val="0"/>
      <w:divBdr>
        <w:top w:val="none" w:sz="0" w:space="0" w:color="auto"/>
        <w:left w:val="none" w:sz="0" w:space="0" w:color="auto"/>
        <w:bottom w:val="none" w:sz="0" w:space="0" w:color="auto"/>
        <w:right w:val="none" w:sz="0" w:space="0" w:color="auto"/>
      </w:divBdr>
    </w:div>
    <w:div w:id="123932371">
      <w:bodyDiv w:val="1"/>
      <w:marLeft w:val="0"/>
      <w:marRight w:val="0"/>
      <w:marTop w:val="0"/>
      <w:marBottom w:val="0"/>
      <w:divBdr>
        <w:top w:val="none" w:sz="0" w:space="0" w:color="auto"/>
        <w:left w:val="none" w:sz="0" w:space="0" w:color="auto"/>
        <w:bottom w:val="none" w:sz="0" w:space="0" w:color="auto"/>
        <w:right w:val="none" w:sz="0" w:space="0" w:color="auto"/>
      </w:divBdr>
    </w:div>
    <w:div w:id="219756287">
      <w:bodyDiv w:val="1"/>
      <w:marLeft w:val="0"/>
      <w:marRight w:val="0"/>
      <w:marTop w:val="0"/>
      <w:marBottom w:val="0"/>
      <w:divBdr>
        <w:top w:val="none" w:sz="0" w:space="0" w:color="auto"/>
        <w:left w:val="none" w:sz="0" w:space="0" w:color="auto"/>
        <w:bottom w:val="none" w:sz="0" w:space="0" w:color="auto"/>
        <w:right w:val="none" w:sz="0" w:space="0" w:color="auto"/>
      </w:divBdr>
    </w:div>
    <w:div w:id="23327287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089782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3914791">
      <w:bodyDiv w:val="1"/>
      <w:marLeft w:val="0"/>
      <w:marRight w:val="0"/>
      <w:marTop w:val="0"/>
      <w:marBottom w:val="0"/>
      <w:divBdr>
        <w:top w:val="none" w:sz="0" w:space="0" w:color="auto"/>
        <w:left w:val="none" w:sz="0" w:space="0" w:color="auto"/>
        <w:bottom w:val="none" w:sz="0" w:space="0" w:color="auto"/>
        <w:right w:val="none" w:sz="0" w:space="0" w:color="auto"/>
      </w:divBdr>
    </w:div>
    <w:div w:id="410006315">
      <w:bodyDiv w:val="1"/>
      <w:marLeft w:val="0"/>
      <w:marRight w:val="0"/>
      <w:marTop w:val="0"/>
      <w:marBottom w:val="0"/>
      <w:divBdr>
        <w:top w:val="none" w:sz="0" w:space="0" w:color="auto"/>
        <w:left w:val="none" w:sz="0" w:space="0" w:color="auto"/>
        <w:bottom w:val="none" w:sz="0" w:space="0" w:color="auto"/>
        <w:right w:val="none" w:sz="0" w:space="0" w:color="auto"/>
      </w:divBdr>
    </w:div>
    <w:div w:id="416632136">
      <w:bodyDiv w:val="1"/>
      <w:marLeft w:val="0"/>
      <w:marRight w:val="0"/>
      <w:marTop w:val="0"/>
      <w:marBottom w:val="0"/>
      <w:divBdr>
        <w:top w:val="none" w:sz="0" w:space="0" w:color="auto"/>
        <w:left w:val="none" w:sz="0" w:space="0" w:color="auto"/>
        <w:bottom w:val="none" w:sz="0" w:space="0" w:color="auto"/>
        <w:right w:val="none" w:sz="0" w:space="0" w:color="auto"/>
      </w:divBdr>
      <w:divsChild>
        <w:div w:id="539905814">
          <w:marLeft w:val="446"/>
          <w:marRight w:val="0"/>
          <w:marTop w:val="0"/>
          <w:marBottom w:val="60"/>
          <w:divBdr>
            <w:top w:val="none" w:sz="0" w:space="0" w:color="auto"/>
            <w:left w:val="none" w:sz="0" w:space="0" w:color="auto"/>
            <w:bottom w:val="none" w:sz="0" w:space="0" w:color="auto"/>
            <w:right w:val="none" w:sz="0" w:space="0" w:color="auto"/>
          </w:divBdr>
        </w:div>
        <w:div w:id="1225019595">
          <w:marLeft w:val="850"/>
          <w:marRight w:val="0"/>
          <w:marTop w:val="0"/>
          <w:marBottom w:val="60"/>
          <w:divBdr>
            <w:top w:val="none" w:sz="0" w:space="0" w:color="auto"/>
            <w:left w:val="none" w:sz="0" w:space="0" w:color="auto"/>
            <w:bottom w:val="none" w:sz="0" w:space="0" w:color="auto"/>
            <w:right w:val="none" w:sz="0" w:space="0" w:color="auto"/>
          </w:divBdr>
        </w:div>
      </w:divsChild>
    </w:div>
    <w:div w:id="448622291">
      <w:bodyDiv w:val="1"/>
      <w:marLeft w:val="0"/>
      <w:marRight w:val="0"/>
      <w:marTop w:val="0"/>
      <w:marBottom w:val="0"/>
      <w:divBdr>
        <w:top w:val="none" w:sz="0" w:space="0" w:color="auto"/>
        <w:left w:val="none" w:sz="0" w:space="0" w:color="auto"/>
        <w:bottom w:val="none" w:sz="0" w:space="0" w:color="auto"/>
        <w:right w:val="none" w:sz="0" w:space="0" w:color="auto"/>
      </w:divBdr>
    </w:div>
    <w:div w:id="468011947">
      <w:bodyDiv w:val="1"/>
      <w:marLeft w:val="0"/>
      <w:marRight w:val="0"/>
      <w:marTop w:val="0"/>
      <w:marBottom w:val="0"/>
      <w:divBdr>
        <w:top w:val="none" w:sz="0" w:space="0" w:color="auto"/>
        <w:left w:val="none" w:sz="0" w:space="0" w:color="auto"/>
        <w:bottom w:val="none" w:sz="0" w:space="0" w:color="auto"/>
        <w:right w:val="none" w:sz="0" w:space="0" w:color="auto"/>
      </w:divBdr>
    </w:div>
    <w:div w:id="484706928">
      <w:bodyDiv w:val="1"/>
      <w:marLeft w:val="0"/>
      <w:marRight w:val="0"/>
      <w:marTop w:val="0"/>
      <w:marBottom w:val="0"/>
      <w:divBdr>
        <w:top w:val="none" w:sz="0" w:space="0" w:color="auto"/>
        <w:left w:val="none" w:sz="0" w:space="0" w:color="auto"/>
        <w:bottom w:val="none" w:sz="0" w:space="0" w:color="auto"/>
        <w:right w:val="none" w:sz="0" w:space="0" w:color="auto"/>
      </w:divBdr>
    </w:div>
    <w:div w:id="511646776">
      <w:bodyDiv w:val="1"/>
      <w:marLeft w:val="0"/>
      <w:marRight w:val="0"/>
      <w:marTop w:val="0"/>
      <w:marBottom w:val="0"/>
      <w:divBdr>
        <w:top w:val="none" w:sz="0" w:space="0" w:color="auto"/>
        <w:left w:val="none" w:sz="0" w:space="0" w:color="auto"/>
        <w:bottom w:val="none" w:sz="0" w:space="0" w:color="auto"/>
        <w:right w:val="none" w:sz="0" w:space="0" w:color="auto"/>
      </w:divBdr>
    </w:div>
    <w:div w:id="528839078">
      <w:bodyDiv w:val="1"/>
      <w:marLeft w:val="0"/>
      <w:marRight w:val="0"/>
      <w:marTop w:val="0"/>
      <w:marBottom w:val="0"/>
      <w:divBdr>
        <w:top w:val="none" w:sz="0" w:space="0" w:color="auto"/>
        <w:left w:val="none" w:sz="0" w:space="0" w:color="auto"/>
        <w:bottom w:val="none" w:sz="0" w:space="0" w:color="auto"/>
        <w:right w:val="none" w:sz="0" w:space="0" w:color="auto"/>
      </w:divBdr>
    </w:div>
    <w:div w:id="54429865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6252753">
      <w:bodyDiv w:val="1"/>
      <w:marLeft w:val="0"/>
      <w:marRight w:val="0"/>
      <w:marTop w:val="0"/>
      <w:marBottom w:val="0"/>
      <w:divBdr>
        <w:top w:val="none" w:sz="0" w:space="0" w:color="auto"/>
        <w:left w:val="none" w:sz="0" w:space="0" w:color="auto"/>
        <w:bottom w:val="none" w:sz="0" w:space="0" w:color="auto"/>
        <w:right w:val="none" w:sz="0" w:space="0" w:color="auto"/>
      </w:divBdr>
    </w:div>
    <w:div w:id="599141547">
      <w:bodyDiv w:val="1"/>
      <w:marLeft w:val="0"/>
      <w:marRight w:val="0"/>
      <w:marTop w:val="0"/>
      <w:marBottom w:val="0"/>
      <w:divBdr>
        <w:top w:val="none" w:sz="0" w:space="0" w:color="auto"/>
        <w:left w:val="none" w:sz="0" w:space="0" w:color="auto"/>
        <w:bottom w:val="none" w:sz="0" w:space="0" w:color="auto"/>
        <w:right w:val="none" w:sz="0" w:space="0" w:color="auto"/>
      </w:divBdr>
    </w:div>
    <w:div w:id="600260405">
      <w:bodyDiv w:val="1"/>
      <w:marLeft w:val="0"/>
      <w:marRight w:val="0"/>
      <w:marTop w:val="0"/>
      <w:marBottom w:val="0"/>
      <w:divBdr>
        <w:top w:val="none" w:sz="0" w:space="0" w:color="auto"/>
        <w:left w:val="none" w:sz="0" w:space="0" w:color="auto"/>
        <w:bottom w:val="none" w:sz="0" w:space="0" w:color="auto"/>
        <w:right w:val="none" w:sz="0" w:space="0" w:color="auto"/>
      </w:divBdr>
    </w:div>
    <w:div w:id="616369508">
      <w:bodyDiv w:val="1"/>
      <w:marLeft w:val="0"/>
      <w:marRight w:val="0"/>
      <w:marTop w:val="0"/>
      <w:marBottom w:val="0"/>
      <w:divBdr>
        <w:top w:val="none" w:sz="0" w:space="0" w:color="auto"/>
        <w:left w:val="none" w:sz="0" w:space="0" w:color="auto"/>
        <w:bottom w:val="none" w:sz="0" w:space="0" w:color="auto"/>
        <w:right w:val="none" w:sz="0" w:space="0" w:color="auto"/>
      </w:divBdr>
      <w:divsChild>
        <w:div w:id="1214341758">
          <w:marLeft w:val="446"/>
          <w:marRight w:val="0"/>
          <w:marTop w:val="0"/>
          <w:marBottom w:val="60"/>
          <w:divBdr>
            <w:top w:val="none" w:sz="0" w:space="0" w:color="auto"/>
            <w:left w:val="none" w:sz="0" w:space="0" w:color="auto"/>
            <w:bottom w:val="none" w:sz="0" w:space="0" w:color="auto"/>
            <w:right w:val="none" w:sz="0" w:space="0" w:color="auto"/>
          </w:divBdr>
        </w:div>
      </w:divsChild>
    </w:div>
    <w:div w:id="618686284">
      <w:bodyDiv w:val="1"/>
      <w:marLeft w:val="0"/>
      <w:marRight w:val="0"/>
      <w:marTop w:val="0"/>
      <w:marBottom w:val="0"/>
      <w:divBdr>
        <w:top w:val="none" w:sz="0" w:space="0" w:color="auto"/>
        <w:left w:val="none" w:sz="0" w:space="0" w:color="auto"/>
        <w:bottom w:val="none" w:sz="0" w:space="0" w:color="auto"/>
        <w:right w:val="none" w:sz="0" w:space="0" w:color="auto"/>
      </w:divBdr>
      <w:divsChild>
        <w:div w:id="39550275">
          <w:marLeft w:val="446"/>
          <w:marRight w:val="0"/>
          <w:marTop w:val="120"/>
          <w:marBottom w:val="60"/>
          <w:divBdr>
            <w:top w:val="none" w:sz="0" w:space="0" w:color="auto"/>
            <w:left w:val="none" w:sz="0" w:space="0" w:color="auto"/>
            <w:bottom w:val="none" w:sz="0" w:space="0" w:color="auto"/>
            <w:right w:val="none" w:sz="0" w:space="0" w:color="auto"/>
          </w:divBdr>
        </w:div>
      </w:divsChild>
    </w:div>
    <w:div w:id="698237120">
      <w:bodyDiv w:val="1"/>
      <w:marLeft w:val="0"/>
      <w:marRight w:val="0"/>
      <w:marTop w:val="0"/>
      <w:marBottom w:val="0"/>
      <w:divBdr>
        <w:top w:val="none" w:sz="0" w:space="0" w:color="auto"/>
        <w:left w:val="none" w:sz="0" w:space="0" w:color="auto"/>
        <w:bottom w:val="none" w:sz="0" w:space="0" w:color="auto"/>
        <w:right w:val="none" w:sz="0" w:space="0" w:color="auto"/>
      </w:divBdr>
    </w:div>
    <w:div w:id="703217869">
      <w:bodyDiv w:val="1"/>
      <w:marLeft w:val="0"/>
      <w:marRight w:val="0"/>
      <w:marTop w:val="0"/>
      <w:marBottom w:val="0"/>
      <w:divBdr>
        <w:top w:val="none" w:sz="0" w:space="0" w:color="auto"/>
        <w:left w:val="none" w:sz="0" w:space="0" w:color="auto"/>
        <w:bottom w:val="none" w:sz="0" w:space="0" w:color="auto"/>
        <w:right w:val="none" w:sz="0" w:space="0" w:color="auto"/>
      </w:divBdr>
    </w:div>
    <w:div w:id="718213390">
      <w:bodyDiv w:val="1"/>
      <w:marLeft w:val="0"/>
      <w:marRight w:val="0"/>
      <w:marTop w:val="0"/>
      <w:marBottom w:val="0"/>
      <w:divBdr>
        <w:top w:val="none" w:sz="0" w:space="0" w:color="auto"/>
        <w:left w:val="none" w:sz="0" w:space="0" w:color="auto"/>
        <w:bottom w:val="none" w:sz="0" w:space="0" w:color="auto"/>
        <w:right w:val="none" w:sz="0" w:space="0" w:color="auto"/>
      </w:divBdr>
    </w:div>
    <w:div w:id="721173093">
      <w:bodyDiv w:val="1"/>
      <w:marLeft w:val="0"/>
      <w:marRight w:val="0"/>
      <w:marTop w:val="0"/>
      <w:marBottom w:val="0"/>
      <w:divBdr>
        <w:top w:val="none" w:sz="0" w:space="0" w:color="auto"/>
        <w:left w:val="none" w:sz="0" w:space="0" w:color="auto"/>
        <w:bottom w:val="none" w:sz="0" w:space="0" w:color="auto"/>
        <w:right w:val="none" w:sz="0" w:space="0" w:color="auto"/>
      </w:divBdr>
    </w:div>
    <w:div w:id="802231556">
      <w:bodyDiv w:val="1"/>
      <w:marLeft w:val="0"/>
      <w:marRight w:val="0"/>
      <w:marTop w:val="0"/>
      <w:marBottom w:val="0"/>
      <w:divBdr>
        <w:top w:val="none" w:sz="0" w:space="0" w:color="auto"/>
        <w:left w:val="none" w:sz="0" w:space="0" w:color="auto"/>
        <w:bottom w:val="none" w:sz="0" w:space="0" w:color="auto"/>
        <w:right w:val="none" w:sz="0" w:space="0" w:color="auto"/>
      </w:divBdr>
    </w:div>
    <w:div w:id="844630504">
      <w:bodyDiv w:val="1"/>
      <w:marLeft w:val="0"/>
      <w:marRight w:val="0"/>
      <w:marTop w:val="0"/>
      <w:marBottom w:val="0"/>
      <w:divBdr>
        <w:top w:val="none" w:sz="0" w:space="0" w:color="auto"/>
        <w:left w:val="none" w:sz="0" w:space="0" w:color="auto"/>
        <w:bottom w:val="none" w:sz="0" w:space="0" w:color="auto"/>
        <w:right w:val="none" w:sz="0" w:space="0" w:color="auto"/>
      </w:divBdr>
    </w:div>
    <w:div w:id="876628407">
      <w:bodyDiv w:val="1"/>
      <w:marLeft w:val="0"/>
      <w:marRight w:val="0"/>
      <w:marTop w:val="0"/>
      <w:marBottom w:val="0"/>
      <w:divBdr>
        <w:top w:val="none" w:sz="0" w:space="0" w:color="auto"/>
        <w:left w:val="none" w:sz="0" w:space="0" w:color="auto"/>
        <w:bottom w:val="none" w:sz="0" w:space="0" w:color="auto"/>
        <w:right w:val="none" w:sz="0" w:space="0" w:color="auto"/>
      </w:divBdr>
    </w:div>
    <w:div w:id="885683566">
      <w:bodyDiv w:val="1"/>
      <w:marLeft w:val="0"/>
      <w:marRight w:val="0"/>
      <w:marTop w:val="0"/>
      <w:marBottom w:val="0"/>
      <w:divBdr>
        <w:top w:val="none" w:sz="0" w:space="0" w:color="auto"/>
        <w:left w:val="none" w:sz="0" w:space="0" w:color="auto"/>
        <w:bottom w:val="none" w:sz="0" w:space="0" w:color="auto"/>
        <w:right w:val="none" w:sz="0" w:space="0" w:color="auto"/>
      </w:divBdr>
    </w:div>
    <w:div w:id="920942310">
      <w:bodyDiv w:val="1"/>
      <w:marLeft w:val="0"/>
      <w:marRight w:val="0"/>
      <w:marTop w:val="0"/>
      <w:marBottom w:val="0"/>
      <w:divBdr>
        <w:top w:val="none" w:sz="0" w:space="0" w:color="auto"/>
        <w:left w:val="none" w:sz="0" w:space="0" w:color="auto"/>
        <w:bottom w:val="none" w:sz="0" w:space="0" w:color="auto"/>
        <w:right w:val="none" w:sz="0" w:space="0" w:color="auto"/>
      </w:divBdr>
    </w:div>
    <w:div w:id="971179837">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6034502">
      <w:bodyDiv w:val="1"/>
      <w:marLeft w:val="0"/>
      <w:marRight w:val="0"/>
      <w:marTop w:val="0"/>
      <w:marBottom w:val="0"/>
      <w:divBdr>
        <w:top w:val="none" w:sz="0" w:space="0" w:color="auto"/>
        <w:left w:val="none" w:sz="0" w:space="0" w:color="auto"/>
        <w:bottom w:val="none" w:sz="0" w:space="0" w:color="auto"/>
        <w:right w:val="none" w:sz="0" w:space="0" w:color="auto"/>
      </w:divBdr>
    </w:div>
    <w:div w:id="1000736370">
      <w:bodyDiv w:val="1"/>
      <w:marLeft w:val="0"/>
      <w:marRight w:val="0"/>
      <w:marTop w:val="0"/>
      <w:marBottom w:val="0"/>
      <w:divBdr>
        <w:top w:val="none" w:sz="0" w:space="0" w:color="auto"/>
        <w:left w:val="none" w:sz="0" w:space="0" w:color="auto"/>
        <w:bottom w:val="none" w:sz="0" w:space="0" w:color="auto"/>
        <w:right w:val="none" w:sz="0" w:space="0" w:color="auto"/>
      </w:divBdr>
    </w:div>
    <w:div w:id="1033918861">
      <w:bodyDiv w:val="1"/>
      <w:marLeft w:val="0"/>
      <w:marRight w:val="0"/>
      <w:marTop w:val="0"/>
      <w:marBottom w:val="0"/>
      <w:divBdr>
        <w:top w:val="none" w:sz="0" w:space="0" w:color="auto"/>
        <w:left w:val="none" w:sz="0" w:space="0" w:color="auto"/>
        <w:bottom w:val="none" w:sz="0" w:space="0" w:color="auto"/>
        <w:right w:val="none" w:sz="0" w:space="0" w:color="auto"/>
      </w:divBdr>
    </w:div>
    <w:div w:id="1082530443">
      <w:bodyDiv w:val="1"/>
      <w:marLeft w:val="0"/>
      <w:marRight w:val="0"/>
      <w:marTop w:val="0"/>
      <w:marBottom w:val="0"/>
      <w:divBdr>
        <w:top w:val="none" w:sz="0" w:space="0" w:color="auto"/>
        <w:left w:val="none" w:sz="0" w:space="0" w:color="auto"/>
        <w:bottom w:val="none" w:sz="0" w:space="0" w:color="auto"/>
        <w:right w:val="none" w:sz="0" w:space="0" w:color="auto"/>
      </w:divBdr>
      <w:divsChild>
        <w:div w:id="2039626543">
          <w:marLeft w:val="446"/>
          <w:marRight w:val="0"/>
          <w:marTop w:val="0"/>
          <w:marBottom w:val="0"/>
          <w:divBdr>
            <w:top w:val="none" w:sz="0" w:space="0" w:color="auto"/>
            <w:left w:val="none" w:sz="0" w:space="0" w:color="auto"/>
            <w:bottom w:val="none" w:sz="0" w:space="0" w:color="auto"/>
            <w:right w:val="none" w:sz="0" w:space="0" w:color="auto"/>
          </w:divBdr>
        </w:div>
        <w:div w:id="1863744882">
          <w:marLeft w:val="850"/>
          <w:marRight w:val="0"/>
          <w:marTop w:val="0"/>
          <w:marBottom w:val="0"/>
          <w:divBdr>
            <w:top w:val="none" w:sz="0" w:space="0" w:color="auto"/>
            <w:left w:val="none" w:sz="0" w:space="0" w:color="auto"/>
            <w:bottom w:val="none" w:sz="0" w:space="0" w:color="auto"/>
            <w:right w:val="none" w:sz="0" w:space="0" w:color="auto"/>
          </w:divBdr>
        </w:div>
        <w:div w:id="784882292">
          <w:marLeft w:val="850"/>
          <w:marRight w:val="0"/>
          <w:marTop w:val="0"/>
          <w:marBottom w:val="0"/>
          <w:divBdr>
            <w:top w:val="none" w:sz="0" w:space="0" w:color="auto"/>
            <w:left w:val="none" w:sz="0" w:space="0" w:color="auto"/>
            <w:bottom w:val="none" w:sz="0" w:space="0" w:color="auto"/>
            <w:right w:val="none" w:sz="0" w:space="0" w:color="auto"/>
          </w:divBdr>
        </w:div>
      </w:divsChild>
    </w:div>
    <w:div w:id="1209991502">
      <w:bodyDiv w:val="1"/>
      <w:marLeft w:val="0"/>
      <w:marRight w:val="0"/>
      <w:marTop w:val="0"/>
      <w:marBottom w:val="0"/>
      <w:divBdr>
        <w:top w:val="none" w:sz="0" w:space="0" w:color="auto"/>
        <w:left w:val="none" w:sz="0" w:space="0" w:color="auto"/>
        <w:bottom w:val="none" w:sz="0" w:space="0" w:color="auto"/>
        <w:right w:val="none" w:sz="0" w:space="0" w:color="auto"/>
      </w:divBdr>
    </w:div>
    <w:div w:id="1212814825">
      <w:bodyDiv w:val="1"/>
      <w:marLeft w:val="0"/>
      <w:marRight w:val="0"/>
      <w:marTop w:val="0"/>
      <w:marBottom w:val="0"/>
      <w:divBdr>
        <w:top w:val="none" w:sz="0" w:space="0" w:color="auto"/>
        <w:left w:val="none" w:sz="0" w:space="0" w:color="auto"/>
        <w:bottom w:val="none" w:sz="0" w:space="0" w:color="auto"/>
        <w:right w:val="none" w:sz="0" w:space="0" w:color="auto"/>
      </w:divBdr>
    </w:div>
    <w:div w:id="1222788015">
      <w:bodyDiv w:val="1"/>
      <w:marLeft w:val="0"/>
      <w:marRight w:val="0"/>
      <w:marTop w:val="0"/>
      <w:marBottom w:val="0"/>
      <w:divBdr>
        <w:top w:val="none" w:sz="0" w:space="0" w:color="auto"/>
        <w:left w:val="none" w:sz="0" w:space="0" w:color="auto"/>
        <w:bottom w:val="none" w:sz="0" w:space="0" w:color="auto"/>
        <w:right w:val="none" w:sz="0" w:space="0" w:color="auto"/>
      </w:divBdr>
    </w:div>
    <w:div w:id="1224489483">
      <w:bodyDiv w:val="1"/>
      <w:marLeft w:val="0"/>
      <w:marRight w:val="0"/>
      <w:marTop w:val="0"/>
      <w:marBottom w:val="0"/>
      <w:divBdr>
        <w:top w:val="none" w:sz="0" w:space="0" w:color="auto"/>
        <w:left w:val="none" w:sz="0" w:space="0" w:color="auto"/>
        <w:bottom w:val="none" w:sz="0" w:space="0" w:color="auto"/>
        <w:right w:val="none" w:sz="0" w:space="0" w:color="auto"/>
      </w:divBdr>
      <w:divsChild>
        <w:div w:id="720708883">
          <w:marLeft w:val="446"/>
          <w:marRight w:val="0"/>
          <w:marTop w:val="0"/>
          <w:marBottom w:val="0"/>
          <w:divBdr>
            <w:top w:val="none" w:sz="0" w:space="0" w:color="auto"/>
            <w:left w:val="none" w:sz="0" w:space="0" w:color="auto"/>
            <w:bottom w:val="none" w:sz="0" w:space="0" w:color="auto"/>
            <w:right w:val="none" w:sz="0" w:space="0" w:color="auto"/>
          </w:divBdr>
        </w:div>
        <w:div w:id="1315909987">
          <w:marLeft w:val="850"/>
          <w:marRight w:val="0"/>
          <w:marTop w:val="0"/>
          <w:marBottom w:val="0"/>
          <w:divBdr>
            <w:top w:val="none" w:sz="0" w:space="0" w:color="auto"/>
            <w:left w:val="none" w:sz="0" w:space="0" w:color="auto"/>
            <w:bottom w:val="none" w:sz="0" w:space="0" w:color="auto"/>
            <w:right w:val="none" w:sz="0" w:space="0" w:color="auto"/>
          </w:divBdr>
        </w:div>
        <w:div w:id="2059545391">
          <w:marLeft w:val="850"/>
          <w:marRight w:val="0"/>
          <w:marTop w:val="0"/>
          <w:marBottom w:val="0"/>
          <w:divBdr>
            <w:top w:val="none" w:sz="0" w:space="0" w:color="auto"/>
            <w:left w:val="none" w:sz="0" w:space="0" w:color="auto"/>
            <w:bottom w:val="none" w:sz="0" w:space="0" w:color="auto"/>
            <w:right w:val="none" w:sz="0" w:space="0" w:color="auto"/>
          </w:divBdr>
        </w:div>
      </w:divsChild>
    </w:div>
    <w:div w:id="1233731912">
      <w:bodyDiv w:val="1"/>
      <w:marLeft w:val="0"/>
      <w:marRight w:val="0"/>
      <w:marTop w:val="0"/>
      <w:marBottom w:val="0"/>
      <w:divBdr>
        <w:top w:val="none" w:sz="0" w:space="0" w:color="auto"/>
        <w:left w:val="none" w:sz="0" w:space="0" w:color="auto"/>
        <w:bottom w:val="none" w:sz="0" w:space="0" w:color="auto"/>
        <w:right w:val="none" w:sz="0" w:space="0" w:color="auto"/>
      </w:divBdr>
    </w:div>
    <w:div w:id="1275362235">
      <w:bodyDiv w:val="1"/>
      <w:marLeft w:val="0"/>
      <w:marRight w:val="0"/>
      <w:marTop w:val="0"/>
      <w:marBottom w:val="0"/>
      <w:divBdr>
        <w:top w:val="none" w:sz="0" w:space="0" w:color="auto"/>
        <w:left w:val="none" w:sz="0" w:space="0" w:color="auto"/>
        <w:bottom w:val="none" w:sz="0" w:space="0" w:color="auto"/>
        <w:right w:val="none" w:sz="0" w:space="0" w:color="auto"/>
      </w:divBdr>
    </w:div>
    <w:div w:id="1278026671">
      <w:bodyDiv w:val="1"/>
      <w:marLeft w:val="0"/>
      <w:marRight w:val="0"/>
      <w:marTop w:val="0"/>
      <w:marBottom w:val="0"/>
      <w:divBdr>
        <w:top w:val="none" w:sz="0" w:space="0" w:color="auto"/>
        <w:left w:val="none" w:sz="0" w:space="0" w:color="auto"/>
        <w:bottom w:val="none" w:sz="0" w:space="0" w:color="auto"/>
        <w:right w:val="none" w:sz="0" w:space="0" w:color="auto"/>
      </w:divBdr>
    </w:div>
    <w:div w:id="1285961547">
      <w:bodyDiv w:val="1"/>
      <w:marLeft w:val="0"/>
      <w:marRight w:val="0"/>
      <w:marTop w:val="0"/>
      <w:marBottom w:val="0"/>
      <w:divBdr>
        <w:top w:val="none" w:sz="0" w:space="0" w:color="auto"/>
        <w:left w:val="none" w:sz="0" w:space="0" w:color="auto"/>
        <w:bottom w:val="none" w:sz="0" w:space="0" w:color="auto"/>
        <w:right w:val="none" w:sz="0" w:space="0" w:color="auto"/>
      </w:divBdr>
    </w:div>
    <w:div w:id="1333603239">
      <w:bodyDiv w:val="1"/>
      <w:marLeft w:val="0"/>
      <w:marRight w:val="0"/>
      <w:marTop w:val="0"/>
      <w:marBottom w:val="0"/>
      <w:divBdr>
        <w:top w:val="none" w:sz="0" w:space="0" w:color="auto"/>
        <w:left w:val="none" w:sz="0" w:space="0" w:color="auto"/>
        <w:bottom w:val="none" w:sz="0" w:space="0" w:color="auto"/>
        <w:right w:val="none" w:sz="0" w:space="0" w:color="auto"/>
      </w:divBdr>
    </w:div>
    <w:div w:id="1349675950">
      <w:bodyDiv w:val="1"/>
      <w:marLeft w:val="0"/>
      <w:marRight w:val="0"/>
      <w:marTop w:val="0"/>
      <w:marBottom w:val="0"/>
      <w:divBdr>
        <w:top w:val="none" w:sz="0" w:space="0" w:color="auto"/>
        <w:left w:val="none" w:sz="0" w:space="0" w:color="auto"/>
        <w:bottom w:val="none" w:sz="0" w:space="0" w:color="auto"/>
        <w:right w:val="none" w:sz="0" w:space="0" w:color="auto"/>
      </w:divBdr>
      <w:divsChild>
        <w:div w:id="597714209">
          <w:marLeft w:val="446"/>
          <w:marRight w:val="0"/>
          <w:marTop w:val="120"/>
          <w:marBottom w:val="60"/>
          <w:divBdr>
            <w:top w:val="none" w:sz="0" w:space="0" w:color="auto"/>
            <w:left w:val="none" w:sz="0" w:space="0" w:color="auto"/>
            <w:bottom w:val="none" w:sz="0" w:space="0" w:color="auto"/>
            <w:right w:val="none" w:sz="0" w:space="0" w:color="auto"/>
          </w:divBdr>
        </w:div>
      </w:divsChild>
    </w:div>
    <w:div w:id="1438254023">
      <w:bodyDiv w:val="1"/>
      <w:marLeft w:val="0"/>
      <w:marRight w:val="0"/>
      <w:marTop w:val="0"/>
      <w:marBottom w:val="0"/>
      <w:divBdr>
        <w:top w:val="none" w:sz="0" w:space="0" w:color="auto"/>
        <w:left w:val="none" w:sz="0" w:space="0" w:color="auto"/>
        <w:bottom w:val="none" w:sz="0" w:space="0" w:color="auto"/>
        <w:right w:val="none" w:sz="0" w:space="0" w:color="auto"/>
      </w:divBdr>
    </w:div>
    <w:div w:id="1450589877">
      <w:bodyDiv w:val="1"/>
      <w:marLeft w:val="0"/>
      <w:marRight w:val="0"/>
      <w:marTop w:val="0"/>
      <w:marBottom w:val="0"/>
      <w:divBdr>
        <w:top w:val="none" w:sz="0" w:space="0" w:color="auto"/>
        <w:left w:val="none" w:sz="0" w:space="0" w:color="auto"/>
        <w:bottom w:val="none" w:sz="0" w:space="0" w:color="auto"/>
        <w:right w:val="none" w:sz="0" w:space="0" w:color="auto"/>
      </w:divBdr>
    </w:div>
    <w:div w:id="1539976705">
      <w:bodyDiv w:val="1"/>
      <w:marLeft w:val="0"/>
      <w:marRight w:val="0"/>
      <w:marTop w:val="0"/>
      <w:marBottom w:val="0"/>
      <w:divBdr>
        <w:top w:val="none" w:sz="0" w:space="0" w:color="auto"/>
        <w:left w:val="none" w:sz="0" w:space="0" w:color="auto"/>
        <w:bottom w:val="none" w:sz="0" w:space="0" w:color="auto"/>
        <w:right w:val="none" w:sz="0" w:space="0" w:color="auto"/>
      </w:divBdr>
    </w:div>
    <w:div w:id="1639144863">
      <w:bodyDiv w:val="1"/>
      <w:marLeft w:val="0"/>
      <w:marRight w:val="0"/>
      <w:marTop w:val="0"/>
      <w:marBottom w:val="0"/>
      <w:divBdr>
        <w:top w:val="none" w:sz="0" w:space="0" w:color="auto"/>
        <w:left w:val="none" w:sz="0" w:space="0" w:color="auto"/>
        <w:bottom w:val="none" w:sz="0" w:space="0" w:color="auto"/>
        <w:right w:val="none" w:sz="0" w:space="0" w:color="auto"/>
      </w:divBdr>
    </w:div>
    <w:div w:id="1672445701">
      <w:bodyDiv w:val="1"/>
      <w:marLeft w:val="0"/>
      <w:marRight w:val="0"/>
      <w:marTop w:val="0"/>
      <w:marBottom w:val="0"/>
      <w:divBdr>
        <w:top w:val="none" w:sz="0" w:space="0" w:color="auto"/>
        <w:left w:val="none" w:sz="0" w:space="0" w:color="auto"/>
        <w:bottom w:val="none" w:sz="0" w:space="0" w:color="auto"/>
        <w:right w:val="none" w:sz="0" w:space="0" w:color="auto"/>
      </w:divBdr>
    </w:div>
    <w:div w:id="1675960397">
      <w:bodyDiv w:val="1"/>
      <w:marLeft w:val="0"/>
      <w:marRight w:val="0"/>
      <w:marTop w:val="0"/>
      <w:marBottom w:val="0"/>
      <w:divBdr>
        <w:top w:val="none" w:sz="0" w:space="0" w:color="auto"/>
        <w:left w:val="none" w:sz="0" w:space="0" w:color="auto"/>
        <w:bottom w:val="none" w:sz="0" w:space="0" w:color="auto"/>
        <w:right w:val="none" w:sz="0" w:space="0" w:color="auto"/>
      </w:divBdr>
    </w:div>
    <w:div w:id="169472555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43528717">
      <w:bodyDiv w:val="1"/>
      <w:marLeft w:val="0"/>
      <w:marRight w:val="0"/>
      <w:marTop w:val="0"/>
      <w:marBottom w:val="0"/>
      <w:divBdr>
        <w:top w:val="none" w:sz="0" w:space="0" w:color="auto"/>
        <w:left w:val="none" w:sz="0" w:space="0" w:color="auto"/>
        <w:bottom w:val="none" w:sz="0" w:space="0" w:color="auto"/>
        <w:right w:val="none" w:sz="0" w:space="0" w:color="auto"/>
      </w:divBdr>
    </w:div>
    <w:div w:id="1766072921">
      <w:bodyDiv w:val="1"/>
      <w:marLeft w:val="0"/>
      <w:marRight w:val="0"/>
      <w:marTop w:val="0"/>
      <w:marBottom w:val="0"/>
      <w:divBdr>
        <w:top w:val="none" w:sz="0" w:space="0" w:color="auto"/>
        <w:left w:val="none" w:sz="0" w:space="0" w:color="auto"/>
        <w:bottom w:val="none" w:sz="0" w:space="0" w:color="auto"/>
        <w:right w:val="none" w:sz="0" w:space="0" w:color="auto"/>
      </w:divBdr>
    </w:div>
    <w:div w:id="1779595462">
      <w:bodyDiv w:val="1"/>
      <w:marLeft w:val="0"/>
      <w:marRight w:val="0"/>
      <w:marTop w:val="0"/>
      <w:marBottom w:val="0"/>
      <w:divBdr>
        <w:top w:val="none" w:sz="0" w:space="0" w:color="auto"/>
        <w:left w:val="none" w:sz="0" w:space="0" w:color="auto"/>
        <w:bottom w:val="none" w:sz="0" w:space="0" w:color="auto"/>
        <w:right w:val="none" w:sz="0" w:space="0" w:color="auto"/>
      </w:divBdr>
    </w:div>
    <w:div w:id="1785999809">
      <w:bodyDiv w:val="1"/>
      <w:marLeft w:val="0"/>
      <w:marRight w:val="0"/>
      <w:marTop w:val="0"/>
      <w:marBottom w:val="0"/>
      <w:divBdr>
        <w:top w:val="none" w:sz="0" w:space="0" w:color="auto"/>
        <w:left w:val="none" w:sz="0" w:space="0" w:color="auto"/>
        <w:bottom w:val="none" w:sz="0" w:space="0" w:color="auto"/>
        <w:right w:val="none" w:sz="0" w:space="0" w:color="auto"/>
      </w:divBdr>
      <w:divsChild>
        <w:div w:id="106773914">
          <w:marLeft w:val="1166"/>
          <w:marRight w:val="0"/>
          <w:marTop w:val="80"/>
          <w:marBottom w:val="0"/>
          <w:divBdr>
            <w:top w:val="none" w:sz="0" w:space="0" w:color="auto"/>
            <w:left w:val="none" w:sz="0" w:space="0" w:color="auto"/>
            <w:bottom w:val="none" w:sz="0" w:space="0" w:color="auto"/>
            <w:right w:val="none" w:sz="0" w:space="0" w:color="auto"/>
          </w:divBdr>
        </w:div>
      </w:divsChild>
    </w:div>
    <w:div w:id="1818691214">
      <w:bodyDiv w:val="1"/>
      <w:marLeft w:val="0"/>
      <w:marRight w:val="0"/>
      <w:marTop w:val="0"/>
      <w:marBottom w:val="0"/>
      <w:divBdr>
        <w:top w:val="none" w:sz="0" w:space="0" w:color="auto"/>
        <w:left w:val="none" w:sz="0" w:space="0" w:color="auto"/>
        <w:bottom w:val="none" w:sz="0" w:space="0" w:color="auto"/>
        <w:right w:val="none" w:sz="0" w:space="0" w:color="auto"/>
      </w:divBdr>
    </w:div>
    <w:div w:id="1853645153">
      <w:bodyDiv w:val="1"/>
      <w:marLeft w:val="0"/>
      <w:marRight w:val="0"/>
      <w:marTop w:val="0"/>
      <w:marBottom w:val="0"/>
      <w:divBdr>
        <w:top w:val="none" w:sz="0" w:space="0" w:color="auto"/>
        <w:left w:val="none" w:sz="0" w:space="0" w:color="auto"/>
        <w:bottom w:val="none" w:sz="0" w:space="0" w:color="auto"/>
        <w:right w:val="none" w:sz="0" w:space="0" w:color="auto"/>
      </w:divBdr>
    </w:div>
    <w:div w:id="1866018055">
      <w:bodyDiv w:val="1"/>
      <w:marLeft w:val="0"/>
      <w:marRight w:val="0"/>
      <w:marTop w:val="0"/>
      <w:marBottom w:val="0"/>
      <w:divBdr>
        <w:top w:val="none" w:sz="0" w:space="0" w:color="auto"/>
        <w:left w:val="none" w:sz="0" w:space="0" w:color="auto"/>
        <w:bottom w:val="none" w:sz="0" w:space="0" w:color="auto"/>
        <w:right w:val="none" w:sz="0" w:space="0" w:color="auto"/>
      </w:divBdr>
      <w:divsChild>
        <w:div w:id="343899478">
          <w:marLeft w:val="446"/>
          <w:marRight w:val="0"/>
          <w:marTop w:val="120"/>
          <w:marBottom w:val="60"/>
          <w:divBdr>
            <w:top w:val="none" w:sz="0" w:space="0" w:color="auto"/>
            <w:left w:val="none" w:sz="0" w:space="0" w:color="auto"/>
            <w:bottom w:val="none" w:sz="0" w:space="0" w:color="auto"/>
            <w:right w:val="none" w:sz="0" w:space="0" w:color="auto"/>
          </w:divBdr>
        </w:div>
      </w:divsChild>
    </w:div>
    <w:div w:id="1874927855">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40719536">
      <w:bodyDiv w:val="1"/>
      <w:marLeft w:val="0"/>
      <w:marRight w:val="0"/>
      <w:marTop w:val="0"/>
      <w:marBottom w:val="0"/>
      <w:divBdr>
        <w:top w:val="none" w:sz="0" w:space="0" w:color="auto"/>
        <w:left w:val="none" w:sz="0" w:space="0" w:color="auto"/>
        <w:bottom w:val="none" w:sz="0" w:space="0" w:color="auto"/>
        <w:right w:val="none" w:sz="0" w:space="0" w:color="auto"/>
      </w:divBdr>
    </w:div>
    <w:div w:id="1941525756">
      <w:bodyDiv w:val="1"/>
      <w:marLeft w:val="0"/>
      <w:marRight w:val="0"/>
      <w:marTop w:val="0"/>
      <w:marBottom w:val="0"/>
      <w:divBdr>
        <w:top w:val="none" w:sz="0" w:space="0" w:color="auto"/>
        <w:left w:val="none" w:sz="0" w:space="0" w:color="auto"/>
        <w:bottom w:val="none" w:sz="0" w:space="0" w:color="auto"/>
        <w:right w:val="none" w:sz="0" w:space="0" w:color="auto"/>
      </w:divBdr>
    </w:div>
    <w:div w:id="2050303649">
      <w:bodyDiv w:val="1"/>
      <w:marLeft w:val="0"/>
      <w:marRight w:val="0"/>
      <w:marTop w:val="0"/>
      <w:marBottom w:val="0"/>
      <w:divBdr>
        <w:top w:val="none" w:sz="0" w:space="0" w:color="auto"/>
        <w:left w:val="none" w:sz="0" w:space="0" w:color="auto"/>
        <w:bottom w:val="none" w:sz="0" w:space="0" w:color="auto"/>
        <w:right w:val="none" w:sz="0" w:space="0" w:color="auto"/>
      </w:divBdr>
    </w:div>
    <w:div w:id="207422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224.zip" TargetMode="External"/><Relationship Id="rId18" Type="http://schemas.openxmlformats.org/officeDocument/2006/relationships/hyperlink" Target="https://www.3gpp.org/ftp/TSG_RAN/WG1_RL1/TSGR1_109-e/Docs/R1-2203662.zip" TargetMode="External"/><Relationship Id="rId26" Type="http://schemas.openxmlformats.org/officeDocument/2006/relationships/hyperlink" Target="https://www.3gpp.org/ftp/TSG_RAN/WG1_RL1/TSGR1_109-e/Docs/R1-2204628.zip" TargetMode="External"/><Relationship Id="rId39" Type="http://schemas.openxmlformats.org/officeDocument/2006/relationships/hyperlink" Target="https://www.3gpp.org/ftp/tsg_ran/WG1_RL1/TSGR1_109-e/Inbox/R1-2205175.zip" TargetMode="External"/><Relationship Id="rId21" Type="http://schemas.openxmlformats.org/officeDocument/2006/relationships/hyperlink" Target="https://www.3gpp.org/ftp/TSG_RAN/WG1_RL1/TSGR1_109-e/Docs/R1-2204073.zip" TargetMode="External"/><Relationship Id="rId34" Type="http://schemas.openxmlformats.org/officeDocument/2006/relationships/hyperlink" Target="https://www.3gpp.org/ftp/TSG_RAN/WG1_RL1/TSGR1_109-e/Docs/R1-2203605.zip"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1_RL1/TSGR1_109-e/Docs/R1-2203575.zip" TargetMode="External"/><Relationship Id="rId20" Type="http://schemas.openxmlformats.org/officeDocument/2006/relationships/hyperlink" Target="https://www.3gpp.org/ftp/TSG_RAN/WG1_RL1/TSGR1_109-e/Docs/R1-2203919.zip" TargetMode="External"/><Relationship Id="rId29" Type="http://schemas.openxmlformats.org/officeDocument/2006/relationships/hyperlink" Target="https://www.3gpp.org/ftp/TSG_RAN/WG1_RL1/TSGR1_109-e/Docs/R1-2204831.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TSG_RAN/TSGR_95e/Docs/RP-220297.zip" TargetMode="External"/><Relationship Id="rId24" Type="http://schemas.openxmlformats.org/officeDocument/2006/relationships/hyperlink" Target="https://www.3gpp.org/ftp/TSG_RAN/WG1_RL1/TSGR1_109-e/Docs/R1-2204318.zip" TargetMode="External"/><Relationship Id="rId32" Type="http://schemas.openxmlformats.org/officeDocument/2006/relationships/hyperlink" Target="https://www.3gpp.org/ftp/TSG_RAN/WG1_RL1/TSGR1_109-e/Docs/R1-2205083.zip" TargetMode="External"/><Relationship Id="rId37" Type="http://schemas.openxmlformats.org/officeDocument/2006/relationships/hyperlink" Target="https://www.3gpp.org/ftp/TSG_RAN/WG1_RL1/TSGR1_109-e/Docs/R1-2204918.zip"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3gpp.org/ftp/TSG_RAN/WG1_RL1/TSGR1_109-e/Docs/R1-2203481.zip" TargetMode="External"/><Relationship Id="rId23" Type="http://schemas.openxmlformats.org/officeDocument/2006/relationships/hyperlink" Target="https://www.3gpp.org/ftp/TSG_RAN/WG1_RL1/TSGR1_109-e/Docs/R1-2204256.zip" TargetMode="External"/><Relationship Id="rId28" Type="http://schemas.openxmlformats.org/officeDocument/2006/relationships/hyperlink" Target="https://www.3gpp.org/ftp/TSG_RAN/WG1_RL1/TSGR1_109-e/Docs/R1-2204811.zip" TargetMode="External"/><Relationship Id="rId36" Type="http://schemas.openxmlformats.org/officeDocument/2006/relationships/hyperlink" Target="https://www.3gpp.org/ftp/TSG_RAN/WG1_RL1/TSGR1_109-e/Docs/R1-2204883.zip" TargetMode="External"/><Relationship Id="rId10" Type="http://schemas.openxmlformats.org/officeDocument/2006/relationships/hyperlink" Target="https://www.3gpp.org/ftp/tsg_ran/WG1_RL1/TSGR1_109-e/Docs/R1-2203013.zip" TargetMode="External"/><Relationship Id="rId19" Type="http://schemas.openxmlformats.org/officeDocument/2006/relationships/hyperlink" Target="https://www.3gpp.org/ftp/TSG_RAN/WG1_RL1/TSGR1_109-e/Docs/R1-2203830.zip" TargetMode="External"/><Relationship Id="rId31" Type="http://schemas.openxmlformats.org/officeDocument/2006/relationships/hyperlink" Target="https://www.3gpp.org/ftp/TSG_RAN/WG1_RL1/TSGR1_109-e/Docs/R1-2205045.zip" TargetMode="External"/><Relationship Id="rId4" Type="http://schemas.openxmlformats.org/officeDocument/2006/relationships/settings" Target="settings.xml"/><Relationship Id="rId9" Type="http://schemas.openxmlformats.org/officeDocument/2006/relationships/hyperlink" Target="https://www.3gpp.org/ftp/tsg_ran/WG1_RL1/TSGR1_109-e/Docs/R1-2203012.zip" TargetMode="External"/><Relationship Id="rId14" Type="http://schemas.openxmlformats.org/officeDocument/2006/relationships/hyperlink" Target="https://www.3gpp.org/ftp/TSG_RAN/WG1_RL1/TSGR1_109-e/Docs/R1-2203341.zip" TargetMode="External"/><Relationship Id="rId22" Type="http://schemas.openxmlformats.org/officeDocument/2006/relationships/hyperlink" Target="https://www.3gpp.org/ftp/TSG_RAN/WG1_RL1/TSGR1_109-e/Docs/R1-2204100.zip" TargetMode="External"/><Relationship Id="rId27" Type="http://schemas.openxmlformats.org/officeDocument/2006/relationships/hyperlink" Target="https://www.3gpp.org/ftp/TSG_RAN/WG1_RL1/TSGR1_109-e/Docs/R1-2204686.zip" TargetMode="External"/><Relationship Id="rId30" Type="http://schemas.openxmlformats.org/officeDocument/2006/relationships/hyperlink" Target="https://www.3gpp.org/ftp/TSG_RAN/WG1_RL1/TSGR1_109-e/Docs/R1-2204881.zip" TargetMode="External"/><Relationship Id="rId35" Type="http://schemas.openxmlformats.org/officeDocument/2006/relationships/hyperlink" Target="https://www.3gpp.org/ftp/TSG_RAN/WG1_RL1/TSGR1_109-e/Docs/R1-2204320.zip" TargetMode="External"/><Relationship Id="rId8" Type="http://schemas.openxmlformats.org/officeDocument/2006/relationships/hyperlink" Target="https://www.3gpp.org/ftp/tsg_ran/WG1_RL1/TSGR1_109-e/Inbox/drafts/9.7.1" TargetMode="External"/><Relationship Id="rId3" Type="http://schemas.openxmlformats.org/officeDocument/2006/relationships/styles" Target="styles.xml"/><Relationship Id="rId12" Type="http://schemas.openxmlformats.org/officeDocument/2006/relationships/hyperlink" Target="https://www.3gpp.org/ftp/TSG_RAN/WG1_RL1/TSGR1_109-e/Docs/R1-2203172.zip" TargetMode="External"/><Relationship Id="rId17" Type="http://schemas.openxmlformats.org/officeDocument/2006/relationships/hyperlink" Target="https://www.3gpp.org/ftp/TSG_RAN/WG1_RL1/TSGR1_109-e/Docs/R1-2203603.zip" TargetMode="External"/><Relationship Id="rId25" Type="http://schemas.openxmlformats.org/officeDocument/2006/relationships/hyperlink" Target="https://www.3gpp.org/ftp/TSG_RAN/WG1_RL1/TSGR1_109-e/Docs/R1-2204391.zip" TargetMode="External"/><Relationship Id="rId33" Type="http://schemas.openxmlformats.org/officeDocument/2006/relationships/hyperlink" Target="https://www.3gpp.org/ftp/TSG_RAN/WG1_RL1/TSGR1_109-e/Docs/R1-2203226.zip" TargetMode="External"/><Relationship Id="rId38" Type="http://schemas.openxmlformats.org/officeDocument/2006/relationships/hyperlink" Target="https://www.3gpp.org/ftp/TSG_RAN/WG1_RL1/TSGR1_109-e/Docs/R1-220516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03BDBB-9218-42CA-B2F1-5B6D3390B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5639</Words>
  <Characters>32148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mazzarese</dc:creator>
  <cp:lastModifiedBy>Lee, Daewon</cp:lastModifiedBy>
  <cp:revision>3</cp:revision>
  <cp:lastPrinted>2007-06-18T22:08:00Z</cp:lastPrinted>
  <dcterms:created xsi:type="dcterms:W3CDTF">2022-05-10T20:56:00Z</dcterms:created>
  <dcterms:modified xsi:type="dcterms:W3CDTF">2022-05-10T20:58:00Z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(3)XnSqdbTt6YRQOxQaKW8doGQevgswGH2zY2vA6AxzpVJ2BBurlr7tQ107BhksVA7hTj5h5NlI
OWCSX6o3sEq8M1ttJd6XS5HQGuX8a7iWIsZCPWykww005ZJmiXw8cp0WNzngLGwxcZLRbjNJ
VndOD+RVq6Bw+8XYXM6zVZufBqNRc98afYxoQH/MzAkLHozd4C92ZP4uiXZgXJWtzWqacvi9
6bClHrD8+LWZWFZWcJ</vt:lpwstr>
  </property>
  <property fmtid="{D5CDD505-2E9C-101B-9397-08002B2CF9AE}" pid="13" name="_2015_ms_pID_725343_00">
    <vt:lpwstr>_2015_ms_pID_725343</vt:lpwstr>
  </property>
  <property fmtid="{D5CDD505-2E9C-101B-9397-08002B2CF9AE}" pid="14" name="_2015_ms_pID_7253431">
    <vt:lpwstr>SO3KH6fvNTg5txl2fMic1TgEh6TkT3wXMM+/f3ju0dpkD81b1duDoj
kbZcZPbwOB2NJ7neb9Fc0xDI/0/e6JMOxTlX/h1gZ1UvveBDHJ7Zag0yp8SicjmhuBJmlWYT
JSw2D+MiRu0sm9Jx8A1y8igD+onYfa2lAMVVa3ntLwFBAcDW4cIpy20NM7r+jO+WB9YWm2dv
4+wb79HmS2KysbqG5jzvv0Xs9bY8WP4qH++a</vt:lpwstr>
  </property>
  <property fmtid="{D5CDD505-2E9C-101B-9397-08002B2CF9AE}" pid="15" name="_2015_ms_pID_7253431_00">
    <vt:lpwstr>_2015_ms_pID_7253431</vt:lpwstr>
  </property>
  <property fmtid="{D5CDD505-2E9C-101B-9397-08002B2CF9AE}" pid="16" name="_2015_ms_pID_7253432">
    <vt:lpwstr>58u895bG0EZeHSkcdOMuwzphqZx9Bl4z3A9R
nkRGGgEDouZE2LGcy/UhuPELBBoUqw==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1649650045</vt:lpwstr>
  </property>
  <property fmtid="{D5CDD505-2E9C-101B-9397-08002B2CF9AE}" pid="22" name="CWM20b071e41e9447b89163c0dce42a31ae">
    <vt:lpwstr>CWMHMc50ggopDAYQdPwmih/Qr6EAbRoU0OoKax05d+Mhps8l8kd5egR7gEYmUa/OZxSiiC7UH9UH/XZ4gkrY48/Vw==</vt:lpwstr>
  </property>
  <property fmtid="{D5CDD505-2E9C-101B-9397-08002B2CF9AE}" pid="23" name="MSIP_Label_0359f705-2ba0-454b-9cfc-6ce5bcaac040_Enabled">
    <vt:lpwstr>true</vt:lpwstr>
  </property>
  <property fmtid="{D5CDD505-2E9C-101B-9397-08002B2CF9AE}" pid="24" name="MSIP_Label_0359f705-2ba0-454b-9cfc-6ce5bcaac040_SetDate">
    <vt:lpwstr>2022-05-10T14:59:09Z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00032e74-d608-49f9-a85e-161b9633ed6f</vt:lpwstr>
  </property>
  <property fmtid="{D5CDD505-2E9C-101B-9397-08002B2CF9AE}" pid="29" name="MSIP_Label_0359f705-2ba0-454b-9cfc-6ce5bcaac040_ContentBits">
    <vt:lpwstr>2</vt:lpwstr>
  </property>
</Properties>
</file>