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8E740" w14:textId="77777777"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7777777"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188E74D" w14:textId="77777777" w:rsidR="00AC4E6C" w:rsidRDefault="00C66DB1">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0188E74E" w14:textId="77777777" w:rsidR="00AC4E6C" w:rsidRDefault="00C66DB1">
      <w:r>
        <w:t>Follow the naming convention in this example:</w:t>
      </w:r>
    </w:p>
    <w:p w14:paraId="0188E74F"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0188E750"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0188E751"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0188E752" w14:textId="77777777" w:rsidR="00AC4E6C" w:rsidRDefault="00C66DB1">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0188E753" w14:textId="77777777" w:rsidR="00AC4E6C" w:rsidRDefault="00C66DB1">
      <w:r>
        <w:t xml:space="preserve">If needed, you may “lock” a discussion document for 30 minutes by creating a </w:t>
      </w:r>
      <w:r>
        <w:rPr>
          <w:color w:val="FF0000"/>
        </w:rPr>
        <w:t>checkout</w:t>
      </w:r>
      <w:r>
        <w:t xml:space="preserve"> file, as in this example:</w:t>
      </w:r>
    </w:p>
    <w:p w14:paraId="0188E754"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188E755"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188E756"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188E757"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0188E758"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188E759" w14:textId="77777777" w:rsidR="00AC4E6C" w:rsidRDefault="00C66DB1">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188E75A" w14:textId="77777777" w:rsidR="00AC4E6C" w:rsidRDefault="00C66DB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188E75B" w14:textId="77777777" w:rsidR="00AC4E6C" w:rsidRDefault="00C66DB1">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188E75C" w14:textId="77777777" w:rsidR="00AC4E6C" w:rsidRDefault="00C66DB1">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r>
              <w:rPr>
                <w:rFonts w:eastAsia="Yu Mincho"/>
                <w:lang w:val="en-US" w:eastAsia="ja-JP"/>
              </w:rPr>
              <w:t>Zhisong Zuo</w:t>
            </w:r>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We suggest to use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no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hint="eastAsia"/>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e.g. </w:t>
            </w:r>
            <w:r>
              <w:rPr>
                <w:rFonts w:eastAsiaTheme="minorEastAsia"/>
                <w:lang w:val="en-US" w:eastAsia="zh-CN"/>
              </w:rPr>
              <w:lastRenderedPageBreak/>
              <w:t>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lastRenderedPageBreak/>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lastRenderedPageBreak/>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77777777" w:rsidR="00AC4E6C" w:rsidRDefault="00C66DB1">
      <w:pPr>
        <w:rPr>
          <w:lang w:val="en-US"/>
        </w:rPr>
      </w:pPr>
      <w:r>
        <w:rPr>
          <w:lang w:val="en-US"/>
        </w:rPr>
        <w:lastRenderedPageBreak/>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t>We have add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(3) BW8 seems similar to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lastRenderedPageBreak/>
              <w:t xml:space="preserve">Option BW8 is similar to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 xml:space="preserve">Option BW4 is attractive as further cost saving can be achieved with BB-only BW reduction by allowing the BB bandwidth to be smaller than 5 MHz while </w:t>
            </w:r>
            <w:r>
              <w:rPr>
                <w:rFonts w:eastAsiaTheme="minorEastAsia"/>
                <w:lang w:val="en-US" w:eastAsia="zh-CN"/>
              </w:rPr>
              <w:lastRenderedPageBreak/>
              <w:t>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lastRenderedPageBreak/>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Other options may means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w:t>
            </w:r>
            <w:r>
              <w:rPr>
                <w:rFonts w:eastAsiaTheme="minorEastAsia"/>
                <w:lang w:val="en-US" w:eastAsia="zh-CN"/>
              </w:rPr>
              <w:lastRenderedPageBreak/>
              <w:t>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lastRenderedPageBreak/>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lastRenderedPageBreak/>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t>
            </w:r>
            <w:r>
              <w:rPr>
                <w:rFonts w:eastAsia="Malgun Gothic"/>
                <w:lang w:val="en-US" w:eastAsia="ko-KR"/>
              </w:rPr>
              <w:lastRenderedPageBreak/>
              <w:t>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lastRenderedPageBreak/>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lastRenderedPageBreak/>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5"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0188ED16" w14:textId="77777777" w:rsidR="00AC4E6C" w:rsidRDefault="00AC4E6C">
            <w:pPr>
              <w:pStyle w:val="ListParagraph"/>
              <w:jc w:val="left"/>
              <w:rPr>
                <w:rFonts w:eastAsia="Malgun Gothic"/>
                <w:lang w:val="en-US" w:eastAsia="ko-KR"/>
              </w:rPr>
            </w:pPr>
          </w:p>
          <w:p w14:paraId="0188ED17" w14:textId="77777777" w:rsidR="00AC4E6C" w:rsidRDefault="00AC4E6C">
            <w:pPr>
              <w:pStyle w:val="ListParagraph"/>
              <w:jc w:val="left"/>
              <w:rPr>
                <w:rFonts w:eastAsia="Malgun Gothic"/>
                <w:lang w:val="en-US" w:eastAsia="ko-KR"/>
              </w:rPr>
            </w:pPr>
          </w:p>
          <w:p w14:paraId="0188ED18" w14:textId="77777777" w:rsidR="00AC4E6C" w:rsidRDefault="00AC4E6C">
            <w:pPr>
              <w:pStyle w:val="ListParagraph"/>
              <w:jc w:val="left"/>
              <w:rPr>
                <w:rFonts w:eastAsia="Malgun Gothic"/>
                <w:lang w:val="en-US" w:eastAsia="ko-KR"/>
              </w:rPr>
            </w:pP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bl>
    <w:p w14:paraId="0188ED37" w14:textId="77777777" w:rsidR="00AC4E6C" w:rsidRDefault="00AC4E6C">
      <w:pPr>
        <w:rPr>
          <w:lang w:val="en-US"/>
        </w:rPr>
      </w:pP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lastRenderedPageBreak/>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lastRenderedPageBreak/>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For FDD/SUL, its benefit is not clear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lastRenderedPageBreak/>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bl>
    <w:p w14:paraId="0188ED91" w14:textId="77777777" w:rsidR="00AC4E6C" w:rsidRDefault="00AC4E6C">
      <w:pPr>
        <w:rPr>
          <w:lang w:val="en-US"/>
        </w:rPr>
      </w:pPr>
    </w:p>
    <w:p w14:paraId="0188ED92" w14:textId="77777777" w:rsidR="00AC4E6C" w:rsidRDefault="00C66DB1">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0188ED93" w14:textId="77777777" w:rsidR="00AC4E6C" w:rsidRDefault="00C66DB1">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6"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lastRenderedPageBreak/>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corresponding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r>
              <w:rPr>
                <w:rFonts w:eastAsiaTheme="minorEastAsia"/>
                <w:lang w:val="fr-FR" w:eastAsia="zh-CN"/>
              </w:rPr>
              <w:t xml:space="preserve">Either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188EE2C" w14:textId="77777777" w:rsidR="00AC4E6C" w:rsidRDefault="00C66DB1">
            <w:pPr>
              <w:rPr>
                <w:lang w:eastAsia="zh-CN"/>
              </w:rPr>
            </w:pPr>
            <w:r>
              <w:rPr>
                <w:lang w:eastAsia="zh-CN"/>
              </w:rPr>
              <w:t>PR3 is indeed similar to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lastRenderedPageBreak/>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lastRenderedPageBreak/>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lastRenderedPageBreak/>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lastRenderedPageBreak/>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lastRenderedPageBreak/>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lastRenderedPageBreak/>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r>
              <w:rPr>
                <w:rFonts w:eastAsia="Yu Mincho"/>
                <w:lang w:eastAsia="ja-JP"/>
              </w:rPr>
              <w:t>Because,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r>
              <w:rPr>
                <w:rFonts w:eastAsiaTheme="minorEastAsia"/>
                <w:lang w:val="en-US" w:eastAsia="zh-CN"/>
              </w:rPr>
              <w:t>May be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w:t>
            </w:r>
            <w:r>
              <w:rPr>
                <w:rFonts w:eastAsiaTheme="minorEastAsia"/>
                <w:lang w:val="en-US" w:eastAsia="zh-CN"/>
              </w:rPr>
              <w:lastRenderedPageBreak/>
              <w:t xml:space="preserve">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lastRenderedPageBreak/>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77777777" w:rsidR="00AC4E6C"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lastRenderedPageBreak/>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In addition, optional results for the following option for further UE peak rate reduction can also be reported:</w:t>
            </w:r>
          </w:p>
          <w:p w14:paraId="0188F0C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lastRenderedPageBreak/>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77777777" w:rsidR="00AC4E6C" w:rsidRDefault="00C66DB1">
            <w:pPr>
              <w:rPr>
                <w:lang w:val="en-US"/>
              </w:rPr>
            </w:pPr>
            <w:r>
              <w:rPr>
                <w:lang w:val="en-US"/>
              </w:rPr>
              <w:t>A new Proposal 7.4-2a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lastRenderedPageBreak/>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33122E"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lastRenderedPageBreak/>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We wonder if we made decision base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14:paraId="0188F273" w14:textId="77777777">
        <w:tc>
          <w:tcPr>
            <w:tcW w:w="1479" w:type="dxa"/>
          </w:tcPr>
          <w:p w14:paraId="0188F270"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2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2" w14:textId="77777777" w:rsidR="00AC4E6C" w:rsidRDefault="00AC4E6C">
            <w:pPr>
              <w:rPr>
                <w:rFonts w:eastAsiaTheme="minorEastAsia"/>
                <w:lang w:val="en-US"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lastRenderedPageBreak/>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We don’t expect much combination. The PTx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313" w14:textId="77777777">
        <w:tc>
          <w:tcPr>
            <w:tcW w:w="1479" w:type="dxa"/>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If the TU permits, we are open to talk about these feature.</w:t>
            </w:r>
          </w:p>
        </w:tc>
      </w:tr>
      <w:tr w:rsidR="00AC4E6C" w14:paraId="0188F338" w14:textId="77777777">
        <w:tc>
          <w:tcPr>
            <w:tcW w:w="1479" w:type="dxa"/>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tcPr>
          <w:p w14:paraId="0188F34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to focus on the Sis. </w:t>
            </w:r>
          </w:p>
        </w:tc>
      </w:tr>
      <w:tr w:rsidR="00AC4E6C" w14:paraId="0188F350" w14:textId="77777777">
        <w:tc>
          <w:tcPr>
            <w:tcW w:w="1479" w:type="dxa"/>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We do no think so due to limited TU.</w:t>
            </w:r>
          </w:p>
        </w:tc>
      </w:tr>
      <w:tr w:rsidR="00AC4E6C" w14:paraId="0188F355" w14:textId="77777777">
        <w:tc>
          <w:tcPr>
            <w:tcW w:w="1479" w:type="dxa"/>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tcPr>
          <w:p w14:paraId="0188F38F" w14:textId="77777777" w:rsidR="00AC4E6C" w:rsidRDefault="00C66DB1">
            <w:pPr>
              <w:rPr>
                <w:rFonts w:eastAsiaTheme="minorEastAsia"/>
                <w:lang w:val="en-US" w:eastAsia="zh-CN"/>
              </w:rPr>
            </w:pPr>
            <w:r>
              <w:rPr>
                <w:rFonts w:eastAsia="Yu Mincho"/>
                <w:lang w:val="en-US" w:eastAsia="ja-JP"/>
              </w:rPr>
              <w:lastRenderedPageBreak/>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AC4E6C" w14:paraId="0188F3B3" w14:textId="77777777">
        <w:tc>
          <w:tcPr>
            <w:tcW w:w="1479" w:type="dxa"/>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tcPr>
          <w:p w14:paraId="0188F3C8" w14:textId="77777777" w:rsidR="00AC4E6C" w:rsidRDefault="00C66DB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AC4E6C" w14:paraId="0188F3FA" w14:textId="77777777">
        <w:tc>
          <w:tcPr>
            <w:tcW w:w="1479" w:type="dxa"/>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AC4E6C" w14:paraId="0188F3FF" w14:textId="77777777">
        <w:tc>
          <w:tcPr>
            <w:tcW w:w="1479" w:type="dxa"/>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tcPr>
          <w:p w14:paraId="0188F40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tcPr>
          <w:p w14:paraId="38BD665D" w14:textId="66C2FC8C" w:rsidR="00B14EBE" w:rsidRDefault="00B14EBE" w:rsidP="00926DE2">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19"/>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AB584C">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AB584C">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0188F448" w14:textId="77777777" w:rsidR="00AC4E6C" w:rsidRDefault="00AB584C">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AB584C">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AB584C">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AB584C">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AB584C">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AB584C">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AB584C">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AB584C">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AB584C">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AB584C">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AB584C">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AB584C">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AB584C">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AB584C">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AB584C">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AB584C">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AB584C">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AB584C">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AB584C">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AB584C">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AB584C">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AB584C">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AB584C">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AB584C">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lastRenderedPageBreak/>
              <w:t>[27]</w:t>
            </w:r>
          </w:p>
        </w:tc>
        <w:tc>
          <w:tcPr>
            <w:tcW w:w="1456" w:type="dxa"/>
            <w:tcMar>
              <w:top w:w="0" w:type="dxa"/>
              <w:left w:w="70" w:type="dxa"/>
              <w:bottom w:w="0" w:type="dxa"/>
              <w:right w:w="70" w:type="dxa"/>
            </w:tcMar>
          </w:tcPr>
          <w:p w14:paraId="0188F4C0" w14:textId="77777777" w:rsidR="00AC4E6C" w:rsidRDefault="00AB584C">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AB584C">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AB584C">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AB584C">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AB584C">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AB584C">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AB584C">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AB584C">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AB584C">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AB584C">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AB584C">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AB584C">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AB584C">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AB584C">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AB584C">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AB584C">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AB584C">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AB584C">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AB584C">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AB584C">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AB584C">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AB584C">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AB584C">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AB584C">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7BEB4" w14:textId="77777777" w:rsidR="00AB584C" w:rsidRDefault="00AB584C">
      <w:pPr>
        <w:spacing w:line="240" w:lineRule="auto"/>
      </w:pPr>
      <w:r>
        <w:separator/>
      </w:r>
    </w:p>
  </w:endnote>
  <w:endnote w:type="continuationSeparator" w:id="0">
    <w:p w14:paraId="210943F2" w14:textId="77777777" w:rsidR="00AB584C" w:rsidRDefault="00AB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7F466" w14:textId="77777777" w:rsidR="00AB584C" w:rsidRDefault="00AB584C">
      <w:pPr>
        <w:spacing w:after="0"/>
      </w:pPr>
      <w:r>
        <w:separator/>
      </w:r>
    </w:p>
  </w:footnote>
  <w:footnote w:type="continuationSeparator" w:id="0">
    <w:p w14:paraId="11D23E64" w14:textId="77777777" w:rsidR="00AB584C" w:rsidRDefault="00AB58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39D6"/>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06A"/>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8E740"/>
  <w15:docId w15:val="{DA0CB4EB-60DA-4BA9-9E42-8C4E920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7F686A-2018-4F40-A400-2DFE4606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58</Pages>
  <Words>21279</Words>
  <Characters>121296</Characters>
  <Application>Microsoft Office Word</Application>
  <DocSecurity>0</DocSecurity>
  <Lines>1010</Lines>
  <Paragraphs>284</Paragraphs>
  <ScaleCrop>false</ScaleCrop>
  <Company>Panasonic Corporation</Company>
  <LinksUpToDate>false</LinksUpToDate>
  <CharactersWithSpaces>142291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17</cp:revision>
  <dcterms:created xsi:type="dcterms:W3CDTF">2022-05-17T06:11:00Z</dcterms:created>
  <dcterms:modified xsi:type="dcterms:W3CDTF">2022-05-17T06:57:00Z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