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5A5"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57BD542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15531825" w14:textId="77777777" w:rsidR="002B2770" w:rsidRDefault="002B2770">
      <w:pPr>
        <w:spacing w:after="0"/>
        <w:ind w:left="1988" w:hanging="1988"/>
        <w:rPr>
          <w:rFonts w:ascii="Arial" w:hAnsi="Arial" w:cs="Arial"/>
          <w:b/>
          <w:sz w:val="24"/>
        </w:rPr>
      </w:pPr>
    </w:p>
    <w:p w14:paraId="2FD1F618"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4DAC878"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78495D96"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19833F6"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70E3092"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66A2077"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06C3D63" w14:textId="77777777" w:rsidR="002B2770" w:rsidRDefault="002B2770">
      <w:pPr>
        <w:rPr>
          <w:color w:val="FF0000"/>
        </w:rPr>
      </w:pPr>
    </w:p>
    <w:p w14:paraId="737BD5BB"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70C34DCF" w14:textId="77777777" w:rsidR="002B2770" w:rsidRDefault="00875072">
      <w:pPr>
        <w:numPr>
          <w:ilvl w:val="0"/>
          <w:numId w:val="10"/>
        </w:numPr>
        <w:snapToGrid/>
        <w:spacing w:after="0"/>
        <w:jc w:val="left"/>
        <w:rPr>
          <w:highlight w:val="cyan"/>
        </w:rPr>
      </w:pPr>
      <w:r>
        <w:rPr>
          <w:highlight w:val="cyan"/>
        </w:rPr>
        <w:t>Check points: May 16, May 20</w:t>
      </w:r>
    </w:p>
    <w:p w14:paraId="0F8CE72D" w14:textId="77777777" w:rsidR="002B2770" w:rsidRDefault="002B2770">
      <w:pPr>
        <w:rPr>
          <w:rFonts w:eastAsia="Malgun Gothic"/>
          <w:lang w:eastAsia="ko-KR"/>
        </w:rPr>
      </w:pPr>
    </w:p>
    <w:p w14:paraId="2B8D6F42"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55DFF97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6BF1FC82"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3D70F6A5"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1B2F5AE"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3987D09B"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2A5A8D3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6EE87F0C"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685EEA2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1C4A4260"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67E10CA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3FB044B4"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684890E5"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2EB836C"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sidelink communication and from positioning as much as possible [RAN1]</w:t>
            </w:r>
          </w:p>
          <w:p w14:paraId="601DA518"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sidelink positioning covering both UE based and </w:t>
            </w:r>
            <w:proofErr w:type="gramStart"/>
            <w:r>
              <w:rPr>
                <w:bCs/>
                <w:sz w:val="20"/>
                <w:szCs w:val="20"/>
                <w:lang w:eastAsia="zh-CN"/>
              </w:rPr>
              <w:t>network based</w:t>
            </w:r>
            <w:proofErr w:type="gramEnd"/>
            <w:r>
              <w:rPr>
                <w:bCs/>
                <w:sz w:val="20"/>
                <w:szCs w:val="20"/>
                <w:lang w:eastAsia="zh-CN"/>
              </w:rPr>
              <w:t xml:space="preserve"> positioning [RAN2, including coordination and alignment with RAN3 and SA2 as required]</w:t>
            </w:r>
          </w:p>
          <w:p w14:paraId="6C5361E8"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0C72318F" w14:textId="77777777" w:rsidR="002B2770" w:rsidRDefault="002B2770">
      <w:pPr>
        <w:rPr>
          <w:rFonts w:eastAsia="Malgun Gothic"/>
          <w:lang w:eastAsia="ko-KR"/>
        </w:rPr>
      </w:pPr>
    </w:p>
    <w:p w14:paraId="13E400EF"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2D049D54"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25146474"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1A5E6DD1"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33A79CD4"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403849CE" w14:textId="77777777" w:rsidR="002B2770" w:rsidRDefault="002B2770">
      <w:pPr>
        <w:rPr>
          <w:rStyle w:val="Strong"/>
          <w:u w:val="single"/>
        </w:rPr>
      </w:pPr>
    </w:p>
    <w:p w14:paraId="4A74470A" w14:textId="77777777" w:rsidR="002B2770" w:rsidRDefault="00875072">
      <w:r>
        <w:rPr>
          <w:rStyle w:val="Strong"/>
          <w:u w:val="single"/>
        </w:rPr>
        <w:t xml:space="preserve">For the first round of discussions, please provide your inputs latest by </w:t>
      </w:r>
      <w:r>
        <w:rPr>
          <w:rStyle w:val="Strong"/>
          <w:color w:val="FF0000"/>
          <w:highlight w:val="yellow"/>
          <w:u w:val="single"/>
        </w:rPr>
        <w:t>Wednesday, May 11</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69D6375A" w14:textId="77777777" w:rsidR="002B2770" w:rsidRDefault="002B2770">
      <w:pPr>
        <w:rPr>
          <w:rStyle w:val="Strong"/>
          <w:u w:val="single"/>
        </w:rPr>
      </w:pPr>
    </w:p>
    <w:p w14:paraId="5A16670A" w14:textId="77777777" w:rsidR="002B2770" w:rsidRDefault="00875072">
      <w:r>
        <w:t>Please follow the naming convention in this example:</w:t>
      </w:r>
    </w:p>
    <w:p w14:paraId="287BC154"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2EB46D10"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5AC8C57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634C7172"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6A90EFD" w14:textId="77777777" w:rsidR="002B2770" w:rsidRDefault="00875072">
      <w:r>
        <w:t xml:space="preserve">If needed, you may “lock” a spreadsheet file for 30 minutes by creating a </w:t>
      </w:r>
      <w:r>
        <w:rPr>
          <w:color w:val="FF0000"/>
        </w:rPr>
        <w:t>checkout</w:t>
      </w:r>
      <w:r>
        <w:t xml:space="preserve"> file, as in this example:</w:t>
      </w:r>
    </w:p>
    <w:p w14:paraId="1EB0BAF5"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7D010192"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2AA64390"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77AB9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4A1E4F88"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7DDF4FE"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690C6CEB"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CBB5980" w14:textId="77777777" w:rsidR="002B2770" w:rsidRDefault="00875072">
      <w:pPr>
        <w:pStyle w:val="Heading2"/>
      </w:pPr>
      <w:r>
        <w:t>FL1 Question 1-1</w:t>
      </w:r>
    </w:p>
    <w:p w14:paraId="5A654D14"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7B4AE056"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2732A2DA"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028D4EEA"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02190A4E"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15ACF4A9" w14:textId="77777777" w:rsidR="002B2770" w:rsidRDefault="00875072">
            <w:pPr>
              <w:widowControl w:val="0"/>
              <w:rPr>
                <w:b/>
                <w:bCs/>
                <w:sz w:val="20"/>
                <w:szCs w:val="20"/>
                <w:lang w:eastAsia="zh-CN"/>
              </w:rPr>
            </w:pPr>
            <w:r>
              <w:rPr>
                <w:b/>
                <w:bCs/>
                <w:sz w:val="20"/>
                <w:szCs w:val="20"/>
                <w:lang w:eastAsia="zh-CN"/>
              </w:rPr>
              <w:t>Email address</w:t>
            </w:r>
          </w:p>
        </w:tc>
      </w:tr>
      <w:tr w:rsidR="002B2770" w14:paraId="0DD0A05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9E3E88"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DD1DE05"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73F2DE6" w14:textId="77777777" w:rsidR="002B2770" w:rsidRDefault="00875072">
            <w:pPr>
              <w:widowControl w:val="0"/>
              <w:rPr>
                <w:sz w:val="20"/>
                <w:szCs w:val="20"/>
                <w:lang w:eastAsia="zh-CN"/>
              </w:rPr>
            </w:pPr>
            <w:r>
              <w:rPr>
                <w:sz w:val="20"/>
                <w:szCs w:val="20"/>
                <w:lang w:eastAsia="zh-CN"/>
              </w:rPr>
              <w:t>jiang.chuangxin1@zte.com.cn</w:t>
            </w:r>
          </w:p>
        </w:tc>
      </w:tr>
      <w:tr w:rsidR="002B2770" w14:paraId="5B2D52B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7A487B2"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DF679D4"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3AC7C68" w14:textId="77777777" w:rsidR="002B2770" w:rsidRDefault="00875072">
            <w:pPr>
              <w:widowControl w:val="0"/>
              <w:rPr>
                <w:sz w:val="20"/>
                <w:szCs w:val="20"/>
                <w:lang w:eastAsia="zh-CN"/>
              </w:rPr>
            </w:pPr>
            <w:r>
              <w:rPr>
                <w:sz w:val="20"/>
                <w:szCs w:val="20"/>
                <w:lang w:eastAsia="zh-CN"/>
              </w:rPr>
              <w:t>renxiaotao@catt.cn</w:t>
            </w:r>
          </w:p>
        </w:tc>
      </w:tr>
      <w:tr w:rsidR="002B2770" w14:paraId="658ABC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CADB0B" w14:textId="77777777" w:rsidR="002B2770" w:rsidRDefault="00875072">
            <w:pPr>
              <w:widowControl w:val="0"/>
              <w:rPr>
                <w:sz w:val="20"/>
                <w:szCs w:val="20"/>
                <w:lang w:eastAsia="zh-CN"/>
              </w:rPr>
            </w:pPr>
            <w:r>
              <w:rPr>
                <w:sz w:val="20"/>
                <w:szCs w:val="20"/>
                <w:lang w:eastAsia="zh-CN"/>
              </w:rPr>
              <w:lastRenderedPageBreak/>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542276A"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5EECF11" w14:textId="77777777" w:rsidR="002B2770" w:rsidRDefault="00875072">
            <w:pPr>
              <w:widowControl w:val="0"/>
              <w:rPr>
                <w:sz w:val="20"/>
                <w:szCs w:val="20"/>
                <w:lang w:eastAsia="zh-CN"/>
              </w:rPr>
            </w:pPr>
            <w:r>
              <w:rPr>
                <w:sz w:val="20"/>
                <w:szCs w:val="20"/>
                <w:lang w:eastAsia="zh-CN"/>
              </w:rPr>
              <w:t>zhangjingwen@chinamobile.com</w:t>
            </w:r>
          </w:p>
        </w:tc>
      </w:tr>
      <w:tr w:rsidR="002B2770" w14:paraId="3A17713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67DE255" w14:textId="77777777" w:rsidR="002B2770" w:rsidRDefault="00875072">
            <w:pPr>
              <w:widowControl w:val="0"/>
              <w:rPr>
                <w:sz w:val="20"/>
                <w:szCs w:val="20"/>
                <w:lang w:eastAsia="zh-CN"/>
              </w:rPr>
            </w:pPr>
            <w:r>
              <w:rPr>
                <w:sz w:val="20"/>
                <w:szCs w:val="20"/>
                <w:lang w:eastAsia="zh-CN"/>
              </w:rPr>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6608661"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0103D95" w14:textId="77777777" w:rsidR="002B2770" w:rsidRDefault="00875072">
            <w:pPr>
              <w:widowControl w:val="0"/>
              <w:rPr>
                <w:sz w:val="20"/>
                <w:szCs w:val="20"/>
                <w:lang w:eastAsia="zh-CN"/>
              </w:rPr>
            </w:pPr>
            <w:r>
              <w:rPr>
                <w:sz w:val="20"/>
                <w:szCs w:val="20"/>
                <w:lang w:eastAsia="zh-CN"/>
              </w:rPr>
              <w:t>yuanyuan.wang.txyj@vivo.com</w:t>
            </w:r>
          </w:p>
        </w:tc>
      </w:tr>
      <w:tr w:rsidR="002B2770" w14:paraId="1F92DA8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5E4C94"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AC9332"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97BF4D" w14:textId="77777777" w:rsidR="002B2770" w:rsidRDefault="00875072">
            <w:pPr>
              <w:widowControl w:val="0"/>
              <w:rPr>
                <w:sz w:val="20"/>
                <w:szCs w:val="20"/>
                <w:lang w:eastAsia="zh-CN"/>
              </w:rPr>
            </w:pPr>
            <w:r>
              <w:rPr>
                <w:sz w:val="20"/>
                <w:szCs w:val="20"/>
                <w:lang w:eastAsia="zh-CN"/>
              </w:rPr>
              <w:t>Jinhuan.xia@huawei.com</w:t>
            </w:r>
          </w:p>
        </w:tc>
      </w:tr>
      <w:tr w:rsidR="002B2770" w14:paraId="0CFC30F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D5E95F"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66BF2C" w14:textId="77777777" w:rsidR="002B2770" w:rsidRDefault="0087507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CC0D6C5" w14:textId="77777777" w:rsidR="002B2770" w:rsidRDefault="00875072">
            <w:pPr>
              <w:widowControl w:val="0"/>
              <w:rPr>
                <w:sz w:val="20"/>
                <w:szCs w:val="20"/>
                <w:lang w:eastAsia="zh-CN"/>
              </w:rPr>
            </w:pPr>
            <w:r>
              <w:rPr>
                <w:sz w:val="20"/>
                <w:szCs w:val="20"/>
                <w:lang w:eastAsia="zh-CN"/>
              </w:rPr>
              <w:t>yuxd1@lenovo.com</w:t>
            </w:r>
          </w:p>
        </w:tc>
      </w:tr>
      <w:tr w:rsidR="002B2770" w14:paraId="0CF8BBE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1EF2EB3" w14:textId="77777777" w:rsidR="002B2770" w:rsidRDefault="00875072">
            <w:pPr>
              <w:widowControl w:val="0"/>
              <w:rPr>
                <w:sz w:val="20"/>
                <w:szCs w:val="20"/>
                <w:lang w:eastAsia="zh-CN"/>
              </w:rPr>
            </w:pPr>
            <w:r>
              <w:rPr>
                <w:sz w:val="20"/>
                <w:szCs w:val="20"/>
                <w:lang w:eastAsia="zh-CN"/>
              </w:rPr>
              <w:t>Spreadtrum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FDF60FF"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798D38F" w14:textId="77777777" w:rsidR="002B2770" w:rsidRDefault="00875072">
            <w:pPr>
              <w:widowControl w:val="0"/>
              <w:rPr>
                <w:sz w:val="20"/>
                <w:szCs w:val="20"/>
                <w:lang w:eastAsia="zh-CN"/>
              </w:rPr>
            </w:pPr>
            <w:r>
              <w:rPr>
                <w:sz w:val="20"/>
                <w:szCs w:val="20"/>
                <w:lang w:eastAsia="zh-CN"/>
              </w:rPr>
              <w:t>reven.lei@unisoc.com</w:t>
            </w:r>
          </w:p>
        </w:tc>
      </w:tr>
      <w:tr w:rsidR="002B2770" w14:paraId="79474C2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D4DC4DE"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B864FB6"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AACFBDF" w14:textId="77777777" w:rsidR="002B2770" w:rsidRDefault="00875072">
            <w:pPr>
              <w:widowControl w:val="0"/>
              <w:rPr>
                <w:sz w:val="20"/>
                <w:szCs w:val="20"/>
                <w:lang w:eastAsia="zh-CN"/>
              </w:rPr>
            </w:pPr>
            <w:r>
              <w:rPr>
                <w:sz w:val="20"/>
                <w:szCs w:val="20"/>
                <w:lang w:eastAsia="zh-CN"/>
              </w:rPr>
              <w:t>mateng1@oppo.com</w:t>
            </w:r>
          </w:p>
        </w:tc>
      </w:tr>
      <w:tr w:rsidR="002B2770" w14:paraId="0288B8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F40C869"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553AFD"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7C4C364" w14:textId="77777777" w:rsidR="002B2770" w:rsidRDefault="00875072">
            <w:pPr>
              <w:widowControl w:val="0"/>
              <w:rPr>
                <w:sz w:val="20"/>
                <w:szCs w:val="20"/>
                <w:lang w:eastAsia="zh-CN"/>
              </w:rPr>
            </w:pPr>
            <w:r>
              <w:rPr>
                <w:sz w:val="20"/>
                <w:szCs w:val="20"/>
                <w:lang w:eastAsia="zh-CN"/>
              </w:rPr>
              <w:t>fumihiro.hasegawa@interdigital.com</w:t>
            </w:r>
          </w:p>
        </w:tc>
      </w:tr>
      <w:tr w:rsidR="002B2770" w14:paraId="3DA347F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20BC969"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93AA6AD"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A190A0C" w14:textId="77777777" w:rsidR="002B2770" w:rsidRDefault="00875072">
            <w:pPr>
              <w:widowControl w:val="0"/>
              <w:rPr>
                <w:sz w:val="20"/>
                <w:szCs w:val="20"/>
                <w:lang w:eastAsia="zh-CN"/>
              </w:rPr>
            </w:pPr>
            <w:r>
              <w:rPr>
                <w:sz w:val="20"/>
                <w:szCs w:val="20"/>
                <w:lang w:eastAsia="zh-CN"/>
              </w:rPr>
              <w:t>gsarkis@qti.qualcomm.com</w:t>
            </w:r>
          </w:p>
        </w:tc>
      </w:tr>
      <w:tr w:rsidR="002B2770" w14:paraId="78AC3F3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0CFE96"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98FA63E"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6E98BFC" w14:textId="77777777" w:rsidR="002B2770" w:rsidRDefault="00875072">
            <w:pPr>
              <w:widowControl w:val="0"/>
              <w:rPr>
                <w:sz w:val="20"/>
                <w:szCs w:val="20"/>
                <w:lang w:eastAsia="zh-CN"/>
              </w:rPr>
            </w:pPr>
            <w:r>
              <w:rPr>
                <w:sz w:val="20"/>
                <w:szCs w:val="20"/>
                <w:lang w:eastAsia="zh-CN"/>
              </w:rPr>
              <w:t>gcalcev@futurewei.com</w:t>
            </w:r>
          </w:p>
        </w:tc>
      </w:tr>
      <w:tr w:rsidR="002B2770" w14:paraId="629103F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302778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0AF44D7"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EF0AFB2"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146154D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5340A6"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4E4198A"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DB49912" w14:textId="77777777" w:rsidR="002B2770" w:rsidRDefault="00875072">
            <w:pPr>
              <w:widowControl w:val="0"/>
              <w:rPr>
                <w:sz w:val="20"/>
                <w:szCs w:val="20"/>
                <w:lang w:eastAsia="zh-CN"/>
              </w:rPr>
            </w:pPr>
            <w:r>
              <w:rPr>
                <w:sz w:val="20"/>
                <w:szCs w:val="20"/>
                <w:lang w:eastAsia="zh-CN"/>
              </w:rPr>
              <w:t>zhao_ying@nec.cn</w:t>
            </w:r>
          </w:p>
        </w:tc>
      </w:tr>
      <w:tr w:rsidR="002B2770" w14:paraId="1CEEEC8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5011F36"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71749A9"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71B9B9" w14:textId="77777777" w:rsidR="002B2770" w:rsidRDefault="00875072">
            <w:pPr>
              <w:widowControl w:val="0"/>
              <w:rPr>
                <w:sz w:val="20"/>
                <w:szCs w:val="20"/>
                <w:lang w:eastAsia="zh-CN"/>
              </w:rPr>
            </w:pPr>
            <w:r>
              <w:rPr>
                <w:sz w:val="20"/>
                <w:szCs w:val="20"/>
                <w:lang w:eastAsia="zh-CN"/>
              </w:rPr>
              <w:t>basuki.priyanto@sony.com</w:t>
            </w:r>
          </w:p>
        </w:tc>
      </w:tr>
      <w:tr w:rsidR="002B2770" w14:paraId="153C29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F5270D"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BE7EB0D"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B311695" w14:textId="77777777" w:rsidR="002B2770" w:rsidRDefault="00875072">
            <w:pPr>
              <w:widowControl w:val="0"/>
              <w:rPr>
                <w:sz w:val="20"/>
                <w:szCs w:val="20"/>
                <w:lang w:eastAsia="zh-CN"/>
              </w:rPr>
            </w:pPr>
            <w:r>
              <w:rPr>
                <w:sz w:val="20"/>
                <w:szCs w:val="20"/>
                <w:lang w:eastAsia="zh-CN"/>
              </w:rPr>
              <w:t>zhaoqun1@xiaomi.com</w:t>
            </w:r>
          </w:p>
        </w:tc>
      </w:tr>
      <w:tr w:rsidR="002B2770" w14:paraId="71E5DB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053F8D"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463DCA4"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6143FF2"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480CDEC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231E10"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50DD3"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303278" w14:textId="77777777" w:rsidR="002B2770" w:rsidRDefault="00875072">
            <w:pPr>
              <w:widowControl w:val="0"/>
              <w:rPr>
                <w:sz w:val="20"/>
                <w:szCs w:val="20"/>
                <w:lang w:eastAsia="zh-CN"/>
              </w:rPr>
            </w:pPr>
            <w:r>
              <w:rPr>
                <w:sz w:val="20"/>
                <w:szCs w:val="20"/>
                <w:lang w:eastAsia="zh-CN"/>
              </w:rPr>
              <w:t>torsten.wildschek@nokia.com</w:t>
            </w:r>
          </w:p>
        </w:tc>
      </w:tr>
      <w:tr w:rsidR="002B2770" w14:paraId="7127B4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CF62"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F82B5B2"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81585E" w14:textId="77777777" w:rsidR="002B2770" w:rsidRDefault="00875072">
            <w:pPr>
              <w:widowControl w:val="0"/>
              <w:rPr>
                <w:sz w:val="20"/>
                <w:szCs w:val="20"/>
                <w:lang w:eastAsia="zh-CN"/>
              </w:rPr>
            </w:pPr>
            <w:r>
              <w:rPr>
                <w:sz w:val="20"/>
                <w:szCs w:val="20"/>
                <w:lang w:eastAsia="zh-CN"/>
              </w:rPr>
              <w:t>Pjphil87@locaila.com</w:t>
            </w:r>
          </w:p>
        </w:tc>
      </w:tr>
      <w:tr w:rsidR="002B2770" w14:paraId="52A9852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B41FF90"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DF5E6E4"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DA79FC7"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0DA25E2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665713"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D27644C"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B3F7CC5" w14:textId="77777777" w:rsidR="002B2770" w:rsidRDefault="00875072">
            <w:pPr>
              <w:widowControl w:val="0"/>
              <w:rPr>
                <w:sz w:val="20"/>
                <w:szCs w:val="20"/>
                <w:lang w:eastAsia="zh-CN"/>
              </w:rPr>
            </w:pPr>
            <w:r>
              <w:rPr>
                <w:sz w:val="20"/>
                <w:szCs w:val="20"/>
                <w:lang w:eastAsia="zh-CN"/>
              </w:rPr>
              <w:t>abhijeetmasal@cewit.org.in</w:t>
            </w:r>
          </w:p>
        </w:tc>
      </w:tr>
      <w:tr w:rsidR="007D17E1" w14:paraId="66EFEE4A" w14:textId="77777777">
        <w:tc>
          <w:tcPr>
            <w:tcW w:w="2263" w:type="dxa"/>
            <w:tcBorders>
              <w:left w:val="single" w:sz="4" w:space="0" w:color="00000A"/>
              <w:bottom w:val="single" w:sz="4" w:space="0" w:color="00000A"/>
              <w:right w:val="single" w:sz="4" w:space="0" w:color="00000A"/>
            </w:tcBorders>
            <w:shd w:val="clear" w:color="auto" w:fill="auto"/>
          </w:tcPr>
          <w:p w14:paraId="29027D58" w14:textId="400B7C2E" w:rsidR="007D17E1" w:rsidRDefault="007D17E1" w:rsidP="007D17E1">
            <w:pPr>
              <w:widowControl w:val="0"/>
              <w:tabs>
                <w:tab w:val="center" w:pos="1023"/>
              </w:tabs>
              <w:rPr>
                <w:sz w:val="20"/>
                <w:szCs w:val="20"/>
                <w:lang w:eastAsia="zh-CN"/>
              </w:rPr>
            </w:pPr>
            <w:r>
              <w:rPr>
                <w:rFonts w:eastAsiaTheme="minorEastAsia"/>
              </w:rPr>
              <w:t>Ericsson</w:t>
            </w:r>
          </w:p>
        </w:tc>
        <w:tc>
          <w:tcPr>
            <w:tcW w:w="2976" w:type="dxa"/>
            <w:tcBorders>
              <w:left w:val="single" w:sz="4" w:space="0" w:color="00000A"/>
              <w:bottom w:val="single" w:sz="4" w:space="0" w:color="00000A"/>
              <w:right w:val="single" w:sz="4" w:space="0" w:color="00000A"/>
            </w:tcBorders>
            <w:shd w:val="clear" w:color="auto" w:fill="auto"/>
          </w:tcPr>
          <w:p w14:paraId="5F8F72E2" w14:textId="13A7CE9A" w:rsidR="007D17E1" w:rsidRDefault="007D17E1" w:rsidP="007D17E1">
            <w:pPr>
              <w:widowControl w:val="0"/>
              <w:rPr>
                <w:sz w:val="20"/>
                <w:szCs w:val="20"/>
                <w:lang w:eastAsia="zh-CN"/>
              </w:rPr>
            </w:pPr>
            <w:r>
              <w:rPr>
                <w:rFonts w:eastAsiaTheme="minorEastAsia"/>
              </w:rPr>
              <w:t>Florent Munier</w:t>
            </w:r>
          </w:p>
        </w:tc>
        <w:tc>
          <w:tcPr>
            <w:tcW w:w="4395" w:type="dxa"/>
            <w:tcBorders>
              <w:left w:val="single" w:sz="4" w:space="0" w:color="00000A"/>
              <w:bottom w:val="single" w:sz="4" w:space="0" w:color="00000A"/>
              <w:right w:val="single" w:sz="4" w:space="0" w:color="00000A"/>
            </w:tcBorders>
            <w:shd w:val="clear" w:color="auto" w:fill="auto"/>
          </w:tcPr>
          <w:p w14:paraId="1D3720BF" w14:textId="27AD9960" w:rsidR="007D17E1" w:rsidRDefault="007D17E1" w:rsidP="007D17E1">
            <w:pPr>
              <w:widowControl w:val="0"/>
              <w:rPr>
                <w:sz w:val="20"/>
                <w:szCs w:val="20"/>
                <w:lang w:eastAsia="zh-CN"/>
              </w:rPr>
            </w:pPr>
            <w:r>
              <w:rPr>
                <w:rFonts w:eastAsiaTheme="minorEastAsia"/>
              </w:rPr>
              <w:t>Florent.munier@ericsson.com</w:t>
            </w:r>
          </w:p>
        </w:tc>
      </w:tr>
    </w:tbl>
    <w:p w14:paraId="1D9581D9" w14:textId="77777777" w:rsidR="002B2770" w:rsidRDefault="002B2770">
      <w:pPr>
        <w:rPr>
          <w:rFonts w:eastAsia="Malgun Gothic"/>
          <w:b/>
          <w:bCs/>
          <w:u w:val="single"/>
          <w:lang w:eastAsia="ko-KR"/>
        </w:rPr>
      </w:pPr>
    </w:p>
    <w:p w14:paraId="0BA32A1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0D91858D" w14:textId="77777777" w:rsidR="002B2770" w:rsidRDefault="00875072">
      <w:r>
        <w:t xml:space="preserve">Most submitted contributions to this agenda item indicate that all three NR network coverage scenarios are included in the scope of the study: </w:t>
      </w:r>
    </w:p>
    <w:p w14:paraId="22BD2E9E" w14:textId="77777777" w:rsidR="002B2770" w:rsidRDefault="00875072">
      <w:pPr>
        <w:pStyle w:val="ListParagraph"/>
        <w:numPr>
          <w:ilvl w:val="0"/>
          <w:numId w:val="5"/>
        </w:numPr>
      </w:pPr>
      <w:r>
        <w:t>In coverage (IC)</w:t>
      </w:r>
    </w:p>
    <w:p w14:paraId="4EB2264F" w14:textId="77777777" w:rsidR="002B2770" w:rsidRDefault="00875072">
      <w:pPr>
        <w:pStyle w:val="ListParagraph"/>
        <w:numPr>
          <w:ilvl w:val="0"/>
          <w:numId w:val="5"/>
        </w:numPr>
      </w:pPr>
      <w:r>
        <w:t>Partial coverage (PC)</w:t>
      </w:r>
    </w:p>
    <w:p w14:paraId="23748668" w14:textId="77777777" w:rsidR="002B2770" w:rsidRDefault="00875072">
      <w:pPr>
        <w:pStyle w:val="ListParagraph"/>
        <w:numPr>
          <w:ilvl w:val="0"/>
          <w:numId w:val="5"/>
        </w:numPr>
      </w:pPr>
      <w:r>
        <w:t>Out of coverage (OOC).</w:t>
      </w:r>
    </w:p>
    <w:p w14:paraId="4855183A" w14:textId="77777777" w:rsidR="002B2770" w:rsidRDefault="00875072">
      <w:r>
        <w:t xml:space="preserve">As can be observed from the SID objectives, this is consistent with the SI objective for SL positioning. </w:t>
      </w:r>
    </w:p>
    <w:p w14:paraId="038F37C0" w14:textId="77777777" w:rsidR="002B2770" w:rsidRDefault="00875072">
      <w:r>
        <w:t xml:space="preserve">However, there are some further views regarding potential (de-)prioritization of the different coverage scenarios. </w:t>
      </w:r>
    </w:p>
    <w:p w14:paraId="285A6996" w14:textId="77777777" w:rsidR="002B2770" w:rsidRDefault="00875072">
      <w:r>
        <w:t xml:space="preserve">In particular, reference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scenarios. </w:t>
      </w:r>
      <w:r>
        <w:fldChar w:fldCharType="begin"/>
      </w:r>
      <w:r>
        <w:instrText>REF _Ref102934743 \r \h</w:instrText>
      </w:r>
      <w:r>
        <w:fldChar w:fldCharType="separate"/>
      </w:r>
      <w:r>
        <w:t>[28]</w:t>
      </w:r>
      <w:r>
        <w:fldChar w:fldCharType="end"/>
      </w:r>
      <w:r>
        <w:t xml:space="preserve"> proposes “Evaluations of positioning 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2F91791C" w14:textId="77777777" w:rsidR="002B2770" w:rsidRDefault="00875072">
      <w:r>
        <w:t>On the other hand, multiple contributions propose to study and evaluate all three network coverage scenarios for SL positioning.</w:t>
      </w:r>
    </w:p>
    <w:p w14:paraId="7ADFE3EF"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fldChar w:fldCharType="begin"/>
      </w:r>
      <w:r>
        <w:instrText>REF _Ref102936779 \r \h</w:instrText>
      </w:r>
      <w:r>
        <w:fldChar w:fldCharType="separate"/>
      </w:r>
      <w:r>
        <w:t>3</w:t>
      </w:r>
      <w:r>
        <w:fldChar w:fldCharType="end"/>
      </w:r>
      <w:r>
        <w:t>.</w:t>
      </w:r>
    </w:p>
    <w:p w14:paraId="7A3853F0" w14:textId="77777777" w:rsidR="002B2770" w:rsidRDefault="002B2770"/>
    <w:p w14:paraId="5DF911CD" w14:textId="77777777" w:rsidR="002B2770" w:rsidRDefault="00875072">
      <w:pPr>
        <w:pStyle w:val="Heading2"/>
      </w:pPr>
      <w:r>
        <w:t>FL1 Question 2-1</w:t>
      </w:r>
    </w:p>
    <w:p w14:paraId="372CC9CD"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C469FA1"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4C66BB61"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1C2F548D"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5ECB76AB"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E9468F8"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5133114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8BCCA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38203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38416E" w14:textId="77777777" w:rsidR="002B2770" w:rsidRDefault="00875072">
            <w:pPr>
              <w:widowControl w:val="0"/>
              <w:rPr>
                <w:b/>
                <w:bCs/>
                <w:sz w:val="20"/>
                <w:szCs w:val="20"/>
                <w:lang w:eastAsia="zh-CN"/>
              </w:rPr>
            </w:pPr>
            <w:r>
              <w:rPr>
                <w:b/>
                <w:bCs/>
                <w:sz w:val="20"/>
                <w:szCs w:val="20"/>
                <w:lang w:eastAsia="zh-CN"/>
              </w:rPr>
              <w:t>Comments</w:t>
            </w:r>
          </w:p>
        </w:tc>
      </w:tr>
      <w:tr w:rsidR="002B2770" w14:paraId="6C73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2B5F8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BE25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26A422" w14:textId="77777777" w:rsidR="002B2770" w:rsidRDefault="0087507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2B2770" w14:paraId="14FCD0C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BFA7B7"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1CD35" w14:textId="77777777" w:rsidR="002B2770" w:rsidRDefault="00875072">
            <w:pPr>
              <w:widowControl w:val="0"/>
              <w:rPr>
                <w:bCs/>
                <w:sz w:val="20"/>
                <w:szCs w:val="20"/>
                <w:lang w:eastAsia="zh-CN"/>
              </w:rPr>
            </w:pPr>
            <w:r>
              <w:rPr>
                <w:bCs/>
                <w:sz w:val="20"/>
                <w:szCs w:val="20"/>
                <w:lang w:eastAsia="zh-CN"/>
              </w:rPr>
              <w:t>Option 4</w:t>
            </w:r>
          </w:p>
          <w:p w14:paraId="4D7A26CC" w14:textId="77777777" w:rsidR="002B2770" w:rsidRDefault="00875072">
            <w:pPr>
              <w:widowControl w:val="0"/>
              <w:rPr>
                <w:bCs/>
                <w:sz w:val="20"/>
                <w:szCs w:val="20"/>
                <w:lang w:eastAsia="zh-CN"/>
              </w:rPr>
            </w:pPr>
            <w:r>
              <w:rPr>
                <w:bCs/>
                <w:sz w:val="20"/>
                <w:szCs w:val="20"/>
                <w:lang w:eastAsia="zh-CN"/>
              </w:rPr>
              <w:t xml:space="preserve">Or </w:t>
            </w:r>
          </w:p>
          <w:p w14:paraId="622F30F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60078"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2F0A0E7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E29D0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AE6ECE"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DDB23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5315EE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8DC91"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28683" w14:textId="77777777" w:rsidR="002B2770" w:rsidRDefault="00875072">
            <w:pPr>
              <w:widowControl w:val="0"/>
              <w:rPr>
                <w:bCs/>
                <w:sz w:val="20"/>
                <w:szCs w:val="20"/>
                <w:lang w:eastAsia="zh-CN"/>
              </w:rPr>
            </w:pPr>
            <w:r>
              <w:rPr>
                <w:bCs/>
                <w:sz w:val="20"/>
                <w:szCs w:val="20"/>
                <w:lang w:eastAsia="zh-CN"/>
              </w:rPr>
              <w:t>Option 4</w:t>
            </w:r>
          </w:p>
          <w:p w14:paraId="693F0F47"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39FFC5" w14:textId="77777777" w:rsidR="002B2770" w:rsidRDefault="002B2770">
            <w:pPr>
              <w:widowControl w:val="0"/>
              <w:rPr>
                <w:sz w:val="20"/>
                <w:szCs w:val="20"/>
                <w:lang w:eastAsia="zh-CN"/>
              </w:rPr>
            </w:pPr>
          </w:p>
        </w:tc>
      </w:tr>
      <w:tr w:rsidR="002B2770" w14:paraId="27837E1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67A3F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AC7BA"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CE17F"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46341B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8C74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515B29"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31D9F"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0FDFB9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14B22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4352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77D39D" w14:textId="77777777" w:rsidR="002B2770" w:rsidRDefault="002B2770">
            <w:pPr>
              <w:widowControl w:val="0"/>
              <w:rPr>
                <w:bCs/>
                <w:sz w:val="20"/>
                <w:szCs w:val="20"/>
                <w:lang w:eastAsia="zh-CN"/>
              </w:rPr>
            </w:pPr>
          </w:p>
        </w:tc>
      </w:tr>
      <w:tr w:rsidR="002B2770" w14:paraId="01D9E4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9834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1D45A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0701B9"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5941F9C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0EE2B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1CB3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2A4264"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3F57F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172BAB"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F30EB2"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8798C2"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01FC1901"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28A295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8367FC"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390192"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FDFB68"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24440A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503B1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76DF2"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41A42C" w14:textId="77777777" w:rsidR="002B2770" w:rsidRDefault="002B2770">
            <w:pPr>
              <w:widowControl w:val="0"/>
              <w:rPr>
                <w:bCs/>
                <w:sz w:val="20"/>
                <w:szCs w:val="20"/>
                <w:lang w:eastAsia="zh-CN"/>
              </w:rPr>
            </w:pPr>
          </w:p>
        </w:tc>
      </w:tr>
      <w:tr w:rsidR="002B2770" w14:paraId="0D2697B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49D9B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314E1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8DACB0"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52806C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7B8D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9A52F8"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6D9F2D"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7E6E0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3C394C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E7ABE"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F27A192"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B31FB3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74F43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9531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84ADC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w:t>
            </w:r>
            <w:proofErr w:type="gramStart"/>
            <w:r>
              <w:rPr>
                <w:rFonts w:ascii="Calibri" w:eastAsia="Malgun Gothic" w:hAnsi="Calibri" w:cs="Calibri"/>
                <w:bCs/>
                <w:sz w:val="20"/>
                <w:szCs w:val="20"/>
                <w:lang w:eastAsia="ko-KR"/>
              </w:rPr>
              <w:t>link based</w:t>
            </w:r>
            <w:proofErr w:type="gramEnd"/>
            <w:r>
              <w:rPr>
                <w:rFonts w:ascii="Calibri" w:eastAsia="Malgun Gothic" w:hAnsi="Calibri" w:cs="Calibri"/>
                <w:bCs/>
                <w:sz w:val="20"/>
                <w:szCs w:val="20"/>
                <w:lang w:eastAsia="ko-KR"/>
              </w:rPr>
              <w:t xml:space="preserve"> positioning. </w:t>
            </w:r>
          </w:p>
          <w:p w14:paraId="2A0ACB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101E7B0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800549"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57AF4B"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EC87B1"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59FA7D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27A5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BF0F5"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57DE5E" w14:textId="77777777" w:rsidR="002B2770" w:rsidRDefault="0087507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2B2770" w14:paraId="4C70D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A16763"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082FB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1B1E94" w14:textId="77777777" w:rsidR="002B2770" w:rsidRDefault="002B2770">
            <w:pPr>
              <w:widowControl w:val="0"/>
              <w:rPr>
                <w:sz w:val="20"/>
                <w:szCs w:val="20"/>
                <w:lang w:eastAsia="zh-CN"/>
              </w:rPr>
            </w:pPr>
          </w:p>
        </w:tc>
      </w:tr>
      <w:tr w:rsidR="002B2770" w14:paraId="4BD4F7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8EDFB"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5E6B3B"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44A75B"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79718F"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4421C808"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F03A54F" w14:textId="77777777" w:rsidR="002B2770" w:rsidRDefault="00875072">
            <w:pPr>
              <w:widowControl w:val="0"/>
              <w:rPr>
                <w:sz w:val="20"/>
                <w:szCs w:val="20"/>
              </w:rPr>
            </w:pPr>
            <w:r>
              <w:rPr>
                <w:sz w:val="20"/>
                <w:szCs w:val="20"/>
              </w:rPr>
              <w:t xml:space="preserve">Option 1 or </w:t>
            </w:r>
          </w:p>
          <w:p w14:paraId="29E9AFB4"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0506445E" w14:textId="59721156"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59E7CBEA" w14:textId="77777777" w:rsidTr="009F502D">
        <w:trPr>
          <w:trHeight w:val="402"/>
        </w:trPr>
        <w:tc>
          <w:tcPr>
            <w:tcW w:w="1430" w:type="dxa"/>
            <w:tcBorders>
              <w:left w:val="single" w:sz="4" w:space="0" w:color="00000A"/>
              <w:right w:val="single" w:sz="4" w:space="0" w:color="00000A"/>
            </w:tcBorders>
            <w:shd w:val="clear" w:color="auto" w:fill="auto"/>
          </w:tcPr>
          <w:p w14:paraId="3A06699E" w14:textId="1FA54496"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230EB71B" w14:textId="2244E56B"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06933F15" w14:textId="4821F2D1"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1C346391"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164F35B0" w14:textId="5A2548BE" w:rsidR="009F502D" w:rsidRDefault="009F502D" w:rsidP="00CD1CD1">
            <w:pPr>
              <w:widowControl w:val="0"/>
              <w:rPr>
                <w:bCs/>
              </w:rPr>
            </w:pPr>
            <w:r>
              <w:rPr>
                <w:bCs/>
              </w:rPr>
              <w:t>Apple</w:t>
            </w:r>
          </w:p>
        </w:tc>
        <w:tc>
          <w:tcPr>
            <w:tcW w:w="1049" w:type="dxa"/>
            <w:tcBorders>
              <w:left w:val="single" w:sz="4" w:space="0" w:color="00000A"/>
              <w:bottom w:val="single" w:sz="4" w:space="0" w:color="00000A"/>
              <w:right w:val="single" w:sz="4" w:space="0" w:color="00000A"/>
            </w:tcBorders>
            <w:shd w:val="clear" w:color="auto" w:fill="auto"/>
          </w:tcPr>
          <w:p w14:paraId="77CB6E56" w14:textId="5BBFA11E" w:rsidR="009F502D" w:rsidRDefault="009F502D" w:rsidP="00CD1CD1">
            <w:pPr>
              <w:widowControl w:val="0"/>
              <w:rPr>
                <w:bCs/>
              </w:rPr>
            </w:pPr>
            <w:r>
              <w:rPr>
                <w:bCs/>
              </w:rPr>
              <w:t>Option 2</w:t>
            </w:r>
          </w:p>
        </w:tc>
        <w:tc>
          <w:tcPr>
            <w:tcW w:w="6871" w:type="dxa"/>
            <w:tcBorders>
              <w:left w:val="single" w:sz="4" w:space="0" w:color="00000A"/>
              <w:bottom w:val="single" w:sz="4" w:space="0" w:color="00000A"/>
              <w:right w:val="single" w:sz="4" w:space="0" w:color="00000A"/>
            </w:tcBorders>
            <w:shd w:val="clear" w:color="auto" w:fill="auto"/>
          </w:tcPr>
          <w:p w14:paraId="5254D9CD" w14:textId="2355E588" w:rsidR="009F502D" w:rsidRDefault="009F502D" w:rsidP="00CD1CD1">
            <w:pPr>
              <w:widowControl w:val="0"/>
              <w:rPr>
                <w:bCs/>
              </w:rPr>
            </w:pPr>
            <w:r>
              <w:rPr>
                <w:bCs/>
              </w:rPr>
              <w:t xml:space="preserve">Based on the heavy workload, priority should be given to evaluation/studies for the  in-coverage and out-of-coverage scenarios. </w:t>
            </w:r>
          </w:p>
        </w:tc>
      </w:tr>
    </w:tbl>
    <w:p w14:paraId="2C86AE32" w14:textId="77777777" w:rsidR="002B2770" w:rsidRDefault="002B2770"/>
    <w:p w14:paraId="45D5740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 and bands for SL positioning</w:t>
      </w:r>
      <w:bookmarkEnd w:id="2"/>
    </w:p>
    <w:p w14:paraId="28D01AEA" w14:textId="77777777" w:rsidR="002B2770" w:rsidRDefault="00875072">
      <w:r>
        <w:t xml:space="preserve">Following from the SID and TR 38.845 , TS 22.261 , and TS 22.104 , the target use-cases for SL positioning can be broadly classified into four categories: </w:t>
      </w:r>
    </w:p>
    <w:p w14:paraId="52A54099" w14:textId="77777777" w:rsidR="002B2770" w:rsidRDefault="00875072">
      <w:pPr>
        <w:pStyle w:val="ListParagraph"/>
        <w:numPr>
          <w:ilvl w:val="0"/>
          <w:numId w:val="5"/>
        </w:numPr>
      </w:pPr>
      <w:r>
        <w:t>V2X use-cases (primary ref: TR 38.845)</w:t>
      </w:r>
    </w:p>
    <w:p w14:paraId="28AC1343" w14:textId="77777777" w:rsidR="002B2770" w:rsidRDefault="00875072">
      <w:pPr>
        <w:pStyle w:val="ListParagraph"/>
        <w:numPr>
          <w:ilvl w:val="0"/>
          <w:numId w:val="5"/>
        </w:numPr>
      </w:pPr>
      <w:r>
        <w:t>Public safety use-cases (primary ref: TR 38.845)</w:t>
      </w:r>
    </w:p>
    <w:p w14:paraId="6C6BB778" w14:textId="77777777" w:rsidR="002B2770" w:rsidRDefault="00875072">
      <w:pPr>
        <w:pStyle w:val="ListParagraph"/>
        <w:numPr>
          <w:ilvl w:val="0"/>
          <w:numId w:val="5"/>
        </w:numPr>
      </w:pPr>
      <w:r>
        <w:t>Commercial use-cases (primary ref: TS 22.261)</w:t>
      </w:r>
    </w:p>
    <w:p w14:paraId="7B6A7764" w14:textId="77777777" w:rsidR="002B2770" w:rsidRDefault="00875072">
      <w:pPr>
        <w:pStyle w:val="ListParagraph"/>
        <w:numPr>
          <w:ilvl w:val="0"/>
          <w:numId w:val="5"/>
        </w:numPr>
      </w:pPr>
      <w:r>
        <w:t>IIoT use-cases (primary ref: TS 22.104).</w:t>
      </w:r>
    </w:p>
    <w:p w14:paraId="3E7340D2"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668A9E1D" w14:textId="77777777" w:rsidR="002B2770" w:rsidRDefault="0087507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w:t>
      </w:r>
      <w:proofErr w:type="gramStart"/>
      <w:r>
        <w:t>cases;</w:t>
      </w:r>
      <w:proofErr w:type="gramEnd"/>
      <w:r>
        <w:t xml:space="preserve"> </w:t>
      </w:r>
    </w:p>
    <w:p w14:paraId="6EE0B8F7" w14:textId="77777777" w:rsidR="002B2770" w:rsidRDefault="0087507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w:t>
      </w:r>
      <w:proofErr w:type="spellStart"/>
      <w:r>
        <w:t>IioT</w:t>
      </w:r>
      <w:proofErr w:type="spellEnd"/>
      <w:r>
        <w:t xml:space="preserve"> use-</w:t>
      </w:r>
      <w:proofErr w:type="gramStart"/>
      <w:r>
        <w:t>cases;</w:t>
      </w:r>
      <w:proofErr w:type="gramEnd"/>
    </w:p>
    <w:p w14:paraId="3E24D44A" w14:textId="77777777" w:rsidR="002B2770" w:rsidRDefault="0087507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25F0FEC4"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Define a subset of the potential use cases for the evaluation of the potential solutions. The subset(s) may be grouped according the specification impact”.</w:t>
      </w:r>
    </w:p>
    <w:p w14:paraId="296A5D8D" w14:textId="77777777" w:rsidR="002B2770" w:rsidRDefault="002B2770"/>
    <w:p w14:paraId="7093B479" w14:textId="77777777" w:rsidR="002B2770" w:rsidRDefault="00875072">
      <w:pPr>
        <w:pStyle w:val="Heading2"/>
      </w:pPr>
      <w:r>
        <w:t>FL1 Question 3-1</w:t>
      </w:r>
    </w:p>
    <w:p w14:paraId="6D7F8662"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50534454"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571258E"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00BA86AA" w14:textId="77777777" w:rsidR="002B2770" w:rsidRDefault="0087507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0ECCE594"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5900C9F"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395058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411B6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C4DBF0"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3675C1" w14:textId="77777777" w:rsidR="002B2770" w:rsidRDefault="00875072">
            <w:pPr>
              <w:widowControl w:val="0"/>
              <w:rPr>
                <w:b/>
                <w:bCs/>
                <w:sz w:val="20"/>
                <w:szCs w:val="20"/>
                <w:lang w:eastAsia="zh-CN"/>
              </w:rPr>
            </w:pPr>
            <w:r>
              <w:rPr>
                <w:b/>
                <w:bCs/>
                <w:sz w:val="20"/>
                <w:szCs w:val="20"/>
                <w:lang w:eastAsia="zh-CN"/>
              </w:rPr>
              <w:t>Comments</w:t>
            </w:r>
          </w:p>
        </w:tc>
      </w:tr>
      <w:tr w:rsidR="002B2770" w14:paraId="1CBEF1E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6AF19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3B84D"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823885"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5DA694A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53DFF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C51DBF"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12CF47"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04C730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A2E443"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BC90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FC5148"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7F50477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98421E"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D7847"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0D8A"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2AAA049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376E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461F0"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AE29F9"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7D8D23F9"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5C611E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7ED584"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21FC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1A655F"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6AFB0F2"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4D242009"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DEDD74D"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2869A39A"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7B623E2"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218B863F"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0A9DD28"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0F95F8D6"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0777F127"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F6B281E"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6CEED8E8"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20421D9"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139350BC"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158CFA0A" w14:textId="77777777" w:rsidR="002B2770" w:rsidRDefault="002B2770">
            <w:pPr>
              <w:widowControl w:val="0"/>
              <w:rPr>
                <w:sz w:val="20"/>
                <w:szCs w:val="20"/>
                <w:lang w:eastAsia="zh-CN"/>
              </w:rPr>
            </w:pPr>
          </w:p>
        </w:tc>
      </w:tr>
      <w:tr w:rsidR="002B2770" w14:paraId="4E3925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EAA85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9864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AFFAE6" w14:textId="77777777" w:rsidR="002B2770" w:rsidRDefault="002B2770">
            <w:pPr>
              <w:widowControl w:val="0"/>
              <w:rPr>
                <w:bCs/>
                <w:sz w:val="20"/>
                <w:szCs w:val="20"/>
                <w:lang w:eastAsia="zh-CN"/>
              </w:rPr>
            </w:pPr>
          </w:p>
        </w:tc>
      </w:tr>
      <w:tr w:rsidR="002B2770" w14:paraId="4AEF70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6027BF"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17D1D"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899A40"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7F3E18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CD031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CDAB4"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45F188F"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59881F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4ACEF0"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F18BE7"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90F808"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366D50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3E8D56"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C0F0D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E41E5A"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6BD8957B"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383D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04C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06E6FE"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2B2770" w14:paraId="115B85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EB8F82"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ED69E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05CB77"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3F09CA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23F19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94E4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3DF5C2"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10E6CFB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B4E9B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76FEE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1CB8B5"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464A29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BBA9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3FD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C423E8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2B2770" w14:paraId="27B4AA5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BD8E5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B38AA"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89920C"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209B0E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F8304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614872"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2514C7"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5DC8782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8A258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CE212F"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BAEAA"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2FA52EA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B5C262" w14:textId="77777777" w:rsidR="002B2770" w:rsidRDefault="00875072">
            <w:pPr>
              <w:widowControl w:val="0"/>
              <w:rPr>
                <w:rFonts w:eastAsia="MS Mincho"/>
                <w:bCs/>
                <w:sz w:val="20"/>
                <w:szCs w:val="20"/>
                <w:lang w:eastAsia="ja-JP"/>
              </w:rPr>
            </w:pPr>
            <w:r>
              <w:rPr>
                <w:rFonts w:eastAsia="MS Mincho"/>
                <w:bCs/>
                <w:sz w:val="20"/>
                <w:szCs w:val="20"/>
                <w:lang w:eastAsia="ja-JP"/>
              </w:rPr>
              <w:lastRenderedPageBreak/>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EF2A7A"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3D7457"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54849EE6" w14:textId="77777777">
        <w:tc>
          <w:tcPr>
            <w:tcW w:w="1430" w:type="dxa"/>
            <w:tcBorders>
              <w:left w:val="single" w:sz="4" w:space="0" w:color="00000A"/>
              <w:bottom w:val="single" w:sz="4" w:space="0" w:color="00000A"/>
              <w:right w:val="single" w:sz="4" w:space="0" w:color="00000A"/>
            </w:tcBorders>
            <w:shd w:val="clear" w:color="auto" w:fill="auto"/>
          </w:tcPr>
          <w:p w14:paraId="6EFACE99"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26D4A3F1"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46A21ECE" w14:textId="20FF3E7F"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 xml:space="preserve">public safety to study in </w:t>
            </w:r>
            <w:proofErr w:type="gramStart"/>
            <w:r>
              <w:rPr>
                <w:sz w:val="20"/>
                <w:szCs w:val="20"/>
              </w:rPr>
              <w:t>SI</w:t>
            </w:r>
            <w:proofErr w:type="gramEnd"/>
            <w:r>
              <w:rPr>
                <w:sz w:val="20"/>
                <w:szCs w:val="20"/>
              </w:rPr>
              <w:t xml:space="preserve"> but evaluation is not necessary for it.</w:t>
            </w:r>
          </w:p>
        </w:tc>
      </w:tr>
      <w:tr w:rsidR="00B970F0" w14:paraId="6325ABC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6F45D5"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6D850"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357064"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9F502D" w14:paraId="444D05E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77AF3" w14:textId="7382BF41"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24A16E" w14:textId="40C24D3D"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51DB0B" w14:textId="2DE37C24"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bl>
    <w:p w14:paraId="7ED0C421" w14:textId="77777777" w:rsidR="002B2770" w:rsidRDefault="002B2770"/>
    <w:p w14:paraId="2A011961" w14:textId="77777777" w:rsidR="002B2770" w:rsidRDefault="002B2770"/>
    <w:p w14:paraId="07376D97"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7473FB0A" w14:textId="77777777" w:rsidR="002B2770" w:rsidRDefault="00875072">
      <w:r>
        <w:t xml:space="preserve">Further, reference proposes to deprioritize consideration of FR2 bands. </w:t>
      </w:r>
    </w:p>
    <w:p w14:paraId="2072AFE3"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6AD257AD"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227A7B3D" w14:textId="77777777" w:rsidR="002B2770" w:rsidRDefault="002B2770"/>
    <w:p w14:paraId="4FD6A282" w14:textId="77777777" w:rsidR="002B2770" w:rsidRDefault="00875072">
      <w:pPr>
        <w:pStyle w:val="Heading2"/>
      </w:pPr>
      <w:r>
        <w:t>FL1 Question 3-2</w:t>
      </w:r>
    </w:p>
    <w:p w14:paraId="78253CC6"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4799792E"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5CAC049"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2E3FA3E9"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09E28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7FF0F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4D27D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DA48B" w14:textId="77777777" w:rsidR="002B2770" w:rsidRDefault="00875072">
            <w:pPr>
              <w:widowControl w:val="0"/>
              <w:rPr>
                <w:b/>
                <w:bCs/>
                <w:sz w:val="20"/>
                <w:szCs w:val="20"/>
                <w:lang w:eastAsia="zh-CN"/>
              </w:rPr>
            </w:pPr>
            <w:r>
              <w:rPr>
                <w:b/>
                <w:bCs/>
                <w:sz w:val="20"/>
                <w:szCs w:val="20"/>
                <w:lang w:eastAsia="zh-CN"/>
              </w:rPr>
              <w:t>Comments</w:t>
            </w:r>
          </w:p>
        </w:tc>
      </w:tr>
      <w:tr w:rsidR="002B2770" w14:paraId="591958B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8C9B25"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28A9CA"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0691EF"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7560DA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6D249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22ADD2"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324C2"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bands(for V2X use </w:t>
            </w:r>
            <w:proofErr w:type="spellStart"/>
            <w:r>
              <w:rPr>
                <w:sz w:val="20"/>
                <w:szCs w:val="20"/>
                <w:lang w:eastAsia="zh-CN"/>
              </w:rPr>
              <w:t>caes</w:t>
            </w:r>
            <w:proofErr w:type="spellEnd"/>
            <w:r>
              <w:rPr>
                <w:sz w:val="20"/>
                <w:szCs w:val="20"/>
                <w:lang w:eastAsia="zh-CN"/>
              </w:rPr>
              <w:t>) in Rel-18.</w:t>
            </w:r>
          </w:p>
        </w:tc>
      </w:tr>
      <w:tr w:rsidR="002B2770" w14:paraId="3E20E78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69E1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FB3A03"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ED4947"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sidelink,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2B2770" w14:paraId="172617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E4158"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D7BA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7D6F5C" w14:textId="77777777" w:rsidR="002B2770" w:rsidRDefault="00875072">
            <w:pPr>
              <w:widowControl w:val="0"/>
              <w:rPr>
                <w:sz w:val="20"/>
                <w:szCs w:val="20"/>
                <w:lang w:eastAsia="zh-CN"/>
              </w:rPr>
            </w:pPr>
            <w:r>
              <w:rPr>
                <w:sz w:val="20"/>
                <w:szCs w:val="20"/>
                <w:lang w:eastAsia="zh-CN"/>
              </w:rPr>
              <w:t>Same view as CATT and CMCC</w:t>
            </w:r>
          </w:p>
        </w:tc>
      </w:tr>
      <w:tr w:rsidR="002B2770" w14:paraId="734779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BC0E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05120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F91466C"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7DA0474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1760E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DF60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036E03"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w:t>
            </w:r>
            <w:r>
              <w:rPr>
                <w:bCs/>
                <w:sz w:val="20"/>
                <w:szCs w:val="20"/>
                <w:lang w:eastAsia="zh-CN"/>
              </w:rPr>
              <w:lastRenderedPageBreak/>
              <w:t xml:space="preserve">be further evaluated based on ongoing FR2 SL enhancements in separate SI. </w:t>
            </w:r>
          </w:p>
        </w:tc>
      </w:tr>
      <w:tr w:rsidR="002B2770" w14:paraId="41DC3A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8DB2EB6" w14:textId="77777777" w:rsidR="002B2770" w:rsidRDefault="0087507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9BAD5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55EFC4" w14:textId="77777777" w:rsidR="002B2770" w:rsidRDefault="002B2770">
            <w:pPr>
              <w:widowControl w:val="0"/>
              <w:rPr>
                <w:bCs/>
                <w:sz w:val="20"/>
                <w:szCs w:val="20"/>
                <w:lang w:eastAsia="zh-CN"/>
              </w:rPr>
            </w:pPr>
          </w:p>
        </w:tc>
      </w:tr>
      <w:tr w:rsidR="002B2770" w14:paraId="0D8879A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BD039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E7498"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0BB76B"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5476D6E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B0108D"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77C7F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6401BCA"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15EBEAB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1FDA99"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1208A1" w14:textId="77777777" w:rsidR="002B2770" w:rsidRDefault="00875072">
            <w:pPr>
              <w:widowControl w:val="0"/>
              <w:rPr>
                <w:bCs/>
                <w:sz w:val="20"/>
                <w:szCs w:val="20"/>
                <w:lang w:eastAsia="zh-CN"/>
              </w:rPr>
            </w:pPr>
            <w:r>
              <w:rPr>
                <w:bCs/>
                <w:sz w:val="20"/>
                <w:szCs w:val="20"/>
                <w:lang w:eastAsia="zh-CN"/>
              </w:rPr>
              <w:t>Option 3</w:t>
            </w:r>
          </w:p>
          <w:p w14:paraId="69E1FBCD" w14:textId="77777777" w:rsidR="002B2770" w:rsidRDefault="0087507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85D638"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3277E7A7" w14:textId="77777777" w:rsidR="002B2770" w:rsidRDefault="00875072">
            <w:pPr>
              <w:widowControl w:val="0"/>
              <w:rPr>
                <w:bCs/>
                <w:sz w:val="20"/>
                <w:szCs w:val="20"/>
                <w:lang w:eastAsia="zh-CN"/>
              </w:rPr>
            </w:pPr>
            <w:r>
              <w:rPr>
                <w:bCs/>
                <w:sz w:val="20"/>
                <w:szCs w:val="20"/>
                <w:lang w:eastAsia="zh-CN"/>
              </w:rPr>
              <w:t>We propose the following:</w:t>
            </w:r>
          </w:p>
          <w:p w14:paraId="3CFECC2F"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52A62E8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908F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996F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215428"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542D136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53495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31116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4855D" w14:textId="77777777" w:rsidR="002B2770" w:rsidRDefault="002B2770">
            <w:pPr>
              <w:widowControl w:val="0"/>
              <w:rPr>
                <w:bCs/>
                <w:sz w:val="20"/>
                <w:szCs w:val="20"/>
                <w:lang w:eastAsia="zh-CN"/>
              </w:rPr>
            </w:pPr>
          </w:p>
        </w:tc>
      </w:tr>
      <w:tr w:rsidR="002B2770" w14:paraId="268CA7E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4F4A36"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EDEFE"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DAD42"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6EFB66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12042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3772EA"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404DF4"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063E3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D945250"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269941"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D25CC8"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31DAB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FE36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E4CCA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8BE66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0212DF0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2903C33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10644E54"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56B68D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5B9041"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B9DFF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1ABC0" w14:textId="77777777" w:rsidR="002B2770" w:rsidRDefault="002B2770">
            <w:pPr>
              <w:widowControl w:val="0"/>
              <w:rPr>
                <w:sz w:val="20"/>
                <w:szCs w:val="20"/>
                <w:lang w:eastAsia="zh-CN"/>
              </w:rPr>
            </w:pPr>
          </w:p>
        </w:tc>
      </w:tr>
      <w:tr w:rsidR="002B2770" w14:paraId="6431D3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6E0C9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CF7F"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5648C1"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4A93F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83295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D64460"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09F92E"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76DBBA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BF7653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F24E16" w14:textId="292214E9"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AA85CC" w14:textId="314B01D0" w:rsidR="002B2770" w:rsidRPr="00481A51" w:rsidRDefault="002B2770">
            <w:pPr>
              <w:widowControl w:val="0"/>
            </w:pPr>
          </w:p>
        </w:tc>
      </w:tr>
      <w:tr w:rsidR="00201418" w14:paraId="088F07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46D0C7" w14:textId="61069EA6"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C42FD8" w14:textId="5A2525D6"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4B3B" w14:textId="0C321853"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7221E7C2"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5AE333"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AE7A7"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25E07D"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45BD287B"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103226D" w14:textId="3343BB25"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4CAB28" w14:textId="285B550E"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4EE53D" w14:textId="77777777" w:rsidR="009F502D" w:rsidRPr="009D677E" w:rsidRDefault="009F502D" w:rsidP="009D677E">
            <w:pPr>
              <w:widowControl w:val="0"/>
              <w:rPr>
                <w:rFonts w:eastAsia="Malgun Gothic"/>
                <w:bCs/>
                <w:sz w:val="20"/>
                <w:szCs w:val="20"/>
                <w:lang w:eastAsia="zh-CN"/>
              </w:rPr>
            </w:pPr>
          </w:p>
        </w:tc>
      </w:tr>
    </w:tbl>
    <w:p w14:paraId="669C0B91" w14:textId="77777777" w:rsidR="002B2770" w:rsidRDefault="002B2770"/>
    <w:p w14:paraId="0B74B9E2"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80BBE6A" w14:textId="77777777" w:rsidR="002B2770" w:rsidRDefault="00875072">
      <w:pPr>
        <w:pStyle w:val="Heading2"/>
      </w:pPr>
      <w:r>
        <w:t>FL1 Proposal 3-3</w:t>
      </w:r>
    </w:p>
    <w:p w14:paraId="15949B89"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011FA500" w14:textId="77777777" w:rsidR="002B2770" w:rsidRDefault="00875072">
      <w:pPr>
        <w:pStyle w:val="ListParagraph"/>
        <w:numPr>
          <w:ilvl w:val="0"/>
          <w:numId w:val="7"/>
        </w:numPr>
        <w:rPr>
          <w:i/>
          <w:iCs/>
        </w:rPr>
      </w:pPr>
      <w:r>
        <w:rPr>
          <w:i/>
          <w:iCs/>
        </w:rPr>
        <w:t>Commercial use-cases for SL positioning are limited to in-coverage scenarios only.</w:t>
      </w:r>
    </w:p>
    <w:p w14:paraId="36099664"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4B17A81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8DB464F"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F250AAE" w14:textId="77777777" w:rsidR="002B2770" w:rsidRDefault="00875072">
            <w:pPr>
              <w:widowControl w:val="0"/>
              <w:rPr>
                <w:b/>
                <w:bCs/>
                <w:sz w:val="20"/>
                <w:szCs w:val="20"/>
                <w:lang w:eastAsia="zh-CN"/>
              </w:rPr>
            </w:pPr>
            <w:r>
              <w:rPr>
                <w:b/>
                <w:bCs/>
                <w:sz w:val="20"/>
                <w:szCs w:val="20"/>
                <w:lang w:eastAsia="zh-CN"/>
              </w:rPr>
              <w:t>Comments</w:t>
            </w:r>
          </w:p>
        </w:tc>
      </w:tr>
      <w:tr w:rsidR="002B2770" w14:paraId="29991CB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97CC46"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B847E70" w14:textId="77777777" w:rsidR="002B2770" w:rsidRDefault="00875072">
            <w:pPr>
              <w:widowControl w:val="0"/>
              <w:rPr>
                <w:bCs/>
                <w:szCs w:val="20"/>
                <w:lang w:eastAsia="zh-CN"/>
              </w:rPr>
            </w:pPr>
            <w:r>
              <w:rPr>
                <w:bCs/>
                <w:szCs w:val="20"/>
                <w:lang w:eastAsia="zh-CN"/>
              </w:rPr>
              <w:t xml:space="preserve">We prefer to de-prioritize the partial coverage scenario for all use cases, in order to reduce the </w:t>
            </w:r>
            <w:proofErr w:type="gramStart"/>
            <w:r>
              <w:rPr>
                <w:bCs/>
                <w:szCs w:val="20"/>
                <w:lang w:eastAsia="zh-CN"/>
              </w:rPr>
              <w:t>work load</w:t>
            </w:r>
            <w:proofErr w:type="gramEnd"/>
            <w:r>
              <w:rPr>
                <w:bCs/>
                <w:szCs w:val="20"/>
                <w:lang w:eastAsia="zh-CN"/>
              </w:rPr>
              <w:t xml:space="preserve"> of the group.</w:t>
            </w:r>
          </w:p>
          <w:p w14:paraId="74F33C77" w14:textId="77777777" w:rsidR="002B2770" w:rsidRDefault="00875072">
            <w:pPr>
              <w:widowControl w:val="0"/>
              <w:rPr>
                <w:bCs/>
                <w:szCs w:val="20"/>
                <w:lang w:eastAsia="zh-CN"/>
              </w:rPr>
            </w:pPr>
            <w:r>
              <w:rPr>
                <w:bCs/>
                <w:szCs w:val="20"/>
                <w:lang w:eastAsia="zh-CN"/>
              </w:rPr>
              <w:t>The updated proposal as follows,</w:t>
            </w:r>
          </w:p>
          <w:p w14:paraId="3263A0C2" w14:textId="77777777" w:rsidR="002B2770" w:rsidRDefault="00875072">
            <w:pPr>
              <w:pStyle w:val="Heading2"/>
              <w:widowControl w:val="0"/>
              <w:rPr>
                <w:szCs w:val="20"/>
                <w:lang w:eastAsia="zh-CN"/>
              </w:rPr>
            </w:pPr>
            <w:r>
              <w:rPr>
                <w:szCs w:val="20"/>
                <w:lang w:eastAsia="zh-CN"/>
              </w:rPr>
              <w:t>Updated FL1 Proposal 3-3</w:t>
            </w:r>
          </w:p>
          <w:p w14:paraId="331B1250"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309A46C1"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1A74C09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1EFD167"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8414159"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49F21F1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C0CF863"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8A1A2CA" w14:textId="77777777" w:rsidR="002B2770" w:rsidRDefault="00875072">
            <w:pPr>
              <w:widowControl w:val="0"/>
              <w:rPr>
                <w:bCs/>
                <w:szCs w:val="20"/>
                <w:lang w:eastAsia="zh-CN"/>
              </w:rPr>
            </w:pPr>
            <w:r>
              <w:rPr>
                <w:bCs/>
                <w:szCs w:val="20"/>
                <w:lang w:eastAsia="zh-CN"/>
              </w:rPr>
              <w:t>We prefer to de-prioritize Commercial use-cases</w:t>
            </w:r>
          </w:p>
          <w:p w14:paraId="1BEEFB66" w14:textId="77777777" w:rsidR="002B2770" w:rsidRDefault="00875072">
            <w:pPr>
              <w:widowControl w:val="0"/>
              <w:rPr>
                <w:bCs/>
                <w:szCs w:val="20"/>
                <w:lang w:eastAsia="zh-CN"/>
              </w:rPr>
            </w:pPr>
            <w:r>
              <w:rPr>
                <w:bCs/>
                <w:szCs w:val="20"/>
                <w:lang w:eastAsia="zh-CN"/>
              </w:rPr>
              <w:t>The updated proposal as follows,</w:t>
            </w:r>
          </w:p>
          <w:p w14:paraId="3A2F2DA1" w14:textId="77777777" w:rsidR="002B2770" w:rsidRDefault="00875072">
            <w:pPr>
              <w:pStyle w:val="Heading2"/>
              <w:widowControl w:val="0"/>
              <w:rPr>
                <w:szCs w:val="20"/>
                <w:lang w:eastAsia="zh-CN"/>
              </w:rPr>
            </w:pPr>
            <w:r>
              <w:rPr>
                <w:szCs w:val="20"/>
                <w:lang w:eastAsia="zh-CN"/>
              </w:rPr>
              <w:t>Updated FL1 Proposal 3-3</w:t>
            </w:r>
          </w:p>
          <w:p w14:paraId="3EF64E75"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0A2CB799"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08C1AEE" w14:textId="77777777" w:rsidR="002B2770" w:rsidRDefault="002B2770">
            <w:pPr>
              <w:widowControl w:val="0"/>
              <w:rPr>
                <w:szCs w:val="20"/>
                <w:lang w:eastAsia="zh-CN"/>
              </w:rPr>
            </w:pPr>
          </w:p>
        </w:tc>
      </w:tr>
      <w:tr w:rsidR="002B2770" w14:paraId="5E3B0B4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9E735D"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1BCACB9"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3123CB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A2D5780"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8828AC3"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32FFB8B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5B0C" w14:textId="77777777" w:rsidR="002B2770" w:rsidRDefault="00875072">
            <w:pPr>
              <w:widowControl w:val="0"/>
              <w:rPr>
                <w:bCs/>
                <w:sz w:val="20"/>
                <w:szCs w:val="20"/>
                <w:lang w:eastAsia="zh-CN"/>
              </w:rPr>
            </w:pPr>
            <w:r>
              <w:rPr>
                <w:bCs/>
                <w:sz w:val="20"/>
                <w:szCs w:val="20"/>
                <w:lang w:eastAsia="zh-CN"/>
              </w:rPr>
              <w:lastRenderedPageBreak/>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B44A1CB" w14:textId="493C601A"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6D3D787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5D573D"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2E87914" w14:textId="1D648100"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B79DDC3"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5F6C917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A42C238"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E21D4A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12E8039B" w14:textId="57F0046E"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69DF0B3A" w14:textId="77777777" w:rsidR="002B2770" w:rsidRDefault="002B2770">
            <w:pPr>
              <w:widowControl w:val="0"/>
              <w:rPr>
                <w:bCs/>
                <w:sz w:val="20"/>
                <w:szCs w:val="20"/>
                <w:lang w:eastAsia="zh-CN"/>
              </w:rPr>
            </w:pPr>
          </w:p>
          <w:p w14:paraId="2CBE9992" w14:textId="77777777" w:rsidR="002B2770" w:rsidRDefault="00875072">
            <w:pPr>
              <w:widowControl w:val="0"/>
              <w:rPr>
                <w:bCs/>
                <w:sz w:val="20"/>
                <w:szCs w:val="20"/>
                <w:lang w:eastAsia="zh-CN"/>
              </w:rPr>
            </w:pPr>
            <w:r>
              <w:rPr>
                <w:bCs/>
                <w:sz w:val="20"/>
                <w:szCs w:val="20"/>
                <w:lang w:eastAsia="zh-CN"/>
              </w:rPr>
              <w:t>We propose the following:</w:t>
            </w:r>
          </w:p>
          <w:p w14:paraId="2716464A" w14:textId="77777777" w:rsidR="002B2770" w:rsidRDefault="00875072">
            <w:pPr>
              <w:widowControl w:val="0"/>
              <w:rPr>
                <w:bCs/>
                <w:i/>
                <w:iCs/>
                <w:sz w:val="20"/>
                <w:szCs w:val="20"/>
                <w:lang w:eastAsia="zh-CN"/>
              </w:rPr>
            </w:pPr>
            <w:r>
              <w:rPr>
                <w:bCs/>
                <w:i/>
                <w:iCs/>
                <w:sz w:val="20"/>
                <w:szCs w:val="20"/>
                <w:lang w:eastAsia="zh-CN"/>
              </w:rPr>
              <w:t>For evaluations:</w:t>
            </w:r>
          </w:p>
          <w:p w14:paraId="1C934CF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59FC6F8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444F790A"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37E35D29" w14:textId="0BF7D6B5" w:rsidR="002B2770" w:rsidRDefault="00875072">
            <w:pPr>
              <w:pStyle w:val="ListParagraph"/>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2879B048" w14:textId="77777777" w:rsidR="002B2770" w:rsidRDefault="002B2770">
            <w:pPr>
              <w:widowControl w:val="0"/>
              <w:rPr>
                <w:bCs/>
                <w:sz w:val="20"/>
                <w:szCs w:val="20"/>
                <w:lang w:eastAsia="zh-CN"/>
              </w:rPr>
            </w:pPr>
          </w:p>
        </w:tc>
      </w:tr>
      <w:tr w:rsidR="002B2770" w14:paraId="05F5B0B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B3B4"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C3EF2CF"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46626E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8820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4D5943" w14:textId="77777777" w:rsidR="002B2770" w:rsidRDefault="00875072">
            <w:pPr>
              <w:widowControl w:val="0"/>
              <w:rPr>
                <w:sz w:val="20"/>
                <w:szCs w:val="20"/>
              </w:rPr>
            </w:pPr>
            <w:r>
              <w:rPr>
                <w:rFonts w:eastAsia="Malgun Gothic"/>
                <w:bCs/>
                <w:sz w:val="20"/>
                <w:szCs w:val="20"/>
                <w:lang w:eastAsia="ko-KR"/>
              </w:rPr>
              <w:t xml:space="preserve">Is the intension of this proposal to reduce </w:t>
            </w:r>
            <w:proofErr w:type="gramStart"/>
            <w:r>
              <w:rPr>
                <w:rFonts w:eastAsia="Malgun Gothic"/>
                <w:bCs/>
                <w:sz w:val="20"/>
                <w:szCs w:val="20"/>
                <w:lang w:eastAsia="ko-KR"/>
              </w:rPr>
              <w:t>work load</w:t>
            </w:r>
            <w:proofErr w:type="gramEnd"/>
            <w:r>
              <w:rPr>
                <w:rFonts w:eastAsia="Malgun Gothic"/>
                <w:bCs/>
                <w:sz w:val="20"/>
                <w:szCs w:val="20"/>
                <w:lang w:eastAsia="ko-KR"/>
              </w:rPr>
              <w:t xml:space="preserve"> for evaluation? Then, we think that it would be better to discuss directly for </w:t>
            </w:r>
            <w:r>
              <w:rPr>
                <w:sz w:val="20"/>
                <w:szCs w:val="20"/>
              </w:rPr>
              <w:t xml:space="preserve">Question 3-1. </w:t>
            </w:r>
          </w:p>
        </w:tc>
      </w:tr>
      <w:tr w:rsidR="002B2770" w14:paraId="1D0B97C4"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EF0AF1"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6837AD2"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32A486C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0CA0CFF"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26187D3" w14:textId="77777777" w:rsidR="002B2770" w:rsidRDefault="00875072">
            <w:pPr>
              <w:widowControl w:val="0"/>
              <w:rPr>
                <w:bCs/>
                <w:sz w:val="20"/>
                <w:szCs w:val="20"/>
                <w:lang w:eastAsia="zh-CN"/>
              </w:rPr>
            </w:pPr>
            <w:r>
              <w:rPr>
                <w:bCs/>
                <w:sz w:val="20"/>
                <w:szCs w:val="20"/>
                <w:lang w:eastAsia="zh-CN"/>
              </w:rPr>
              <w:t xml:space="preserve">The use-cases in SID are very wide. Due to the TU limitations, we consider </w:t>
            </w:r>
            <w:proofErr w:type="gramStart"/>
            <w:r>
              <w:rPr>
                <w:bCs/>
                <w:sz w:val="20"/>
                <w:szCs w:val="20"/>
                <w:lang w:eastAsia="zh-CN"/>
              </w:rPr>
              <w:t>to limit</w:t>
            </w:r>
            <w:proofErr w:type="gramEnd"/>
            <w:r>
              <w:rPr>
                <w:bCs/>
                <w:sz w:val="20"/>
                <w:szCs w:val="20"/>
                <w:lang w:eastAsia="zh-CN"/>
              </w:rPr>
              <w:t xml:space="preserve"> the use-cases (e.g., 1-2), in which we should prioritize at least V2X in-coverage scenario.</w:t>
            </w:r>
          </w:p>
        </w:tc>
      </w:tr>
      <w:tr w:rsidR="002B2770" w14:paraId="3416060F"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D3C4C1" w14:textId="68A58AED"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33003FF"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2C0D96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BF33EA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DB822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0E4B3E4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5568BB"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79F88AE"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432FCF4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A0CCB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EDA2E51"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1AF871A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301916" w14:textId="77777777" w:rsidR="002B2770" w:rsidRDefault="00875072">
            <w:pPr>
              <w:widowControl w:val="0"/>
              <w:rPr>
                <w:rFonts w:eastAsia="MS Mincho"/>
                <w:bCs/>
                <w:sz w:val="20"/>
                <w:szCs w:val="20"/>
                <w:lang w:eastAsia="ja-JP"/>
              </w:rPr>
            </w:pPr>
            <w:r>
              <w:rPr>
                <w:rFonts w:eastAsia="MS Mincho"/>
                <w:bCs/>
                <w:sz w:val="20"/>
                <w:szCs w:val="20"/>
                <w:lang w:eastAsia="ja-JP"/>
              </w:rPr>
              <w:lastRenderedPageBreak/>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C3F143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104C3A8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9BD83CD" w14:textId="164C6F2E"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67637EC" w14:textId="020CB91C"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28646C26" w14:textId="77777777" w:rsidTr="00444A71">
        <w:trPr>
          <w:trHeight w:val="352"/>
        </w:trPr>
        <w:tc>
          <w:tcPr>
            <w:tcW w:w="1612" w:type="dxa"/>
          </w:tcPr>
          <w:p w14:paraId="40781A7E" w14:textId="77777777" w:rsidR="002611A4" w:rsidRDefault="002611A4" w:rsidP="00444A71">
            <w:pPr>
              <w:rPr>
                <w:bCs/>
              </w:rPr>
            </w:pPr>
            <w:r>
              <w:rPr>
                <w:bCs/>
              </w:rPr>
              <w:t>Ericsson</w:t>
            </w:r>
          </w:p>
        </w:tc>
        <w:tc>
          <w:tcPr>
            <w:tcW w:w="7739" w:type="dxa"/>
          </w:tcPr>
          <w:p w14:paraId="5A9D352E" w14:textId="7C37A8B0" w:rsidR="002611A4" w:rsidRDefault="002611A4" w:rsidP="00444A71">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in  considered use cases. </w:t>
            </w:r>
          </w:p>
          <w:p w14:paraId="5C0E04A5" w14:textId="77777777" w:rsidR="002611A4" w:rsidRDefault="002611A4" w:rsidP="00444A71">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20D50D1A" w14:textId="77777777" w:rsidR="002611A4" w:rsidRDefault="002611A4" w:rsidP="00444A71">
            <w:pPr>
              <w:rPr>
                <w:bCs/>
              </w:rPr>
            </w:pPr>
          </w:p>
        </w:tc>
      </w:tr>
      <w:tr w:rsidR="0066476C" w:rsidRPr="002C7DAB" w14:paraId="7BE74439" w14:textId="77777777" w:rsidTr="00444A71">
        <w:trPr>
          <w:trHeight w:val="352"/>
        </w:trPr>
        <w:tc>
          <w:tcPr>
            <w:tcW w:w="1612" w:type="dxa"/>
          </w:tcPr>
          <w:p w14:paraId="61755051" w14:textId="471F25F4" w:rsidR="0066476C" w:rsidRDefault="0066476C" w:rsidP="00444A71">
            <w:pPr>
              <w:rPr>
                <w:bCs/>
              </w:rPr>
            </w:pPr>
            <w:r>
              <w:rPr>
                <w:bCs/>
              </w:rPr>
              <w:t>Apple</w:t>
            </w:r>
          </w:p>
        </w:tc>
        <w:tc>
          <w:tcPr>
            <w:tcW w:w="7739" w:type="dxa"/>
          </w:tcPr>
          <w:p w14:paraId="6C971AAD" w14:textId="584931E3" w:rsidR="0066476C" w:rsidRDefault="0066476C" w:rsidP="00444A71">
            <w:pPr>
              <w:rPr>
                <w:bCs/>
              </w:rPr>
            </w:pPr>
            <w:r>
              <w:rPr>
                <w:bCs/>
              </w:rPr>
              <w:t xml:space="preserve">It should be clarified if this proposal is about evaluations or about the scope of the SI and a decision on 3-1 should be made before we discuss this proposal in detail. </w:t>
            </w:r>
          </w:p>
        </w:tc>
      </w:tr>
    </w:tbl>
    <w:p w14:paraId="482CF97F" w14:textId="45750DEA" w:rsidR="002B2770" w:rsidRDefault="002B2770"/>
    <w:p w14:paraId="006C5136" w14:textId="77777777" w:rsidR="002B2770" w:rsidRDefault="002B2770"/>
    <w:p w14:paraId="5674307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42738F95" w14:textId="77777777" w:rsidR="002B2770" w:rsidRDefault="00875072">
      <w:r>
        <w:t>On operation scenarios, the following have been mentioned in company contributions:</w:t>
      </w:r>
    </w:p>
    <w:p w14:paraId="66582A55" w14:textId="77777777" w:rsidR="002B2770" w:rsidRDefault="00875072">
      <w:pPr>
        <w:pStyle w:val="ListParagraph"/>
        <w:numPr>
          <w:ilvl w:val="0"/>
          <w:numId w:val="5"/>
        </w:numPr>
      </w:pPr>
      <w:r>
        <w:t>Scenario 1: PC5-based positioning</w:t>
      </w:r>
    </w:p>
    <w:p w14:paraId="5F5CEB99" w14:textId="77777777" w:rsidR="002B2770" w:rsidRDefault="00875072">
      <w:pPr>
        <w:pStyle w:val="ListParagraph"/>
        <w:numPr>
          <w:ilvl w:val="0"/>
          <w:numId w:val="5"/>
        </w:numPr>
      </w:pPr>
      <w:r>
        <w:t xml:space="preserve">Scenario 2: Combination of </w:t>
      </w:r>
      <w:proofErr w:type="spellStart"/>
      <w:r>
        <w:t>Uu</w:t>
      </w:r>
      <w:proofErr w:type="spellEnd"/>
      <w:r>
        <w:t>- and PC5-based positioning solutions</w:t>
      </w:r>
    </w:p>
    <w:p w14:paraId="0AC73BEE" w14:textId="77777777" w:rsidR="002B2770" w:rsidRDefault="00875072">
      <w:pPr>
        <w:pStyle w:val="ListParagraph"/>
        <w:numPr>
          <w:ilvl w:val="0"/>
          <w:numId w:val="5"/>
        </w:numPr>
      </w:pPr>
      <w:r>
        <w:t>Scenario 3: Combination of NR RAT-dependent and RAT-independent solutions.</w:t>
      </w:r>
    </w:p>
    <w:p w14:paraId="1852C9CB" w14:textId="77777777" w:rsidR="002B2770" w:rsidRDefault="002B2770"/>
    <w:p w14:paraId="3B142A4B" w14:textId="77777777" w:rsidR="002B2770" w:rsidRDefault="00875072">
      <w:r>
        <w:t xml:space="preserve">While consideration of Scenario 1 (PC5 only) may be somewhat obvious, hybrid options like either of or both Scenarios 2 and 3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REF _Ref102934773 \r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0FA745E8" w14:textId="77777777" w:rsidR="002B2770" w:rsidRDefault="002B2770"/>
    <w:p w14:paraId="1F3193C6" w14:textId="77777777" w:rsidR="002B2770" w:rsidRDefault="00875072">
      <w:pPr>
        <w:pStyle w:val="Heading2"/>
      </w:pPr>
      <w:r>
        <w:t>FL1 Proposal 4-1</w:t>
      </w:r>
    </w:p>
    <w:p w14:paraId="4BFED923" w14:textId="77777777" w:rsidR="002B2770" w:rsidRDefault="00875072">
      <w:pPr>
        <w:pStyle w:val="ListParagraph"/>
        <w:numPr>
          <w:ilvl w:val="0"/>
          <w:numId w:val="7"/>
        </w:numPr>
        <w:rPr>
          <w:i/>
          <w:iCs/>
        </w:rPr>
      </w:pPr>
      <w:r>
        <w:rPr>
          <w:i/>
          <w:iCs/>
        </w:rPr>
        <w:t>Following three operation scenarios are considered for studies on SL positioning:</w:t>
      </w:r>
    </w:p>
    <w:p w14:paraId="0ADCF520" w14:textId="77777777" w:rsidR="002B2770" w:rsidRDefault="00875072">
      <w:pPr>
        <w:pStyle w:val="ListParagraph"/>
        <w:numPr>
          <w:ilvl w:val="1"/>
          <w:numId w:val="7"/>
        </w:numPr>
        <w:rPr>
          <w:i/>
          <w:iCs/>
        </w:rPr>
      </w:pPr>
      <w:r>
        <w:rPr>
          <w:i/>
          <w:iCs/>
        </w:rPr>
        <w:t>Scenario 1: PC5-based positioning</w:t>
      </w:r>
    </w:p>
    <w:p w14:paraId="59B48532"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7D66AE52" w14:textId="77777777" w:rsidR="002B2770" w:rsidRDefault="00875072">
      <w:pPr>
        <w:pStyle w:val="ListParagraph"/>
        <w:numPr>
          <w:ilvl w:val="1"/>
          <w:numId w:val="7"/>
        </w:numPr>
        <w:rPr>
          <w:i/>
          <w:iCs/>
        </w:rPr>
      </w:pPr>
      <w:r>
        <w:rPr>
          <w:i/>
          <w:iCs/>
        </w:rPr>
        <w:t>Scenario 3: Combination of NR RAT-dependent and RAT-independent solutions.</w:t>
      </w:r>
    </w:p>
    <w:p w14:paraId="673A73DA"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4CA5D49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7B59F9"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F376EE3" w14:textId="77777777" w:rsidR="002B2770" w:rsidRDefault="00875072">
            <w:pPr>
              <w:widowControl w:val="0"/>
              <w:rPr>
                <w:b/>
                <w:bCs/>
                <w:sz w:val="20"/>
                <w:szCs w:val="20"/>
                <w:lang w:eastAsia="zh-CN"/>
              </w:rPr>
            </w:pPr>
            <w:r>
              <w:rPr>
                <w:b/>
                <w:bCs/>
                <w:sz w:val="20"/>
                <w:szCs w:val="20"/>
                <w:lang w:eastAsia="zh-CN"/>
              </w:rPr>
              <w:t>Comments</w:t>
            </w:r>
          </w:p>
        </w:tc>
      </w:tr>
      <w:tr w:rsidR="002B2770" w14:paraId="14C291F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0DA057E"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117BAE"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455D247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656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767D4D7"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586E80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14D5D80"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008B0A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18326A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24ACCDB"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AA1B1E5"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4710B01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39B356"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DA1E665"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82B25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3F7449" w14:textId="77777777" w:rsidR="002B2770" w:rsidRDefault="00875072">
            <w:pPr>
              <w:widowControl w:val="0"/>
              <w:rPr>
                <w:bCs/>
                <w:sz w:val="20"/>
                <w:szCs w:val="20"/>
                <w:lang w:eastAsia="zh-CN"/>
              </w:rPr>
            </w:pPr>
            <w:r>
              <w:rPr>
                <w:bCs/>
                <w:sz w:val="20"/>
                <w:szCs w:val="20"/>
                <w:lang w:eastAsia="zh-CN"/>
              </w:rPr>
              <w:lastRenderedPageBreak/>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B5CF4E1"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45431CE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A579B99" w14:textId="77777777" w:rsidR="002B2770" w:rsidRDefault="00875072">
            <w:pPr>
              <w:widowControl w:val="0"/>
              <w:rPr>
                <w:bCs/>
                <w:sz w:val="20"/>
                <w:szCs w:val="20"/>
                <w:lang w:eastAsia="zh-CN"/>
              </w:rPr>
            </w:pPr>
            <w:r>
              <w:rPr>
                <w:bCs/>
                <w:sz w:val="20"/>
                <w:szCs w:val="20"/>
                <w:lang w:eastAsia="zh-CN"/>
              </w:rPr>
              <w:t>Spreadtrum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DF9050A"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271E34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B8ED0A"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36A5CAA" w14:textId="77777777"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7915B91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2864B1"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ABD4F6"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A3745B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16B358C"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8F215B3"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3C930A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9BD6A"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A648019"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EFE32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0137FB8"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1796BA"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3D1B6A7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8D751DF"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6C9EF9" w14:textId="77777777" w:rsidR="002B2770" w:rsidRDefault="00875072">
            <w:pPr>
              <w:widowControl w:val="0"/>
              <w:rPr>
                <w:bCs/>
                <w:sz w:val="20"/>
                <w:szCs w:val="20"/>
                <w:lang w:eastAsia="zh-CN"/>
              </w:rPr>
            </w:pPr>
            <w:r>
              <w:rPr>
                <w:bCs/>
                <w:sz w:val="20"/>
                <w:szCs w:val="20"/>
                <w:lang w:eastAsia="zh-CN"/>
              </w:rPr>
              <w:t>Option 1 and 2 only.</w:t>
            </w:r>
          </w:p>
        </w:tc>
      </w:tr>
      <w:tr w:rsidR="002B2770" w14:paraId="0D8C36B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CFE697"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5CE11C3"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444ED1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1AD767"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C65F9D"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7DEE8DB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CE59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D4B545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6DA42D5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3BF09FB"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2EEC910"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7F77BA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6C948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8C1B13" w14:textId="1633ABF1"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17D3D3E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C5052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06D2FE9"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1A8E474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487E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F6E7A"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1E2371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39143F" w14:textId="3B9DE5C0"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CCA7627" w14:textId="20995E0B"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797A330A"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32E560A"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3A76FD5"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3092AA49"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A305F9C" w14:textId="473441B6"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CD0C7ED" w14:textId="02DEAD4A"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bl>
    <w:p w14:paraId="5F51BD38" w14:textId="77777777" w:rsidR="002B2770" w:rsidRDefault="002B2770"/>
    <w:p w14:paraId="5DD4F74A" w14:textId="77777777" w:rsidR="002B2770" w:rsidRDefault="002B2770"/>
    <w:p w14:paraId="4E1FCBF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34DFB245" w14:textId="77777777" w:rsidR="002B2770" w:rsidRDefault="00875072">
      <w:r>
        <w:t>Considering various use-cases, the requirements for SL positioning can be defined using one of:</w:t>
      </w:r>
    </w:p>
    <w:p w14:paraId="04C6D31E" w14:textId="77777777" w:rsidR="002B2770" w:rsidRDefault="00875072">
      <w:pPr>
        <w:pStyle w:val="ListParagraph"/>
        <w:numPr>
          <w:ilvl w:val="0"/>
          <w:numId w:val="5"/>
        </w:numPr>
      </w:pPr>
      <w:r>
        <w:t>Ranging (defined by distance and/or direction accuracy)</w:t>
      </w:r>
    </w:p>
    <w:p w14:paraId="5A9DD567"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7410B066" w14:textId="77777777" w:rsidR="002B2770" w:rsidRDefault="00875072">
      <w:pPr>
        <w:pStyle w:val="ListParagraph"/>
        <w:numPr>
          <w:ilvl w:val="0"/>
          <w:numId w:val="5"/>
        </w:numPr>
      </w:pPr>
      <w:r>
        <w:t>Absolute positioning (defined by accuracy of absolute horizontal and vertical positions determined).</w:t>
      </w:r>
    </w:p>
    <w:p w14:paraId="3F4C2D0B"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6868DFBA" w14:textId="77777777" w:rsidR="002B2770" w:rsidRDefault="00875072">
      <w:r>
        <w:lastRenderedPageBreak/>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1A5BCF85" w14:textId="77777777" w:rsidR="002B2770" w:rsidRDefault="002B2770"/>
    <w:p w14:paraId="4F34D8D6" w14:textId="77777777" w:rsidR="002B2770" w:rsidRDefault="00875072">
      <w:pPr>
        <w:pStyle w:val="Heading2"/>
      </w:pPr>
      <w:r>
        <w:t>FL1 Proposal 5-1</w:t>
      </w:r>
    </w:p>
    <w:p w14:paraId="396F7A6F" w14:textId="77777777" w:rsidR="002B2770" w:rsidRDefault="00875072">
      <w:pPr>
        <w:pStyle w:val="ListParagraph"/>
        <w:numPr>
          <w:ilvl w:val="0"/>
          <w:numId w:val="7"/>
        </w:numPr>
        <w:rPr>
          <w:i/>
          <w:iCs/>
        </w:rPr>
      </w:pPr>
      <w:r>
        <w:rPr>
          <w:i/>
          <w:iCs/>
        </w:rPr>
        <w:t>Positioning accuracy requirements for SL positioning to consider the following metrics:</w:t>
      </w:r>
    </w:p>
    <w:p w14:paraId="04B8D55C"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1DDE684"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78E1235A"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01625E2" w14:textId="77777777" w:rsidR="002B2770" w:rsidRDefault="00875072">
      <w:pPr>
        <w:pStyle w:val="ListParagraph"/>
        <w:numPr>
          <w:ilvl w:val="1"/>
          <w:numId w:val="7"/>
        </w:numPr>
        <w:rPr>
          <w:i/>
          <w:iCs/>
        </w:rPr>
      </w:pPr>
      <w:r>
        <w:rPr>
          <w:i/>
          <w:iCs/>
        </w:rPr>
        <w:t>Note: the exact applicability of particular requirements may vary across use-cases</w:t>
      </w:r>
    </w:p>
    <w:p w14:paraId="1CB8486A"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27DF4F5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EC0FB"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4FE390D" w14:textId="77777777" w:rsidR="002B2770" w:rsidRDefault="00875072">
            <w:pPr>
              <w:widowControl w:val="0"/>
              <w:rPr>
                <w:b/>
                <w:bCs/>
                <w:sz w:val="20"/>
                <w:szCs w:val="20"/>
                <w:lang w:eastAsia="zh-CN"/>
              </w:rPr>
            </w:pPr>
            <w:r>
              <w:rPr>
                <w:b/>
                <w:bCs/>
                <w:sz w:val="20"/>
                <w:szCs w:val="20"/>
                <w:lang w:eastAsia="zh-CN"/>
              </w:rPr>
              <w:t>Comments</w:t>
            </w:r>
          </w:p>
        </w:tc>
      </w:tr>
      <w:tr w:rsidR="002B2770" w14:paraId="22B95B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CF459A2"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F7432" w14:textId="77777777" w:rsidR="002B2770" w:rsidRDefault="00875072">
            <w:pPr>
              <w:widowControl w:val="0"/>
              <w:rPr>
                <w:bCs/>
                <w:sz w:val="20"/>
                <w:szCs w:val="20"/>
                <w:lang w:eastAsia="zh-CN"/>
              </w:rPr>
            </w:pPr>
            <w:r>
              <w:rPr>
                <w:bCs/>
                <w:sz w:val="20"/>
                <w:szCs w:val="20"/>
                <w:lang w:eastAsia="zh-CN"/>
              </w:rPr>
              <w:t>Agree</w:t>
            </w:r>
          </w:p>
        </w:tc>
      </w:tr>
      <w:tr w:rsidR="002B2770" w14:paraId="2EA2EF8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FA5C09"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EA98C01" w14:textId="77777777" w:rsidR="002B2770" w:rsidRDefault="00875072">
            <w:pPr>
              <w:widowControl w:val="0"/>
              <w:rPr>
                <w:bCs/>
                <w:szCs w:val="20"/>
                <w:lang w:eastAsia="zh-CN"/>
              </w:rPr>
            </w:pPr>
            <w:r>
              <w:rPr>
                <w:bCs/>
                <w:szCs w:val="20"/>
                <w:lang w:eastAsia="zh-CN"/>
              </w:rPr>
              <w:t>We prefer the following revision:</w:t>
            </w:r>
          </w:p>
          <w:p w14:paraId="196CC7D3" w14:textId="77777777" w:rsidR="002B2770" w:rsidRDefault="00875072">
            <w:pPr>
              <w:pStyle w:val="Heading2"/>
              <w:widowControl w:val="0"/>
              <w:rPr>
                <w:szCs w:val="20"/>
                <w:lang w:eastAsia="zh-CN"/>
              </w:rPr>
            </w:pPr>
            <w:r>
              <w:rPr>
                <w:szCs w:val="20"/>
                <w:lang w:eastAsia="zh-CN"/>
              </w:rPr>
              <w:t>Updated FL1 Proposal 5-1</w:t>
            </w:r>
          </w:p>
          <w:p w14:paraId="7D3AABBC"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4EDB5371"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4F1CF18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246B0CA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39D1547C"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2EB0136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CB65F5"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33B07"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DCC38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20C2B5E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3E5C25E"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05E6977"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1100C17E" w14:textId="77777777" w:rsidR="002B2770" w:rsidRDefault="00875072">
            <w:pPr>
              <w:pStyle w:val="Heading2"/>
              <w:widowControl w:val="0"/>
              <w:rPr>
                <w:szCs w:val="20"/>
                <w:lang w:eastAsia="zh-CN"/>
              </w:rPr>
            </w:pPr>
            <w:r>
              <w:rPr>
                <w:szCs w:val="20"/>
                <w:lang w:eastAsia="zh-CN"/>
              </w:rPr>
              <w:lastRenderedPageBreak/>
              <w:t>Updated FL1 Proposal 5-1</w:t>
            </w:r>
          </w:p>
          <w:p w14:paraId="650BA848"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0B43C420"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41C7BDA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26C40BE2"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A08B0DF"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4A7637B3" w14:textId="77777777" w:rsidR="002B2770" w:rsidRDefault="002B2770">
            <w:pPr>
              <w:widowControl w:val="0"/>
              <w:spacing w:before="120"/>
              <w:rPr>
                <w:szCs w:val="20"/>
                <w:lang w:eastAsia="zh-CN"/>
              </w:rPr>
            </w:pPr>
          </w:p>
          <w:p w14:paraId="34439BF4" w14:textId="77777777" w:rsidR="002B2770" w:rsidRDefault="002B2770">
            <w:pPr>
              <w:widowControl w:val="0"/>
              <w:spacing w:before="120"/>
              <w:rPr>
                <w:szCs w:val="20"/>
                <w:lang w:eastAsia="zh-CN"/>
              </w:rPr>
            </w:pPr>
          </w:p>
        </w:tc>
      </w:tr>
      <w:tr w:rsidR="002B2770" w14:paraId="20F4E94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8C87B90"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3922B2"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628E0D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EA5D767" w14:textId="77777777" w:rsidR="002B2770" w:rsidRDefault="00875072">
            <w:pPr>
              <w:widowControl w:val="0"/>
              <w:rPr>
                <w:bCs/>
                <w:sz w:val="20"/>
                <w:szCs w:val="20"/>
                <w:lang w:eastAsia="zh-CN"/>
              </w:rPr>
            </w:pPr>
            <w:r>
              <w:rPr>
                <w:bCs/>
                <w:sz w:val="20"/>
                <w:szCs w:val="20"/>
                <w:lang w:eastAsia="zh-CN"/>
              </w:rPr>
              <w:t>Spreadtrum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B45745D"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7E85A15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BBAD00"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E8D024"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149F0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78C2DAC"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7C11068"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3F826CC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0EFC5E"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F470AD"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2E935E1D"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668E3A0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795500E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4D114A88"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2B65135B"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5FA45CA1" w14:textId="77777777" w:rsidR="002B2770" w:rsidRDefault="002B2770">
            <w:pPr>
              <w:widowControl w:val="0"/>
              <w:spacing w:before="120"/>
              <w:rPr>
                <w:bCs/>
                <w:sz w:val="20"/>
                <w:szCs w:val="20"/>
                <w:lang w:eastAsia="zh-CN"/>
              </w:rPr>
            </w:pPr>
          </w:p>
        </w:tc>
      </w:tr>
      <w:tr w:rsidR="002B2770" w14:paraId="5689CCA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993AB12"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167B6E"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4707A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7DFF0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ACE631"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 xml:space="preserve">For raging, there is no reference (in TR38.845 and TS22.261 and TS22.104) for requirements of ‘direction (i.e.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14:paraId="434C1E0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92BED4" w14:textId="77777777" w:rsidR="002B2770" w:rsidRDefault="00875072">
            <w:pPr>
              <w:widowControl w:val="0"/>
              <w:rPr>
                <w:sz w:val="20"/>
                <w:szCs w:val="20"/>
                <w:lang w:eastAsia="zh-CN"/>
              </w:rPr>
            </w:pPr>
            <w:r>
              <w:rPr>
                <w:sz w:val="20"/>
                <w:szCs w:val="20"/>
                <w:lang w:eastAsia="zh-CN"/>
              </w:rPr>
              <w:lastRenderedPageBreak/>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AF8AC8"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7B6BE43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751FB9DF"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D2A8563" w14:textId="77777777" w:rsidR="002B2770" w:rsidRDefault="002B2770">
            <w:pPr>
              <w:widowControl w:val="0"/>
              <w:spacing w:before="120"/>
              <w:rPr>
                <w:sz w:val="20"/>
                <w:szCs w:val="20"/>
                <w:lang w:eastAsia="zh-CN"/>
              </w:rPr>
            </w:pPr>
          </w:p>
        </w:tc>
      </w:tr>
      <w:tr w:rsidR="002B2770" w14:paraId="1389389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28BE12"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1095F9"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5F565EB3"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0F7BF2CA"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11DE93B" w14:textId="77777777" w:rsidR="002B2770" w:rsidRDefault="0087507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2B2770" w14:paraId="4CE88AA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24D405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8A92B22"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CFE711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01CC1B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40BC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609A17E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12945D9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0D79E8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AE8B898"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653C7A5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84653D5"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D0AD43E"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137D1B6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4190FFD5"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72B357CE" w14:textId="77777777" w:rsidR="002B2770" w:rsidRDefault="002B2770">
            <w:pPr>
              <w:widowControl w:val="0"/>
              <w:rPr>
                <w:sz w:val="20"/>
                <w:szCs w:val="20"/>
                <w:lang w:eastAsia="zh-CN"/>
              </w:rPr>
            </w:pPr>
          </w:p>
        </w:tc>
      </w:tr>
      <w:tr w:rsidR="002B2770" w14:paraId="1969188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C2E22D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FC4828"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3414C0A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FDDA49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5010B21"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753C362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2F0A47"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6AA1032"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330D1C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8AB323D" w14:textId="5B0406B2"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AB313D8" w14:textId="7EAFFE15"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7429C29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960900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lastRenderedPageBreak/>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82A92C"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77A0F025" w14:textId="77777777" w:rsidR="00F43936" w:rsidRPr="00F43936" w:rsidRDefault="00F43936" w:rsidP="00F43936">
            <w:pPr>
              <w:widowControl w:val="0"/>
              <w:rPr>
                <w:rFonts w:eastAsia="MS Mincho"/>
                <w:bCs/>
                <w:sz w:val="20"/>
                <w:szCs w:val="20"/>
                <w:lang w:eastAsia="ja-JP"/>
              </w:rPr>
            </w:pPr>
          </w:p>
        </w:tc>
      </w:tr>
      <w:tr w:rsidR="00D705C3" w14:paraId="6159D4E2"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3772CC7" w14:textId="52F603B6"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FD8164" w14:textId="49BDEA66"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bl>
    <w:p w14:paraId="21F6C798" w14:textId="77777777" w:rsidR="002B2770" w:rsidRDefault="002B2770"/>
    <w:p w14:paraId="1353E013" w14:textId="77777777" w:rsidR="002B2770" w:rsidRDefault="00875072">
      <w:r>
        <w:t xml:space="preserve">In addition, requirements on positioning latency are also available from the SA2 TSs and RAN TRs and have been proposed for consideration by multiple companies. </w:t>
      </w:r>
    </w:p>
    <w:p w14:paraId="13C7E1D1" w14:textId="77777777" w:rsidR="002B2770" w:rsidRDefault="002B2770"/>
    <w:p w14:paraId="762EC924"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BE76F7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78AB74E7" w14:textId="77777777" w:rsidR="002B2770" w:rsidRDefault="002B2770"/>
    <w:p w14:paraId="64B0B1EF"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69A70CF1" w14:textId="77777777" w:rsidR="002B2770" w:rsidRDefault="00875072">
      <w:r>
        <w:t xml:space="preserve">The requirements on ranging are defined in TS 22.261 and TR </w:t>
      </w:r>
      <w:proofErr w:type="gramStart"/>
      <w:r>
        <w:t>22.855, and</w:t>
      </w:r>
      <w:proofErr w:type="gramEnd"/>
      <w:r>
        <w:t xml:space="preserve"> are reproduced below in Table 1. </w:t>
      </w:r>
    </w:p>
    <w:p w14:paraId="48A861B3" w14:textId="77777777" w:rsidR="002B2770" w:rsidRDefault="002B2770"/>
    <w:p w14:paraId="7EB8FC4C"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46"/>
      </w:tblGrid>
      <w:tr w:rsidR="002B2770" w14:paraId="2B029B75"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9B3DB8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23F8D34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1BCE4ED2"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4B283B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F73CA83"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82CE4EB" w14:textId="77777777" w:rsidR="002B2770" w:rsidRDefault="00875072">
            <w:pPr>
              <w:ind w:left="113" w:right="113"/>
              <w:jc w:val="center"/>
              <w:rPr>
                <w:sz w:val="15"/>
                <w:szCs w:val="15"/>
                <w:lang w:eastAsia="zh-CN"/>
              </w:rPr>
            </w:pPr>
            <w:r>
              <w:rPr>
                <w:sz w:val="15"/>
                <w:szCs w:val="15"/>
                <w:lang w:eastAsia="zh-CN"/>
              </w:rPr>
              <w:t>10ms</w:t>
            </w:r>
          </w:p>
          <w:p w14:paraId="6D5709B3" w14:textId="77777777" w:rsidR="002B2770" w:rsidRDefault="00875072">
            <w:pPr>
              <w:ind w:left="113" w:right="113"/>
              <w:jc w:val="center"/>
              <w:rPr>
                <w:sz w:val="15"/>
                <w:szCs w:val="15"/>
                <w:lang w:eastAsia="zh-CN"/>
              </w:rPr>
            </w:pPr>
            <w:r>
              <w:rPr>
                <w:sz w:val="15"/>
                <w:szCs w:val="15"/>
                <w:lang w:eastAsia="zh-CN"/>
              </w:rPr>
              <w:t>50ms</w:t>
            </w:r>
          </w:p>
          <w:p w14:paraId="3F1BFB75"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2F8A92D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72302C0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3D16E8C8"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2ED1673"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C8312CB"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B74C77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2A160D22"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0EB7BD6B"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E12A3A2"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4C1C464F"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3C210F9"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77121D3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0CF78B18"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0F9FCF8B"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00E9C757"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2390FECB"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0C8B6F57"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5C3B276C"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64642F04"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726C8743"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488E1B3D" w14:textId="77777777" w:rsidR="002B2770" w:rsidRDefault="002B2770"/>
        </w:tc>
      </w:tr>
      <w:tr w:rsidR="002B2770" w14:paraId="0C432575"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9EA6593"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7047789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00EB126E"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3" w:name="OLE_LINK48"/>
            <w:bookmarkStart w:id="4" w:name="OLE_LINK47"/>
            <w:r>
              <w:rPr>
                <w:sz w:val="15"/>
                <w:szCs w:val="15"/>
                <w:lang w:eastAsia="zh-CN"/>
              </w:rPr>
              <w:t xml:space="preserve">separation </w:t>
            </w:r>
            <w:bookmarkEnd w:id="3"/>
            <w:bookmarkEnd w:id="4"/>
            <w:r>
              <w:rPr>
                <w:sz w:val="15"/>
                <w:szCs w:val="15"/>
                <w:lang w:eastAsia="zh-CN"/>
              </w:rPr>
              <w:t>and AoA coverage of (-60°) to (+60°);</w:t>
            </w:r>
          </w:p>
          <w:p w14:paraId="552EAEF2" w14:textId="77777777" w:rsidR="002B2770" w:rsidRDefault="00875072">
            <w:pPr>
              <w:rPr>
                <w:sz w:val="15"/>
                <w:szCs w:val="15"/>
                <w:lang w:eastAsia="zh-CN"/>
              </w:rPr>
            </w:pPr>
            <w:bookmarkStart w:id="5" w:name="OLE_LINK50"/>
            <w:bookmarkStart w:id="6"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AoA coverage of (-45°) to (+45°)</w:t>
            </w:r>
            <w:bookmarkEnd w:id="5"/>
            <w:bookmarkEnd w:id="6"/>
          </w:p>
        </w:tc>
        <w:tc>
          <w:tcPr>
            <w:tcW w:w="421" w:type="dxa"/>
            <w:tcBorders>
              <w:top w:val="single" w:sz="4" w:space="0" w:color="00000A"/>
              <w:bottom w:val="single" w:sz="4" w:space="0" w:color="00000A"/>
              <w:right w:val="single" w:sz="4" w:space="0" w:color="00000A"/>
            </w:tcBorders>
            <w:shd w:val="clear" w:color="auto" w:fill="auto"/>
            <w:vAlign w:val="center"/>
          </w:tcPr>
          <w:p w14:paraId="7AFA617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279F8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4C424AC3"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263B0491"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12AED7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6E4D050" w14:textId="77777777" w:rsidR="002B2770" w:rsidRDefault="00875072">
            <w:pPr>
              <w:rPr>
                <w:sz w:val="15"/>
                <w:szCs w:val="15"/>
                <w:lang w:eastAsia="zh-CN"/>
              </w:rPr>
            </w:pPr>
            <w:r>
              <w:rPr>
                <w:sz w:val="15"/>
                <w:szCs w:val="15"/>
                <w:lang w:eastAsia="zh-CN"/>
              </w:rPr>
              <w:t>Static/ Moving</w:t>
            </w:r>
          </w:p>
          <w:p w14:paraId="33185DFC"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8DA6CFB"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E93AA41"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01F76DFD" w14:textId="77777777" w:rsidR="002B2770" w:rsidRDefault="00875072">
            <w:pPr>
              <w:rPr>
                <w:sz w:val="15"/>
                <w:szCs w:val="15"/>
                <w:lang w:eastAsia="zh-CN"/>
              </w:rPr>
            </w:pPr>
            <w:r>
              <w:rPr>
                <w:sz w:val="15"/>
                <w:szCs w:val="15"/>
                <w:lang w:eastAsia="zh-CN"/>
              </w:rPr>
              <w:t>-</w:t>
            </w:r>
          </w:p>
        </w:tc>
      </w:tr>
      <w:tr w:rsidR="002B2770" w14:paraId="6924B8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700A2DF" w14:textId="77777777" w:rsidR="002B2770" w:rsidRDefault="00875072">
            <w:pPr>
              <w:ind w:left="113" w:right="113"/>
              <w:rPr>
                <w:sz w:val="18"/>
                <w:szCs w:val="18"/>
                <w:lang w:eastAsia="zh-CN"/>
              </w:rPr>
            </w:pPr>
            <w:r>
              <w:rPr>
                <w:sz w:val="18"/>
                <w:szCs w:val="18"/>
                <w:lang w:eastAsia="zh-CN"/>
              </w:rPr>
              <w:lastRenderedPageBreak/>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3E74F34F"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7A6F206"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4A9F985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7A3F202"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7881D9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5BE485D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8EF94B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A2859B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09068E4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B8D40F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502114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4B5DD0EC" w14:textId="77777777" w:rsidR="002B2770" w:rsidRDefault="00875072">
            <w:pPr>
              <w:rPr>
                <w:sz w:val="15"/>
                <w:szCs w:val="15"/>
                <w:lang w:eastAsia="zh-CN"/>
              </w:rPr>
            </w:pPr>
            <w:r>
              <w:rPr>
                <w:sz w:val="15"/>
                <w:szCs w:val="15"/>
                <w:lang w:eastAsia="zh-CN"/>
              </w:rPr>
              <w:t>-</w:t>
            </w:r>
          </w:p>
        </w:tc>
      </w:tr>
      <w:tr w:rsidR="002B2770" w14:paraId="71F1527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0C47E33"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4D2A386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C1B083"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C9D722D"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F31E0FF"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07915668"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DAC76FF"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0C5DFCB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CB4B780" w14:textId="77777777" w:rsidR="002B2770" w:rsidRDefault="00875072">
            <w:pPr>
              <w:rPr>
                <w:sz w:val="15"/>
                <w:szCs w:val="15"/>
                <w:lang w:eastAsia="zh-CN"/>
              </w:rPr>
            </w:pPr>
            <w:r>
              <w:rPr>
                <w:sz w:val="15"/>
                <w:szCs w:val="15"/>
                <w:lang w:eastAsia="zh-CN"/>
              </w:rPr>
              <w:t>Static/ Moving</w:t>
            </w:r>
          </w:p>
          <w:p w14:paraId="0BF053C3"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1DCA2467"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EE33E9C"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EE5D38C" w14:textId="77777777" w:rsidR="002B2770" w:rsidRDefault="00875072">
            <w:pPr>
              <w:rPr>
                <w:sz w:val="15"/>
                <w:szCs w:val="15"/>
                <w:lang w:eastAsia="zh-CN"/>
              </w:rPr>
            </w:pPr>
            <w:r>
              <w:rPr>
                <w:sz w:val="15"/>
                <w:szCs w:val="15"/>
                <w:lang w:eastAsia="zh-CN"/>
              </w:rPr>
              <w:t>-</w:t>
            </w:r>
          </w:p>
        </w:tc>
      </w:tr>
      <w:tr w:rsidR="002B2770" w14:paraId="6EDA169F"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1F65AD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7307538D"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B1D2E92"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29909C0A"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BBEEEFF"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56E36B6D"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6D9D16AD"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3E7BE22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319F12C9"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EA07A18"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2D78B2BA"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0A6D5267"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EFF022D"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38033A23"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7A9DCC5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FA2BDA9"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6152C573"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3F6DAA7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D30667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74D81D59"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21EAE708"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4BADCF95"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6017160"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0675F71"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8C55DA5"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6A67CDA"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7C107F0C"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1FE6F6FB"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012C69E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B4A7D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3798416B"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127CF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B4FDF93"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5240E2D1"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1E4A52A8"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2451ABA2"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C322CF5"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BF39B4D"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2B99D32F"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47476F5E"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1A8832F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76179141"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72D901E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FE8273A"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2835A128"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C744CA5"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4AD0E4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E08873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8379ED6"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78D537C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6CABF4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B1951A0" w14:textId="77777777" w:rsidR="002B2770" w:rsidRDefault="00875072">
            <w:pPr>
              <w:rPr>
                <w:sz w:val="15"/>
                <w:szCs w:val="15"/>
                <w:lang w:eastAsia="zh-CN"/>
              </w:rPr>
            </w:pPr>
            <w:r>
              <w:rPr>
                <w:sz w:val="15"/>
                <w:szCs w:val="15"/>
                <w:lang w:eastAsia="zh-CN"/>
              </w:rPr>
              <w:t>Static/ Moving</w:t>
            </w:r>
          </w:p>
          <w:p w14:paraId="255D3580"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03DA4931"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836A089"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2B98967" w14:textId="77777777" w:rsidR="002B2770" w:rsidRDefault="0087507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4754F62B"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2A80FE" w14:textId="77777777" w:rsidR="002B2770" w:rsidRDefault="00875072">
            <w:pPr>
              <w:ind w:left="113" w:right="113"/>
              <w:rPr>
                <w:sz w:val="18"/>
                <w:szCs w:val="18"/>
                <w:lang w:eastAsia="zh-CN"/>
              </w:rPr>
            </w:pPr>
            <w:r>
              <w:rPr>
                <w:sz w:val="18"/>
                <w:szCs w:val="18"/>
                <w:lang w:eastAsia="zh-CN"/>
              </w:rPr>
              <w:lastRenderedPageBreak/>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1BA338D0"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5FC7414D"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A211A95"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305D0BF"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71260AB9"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5B76452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347E360"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7EABD8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375D435"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3A5AF23C"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4E0BC0B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3EDDD71" w14:textId="77777777" w:rsidR="002B2770" w:rsidRDefault="00875072">
            <w:pPr>
              <w:pStyle w:val="NormalWeb"/>
              <w:keepNext/>
              <w:keepLines/>
              <w:spacing w:before="0" w:after="0"/>
              <w:jc w:val="center"/>
              <w:rPr>
                <w:sz w:val="15"/>
                <w:szCs w:val="15"/>
              </w:rPr>
            </w:pPr>
            <w:r>
              <w:rPr>
                <w:sz w:val="15"/>
                <w:szCs w:val="15"/>
              </w:rPr>
              <w:t>10</w:t>
            </w:r>
          </w:p>
        </w:tc>
      </w:tr>
      <w:tr w:rsidR="002B2770" w14:paraId="5ADDE2C1"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74995A"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112BE159"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5B70CA07" w14:textId="77777777" w:rsidR="002B2770" w:rsidRDefault="00875072">
            <w:pPr>
              <w:rPr>
                <w:sz w:val="15"/>
              </w:rPr>
            </w:pPr>
            <w:r>
              <w:rPr>
                <w:sz w:val="15"/>
              </w:rPr>
              <w:t xml:space="preserve">5 </w:t>
            </w:r>
            <w:proofErr w:type="gramStart"/>
            <w:r>
              <w:rPr>
                <w:sz w:val="15"/>
              </w:rPr>
              <w:t>degree</w:t>
            </w:r>
            <w:proofErr w:type="gramEnd"/>
          </w:p>
        </w:tc>
        <w:tc>
          <w:tcPr>
            <w:tcW w:w="421" w:type="dxa"/>
            <w:tcBorders>
              <w:top w:val="single" w:sz="4" w:space="0" w:color="00000A"/>
              <w:bottom w:val="single" w:sz="4" w:space="0" w:color="00000A"/>
              <w:right w:val="single" w:sz="4" w:space="0" w:color="00000A"/>
            </w:tcBorders>
            <w:shd w:val="clear" w:color="auto" w:fill="auto"/>
            <w:vAlign w:val="center"/>
          </w:tcPr>
          <w:p w14:paraId="11035F50"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496C41B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59214E5C"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6DC8138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FA3439F"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65E92E"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1AF48F3"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C8E77C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1096F866"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0AC41D60"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20A7A7D2"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6A1DFDFC"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D50DA30"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71CF0F45"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2F89ADD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FE01BC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395897D"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AC85A1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73355B2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0F7D55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EC05E86" w14:textId="77777777" w:rsidR="002B2770" w:rsidRDefault="00875072">
            <w:pPr>
              <w:rPr>
                <w:sz w:val="15"/>
                <w:szCs w:val="15"/>
                <w:lang w:eastAsia="zh-CN"/>
              </w:rPr>
            </w:pPr>
            <w:r>
              <w:rPr>
                <w:sz w:val="15"/>
                <w:szCs w:val="15"/>
                <w:lang w:eastAsia="zh-CN"/>
              </w:rPr>
              <w:t>Static/ Moving</w:t>
            </w:r>
          </w:p>
          <w:p w14:paraId="54F6EE14"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20186656"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631AA863"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0BAD22F" w14:textId="77777777" w:rsidR="002B2770" w:rsidRDefault="00875072">
            <w:pPr>
              <w:rPr>
                <w:sz w:val="15"/>
                <w:szCs w:val="15"/>
                <w:lang w:eastAsia="zh-CN"/>
              </w:rPr>
            </w:pPr>
            <w:r>
              <w:rPr>
                <w:sz w:val="15"/>
                <w:szCs w:val="15"/>
                <w:lang w:eastAsia="zh-CN"/>
              </w:rPr>
              <w:t>-</w:t>
            </w:r>
          </w:p>
        </w:tc>
      </w:tr>
      <w:tr w:rsidR="002B2770" w14:paraId="49817452"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BA58D22"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9240A00"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36A061C4"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41D365C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5F491BB"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287983C"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6E825D0"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2FF8BAF"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09E7A5D"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AC907B2"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1" w:type="dxa"/>
            <w:tcBorders>
              <w:top w:val="single" w:sz="4" w:space="0" w:color="00000A"/>
              <w:bottom w:val="single" w:sz="4" w:space="0" w:color="00000A"/>
              <w:right w:val="single" w:sz="4" w:space="0" w:color="00000A"/>
            </w:tcBorders>
            <w:shd w:val="clear" w:color="auto" w:fill="auto"/>
            <w:vAlign w:val="center"/>
          </w:tcPr>
          <w:p w14:paraId="2D38FD33"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7E565694"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1446FCA" w14:textId="77777777" w:rsidR="002B2770" w:rsidRDefault="00875072">
            <w:pPr>
              <w:rPr>
                <w:sz w:val="15"/>
                <w:szCs w:val="15"/>
              </w:rPr>
            </w:pPr>
            <w:r>
              <w:rPr>
                <w:sz w:val="15"/>
                <w:szCs w:val="15"/>
              </w:rPr>
              <w:t>-</w:t>
            </w:r>
          </w:p>
        </w:tc>
      </w:tr>
      <w:tr w:rsidR="002B2770" w14:paraId="313676BB"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5842C3"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0305E592"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1444C465"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2D2F0C92"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101F8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4399FC6F"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0576095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C520E54"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2FC6251" w14:textId="77777777" w:rsidR="002B2770" w:rsidRDefault="00875072">
            <w:pPr>
              <w:rPr>
                <w:sz w:val="15"/>
                <w:szCs w:val="15"/>
                <w:lang w:eastAsia="zh-CN"/>
              </w:rPr>
            </w:pPr>
            <w:r>
              <w:rPr>
                <w:sz w:val="15"/>
                <w:szCs w:val="15"/>
                <w:lang w:eastAsia="zh-CN"/>
              </w:rPr>
              <w:t>Static/ Moving</w:t>
            </w:r>
          </w:p>
          <w:p w14:paraId="775480EF"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7FE343E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CB141D9"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4737F394"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48885520"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1175B010" w14:textId="77777777" w:rsidR="002B2770" w:rsidRDefault="002B2770">
      <w:pPr>
        <w:jc w:val="left"/>
      </w:pPr>
    </w:p>
    <w:p w14:paraId="6AF01E44" w14:textId="77777777" w:rsidR="002B2770" w:rsidRDefault="00875072">
      <w:r>
        <w:t>Different views on defining requirements on ranging have been expressed in submitted contributions as summarized below:</w:t>
      </w:r>
    </w:p>
    <w:p w14:paraId="18C60959" w14:textId="77777777" w:rsidR="002B2770" w:rsidRDefault="00875072">
      <w:pPr>
        <w:pStyle w:val="ListParagraph"/>
        <w:numPr>
          <w:ilvl w:val="0"/>
          <w:numId w:val="5"/>
        </w:numPr>
      </w:pPr>
      <w:r>
        <w:lastRenderedPageBreak/>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assumed to be fulfilled by the requirements on relative positioning. </w:t>
      </w:r>
    </w:p>
    <w:p w14:paraId="00614B84" w14:textId="77777777" w:rsidR="002B2770" w:rsidRDefault="0087507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2F9AB290" w14:textId="77777777" w:rsidR="002B2770" w:rsidRDefault="00875072">
      <w:pPr>
        <w:pStyle w:val="ListParagraph"/>
        <w:numPr>
          <w:ilvl w:val="1"/>
          <w:numId w:val="5"/>
        </w:numPr>
        <w:rPr>
          <w:i/>
          <w:iCs/>
        </w:rPr>
      </w:pPr>
      <w:r>
        <w:rPr>
          <w:i/>
          <w:iCs/>
        </w:rPr>
        <w:t>Distance accuracy (&lt; 3 m) for 90% of UEs.</w:t>
      </w:r>
    </w:p>
    <w:p w14:paraId="5CC10D36" w14:textId="77777777" w:rsidR="002B2770" w:rsidRDefault="00875072">
      <w:pPr>
        <w:pStyle w:val="ListParagraph"/>
        <w:numPr>
          <w:ilvl w:val="0"/>
          <w:numId w:val="5"/>
        </w:numPr>
      </w:pPr>
      <w:r>
        <w:t xml:space="preserve">Reference </w:t>
      </w:r>
      <w:r>
        <w:fldChar w:fldCharType="begin"/>
      </w:r>
      <w:r>
        <w:instrText>REF _Ref102986811 \r \h</w:instrText>
      </w:r>
      <w:r>
        <w:fldChar w:fldCharType="separate"/>
      </w:r>
      <w:r>
        <w:t>[15]</w:t>
      </w:r>
      <w:r>
        <w:fldChar w:fldCharType="end"/>
      </w:r>
      <w:r>
        <w:t xml:space="preserve"> proposes: </w:t>
      </w:r>
    </w:p>
    <w:p w14:paraId="7524C31B"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E5DD1A1" w14:textId="77777777" w:rsidR="002B2770" w:rsidRDefault="00875072">
      <w:pPr>
        <w:pStyle w:val="ListParagraph"/>
        <w:numPr>
          <w:ilvl w:val="0"/>
          <w:numId w:val="5"/>
        </w:numPr>
      </w:pPr>
      <w:r>
        <w:t xml:space="preserve">Reference </w:t>
      </w:r>
      <w:r>
        <w:fldChar w:fldCharType="begin"/>
      </w:r>
      <w:r>
        <w:instrText>REF _Ref102986872 \r \h</w:instrText>
      </w:r>
      <w:r>
        <w:fldChar w:fldCharType="separate"/>
      </w:r>
      <w:r>
        <w:t>[16]</w:t>
      </w:r>
      <w:r>
        <w:fldChar w:fldCharType="end"/>
      </w:r>
      <w:r>
        <w:t xml:space="preserve"> indicates that the same requirements should be considered for ranging, relative positioning, and absolute positioning.</w:t>
      </w:r>
    </w:p>
    <w:p w14:paraId="103FD9D8" w14:textId="77777777" w:rsidR="002B2770" w:rsidRDefault="0087507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7C94EA76"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77F3BD81" w14:textId="77777777" w:rsidR="002B2770" w:rsidRDefault="0087507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5CB9FBD1"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5FE67CD"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w:t>
      </w:r>
    </w:p>
    <w:p w14:paraId="6BE10C5F"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33A47DBE" w14:textId="77777777" w:rsidR="002B2770" w:rsidRDefault="0087507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4878A4C9" w14:textId="77777777" w:rsidR="002B2770" w:rsidRDefault="002B2770">
      <w:pPr>
        <w:pStyle w:val="ListParagraph"/>
        <w:ind w:left="760"/>
        <w:jc w:val="left"/>
      </w:pPr>
    </w:p>
    <w:p w14:paraId="575686CA" w14:textId="77777777" w:rsidR="002B2770" w:rsidRDefault="0087507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2B2770" w14:paraId="31231836"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D7DD01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4EA41077"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7187B7A"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145AD6B"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91AC14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274BD39" w14:textId="77777777" w:rsidR="002B2770" w:rsidRDefault="00875072">
            <w:pPr>
              <w:ind w:left="113" w:right="113"/>
              <w:jc w:val="center"/>
              <w:rPr>
                <w:sz w:val="15"/>
                <w:szCs w:val="15"/>
                <w:lang w:eastAsia="zh-CN"/>
              </w:rPr>
            </w:pPr>
            <w:r>
              <w:rPr>
                <w:sz w:val="15"/>
                <w:szCs w:val="15"/>
                <w:lang w:eastAsia="zh-CN"/>
              </w:rPr>
              <w:t>10ms</w:t>
            </w:r>
          </w:p>
          <w:p w14:paraId="238BE8AF" w14:textId="77777777" w:rsidR="002B2770" w:rsidRDefault="00875072">
            <w:pPr>
              <w:ind w:left="113" w:right="113"/>
              <w:jc w:val="center"/>
              <w:rPr>
                <w:sz w:val="15"/>
                <w:szCs w:val="15"/>
                <w:lang w:eastAsia="zh-CN"/>
              </w:rPr>
            </w:pPr>
            <w:r>
              <w:rPr>
                <w:sz w:val="15"/>
                <w:szCs w:val="15"/>
                <w:lang w:eastAsia="zh-CN"/>
              </w:rPr>
              <w:t>50ms</w:t>
            </w:r>
          </w:p>
          <w:p w14:paraId="496A4529"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0CEC099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5638BB9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5980C87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C96B9A5"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7D5CCEE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C7B27B9"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BAFC4F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47CE30C3"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A648E1C"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6EAC8E61"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6CDF00A5"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422898E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2A7DA89C"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31BA3D5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0D0162F"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59EFF246"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652E422A"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3AAD4430"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241DB3BD"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22852C62"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A047375" w14:textId="77777777" w:rsidR="002B2770" w:rsidRDefault="002B2770"/>
        </w:tc>
      </w:tr>
      <w:tr w:rsidR="002B2770" w14:paraId="4416918E"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C3179D6"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211BEE25"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478BCE65"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79C112"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2EF0BB36"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644AE121"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27AB9903"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7D19E2C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51CD7B5"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1E8C339E"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03A4E75B"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84C2EF3"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4DB21684"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053857A0"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0DAD8FE"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56C34B09"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226C0B"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4C979852"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6EBB4FB6"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22EDF5BA"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1DF896BF"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64BBDD6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16288A5D" w14:textId="77777777" w:rsidR="002B2770" w:rsidRDefault="00875072">
            <w:pPr>
              <w:rPr>
                <w:sz w:val="15"/>
                <w:szCs w:val="15"/>
                <w:lang w:eastAsia="zh-CN"/>
              </w:rPr>
            </w:pPr>
            <w:r>
              <w:rPr>
                <w:sz w:val="15"/>
                <w:szCs w:val="15"/>
                <w:lang w:eastAsia="zh-CN"/>
              </w:rPr>
              <w:t>Static/ Moving</w:t>
            </w:r>
          </w:p>
          <w:p w14:paraId="2C50C723"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F449C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03BF3CC0"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A8A42FA" w14:textId="77777777" w:rsidR="002B2770" w:rsidRDefault="00875072">
            <w:pPr>
              <w:rPr>
                <w:sz w:val="15"/>
                <w:szCs w:val="15"/>
                <w:lang w:eastAsia="zh-CN"/>
              </w:rPr>
            </w:pPr>
            <w:r>
              <w:rPr>
                <w:sz w:val="15"/>
                <w:szCs w:val="15"/>
                <w:lang w:eastAsia="zh-CN"/>
              </w:rPr>
              <w:t>-</w:t>
            </w:r>
          </w:p>
        </w:tc>
      </w:tr>
      <w:tr w:rsidR="002B2770" w14:paraId="0F7D9D8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D8650B1" w14:textId="77777777" w:rsidR="002B2770" w:rsidRDefault="00875072">
            <w:pPr>
              <w:ind w:left="113" w:right="113"/>
              <w:rPr>
                <w:sz w:val="18"/>
                <w:szCs w:val="18"/>
                <w:lang w:eastAsia="zh-CN"/>
              </w:rPr>
            </w:pPr>
            <w:r>
              <w:rPr>
                <w:sz w:val="18"/>
                <w:szCs w:val="18"/>
                <w:lang w:eastAsia="zh-CN"/>
              </w:rPr>
              <w:lastRenderedPageBreak/>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4D27FA7"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1A77EBFB"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05A4CC83"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1E466647"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0DCE7D79"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45B04FF7"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17F89BBD"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377B4F71"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0A37B38"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7" w:type="dxa"/>
            <w:tcBorders>
              <w:top w:val="single" w:sz="4" w:space="0" w:color="00000A"/>
              <w:bottom w:val="single" w:sz="4" w:space="0" w:color="00000A"/>
              <w:right w:val="single" w:sz="4" w:space="0" w:color="00000A"/>
            </w:tcBorders>
            <w:shd w:val="clear" w:color="auto" w:fill="auto"/>
            <w:vAlign w:val="center"/>
          </w:tcPr>
          <w:p w14:paraId="6ABACCA9"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1B4A6DE0"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165F53B" w14:textId="77777777" w:rsidR="002B2770" w:rsidRDefault="00875072">
            <w:pPr>
              <w:rPr>
                <w:sz w:val="15"/>
                <w:szCs w:val="15"/>
              </w:rPr>
            </w:pPr>
            <w:r>
              <w:rPr>
                <w:sz w:val="15"/>
                <w:szCs w:val="15"/>
              </w:rPr>
              <w:t>-</w:t>
            </w:r>
          </w:p>
        </w:tc>
      </w:tr>
    </w:tbl>
    <w:p w14:paraId="6110BCEC" w14:textId="77777777" w:rsidR="002B2770" w:rsidRDefault="002B2770"/>
    <w:p w14:paraId="5A2CA01F" w14:textId="77777777" w:rsidR="002B2770" w:rsidRDefault="00875072">
      <w:r>
        <w:t xml:space="preserve">As a first step, it would be necessary to align views on the handling of requirements on ranging. Towards this, the following question is raised. </w:t>
      </w:r>
    </w:p>
    <w:p w14:paraId="7D079ECC" w14:textId="77777777" w:rsidR="002B2770" w:rsidRDefault="00875072">
      <w:pPr>
        <w:pStyle w:val="Heading2"/>
      </w:pPr>
      <w:r>
        <w:t>FL1 Question 5.1-1</w:t>
      </w:r>
    </w:p>
    <w:p w14:paraId="2863FAA3" w14:textId="77777777" w:rsidR="002B2770" w:rsidRDefault="00875072">
      <w:pPr>
        <w:pStyle w:val="ListParagraph"/>
        <w:numPr>
          <w:ilvl w:val="0"/>
          <w:numId w:val="7"/>
        </w:numPr>
        <w:rPr>
          <w:i/>
          <w:iCs/>
        </w:rPr>
      </w:pPr>
      <w:r>
        <w:rPr>
          <w:i/>
          <w:iCs/>
        </w:rPr>
        <w:t>Please share your views on the handling of ranging requirements for SL positioning:</w:t>
      </w:r>
    </w:p>
    <w:p w14:paraId="1E9302E1"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08E2260B" w14:textId="77777777" w:rsidR="002B2770" w:rsidRDefault="00875072">
      <w:pPr>
        <w:pStyle w:val="ListParagraph"/>
        <w:numPr>
          <w:ilvl w:val="2"/>
          <w:numId w:val="7"/>
        </w:numPr>
        <w:rPr>
          <w:i/>
          <w:iCs/>
        </w:rPr>
      </w:pPr>
      <w:r>
        <w:rPr>
          <w:i/>
          <w:iCs/>
        </w:rPr>
        <w:t>Please also indicate preferred use-cases and requirements from this table.</w:t>
      </w:r>
    </w:p>
    <w:p w14:paraId="66DA1F3A"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58ECECDB"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14475FE8" w14:textId="77777777" w:rsidR="002B2770" w:rsidRDefault="00875072">
      <w:pPr>
        <w:pStyle w:val="ListParagraph"/>
        <w:numPr>
          <w:ilvl w:val="2"/>
          <w:numId w:val="7"/>
        </w:numPr>
        <w:rPr>
          <w:i/>
          <w:iCs/>
        </w:rPr>
      </w:pPr>
      <w:r>
        <w:rPr>
          <w:i/>
          <w:iCs/>
        </w:rPr>
        <w:t>Please indicate preferred requirements.</w:t>
      </w:r>
    </w:p>
    <w:p w14:paraId="113712AA"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08D3ACE6"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3B9C9C51"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4394AD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5A213"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C773C9"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B1F1C4" w14:textId="77777777" w:rsidR="002B2770" w:rsidRDefault="00875072">
            <w:pPr>
              <w:widowControl w:val="0"/>
              <w:rPr>
                <w:b/>
                <w:bCs/>
                <w:sz w:val="20"/>
                <w:szCs w:val="20"/>
                <w:lang w:eastAsia="zh-CN"/>
              </w:rPr>
            </w:pPr>
            <w:r>
              <w:rPr>
                <w:b/>
                <w:bCs/>
                <w:sz w:val="20"/>
                <w:szCs w:val="20"/>
                <w:lang w:eastAsia="zh-CN"/>
              </w:rPr>
              <w:t>Comments</w:t>
            </w:r>
          </w:p>
        </w:tc>
      </w:tr>
      <w:tr w:rsidR="002B2770" w14:paraId="79447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CF9016"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D77E5F"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17EF4E"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4A0DFF6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FBA7E0"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641CC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20245"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585AF13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0D3485"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A49B13"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DE9B1" w14:textId="77777777"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2B2770" w14:paraId="151534F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E46A27"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C92339"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591F5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209C99D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99CA238"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081FA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B407D1"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69C9A4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C6C0C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DF16F9"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80FF29"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4E3779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B03692"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2A65C4"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8EEB3D"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200184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700CEA"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AC28CE"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A6185E" w14:textId="77777777" w:rsidR="002B2770" w:rsidRDefault="00875072">
            <w:pPr>
              <w:widowControl w:val="0"/>
              <w:rPr>
                <w:bCs/>
                <w:sz w:val="20"/>
                <w:szCs w:val="20"/>
                <w:lang w:eastAsia="zh-CN"/>
              </w:rPr>
            </w:pPr>
            <w:r>
              <w:rPr>
                <w:bCs/>
                <w:sz w:val="20"/>
                <w:szCs w:val="20"/>
                <w:lang w:eastAsia="zh-CN"/>
              </w:rPr>
              <w:t xml:space="preserve">Ranging accuracy requirements should be similar to those for relative positioning. We propose to use 0.5m accuracy since it covers requirements of various use </w:t>
            </w:r>
            <w:r>
              <w:rPr>
                <w:bCs/>
                <w:sz w:val="20"/>
                <w:szCs w:val="20"/>
                <w:lang w:eastAsia="zh-CN"/>
              </w:rPr>
              <w:lastRenderedPageBreak/>
              <w:t>cases.</w:t>
            </w:r>
          </w:p>
        </w:tc>
      </w:tr>
      <w:tr w:rsidR="002B2770" w14:paraId="3B78053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358487" w14:textId="77777777" w:rsidR="002B2770" w:rsidRDefault="00875072">
            <w:pPr>
              <w:widowControl w:val="0"/>
              <w:rPr>
                <w:bCs/>
                <w:sz w:val="20"/>
                <w:szCs w:val="20"/>
                <w:lang w:eastAsia="zh-CN"/>
              </w:rPr>
            </w:pPr>
            <w:r>
              <w:rPr>
                <w:bCs/>
                <w:sz w:val="20"/>
                <w:szCs w:val="20"/>
                <w:lang w:eastAsia="zh-CN"/>
              </w:rPr>
              <w:lastRenderedPageBreak/>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A19E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01A90"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79C26F3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6DE9D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0166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28BC" w14:textId="77777777" w:rsidR="002B2770" w:rsidRDefault="002B2770">
            <w:pPr>
              <w:widowControl w:val="0"/>
              <w:rPr>
                <w:bCs/>
                <w:sz w:val="20"/>
                <w:szCs w:val="20"/>
                <w:lang w:eastAsia="zh-CN"/>
              </w:rPr>
            </w:pPr>
          </w:p>
        </w:tc>
      </w:tr>
      <w:tr w:rsidR="002B2770" w14:paraId="2A0564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307BCD"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A2895"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3D66A"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7DB4B61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F79F40"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5313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EECF1"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3EB31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BA505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91E9B"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07E397"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5456178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5581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5D612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66018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774C4B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D23ED6"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C15D93"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2FB555" w14:textId="77777777" w:rsidR="002B2770" w:rsidRDefault="002B2770">
            <w:pPr>
              <w:widowControl w:val="0"/>
              <w:rPr>
                <w:sz w:val="20"/>
                <w:szCs w:val="20"/>
                <w:lang w:eastAsia="zh-CN"/>
              </w:rPr>
            </w:pPr>
          </w:p>
        </w:tc>
      </w:tr>
      <w:tr w:rsidR="002B2770" w14:paraId="52F271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EB153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AC6DD"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CBCFE0"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2B2770" w14:paraId="1F3BE16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A010279"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AE01"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C8323B" w14:textId="77777777" w:rsidR="002B2770" w:rsidRDefault="002B2770">
            <w:pPr>
              <w:widowControl w:val="0"/>
              <w:rPr>
                <w:sz w:val="20"/>
                <w:szCs w:val="20"/>
                <w:lang w:eastAsia="zh-CN"/>
              </w:rPr>
            </w:pPr>
          </w:p>
        </w:tc>
      </w:tr>
      <w:tr w:rsidR="002B2770" w14:paraId="70B079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43937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7E4FDE"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CAE498"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0A40F3A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16C97C" w14:textId="3B16FB61"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C86B1" w14:textId="79002633"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081CAE" w14:textId="1CA63C90"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1B76A454"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88DB8B"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5B5D2D"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81286F3" w14:textId="05E4867C"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9CFFF01" w14:textId="77777777" w:rsidR="00365848" w:rsidRPr="00365848" w:rsidRDefault="00365848" w:rsidP="00365848">
            <w:pPr>
              <w:widowControl w:val="0"/>
              <w:rPr>
                <w:rFonts w:eastAsia="MS Mincho"/>
                <w:bCs/>
                <w:sz w:val="20"/>
                <w:szCs w:val="20"/>
                <w:lang w:eastAsia="ja-JP"/>
              </w:rPr>
            </w:pPr>
          </w:p>
        </w:tc>
      </w:tr>
      <w:tr w:rsidR="00C372CA" w14:paraId="37FD1F5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1F7E6" w14:textId="648DC43E"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6033F4" w14:textId="1C803823"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B60C27" w14:textId="77777777" w:rsidR="00C372CA" w:rsidRPr="00365848" w:rsidRDefault="00C372CA" w:rsidP="00365848">
            <w:pPr>
              <w:widowControl w:val="0"/>
              <w:rPr>
                <w:rFonts w:eastAsia="MS Mincho"/>
                <w:bCs/>
                <w:sz w:val="20"/>
                <w:szCs w:val="20"/>
                <w:lang w:eastAsia="ja-JP"/>
              </w:rPr>
            </w:pPr>
          </w:p>
        </w:tc>
      </w:tr>
    </w:tbl>
    <w:p w14:paraId="3D22CB23" w14:textId="77777777" w:rsidR="002B2770" w:rsidRDefault="002B2770"/>
    <w:p w14:paraId="7AD7DEBE" w14:textId="77777777" w:rsidR="002B2770" w:rsidRDefault="002B2770"/>
    <w:p w14:paraId="468927D8"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16CA5706" w14:textId="77777777" w:rsidR="002B2770" w:rsidRDefault="00875072">
      <w:r>
        <w:t>For V2X use-cases, TR 38.845 provides the following sets of use-cases based on the identified requirements from TS 22.261.</w:t>
      </w:r>
    </w:p>
    <w:p w14:paraId="6B793494"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63DD128C"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23E302D6"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56F082F7"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6C45C3D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31D7660"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C5321D6" w14:textId="77777777" w:rsidR="002B2770" w:rsidRDefault="00875072">
            <w:pPr>
              <w:spacing w:after="0"/>
              <w:jc w:val="center"/>
            </w:pPr>
            <w:r>
              <w:t xml:space="preserve">10 – 50 m horizontal accuracy, 3 m vertical accuracy, with 68 – 95 % confidence level </w:t>
            </w:r>
          </w:p>
        </w:tc>
      </w:tr>
      <w:tr w:rsidR="002B2770" w14:paraId="6FFCAB27"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4B77ED2C"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52D27C70" w14:textId="77777777" w:rsidR="002B2770" w:rsidRDefault="00875072">
            <w:pPr>
              <w:spacing w:after="0"/>
              <w:jc w:val="center"/>
            </w:pPr>
            <w:r>
              <w:t>1 – 3 m horizontal accuracy, 2 – 3 m vertical accuracy, with 95 – 99 % confidence level</w:t>
            </w:r>
          </w:p>
        </w:tc>
      </w:tr>
      <w:tr w:rsidR="002B2770" w14:paraId="0753E2F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B3EE889"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476BA2DD" w14:textId="77777777" w:rsidR="002B2770" w:rsidRDefault="00875072">
            <w:pPr>
              <w:spacing w:after="0"/>
              <w:jc w:val="center"/>
            </w:pPr>
            <w:r>
              <w:t>0.1 – 0.5 m, 2 m absolute vertical accuracy (/0.2 m relative vertical accuracy) with 95 – 99 % confidence level</w:t>
            </w:r>
          </w:p>
        </w:tc>
      </w:tr>
    </w:tbl>
    <w:p w14:paraId="3837AA33" w14:textId="77777777" w:rsidR="002B2770" w:rsidRDefault="002B2770">
      <w:pPr>
        <w:jc w:val="left"/>
      </w:pPr>
    </w:p>
    <w:p w14:paraId="4A893966" w14:textId="77777777" w:rsidR="002B2770" w:rsidRDefault="00875072">
      <w:pPr>
        <w:jc w:val="left"/>
      </w:pPr>
      <w:r>
        <w:lastRenderedPageBreak/>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0D6BD3DA" w14:textId="77777777" w:rsidR="002B2770" w:rsidRDefault="0087507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7CAB04D8"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47E5CA94" w14:textId="77777777" w:rsidR="002B2770" w:rsidRDefault="0087507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55997033"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7A722599" w14:textId="77777777" w:rsidR="002B2770" w:rsidRDefault="0087507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following:</w:t>
      </w:r>
    </w:p>
    <w:p w14:paraId="08194CF5"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4DA9F58C" w14:textId="77777777" w:rsidR="002B2770" w:rsidRDefault="00875072">
      <w:pPr>
        <w:jc w:val="left"/>
      </w:pPr>
      <w:r>
        <w:t>For the last case, the proponents have argued their preference from the perspective of aligning the requirements between V2X and public safety use-cases.</w:t>
      </w:r>
    </w:p>
    <w:p w14:paraId="0C3DCB96" w14:textId="77777777" w:rsidR="002B2770" w:rsidRDefault="00875072">
      <w:pPr>
        <w:pStyle w:val="Heading2"/>
      </w:pPr>
      <w:r>
        <w:t>FL1 Question 5.2-1</w:t>
      </w:r>
    </w:p>
    <w:p w14:paraId="39B7F729" w14:textId="77777777" w:rsidR="002B2770" w:rsidRDefault="00875072">
      <w:pPr>
        <w:pStyle w:val="ListParagraph"/>
        <w:numPr>
          <w:ilvl w:val="0"/>
          <w:numId w:val="7"/>
        </w:numPr>
        <w:rPr>
          <w:i/>
          <w:iCs/>
        </w:rPr>
      </w:pPr>
      <w:r>
        <w:rPr>
          <w:i/>
          <w:iCs/>
        </w:rPr>
        <w:t>Please share your views on the requirements for V2X use-cases for SL positioning:</w:t>
      </w:r>
    </w:p>
    <w:p w14:paraId="6191A62D" w14:textId="77777777" w:rsidR="002B2770" w:rsidRDefault="00875072">
      <w:pPr>
        <w:pStyle w:val="ListParagraph"/>
        <w:numPr>
          <w:ilvl w:val="1"/>
          <w:numId w:val="7"/>
        </w:numPr>
      </w:pPr>
      <w:r>
        <w:rPr>
          <w:b/>
          <w:bCs/>
          <w:i/>
          <w:iCs/>
        </w:rPr>
        <w:t xml:space="preserve">Option 1: </w:t>
      </w:r>
      <w:r>
        <w:rPr>
          <w:i/>
          <w:iCs/>
        </w:rPr>
        <w:t>Based on “Set 2” in TR 38.845:</w:t>
      </w:r>
    </w:p>
    <w:p w14:paraId="2BA0F4B9"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58D93805" w14:textId="77777777" w:rsidR="002B2770" w:rsidRDefault="00875072">
      <w:pPr>
        <w:pStyle w:val="ListParagraph"/>
        <w:numPr>
          <w:ilvl w:val="1"/>
          <w:numId w:val="7"/>
        </w:numPr>
      </w:pPr>
      <w:r>
        <w:rPr>
          <w:b/>
          <w:bCs/>
          <w:i/>
          <w:iCs/>
        </w:rPr>
        <w:t xml:space="preserve">Option 2: </w:t>
      </w:r>
      <w:r>
        <w:rPr>
          <w:i/>
          <w:iCs/>
        </w:rPr>
        <w:t>Based on “Set 3” in TR 38.845:</w:t>
      </w:r>
    </w:p>
    <w:p w14:paraId="2046F75A"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5D8C01DF" w14:textId="77777777" w:rsidR="002B2770" w:rsidRDefault="00875072">
      <w:pPr>
        <w:pStyle w:val="ListParagraph"/>
        <w:numPr>
          <w:ilvl w:val="1"/>
          <w:numId w:val="7"/>
        </w:numPr>
      </w:pPr>
      <w:r>
        <w:rPr>
          <w:b/>
          <w:bCs/>
          <w:i/>
          <w:iCs/>
        </w:rPr>
        <w:t xml:space="preserve">Option 3: </w:t>
      </w:r>
      <w:r>
        <w:rPr>
          <w:i/>
          <w:iCs/>
        </w:rPr>
        <w:t xml:space="preserve">As below: </w:t>
      </w:r>
    </w:p>
    <w:p w14:paraId="5F30C178"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6C7B034A"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57429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A20E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CEA80"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8D0D42" w14:textId="77777777" w:rsidR="002B2770" w:rsidRDefault="00875072">
            <w:pPr>
              <w:widowControl w:val="0"/>
              <w:rPr>
                <w:b/>
                <w:bCs/>
                <w:sz w:val="20"/>
                <w:szCs w:val="20"/>
                <w:lang w:eastAsia="zh-CN"/>
              </w:rPr>
            </w:pPr>
            <w:r>
              <w:rPr>
                <w:b/>
                <w:bCs/>
                <w:sz w:val="20"/>
                <w:szCs w:val="20"/>
                <w:lang w:eastAsia="zh-CN"/>
              </w:rPr>
              <w:t>Comments</w:t>
            </w:r>
          </w:p>
        </w:tc>
      </w:tr>
      <w:tr w:rsidR="002B2770" w14:paraId="0588ED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D707FF"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5A7F1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C9FA01" w14:textId="77777777" w:rsidR="002B2770" w:rsidRDefault="0087507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2B2770" w14:paraId="201746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CD82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FC7A7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F26F69" w14:textId="77777777" w:rsidR="002B2770" w:rsidRDefault="00875072">
            <w:pPr>
              <w:widowControl w:val="0"/>
              <w:rPr>
                <w:bCs/>
                <w:sz w:val="20"/>
                <w:szCs w:val="20"/>
                <w:lang w:eastAsia="zh-CN"/>
              </w:rPr>
            </w:pPr>
            <w:r>
              <w:rPr>
                <w:bCs/>
                <w:sz w:val="20"/>
                <w:szCs w:val="20"/>
                <w:lang w:eastAsia="zh-CN"/>
              </w:rPr>
              <w:t>We prefer Option 1 with the revision as follows,</w:t>
            </w:r>
          </w:p>
          <w:p w14:paraId="3DA8DC9F"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2249290"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752AAF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2F711"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CD188C"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3396BE" w14:textId="47B4ACBA"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A0143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9699C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5CE58"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19CD2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1FE02594"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50E56CF" w14:textId="072F3A9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42253E4E"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9D420F6" w14:textId="77777777" w:rsidR="002B2770" w:rsidRDefault="002B2770">
            <w:pPr>
              <w:widowControl w:val="0"/>
              <w:rPr>
                <w:sz w:val="20"/>
                <w:szCs w:val="20"/>
                <w:lang w:eastAsia="zh-CN"/>
              </w:rPr>
            </w:pPr>
          </w:p>
        </w:tc>
      </w:tr>
      <w:tr w:rsidR="002B2770" w14:paraId="17A085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7620B7"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1E1E7"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D41118"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w:t>
            </w:r>
            <w:r>
              <w:rPr>
                <w:sz w:val="20"/>
                <w:szCs w:val="20"/>
                <w:lang w:eastAsia="zh-CN"/>
              </w:rPr>
              <w:lastRenderedPageBreak/>
              <w:t xml:space="preserve">limitation of 40MHz bandwidth. </w:t>
            </w:r>
          </w:p>
        </w:tc>
      </w:tr>
      <w:tr w:rsidR="002B2770" w14:paraId="3D46DD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364F3E"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8AB2E0"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FCFB71" w14:textId="77777777" w:rsidR="002B2770" w:rsidRDefault="002B2770">
            <w:pPr>
              <w:widowControl w:val="0"/>
              <w:rPr>
                <w:sz w:val="20"/>
                <w:szCs w:val="20"/>
                <w:lang w:eastAsia="zh-CN"/>
              </w:rPr>
            </w:pPr>
          </w:p>
        </w:tc>
      </w:tr>
      <w:tr w:rsidR="002B2770" w14:paraId="453515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E85AB"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AD7E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BA5AAA" w14:textId="77777777" w:rsidR="002B2770" w:rsidRDefault="002B2770">
            <w:pPr>
              <w:widowControl w:val="0"/>
              <w:rPr>
                <w:sz w:val="20"/>
                <w:szCs w:val="20"/>
                <w:lang w:eastAsia="zh-CN"/>
              </w:rPr>
            </w:pPr>
          </w:p>
        </w:tc>
      </w:tr>
      <w:tr w:rsidR="002B2770" w14:paraId="302D6C5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7A755B"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F4F043"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209C4" w14:textId="7BF4AC11"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75C817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2DC3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60450"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059F7"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14DC88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0B4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432305"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33F32"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2ABC4CD6"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08F5FE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66EF81"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F24C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326B9C" w14:textId="77777777" w:rsidR="002B2770" w:rsidRDefault="0087507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5A573BE7"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A1ECE6" w14:textId="07EE0B02"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620A278B" w14:textId="77777777" w:rsidR="002B2770" w:rsidRDefault="002B2770">
            <w:pPr>
              <w:widowControl w:val="0"/>
              <w:rPr>
                <w:sz w:val="20"/>
                <w:szCs w:val="20"/>
                <w:lang w:eastAsia="zh-CN"/>
              </w:rPr>
            </w:pPr>
          </w:p>
          <w:p w14:paraId="3A9BE03B" w14:textId="77777777" w:rsidR="002B2770" w:rsidRDefault="002B2770">
            <w:pPr>
              <w:widowControl w:val="0"/>
              <w:rPr>
                <w:sz w:val="20"/>
                <w:szCs w:val="20"/>
                <w:lang w:eastAsia="zh-CN"/>
              </w:rPr>
            </w:pPr>
          </w:p>
        </w:tc>
      </w:tr>
      <w:tr w:rsidR="002B2770" w14:paraId="26735D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EBD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27CF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8FBDDA"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3C0A9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C4300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27021"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46CB1" w14:textId="77777777" w:rsidR="002B2770" w:rsidRDefault="00875072">
            <w:pPr>
              <w:widowControl w:val="0"/>
              <w:rPr>
                <w:bCs/>
                <w:sz w:val="20"/>
                <w:szCs w:val="20"/>
                <w:lang w:eastAsia="zh-CN"/>
              </w:rPr>
            </w:pPr>
            <w:r>
              <w:rPr>
                <w:bCs/>
                <w:sz w:val="20"/>
                <w:szCs w:val="20"/>
                <w:lang w:eastAsia="zh-CN"/>
              </w:rPr>
              <w:t>For 90% UE</w:t>
            </w:r>
          </w:p>
        </w:tc>
      </w:tr>
      <w:tr w:rsidR="002B2770" w14:paraId="3A7094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1BC69"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C5FDC9"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A5C263"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251F3CEA"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3C995D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EEFBD"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3FE054"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DD8FA" w14:textId="77777777" w:rsidR="002B2770" w:rsidRDefault="00875072">
            <w:pPr>
              <w:widowControl w:val="0"/>
              <w:rPr>
                <w:bCs/>
                <w:sz w:val="20"/>
                <w:szCs w:val="20"/>
                <w:lang w:eastAsia="zh-CN"/>
              </w:rPr>
            </w:pPr>
            <w:r>
              <w:rPr>
                <w:bCs/>
                <w:sz w:val="20"/>
                <w:szCs w:val="20"/>
                <w:lang w:eastAsia="zh-CN"/>
              </w:rPr>
              <w:t>We share the view as QC.</w:t>
            </w:r>
          </w:p>
        </w:tc>
      </w:tr>
      <w:tr w:rsidR="002B2770" w14:paraId="0B72BB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86E4C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26CB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10C5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34F8F3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8FA2E5"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90807"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5D068" w14:textId="77777777" w:rsidR="002B2770" w:rsidRDefault="0087507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2B2770" w14:paraId="22910C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AD1CD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948FE"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B1F1AC"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AB3D7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8E13F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A1AD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4F4E4"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01EEFA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6A887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1675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E72E7B" w14:textId="77777777" w:rsidR="002B2770" w:rsidRDefault="002B2770">
            <w:pPr>
              <w:widowControl w:val="0"/>
              <w:rPr>
                <w:rFonts w:eastAsia="Malgun Gothic"/>
                <w:bCs/>
                <w:sz w:val="20"/>
                <w:szCs w:val="20"/>
                <w:lang w:eastAsia="zh-CN"/>
              </w:rPr>
            </w:pPr>
          </w:p>
        </w:tc>
      </w:tr>
      <w:tr w:rsidR="00FC3B65" w14:paraId="44743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BE681E" w14:textId="01902776"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AD0B15" w14:textId="2E96AE15"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F09B6" w14:textId="45C98E05"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7708F7" w14:paraId="3F800676"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622A9F"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9CEEE"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47101" w14:textId="77777777" w:rsidR="007708F7" w:rsidRPr="007708F7" w:rsidRDefault="007708F7" w:rsidP="007708F7">
            <w:pPr>
              <w:widowControl w:val="0"/>
              <w:rPr>
                <w:rFonts w:eastAsia="Malgun Gothic"/>
                <w:bCs/>
                <w:sz w:val="20"/>
                <w:szCs w:val="20"/>
                <w:lang w:eastAsia="zh-CN"/>
              </w:rPr>
            </w:pPr>
          </w:p>
        </w:tc>
      </w:tr>
      <w:tr w:rsidR="00C372CA" w14:paraId="59F0A1AA"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3F489" w14:textId="2493E62E"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DA39" w14:textId="56844451"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8AE39" w14:textId="77777777" w:rsidR="00C372CA" w:rsidRPr="007708F7" w:rsidRDefault="00C372CA" w:rsidP="007708F7">
            <w:pPr>
              <w:widowControl w:val="0"/>
              <w:rPr>
                <w:rFonts w:eastAsia="Malgun Gothic"/>
                <w:bCs/>
                <w:sz w:val="20"/>
                <w:szCs w:val="20"/>
                <w:lang w:eastAsia="zh-CN"/>
              </w:rPr>
            </w:pPr>
          </w:p>
        </w:tc>
      </w:tr>
    </w:tbl>
    <w:p w14:paraId="48091377" w14:textId="77777777" w:rsidR="002B2770" w:rsidRDefault="002B2770"/>
    <w:p w14:paraId="1F3C921A" w14:textId="77777777" w:rsidR="002B2770" w:rsidRDefault="00875072">
      <w:pPr>
        <w:jc w:val="left"/>
      </w:pPr>
      <w:r>
        <w:lastRenderedPageBreak/>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_Ref102991356 \r \h</w:instrText>
      </w:r>
      <w:r>
        <w:fldChar w:fldCharType="separate"/>
      </w:r>
      <w:r>
        <w:t>[21]</w:t>
      </w:r>
      <w:r>
        <w:fldChar w:fldCharType="end"/>
      </w:r>
      <w:r>
        <w:t>) indicated targeting a common set of values for end-to-end and PHY latency.</w:t>
      </w:r>
    </w:p>
    <w:p w14:paraId="71BDC011" w14:textId="77777777" w:rsidR="002B2770" w:rsidRDefault="002B2770">
      <w:pPr>
        <w:jc w:val="left"/>
      </w:pPr>
    </w:p>
    <w:p w14:paraId="177E371A" w14:textId="77777777" w:rsidR="002B2770" w:rsidRDefault="00875072">
      <w:pPr>
        <w:pStyle w:val="Heading2"/>
      </w:pPr>
      <w:r>
        <w:t>FL1 Question 5.2-2</w:t>
      </w:r>
    </w:p>
    <w:p w14:paraId="60149BB6"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11A688F6"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3CE0F1CD" w14:textId="77777777" w:rsidR="002B2770" w:rsidRDefault="00875072">
      <w:pPr>
        <w:pStyle w:val="ListParagraph"/>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1CA9144D" w14:textId="77777777" w:rsidR="002B2770" w:rsidRDefault="00875072">
      <w:pPr>
        <w:pStyle w:val="ListParagraph"/>
        <w:numPr>
          <w:ilvl w:val="1"/>
          <w:numId w:val="7"/>
        </w:numPr>
      </w:pPr>
      <w:r>
        <w:rPr>
          <w:b/>
          <w:bCs/>
          <w:i/>
          <w:iCs/>
        </w:rPr>
        <w:t xml:space="preserve">Option 3: </w:t>
      </w:r>
      <w:r>
        <w:rPr>
          <w:i/>
          <w:iCs/>
        </w:rPr>
        <w:t>Other option(s).</w:t>
      </w:r>
    </w:p>
    <w:p w14:paraId="1D7C84BF"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E9446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FD64C2"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F4A5B"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5A463C4" w14:textId="77777777" w:rsidR="002B2770" w:rsidRDefault="00875072">
            <w:pPr>
              <w:widowControl w:val="0"/>
              <w:rPr>
                <w:b/>
                <w:bCs/>
                <w:sz w:val="20"/>
                <w:szCs w:val="20"/>
                <w:lang w:eastAsia="zh-CN"/>
              </w:rPr>
            </w:pPr>
            <w:r>
              <w:rPr>
                <w:b/>
                <w:bCs/>
                <w:sz w:val="20"/>
                <w:szCs w:val="20"/>
                <w:lang w:eastAsia="zh-CN"/>
              </w:rPr>
              <w:t>Comments</w:t>
            </w:r>
          </w:p>
        </w:tc>
      </w:tr>
      <w:tr w:rsidR="002B2770" w14:paraId="2483B4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6DC05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7923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4B0175" w14:textId="77777777" w:rsidR="002B2770" w:rsidRDefault="0087507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28ED05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BDF6BE"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AFD8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08DC03"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769AC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056C5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19F34F"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81642"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290976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5414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C5BE53"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2329DA" w14:textId="77777777" w:rsidR="002B2770" w:rsidRDefault="00875072">
            <w:pPr>
              <w:widowControl w:val="0"/>
              <w:rPr>
                <w:bCs/>
                <w:sz w:val="20"/>
                <w:szCs w:val="20"/>
                <w:lang w:eastAsia="zh-CN"/>
              </w:rPr>
            </w:pPr>
            <w:r>
              <w:rPr>
                <w:bCs/>
                <w:sz w:val="20"/>
                <w:szCs w:val="20"/>
                <w:lang w:eastAsia="zh-CN"/>
              </w:rPr>
              <w:t>Same view as ZTE and CATT</w:t>
            </w:r>
          </w:p>
        </w:tc>
      </w:tr>
      <w:tr w:rsidR="002B2770" w14:paraId="6F1F63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1E56F4"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FAC45B"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4B9853"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3BBBBD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3E93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6AC0C"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6231A7A"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1CD177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627341"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C5995"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358239" w14:textId="77777777" w:rsidR="002B2770" w:rsidRDefault="002B2770">
            <w:pPr>
              <w:widowControl w:val="0"/>
              <w:rPr>
                <w:bCs/>
                <w:sz w:val="20"/>
                <w:szCs w:val="20"/>
                <w:lang w:eastAsia="zh-CN"/>
              </w:rPr>
            </w:pPr>
          </w:p>
        </w:tc>
      </w:tr>
      <w:tr w:rsidR="002B2770" w14:paraId="10A5B78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D156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7686B"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6D997B"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4A25F0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7ED0E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21B28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CA686B"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57148B04"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45971A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87FC06"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DC3B62"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DF0A3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1CB4E2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D012AF"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699DD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9FC67"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99808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5FFFE3"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88474"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2E1993" w14:textId="77777777" w:rsidR="002B2770" w:rsidRDefault="0087507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71848F5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8BDAA4"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F96E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BEC49"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106CB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7C399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99A2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5B1379"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5F74FC3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C7E55A" w14:textId="557A8FBD"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B6A881"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6B2B9D"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49031B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FC2C6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3F8F1B"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61E10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199CB44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4288F8"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D3D8D"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7F318D"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51F3FA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BD01A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43E4E"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6EE63"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30351BD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D7EC8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96908"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5F3306"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5CA1C3C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7AA6FC"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64BFC6"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01E11E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3A05A1DE"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BCFC291"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2391"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296B48"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5D5B8866"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1A5493" w14:textId="0496FE60"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2B6817" w14:textId="0F0BA31A"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450847" w14:textId="73C157C9"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bl>
    <w:p w14:paraId="44E0829C" w14:textId="77777777" w:rsidR="002B2770" w:rsidRDefault="002B2770"/>
    <w:p w14:paraId="73FF61ED" w14:textId="77777777" w:rsidR="002B2770" w:rsidRDefault="00875072">
      <w:pPr>
        <w:jc w:val="left"/>
      </w:pPr>
      <w:r>
        <w:t xml:space="preserve">Based on information in TR 38.845, relative speeds of up to 250 kmph have been proposed for consideration for V2X use-cases. In addition, reference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275CB756" w14:textId="77777777" w:rsidR="002B2770" w:rsidRDefault="00875072">
      <w:pPr>
        <w:pStyle w:val="Heading2"/>
      </w:pPr>
      <w:r>
        <w:t>FL1 Proposal 5.2-3</w:t>
      </w:r>
    </w:p>
    <w:p w14:paraId="2AF229FF"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741E79E" w14:textId="77777777" w:rsidR="002B2770" w:rsidRDefault="00875072">
      <w:pPr>
        <w:pStyle w:val="ListParagraph"/>
        <w:numPr>
          <w:ilvl w:val="1"/>
          <w:numId w:val="7"/>
        </w:numPr>
        <w:rPr>
          <w:i/>
          <w:iCs/>
        </w:rPr>
      </w:pPr>
      <w:r>
        <w:rPr>
          <w:i/>
          <w:iCs/>
        </w:rPr>
        <w:t>Note: Not all solutions need to satisfy the highest relative speeds.</w:t>
      </w:r>
    </w:p>
    <w:p w14:paraId="265F52EB"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48F62A0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1FCD5E4"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BA66179" w14:textId="77777777" w:rsidR="002B2770" w:rsidRDefault="00875072">
            <w:pPr>
              <w:widowControl w:val="0"/>
              <w:rPr>
                <w:b/>
                <w:bCs/>
                <w:sz w:val="20"/>
                <w:szCs w:val="20"/>
                <w:lang w:eastAsia="zh-CN"/>
              </w:rPr>
            </w:pPr>
            <w:r>
              <w:rPr>
                <w:b/>
                <w:bCs/>
                <w:sz w:val="20"/>
                <w:szCs w:val="20"/>
                <w:lang w:eastAsia="zh-CN"/>
              </w:rPr>
              <w:t>Comments</w:t>
            </w:r>
          </w:p>
        </w:tc>
      </w:tr>
      <w:tr w:rsidR="002B2770" w14:paraId="75C5FFA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6B77543"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1A4495" w14:textId="77777777" w:rsidR="002B2770" w:rsidRDefault="0087507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2B2770" w14:paraId="350E357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7ED058D"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AFADD71" w14:textId="77777777" w:rsidR="002B2770" w:rsidRDefault="00875072">
            <w:pPr>
              <w:widowControl w:val="0"/>
              <w:rPr>
                <w:bCs/>
                <w:sz w:val="20"/>
                <w:szCs w:val="20"/>
                <w:lang w:eastAsia="zh-CN"/>
              </w:rPr>
            </w:pPr>
            <w:r>
              <w:rPr>
                <w:bCs/>
                <w:sz w:val="20"/>
                <w:szCs w:val="20"/>
                <w:lang w:eastAsia="zh-CN"/>
              </w:rPr>
              <w:t>Support</w:t>
            </w:r>
          </w:p>
        </w:tc>
      </w:tr>
      <w:tr w:rsidR="002B2770" w14:paraId="477F594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D268C37"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E26B2"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3B15B72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91A241"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D0A9C2A" w14:textId="77777777" w:rsidR="002B2770" w:rsidRDefault="00875072">
            <w:pPr>
              <w:widowControl w:val="0"/>
              <w:rPr>
                <w:bCs/>
                <w:sz w:val="20"/>
                <w:szCs w:val="20"/>
                <w:lang w:eastAsia="zh-CN"/>
              </w:rPr>
            </w:pPr>
            <w:r>
              <w:rPr>
                <w:bCs/>
                <w:sz w:val="20"/>
                <w:szCs w:val="20"/>
                <w:lang w:eastAsia="zh-CN"/>
              </w:rPr>
              <w:t xml:space="preserve">ok </w:t>
            </w:r>
          </w:p>
        </w:tc>
      </w:tr>
      <w:tr w:rsidR="002B2770" w14:paraId="176C72E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B20EA80"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8D11055"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5ECA0E3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1FD70"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E4778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64ACE964"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8915411"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52C71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3BE4EE0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27CF7"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00EF31"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0C6BD592"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BC04E" w14:textId="77777777" w:rsidR="002B2770" w:rsidRDefault="00875072">
            <w:pPr>
              <w:widowControl w:val="0"/>
              <w:rPr>
                <w:bCs/>
                <w:sz w:val="20"/>
                <w:szCs w:val="20"/>
                <w:lang w:eastAsia="zh-CN"/>
              </w:rPr>
            </w:pPr>
            <w:r>
              <w:rPr>
                <w:bCs/>
                <w:sz w:val="20"/>
                <w:szCs w:val="20"/>
                <w:lang w:eastAsia="zh-CN"/>
              </w:rPr>
              <w:lastRenderedPageBreak/>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45D5AAA"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7FAF0D9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ED032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EC316"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4C7980F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9AA2C14"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069F8C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2AB5EAA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C5691E6"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280789" w14:textId="77777777" w:rsidR="002B2770" w:rsidRDefault="00875072">
            <w:pPr>
              <w:widowControl w:val="0"/>
              <w:rPr>
                <w:bCs/>
                <w:sz w:val="20"/>
                <w:szCs w:val="20"/>
                <w:lang w:eastAsia="zh-CN"/>
              </w:rPr>
            </w:pPr>
            <w:r>
              <w:rPr>
                <w:bCs/>
                <w:sz w:val="20"/>
                <w:szCs w:val="20"/>
                <w:lang w:eastAsia="zh-CN"/>
              </w:rPr>
              <w:t>Support the proposal</w:t>
            </w:r>
          </w:p>
        </w:tc>
      </w:tr>
      <w:tr w:rsidR="002B2770" w14:paraId="4B68956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F831B5"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F97BE34" w14:textId="77777777" w:rsidR="002B2770" w:rsidRDefault="00875072">
            <w:pPr>
              <w:widowControl w:val="0"/>
              <w:rPr>
                <w:bCs/>
                <w:sz w:val="20"/>
                <w:szCs w:val="20"/>
                <w:lang w:eastAsia="zh-CN"/>
              </w:rPr>
            </w:pPr>
            <w:r>
              <w:rPr>
                <w:bCs/>
                <w:sz w:val="20"/>
                <w:szCs w:val="20"/>
                <w:lang w:eastAsia="zh-CN"/>
              </w:rPr>
              <w:t>Agree.</w:t>
            </w:r>
          </w:p>
        </w:tc>
      </w:tr>
      <w:tr w:rsidR="002B2770" w14:paraId="64C65F7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75E7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2FC5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44D0B87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9492A34"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6E4DBC9" w14:textId="77777777" w:rsidR="002B2770" w:rsidRDefault="00875072">
            <w:pPr>
              <w:widowControl w:val="0"/>
              <w:rPr>
                <w:sz w:val="20"/>
                <w:szCs w:val="20"/>
                <w:lang w:eastAsia="zh-CN"/>
              </w:rPr>
            </w:pPr>
            <w:r>
              <w:rPr>
                <w:sz w:val="20"/>
                <w:szCs w:val="20"/>
                <w:lang w:eastAsia="zh-CN"/>
              </w:rPr>
              <w:t>OK</w:t>
            </w:r>
          </w:p>
        </w:tc>
      </w:tr>
      <w:tr w:rsidR="002B2770" w14:paraId="3F2F167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64260A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8317A7"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3F7A30F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C7EBBC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4F6E9F4"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4D57F6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DB599B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62851"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04ABA9D1"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4E4A383" w14:textId="42890880"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261955B" w14:textId="507B0952"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6A664C6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F92EE9B" w14:textId="3808D718"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D898B0" w14:textId="46307C2D"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205CBDD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1B030C" w14:textId="7CD79A13"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D50D087" w14:textId="0FEFB4FF" w:rsidR="00012AD3" w:rsidRDefault="00012AD3" w:rsidP="00D478E8">
            <w:pPr>
              <w:widowControl w:val="0"/>
              <w:snapToGrid/>
              <w:rPr>
                <w:bCs/>
              </w:rPr>
            </w:pPr>
            <w:r>
              <w:rPr>
                <w:bCs/>
              </w:rPr>
              <w:t>ok</w:t>
            </w:r>
          </w:p>
        </w:tc>
      </w:tr>
    </w:tbl>
    <w:p w14:paraId="5D861D76" w14:textId="77777777" w:rsidR="002B2770" w:rsidRDefault="002B2770">
      <w:pPr>
        <w:jc w:val="left"/>
      </w:pPr>
    </w:p>
    <w:p w14:paraId="7D251FCA" w14:textId="77777777" w:rsidR="002B2770" w:rsidRDefault="002B2770">
      <w:pPr>
        <w:jc w:val="left"/>
      </w:pPr>
    </w:p>
    <w:p w14:paraId="1441861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30C2D895" w14:textId="77777777" w:rsidR="002B2770" w:rsidRDefault="00875072">
      <w:r>
        <w:t>The requirements for SL positioning for public safety use-cases can be obtained based on those in TR 38.845:</w:t>
      </w:r>
    </w:p>
    <w:p w14:paraId="3DFBA1FF" w14:textId="77777777" w:rsidR="002B2770" w:rsidRDefault="00875072">
      <w:pPr>
        <w:pStyle w:val="3GPPAgreements"/>
        <w:numPr>
          <w:ilvl w:val="0"/>
          <w:numId w:val="5"/>
        </w:numPr>
      </w:pPr>
      <w:r>
        <w:t>1 m horizontal accuracy for 90% of UEs</w:t>
      </w:r>
    </w:p>
    <w:p w14:paraId="7982939E" w14:textId="77777777" w:rsidR="002B2770" w:rsidRDefault="00875072">
      <w:pPr>
        <w:pStyle w:val="3GPPAgreements"/>
        <w:numPr>
          <w:ilvl w:val="0"/>
          <w:numId w:val="5"/>
        </w:numPr>
      </w:pPr>
      <w:r>
        <w:t>2 m (absolute) or 0.3 m (relative) vertical accuracy</w:t>
      </w:r>
    </w:p>
    <w:p w14:paraId="21660864" w14:textId="77777777" w:rsidR="002B2770" w:rsidRDefault="00875072">
      <w:pPr>
        <w:pStyle w:val="3GPPAgreements"/>
        <w:numPr>
          <w:ilvl w:val="0"/>
          <w:numId w:val="5"/>
        </w:numPr>
      </w:pPr>
      <w:r>
        <w:t>95 – 98 % positioning service availability</w:t>
      </w:r>
    </w:p>
    <w:p w14:paraId="625C9EB2" w14:textId="77777777" w:rsidR="002B2770" w:rsidRDefault="00875072">
      <w:pPr>
        <w:pStyle w:val="ListParagraph"/>
        <w:numPr>
          <w:ilvl w:val="0"/>
          <w:numId w:val="5"/>
        </w:numPr>
      </w:pPr>
      <w:r>
        <w:t>Latency &lt; 5s</w:t>
      </w:r>
    </w:p>
    <w:p w14:paraId="1640FF9D" w14:textId="77777777" w:rsidR="002B2770" w:rsidRDefault="00875072">
      <w:pPr>
        <w:pStyle w:val="ListParagraph"/>
        <w:numPr>
          <w:ilvl w:val="0"/>
          <w:numId w:val="5"/>
        </w:numPr>
      </w:pPr>
      <w:r>
        <w:t>Relative speed: up to 30 km/hr.</w:t>
      </w:r>
      <w:bookmarkStart w:id="7" w:name="_Hlk102993152"/>
      <w:bookmarkEnd w:id="7"/>
    </w:p>
    <w:p w14:paraId="569AE18E" w14:textId="77777777" w:rsidR="002B2770" w:rsidRDefault="00875072">
      <w:r>
        <w:t xml:space="preserve">As such, the above is well-aligned with views expressed in most contributions. </w:t>
      </w:r>
    </w:p>
    <w:p w14:paraId="0ECBF548" w14:textId="77777777" w:rsidR="002B2770" w:rsidRDefault="002B2770"/>
    <w:p w14:paraId="418D85D3" w14:textId="77777777" w:rsidR="002B2770" w:rsidRDefault="00875072">
      <w:pPr>
        <w:pStyle w:val="Heading2"/>
      </w:pPr>
      <w:r>
        <w:t>FL1 Proposal 5.3-1</w:t>
      </w:r>
    </w:p>
    <w:p w14:paraId="6D53D21B"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3B04993"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5D03584E" w14:textId="77777777" w:rsidR="002B2770" w:rsidRDefault="00875072">
      <w:pPr>
        <w:pStyle w:val="ListParagraph"/>
        <w:numPr>
          <w:ilvl w:val="1"/>
          <w:numId w:val="7"/>
        </w:numPr>
        <w:rPr>
          <w:i/>
          <w:iCs/>
        </w:rPr>
      </w:pPr>
      <w:r>
        <w:rPr>
          <w:i/>
          <w:iCs/>
        </w:rPr>
        <w:t>95 – 98 % positioning service availability</w:t>
      </w:r>
    </w:p>
    <w:p w14:paraId="645F823F" w14:textId="77777777" w:rsidR="002B2770" w:rsidRDefault="00875072">
      <w:pPr>
        <w:pStyle w:val="ListParagraph"/>
        <w:numPr>
          <w:ilvl w:val="1"/>
          <w:numId w:val="7"/>
        </w:numPr>
        <w:rPr>
          <w:i/>
          <w:iCs/>
        </w:rPr>
      </w:pPr>
      <w:r>
        <w:rPr>
          <w:i/>
          <w:iCs/>
        </w:rPr>
        <w:t>Latency &lt; 5s</w:t>
      </w:r>
    </w:p>
    <w:p w14:paraId="3F14A9E4" w14:textId="77777777" w:rsidR="002B2770" w:rsidRDefault="00875072">
      <w:pPr>
        <w:pStyle w:val="ListParagraph"/>
        <w:numPr>
          <w:ilvl w:val="1"/>
          <w:numId w:val="7"/>
        </w:numPr>
        <w:rPr>
          <w:i/>
          <w:iCs/>
        </w:rPr>
      </w:pPr>
      <w:r>
        <w:rPr>
          <w:i/>
          <w:iCs/>
        </w:rPr>
        <w:lastRenderedPageBreak/>
        <w:t>Relative speed: up to 30 km/hr.</w:t>
      </w:r>
    </w:p>
    <w:p w14:paraId="16C66519"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1D5CC79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4213EAE"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6E87CF" w14:textId="77777777" w:rsidR="002B2770" w:rsidRDefault="00875072">
            <w:pPr>
              <w:widowControl w:val="0"/>
              <w:rPr>
                <w:b/>
                <w:bCs/>
                <w:sz w:val="20"/>
                <w:szCs w:val="20"/>
                <w:lang w:eastAsia="zh-CN"/>
              </w:rPr>
            </w:pPr>
            <w:r>
              <w:rPr>
                <w:b/>
                <w:bCs/>
                <w:sz w:val="20"/>
                <w:szCs w:val="20"/>
                <w:lang w:eastAsia="zh-CN"/>
              </w:rPr>
              <w:t>Comments</w:t>
            </w:r>
          </w:p>
        </w:tc>
      </w:tr>
      <w:tr w:rsidR="002B2770" w14:paraId="70F3808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B610ECC"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16B06"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1BE4277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8966920"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BBF60" w14:textId="77777777" w:rsidR="002B2770" w:rsidRDefault="00875072">
            <w:pPr>
              <w:widowControl w:val="0"/>
              <w:rPr>
                <w:bCs/>
                <w:sz w:val="20"/>
                <w:szCs w:val="20"/>
                <w:lang w:eastAsia="zh-CN"/>
              </w:rPr>
            </w:pPr>
            <w:r>
              <w:rPr>
                <w:bCs/>
                <w:sz w:val="20"/>
                <w:szCs w:val="20"/>
                <w:lang w:eastAsia="zh-CN"/>
              </w:rPr>
              <w:t>Low priority.</w:t>
            </w:r>
          </w:p>
          <w:p w14:paraId="6DF99C0A"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7C3F84E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CBC9FE"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0D81D"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7C9FA9D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BDAB736"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0B36112"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36D09916"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443365C"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892EAD"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D40BB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8DACBE"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8E75E"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420BD63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7722363"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0C43401"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2A9989A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24E8BF"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201C42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08CEBAB4"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7DDD3725"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448FB6D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F423483"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9E580ED" w14:textId="77777777" w:rsidR="002B2770" w:rsidRDefault="0087507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2B2770" w14:paraId="0594877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865955E"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C201362"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5792E40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E1CE905"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6243F08" w14:textId="77777777" w:rsidR="002B2770" w:rsidRDefault="00875072">
            <w:pPr>
              <w:widowControl w:val="0"/>
              <w:rPr>
                <w:bCs/>
                <w:sz w:val="20"/>
                <w:szCs w:val="20"/>
                <w:lang w:eastAsia="zh-CN"/>
              </w:rPr>
            </w:pPr>
            <w:r>
              <w:rPr>
                <w:bCs/>
                <w:sz w:val="20"/>
                <w:szCs w:val="20"/>
                <w:lang w:eastAsia="zh-CN"/>
              </w:rPr>
              <w:t>Low priority</w:t>
            </w:r>
          </w:p>
        </w:tc>
      </w:tr>
      <w:tr w:rsidR="002B2770" w14:paraId="634542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43D83C"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CB45E4"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5D8D89F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31CA511"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F5676D"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7F53D32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9F228D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147E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127FDB1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DD95EF5"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1CAF5A"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0C825C2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E04376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2CE398C"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D9848D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015B8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C4D53E4"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739D4E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62E4C1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2B251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61690A6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B18809B" w14:textId="14A3421C" w:rsidR="00DF4BA6" w:rsidRDefault="00DF4BA6">
            <w:pPr>
              <w:widowControl w:val="0"/>
              <w:rPr>
                <w:rFonts w:eastAsia="MS Mincho"/>
                <w:bCs/>
                <w:sz w:val="20"/>
                <w:szCs w:val="20"/>
                <w:lang w:eastAsia="ja-JP"/>
              </w:rPr>
            </w:pPr>
            <w:r>
              <w:rPr>
                <w:rFonts w:eastAsia="MS Mincho"/>
                <w:bCs/>
                <w:sz w:val="20"/>
                <w:szCs w:val="20"/>
                <w:lang w:eastAsia="ja-JP"/>
              </w:rPr>
              <w:lastRenderedPageBreak/>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0AA503" w14:textId="5D297F83"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7B2565F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F861DC4"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0EDF4" w14:textId="43B20833"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1A128E07"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7553F0B" w14:textId="3FFEB8E5"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C606BC0" w14:textId="3EE6C1C7" w:rsidR="00012AD3" w:rsidRPr="00AD74B8" w:rsidRDefault="00012AD3" w:rsidP="00AD74B8">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bl>
    <w:p w14:paraId="40AA09BF" w14:textId="77777777" w:rsidR="002B2770" w:rsidRDefault="002B2770"/>
    <w:p w14:paraId="5644BE13" w14:textId="77777777" w:rsidR="002B2770" w:rsidRDefault="002B2770"/>
    <w:p w14:paraId="263CC901"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04F7E6A3" w14:textId="77777777" w:rsidR="002B2770" w:rsidRDefault="00875072">
      <w:r>
        <w:t>Requirements for SL positioning for commercial use-cases can be determined again based on the requirements in Table 7.3.2.2-1 in TS 22.261 (same as Table 1 in this document).</w:t>
      </w:r>
    </w:p>
    <w:p w14:paraId="3557A254" w14:textId="77777777" w:rsidR="002B2770" w:rsidRDefault="00875072">
      <w:r>
        <w:t xml:space="preserve">Most contributions expressing views on this issue indicate a choice that aims to align with the positioning accuracy requirements for public safety, that is: </w:t>
      </w:r>
    </w:p>
    <w:p w14:paraId="7DFB434F" w14:textId="77777777" w:rsidR="002B2770" w:rsidRDefault="00875072">
      <w:pPr>
        <w:pStyle w:val="ListParagraph"/>
        <w:numPr>
          <w:ilvl w:val="0"/>
          <w:numId w:val="5"/>
        </w:numPr>
      </w:pPr>
      <w:r>
        <w:t>1 m horizontal accuracy and [2 – 3] m (absolute) or 0.3 m (relative) vertical accuracy for 90% of UEs.</w:t>
      </w:r>
    </w:p>
    <w:p w14:paraId="2B5222E3" w14:textId="77777777" w:rsidR="002B2770" w:rsidRDefault="00875072">
      <w:pPr>
        <w:pStyle w:val="ListParagraph"/>
        <w:numPr>
          <w:ilvl w:val="0"/>
          <w:numId w:val="5"/>
        </w:numPr>
      </w:pPr>
      <w:r>
        <w:t>End-to-end latency for position estimation &lt; 100 ms</w:t>
      </w:r>
    </w:p>
    <w:p w14:paraId="09113B9B" w14:textId="77777777" w:rsidR="002B2770" w:rsidRDefault="00875072">
      <w:pPr>
        <w:pStyle w:val="ListParagraph"/>
        <w:numPr>
          <w:ilvl w:val="0"/>
          <w:numId w:val="5"/>
        </w:numPr>
      </w:pPr>
      <w:r>
        <w:t>Physical layer latency for position estimation &lt; 10 ms</w:t>
      </w:r>
    </w:p>
    <w:p w14:paraId="75285451" w14:textId="77777777" w:rsidR="002B2770" w:rsidRDefault="002B2770">
      <w:pPr>
        <w:pStyle w:val="ListParagraph"/>
        <w:ind w:left="760"/>
      </w:pPr>
    </w:p>
    <w:p w14:paraId="27378B4F" w14:textId="77777777" w:rsidR="002B2770" w:rsidRDefault="00875072">
      <w:r>
        <w:t xml:space="preserve">Aligning the requirements on positioning accuracy for these cases can help manage the amount of evaluation efforts more efficiently while not losing any insights. </w:t>
      </w:r>
    </w:p>
    <w:p w14:paraId="18E80E1F" w14:textId="77777777" w:rsidR="002B2770" w:rsidRDefault="00875072">
      <w:r>
        <w:t xml:space="preserve">Accordingly, the following is proposed. </w:t>
      </w:r>
    </w:p>
    <w:p w14:paraId="19728C7D" w14:textId="77777777" w:rsidR="002B2770" w:rsidRDefault="00875072">
      <w:pPr>
        <w:pStyle w:val="Heading2"/>
      </w:pPr>
      <w:r>
        <w:t>FL1 Proposal 5.4-1</w:t>
      </w:r>
    </w:p>
    <w:p w14:paraId="5A8446FD"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1FA43EDD" w14:textId="3A036031" w:rsidR="002B2770" w:rsidRDefault="0087507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7B0C6DC9" w14:textId="77777777" w:rsidR="002B2770" w:rsidRDefault="00875072">
      <w:pPr>
        <w:pStyle w:val="ListParagraph"/>
        <w:numPr>
          <w:ilvl w:val="1"/>
          <w:numId w:val="7"/>
        </w:numPr>
        <w:rPr>
          <w:i/>
          <w:iCs/>
        </w:rPr>
      </w:pPr>
      <w:r>
        <w:rPr>
          <w:i/>
          <w:iCs/>
        </w:rPr>
        <w:t>95 – 98 % positioning service availability</w:t>
      </w:r>
    </w:p>
    <w:p w14:paraId="26DCBF7E" w14:textId="77777777" w:rsidR="002B2770" w:rsidRDefault="00875072">
      <w:pPr>
        <w:pStyle w:val="ListParagraph"/>
        <w:numPr>
          <w:ilvl w:val="1"/>
          <w:numId w:val="7"/>
        </w:numPr>
        <w:rPr>
          <w:i/>
          <w:iCs/>
        </w:rPr>
      </w:pPr>
      <w:r>
        <w:rPr>
          <w:i/>
          <w:iCs/>
        </w:rPr>
        <w:t>Latency: End-to-end latency &lt; 100 ms; PHY latency &lt; 10 s</w:t>
      </w:r>
    </w:p>
    <w:p w14:paraId="7DAB07D5" w14:textId="77777777" w:rsidR="002B2770" w:rsidRDefault="00875072">
      <w:pPr>
        <w:pStyle w:val="ListParagraph"/>
        <w:numPr>
          <w:ilvl w:val="1"/>
          <w:numId w:val="7"/>
        </w:numPr>
        <w:rPr>
          <w:i/>
          <w:iCs/>
        </w:rPr>
      </w:pPr>
      <w:r>
        <w:rPr>
          <w:i/>
          <w:iCs/>
        </w:rPr>
        <w:t>Relative speed: up to 30 km/hr.</w:t>
      </w:r>
    </w:p>
    <w:p w14:paraId="25586606"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6A068B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4EC08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73CFEC5" w14:textId="77777777" w:rsidR="002B2770" w:rsidRDefault="00875072">
            <w:pPr>
              <w:widowControl w:val="0"/>
              <w:rPr>
                <w:b/>
                <w:bCs/>
                <w:sz w:val="20"/>
                <w:szCs w:val="20"/>
                <w:lang w:eastAsia="zh-CN"/>
              </w:rPr>
            </w:pPr>
            <w:r>
              <w:rPr>
                <w:b/>
                <w:bCs/>
                <w:sz w:val="20"/>
                <w:szCs w:val="20"/>
                <w:lang w:eastAsia="zh-CN"/>
              </w:rPr>
              <w:t>Comments</w:t>
            </w:r>
          </w:p>
        </w:tc>
      </w:tr>
      <w:tr w:rsidR="002B2770" w14:paraId="07EB1A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1C534"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97155C" w14:textId="77777777" w:rsidR="002B2770" w:rsidRDefault="00875072">
            <w:pPr>
              <w:widowControl w:val="0"/>
              <w:rPr>
                <w:bCs/>
                <w:sz w:val="20"/>
                <w:szCs w:val="20"/>
                <w:lang w:eastAsia="zh-CN"/>
              </w:rPr>
            </w:pPr>
            <w:r>
              <w:rPr>
                <w:bCs/>
                <w:sz w:val="20"/>
                <w:szCs w:val="20"/>
                <w:lang w:eastAsia="zh-CN"/>
              </w:rPr>
              <w:t>Low priority.</w:t>
            </w:r>
          </w:p>
          <w:p w14:paraId="591B5079" w14:textId="19F74162"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02571F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7508A8" w14:textId="75070C14"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D9F9F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8AD03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61F4C8"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F87BF8" w14:textId="77777777" w:rsidR="002B2770" w:rsidRDefault="00875072">
            <w:pPr>
              <w:widowControl w:val="0"/>
              <w:rPr>
                <w:bCs/>
                <w:sz w:val="20"/>
                <w:szCs w:val="20"/>
                <w:lang w:eastAsia="zh-CN"/>
              </w:rPr>
            </w:pPr>
            <w:r>
              <w:rPr>
                <w:bCs/>
                <w:sz w:val="20"/>
                <w:szCs w:val="20"/>
                <w:lang w:eastAsia="zh-CN"/>
              </w:rPr>
              <w:t>Agree with FL’s proposal.</w:t>
            </w:r>
          </w:p>
          <w:p w14:paraId="3AB8A55F"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6EC447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7B9F52"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9BBD92"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w:t>
            </w:r>
            <w:r>
              <w:rPr>
                <w:bCs/>
                <w:sz w:val="20"/>
                <w:szCs w:val="20"/>
                <w:lang w:eastAsia="zh-CN"/>
              </w:rPr>
              <w:lastRenderedPageBreak/>
              <w:t xml:space="preserve">only. </w:t>
            </w:r>
          </w:p>
        </w:tc>
      </w:tr>
      <w:tr w:rsidR="002B2770" w14:paraId="61FA11D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E5DDB3" w14:textId="77777777" w:rsidR="002B2770" w:rsidRDefault="00875072">
            <w:pPr>
              <w:widowControl w:val="0"/>
              <w:rPr>
                <w:sz w:val="20"/>
                <w:szCs w:val="20"/>
                <w:lang w:eastAsia="zh-CN"/>
              </w:rPr>
            </w:pPr>
            <w:r>
              <w:rPr>
                <w:sz w:val="20"/>
                <w:szCs w:val="20"/>
                <w:lang w:eastAsia="zh-CN"/>
              </w:rPr>
              <w:lastRenderedPageBreak/>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7711E3"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5F62706"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7F44112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1530EA9" w14:textId="77777777" w:rsidR="002B2770" w:rsidRDefault="002B2770">
            <w:pPr>
              <w:pStyle w:val="ListParagraph"/>
              <w:widowControl w:val="0"/>
              <w:numPr>
                <w:ilvl w:val="0"/>
                <w:numId w:val="7"/>
              </w:numPr>
              <w:rPr>
                <w:i/>
                <w:iCs/>
                <w:sz w:val="20"/>
                <w:szCs w:val="20"/>
                <w:lang w:eastAsia="zh-CN"/>
              </w:rPr>
            </w:pPr>
          </w:p>
          <w:p w14:paraId="1A664F3A" w14:textId="77777777" w:rsidR="002B2770" w:rsidRDefault="002B2770">
            <w:pPr>
              <w:widowControl w:val="0"/>
              <w:rPr>
                <w:bCs/>
                <w:sz w:val="20"/>
                <w:szCs w:val="20"/>
                <w:lang w:eastAsia="zh-CN"/>
              </w:rPr>
            </w:pPr>
          </w:p>
        </w:tc>
      </w:tr>
      <w:tr w:rsidR="002B2770" w14:paraId="203141E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18BB15C" w14:textId="77777777" w:rsidR="002B2770" w:rsidRDefault="00875072">
            <w:pPr>
              <w:widowControl w:val="0"/>
              <w:rPr>
                <w:sz w:val="20"/>
                <w:szCs w:val="20"/>
                <w:lang w:eastAsia="zh-CN"/>
              </w:rPr>
            </w:pPr>
            <w:r>
              <w:rPr>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71FF61A" w14:textId="77777777" w:rsidR="002B2770" w:rsidRDefault="00875072">
            <w:pPr>
              <w:widowControl w:val="0"/>
              <w:rPr>
                <w:bCs/>
                <w:sz w:val="20"/>
                <w:szCs w:val="20"/>
                <w:lang w:eastAsia="zh-CN"/>
              </w:rPr>
            </w:pPr>
            <w:r>
              <w:rPr>
                <w:bCs/>
                <w:sz w:val="20"/>
                <w:szCs w:val="20"/>
                <w:lang w:eastAsia="zh-CN"/>
              </w:rPr>
              <w:t>See our comments for 5.3-1</w:t>
            </w:r>
          </w:p>
        </w:tc>
      </w:tr>
      <w:tr w:rsidR="002B2770" w14:paraId="31F4092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AEBF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AB4B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5FA3F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10F9BB"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497AD5" w14:textId="77777777" w:rsidR="002B2770" w:rsidRDefault="00875072">
            <w:pPr>
              <w:widowControl w:val="0"/>
              <w:rPr>
                <w:bCs/>
                <w:sz w:val="20"/>
                <w:szCs w:val="20"/>
                <w:lang w:eastAsia="zh-CN"/>
              </w:rPr>
            </w:pPr>
            <w:r>
              <w:rPr>
                <w:bCs/>
                <w:sz w:val="20"/>
                <w:szCs w:val="20"/>
                <w:lang w:eastAsia="zh-CN"/>
              </w:rPr>
              <w:t>Low priority</w:t>
            </w:r>
          </w:p>
        </w:tc>
      </w:tr>
      <w:tr w:rsidR="002B2770" w14:paraId="79CC47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754AB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AC1043D" w14:textId="77777777" w:rsidR="002B2770" w:rsidRDefault="00875072">
            <w:pPr>
              <w:widowControl w:val="0"/>
              <w:rPr>
                <w:bCs/>
                <w:sz w:val="20"/>
                <w:szCs w:val="20"/>
                <w:lang w:eastAsia="zh-CN"/>
              </w:rPr>
            </w:pPr>
            <w:r>
              <w:rPr>
                <w:bCs/>
                <w:sz w:val="20"/>
                <w:szCs w:val="20"/>
                <w:lang w:eastAsia="zh-CN"/>
              </w:rPr>
              <w:t>Low priority</w:t>
            </w:r>
          </w:p>
        </w:tc>
      </w:tr>
      <w:tr w:rsidR="002B2770" w14:paraId="28B363A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EEC45B"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EEF985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33DC53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2935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EDA9D96"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381B1B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79E8A0"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DDFC0C" w14:textId="77777777" w:rsidR="002B2770" w:rsidRDefault="00875072">
            <w:pPr>
              <w:widowControl w:val="0"/>
              <w:rPr>
                <w:sz w:val="20"/>
                <w:szCs w:val="20"/>
                <w:lang w:eastAsia="zh-CN"/>
              </w:rPr>
            </w:pPr>
            <w:r>
              <w:rPr>
                <w:sz w:val="20"/>
                <w:szCs w:val="20"/>
                <w:lang w:eastAsia="zh-CN"/>
              </w:rPr>
              <w:t>Prefer to focus on accuracy for now.</w:t>
            </w:r>
          </w:p>
        </w:tc>
      </w:tr>
      <w:tr w:rsidR="002B2770" w14:paraId="0AA321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FAA764"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F4490B" w14:textId="77777777" w:rsidR="002B2770" w:rsidRDefault="00875072">
            <w:pPr>
              <w:widowControl w:val="0"/>
              <w:rPr>
                <w:bCs/>
                <w:sz w:val="20"/>
                <w:szCs w:val="20"/>
                <w:lang w:eastAsia="zh-CN"/>
              </w:rPr>
            </w:pPr>
            <w:r>
              <w:rPr>
                <w:bCs/>
                <w:sz w:val="20"/>
                <w:szCs w:val="20"/>
                <w:lang w:eastAsia="zh-CN"/>
              </w:rPr>
              <w:t>Low priority</w:t>
            </w:r>
          </w:p>
        </w:tc>
      </w:tr>
      <w:tr w:rsidR="002B2770" w14:paraId="08A4ECDD"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F3BFD8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7A29DE"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2057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1F8B2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29A809"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729113C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3085DC" w14:textId="2BB94A1E"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8C3318" w14:textId="4D952722"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307F5E67"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8103E"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D41D93"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497D7A3F"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51586A" w14:textId="276C07A4"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B98704" w14:textId="1A0C9C36"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bl>
    <w:p w14:paraId="27D56150" w14:textId="77777777" w:rsidR="002B2770" w:rsidRDefault="002B2770"/>
    <w:p w14:paraId="40030DFC" w14:textId="77777777" w:rsidR="002B2770" w:rsidRDefault="002B2770"/>
    <w:p w14:paraId="503C40C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328F0AE2" w14:textId="77777777" w:rsidR="002B2770" w:rsidRDefault="00875072">
      <w:r>
        <w:t xml:space="preserve">Requirements for SL positioning for IIoT use-cases can be determined based on information in TS </w:t>
      </w:r>
      <w:proofErr w:type="gramStart"/>
      <w:r>
        <w:t>22.104, and</w:t>
      </w:r>
      <w:proofErr w:type="gramEnd"/>
      <w:r>
        <w:t xml:space="preserve"> reproduced in Table 4 below.</w:t>
      </w:r>
    </w:p>
    <w:p w14:paraId="34A15718" w14:textId="77777777" w:rsidR="002B2770" w:rsidRDefault="002B2770">
      <w:pPr>
        <w:jc w:val="center"/>
        <w:rPr>
          <w:b/>
          <w:bCs/>
        </w:rPr>
      </w:pPr>
    </w:p>
    <w:p w14:paraId="2C970923"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77A9BB7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466041"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BE75D9A"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EBB6E"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6946A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C91AE9"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31A4218"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16690AD"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6C8FD49" w14:textId="77777777" w:rsidR="002B2770" w:rsidRDefault="00875072">
            <w:pPr>
              <w:pStyle w:val="TAH"/>
              <w:spacing w:line="276" w:lineRule="auto"/>
              <w:rPr>
                <w:lang w:eastAsia="zh-CN"/>
              </w:rPr>
            </w:pPr>
            <w:r>
              <w:rPr>
                <w:lang w:eastAsia="zh-CN"/>
              </w:rPr>
              <w:t>Corresponding Positioning Service Level in TS 22.261</w:t>
            </w:r>
          </w:p>
        </w:tc>
      </w:tr>
      <w:tr w:rsidR="002B2770" w14:paraId="0FC28FC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5891F97"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88DC497"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BB9B70"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46F594"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E47D2BC"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46C30F6"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9F562F"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CBA3CFC"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3B156B3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6118A7F"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9FB0A7E"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ECE743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4E3AA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2CE11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1C554E7"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A56F84F"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80D91A"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72B5372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FBF4D10"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8FC331C"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E4179E8"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0EEB71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F29FE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6EE5E9B"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1B01E6C"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C8C0555"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EF0FF4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D122352"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E1CB58"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042BE8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B94B09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2475F61"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722F3DD"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F24725"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3A0127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2326BCD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E7EFCEC"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8B9BC61"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87CBC7D"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457ECCB"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C23D202"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3C5B4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786E114"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C7582C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51A4A932"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0279F49"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166DD1"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7FAA8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ABE5224"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261F909"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39B8C75"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685B9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B8D9548"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6981E916"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4FBCC4A"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AD906A7"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2E1115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F639DF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BB0A2CA"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261FBEC"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40A4CB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A2E33B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5674DB6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7D7DE63"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F7B5D4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B70493"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A375ED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93DECA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7AC328F"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41C6FC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F8878C" w14:textId="77777777" w:rsidR="002B2770" w:rsidRDefault="00875072">
            <w:pPr>
              <w:pStyle w:val="TAL"/>
              <w:spacing w:line="276" w:lineRule="auto"/>
              <w:rPr>
                <w:rFonts w:eastAsia="SimSun"/>
                <w:lang w:eastAsia="zh-CN"/>
              </w:rPr>
            </w:pPr>
            <w:r>
              <w:rPr>
                <w:rFonts w:eastAsia="SimSun"/>
                <w:lang w:eastAsia="zh-CN"/>
              </w:rPr>
              <w:t>Service Level 7</w:t>
            </w:r>
          </w:p>
        </w:tc>
      </w:tr>
    </w:tbl>
    <w:p w14:paraId="5C12CF12" w14:textId="77777777" w:rsidR="002B2770" w:rsidRDefault="002B2770"/>
    <w:p w14:paraId="589EC3A6"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5DC49689" w14:textId="77777777" w:rsidR="002B2770" w:rsidRDefault="00875072">
      <w:r>
        <w:t xml:space="preserve">While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 up to service levels 3 or 4 to determine horizontal positioning accuracy of 1 m.</w:t>
      </w:r>
    </w:p>
    <w:p w14:paraId="59D000CD" w14:textId="77777777" w:rsidR="002B2770" w:rsidRDefault="0087507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1BBB9C0E"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075E87ED" w14:textId="77777777" w:rsidR="002B2770" w:rsidRDefault="002B2770"/>
    <w:p w14:paraId="50914379" w14:textId="77777777" w:rsidR="002B2770" w:rsidRDefault="00875072">
      <w:pPr>
        <w:pStyle w:val="Heading2"/>
      </w:pPr>
      <w:r>
        <w:t>FL1 Proposal 5.5-1</w:t>
      </w:r>
    </w:p>
    <w:p w14:paraId="6FD65185" w14:textId="77777777" w:rsidR="002B2770" w:rsidRDefault="00875072">
      <w:pPr>
        <w:pStyle w:val="ListParagraph"/>
        <w:numPr>
          <w:ilvl w:val="0"/>
          <w:numId w:val="7"/>
        </w:numPr>
        <w:rPr>
          <w:i/>
          <w:iCs/>
        </w:rPr>
      </w:pPr>
      <w:r>
        <w:rPr>
          <w:i/>
          <w:iCs/>
        </w:rPr>
        <w:t>SL positioning solutions for IIoT use-cases should target the following requirements:</w:t>
      </w:r>
    </w:p>
    <w:p w14:paraId="0C024FFC" w14:textId="77777777" w:rsidR="002B2770" w:rsidRDefault="00875072">
      <w:pPr>
        <w:pStyle w:val="ListParagraph"/>
        <w:numPr>
          <w:ilvl w:val="1"/>
          <w:numId w:val="7"/>
        </w:numPr>
        <w:rPr>
          <w:i/>
          <w:iCs/>
        </w:rPr>
      </w:pPr>
      <w:r>
        <w:rPr>
          <w:i/>
          <w:iCs/>
        </w:rPr>
        <w:t>For horizontal accuracy, down select between:</w:t>
      </w:r>
    </w:p>
    <w:p w14:paraId="4FC322FB" w14:textId="77777777" w:rsidR="002B2770" w:rsidRDefault="00875072">
      <w:pPr>
        <w:pStyle w:val="ListParagraph"/>
        <w:numPr>
          <w:ilvl w:val="2"/>
          <w:numId w:val="7"/>
        </w:numPr>
        <w:rPr>
          <w:i/>
          <w:iCs/>
        </w:rPr>
      </w:pPr>
      <w:r>
        <w:rPr>
          <w:i/>
          <w:iCs/>
        </w:rPr>
        <w:t>1 m (absolute or relative) for 90% of UEs</w:t>
      </w:r>
    </w:p>
    <w:p w14:paraId="0C21C603" w14:textId="77777777" w:rsidR="002B2770" w:rsidRDefault="00875072">
      <w:pPr>
        <w:pStyle w:val="ListParagraph"/>
        <w:numPr>
          <w:ilvl w:val="2"/>
          <w:numId w:val="7"/>
        </w:numPr>
        <w:rPr>
          <w:i/>
          <w:iCs/>
        </w:rPr>
      </w:pPr>
      <w:r>
        <w:rPr>
          <w:i/>
          <w:iCs/>
        </w:rPr>
        <w:t>0.2 m (absolute or relative) for 90% of UEs</w:t>
      </w:r>
    </w:p>
    <w:p w14:paraId="06B617DE" w14:textId="77777777" w:rsidR="002B2770" w:rsidRDefault="00875072">
      <w:pPr>
        <w:pStyle w:val="ListParagraph"/>
        <w:numPr>
          <w:ilvl w:val="1"/>
          <w:numId w:val="7"/>
        </w:numPr>
        <w:rPr>
          <w:i/>
          <w:iCs/>
        </w:rPr>
      </w:pPr>
      <w:r>
        <w:rPr>
          <w:i/>
          <w:iCs/>
        </w:rPr>
        <w:t>For vertical accuracy, down select between:</w:t>
      </w:r>
    </w:p>
    <w:p w14:paraId="12BE4AA9" w14:textId="77777777" w:rsidR="002B2770" w:rsidRDefault="00875072">
      <w:pPr>
        <w:pStyle w:val="ListParagraph"/>
        <w:numPr>
          <w:ilvl w:val="2"/>
          <w:numId w:val="7"/>
        </w:numPr>
        <w:rPr>
          <w:i/>
          <w:iCs/>
        </w:rPr>
      </w:pPr>
      <w:r>
        <w:rPr>
          <w:i/>
          <w:iCs/>
        </w:rPr>
        <w:t>1 m (absolute or relative) for 90% of UEs</w:t>
      </w:r>
    </w:p>
    <w:p w14:paraId="2942F2EA" w14:textId="77777777" w:rsidR="002B2770" w:rsidRDefault="00875072">
      <w:pPr>
        <w:pStyle w:val="ListParagraph"/>
        <w:numPr>
          <w:ilvl w:val="2"/>
          <w:numId w:val="7"/>
        </w:numPr>
        <w:rPr>
          <w:i/>
          <w:iCs/>
        </w:rPr>
      </w:pPr>
      <w:r>
        <w:rPr>
          <w:i/>
          <w:iCs/>
        </w:rPr>
        <w:t>0.2 m (absolute or relative) for 90% of UEs</w:t>
      </w:r>
    </w:p>
    <w:p w14:paraId="086DB35C" w14:textId="77777777" w:rsidR="002B2770" w:rsidRDefault="00875072">
      <w:pPr>
        <w:pStyle w:val="ListParagraph"/>
        <w:numPr>
          <w:ilvl w:val="1"/>
          <w:numId w:val="7"/>
        </w:numPr>
        <w:rPr>
          <w:i/>
          <w:iCs/>
        </w:rPr>
      </w:pPr>
      <w:r>
        <w:rPr>
          <w:i/>
          <w:iCs/>
        </w:rPr>
        <w:t>90 – 99 % positioning service availability</w:t>
      </w:r>
    </w:p>
    <w:p w14:paraId="7386744F" w14:textId="77777777" w:rsidR="002B2770" w:rsidRDefault="00875072">
      <w:pPr>
        <w:pStyle w:val="ListParagraph"/>
        <w:numPr>
          <w:ilvl w:val="1"/>
          <w:numId w:val="7"/>
        </w:numPr>
        <w:rPr>
          <w:i/>
          <w:iCs/>
        </w:rPr>
      </w:pPr>
      <w:r>
        <w:rPr>
          <w:i/>
          <w:iCs/>
        </w:rPr>
        <w:t>Latency: End-to-end latency &lt; 100 ms; PHY latency &lt; 10 s</w:t>
      </w:r>
    </w:p>
    <w:p w14:paraId="0828FB21" w14:textId="77777777" w:rsidR="002B2770" w:rsidRDefault="00875072">
      <w:pPr>
        <w:pStyle w:val="ListParagraph"/>
        <w:numPr>
          <w:ilvl w:val="1"/>
          <w:numId w:val="7"/>
        </w:numPr>
        <w:rPr>
          <w:i/>
          <w:iCs/>
        </w:rPr>
      </w:pPr>
      <w:r>
        <w:rPr>
          <w:i/>
          <w:iCs/>
        </w:rPr>
        <w:t>Relative speed: up to 30 km/hr.</w:t>
      </w:r>
    </w:p>
    <w:p w14:paraId="2736E15B"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59973C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7014A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D55E81" w14:textId="77777777" w:rsidR="002B2770" w:rsidRDefault="00875072">
            <w:pPr>
              <w:widowControl w:val="0"/>
              <w:rPr>
                <w:b/>
                <w:bCs/>
                <w:sz w:val="20"/>
                <w:szCs w:val="20"/>
                <w:lang w:eastAsia="zh-CN"/>
              </w:rPr>
            </w:pPr>
            <w:r>
              <w:rPr>
                <w:b/>
                <w:bCs/>
                <w:sz w:val="20"/>
                <w:szCs w:val="20"/>
                <w:lang w:eastAsia="zh-CN"/>
              </w:rPr>
              <w:t>Comments</w:t>
            </w:r>
          </w:p>
        </w:tc>
      </w:tr>
      <w:tr w:rsidR="002B2770" w14:paraId="73CC5D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73831"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20368F9"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77DEE2A2"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CA95A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7FA7379"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E2CBC93"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454B48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7429C631"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1A548A1"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3CE001A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78AC7A92"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BE737F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05ABB33" w14:textId="77777777" w:rsidR="002B2770" w:rsidRDefault="002B2770">
            <w:pPr>
              <w:widowControl w:val="0"/>
              <w:rPr>
                <w:bCs/>
                <w:sz w:val="20"/>
                <w:szCs w:val="20"/>
                <w:lang w:eastAsia="zh-CN"/>
              </w:rPr>
            </w:pPr>
          </w:p>
        </w:tc>
      </w:tr>
      <w:tr w:rsidR="002B2770" w14:paraId="11E0B1E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283C5F"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CA0B70A" w14:textId="77777777" w:rsidR="002B2770" w:rsidRDefault="00875072">
            <w:pPr>
              <w:widowControl w:val="0"/>
              <w:rPr>
                <w:bCs/>
                <w:szCs w:val="20"/>
                <w:lang w:eastAsia="zh-CN"/>
              </w:rPr>
            </w:pPr>
            <w:r>
              <w:rPr>
                <w:bCs/>
                <w:szCs w:val="20"/>
                <w:lang w:eastAsia="zh-CN"/>
              </w:rPr>
              <w:t>We prefer the proposal with the revision as follows,</w:t>
            </w:r>
          </w:p>
          <w:p w14:paraId="1C9AF31F" w14:textId="77777777" w:rsidR="002B2770" w:rsidRDefault="00875072">
            <w:pPr>
              <w:pStyle w:val="Heading2"/>
              <w:widowControl w:val="0"/>
              <w:rPr>
                <w:szCs w:val="20"/>
                <w:lang w:eastAsia="zh-CN"/>
              </w:rPr>
            </w:pPr>
            <w:r>
              <w:rPr>
                <w:szCs w:val="20"/>
                <w:lang w:eastAsia="zh-CN"/>
              </w:rPr>
              <w:t>Updated FL1 Proposal 5.5-1</w:t>
            </w:r>
          </w:p>
          <w:p w14:paraId="7F6DB9BC" w14:textId="77777777" w:rsidR="002B2770" w:rsidRDefault="00875072">
            <w:pPr>
              <w:pStyle w:val="ListParagraph"/>
              <w:widowControl w:val="0"/>
              <w:numPr>
                <w:ilvl w:val="0"/>
                <w:numId w:val="7"/>
              </w:numPr>
              <w:rPr>
                <w:i/>
                <w:iCs/>
                <w:szCs w:val="20"/>
                <w:lang w:eastAsia="zh-CN"/>
              </w:rPr>
            </w:pPr>
            <w:r>
              <w:rPr>
                <w:i/>
                <w:iCs/>
                <w:szCs w:val="20"/>
                <w:lang w:eastAsia="zh-CN"/>
              </w:rPr>
              <w:t>SL positioning solutions for IIoT use-cases should target the following requirements:</w:t>
            </w:r>
          </w:p>
          <w:p w14:paraId="2F7B5A75"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2A4A0968"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7557988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C8319EE"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0C86A3CB"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24465E8A"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AA5AC06"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00C53E7F"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29FB3939"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25CF0432" w14:textId="77777777" w:rsidR="002B2770" w:rsidRDefault="002B2770">
            <w:pPr>
              <w:widowControl w:val="0"/>
              <w:rPr>
                <w:bCs/>
                <w:szCs w:val="20"/>
                <w:lang w:eastAsia="zh-CN"/>
              </w:rPr>
            </w:pPr>
          </w:p>
        </w:tc>
      </w:tr>
      <w:tr w:rsidR="002B2770" w14:paraId="4261D11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15511A"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D54FC3"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2B2770" w14:paraId="7E8610B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D9E624D"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02DF7B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242F7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BE40A"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A85EA0"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03014F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2BCE05"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8B95DF"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5DD0843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6013E3"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4E7DB2F"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56A89B5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6E4D7D"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9F7DC4"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7406BB8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5D7D2E"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98163E"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39A1BC5" w14:textId="77777777" w:rsidR="002B2770" w:rsidRDefault="002B2770">
            <w:pPr>
              <w:widowControl w:val="0"/>
              <w:rPr>
                <w:sz w:val="20"/>
                <w:szCs w:val="20"/>
                <w:lang w:eastAsia="zh-CN"/>
              </w:rPr>
            </w:pPr>
          </w:p>
          <w:p w14:paraId="3A2826D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166CA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F73FD93"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2FD3BF2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69591155"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18FAE5B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C4C40C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445EDAB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05F90A5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3E0DF1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37EF57C4" w14:textId="77777777" w:rsidR="002B2770" w:rsidRDefault="002B2770">
            <w:pPr>
              <w:widowControl w:val="0"/>
              <w:rPr>
                <w:sz w:val="20"/>
                <w:szCs w:val="20"/>
                <w:lang w:eastAsia="zh-CN"/>
              </w:rPr>
            </w:pPr>
          </w:p>
        </w:tc>
      </w:tr>
      <w:tr w:rsidR="002B2770" w14:paraId="029165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585F5"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00E658"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499D29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EB28E9"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E8D30FD"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CE511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41D0A9"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E9C0A"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2E90FF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E72F6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13041A" w14:textId="77777777" w:rsidR="002B2770" w:rsidRDefault="00875072">
            <w:pPr>
              <w:widowControl w:val="0"/>
              <w:rPr>
                <w:bCs/>
                <w:sz w:val="20"/>
                <w:szCs w:val="20"/>
                <w:lang w:eastAsia="zh-CN"/>
              </w:rPr>
            </w:pPr>
            <w:r>
              <w:rPr>
                <w:bCs/>
                <w:sz w:val="20"/>
                <w:szCs w:val="20"/>
                <w:lang w:eastAsia="zh-CN"/>
              </w:rPr>
              <w:t>Low priority</w:t>
            </w:r>
          </w:p>
        </w:tc>
      </w:tr>
      <w:tr w:rsidR="002B2770" w14:paraId="107F21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B841C9"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6C0761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1EF576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240F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F332ED"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1E04F5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DD7158"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52293D"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1752B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3A0981"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8B7786" w14:textId="77777777" w:rsidR="002B2770" w:rsidRDefault="00875072">
            <w:pPr>
              <w:widowControl w:val="0"/>
              <w:rPr>
                <w:bCs/>
                <w:sz w:val="20"/>
                <w:szCs w:val="20"/>
                <w:lang w:eastAsia="zh-CN"/>
              </w:rPr>
            </w:pPr>
            <w:r>
              <w:rPr>
                <w:bCs/>
                <w:sz w:val="20"/>
                <w:szCs w:val="20"/>
                <w:lang w:eastAsia="zh-CN"/>
              </w:rPr>
              <w:t>Low priority</w:t>
            </w:r>
          </w:p>
        </w:tc>
      </w:tr>
      <w:tr w:rsidR="002B2770" w14:paraId="60461878"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1161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DB1875"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0034AA4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2596D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19DCB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3F19519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CFE33B" w14:textId="007AACD5"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64D5095" w14:textId="372657E1"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2F389E07"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912984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697EF8" w14:textId="30F3B5E5"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520D86B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798F430" w14:textId="4CDEEF5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DC78A8" w14:textId="7344366C"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bl>
    <w:p w14:paraId="7F743050" w14:textId="77777777" w:rsidR="002B2770" w:rsidRDefault="002B2770"/>
    <w:p w14:paraId="276E6FD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52C46570" w14:textId="77777777" w:rsidR="002B2770" w:rsidRDefault="00875072">
      <w:r>
        <w:t>In addition to the requirements discussed above, in contributions, some further requirements and metrics have been proposed. Some of these include:</w:t>
      </w:r>
    </w:p>
    <w:p w14:paraId="53746296" w14:textId="77777777" w:rsidR="002B2770" w:rsidRDefault="00875072">
      <w:pPr>
        <w:pStyle w:val="ListParagraph"/>
        <w:numPr>
          <w:ilvl w:val="0"/>
          <w:numId w:val="5"/>
        </w:numPr>
      </w:pPr>
      <w:r>
        <w:t>Direction/orientation accuracy</w:t>
      </w:r>
    </w:p>
    <w:p w14:paraId="32F6F9B9" w14:textId="77777777" w:rsidR="002B2770" w:rsidRDefault="00875072">
      <w:pPr>
        <w:pStyle w:val="ListParagraph"/>
        <w:numPr>
          <w:ilvl w:val="0"/>
          <w:numId w:val="5"/>
        </w:numPr>
      </w:pPr>
      <w:r>
        <w:t>Concurrent UEs performing relative location estimation</w:t>
      </w:r>
    </w:p>
    <w:p w14:paraId="47D6F0E5" w14:textId="77777777" w:rsidR="002B2770" w:rsidRDefault="00875072">
      <w:pPr>
        <w:pStyle w:val="ListParagraph"/>
        <w:numPr>
          <w:ilvl w:val="0"/>
          <w:numId w:val="5"/>
        </w:numPr>
      </w:pPr>
      <w:r>
        <w:t>Coverage range for V2X use-case &gt; 300 m</w:t>
      </w:r>
    </w:p>
    <w:p w14:paraId="1BE44DFF" w14:textId="77777777" w:rsidR="002B2770" w:rsidRDefault="00875072">
      <w:pPr>
        <w:pStyle w:val="ListParagraph"/>
        <w:numPr>
          <w:ilvl w:val="0"/>
          <w:numId w:val="5"/>
        </w:numPr>
      </w:pPr>
      <w:r>
        <w:t>UE power consumption for SL positioning</w:t>
      </w:r>
    </w:p>
    <w:p w14:paraId="2090EA15" w14:textId="77777777" w:rsidR="002B2770" w:rsidRDefault="002B2770"/>
    <w:p w14:paraId="7270F52D" w14:textId="77777777" w:rsidR="002B2770" w:rsidRDefault="00875072">
      <w:pPr>
        <w:pStyle w:val="Heading2"/>
      </w:pPr>
      <w:r>
        <w:t>FL1 Proposal 6-1</w:t>
      </w:r>
    </w:p>
    <w:p w14:paraId="727ABF7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6A10762C"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57FA9EB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4926182"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B384CD" w14:textId="77777777" w:rsidR="002B2770" w:rsidRDefault="00875072">
            <w:pPr>
              <w:widowControl w:val="0"/>
              <w:rPr>
                <w:b/>
                <w:bCs/>
                <w:sz w:val="20"/>
                <w:szCs w:val="20"/>
                <w:lang w:eastAsia="zh-CN"/>
              </w:rPr>
            </w:pPr>
            <w:r>
              <w:rPr>
                <w:b/>
                <w:bCs/>
                <w:sz w:val="20"/>
                <w:szCs w:val="20"/>
                <w:lang w:eastAsia="zh-CN"/>
              </w:rPr>
              <w:t>Comments</w:t>
            </w:r>
          </w:p>
        </w:tc>
      </w:tr>
      <w:tr w:rsidR="002B2770" w14:paraId="6E1E7D43"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4A89293"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0BEA0C"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46AB84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2B8684E"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8640A5"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6528A4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D2C80CA"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F55AF09"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A7CBE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32BEC8E"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71EFA80"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3845ADC"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E955E08"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454567"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bl>
    <w:p w14:paraId="279E669E" w14:textId="77777777" w:rsidR="002B2770" w:rsidRDefault="002B2770"/>
    <w:p w14:paraId="02D373D3" w14:textId="77777777" w:rsidR="002B2770" w:rsidRDefault="002B2770"/>
    <w:p w14:paraId="050F1084"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2DF94789" w14:textId="77777777" w:rsidR="002B2770" w:rsidRDefault="00875072">
      <w:pPr>
        <w:rPr>
          <w:highlight w:val="yellow"/>
        </w:rPr>
      </w:pPr>
      <w:r>
        <w:rPr>
          <w:highlight w:val="yellow"/>
        </w:rPr>
        <w:t>…</w:t>
      </w:r>
    </w:p>
    <w:p w14:paraId="4F3A2A5A"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5779641" w14:textId="77777777" w:rsidR="002B2770" w:rsidRDefault="00875072">
      <w:pPr>
        <w:pStyle w:val="ListParagraph"/>
        <w:widowControl w:val="0"/>
        <w:numPr>
          <w:ilvl w:val="0"/>
          <w:numId w:val="3"/>
        </w:numPr>
        <w:tabs>
          <w:tab w:val="left" w:pos="360"/>
          <w:tab w:val="left" w:pos="708"/>
        </w:tabs>
        <w:snapToGrid/>
        <w:spacing w:after="60"/>
      </w:pPr>
      <w:bookmarkStart w:id="8" w:name="_Ref101600293"/>
      <w:r>
        <w:t xml:space="preserve">RP-213588, Revised SID on Study on expanded and improved NR positioning, Intel (Email </w:t>
      </w:r>
      <w:r>
        <w:lastRenderedPageBreak/>
        <w:t>discussion moderator), RAN #94-e.</w:t>
      </w:r>
      <w:bookmarkEnd w:id="8"/>
    </w:p>
    <w:p w14:paraId="57CBE56C" w14:textId="77777777" w:rsidR="002B2770" w:rsidRDefault="00875072">
      <w:pPr>
        <w:pStyle w:val="ListParagraph"/>
        <w:widowControl w:val="0"/>
        <w:numPr>
          <w:ilvl w:val="0"/>
          <w:numId w:val="3"/>
        </w:numPr>
        <w:tabs>
          <w:tab w:val="left" w:pos="708"/>
        </w:tabs>
        <w:snapToGrid/>
        <w:spacing w:after="60"/>
      </w:pPr>
      <w:bookmarkStart w:id="9" w:name="_Ref100000591"/>
      <w:r>
        <w:t>3GPP TR 38.845, Study on scenarios and requirements of in-coverage, partial coverage, and out-of-coverage NR positioning use cases</w:t>
      </w:r>
      <w:bookmarkEnd w:id="9"/>
      <w:r>
        <w:t>.</w:t>
      </w:r>
    </w:p>
    <w:p w14:paraId="442D47B6"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1824E50A"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A7374E4" w14:textId="77777777" w:rsidR="002B2770" w:rsidRDefault="00875072">
      <w:pPr>
        <w:widowControl w:val="0"/>
        <w:numPr>
          <w:ilvl w:val="0"/>
          <w:numId w:val="3"/>
        </w:numPr>
        <w:snapToGrid/>
      </w:pPr>
      <w:bookmarkStart w:id="10" w:name="_Ref102990380"/>
      <w:r>
        <w:t>R1-2203057, Considerations on scenarios and target requirements for sidelink positioning, FUTUREWEI</w:t>
      </w:r>
      <w:bookmarkEnd w:id="10"/>
    </w:p>
    <w:p w14:paraId="1A583AE1" w14:textId="77777777" w:rsidR="002B2770" w:rsidRDefault="00875072">
      <w:pPr>
        <w:widowControl w:val="0"/>
        <w:numPr>
          <w:ilvl w:val="0"/>
          <w:numId w:val="3"/>
        </w:numPr>
        <w:snapToGrid/>
      </w:pPr>
      <w:bookmarkStart w:id="11" w:name="_Ref102941825"/>
      <w:r>
        <w:t>R1-2203127, SL positioning scenarios and requirements, Nokia, Nokia Shanghai Bell</w:t>
      </w:r>
      <w:bookmarkEnd w:id="11"/>
    </w:p>
    <w:p w14:paraId="45D77A5E" w14:textId="77777777" w:rsidR="002B2770" w:rsidRDefault="00875072">
      <w:pPr>
        <w:widowControl w:val="0"/>
        <w:numPr>
          <w:ilvl w:val="0"/>
          <w:numId w:val="3"/>
        </w:numPr>
        <w:snapToGrid/>
      </w:pPr>
      <w:bookmarkStart w:id="12" w:name="_Ref102986765"/>
      <w:r>
        <w:t>R1-2203162, Discussion on scenarios and requirements, Huawei, HiSilicon</w:t>
      </w:r>
      <w:bookmarkEnd w:id="12"/>
    </w:p>
    <w:p w14:paraId="767E3D90" w14:textId="77777777" w:rsidR="002B2770" w:rsidRDefault="00875072">
      <w:pPr>
        <w:widowControl w:val="0"/>
        <w:numPr>
          <w:ilvl w:val="0"/>
          <w:numId w:val="3"/>
        </w:numPr>
        <w:snapToGrid/>
      </w:pPr>
      <w:bookmarkStart w:id="13" w:name="_Ref102938910"/>
      <w:r>
        <w:t>R1-2203334, Consideration on SL positioning scenarios and requirements, Spreadtrum Communications</w:t>
      </w:r>
      <w:bookmarkEnd w:id="13"/>
    </w:p>
    <w:p w14:paraId="640CC036" w14:textId="77777777" w:rsidR="002B2770" w:rsidRDefault="00875072">
      <w:pPr>
        <w:widowControl w:val="0"/>
        <w:numPr>
          <w:ilvl w:val="0"/>
          <w:numId w:val="3"/>
        </w:numPr>
        <w:snapToGrid/>
      </w:pPr>
      <w:bookmarkStart w:id="14" w:name="_Ref102938450"/>
      <w:r>
        <w:t>R1-2203465, Discussion on SL positioning scenarios and requirements, CATT, GOHIGH</w:t>
      </w:r>
      <w:bookmarkEnd w:id="14"/>
    </w:p>
    <w:p w14:paraId="5836BE0B" w14:textId="77777777" w:rsidR="002B2770" w:rsidRDefault="00875072">
      <w:pPr>
        <w:widowControl w:val="0"/>
        <w:numPr>
          <w:ilvl w:val="0"/>
          <w:numId w:val="3"/>
        </w:numPr>
        <w:snapToGrid/>
      </w:pPr>
      <w:bookmarkStart w:id="15" w:name="_Ref102986786"/>
      <w:r>
        <w:t>R1-2203564, Discussion on SL positioning scenarios and requirements, vivo</w:t>
      </w:r>
      <w:bookmarkEnd w:id="15"/>
    </w:p>
    <w:p w14:paraId="47259173" w14:textId="77777777" w:rsidR="002B2770" w:rsidRDefault="00875072">
      <w:pPr>
        <w:widowControl w:val="0"/>
        <w:numPr>
          <w:ilvl w:val="0"/>
          <w:numId w:val="3"/>
        </w:numPr>
        <w:snapToGrid/>
      </w:pPr>
      <w:bookmarkStart w:id="16" w:name="_Ref102991335"/>
      <w:r>
        <w:t>R1-2203622, Discussion on scenarios and requirements for SL positioning, ZTE</w:t>
      </w:r>
      <w:bookmarkEnd w:id="16"/>
    </w:p>
    <w:p w14:paraId="0749C05F" w14:textId="77777777" w:rsidR="002B2770" w:rsidRDefault="00875072">
      <w:pPr>
        <w:widowControl w:val="0"/>
        <w:numPr>
          <w:ilvl w:val="0"/>
          <w:numId w:val="3"/>
        </w:numPr>
        <w:snapToGrid/>
      </w:pPr>
      <w:bookmarkStart w:id="17" w:name="_Ref102941765"/>
      <w:r>
        <w:t>R1-2203718, Discussion on SL positioning scenarios and requirements, LG Electronics</w:t>
      </w:r>
      <w:bookmarkEnd w:id="17"/>
    </w:p>
    <w:p w14:paraId="3365BCF3" w14:textId="77777777" w:rsidR="002B2770" w:rsidRDefault="00875072">
      <w:pPr>
        <w:widowControl w:val="0"/>
        <w:numPr>
          <w:ilvl w:val="0"/>
          <w:numId w:val="3"/>
        </w:numPr>
        <w:snapToGrid/>
      </w:pPr>
      <w:bookmarkStart w:id="18" w:name="_Ref102939129"/>
      <w:r>
        <w:t>R1-2203737, Considerations on SL positioning scenarios and requirements, Sony</w:t>
      </w:r>
      <w:bookmarkEnd w:id="18"/>
    </w:p>
    <w:p w14:paraId="610E9835" w14:textId="77777777" w:rsidR="002B2770" w:rsidRDefault="00875072">
      <w:pPr>
        <w:widowControl w:val="0"/>
        <w:numPr>
          <w:ilvl w:val="0"/>
          <w:numId w:val="3"/>
        </w:numPr>
        <w:snapToGrid/>
      </w:pPr>
      <w:r>
        <w:t>R1-2203751, Scenarios and requirements for sidelink positioning, MediaTek Inc.</w:t>
      </w:r>
    </w:p>
    <w:p w14:paraId="07F2129B" w14:textId="77777777" w:rsidR="002B2770" w:rsidRDefault="00875072">
      <w:pPr>
        <w:widowControl w:val="0"/>
        <w:numPr>
          <w:ilvl w:val="0"/>
          <w:numId w:val="3"/>
        </w:numPr>
        <w:snapToGrid/>
      </w:pPr>
      <w:bookmarkStart w:id="19" w:name="_Ref102986811"/>
      <w:r>
        <w:t>R1-2203821, Discussion on sidelink positioning scenarios and requirement, xiaomi</w:t>
      </w:r>
      <w:bookmarkEnd w:id="19"/>
    </w:p>
    <w:p w14:paraId="6CC0869E" w14:textId="77777777" w:rsidR="002B2770" w:rsidRDefault="00875072">
      <w:pPr>
        <w:widowControl w:val="0"/>
        <w:numPr>
          <w:ilvl w:val="0"/>
          <w:numId w:val="3"/>
        </w:numPr>
        <w:snapToGrid/>
      </w:pPr>
      <w:bookmarkStart w:id="20" w:name="_Ref102986872"/>
      <w:r>
        <w:t>R1-2203909, On SL Positioning Scenarios and Requirements, Samsung</w:t>
      </w:r>
      <w:bookmarkEnd w:id="20"/>
    </w:p>
    <w:p w14:paraId="30F95216" w14:textId="77777777" w:rsidR="002B2770" w:rsidRDefault="00875072">
      <w:pPr>
        <w:widowControl w:val="0"/>
        <w:numPr>
          <w:ilvl w:val="0"/>
          <w:numId w:val="3"/>
        </w:numPr>
        <w:snapToGrid/>
      </w:pPr>
      <w:bookmarkStart w:id="21" w:name="_Ref102996577"/>
      <w:r>
        <w:t>R1-2203941, SL positioning scenarios and requirements, NEC</w:t>
      </w:r>
      <w:bookmarkEnd w:id="21"/>
    </w:p>
    <w:p w14:paraId="67CEE50A" w14:textId="77777777" w:rsidR="002B2770" w:rsidRDefault="00875072">
      <w:pPr>
        <w:widowControl w:val="0"/>
        <w:numPr>
          <w:ilvl w:val="0"/>
          <w:numId w:val="3"/>
        </w:numPr>
        <w:snapToGrid/>
      </w:pPr>
      <w:bookmarkStart w:id="22" w:name="_Ref102991350"/>
      <w:r>
        <w:t>R1-2203978, Discussion on SL positioning scenarios and requirements, OPPO</w:t>
      </w:r>
      <w:bookmarkEnd w:id="22"/>
    </w:p>
    <w:p w14:paraId="0735A2AD"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2FAE8BDC" w14:textId="77777777" w:rsidR="002B2770" w:rsidRDefault="00875072">
      <w:pPr>
        <w:widowControl w:val="0"/>
        <w:numPr>
          <w:ilvl w:val="0"/>
          <w:numId w:val="3"/>
        </w:numPr>
        <w:snapToGrid/>
      </w:pPr>
      <w:bookmarkStart w:id="23" w:name="_Ref102986974"/>
      <w:r>
        <w:t>R1-2204130, Potential scenarios and requirements for SL positioning, InterDigital, Inc.</w:t>
      </w:r>
      <w:bookmarkEnd w:id="23"/>
    </w:p>
    <w:p w14:paraId="56383590" w14:textId="77777777" w:rsidR="002B2770" w:rsidRDefault="00875072">
      <w:pPr>
        <w:widowControl w:val="0"/>
        <w:numPr>
          <w:ilvl w:val="0"/>
          <w:numId w:val="3"/>
        </w:numPr>
        <w:snapToGrid/>
      </w:pPr>
      <w:bookmarkStart w:id="24" w:name="_Ref102991356"/>
      <w:r>
        <w:t>R1-2204251, Discussion on SL positioning scenarios and requirements, Apple</w:t>
      </w:r>
      <w:bookmarkEnd w:id="24"/>
    </w:p>
    <w:p w14:paraId="456BA975" w14:textId="77777777" w:rsidR="002B2770" w:rsidRDefault="00875072">
      <w:pPr>
        <w:widowControl w:val="0"/>
        <w:numPr>
          <w:ilvl w:val="0"/>
          <w:numId w:val="3"/>
        </w:numPr>
        <w:snapToGrid/>
      </w:pPr>
      <w:bookmarkStart w:id="25" w:name="_Ref102934773"/>
      <w:r>
        <w:t>R1-2204309, Discussion on SL positioning scenarios and requirements, CMCC</w:t>
      </w:r>
      <w:bookmarkEnd w:id="25"/>
    </w:p>
    <w:p w14:paraId="4E50C6AB" w14:textId="77777777" w:rsidR="002B2770" w:rsidRDefault="00875072">
      <w:pPr>
        <w:widowControl w:val="0"/>
        <w:numPr>
          <w:ilvl w:val="0"/>
          <w:numId w:val="3"/>
        </w:numPr>
        <w:snapToGrid/>
      </w:pPr>
      <w:bookmarkStart w:id="26" w:name="_Ref102987902"/>
      <w:r>
        <w:t>R1-2204557, Potential SL Positioning Scenarios and Requirements, Lenovo</w:t>
      </w:r>
      <w:bookmarkEnd w:id="26"/>
    </w:p>
    <w:p w14:paraId="0BE26DCF" w14:textId="77777777" w:rsidR="002B2770" w:rsidRDefault="00875072">
      <w:pPr>
        <w:widowControl w:val="0"/>
        <w:numPr>
          <w:ilvl w:val="0"/>
          <w:numId w:val="3"/>
        </w:numPr>
        <w:snapToGrid/>
      </w:pPr>
      <w:bookmarkStart w:id="27" w:name="_Ref102987033"/>
      <w:r>
        <w:t>R1-2204666, Views on SL positioning scenarios and requirements, Sharp</w:t>
      </w:r>
      <w:bookmarkEnd w:id="27"/>
    </w:p>
    <w:p w14:paraId="089B4FF5" w14:textId="77777777" w:rsidR="002B2770" w:rsidRDefault="00875072">
      <w:pPr>
        <w:widowControl w:val="0"/>
        <w:numPr>
          <w:ilvl w:val="0"/>
          <w:numId w:val="3"/>
        </w:numPr>
        <w:snapToGrid/>
      </w:pPr>
      <w:bookmarkStart w:id="28" w:name="_Ref102996582"/>
      <w:r>
        <w:t>R1-2204753, Discussion on sidelink based positioning requirements &amp; scenarios, CEWiT</w:t>
      </w:r>
      <w:bookmarkEnd w:id="28"/>
    </w:p>
    <w:p w14:paraId="49570E7E" w14:textId="77777777" w:rsidR="002B2770" w:rsidRDefault="00875072">
      <w:pPr>
        <w:widowControl w:val="0"/>
        <w:numPr>
          <w:ilvl w:val="0"/>
          <w:numId w:val="3"/>
        </w:numPr>
        <w:snapToGrid/>
      </w:pPr>
      <w:bookmarkStart w:id="29" w:name="_Ref102941782"/>
      <w:r>
        <w:t>R1-2204806, On SL positioning scenarios and requirements, Intel Corporation</w:t>
      </w:r>
      <w:bookmarkEnd w:id="29"/>
    </w:p>
    <w:p w14:paraId="2BD3E339" w14:textId="77777777" w:rsidR="002B2770" w:rsidRDefault="00875072">
      <w:pPr>
        <w:widowControl w:val="0"/>
        <w:numPr>
          <w:ilvl w:val="0"/>
          <w:numId w:val="3"/>
        </w:numPr>
        <w:snapToGrid/>
      </w:pPr>
      <w:bookmarkStart w:id="30" w:name="_Ref102942630"/>
      <w:r>
        <w:t>R1-2204833, SL positioning scenarios and requirements, Fraunhofer IIS, Fraunhofer HHI</w:t>
      </w:r>
      <w:bookmarkEnd w:id="30"/>
    </w:p>
    <w:p w14:paraId="7AC0C750" w14:textId="77777777" w:rsidR="002B2770" w:rsidRDefault="00875072">
      <w:pPr>
        <w:widowControl w:val="0"/>
        <w:numPr>
          <w:ilvl w:val="0"/>
          <w:numId w:val="3"/>
        </w:numPr>
        <w:snapToGrid/>
      </w:pPr>
      <w:bookmarkStart w:id="31" w:name="_Ref102934743"/>
      <w:r>
        <w:t>R1-2204948, SL positioning scenarios and requirements, Ericsson</w:t>
      </w:r>
      <w:bookmarkEnd w:id="31"/>
    </w:p>
    <w:p w14:paraId="50AB3E73" w14:textId="77777777" w:rsidR="002B2770" w:rsidRDefault="00875072">
      <w:pPr>
        <w:widowControl w:val="0"/>
        <w:numPr>
          <w:ilvl w:val="0"/>
          <w:numId w:val="3"/>
        </w:numPr>
        <w:snapToGrid/>
      </w:pPr>
      <w:bookmarkStart w:id="32" w:name="_Ref102941786"/>
      <w:r>
        <w:t>R1-2205036, Sidelink Positioning Scenarios and Requirements, Qualcomm Incorporated</w:t>
      </w:r>
      <w:bookmarkEnd w:id="32"/>
    </w:p>
    <w:sectPr w:rsidR="002B2770">
      <w:footerReference w:type="default" r:id="rId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C9B4" w14:textId="77777777" w:rsidR="00B70187" w:rsidRDefault="00B70187">
      <w:pPr>
        <w:spacing w:after="0"/>
      </w:pPr>
      <w:r>
        <w:separator/>
      </w:r>
    </w:p>
  </w:endnote>
  <w:endnote w:type="continuationSeparator" w:id="0">
    <w:p w14:paraId="0A9C6DE5" w14:textId="77777777" w:rsidR="00B70187" w:rsidRDefault="00B70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 Clear">
    <w:altName w:val="Calibri"/>
    <w:panose1 w:val="020B0604020202020204"/>
    <w:charset w:val="00"/>
    <w:family w:val="swiss"/>
    <w:pitch w:val="variable"/>
    <w:sig w:usb0="E10006FF" w:usb1="400060FB" w:usb2="00000028"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Times New Roman Italic">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E95" w14:textId="77777777" w:rsidR="002B2770" w:rsidRDefault="0087507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32</w:t>
    </w:r>
    <w:r>
      <w:rPr>
        <w:b/>
        <w:bCs/>
        <w:sz w:val="24"/>
        <w:szCs w:val="24"/>
      </w:rPr>
      <w:fldChar w:fldCharType="end"/>
    </w:r>
  </w:p>
  <w:p w14:paraId="78AD8EF2" w14:textId="77777777" w:rsidR="002B2770" w:rsidRDefault="002B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20FF" w14:textId="77777777" w:rsidR="00B70187" w:rsidRDefault="00B70187">
      <w:pPr>
        <w:spacing w:after="0"/>
      </w:pPr>
      <w:r>
        <w:separator/>
      </w:r>
    </w:p>
  </w:footnote>
  <w:footnote w:type="continuationSeparator" w:id="0">
    <w:p w14:paraId="1C91A9B1" w14:textId="77777777" w:rsidR="00B70187" w:rsidRDefault="00B701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4"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5"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0"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083305">
    <w:abstractNumId w:val="4"/>
  </w:num>
  <w:num w:numId="2" w16cid:durableId="1679770985">
    <w:abstractNumId w:val="8"/>
  </w:num>
  <w:num w:numId="3" w16cid:durableId="1742755045">
    <w:abstractNumId w:val="9"/>
  </w:num>
  <w:num w:numId="4" w16cid:durableId="993146906">
    <w:abstractNumId w:val="7"/>
  </w:num>
  <w:num w:numId="5" w16cid:durableId="1235965797">
    <w:abstractNumId w:val="6"/>
  </w:num>
  <w:num w:numId="6" w16cid:durableId="551232568">
    <w:abstractNumId w:val="1"/>
  </w:num>
  <w:num w:numId="7" w16cid:durableId="1780946938">
    <w:abstractNumId w:val="3"/>
  </w:num>
  <w:num w:numId="8" w16cid:durableId="1949000630">
    <w:abstractNumId w:val="0"/>
  </w:num>
  <w:num w:numId="9" w16cid:durableId="445467407">
    <w:abstractNumId w:val="5"/>
  </w:num>
  <w:num w:numId="10" w16cid:durableId="439837529">
    <w:abstractNumId w:val="2"/>
  </w:num>
  <w:num w:numId="11" w16cid:durableId="779910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70"/>
    <w:rsid w:val="0001015C"/>
    <w:rsid w:val="00012AD3"/>
    <w:rsid w:val="000C2BF8"/>
    <w:rsid w:val="0016541D"/>
    <w:rsid w:val="00201418"/>
    <w:rsid w:val="00202C48"/>
    <w:rsid w:val="002611A4"/>
    <w:rsid w:val="002B2770"/>
    <w:rsid w:val="00365848"/>
    <w:rsid w:val="00453522"/>
    <w:rsid w:val="00481A51"/>
    <w:rsid w:val="004C0031"/>
    <w:rsid w:val="00601CE6"/>
    <w:rsid w:val="006455A2"/>
    <w:rsid w:val="0066476C"/>
    <w:rsid w:val="006945D4"/>
    <w:rsid w:val="00695EC8"/>
    <w:rsid w:val="006B2252"/>
    <w:rsid w:val="006E4D9E"/>
    <w:rsid w:val="00706D61"/>
    <w:rsid w:val="007708F7"/>
    <w:rsid w:val="007D17E1"/>
    <w:rsid w:val="00866A12"/>
    <w:rsid w:val="00875072"/>
    <w:rsid w:val="008C7539"/>
    <w:rsid w:val="009A1681"/>
    <w:rsid w:val="009D677E"/>
    <w:rsid w:val="009F502D"/>
    <w:rsid w:val="00AD74B8"/>
    <w:rsid w:val="00B5553E"/>
    <w:rsid w:val="00B70187"/>
    <w:rsid w:val="00B970F0"/>
    <w:rsid w:val="00BE1594"/>
    <w:rsid w:val="00C162DF"/>
    <w:rsid w:val="00C248CF"/>
    <w:rsid w:val="00C372CA"/>
    <w:rsid w:val="00CD1CD1"/>
    <w:rsid w:val="00D46206"/>
    <w:rsid w:val="00D478E8"/>
    <w:rsid w:val="00D705C3"/>
    <w:rsid w:val="00DF4BA6"/>
    <w:rsid w:val="00E83ABD"/>
    <w:rsid w:val="00ED6DFA"/>
    <w:rsid w:val="00F43936"/>
    <w:rsid w:val="00FC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F055"/>
  <w15:docId w15:val="{5FDDEA32-4DF0-4F5D-8265-D0D7857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rFonts w:ascii="Times New Roman" w:hAnsi="Times New Roman" w:cs="Times New Roman"/>
    </w:rPr>
  </w:style>
  <w:style w:type="paragraph" w:styleId="Heading1">
    <w:name w:val="heading 1"/>
    <w:basedOn w:val="Normal"/>
    <w:uiPriority w:val="9"/>
    <w:qFormat/>
    <w:pPr>
      <w:keepNext/>
      <w:spacing w:before="120"/>
      <w:outlineLvl w:val="0"/>
    </w:pPr>
    <w:rPr>
      <w:b/>
      <w:bCs/>
      <w:sz w:val="28"/>
      <w:szCs w:val="28"/>
    </w:rPr>
  </w:style>
  <w:style w:type="paragraph" w:styleId="Heading2">
    <w:name w:val="heading 2"/>
    <w:basedOn w:val="Normal"/>
    <w:uiPriority w:val="9"/>
    <w:unhideWhenUsed/>
    <w:qFormat/>
    <w:pPr>
      <w:keepNext/>
      <w:spacing w:before="120"/>
      <w:outlineLvl w:val="1"/>
    </w:pPr>
    <w:rPr>
      <w:b/>
      <w:bCs/>
      <w:sz w:val="24"/>
    </w:rPr>
  </w:style>
  <w:style w:type="paragraph" w:styleId="Heading3">
    <w:name w:val="heading 3"/>
    <w:basedOn w:val="Normal"/>
    <w:uiPriority w:val="9"/>
    <w:semiHidden/>
    <w:unhideWhenUsed/>
    <w:qFormat/>
    <w:pPr>
      <w:keepNext/>
      <w:numPr>
        <w:ilvl w:val="2"/>
        <w:numId w:val="1"/>
      </w:numPr>
      <w:spacing w:before="120"/>
      <w:outlineLvl w:val="2"/>
    </w:pPr>
    <w:rPr>
      <w:b/>
    </w:rPr>
  </w:style>
  <w:style w:type="paragraph" w:styleId="Heading4">
    <w:name w:val="heading 4"/>
    <w:basedOn w:val="Normal"/>
    <w:uiPriority w:val="9"/>
    <w:semiHidden/>
    <w:unhideWhenUsed/>
    <w:qFormat/>
    <w:pPr>
      <w:keepNext/>
      <w:numPr>
        <w:ilvl w:val="3"/>
        <w:numId w:val="1"/>
      </w:numPr>
      <w:spacing w:before="120"/>
      <w:outlineLvl w:val="3"/>
    </w:pPr>
    <w:rPr>
      <w:b/>
      <w:bCs/>
      <w:szCs w:val="28"/>
    </w:rPr>
  </w:style>
  <w:style w:type="paragraph" w:styleId="Heading5">
    <w:name w:val="heading 5"/>
    <w:basedOn w:val="Normal"/>
    <w:uiPriority w:val="9"/>
    <w:semiHidden/>
    <w:unhideWhenUsed/>
    <w:qFormat/>
    <w:pPr>
      <w:keepNext/>
      <w:numPr>
        <w:ilvl w:val="4"/>
        <w:numId w:val="1"/>
      </w:numPr>
      <w:spacing w:before="120"/>
      <w:outlineLvl w:val="4"/>
    </w:pPr>
    <w:rPr>
      <w:b/>
      <w:bCs/>
      <w:i/>
      <w:iCs/>
      <w:szCs w:val="26"/>
    </w:rPr>
  </w:style>
  <w:style w:type="paragraph" w:styleId="Heading6">
    <w:name w:val="heading 6"/>
    <w:basedOn w:val="Normal"/>
    <w:uiPriority w:val="9"/>
    <w:semiHidden/>
    <w:unhideWhenUsed/>
    <w:qFormat/>
    <w:pPr>
      <w:numPr>
        <w:ilvl w:val="5"/>
        <w:numId w:val="1"/>
      </w:numPr>
      <w:spacing w:before="240" w:after="60"/>
      <w:outlineLvl w:val="5"/>
    </w:pPr>
    <w:rPr>
      <w:b/>
      <w:bCs/>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qFormat/>
    <w:pPr>
      <w:numPr>
        <w:ilvl w:val="7"/>
        <w:numId w:val="1"/>
      </w:numPr>
      <w:spacing w:before="240" w:after="60"/>
      <w:outlineLvl w:val="7"/>
    </w:pPr>
    <w:rPr>
      <w:i/>
      <w:iCs/>
      <w:sz w:val="24"/>
      <w:szCs w:val="24"/>
    </w:rPr>
  </w:style>
  <w:style w:type="paragraph" w:styleId="Heading9">
    <w:name w:val="heading 9"/>
    <w:basedOn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Pr>
      <w:rFonts w:ascii="Times New Roman" w:eastAsia="SimSun" w:hAnsi="Times New Roman" w:cs="Times New Roman"/>
      <w:sz w:val="20"/>
      <w:szCs w:val="20"/>
    </w:rPr>
  </w:style>
  <w:style w:type="character" w:customStyle="1" w:styleId="a0">
    <w:name w:val="リスト段落 (文字)"/>
    <w:qFormat/>
    <w:rPr>
      <w:rFonts w:ascii="Times New Roman" w:eastAsia="SimSun" w:hAnsi="Times New Roman" w:cs="Times New Roman"/>
    </w:rPr>
  </w:style>
  <w:style w:type="character" w:customStyle="1" w:styleId="1">
    <w:name w:val="見出し 1 (文字)"/>
    <w:basedOn w:val="DefaultParagraphFont"/>
    <w:qFormat/>
    <w:rPr>
      <w:rFonts w:ascii="Times New Roman" w:eastAsia="SimSun" w:hAnsi="Times New Roman" w:cs="Times New Roman"/>
      <w:b/>
      <w:bCs/>
      <w:sz w:val="28"/>
      <w:szCs w:val="28"/>
    </w:rPr>
  </w:style>
  <w:style w:type="character" w:customStyle="1" w:styleId="2">
    <w:name w:val="見出し 2 (文字)"/>
    <w:basedOn w:val="DefaultParagraphFont"/>
    <w:qFormat/>
    <w:rPr>
      <w:rFonts w:ascii="Times New Roman" w:eastAsia="SimSun" w:hAnsi="Times New Roman" w:cs="Times New Roman"/>
      <w:b/>
      <w:bCs/>
      <w:sz w:val="24"/>
    </w:rPr>
  </w:style>
  <w:style w:type="character" w:customStyle="1" w:styleId="3">
    <w:name w:val="見出し 3 (文字)"/>
    <w:basedOn w:val="DefaultParagraphFont"/>
    <w:qFormat/>
    <w:rPr>
      <w:rFonts w:ascii="Times New Roman" w:hAnsi="Times New Roman" w:cs="Times New Roman"/>
      <w:b/>
    </w:rPr>
  </w:style>
  <w:style w:type="character" w:customStyle="1" w:styleId="4">
    <w:name w:val="見出し 4 (文字)"/>
    <w:basedOn w:val="DefaultParagraphFont"/>
    <w:qFormat/>
    <w:rPr>
      <w:rFonts w:ascii="Times New Roman" w:hAnsi="Times New Roman" w:cs="Times New Roman"/>
      <w:b/>
      <w:bCs/>
      <w:szCs w:val="28"/>
    </w:rPr>
  </w:style>
  <w:style w:type="character" w:customStyle="1" w:styleId="5">
    <w:name w:val="見出し 5 (文字)"/>
    <w:basedOn w:val="DefaultParagraphFont"/>
    <w:qFormat/>
    <w:rPr>
      <w:rFonts w:ascii="Times New Roman" w:hAnsi="Times New Roman" w:cs="Times New Roman"/>
      <w:b/>
      <w:bCs/>
      <w:i/>
      <w:iCs/>
      <w:szCs w:val="26"/>
    </w:rPr>
  </w:style>
  <w:style w:type="character" w:customStyle="1" w:styleId="6">
    <w:name w:val="見出し 6 (文字)"/>
    <w:basedOn w:val="DefaultParagraphFont"/>
    <w:qFormat/>
    <w:rPr>
      <w:rFonts w:ascii="Times New Roman" w:hAnsi="Times New Roman" w:cs="Times New Roman"/>
      <w:b/>
      <w:bCs/>
    </w:rPr>
  </w:style>
  <w:style w:type="character" w:customStyle="1" w:styleId="7">
    <w:name w:val="見出し 7 (文字)"/>
    <w:basedOn w:val="DefaultParagraphFont"/>
    <w:qFormat/>
    <w:rPr>
      <w:rFonts w:ascii="Times New Roman" w:hAnsi="Times New Roman" w:cs="Times New Roman"/>
      <w:sz w:val="24"/>
      <w:szCs w:val="24"/>
    </w:rPr>
  </w:style>
  <w:style w:type="character" w:customStyle="1" w:styleId="8">
    <w:name w:val="見出し 8 (文字)"/>
    <w:basedOn w:val="DefaultParagraphFont"/>
    <w:qFormat/>
    <w:rPr>
      <w:rFonts w:ascii="Times New Roman" w:hAnsi="Times New Roman" w:cs="Times New Roman"/>
      <w:i/>
      <w:iCs/>
      <w:sz w:val="24"/>
      <w:szCs w:val="24"/>
    </w:rPr>
  </w:style>
  <w:style w:type="character" w:customStyle="1" w:styleId="9">
    <w:name w:val="見出し 9 (文字)"/>
    <w:basedOn w:val="DefaultParagraphFont"/>
    <w:qFormat/>
    <w:rPr>
      <w:rFonts w:ascii="Arial" w:hAnsi="Arial" w:cs="Arial"/>
    </w:rPr>
  </w:style>
  <w:style w:type="character" w:customStyle="1" w:styleId="N1Char">
    <w:name w:val="N1 Char"/>
    <w:basedOn w:val="DefaultParagraphFont"/>
    <w:qFormat/>
    <w:rPr>
      <w:rFonts w:eastAsia="SimSun" w:cs="Calibri"/>
      <w:lang w:eastAsia="ko-KR" w:bidi="hi-IN"/>
    </w:rPr>
  </w:style>
  <w:style w:type="character" w:customStyle="1" w:styleId="a1">
    <w:name w:val="図表番号 (文字)"/>
    <w:qFormat/>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Pr>
      <w:rFonts w:ascii="Intel Clear" w:hAnsi="Intel Clear" w:cs="Intel Clear"/>
      <w:b/>
      <w:bCs/>
      <w:i w:val="0"/>
      <w:iCs w:val="0"/>
      <w:color w:val="FFFFFF"/>
      <w:sz w:val="18"/>
      <w:szCs w:val="18"/>
    </w:rPr>
  </w:style>
  <w:style w:type="character" w:customStyle="1" w:styleId="Heading1Char1">
    <w:name w:val="Heading 1 Char1"/>
    <w:qFormat/>
    <w:rPr>
      <w:rFonts w:ascii="Arial" w:hAnsi="Arial"/>
      <w:sz w:val="36"/>
      <w:lang w:val="en-GB"/>
    </w:rPr>
  </w:style>
  <w:style w:type="character" w:customStyle="1" w:styleId="a2">
    <w:name w:val="吹き出し (文字)"/>
    <w:basedOn w:val="DefaultParagraphFont"/>
    <w:qFormat/>
    <w:rPr>
      <w:rFonts w:ascii="Segoe UI" w:eastAsia="SimSun" w:hAnsi="Segoe UI" w:cs="Segoe UI"/>
      <w:sz w:val="18"/>
      <w:szCs w:val="18"/>
    </w:rPr>
  </w:style>
  <w:style w:type="character" w:customStyle="1" w:styleId="3GPPNormalTextChar">
    <w:name w:val="3GPP Normal Text Char"/>
    <w:qFormat/>
    <w:rPr>
      <w:rFonts w:ascii="Times New Roman" w:eastAsia="MS Mincho" w:hAnsi="Times New Roman" w:cs="Times New Roman"/>
      <w:sz w:val="20"/>
      <w:szCs w:val="24"/>
    </w:rPr>
  </w:style>
  <w:style w:type="character" w:styleId="CommentReference">
    <w:name w:val="annotation reference"/>
    <w:basedOn w:val="DefaultParagraphFont"/>
    <w:qFormat/>
    <w:rPr>
      <w:sz w:val="16"/>
      <w:szCs w:val="16"/>
    </w:rPr>
  </w:style>
  <w:style w:type="character" w:customStyle="1" w:styleId="a3">
    <w:name w:val="コメント文字列 (文字)"/>
    <w:basedOn w:val="DefaultParagraphFont"/>
    <w:qFormat/>
    <w:rPr>
      <w:rFonts w:ascii="Times New Roman" w:eastAsia="SimSun" w:hAnsi="Times New Roman" w:cs="Times New Roman"/>
      <w:sz w:val="20"/>
      <w:szCs w:val="20"/>
    </w:rPr>
  </w:style>
  <w:style w:type="character" w:customStyle="1" w:styleId="a4">
    <w:name w:val="コメント内容 (文字)"/>
    <w:basedOn w:val="a3"/>
    <w:qFormat/>
    <w:rPr>
      <w:rFonts w:ascii="Times New Roman" w:eastAsia="SimSun" w:hAnsi="Times New Roman" w:cs="Times New Roman"/>
      <w:b/>
      <w:bCs/>
      <w:sz w:val="20"/>
      <w:szCs w:val="20"/>
    </w:rPr>
  </w:style>
  <w:style w:type="character" w:customStyle="1" w:styleId="a5">
    <w:name w:val="ヘッダー (文字)"/>
    <w:basedOn w:val="DefaultParagraphFont"/>
    <w:qFormat/>
    <w:rPr>
      <w:rFonts w:ascii="Times New Roman" w:eastAsia="SimSun" w:hAnsi="Times New Roman" w:cs="Times New Roman"/>
    </w:rPr>
  </w:style>
  <w:style w:type="character" w:customStyle="1" w:styleId="a6">
    <w:name w:val="フッター (文字)"/>
    <w:basedOn w:val="DefaultParagraphFont"/>
    <w:qFormat/>
    <w:rPr>
      <w:rFonts w:ascii="Times New Roman" w:eastAsia="SimSun" w:hAnsi="Times New Roman" w:cs="Times New Roman"/>
    </w:rPr>
  </w:style>
  <w:style w:type="character" w:customStyle="1" w:styleId="InternetLink">
    <w:name w:val="Internet Link"/>
    <w:rPr>
      <w:color w:val="0000FF"/>
      <w:u w:val="single"/>
    </w:rPr>
  </w:style>
  <w:style w:type="character" w:customStyle="1" w:styleId="B1Zchn">
    <w:name w:val="B1 Zchn"/>
    <w:qFormat/>
    <w:rPr>
      <w:rFonts w:ascii="Times New Roman" w:eastAsia="Times New Roman" w:hAnsi="Times New Roman" w:cs="Times New Roman"/>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character" w:customStyle="1" w:styleId="THChar">
    <w:name w:val="TH Char"/>
    <w:qFormat/>
    <w:rPr>
      <w:rFonts w:ascii="Arial" w:eastAsia="Times New Roman" w:hAnsi="Arial" w:cs="Times New Roman"/>
      <w:b/>
      <w:sz w:val="20"/>
      <w:szCs w:val="20"/>
    </w:rPr>
  </w:style>
  <w:style w:type="character" w:customStyle="1" w:styleId="TACChar">
    <w:name w:val="TAC Char"/>
    <w:qFormat/>
    <w:rPr>
      <w:rFonts w:ascii="Arial" w:eastAsia="Times New Roman" w:hAnsi="Arial" w:cs="Times New Roman"/>
      <w:sz w:val="18"/>
      <w:szCs w:val="20"/>
    </w:rPr>
  </w:style>
  <w:style w:type="character" w:customStyle="1" w:styleId="TAHCar">
    <w:name w:val="TAH Car"/>
    <w:qFormat/>
    <w:rPr>
      <w:rFonts w:ascii="Arial" w:eastAsia="Times New Roman" w:hAnsi="Arial" w:cs="Times New Roman"/>
      <w:b/>
      <w:sz w:val="18"/>
      <w:szCs w:val="20"/>
    </w:rPr>
  </w:style>
  <w:style w:type="character" w:styleId="FollowedHyperlink">
    <w:name w:val="FollowedHyperlink"/>
    <w:basedOn w:val="DefaultParagraphFont"/>
    <w:qFormat/>
    <w:rPr>
      <w:color w:val="954F72"/>
      <w:u w:val="single"/>
    </w:rPr>
  </w:style>
  <w:style w:type="character" w:customStyle="1" w:styleId="1Char">
    <w:name w:val="스타일1 Char"/>
    <w:basedOn w:val="DefaultParagraphFont"/>
    <w:qFormat/>
    <w:rPr>
      <w:rFonts w:ascii="Times New Roman" w:eastAsia="Malgun Gothic" w:hAnsi="Times New Roman" w:cs="Times New Roman"/>
      <w:b/>
      <w:i/>
      <w:kern w:val="2"/>
      <w:lang w:eastAsia="ko-KR"/>
    </w:rPr>
  </w:style>
  <w:style w:type="character" w:customStyle="1" w:styleId="TALCar">
    <w:name w:val="TAL Car"/>
    <w:qFormat/>
    <w:rPr>
      <w:rFonts w:ascii="Arial" w:eastAsia="Times New Roman" w:hAnsi="Arial" w:cs="Times New Roman"/>
      <w:sz w:val="18"/>
      <w:szCs w:val="20"/>
    </w:rPr>
  </w:style>
  <w:style w:type="character" w:customStyle="1" w:styleId="10">
    <w:name w:val="未处理的提及1"/>
    <w:basedOn w:val="DefaultParagraphFont"/>
    <w:qFormat/>
    <w:rPr>
      <w:color w:val="605E5C"/>
      <w:highlight w:val="lightGray"/>
    </w:rPr>
  </w:style>
  <w:style w:type="character" w:styleId="PlaceholderText">
    <w:name w:val="Placeholder Text"/>
    <w:basedOn w:val="DefaultParagraphFont"/>
    <w:qFormat/>
    <w:rPr>
      <w:color w:val="808080"/>
    </w:rPr>
  </w:style>
  <w:style w:type="character" w:customStyle="1" w:styleId="Proposal1Char">
    <w:name w:val="Proposal1 Char"/>
    <w:qFormat/>
    <w:rPr>
      <w:rFonts w:ascii="Calibri" w:eastAsia="MS Mincho" w:hAnsi="Calibri" w:cs="Times New Roman"/>
      <w:b/>
      <w:sz w:val="20"/>
      <w:szCs w:val="20"/>
    </w:rPr>
  </w:style>
  <w:style w:type="character" w:customStyle="1" w:styleId="ObserevationChar">
    <w:name w:val="Obserevation Char"/>
    <w:basedOn w:val="Proposal1Char"/>
    <w:qFormat/>
    <w:rPr>
      <w:rFonts w:ascii="Calibri" w:eastAsia="MS Mincho" w:hAnsi="Calibri" w:cs="Times New Roman"/>
      <w:b/>
      <w:sz w:val="20"/>
      <w:szCs w:val="20"/>
    </w:rPr>
  </w:style>
  <w:style w:type="character" w:styleId="Strong">
    <w:name w:val="Strong"/>
    <w:basedOn w:val="DefaultParagraphFont"/>
    <w:qFormat/>
    <w:rPr>
      <w:b/>
      <w:bCs/>
    </w:rPr>
  </w:style>
  <w:style w:type="character" w:customStyle="1" w:styleId="3GPPAgreementsChar">
    <w:name w:val="3GPP Agreements Char"/>
    <w:qFormat/>
    <w:rPr>
      <w:rFonts w:ascii="Times New Roman" w:hAnsi="Times New Roman" w:cs="Times New Roman"/>
      <w:szCs w:val="20"/>
    </w:rPr>
  </w:style>
  <w:style w:type="character" w:customStyle="1" w:styleId="TALChar">
    <w:name w:val="TAL Char"/>
    <w:qFormat/>
    <w:rPr>
      <w:rFonts w:ascii="Arial" w:eastAsia="Times New Roman" w:hAnsi="Arial" w:cs="Times New Roman"/>
      <w:sz w:val="18"/>
      <w:szCs w:val="20"/>
      <w:lang w:val="en-GB"/>
    </w:rPr>
  </w:style>
  <w:style w:type="character" w:customStyle="1" w:styleId="a7">
    <w:name w:val="見出しマップ (文字)"/>
    <w:basedOn w:val="DefaultParagraphFont"/>
    <w:qFormat/>
    <w:rPr>
      <w:rFonts w:ascii="SimSun" w:hAnsi="SimSun" w:cs="Times New Roman"/>
      <w:sz w:val="18"/>
      <w:szCs w:val="18"/>
    </w:rPr>
  </w:style>
  <w:style w:type="character" w:customStyle="1" w:styleId="ListLabel1">
    <w:name w:val="ListLabel 1"/>
    <w:qFormat/>
    <w:rPr>
      <w:rFonts w:ascii="Arial" w:hAnsi="Arial"/>
      <w:b w:val="0"/>
      <w:i w:val="0"/>
      <w:sz w:val="36"/>
      <w:lang w:val="en-GB"/>
    </w:rPr>
  </w:style>
  <w:style w:type="character" w:customStyle="1" w:styleId="ListLabel2">
    <w:name w:val="ListLabel 2"/>
    <w:qFormat/>
    <w:rPr>
      <w:rFonts w:ascii="Arial" w:hAnsi="Arial" w:cs="Mangal"/>
      <w:b w:val="0"/>
      <w:i w:val="0"/>
      <w:sz w:val="36"/>
      <w:szCs w:val="36"/>
      <w:effect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SimSu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Batang" w:cs="Times"/>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Batang" w:cs="Time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b/>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Pr>
      <w:rFonts w:cs="Times New Roman"/>
      <w:color w:val="00000A"/>
      <w:sz w:val="22"/>
    </w:rPr>
  </w:style>
  <w:style w:type="character" w:customStyle="1" w:styleId="ListLabel41">
    <w:name w:val="ListLabel 41"/>
    <w:qFormat/>
    <w:rPr>
      <w:rFonts w:cs="Times New Roman"/>
      <w:color w:val="00000A"/>
      <w:sz w:val="22"/>
    </w:rPr>
  </w:style>
  <w:style w:type="character" w:customStyle="1" w:styleId="ListLabel42">
    <w:name w:val="ListLabel 42"/>
    <w:qFormat/>
    <w:rPr>
      <w:rFonts w:cs="Times New Roman"/>
      <w:color w:val="00000A"/>
    </w:rPr>
  </w:style>
  <w:style w:type="character" w:customStyle="1" w:styleId="ListLabel43">
    <w:name w:val="ListLabel 43"/>
    <w:qFormat/>
    <w:rPr>
      <w:rFonts w:cs="Times New Roman"/>
      <w:color w:val="00000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Batang" w:cs="Times"/>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rPr>
      <w:sz w:val="20"/>
      <w:szCs w:val="20"/>
    </w:rPr>
  </w:style>
  <w:style w:type="paragraph" w:styleId="List">
    <w:name w:val="List"/>
    <w:basedOn w:val="BodyText"/>
    <w:rPr>
      <w:rFonts w:cs="Lohit Devanagari"/>
    </w:rPr>
  </w:style>
  <w:style w:type="paragraph" w:styleId="Caption">
    <w:name w:val="caption"/>
    <w:basedOn w:val="Normal"/>
    <w:qFormat/>
    <w:pPr>
      <w:jc w:val="center"/>
    </w:pPr>
    <w:rPr>
      <w:b/>
      <w:bCs/>
      <w:kern w:val="2"/>
      <w:sz w:val="20"/>
      <w:szCs w:val="20"/>
      <w:lang w:val="en-GB" w:eastAsia="zh-CN"/>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N1">
    <w:name w:val="N1"/>
    <w:basedOn w:val="Normal"/>
    <w:qFormat/>
    <w:pPr>
      <w:snapToGrid/>
      <w:spacing w:after="0"/>
      <w:ind w:left="634"/>
      <w:jc w:val="left"/>
    </w:pPr>
    <w:rPr>
      <w:rFonts w:ascii="Calibri" w:hAnsi="Calibri" w:cs="Calibri"/>
      <w:lang w:eastAsia="ko-KR" w:bidi="hi-IN"/>
    </w:rPr>
  </w:style>
  <w:style w:type="paragraph" w:styleId="BalloonText">
    <w:name w:val="Balloon Text"/>
    <w:basedOn w:val="Normal"/>
    <w:qFormat/>
    <w:pPr>
      <w:spacing w:after="0"/>
    </w:pPr>
    <w:rPr>
      <w:rFonts w:ascii="Segoe UI" w:hAnsi="Segoe UI" w:cs="Segoe UI"/>
      <w:sz w:val="18"/>
      <w:szCs w:val="18"/>
    </w:rPr>
  </w:style>
  <w:style w:type="paragraph" w:customStyle="1" w:styleId="3GPPNormalText">
    <w:name w:val="3GPP Normal Text"/>
    <w:basedOn w:val="BodyText"/>
    <w:qFormat/>
    <w:pPr>
      <w:snapToGrid/>
      <w:spacing w:after="60"/>
    </w:pPr>
    <w:rPr>
      <w:rFonts w:eastAsia="MS Mincho"/>
      <w:szCs w:val="24"/>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Header">
    <w:name w:val="header"/>
    <w:basedOn w:val="Normal"/>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customStyle="1" w:styleId="B1">
    <w:name w:val="B1"/>
    <w:basedOn w:val="Normal"/>
    <w:qFormat/>
    <w:pPr>
      <w:snapToGrid/>
      <w:spacing w:after="180"/>
      <w:ind w:left="568" w:hanging="284"/>
      <w:jc w:val="left"/>
    </w:pPr>
    <w:rPr>
      <w:rFonts w:eastAsia="Times New Roman"/>
      <w:sz w:val="20"/>
      <w:szCs w:val="20"/>
    </w:rPr>
  </w:style>
  <w:style w:type="paragraph" w:customStyle="1" w:styleId="TAH">
    <w:name w:val="TAH"/>
    <w:basedOn w:val="TAC"/>
    <w:qFormat/>
    <w:rPr>
      <w:b/>
    </w:rPr>
  </w:style>
  <w:style w:type="paragraph" w:customStyle="1" w:styleId="TAC">
    <w:name w:val="TAC"/>
    <w:basedOn w:val="Normal"/>
    <w:qFormat/>
    <w:pPr>
      <w:keepNext/>
      <w:keepLines/>
      <w:snapToGrid/>
      <w:spacing w:after="0"/>
      <w:jc w:val="center"/>
    </w:pPr>
    <w:rPr>
      <w:rFonts w:ascii="Arial" w:eastAsia="Times New Roman" w:hAnsi="Arial"/>
      <w:sz w:val="18"/>
      <w:szCs w:val="20"/>
    </w:rPr>
  </w:style>
  <w:style w:type="paragraph" w:customStyle="1" w:styleId="TH">
    <w:name w:val="TH"/>
    <w:basedOn w:val="Normal"/>
    <w:qFormat/>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pPr>
      <w:snapToGrid/>
      <w:spacing w:before="120" w:after="180"/>
      <w:ind w:left="212"/>
    </w:pPr>
    <w:rPr>
      <w:rFonts w:eastAsia="Malgun Gothic"/>
      <w:b/>
      <w:i/>
      <w:kern w:val="2"/>
      <w:lang w:eastAsia="ko-KR"/>
    </w:rPr>
  </w:style>
  <w:style w:type="paragraph" w:customStyle="1" w:styleId="Obs-prop">
    <w:name w:val="Obs-prop"/>
    <w:basedOn w:val="Normal"/>
    <w:qFormat/>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pPr>
      <w:snapToGrid/>
      <w:spacing w:after="0"/>
      <w:contextualSpacing/>
    </w:pPr>
    <w:rPr>
      <w:rFonts w:ascii="Calibri" w:eastAsia="MS Mincho" w:hAnsi="Calibri"/>
      <w:sz w:val="20"/>
      <w:szCs w:val="20"/>
    </w:rPr>
  </w:style>
  <w:style w:type="paragraph" w:customStyle="1" w:styleId="Proposal1">
    <w:name w:val="Proposal1"/>
    <w:basedOn w:val="Normal"/>
    <w:qFormat/>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pPr>
      <w:spacing w:before="60" w:after="60"/>
      <w:ind w:left="284" w:hanging="284"/>
    </w:pPr>
    <w:rPr>
      <w:rFonts w:ascii="Times New Roman" w:eastAsia="SimSun" w:hAnsi="Times New Roman"/>
      <w:sz w:val="22"/>
    </w:rPr>
  </w:style>
  <w:style w:type="paragraph" w:styleId="DocumentMap">
    <w:name w:val="Document Map"/>
    <w:basedOn w:val="Normal"/>
    <w:qFormat/>
    <w:rPr>
      <w:rFonts w:ascii="SimSun" w:hAnsi="SimSun"/>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11254</Words>
  <Characters>70114</Characters>
  <Application>Microsoft Office Word</Application>
  <DocSecurity>0</DocSecurity>
  <Lines>1348</Lines>
  <Paragraphs>1312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Kome Oteri</cp:lastModifiedBy>
  <cp:revision>2</cp:revision>
  <dcterms:created xsi:type="dcterms:W3CDTF">2022-05-12T00:06:00Z</dcterms:created>
  <dcterms:modified xsi:type="dcterms:W3CDTF">2022-05-12T00:06:00Z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