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576D1C5"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3855E2">
            <w:rPr>
              <w:rFonts w:ascii="Arial" w:hAnsi="Arial" w:cs="Arial"/>
              <w:b/>
              <w:sz w:val="24"/>
              <w:szCs w:val="24"/>
            </w:rPr>
            <w:t>Discussion and decision</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aff4"/>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AB50FA8" w14:textId="77777777" w:rsidR="004F1588" w:rsidRDefault="008F51D2">
      <w:pPr>
        <w:pStyle w:val="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98"/>
        <w:gridCol w:w="819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aff4"/>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aff4"/>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 xml:space="preserve">Observation 2: For AI/ML-based positioning, it is more convenient for </w:t>
            </w:r>
            <w:proofErr w:type="spellStart"/>
            <w:r>
              <w:rPr>
                <w:b/>
                <w:bCs/>
                <w:i/>
                <w:lang w:eastAsia="zh-CN"/>
              </w:rPr>
              <w:t>gNB</w:t>
            </w:r>
            <w:proofErr w:type="spellEnd"/>
            <w:r>
              <w:rPr>
                <w:b/>
                <w:bCs/>
                <w:i/>
                <w:lang w:eastAsia="zh-CN"/>
              </w:rPr>
              <w:t xml:space="preserve"> and LMF to perform the updating of AI/ML models which could be scenario specific.</w:t>
            </w:r>
          </w:p>
          <w:p w14:paraId="3550E135" w14:textId="77777777" w:rsidR="004F1588" w:rsidRDefault="008F51D2">
            <w:pPr>
              <w:rPr>
                <w:b/>
                <w:bCs/>
                <w:i/>
                <w:lang w:eastAsia="zh-CN"/>
              </w:rPr>
            </w:pPr>
            <w:r>
              <w:rPr>
                <w:b/>
                <w:bCs/>
                <w:i/>
                <w:lang w:eastAsia="zh-CN"/>
              </w:rPr>
              <w:t xml:space="preserve">Observation 3: For the LOS/NLOS identification sub use case, </w:t>
            </w:r>
            <w:proofErr w:type="spellStart"/>
            <w:r>
              <w:rPr>
                <w:b/>
                <w:bCs/>
                <w:i/>
                <w:lang w:eastAsia="zh-CN"/>
              </w:rPr>
              <w:t>gNB</w:t>
            </w:r>
            <w:proofErr w:type="spellEnd"/>
            <w:r>
              <w:rPr>
                <w:b/>
                <w:bCs/>
                <w:i/>
                <w:lang w:eastAsia="zh-CN"/>
              </w:rPr>
              <w:t>-oriented/UE-oriented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af8"/>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693CED1A" w14:textId="77777777" w:rsidR="004F1588" w:rsidRDefault="008F51D2">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 xml:space="preserve">Focus on evaluation of positioning enhancements where ML models are used to improve accuracy of UE and </w:t>
            </w:r>
            <w:proofErr w:type="spellStart"/>
            <w:r>
              <w:rPr>
                <w:b/>
                <w:lang w:val="en-GB" w:eastAsia="ja-JP"/>
              </w:rPr>
              <w:t>gNB</w:t>
            </w:r>
            <w:proofErr w:type="spellEnd"/>
            <w:r>
              <w:rPr>
                <w:b/>
                <w:lang w:val="en-GB" w:eastAsia="ja-JP"/>
              </w:rPr>
              <w:t xml:space="preserve">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rsidP="0053556F">
            <w:pPr>
              <w:spacing w:beforeLines="50" w:afterLines="50" w:after="120"/>
              <w:rPr>
                <w:b/>
              </w:rPr>
            </w:pPr>
            <w:r>
              <w:rPr>
                <w:b/>
              </w:rPr>
              <w:t>Proposal 1: Consider the following sub use cases in Rel-18 AI/ML-based positioning:</w:t>
            </w:r>
          </w:p>
          <w:p w14:paraId="75C8EE74" w14:textId="77777777" w:rsidR="004F1588" w:rsidRDefault="008F51D2" w:rsidP="0053556F">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3870C4DD" w14:textId="77777777" w:rsidR="004F1588" w:rsidRDefault="008F51D2" w:rsidP="0053556F">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rsidP="0053556F">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rsidP="0053556F">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ac"/>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aff4"/>
              <w:numPr>
                <w:ilvl w:val="0"/>
                <w:numId w:val="17"/>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2C22A1C1" w14:textId="77777777" w:rsidR="004F1588" w:rsidRDefault="008F51D2">
            <w:pPr>
              <w:spacing w:after="0"/>
              <w:rPr>
                <w:rFonts w:eastAsia="Malgun Gothic"/>
                <w:b/>
                <w:bCs/>
              </w:rPr>
            </w:pPr>
            <w:r>
              <w:rPr>
                <w:rFonts w:eastAsia="Malgun Gothic"/>
                <w:b/>
                <w:bCs/>
              </w:rPr>
              <w:t>Proposal 2: Consider to support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w:t>
            </w:r>
            <w:r>
              <w:rPr>
                <w:b/>
                <w:i/>
                <w:szCs w:val="20"/>
              </w:rPr>
              <w:lastRenderedPageBreak/>
              <w:t xml:space="preserve">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 xml:space="preserve">[11, </w:t>
            </w:r>
            <w:proofErr w:type="spellStart"/>
            <w:r>
              <w:rPr>
                <w:lang w:val="en-GB" w:eastAsia="zh-CN"/>
              </w:rPr>
              <w:t>Futurewei</w:t>
            </w:r>
            <w:proofErr w:type="spellEnd"/>
            <w:r>
              <w:rPr>
                <w:lang w:val="en-GB" w:eastAsia="zh-CN"/>
              </w:rPr>
              <w:t>]</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aff4"/>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aff4"/>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aff4"/>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aff4"/>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t>Proposal 2: Study AIML positioning can consider the following as representative sub-use cases</w:t>
            </w:r>
          </w:p>
          <w:p w14:paraId="18E6A074" w14:textId="77777777" w:rsidR="004F1588" w:rsidRDefault="008F51D2">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lastRenderedPageBreak/>
              <w:t>Enhancements for on-demand PRS</w:t>
            </w:r>
          </w:p>
          <w:p w14:paraId="3E0D4046" w14:textId="77777777" w:rsidR="004F1588" w:rsidRDefault="008F51D2">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rsidP="0053556F">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rsidP="0053556F">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rsidP="0053556F">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 xml:space="preserve">Proposal 1: The following use cases </w:t>
            </w:r>
            <w:proofErr w:type="gramStart"/>
            <w:r>
              <w:rPr>
                <w:rFonts w:cs="Times New Roman"/>
                <w:b/>
                <w:bCs/>
                <w:i/>
                <w:iCs/>
              </w:rPr>
              <w:t>should  be</w:t>
            </w:r>
            <w:proofErr w:type="gramEnd"/>
            <w:r>
              <w:rPr>
                <w:rFonts w:cs="Times New Roman"/>
                <w:b/>
                <w:bCs/>
                <w:i/>
                <w:iCs/>
              </w:rPr>
              <w:t xml:space="preserv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aff4"/>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rsidP="0053556F">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rsidP="0053556F">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lastRenderedPageBreak/>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rsidP="0053556F">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lastRenderedPageBreak/>
              <w:t>Proposal 7</w:t>
            </w:r>
            <w:r>
              <w:t>: Prioritize the study of the following sub-use cases in Rel-18:</w:t>
            </w:r>
          </w:p>
          <w:p w14:paraId="6E6AB068" w14:textId="77777777" w:rsidR="004F1588" w:rsidRDefault="008F51D2">
            <w:pPr>
              <w:pStyle w:val="aff4"/>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aff4"/>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aff4"/>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 xml:space="preserve">Path timing (DL RSTD, UL RTOA, </w:t>
            </w:r>
            <w:proofErr w:type="spellStart"/>
            <w:r>
              <w:rPr>
                <w:b/>
                <w:bCs/>
                <w:sz w:val="20"/>
                <w:lang w:val="en-GB"/>
              </w:rPr>
              <w:t>gNB</w:t>
            </w:r>
            <w:proofErr w:type="spellEnd"/>
            <w:r>
              <w:rPr>
                <w:b/>
                <w:bCs/>
                <w:sz w:val="20"/>
                <w:lang w:val="en-GB"/>
              </w:rPr>
              <w:t>/UE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lastRenderedPageBreak/>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lastRenderedPageBreak/>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aff4"/>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without assistant information.</w:t>
            </w:r>
          </w:p>
          <w:p w14:paraId="1D64AE3B" w14:textId="77777777" w:rsidR="004F1588" w:rsidRDefault="008F51D2">
            <w:pPr>
              <w:pStyle w:val="aff4"/>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 assistant information.</w:t>
            </w:r>
          </w:p>
          <w:p w14:paraId="3A7CBC90" w14:textId="77777777" w:rsidR="004F1588" w:rsidRDefault="008F51D2">
            <w:pPr>
              <w:rPr>
                <w:b/>
                <w:i/>
              </w:rPr>
            </w:pPr>
            <w:r>
              <w:rPr>
                <w:b/>
                <w:bCs/>
                <w:i/>
                <w:iCs/>
                <w:lang w:eastAsia="zh-CN"/>
              </w:rPr>
              <w:t xml:space="preserve">Proposal 2: Online training for positioning is not supported due to the difficulty on obtaining the training labels. </w:t>
            </w:r>
          </w:p>
        </w:tc>
      </w:tr>
    </w:tbl>
    <w:p w14:paraId="5B170B28" w14:textId="77777777" w:rsidR="004F1588" w:rsidRDefault="004F1588">
      <w:pPr>
        <w:pStyle w:val="ac"/>
        <w:spacing w:after="0"/>
        <w:rPr>
          <w:rFonts w:ascii="Times New Roman" w:hAnsi="Times New Roman"/>
          <w:sz w:val="22"/>
          <w:szCs w:val="22"/>
          <w:lang w:eastAsia="zh-CN"/>
        </w:rPr>
      </w:pPr>
    </w:p>
    <w:p w14:paraId="1E13DC65" w14:textId="77777777" w:rsidR="004F1588" w:rsidRDefault="004F1588">
      <w:pPr>
        <w:pStyle w:val="ac"/>
        <w:spacing w:after="0"/>
        <w:rPr>
          <w:rFonts w:ascii="Times New Roman" w:hAnsi="Times New Roman"/>
          <w:szCs w:val="20"/>
          <w:lang w:eastAsia="zh-CN"/>
        </w:rPr>
      </w:pPr>
    </w:p>
    <w:p w14:paraId="7AFAC084" w14:textId="77777777" w:rsidR="004F1588" w:rsidRDefault="008F51D2">
      <w:pPr>
        <w:pStyle w:val="2"/>
        <w:numPr>
          <w:ilvl w:val="1"/>
          <w:numId w:val="12"/>
        </w:numPr>
        <w:rPr>
          <w:lang w:eastAsia="zh-CN"/>
        </w:rPr>
      </w:pPr>
      <w:r>
        <w:rPr>
          <w:lang w:eastAsia="zh-CN"/>
        </w:rPr>
        <w:lastRenderedPageBreak/>
        <w:t>Collaboration levels</w:t>
      </w:r>
    </w:p>
    <w:p w14:paraId="00B8802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sides;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ac"/>
        <w:spacing w:after="0"/>
        <w:rPr>
          <w:rFonts w:ascii="Times New Roman" w:hAnsi="Times New Roman"/>
          <w:szCs w:val="20"/>
          <w:lang w:eastAsia="zh-CN"/>
        </w:rPr>
      </w:pPr>
    </w:p>
    <w:p w14:paraId="6DAB215E"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 xml:space="preserve">[2, ZTE] proposed to focus on Cat.1 and Cat.2 collaboration levels during the initial evaluation for AI/ML based positioning. [3, Ericsson] proposed to focus on single sided ML functionality for the positioning use case. [23, Fujitsu] proposed to prioritize </w:t>
      </w:r>
      <w:proofErr w:type="spellStart"/>
      <w:r>
        <w:rPr>
          <w:rFonts w:ascii="Times New Roman" w:eastAsia="宋体" w:hAnsi="Times New Roman"/>
          <w:lang w:val="en-US" w:eastAsia="zh-CN"/>
        </w:rPr>
        <w:t>gNB</w:t>
      </w:r>
      <w:proofErr w:type="spellEnd"/>
      <w:r>
        <w:rPr>
          <w:rFonts w:ascii="Times New Roman" w:eastAsia="宋体" w:hAnsi="Times New Roman"/>
          <w:lang w:val="en-US" w:eastAsia="zh-CN"/>
        </w:rPr>
        <w:t>-based AI/ML as sub use cases during SI.</w:t>
      </w:r>
    </w:p>
    <w:p w14:paraId="592C15E6"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宋体" w:hAnsi="Times New Roman"/>
          <w:lang w:val="en-US" w:eastAsia="zh-CN"/>
        </w:rPr>
      </w:pPr>
    </w:p>
    <w:p w14:paraId="3B3C20B1" w14:textId="77777777"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CBEFD25" w14:textId="77777777"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6023BE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Given the SID states “</w:t>
      </w:r>
      <w:r>
        <w:rPr>
          <w:bCs/>
        </w:rPr>
        <w:t xml:space="preserve">identify various levels of collaboration between UE and </w:t>
      </w:r>
      <w:proofErr w:type="spellStart"/>
      <w:r>
        <w:rPr>
          <w:bCs/>
        </w:rPr>
        <w:t>gNB</w:t>
      </w:r>
      <w:proofErr w:type="spellEnd"/>
      <w:r>
        <w:rPr>
          <w:bCs/>
        </w:rPr>
        <w:t xml:space="preserve"> pertinent to the selected use cases”, it is pre-mature to rule out and/or prioritize an AI/ML method purely based on collaboration level before the actual study being conducted.</w:t>
      </w:r>
    </w:p>
    <w:p w14:paraId="4EB0415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ac"/>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aff4"/>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ac"/>
        <w:spacing w:after="0"/>
        <w:rPr>
          <w:rFonts w:ascii="Times New Roman" w:hAnsi="Times New Roman"/>
          <w:szCs w:val="20"/>
          <w:lang w:eastAsia="zh-CN"/>
        </w:rPr>
      </w:pPr>
    </w:p>
    <w:p w14:paraId="70C5F9C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ac"/>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w:t>
            </w:r>
            <w:r>
              <w:rPr>
                <w:lang w:eastAsia="zh-CN"/>
              </w:rPr>
              <w:lastRenderedPageBreak/>
              <w:t xml:space="preserve">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10ADB5B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78CB5CC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ac"/>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ac"/>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ac"/>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4E8AA7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ac"/>
              <w:spacing w:before="0" w:after="0" w:line="240" w:lineRule="auto"/>
              <w:rPr>
                <w:rFonts w:ascii="Times New Roman" w:hAnsi="Times New Roman"/>
                <w:szCs w:val="20"/>
                <w:lang w:eastAsia="zh-CN"/>
              </w:rPr>
            </w:pPr>
          </w:p>
          <w:p w14:paraId="4733E0A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ac"/>
              <w:spacing w:before="0" w:after="0" w:line="240" w:lineRule="auto"/>
              <w:rPr>
                <w:rFonts w:ascii="Times New Roman" w:hAnsi="Times New Roman"/>
                <w:szCs w:val="20"/>
                <w:lang w:eastAsia="zh-CN"/>
              </w:rPr>
            </w:pPr>
          </w:p>
          <w:p w14:paraId="7A0D025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Anyway, we agree with the moderator that the selection of sub use cases should not purely based on the collaboration level, it also depends on the performance improvement and other factors. It </w:t>
            </w:r>
            <w:r>
              <w:rPr>
                <w:rFonts w:ascii="Times New Roman" w:hAnsi="Times New Roman"/>
                <w:szCs w:val="20"/>
                <w:lang w:eastAsia="zh-CN"/>
              </w:rPr>
              <w:lastRenderedPageBreak/>
              <w:t>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ZTE’s suggestion on changing “all identified collaboration levels” to “appropriate collaboration levels”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ac"/>
              <w:spacing w:after="0"/>
              <w:rPr>
                <w:rFonts w:ascii="Times New Roman" w:hAnsi="Times New Roman"/>
                <w:szCs w:val="20"/>
                <w:lang w:eastAsia="zh-CN"/>
              </w:rPr>
            </w:pPr>
          </w:p>
        </w:tc>
        <w:tc>
          <w:tcPr>
            <w:tcW w:w="8021" w:type="dxa"/>
          </w:tcPr>
          <w:p w14:paraId="2AA5380F" w14:textId="77777777" w:rsidR="004F1588" w:rsidRDefault="004F1588">
            <w:pPr>
              <w:pStyle w:val="ac"/>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ac"/>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ac"/>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ac"/>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ac"/>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aff4"/>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w:t>
            </w:r>
            <w:r>
              <w:rPr>
                <w:rFonts w:ascii="Times New Roman" w:hAnsi="Times New Roman"/>
                <w:szCs w:val="20"/>
                <w:lang w:eastAsia="zh-CN"/>
              </w:rPr>
              <w:t>readtrum</w:t>
            </w:r>
            <w:proofErr w:type="spellEnd"/>
          </w:p>
        </w:tc>
        <w:tc>
          <w:tcPr>
            <w:tcW w:w="8021" w:type="dxa"/>
          </w:tcPr>
          <w:p w14:paraId="615006C1" w14:textId="77777777" w:rsidR="004F1588" w:rsidRDefault="008F51D2">
            <w:pPr>
              <w:rPr>
                <w:lang w:eastAsia="zh-CN"/>
              </w:rPr>
            </w:pPr>
            <w:proofErr w:type="gramStart"/>
            <w:r>
              <w:rPr>
                <w:lang w:eastAsia="zh-CN"/>
              </w:rPr>
              <w:t>Generally</w:t>
            </w:r>
            <w:proofErr w:type="gramEnd"/>
            <w:r>
              <w:rPr>
                <w:lang w:eastAsia="zh-CN"/>
              </w:rPr>
              <w:t xml:space="preserve"> we are fine</w:t>
            </w:r>
          </w:p>
        </w:tc>
      </w:tr>
      <w:tr w:rsidR="004F1588" w14:paraId="10A948AD" w14:textId="77777777">
        <w:trPr>
          <w:trHeight w:val="339"/>
        </w:trPr>
        <w:tc>
          <w:tcPr>
            <w:tcW w:w="1871" w:type="dxa"/>
          </w:tcPr>
          <w:p w14:paraId="227FCD9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BFE951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w:t>
            </w:r>
            <w:r>
              <w:rPr>
                <w:rFonts w:ascii="Times New Roman" w:hAnsi="Times New Roman" w:hint="eastAsia"/>
                <w:szCs w:val="20"/>
                <w:lang w:eastAsia="zh-CN"/>
              </w:rPr>
              <w:lastRenderedPageBreak/>
              <w:t xml:space="preserve">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AICT</w:t>
            </w:r>
          </w:p>
        </w:tc>
        <w:tc>
          <w:tcPr>
            <w:tcW w:w="8021" w:type="dxa"/>
          </w:tcPr>
          <w:p w14:paraId="7EC15DF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5D3718D" w14:textId="77777777"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 xml:space="preserve">ositioning does not only involve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but also LMF, which is out of RAN1 scope.</w:t>
            </w:r>
          </w:p>
          <w:p w14:paraId="5BB7F720" w14:textId="77777777" w:rsidR="004F1588" w:rsidRDefault="004F1588">
            <w:pPr>
              <w:pStyle w:val="ac"/>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the study of potential specific aspects on collaboration levels for positioning, we would like to clarify whether this only focuses on collaboration levels between the UE and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also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w:t>
            </w:r>
          </w:p>
          <w:p w14:paraId="310D3626" w14:textId="77777777" w:rsidR="004F1588" w:rsidRDefault="004F1588">
            <w:pPr>
              <w:pStyle w:val="ac"/>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w:t>
            </w:r>
            <w:proofErr w:type="spellStart"/>
            <w:r>
              <w:rPr>
                <w:rFonts w:ascii="Times New Roman" w:hAnsi="Times New Roman" w:hint="eastAsia"/>
                <w:color w:val="000000" w:themeColor="text1"/>
                <w:szCs w:val="20"/>
                <w:lang w:eastAsia="zh-CN"/>
              </w:rPr>
              <w:t>gNB</w:t>
            </w:r>
            <w:proofErr w:type="spellEnd"/>
            <w:r>
              <w:rPr>
                <w:rFonts w:ascii="Times New Roman" w:hAnsi="Times New Roman" w:hint="eastAsia"/>
                <w:color w:val="000000" w:themeColor="text1"/>
                <w:szCs w:val="20"/>
                <w:lang w:eastAsia="zh-CN"/>
              </w:rPr>
              <w:t>/LMF.</w:t>
            </w:r>
          </w:p>
        </w:tc>
      </w:tr>
      <w:tr w:rsidR="004F1588" w14:paraId="5D90EE41" w14:textId="77777777">
        <w:trPr>
          <w:trHeight w:val="339"/>
        </w:trPr>
        <w:tc>
          <w:tcPr>
            <w:tcW w:w="1871" w:type="dxa"/>
          </w:tcPr>
          <w:p w14:paraId="1F227854"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should be included. Depending on the sub-use case and positioning method, the inference may reside in UE or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LMF. We don’t agree LMF is excluded in the discussion. Positioning use case is different from other use cases in that LMF is in the picture by nature. It’s preferred to use “network node” so that it can refer to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and/or LMF.</w:t>
            </w:r>
          </w:p>
        </w:tc>
      </w:tr>
      <w:tr w:rsidR="004F1588" w14:paraId="3731629C" w14:textId="77777777">
        <w:trPr>
          <w:trHeight w:val="339"/>
        </w:trPr>
        <w:tc>
          <w:tcPr>
            <w:tcW w:w="1871" w:type="dxa"/>
          </w:tcPr>
          <w:p w14:paraId="1C11291A"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as well as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are in the scope of RAN1. This is the same treatment as in Rel-16/17 positioning SI/WI where measurement reporting/signaling from UE to LMF and from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to LMF for DL-TDOA/UL-TDOA/M-RTT/UL-AOA etc. were studied and agreed in RAN1. </w:t>
            </w:r>
          </w:p>
          <w:p w14:paraId="534509DF" w14:textId="77777777" w:rsidR="004F1588" w:rsidRDefault="008F51D2">
            <w:pPr>
              <w:pStyle w:val="ac"/>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ac"/>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ac"/>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ac"/>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ac"/>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ac"/>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2FA918C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341D6B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Support. Regarding the nodes, we think UE,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LMF should be included</w:t>
            </w:r>
          </w:p>
        </w:tc>
      </w:tr>
      <w:tr w:rsidR="004F1588" w14:paraId="7A246644" w14:textId="77777777">
        <w:trPr>
          <w:trHeight w:val="339"/>
        </w:trPr>
        <w:tc>
          <w:tcPr>
            <w:tcW w:w="1871" w:type="dxa"/>
          </w:tcPr>
          <w:p w14:paraId="72BF8EB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lastRenderedPageBreak/>
              <w:t>Lenovo</w:t>
            </w:r>
          </w:p>
        </w:tc>
        <w:tc>
          <w:tcPr>
            <w:tcW w:w="8021" w:type="dxa"/>
          </w:tcPr>
          <w:p w14:paraId="39D34C5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between UE and LMF or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In our </w:t>
            </w:r>
            <w:proofErr w:type="gramStart"/>
            <w:r>
              <w:rPr>
                <w:rFonts w:ascii="Times New Roman" w:hAnsi="Times New Roman"/>
                <w:color w:val="000000" w:themeColor="text1"/>
                <w:szCs w:val="20"/>
                <w:lang w:eastAsia="zh-CN"/>
              </w:rPr>
              <w:t>opinion,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t>
            </w:r>
            <w:proofErr w:type="gramStart"/>
            <w:r>
              <w:rPr>
                <w:rFonts w:ascii="Times New Roman" w:hAnsi="Times New Roman"/>
                <w:color w:val="000000" w:themeColor="text1"/>
                <w:szCs w:val="20"/>
                <w:lang w:eastAsia="zh-CN"/>
              </w:rPr>
              <w:t>workable..</w:t>
            </w:r>
            <w:proofErr w:type="gramEnd"/>
            <w:r>
              <w:rPr>
                <w:rFonts w:ascii="Times New Roman" w:hAnsi="Times New Roman"/>
                <w:color w:val="000000" w:themeColor="text1"/>
                <w:szCs w:val="20"/>
                <w:lang w:eastAsia="zh-CN"/>
              </w:rPr>
              <w:t xml:space="preserve"> </w:t>
            </w:r>
          </w:p>
        </w:tc>
      </w:tr>
      <w:tr w:rsidR="004F1588" w14:paraId="74A53972" w14:textId="77777777">
        <w:trPr>
          <w:trHeight w:val="339"/>
        </w:trPr>
        <w:tc>
          <w:tcPr>
            <w:tcW w:w="1871" w:type="dxa"/>
          </w:tcPr>
          <w:p w14:paraId="297C5F6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ac"/>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ac"/>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Futurewei</w:t>
            </w:r>
            <w:proofErr w:type="spellEnd"/>
          </w:p>
        </w:tc>
        <w:tc>
          <w:tcPr>
            <w:tcW w:w="8021" w:type="dxa"/>
          </w:tcPr>
          <w:p w14:paraId="49FC8146" w14:textId="3826BD9B" w:rsidR="005B19E0" w:rsidRDefault="005B19E0" w:rsidP="005B19E0">
            <w:pPr>
              <w:pStyle w:val="ac"/>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6C7902" w14:paraId="762CB384" w14:textId="77777777">
        <w:trPr>
          <w:trHeight w:val="339"/>
        </w:trPr>
        <w:tc>
          <w:tcPr>
            <w:tcW w:w="1871" w:type="dxa"/>
          </w:tcPr>
          <w:p w14:paraId="3653B880" w14:textId="28BCFA4A" w:rsidR="006C7902" w:rsidRDefault="006C7902" w:rsidP="005B19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44D9E4D6" w14:textId="1BF93C6A" w:rsidR="006C7902" w:rsidRDefault="006C7902" w:rsidP="005B19E0">
            <w:pPr>
              <w:pStyle w:val="ac"/>
              <w:spacing w:after="0"/>
              <w:rPr>
                <w:lang w:eastAsia="zh-CN"/>
              </w:rPr>
            </w:pPr>
            <w:r>
              <w:rPr>
                <w:lang w:eastAsia="zh-CN"/>
              </w:rPr>
              <w:t>We are fine with the proposal. As mentioned by many companies, the decisions in 9.2.1 should serve as inputs to this agenda item.</w:t>
            </w:r>
          </w:p>
        </w:tc>
      </w:tr>
      <w:tr w:rsidR="00AE4BF6" w14:paraId="3B14AC6F" w14:textId="77777777">
        <w:trPr>
          <w:trHeight w:val="339"/>
        </w:trPr>
        <w:tc>
          <w:tcPr>
            <w:tcW w:w="1871" w:type="dxa"/>
          </w:tcPr>
          <w:p w14:paraId="0808AF1C" w14:textId="567B6D85" w:rsidR="00AE4BF6" w:rsidRDefault="00AE4BF6" w:rsidP="00AE4BF6">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50327739" w14:textId="582577A2" w:rsidR="00AE4BF6" w:rsidRDefault="00AE4BF6" w:rsidP="00AE4BF6">
            <w:pPr>
              <w:pStyle w:val="ac"/>
              <w:spacing w:after="0"/>
              <w:rPr>
                <w:lang w:eastAsia="zh-CN"/>
              </w:rPr>
            </w:pPr>
            <w:r>
              <w:rPr>
                <w:lang w:eastAsia="zh-CN"/>
              </w:rPr>
              <w:t>We are okay with the proposal</w:t>
            </w:r>
          </w:p>
        </w:tc>
      </w:tr>
      <w:tr w:rsidR="002C5CC5" w14:paraId="6CB4D07B" w14:textId="77777777">
        <w:trPr>
          <w:trHeight w:val="339"/>
        </w:trPr>
        <w:tc>
          <w:tcPr>
            <w:tcW w:w="1871" w:type="dxa"/>
          </w:tcPr>
          <w:p w14:paraId="3BF308B8" w14:textId="68C5271A" w:rsidR="002C5CC5" w:rsidRPr="002C5CC5" w:rsidRDefault="002C5CC5" w:rsidP="002C5CC5">
            <w:pPr>
              <w:pStyle w:val="ac"/>
              <w:spacing w:after="0"/>
              <w:rPr>
                <w:rFonts w:ascii="Times New Roman" w:hAnsi="Times New Roman"/>
                <w:color w:val="000000" w:themeColor="text1"/>
                <w:szCs w:val="20"/>
                <w:lang w:eastAsia="zh-CN"/>
              </w:rPr>
            </w:pPr>
            <w:r w:rsidRPr="002C5CC5">
              <w:rPr>
                <w:rFonts w:ascii="Times New Roman" w:hAnsi="Times New Roman"/>
                <w:color w:val="000000" w:themeColor="text1"/>
                <w:szCs w:val="20"/>
              </w:rPr>
              <w:t>NVIDIA</w:t>
            </w:r>
          </w:p>
        </w:tc>
        <w:tc>
          <w:tcPr>
            <w:tcW w:w="8021" w:type="dxa"/>
          </w:tcPr>
          <w:p w14:paraId="75A2416C" w14:textId="52BF90EF" w:rsidR="002C5CC5" w:rsidRDefault="002C5CC5" w:rsidP="002C5CC5">
            <w:pPr>
              <w:pStyle w:val="ac"/>
              <w:spacing w:after="0"/>
              <w:rPr>
                <w:lang w:eastAsia="zh-CN"/>
              </w:rPr>
            </w:pPr>
            <w:r>
              <w:rPr>
                <w:rFonts w:ascii="Times New Roman" w:hAnsi="Times New Roman"/>
                <w:szCs w:val="20"/>
              </w:rPr>
              <w:t>Ok with Proposal 1-1a</w:t>
            </w:r>
          </w:p>
        </w:tc>
      </w:tr>
      <w:tr w:rsidR="00A16702" w14:paraId="22F5DA09" w14:textId="77777777" w:rsidTr="00A16702">
        <w:trPr>
          <w:trHeight w:val="339"/>
        </w:trPr>
        <w:tc>
          <w:tcPr>
            <w:tcW w:w="1871" w:type="dxa"/>
          </w:tcPr>
          <w:p w14:paraId="360A2D0D" w14:textId="77777777" w:rsidR="00A16702" w:rsidRDefault="00A16702" w:rsidP="00B4640A">
            <w:pPr>
              <w:pStyle w:val="ac"/>
              <w:spacing w:after="0"/>
              <w:rPr>
                <w:rFonts w:ascii="Times New Roman" w:hAnsi="Times New Roman"/>
                <w:color w:val="000000" w:themeColor="text1"/>
                <w:szCs w:val="20"/>
                <w:lang w:eastAsia="zh-CN"/>
              </w:rPr>
            </w:pPr>
          </w:p>
        </w:tc>
        <w:tc>
          <w:tcPr>
            <w:tcW w:w="8021" w:type="dxa"/>
          </w:tcPr>
          <w:p w14:paraId="3F6F1142" w14:textId="77777777" w:rsidR="00A16702" w:rsidRDefault="00A16702" w:rsidP="00B4640A">
            <w:pPr>
              <w:pStyle w:val="ac"/>
              <w:spacing w:after="0"/>
              <w:rPr>
                <w:lang w:eastAsia="zh-CN"/>
              </w:rPr>
            </w:pPr>
          </w:p>
        </w:tc>
      </w:tr>
      <w:tr w:rsidR="00A16702" w14:paraId="3D0DA40F" w14:textId="77777777" w:rsidTr="00A16702">
        <w:trPr>
          <w:trHeight w:val="339"/>
        </w:trPr>
        <w:tc>
          <w:tcPr>
            <w:tcW w:w="1871" w:type="dxa"/>
          </w:tcPr>
          <w:p w14:paraId="4CBA4291" w14:textId="77777777" w:rsidR="00A16702" w:rsidRDefault="00A16702" w:rsidP="00B4640A">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0989077" w14:textId="77777777" w:rsidR="00A16702" w:rsidRDefault="00A16702" w:rsidP="00B4640A">
            <w:pPr>
              <w:pStyle w:val="ac"/>
              <w:spacing w:after="0"/>
              <w:rPr>
                <w:lang w:eastAsia="zh-CN"/>
              </w:rPr>
            </w:pPr>
            <w:r>
              <w:rPr>
                <w:lang w:eastAsia="zh-CN"/>
              </w:rPr>
              <w:t xml:space="preserve">To </w:t>
            </w:r>
            <w:proofErr w:type="spellStart"/>
            <w:r>
              <w:rPr>
                <w:lang w:eastAsia="zh-CN"/>
              </w:rPr>
              <w:t>Futurewei</w:t>
            </w:r>
            <w:proofErr w:type="spellEnd"/>
            <w:r>
              <w:rPr>
                <w:lang w:eastAsia="zh-CN"/>
              </w:rPr>
              <w:t>: the 2</w:t>
            </w:r>
            <w:r w:rsidRPr="00AD3D8A">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sidRPr="00A42BFA">
              <w:rPr>
                <w:vertAlign w:val="superscript"/>
                <w:lang w:eastAsia="zh-CN"/>
              </w:rPr>
              <w:t>st</w:t>
            </w:r>
            <w:r>
              <w:rPr>
                <w:lang w:eastAsia="zh-CN"/>
              </w:rPr>
              <w:t xml:space="preserve"> bullet into a sub-bullet of the 2</w:t>
            </w:r>
            <w:r w:rsidRPr="00A42BFA">
              <w:rPr>
                <w:vertAlign w:val="superscript"/>
                <w:lang w:eastAsia="zh-CN"/>
              </w:rPr>
              <w:t>nd</w:t>
            </w:r>
            <w:r>
              <w:rPr>
                <w:lang w:eastAsia="zh-CN"/>
              </w:rPr>
              <w:t xml:space="preserve"> bullet.</w:t>
            </w:r>
          </w:p>
          <w:p w14:paraId="17EAEC44" w14:textId="77777777" w:rsidR="00A16702" w:rsidRDefault="00A16702" w:rsidP="00B4640A">
            <w:pPr>
              <w:pStyle w:val="ac"/>
              <w:spacing w:after="0"/>
              <w:rPr>
                <w:lang w:eastAsia="zh-CN"/>
              </w:rPr>
            </w:pPr>
          </w:p>
          <w:p w14:paraId="2A76A7AC" w14:textId="77777777" w:rsidR="00A16702" w:rsidRDefault="00A16702" w:rsidP="00B4640A">
            <w:pPr>
              <w:pStyle w:val="ac"/>
              <w:spacing w:after="0"/>
              <w:rPr>
                <w:lang w:eastAsia="zh-CN"/>
              </w:rPr>
            </w:pPr>
            <w:r>
              <w:rPr>
                <w:lang w:eastAsia="zh-CN"/>
              </w:rPr>
              <w:t>Summary of discussion:</w:t>
            </w:r>
          </w:p>
          <w:p w14:paraId="250B4974" w14:textId="77777777" w:rsidR="00A16702" w:rsidRDefault="00A16702" w:rsidP="00B4640A">
            <w:pPr>
              <w:pStyle w:val="ac"/>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2"/>
        <w:numPr>
          <w:ilvl w:val="1"/>
          <w:numId w:val="12"/>
        </w:numPr>
        <w:rPr>
          <w:lang w:eastAsia="zh-CN"/>
        </w:rPr>
      </w:pPr>
      <w:r>
        <w:rPr>
          <w:lang w:eastAsia="zh-CN"/>
        </w:rPr>
        <w:t>AI/ML model training and inference</w:t>
      </w:r>
    </w:p>
    <w:p w14:paraId="1644B29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ac"/>
        <w:spacing w:after="0"/>
        <w:rPr>
          <w:rFonts w:ascii="Times New Roman" w:hAnsi="Times New Roman"/>
          <w:szCs w:val="20"/>
          <w:lang w:eastAsia="zh-CN"/>
        </w:rPr>
      </w:pPr>
    </w:p>
    <w:p w14:paraId="13F35566"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w:t>
      </w:r>
      <w:r>
        <w:rPr>
          <w:rFonts w:ascii="Times New Roman" w:eastAsia="宋体" w:hAnsi="Times New Roman"/>
          <w:lang w:val="en-US" w:eastAsia="zh-CN"/>
        </w:rPr>
        <w:lastRenderedPageBreak/>
        <w:t xml:space="preserve">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宋体" w:hAnsi="Times New Roman"/>
          <w:lang w:val="en-US" w:eastAsia="zh-CN"/>
        </w:rPr>
        <w:t>InterDigital</w:t>
      </w:r>
      <w:proofErr w:type="spellEnd"/>
      <w:r>
        <w:rPr>
          <w:rFonts w:ascii="Times New Roman" w:eastAsia="宋体"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宋体" w:hAnsi="Times New Roman"/>
          <w:lang w:eastAsia="zh-CN"/>
        </w:rPr>
      </w:pPr>
      <w:r>
        <w:rPr>
          <w:rFonts w:ascii="Times New Roman" w:eastAsia="宋体"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F4EC9E9" w14:textId="77777777"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CA4CD27" w14:textId="77777777" w:rsidR="004F1588" w:rsidRDefault="004F1588">
      <w:pPr>
        <w:pStyle w:val="ac"/>
        <w:spacing w:after="0"/>
        <w:rPr>
          <w:rFonts w:ascii="Times New Roman" w:hAnsi="Times New Roman"/>
          <w:szCs w:val="20"/>
          <w:lang w:val="en-GB" w:eastAsia="zh-CN"/>
        </w:rPr>
      </w:pPr>
    </w:p>
    <w:p w14:paraId="595F456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ac"/>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ac"/>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t>Study aspects in terms of potential benefit(s) and requirement(s)/specification impact(s) of AI/ML model training in AI/ML for positioning accuracy enhancement considering</w:t>
      </w:r>
    </w:p>
    <w:p w14:paraId="10A6D7A9"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ac"/>
        <w:spacing w:after="0"/>
        <w:rPr>
          <w:rFonts w:ascii="Times New Roman" w:hAnsi="Times New Roman"/>
          <w:szCs w:val="20"/>
          <w:lang w:eastAsia="zh-CN"/>
        </w:rPr>
      </w:pPr>
    </w:p>
    <w:p w14:paraId="5C25035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F64F77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649A4A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ac"/>
              <w:spacing w:before="0" w:after="0" w:line="240" w:lineRule="auto"/>
              <w:rPr>
                <w:rFonts w:ascii="Times New Roman" w:hAnsi="Times New Roman"/>
                <w:szCs w:val="20"/>
                <w:lang w:eastAsia="zh-CN"/>
              </w:rPr>
            </w:pPr>
          </w:p>
          <w:p w14:paraId="01224689"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-Pos for the utilization of 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368643A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ac"/>
              <w:spacing w:after="0"/>
              <w:rPr>
                <w:rFonts w:ascii="Times New Roman" w:hAnsi="Times New Roman"/>
                <w:szCs w:val="20"/>
                <w:lang w:eastAsia="zh-CN"/>
              </w:rPr>
            </w:pPr>
          </w:p>
        </w:tc>
        <w:tc>
          <w:tcPr>
            <w:tcW w:w="8021" w:type="dxa"/>
          </w:tcPr>
          <w:p w14:paraId="57AC68E0" w14:textId="77777777" w:rsidR="004F1588" w:rsidRDefault="004F1588">
            <w:pPr>
              <w:pStyle w:val="ac"/>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2D442F1" w14:textId="77777777" w:rsidR="004F1588" w:rsidRDefault="004F1588">
            <w:pPr>
              <w:pStyle w:val="ac"/>
              <w:spacing w:after="0"/>
              <w:rPr>
                <w:rFonts w:ascii="Times New Roman" w:hAnsi="Times New Roman"/>
                <w:szCs w:val="20"/>
                <w:lang w:eastAsia="zh-CN"/>
              </w:rPr>
            </w:pPr>
          </w:p>
          <w:p w14:paraId="7418DA0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aff4"/>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ac"/>
        <w:spacing w:after="0"/>
        <w:rPr>
          <w:rFonts w:ascii="Times New Roman" w:hAnsi="Times New Roman"/>
          <w:szCs w:val="20"/>
          <w:lang w:eastAsia="zh-CN"/>
        </w:rPr>
      </w:pPr>
    </w:p>
    <w:p w14:paraId="3C8AC86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Spreadtrum</w:t>
            </w:r>
            <w:proofErr w:type="spellEnd"/>
          </w:p>
        </w:tc>
        <w:tc>
          <w:tcPr>
            <w:tcW w:w="8021" w:type="dxa"/>
          </w:tcPr>
          <w:p w14:paraId="3E6E6580" w14:textId="77777777" w:rsidR="004F1588" w:rsidRDefault="008F51D2">
            <w:pPr>
              <w:pStyle w:val="ac"/>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as the starting point.</w:t>
            </w:r>
          </w:p>
        </w:tc>
      </w:tr>
      <w:tr w:rsidR="004F1588" w14:paraId="20D7D722" w14:textId="77777777">
        <w:trPr>
          <w:trHeight w:val="339"/>
        </w:trPr>
        <w:tc>
          <w:tcPr>
            <w:tcW w:w="1871" w:type="dxa"/>
          </w:tcPr>
          <w:p w14:paraId="15A9E19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1B7733B" w14:textId="77777777" w:rsidR="004F1588" w:rsidRDefault="008F51D2">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ac"/>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ac"/>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ac"/>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First, we think single sided ML should be prioritized. </w:t>
            </w:r>
            <w:proofErr w:type="gramStart"/>
            <w:r>
              <w:rPr>
                <w:rFonts w:ascii="Times New Roman" w:hAnsi="Times New Roman"/>
                <w:color w:val="000000" w:themeColor="text1"/>
                <w:szCs w:val="20"/>
                <w:lang w:eastAsia="zh-CN"/>
              </w:rPr>
              <w:t>Thus</w:t>
            </w:r>
            <w:proofErr w:type="gramEnd"/>
            <w:r>
              <w:rPr>
                <w:rFonts w:ascii="Times New Roman" w:hAnsi="Times New Roman"/>
                <w:color w:val="000000" w:themeColor="text1"/>
                <w:szCs w:val="20"/>
                <w:lang w:eastAsia="zh-CN"/>
              </w:rPr>
              <w:t xml:space="preserve"> suggest changing ‘and/or’ to ‘or’</w:t>
            </w:r>
          </w:p>
          <w:p w14:paraId="3B7B594C"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w:t>
            </w:r>
            <w:r>
              <w:rPr>
                <w:rFonts w:ascii="Times New Roman" w:hAnsi="Times New Roman"/>
                <w:color w:val="000000" w:themeColor="text1"/>
                <w:szCs w:val="20"/>
                <w:lang w:eastAsia="zh-CN"/>
              </w:rPr>
              <w:lastRenderedPageBreak/>
              <w:t xml:space="preserve">be on different side? For example, network train the ML model for UE side, then UE performs inference. Then it should be explained how the network obtain training data from UE perspective. </w:t>
            </w:r>
            <w:proofErr w:type="gramStart"/>
            <w:r>
              <w:rPr>
                <w:rFonts w:ascii="Times New Roman" w:hAnsi="Times New Roman"/>
                <w:color w:val="000000" w:themeColor="text1"/>
                <w:szCs w:val="20"/>
                <w:lang w:eastAsia="zh-CN"/>
              </w:rPr>
              <w:t>Also</w:t>
            </w:r>
            <w:proofErr w:type="gramEnd"/>
            <w:r>
              <w:rPr>
                <w:rFonts w:ascii="Times New Roman" w:hAnsi="Times New Roman"/>
                <w:color w:val="000000" w:themeColor="text1"/>
                <w:szCs w:val="20"/>
                <w:lang w:eastAsia="zh-CN"/>
              </w:rPr>
              <w:t xml:space="preserve"> how does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ac"/>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aff4"/>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aff4"/>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ac"/>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ac"/>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ac"/>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ac"/>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216BBFBF" w14:textId="77777777" w:rsidR="004F1588" w:rsidRDefault="008F51D2">
            <w:pPr>
              <w:pStyle w:val="ac"/>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ac"/>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061F84E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Just to make a clarification: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we analyzed various possible AL/ML mechanism, including model sharing. However, we don’t intend to treat model sharing with high priority. </w:t>
            </w:r>
          </w:p>
          <w:p w14:paraId="04B1BE3F"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ac"/>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t xml:space="preserve">Study aspects in terms of potential benefit(s) and requirement(s)/specification impact(s) of </w:t>
            </w:r>
            <w:r>
              <w:rPr>
                <w:lang w:eastAsia="zh-CN"/>
              </w:rPr>
              <w:lastRenderedPageBreak/>
              <w:t xml:space="preserve">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aff4"/>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aff4"/>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aff4"/>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ac"/>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lastRenderedPageBreak/>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ac"/>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ac"/>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ac"/>
              <w:spacing w:after="0"/>
              <w:rPr>
                <w:lang w:eastAsia="zh-CN"/>
              </w:rPr>
            </w:pPr>
          </w:p>
          <w:p w14:paraId="7DA260BC" w14:textId="77777777" w:rsidR="004F1588" w:rsidRDefault="008F51D2">
            <w:pPr>
              <w:pStyle w:val="ac"/>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65695B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ac"/>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Futurewei</w:t>
            </w:r>
            <w:proofErr w:type="spellEnd"/>
          </w:p>
        </w:tc>
        <w:tc>
          <w:tcPr>
            <w:tcW w:w="8021" w:type="dxa"/>
          </w:tcPr>
          <w:p w14:paraId="5F084EA4" w14:textId="441C56EC" w:rsidR="00F35234" w:rsidRDefault="00F35234" w:rsidP="00F35234">
            <w:pPr>
              <w:pStyle w:val="ac"/>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1E6BEC" w14:paraId="1100EF6C" w14:textId="77777777">
        <w:trPr>
          <w:trHeight w:val="339"/>
        </w:trPr>
        <w:tc>
          <w:tcPr>
            <w:tcW w:w="1871" w:type="dxa"/>
          </w:tcPr>
          <w:p w14:paraId="5A379508" w14:textId="02922380" w:rsidR="001E6BEC" w:rsidRDefault="001E6BEC" w:rsidP="001E6BEC">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215D3D2F" w14:textId="3B68A5A4" w:rsidR="001E6BEC" w:rsidRDefault="001E6BEC" w:rsidP="001E6BEC">
            <w:pPr>
              <w:pStyle w:val="ac"/>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2C5CC5" w14:paraId="6F50F07E" w14:textId="77777777">
        <w:trPr>
          <w:trHeight w:val="339"/>
        </w:trPr>
        <w:tc>
          <w:tcPr>
            <w:tcW w:w="1871" w:type="dxa"/>
          </w:tcPr>
          <w:p w14:paraId="32E3B60B" w14:textId="5F1C8774" w:rsidR="002C5CC5" w:rsidRDefault="002C5CC5" w:rsidP="002C5CC5">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64CB88EE" w14:textId="437BCE8A" w:rsidR="002C5CC5" w:rsidRDefault="002C5CC5" w:rsidP="002C5CC5">
            <w:pPr>
              <w:pStyle w:val="ac"/>
              <w:spacing w:after="0"/>
              <w:rPr>
                <w:rFonts w:ascii="Times New Roman" w:hAnsi="Times New Roman"/>
                <w:szCs w:val="20"/>
                <w:lang w:eastAsia="zh-CN"/>
              </w:rPr>
            </w:pPr>
            <w:r>
              <w:rPr>
                <w:rFonts w:ascii="Times New Roman" w:hAnsi="Times New Roman"/>
                <w:szCs w:val="20"/>
              </w:rPr>
              <w:t>Ok with Proposal 1-2a</w:t>
            </w:r>
          </w:p>
        </w:tc>
      </w:tr>
      <w:tr w:rsidR="00A16702" w14:paraId="17C1AD4B" w14:textId="77777777" w:rsidTr="00A16702">
        <w:trPr>
          <w:trHeight w:val="339"/>
        </w:trPr>
        <w:tc>
          <w:tcPr>
            <w:tcW w:w="1871" w:type="dxa"/>
          </w:tcPr>
          <w:p w14:paraId="1C0DF706" w14:textId="77777777" w:rsidR="00A16702" w:rsidRDefault="00A16702" w:rsidP="00B4640A">
            <w:pPr>
              <w:pStyle w:val="ac"/>
              <w:spacing w:after="0"/>
              <w:rPr>
                <w:rFonts w:ascii="Times New Roman" w:hAnsi="Times New Roman"/>
                <w:color w:val="000000" w:themeColor="text1"/>
                <w:szCs w:val="20"/>
                <w:lang w:eastAsia="zh-CN"/>
              </w:rPr>
            </w:pPr>
          </w:p>
        </w:tc>
        <w:tc>
          <w:tcPr>
            <w:tcW w:w="8021" w:type="dxa"/>
          </w:tcPr>
          <w:p w14:paraId="5ECA7399" w14:textId="77777777" w:rsidR="00A16702" w:rsidRDefault="00A16702" w:rsidP="00B4640A">
            <w:pPr>
              <w:pStyle w:val="ac"/>
              <w:spacing w:after="0"/>
              <w:rPr>
                <w:rFonts w:ascii="Times New Roman" w:hAnsi="Times New Roman"/>
                <w:szCs w:val="20"/>
                <w:lang w:eastAsia="zh-CN"/>
              </w:rPr>
            </w:pPr>
          </w:p>
        </w:tc>
      </w:tr>
      <w:tr w:rsidR="00A16702" w14:paraId="4F2A7179" w14:textId="77777777" w:rsidTr="00A16702">
        <w:trPr>
          <w:trHeight w:val="339"/>
        </w:trPr>
        <w:tc>
          <w:tcPr>
            <w:tcW w:w="1871" w:type="dxa"/>
          </w:tcPr>
          <w:p w14:paraId="7C21E19F" w14:textId="77777777" w:rsidR="00A16702" w:rsidRDefault="00A16702" w:rsidP="00B4640A">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AD986A0"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Summary of discussion:</w:t>
            </w:r>
          </w:p>
          <w:p w14:paraId="460E7753" w14:textId="4BDCA698"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 xml:space="preserve">Companies indicated support/OK: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Apple, Samsung, NEC, NVIDIA, Fraunhofer, Nokia, LG, </w:t>
            </w:r>
            <w:proofErr w:type="spellStart"/>
            <w:r>
              <w:rPr>
                <w:rFonts w:ascii="Times New Roman" w:hAnsi="Times New Roman"/>
                <w:szCs w:val="20"/>
                <w:lang w:eastAsia="zh-CN"/>
              </w:rPr>
              <w:t>Spreadtrum</w:t>
            </w:r>
            <w:proofErr w:type="spellEnd"/>
            <w:r>
              <w:rPr>
                <w:rFonts w:ascii="Times New Roman" w:hAnsi="Times New Roman"/>
                <w:szCs w:val="20"/>
                <w:lang w:eastAsia="zh-CN"/>
              </w:rPr>
              <w:t>, CATT, CAICT, vivo, Sony, Lenovo, CMCC, Xiaomi, NVIDIA</w:t>
            </w:r>
          </w:p>
          <w:p w14:paraId="340484C5"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 xml:space="preserve">Note: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previously indicated support of proposal 1-2 but stated no need for proposal 1-2a.</w:t>
            </w:r>
          </w:p>
          <w:p w14:paraId="2C663656"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14:paraId="683F40A1"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 xml:space="preserve">Fujitsu (network side and offline training); Huawei (no training at both UE and network side); </w:t>
            </w:r>
            <w:r>
              <w:rPr>
                <w:rFonts w:ascii="Times New Roman" w:hAnsi="Times New Roman"/>
                <w:szCs w:val="20"/>
                <w:lang w:eastAsia="zh-CN"/>
              </w:rPr>
              <w:lastRenderedPageBreak/>
              <w:t>ZTE (single side training/inference), Ericsson (single side ML); Qualcomm (offline training).</w:t>
            </w:r>
          </w:p>
          <w:p w14:paraId="5D9F53F4" w14:textId="77777777" w:rsidR="00A16702" w:rsidRDefault="00A16702" w:rsidP="00B4640A">
            <w:pPr>
              <w:pStyle w:val="ac"/>
              <w:spacing w:after="0"/>
              <w:rPr>
                <w:rFonts w:ascii="Times New Roman" w:hAnsi="Times New Roman"/>
                <w:szCs w:val="20"/>
                <w:lang w:eastAsia="zh-CN"/>
              </w:rPr>
            </w:pPr>
          </w:p>
          <w:p w14:paraId="44648DF5"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view to support prioritization for AI/ML model training/inference for now. Moderator’s understanding is that there’s no other outcome other than to study all possible cases, which is effective the same as proposal 1-2a calls for.</w:t>
            </w:r>
          </w:p>
          <w:p w14:paraId="60A6D36F" w14:textId="77777777" w:rsidR="00A16702" w:rsidRDefault="00A16702" w:rsidP="00B4640A">
            <w:pPr>
              <w:pStyle w:val="ac"/>
              <w:spacing w:after="0"/>
              <w:rPr>
                <w:rFonts w:ascii="Times New Roman" w:hAnsi="Times New Roman"/>
                <w:szCs w:val="20"/>
                <w:lang w:eastAsia="zh-CN"/>
              </w:rPr>
            </w:pPr>
          </w:p>
          <w:p w14:paraId="7B0A2495"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r w:rsidR="00851F37" w14:paraId="51E6ADE2" w14:textId="77777777" w:rsidTr="00A16702">
        <w:trPr>
          <w:trHeight w:val="339"/>
        </w:trPr>
        <w:tc>
          <w:tcPr>
            <w:tcW w:w="1871" w:type="dxa"/>
          </w:tcPr>
          <w:p w14:paraId="7F082AD8" w14:textId="2433616A" w:rsidR="00851F37" w:rsidRDefault="00851F37" w:rsidP="00851F37">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14:paraId="150A3EC3" w14:textId="77777777" w:rsidR="00851F37" w:rsidRPr="00851F37" w:rsidRDefault="00851F37" w:rsidP="00851F37">
            <w:pPr>
              <w:pStyle w:val="ac"/>
              <w:spacing w:after="0"/>
              <w:rPr>
                <w:rFonts w:ascii="Times New Roman" w:hAnsi="Times New Roman"/>
                <w:szCs w:val="20"/>
                <w:lang w:eastAsia="zh-CN"/>
              </w:rPr>
            </w:pPr>
            <w:r w:rsidRPr="00851F37">
              <w:rPr>
                <w:rFonts w:ascii="Times New Roman" w:hAnsi="Times New Roman"/>
                <w:szCs w:val="20"/>
                <w:lang w:eastAsia="zh-CN"/>
              </w:rPr>
              <w:t>We have a follow up on the first bullet. We suggest adding a second sub bullet to align with proposals and options in 9.2.1</w:t>
            </w:r>
          </w:p>
          <w:p w14:paraId="451673AA" w14:textId="77777777" w:rsidR="00851F37" w:rsidRPr="009A1C32" w:rsidRDefault="00851F37" w:rsidP="00851F37">
            <w:pPr>
              <w:numPr>
                <w:ilvl w:val="0"/>
                <w:numId w:val="45"/>
              </w:numPr>
              <w:shd w:val="clear" w:color="auto" w:fill="FFFFFF"/>
              <w:overflowPunct/>
              <w:autoSpaceDE/>
              <w:autoSpaceDN/>
              <w:adjustRightInd/>
              <w:spacing w:before="100" w:beforeAutospacing="1" w:after="100" w:afterAutospacing="1"/>
              <w:ind w:left="840"/>
              <w:textAlignment w:val="auto"/>
              <w:rPr>
                <w:lang w:eastAsia="zh-CN"/>
              </w:rPr>
            </w:pPr>
            <w:r w:rsidRPr="00851F37">
              <w:rPr>
                <w:lang w:eastAsia="zh-CN"/>
              </w:rPr>
              <w:t>t</w:t>
            </w:r>
            <w:r w:rsidRPr="009A1C32">
              <w:rPr>
                <w:lang w:eastAsia="zh-CN"/>
              </w:rPr>
              <w:t>raining at UE and/or network side</w:t>
            </w:r>
          </w:p>
          <w:p w14:paraId="09601CC6" w14:textId="77777777" w:rsidR="00851F37" w:rsidRPr="009A1C32" w:rsidRDefault="00851F37" w:rsidP="00851F37">
            <w:pPr>
              <w:numPr>
                <w:ilvl w:val="1"/>
                <w:numId w:val="45"/>
              </w:numPr>
              <w:shd w:val="clear" w:color="auto" w:fill="FFFFFF"/>
              <w:overflowPunct/>
              <w:autoSpaceDE/>
              <w:autoSpaceDN/>
              <w:adjustRightInd/>
              <w:spacing w:before="100" w:beforeAutospacing="1" w:after="100" w:afterAutospacing="1"/>
              <w:ind w:left="1680"/>
              <w:textAlignment w:val="auto"/>
              <w:rPr>
                <w:lang w:eastAsia="zh-CN"/>
              </w:rPr>
            </w:pPr>
            <w:r w:rsidRPr="009A1C32">
              <w:rPr>
                <w:lang w:eastAsia="zh-CN"/>
              </w:rPr>
              <w:t>Offline and/or online training</w:t>
            </w:r>
          </w:p>
          <w:p w14:paraId="473C8D81" w14:textId="77777777" w:rsidR="00851F37" w:rsidRPr="009A1C32" w:rsidRDefault="00851F37" w:rsidP="00851F37">
            <w:pPr>
              <w:numPr>
                <w:ilvl w:val="1"/>
                <w:numId w:val="45"/>
              </w:numPr>
              <w:shd w:val="clear" w:color="auto" w:fill="FFFFFF"/>
              <w:overflowPunct/>
              <w:autoSpaceDE/>
              <w:autoSpaceDN/>
              <w:adjustRightInd/>
              <w:spacing w:before="100" w:beforeAutospacing="1" w:after="100" w:afterAutospacing="1"/>
              <w:ind w:left="1680"/>
              <w:textAlignment w:val="auto"/>
              <w:rPr>
                <w:lang w:eastAsia="zh-CN"/>
              </w:rPr>
            </w:pPr>
            <w:r w:rsidRPr="009A1C32">
              <w:rPr>
                <w:color w:val="FF0000"/>
                <w:lang w:eastAsia="zh-CN"/>
              </w:rPr>
              <w:t>On-device and off-device training</w:t>
            </w:r>
          </w:p>
          <w:p w14:paraId="790D62D4" w14:textId="77777777" w:rsidR="00851F37" w:rsidRPr="009A1C32" w:rsidRDefault="00851F37" w:rsidP="00851F37">
            <w:pPr>
              <w:numPr>
                <w:ilvl w:val="0"/>
                <w:numId w:val="45"/>
              </w:numPr>
              <w:shd w:val="clear" w:color="auto" w:fill="FFFFFF"/>
              <w:overflowPunct/>
              <w:autoSpaceDE/>
              <w:autoSpaceDN/>
              <w:adjustRightInd/>
              <w:spacing w:before="100" w:beforeAutospacing="1" w:after="100" w:afterAutospacing="1"/>
              <w:ind w:left="840"/>
              <w:textAlignment w:val="auto"/>
              <w:rPr>
                <w:lang w:eastAsia="zh-CN"/>
              </w:rPr>
            </w:pPr>
            <w:r w:rsidRPr="009A1C32">
              <w:rPr>
                <w:lang w:eastAsia="zh-CN"/>
              </w:rPr>
              <w:t>Inference at UE and/or network side</w:t>
            </w:r>
          </w:p>
          <w:p w14:paraId="7760A6AA" w14:textId="77777777" w:rsidR="00851F37" w:rsidRPr="00851F37" w:rsidRDefault="00851F37" w:rsidP="00851F37">
            <w:pPr>
              <w:pStyle w:val="ac"/>
              <w:spacing w:after="0"/>
              <w:rPr>
                <w:rFonts w:ascii="Times New Roman" w:hAnsi="Times New Roman"/>
                <w:szCs w:val="20"/>
                <w:lang w:eastAsia="zh-CN"/>
              </w:rPr>
            </w:pPr>
          </w:p>
        </w:tc>
      </w:tr>
      <w:tr w:rsidR="00310F7D" w14:paraId="0E9483B7" w14:textId="77777777" w:rsidTr="00A16702">
        <w:trPr>
          <w:trHeight w:val="339"/>
        </w:trPr>
        <w:tc>
          <w:tcPr>
            <w:tcW w:w="1871" w:type="dxa"/>
          </w:tcPr>
          <w:p w14:paraId="00D9A687" w14:textId="1E25FDB6" w:rsidR="00310F7D" w:rsidRDefault="00310F7D" w:rsidP="00851F37">
            <w:pPr>
              <w:pStyle w:val="ac"/>
              <w:spacing w:after="0"/>
              <w:rPr>
                <w:rFonts w:ascii="Times New Roman" w:hAnsi="Times New Roman"/>
                <w:color w:val="000000" w:themeColor="text1"/>
                <w:szCs w:val="20"/>
                <w:lang w:eastAsia="zh-CN"/>
              </w:rPr>
            </w:pPr>
          </w:p>
        </w:tc>
        <w:tc>
          <w:tcPr>
            <w:tcW w:w="8021" w:type="dxa"/>
          </w:tcPr>
          <w:p w14:paraId="38D64151" w14:textId="6B9F6B55" w:rsidR="00310F7D" w:rsidRPr="00851F37" w:rsidRDefault="00310F7D" w:rsidP="00851F37">
            <w:pPr>
              <w:pStyle w:val="ac"/>
              <w:spacing w:after="0"/>
              <w:rPr>
                <w:rFonts w:ascii="Times New Roman" w:hAnsi="Times New Roman"/>
                <w:szCs w:val="20"/>
                <w:lang w:eastAsia="zh-CN"/>
              </w:rPr>
            </w:pPr>
          </w:p>
        </w:tc>
      </w:tr>
    </w:tbl>
    <w:p w14:paraId="7B4472D3" w14:textId="77777777" w:rsidR="004F1588" w:rsidRDefault="004F1588">
      <w:pPr>
        <w:rPr>
          <w:lang w:val="en-GB"/>
        </w:rPr>
      </w:pPr>
    </w:p>
    <w:p w14:paraId="0BF5F8E6" w14:textId="77777777" w:rsidR="004F1588" w:rsidRDefault="008F51D2">
      <w:pPr>
        <w:pStyle w:val="2"/>
        <w:numPr>
          <w:ilvl w:val="1"/>
          <w:numId w:val="12"/>
        </w:numPr>
        <w:rPr>
          <w:lang w:eastAsia="zh-CN"/>
        </w:rPr>
      </w:pPr>
      <w:r>
        <w:rPr>
          <w:lang w:eastAsia="zh-CN"/>
        </w:rPr>
        <w:t>Classification of sub use cases</w:t>
      </w:r>
    </w:p>
    <w:p w14:paraId="765A46E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ac"/>
        <w:spacing w:after="0"/>
        <w:rPr>
          <w:rFonts w:ascii="Times New Roman" w:hAnsi="Times New Roman"/>
          <w:szCs w:val="20"/>
          <w:lang w:eastAsia="zh-CN"/>
        </w:rPr>
      </w:pPr>
    </w:p>
    <w:p w14:paraId="7775989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756CD50A" w14:textId="77777777" w:rsidR="004F1588" w:rsidRDefault="004F1588">
      <w:pPr>
        <w:pStyle w:val="ac"/>
        <w:spacing w:after="0"/>
        <w:rPr>
          <w:rFonts w:ascii="Times New Roman" w:hAnsi="Times New Roman"/>
          <w:szCs w:val="20"/>
          <w:lang w:eastAsia="zh-CN"/>
        </w:rPr>
      </w:pPr>
    </w:p>
    <w:p w14:paraId="6B35E19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ac"/>
        <w:spacing w:after="0"/>
        <w:rPr>
          <w:rFonts w:ascii="Times New Roman" w:hAnsi="Times New Roman"/>
          <w:szCs w:val="20"/>
          <w:lang w:eastAsia="zh-CN"/>
        </w:rPr>
      </w:pPr>
    </w:p>
    <w:p w14:paraId="068D15C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14:paraId="6D883B91" w14:textId="77777777" w:rsidR="004F1588" w:rsidRDefault="004F1588">
      <w:pPr>
        <w:pStyle w:val="ac"/>
        <w:spacing w:after="0"/>
        <w:rPr>
          <w:rFonts w:ascii="Times New Roman" w:hAnsi="Times New Roman"/>
          <w:szCs w:val="20"/>
          <w:lang w:eastAsia="zh-CN"/>
        </w:rPr>
      </w:pPr>
    </w:p>
    <w:p w14:paraId="1E621B3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ac"/>
        <w:spacing w:after="0"/>
        <w:rPr>
          <w:rFonts w:ascii="Times New Roman" w:hAnsi="Times New Roman"/>
          <w:szCs w:val="20"/>
          <w:lang w:eastAsia="zh-CN"/>
        </w:rPr>
      </w:pPr>
    </w:p>
    <w:p w14:paraId="5FCB58D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[22, Qualcomm] categorized the sub use cases as a function of the entity at which the inference is performed, and the information needed to perform the inference. It proposed four </w:t>
      </w:r>
      <w:proofErr w:type="gramStart"/>
      <w:r>
        <w:rPr>
          <w:rFonts w:ascii="Times New Roman" w:hAnsi="Times New Roman"/>
          <w:szCs w:val="20"/>
          <w:lang w:eastAsia="zh-CN"/>
        </w:rPr>
        <w:t>candidate</w:t>
      </w:r>
      <w:proofErr w:type="gramEnd"/>
      <w:r>
        <w:rPr>
          <w:rFonts w:ascii="Times New Roman" w:hAnsi="Times New Roman"/>
          <w:szCs w:val="20"/>
          <w:lang w:eastAsia="zh-CN"/>
        </w:rPr>
        <w:t xml:space="preserv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171BD725" w14:textId="77777777" w:rsidR="004F1588" w:rsidRDefault="004F1588">
      <w:pPr>
        <w:pStyle w:val="ac"/>
        <w:spacing w:after="0"/>
        <w:rPr>
          <w:rFonts w:ascii="Times New Roman" w:hAnsi="Times New Roman"/>
          <w:szCs w:val="20"/>
          <w:lang w:eastAsia="zh-CN"/>
        </w:rPr>
      </w:pPr>
    </w:p>
    <w:p w14:paraId="22197245" w14:textId="77777777" w:rsidR="004F1588" w:rsidRDefault="008F51D2">
      <w:pPr>
        <w:rPr>
          <w:lang w:eastAsia="zh-CN"/>
        </w:rPr>
      </w:pPr>
      <w:r>
        <w:rPr>
          <w:lang w:eastAsia="zh-CN"/>
        </w:rPr>
        <w:lastRenderedPageBreak/>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ac"/>
        <w:spacing w:after="0"/>
        <w:rPr>
          <w:rFonts w:ascii="Times New Roman" w:hAnsi="Times New Roman"/>
          <w:szCs w:val="20"/>
          <w:lang w:eastAsia="zh-CN"/>
        </w:rPr>
      </w:pPr>
    </w:p>
    <w:p w14:paraId="1F7E6717" w14:textId="77777777"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F45AF8D" w14:textId="77777777"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F6C980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ac"/>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725A6DB7"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ac"/>
        <w:spacing w:after="0"/>
        <w:rPr>
          <w:rFonts w:ascii="Times New Roman" w:hAnsi="Times New Roman"/>
          <w:szCs w:val="20"/>
          <w:lang w:val="en-GB" w:eastAsia="zh-CN"/>
        </w:rPr>
      </w:pPr>
    </w:p>
    <w:p w14:paraId="1BB08629" w14:textId="77777777" w:rsidR="004F1588" w:rsidRDefault="004F1588">
      <w:pPr>
        <w:pStyle w:val="ac"/>
        <w:spacing w:after="0"/>
        <w:rPr>
          <w:rFonts w:ascii="Times New Roman" w:hAnsi="Times New Roman"/>
          <w:szCs w:val="20"/>
          <w:lang w:eastAsia="zh-CN"/>
        </w:rPr>
      </w:pPr>
    </w:p>
    <w:p w14:paraId="5E179DF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ac"/>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4D29A61" w14:textId="77777777" w:rsidR="004F1588" w:rsidRDefault="008F51D2">
            <w:pPr>
              <w:pStyle w:val="ac"/>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ac"/>
              <w:spacing w:before="0" w:after="0" w:line="240" w:lineRule="auto"/>
              <w:rPr>
                <w:rFonts w:ascii="Times New Roman" w:hAnsi="Times New Roman"/>
                <w:szCs w:val="20"/>
                <w:lang w:eastAsia="zh-CN"/>
              </w:rPr>
            </w:pPr>
          </w:p>
          <w:p w14:paraId="37C9CC7D"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lastRenderedPageBreak/>
              <w:t>The input is the RSTD measurement results (optionally with PRS RSRP) reported by UE</w:t>
            </w:r>
          </w:p>
          <w:p w14:paraId="32CD4948"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ac"/>
              <w:spacing w:before="0" w:after="0" w:line="240" w:lineRule="auto"/>
              <w:rPr>
                <w:rFonts w:ascii="Times New Roman" w:hAnsi="Times New Roman"/>
                <w:szCs w:val="20"/>
                <w:lang w:eastAsia="zh-CN"/>
              </w:rPr>
            </w:pPr>
          </w:p>
          <w:p w14:paraId="59B6225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ac"/>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ac"/>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ac"/>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75FC0F6C" w14:textId="77777777" w:rsidR="004F1588" w:rsidRDefault="004F1588">
            <w:pPr>
              <w:pStyle w:val="ac"/>
              <w:spacing w:after="0"/>
              <w:rPr>
                <w:rFonts w:ascii="Times New Roman" w:hAnsi="Times New Roman"/>
                <w:szCs w:val="20"/>
                <w:lang w:eastAsia="zh-CN"/>
              </w:rPr>
            </w:pPr>
          </w:p>
          <w:p w14:paraId="61E889E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31007EA6"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ac"/>
              <w:spacing w:after="0"/>
              <w:rPr>
                <w:rFonts w:ascii="Times New Roman" w:hAnsi="Times New Roman"/>
                <w:szCs w:val="20"/>
                <w:lang w:val="en-GB" w:eastAsia="zh-CN"/>
              </w:rPr>
            </w:pPr>
          </w:p>
          <w:p w14:paraId="6A75757B" w14:textId="77777777" w:rsidR="004F1588" w:rsidRDefault="008F51D2">
            <w:pPr>
              <w:pStyle w:val="ac"/>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3728E28D" w14:textId="77777777" w:rsidR="004F1588" w:rsidRDefault="008F51D2">
            <w:pPr>
              <w:pStyle w:val="ac"/>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ac"/>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66C7EF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ac"/>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129C87C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ac"/>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C21D33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ac"/>
              <w:spacing w:before="0" w:after="0" w:line="240" w:lineRule="auto"/>
              <w:rPr>
                <w:rFonts w:ascii="Times New Roman" w:hAnsi="Times New Roman"/>
                <w:szCs w:val="20"/>
                <w:lang w:eastAsia="zh-CN"/>
              </w:rPr>
            </w:pPr>
          </w:p>
          <w:p w14:paraId="122D52F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so on, it can all be classified into Direct positioning method which share the similar way of study and specification impact.</w:t>
            </w:r>
          </w:p>
          <w:p w14:paraId="6FD5077A" w14:textId="77777777" w:rsidR="004F1588" w:rsidRDefault="004F1588">
            <w:pPr>
              <w:pStyle w:val="ac"/>
              <w:spacing w:before="0" w:after="0" w:line="240" w:lineRule="auto"/>
              <w:rPr>
                <w:rFonts w:ascii="Times New Roman" w:hAnsi="Times New Roman"/>
                <w:szCs w:val="20"/>
                <w:lang w:eastAsia="zh-CN"/>
              </w:rPr>
            </w:pPr>
          </w:p>
          <w:p w14:paraId="5A8CB82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85E86F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We require further clarification regarding this proposal. The relation between sub use cases and </w:t>
            </w:r>
            <w:r>
              <w:rPr>
                <w:rFonts w:ascii="Times New Roman" w:hAnsi="Times New Roman"/>
                <w:szCs w:val="20"/>
                <w:lang w:eastAsia="zh-CN"/>
              </w:rPr>
              <w:lastRenderedPageBreak/>
              <w:t>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ac"/>
              <w:spacing w:after="0"/>
              <w:rPr>
                <w:rFonts w:ascii="Times New Roman" w:hAnsi="Times New Roman"/>
                <w:szCs w:val="20"/>
                <w:lang w:eastAsia="zh-CN"/>
              </w:rPr>
            </w:pPr>
          </w:p>
          <w:p w14:paraId="19FA78EE" w14:textId="77777777" w:rsidR="004F1588" w:rsidRDefault="008F51D2">
            <w:pPr>
              <w:pStyle w:val="5"/>
              <w:outlineLvl w:val="4"/>
              <w:rPr>
                <w:lang w:eastAsia="zh-CN"/>
              </w:rPr>
            </w:pPr>
            <w:r>
              <w:rPr>
                <w:lang w:eastAsia="zh-CN"/>
              </w:rPr>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C7A224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ac"/>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4929F9D1" w14:textId="77777777" w:rsidR="004F1588" w:rsidRDefault="008F51D2">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ac"/>
              <w:spacing w:after="0"/>
              <w:rPr>
                <w:rFonts w:ascii="Times New Roman" w:hAnsi="Times New Roman"/>
                <w:szCs w:val="20"/>
                <w:lang w:eastAsia="zh-CN"/>
              </w:rPr>
            </w:pPr>
          </w:p>
        </w:tc>
        <w:tc>
          <w:tcPr>
            <w:tcW w:w="8021" w:type="dxa"/>
          </w:tcPr>
          <w:p w14:paraId="6F94B4BC" w14:textId="77777777" w:rsidR="004F1588" w:rsidRDefault="004F1588">
            <w:pPr>
              <w:pStyle w:val="ac"/>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ac"/>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ac"/>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ac"/>
              <w:spacing w:after="0"/>
              <w:rPr>
                <w:bCs/>
              </w:rPr>
            </w:pPr>
            <w:r>
              <w:rPr>
                <w:bCs/>
              </w:rPr>
              <w:t xml:space="preserve">To LG: I think it’s debatable AI/ML assisted is also AI/ML based. </w:t>
            </w:r>
          </w:p>
          <w:p w14:paraId="45F7370D" w14:textId="77777777" w:rsidR="004F1588" w:rsidRDefault="008F51D2">
            <w:pPr>
              <w:pStyle w:val="ac"/>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6048ED8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ac"/>
        <w:spacing w:after="0"/>
        <w:rPr>
          <w:rFonts w:ascii="Times New Roman" w:hAnsi="Times New Roman"/>
          <w:szCs w:val="20"/>
          <w:lang w:eastAsia="zh-CN"/>
        </w:rPr>
      </w:pPr>
    </w:p>
    <w:p w14:paraId="542EDB1A" w14:textId="77777777" w:rsidR="004F1588" w:rsidRDefault="008F51D2">
      <w:pPr>
        <w:pStyle w:val="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C1A82B"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55D657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ac"/>
        <w:spacing w:after="0"/>
        <w:rPr>
          <w:rFonts w:ascii="Times New Roman" w:hAnsi="Times New Roman"/>
          <w:szCs w:val="20"/>
          <w:lang w:val="en-GB" w:eastAsia="zh-CN"/>
        </w:rPr>
      </w:pPr>
    </w:p>
    <w:p w14:paraId="370B8DA2" w14:textId="77777777" w:rsidR="004F1588" w:rsidRDefault="004F1588">
      <w:pPr>
        <w:pStyle w:val="ac"/>
        <w:spacing w:after="0"/>
        <w:rPr>
          <w:rFonts w:ascii="Times New Roman" w:hAnsi="Times New Roman"/>
          <w:szCs w:val="20"/>
          <w:lang w:eastAsia="zh-CN"/>
        </w:rPr>
      </w:pPr>
    </w:p>
    <w:p w14:paraId="5145411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2CB6408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65D44ED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ac"/>
              <w:spacing w:after="0"/>
              <w:rPr>
                <w:rFonts w:ascii="Times New Roman" w:hAnsi="Times New Roman"/>
                <w:color w:val="000000" w:themeColor="text1"/>
                <w:szCs w:val="20"/>
                <w:lang w:eastAsia="zh-CN"/>
              </w:rPr>
            </w:pPr>
          </w:p>
          <w:p w14:paraId="124573D1" w14:textId="47C0108D" w:rsidR="004F1588" w:rsidRDefault="008F51D2">
            <w:pPr>
              <w:pStyle w:val="ac"/>
              <w:spacing w:after="0"/>
              <w:rPr>
                <w:rFonts w:ascii="Times New Roman" w:hAnsi="Times New Roman"/>
                <w:color w:val="000000" w:themeColor="text1"/>
                <w:szCs w:val="20"/>
                <w:lang w:eastAsia="zh-CN"/>
              </w:rPr>
            </w:pPr>
            <w:r>
              <w:rPr>
                <w:rFonts w:eastAsia="Times New Roman"/>
                <w:noProof/>
                <w:lang w:eastAsia="zh-CN"/>
              </w:rPr>
              <w:lastRenderedPageBreak/>
              <mc:AlternateContent>
                <mc:Choice Requires="wps">
                  <w:drawing>
                    <wp:anchor distT="0" distB="0" distL="114300" distR="114300" simplePos="0" relativeHeight="251659264" behindDoc="0" locked="0" layoutInCell="1" allowOverlap="1" wp14:anchorId="48903CAC" wp14:editId="596006A6">
                      <wp:simplePos x="0" y="0"/>
                      <wp:positionH relativeFrom="column">
                        <wp:posOffset>3491840</wp:posOffset>
                      </wp:positionH>
                      <wp:positionV relativeFrom="paragraph">
                        <wp:posOffset>1012570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653D498E" id="Oval 24" o:spid="_x0000_s1026" style="position:absolute;left:0;text-align:left;margin-left:274.95pt;margin-top:79.75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OISjEneAAAACwEAAA8AAABkcnMvZG93bnJldi54bWxMj0tPwzAQhO9I/Adr&#10;kbhRh4dpE+JUVRES4lRaenfjbRLhR2S7buDXs5zguDOfZmfq5WQNyxji4J2E21kBDF3r9eA6CR+7&#10;l5sFsJiU08p4hxK+MMKyubyoVaX92b1j3qaOUYiLlZLQpzRWnMe2R6vizI/oyDv6YFWiM3RcB3Wm&#10;cGv4XVE8cqsGRx96NeK6x/Zze7ISMIv963r1tsvfG2X2zyHlY6elvL6aVk/AEk7pD4bf+lQdGup0&#10;8CenIzMSxENZEkqGKAUwIsT8npQDKQsxB97U/P+G5gcAAP//AwBQSwECLQAUAAYACAAAACEAtoM4&#10;kv4AAADhAQAAEwAAAAAAAAAAAAAAAAAAAAAAW0NvbnRlbnRfVHlwZXNdLnhtbFBLAQItABQABgAI&#10;AAAAIQA4/SH/1gAAAJQBAAALAAAAAAAAAAAAAAAAAC8BAABfcmVscy8ucmVsc1BLAQItABQABgAI&#10;AAAAIQB747+YiwIAAFkFAAAOAAAAAAAAAAAAAAAAAC4CAABkcnMvZTJvRG9jLnhtbFBLAQItABQA&#10;BgAIAAAAIQDiEoxJ3gAAAAsBAAAPAAAAAAAAAAAAAAAAAOUEAABkcnMvZG93bnJldi54bWxQSwUG&#10;AAAAAAQABADzAAAA8AUAAAAA&#10;" filled="f" strokecolor="red" strokeweight="1pt">
                      <v:stroke joinstyle="miter"/>
                    </v:oval>
                  </w:pict>
                </mc:Fallback>
              </mc:AlternateContent>
            </w:r>
            <w:r w:rsidR="006C6741">
              <w:rPr>
                <w:rFonts w:eastAsia="Times New Roman"/>
                <w:noProof/>
                <w:lang w:eastAsia="zh-CN"/>
              </w:rPr>
              <w:object w:dxaOrig="9600" w:dyaOrig="1990" w14:anchorId="40FF9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7.9pt;height:99.9pt;mso-width-percent:0;mso-height-percent:0;mso-width-percent:0;mso-height-percent:0" o:ole="">
                  <v:imagedata r:id="rId13" o:title=""/>
                </v:shape>
                <o:OLEObject Type="Embed" ProgID="Visio.Drawing.15" ShapeID="_x0000_i1025" DrawAspect="Content" ObjectID="_1714378978" r:id="rId14"/>
              </w:object>
            </w:r>
          </w:p>
          <w:p w14:paraId="0D78CC41" w14:textId="77777777" w:rsidR="004F1588" w:rsidRDefault="004F1588">
            <w:pPr>
              <w:pStyle w:val="ac"/>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ac"/>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3F861148" w14:textId="77777777" w:rsidR="004F1588" w:rsidRDefault="008F51D2">
            <w:pPr>
              <w:pStyle w:val="ac"/>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587E32"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384520B" w14:textId="77777777" w:rsidR="004F1588" w:rsidRDefault="008F51D2">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ac"/>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ac"/>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AA64707"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68CCBF1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ac"/>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351427F2" w14:textId="77777777" w:rsidR="004F1588" w:rsidRDefault="004F1588">
            <w:pPr>
              <w:pStyle w:val="ac"/>
              <w:spacing w:after="0"/>
              <w:rPr>
                <w:rFonts w:ascii="Times New Roman" w:hAnsi="Times New Roman"/>
                <w:szCs w:val="20"/>
                <w:lang w:eastAsia="zh-CN"/>
              </w:rPr>
            </w:pPr>
          </w:p>
          <w:p w14:paraId="614D397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w:t>
            </w:r>
            <w:proofErr w:type="gramStart"/>
            <w:r>
              <w:rPr>
                <w:rFonts w:ascii="Times New Roman" w:hAnsi="Times New Roman"/>
                <w:color w:val="000000" w:themeColor="text1"/>
                <w:szCs w:val="20"/>
                <w:lang w:eastAsia="zh-CN"/>
              </w:rPr>
              <w:t>So</w:t>
            </w:r>
            <w:proofErr w:type="gramEnd"/>
            <w:r>
              <w:rPr>
                <w:rFonts w:ascii="Times New Roman" w:hAnsi="Times New Roman"/>
                <w:color w:val="000000" w:themeColor="text1"/>
                <w:szCs w:val="20"/>
                <w:lang w:eastAsia="zh-CN"/>
              </w:rPr>
              <w:t xml:space="preserve">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ac"/>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7606BAD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E5EE54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ac"/>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ac"/>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ac"/>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ac"/>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ac"/>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ac"/>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ac"/>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ac"/>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ac"/>
              <w:rPr>
                <w:rFonts w:ascii="Times New Roman" w:hAnsi="Times New Roman"/>
                <w:szCs w:val="20"/>
                <w:lang w:eastAsia="zh-CN"/>
              </w:rPr>
            </w:pPr>
            <w:r>
              <w:rPr>
                <w:rFonts w:ascii="Times New Roman" w:hAnsi="Times New Roman"/>
                <w:szCs w:val="20"/>
                <w:lang w:eastAsia="zh-CN"/>
              </w:rPr>
              <w:t xml:space="preserve">In our opinion, since this type of categorization is being discussed in both agenda items, it would </w:t>
            </w:r>
            <w:r>
              <w:rPr>
                <w:rFonts w:ascii="Times New Roman" w:hAnsi="Times New Roman"/>
                <w:szCs w:val="20"/>
                <w:lang w:eastAsia="zh-CN"/>
              </w:rPr>
              <w:lastRenderedPageBreak/>
              <w:t>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ac"/>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ac"/>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ac"/>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ac"/>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ac"/>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ac"/>
              <w:spacing w:after="0"/>
              <w:rPr>
                <w:rFonts w:ascii="Times New Roman" w:hAnsi="Times New Roman"/>
                <w:color w:val="000000" w:themeColor="text1"/>
                <w:szCs w:val="20"/>
              </w:rPr>
            </w:pPr>
            <w:r>
              <w:rPr>
                <w:rFonts w:ascii="Times New Roman" w:hAnsi="Times New Roman"/>
                <w:color w:val="000000" w:themeColor="text1"/>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ac"/>
              <w:spacing w:after="0"/>
              <w:rPr>
                <w:rFonts w:ascii="Times New Roman" w:hAnsi="Times New Roman"/>
                <w:szCs w:val="20"/>
              </w:rPr>
            </w:pPr>
            <w:r>
              <w:rPr>
                <w:rFonts w:ascii="Times New Roman" w:hAnsi="Times New Roman"/>
                <w:szCs w:val="20"/>
                <w:lang w:eastAsia="zh-CN"/>
              </w:rPr>
              <w:t xml:space="preserve">Ok with proposal. </w:t>
            </w:r>
          </w:p>
        </w:tc>
      </w:tr>
      <w:tr w:rsidR="00927D6D" w14:paraId="714E79C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4182E482" w14:textId="43FFB5EC" w:rsidR="00927D6D" w:rsidRDefault="00927D6D" w:rsidP="00927D6D">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55852E4F" w14:textId="43F2EAC9" w:rsidR="00927D6D" w:rsidRDefault="00927D6D" w:rsidP="00927D6D">
            <w:pPr>
              <w:pStyle w:val="ac"/>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2C5CC5" w14:paraId="30E1258F"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296DA1D5" w14:textId="78A63FC4" w:rsidR="002C5CC5" w:rsidRDefault="002C5CC5" w:rsidP="002C5CC5">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DE62332" w14:textId="62E9E002" w:rsidR="002C5CC5" w:rsidRDefault="002C5CC5" w:rsidP="002C5CC5">
            <w:pPr>
              <w:pStyle w:val="ac"/>
              <w:spacing w:after="0"/>
              <w:rPr>
                <w:rFonts w:ascii="Times New Roman" w:hAnsi="Times New Roman"/>
                <w:szCs w:val="20"/>
                <w:lang w:eastAsia="zh-CN"/>
              </w:rPr>
            </w:pPr>
            <w:r>
              <w:rPr>
                <w:rFonts w:ascii="Times New Roman" w:hAnsi="Times New Roman"/>
                <w:szCs w:val="20"/>
              </w:rPr>
              <w:t>Ok with Proposal 1-3a</w:t>
            </w:r>
          </w:p>
        </w:tc>
      </w:tr>
      <w:tr w:rsidR="00A16702" w14:paraId="5126CF25" w14:textId="77777777" w:rsidTr="00A16702">
        <w:trPr>
          <w:trHeight w:val="339"/>
        </w:trPr>
        <w:tc>
          <w:tcPr>
            <w:tcW w:w="1871" w:type="dxa"/>
          </w:tcPr>
          <w:p w14:paraId="6D78F216" w14:textId="77777777" w:rsidR="00A16702" w:rsidRDefault="00A16702" w:rsidP="00B4640A">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3EC1B5F"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14:paraId="39E3B6FE"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14:paraId="23E2DC36" w14:textId="23358912"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A16702" w14:paraId="73487ED0" w14:textId="77777777" w:rsidTr="00A16702">
        <w:trPr>
          <w:trHeight w:val="339"/>
        </w:trPr>
        <w:tc>
          <w:tcPr>
            <w:tcW w:w="1871" w:type="dxa"/>
          </w:tcPr>
          <w:p w14:paraId="58E59BE0" w14:textId="77777777" w:rsidR="00A16702" w:rsidRDefault="00A16702" w:rsidP="00B4640A">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B99CD9E"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Summary of discussion:</w:t>
            </w:r>
          </w:p>
          <w:p w14:paraId="56722028"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bl>
    <w:p w14:paraId="5CB9E9D0" w14:textId="77777777" w:rsidR="004F1588" w:rsidRPr="005C4319" w:rsidRDefault="004F1588">
      <w:pPr>
        <w:pStyle w:val="ac"/>
        <w:spacing w:after="0"/>
        <w:rPr>
          <w:rFonts w:ascii="Times New Roman" w:hAnsi="Times New Roman"/>
          <w:szCs w:val="20"/>
          <w:lang w:eastAsia="zh-CN"/>
        </w:rPr>
      </w:pPr>
    </w:p>
    <w:p w14:paraId="634BB710" w14:textId="77777777" w:rsidR="004F1588" w:rsidRDefault="004F1588">
      <w:pPr>
        <w:pStyle w:val="ac"/>
        <w:spacing w:after="0"/>
        <w:rPr>
          <w:rFonts w:ascii="Times New Roman" w:hAnsi="Times New Roman"/>
          <w:szCs w:val="20"/>
          <w:lang w:eastAsia="zh-CN"/>
        </w:rPr>
      </w:pPr>
    </w:p>
    <w:p w14:paraId="6ABACD3B" w14:textId="77777777" w:rsidR="004F1588" w:rsidRDefault="008F51D2">
      <w:pPr>
        <w:pStyle w:val="2"/>
        <w:numPr>
          <w:ilvl w:val="1"/>
          <w:numId w:val="12"/>
        </w:numPr>
        <w:rPr>
          <w:lang w:eastAsia="zh-CN"/>
        </w:rPr>
      </w:pPr>
      <w:r>
        <w:rPr>
          <w:lang w:eastAsia="zh-CN"/>
        </w:rPr>
        <w:t>Representative sub use case(s)</w:t>
      </w:r>
    </w:p>
    <w:p w14:paraId="1B604A4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ac"/>
        <w:spacing w:after="0"/>
        <w:rPr>
          <w:rFonts w:ascii="Times New Roman" w:hAnsi="Times New Roman"/>
          <w:szCs w:val="20"/>
          <w:lang w:eastAsia="zh-CN"/>
        </w:rPr>
      </w:pPr>
    </w:p>
    <w:p w14:paraId="2B380B2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ac"/>
        <w:spacing w:after="0"/>
        <w:rPr>
          <w:rFonts w:ascii="Times New Roman" w:hAnsi="Times New Roman"/>
          <w:szCs w:val="20"/>
          <w:lang w:eastAsia="zh-CN"/>
        </w:rPr>
      </w:pPr>
    </w:p>
    <w:p w14:paraId="34E0366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[3, Ericsson] prioritized sub use cases based on deployment scenarios and proposed to prioritize the sparse industrial (InF-SH scenario) and dense industrial (InF-DH scenario) use cases.</w:t>
      </w:r>
    </w:p>
    <w:p w14:paraId="189418DD" w14:textId="77777777" w:rsidR="004F1588" w:rsidRDefault="004F1588">
      <w:pPr>
        <w:pStyle w:val="ac"/>
        <w:spacing w:after="0"/>
        <w:rPr>
          <w:rFonts w:ascii="Times New Roman" w:hAnsi="Times New Roman"/>
          <w:szCs w:val="20"/>
          <w:lang w:eastAsia="zh-CN"/>
        </w:rPr>
      </w:pPr>
    </w:p>
    <w:p w14:paraId="048A8B0A" w14:textId="77777777" w:rsidR="004F1588" w:rsidRDefault="008F51D2">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204AD5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ac"/>
        <w:spacing w:after="0"/>
        <w:rPr>
          <w:rFonts w:ascii="Times New Roman" w:hAnsi="Times New Roman"/>
          <w:szCs w:val="20"/>
          <w:lang w:eastAsia="zh-CN"/>
        </w:rPr>
      </w:pPr>
    </w:p>
    <w:p w14:paraId="104C97DC" w14:textId="77777777"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56A892B" w14:textId="77777777"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31D23F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ac"/>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ac"/>
        <w:spacing w:after="0"/>
        <w:rPr>
          <w:rFonts w:ascii="Times New Roman" w:hAnsi="Times New Roman"/>
          <w:szCs w:val="20"/>
          <w:lang w:eastAsia="zh-CN"/>
        </w:rPr>
      </w:pPr>
    </w:p>
    <w:p w14:paraId="73E319E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efforts need to maintain life cycle </w:t>
            </w:r>
            <w:proofErr w:type="gramStart"/>
            <w:r>
              <w:rPr>
                <w:rFonts w:ascii="Times New Roman" w:hAnsi="Times New Roman" w:hint="eastAsia"/>
                <w:szCs w:val="20"/>
                <w:lang w:eastAsia="zh-CN"/>
              </w:rPr>
              <w:t>management(</w:t>
            </w:r>
            <w:proofErr w:type="gramEnd"/>
            <w:r>
              <w:rPr>
                <w:rFonts w:ascii="Times New Roman" w:hAnsi="Times New Roman" w:hint="eastAsia"/>
                <w:szCs w:val="20"/>
                <w:lang w:eastAsia="zh-CN"/>
              </w:rPr>
              <w:t>LCM) of AI/ML model should be specially considered as we try to design a framework that should  be easily deployed in realistic system.</w:t>
            </w:r>
          </w:p>
          <w:p w14:paraId="0B04265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9F114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Performance gain is of course very important. But we wonder how to decide which sub-use case should be adopted based on the performance gain. Different companies </w:t>
            </w:r>
            <w:proofErr w:type="gramStart"/>
            <w:r>
              <w:rPr>
                <w:rFonts w:ascii="Times New Roman" w:hAnsi="Times New Roman"/>
                <w:szCs w:val="20"/>
                <w:lang w:eastAsia="zh-CN"/>
              </w:rPr>
              <w:t>has</w:t>
            </w:r>
            <w:proofErr w:type="gramEnd"/>
            <w:r>
              <w:rPr>
                <w:rFonts w:ascii="Times New Roman" w:hAnsi="Times New Roman"/>
                <w:szCs w:val="20"/>
                <w:lang w:eastAsia="zh-CN"/>
              </w:rPr>
              <w:t xml:space="preserve">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3A48707" w14:textId="77777777" w:rsidR="004F1588" w:rsidRDefault="008F51D2">
            <w:pPr>
              <w:pStyle w:val="ac"/>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438A01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ujitsu</w:t>
            </w:r>
          </w:p>
        </w:tc>
        <w:tc>
          <w:tcPr>
            <w:tcW w:w="8021" w:type="dxa"/>
          </w:tcPr>
          <w:p w14:paraId="2C79653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ac"/>
              <w:spacing w:before="0" w:after="0" w:line="240" w:lineRule="auto"/>
              <w:rPr>
                <w:rFonts w:ascii="Times New Roman" w:hAnsi="Times New Roman"/>
                <w:szCs w:val="20"/>
                <w:lang w:eastAsia="zh-CN"/>
              </w:rPr>
            </w:pPr>
          </w:p>
          <w:p w14:paraId="5FC655F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8AD4C02"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ac"/>
              <w:spacing w:after="0"/>
              <w:rPr>
                <w:rFonts w:ascii="Times New Roman" w:hAnsi="Times New Roman"/>
                <w:szCs w:val="20"/>
                <w:lang w:eastAsia="zh-CN"/>
              </w:rPr>
            </w:pPr>
          </w:p>
        </w:tc>
        <w:tc>
          <w:tcPr>
            <w:tcW w:w="8021" w:type="dxa"/>
          </w:tcPr>
          <w:p w14:paraId="0ADF55B1" w14:textId="77777777" w:rsidR="004F1588" w:rsidRDefault="004F1588">
            <w:pPr>
              <w:pStyle w:val="ac"/>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ac"/>
              <w:spacing w:after="0"/>
              <w:rPr>
                <w:bCs/>
              </w:rPr>
            </w:pPr>
            <w:r>
              <w:rPr>
                <w:bCs/>
              </w:rPr>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ac"/>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ac"/>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38B28F13"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ac"/>
        <w:spacing w:after="0"/>
        <w:rPr>
          <w:rFonts w:ascii="Times New Roman" w:hAnsi="Times New Roman"/>
          <w:szCs w:val="20"/>
          <w:lang w:eastAsia="zh-CN"/>
        </w:rPr>
      </w:pPr>
    </w:p>
    <w:p w14:paraId="242D244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2F4312B" w14:textId="77777777" w:rsidR="004F1588" w:rsidRDefault="008F51D2">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t>Generally</w:t>
            </w:r>
            <w:proofErr w:type="gramEnd"/>
            <w:r>
              <w:rPr>
                <w:rFonts w:ascii="Times New Roman" w:hAnsi="Times New Roman"/>
                <w:szCs w:val="20"/>
                <w:lang w:eastAsia="zh-CN"/>
              </w:rPr>
              <w:t xml:space="preserve"> we are fine.</w:t>
            </w:r>
          </w:p>
        </w:tc>
      </w:tr>
      <w:tr w:rsidR="004F1588" w14:paraId="061093AD" w14:textId="77777777">
        <w:trPr>
          <w:trHeight w:val="339"/>
        </w:trPr>
        <w:tc>
          <w:tcPr>
            <w:tcW w:w="1871" w:type="dxa"/>
          </w:tcPr>
          <w:p w14:paraId="05446E66"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47B59F2"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ac"/>
              <w:spacing w:after="0"/>
              <w:rPr>
                <w:rFonts w:ascii="Times New Roman" w:hAnsi="Times New Roman"/>
                <w:szCs w:val="20"/>
                <w:lang w:val="en-GB" w:eastAsia="zh-CN"/>
              </w:rPr>
            </w:pPr>
          </w:p>
          <w:p w14:paraId="530D11AC"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76BDAD0"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ac"/>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ac"/>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4E41813B" w14:textId="77777777" w:rsidR="004F1588" w:rsidRDefault="008F51D2">
            <w:pPr>
              <w:pStyle w:val="ac"/>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ac"/>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 xml:space="preserve">to two kinds of AI/ML approaches, i.e., direct AI/ML positioning and AI/ML assisted positioning. We think this proposal is redundant since the use case can be categorized as one-step </w:t>
            </w:r>
            <w:proofErr w:type="gramStart"/>
            <w:r>
              <w:rPr>
                <w:rFonts w:ascii="Times New Roman" w:hAnsi="Times New Roman"/>
                <w:szCs w:val="20"/>
                <w:lang w:eastAsia="ja-JP"/>
              </w:rPr>
              <w:t>approach(</w:t>
            </w:r>
            <w:proofErr w:type="gramEnd"/>
            <w:r>
              <w:rPr>
                <w:rFonts w:ascii="Times New Roman" w:hAnsi="Times New Roman"/>
                <w:szCs w:val="20"/>
                <w:lang w:eastAsia="ja-JP"/>
              </w:rPr>
              <w:t>the output of AI/ML model is UE location) and two-step approach(the output of AI/ML is intermediate results) rather than other non-binary factors.</w:t>
            </w:r>
            <w:bookmarkEnd w:id="32"/>
            <w:bookmarkEnd w:id="33"/>
          </w:p>
          <w:p w14:paraId="3A22DFFC" w14:textId="77777777" w:rsidR="004F1588" w:rsidRDefault="004F1588">
            <w:pPr>
              <w:pStyle w:val="ac"/>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lastRenderedPageBreak/>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078DF61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w:t>
            </w:r>
            <w:proofErr w:type="gramStart"/>
            <w:r>
              <w:rPr>
                <w:rFonts w:ascii="Times New Roman" w:hAnsi="Times New Roman"/>
                <w:color w:val="000000" w:themeColor="text1"/>
                <w:szCs w:val="20"/>
                <w:lang w:eastAsia="zh-CN"/>
              </w:rPr>
              <w:t>etc..</w:t>
            </w:r>
            <w:proofErr w:type="gramEnd"/>
            <w:r>
              <w:rPr>
                <w:rFonts w:ascii="Times New Roman" w:hAnsi="Times New Roman"/>
                <w:color w:val="000000" w:themeColor="text1"/>
                <w:szCs w:val="20"/>
                <w:lang w:eastAsia="zh-CN"/>
              </w:rPr>
              <w:t xml:space="preserve"> </w:t>
            </w:r>
          </w:p>
          <w:p w14:paraId="6C26D24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ac"/>
              <w:spacing w:after="0"/>
              <w:rPr>
                <w:rFonts w:ascii="Times New Roman" w:hAnsi="Times New Roman"/>
                <w:color w:val="000000" w:themeColor="text1"/>
                <w:szCs w:val="20"/>
                <w:lang w:eastAsia="zh-CN"/>
              </w:rPr>
            </w:pPr>
          </w:p>
          <w:p w14:paraId="364C63B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3226072"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4CC593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4F1588" w14:paraId="78E91158" w14:textId="77777777">
        <w:trPr>
          <w:trHeight w:val="339"/>
        </w:trPr>
        <w:tc>
          <w:tcPr>
            <w:tcW w:w="1871" w:type="dxa"/>
          </w:tcPr>
          <w:p w14:paraId="622AEEBF"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415F1C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ac"/>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ac"/>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ac"/>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5"/>
        <w:rPr>
          <w:lang w:eastAsia="zh-CN"/>
        </w:rPr>
      </w:pPr>
      <w:r>
        <w:rPr>
          <w:lang w:eastAsia="zh-CN"/>
        </w:rPr>
        <w:lastRenderedPageBreak/>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4B298526" w14:textId="77777777" w:rsidTr="006B5987">
        <w:trPr>
          <w:trHeight w:val="224"/>
        </w:trPr>
        <w:tc>
          <w:tcPr>
            <w:tcW w:w="1871" w:type="dxa"/>
            <w:shd w:val="clear" w:color="auto" w:fill="FFE599" w:themeFill="accent4" w:themeFillTint="66"/>
          </w:tcPr>
          <w:p w14:paraId="61DDAD96"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6B5987">
        <w:trPr>
          <w:trHeight w:val="339"/>
        </w:trPr>
        <w:tc>
          <w:tcPr>
            <w:tcW w:w="1871" w:type="dxa"/>
          </w:tcPr>
          <w:p w14:paraId="12E5EC8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6B5987">
        <w:trPr>
          <w:trHeight w:val="339"/>
        </w:trPr>
        <w:tc>
          <w:tcPr>
            <w:tcW w:w="1871" w:type="dxa"/>
          </w:tcPr>
          <w:p w14:paraId="1C3CDDD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6B5987">
        <w:trPr>
          <w:trHeight w:val="339"/>
        </w:trPr>
        <w:tc>
          <w:tcPr>
            <w:tcW w:w="1871" w:type="dxa"/>
          </w:tcPr>
          <w:p w14:paraId="5273C51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ac"/>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ac"/>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ac"/>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ac"/>
              <w:spacing w:after="0"/>
              <w:rPr>
                <w:rFonts w:ascii="Times New Roman" w:hAnsi="Times New Roman"/>
                <w:szCs w:val="20"/>
              </w:rPr>
            </w:pPr>
            <w:r>
              <w:rPr>
                <w:rFonts w:ascii="Times New Roman" w:hAnsi="Times New Roman"/>
                <w:szCs w:val="20"/>
              </w:rPr>
              <w:t>We are fine with the proposal</w:t>
            </w:r>
          </w:p>
        </w:tc>
      </w:tr>
      <w:tr w:rsidR="004D730B" w14:paraId="7B8EA62B"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3BF15ABD" w14:textId="35DDDEA2" w:rsidR="004D730B" w:rsidRDefault="004D730B">
            <w:pPr>
              <w:pStyle w:val="ac"/>
              <w:spacing w:after="0"/>
              <w:rPr>
                <w:rFonts w:ascii="Times New Roman" w:hAnsi="Times New Roman"/>
                <w:szCs w:val="20"/>
              </w:rPr>
            </w:pPr>
            <w:r w:rsidRPr="004D730B">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3532DE80" w14:textId="08422A7B" w:rsidR="004D730B" w:rsidRDefault="004D730B">
            <w:pPr>
              <w:pStyle w:val="ac"/>
              <w:spacing w:after="0"/>
              <w:rPr>
                <w:rFonts w:ascii="Times New Roman" w:hAnsi="Times New Roman"/>
                <w:szCs w:val="20"/>
              </w:rPr>
            </w:pPr>
            <w:r>
              <w:rPr>
                <w:rFonts w:ascii="Times New Roman" w:hAnsi="Times New Roman"/>
                <w:szCs w:val="20"/>
              </w:rPr>
              <w:t>Support</w:t>
            </w:r>
          </w:p>
        </w:tc>
      </w:tr>
      <w:tr w:rsidR="006B5987" w14:paraId="1795C765" w14:textId="77777777" w:rsidTr="006B5987">
        <w:trPr>
          <w:trHeight w:val="339"/>
        </w:trPr>
        <w:tc>
          <w:tcPr>
            <w:tcW w:w="1871" w:type="dxa"/>
            <w:hideMark/>
          </w:tcPr>
          <w:p w14:paraId="67C6ABC9" w14:textId="77777777" w:rsidR="006B5987" w:rsidRDefault="006B5987">
            <w:pPr>
              <w:pStyle w:val="ac"/>
              <w:spacing w:after="0"/>
              <w:rPr>
                <w:rFonts w:ascii="Times New Roman" w:hAnsi="Times New Roman"/>
                <w:szCs w:val="20"/>
                <w:lang w:eastAsia="zh-CN"/>
              </w:rPr>
            </w:pPr>
            <w:r>
              <w:rPr>
                <w:rFonts w:ascii="Times New Roman" w:hAnsi="Times New Roman"/>
                <w:szCs w:val="20"/>
              </w:rPr>
              <w:t>Ericsson</w:t>
            </w:r>
          </w:p>
        </w:tc>
        <w:tc>
          <w:tcPr>
            <w:tcW w:w="8021" w:type="dxa"/>
            <w:hideMark/>
          </w:tcPr>
          <w:p w14:paraId="4BB91CE1" w14:textId="7C68C62B" w:rsidR="006B5987" w:rsidRDefault="006B5987">
            <w:pPr>
              <w:pStyle w:val="ac"/>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6C7902" w14:paraId="6BF56538" w14:textId="77777777" w:rsidTr="006B5987">
        <w:trPr>
          <w:trHeight w:val="339"/>
        </w:trPr>
        <w:tc>
          <w:tcPr>
            <w:tcW w:w="1871" w:type="dxa"/>
          </w:tcPr>
          <w:p w14:paraId="7E66BC09" w14:textId="411E05AB" w:rsidR="006C7902" w:rsidRDefault="006C7902">
            <w:pPr>
              <w:pStyle w:val="ac"/>
              <w:spacing w:after="0"/>
              <w:rPr>
                <w:rFonts w:ascii="Times New Roman" w:hAnsi="Times New Roman"/>
                <w:szCs w:val="20"/>
              </w:rPr>
            </w:pPr>
            <w:r>
              <w:rPr>
                <w:rFonts w:ascii="Times New Roman" w:hAnsi="Times New Roman"/>
                <w:szCs w:val="20"/>
              </w:rPr>
              <w:t>Apple</w:t>
            </w:r>
          </w:p>
        </w:tc>
        <w:tc>
          <w:tcPr>
            <w:tcW w:w="8021" w:type="dxa"/>
          </w:tcPr>
          <w:p w14:paraId="4648A52C" w14:textId="359C78BA" w:rsidR="006C7902" w:rsidRDefault="006C7902">
            <w:pPr>
              <w:pStyle w:val="ac"/>
              <w:spacing w:after="0"/>
              <w:rPr>
                <w:rFonts w:ascii="Times New Roman" w:hAnsi="Times New Roman"/>
                <w:szCs w:val="20"/>
              </w:rPr>
            </w:pPr>
            <w:r>
              <w:rPr>
                <w:rFonts w:ascii="Times New Roman" w:hAnsi="Times New Roman"/>
                <w:szCs w:val="20"/>
              </w:rPr>
              <w:t>Fine with proposal</w:t>
            </w:r>
          </w:p>
        </w:tc>
      </w:tr>
      <w:tr w:rsidR="002C5CC5" w14:paraId="4413194D" w14:textId="77777777" w:rsidTr="006B5987">
        <w:trPr>
          <w:trHeight w:val="339"/>
        </w:trPr>
        <w:tc>
          <w:tcPr>
            <w:tcW w:w="1871" w:type="dxa"/>
          </w:tcPr>
          <w:p w14:paraId="704ECA3C" w14:textId="4E5D1F35" w:rsidR="002C5CC5" w:rsidRDefault="002C5CC5" w:rsidP="002C5CC5">
            <w:pPr>
              <w:pStyle w:val="ac"/>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19B15B95" w14:textId="75990160" w:rsidR="002C5CC5" w:rsidRDefault="002C5CC5" w:rsidP="002C5CC5">
            <w:pPr>
              <w:pStyle w:val="ac"/>
              <w:spacing w:after="0"/>
              <w:rPr>
                <w:rFonts w:ascii="Times New Roman" w:hAnsi="Times New Roman"/>
                <w:szCs w:val="20"/>
              </w:rPr>
            </w:pPr>
            <w:r>
              <w:rPr>
                <w:rFonts w:ascii="Times New Roman" w:hAnsi="Times New Roman"/>
                <w:szCs w:val="20"/>
              </w:rPr>
              <w:t>Ok with Proposal 1-4b</w:t>
            </w:r>
          </w:p>
        </w:tc>
      </w:tr>
      <w:tr w:rsidR="00A16702" w14:paraId="25F85189" w14:textId="77777777" w:rsidTr="00A16702">
        <w:trPr>
          <w:trHeight w:val="339"/>
        </w:trPr>
        <w:tc>
          <w:tcPr>
            <w:tcW w:w="1871" w:type="dxa"/>
          </w:tcPr>
          <w:p w14:paraId="5D6BD382" w14:textId="77777777" w:rsidR="00A16702" w:rsidRDefault="00A16702" w:rsidP="00B4640A">
            <w:pPr>
              <w:pStyle w:val="ac"/>
              <w:spacing w:after="0"/>
              <w:rPr>
                <w:rFonts w:ascii="Times New Roman" w:hAnsi="Times New Roman"/>
                <w:szCs w:val="20"/>
              </w:rPr>
            </w:pPr>
          </w:p>
        </w:tc>
        <w:tc>
          <w:tcPr>
            <w:tcW w:w="8021" w:type="dxa"/>
          </w:tcPr>
          <w:p w14:paraId="0C9E0A28" w14:textId="77777777" w:rsidR="00A16702" w:rsidRDefault="00A16702" w:rsidP="00B4640A">
            <w:pPr>
              <w:pStyle w:val="ac"/>
              <w:spacing w:after="0"/>
              <w:rPr>
                <w:rFonts w:ascii="Times New Roman" w:hAnsi="Times New Roman"/>
                <w:szCs w:val="20"/>
              </w:rPr>
            </w:pPr>
          </w:p>
        </w:tc>
      </w:tr>
      <w:tr w:rsidR="00A16702" w14:paraId="30C91F34" w14:textId="77777777" w:rsidTr="00A16702">
        <w:trPr>
          <w:trHeight w:val="339"/>
        </w:trPr>
        <w:tc>
          <w:tcPr>
            <w:tcW w:w="1871" w:type="dxa"/>
          </w:tcPr>
          <w:p w14:paraId="425CC6AB" w14:textId="77777777" w:rsidR="00A16702" w:rsidRDefault="00A16702" w:rsidP="00B4640A">
            <w:pPr>
              <w:pStyle w:val="ac"/>
              <w:spacing w:after="0"/>
              <w:rPr>
                <w:rFonts w:ascii="Times New Roman" w:hAnsi="Times New Roman"/>
                <w:szCs w:val="20"/>
              </w:rPr>
            </w:pPr>
            <w:r>
              <w:rPr>
                <w:rFonts w:ascii="Times New Roman" w:hAnsi="Times New Roman"/>
                <w:szCs w:val="20"/>
              </w:rPr>
              <w:t>Moderator</w:t>
            </w:r>
          </w:p>
        </w:tc>
        <w:tc>
          <w:tcPr>
            <w:tcW w:w="8021" w:type="dxa"/>
          </w:tcPr>
          <w:p w14:paraId="7C3E560D" w14:textId="77777777" w:rsidR="00A16702" w:rsidRDefault="00A16702" w:rsidP="00B4640A">
            <w:pPr>
              <w:pStyle w:val="ac"/>
              <w:spacing w:after="0"/>
              <w:rPr>
                <w:rFonts w:ascii="Times New Roman" w:hAnsi="Times New Roman"/>
                <w:szCs w:val="20"/>
              </w:rPr>
            </w:pPr>
            <w:r>
              <w:rPr>
                <w:rFonts w:ascii="Times New Roman" w:hAnsi="Times New Roman"/>
                <w:szCs w:val="20"/>
              </w:rPr>
              <w:t>Summary of discussion:</w:t>
            </w:r>
          </w:p>
          <w:p w14:paraId="7E7818F2" w14:textId="77777777" w:rsidR="00A16702" w:rsidRDefault="00A16702" w:rsidP="00B4640A">
            <w:pPr>
              <w:pStyle w:val="ac"/>
              <w:spacing w:after="0"/>
              <w:rPr>
                <w:rFonts w:ascii="Times New Roman" w:hAnsi="Times New Roman"/>
                <w:szCs w:val="20"/>
              </w:rPr>
            </w:pPr>
            <w:r>
              <w:rPr>
                <w:rFonts w:ascii="Times New Roman" w:hAnsi="Times New Roman"/>
                <w:szCs w:val="20"/>
              </w:rPr>
              <w:t xml:space="preserve">It seems all companies are fine with this proposal. </w:t>
            </w:r>
          </w:p>
          <w:p w14:paraId="6061EF3A" w14:textId="77777777" w:rsidR="00A16702" w:rsidRDefault="00A16702" w:rsidP="00B4640A">
            <w:pPr>
              <w:pStyle w:val="ac"/>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14:paraId="282372E4" w14:textId="77777777" w:rsidR="00A16702" w:rsidRDefault="00A16702" w:rsidP="00B4640A">
            <w:pPr>
              <w:pStyle w:val="ac"/>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14:paraId="72FB611A" w14:textId="77777777" w:rsidR="00A16702" w:rsidRDefault="00A16702" w:rsidP="00B4640A">
            <w:pPr>
              <w:pStyle w:val="ac"/>
              <w:spacing w:after="0"/>
              <w:rPr>
                <w:rFonts w:ascii="Times New Roman" w:hAnsi="Times New Roman"/>
                <w:szCs w:val="20"/>
              </w:rPr>
            </w:pPr>
            <w:r>
              <w:rPr>
                <w:rFonts w:ascii="Times New Roman" w:hAnsi="Times New Roman"/>
                <w:szCs w:val="20"/>
              </w:rPr>
              <w:t xml:space="preserve">With </w:t>
            </w:r>
            <w:proofErr w:type="gramStart"/>
            <w:r>
              <w:rPr>
                <w:rFonts w:ascii="Times New Roman" w:hAnsi="Times New Roman"/>
                <w:szCs w:val="20"/>
              </w:rPr>
              <w:t>that,  moderator</w:t>
            </w:r>
            <w:proofErr w:type="gramEnd"/>
            <w:r>
              <w:rPr>
                <w:rFonts w:ascii="Times New Roman" w:hAnsi="Times New Roman"/>
                <w:szCs w:val="20"/>
              </w:rPr>
              <w:t xml:space="preserve"> </w:t>
            </w:r>
            <w:r>
              <w:rPr>
                <w:rFonts w:ascii="Times New Roman" w:hAnsi="Times New Roman"/>
                <w:szCs w:val="20"/>
                <w:lang w:eastAsia="zh-CN"/>
              </w:rPr>
              <w:t>will recommend for GTW discussion to see if it can be agreed.</w:t>
            </w:r>
          </w:p>
        </w:tc>
      </w:tr>
    </w:tbl>
    <w:p w14:paraId="1D91A3D5" w14:textId="77777777" w:rsidR="004F1588" w:rsidRDefault="004F1588"/>
    <w:p w14:paraId="7746DB8C" w14:textId="77777777" w:rsidR="004F1588" w:rsidRDefault="008F51D2">
      <w:pPr>
        <w:pStyle w:val="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lastRenderedPageBreak/>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4D1EFA5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ac"/>
        <w:spacing w:after="0"/>
        <w:rPr>
          <w:rFonts w:ascii="Times New Roman" w:hAnsi="Times New Roman"/>
          <w:szCs w:val="20"/>
          <w:lang w:eastAsia="zh-CN"/>
        </w:rPr>
      </w:pPr>
    </w:p>
    <w:p w14:paraId="5DE52E7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ac"/>
        <w:spacing w:after="0"/>
        <w:rPr>
          <w:rFonts w:ascii="Times New Roman" w:hAnsi="Times New Roman"/>
          <w:szCs w:val="20"/>
          <w:lang w:eastAsia="zh-CN"/>
        </w:rPr>
      </w:pPr>
    </w:p>
    <w:p w14:paraId="31A8A6E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ac"/>
        <w:spacing w:after="0"/>
        <w:rPr>
          <w:rFonts w:ascii="Times New Roman" w:hAnsi="Times New Roman"/>
          <w:szCs w:val="20"/>
          <w:lang w:eastAsia="zh-CN"/>
        </w:rPr>
      </w:pPr>
    </w:p>
    <w:p w14:paraId="6468CE5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ac"/>
        <w:spacing w:after="0"/>
        <w:rPr>
          <w:rFonts w:ascii="Times New Roman" w:hAnsi="Times New Roman"/>
          <w:szCs w:val="20"/>
          <w:lang w:eastAsia="zh-CN"/>
        </w:rPr>
      </w:pPr>
    </w:p>
    <w:p w14:paraId="452935C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afb"/>
        <w:tblW w:w="9892" w:type="dxa"/>
        <w:tblLayout w:type="fixed"/>
        <w:tblLook w:val="04A0" w:firstRow="1" w:lastRow="0" w:firstColumn="1" w:lastColumn="0" w:noHBand="0" w:noVBand="1"/>
      </w:tblPr>
      <w:tblGrid>
        <w:gridCol w:w="1871"/>
        <w:gridCol w:w="8021"/>
      </w:tblGrid>
      <w:tr w:rsidR="004F1588" w14:paraId="08E67590" w14:textId="77777777" w:rsidTr="00CC35EA">
        <w:trPr>
          <w:trHeight w:val="224"/>
        </w:trPr>
        <w:tc>
          <w:tcPr>
            <w:tcW w:w="1871" w:type="dxa"/>
            <w:shd w:val="clear" w:color="auto" w:fill="FFE599" w:themeFill="accent4" w:themeFillTint="66"/>
          </w:tcPr>
          <w:p w14:paraId="1CE7D7A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CC35EA">
        <w:trPr>
          <w:trHeight w:val="339"/>
        </w:trPr>
        <w:tc>
          <w:tcPr>
            <w:tcW w:w="1871" w:type="dxa"/>
          </w:tcPr>
          <w:p w14:paraId="0C38D9B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w:t>
            </w:r>
            <w:r>
              <w:rPr>
                <w:rFonts w:ascii="Times New Roman" w:hAnsi="Times New Roman"/>
                <w:szCs w:val="20"/>
                <w:lang w:eastAsia="zh-CN"/>
              </w:rPr>
              <w:lastRenderedPageBreak/>
              <w:t xml:space="preserve">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4F1588" w14:paraId="7D3E8AA0" w14:textId="77777777" w:rsidTr="00CC35EA">
        <w:trPr>
          <w:trHeight w:val="339"/>
        </w:trPr>
        <w:tc>
          <w:tcPr>
            <w:tcW w:w="1871" w:type="dxa"/>
          </w:tcPr>
          <w:p w14:paraId="5003C57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3BBA82F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CC35EA">
        <w:trPr>
          <w:trHeight w:val="339"/>
        </w:trPr>
        <w:tc>
          <w:tcPr>
            <w:tcW w:w="1871" w:type="dxa"/>
          </w:tcPr>
          <w:p w14:paraId="635920F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52CC3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CC35EA">
        <w:trPr>
          <w:trHeight w:val="339"/>
        </w:trPr>
        <w:tc>
          <w:tcPr>
            <w:tcW w:w="1871" w:type="dxa"/>
          </w:tcPr>
          <w:p w14:paraId="690A3FB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4F1588" w14:paraId="35F5722B" w14:textId="77777777" w:rsidTr="00CC35EA">
        <w:trPr>
          <w:trHeight w:val="339"/>
        </w:trPr>
        <w:tc>
          <w:tcPr>
            <w:tcW w:w="1871" w:type="dxa"/>
          </w:tcPr>
          <w:p w14:paraId="059BD8EF"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The purpose of this discussion point is </w:t>
            </w:r>
            <w:proofErr w:type="gramStart"/>
            <w:r>
              <w:rPr>
                <w:rFonts w:ascii="Times New Roman" w:hAnsi="Times New Roman"/>
                <w:szCs w:val="20"/>
                <w:lang w:eastAsia="zh-CN"/>
              </w:rPr>
              <w:t>try</w:t>
            </w:r>
            <w:proofErr w:type="gramEnd"/>
            <w:r>
              <w:rPr>
                <w:rFonts w:ascii="Times New Roman" w:hAnsi="Times New Roman"/>
                <w:szCs w:val="20"/>
                <w:lang w:eastAsia="zh-CN"/>
              </w:rPr>
              <w:t xml:space="preserve">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ac"/>
              <w:spacing w:after="0"/>
              <w:rPr>
                <w:rFonts w:ascii="Times New Roman" w:hAnsi="Times New Roman"/>
                <w:szCs w:val="20"/>
                <w:lang w:eastAsia="zh-CN"/>
              </w:rPr>
            </w:pPr>
          </w:p>
          <w:p w14:paraId="323F002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4F1588" w14:paraId="2CB658E2" w14:textId="77777777" w:rsidTr="00CC35EA">
        <w:trPr>
          <w:trHeight w:val="339"/>
        </w:trPr>
        <w:tc>
          <w:tcPr>
            <w:tcW w:w="1871" w:type="dxa"/>
          </w:tcPr>
          <w:p w14:paraId="2429B69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F4E5F99" w14:textId="77777777" w:rsidR="004F1588" w:rsidRDefault="008F51D2">
            <w:pPr>
              <w:pStyle w:val="ac"/>
              <w:spacing w:before="0" w:after="0" w:line="240" w:lineRule="auto"/>
              <w:rPr>
                <w:rFonts w:ascii="Times New Roman" w:hAnsi="Times New Roman"/>
                <w:szCs w:val="20"/>
                <w:highlight w:val="cyan"/>
                <w:lang w:eastAsia="zh-CN"/>
              </w:rPr>
            </w:pPr>
            <w:r>
              <w:rPr>
                <w:rFonts w:ascii="Times New Roman" w:hAnsi="Times New Roman"/>
                <w:szCs w:val="20"/>
                <w:lang w:eastAsia="zh-CN"/>
              </w:rPr>
              <w:t>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w:t>
            </w:r>
            <w:proofErr w:type="gramStart"/>
            <w:r>
              <w:rPr>
                <w:rFonts w:ascii="Times New Roman" w:hAnsi="Times New Roman"/>
                <w:szCs w:val="20"/>
                <w:lang w:eastAsia="zh-CN"/>
              </w:rPr>
              <w:t>,  InF</w:t>
            </w:r>
            <w:proofErr w:type="gramEnd"/>
            <w:r>
              <w:rPr>
                <w:rFonts w:ascii="Times New Roman" w:hAnsi="Times New Roman"/>
                <w:szCs w:val="20"/>
                <w:lang w:eastAsia="zh-CN"/>
              </w:rPr>
              <w:t xml:space="preserve">-DH,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CC35EA">
        <w:trPr>
          <w:trHeight w:val="339"/>
        </w:trPr>
        <w:tc>
          <w:tcPr>
            <w:tcW w:w="1871" w:type="dxa"/>
          </w:tcPr>
          <w:p w14:paraId="6A7CA9F2"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w:t>
            </w:r>
            <w:proofErr w:type="gramStart"/>
            <w:r>
              <w:rPr>
                <w:rFonts w:ascii="Times New Roman" w:hAnsi="Times New Roman" w:hint="eastAsia"/>
                <w:szCs w:val="20"/>
                <w:lang w:eastAsia="zh-CN"/>
              </w:rPr>
              <w:t>different  sub</w:t>
            </w:r>
            <w:proofErr w:type="gramEnd"/>
            <w:r>
              <w:rPr>
                <w:rFonts w:ascii="Times New Roman" w:hAnsi="Times New Roman" w:hint="eastAsia"/>
                <w:szCs w:val="20"/>
                <w:lang w:eastAsia="zh-CN"/>
              </w:rPr>
              <w:t xml:space="preserve"> use cases. </w:t>
            </w:r>
          </w:p>
          <w:p w14:paraId="1BDAE317" w14:textId="77777777" w:rsidR="004F1588" w:rsidRDefault="004F1588">
            <w:pPr>
              <w:pStyle w:val="ac"/>
              <w:spacing w:before="0" w:after="0" w:line="240" w:lineRule="auto"/>
              <w:rPr>
                <w:rFonts w:ascii="Times New Roman" w:hAnsi="Times New Roman"/>
                <w:szCs w:val="20"/>
                <w:lang w:eastAsia="zh-CN"/>
              </w:rPr>
            </w:pPr>
          </w:p>
        </w:tc>
      </w:tr>
      <w:tr w:rsidR="005C4319" w14:paraId="2DE26F52"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ac"/>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ac"/>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ac"/>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ac"/>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w:t>
            </w:r>
            <w:r>
              <w:rPr>
                <w:rFonts w:ascii="Times New Roman" w:hAnsi="Times New Roman"/>
                <w:szCs w:val="20"/>
              </w:rPr>
              <w:lastRenderedPageBreak/>
              <w:t xml:space="preserve">scenario since traditional </w:t>
            </w:r>
            <w:proofErr w:type="gramStart"/>
            <w:r>
              <w:rPr>
                <w:rFonts w:ascii="Times New Roman" w:hAnsi="Times New Roman"/>
                <w:szCs w:val="20"/>
              </w:rPr>
              <w:t>technologies(</w:t>
            </w:r>
            <w:proofErr w:type="gramEnd"/>
            <w:r>
              <w:rPr>
                <w:rFonts w:ascii="Times New Roman" w:hAnsi="Times New Roman"/>
                <w:szCs w:val="20"/>
              </w:rPr>
              <w:t xml:space="preserve">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ac"/>
              <w:spacing w:after="0"/>
              <w:rPr>
                <w:rFonts w:ascii="Times New Roman" w:hAnsi="Times New Roman"/>
                <w:szCs w:val="20"/>
              </w:rPr>
            </w:pPr>
            <w:r>
              <w:rPr>
                <w:rFonts w:ascii="Times New Roman" w:hAnsi="Times New Roman"/>
                <w:szCs w:val="20"/>
              </w:rPr>
              <w:lastRenderedPageBreak/>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ac"/>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ac"/>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ac"/>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his is not appropriate to refer to sub use case</w:t>
            </w:r>
            <w:r w:rsidR="004044E2" w:rsidRPr="00BB2068">
              <w:rPr>
                <w:rFonts w:ascii="Times New Roman" w:hAnsi="Times New Roman"/>
                <w:szCs w:val="20"/>
              </w:rPr>
              <w:t>, since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ac"/>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w:t>
            </w:r>
            <w:proofErr w:type="gramStart"/>
            <w:r w:rsidRPr="00BB2068">
              <w:rPr>
                <w:rFonts w:ascii="Times New Roman" w:hAnsi="Times New Roman"/>
                <w:szCs w:val="20"/>
              </w:rPr>
              <w:t>case)  refers</w:t>
            </w:r>
            <w:proofErr w:type="gramEnd"/>
            <w:r w:rsidRPr="00BB2068">
              <w:rPr>
                <w:rFonts w:ascii="Times New Roman" w:hAnsi="Times New Roman"/>
                <w:szCs w:val="20"/>
              </w:rPr>
              <w:t xml:space="preserve">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a representative sub-use case, since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ac"/>
              <w:numPr>
                <w:ilvl w:val="0"/>
                <w:numId w:val="34"/>
              </w:numPr>
              <w:spacing w:after="0"/>
              <w:ind w:left="809"/>
              <w:rPr>
                <w:rFonts w:ascii="Times New Roman" w:hAnsi="Times New Roman"/>
                <w:szCs w:val="20"/>
              </w:rPr>
            </w:pPr>
            <w:r>
              <w:rPr>
                <w:rFonts w:ascii="Times New Roman" w:hAnsi="Times New Roman"/>
                <w:szCs w:val="20"/>
                <w:lang w:eastAsia="zh-CN"/>
              </w:rPr>
              <w:t xml:space="preserve">Another </w:t>
            </w:r>
            <w:r w:rsidRPr="00BB2068">
              <w:rPr>
                <w:rFonts w:ascii="Times New Roman" w:hAnsi="Times New Roman"/>
                <w:szCs w:val="20"/>
              </w:rPr>
              <w:t xml:space="preserve">possible interpretation is, ‘scenario’ (sub use </w:t>
            </w:r>
            <w:proofErr w:type="gramStart"/>
            <w:r w:rsidRPr="00BB2068">
              <w:rPr>
                <w:rFonts w:ascii="Times New Roman" w:hAnsi="Times New Roman"/>
                <w:szCs w:val="20"/>
              </w:rPr>
              <w:t>case)  refers</w:t>
            </w:r>
            <w:proofErr w:type="gramEnd"/>
            <w:r w:rsidRPr="00BB2068">
              <w:rPr>
                <w:rFonts w:ascii="Times New Roman" w:hAnsi="Times New Roman"/>
                <w:szCs w:val="20"/>
              </w:rPr>
              <w:t xml:space="preserve"> to</w:t>
            </w:r>
            <w:r>
              <w:rPr>
                <w:rFonts w:ascii="Times New Roman" w:hAnsi="Times New Roman"/>
                <w:szCs w:val="20"/>
              </w:rPr>
              <w:t xml:space="preserve">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aff4"/>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aff4"/>
              <w:numPr>
                <w:ilvl w:val="0"/>
                <w:numId w:val="11"/>
              </w:numPr>
              <w:rPr>
                <w:lang w:val="en-GB" w:eastAsia="zh-CN"/>
              </w:rPr>
            </w:pPr>
            <w:r>
              <w:rPr>
                <w:rFonts w:ascii="Times New Roman" w:hAnsi="Times New Roman"/>
                <w:szCs w:val="20"/>
                <w:lang w:eastAsia="zh-CN"/>
              </w:rPr>
              <w:t>LOS/NLOS classification;</w:t>
            </w:r>
          </w:p>
          <w:p w14:paraId="27DEF05A" w14:textId="1A2A4039" w:rsidR="001B3FB9" w:rsidRPr="00634E77" w:rsidRDefault="001B3FB9" w:rsidP="00634E77">
            <w:pPr>
              <w:pStyle w:val="aff4"/>
              <w:numPr>
                <w:ilvl w:val="0"/>
                <w:numId w:val="11"/>
              </w:numPr>
              <w:rPr>
                <w:lang w:val="en-GB" w:eastAsia="zh-CN"/>
              </w:rPr>
            </w:pPr>
            <w:r>
              <w:rPr>
                <w:rFonts w:ascii="Times New Roman" w:hAnsi="Times New Roman"/>
                <w:szCs w:val="20"/>
                <w:lang w:eastAsia="zh-CN"/>
              </w:rPr>
              <w:t>Time of arrival estimation;</w:t>
            </w:r>
          </w:p>
          <w:p w14:paraId="567A1559" w14:textId="2A683815" w:rsidR="00634E77" w:rsidRPr="00634E77" w:rsidRDefault="00634E77" w:rsidP="00634E77">
            <w:pPr>
              <w:pStyle w:val="aff4"/>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ac"/>
              <w:spacing w:after="0"/>
              <w:rPr>
                <w:rFonts w:ascii="Times New Roman" w:hAnsi="Times New Roman"/>
                <w:szCs w:val="20"/>
                <w:lang w:val="en-GB"/>
              </w:rPr>
            </w:pPr>
          </w:p>
        </w:tc>
      </w:tr>
      <w:tr w:rsidR="00D5669B" w14:paraId="6E88C114"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ac"/>
              <w:spacing w:after="0"/>
              <w:rPr>
                <w:rFonts w:ascii="Times New Roman" w:hAnsi="Times New Roman"/>
                <w:szCs w:val="20"/>
              </w:rPr>
            </w:pPr>
            <w:r>
              <w:rPr>
                <w:rFonts w:ascii="Times New Roman" w:hAnsi="Times New Roman"/>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ac"/>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E15CB3" w14:paraId="02144886"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7441449A" w14:textId="2D57AA13" w:rsidR="00E15CB3" w:rsidRDefault="00E15CB3" w:rsidP="00E15CB3">
            <w:pPr>
              <w:pStyle w:val="ac"/>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1724556D" w14:textId="77777777" w:rsidR="00E15CB3" w:rsidRDefault="00E15CB3" w:rsidP="00E15CB3">
            <w:pPr>
              <w:pStyle w:val="ac"/>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7EDE4C0" w14:textId="77777777" w:rsidR="00E15CB3" w:rsidRDefault="00E15CB3" w:rsidP="00E15CB3">
            <w:pPr>
              <w:pStyle w:val="ac"/>
              <w:spacing w:after="0"/>
              <w:rPr>
                <w:rFonts w:ascii="Times New Roman" w:hAnsi="Times New Roman"/>
                <w:szCs w:val="20"/>
              </w:rPr>
            </w:pPr>
            <w:r>
              <w:rPr>
                <w:rFonts w:ascii="Times New Roman" w:hAnsi="Times New Roman"/>
                <w:szCs w:val="20"/>
              </w:rPr>
              <w:t>From the SI:</w:t>
            </w:r>
          </w:p>
          <w:p w14:paraId="2C6D95C2" w14:textId="77777777" w:rsidR="00E15CB3" w:rsidRDefault="00E15CB3" w:rsidP="00E15CB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16FE8F" w14:textId="77777777" w:rsidR="00E15CB3" w:rsidRDefault="00E15CB3" w:rsidP="00E15CB3">
            <w:pPr>
              <w:pStyle w:val="ac"/>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w:t>
            </w:r>
            <w:r>
              <w:rPr>
                <w:rFonts w:ascii="Times New Roman" w:hAnsi="Times New Roman"/>
                <w:szCs w:val="20"/>
              </w:rPr>
              <w:lastRenderedPageBreak/>
              <w:t xml:space="preserve">scenario could be to find AI/ML based solutions for moderate NLOS conditions, where legacy methods may still work but could be enhanced significantly. </w:t>
            </w:r>
          </w:p>
          <w:p w14:paraId="24306794" w14:textId="77777777" w:rsidR="00E15CB3" w:rsidRDefault="00E15CB3" w:rsidP="00E15CB3">
            <w:pPr>
              <w:pStyle w:val="ac"/>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06F1B75E" w14:textId="70025203" w:rsidR="00E15CB3" w:rsidRDefault="00E15CB3" w:rsidP="00E15CB3">
            <w:pPr>
              <w:pStyle w:val="ac"/>
              <w:spacing w:after="0"/>
              <w:rPr>
                <w:rFonts w:ascii="Times New Roman" w:hAnsi="Times New Roman"/>
                <w:szCs w:val="20"/>
                <w:lang w:eastAsia="zh-CN"/>
              </w:rPr>
            </w:pPr>
            <w:r>
              <w:rPr>
                <w:rFonts w:ascii="Times New Roman" w:hAnsi="Times New Roman"/>
                <w:szCs w:val="20"/>
              </w:rPr>
              <w:t xml:space="preserve"> </w:t>
            </w:r>
          </w:p>
        </w:tc>
      </w:tr>
      <w:tr w:rsidR="001831E7" w14:paraId="180A8799"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1CC5B055" w14:textId="2BA04852" w:rsidR="001831E7" w:rsidRDefault="001831E7" w:rsidP="00E15CB3">
            <w:pPr>
              <w:pStyle w:val="ac"/>
              <w:spacing w:after="0"/>
              <w:rPr>
                <w:rFonts w:ascii="Times New Roman" w:hAnsi="Times New Roman"/>
                <w:szCs w:val="20"/>
              </w:rPr>
            </w:pPr>
            <w:r>
              <w:rPr>
                <w:rFonts w:ascii="Times New Roman" w:hAnsi="Times New Roman"/>
                <w:szCs w:val="20"/>
              </w:rPr>
              <w:lastRenderedPageBreak/>
              <w:t>vivo</w:t>
            </w:r>
          </w:p>
        </w:tc>
        <w:tc>
          <w:tcPr>
            <w:tcW w:w="8021" w:type="dxa"/>
            <w:tcBorders>
              <w:top w:val="single" w:sz="4" w:space="0" w:color="auto"/>
              <w:left w:val="single" w:sz="4" w:space="0" w:color="auto"/>
              <w:bottom w:val="single" w:sz="4" w:space="0" w:color="auto"/>
              <w:right w:val="single" w:sz="4" w:space="0" w:color="auto"/>
            </w:tcBorders>
          </w:tcPr>
          <w:p w14:paraId="64A44974" w14:textId="77777777" w:rsidR="001831E7" w:rsidRDefault="001831E7" w:rsidP="001831E7">
            <w:pPr>
              <w:pStyle w:val="ac"/>
              <w:spacing w:after="0"/>
              <w:rPr>
                <w:rFonts w:ascii="Times New Roman" w:hAnsi="Times New Roman"/>
                <w:szCs w:val="20"/>
              </w:rPr>
            </w:pPr>
            <w:r>
              <w:rPr>
                <w:rFonts w:ascii="Times New Roman" w:hAnsi="Times New Roman"/>
                <w:szCs w:val="20"/>
              </w:rPr>
              <w:t xml:space="preserve">Our current understanding is also aligned with Option 1. </w:t>
            </w:r>
          </w:p>
          <w:p w14:paraId="670A7A81" w14:textId="15096815" w:rsidR="00CD31CA" w:rsidRPr="00B32362" w:rsidRDefault="001831E7" w:rsidP="00CD31CA">
            <w:pPr>
              <w:pStyle w:val="ac"/>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w:t>
            </w:r>
            <w:r w:rsidR="00CD31CA">
              <w:rPr>
                <w:rFonts w:ascii="Times New Roman" w:hAnsi="Times New Roman"/>
                <w:szCs w:val="20"/>
              </w:rPr>
              <w:t>the</w:t>
            </w:r>
            <w:r>
              <w:rPr>
                <w:rFonts w:ascii="Times New Roman" w:hAnsi="Times New Roman"/>
                <w:szCs w:val="20"/>
              </w:rPr>
              <w:t xml:space="preserve"> understanding where </w:t>
            </w:r>
            <w:r w:rsidR="00CD31CA">
              <w:rPr>
                <w:rFonts w:ascii="Times New Roman" w:hAnsi="Times New Roman"/>
                <w:szCs w:val="20"/>
              </w:rPr>
              <w:t xml:space="preserve">sub use case represents </w:t>
            </w:r>
            <w:r w:rsidRPr="00634E77">
              <w:rPr>
                <w:color w:val="FF0000"/>
                <w:lang w:val="en-GB" w:eastAsia="zh-CN"/>
              </w:rPr>
              <w:t>functionality that the AI/ML model is intended to fulfil</w:t>
            </w:r>
            <w:r w:rsidR="00CD31CA" w:rsidRPr="00CD31CA">
              <w:rPr>
                <w:lang w:val="en-GB" w:eastAsia="zh-CN"/>
              </w:rPr>
              <w:t xml:space="preserve">. Again, </w:t>
            </w:r>
            <w:r w:rsidR="00CD31CA">
              <w:rPr>
                <w:lang w:val="en-GB" w:eastAsia="zh-CN"/>
              </w:rPr>
              <w:t xml:space="preserve">different functionality of AI/ML model(s) can be used for the same purpose. </w:t>
            </w:r>
          </w:p>
        </w:tc>
      </w:tr>
      <w:tr w:rsidR="00CC35EA" w14:paraId="0E039A64" w14:textId="77777777" w:rsidTr="00CC35EA">
        <w:trPr>
          <w:trHeight w:val="339"/>
        </w:trPr>
        <w:tc>
          <w:tcPr>
            <w:tcW w:w="1871" w:type="dxa"/>
            <w:hideMark/>
          </w:tcPr>
          <w:p w14:paraId="1ED88CAE" w14:textId="77777777" w:rsidR="00CC35EA" w:rsidRDefault="00CC35EA">
            <w:pPr>
              <w:pStyle w:val="ac"/>
              <w:spacing w:after="0"/>
              <w:rPr>
                <w:rFonts w:ascii="Times New Roman" w:hAnsi="Times New Roman"/>
                <w:szCs w:val="20"/>
                <w:lang w:eastAsia="zh-CN"/>
              </w:rPr>
            </w:pPr>
            <w:r>
              <w:rPr>
                <w:rFonts w:ascii="Times New Roman" w:hAnsi="Times New Roman"/>
                <w:szCs w:val="20"/>
              </w:rPr>
              <w:t>Ericsson</w:t>
            </w:r>
          </w:p>
        </w:tc>
        <w:tc>
          <w:tcPr>
            <w:tcW w:w="8021" w:type="dxa"/>
          </w:tcPr>
          <w:p w14:paraId="7499C214" w14:textId="77777777" w:rsidR="00CC35EA" w:rsidRDefault="00CC35EA">
            <w:pPr>
              <w:pStyle w:val="ac"/>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49B7756C" w14:textId="77777777" w:rsidR="00CC35EA" w:rsidRDefault="00CC35EA" w:rsidP="00CC35EA">
            <w:pPr>
              <w:pStyle w:val="ac"/>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14:paraId="1E208954" w14:textId="77777777" w:rsidR="00CC35EA" w:rsidRDefault="00CC35EA" w:rsidP="00CC35EA">
            <w:pPr>
              <w:pStyle w:val="ac"/>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14:paraId="61410DDE" w14:textId="77777777" w:rsidR="00CC35EA" w:rsidRDefault="00CC35EA" w:rsidP="00CC35EA">
            <w:pPr>
              <w:pStyle w:val="ac"/>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7BDD9E3" w14:textId="77777777" w:rsidR="00CC35EA" w:rsidRDefault="00CC35EA">
            <w:pPr>
              <w:pStyle w:val="ac"/>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1DC9676" w14:textId="77777777" w:rsidR="003F48B0" w:rsidRDefault="00CC35EA">
            <w:pPr>
              <w:pStyle w:val="ac"/>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w:t>
            </w:r>
            <w:r w:rsidR="003F48B0">
              <w:rPr>
                <w:rFonts w:ascii="Times New Roman" w:hAnsi="Times New Roman"/>
                <w:szCs w:val="20"/>
              </w:rPr>
              <w:t xml:space="preserve"> For example, it is really not clear what ‘scenario’ refers to. When companies say ‘option 1’, they actually refer to different meanings.</w:t>
            </w:r>
          </w:p>
          <w:p w14:paraId="695CA3F1" w14:textId="506A0ADC" w:rsidR="00CC35EA" w:rsidRDefault="003F48B0">
            <w:pPr>
              <w:pStyle w:val="ac"/>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r w:rsidR="00CC35EA">
              <w:rPr>
                <w:rFonts w:ascii="Times New Roman" w:hAnsi="Times New Roman"/>
                <w:szCs w:val="20"/>
              </w:rPr>
              <w:t>:</w:t>
            </w:r>
          </w:p>
          <w:p w14:paraId="220A4386" w14:textId="77777777" w:rsidR="00CC35EA" w:rsidRDefault="00CC35EA">
            <w:pPr>
              <w:pStyle w:val="ac"/>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7ECD1F87" w14:textId="77777777" w:rsidR="00CC35EA" w:rsidRDefault="00CC35EA" w:rsidP="00CC35EA">
            <w:pPr>
              <w:pStyle w:val="ac"/>
              <w:numPr>
                <w:ilvl w:val="3"/>
                <w:numId w:val="44"/>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LOS/NLOS classification;</w:t>
            </w:r>
          </w:p>
          <w:p w14:paraId="1E3F728F"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14:paraId="031A9CD0" w14:textId="77777777" w:rsidR="00CC35EA" w:rsidRDefault="00CC35EA">
            <w:pPr>
              <w:pStyle w:val="ac"/>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EFE8844"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14:paraId="75BE7517"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14:paraId="269EE2C7"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14:paraId="386EA3AA" w14:textId="77777777" w:rsidR="00CC35EA" w:rsidRDefault="00CC35EA">
            <w:pPr>
              <w:pStyle w:val="ac"/>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 xml:space="preserve">candidate sub use cases. Sub use case refer to any environmental issues </w:t>
            </w:r>
            <w:proofErr w:type="gramStart"/>
            <w:r>
              <w:rPr>
                <w:rFonts w:ascii="Times New Roman" w:hAnsi="Times New Roman"/>
                <w:szCs w:val="20"/>
              </w:rPr>
              <w:t>or  UE</w:t>
            </w:r>
            <w:proofErr w:type="gramEnd"/>
            <w:r>
              <w:rPr>
                <w:rFonts w:ascii="Times New Roman" w:hAnsi="Times New Roman"/>
                <w:szCs w:val="20"/>
              </w:rPr>
              <w:t>/gNB implementation imperfections which makes positioning difficult for existing methods. Exemplary sub- use cases are:</w:t>
            </w:r>
          </w:p>
          <w:p w14:paraId="07899384"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lastRenderedPageBreak/>
              <w:t>heavy NLOS</w:t>
            </w:r>
          </w:p>
          <w:p w14:paraId="43ECF1DD"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TRP synchronization error;</w:t>
            </w:r>
          </w:p>
          <w:p w14:paraId="74078CFD"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lang w:eastAsia="ja-JP"/>
              </w:rPr>
              <w:t>UE/gNB RX and TX timing error</w:t>
            </w:r>
          </w:p>
          <w:p w14:paraId="60B8C0B7" w14:textId="77777777" w:rsidR="00CC35EA" w:rsidRDefault="00CC35EA">
            <w:pPr>
              <w:pStyle w:val="ac"/>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2AC62198" w14:textId="77777777" w:rsidR="00CC35EA" w:rsidRDefault="00CC35EA">
            <w:pPr>
              <w:pStyle w:val="ac"/>
              <w:spacing w:after="0"/>
              <w:ind w:left="539"/>
              <w:rPr>
                <w:rFonts w:ascii="Times New Roman" w:hAnsi="Times New Roman"/>
                <w:szCs w:val="20"/>
              </w:rPr>
            </w:pPr>
          </w:p>
        </w:tc>
      </w:tr>
      <w:tr w:rsidR="00A16702" w14:paraId="7E40444A" w14:textId="77777777" w:rsidTr="00B4640A">
        <w:trPr>
          <w:trHeight w:val="339"/>
        </w:trPr>
        <w:tc>
          <w:tcPr>
            <w:tcW w:w="1871" w:type="dxa"/>
          </w:tcPr>
          <w:p w14:paraId="2632AFFD" w14:textId="77777777" w:rsidR="00A16702" w:rsidRDefault="00A16702" w:rsidP="00B4640A">
            <w:pPr>
              <w:pStyle w:val="ac"/>
              <w:spacing w:after="0"/>
              <w:rPr>
                <w:rFonts w:ascii="Times New Roman" w:hAnsi="Times New Roman"/>
                <w:szCs w:val="20"/>
              </w:rPr>
            </w:pPr>
          </w:p>
        </w:tc>
        <w:tc>
          <w:tcPr>
            <w:tcW w:w="8021" w:type="dxa"/>
          </w:tcPr>
          <w:p w14:paraId="01964E23" w14:textId="77777777" w:rsidR="00A16702" w:rsidRDefault="00A16702" w:rsidP="00B4640A">
            <w:pPr>
              <w:pStyle w:val="ac"/>
              <w:spacing w:after="0"/>
              <w:rPr>
                <w:rFonts w:ascii="Times New Roman" w:hAnsi="Times New Roman"/>
                <w:szCs w:val="20"/>
              </w:rPr>
            </w:pPr>
          </w:p>
        </w:tc>
      </w:tr>
      <w:tr w:rsidR="00A16702" w14:paraId="15961713" w14:textId="77777777" w:rsidTr="00B4640A">
        <w:trPr>
          <w:trHeight w:val="339"/>
        </w:trPr>
        <w:tc>
          <w:tcPr>
            <w:tcW w:w="1871" w:type="dxa"/>
          </w:tcPr>
          <w:p w14:paraId="0288D834" w14:textId="77777777" w:rsidR="00A16702" w:rsidRDefault="00A16702" w:rsidP="00B4640A">
            <w:pPr>
              <w:pStyle w:val="ac"/>
              <w:spacing w:after="0"/>
              <w:rPr>
                <w:rFonts w:ascii="Times New Roman" w:hAnsi="Times New Roman"/>
                <w:szCs w:val="20"/>
              </w:rPr>
            </w:pPr>
            <w:r>
              <w:rPr>
                <w:rFonts w:ascii="Times New Roman" w:hAnsi="Times New Roman"/>
                <w:szCs w:val="20"/>
              </w:rPr>
              <w:t>Moderator</w:t>
            </w:r>
          </w:p>
        </w:tc>
        <w:tc>
          <w:tcPr>
            <w:tcW w:w="8021" w:type="dxa"/>
          </w:tcPr>
          <w:p w14:paraId="56DAF192" w14:textId="77777777" w:rsidR="00A16702" w:rsidRDefault="00A16702" w:rsidP="00B4640A">
            <w:pPr>
              <w:pStyle w:val="ac"/>
              <w:spacing w:after="0"/>
              <w:rPr>
                <w:rFonts w:ascii="Times New Roman" w:hAnsi="Times New Roman"/>
                <w:szCs w:val="20"/>
              </w:rPr>
            </w:pPr>
            <w:r>
              <w:rPr>
                <w:rFonts w:ascii="Times New Roman" w:hAnsi="Times New Roman"/>
                <w:szCs w:val="20"/>
              </w:rPr>
              <w:t>To Ericsson: Ericsson commented “w</w:t>
            </w:r>
            <w:r w:rsidRPr="00BB2068">
              <w:rPr>
                <w:rFonts w:ascii="Times New Roman" w:hAnsi="Times New Roman"/>
                <w:szCs w:val="20"/>
              </w:rPr>
              <w:t>e think both Option 1 and Option 2 are confusing/misleading.</w:t>
            </w:r>
            <w:r>
              <w:rPr>
                <w:rFonts w:ascii="Times New Roman" w:hAnsi="Times New Roman"/>
                <w:szCs w:val="20"/>
              </w:rPr>
              <w:t>” Moderator has the following response if the comment is for moderator w.r.t. moderator’s choice of wording for option 1 and option 2. Option 1 and option 2 are summarized and observed by moderator based on companies’ contributions. For example, [3, Ericsson] proposed “</w:t>
            </w:r>
            <w:r w:rsidRPr="00CA40F9">
              <w:rPr>
                <w:rFonts w:ascii="Times New Roman" w:hAnsi="Times New Roman"/>
                <w:szCs w:val="20"/>
              </w:rPr>
              <w:t>Proposal 1 Prioritize the sparse industrial (InF-SH scenario) and dense industrial (InF-DH scenario) use cases</w:t>
            </w:r>
            <w:r>
              <w:rPr>
                <w:rFonts w:ascii="Times New Roman" w:hAnsi="Times New Roman"/>
                <w:szCs w:val="20"/>
              </w:rPr>
              <w:t>” (in line with option 1) while [16, CMCC] proposed “</w:t>
            </w:r>
            <w:r w:rsidRPr="00A65A4D">
              <w:rPr>
                <w:rFonts w:ascii="Times New Roman" w:hAnsi="Times New Roman"/>
                <w:szCs w:val="20"/>
              </w:rPr>
              <w:t>select one or</w:t>
            </w:r>
            <w:r>
              <w:rPr>
                <w:rFonts w:ascii="Times New Roman" w:hAnsi="Times New Roman"/>
                <w:szCs w:val="20"/>
              </w:rPr>
              <w:t xml:space="preserve"> two sub use cases from Table I” (based on different input and output of AI/ML model, in line with option 2).</w:t>
            </w:r>
          </w:p>
          <w:p w14:paraId="28724E1A" w14:textId="77777777" w:rsidR="00A16702" w:rsidRDefault="00A16702" w:rsidP="00B4640A">
            <w:pPr>
              <w:pStyle w:val="ac"/>
              <w:spacing w:after="0"/>
              <w:rPr>
                <w:rFonts w:ascii="Times New Roman" w:hAnsi="Times New Roman"/>
                <w:szCs w:val="20"/>
              </w:rPr>
            </w:pPr>
          </w:p>
          <w:p w14:paraId="442B00AE" w14:textId="77777777" w:rsidR="00A16702" w:rsidRDefault="00A16702" w:rsidP="00B4640A">
            <w:pPr>
              <w:pStyle w:val="ac"/>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14:paraId="40C5E6C2" w14:textId="77777777" w:rsidR="00A16702" w:rsidRDefault="00A16702" w:rsidP="00B4640A">
            <w:pPr>
              <w:pStyle w:val="ac"/>
              <w:spacing w:after="0"/>
              <w:rPr>
                <w:rFonts w:ascii="Times New Roman" w:hAnsi="Times New Roman"/>
                <w:szCs w:val="20"/>
              </w:rPr>
            </w:pPr>
          </w:p>
          <w:p w14:paraId="03326843" w14:textId="77777777" w:rsidR="00A16702" w:rsidRDefault="00A16702" w:rsidP="00B4640A">
            <w:pPr>
              <w:pStyle w:val="ac"/>
              <w:spacing w:after="0"/>
              <w:rPr>
                <w:bCs/>
              </w:rPr>
            </w:pPr>
            <w:r>
              <w:rPr>
                <w:rFonts w:ascii="Times New Roman" w:hAnsi="Times New Roman"/>
                <w:szCs w:val="20"/>
              </w:rPr>
              <w:t>To Ericsson: on your comment for the list of candidate sub- use cases, it seems it is mainly for the purpose of evaluation, “b</w:t>
            </w:r>
            <w:r w:rsidRPr="00757D65">
              <w:rPr>
                <w:rFonts w:ascii="Times New Roman" w:hAnsi="Times New Roman"/>
                <w:szCs w:val="20"/>
              </w:rPr>
              <w:t>ased on this list,</w:t>
            </w:r>
            <w:r>
              <w:rPr>
                <w:rFonts w:ascii="Times New Roman" w:hAnsi="Times New Roman"/>
                <w:szCs w:val="20"/>
              </w:rPr>
              <w:t xml:space="preserve"> …</w:t>
            </w:r>
            <w:r w:rsidRPr="00757D65">
              <w:rPr>
                <w:rFonts w:ascii="Times New Roman" w:hAnsi="Times New Roman"/>
                <w:szCs w:val="20"/>
              </w:rPr>
              <w:t>the group performs evaluation on the l</w:t>
            </w:r>
            <w:r>
              <w:rPr>
                <w:rFonts w:ascii="Times New Roman" w:hAnsi="Times New Roman"/>
                <w:szCs w:val="20"/>
              </w:rPr>
              <w:t>ist of candidate sub- use cases”. Moderator saw that such approach was already attempted in the 1</w:t>
            </w:r>
            <w:r w:rsidRPr="00757D65">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w:t>
            </w:r>
            <w:proofErr w:type="gramStart"/>
            <w:r>
              <w:rPr>
                <w:bCs/>
              </w:rPr>
              <w:t>So</w:t>
            </w:r>
            <w:proofErr w:type="gramEnd"/>
            <w:r>
              <w:rPr>
                <w:bCs/>
              </w:rPr>
              <w:t xml:space="preserve">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14:paraId="3FD68644" w14:textId="77777777" w:rsidR="00A16702" w:rsidRDefault="00A16702" w:rsidP="00B4640A">
            <w:pPr>
              <w:pStyle w:val="ac"/>
              <w:spacing w:after="0"/>
              <w:rPr>
                <w:bCs/>
              </w:rPr>
            </w:pPr>
          </w:p>
          <w:p w14:paraId="23E9B3D3" w14:textId="77777777" w:rsidR="00A16702" w:rsidRDefault="00A16702" w:rsidP="00B4640A">
            <w:pPr>
              <w:pStyle w:val="ac"/>
              <w:spacing w:after="0"/>
              <w:rPr>
                <w:bCs/>
              </w:rPr>
            </w:pPr>
            <w:r>
              <w:rPr>
                <w:bCs/>
              </w:rPr>
              <w:t>Summary of discussion so far on companies’ view of a ‘sub use case’:</w:t>
            </w:r>
          </w:p>
          <w:p w14:paraId="57A47D51" w14:textId="77777777" w:rsidR="00A16702" w:rsidRDefault="00A16702" w:rsidP="00B4640A">
            <w:pPr>
              <w:pStyle w:val="ac"/>
              <w:spacing w:after="0"/>
              <w:rPr>
                <w:bCs/>
              </w:rPr>
            </w:pPr>
            <w:r>
              <w:rPr>
                <w:bCs/>
              </w:rPr>
              <w:lastRenderedPageBreak/>
              <w:t>Option 1: Lenovo, Nokia, Apple, ZTE, NEC, Huawei, vivo</w:t>
            </w:r>
          </w:p>
          <w:p w14:paraId="5C687A32" w14:textId="77777777" w:rsidR="00A16702" w:rsidRDefault="00A16702" w:rsidP="00B4640A">
            <w:pPr>
              <w:pStyle w:val="ac"/>
              <w:spacing w:after="0"/>
              <w:rPr>
                <w:bCs/>
              </w:rPr>
            </w:pPr>
            <w:r>
              <w:rPr>
                <w:bCs/>
              </w:rPr>
              <w:t>Option 2: CMCC,</w:t>
            </w:r>
          </w:p>
          <w:p w14:paraId="2F24ADFA" w14:textId="77777777" w:rsidR="00A16702" w:rsidRDefault="00A16702" w:rsidP="00B4640A">
            <w:pPr>
              <w:pStyle w:val="ac"/>
              <w:spacing w:after="0"/>
              <w:rPr>
                <w:rFonts w:ascii="Times New Roman" w:hAnsi="Times New Roman"/>
                <w:szCs w:val="20"/>
              </w:rPr>
            </w:pPr>
            <w:r>
              <w:rPr>
                <w:bCs/>
              </w:rPr>
              <w:t>Option 3: Qualcomm (based on usage of AI/ML for positioning, e.g., for estimation, tracking, and prediction etc.)</w:t>
            </w:r>
            <w:r>
              <w:rPr>
                <w:rFonts w:ascii="Times New Roman" w:hAnsi="Times New Roman"/>
                <w:szCs w:val="20"/>
              </w:rPr>
              <w:t xml:space="preserve"> </w:t>
            </w:r>
          </w:p>
          <w:p w14:paraId="2D33132F" w14:textId="77777777" w:rsidR="00A16702" w:rsidRDefault="00A16702" w:rsidP="00B4640A">
            <w:pPr>
              <w:pStyle w:val="ac"/>
              <w:spacing w:after="0"/>
              <w:rPr>
                <w:rFonts w:ascii="Times New Roman" w:hAnsi="Times New Roman"/>
                <w:szCs w:val="20"/>
              </w:rPr>
            </w:pPr>
            <w:r>
              <w:rPr>
                <w:rFonts w:ascii="Times New Roman" w:hAnsi="Times New Roman"/>
                <w:szCs w:val="20"/>
              </w:rPr>
              <w:t xml:space="preserve">Option 4: Ericsson (by </w:t>
            </w:r>
            <w:r w:rsidRPr="001A534A">
              <w:rPr>
                <w:rFonts w:ascii="Times New Roman" w:hAnsi="Times New Roman"/>
                <w:szCs w:val="20"/>
              </w:rPr>
              <w:t>functionality that the AI/ML model is intended to fulfil</w:t>
            </w:r>
            <w:r>
              <w:rPr>
                <w:rFonts w:ascii="Times New Roman" w:hAnsi="Times New Roman"/>
                <w:szCs w:val="20"/>
              </w:rPr>
              <w:t xml:space="preserve">) </w:t>
            </w:r>
          </w:p>
          <w:p w14:paraId="1B73B0DE" w14:textId="77777777" w:rsidR="00A16702" w:rsidRDefault="00A16702" w:rsidP="00B4640A">
            <w:pPr>
              <w:pStyle w:val="ac"/>
              <w:spacing w:after="0"/>
              <w:rPr>
                <w:rFonts w:ascii="Times New Roman" w:hAnsi="Times New Roman"/>
                <w:szCs w:val="20"/>
              </w:rPr>
            </w:pPr>
          </w:p>
          <w:p w14:paraId="4054F05E" w14:textId="77777777" w:rsidR="00A16702" w:rsidRPr="008C49AC" w:rsidRDefault="00A16702" w:rsidP="00B4640A">
            <w:pPr>
              <w:pStyle w:val="ac"/>
              <w:spacing w:after="0"/>
              <w:rPr>
                <w:bCs/>
              </w:rPr>
            </w:pPr>
            <w:r>
              <w:rPr>
                <w:rFonts w:ascii="Times New Roman" w:hAnsi="Times New Roman"/>
                <w:szCs w:val="20"/>
              </w:rPr>
              <w:t xml:space="preserve"> Discussion point 1-5a with added options and additional questions. </w:t>
            </w:r>
          </w:p>
        </w:tc>
      </w:tr>
    </w:tbl>
    <w:p w14:paraId="39FFEDF9" w14:textId="77777777" w:rsidR="00A16702" w:rsidRDefault="00A16702" w:rsidP="00A16702"/>
    <w:p w14:paraId="2A593A88" w14:textId="77777777" w:rsidR="00A16702" w:rsidRDefault="00A16702" w:rsidP="00A16702">
      <w:pPr>
        <w:pStyle w:val="5"/>
        <w:rPr>
          <w:lang w:eastAsia="zh-CN"/>
        </w:rPr>
      </w:pPr>
      <w:r>
        <w:rPr>
          <w:lang w:eastAsia="zh-CN"/>
        </w:rPr>
        <w:t>Discussion point 1-5a</w:t>
      </w:r>
    </w:p>
    <w:p w14:paraId="3C273B6A" w14:textId="77777777" w:rsidR="00A16702" w:rsidRDefault="00A16702" w:rsidP="00A16702">
      <w:pPr>
        <w:rPr>
          <w:lang w:val="en-GB" w:eastAsia="zh-CN"/>
        </w:rPr>
      </w:pPr>
      <w:r>
        <w:rPr>
          <w:lang w:val="en-GB" w:eastAsia="zh-CN"/>
        </w:rPr>
        <w:t>Q1: In the context of AI/ML for positioning accuracy enhancement discussion, what is your understanding of “sub use case”?</w:t>
      </w:r>
    </w:p>
    <w:p w14:paraId="481F1A57" w14:textId="77777777" w:rsidR="00A16702" w:rsidRDefault="00A16702" w:rsidP="00A1670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6C42445C" w14:textId="77777777" w:rsidR="00A16702" w:rsidRDefault="00A16702" w:rsidP="00A1670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45456592" w14:textId="77777777" w:rsidR="00A16702" w:rsidRDefault="00A16702" w:rsidP="00A1670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3: </w:t>
      </w:r>
      <w:r w:rsidRPr="00D42C9A">
        <w:rPr>
          <w:rFonts w:ascii="Times New Roman" w:hAnsi="Times New Roman"/>
          <w:sz w:val="20"/>
          <w:szCs w:val="20"/>
          <w:lang w:val="en-GB" w:eastAsia="zh-CN"/>
        </w:rPr>
        <w:t>b</w:t>
      </w:r>
      <w:r>
        <w:rPr>
          <w:rFonts w:ascii="Times New Roman" w:hAnsi="Times New Roman"/>
          <w:sz w:val="20"/>
          <w:szCs w:val="20"/>
          <w:lang w:val="en-GB" w:eastAsia="zh-CN"/>
        </w:rPr>
        <w:t>y</w:t>
      </w:r>
      <w:r w:rsidRPr="00D42C9A">
        <w:rPr>
          <w:rFonts w:ascii="Times New Roman" w:hAnsi="Times New Roman"/>
          <w:sz w:val="20"/>
          <w:szCs w:val="20"/>
          <w:lang w:val="en-GB" w:eastAsia="zh-CN"/>
        </w:rPr>
        <w:t xml:space="preserve"> </w:t>
      </w:r>
      <w:r>
        <w:rPr>
          <w:rFonts w:ascii="Times New Roman" w:hAnsi="Times New Roman"/>
          <w:sz w:val="20"/>
          <w:szCs w:val="20"/>
          <w:lang w:val="en-GB" w:eastAsia="zh-CN"/>
        </w:rPr>
        <w:t xml:space="preserve">the </w:t>
      </w:r>
      <w:r w:rsidRPr="00D42C9A">
        <w:rPr>
          <w:rFonts w:ascii="Times New Roman" w:hAnsi="Times New Roman"/>
          <w:sz w:val="20"/>
          <w:szCs w:val="20"/>
          <w:lang w:val="en-GB" w:eastAsia="zh-CN"/>
        </w:rPr>
        <w:t>usage of AI/ML for positioning, e.g., for estimation, tracking, and prediction etc.</w:t>
      </w:r>
      <w:r>
        <w:rPr>
          <w:rFonts w:ascii="Times New Roman" w:hAnsi="Times New Roman"/>
          <w:sz w:val="20"/>
          <w:szCs w:val="20"/>
          <w:lang w:val="en-GB" w:eastAsia="zh-CN"/>
        </w:rPr>
        <w:t xml:space="preserve"> as different sub use case</w:t>
      </w:r>
    </w:p>
    <w:p w14:paraId="12567E77" w14:textId="77777777" w:rsidR="00A16702" w:rsidRDefault="00A16702" w:rsidP="00A1670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w:t>
      </w:r>
      <w:r w:rsidRPr="00D42C9A">
        <w:rPr>
          <w:rFonts w:ascii="Times New Roman" w:hAnsi="Times New Roman"/>
          <w:sz w:val="20"/>
          <w:szCs w:val="20"/>
          <w:lang w:val="en-GB" w:eastAsia="zh-CN"/>
        </w:rPr>
        <w:t>by functionality that the AI/ML model is intended to fulfil</w:t>
      </w:r>
    </w:p>
    <w:p w14:paraId="1B3E4857" w14:textId="77777777" w:rsidR="00A16702" w:rsidRDefault="00A16702" w:rsidP="00A1670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3F69F26B" w14:textId="77777777" w:rsidR="00A16702" w:rsidRDefault="00A16702" w:rsidP="00A16702">
      <w:pPr>
        <w:pStyle w:val="ac"/>
        <w:spacing w:after="0"/>
        <w:rPr>
          <w:rFonts w:ascii="Times New Roman" w:hAnsi="Times New Roman"/>
          <w:szCs w:val="20"/>
          <w:lang w:eastAsia="zh-CN"/>
        </w:rPr>
      </w:pPr>
    </w:p>
    <w:p w14:paraId="5E85D147" w14:textId="77777777" w:rsidR="00A16702" w:rsidRDefault="00A16702" w:rsidP="00A16702">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4EBA8BE6" w14:textId="575D964A" w:rsidR="00A16702" w:rsidRDefault="00A16702" w:rsidP="00A16702">
      <w:pPr>
        <w:rPr>
          <w:lang w:val="en-GB" w:eastAsia="zh-CN"/>
        </w:rPr>
      </w:pPr>
      <w:r>
        <w:rPr>
          <w:lang w:val="en-GB" w:eastAsia="zh-CN"/>
        </w:rPr>
        <w:t>Q3: If you think it’s necessary to categorize candidate sub use cases, please provide your preferred candidate sub use cases</w:t>
      </w:r>
      <w:r w:rsidR="002E7AE8">
        <w:rPr>
          <w:lang w:val="en-GB" w:eastAsia="zh-CN"/>
        </w:rPr>
        <w:t xml:space="preserve"> and way of categorization (if different from indicated option in Q1)</w:t>
      </w:r>
      <w:r>
        <w:rPr>
          <w:lang w:val="en-GB" w:eastAsia="zh-CN"/>
        </w:rPr>
        <w:t>.</w:t>
      </w:r>
    </w:p>
    <w:p w14:paraId="6595E11A" w14:textId="77777777" w:rsidR="00A16702" w:rsidRDefault="00A16702" w:rsidP="00A16702">
      <w:pPr>
        <w:rPr>
          <w:lang w:val="en-GB" w:eastAsia="zh-CN"/>
        </w:rPr>
      </w:pPr>
    </w:p>
    <w:p w14:paraId="41E98786" w14:textId="77777777" w:rsidR="00A16702" w:rsidRDefault="00A16702" w:rsidP="00A16702">
      <w:pPr>
        <w:pStyle w:val="ac"/>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afb"/>
        <w:tblW w:w="9892" w:type="dxa"/>
        <w:tblLayout w:type="fixed"/>
        <w:tblLook w:val="04A0" w:firstRow="1" w:lastRow="0" w:firstColumn="1" w:lastColumn="0" w:noHBand="0" w:noVBand="1"/>
      </w:tblPr>
      <w:tblGrid>
        <w:gridCol w:w="1871"/>
        <w:gridCol w:w="8021"/>
      </w:tblGrid>
      <w:tr w:rsidR="00A16702" w14:paraId="53B7AF71" w14:textId="77777777" w:rsidTr="00B4640A">
        <w:trPr>
          <w:trHeight w:val="224"/>
        </w:trPr>
        <w:tc>
          <w:tcPr>
            <w:tcW w:w="1871" w:type="dxa"/>
            <w:shd w:val="clear" w:color="auto" w:fill="FFE599" w:themeFill="accent4" w:themeFillTint="66"/>
          </w:tcPr>
          <w:p w14:paraId="3700FACB" w14:textId="77777777" w:rsidR="00A16702" w:rsidRDefault="00A16702"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A212CA" w14:textId="77777777" w:rsidR="00A16702" w:rsidRDefault="00A16702"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2CB1128B" w14:textId="77777777" w:rsidTr="00B4640A">
        <w:trPr>
          <w:trHeight w:val="339"/>
        </w:trPr>
        <w:tc>
          <w:tcPr>
            <w:tcW w:w="1871" w:type="dxa"/>
          </w:tcPr>
          <w:p w14:paraId="48D256A5" w14:textId="6EF6F2ED" w:rsidR="00A16702" w:rsidRDefault="00115D69"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2125537" w14:textId="77777777" w:rsidR="00115D69" w:rsidRDefault="00115D69"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14:paraId="4F2A25B9" w14:textId="77777777" w:rsidR="00A16702" w:rsidRDefault="00115D69" w:rsidP="00B4640A">
            <w:pPr>
              <w:pStyle w:val="ac"/>
              <w:spacing w:before="0" w:after="0" w:line="240" w:lineRule="auto"/>
              <w:rPr>
                <w:lang w:val="en-GB" w:eastAsia="zh-CN"/>
              </w:rPr>
            </w:pPr>
            <w:r>
              <w:rPr>
                <w:rFonts w:ascii="Times New Roman" w:hAnsi="Times New Roman"/>
                <w:szCs w:val="20"/>
                <w:lang w:eastAsia="zh-CN"/>
              </w:rPr>
              <w:t xml:space="preserve">Q2: a general </w:t>
            </w:r>
            <w:r>
              <w:rPr>
                <w:lang w:val="en-GB" w:eastAsia="zh-CN"/>
              </w:rPr>
              <w:t>categorization might be helpful, e.g., for location estimation or non-location estimation, since it will impact the KPI checking and comparision;</w:t>
            </w:r>
          </w:p>
          <w:p w14:paraId="4852D48D" w14:textId="223512EA" w:rsidR="00115D69" w:rsidRDefault="00115D69" w:rsidP="00B4640A">
            <w:pPr>
              <w:pStyle w:val="ac"/>
              <w:spacing w:before="0" w:after="0" w:line="240" w:lineRule="auto"/>
              <w:rPr>
                <w:rFonts w:ascii="Times New Roman" w:hAnsi="Times New Roman"/>
                <w:szCs w:val="20"/>
                <w:lang w:eastAsia="zh-CN"/>
              </w:rPr>
            </w:pPr>
            <w:r>
              <w:rPr>
                <w:lang w:val="en-GB" w:eastAsia="zh-CN"/>
              </w:rPr>
              <w:t>Q3: as in Q2.</w:t>
            </w:r>
          </w:p>
        </w:tc>
      </w:tr>
      <w:tr w:rsidR="00A16702" w14:paraId="50982BA2" w14:textId="77777777" w:rsidTr="00B4640A">
        <w:trPr>
          <w:trHeight w:val="339"/>
        </w:trPr>
        <w:tc>
          <w:tcPr>
            <w:tcW w:w="1871" w:type="dxa"/>
          </w:tcPr>
          <w:p w14:paraId="202138DD" w14:textId="1BD87690" w:rsidR="00A16702" w:rsidRPr="00B4640A" w:rsidRDefault="00B4640A" w:rsidP="00B4640A">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4FBDE23" w14:textId="7E3605A3" w:rsidR="00A16702" w:rsidRDefault="00B4640A" w:rsidP="00B4640A">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sidR="009D64DD">
              <w:rPr>
                <w:rFonts w:ascii="Times New Roman" w:eastAsiaTheme="minorEastAsia" w:hAnsi="Times New Roman"/>
                <w:szCs w:val="20"/>
                <w:lang w:eastAsia="ko-KR"/>
              </w:rPr>
              <w:t xml:space="preserve">Option </w:t>
            </w:r>
            <w:r w:rsidR="0014172F">
              <w:rPr>
                <w:rFonts w:ascii="Times New Roman" w:eastAsiaTheme="minorEastAsia" w:hAnsi="Times New Roman"/>
                <w:szCs w:val="20"/>
                <w:lang w:eastAsia="ko-KR"/>
              </w:rPr>
              <w:t xml:space="preserve">3. To our understanding, sub use cases regarding AI/ML for positioning accuracy enhancement can include positioning estimation, prediction, LOS/NLOS identification etc. based on the scenarios as discussed in 4.2.4.1 and it is unclear that the sub use case is categorized by </w:t>
            </w:r>
            <w:r w:rsidR="00BC0A96">
              <w:rPr>
                <w:rFonts w:ascii="Times New Roman" w:eastAsiaTheme="minorEastAsia" w:hAnsi="Times New Roman"/>
                <w:szCs w:val="20"/>
                <w:lang w:eastAsia="ko-KR"/>
              </w:rPr>
              <w:t>AI/ML model input/output or functionality.</w:t>
            </w:r>
          </w:p>
          <w:p w14:paraId="358F2C02" w14:textId="643682BF" w:rsidR="0014172F" w:rsidRPr="00B4640A" w:rsidRDefault="00BC0A96" w:rsidP="0014172F">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A16702" w14:paraId="1CBC191F" w14:textId="77777777" w:rsidTr="00B4640A">
        <w:trPr>
          <w:trHeight w:val="339"/>
        </w:trPr>
        <w:tc>
          <w:tcPr>
            <w:tcW w:w="1871" w:type="dxa"/>
          </w:tcPr>
          <w:p w14:paraId="78CEB6B2" w14:textId="7AF02249" w:rsidR="00A16702" w:rsidRDefault="009B0152"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OPPO</w:t>
            </w:r>
          </w:p>
        </w:tc>
        <w:tc>
          <w:tcPr>
            <w:tcW w:w="8021" w:type="dxa"/>
          </w:tcPr>
          <w:p w14:paraId="3B6421A3" w14:textId="77777777" w:rsidR="00A16702" w:rsidRDefault="009B0152"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One question for clarification. What’s </w:t>
            </w:r>
            <w:r w:rsidR="00F72B61">
              <w:rPr>
                <w:rFonts w:ascii="Times New Roman" w:hAnsi="Times New Roman"/>
                <w:szCs w:val="20"/>
                <w:lang w:eastAsia="zh-CN"/>
              </w:rPr>
              <w:t>difference between Option 3 and 4</w:t>
            </w:r>
            <w:r w:rsidR="00EF32A1">
              <w:rPr>
                <w:rFonts w:ascii="Times New Roman" w:hAnsi="Times New Roman"/>
                <w:szCs w:val="20"/>
                <w:lang w:eastAsia="zh-CN"/>
              </w:rPr>
              <w:t>?</w:t>
            </w:r>
            <w:r w:rsidR="00F72B61">
              <w:rPr>
                <w:rFonts w:ascii="Times New Roman" w:hAnsi="Times New Roman"/>
                <w:szCs w:val="20"/>
                <w:lang w:eastAsia="zh-CN"/>
              </w:rPr>
              <w:t xml:space="preserve"> The usage and functionality seem similar.</w:t>
            </w:r>
            <w:r w:rsidR="00FE4B71">
              <w:rPr>
                <w:rFonts w:ascii="Times New Roman" w:hAnsi="Times New Roman"/>
                <w:szCs w:val="20"/>
                <w:lang w:eastAsia="zh-CN"/>
              </w:rPr>
              <w:t xml:space="preserve"> For example, tracking can also be a functionality that AI/MO model is to fulfil.</w:t>
            </w:r>
          </w:p>
          <w:p w14:paraId="2D43CA7E" w14:textId="105BDE80" w:rsidR="00551023" w:rsidRDefault="00551023"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Q2: </w:t>
            </w:r>
            <w:r w:rsidR="001912D2">
              <w:rPr>
                <w:rFonts w:ascii="Times New Roman" w:hAnsi="Times New Roman"/>
                <w:szCs w:val="20"/>
                <w:lang w:eastAsia="zh-CN"/>
              </w:rPr>
              <w:t>It would be helpful if a common criterion can be achieved</w:t>
            </w:r>
          </w:p>
        </w:tc>
      </w:tr>
      <w:tr w:rsidR="00E05654" w14:paraId="2DBBB630" w14:textId="77777777" w:rsidTr="00B4640A">
        <w:trPr>
          <w:trHeight w:val="339"/>
        </w:trPr>
        <w:tc>
          <w:tcPr>
            <w:tcW w:w="1871" w:type="dxa"/>
          </w:tcPr>
          <w:p w14:paraId="404D3E9F" w14:textId="381FC991" w:rsidR="00E05654" w:rsidRDefault="00E05654" w:rsidP="00B4640A">
            <w:pPr>
              <w:pStyle w:val="ac"/>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684952B" w14:textId="36060732" w:rsidR="00E05654" w:rsidRDefault="00E05654" w:rsidP="00E0565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Q1: Option 3 or Option 4. The wording of </w:t>
            </w:r>
            <w:r>
              <w:rPr>
                <w:rFonts w:ascii="Times New Roman" w:hAnsi="Times New Roman"/>
                <w:szCs w:val="20"/>
                <w:lang w:eastAsia="zh-CN"/>
              </w:rPr>
              <w:t>“</w:t>
            </w:r>
            <w:r>
              <w:rPr>
                <w:rFonts w:ascii="Times New Roman" w:hAnsi="Times New Roman" w:hint="eastAsia"/>
                <w:szCs w:val="20"/>
                <w:lang w:eastAsia="zh-CN"/>
              </w:rPr>
              <w:t>usage</w:t>
            </w:r>
            <w:r>
              <w:rPr>
                <w:rFonts w:ascii="Times New Roman" w:hAnsi="Times New Roman"/>
                <w:szCs w:val="20"/>
                <w:lang w:eastAsia="zh-CN"/>
              </w:rPr>
              <w:t>”</w:t>
            </w:r>
            <w:r>
              <w:rPr>
                <w:rFonts w:ascii="Times New Roman" w:hAnsi="Times New Roman" w:hint="eastAsia"/>
                <w:szCs w:val="20"/>
                <w:lang w:eastAsia="zh-CN"/>
              </w:rPr>
              <w:t xml:space="preserve"> in Option 3 and </w:t>
            </w:r>
            <w:r>
              <w:rPr>
                <w:rFonts w:ascii="Times New Roman" w:hAnsi="Times New Roman"/>
                <w:szCs w:val="20"/>
                <w:lang w:eastAsia="zh-CN"/>
              </w:rPr>
              <w:t>“</w:t>
            </w:r>
            <w:r>
              <w:rPr>
                <w:rFonts w:ascii="Times New Roman" w:hAnsi="Times New Roman" w:hint="eastAsia"/>
                <w:szCs w:val="20"/>
                <w:lang w:eastAsia="zh-CN"/>
              </w:rPr>
              <w:t>functionality</w:t>
            </w:r>
            <w:r>
              <w:rPr>
                <w:rFonts w:ascii="Times New Roman" w:hAnsi="Times New Roman"/>
                <w:szCs w:val="20"/>
                <w:lang w:eastAsia="zh-CN"/>
              </w:rPr>
              <w:t>”</w:t>
            </w:r>
            <w:r>
              <w:rPr>
                <w:rFonts w:ascii="Times New Roman" w:hAnsi="Times New Roman" w:hint="eastAsia"/>
                <w:szCs w:val="20"/>
                <w:lang w:eastAsia="zh-CN"/>
              </w:rPr>
              <w:t xml:space="preserve"> in Option 4 is quite similar. </w:t>
            </w:r>
            <w:r w:rsidR="0053556F">
              <w:rPr>
                <w:rFonts w:ascii="Times New Roman" w:hAnsi="Times New Roman" w:hint="eastAsia"/>
                <w:szCs w:val="20"/>
                <w:lang w:eastAsia="zh-CN"/>
              </w:rPr>
              <w:t>We see</w:t>
            </w:r>
            <w:r>
              <w:rPr>
                <w:rFonts w:ascii="Times New Roman" w:hAnsi="Times New Roman" w:hint="eastAsia"/>
                <w:szCs w:val="20"/>
                <w:lang w:eastAsia="zh-CN"/>
              </w:rPr>
              <w:t xml:space="preserve"> no </w:t>
            </w:r>
            <w:r w:rsidR="0053556F">
              <w:rPr>
                <w:rFonts w:ascii="Times New Roman" w:hAnsi="Times New Roman" w:hint="eastAsia"/>
                <w:szCs w:val="20"/>
                <w:lang w:eastAsia="zh-CN"/>
              </w:rPr>
              <w:t>inner</w:t>
            </w:r>
            <w:r>
              <w:rPr>
                <w:rFonts w:ascii="Times New Roman" w:hAnsi="Times New Roman" w:hint="eastAsia"/>
                <w:szCs w:val="20"/>
                <w:lang w:eastAsia="zh-CN"/>
              </w:rPr>
              <w:t xml:space="preserve"> difference between Option 3 and Option 4 (it looks natural if we put the </w:t>
            </w:r>
            <w:r>
              <w:rPr>
                <w:rFonts w:ascii="Times New Roman" w:hAnsi="Times New Roman"/>
                <w:szCs w:val="20"/>
                <w:lang w:eastAsia="zh-CN"/>
              </w:rPr>
              <w:t>‘</w:t>
            </w:r>
            <w:r>
              <w:rPr>
                <w:rFonts w:ascii="Times New Roman" w:hAnsi="Times New Roman" w:hint="eastAsia"/>
                <w:szCs w:val="20"/>
                <w:lang w:eastAsia="zh-CN"/>
              </w:rPr>
              <w:t xml:space="preserve">e.g. </w:t>
            </w:r>
            <w:r>
              <w:rPr>
                <w:rFonts w:ascii="Times New Roman" w:hAnsi="Times New Roman"/>
                <w:szCs w:val="20"/>
                <w:lang w:eastAsia="zh-CN"/>
              </w:rPr>
              <w:t>…’</w:t>
            </w:r>
            <w:r>
              <w:rPr>
                <w:rFonts w:ascii="Times New Roman" w:hAnsi="Times New Roman" w:hint="eastAsia"/>
                <w:szCs w:val="20"/>
                <w:lang w:eastAsia="zh-CN"/>
              </w:rPr>
              <w:t xml:space="preserve"> part in Option 3 into the end of Option 4).</w:t>
            </w:r>
          </w:p>
          <w:p w14:paraId="3394083A" w14:textId="77777777" w:rsidR="00E05654" w:rsidRDefault="00E05654" w:rsidP="00E05654">
            <w:pPr>
              <w:pStyle w:val="ac"/>
              <w:spacing w:before="0" w:after="0" w:line="240" w:lineRule="auto"/>
              <w:rPr>
                <w:rFonts w:ascii="Times New Roman" w:hAnsi="Times New Roman"/>
                <w:szCs w:val="20"/>
                <w:lang w:eastAsia="zh-CN"/>
              </w:rPr>
            </w:pPr>
          </w:p>
          <w:p w14:paraId="4AA3FDDB" w14:textId="09A60CF1" w:rsidR="00E05654" w:rsidRDefault="00E05654" w:rsidP="00E0565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Q2: Yes. The purpose includes </w:t>
            </w:r>
            <w:r>
              <w:rPr>
                <w:rFonts w:ascii="Times New Roman" w:hAnsi="Times New Roman"/>
                <w:szCs w:val="20"/>
                <w:lang w:eastAsia="zh-CN"/>
              </w:rPr>
              <w:t>‘</w:t>
            </w:r>
            <w:r>
              <w:rPr>
                <w:rFonts w:ascii="Times New Roman" w:hAnsi="Times New Roman" w:hint="eastAsia"/>
                <w:szCs w:val="20"/>
                <w:lang w:eastAsia="zh-CN"/>
              </w:rPr>
              <w:t>showing how AI/ML can be utilized to address what issues in wireless positioning</w:t>
            </w:r>
            <w:r>
              <w:rPr>
                <w:rFonts w:ascii="Times New Roman" w:hAnsi="Times New Roman"/>
                <w:szCs w:val="20"/>
                <w:lang w:eastAsia="zh-CN"/>
              </w:rPr>
              <w:t>’</w:t>
            </w:r>
            <w:r>
              <w:rPr>
                <w:rFonts w:ascii="Times New Roman" w:hAnsi="Times New Roman" w:hint="eastAsia"/>
                <w:szCs w:val="20"/>
                <w:lang w:eastAsia="zh-CN"/>
              </w:rPr>
              <w:t>.</w:t>
            </w:r>
            <w:r w:rsidRPr="00A52789">
              <w:rPr>
                <w:rFonts w:ascii="Times New Roman" w:hAnsi="Times New Roman"/>
                <w:szCs w:val="20"/>
                <w:lang w:eastAsia="zh-CN"/>
              </w:rPr>
              <w:t xml:space="preserve"> </w:t>
            </w:r>
            <w:r>
              <w:rPr>
                <w:rFonts w:ascii="Times New Roman" w:hAnsi="Times New Roman" w:hint="eastAsia"/>
                <w:szCs w:val="20"/>
                <w:lang w:eastAsia="zh-CN"/>
              </w:rPr>
              <w:t xml:space="preserve">It can also avoid </w:t>
            </w:r>
            <w:r w:rsidRPr="00A52789">
              <w:rPr>
                <w:rFonts w:ascii="Times New Roman" w:hAnsi="Times New Roman"/>
                <w:szCs w:val="20"/>
                <w:lang w:eastAsia="zh-CN"/>
              </w:rPr>
              <w:t xml:space="preserve">excessively divergent discussions </w:t>
            </w:r>
            <w:r>
              <w:rPr>
                <w:rFonts w:ascii="Times New Roman" w:hAnsi="Times New Roman" w:hint="eastAsia"/>
                <w:szCs w:val="20"/>
                <w:lang w:eastAsia="zh-CN"/>
              </w:rPr>
              <w:t>in the next meeting</w:t>
            </w:r>
            <w:r w:rsidRPr="00A52789">
              <w:rPr>
                <w:rFonts w:ascii="Times New Roman" w:hAnsi="Times New Roman"/>
                <w:szCs w:val="20"/>
                <w:lang w:eastAsia="zh-CN"/>
              </w:rPr>
              <w:t>.</w:t>
            </w:r>
            <w:r>
              <w:rPr>
                <w:rFonts w:ascii="Times New Roman" w:hAnsi="Times New Roman" w:hint="eastAsia"/>
                <w:szCs w:val="20"/>
                <w:lang w:eastAsia="zh-CN"/>
              </w:rPr>
              <w:t xml:space="preserve"> </w:t>
            </w:r>
          </w:p>
          <w:p w14:paraId="510C57EF" w14:textId="77777777" w:rsidR="00E05654" w:rsidRDefault="00E05654" w:rsidP="00E05654">
            <w:pPr>
              <w:pStyle w:val="ac"/>
              <w:spacing w:before="0" w:after="0" w:line="240" w:lineRule="auto"/>
              <w:rPr>
                <w:rFonts w:ascii="Times New Roman" w:hAnsi="Times New Roman"/>
                <w:szCs w:val="20"/>
                <w:lang w:eastAsia="zh-CN"/>
              </w:rPr>
            </w:pPr>
          </w:p>
          <w:p w14:paraId="6E682E0E" w14:textId="038E92E9" w:rsidR="00E05654" w:rsidRDefault="00E05654" w:rsidP="0053556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Q3: </w:t>
            </w:r>
            <w:r w:rsidR="0053556F">
              <w:rPr>
                <w:rFonts w:ascii="Times New Roman" w:hAnsi="Times New Roman" w:hint="eastAsia"/>
                <w:szCs w:val="20"/>
                <w:lang w:eastAsia="zh-CN"/>
              </w:rPr>
              <w:t>We think FL</w:t>
            </w:r>
            <w:r w:rsidR="0053556F">
              <w:rPr>
                <w:rFonts w:ascii="Times New Roman" w:hAnsi="Times New Roman"/>
                <w:szCs w:val="20"/>
                <w:lang w:eastAsia="zh-CN"/>
              </w:rPr>
              <w:t>’</w:t>
            </w:r>
            <w:r w:rsidR="0053556F">
              <w:rPr>
                <w:rFonts w:ascii="Times New Roman" w:hAnsi="Times New Roman" w:hint="eastAsia"/>
                <w:szCs w:val="20"/>
                <w:lang w:eastAsia="zh-CN"/>
              </w:rPr>
              <w:t xml:space="preserve">s previous </w:t>
            </w:r>
            <w:r w:rsidR="0053556F" w:rsidRPr="0053556F">
              <w:rPr>
                <w:rFonts w:ascii="Times New Roman" w:hAnsi="Times New Roman"/>
                <w:szCs w:val="20"/>
                <w:lang w:eastAsia="zh-CN"/>
              </w:rPr>
              <w:t>Proposal 1-3a</w:t>
            </w:r>
            <w:r w:rsidR="0053556F">
              <w:rPr>
                <w:rFonts w:ascii="Times New Roman" w:hAnsi="Times New Roman" w:hint="eastAsia"/>
                <w:szCs w:val="20"/>
                <w:lang w:eastAsia="zh-CN"/>
              </w:rPr>
              <w:t xml:space="preserve"> already provides a good point. In the proposal, it is </w:t>
            </w:r>
            <w:r w:rsidR="0053556F">
              <w:rPr>
                <w:rFonts w:ascii="Times New Roman" w:hAnsi="Times New Roman" w:hint="eastAsia"/>
                <w:szCs w:val="20"/>
                <w:lang w:eastAsia="zh-CN"/>
              </w:rPr>
              <w:lastRenderedPageBreak/>
              <w:t>clear that the AI/ML models are classified by different usage/</w:t>
            </w:r>
            <w:r w:rsidR="0053556F">
              <w:rPr>
                <w:rFonts w:ascii="Times New Roman" w:hAnsi="Times New Roman"/>
                <w:szCs w:val="20"/>
                <w:lang w:eastAsia="zh-CN"/>
              </w:rPr>
              <w:t>functionalities</w:t>
            </w:r>
            <w:r w:rsidR="0053556F">
              <w:rPr>
                <w:rFonts w:ascii="Times New Roman" w:hAnsi="Times New Roman" w:hint="eastAsia"/>
                <w:szCs w:val="20"/>
                <w:lang w:eastAsia="zh-CN"/>
              </w:rPr>
              <w:t xml:space="preserve">. </w:t>
            </w:r>
          </w:p>
        </w:tc>
      </w:tr>
      <w:tr w:rsidR="001E3770" w14:paraId="14969D2E" w14:textId="77777777" w:rsidTr="00B4640A">
        <w:trPr>
          <w:trHeight w:val="339"/>
        </w:trPr>
        <w:tc>
          <w:tcPr>
            <w:tcW w:w="1871" w:type="dxa"/>
          </w:tcPr>
          <w:p w14:paraId="6066A428" w14:textId="0A91B5DA" w:rsidR="001E3770" w:rsidRDefault="00C42580" w:rsidP="00B4640A">
            <w:pPr>
              <w:pStyle w:val="ac"/>
              <w:spacing w:after="0"/>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198F122E" w14:textId="77777777" w:rsidR="001E3770" w:rsidRDefault="00C42580" w:rsidP="00E05654">
            <w:pPr>
              <w:pStyle w:val="ac"/>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Option 3 or option 4. We also think option 3 and option 4 are same.</w:t>
            </w:r>
          </w:p>
          <w:p w14:paraId="5CB48672" w14:textId="735A1FD7" w:rsidR="00C42580" w:rsidRDefault="00C42580" w:rsidP="00E05654">
            <w:pPr>
              <w:pStyle w:val="ac"/>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2: Yes. It would give guidance on finalize the </w:t>
            </w:r>
            <w:r w:rsidRPr="00FC7555">
              <w:rPr>
                <w:bCs/>
              </w:rPr>
              <w:t xml:space="preserve">representative </w:t>
            </w:r>
            <w:r>
              <w:rPr>
                <w:bCs/>
              </w:rPr>
              <w:t>sub use cases in what granularity.</w:t>
            </w:r>
          </w:p>
        </w:tc>
      </w:tr>
      <w:tr w:rsidR="00A20014" w14:paraId="31C4598A" w14:textId="77777777" w:rsidTr="00B4640A">
        <w:trPr>
          <w:trHeight w:val="339"/>
        </w:trPr>
        <w:tc>
          <w:tcPr>
            <w:tcW w:w="1871" w:type="dxa"/>
          </w:tcPr>
          <w:p w14:paraId="3E72BCEE" w14:textId="20EF2883" w:rsidR="00A20014" w:rsidRDefault="00A20014" w:rsidP="00B4640A">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F02A1F5" w14:textId="0CCEB575" w:rsidR="00A20014" w:rsidRDefault="00A20014" w:rsidP="00A20014">
            <w:pPr>
              <w:pStyle w:val="ac"/>
              <w:spacing w:after="0"/>
              <w:rPr>
                <w:rFonts w:ascii="Times New Roman" w:hAnsi="Times New Roman"/>
                <w:szCs w:val="20"/>
                <w:lang w:eastAsia="zh-CN"/>
              </w:rPr>
            </w:pPr>
            <w:r>
              <w:rPr>
                <w:rFonts w:ascii="Times New Roman" w:hAnsi="Times New Roman"/>
                <w:szCs w:val="20"/>
                <w:lang w:eastAsia="zh-CN"/>
              </w:rPr>
              <w:t>To all: option 3 and option 4 are based on companies’ comments, I would encourage proponent company (Qualcomm for option 3) to suggest a better wording to explain how they categorize sub use cases.</w:t>
            </w:r>
            <w:r w:rsidR="00644654">
              <w:rPr>
                <w:rFonts w:ascii="Times New Roman" w:hAnsi="Times New Roman"/>
                <w:szCs w:val="20"/>
                <w:lang w:eastAsia="zh-CN"/>
              </w:rPr>
              <w:t xml:space="preserve"> </w:t>
            </w:r>
            <w:r>
              <w:rPr>
                <w:rFonts w:ascii="Times New Roman" w:hAnsi="Times New Roman"/>
                <w:szCs w:val="20"/>
                <w:lang w:eastAsia="zh-CN"/>
              </w:rPr>
              <w:t>In the meanwhile, I added corresponding sub use cases into option 3/option 4 based proponent companies’ input.</w:t>
            </w:r>
          </w:p>
          <w:p w14:paraId="595B5E24" w14:textId="216348B0" w:rsidR="00A20014" w:rsidRDefault="00A20014" w:rsidP="00A20014">
            <w:pPr>
              <w:pStyle w:val="ac"/>
              <w:spacing w:after="0"/>
              <w:rPr>
                <w:rFonts w:ascii="Times New Roman" w:hAnsi="Times New Roman"/>
                <w:szCs w:val="20"/>
                <w:lang w:eastAsia="zh-CN"/>
              </w:rPr>
            </w:pPr>
          </w:p>
          <w:p w14:paraId="78E83916" w14:textId="4EA5EC52" w:rsidR="00644654" w:rsidRDefault="00644654" w:rsidP="00A20014">
            <w:pPr>
              <w:pStyle w:val="ac"/>
              <w:spacing w:after="0"/>
              <w:rPr>
                <w:rFonts w:ascii="Times New Roman" w:hAnsi="Times New Roman"/>
                <w:szCs w:val="20"/>
                <w:lang w:eastAsia="zh-CN"/>
              </w:rPr>
            </w:pPr>
            <w:r>
              <w:rPr>
                <w:rFonts w:ascii="Times New Roman" w:hAnsi="Times New Roman"/>
                <w:szCs w:val="20"/>
                <w:lang w:eastAsia="zh-CN"/>
              </w:rPr>
              <w:t>To Samsung: for your answer to Q2, it’s not clear what do you mean by non-location estimation? Are you referring to intermediate feature estimated by some AI/ML approach? If so, note that here categorization of sub use cases is different from categorization of AI/ML approaches (in proposal 1-3a). You indicated OK with option 3 in Q1 where current AI/ML approaches from companies are also targeting at estimation. Given there’s no KPIs defined for tracking and prediction, I don’t understand how this categorization of sub use cases (of option 3) would impact KPI.</w:t>
            </w:r>
          </w:p>
          <w:p w14:paraId="52C6DACA" w14:textId="118407B4" w:rsidR="00A20014" w:rsidRDefault="00A20014" w:rsidP="00A20014">
            <w:pPr>
              <w:pStyle w:val="ac"/>
              <w:spacing w:after="0"/>
              <w:rPr>
                <w:rFonts w:ascii="Times New Roman" w:hAnsi="Times New Roman"/>
                <w:szCs w:val="20"/>
                <w:lang w:eastAsia="zh-CN"/>
              </w:rPr>
            </w:pPr>
            <w:r>
              <w:rPr>
                <w:rFonts w:ascii="Times New Roman" w:hAnsi="Times New Roman"/>
                <w:szCs w:val="20"/>
                <w:lang w:eastAsia="zh-CN"/>
              </w:rPr>
              <w:t>Wording update into discussion point 1-5b.</w:t>
            </w:r>
          </w:p>
        </w:tc>
      </w:tr>
    </w:tbl>
    <w:p w14:paraId="771C6977" w14:textId="77777777" w:rsidR="00A16702" w:rsidRDefault="00A16702" w:rsidP="00A16702"/>
    <w:p w14:paraId="494CE463" w14:textId="6E934683" w:rsidR="00A20014" w:rsidRDefault="00A20014" w:rsidP="00A20014">
      <w:pPr>
        <w:pStyle w:val="5"/>
        <w:rPr>
          <w:lang w:eastAsia="zh-CN"/>
        </w:rPr>
      </w:pPr>
      <w:r>
        <w:rPr>
          <w:lang w:eastAsia="zh-CN"/>
        </w:rPr>
        <w:t>Discussion point 1-5b</w:t>
      </w:r>
    </w:p>
    <w:p w14:paraId="25E274AC" w14:textId="77777777" w:rsidR="00A20014" w:rsidRDefault="00A20014" w:rsidP="00A20014">
      <w:pPr>
        <w:rPr>
          <w:lang w:val="en-GB" w:eastAsia="zh-CN"/>
        </w:rPr>
      </w:pPr>
      <w:r>
        <w:rPr>
          <w:lang w:val="en-GB" w:eastAsia="zh-CN"/>
        </w:rPr>
        <w:t>Q1: In the context of AI/ML for positioning accuracy enhancement discussion, what is your understanding of “sub use case”?</w:t>
      </w:r>
    </w:p>
    <w:p w14:paraId="7BA2A1A1" w14:textId="77777777" w:rsidR="00A20014" w:rsidRDefault="00A20014" w:rsidP="00A20014">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291F91B4" w14:textId="77777777" w:rsidR="00A20014" w:rsidRDefault="00A20014" w:rsidP="00A20014">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3B2575BE" w14:textId="56E64E0A" w:rsidR="00A20014" w:rsidRDefault="00A20014" w:rsidP="00A20014">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for</w:t>
      </w:r>
      <w:r w:rsidRPr="00D42C9A">
        <w:rPr>
          <w:rFonts w:ascii="Times New Roman" w:hAnsi="Times New Roman"/>
          <w:sz w:val="20"/>
          <w:szCs w:val="20"/>
          <w:lang w:val="en-GB" w:eastAsia="zh-CN"/>
        </w:rPr>
        <w:t xml:space="preserve"> estimation, tracking, and prediction etc.</w:t>
      </w:r>
      <w:r>
        <w:rPr>
          <w:rFonts w:ascii="Times New Roman" w:hAnsi="Times New Roman"/>
          <w:sz w:val="20"/>
          <w:szCs w:val="20"/>
          <w:lang w:val="en-GB" w:eastAsia="zh-CN"/>
        </w:rPr>
        <w:t xml:space="preserve"> as different sub use case</w:t>
      </w:r>
      <w:r w:rsidR="001C3291">
        <w:rPr>
          <w:rFonts w:ascii="Times New Roman" w:hAnsi="Times New Roman"/>
          <w:sz w:val="20"/>
          <w:szCs w:val="20"/>
          <w:lang w:val="en-GB" w:eastAsia="zh-CN"/>
        </w:rPr>
        <w:t>s</w:t>
      </w:r>
    </w:p>
    <w:p w14:paraId="2722BB37" w14:textId="2093248A" w:rsidR="00A20014" w:rsidRPr="00644654" w:rsidRDefault="00A20014" w:rsidP="00036DE1">
      <w:pPr>
        <w:pStyle w:val="aff4"/>
        <w:numPr>
          <w:ilvl w:val="0"/>
          <w:numId w:val="34"/>
        </w:numPr>
        <w:ind w:left="450" w:hanging="450"/>
        <w:rPr>
          <w:rFonts w:ascii="Times New Roman" w:hAnsi="Times New Roman"/>
          <w:sz w:val="20"/>
          <w:szCs w:val="20"/>
          <w:lang w:val="en-GB" w:eastAsia="zh-CN"/>
        </w:rPr>
      </w:pPr>
      <w:r w:rsidRPr="00644654">
        <w:rPr>
          <w:rFonts w:ascii="Times New Roman" w:hAnsi="Times New Roman"/>
          <w:sz w:val="20"/>
          <w:szCs w:val="20"/>
          <w:lang w:val="en-GB" w:eastAsia="zh-CN"/>
        </w:rPr>
        <w:t>Option 4: by functionality that the AI/ML model is intended to fulfil</w:t>
      </w:r>
      <w:r w:rsidR="00644654" w:rsidRPr="00644654">
        <w:rPr>
          <w:rFonts w:ascii="Times New Roman" w:hAnsi="Times New Roman"/>
          <w:sz w:val="20"/>
          <w:szCs w:val="20"/>
          <w:lang w:val="en-GB" w:eastAsia="zh-CN"/>
        </w:rPr>
        <w:t xml:space="preserve"> where </w:t>
      </w:r>
      <w:r w:rsidR="00644654">
        <w:rPr>
          <w:rFonts w:ascii="Times New Roman" w:hAnsi="Times New Roman"/>
          <w:sz w:val="20"/>
          <w:szCs w:val="20"/>
          <w:lang w:val="en-GB" w:eastAsia="zh-CN"/>
        </w:rPr>
        <w:t xml:space="preserve">LOS/NLOS classification and </w:t>
      </w:r>
      <w:r w:rsidR="00644654" w:rsidRPr="00644654">
        <w:rPr>
          <w:rFonts w:ascii="Times New Roman" w:hAnsi="Times New Roman"/>
          <w:sz w:val="20"/>
          <w:szCs w:val="20"/>
          <w:lang w:val="en-GB" w:eastAsia="zh-CN"/>
        </w:rPr>
        <w:t>Fingerprinting to directly estimate UE’s position</w:t>
      </w:r>
      <w:r w:rsidR="00644654">
        <w:rPr>
          <w:rFonts w:ascii="Times New Roman" w:hAnsi="Times New Roman"/>
          <w:sz w:val="20"/>
          <w:szCs w:val="20"/>
          <w:lang w:val="en-GB" w:eastAsia="zh-CN"/>
        </w:rPr>
        <w:t xml:space="preserve"> as different sub use cases</w:t>
      </w:r>
      <w:r w:rsidR="00644654" w:rsidRPr="00644654">
        <w:rPr>
          <w:rFonts w:ascii="Times New Roman" w:hAnsi="Times New Roman"/>
          <w:sz w:val="20"/>
          <w:szCs w:val="20"/>
          <w:lang w:val="en-GB" w:eastAsia="zh-CN"/>
        </w:rPr>
        <w:t xml:space="preserve"> </w:t>
      </w:r>
    </w:p>
    <w:p w14:paraId="7A74E181" w14:textId="77777777" w:rsidR="00A20014" w:rsidRDefault="00A20014" w:rsidP="00A20014">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70FBF85D" w14:textId="77777777" w:rsidR="00A20014" w:rsidRDefault="00A20014" w:rsidP="00A20014">
      <w:pPr>
        <w:pStyle w:val="ac"/>
        <w:spacing w:after="0"/>
        <w:rPr>
          <w:rFonts w:ascii="Times New Roman" w:hAnsi="Times New Roman"/>
          <w:szCs w:val="20"/>
          <w:lang w:eastAsia="zh-CN"/>
        </w:rPr>
      </w:pPr>
    </w:p>
    <w:p w14:paraId="0D73F436" w14:textId="77777777" w:rsidR="00A20014" w:rsidRDefault="00A20014" w:rsidP="00A20014">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346C68CD" w14:textId="77777777" w:rsidR="00A20014" w:rsidRDefault="00A20014" w:rsidP="00A20014">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14:paraId="3DFD4841" w14:textId="77777777" w:rsidR="00A20014" w:rsidRDefault="00A20014" w:rsidP="00A20014">
      <w:pPr>
        <w:rPr>
          <w:lang w:val="en-GB" w:eastAsia="zh-CN"/>
        </w:rPr>
      </w:pPr>
    </w:p>
    <w:p w14:paraId="38C9BFE7" w14:textId="77777777" w:rsidR="00A20014" w:rsidRDefault="00A20014" w:rsidP="00A20014">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their answer/comments to the above questions. </w:t>
      </w:r>
      <w:r w:rsidRPr="00644654">
        <w:rPr>
          <w:rFonts w:ascii="Times New Roman" w:hAnsi="Times New Roman"/>
          <w:szCs w:val="20"/>
          <w:highlight w:val="yellow"/>
          <w:lang w:eastAsia="zh-CN"/>
        </w:rPr>
        <w:t>Please elaborate your reasoning</w:t>
      </w:r>
      <w:r>
        <w:rPr>
          <w:rFonts w:ascii="Times New Roman" w:hAnsi="Times New Roman"/>
          <w:szCs w:val="20"/>
          <w:lang w:eastAsia="zh-CN"/>
        </w:rPr>
        <w:t>.</w:t>
      </w:r>
    </w:p>
    <w:tbl>
      <w:tblPr>
        <w:tblStyle w:val="afb"/>
        <w:tblW w:w="9892" w:type="dxa"/>
        <w:tblLayout w:type="fixed"/>
        <w:tblLook w:val="04A0" w:firstRow="1" w:lastRow="0" w:firstColumn="1" w:lastColumn="0" w:noHBand="0" w:noVBand="1"/>
      </w:tblPr>
      <w:tblGrid>
        <w:gridCol w:w="1871"/>
        <w:gridCol w:w="8021"/>
      </w:tblGrid>
      <w:tr w:rsidR="00A20014" w14:paraId="60167A15" w14:textId="77777777" w:rsidTr="00036DE1">
        <w:trPr>
          <w:trHeight w:val="224"/>
        </w:trPr>
        <w:tc>
          <w:tcPr>
            <w:tcW w:w="1871" w:type="dxa"/>
            <w:shd w:val="clear" w:color="auto" w:fill="FFE599" w:themeFill="accent4" w:themeFillTint="66"/>
          </w:tcPr>
          <w:p w14:paraId="2ED3D60A" w14:textId="77777777" w:rsidR="00A20014" w:rsidRDefault="00A20014" w:rsidP="00036D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FC6FE4D" w14:textId="77777777" w:rsidR="00A20014" w:rsidRDefault="00A20014" w:rsidP="00036D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20014" w14:paraId="0BF76F51" w14:textId="77777777" w:rsidTr="00036DE1">
        <w:trPr>
          <w:trHeight w:val="339"/>
        </w:trPr>
        <w:tc>
          <w:tcPr>
            <w:tcW w:w="1871" w:type="dxa"/>
          </w:tcPr>
          <w:p w14:paraId="5956549D" w14:textId="6129AF6C" w:rsidR="00A20014" w:rsidRDefault="00977FEC" w:rsidP="00036D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AF3B8D" w14:textId="77777777" w:rsidR="00977FEC" w:rsidRPr="00977FEC" w:rsidRDefault="00977FEC" w:rsidP="00977FEC">
            <w:pPr>
              <w:pStyle w:val="ac"/>
              <w:spacing w:before="0" w:after="0" w:line="240" w:lineRule="auto"/>
              <w:rPr>
                <w:rFonts w:ascii="Times New Roman" w:hAnsi="Times New Roman"/>
                <w:szCs w:val="20"/>
                <w:lang w:eastAsia="zh-CN"/>
              </w:rPr>
            </w:pPr>
            <w:r w:rsidRPr="00977FEC">
              <w:rPr>
                <w:rFonts w:ascii="Times New Roman" w:hAnsi="Times New Roman"/>
                <w:szCs w:val="20"/>
                <w:lang w:eastAsia="zh-CN"/>
              </w:rPr>
              <w:t>Q1: Option 3 (see NOTE 1 below regarding our opinion on Option 1 and Option 2)</w:t>
            </w:r>
          </w:p>
          <w:p w14:paraId="3B8C8EB4" w14:textId="77777777" w:rsidR="00977FEC" w:rsidRPr="00977FEC" w:rsidRDefault="00977FEC" w:rsidP="00977FEC">
            <w:pPr>
              <w:pStyle w:val="ac"/>
              <w:spacing w:before="0" w:after="0" w:line="240" w:lineRule="auto"/>
              <w:rPr>
                <w:rFonts w:ascii="Times New Roman" w:hAnsi="Times New Roman"/>
                <w:szCs w:val="20"/>
                <w:lang w:eastAsia="zh-CN"/>
              </w:rPr>
            </w:pPr>
            <w:r w:rsidRPr="00977FEC">
              <w:rPr>
                <w:rFonts w:ascii="Times New Roman" w:hAnsi="Times New Roman"/>
                <w:szCs w:val="20"/>
                <w:lang w:eastAsia="zh-CN"/>
              </w:rPr>
              <w:t xml:space="preserve">Q2: For Option 3, we see companies already prioritizing positioning estimation. Given the limited time in this study, we think there is NO need to explore other sub use cases (e.g., prediction, tracking, etc.) </w:t>
            </w:r>
          </w:p>
          <w:p w14:paraId="1A4B5A3F" w14:textId="77777777" w:rsidR="00977FEC" w:rsidRPr="00977FEC" w:rsidRDefault="00977FEC" w:rsidP="00977FEC">
            <w:pPr>
              <w:pStyle w:val="ac"/>
              <w:spacing w:before="0" w:after="0" w:line="240" w:lineRule="auto"/>
              <w:rPr>
                <w:rFonts w:ascii="Times New Roman" w:hAnsi="Times New Roman"/>
                <w:szCs w:val="20"/>
                <w:lang w:eastAsia="zh-CN"/>
              </w:rPr>
            </w:pPr>
          </w:p>
          <w:p w14:paraId="57D1E7F8" w14:textId="754AC8DE" w:rsidR="00977FEC" w:rsidRPr="00977FEC" w:rsidRDefault="00977FEC" w:rsidP="00977FEC">
            <w:pPr>
              <w:pStyle w:val="ac"/>
              <w:spacing w:before="0" w:after="0" w:line="240" w:lineRule="auto"/>
              <w:rPr>
                <w:rFonts w:ascii="Times New Roman" w:hAnsi="Times New Roman"/>
                <w:szCs w:val="20"/>
                <w:lang w:eastAsia="zh-CN"/>
              </w:rPr>
            </w:pPr>
            <w:r w:rsidRPr="00977FEC">
              <w:rPr>
                <w:rFonts w:ascii="Times New Roman" w:hAnsi="Times New Roman"/>
                <w:szCs w:val="20"/>
                <w:lang w:eastAsia="zh-CN"/>
              </w:rPr>
              <w:t>NOTE 1: In our opinion, categorizations</w:t>
            </w:r>
            <w:r>
              <w:rPr>
                <w:rFonts w:ascii="Times New Roman" w:hAnsi="Times New Roman"/>
                <w:szCs w:val="20"/>
                <w:lang w:eastAsia="zh-CN"/>
              </w:rPr>
              <w:t xml:space="preserve"> in</w:t>
            </w:r>
            <w:r w:rsidRPr="00977FEC">
              <w:rPr>
                <w:rFonts w:ascii="Times New Roman" w:hAnsi="Times New Roman"/>
                <w:szCs w:val="20"/>
                <w:lang w:eastAsia="zh-CN"/>
              </w:rPr>
              <w:t xml:space="preserve"> Option 1 and Option 2 </w:t>
            </w:r>
            <w:r>
              <w:rPr>
                <w:rFonts w:ascii="Times New Roman" w:hAnsi="Times New Roman"/>
                <w:szCs w:val="20"/>
                <w:lang w:eastAsia="zh-CN"/>
              </w:rPr>
              <w:t>are</w:t>
            </w:r>
            <w:r w:rsidRPr="00977FEC">
              <w:rPr>
                <w:rFonts w:ascii="Times New Roman" w:hAnsi="Times New Roman"/>
                <w:szCs w:val="20"/>
                <w:lang w:eastAsia="zh-CN"/>
              </w:rPr>
              <w:t xml:space="preserve"> OK, but we prefer NOT to call them sub use cases. It is better to refer them as </w:t>
            </w:r>
            <w:r w:rsidRPr="00977FEC">
              <w:rPr>
                <w:rFonts w:ascii="Times New Roman" w:hAnsi="Times New Roman"/>
                <w:b/>
                <w:bCs/>
                <w:szCs w:val="20"/>
                <w:lang w:eastAsia="zh-CN"/>
              </w:rPr>
              <w:t>scenario categorization</w:t>
            </w:r>
            <w:r w:rsidRPr="00977FEC">
              <w:rPr>
                <w:rFonts w:ascii="Times New Roman" w:hAnsi="Times New Roman"/>
                <w:szCs w:val="20"/>
                <w:lang w:eastAsia="zh-CN"/>
              </w:rPr>
              <w:t xml:space="preserve"> and </w:t>
            </w:r>
            <w:r w:rsidRPr="00977FEC">
              <w:rPr>
                <w:rFonts w:ascii="Times New Roman" w:hAnsi="Times New Roman"/>
                <w:b/>
                <w:bCs/>
                <w:szCs w:val="20"/>
                <w:lang w:eastAsia="zh-CN"/>
              </w:rPr>
              <w:t>ML approach categorization</w:t>
            </w:r>
            <w:r w:rsidRPr="00977FEC">
              <w:rPr>
                <w:rFonts w:ascii="Times New Roman" w:hAnsi="Times New Roman"/>
                <w:szCs w:val="20"/>
                <w:lang w:eastAsia="zh-CN"/>
              </w:rPr>
              <w:t xml:space="preserve">. Evaluation scenarios have already been down selected in 9.2.4.1 and prioritized for InF scenarios, including at least InF-DH. Moderator also did a great job to list candidate ML approaches for positioning (i.e., Proposal 1-3a). If there is a need for further sub selection of scenarios and/or ML approaches, this would be better to do based on evaluations and </w:t>
            </w:r>
            <w:r w:rsidRPr="00977FEC">
              <w:rPr>
                <w:rFonts w:ascii="Times New Roman" w:hAnsi="Times New Roman"/>
                <w:szCs w:val="20"/>
                <w:lang w:eastAsia="zh-CN"/>
              </w:rPr>
              <w:lastRenderedPageBreak/>
              <w:t>performance (probably on the next meeting) and NOT to be confused as down selection of sub use</w:t>
            </w:r>
            <w:r w:rsidR="00B12323">
              <w:rPr>
                <w:rFonts w:ascii="Times New Roman" w:hAnsi="Times New Roman"/>
                <w:szCs w:val="20"/>
                <w:lang w:eastAsia="zh-CN"/>
              </w:rPr>
              <w:t xml:space="preserve"> cases</w:t>
            </w:r>
            <w:r w:rsidRPr="00977FEC">
              <w:rPr>
                <w:rFonts w:ascii="Times New Roman" w:hAnsi="Times New Roman"/>
                <w:szCs w:val="20"/>
                <w:lang w:eastAsia="zh-CN"/>
              </w:rPr>
              <w:t>.</w:t>
            </w:r>
          </w:p>
          <w:p w14:paraId="54EFBB76" w14:textId="3BCD9029" w:rsidR="00A20014" w:rsidRDefault="00A20014" w:rsidP="00036DE1">
            <w:pPr>
              <w:pStyle w:val="ac"/>
              <w:spacing w:before="0" w:after="0" w:line="240" w:lineRule="auto"/>
              <w:rPr>
                <w:rFonts w:ascii="Times New Roman" w:hAnsi="Times New Roman"/>
                <w:szCs w:val="20"/>
                <w:lang w:eastAsia="zh-CN"/>
              </w:rPr>
            </w:pPr>
          </w:p>
        </w:tc>
      </w:tr>
      <w:tr w:rsidR="00A20014" w14:paraId="5948A323" w14:textId="77777777" w:rsidTr="00036DE1">
        <w:trPr>
          <w:trHeight w:val="339"/>
        </w:trPr>
        <w:tc>
          <w:tcPr>
            <w:tcW w:w="1871" w:type="dxa"/>
          </w:tcPr>
          <w:p w14:paraId="2E763AE9" w14:textId="40472B3C" w:rsidR="00A20014" w:rsidRPr="00B4640A" w:rsidRDefault="0041684D" w:rsidP="00036DE1">
            <w:pPr>
              <w:pStyle w:val="ac"/>
              <w:spacing w:before="0" w:after="0" w:line="240" w:lineRule="auto"/>
              <w:rPr>
                <w:rFonts w:ascii="Times New Roman" w:eastAsiaTheme="minorEastAsia" w:hAnsi="Times New Roman"/>
                <w:szCs w:val="20"/>
                <w:lang w:eastAsia="ko-KR"/>
              </w:rPr>
            </w:pPr>
            <w:r w:rsidRPr="0041684D">
              <w:rPr>
                <w:rFonts w:ascii="Times New Roman" w:eastAsiaTheme="minorEastAsia" w:hAnsi="Times New Roman"/>
                <w:szCs w:val="20"/>
                <w:lang w:eastAsia="ko-KR"/>
              </w:rPr>
              <w:lastRenderedPageBreak/>
              <w:t>InterDigital</w:t>
            </w:r>
          </w:p>
        </w:tc>
        <w:tc>
          <w:tcPr>
            <w:tcW w:w="8021" w:type="dxa"/>
          </w:tcPr>
          <w:p w14:paraId="3C378C61" w14:textId="77777777" w:rsidR="00A20014" w:rsidRDefault="00CC7A6B" w:rsidP="00036DE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w:t>
            </w:r>
            <w:proofErr w:type="gramStart"/>
            <w:r>
              <w:rPr>
                <w:rFonts w:ascii="Times New Roman" w:eastAsiaTheme="minorEastAsia" w:hAnsi="Times New Roman"/>
                <w:szCs w:val="20"/>
                <w:lang w:eastAsia="ko-KR"/>
              </w:rPr>
              <w:t>1 :</w:t>
            </w:r>
            <w:proofErr w:type="gramEnd"/>
            <w:r>
              <w:rPr>
                <w:rFonts w:ascii="Times New Roman" w:eastAsiaTheme="minorEastAsia" w:hAnsi="Times New Roman"/>
                <w:szCs w:val="20"/>
                <w:lang w:eastAsia="ko-KR"/>
              </w:rPr>
              <w:t xml:space="preserve"> Option 4 is aligned with our view</w:t>
            </w:r>
          </w:p>
          <w:p w14:paraId="1C53E36E" w14:textId="4F2698D1" w:rsidR="00CC7A6B" w:rsidRPr="00B4640A" w:rsidRDefault="00CC7A6B" w:rsidP="00036DE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w:t>
            </w:r>
            <w:proofErr w:type="gramStart"/>
            <w:r>
              <w:rPr>
                <w:rFonts w:ascii="Times New Roman" w:eastAsiaTheme="minorEastAsia" w:hAnsi="Times New Roman"/>
                <w:szCs w:val="20"/>
                <w:lang w:eastAsia="ko-KR"/>
              </w:rPr>
              <w:t>2 :</w:t>
            </w:r>
            <w:proofErr w:type="gramEnd"/>
            <w:r>
              <w:rPr>
                <w:rFonts w:ascii="Times New Roman" w:eastAsiaTheme="minorEastAsia" w:hAnsi="Times New Roman"/>
                <w:szCs w:val="20"/>
                <w:lang w:eastAsia="ko-KR"/>
              </w:rPr>
              <w:t xml:space="preserve"> No. From our point of view, Option 4 identifies 2 sub use cases and that seems sufficient.</w:t>
            </w:r>
          </w:p>
        </w:tc>
      </w:tr>
      <w:tr w:rsidR="00A20014" w14:paraId="21F63BE7" w14:textId="77777777" w:rsidTr="00036DE1">
        <w:trPr>
          <w:trHeight w:val="339"/>
        </w:trPr>
        <w:tc>
          <w:tcPr>
            <w:tcW w:w="1871" w:type="dxa"/>
          </w:tcPr>
          <w:p w14:paraId="52A76E0D" w14:textId="3AE358BC" w:rsidR="00A20014" w:rsidRDefault="00036DE1" w:rsidP="00036D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906C92E" w14:textId="77777777" w:rsidR="00A20014" w:rsidRDefault="00036DE1" w:rsidP="00036D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w:t>
            </w:r>
            <w:r>
              <w:rPr>
                <w:rFonts w:ascii="Times New Roman" w:hAnsi="Times New Roman" w:hint="eastAsia"/>
                <w:szCs w:val="20"/>
                <w:lang w:eastAsia="zh-CN"/>
              </w:rPr>
              <w:t>：</w:t>
            </w:r>
            <w:r>
              <w:rPr>
                <w:rFonts w:ascii="Times New Roman" w:hAnsi="Times New Roman" w:hint="eastAsia"/>
                <w:szCs w:val="20"/>
                <w:lang w:eastAsia="zh-CN"/>
              </w:rPr>
              <w:t>Op</w:t>
            </w:r>
            <w:r>
              <w:rPr>
                <w:rFonts w:ascii="Times New Roman" w:hAnsi="Times New Roman"/>
                <w:szCs w:val="20"/>
                <w:lang w:eastAsia="zh-CN"/>
              </w:rPr>
              <w:t xml:space="preserve">tion 4. </w:t>
            </w:r>
          </w:p>
          <w:p w14:paraId="03A7F11E" w14:textId="377844E6" w:rsidR="00036DE1" w:rsidRDefault="00036DE1" w:rsidP="00036D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option 1, we have same concerns with Qualcomm. We have agreed to prioritize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 for AI/ML based positioning</w:t>
            </w:r>
            <w:r w:rsidR="00E32B73">
              <w:rPr>
                <w:rFonts w:ascii="Times New Roman" w:hAnsi="Times New Roman"/>
                <w:szCs w:val="20"/>
                <w:lang w:eastAsia="zh-CN"/>
              </w:rPr>
              <w:t xml:space="preserve"> in AI 9.2.4.1</w:t>
            </w:r>
            <w:r>
              <w:rPr>
                <w:rFonts w:ascii="Times New Roman" w:hAnsi="Times New Roman"/>
                <w:szCs w:val="20"/>
                <w:lang w:eastAsia="zh-CN"/>
              </w:rPr>
              <w:t xml:space="preserve">. </w:t>
            </w:r>
          </w:p>
          <w:p w14:paraId="5B8F3D40" w14:textId="4A4B02A4" w:rsidR="00036DE1" w:rsidRDefault="00036DE1" w:rsidP="00036D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2,</w:t>
            </w:r>
            <w:r w:rsidR="00E32B73">
              <w:rPr>
                <w:rFonts w:ascii="Times New Roman" w:hAnsi="Times New Roman"/>
                <w:szCs w:val="20"/>
                <w:lang w:eastAsia="zh-CN"/>
              </w:rPr>
              <w:t xml:space="preserve"> </w:t>
            </w:r>
            <w:r>
              <w:rPr>
                <w:rFonts w:ascii="Times New Roman" w:hAnsi="Times New Roman"/>
                <w:szCs w:val="20"/>
                <w:lang w:eastAsia="zh-CN"/>
              </w:rPr>
              <w:t>we can understand that the input/output is too detail for defining the sub use cases.</w:t>
            </w:r>
          </w:p>
          <w:p w14:paraId="33D232DE" w14:textId="742A7558" w:rsidR="00036DE1" w:rsidRDefault="00036DE1" w:rsidP="00036DE1">
            <w:pPr>
              <w:pStyle w:val="ac"/>
              <w:spacing w:before="0" w:after="0" w:line="240" w:lineRule="auto"/>
              <w:rPr>
                <w:rFonts w:ascii="Times New Roman" w:hAnsi="Times New Roman" w:hint="eastAsia"/>
                <w:szCs w:val="20"/>
                <w:lang w:eastAsia="zh-CN"/>
              </w:rPr>
            </w:pPr>
            <w:r>
              <w:rPr>
                <w:rFonts w:ascii="Times New Roman" w:hAnsi="Times New Roman" w:hint="eastAsia"/>
                <w:szCs w:val="20"/>
                <w:lang w:eastAsia="zh-CN"/>
              </w:rPr>
              <w:t>F</w:t>
            </w:r>
            <w:r>
              <w:rPr>
                <w:rFonts w:ascii="Times New Roman" w:hAnsi="Times New Roman"/>
                <w:szCs w:val="20"/>
                <w:lang w:eastAsia="zh-CN"/>
              </w:rPr>
              <w:t>or option 3,</w:t>
            </w:r>
            <w:r w:rsidR="00E32B73">
              <w:rPr>
                <w:rFonts w:ascii="Times New Roman" w:hAnsi="Times New Roman"/>
                <w:szCs w:val="20"/>
                <w:lang w:eastAsia="zh-CN"/>
              </w:rPr>
              <w:t xml:space="preserve"> we think the scope of estimation may be too large, it is better to have some </w:t>
            </w:r>
            <w:r w:rsidR="00E32B73" w:rsidRPr="00E32B73">
              <w:rPr>
                <w:rFonts w:ascii="Times New Roman" w:hAnsi="Times New Roman"/>
                <w:szCs w:val="20"/>
                <w:lang w:eastAsia="zh-CN"/>
              </w:rPr>
              <w:t>convergence</w:t>
            </w:r>
            <w:r w:rsidR="00E32B73">
              <w:rPr>
                <w:rFonts w:ascii="Times New Roman" w:hAnsi="Times New Roman"/>
                <w:szCs w:val="20"/>
                <w:lang w:eastAsia="zh-CN"/>
              </w:rPr>
              <w:t xml:space="preserve"> on sub use cases for performance</w:t>
            </w:r>
            <w:bookmarkStart w:id="43" w:name="_GoBack"/>
            <w:bookmarkEnd w:id="43"/>
            <w:r w:rsidR="00E32B73">
              <w:rPr>
                <w:rFonts w:ascii="Times New Roman" w:hAnsi="Times New Roman"/>
                <w:szCs w:val="20"/>
                <w:lang w:eastAsia="zh-CN"/>
              </w:rPr>
              <w:t xml:space="preserve"> evaluation.</w:t>
            </w:r>
          </w:p>
        </w:tc>
      </w:tr>
    </w:tbl>
    <w:p w14:paraId="62D56731" w14:textId="77777777" w:rsidR="004F1588" w:rsidRDefault="004F1588"/>
    <w:p w14:paraId="2FE4AACD" w14:textId="77777777" w:rsidR="004F1588" w:rsidRDefault="004F1588"/>
    <w:p w14:paraId="727958CE" w14:textId="77777777" w:rsidR="004F1588" w:rsidRDefault="008F51D2">
      <w:pPr>
        <w:pStyle w:val="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r w:rsidR="009C5E8F">
              <w:rPr>
                <w:bCs/>
              </w:rPr>
              <w:t>ignaling</w:t>
            </w:r>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w:t>
            </w:r>
            <w:proofErr w:type="gramStart"/>
            <w:r>
              <w:rPr>
                <w:bCs/>
              </w:rPr>
              <w:t>),  and</w:t>
            </w:r>
            <w:proofErr w:type="gramEnd"/>
            <w:r>
              <w:rPr>
                <w:bCs/>
              </w:rPr>
              <w:t xml:space="preserve"> management of data and AI/ML model, per RAN1 </w:t>
            </w:r>
            <w:r>
              <w:rPr>
                <w:bCs/>
              </w:rPr>
              <w:lastRenderedPageBreak/>
              <w:t xml:space="preserve">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aff4"/>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CD0FE70" w14:textId="77777777" w:rsidR="004F1588" w:rsidRDefault="008F51D2">
      <w:pPr>
        <w:pStyle w:val="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98"/>
        <w:gridCol w:w="819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rsidP="0053556F">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 xml:space="preserve">For direct AI/ML positioning, when model inference is at network side, request </w:t>
            </w:r>
            <w:r>
              <w:rPr>
                <w:b/>
              </w:rPr>
              <w:lastRenderedPageBreak/>
              <w:t>to and feedback from the target UE of the necessary measurement (e.g., as the input to AI/ML model) for model inference is needed.</w:t>
            </w:r>
          </w:p>
          <w:p w14:paraId="219C6A3D" w14:textId="77777777" w:rsidR="004F1588" w:rsidRDefault="008F51D2">
            <w:pPr>
              <w:rPr>
                <w:b/>
              </w:rPr>
            </w:pPr>
            <w:r>
              <w:rPr>
                <w:b/>
              </w:rPr>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lastRenderedPageBreak/>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aff4"/>
              <w:numPr>
                <w:ilvl w:val="0"/>
                <w:numId w:val="17"/>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t>[7, Sony]</w:t>
            </w:r>
          </w:p>
        </w:tc>
        <w:tc>
          <w:tcPr>
            <w:tcW w:w="8190" w:type="dxa"/>
          </w:tcPr>
          <w:p w14:paraId="002C0970" w14:textId="77777777" w:rsidR="004F1588" w:rsidRDefault="008F51D2">
            <w:pPr>
              <w:pStyle w:val="a6"/>
              <w:rPr>
                <w:b w:val="0"/>
                <w:lang w:eastAsia="zh-CN"/>
              </w:rPr>
            </w:pPr>
            <w:bookmarkStart w:id="44" w:name="_Toc101976870"/>
            <w:r>
              <w:t xml:space="preserve">Proposal </w:t>
            </w:r>
            <w:fldSimple w:instr=" SEQ Proposal \* ARABIC ">
              <w:r>
                <w:t>3</w:t>
              </w:r>
            </w:fldSimple>
            <w:r>
              <w:t>: Consider the specification impact on these two aspects:</w:t>
            </w:r>
            <w:bookmarkEnd w:id="44"/>
            <w:r>
              <w:t xml:space="preserve"> </w:t>
            </w:r>
          </w:p>
          <w:p w14:paraId="3472C37D" w14:textId="77777777" w:rsidR="004F1588" w:rsidRDefault="008F51D2">
            <w:pPr>
              <w:pStyle w:val="aff4"/>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aff4"/>
              <w:numPr>
                <w:ilvl w:val="0"/>
                <w:numId w:val="36"/>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r w:rsidR="009C5E8F">
              <w:rPr>
                <w:b/>
                <w:lang w:eastAsia="zh-CN"/>
              </w:rPr>
              <w:t>ignaling</w:t>
            </w:r>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r w:rsidR="009C5E8F">
              <w:rPr>
                <w:b/>
                <w:lang w:eastAsia="zh-CN"/>
              </w:rPr>
              <w:t>ignaling</w:t>
            </w:r>
            <w:r>
              <w:rPr>
                <w:b/>
                <w:lang w:eastAsia="zh-CN"/>
              </w:rPr>
              <w:t xml:space="preserve"> for the AI </w:t>
            </w:r>
            <w:r>
              <w:rPr>
                <w:b/>
                <w:lang w:eastAsia="zh-CN"/>
              </w:rPr>
              <w:lastRenderedPageBreak/>
              <w:t xml:space="preserve">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lastRenderedPageBreak/>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rsidP="0053556F">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rsidP="0053556F">
            <w:pPr>
              <w:spacing w:beforeLines="50" w:afterLines="50" w:after="120"/>
              <w:ind w:left="100" w:hangingChars="50" w:hanging="100"/>
              <w:rPr>
                <w:b/>
              </w:rPr>
            </w:pPr>
            <w:r>
              <w:rPr>
                <w:b/>
                <w:i/>
              </w:rPr>
              <w:t>Proposal 3: AI/ML based positioning algorithm could be considered for both gNB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rsidP="0053556F">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rsidP="0053556F">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r w:rsidR="009C5E8F">
              <w:rPr>
                <w:b/>
                <w:bCs/>
                <w:i/>
                <w:iCs/>
                <w:lang w:eastAsia="zh-CN"/>
              </w:rPr>
              <w:t>ignaling</w:t>
            </w:r>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t xml:space="preserve">Proposal 7: RAN2/RAN3 to further study </w:t>
            </w:r>
            <w:r w:rsidR="009C5E8F">
              <w:rPr>
                <w:b/>
                <w:bCs/>
                <w:i/>
                <w:iCs/>
                <w:lang w:eastAsia="zh-CN"/>
              </w:rPr>
              <w:pgNum/>
            </w:r>
            <w:r w:rsidR="009C5E8F">
              <w:rPr>
                <w:b/>
                <w:bCs/>
                <w:i/>
                <w:iCs/>
                <w:lang w:eastAsia="zh-CN"/>
              </w:rPr>
              <w:t>ignaling</w:t>
            </w:r>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aff4"/>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704EC8B" w14:textId="77777777" w:rsidR="004F1588" w:rsidRDefault="008F51D2">
            <w:pPr>
              <w:pStyle w:val="aff4"/>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aff4"/>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aff4"/>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aff4"/>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t>Proposal 3</w:t>
            </w:r>
            <w:r>
              <w:rPr>
                <w:color w:val="000000" w:themeColor="text1"/>
              </w:rPr>
              <w:t xml:space="preserve">: An additional indicator to the LOS indicator may be provided to the network along </w:t>
            </w:r>
            <w:r>
              <w:rPr>
                <w:color w:val="000000" w:themeColor="text1"/>
              </w:rPr>
              <w:lastRenderedPageBreak/>
              <w:t>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lastRenderedPageBreak/>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Study benefits of the ANN supervised learning using regular U</w:t>
            </w:r>
            <w:r w:rsidR="009C5E8F">
              <w:rPr>
                <w:b/>
                <w:bCs/>
                <w:sz w:val="20"/>
                <w:lang w:val="en-GB"/>
              </w:rPr>
              <w:t>e</w:t>
            </w:r>
            <w:r>
              <w:rPr>
                <w:b/>
                <w:bCs/>
                <w:sz w:val="20"/>
                <w:lang w:val="en-GB"/>
              </w:rPr>
              <w:t>s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aff4"/>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aff4"/>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11FC5CFF" w14:textId="77777777" w:rsidR="004F1588" w:rsidRDefault="008F51D2">
            <w:pPr>
              <w:pStyle w:val="aff4"/>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aff4"/>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r w:rsidR="009C5E8F">
              <w:rPr>
                <w:b/>
                <w:bCs/>
              </w:rPr>
              <w:t>ignaling</w:t>
            </w:r>
            <w:r>
              <w:rPr>
                <w:b/>
                <w:bCs/>
              </w:rPr>
              <w:t xml:space="preserve"> support for the training and execution of AI/ML models for </w:t>
            </w:r>
            <w:r>
              <w:rPr>
                <w:b/>
                <w:bCs/>
              </w:rPr>
              <w:lastRenderedPageBreak/>
              <w:t>positioning enhancement.</w:t>
            </w:r>
          </w:p>
          <w:p w14:paraId="53992D96" w14:textId="77777777" w:rsidR="004F1588" w:rsidRDefault="008F51D2">
            <w:pPr>
              <w:rPr>
                <w:b/>
                <w:bCs/>
              </w:rPr>
            </w:pPr>
            <w:r>
              <w:rPr>
                <w:b/>
                <w:bCs/>
              </w:rPr>
              <w:t>Proposal 3: Study the data required by AI/ML models for positioning enhancement (e.g., data reported by UE to gNB, assistance data from gNB to UE).</w:t>
            </w:r>
          </w:p>
          <w:p w14:paraId="3676A5D7" w14:textId="77777777" w:rsidR="004F1588" w:rsidRDefault="008F51D2">
            <w:pPr>
              <w:rPr>
                <w:b/>
                <w:bCs/>
              </w:rPr>
            </w:pPr>
            <w:r>
              <w:rPr>
                <w:b/>
                <w:bCs/>
              </w:rPr>
              <w:t>Proposal 4: Study how to deliver outputs generated by AI/ML models for positioning enhancement from gNB to UE and from UE to gNB.</w:t>
            </w:r>
          </w:p>
        </w:tc>
      </w:tr>
      <w:tr w:rsidR="004F1588" w14:paraId="4D0F4FD9" w14:textId="77777777">
        <w:tc>
          <w:tcPr>
            <w:tcW w:w="1998" w:type="dxa"/>
          </w:tcPr>
          <w:p w14:paraId="1EE4088C" w14:textId="77777777" w:rsidR="004F1588" w:rsidRDefault="008F51D2">
            <w:pPr>
              <w:rPr>
                <w:lang w:val="en-GB" w:eastAsia="zh-CN"/>
              </w:rPr>
            </w:pPr>
            <w:r>
              <w:rPr>
                <w:lang w:val="en-GB" w:eastAsia="zh-CN"/>
              </w:rPr>
              <w:lastRenderedPageBreak/>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t>[23, Fujitsu]</w:t>
            </w:r>
          </w:p>
        </w:tc>
        <w:tc>
          <w:tcPr>
            <w:tcW w:w="8190" w:type="dxa"/>
          </w:tcPr>
          <w:p w14:paraId="7899E660" w14:textId="77777777" w:rsidR="004F1588" w:rsidRDefault="008F51D2">
            <w:pPr>
              <w:rPr>
                <w:b/>
                <w:bCs/>
                <w:i/>
                <w:iCs/>
                <w:lang w:eastAsia="zh-CN"/>
              </w:rPr>
            </w:pPr>
            <w:r>
              <w:rPr>
                <w:b/>
                <w:bCs/>
                <w:i/>
                <w:iCs/>
                <w:lang w:eastAsia="zh-CN"/>
              </w:rPr>
              <w:t>Proposal 3: The potential specification impacts include assistance information and new signaling procedure for gNB-based AI/ML.</w:t>
            </w:r>
          </w:p>
        </w:tc>
      </w:tr>
    </w:tbl>
    <w:p w14:paraId="6B05844A" w14:textId="77777777" w:rsidR="004F1588" w:rsidRDefault="004F1588"/>
    <w:p w14:paraId="4DB109D0" w14:textId="77777777" w:rsidR="004F1588" w:rsidRDefault="008F51D2">
      <w:pPr>
        <w:pStyle w:val="2"/>
        <w:numPr>
          <w:ilvl w:val="1"/>
          <w:numId w:val="12"/>
        </w:numPr>
        <w:rPr>
          <w:lang w:eastAsia="zh-CN"/>
        </w:rPr>
      </w:pPr>
      <w:r>
        <w:rPr>
          <w:lang w:eastAsia="zh-CN"/>
        </w:rPr>
        <w:t>Potential specification impact</w:t>
      </w:r>
    </w:p>
    <w:p w14:paraId="1BD23F0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ac"/>
        <w:spacing w:after="0"/>
        <w:rPr>
          <w:rFonts w:ascii="Times New Roman" w:hAnsi="Times New Roman"/>
          <w:szCs w:val="20"/>
          <w:lang w:eastAsia="zh-CN"/>
        </w:rPr>
      </w:pPr>
    </w:p>
    <w:p w14:paraId="7AE9235C" w14:textId="77777777"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CFE88DD" w14:textId="77777777"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BD57DA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ac"/>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6D1FD9"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for model activation/deactivation</w:t>
      </w:r>
    </w:p>
    <w:p w14:paraId="6AC7BBF4"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ac"/>
        <w:spacing w:after="0"/>
        <w:rPr>
          <w:rFonts w:ascii="Times New Roman" w:hAnsi="Times New Roman"/>
          <w:szCs w:val="20"/>
          <w:lang w:eastAsia="zh-CN"/>
        </w:rPr>
      </w:pPr>
    </w:p>
    <w:p w14:paraId="16370DA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ac"/>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ac"/>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ac"/>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A5B5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ac"/>
              <w:spacing w:before="0" w:after="0" w:line="240" w:lineRule="auto"/>
              <w:rPr>
                <w:rFonts w:ascii="Times New Roman" w:hAnsi="Times New Roman"/>
                <w:szCs w:val="20"/>
                <w:lang w:eastAsia="zh-CN"/>
              </w:rPr>
            </w:pPr>
          </w:p>
          <w:p w14:paraId="6C89CC8D" w14:textId="77777777" w:rsidR="004F1588" w:rsidRDefault="008F51D2">
            <w:pPr>
              <w:pStyle w:val="aff4"/>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aff4"/>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aff4"/>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aff4"/>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3FB7C30" w14:textId="77777777" w:rsidR="004F1588" w:rsidRDefault="008F51D2">
            <w:pPr>
              <w:pStyle w:val="aff4"/>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aff4"/>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ac"/>
              <w:spacing w:before="0" w:after="0" w:line="240" w:lineRule="auto"/>
              <w:rPr>
                <w:rFonts w:ascii="Times New Roman" w:hAnsi="Times New Roman"/>
                <w:szCs w:val="20"/>
                <w:lang w:eastAsia="zh-CN"/>
              </w:rPr>
            </w:pPr>
          </w:p>
          <w:p w14:paraId="4814F69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C2E955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ac"/>
              <w:spacing w:after="0"/>
              <w:rPr>
                <w:rFonts w:ascii="Times New Roman" w:hAnsi="Times New Roman"/>
                <w:szCs w:val="20"/>
                <w:lang w:eastAsia="zh-CN"/>
              </w:rPr>
            </w:pPr>
          </w:p>
          <w:p w14:paraId="7401678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w:t>
            </w:r>
            <w:r>
              <w:rPr>
                <w:rFonts w:ascii="Times New Roman" w:hAnsi="Times New Roman"/>
                <w:sz w:val="20"/>
                <w:szCs w:val="20"/>
                <w:lang w:val="en-GB" w:eastAsia="zh-CN"/>
              </w:rPr>
              <w:lastRenderedPageBreak/>
              <w:t>activation/deactivation</w:t>
            </w:r>
          </w:p>
          <w:p w14:paraId="4D462AA6"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ac"/>
              <w:spacing w:after="0"/>
              <w:rPr>
                <w:rFonts w:ascii="Times New Roman" w:hAnsi="Times New Roman"/>
                <w:szCs w:val="20"/>
                <w:lang w:val="en-GB" w:eastAsia="zh-CN"/>
              </w:rPr>
            </w:pPr>
          </w:p>
          <w:p w14:paraId="17717811" w14:textId="77777777" w:rsidR="004F1588" w:rsidRDefault="004F1588">
            <w:pPr>
              <w:pStyle w:val="ac"/>
              <w:spacing w:after="0"/>
              <w:rPr>
                <w:rFonts w:ascii="Times New Roman" w:hAnsi="Times New Roman"/>
                <w:szCs w:val="20"/>
                <w:lang w:eastAsia="zh-CN"/>
              </w:rPr>
            </w:pPr>
          </w:p>
          <w:p w14:paraId="7717F03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aff4"/>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aff4"/>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ac"/>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0D45F929" w14:textId="77777777" w:rsidR="004F1588" w:rsidRDefault="008F51D2">
            <w:pPr>
              <w:pStyle w:val="ac"/>
              <w:spacing w:before="0" w:after="0" w:line="240" w:lineRule="auto"/>
              <w:rPr>
                <w:rFonts w:ascii="Times New Roman" w:hAnsi="Times New Roman"/>
                <w:szCs w:val="20"/>
                <w:lang w:eastAsia="zh-CN"/>
              </w:rPr>
            </w:pPr>
            <w:bookmarkStart w:id="45"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6" w:name="OLE_LINK23"/>
            <w:bookmarkStart w:id="47" w:name="OLE_LINK22"/>
            <w:r>
              <w:rPr>
                <w:rFonts w:eastAsia="Calibri"/>
                <w:lang w:val="en-GB" w:eastAsia="zh-CN"/>
              </w:rPr>
              <w:t>selection</w:t>
            </w:r>
            <w:bookmarkEnd w:id="46"/>
            <w:bookmarkEnd w:id="47"/>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5"/>
          </w:p>
          <w:p w14:paraId="300CDF28" w14:textId="77777777" w:rsidR="004F1588" w:rsidRDefault="004F1588">
            <w:pPr>
              <w:pStyle w:val="ac"/>
              <w:spacing w:before="0" w:after="0" w:line="240" w:lineRule="auto"/>
              <w:rPr>
                <w:rFonts w:ascii="Times New Roman" w:hAnsi="Times New Roman"/>
                <w:szCs w:val="20"/>
                <w:lang w:val="en-GB" w:eastAsia="zh-CN"/>
              </w:rPr>
            </w:pPr>
          </w:p>
          <w:p w14:paraId="78D9C5DD" w14:textId="77777777" w:rsidR="004F1588" w:rsidRDefault="004F1588">
            <w:pPr>
              <w:pStyle w:val="ac"/>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aff4"/>
              <w:numPr>
                <w:ilvl w:val="0"/>
                <w:numId w:val="40"/>
              </w:numPr>
              <w:rPr>
                <w:rFonts w:ascii="Times New Roman" w:eastAsia="宋体" w:hAnsi="Times New Roman"/>
                <w:sz w:val="20"/>
                <w:szCs w:val="20"/>
                <w:lang w:eastAsia="zh-CN"/>
              </w:rPr>
            </w:pPr>
            <w:r>
              <w:rPr>
                <w:rFonts w:ascii="Times New Roman" w:eastAsia="宋体" w:hAnsi="Times New Roman"/>
                <w:sz w:val="20"/>
                <w:szCs w:val="20"/>
                <w:lang w:eastAsia="zh-CN"/>
              </w:rPr>
              <w:t>AI/ML model monitoring and update</w:t>
            </w:r>
          </w:p>
          <w:p w14:paraId="4E64DDD3" w14:textId="77777777" w:rsidR="004F1588" w:rsidRDefault="008F51D2">
            <w:pPr>
              <w:pStyle w:val="ac"/>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ac"/>
              <w:spacing w:before="0" w:after="0" w:line="240" w:lineRule="auto"/>
              <w:rPr>
                <w:rFonts w:ascii="Times New Roman" w:hAnsi="Times New Roman"/>
                <w:szCs w:val="20"/>
                <w:lang w:eastAsia="zh-CN"/>
              </w:rPr>
            </w:pPr>
          </w:p>
          <w:p w14:paraId="7BB6CD5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4F1588" w14:paraId="123EA177" w14:textId="77777777">
        <w:trPr>
          <w:trHeight w:val="339"/>
        </w:trPr>
        <w:tc>
          <w:tcPr>
            <w:tcW w:w="1871" w:type="dxa"/>
          </w:tcPr>
          <w:p w14:paraId="5872F80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DA1094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B0E92B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DEBCDD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ac"/>
              <w:spacing w:after="0"/>
              <w:rPr>
                <w:rFonts w:ascii="Times New Roman" w:hAnsi="Times New Roman"/>
                <w:szCs w:val="20"/>
                <w:lang w:eastAsia="zh-CN"/>
              </w:rPr>
            </w:pPr>
          </w:p>
        </w:tc>
        <w:tc>
          <w:tcPr>
            <w:tcW w:w="8021" w:type="dxa"/>
          </w:tcPr>
          <w:p w14:paraId="5475E548" w14:textId="77777777" w:rsidR="004F1588" w:rsidRDefault="004F1588">
            <w:pPr>
              <w:pStyle w:val="ac"/>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495AC92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3AE46AE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To Samsung: not sure what’s the difference between recovery/terminates and </w:t>
            </w:r>
            <w:r>
              <w:rPr>
                <w:rFonts w:ascii="Times New Roman" w:hAnsi="Times New Roman"/>
                <w:szCs w:val="20"/>
                <w:lang w:eastAsia="zh-CN"/>
              </w:rPr>
              <w:lastRenderedPageBreak/>
              <w:t>activation/deactivation. I added under model indication.</w:t>
            </w:r>
          </w:p>
          <w:p w14:paraId="07A0DAE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0EA2724B" w14:textId="77777777" w:rsidR="004F1588" w:rsidRDefault="004F1588">
            <w:pPr>
              <w:pStyle w:val="ac"/>
              <w:spacing w:after="0"/>
              <w:rPr>
                <w:rFonts w:ascii="Times New Roman" w:hAnsi="Times New Roman"/>
                <w:szCs w:val="20"/>
                <w:lang w:eastAsia="zh-CN"/>
              </w:rPr>
            </w:pPr>
          </w:p>
          <w:p w14:paraId="09075C3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654ACC"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ac"/>
        <w:spacing w:after="0"/>
        <w:rPr>
          <w:rFonts w:ascii="Times New Roman" w:hAnsi="Times New Roman"/>
          <w:szCs w:val="20"/>
          <w:lang w:eastAsia="zh-CN"/>
        </w:rPr>
      </w:pPr>
    </w:p>
    <w:p w14:paraId="138004D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4CFBB87" w14:textId="77777777" w:rsidR="004F1588" w:rsidRDefault="008F51D2">
            <w:pPr>
              <w:pStyle w:val="ac"/>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to have this as the starting point.</w:t>
            </w:r>
          </w:p>
        </w:tc>
      </w:tr>
      <w:tr w:rsidR="004F1588" w14:paraId="4499C216" w14:textId="77777777">
        <w:trPr>
          <w:trHeight w:val="339"/>
        </w:trPr>
        <w:tc>
          <w:tcPr>
            <w:tcW w:w="1871" w:type="dxa"/>
          </w:tcPr>
          <w:p w14:paraId="7DA3752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199035" w14:textId="77777777" w:rsidR="004F1588" w:rsidRDefault="008F51D2">
            <w:pPr>
              <w:pStyle w:val="ac"/>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ac"/>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ac"/>
              <w:spacing w:after="0"/>
              <w:rPr>
                <w:lang w:val="en-GB" w:eastAsia="zh-CN"/>
              </w:rPr>
            </w:pPr>
            <w:r>
              <w:rPr>
                <w:lang w:val="en-GB" w:eastAsia="zh-CN"/>
              </w:rPr>
              <w:t>We therefore suggest to modify the proposal as follows:</w:t>
            </w:r>
          </w:p>
          <w:p w14:paraId="047559D2"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25037AF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training data type/size</w:t>
            </w:r>
          </w:p>
          <w:p w14:paraId="36B3812F"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6F60C7"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D5C2AE3" w14:textId="77777777" w:rsidR="004F1588" w:rsidRDefault="008F51D2">
            <w:pPr>
              <w:pStyle w:val="aff4"/>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aff4"/>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aff4"/>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aff4"/>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aff4"/>
              <w:ind w:left="360"/>
              <w:rPr>
                <w:rFonts w:ascii="Times New Roman" w:hAnsi="Times New Roman"/>
                <w:sz w:val="20"/>
                <w:szCs w:val="20"/>
                <w:lang w:eastAsia="zh-CN"/>
              </w:rPr>
            </w:pPr>
            <w:r>
              <w:rPr>
                <w:rFonts w:ascii="宋体" w:eastAsia="宋体" w:hAnsi="宋体"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aff4"/>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44C5EBFA" w14:textId="77777777" w:rsidR="004F1588" w:rsidRDefault="004F1588">
            <w:pPr>
              <w:pStyle w:val="aff4"/>
              <w:ind w:left="0"/>
              <w:rPr>
                <w:rFonts w:ascii="Times New Roman" w:hAnsi="Times New Roman"/>
                <w:sz w:val="20"/>
                <w:szCs w:val="20"/>
                <w:lang w:eastAsia="zh-CN"/>
              </w:rPr>
            </w:pPr>
          </w:p>
          <w:p w14:paraId="77FAB08E" w14:textId="77777777" w:rsidR="004F1588" w:rsidRDefault="008F51D2">
            <w:pPr>
              <w:pStyle w:val="aff4"/>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5"/>
        <w:rPr>
          <w:lang w:eastAsia="zh-CN"/>
        </w:rPr>
      </w:pPr>
      <w:r>
        <w:rPr>
          <w:lang w:eastAsia="zh-CN"/>
        </w:rPr>
        <w:lastRenderedPageBreak/>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aff4"/>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ac"/>
        <w:spacing w:after="0"/>
        <w:rPr>
          <w:rFonts w:ascii="Times New Roman" w:hAnsi="Times New Roman"/>
          <w:szCs w:val="20"/>
          <w:lang w:eastAsia="zh-CN"/>
        </w:rPr>
      </w:pPr>
    </w:p>
    <w:p w14:paraId="7A7949C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3617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ac"/>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aff4"/>
              <w:numPr>
                <w:ilvl w:val="0"/>
                <w:numId w:val="29"/>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ac"/>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42E5A7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D623DD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399137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60E825D4"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ac"/>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ac"/>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ac"/>
              <w:spacing w:after="0"/>
              <w:rPr>
                <w:rFonts w:ascii="Times New Roman" w:hAnsi="Times New Roman"/>
                <w:szCs w:val="20"/>
              </w:rPr>
            </w:pPr>
            <w:r>
              <w:rPr>
                <w:rFonts w:ascii="Times New Roman" w:hAnsi="Times New Roman"/>
                <w:szCs w:val="20"/>
              </w:rPr>
              <w:t>We are fine with roposal</w:t>
            </w:r>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3B23A7F" w:rsidR="009C5E8F" w:rsidRDefault="00D24400">
            <w:pPr>
              <w:pStyle w:val="ac"/>
              <w:spacing w:after="0"/>
              <w:rPr>
                <w:rFonts w:ascii="Times New Roman" w:hAnsi="Times New Roman"/>
                <w:color w:val="000000" w:themeColor="text1"/>
                <w:szCs w:val="20"/>
              </w:rPr>
            </w:pPr>
            <w:r w:rsidRPr="00D24400">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7F59C0D" w14:textId="24E5B7AF" w:rsidR="009C5E8F" w:rsidRDefault="00D24400">
            <w:pPr>
              <w:pStyle w:val="ac"/>
              <w:spacing w:after="0"/>
              <w:rPr>
                <w:rFonts w:ascii="Times New Roman" w:hAnsi="Times New Roman"/>
                <w:szCs w:val="20"/>
              </w:rPr>
            </w:pPr>
            <w:r>
              <w:rPr>
                <w:rFonts w:ascii="Times New Roman" w:hAnsi="Times New Roman"/>
                <w:szCs w:val="20"/>
              </w:rPr>
              <w:t>Ok with the proposal</w:t>
            </w:r>
          </w:p>
        </w:tc>
      </w:tr>
      <w:tr w:rsidR="002C5CC5" w14:paraId="498CC470"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A14C2C8" w14:textId="696BF3A6" w:rsidR="002C5CC5" w:rsidRPr="00D24400" w:rsidRDefault="002C5CC5">
            <w:pPr>
              <w:pStyle w:val="ac"/>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59811EF0" w14:textId="703A4302" w:rsidR="002C5CC5" w:rsidRDefault="002C5CC5">
            <w:pPr>
              <w:pStyle w:val="ac"/>
              <w:spacing w:after="0"/>
              <w:rPr>
                <w:rFonts w:ascii="Times New Roman" w:hAnsi="Times New Roman"/>
                <w:szCs w:val="20"/>
              </w:rPr>
            </w:pPr>
            <w:r>
              <w:rPr>
                <w:rFonts w:ascii="Times New Roman" w:hAnsi="Times New Roman"/>
                <w:szCs w:val="20"/>
              </w:rPr>
              <w:t>Ok with Proposal 2-1b</w:t>
            </w:r>
          </w:p>
        </w:tc>
      </w:tr>
      <w:tr w:rsidR="00A16702" w14:paraId="179F5DAC" w14:textId="77777777" w:rsidTr="00B4640A">
        <w:trPr>
          <w:trHeight w:val="339"/>
        </w:trPr>
        <w:tc>
          <w:tcPr>
            <w:tcW w:w="1871" w:type="dxa"/>
            <w:tcBorders>
              <w:top w:val="single" w:sz="4" w:space="0" w:color="auto"/>
              <w:left w:val="single" w:sz="4" w:space="0" w:color="auto"/>
              <w:bottom w:val="single" w:sz="4" w:space="0" w:color="auto"/>
              <w:right w:val="single" w:sz="4" w:space="0" w:color="auto"/>
            </w:tcBorders>
          </w:tcPr>
          <w:p w14:paraId="027528DF" w14:textId="77777777" w:rsidR="00A16702" w:rsidRPr="00D24400" w:rsidRDefault="00A16702" w:rsidP="00B4640A">
            <w:pPr>
              <w:pStyle w:val="ac"/>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63ADA4FD" w14:textId="77777777" w:rsidR="00A16702" w:rsidRDefault="00A16702" w:rsidP="00B4640A">
            <w:pPr>
              <w:pStyle w:val="ac"/>
              <w:spacing w:after="0"/>
              <w:rPr>
                <w:rFonts w:ascii="Times New Roman" w:hAnsi="Times New Roman"/>
                <w:szCs w:val="20"/>
              </w:rPr>
            </w:pPr>
          </w:p>
        </w:tc>
      </w:tr>
      <w:tr w:rsidR="00A16702" w14:paraId="59CF6C93" w14:textId="77777777" w:rsidTr="00B4640A">
        <w:trPr>
          <w:trHeight w:val="339"/>
        </w:trPr>
        <w:tc>
          <w:tcPr>
            <w:tcW w:w="1871" w:type="dxa"/>
          </w:tcPr>
          <w:p w14:paraId="57D95F35" w14:textId="77777777" w:rsidR="00A16702" w:rsidRDefault="00A16702" w:rsidP="00B4640A">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9265848" w14:textId="77777777" w:rsidR="00A16702" w:rsidRDefault="00A16702" w:rsidP="00B4640A">
            <w:pPr>
              <w:pStyle w:val="aff4"/>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w:t>
            </w:r>
            <w:r w:rsidRPr="006F257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w:t>
            </w:r>
          </w:p>
          <w:p w14:paraId="5F15AECD" w14:textId="77777777" w:rsidR="00A16702" w:rsidRDefault="00A16702" w:rsidP="00B4640A">
            <w:pPr>
              <w:pStyle w:val="aff4"/>
              <w:ind w:left="0"/>
              <w:rPr>
                <w:rFonts w:ascii="Times New Roman" w:hAnsi="Times New Roman"/>
                <w:sz w:val="20"/>
                <w:szCs w:val="20"/>
                <w:lang w:eastAsia="zh-CN"/>
              </w:rPr>
            </w:pPr>
          </w:p>
          <w:p w14:paraId="5DDFD6D9" w14:textId="77777777" w:rsidR="00A16702" w:rsidRDefault="00A16702" w:rsidP="00B4640A">
            <w:pPr>
              <w:pStyle w:val="aff4"/>
              <w:ind w:left="0"/>
              <w:rPr>
                <w:rFonts w:ascii="Times New Roman" w:hAnsi="Times New Roman"/>
                <w:sz w:val="20"/>
                <w:szCs w:val="20"/>
                <w:lang w:eastAsia="zh-CN"/>
              </w:rPr>
            </w:pPr>
            <w:r>
              <w:rPr>
                <w:rFonts w:ascii="Times New Roman" w:hAnsi="Times New Roman"/>
                <w:sz w:val="20"/>
                <w:szCs w:val="20"/>
                <w:lang w:eastAsia="zh-CN"/>
              </w:rPr>
              <w:t>Summary of discussion:</w:t>
            </w:r>
          </w:p>
          <w:p w14:paraId="6F421DA4" w14:textId="77777777" w:rsidR="00A16702" w:rsidRDefault="00A16702" w:rsidP="00B4640A">
            <w:pPr>
              <w:pStyle w:val="aff4"/>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14:paraId="56782279" w14:textId="77777777" w:rsidR="00A16702" w:rsidRDefault="00A16702" w:rsidP="00B4640A">
            <w:pPr>
              <w:pStyle w:val="aff4"/>
              <w:ind w:left="0"/>
              <w:rPr>
                <w:rFonts w:ascii="Times New Roman" w:hAnsi="Times New Roman"/>
                <w:sz w:val="20"/>
                <w:szCs w:val="20"/>
                <w:lang w:eastAsia="zh-CN"/>
              </w:rPr>
            </w:pPr>
          </w:p>
        </w:tc>
      </w:tr>
    </w:tbl>
    <w:p w14:paraId="05851D78" w14:textId="77777777" w:rsidR="00A16702" w:rsidRDefault="00A16702" w:rsidP="00A16702"/>
    <w:p w14:paraId="5EC844CE" w14:textId="77777777" w:rsidR="00A16702" w:rsidRDefault="00A16702" w:rsidP="00A16702">
      <w:pPr>
        <w:pStyle w:val="5"/>
        <w:rPr>
          <w:lang w:eastAsia="zh-CN"/>
        </w:rPr>
      </w:pPr>
      <w:r>
        <w:rPr>
          <w:lang w:eastAsia="zh-CN"/>
        </w:rPr>
        <w:t>Proposal 2-1c</w:t>
      </w:r>
    </w:p>
    <w:p w14:paraId="4404863A"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7C9E2E6A"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B67A66C"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2685846"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680F4381"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9D900B"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3ABCA37"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079801D"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034B419"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70EDFB92"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4D8FDBB"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38AEC24"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4391E8A2"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4F967A99"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EA2110"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30348B7"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10096F86" w14:textId="77777777" w:rsidR="00A16702" w:rsidRPr="006F257E" w:rsidRDefault="00A16702" w:rsidP="00A16702">
      <w:pPr>
        <w:pStyle w:val="aff4"/>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5080F64"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1435382"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7EE77671" w14:textId="77777777" w:rsidR="00A16702" w:rsidRPr="006F257E" w:rsidRDefault="00A16702" w:rsidP="00A16702">
      <w:pPr>
        <w:pStyle w:val="aff4"/>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10B7D38D" w14:textId="77777777" w:rsidR="00A16702" w:rsidRDefault="00A16702" w:rsidP="00A16702">
      <w:pPr>
        <w:pStyle w:val="ac"/>
        <w:spacing w:after="0"/>
        <w:rPr>
          <w:rFonts w:ascii="Times New Roman" w:hAnsi="Times New Roman"/>
          <w:szCs w:val="20"/>
          <w:lang w:eastAsia="zh-CN"/>
        </w:rPr>
      </w:pPr>
    </w:p>
    <w:p w14:paraId="773B7D7E" w14:textId="77777777" w:rsidR="00A16702" w:rsidRDefault="00A16702" w:rsidP="00A16702">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Pr="005569C8">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afb"/>
        <w:tblW w:w="9892" w:type="dxa"/>
        <w:tblLayout w:type="fixed"/>
        <w:tblLook w:val="04A0" w:firstRow="1" w:lastRow="0" w:firstColumn="1" w:lastColumn="0" w:noHBand="0" w:noVBand="1"/>
      </w:tblPr>
      <w:tblGrid>
        <w:gridCol w:w="1871"/>
        <w:gridCol w:w="8021"/>
      </w:tblGrid>
      <w:tr w:rsidR="00A16702" w14:paraId="4AB0C2B4" w14:textId="77777777" w:rsidTr="00B4640A">
        <w:trPr>
          <w:trHeight w:val="224"/>
        </w:trPr>
        <w:tc>
          <w:tcPr>
            <w:tcW w:w="1871" w:type="dxa"/>
            <w:shd w:val="clear" w:color="auto" w:fill="FFE599" w:themeFill="accent4" w:themeFillTint="66"/>
          </w:tcPr>
          <w:p w14:paraId="404A5098" w14:textId="77777777" w:rsidR="00A16702" w:rsidRDefault="00A16702"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02C0F0" w14:textId="77777777" w:rsidR="00A16702" w:rsidRDefault="00A16702"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00E3131B" w14:textId="77777777" w:rsidTr="00B4640A">
        <w:trPr>
          <w:trHeight w:val="339"/>
        </w:trPr>
        <w:tc>
          <w:tcPr>
            <w:tcW w:w="1871" w:type="dxa"/>
          </w:tcPr>
          <w:p w14:paraId="7A2A559E" w14:textId="5D16204B" w:rsidR="00A16702" w:rsidRDefault="00115D69"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523939F" w14:textId="714940BE" w:rsidR="00A16702" w:rsidRDefault="00115D69"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either 1b or 1c. </w:t>
            </w:r>
          </w:p>
        </w:tc>
      </w:tr>
      <w:tr w:rsidR="00A16702" w14:paraId="33ACBA0E" w14:textId="77777777" w:rsidTr="00B4640A">
        <w:trPr>
          <w:trHeight w:val="339"/>
        </w:trPr>
        <w:tc>
          <w:tcPr>
            <w:tcW w:w="1871" w:type="dxa"/>
          </w:tcPr>
          <w:p w14:paraId="2260AC35" w14:textId="540285DE" w:rsidR="00A16702" w:rsidRDefault="00CC7A6B" w:rsidP="00B4640A">
            <w:pPr>
              <w:pStyle w:val="ac"/>
              <w:spacing w:after="0"/>
              <w:rPr>
                <w:rFonts w:ascii="Times New Roman" w:hAnsi="Times New Roman"/>
                <w:color w:val="000000" w:themeColor="text1"/>
                <w:szCs w:val="20"/>
                <w:lang w:eastAsia="zh-CN"/>
              </w:rPr>
            </w:pPr>
            <w:r w:rsidRPr="00CC7A6B">
              <w:rPr>
                <w:rFonts w:ascii="Times New Roman" w:hAnsi="Times New Roman"/>
                <w:color w:val="000000" w:themeColor="text1"/>
                <w:szCs w:val="20"/>
                <w:lang w:eastAsia="zh-CN"/>
              </w:rPr>
              <w:t>InterDigital</w:t>
            </w:r>
          </w:p>
        </w:tc>
        <w:tc>
          <w:tcPr>
            <w:tcW w:w="8021" w:type="dxa"/>
          </w:tcPr>
          <w:p w14:paraId="71BB25F9" w14:textId="1B852C8D" w:rsidR="00A16702" w:rsidRDefault="00CC7A6B" w:rsidP="00B4640A">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A16702" w14:paraId="02857445" w14:textId="77777777" w:rsidTr="00B4640A">
        <w:trPr>
          <w:trHeight w:val="339"/>
        </w:trPr>
        <w:tc>
          <w:tcPr>
            <w:tcW w:w="1871" w:type="dxa"/>
          </w:tcPr>
          <w:p w14:paraId="046A7F3C" w14:textId="77777777" w:rsidR="00A16702" w:rsidRDefault="00A16702" w:rsidP="00B4640A">
            <w:pPr>
              <w:pStyle w:val="ac"/>
              <w:spacing w:before="0" w:after="0" w:line="240" w:lineRule="auto"/>
              <w:rPr>
                <w:rFonts w:ascii="Times New Roman" w:hAnsi="Times New Roman"/>
                <w:szCs w:val="20"/>
                <w:lang w:eastAsia="zh-CN"/>
              </w:rPr>
            </w:pPr>
          </w:p>
        </w:tc>
        <w:tc>
          <w:tcPr>
            <w:tcW w:w="8021" w:type="dxa"/>
          </w:tcPr>
          <w:p w14:paraId="049FD39A" w14:textId="77777777" w:rsidR="00A16702" w:rsidRDefault="00A16702" w:rsidP="00B4640A">
            <w:pPr>
              <w:pStyle w:val="ac"/>
              <w:spacing w:before="0" w:after="0" w:line="240" w:lineRule="auto"/>
              <w:rPr>
                <w:rFonts w:ascii="Times New Roman" w:hAnsi="Times New Roman"/>
                <w:szCs w:val="20"/>
                <w:lang w:eastAsia="zh-CN"/>
              </w:rPr>
            </w:pPr>
          </w:p>
        </w:tc>
      </w:tr>
    </w:tbl>
    <w:p w14:paraId="6A925980" w14:textId="77777777" w:rsidR="004F1588" w:rsidRDefault="004F1588"/>
    <w:p w14:paraId="0B806DFA" w14:textId="77777777" w:rsidR="004F1588" w:rsidRDefault="008F51D2">
      <w:pPr>
        <w:pStyle w:val="2"/>
        <w:numPr>
          <w:ilvl w:val="1"/>
          <w:numId w:val="12"/>
        </w:numPr>
        <w:rPr>
          <w:lang w:eastAsia="zh-CN"/>
        </w:rPr>
      </w:pPr>
      <w:r>
        <w:rPr>
          <w:lang w:eastAsia="zh-CN"/>
        </w:rPr>
        <w:t>Other issue(s)</w:t>
      </w:r>
    </w:p>
    <w:p w14:paraId="5907C79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afb"/>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ac"/>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ac"/>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ac"/>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ac"/>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ac"/>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ac"/>
              <w:spacing w:before="0" w:after="0" w:line="240" w:lineRule="auto"/>
              <w:rPr>
                <w:rFonts w:ascii="Times New Roman" w:hAnsi="Times New Roman"/>
                <w:szCs w:val="20"/>
                <w:lang w:eastAsia="zh-CN"/>
              </w:rPr>
            </w:pPr>
          </w:p>
        </w:tc>
      </w:tr>
    </w:tbl>
    <w:p w14:paraId="67377695" w14:textId="77777777" w:rsidR="004F1588" w:rsidRDefault="004F1588"/>
    <w:p w14:paraId="1CBD7B8E" w14:textId="5B3CD050" w:rsidR="00A16702" w:rsidRDefault="00A16702" w:rsidP="00A16702">
      <w:pPr>
        <w:pStyle w:val="1"/>
        <w:numPr>
          <w:ilvl w:val="0"/>
          <w:numId w:val="9"/>
        </w:numPr>
        <w:ind w:left="360"/>
        <w:rPr>
          <w:rFonts w:cs="Arial"/>
          <w:sz w:val="32"/>
          <w:szCs w:val="32"/>
        </w:rPr>
      </w:pPr>
      <w:r>
        <w:rPr>
          <w:rFonts w:cs="Arial"/>
          <w:sz w:val="32"/>
          <w:szCs w:val="32"/>
        </w:rPr>
        <w:t>Recommendation for GTW discussion</w:t>
      </w:r>
    </w:p>
    <w:p w14:paraId="2C39C2B7" w14:textId="77777777" w:rsidR="00A16702" w:rsidRDefault="00A16702" w:rsidP="00A16702">
      <w:pPr>
        <w:pStyle w:val="5"/>
        <w:rPr>
          <w:lang w:eastAsia="zh-CN"/>
        </w:rPr>
      </w:pPr>
      <w:r>
        <w:rPr>
          <w:lang w:eastAsia="zh-CN"/>
        </w:rPr>
        <w:t>Proposal 1-1a</w:t>
      </w:r>
    </w:p>
    <w:p w14:paraId="3EEFAEF0" w14:textId="77777777" w:rsidR="00A16702" w:rsidRDefault="00A16702" w:rsidP="00A16702">
      <w:pPr>
        <w:rPr>
          <w:lang w:val="en-GB" w:eastAsia="zh-CN"/>
        </w:rPr>
      </w:pPr>
      <w:r>
        <w:rPr>
          <w:lang w:eastAsia="zh-CN"/>
        </w:rPr>
        <w:t>Study further on sub use cases and potential specification impact of AI/ML for positioning accuracy enhancement considering various identified collaboration levels.</w:t>
      </w:r>
    </w:p>
    <w:p w14:paraId="0C16F978" w14:textId="77777777" w:rsidR="00A16702" w:rsidRDefault="00A16702" w:rsidP="00A16702">
      <w:pPr>
        <w:pStyle w:val="aff4"/>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686D209F" w14:textId="77777777" w:rsidR="00A16702" w:rsidRDefault="00A16702" w:rsidP="00A16702">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D895E29" w14:textId="77777777" w:rsidR="00A16702" w:rsidRDefault="00A16702" w:rsidP="00A16702">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59EE2209" w14:textId="77777777" w:rsidR="00A16702" w:rsidRDefault="00A16702" w:rsidP="00A16702"/>
    <w:p w14:paraId="1F9C96A0" w14:textId="77777777" w:rsidR="00A16702" w:rsidRDefault="00A16702" w:rsidP="00A16702">
      <w:pPr>
        <w:pStyle w:val="5"/>
        <w:rPr>
          <w:lang w:eastAsia="zh-CN"/>
        </w:rPr>
      </w:pPr>
      <w:r>
        <w:rPr>
          <w:lang w:eastAsia="zh-CN"/>
        </w:rPr>
        <w:t>Proposal 1-3a</w:t>
      </w:r>
    </w:p>
    <w:p w14:paraId="554B4C6B" w14:textId="77777777" w:rsidR="00A16702" w:rsidRDefault="00A16702" w:rsidP="00A1670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44BF8BF9"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369A6E7"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07349E6C"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AE590C"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39AE399"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81A2DF1"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F61235B"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C964BB9"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CE3E72D"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3E2883A3" w14:textId="77777777" w:rsidR="00A16702" w:rsidRDefault="00A16702" w:rsidP="00A16702"/>
    <w:p w14:paraId="334ED956" w14:textId="77777777" w:rsidR="00A16702" w:rsidRDefault="00A16702" w:rsidP="00A16702">
      <w:pPr>
        <w:pStyle w:val="5"/>
        <w:rPr>
          <w:lang w:eastAsia="zh-CN"/>
        </w:rPr>
      </w:pPr>
      <w:r>
        <w:rPr>
          <w:lang w:eastAsia="zh-CN"/>
        </w:rPr>
        <w:t>Proposal 2-1c</w:t>
      </w:r>
    </w:p>
    <w:p w14:paraId="72F478E7"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27CF2CC2"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1F4C540"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3FF9A0"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F582CA4"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4B56E4B"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F54D723"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(e.g., for model configuration, model activation/deactivation, model recovery/termination, model selection)</w:t>
      </w:r>
    </w:p>
    <w:p w14:paraId="34CE33C8"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5A53FDE"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0F901B0B"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266A1DFC"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00D0DBC"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D4C030"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FDDB194"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6F240D3"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6ADB220"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0973670" w14:textId="77777777" w:rsidR="00A16702" w:rsidRPr="006F257E" w:rsidRDefault="00A16702" w:rsidP="00A16702">
      <w:pPr>
        <w:pStyle w:val="aff4"/>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4104519"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F37A4D4"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64BB1D33" w14:textId="77777777" w:rsidR="00A16702" w:rsidRPr="006F257E" w:rsidRDefault="00A16702" w:rsidP="00A16702">
      <w:pPr>
        <w:pStyle w:val="aff4"/>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795C129A" w14:textId="77777777" w:rsidR="00A16702" w:rsidRDefault="00A16702" w:rsidP="00A16702"/>
    <w:p w14:paraId="5C429F6C" w14:textId="77777777" w:rsidR="00A16702" w:rsidRDefault="00A16702" w:rsidP="00A16702">
      <w:pPr>
        <w:pStyle w:val="5"/>
        <w:rPr>
          <w:lang w:eastAsia="zh-CN"/>
        </w:rPr>
      </w:pPr>
      <w:r>
        <w:rPr>
          <w:lang w:eastAsia="zh-CN"/>
        </w:rPr>
        <w:t>Proposal 1-4b</w:t>
      </w:r>
    </w:p>
    <w:p w14:paraId="02EAC748" w14:textId="77777777" w:rsidR="00A16702" w:rsidRDefault="00A16702" w:rsidP="00A1670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03EBCEDB"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086B55CC"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18C719FE"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93CD3E9" w14:textId="77777777" w:rsidR="00A16702" w:rsidRDefault="00A16702" w:rsidP="00A16702"/>
    <w:p w14:paraId="1D9A4BCB" w14:textId="77777777" w:rsidR="00A16702" w:rsidRDefault="00A16702" w:rsidP="00A16702">
      <w:pPr>
        <w:pStyle w:val="5"/>
        <w:rPr>
          <w:lang w:eastAsia="zh-CN"/>
        </w:rPr>
      </w:pPr>
      <w:r>
        <w:rPr>
          <w:lang w:eastAsia="zh-CN"/>
        </w:rPr>
        <w:t>Proposal 1-2a</w:t>
      </w:r>
    </w:p>
    <w:p w14:paraId="435A5C6C" w14:textId="77777777" w:rsidR="00A16702" w:rsidRDefault="00A16702" w:rsidP="00A1670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7C98857B" w14:textId="77777777" w:rsidR="00A16702" w:rsidRDefault="00A16702" w:rsidP="00A1670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45AF42" w14:textId="77777777" w:rsidR="00A16702" w:rsidRDefault="00A16702" w:rsidP="00A16702">
      <w:pPr>
        <w:pStyle w:val="aff4"/>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6115EC" w14:textId="77777777" w:rsidR="00A16702" w:rsidRDefault="00A16702" w:rsidP="00A1670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1592D941" w14:textId="77777777" w:rsidR="00A16702" w:rsidRDefault="00A16702" w:rsidP="00A16702"/>
    <w:p w14:paraId="55CD1D5A" w14:textId="77777777" w:rsidR="004F1588" w:rsidRDefault="004F1588"/>
    <w:p w14:paraId="38EBDCC3" w14:textId="77777777" w:rsidR="004F1588" w:rsidRDefault="008F51D2">
      <w:pPr>
        <w:pStyle w:val="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aff4"/>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94F09C5" w14:textId="77777777" w:rsidR="004F1588" w:rsidRDefault="004F1588">
      <w:pPr>
        <w:pStyle w:val="aff4"/>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836CBE5" w14:textId="77777777" w:rsidR="004F1588" w:rsidRDefault="004F1588">
      <w:pPr>
        <w:pStyle w:val="aff4"/>
        <w:keepNext/>
        <w:keepLines/>
        <w:numPr>
          <w:ilvl w:val="1"/>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938D74D" w14:textId="77777777" w:rsidR="004F1588" w:rsidRDefault="008F51D2">
      <w:pPr>
        <w:pStyle w:val="1"/>
        <w:textAlignment w:val="auto"/>
        <w:rPr>
          <w:rFonts w:cs="Arial"/>
          <w:sz w:val="32"/>
          <w:szCs w:val="32"/>
          <w:lang w:val="en-US"/>
        </w:rPr>
      </w:pPr>
      <w:r>
        <w:rPr>
          <w:rFonts w:cs="Arial"/>
          <w:sz w:val="32"/>
          <w:szCs w:val="32"/>
          <w:lang w:val="en-US"/>
        </w:rPr>
        <w:t>Reference</w:t>
      </w:r>
    </w:p>
    <w:p w14:paraId="64A866E8" w14:textId="77777777" w:rsidR="004F1588" w:rsidRDefault="00036DE1">
      <w:pPr>
        <w:pStyle w:val="aff4"/>
        <w:numPr>
          <w:ilvl w:val="0"/>
          <w:numId w:val="42"/>
        </w:numPr>
        <w:ind w:left="450" w:hanging="450"/>
        <w:rPr>
          <w:rFonts w:ascii="Times New Roman" w:hAnsi="Times New Roman"/>
          <w:sz w:val="20"/>
          <w:szCs w:val="20"/>
          <w:lang w:eastAsia="zh-CN"/>
        </w:rPr>
      </w:pPr>
      <w:hyperlink r:id="rId15" w:history="1">
        <w:r w:rsidR="008F51D2">
          <w:rPr>
            <w:rStyle w:val="aff1"/>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Huawei, HiSilicon</w:t>
      </w:r>
    </w:p>
    <w:p w14:paraId="2B80CC7E" w14:textId="77777777" w:rsidR="004F1588" w:rsidRDefault="00036DE1">
      <w:pPr>
        <w:pStyle w:val="aff4"/>
        <w:numPr>
          <w:ilvl w:val="0"/>
          <w:numId w:val="42"/>
        </w:numPr>
        <w:ind w:left="450" w:hanging="450"/>
        <w:rPr>
          <w:rFonts w:ascii="Times New Roman" w:hAnsi="Times New Roman"/>
          <w:sz w:val="20"/>
          <w:szCs w:val="20"/>
          <w:lang w:eastAsia="zh-CN"/>
        </w:rPr>
      </w:pPr>
      <w:hyperlink r:id="rId16" w:history="1">
        <w:r w:rsidR="008F51D2">
          <w:rPr>
            <w:rStyle w:val="aff1"/>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036DE1">
      <w:pPr>
        <w:pStyle w:val="aff4"/>
        <w:numPr>
          <w:ilvl w:val="0"/>
          <w:numId w:val="42"/>
        </w:numPr>
        <w:ind w:left="450" w:hanging="450"/>
        <w:rPr>
          <w:rFonts w:ascii="Times New Roman" w:hAnsi="Times New Roman"/>
          <w:sz w:val="20"/>
          <w:szCs w:val="20"/>
          <w:lang w:val="fr-FR" w:eastAsia="zh-CN"/>
        </w:rPr>
      </w:pPr>
      <w:hyperlink r:id="rId17" w:history="1">
        <w:r w:rsidR="008F51D2">
          <w:rPr>
            <w:rStyle w:val="aff1"/>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036DE1">
      <w:pPr>
        <w:pStyle w:val="aff4"/>
        <w:numPr>
          <w:ilvl w:val="0"/>
          <w:numId w:val="42"/>
        </w:numPr>
        <w:ind w:left="450" w:hanging="450"/>
        <w:rPr>
          <w:rFonts w:ascii="Times New Roman" w:hAnsi="Times New Roman"/>
          <w:sz w:val="20"/>
          <w:szCs w:val="20"/>
          <w:lang w:eastAsia="zh-CN"/>
        </w:rPr>
      </w:pPr>
      <w:hyperlink r:id="rId18" w:history="1">
        <w:r w:rsidR="008F51D2">
          <w:rPr>
            <w:rStyle w:val="aff1"/>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036DE1">
      <w:pPr>
        <w:pStyle w:val="aff4"/>
        <w:numPr>
          <w:ilvl w:val="0"/>
          <w:numId w:val="42"/>
        </w:numPr>
        <w:ind w:left="450" w:hanging="450"/>
        <w:rPr>
          <w:rFonts w:ascii="Times New Roman" w:hAnsi="Times New Roman"/>
          <w:sz w:val="20"/>
          <w:szCs w:val="20"/>
          <w:lang w:eastAsia="zh-CN"/>
        </w:rPr>
      </w:pPr>
      <w:hyperlink r:id="rId19" w:history="1">
        <w:r w:rsidR="008F51D2">
          <w:rPr>
            <w:rStyle w:val="aff1"/>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036DE1">
      <w:pPr>
        <w:pStyle w:val="aff4"/>
        <w:numPr>
          <w:ilvl w:val="0"/>
          <w:numId w:val="42"/>
        </w:numPr>
        <w:ind w:left="450" w:hanging="450"/>
        <w:rPr>
          <w:rFonts w:ascii="Times New Roman" w:hAnsi="Times New Roman"/>
          <w:sz w:val="20"/>
          <w:szCs w:val="20"/>
          <w:lang w:eastAsia="zh-CN"/>
        </w:rPr>
      </w:pPr>
      <w:hyperlink r:id="rId20" w:history="1">
        <w:r w:rsidR="008F51D2">
          <w:rPr>
            <w:rStyle w:val="aff1"/>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036DE1">
      <w:pPr>
        <w:pStyle w:val="aff4"/>
        <w:numPr>
          <w:ilvl w:val="0"/>
          <w:numId w:val="42"/>
        </w:numPr>
        <w:ind w:left="450" w:hanging="450"/>
        <w:rPr>
          <w:rFonts w:ascii="Times New Roman" w:hAnsi="Times New Roman"/>
          <w:sz w:val="20"/>
          <w:szCs w:val="20"/>
          <w:lang w:eastAsia="zh-CN"/>
        </w:rPr>
      </w:pPr>
      <w:hyperlink r:id="rId21" w:history="1">
        <w:r w:rsidR="008F51D2">
          <w:rPr>
            <w:rStyle w:val="aff1"/>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036DE1">
      <w:pPr>
        <w:pStyle w:val="aff4"/>
        <w:numPr>
          <w:ilvl w:val="0"/>
          <w:numId w:val="42"/>
        </w:numPr>
        <w:ind w:left="450" w:hanging="450"/>
        <w:rPr>
          <w:rFonts w:ascii="Times New Roman" w:hAnsi="Times New Roman"/>
          <w:sz w:val="20"/>
          <w:szCs w:val="20"/>
          <w:lang w:eastAsia="zh-CN"/>
        </w:rPr>
      </w:pPr>
      <w:hyperlink r:id="rId22" w:history="1">
        <w:r w:rsidR="008F51D2">
          <w:rPr>
            <w:rStyle w:val="aff1"/>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t>xiaomi</w:t>
      </w:r>
    </w:p>
    <w:p w14:paraId="518FABBB" w14:textId="77777777" w:rsidR="004F1588" w:rsidRDefault="00036DE1">
      <w:pPr>
        <w:pStyle w:val="aff4"/>
        <w:numPr>
          <w:ilvl w:val="0"/>
          <w:numId w:val="42"/>
        </w:numPr>
        <w:ind w:left="450" w:hanging="450"/>
        <w:rPr>
          <w:rFonts w:ascii="Times New Roman" w:hAnsi="Times New Roman"/>
          <w:sz w:val="20"/>
          <w:szCs w:val="20"/>
          <w:lang w:eastAsia="zh-CN"/>
        </w:rPr>
      </w:pPr>
      <w:hyperlink r:id="rId23" w:history="1">
        <w:r w:rsidR="008F51D2">
          <w:rPr>
            <w:rStyle w:val="aff1"/>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036DE1">
      <w:pPr>
        <w:pStyle w:val="aff4"/>
        <w:numPr>
          <w:ilvl w:val="0"/>
          <w:numId w:val="42"/>
        </w:numPr>
        <w:ind w:left="450" w:hanging="450"/>
        <w:rPr>
          <w:rFonts w:ascii="Times New Roman" w:hAnsi="Times New Roman"/>
          <w:sz w:val="20"/>
          <w:szCs w:val="20"/>
          <w:lang w:eastAsia="zh-CN"/>
        </w:rPr>
      </w:pPr>
      <w:hyperlink r:id="rId24" w:history="1">
        <w:r w:rsidR="008F51D2">
          <w:rPr>
            <w:rStyle w:val="aff1"/>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036DE1">
      <w:pPr>
        <w:pStyle w:val="aff4"/>
        <w:numPr>
          <w:ilvl w:val="0"/>
          <w:numId w:val="42"/>
        </w:numPr>
        <w:ind w:left="450" w:hanging="450"/>
        <w:rPr>
          <w:rFonts w:ascii="Times New Roman" w:hAnsi="Times New Roman"/>
          <w:sz w:val="20"/>
          <w:szCs w:val="20"/>
          <w:lang w:eastAsia="zh-CN"/>
        </w:rPr>
      </w:pPr>
      <w:hyperlink r:id="rId25" w:history="1">
        <w:r w:rsidR="008F51D2">
          <w:rPr>
            <w:rStyle w:val="aff1"/>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036DE1">
      <w:pPr>
        <w:pStyle w:val="aff4"/>
        <w:numPr>
          <w:ilvl w:val="0"/>
          <w:numId w:val="42"/>
        </w:numPr>
        <w:ind w:left="450" w:hanging="450"/>
        <w:rPr>
          <w:rFonts w:ascii="Times New Roman" w:hAnsi="Times New Roman"/>
          <w:sz w:val="20"/>
          <w:szCs w:val="20"/>
          <w:lang w:eastAsia="zh-CN"/>
        </w:rPr>
      </w:pPr>
      <w:hyperlink r:id="rId26" w:history="1">
        <w:r w:rsidR="008F51D2">
          <w:rPr>
            <w:rStyle w:val="aff1"/>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036DE1">
      <w:pPr>
        <w:pStyle w:val="aff4"/>
        <w:numPr>
          <w:ilvl w:val="0"/>
          <w:numId w:val="42"/>
        </w:numPr>
        <w:ind w:left="450" w:hanging="450"/>
        <w:rPr>
          <w:rFonts w:ascii="Times New Roman" w:hAnsi="Times New Roman"/>
          <w:sz w:val="20"/>
          <w:szCs w:val="20"/>
          <w:lang w:eastAsia="zh-CN"/>
        </w:rPr>
      </w:pPr>
      <w:hyperlink r:id="rId27" w:history="1">
        <w:r w:rsidR="008F51D2">
          <w:rPr>
            <w:rStyle w:val="aff1"/>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t>InterDigital, Inc.</w:t>
      </w:r>
    </w:p>
    <w:p w14:paraId="629E8E29" w14:textId="77777777" w:rsidR="004F1588" w:rsidRDefault="00036DE1">
      <w:pPr>
        <w:pStyle w:val="aff4"/>
        <w:numPr>
          <w:ilvl w:val="0"/>
          <w:numId w:val="42"/>
        </w:numPr>
        <w:ind w:left="450" w:hanging="450"/>
        <w:rPr>
          <w:rFonts w:ascii="Times New Roman" w:hAnsi="Times New Roman"/>
          <w:sz w:val="20"/>
          <w:szCs w:val="20"/>
          <w:lang w:eastAsia="zh-CN"/>
        </w:rPr>
      </w:pPr>
      <w:hyperlink r:id="rId28" w:history="1">
        <w:r w:rsidR="008F51D2">
          <w:rPr>
            <w:rStyle w:val="aff1"/>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036DE1">
      <w:pPr>
        <w:pStyle w:val="aff4"/>
        <w:numPr>
          <w:ilvl w:val="0"/>
          <w:numId w:val="42"/>
        </w:numPr>
        <w:ind w:left="450" w:hanging="450"/>
        <w:rPr>
          <w:rFonts w:ascii="Times New Roman" w:hAnsi="Times New Roman"/>
          <w:sz w:val="20"/>
          <w:szCs w:val="20"/>
          <w:lang w:eastAsia="zh-CN"/>
        </w:rPr>
      </w:pPr>
      <w:hyperlink r:id="rId29" w:history="1">
        <w:r w:rsidR="008F51D2">
          <w:rPr>
            <w:rStyle w:val="aff1"/>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036DE1">
      <w:pPr>
        <w:pStyle w:val="aff4"/>
        <w:numPr>
          <w:ilvl w:val="0"/>
          <w:numId w:val="42"/>
        </w:numPr>
        <w:ind w:left="450" w:hanging="450"/>
        <w:rPr>
          <w:rFonts w:ascii="Times New Roman" w:hAnsi="Times New Roman"/>
          <w:sz w:val="20"/>
          <w:szCs w:val="20"/>
          <w:lang w:eastAsia="zh-CN"/>
        </w:rPr>
      </w:pPr>
      <w:hyperlink r:id="rId30" w:history="1">
        <w:r w:rsidR="008F51D2">
          <w:rPr>
            <w:rStyle w:val="aff1"/>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036DE1">
      <w:pPr>
        <w:pStyle w:val="aff4"/>
        <w:numPr>
          <w:ilvl w:val="0"/>
          <w:numId w:val="42"/>
        </w:numPr>
        <w:ind w:left="450" w:hanging="450"/>
        <w:rPr>
          <w:rFonts w:ascii="Times New Roman" w:hAnsi="Times New Roman"/>
          <w:sz w:val="20"/>
          <w:szCs w:val="20"/>
          <w:lang w:eastAsia="zh-CN"/>
        </w:rPr>
      </w:pPr>
      <w:hyperlink r:id="rId31" w:history="1">
        <w:r w:rsidR="008F51D2">
          <w:rPr>
            <w:rStyle w:val="aff1"/>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036DE1">
      <w:pPr>
        <w:pStyle w:val="aff4"/>
        <w:numPr>
          <w:ilvl w:val="0"/>
          <w:numId w:val="42"/>
        </w:numPr>
        <w:ind w:left="450" w:hanging="450"/>
        <w:rPr>
          <w:rFonts w:ascii="Times New Roman" w:hAnsi="Times New Roman"/>
          <w:sz w:val="20"/>
          <w:szCs w:val="20"/>
          <w:lang w:eastAsia="zh-CN"/>
        </w:rPr>
      </w:pPr>
      <w:hyperlink r:id="rId32" w:history="1">
        <w:r w:rsidR="008F51D2">
          <w:rPr>
            <w:rStyle w:val="aff1"/>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036DE1">
      <w:pPr>
        <w:pStyle w:val="aff4"/>
        <w:numPr>
          <w:ilvl w:val="0"/>
          <w:numId w:val="42"/>
        </w:numPr>
        <w:ind w:left="450" w:hanging="450"/>
        <w:rPr>
          <w:rFonts w:ascii="Times New Roman" w:hAnsi="Times New Roman"/>
          <w:sz w:val="20"/>
          <w:szCs w:val="20"/>
          <w:lang w:eastAsia="zh-CN"/>
        </w:rPr>
      </w:pPr>
      <w:hyperlink r:id="rId33" w:history="1">
        <w:r w:rsidR="008F51D2">
          <w:rPr>
            <w:rStyle w:val="aff1"/>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036DE1">
      <w:pPr>
        <w:pStyle w:val="aff4"/>
        <w:numPr>
          <w:ilvl w:val="0"/>
          <w:numId w:val="42"/>
        </w:numPr>
        <w:ind w:left="450" w:hanging="450"/>
        <w:rPr>
          <w:rFonts w:ascii="Times New Roman" w:hAnsi="Times New Roman"/>
          <w:sz w:val="20"/>
          <w:szCs w:val="20"/>
          <w:lang w:eastAsia="zh-CN"/>
        </w:rPr>
      </w:pPr>
      <w:hyperlink r:id="rId34" w:history="1">
        <w:r w:rsidR="008F51D2">
          <w:rPr>
            <w:rStyle w:val="aff1"/>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036DE1">
      <w:pPr>
        <w:pStyle w:val="aff4"/>
        <w:numPr>
          <w:ilvl w:val="0"/>
          <w:numId w:val="42"/>
        </w:numPr>
        <w:ind w:left="450" w:hanging="450"/>
        <w:rPr>
          <w:rFonts w:ascii="Times New Roman" w:hAnsi="Times New Roman"/>
          <w:sz w:val="20"/>
          <w:szCs w:val="20"/>
          <w:lang w:eastAsia="zh-CN"/>
        </w:rPr>
      </w:pPr>
      <w:hyperlink r:id="rId35" w:history="1">
        <w:r w:rsidR="008F51D2">
          <w:rPr>
            <w:rStyle w:val="aff1"/>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036DE1">
      <w:pPr>
        <w:pStyle w:val="aff4"/>
        <w:numPr>
          <w:ilvl w:val="0"/>
          <w:numId w:val="42"/>
        </w:numPr>
        <w:ind w:left="450" w:hanging="450"/>
        <w:rPr>
          <w:rFonts w:ascii="Times New Roman" w:hAnsi="Times New Roman"/>
          <w:sz w:val="20"/>
          <w:szCs w:val="20"/>
          <w:lang w:eastAsia="zh-CN"/>
        </w:rPr>
      </w:pPr>
      <w:hyperlink r:id="rId36" w:history="1">
        <w:r w:rsidR="008F51D2">
          <w:rPr>
            <w:rStyle w:val="aff1"/>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036DE1">
      <w:pPr>
        <w:pStyle w:val="aff4"/>
        <w:numPr>
          <w:ilvl w:val="0"/>
          <w:numId w:val="42"/>
        </w:numPr>
        <w:ind w:left="450" w:hanging="450"/>
        <w:rPr>
          <w:rFonts w:ascii="Times New Roman" w:hAnsi="Times New Roman"/>
          <w:sz w:val="20"/>
          <w:szCs w:val="20"/>
          <w:lang w:eastAsia="zh-CN"/>
        </w:rPr>
      </w:pPr>
      <w:hyperlink r:id="rId37" w:history="1">
        <w:r w:rsidR="008F51D2">
          <w:rPr>
            <w:rStyle w:val="aff1"/>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8357F" w14:textId="77777777" w:rsidR="00D70276" w:rsidRDefault="00D70276">
      <w:pPr>
        <w:spacing w:after="0"/>
      </w:pPr>
      <w:r>
        <w:separator/>
      </w:r>
    </w:p>
  </w:endnote>
  <w:endnote w:type="continuationSeparator" w:id="0">
    <w:p w14:paraId="3373CBFE" w14:textId="77777777" w:rsidR="00D70276" w:rsidRDefault="00D702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B08FF" w14:textId="77777777" w:rsidR="00036DE1" w:rsidRDefault="00036DE1">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7F54BCD4" w14:textId="77777777" w:rsidR="00036DE1" w:rsidRDefault="00036DE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28CC5" w14:textId="18563AD2" w:rsidR="00036DE1" w:rsidRDefault="00036DE1">
    <w:pPr>
      <w:pStyle w:val="af1"/>
      <w:ind w:right="360"/>
    </w:pPr>
    <w:r>
      <w:rPr>
        <w:rStyle w:val="afe"/>
      </w:rPr>
      <w:fldChar w:fldCharType="begin"/>
    </w:r>
    <w:r>
      <w:rPr>
        <w:rStyle w:val="afe"/>
      </w:rPr>
      <w:instrText xml:space="preserve"> PAGE </w:instrText>
    </w:r>
    <w:r>
      <w:rPr>
        <w:rStyle w:val="afe"/>
      </w:rPr>
      <w:fldChar w:fldCharType="separate"/>
    </w:r>
    <w:r>
      <w:rPr>
        <w:rStyle w:val="afe"/>
        <w:noProof/>
      </w:rPr>
      <w:t>38</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noProof/>
      </w:rPr>
      <w:t>52</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39DE4" w14:textId="77777777" w:rsidR="00D70276" w:rsidRDefault="00D70276">
      <w:pPr>
        <w:spacing w:after="0"/>
      </w:pPr>
      <w:r>
        <w:separator/>
      </w:r>
    </w:p>
  </w:footnote>
  <w:footnote w:type="continuationSeparator" w:id="0">
    <w:p w14:paraId="36B4141B" w14:textId="77777777" w:rsidR="00D70276" w:rsidRDefault="00D702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0999" w14:textId="77777777" w:rsidR="00036DE1" w:rsidRDefault="00036DE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79519C"/>
    <w:multiLevelType w:val="multilevel"/>
    <w:tmpl w:val="14DC94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BD0257"/>
    <w:multiLevelType w:val="hybridMultilevel"/>
    <w:tmpl w:val="EABE2CAE"/>
    <w:lvl w:ilvl="0" w:tplc="271CD7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3"/>
  </w:num>
  <w:num w:numId="8">
    <w:abstractNumId w:val="16"/>
  </w:num>
  <w:num w:numId="9">
    <w:abstractNumId w:val="35"/>
  </w:num>
  <w:num w:numId="10">
    <w:abstractNumId w:val="24"/>
  </w:num>
  <w:num w:numId="11">
    <w:abstractNumId w:val="30"/>
  </w:num>
  <w:num w:numId="12">
    <w:abstractNumId w:val="38"/>
  </w:num>
  <w:num w:numId="13">
    <w:abstractNumId w:val="17"/>
  </w:num>
  <w:num w:numId="14">
    <w:abstractNumId w:val="0"/>
  </w:num>
  <w:num w:numId="15">
    <w:abstractNumId w:val="42"/>
  </w:num>
  <w:num w:numId="16">
    <w:abstractNumId w:val="34"/>
  </w:num>
  <w:num w:numId="17">
    <w:abstractNumId w:val="41"/>
  </w:num>
  <w:num w:numId="18">
    <w:abstractNumId w:val="27"/>
  </w:num>
  <w:num w:numId="19">
    <w:abstractNumId w:val="21"/>
  </w:num>
  <w:num w:numId="20">
    <w:abstractNumId w:val="43"/>
  </w:num>
  <w:num w:numId="21">
    <w:abstractNumId w:val="4"/>
  </w:num>
  <w:num w:numId="22">
    <w:abstractNumId w:val="32"/>
  </w:num>
  <w:num w:numId="23">
    <w:abstractNumId w:val="36"/>
  </w:num>
  <w:num w:numId="24">
    <w:abstractNumId w:val="3"/>
  </w:num>
  <w:num w:numId="25">
    <w:abstractNumId w:val="5"/>
  </w:num>
  <w:num w:numId="26">
    <w:abstractNumId w:val="37"/>
  </w:num>
  <w:num w:numId="27">
    <w:abstractNumId w:val="26"/>
  </w:num>
  <w:num w:numId="28">
    <w:abstractNumId w:val="19"/>
  </w:num>
  <w:num w:numId="29">
    <w:abstractNumId w:val="40"/>
  </w:num>
  <w:num w:numId="30">
    <w:abstractNumId w:val="6"/>
  </w:num>
  <w:num w:numId="31">
    <w:abstractNumId w:val="20"/>
  </w:num>
  <w:num w:numId="32">
    <w:abstractNumId w:val="13"/>
  </w:num>
  <w:num w:numId="33">
    <w:abstractNumId w:val="33"/>
  </w:num>
  <w:num w:numId="34">
    <w:abstractNumId w:val="22"/>
  </w:num>
  <w:num w:numId="35">
    <w:abstractNumId w:val="11"/>
  </w:num>
  <w:num w:numId="36">
    <w:abstractNumId w:val="12"/>
  </w:num>
  <w:num w:numId="37">
    <w:abstractNumId w:val="25"/>
  </w:num>
  <w:num w:numId="38">
    <w:abstractNumId w:val="9"/>
  </w:num>
  <w:num w:numId="39">
    <w:abstractNumId w:val="14"/>
  </w:num>
  <w:num w:numId="40">
    <w:abstractNumId w:val="39"/>
  </w:num>
  <w:num w:numId="41">
    <w:abstractNumId w:val="8"/>
  </w:num>
  <w:num w:numId="42">
    <w:abstractNumId w:val="7"/>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DE1"/>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291"/>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770"/>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0F7D"/>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80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5E2"/>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0A9"/>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4D"/>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5D56"/>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3B2"/>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390"/>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654"/>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4FC9"/>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1F37"/>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5EB"/>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77FEC"/>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014"/>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55"/>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93D"/>
    <w:rsid w:val="00B10BD1"/>
    <w:rsid w:val="00B10CE4"/>
    <w:rsid w:val="00B11037"/>
    <w:rsid w:val="00B111BF"/>
    <w:rsid w:val="00B114C4"/>
    <w:rsid w:val="00B1156E"/>
    <w:rsid w:val="00B116C5"/>
    <w:rsid w:val="00B11882"/>
    <w:rsid w:val="00B11E29"/>
    <w:rsid w:val="00B1220F"/>
    <w:rsid w:val="00B12256"/>
    <w:rsid w:val="00B12323"/>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580"/>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B"/>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D3B"/>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76"/>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B73"/>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BAA"/>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F7A8D4"/>
  <w15:docId w15:val="{06AC686F-8DD4-484D-84F2-CF0ABCA8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
    <w:name w:val="heading 4"/>
    <w:basedOn w:val="30"/>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2">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3">
    <w:name w:val="List Number 3"/>
    <w:basedOn w:val="22"/>
    <w:qFormat/>
    <w:pPr>
      <w:numPr>
        <w:numId w:val="1"/>
      </w:numPr>
      <w:spacing w:after="120"/>
      <w:contextualSpacing/>
      <w:jc w:val="both"/>
    </w:pPr>
    <w:rPr>
      <w:rFonts w:ascii="Arial" w:eastAsiaTheme="minorEastAsia" w:hAnsi="Arial"/>
      <w:sz w:val="22"/>
      <w:szCs w:val="24"/>
      <w:lang w:val="en-GB" w:eastAsia="ja-JP"/>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8">
    <w:name w:val="table of figures"/>
    <w:basedOn w:val="TOC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a">
    <w:name w:val="annotation subject"/>
    <w:basedOn w:val="aa"/>
    <w:next w:val="aa"/>
    <w:semiHidden/>
    <w:qFormat/>
    <w:rPr>
      <w:b/>
      <w:bCs/>
    </w:rPr>
  </w:style>
  <w:style w:type="table" w:styleId="afb">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表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c"/>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proposal">
    <w:name w:val="proposal"/>
    <w:basedOn w:val="ac"/>
    <w:next w:val="a"/>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53241">
      <w:bodyDiv w:val="1"/>
      <w:marLeft w:val="0"/>
      <w:marRight w:val="0"/>
      <w:marTop w:val="0"/>
      <w:marBottom w:val="0"/>
      <w:divBdr>
        <w:top w:val="none" w:sz="0" w:space="0" w:color="auto"/>
        <w:left w:val="none" w:sz="0" w:space="0" w:color="auto"/>
        <w:bottom w:val="none" w:sz="0" w:space="0" w:color="auto"/>
        <w:right w:val="none" w:sz="0" w:space="0" w:color="auto"/>
      </w:divBdr>
    </w:div>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 w:id="153276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F09" w:rsidRDefault="00645F09">
      <w:pPr>
        <w:spacing w:line="240" w:lineRule="auto"/>
      </w:pPr>
      <w:r>
        <w:separator/>
      </w:r>
    </w:p>
  </w:endnote>
  <w:endnote w:type="continuationSeparator" w:id="0">
    <w:p w:rsidR="00645F09" w:rsidRDefault="00645F0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F09" w:rsidRDefault="00645F09">
      <w:pPr>
        <w:spacing w:after="0"/>
      </w:pPr>
      <w:r>
        <w:separator/>
      </w:r>
    </w:p>
  </w:footnote>
  <w:footnote w:type="continuationSeparator" w:id="0">
    <w:p w:rsidR="00645F09" w:rsidRDefault="00645F0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0147"/>
    <w:rsid w:val="00064FE6"/>
    <w:rsid w:val="000A3BCD"/>
    <w:rsid w:val="000B27CF"/>
    <w:rsid w:val="000C02E1"/>
    <w:rsid w:val="000E039D"/>
    <w:rsid w:val="000E0607"/>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50D99"/>
    <w:rsid w:val="00273E18"/>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008C"/>
    <w:rsid w:val="0033341A"/>
    <w:rsid w:val="00342218"/>
    <w:rsid w:val="003C4A13"/>
    <w:rsid w:val="003D43E2"/>
    <w:rsid w:val="003D54D0"/>
    <w:rsid w:val="003E0885"/>
    <w:rsid w:val="00407B54"/>
    <w:rsid w:val="004128E2"/>
    <w:rsid w:val="0042126A"/>
    <w:rsid w:val="00470424"/>
    <w:rsid w:val="00472366"/>
    <w:rsid w:val="00476631"/>
    <w:rsid w:val="00482C3B"/>
    <w:rsid w:val="004858CE"/>
    <w:rsid w:val="00491BE5"/>
    <w:rsid w:val="00496BAE"/>
    <w:rsid w:val="004A0A74"/>
    <w:rsid w:val="004A0D90"/>
    <w:rsid w:val="004A59F0"/>
    <w:rsid w:val="004C1523"/>
    <w:rsid w:val="004C2D16"/>
    <w:rsid w:val="004E4AF9"/>
    <w:rsid w:val="004E5BE7"/>
    <w:rsid w:val="004E6181"/>
    <w:rsid w:val="004F0324"/>
    <w:rsid w:val="004F4315"/>
    <w:rsid w:val="004F7AC4"/>
    <w:rsid w:val="00524F8D"/>
    <w:rsid w:val="00536EE6"/>
    <w:rsid w:val="005431B8"/>
    <w:rsid w:val="00551D56"/>
    <w:rsid w:val="00554B43"/>
    <w:rsid w:val="00591A4E"/>
    <w:rsid w:val="0059242C"/>
    <w:rsid w:val="0059371E"/>
    <w:rsid w:val="005A43B9"/>
    <w:rsid w:val="005B767F"/>
    <w:rsid w:val="005D12BB"/>
    <w:rsid w:val="005E12C5"/>
    <w:rsid w:val="005E693E"/>
    <w:rsid w:val="005F2094"/>
    <w:rsid w:val="006001B2"/>
    <w:rsid w:val="0060546A"/>
    <w:rsid w:val="006227B3"/>
    <w:rsid w:val="0064289C"/>
    <w:rsid w:val="00645F09"/>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32D7A"/>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94457"/>
    <w:rsid w:val="009D467E"/>
    <w:rsid w:val="009F3E69"/>
    <w:rsid w:val="009F4FC1"/>
    <w:rsid w:val="00A003D3"/>
    <w:rsid w:val="00A255B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7E9AA40-0BE1-4289-833B-736775C1352F}">
  <ds:schemaRefs>
    <ds:schemaRef ds:uri="http://schemas.openxmlformats.org/officeDocument/2006/bibliography"/>
  </ds:schemaRefs>
</ds:datastoreItem>
</file>

<file path=customXml/itemProps6.xml><?xml version="1.0" encoding="utf-8"?>
<ds:datastoreItem xmlns:ds="http://schemas.openxmlformats.org/officeDocument/2006/customXml" ds:itemID="{42D0F8BF-908A-41B2-BB3B-0ADDE037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17</TotalTime>
  <Pages>53</Pages>
  <Words>20601</Words>
  <Characters>117427</Characters>
  <Application>Microsoft Office Word</Application>
  <DocSecurity>0</DocSecurity>
  <Lines>978</Lines>
  <Paragraphs>275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137753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cmcc</cp:lastModifiedBy>
  <cp:revision>3</cp:revision>
  <cp:lastPrinted>2011-11-09T07:49:00Z</cp:lastPrinted>
  <dcterms:created xsi:type="dcterms:W3CDTF">2022-05-18T03:18:00Z</dcterms:created>
  <dcterms:modified xsi:type="dcterms:W3CDTF">2022-05-18T03:36:00Z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