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Heading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ListParagraph"/>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ListParagraph"/>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ListParagraph"/>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ListParagraph"/>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ListParagraph"/>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ListParagraph"/>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ListParagraph"/>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ListParagraph"/>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ListParagraph"/>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ListParagraph"/>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ListParagraph"/>
        <w:numPr>
          <w:ilvl w:val="2"/>
          <w:numId w:val="3"/>
        </w:numPr>
      </w:pPr>
      <w:r w:rsidRPr="00C545E1">
        <w:t>Consider agreed-upon base AI model(s) for calibration</w:t>
      </w:r>
    </w:p>
    <w:p w14:paraId="6EB9A51D" w14:textId="77777777" w:rsidR="00B667A7" w:rsidRPr="00C545E1" w:rsidRDefault="00B667A7" w:rsidP="0042572B">
      <w:pPr>
        <w:pStyle w:val="ListParagraph"/>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ListParagraph"/>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ListParagraph"/>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ListParagraph"/>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ListParagraph"/>
        <w:numPr>
          <w:ilvl w:val="0"/>
          <w:numId w:val="41"/>
        </w:numPr>
      </w:pPr>
      <w:r w:rsidRPr="00C63DB0">
        <w:t>Document-v000-Mod.docx</w:t>
      </w:r>
    </w:p>
    <w:p w14:paraId="3D1B6934" w14:textId="77777777" w:rsidR="00C63DB0" w:rsidRPr="00C63DB0" w:rsidRDefault="00C63DB0" w:rsidP="00B7696B">
      <w:pPr>
        <w:pStyle w:val="ListParagraph"/>
        <w:numPr>
          <w:ilvl w:val="0"/>
          <w:numId w:val="41"/>
        </w:numPr>
      </w:pPr>
      <w:r w:rsidRPr="00C63DB0">
        <w:t>Document-v001-Mod-CompanyA.docx</w:t>
      </w:r>
    </w:p>
    <w:p w14:paraId="5F9FBB58" w14:textId="77777777" w:rsidR="00C63DB0" w:rsidRPr="00C63DB0" w:rsidRDefault="00C63DB0" w:rsidP="00B7696B">
      <w:pPr>
        <w:pStyle w:val="ListParagraph"/>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ListParagraph"/>
        <w:numPr>
          <w:ilvl w:val="0"/>
          <w:numId w:val="42"/>
        </w:numPr>
      </w:pPr>
      <w:r w:rsidRPr="00C63DB0">
        <w:t>CompanyC uploads an empty file named Document-v003-CompanyB-CompanyC</w:t>
      </w:r>
      <w:r w:rsidRPr="00C63DB0">
        <w:rPr>
          <w:color w:val="FF0000"/>
        </w:rPr>
        <w:t>.checkout</w:t>
      </w:r>
    </w:p>
    <w:p w14:paraId="19CB1D53" w14:textId="77777777" w:rsidR="00C63DB0" w:rsidRPr="00C63DB0" w:rsidRDefault="00C63DB0" w:rsidP="00B7696B">
      <w:pPr>
        <w:pStyle w:val="ListParagraph"/>
        <w:numPr>
          <w:ilvl w:val="0"/>
          <w:numId w:val="42"/>
        </w:numPr>
      </w:pPr>
      <w:r w:rsidRPr="00C63DB0">
        <w:t xml:space="preserve">CompanyC </w:t>
      </w:r>
      <w:r w:rsidRPr="00C63DB0">
        <w:rPr>
          <w:color w:val="FF0000"/>
        </w:rPr>
        <w:t>checks that no one else has created a checkout file simultaneously</w:t>
      </w:r>
      <w:r w:rsidRPr="00C63DB0">
        <w:t xml:space="preserve">, and if there is a collision, CompanyC tries to coordinate with the company who made the other checkout </w:t>
      </w:r>
    </w:p>
    <w:p w14:paraId="2030B685" w14:textId="77777777" w:rsidR="00C63DB0" w:rsidRPr="00C63DB0" w:rsidRDefault="00C63DB0" w:rsidP="00B7696B">
      <w:pPr>
        <w:pStyle w:val="ListParagraph"/>
        <w:numPr>
          <w:ilvl w:val="0"/>
          <w:numId w:val="42"/>
        </w:numPr>
      </w:pPr>
      <w:r w:rsidRPr="00C63DB0">
        <w:t>CompanyC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ListParagraph"/>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ListParagraph"/>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Heading4"/>
        <w:rPr>
          <w:highlight w:val="yellow"/>
        </w:rPr>
      </w:pPr>
      <w:r w:rsidRPr="00D56B21">
        <w:rPr>
          <w:highlight w:val="yellow"/>
        </w:rPr>
        <w:t>FL1 Question 0-1a</w:t>
      </w:r>
    </w:p>
    <w:p w14:paraId="2D0F8CF3" w14:textId="12C9BE1E" w:rsidR="001F69FE" w:rsidRPr="00D56B21" w:rsidRDefault="001F69FE" w:rsidP="00B7696B">
      <w:pPr>
        <w:pStyle w:val="ListParagraph"/>
        <w:numPr>
          <w:ilvl w:val="0"/>
          <w:numId w:val="39"/>
        </w:numPr>
        <w:rPr>
          <w:b/>
          <w:bCs/>
        </w:rPr>
      </w:pPr>
      <w:r w:rsidRPr="00D56B21">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4B079F" w:rsidP="00FD1352">
            <w:pPr>
              <w:rPr>
                <w:lang w:eastAsia="zh-CN"/>
              </w:rPr>
            </w:pPr>
            <w:hyperlink r:id="rId8" w:history="1">
              <w:r w:rsidR="00FD1352" w:rsidRPr="00EF481A">
                <w:rPr>
                  <w:rStyle w:val="Hyperlink"/>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r>
              <w:rPr>
                <w:rFonts w:eastAsiaTheme="minorEastAsia" w:hint="eastAsia"/>
                <w:lang w:eastAsia="zh-CN"/>
              </w:rPr>
              <w:t>Mingju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r>
              <w:rPr>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r>
              <w:t>avik.sengupta@intel.com</w:t>
            </w:r>
          </w:p>
        </w:tc>
      </w:tr>
      <w:tr w:rsidR="0071393D" w:rsidRPr="0051144F" w14:paraId="49EA25C6" w14:textId="77777777" w:rsidTr="00F536BD">
        <w:tc>
          <w:tcPr>
            <w:tcW w:w="2263" w:type="dxa"/>
            <w:tcBorders>
              <w:top w:val="single" w:sz="4" w:space="0" w:color="auto"/>
              <w:left w:val="single" w:sz="4" w:space="0" w:color="auto"/>
              <w:bottom w:val="single" w:sz="4" w:space="0" w:color="auto"/>
              <w:right w:val="single" w:sz="4" w:space="0" w:color="auto"/>
            </w:tcBorders>
          </w:tcPr>
          <w:p w14:paraId="5FC07CF6" w14:textId="39B26544" w:rsidR="0071393D" w:rsidRDefault="0071393D" w:rsidP="0071393D">
            <w:pPr>
              <w:rPr>
                <w:lang w:eastAsia="ja-JP"/>
              </w:rPr>
            </w:pPr>
            <w:r>
              <w:rPr>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686D6FC" w14:textId="0BE3BBB2" w:rsidR="0071393D" w:rsidRDefault="0071393D" w:rsidP="0071393D">
            <w:pPr>
              <w:rPr>
                <w:lang w:eastAsia="ja-JP"/>
              </w:rPr>
            </w:pPr>
            <w:r>
              <w:rPr>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2DF277C9" w14:textId="3AA454E9" w:rsidR="0071393D" w:rsidRDefault="0071393D" w:rsidP="0071393D">
            <w:r>
              <w:t>xingqinl@nvidia.com</w:t>
            </w:r>
          </w:p>
        </w:tc>
      </w:tr>
    </w:tbl>
    <w:p w14:paraId="6C0C4ECD" w14:textId="5BD3CCCC" w:rsidR="00C155B9" w:rsidRPr="00C155B9" w:rsidRDefault="00C155B9" w:rsidP="0042572B">
      <w:pPr>
        <w:pStyle w:val="Heading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Heading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ListParagraph"/>
        <w:numPr>
          <w:ilvl w:val="0"/>
          <w:numId w:val="9"/>
        </w:numPr>
        <w:rPr>
          <w:sz w:val="18"/>
          <w:szCs w:val="18"/>
        </w:rPr>
      </w:pPr>
      <w:r w:rsidRPr="00C72390">
        <w:rPr>
          <w:sz w:val="18"/>
          <w:szCs w:val="18"/>
        </w:rPr>
        <w:t>Huawei/HiSi</w:t>
      </w:r>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ListParagraph"/>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ListParagraph"/>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ListParagraph"/>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ListParagraph"/>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ListParagraph"/>
        <w:numPr>
          <w:ilvl w:val="0"/>
          <w:numId w:val="9"/>
        </w:numPr>
        <w:rPr>
          <w:sz w:val="18"/>
          <w:szCs w:val="18"/>
        </w:rPr>
      </w:pPr>
      <w:r w:rsidRPr="00C72390">
        <w:rPr>
          <w:sz w:val="18"/>
          <w:szCs w:val="18"/>
        </w:rPr>
        <w:lastRenderedPageBreak/>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ListParagraph"/>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ListParagraph"/>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ListParagraph"/>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ListParagraph"/>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ListParagraph"/>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ListParagraph"/>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Hyperlink"/>
          </w:rPr>
          <w:t>http://www.mobileai-dataset.com/</w:t>
        </w:r>
      </w:hyperlink>
      <w:r w:rsidR="008A6903" w:rsidRPr="00930E16">
        <w:t xml:space="preserve">. </w:t>
      </w:r>
    </w:p>
    <w:p w14:paraId="249124DA" w14:textId="3B64BED1" w:rsidR="00E5103A" w:rsidRPr="00C72390" w:rsidRDefault="00E5103A" w:rsidP="0042572B">
      <w:pPr>
        <w:pStyle w:val="ListParagraph"/>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ListParagraph"/>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ListParagraph"/>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ListParagraph"/>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ListParagraph"/>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ListParagraph"/>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ListParagraph"/>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Heading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lastRenderedPageBreak/>
        <w:t xml:space="preserve">Proposal 1-1: </w:t>
      </w:r>
    </w:p>
    <w:p w14:paraId="58E759FA" w14:textId="7CC39166" w:rsidR="00515C4D" w:rsidRPr="004F2DC0" w:rsidRDefault="00515C4D" w:rsidP="00B7696B">
      <w:pPr>
        <w:pStyle w:val="ListParagraph"/>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ListParagraph"/>
        <w:numPr>
          <w:ilvl w:val="0"/>
          <w:numId w:val="16"/>
        </w:numPr>
      </w:pPr>
      <w:r w:rsidRPr="009A742C">
        <w:t>Whether the above proposal 1-1 can be adopted?</w:t>
      </w:r>
    </w:p>
    <w:p w14:paraId="5955B1D9" w14:textId="3597907D" w:rsidR="00FF023C" w:rsidRPr="009A742C" w:rsidRDefault="003A6460" w:rsidP="00B7696B">
      <w:pPr>
        <w:pStyle w:val="ListParagraph"/>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TableGrid"/>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r>
              <w:t>Intel</w:t>
            </w:r>
          </w:p>
        </w:tc>
        <w:tc>
          <w:tcPr>
            <w:tcW w:w="949" w:type="dxa"/>
          </w:tcPr>
          <w:p w14:paraId="1718515C" w14:textId="648D8426" w:rsidR="004E0100" w:rsidRDefault="004E0100" w:rsidP="004E0100">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r w:rsidR="0071393D" w14:paraId="53661AC9" w14:textId="77777777" w:rsidTr="001F69FE">
        <w:tc>
          <w:tcPr>
            <w:tcW w:w="1116" w:type="dxa"/>
          </w:tcPr>
          <w:p w14:paraId="6B998971" w14:textId="65F218C7" w:rsidR="0071393D" w:rsidRDefault="0071393D" w:rsidP="0071393D">
            <w:r>
              <w:t>NVIDIA</w:t>
            </w:r>
          </w:p>
        </w:tc>
        <w:tc>
          <w:tcPr>
            <w:tcW w:w="949" w:type="dxa"/>
          </w:tcPr>
          <w:p w14:paraId="7C3AA7F6" w14:textId="13AD7285" w:rsidR="0071393D" w:rsidRDefault="0071393D" w:rsidP="0071393D">
            <w:r>
              <w:t>Y</w:t>
            </w:r>
          </w:p>
        </w:tc>
        <w:tc>
          <w:tcPr>
            <w:tcW w:w="7671" w:type="dxa"/>
          </w:tcPr>
          <w:p w14:paraId="000F2532" w14:textId="77777777" w:rsidR="0071393D" w:rsidRDefault="0071393D" w:rsidP="0071393D">
            <w:r>
              <w:t xml:space="preserve">Support a) </w:t>
            </w:r>
          </w:p>
          <w:p w14:paraId="714A8891" w14:textId="6012B093" w:rsidR="0071393D" w:rsidRDefault="0071393D" w:rsidP="0071393D">
            <w:r>
              <w:t>Support b) to consider optional field data.</w:t>
            </w:r>
          </w:p>
        </w:tc>
      </w:tr>
    </w:tbl>
    <w:p w14:paraId="1CDF1CEA" w14:textId="1BA2D2E3" w:rsidR="00C42AD9" w:rsidRDefault="00C42AD9" w:rsidP="0042572B"/>
    <w:p w14:paraId="6A9547F9" w14:textId="44743224" w:rsidR="00F46BFA" w:rsidRPr="005F5A98" w:rsidRDefault="00F46BFA" w:rsidP="0042572B">
      <w:pPr>
        <w:pStyle w:val="Heading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ListParagraph"/>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ListParagraph"/>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ListParagraph"/>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ListParagraph"/>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ListParagraph"/>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ListParagraph"/>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ListParagraph"/>
        <w:numPr>
          <w:ilvl w:val="0"/>
          <w:numId w:val="9"/>
        </w:numPr>
        <w:rPr>
          <w:sz w:val="18"/>
          <w:szCs w:val="18"/>
        </w:rPr>
      </w:pPr>
      <w:r w:rsidRPr="006A775F">
        <w:rPr>
          <w:sz w:val="18"/>
          <w:szCs w:val="18"/>
        </w:rPr>
        <w:t xml:space="preserve">NVIDIA [21]: The evaluation scenarios for beam management include </w:t>
      </w:r>
      <w:r w:rsidRPr="006A775F">
        <w:rPr>
          <w:sz w:val="18"/>
          <w:szCs w:val="18"/>
          <w:u w:val="single"/>
        </w:rPr>
        <w:t>UMi-street canyon and UMa scenarios.</w:t>
      </w:r>
    </w:p>
    <w:p w14:paraId="24F8C307" w14:textId="16F6E9BF" w:rsidR="00893C88" w:rsidRPr="006A775F" w:rsidRDefault="00893C88" w:rsidP="0042572B">
      <w:pPr>
        <w:pStyle w:val="ListParagraph"/>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Heading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ListParagraph"/>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ListParagraph"/>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ListParagraph"/>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ListParagraph"/>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ListParagraph"/>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TableGrid"/>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ListParagraph"/>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ListParagraph"/>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ListParagraph"/>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329A2C6" w14:textId="77777777" w:rsidR="00FD1352" w:rsidRDefault="00FD1352" w:rsidP="00FD1352"/>
          <w:p w14:paraId="135D913F" w14:textId="0F5640FA" w:rsidR="00FD1352" w:rsidRDefault="00FD1352" w:rsidP="00FD1352">
            <w:r>
              <w:lastRenderedPageBreak/>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r>
              <w:rPr>
                <w:rFonts w:eastAsiaTheme="minorEastAsia"/>
                <w:lang w:eastAsia="zh-CN"/>
              </w:rPr>
              <w:t xml:space="preserve">First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gNB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r>
              <w:t>Intel</w:t>
            </w:r>
          </w:p>
        </w:tc>
        <w:tc>
          <w:tcPr>
            <w:tcW w:w="1216" w:type="dxa"/>
          </w:tcPr>
          <w:p w14:paraId="14BEEBAF" w14:textId="700B3BC6" w:rsidR="00E355F8" w:rsidRDefault="00E355F8" w:rsidP="00E355F8">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and Dense Urban for example should be relevant only for the temporal domain prediction. </w:t>
            </w:r>
          </w:p>
        </w:tc>
      </w:tr>
      <w:tr w:rsidR="0071393D" w14:paraId="68FD6463" w14:textId="77777777" w:rsidTr="008C2146">
        <w:trPr>
          <w:trHeight w:val="333"/>
        </w:trPr>
        <w:tc>
          <w:tcPr>
            <w:tcW w:w="1720" w:type="dxa"/>
          </w:tcPr>
          <w:p w14:paraId="0EAC9F30" w14:textId="35700C0E" w:rsidR="0071393D" w:rsidRDefault="0071393D" w:rsidP="0071393D">
            <w:r>
              <w:t>NVIDIA</w:t>
            </w:r>
          </w:p>
        </w:tc>
        <w:tc>
          <w:tcPr>
            <w:tcW w:w="1216" w:type="dxa"/>
          </w:tcPr>
          <w:p w14:paraId="0F63B674" w14:textId="268B3647" w:rsidR="0071393D" w:rsidRDefault="0071393D" w:rsidP="0071393D">
            <w:r>
              <w:t>Y</w:t>
            </w:r>
          </w:p>
        </w:tc>
        <w:tc>
          <w:tcPr>
            <w:tcW w:w="6862" w:type="dxa"/>
          </w:tcPr>
          <w:p w14:paraId="7F5B3496" w14:textId="45ADF651" w:rsidR="0071393D" w:rsidRDefault="0071393D" w:rsidP="0071393D">
            <w:r>
              <w:t>Support Proposal 1-2</w:t>
            </w:r>
          </w:p>
        </w:tc>
      </w:tr>
    </w:tbl>
    <w:p w14:paraId="0D96C9C8" w14:textId="5D328741" w:rsidR="00D0546D" w:rsidRDefault="00EF1C9D" w:rsidP="00892EFA">
      <w:pPr>
        <w:pStyle w:val="Heading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ListParagraph"/>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ListParagraph"/>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ListParagraph"/>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ListParagraph"/>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ListParagraph"/>
        <w:numPr>
          <w:ilvl w:val="0"/>
          <w:numId w:val="9"/>
        </w:numPr>
        <w:rPr>
          <w:sz w:val="18"/>
          <w:szCs w:val="18"/>
        </w:rPr>
      </w:pPr>
      <w:r w:rsidRPr="006A775F">
        <w:rPr>
          <w:sz w:val="18"/>
          <w:szCs w:val="18"/>
        </w:rPr>
        <w:t xml:space="preserve">Futurewei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ListParagraph"/>
        <w:numPr>
          <w:ilvl w:val="0"/>
          <w:numId w:val="9"/>
        </w:numPr>
        <w:rPr>
          <w:sz w:val="18"/>
          <w:szCs w:val="18"/>
        </w:rPr>
      </w:pPr>
      <w:r w:rsidRPr="006A775F">
        <w:rPr>
          <w:sz w:val="18"/>
          <w:szCs w:val="18"/>
        </w:rPr>
        <w:t xml:space="preserve">Apple [15]: System level simulator can be used to generate the dataset, where the number of cells can be 1 to speed up the </w:t>
      </w:r>
      <w:r w:rsidRPr="006A775F">
        <w:rPr>
          <w:sz w:val="18"/>
          <w:szCs w:val="18"/>
        </w:rPr>
        <w:lastRenderedPageBreak/>
        <w:t xml:space="preserve">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ListParagraph"/>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ListParagraph"/>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ListParagraph"/>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ListParagraph"/>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ListParagraph"/>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ListParagraph"/>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Heading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ListParagraph"/>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ListParagraph"/>
        <w:numPr>
          <w:ilvl w:val="0"/>
          <w:numId w:val="23"/>
        </w:numPr>
      </w:pPr>
      <w:r>
        <w:t>Which procedure can be used, p</w:t>
      </w:r>
      <w:r w:rsidRPr="00BF7967">
        <w:t>rocedure A</w:t>
      </w:r>
      <w:r>
        <w:t xml:space="preserve"> or p</w:t>
      </w:r>
      <w:r w:rsidRPr="00BF7967">
        <w:t xml:space="preserve">rocedure </w:t>
      </w:r>
      <w:r>
        <w:t>B in TR38.901, and why?</w:t>
      </w:r>
    </w:p>
    <w:tbl>
      <w:tblPr>
        <w:tblStyle w:val="TableGrid"/>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ListParagraph"/>
              <w:numPr>
                <w:ilvl w:val="0"/>
                <w:numId w:val="44"/>
              </w:numPr>
            </w:pPr>
            <w:r>
              <w:t>Yes, since spatial consistency enables to capture the correlated behaviour of the channel for UE moving over a path</w:t>
            </w:r>
          </w:p>
          <w:p w14:paraId="3C80F490" w14:textId="31C289C7" w:rsidR="00FD1352" w:rsidRPr="00FD1352" w:rsidRDefault="00FD1352" w:rsidP="00B7696B">
            <w:pPr>
              <w:pStyle w:val="ListParagraph"/>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r w:rsidR="0071393D" w14:paraId="4F045A93" w14:textId="77777777" w:rsidTr="004F2DC0">
        <w:trPr>
          <w:trHeight w:val="333"/>
        </w:trPr>
        <w:tc>
          <w:tcPr>
            <w:tcW w:w="1720" w:type="dxa"/>
          </w:tcPr>
          <w:p w14:paraId="2C3C50CA" w14:textId="28CD9948" w:rsidR="0071393D" w:rsidRDefault="0071393D" w:rsidP="0071393D">
            <w:r>
              <w:t>NVIDIA</w:t>
            </w:r>
          </w:p>
        </w:tc>
        <w:tc>
          <w:tcPr>
            <w:tcW w:w="8355" w:type="dxa"/>
          </w:tcPr>
          <w:p w14:paraId="589CEB50" w14:textId="77777777" w:rsidR="0071393D" w:rsidRDefault="0071393D" w:rsidP="0071393D">
            <w:pPr>
              <w:pStyle w:val="ListParagraph"/>
              <w:numPr>
                <w:ilvl w:val="0"/>
                <w:numId w:val="52"/>
              </w:numPr>
            </w:pPr>
            <w:r>
              <w:t>Yes, it’s necessary to model spatial consistency</w:t>
            </w:r>
          </w:p>
          <w:p w14:paraId="20F41633" w14:textId="331C1D4D" w:rsidR="0071393D" w:rsidRPr="0071393D" w:rsidRDefault="0071393D" w:rsidP="0071393D">
            <w:pPr>
              <w:pStyle w:val="ListParagraph"/>
              <w:numPr>
                <w:ilvl w:val="0"/>
                <w:numId w:val="52"/>
              </w:numPr>
            </w:pPr>
            <w:r w:rsidRPr="0071393D">
              <w:t>Though the use of spatial consistency procedures defined in TR38.901 can be the baseline, it would be good to check its modeling accuracy.</w:t>
            </w:r>
          </w:p>
        </w:tc>
      </w:tr>
    </w:tbl>
    <w:p w14:paraId="552243FA" w14:textId="29E6B7AF" w:rsidR="00D0546D" w:rsidRDefault="00D0546D" w:rsidP="0042572B"/>
    <w:p w14:paraId="1E96B29A" w14:textId="6240250D" w:rsidR="00D0546D" w:rsidRDefault="00D0546D" w:rsidP="00892EFA">
      <w:pPr>
        <w:pStyle w:val="Heading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ListParagraph"/>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ListParagraph"/>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ListParagraph"/>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ListParagraph"/>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ListParagraph"/>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ListParagraph"/>
        <w:numPr>
          <w:ilvl w:val="1"/>
          <w:numId w:val="13"/>
        </w:numPr>
        <w:rPr>
          <w:sz w:val="18"/>
          <w:szCs w:val="18"/>
        </w:rPr>
      </w:pPr>
      <w:r w:rsidRPr="009F0668">
        <w:rPr>
          <w:sz w:val="18"/>
          <w:szCs w:val="18"/>
        </w:rPr>
        <w:lastRenderedPageBreak/>
        <w:t xml:space="preserve">Option #1: Linear and fixed trajectory model, e.g., the intra-cell mobility model in Table 2 of R1-2007151. </w:t>
      </w:r>
    </w:p>
    <w:p w14:paraId="6DFFBC10" w14:textId="77777777" w:rsidR="00D0546D" w:rsidRPr="009F0668" w:rsidRDefault="00D0546D" w:rsidP="00B7696B">
      <w:pPr>
        <w:pStyle w:val="ListParagraph"/>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ListParagraph"/>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ListParagraph"/>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ListParagraph"/>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ListParagraph"/>
        <w:numPr>
          <w:ilvl w:val="1"/>
          <w:numId w:val="24"/>
        </w:numPr>
      </w:pPr>
      <w:r w:rsidRPr="001A683E">
        <w:t>Option #2: Linear trajectory model with random direction change.</w:t>
      </w:r>
    </w:p>
    <w:p w14:paraId="24F2770F" w14:textId="721EB952" w:rsidR="00517E25" w:rsidRPr="001A683E" w:rsidRDefault="00517E25" w:rsidP="00B7696B">
      <w:pPr>
        <w:pStyle w:val="ListParagraph"/>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TableGrid"/>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ListParagraph"/>
              <w:ind w:left="360"/>
            </w:pPr>
            <w:r>
              <w:t xml:space="preserve"> </w:t>
            </w:r>
          </w:p>
          <w:p w14:paraId="4D369949" w14:textId="7ADCFD74" w:rsidR="002D42D2" w:rsidRPr="00853A5E" w:rsidRDefault="002D42D2" w:rsidP="002D42D2">
            <w:r>
              <w:t>b) T</w:t>
            </w:r>
            <w:r w:rsidRPr="00853A5E">
              <w:t xml:space="preserve">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A367D3" w14:textId="77777777" w:rsidR="002D42D2" w:rsidRDefault="002D42D2" w:rsidP="00B7696B">
            <w:pPr>
              <w:pStyle w:val="ListParagraph"/>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ListParagraph"/>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ListParagraph"/>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CommentText"/>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r>
              <w:t>Intel</w:t>
            </w:r>
          </w:p>
        </w:tc>
        <w:tc>
          <w:tcPr>
            <w:tcW w:w="8355" w:type="dxa"/>
          </w:tcPr>
          <w:p w14:paraId="1090827D" w14:textId="5A8AA708" w:rsidR="00A2358F" w:rsidRDefault="00A2358F" w:rsidP="00A2358F">
            <w: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bl>
    <w:p w14:paraId="23808D54" w14:textId="77777777" w:rsidR="00D0546D" w:rsidRDefault="00D0546D" w:rsidP="0042572B"/>
    <w:p w14:paraId="3F582F1E" w14:textId="6D38E212" w:rsidR="00DB5E3E" w:rsidRDefault="00DB5E3E" w:rsidP="00892EFA">
      <w:pPr>
        <w:pStyle w:val="Heading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ListParagraph"/>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ListParagraph"/>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evalutations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ListParagraph"/>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Heading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ListParagraph"/>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TableGrid"/>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r>
              <w:t>Intel</w:t>
            </w:r>
          </w:p>
        </w:tc>
        <w:tc>
          <w:tcPr>
            <w:tcW w:w="8355" w:type="dxa"/>
          </w:tcPr>
          <w:p w14:paraId="715CC8A5" w14:textId="0A221396" w:rsidR="00FE5BA5" w:rsidRDefault="00FE5BA5" w:rsidP="00FE5BA5">
            <w:r>
              <w:t>OK to consider UE rotation, although 360 degrees per second seems very fast.</w:t>
            </w:r>
          </w:p>
        </w:tc>
      </w:tr>
      <w:tr w:rsidR="0071393D" w14:paraId="41EEB770" w14:textId="77777777" w:rsidTr="00F536BD">
        <w:trPr>
          <w:trHeight w:val="333"/>
        </w:trPr>
        <w:tc>
          <w:tcPr>
            <w:tcW w:w="1720" w:type="dxa"/>
          </w:tcPr>
          <w:p w14:paraId="57BA179B" w14:textId="77777777" w:rsidR="0071393D" w:rsidRDefault="0071393D" w:rsidP="00FE5BA5"/>
        </w:tc>
        <w:tc>
          <w:tcPr>
            <w:tcW w:w="8355" w:type="dxa"/>
          </w:tcPr>
          <w:p w14:paraId="19288122" w14:textId="77777777" w:rsidR="0071393D" w:rsidRDefault="0071393D" w:rsidP="00FE5BA5"/>
        </w:tc>
      </w:tr>
    </w:tbl>
    <w:p w14:paraId="0509BEE9" w14:textId="77777777" w:rsidR="00EA461D" w:rsidRDefault="00EA461D" w:rsidP="00EA461D"/>
    <w:p w14:paraId="46C796C0" w14:textId="110303A5" w:rsidR="00DA18AE" w:rsidRDefault="00DA18AE" w:rsidP="0042572B">
      <w:pPr>
        <w:pStyle w:val="Heading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ListParagraph"/>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ListParagraph"/>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ListParagraph"/>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ListParagraph"/>
        <w:numPr>
          <w:ilvl w:val="0"/>
          <w:numId w:val="9"/>
        </w:numPr>
        <w:rPr>
          <w:sz w:val="18"/>
          <w:szCs w:val="18"/>
        </w:rPr>
      </w:pPr>
      <w:r w:rsidRPr="00C13E09">
        <w:rPr>
          <w:sz w:val="18"/>
          <w:szCs w:val="18"/>
        </w:rPr>
        <w:lastRenderedPageBreak/>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ListParagraph"/>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ListParagraph"/>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ListParagraph"/>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ListParagraph"/>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TableGrid"/>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r>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r w:rsidR="0071393D" w14:paraId="79DAA897" w14:textId="77777777" w:rsidTr="00C303F9">
        <w:tc>
          <w:tcPr>
            <w:tcW w:w="1052" w:type="dxa"/>
          </w:tcPr>
          <w:p w14:paraId="7BB9B52C" w14:textId="59703E3C" w:rsidR="0071393D" w:rsidRDefault="0071393D" w:rsidP="0071393D">
            <w:r>
              <w:t>NVIDIA</w:t>
            </w:r>
          </w:p>
        </w:tc>
        <w:tc>
          <w:tcPr>
            <w:tcW w:w="744" w:type="dxa"/>
          </w:tcPr>
          <w:p w14:paraId="1E68493B" w14:textId="77777777" w:rsidR="0071393D" w:rsidRDefault="0071393D" w:rsidP="0071393D"/>
        </w:tc>
        <w:tc>
          <w:tcPr>
            <w:tcW w:w="7919" w:type="dxa"/>
          </w:tcPr>
          <w:p w14:paraId="21CE13CF" w14:textId="421059E4" w:rsidR="0071393D" w:rsidRDefault="0071393D" w:rsidP="0071393D">
            <w:r>
              <w:t>Interested companies can present the results with sufficient level of description.</w:t>
            </w:r>
          </w:p>
        </w:tc>
      </w:tr>
    </w:tbl>
    <w:p w14:paraId="230B3C32" w14:textId="01111698" w:rsidR="005E1D5B" w:rsidRDefault="005E1D5B" w:rsidP="0042572B"/>
    <w:p w14:paraId="3EE51623" w14:textId="13411A90" w:rsidR="0054478C" w:rsidRDefault="0054478C" w:rsidP="0042572B">
      <w:pPr>
        <w:pStyle w:val="Heading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ListParagraph"/>
        <w:numPr>
          <w:ilvl w:val="0"/>
          <w:numId w:val="8"/>
        </w:numPr>
        <w:rPr>
          <w:sz w:val="18"/>
          <w:szCs w:val="18"/>
        </w:rPr>
      </w:pPr>
      <w:r w:rsidRPr="00F734FA">
        <w:rPr>
          <w:sz w:val="18"/>
          <w:szCs w:val="18"/>
        </w:rPr>
        <w:t>Huawei/HiSi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ListParagraph"/>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ListParagraph"/>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ListParagraph"/>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ListParagraph"/>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ListParagraph"/>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Heading4"/>
        <w:rPr>
          <w:highlight w:val="yellow"/>
        </w:rPr>
      </w:pPr>
      <w:r>
        <w:rPr>
          <w:highlight w:val="cyan"/>
        </w:rPr>
        <w:lastRenderedPageBreak/>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ListParagraph"/>
        <w:numPr>
          <w:ilvl w:val="0"/>
          <w:numId w:val="27"/>
        </w:numPr>
      </w:pPr>
      <w:r>
        <w:t xml:space="preserve">Whether a reference AI/ML model needs to be defined, and why? </w:t>
      </w:r>
    </w:p>
    <w:p w14:paraId="13400AC3" w14:textId="77F96C79" w:rsidR="00AA4617" w:rsidRPr="006C4759" w:rsidRDefault="00AA4617" w:rsidP="00B7696B">
      <w:pPr>
        <w:pStyle w:val="ListParagraph"/>
        <w:numPr>
          <w:ilvl w:val="0"/>
          <w:numId w:val="27"/>
        </w:numPr>
      </w:pPr>
      <w:r>
        <w:t xml:space="preserve">If the answer is yes, please explain the purpose </w:t>
      </w:r>
      <w:r w:rsidR="001A053E">
        <w:t>to define</w:t>
      </w:r>
      <w:r>
        <w:t xml:space="preserve"> the reference AI/ML model. </w:t>
      </w:r>
    </w:p>
    <w:tbl>
      <w:tblPr>
        <w:tblStyle w:val="TableGrid"/>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ListParagraph"/>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r w:rsidR="00AB6EB8" w14:paraId="46D7A5AF" w14:textId="77777777" w:rsidTr="006B4C46">
        <w:tc>
          <w:tcPr>
            <w:tcW w:w="1052" w:type="dxa"/>
          </w:tcPr>
          <w:p w14:paraId="5D949BF9" w14:textId="38890C61" w:rsidR="00AB6EB8" w:rsidRDefault="00AB6EB8" w:rsidP="00AB6EB8">
            <w:r>
              <w:t>Intel</w:t>
            </w:r>
          </w:p>
        </w:tc>
        <w:tc>
          <w:tcPr>
            <w:tcW w:w="8663" w:type="dxa"/>
          </w:tcPr>
          <w:p w14:paraId="29308E81" w14:textId="7CACBDE0" w:rsidR="00AB6EB8" w:rsidRDefault="00AB6EB8" w:rsidP="00AB6EB8">
            <w:r>
              <w:t>At this stage, no. Meaningful non-AI/ML baselines should be considered for fair comparison</w:t>
            </w:r>
          </w:p>
        </w:tc>
      </w:tr>
      <w:tr w:rsidR="0071393D" w14:paraId="20512F42" w14:textId="77777777" w:rsidTr="006B4C46">
        <w:tc>
          <w:tcPr>
            <w:tcW w:w="1052" w:type="dxa"/>
          </w:tcPr>
          <w:p w14:paraId="159D62B3" w14:textId="7EBB20A4" w:rsidR="0071393D" w:rsidRDefault="0071393D" w:rsidP="0071393D">
            <w:r>
              <w:t>NVIDIA</w:t>
            </w:r>
          </w:p>
        </w:tc>
        <w:tc>
          <w:tcPr>
            <w:tcW w:w="8663" w:type="dxa"/>
          </w:tcPr>
          <w:p w14:paraId="51E02DFD" w14:textId="6BE03D25" w:rsidR="0071393D" w:rsidRDefault="0071393D" w:rsidP="0071393D">
            <w:r>
              <w:t>Yes, a baseline model would facilitate calibration.</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ListParagraph"/>
        <w:numPr>
          <w:ilvl w:val="0"/>
          <w:numId w:val="8"/>
        </w:numPr>
        <w:rPr>
          <w:sz w:val="18"/>
          <w:szCs w:val="18"/>
        </w:rPr>
      </w:pPr>
      <w:r w:rsidRPr="006B4CC1">
        <w:rPr>
          <w:sz w:val="18"/>
          <w:szCs w:val="18"/>
        </w:rPr>
        <w:t>Huawei/HiSi</w:t>
      </w:r>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ListParagraph"/>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ListParagraph"/>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ListParagraph"/>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ListParagraph"/>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ListParagraph"/>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ListParagraph"/>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ListParagraph"/>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ListParagraph"/>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ListParagraph"/>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ListParagraph"/>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ListParagraph"/>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Heading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ListParagraph"/>
        <w:numPr>
          <w:ilvl w:val="0"/>
          <w:numId w:val="29"/>
        </w:numPr>
        <w:rPr>
          <w:b/>
          <w:bCs/>
          <w:sz w:val="18"/>
          <w:szCs w:val="18"/>
        </w:rPr>
      </w:pPr>
      <w:r w:rsidRPr="00DB63D6">
        <w:rPr>
          <w:b/>
          <w:bCs/>
          <w:sz w:val="18"/>
          <w:szCs w:val="18"/>
        </w:rPr>
        <w:lastRenderedPageBreak/>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ListParagraph"/>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ListParagraph"/>
        <w:numPr>
          <w:ilvl w:val="0"/>
          <w:numId w:val="28"/>
        </w:numPr>
      </w:pPr>
      <w:r>
        <w:t>Whether proposal 1-8 can be adopted?</w:t>
      </w:r>
      <w:r w:rsidR="00424994">
        <w:t xml:space="preserve"> Why?</w:t>
      </w:r>
    </w:p>
    <w:p w14:paraId="022F3A2B" w14:textId="7B8E4C38" w:rsidR="00E22D50" w:rsidRDefault="00E22D50" w:rsidP="00B7696B">
      <w:pPr>
        <w:pStyle w:val="ListParagraph"/>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ListParagraph"/>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ListParagraph"/>
        <w:numPr>
          <w:ilvl w:val="0"/>
          <w:numId w:val="28"/>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etc.</w:t>
            </w:r>
            <w:r w:rsidR="00653050">
              <w:rPr>
                <w:rFonts w:eastAsiaTheme="minorEastAsia"/>
                <w:lang w:eastAsia="zh-CN"/>
              </w:rPr>
              <w:t>.</w:t>
            </w:r>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ListParagraph"/>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ListParagraph"/>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ListParagraph"/>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r>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Q1-8.a: Yes</w:t>
            </w:r>
          </w:p>
          <w:p w14:paraId="6C3B7895" w14:textId="77777777" w:rsidR="00DA48B8" w:rsidRDefault="00DA48B8" w:rsidP="00DA48B8">
            <w:r>
              <w:t>Q1-8.b: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r w:rsidR="0071393D" w14:paraId="22A2EEF4" w14:textId="77777777" w:rsidTr="00F536BD">
        <w:tc>
          <w:tcPr>
            <w:tcW w:w="1052" w:type="dxa"/>
          </w:tcPr>
          <w:p w14:paraId="4582B898" w14:textId="5B130368" w:rsidR="0071393D" w:rsidRDefault="0071393D" w:rsidP="0071393D">
            <w:r>
              <w:t>NVIDIA</w:t>
            </w:r>
          </w:p>
        </w:tc>
        <w:tc>
          <w:tcPr>
            <w:tcW w:w="744" w:type="dxa"/>
          </w:tcPr>
          <w:p w14:paraId="42F08113" w14:textId="03769B3B" w:rsidR="0071393D" w:rsidRDefault="0071393D" w:rsidP="0071393D">
            <w:r>
              <w:t>Y</w:t>
            </w:r>
          </w:p>
        </w:tc>
        <w:tc>
          <w:tcPr>
            <w:tcW w:w="8099" w:type="dxa"/>
          </w:tcPr>
          <w:p w14:paraId="1F949849" w14:textId="782DCFDE" w:rsidR="0071393D" w:rsidRDefault="0071393D" w:rsidP="0071393D">
            <w:r w:rsidRPr="00426A3B">
              <w:t>Yes</w:t>
            </w:r>
            <w:r>
              <w:t>, description of AI/ML model should be provided. Details can be FFS.</w:t>
            </w:r>
          </w:p>
        </w:tc>
      </w:tr>
    </w:tbl>
    <w:p w14:paraId="34CB9C09" w14:textId="598B5157" w:rsidR="00E5103A" w:rsidRDefault="00E5103A" w:rsidP="0042572B"/>
    <w:p w14:paraId="1A3061C9" w14:textId="77777777" w:rsidR="00620732" w:rsidRPr="00892EFA" w:rsidRDefault="00620732" w:rsidP="00B7696B">
      <w:pPr>
        <w:pStyle w:val="Heading2"/>
        <w:numPr>
          <w:ilvl w:val="1"/>
          <w:numId w:val="22"/>
        </w:numPr>
      </w:pPr>
      <w:r w:rsidRPr="00892EFA">
        <w:t>Others</w:t>
      </w:r>
    </w:p>
    <w:p w14:paraId="4D2409A6" w14:textId="77777777" w:rsidR="00620732" w:rsidRPr="00930E16" w:rsidRDefault="00620732" w:rsidP="00892EFA">
      <w:pPr>
        <w:pStyle w:val="Heading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ListParagraph"/>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ListParagraph"/>
        <w:numPr>
          <w:ilvl w:val="1"/>
          <w:numId w:val="9"/>
        </w:numPr>
        <w:rPr>
          <w:sz w:val="18"/>
          <w:szCs w:val="18"/>
        </w:rPr>
      </w:pPr>
      <w:r w:rsidRPr="006B4CC1">
        <w:rPr>
          <w:rFonts w:hint="eastAsia"/>
          <w:sz w:val="18"/>
          <w:szCs w:val="18"/>
        </w:rPr>
        <w:t xml:space="preserve"> Study and evaluate the feasibility and potential system level gain on predictable mobility for beam management </w:t>
      </w:r>
      <w:r w:rsidRPr="006B4CC1">
        <w:rPr>
          <w:rFonts w:hint="eastAsia"/>
          <w:sz w:val="18"/>
          <w:szCs w:val="18"/>
        </w:rPr>
        <w:lastRenderedPageBreak/>
        <w:t>based on the identified scenario(s).</w:t>
      </w:r>
    </w:p>
    <w:p w14:paraId="2F624F8C" w14:textId="176E3AAA" w:rsidR="00620732" w:rsidRPr="006B4CC1" w:rsidRDefault="00620732" w:rsidP="00620732">
      <w:pPr>
        <w:pStyle w:val="ListParagraph"/>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ListParagraph"/>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ListParagraph"/>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ListParagraph"/>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ListParagraph"/>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r w:rsidR="0071393D" w14:paraId="1F1AAE73" w14:textId="77777777" w:rsidTr="00C22AA9">
        <w:tc>
          <w:tcPr>
            <w:tcW w:w="1052" w:type="dxa"/>
          </w:tcPr>
          <w:p w14:paraId="0E66918E" w14:textId="7DA50E1C" w:rsidR="0071393D" w:rsidRDefault="0071393D" w:rsidP="0071393D">
            <w:r>
              <w:t>NVIDIA</w:t>
            </w:r>
          </w:p>
        </w:tc>
        <w:tc>
          <w:tcPr>
            <w:tcW w:w="744" w:type="dxa"/>
          </w:tcPr>
          <w:p w14:paraId="0FEAC00B" w14:textId="77777777" w:rsidR="0071393D" w:rsidRDefault="0071393D" w:rsidP="0071393D"/>
        </w:tc>
        <w:tc>
          <w:tcPr>
            <w:tcW w:w="8009" w:type="dxa"/>
          </w:tcPr>
          <w:p w14:paraId="3BD6161A" w14:textId="401B35CB" w:rsidR="0071393D" w:rsidRDefault="0071393D" w:rsidP="0071393D">
            <w:r>
              <w:t>Interested companies can present the results with sufficient level of description.</w:t>
            </w:r>
          </w:p>
        </w:tc>
      </w:tr>
    </w:tbl>
    <w:p w14:paraId="00F555B4" w14:textId="77777777" w:rsidR="00620732" w:rsidRDefault="00620732" w:rsidP="00620732"/>
    <w:p w14:paraId="3EB401AB" w14:textId="401F44A9" w:rsidR="0043564E" w:rsidRDefault="0043564E" w:rsidP="0043564E">
      <w:pPr>
        <w:pStyle w:val="Heading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ListParagraph"/>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ListParagraph"/>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ListParagraph"/>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ListParagraph"/>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ListParagraph"/>
        <w:numPr>
          <w:ilvl w:val="0"/>
          <w:numId w:val="9"/>
        </w:numPr>
        <w:rPr>
          <w:sz w:val="18"/>
          <w:szCs w:val="18"/>
        </w:rPr>
      </w:pPr>
      <w:r w:rsidRPr="00AF5310">
        <w:rPr>
          <w:sz w:val="18"/>
          <w:szCs w:val="18"/>
        </w:rPr>
        <w:t xml:space="preserve">Samsung [9]: The following two-stage approach is adopted for gNB/UE beambook design: </w:t>
      </w:r>
    </w:p>
    <w:p w14:paraId="77A3B116" w14:textId="77777777" w:rsidR="0043564E" w:rsidRPr="00AF5310" w:rsidRDefault="0043564E" w:rsidP="0043564E">
      <w:pPr>
        <w:pStyle w:val="ListParagraph"/>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ListParagraph"/>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ListParagraph"/>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beambook design: beam directions/beamwidth. </w:t>
      </w:r>
    </w:p>
    <w:p w14:paraId="4B02C39D"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Heading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etc</w:t>
      </w:r>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Heading2"/>
        <w:numPr>
          <w:ilvl w:val="1"/>
          <w:numId w:val="1"/>
        </w:numPr>
      </w:pPr>
      <w:r>
        <w:lastRenderedPageBreak/>
        <w:t>Performance KPI</w:t>
      </w:r>
      <w:r w:rsidR="0082316E">
        <w:t>s</w:t>
      </w:r>
    </w:p>
    <w:p w14:paraId="1C47B8B1" w14:textId="4F88B600" w:rsidR="00F46BFA" w:rsidRDefault="00F46BFA" w:rsidP="00357AAD">
      <w:pPr>
        <w:pStyle w:val="Heading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ListParagraph"/>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ListParagraph"/>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ListParagraph"/>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ListParagraph"/>
        <w:numPr>
          <w:ilvl w:val="0"/>
          <w:numId w:val="10"/>
        </w:numPr>
        <w:rPr>
          <w:sz w:val="18"/>
          <w:szCs w:val="18"/>
        </w:rPr>
      </w:pPr>
      <w:r w:rsidRPr="00E9420A">
        <w:rPr>
          <w:sz w:val="18"/>
          <w:szCs w:val="18"/>
        </w:rPr>
        <w:t xml:space="preserve">InterDigital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ListParagraph"/>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ListParagraph"/>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ListParagraph"/>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ListParagraph"/>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ListParagraph"/>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ListParagraph"/>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ListParagraph"/>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ListParagraph"/>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ListParagraph"/>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ListParagraph"/>
        <w:numPr>
          <w:ilvl w:val="0"/>
          <w:numId w:val="10"/>
        </w:numPr>
        <w:rPr>
          <w:rFonts w:eastAsia="Times New Roman"/>
          <w:kern w:val="0"/>
          <w:sz w:val="18"/>
          <w:szCs w:val="18"/>
        </w:rPr>
      </w:pPr>
      <w:r w:rsidRPr="00E9420A">
        <w:rPr>
          <w:sz w:val="18"/>
          <w:szCs w:val="18"/>
        </w:rPr>
        <w:t>xiaomi</w:t>
      </w:r>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ListParagraph"/>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ListParagraph"/>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ListParagraph"/>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ListParagraph"/>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ListParagraph"/>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ListParagraph"/>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ListParagraph"/>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ListParagraph"/>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ListParagraph"/>
        <w:numPr>
          <w:ilvl w:val="0"/>
          <w:numId w:val="10"/>
        </w:numPr>
        <w:rPr>
          <w:sz w:val="18"/>
          <w:szCs w:val="18"/>
        </w:rPr>
      </w:pPr>
      <w:r w:rsidRPr="00E9420A">
        <w:rPr>
          <w:sz w:val="18"/>
          <w:szCs w:val="18"/>
        </w:rPr>
        <w:t>Beijing Jiaotong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ListParagraph"/>
        <w:numPr>
          <w:ilvl w:val="0"/>
          <w:numId w:val="10"/>
        </w:numPr>
        <w:rPr>
          <w:sz w:val="18"/>
          <w:szCs w:val="18"/>
        </w:rPr>
      </w:pPr>
      <w:r w:rsidRPr="00E9420A">
        <w:rPr>
          <w:sz w:val="18"/>
          <w:szCs w:val="18"/>
        </w:rPr>
        <w:t>Beijing Jiaotong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ListParagraph"/>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ListParagraph"/>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ListParagraph"/>
        <w:numPr>
          <w:ilvl w:val="0"/>
          <w:numId w:val="10"/>
        </w:numPr>
        <w:rPr>
          <w:sz w:val="18"/>
          <w:szCs w:val="18"/>
        </w:rPr>
      </w:pPr>
      <w:r w:rsidRPr="00E9420A">
        <w:rPr>
          <w:sz w:val="18"/>
          <w:szCs w:val="18"/>
        </w:rPr>
        <w:lastRenderedPageBreak/>
        <w:t>Futurewei[12]: Include measured RSRP as one of the evaluation metrics for AI/ML-based beam management use case.</w:t>
      </w:r>
    </w:p>
    <w:p w14:paraId="789CB1BE" w14:textId="1E6AF5D5" w:rsidR="00692205" w:rsidRPr="00E9420A" w:rsidRDefault="00692205" w:rsidP="000E5F39">
      <w:pPr>
        <w:pStyle w:val="ListParagraph"/>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ListParagraph"/>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ListParagraph"/>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ListParagraph"/>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ListParagraph"/>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ListParagraph"/>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ListParagraph"/>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ListParagraph"/>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ListParagraph"/>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ListParagraph"/>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ListParagraph"/>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ListParagraph"/>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ListParagraph"/>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Heading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ListParagraph"/>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ListParagraph"/>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ListParagraph"/>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ListParagraph"/>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ListParagraph"/>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ListParagraph"/>
        <w:numPr>
          <w:ilvl w:val="3"/>
          <w:numId w:val="10"/>
        </w:numPr>
      </w:pPr>
      <w:r>
        <w:t xml:space="preserve">CDF of </w:t>
      </w:r>
      <w:r w:rsidR="008A1093" w:rsidRPr="00721BFA">
        <w:t xml:space="preserve">L1-RSRP </w:t>
      </w:r>
    </w:p>
    <w:p w14:paraId="2AB55728" w14:textId="55013222" w:rsidR="008A1093" w:rsidRPr="00721BFA" w:rsidRDefault="008A1093" w:rsidP="000E5F39">
      <w:pPr>
        <w:pStyle w:val="ListParagraph"/>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ListParagraph"/>
        <w:numPr>
          <w:ilvl w:val="2"/>
          <w:numId w:val="10"/>
        </w:numPr>
      </w:pPr>
      <w:r w:rsidRPr="00721BFA">
        <w:t>Top-1</w:t>
      </w:r>
    </w:p>
    <w:p w14:paraId="0BFBD9B4" w14:textId="70FC0519" w:rsidR="008A1093" w:rsidRDefault="008A1093" w:rsidP="000E5F39">
      <w:pPr>
        <w:pStyle w:val="ListParagraph"/>
        <w:numPr>
          <w:ilvl w:val="2"/>
          <w:numId w:val="10"/>
        </w:numPr>
      </w:pPr>
      <w:r w:rsidRPr="00721BFA">
        <w:t>Top-N</w:t>
      </w:r>
    </w:p>
    <w:p w14:paraId="0F5C7AA2" w14:textId="5A8F9FC9" w:rsidR="00E23D7B" w:rsidRPr="00721BFA" w:rsidRDefault="00E23D7B" w:rsidP="004965DC">
      <w:pPr>
        <w:pStyle w:val="ListParagraph"/>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ListParagraph"/>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ListParagraph"/>
        <w:numPr>
          <w:ilvl w:val="0"/>
          <w:numId w:val="30"/>
        </w:numPr>
      </w:pPr>
      <w:r>
        <w:t xml:space="preserve">Which KPI(s) are preferred as basic KPI(s)? </w:t>
      </w:r>
    </w:p>
    <w:p w14:paraId="4413FB75" w14:textId="32BE9740" w:rsidR="006D34BE" w:rsidRDefault="006D34BE" w:rsidP="00B7696B">
      <w:pPr>
        <w:pStyle w:val="ListParagraph"/>
        <w:numPr>
          <w:ilvl w:val="0"/>
          <w:numId w:val="3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lastRenderedPageBreak/>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ListParagraph"/>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ListParagraph"/>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Type 1: Predicted RSRPs of top-k beams in predicted set – actual RSRPs in labelled set with the same K-th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-actual  RSRP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t>c. CDF of L1-RSRP difference can be optionally reported</w:t>
            </w:r>
          </w:p>
        </w:tc>
      </w:tr>
      <w:tr w:rsidR="0021460F" w14:paraId="0C17C6C4" w14:textId="77777777" w:rsidTr="006D34BE">
        <w:tc>
          <w:tcPr>
            <w:tcW w:w="1165" w:type="dxa"/>
          </w:tcPr>
          <w:p w14:paraId="7D49194B" w14:textId="2F743C8D" w:rsidR="0021460F" w:rsidRDefault="0021460F" w:rsidP="0021460F">
            <w:r>
              <w:t>NVIDIA</w:t>
            </w:r>
          </w:p>
        </w:tc>
        <w:tc>
          <w:tcPr>
            <w:tcW w:w="810" w:type="dxa"/>
          </w:tcPr>
          <w:p w14:paraId="785C5BE3" w14:textId="1943C0B2" w:rsidR="0021460F" w:rsidRDefault="0021460F" w:rsidP="0021460F">
            <w:r>
              <w:t>Y</w:t>
            </w:r>
          </w:p>
        </w:tc>
        <w:tc>
          <w:tcPr>
            <w:tcW w:w="7830" w:type="dxa"/>
          </w:tcPr>
          <w:p w14:paraId="57442D7A" w14:textId="77777777" w:rsidR="0021460F" w:rsidRDefault="0021460F" w:rsidP="0021460F">
            <w:r>
              <w:t>a) Support</w:t>
            </w:r>
          </w:p>
          <w:p w14:paraId="0A3E1E29" w14:textId="6D917FBA" w:rsidR="0021460F" w:rsidRDefault="0021460F" w:rsidP="0021460F">
            <w:r>
              <w:t xml:space="preserve">b) CDF of L1-RSRP difference, Top-K beam selection accuracy </w:t>
            </w:r>
          </w:p>
        </w:tc>
      </w:tr>
    </w:tbl>
    <w:p w14:paraId="761E5BB7" w14:textId="05B161E9" w:rsidR="00E9420A" w:rsidRDefault="00E9420A" w:rsidP="0042572B"/>
    <w:p w14:paraId="67B6155D" w14:textId="226A8E5A" w:rsidR="00E4011F" w:rsidRDefault="00E4011F" w:rsidP="00E4011F">
      <w:pPr>
        <w:pStyle w:val="Heading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ListParagraph"/>
        <w:numPr>
          <w:ilvl w:val="0"/>
          <w:numId w:val="6"/>
        </w:numPr>
        <w:rPr>
          <w:sz w:val="18"/>
          <w:szCs w:val="18"/>
        </w:rPr>
      </w:pPr>
      <w:r w:rsidRPr="00ED3027">
        <w:rPr>
          <w:sz w:val="18"/>
          <w:szCs w:val="18"/>
        </w:rPr>
        <w:t xml:space="preserve">Huawei/HiSi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ListParagraph"/>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ListParagraph"/>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ListParagraph"/>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ListParagraph"/>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ListParagraph"/>
        <w:numPr>
          <w:ilvl w:val="0"/>
          <w:numId w:val="6"/>
        </w:numPr>
        <w:rPr>
          <w:sz w:val="18"/>
          <w:szCs w:val="18"/>
        </w:rPr>
      </w:pPr>
      <w:r w:rsidRPr="00ED3027">
        <w:rPr>
          <w:sz w:val="18"/>
          <w:szCs w:val="18"/>
        </w:rPr>
        <w:t xml:space="preserve">Beijing Jiaotong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ListParagraph"/>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ListParagraph"/>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ListParagraph"/>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ListParagraph"/>
        <w:numPr>
          <w:ilvl w:val="0"/>
          <w:numId w:val="6"/>
        </w:numPr>
        <w:rPr>
          <w:sz w:val="18"/>
          <w:szCs w:val="18"/>
        </w:rPr>
      </w:pPr>
      <w:r w:rsidRPr="00ED3027">
        <w:rPr>
          <w:sz w:val="18"/>
          <w:szCs w:val="18"/>
        </w:rPr>
        <w:lastRenderedPageBreak/>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Heading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ListParagraph"/>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ListParagraph"/>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ListParagraph"/>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ListParagraph"/>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ListParagraph"/>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ListParagraph"/>
        <w:numPr>
          <w:ilvl w:val="0"/>
          <w:numId w:val="31"/>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r w:rsidR="0021460F" w14:paraId="55A5F8EB" w14:textId="77777777" w:rsidTr="00F536BD">
        <w:tc>
          <w:tcPr>
            <w:tcW w:w="1165" w:type="dxa"/>
          </w:tcPr>
          <w:p w14:paraId="64AB271D" w14:textId="2C8A0C86" w:rsidR="0021460F" w:rsidRDefault="0021460F" w:rsidP="0021460F">
            <w:r>
              <w:t>NVIDIA</w:t>
            </w:r>
          </w:p>
        </w:tc>
        <w:tc>
          <w:tcPr>
            <w:tcW w:w="810" w:type="dxa"/>
          </w:tcPr>
          <w:p w14:paraId="1508668E" w14:textId="470F4A5E" w:rsidR="0021460F" w:rsidRDefault="0021460F" w:rsidP="0021460F">
            <w:r>
              <w:t>Y</w:t>
            </w:r>
          </w:p>
        </w:tc>
        <w:tc>
          <w:tcPr>
            <w:tcW w:w="7830" w:type="dxa"/>
          </w:tcPr>
          <w:p w14:paraId="30A4E240" w14:textId="77777777" w:rsidR="0021460F" w:rsidRDefault="0021460F" w:rsidP="0021460F">
            <w:r>
              <w:t>a) Yes,</w:t>
            </w:r>
          </w:p>
          <w:p w14:paraId="7E531DAA" w14:textId="40886C85" w:rsidR="0021460F" w:rsidRDefault="0021460F" w:rsidP="0021460F">
            <w:r>
              <w:t xml:space="preserve">b) </w:t>
            </w:r>
            <w:r w:rsidRPr="00BD7F5B">
              <w:t>CDF of UE throughput, avg. and 5%ile UE throughput</w:t>
            </w:r>
          </w:p>
        </w:tc>
      </w:tr>
    </w:tbl>
    <w:p w14:paraId="44C531E7" w14:textId="77777777" w:rsidR="002D2620" w:rsidRDefault="002D2620" w:rsidP="0042572B"/>
    <w:p w14:paraId="5CA4DA0E" w14:textId="5048B1AC" w:rsidR="002D2620" w:rsidRDefault="00467446" w:rsidP="00467446">
      <w:pPr>
        <w:pStyle w:val="Heading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ListParagraph"/>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ListParagraph"/>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ListParagraph"/>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ListParagraph"/>
        <w:numPr>
          <w:ilvl w:val="0"/>
          <w:numId w:val="11"/>
        </w:numPr>
        <w:rPr>
          <w:sz w:val="18"/>
          <w:szCs w:val="18"/>
        </w:rPr>
      </w:pPr>
      <w:r w:rsidRPr="008A6008">
        <w:rPr>
          <w:sz w:val="18"/>
          <w:szCs w:val="18"/>
        </w:rPr>
        <w:t xml:space="preserve">CATT [6]: Intermediate KPI: Probability of identifying the best beam (pair), average power loss between the selected beam </w:t>
      </w:r>
      <w:r w:rsidRPr="008A6008">
        <w:rPr>
          <w:sz w:val="18"/>
          <w:szCs w:val="18"/>
        </w:rPr>
        <w:lastRenderedPageBreak/>
        <w:t xml:space="preserve">(pair) and the optimal beam (pair), </w:t>
      </w:r>
      <w:r w:rsidRPr="008A6008">
        <w:rPr>
          <w:sz w:val="18"/>
          <w:szCs w:val="18"/>
          <w:u w:val="single"/>
        </w:rPr>
        <w:t>and the ratio of overhead reduction;</w:t>
      </w:r>
    </w:p>
    <w:p w14:paraId="3E441D40" w14:textId="7A10A28B" w:rsidR="00F55247" w:rsidRDefault="00F55247" w:rsidP="000E5F39">
      <w:pPr>
        <w:pStyle w:val="ListParagraph"/>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ListParagraph"/>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ListParagraph"/>
        <w:numPr>
          <w:ilvl w:val="0"/>
          <w:numId w:val="11"/>
        </w:numPr>
        <w:rPr>
          <w:rFonts w:cstheme="minorHAnsi"/>
          <w:sz w:val="18"/>
          <w:szCs w:val="18"/>
        </w:rPr>
      </w:pPr>
      <w:r w:rsidRPr="008A6008">
        <w:rPr>
          <w:sz w:val="18"/>
          <w:szCs w:val="18"/>
        </w:rPr>
        <w:t xml:space="preserve">Beijing Jiaotong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ListParagraph"/>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ListParagraph"/>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ListParagraph"/>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ListParagraph"/>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ListParagraph"/>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Heading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ListParagraph"/>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ListParagraph"/>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ListParagraph"/>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size  N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ListParagraph"/>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r>
              <w:lastRenderedPageBreak/>
              <w:t>Intel</w:t>
            </w:r>
          </w:p>
        </w:tc>
        <w:tc>
          <w:tcPr>
            <w:tcW w:w="810" w:type="dxa"/>
          </w:tcPr>
          <w:p w14:paraId="0C62DB46" w14:textId="13AAC403" w:rsidR="0028680D" w:rsidRDefault="0028680D" w:rsidP="0028680D">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r w:rsidR="0021460F" w14:paraId="10FF4F36" w14:textId="77777777" w:rsidTr="00F536BD">
        <w:tc>
          <w:tcPr>
            <w:tcW w:w="1165" w:type="dxa"/>
          </w:tcPr>
          <w:p w14:paraId="7D7D51C3" w14:textId="1230AF76" w:rsidR="0021460F" w:rsidRDefault="0021460F" w:rsidP="0021460F">
            <w:r>
              <w:t>NVIDIA</w:t>
            </w:r>
          </w:p>
        </w:tc>
        <w:tc>
          <w:tcPr>
            <w:tcW w:w="810" w:type="dxa"/>
          </w:tcPr>
          <w:p w14:paraId="4BB6993B" w14:textId="70C7F9E9" w:rsidR="0021460F" w:rsidRDefault="0021460F" w:rsidP="0021460F">
            <w:r>
              <w:t>Y</w:t>
            </w:r>
          </w:p>
        </w:tc>
        <w:tc>
          <w:tcPr>
            <w:tcW w:w="7830" w:type="dxa"/>
          </w:tcPr>
          <w:p w14:paraId="0F62D980" w14:textId="77777777" w:rsidR="0021460F" w:rsidRDefault="0021460F" w:rsidP="0021460F">
            <w:pPr>
              <w:pStyle w:val="ListParagraph"/>
              <w:numPr>
                <w:ilvl w:val="0"/>
                <w:numId w:val="53"/>
              </w:numPr>
            </w:pPr>
            <w:r>
              <w:t>Signaling overhead can be measured as the ratio of required number of beams for a given scheme over the number of all beams. With this, signaling overhead reduction can be computed accordingly.</w:t>
            </w:r>
          </w:p>
          <w:p w14:paraId="37213BC9" w14:textId="59543ADB" w:rsidR="0021460F" w:rsidRPr="0021460F" w:rsidRDefault="0021460F" w:rsidP="0021460F">
            <w:pPr>
              <w:pStyle w:val="ListParagraph"/>
              <w:numPr>
                <w:ilvl w:val="0"/>
                <w:numId w:val="53"/>
              </w:numPr>
            </w:pPr>
            <w:r w:rsidRPr="0021460F">
              <w:t>AI/ML model inference latency, i.e., the time it takes for the model to make its prediction once it is fed its input.</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ListParagraph"/>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ListParagraph"/>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ListParagraph"/>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ListParagraph"/>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Heading4"/>
        <w:rPr>
          <w:highlight w:val="cyan"/>
        </w:rPr>
      </w:pPr>
      <w:r w:rsidRPr="00C63008">
        <w:rPr>
          <w:highlight w:val="cyan"/>
        </w:rPr>
        <w:t>FL1 Medium Priority Question 2-</w:t>
      </w:r>
      <w:r>
        <w:rPr>
          <w:highlight w:val="cyan"/>
        </w:rPr>
        <w:t>4</w:t>
      </w:r>
    </w:p>
    <w:p w14:paraId="62A1D379" w14:textId="77777777" w:rsidR="00C63008" w:rsidRDefault="00C63008" w:rsidP="00C63008">
      <w:pPr>
        <w:pStyle w:val="ListParagraph"/>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ListParagraph"/>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r>
              <w:t xml:space="preserve">This can be a secondary consideration once sub-use-cases with definitive performance gain are finalized. </w:t>
            </w:r>
          </w:p>
        </w:tc>
      </w:tr>
      <w:tr w:rsidR="0021460F" w14:paraId="235D2B78" w14:textId="77777777" w:rsidTr="00E928C6">
        <w:tc>
          <w:tcPr>
            <w:tcW w:w="1345" w:type="dxa"/>
          </w:tcPr>
          <w:p w14:paraId="4BE5947F" w14:textId="790472C3" w:rsidR="0021460F" w:rsidRDefault="0021460F" w:rsidP="0021460F">
            <w:r>
              <w:t>NVIDIA</w:t>
            </w:r>
          </w:p>
        </w:tc>
        <w:tc>
          <w:tcPr>
            <w:tcW w:w="810" w:type="dxa"/>
          </w:tcPr>
          <w:p w14:paraId="417EB2CA" w14:textId="3AB39615" w:rsidR="0021460F" w:rsidRDefault="0021460F" w:rsidP="0021460F">
            <w:r>
              <w:t>Y</w:t>
            </w:r>
          </w:p>
        </w:tc>
        <w:tc>
          <w:tcPr>
            <w:tcW w:w="7650" w:type="dxa"/>
          </w:tcPr>
          <w:p w14:paraId="349DC361" w14:textId="16916532" w:rsidR="0021460F" w:rsidRDefault="0021460F" w:rsidP="0021460F">
            <w:r>
              <w:t>More discussion is required to define a proper power consumption metric.</w:t>
            </w:r>
          </w:p>
        </w:tc>
      </w:tr>
    </w:tbl>
    <w:p w14:paraId="65991919" w14:textId="3D64AE5F" w:rsidR="00692205" w:rsidRDefault="00692205" w:rsidP="0042572B"/>
    <w:p w14:paraId="753E39AC" w14:textId="7D8580A8" w:rsidR="00F55247" w:rsidRPr="00F55247" w:rsidRDefault="00F55247" w:rsidP="004965DC">
      <w:pPr>
        <w:pStyle w:val="Heading2"/>
        <w:numPr>
          <w:ilvl w:val="1"/>
          <w:numId w:val="1"/>
        </w:numPr>
      </w:pPr>
      <w:r w:rsidRPr="00F55247">
        <w:lastRenderedPageBreak/>
        <w:t>Capability-related KPIs</w:t>
      </w:r>
    </w:p>
    <w:p w14:paraId="0036A929" w14:textId="5610DAAC" w:rsidR="00467446" w:rsidRDefault="00467446" w:rsidP="00467446">
      <w:pPr>
        <w:pStyle w:val="Heading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ListParagraph"/>
        <w:numPr>
          <w:ilvl w:val="0"/>
          <w:numId w:val="7"/>
        </w:numPr>
        <w:rPr>
          <w:sz w:val="18"/>
          <w:szCs w:val="18"/>
        </w:rPr>
      </w:pPr>
      <w:r w:rsidRPr="00C80430">
        <w:rPr>
          <w:sz w:val="18"/>
          <w:szCs w:val="18"/>
        </w:rPr>
        <w:t xml:space="preserve">Huawei/HiSi: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ListParagraph"/>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ListParagraph"/>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ListParagraph"/>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ListParagraph"/>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ListParagraph"/>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different channel models including UMa, UMi (with various parameters), UE speed, UE orientations, and beam codebook design</w:t>
      </w:r>
      <w:r w:rsidRPr="00C80430">
        <w:rPr>
          <w:sz w:val="18"/>
          <w:szCs w:val="18"/>
        </w:rPr>
        <w:t>.</w:t>
      </w:r>
    </w:p>
    <w:p w14:paraId="3F1737DD" w14:textId="69DD2FB5" w:rsidR="00467446" w:rsidRPr="00C80430" w:rsidRDefault="00467446" w:rsidP="00467446">
      <w:pPr>
        <w:pStyle w:val="ListParagraph"/>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Heading4"/>
        <w:rPr>
          <w:highlight w:val="cyan"/>
        </w:rPr>
      </w:pPr>
      <w:r w:rsidRPr="00C63008">
        <w:rPr>
          <w:highlight w:val="cyan"/>
        </w:rPr>
        <w:t>FL1 Medium Priority Question 2-</w:t>
      </w:r>
      <w:r>
        <w:rPr>
          <w:highlight w:val="cyan"/>
        </w:rPr>
        <w:t>5</w:t>
      </w:r>
    </w:p>
    <w:p w14:paraId="3BCA9336" w14:textId="77777777" w:rsidR="004957D9" w:rsidRDefault="004957D9" w:rsidP="004957D9">
      <w:pPr>
        <w:pStyle w:val="ListParagraph"/>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ListParagraph"/>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ListParagraph"/>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TableGrid"/>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ListParagraph"/>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ListParagraph"/>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ListParagraph"/>
              <w:numPr>
                <w:ilvl w:val="0"/>
                <w:numId w:val="50"/>
              </w:numPr>
              <w:rPr>
                <w:rFonts w:eastAsia="Malgun Gothic"/>
                <w:color w:val="000000"/>
                <w:szCs w:val="24"/>
              </w:rPr>
            </w:pPr>
            <w:r w:rsidRPr="00046825">
              <w:rPr>
                <w:color w:val="000000"/>
                <w:szCs w:val="24"/>
              </w:rPr>
              <w:t xml:space="preserve">Step3: Testing the performance of the model trained in step1 with the dataset generated </w:t>
            </w:r>
            <w:r w:rsidRPr="00046825">
              <w:rPr>
                <w:color w:val="000000"/>
                <w:szCs w:val="24"/>
              </w:rPr>
              <w:lastRenderedPageBreak/>
              <w:t>in step2.</w:t>
            </w:r>
          </w:p>
        </w:tc>
      </w:tr>
      <w:tr w:rsidR="00ED735A" w14:paraId="625316ED" w14:textId="77777777" w:rsidTr="00F536BD">
        <w:tc>
          <w:tcPr>
            <w:tcW w:w="1165" w:type="dxa"/>
          </w:tcPr>
          <w:p w14:paraId="250E0C13" w14:textId="32DA9D9C" w:rsidR="00ED735A" w:rsidRDefault="00ED735A" w:rsidP="00ED735A">
            <w:r>
              <w:lastRenderedPageBreak/>
              <w:t>Intel</w:t>
            </w:r>
          </w:p>
        </w:tc>
        <w:tc>
          <w:tcPr>
            <w:tcW w:w="810" w:type="dxa"/>
          </w:tcPr>
          <w:p w14:paraId="26F20E25" w14:textId="77777777" w:rsidR="00ED735A" w:rsidRDefault="00ED735A" w:rsidP="00ED735A"/>
        </w:tc>
        <w:tc>
          <w:tcPr>
            <w:tcW w:w="7830" w:type="dxa"/>
          </w:tcPr>
          <w:p w14:paraId="2F1561BB" w14:textId="07DD2B8A" w:rsidR="00ED735A" w:rsidRDefault="00ED735A" w:rsidP="00ED735A">
            <w:r>
              <w:t>More discussion is needed for how to define generalization. Is training across different channel models and inferencing in one of the models used for training an example of generalization?</w:t>
            </w:r>
          </w:p>
        </w:tc>
      </w:tr>
      <w:tr w:rsidR="0021460F" w14:paraId="6B8AC595" w14:textId="77777777" w:rsidTr="00F536BD">
        <w:tc>
          <w:tcPr>
            <w:tcW w:w="1165" w:type="dxa"/>
          </w:tcPr>
          <w:p w14:paraId="69A10E3C" w14:textId="5250505B" w:rsidR="0021460F" w:rsidRDefault="0021460F" w:rsidP="0021460F">
            <w:r>
              <w:t>NVIDIA</w:t>
            </w:r>
          </w:p>
        </w:tc>
        <w:tc>
          <w:tcPr>
            <w:tcW w:w="810" w:type="dxa"/>
          </w:tcPr>
          <w:p w14:paraId="62AC0310" w14:textId="6E279463" w:rsidR="0021460F" w:rsidRDefault="0021460F" w:rsidP="0021460F">
            <w:r>
              <w:t>Y</w:t>
            </w:r>
          </w:p>
        </w:tc>
        <w:tc>
          <w:tcPr>
            <w:tcW w:w="7830" w:type="dxa"/>
          </w:tcPr>
          <w:p w14:paraId="7BFE72E5" w14:textId="7F74984A" w:rsidR="0021460F" w:rsidRDefault="0021460F" w:rsidP="0021460F">
            <w:r>
              <w:t>Similar to the discussion in 9.2.2.1, a list of configuration parameters and a list of scenarios can be formulated for companies to discuss further.</w:t>
            </w:r>
          </w:p>
        </w:tc>
      </w:tr>
    </w:tbl>
    <w:p w14:paraId="1494D221" w14:textId="77777777" w:rsidR="004957D9" w:rsidRDefault="004957D9" w:rsidP="0042572B"/>
    <w:p w14:paraId="15AE48F7" w14:textId="1C9947B4" w:rsidR="00467446" w:rsidRPr="00111A18" w:rsidRDefault="00111A18" w:rsidP="00467446">
      <w:pPr>
        <w:pStyle w:val="Heading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ListParagraph"/>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ListParagraph"/>
        <w:numPr>
          <w:ilvl w:val="0"/>
          <w:numId w:val="7"/>
        </w:numPr>
        <w:rPr>
          <w:sz w:val="18"/>
          <w:szCs w:val="18"/>
        </w:rPr>
      </w:pPr>
      <w:r w:rsidRPr="003D4FCC">
        <w:rPr>
          <w:sz w:val="18"/>
          <w:szCs w:val="18"/>
        </w:rPr>
        <w:t xml:space="preserve">Samsung [9]: For the use case of AI/ML based beam management, at least the following capability-realted KPI shall be considered: </w:t>
      </w:r>
    </w:p>
    <w:p w14:paraId="5EED8CCA" w14:textId="77777777" w:rsidR="003D4FCC" w:rsidRPr="003D4FCC" w:rsidRDefault="003D4FCC" w:rsidP="003D4FCC">
      <w:pPr>
        <w:pStyle w:val="ListParagraph"/>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ListParagraph"/>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ListParagraph"/>
        <w:numPr>
          <w:ilvl w:val="0"/>
          <w:numId w:val="7"/>
        </w:numPr>
        <w:rPr>
          <w:sz w:val="18"/>
          <w:szCs w:val="18"/>
        </w:rPr>
      </w:pPr>
      <w:r w:rsidRPr="00111A18">
        <w:rPr>
          <w:sz w:val="18"/>
          <w:szCs w:val="18"/>
        </w:rPr>
        <w:t xml:space="preserve">Futurewei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ListParagraph"/>
        <w:numPr>
          <w:ilvl w:val="0"/>
          <w:numId w:val="7"/>
        </w:numPr>
        <w:rPr>
          <w:sz w:val="18"/>
          <w:szCs w:val="18"/>
        </w:rPr>
      </w:pPr>
      <w:r w:rsidRPr="00111A18">
        <w:rPr>
          <w:sz w:val="18"/>
          <w:szCs w:val="18"/>
        </w:rPr>
        <w:t xml:space="preserve">Futurewei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ListParagraph"/>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ListParagraph"/>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ListParagraph"/>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ListParagraph"/>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ListParagraph"/>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ListParagraph"/>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Heading4"/>
      </w:pPr>
      <w:r w:rsidRPr="0052766B">
        <w:rPr>
          <w:highlight w:val="lightGray"/>
        </w:rPr>
        <w:t>FL1 Low Priority Question 2-</w:t>
      </w:r>
      <w:r w:rsidRPr="0088678A">
        <w:rPr>
          <w:highlight w:val="lightGray"/>
        </w:rPr>
        <w:t>6</w:t>
      </w:r>
    </w:p>
    <w:p w14:paraId="40520548" w14:textId="77777777" w:rsidR="00111A18" w:rsidRDefault="00111A18" w:rsidP="00111A18">
      <w:pPr>
        <w:pStyle w:val="ListParagraph"/>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ListParagraph"/>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ListParagraph"/>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TableGrid"/>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lastRenderedPageBreak/>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r>
              <w:t>At this early phase, we should evaluate absolute gain available from AI/ML models. These  should be considered at a later phase.</w:t>
            </w:r>
          </w:p>
        </w:tc>
      </w:tr>
      <w:tr w:rsidR="0021460F" w14:paraId="6C89372C" w14:textId="77777777" w:rsidTr="00F536BD">
        <w:tc>
          <w:tcPr>
            <w:tcW w:w="1165" w:type="dxa"/>
          </w:tcPr>
          <w:p w14:paraId="24662512" w14:textId="10361F45" w:rsidR="0021460F" w:rsidRDefault="0021460F" w:rsidP="0021460F">
            <w:r>
              <w:t>NVIDIA</w:t>
            </w:r>
          </w:p>
        </w:tc>
        <w:tc>
          <w:tcPr>
            <w:tcW w:w="810" w:type="dxa"/>
          </w:tcPr>
          <w:p w14:paraId="7DA8EA31" w14:textId="075A593C" w:rsidR="0021460F" w:rsidRDefault="0021460F" w:rsidP="0021460F">
            <w:r>
              <w:t>Y</w:t>
            </w:r>
          </w:p>
        </w:tc>
        <w:tc>
          <w:tcPr>
            <w:tcW w:w="7830" w:type="dxa"/>
          </w:tcPr>
          <w:p w14:paraId="301E0AFF" w14:textId="77777777" w:rsidR="0021460F" w:rsidRDefault="0021460F" w:rsidP="0021460F">
            <w:r>
              <w:t xml:space="preserve">a) Number of trainable model parameters, model size in Byte </w:t>
            </w:r>
          </w:p>
          <w:p w14:paraId="542D6504" w14:textId="0B9894F5" w:rsidR="0021460F" w:rsidRDefault="0021460F" w:rsidP="0021460F">
            <w:r>
              <w:t xml:space="preserve">b) Yes, </w:t>
            </w:r>
            <w:r w:rsidRPr="004851DA">
              <w:t>number of floating-point operations (FLOPs)</w:t>
            </w:r>
          </w:p>
        </w:tc>
      </w:tr>
    </w:tbl>
    <w:p w14:paraId="212D999D" w14:textId="77777777" w:rsidR="00111A18" w:rsidRDefault="00111A18" w:rsidP="00467446">
      <w:pPr>
        <w:rPr>
          <w:lang w:eastAsia="en-US"/>
        </w:rPr>
      </w:pPr>
    </w:p>
    <w:p w14:paraId="1602775A" w14:textId="0ECD9775" w:rsidR="00467446" w:rsidRDefault="003D4FCC" w:rsidP="00467446">
      <w:pPr>
        <w:pStyle w:val="Heading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ListParagraph"/>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ListParagraph"/>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ListParagraph"/>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ListParagraph"/>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ListParagraph"/>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ListParagraph"/>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ListParagraph"/>
        <w:rPr>
          <w:sz w:val="18"/>
          <w:szCs w:val="18"/>
        </w:rPr>
      </w:pPr>
    </w:p>
    <w:p w14:paraId="10AF3065" w14:textId="48B503DD" w:rsidR="003A6460" w:rsidRPr="003A6460" w:rsidRDefault="003A6460" w:rsidP="003A6460">
      <w:pPr>
        <w:pStyle w:val="Heading4"/>
      </w:pPr>
      <w:r w:rsidRPr="0052766B">
        <w:rPr>
          <w:highlight w:val="lightGray"/>
        </w:rPr>
        <w:t>FL1 Low Priority Question 2-7</w:t>
      </w:r>
    </w:p>
    <w:p w14:paraId="2BE0480B" w14:textId="77777777" w:rsidR="003A6460" w:rsidRDefault="003A6460" w:rsidP="003A6460">
      <w:pPr>
        <w:pStyle w:val="ListParagraph"/>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ListParagraph"/>
        <w:numPr>
          <w:ilvl w:val="0"/>
          <w:numId w:val="37"/>
        </w:numPr>
      </w:pPr>
      <w:r>
        <w:t xml:space="preserve">Any other KPI/metric needs to be </w:t>
      </w:r>
      <w:r w:rsidR="0058442B">
        <w:t>considered</w:t>
      </w:r>
      <w:r>
        <w:t xml:space="preserve"> for AI/ML in BM? </w:t>
      </w:r>
    </w:p>
    <w:tbl>
      <w:tblPr>
        <w:tblStyle w:val="TableGrid"/>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Heading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ListParagraph"/>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ListParagraph"/>
        <w:numPr>
          <w:ilvl w:val="0"/>
          <w:numId w:val="12"/>
        </w:numPr>
      </w:pPr>
      <w:r w:rsidRPr="00F679E0">
        <w:lastRenderedPageBreak/>
        <w:t>InterDigital</w:t>
      </w:r>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changes’ could be an appropriate baseline to accurately evaluate the benefits of AI/ML with specification enhancements.</w:t>
      </w:r>
    </w:p>
    <w:p w14:paraId="7F5F6DC1" w14:textId="069189D0" w:rsidR="00E23D7B" w:rsidRPr="004965DC" w:rsidRDefault="00892EFA" w:rsidP="00E23D7B">
      <w:pPr>
        <w:pStyle w:val="ListParagraph"/>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ListParagraph"/>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ListParagraph"/>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ListParagraph"/>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ListParagraph"/>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ListParagraph"/>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ListParagraph"/>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ListParagraph"/>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ListParagraph"/>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ListParagraph"/>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ListParagraph"/>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ListParagraph"/>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Heading4"/>
        <w:rPr>
          <w:highlight w:val="cyan"/>
        </w:rPr>
      </w:pPr>
      <w:r w:rsidRPr="00C63008">
        <w:rPr>
          <w:highlight w:val="cyan"/>
        </w:rPr>
        <w:t>FL1 Medium Priority Question 2-</w:t>
      </w:r>
      <w:r>
        <w:rPr>
          <w:highlight w:val="cyan"/>
        </w:rPr>
        <w:t>8</w:t>
      </w:r>
    </w:p>
    <w:p w14:paraId="4548EFAB" w14:textId="77777777" w:rsidR="006B4C46" w:rsidRDefault="006B4C46" w:rsidP="006B4C46">
      <w:pPr>
        <w:pStyle w:val="ListParagraph"/>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ListParagraph"/>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ListParagraph"/>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lastRenderedPageBreak/>
              <w:t>Nokia</w:t>
            </w:r>
            <w:r w:rsidR="00415407">
              <w:t>, NSB</w:t>
            </w:r>
          </w:p>
        </w:tc>
        <w:tc>
          <w:tcPr>
            <w:tcW w:w="8550" w:type="dxa"/>
          </w:tcPr>
          <w:p w14:paraId="1B66C6A1" w14:textId="77777777" w:rsidR="0037635D" w:rsidRPr="00771085" w:rsidRDefault="0037635D" w:rsidP="00B7696B">
            <w:pPr>
              <w:pStyle w:val="ListParagraph"/>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1a</w:t>
            </w:r>
            <w:r w:rsidR="005A35F4">
              <w:rPr>
                <w:b/>
                <w:bCs/>
              </w:rPr>
              <w:t xml:space="preserve"> : </w:t>
            </w:r>
            <w:r>
              <w:t xml:space="preserve"> UE measures all CSI-RS resources</w:t>
            </w:r>
          </w:p>
          <w:p w14:paraId="3F66E1F6" w14:textId="06C1186C" w:rsidR="0037635D" w:rsidRDefault="0037635D" w:rsidP="0037635D">
            <w:r>
              <w:t xml:space="preserve">   </w:t>
            </w:r>
            <w:r w:rsidRPr="6334CDA3">
              <w:rPr>
                <w:b/>
                <w:bCs/>
              </w:rPr>
              <w:t>Alternative 2a</w:t>
            </w:r>
            <w:r w:rsidR="005A35F4">
              <w:rPr>
                <w:b/>
                <w:bCs/>
              </w:rPr>
              <w:t xml:space="preserve"> : </w:t>
            </w:r>
            <w:r>
              <w:t xml:space="preserve"> UE measures a subset of CSI-RS resources with given size</w:t>
            </w:r>
          </w:p>
          <w:p w14:paraId="75F300CA" w14:textId="330B326F" w:rsidR="0037635D" w:rsidRDefault="0037635D" w:rsidP="0037635D">
            <w:r>
              <w:t xml:space="preserve">   </w:t>
            </w:r>
            <w:r w:rsidRPr="6334CDA3">
              <w:rPr>
                <w:b/>
                <w:bCs/>
              </w:rPr>
              <w:t>Alternative 3a</w:t>
            </w:r>
            <w:r w:rsidR="005A35F4">
              <w:rPr>
                <w:b/>
                <w:bCs/>
              </w:rPr>
              <w:t xml:space="preserve"> : </w:t>
            </w:r>
            <w:r>
              <w:t xml:space="preserve"> UE measures all SSB resources</w:t>
            </w:r>
          </w:p>
          <w:p w14:paraId="0672315C" w14:textId="77777777" w:rsidR="0037635D" w:rsidRPr="00771085" w:rsidRDefault="0037635D" w:rsidP="00B7696B">
            <w:pPr>
              <w:pStyle w:val="ListParagraph"/>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1b</w:t>
            </w:r>
            <w:r w:rsidR="005A35F4">
              <w:rPr>
                <w:b/>
                <w:bCs/>
              </w:rPr>
              <w:t xml:space="preserve"> :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2b</w:t>
            </w:r>
            <w:r w:rsidR="005A35F4">
              <w:rPr>
                <w:b/>
                <w:bCs/>
              </w:rPr>
              <w:t xml:space="preserve"> :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r>
              <w:t>Intel</w:t>
            </w:r>
          </w:p>
        </w:tc>
        <w:tc>
          <w:tcPr>
            <w:tcW w:w="8550" w:type="dxa"/>
          </w:tcPr>
          <w:p w14:paraId="6900C45B" w14:textId="1DB76BDC" w:rsidR="005547CF" w:rsidRDefault="005547CF" w:rsidP="005547CF">
            <w:r>
              <w:t>The baselines are dependent heavily on sub-use-case definitions. Suggest considering this after sub-use-cases are finalized.</w:t>
            </w:r>
          </w:p>
        </w:tc>
      </w:tr>
      <w:tr w:rsidR="0021460F" w14:paraId="2F3BBD89" w14:textId="77777777" w:rsidTr="00C303F9">
        <w:tc>
          <w:tcPr>
            <w:tcW w:w="1165" w:type="dxa"/>
          </w:tcPr>
          <w:p w14:paraId="32216115" w14:textId="354BAADE" w:rsidR="0021460F" w:rsidRDefault="0021460F" w:rsidP="0021460F">
            <w:r>
              <w:t>NVIDIA</w:t>
            </w:r>
          </w:p>
        </w:tc>
        <w:tc>
          <w:tcPr>
            <w:tcW w:w="8550" w:type="dxa"/>
          </w:tcPr>
          <w:p w14:paraId="776769CE" w14:textId="77777777" w:rsidR="0021460F" w:rsidRDefault="0021460F" w:rsidP="0021460F">
            <w:pPr>
              <w:pStyle w:val="ListParagraph"/>
              <w:numPr>
                <w:ilvl w:val="0"/>
                <w:numId w:val="54"/>
              </w:numPr>
            </w:pPr>
            <w:r>
              <w:t>Upper bound: Genie (best beam); Lower bound: UE measures a (random/fixed) subset of beams</w:t>
            </w:r>
          </w:p>
          <w:p w14:paraId="459639FF" w14:textId="3319949F" w:rsidR="0021460F" w:rsidRPr="0021460F" w:rsidRDefault="0021460F" w:rsidP="0021460F">
            <w:pPr>
              <w:pStyle w:val="ListParagraph"/>
              <w:numPr>
                <w:ilvl w:val="0"/>
                <w:numId w:val="54"/>
              </w:numPr>
            </w:pPr>
            <w:r w:rsidRPr="0021460F">
              <w:t xml:space="preserve">Upper bound: Genie (best beam); Lower bound: latest best beam in the observation window applied to the prediction window </w:t>
            </w:r>
          </w:p>
        </w:tc>
      </w:tr>
    </w:tbl>
    <w:p w14:paraId="062FDCA9" w14:textId="55129752" w:rsidR="00DA18AE" w:rsidRDefault="00F231D3" w:rsidP="00535211">
      <w:pPr>
        <w:pStyle w:val="Heading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ListParagraph"/>
        <w:numPr>
          <w:ilvl w:val="0"/>
          <w:numId w:val="38"/>
        </w:numPr>
        <w:rPr>
          <w:sz w:val="18"/>
          <w:szCs w:val="18"/>
        </w:rPr>
      </w:pPr>
      <w:r w:rsidRPr="009775F4">
        <w:rPr>
          <w:sz w:val="18"/>
          <w:szCs w:val="18"/>
          <w:lang w:eastAsia="en-US"/>
        </w:rPr>
        <w:t>InterDigital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ListParagraph"/>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Heading1"/>
      </w:pPr>
      <w:r>
        <w:t>Appendix: Detailed evaluation assumptions</w:t>
      </w:r>
    </w:p>
    <w:p w14:paraId="2ABB3BF5" w14:textId="5B628A80" w:rsidR="00996604" w:rsidRPr="0039763A" w:rsidRDefault="00996604" w:rsidP="00535211">
      <w:pPr>
        <w:pStyle w:val="Caption"/>
        <w:jc w:val="center"/>
      </w:pPr>
      <w:bookmarkStart w:id="2" w:name="_Ref102845044"/>
      <w:r w:rsidRPr="0039763A">
        <w:t xml:space="preserve">Table </w:t>
      </w:r>
      <w:fldSimple w:instr=" SEQ Table \* ARABIC ">
        <w:r w:rsidR="00C6148F">
          <w:rPr>
            <w:noProof/>
          </w:rPr>
          <w:t>1</w:t>
        </w:r>
      </w:fldSimple>
      <w:bookmarkEnd w:id="2"/>
      <w:r w:rsidRPr="0039763A">
        <w:t xml:space="preserve"> Baseline assumptions for SLS</w:t>
      </w:r>
      <w:r w:rsidR="00535211">
        <w:t xml:space="preserve"> </w:t>
      </w:r>
    </w:p>
    <w:tbl>
      <w:tblPr>
        <w:tblStyle w:val="TableGrid"/>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ListParagraph"/>
              <w:numPr>
                <w:ilvl w:val="0"/>
                <w:numId w:val="18"/>
              </w:numPr>
            </w:pPr>
            <w:r w:rsidRPr="00795D66">
              <w:t>SCS: 120 kHz</w:t>
            </w:r>
          </w:p>
          <w:p w14:paraId="76BE31D7" w14:textId="77777777" w:rsidR="00A8045A" w:rsidRPr="00795D66" w:rsidRDefault="00A8045A" w:rsidP="00B7696B">
            <w:pPr>
              <w:pStyle w:val="ListParagraph"/>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ListParagraph"/>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lastRenderedPageBreak/>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lastRenderedPageBreak/>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 xml:space="preserve">60 km/hr and 120 km/hr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(d</w:t>
            </w:r>
            <w:r w:rsidRPr="00795D66">
              <w:rPr>
                <w:vertAlign w:val="subscript"/>
              </w:rPr>
              <w:t>V</w:t>
            </w:r>
            <w:r w:rsidRPr="00795D66">
              <w:t>, d</w:t>
            </w:r>
            <w:r w:rsidRPr="00795D66">
              <w:rPr>
                <w:vertAlign w:val="subscript"/>
              </w:rPr>
              <w:t>H</w:t>
            </w:r>
            <w:r w:rsidRPr="00795D66">
              <w:t xml:space="preserve">) = (0.5, 0.5) </w:t>
            </w:r>
            <w:r w:rsidRPr="00795D66">
              <w:rPr>
                <w:lang w:val="en-GB"/>
              </w:rPr>
              <w:t>λ</w:t>
            </w:r>
            <w:r w:rsidRPr="00795D66">
              <w:t>. (d</w:t>
            </w:r>
            <w:r w:rsidRPr="00795D66">
              <w:rPr>
                <w:vertAlign w:val="subscript"/>
              </w:rPr>
              <w:t>g,V</w:t>
            </w:r>
            <w:r w:rsidRPr="00795D66">
              <w:t>, d</w:t>
            </w:r>
            <w:r w:rsidRPr="00795D66">
              <w:rPr>
                <w:vertAlign w:val="subscript"/>
              </w:rPr>
              <w:t>g,H</w:t>
            </w:r>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Panel structure: 1x4x2 or (M, N, P) = (1, 4, 2), d</w:t>
            </w:r>
            <w:r w:rsidRPr="00795D66">
              <w:rPr>
                <w:vertAlign w:val="subscript"/>
              </w:rPr>
              <w:t>H</w:t>
            </w:r>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ListParagraph"/>
              <w:numPr>
                <w:ilvl w:val="0"/>
                <w:numId w:val="18"/>
              </w:numPr>
            </w:pPr>
            <w:r w:rsidRPr="00795D66">
              <w:t>Beam reporting mechanism</w:t>
            </w:r>
          </w:p>
          <w:p w14:paraId="7A243263" w14:textId="77777777" w:rsidR="00A8045A" w:rsidRPr="00795D66" w:rsidRDefault="00A8045A" w:rsidP="00B7696B">
            <w:pPr>
              <w:pStyle w:val="ListParagraph"/>
              <w:numPr>
                <w:ilvl w:val="0"/>
                <w:numId w:val="18"/>
              </w:numPr>
            </w:pPr>
            <w:r w:rsidRPr="00795D66">
              <w:t>Beam metric L1-RSRP</w:t>
            </w:r>
          </w:p>
          <w:p w14:paraId="59ADF17B" w14:textId="77777777" w:rsidR="00A8045A" w:rsidRPr="00795D66" w:rsidRDefault="00A8045A" w:rsidP="00B7696B">
            <w:pPr>
              <w:pStyle w:val="ListParagraph"/>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Caption"/>
        <w:jc w:val="center"/>
      </w:pPr>
      <w:bookmarkStart w:id="3" w:name="_Ref102847558"/>
      <w:r w:rsidRPr="00C6148F">
        <w:t xml:space="preserve">Table </w:t>
      </w:r>
      <w:fldSimple w:instr=" SEQ Table \* ARABIC ">
        <w:r w:rsidRPr="00C6148F">
          <w:t>2</w:t>
        </w:r>
      </w:fldSimple>
      <w:bookmarkEnd w:id="3"/>
      <w:r w:rsidRPr="00C6148F">
        <w:t xml:space="preserve"> Baseline </w:t>
      </w:r>
      <w:r w:rsidRPr="00FC633C">
        <w:t>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lastRenderedPageBreak/>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r w:rsidRPr="00795D66">
              <w:t>UMa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38.901, sec 7.4.3.2: μ = 9 dB, σ</w:t>
            </w:r>
            <w:r w:rsidRPr="00795D66">
              <w:rPr>
                <w:vertAlign w:val="subscript"/>
              </w:rPr>
              <w:t>p</w:t>
            </w:r>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Heading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4B079F"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4B079F"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4B079F"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4B079F"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4B079F"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r w:rsidRPr="00855827">
              <w:rPr>
                <w:sz w:val="18"/>
                <w:szCs w:val="18"/>
              </w:rPr>
              <w:t>InterDigital,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4B079F"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4B079F"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4B079F"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r w:rsidRPr="00855827">
              <w:rPr>
                <w:sz w:val="18"/>
                <w:szCs w:val="18"/>
              </w:rPr>
              <w:t>xiaomi</w:t>
            </w:r>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4B079F"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4B079F"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4B079F"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Beijing Jiaotong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4B079F"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4B079F"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4B079F"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4B079F"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r w:rsidRPr="00855827">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4B079F"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4B079F"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4B079F"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4B079F"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4B079F"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lastRenderedPageBreak/>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4B079F"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4B079F"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4B079F"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4B079F"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B690" w14:textId="77777777" w:rsidR="004B079F" w:rsidRDefault="004B079F" w:rsidP="0042572B">
      <w:r>
        <w:separator/>
      </w:r>
    </w:p>
  </w:endnote>
  <w:endnote w:type="continuationSeparator" w:id="0">
    <w:p w14:paraId="2619CB54" w14:textId="77777777" w:rsidR="004B079F" w:rsidRDefault="004B079F"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5526" w14:textId="77777777" w:rsidR="004B079F" w:rsidRDefault="004B079F" w:rsidP="0042572B">
      <w:r>
        <w:separator/>
      </w:r>
    </w:p>
  </w:footnote>
  <w:footnote w:type="continuationSeparator" w:id="0">
    <w:p w14:paraId="6273E274" w14:textId="77777777" w:rsidR="004B079F" w:rsidRDefault="004B079F"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6AD843C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3"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151EB4"/>
    <w:multiLevelType w:val="hybridMultilevel"/>
    <w:tmpl w:val="E5F22C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626915BD"/>
    <w:multiLevelType w:val="hybridMultilevel"/>
    <w:tmpl w:val="B7E07E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F30A6D"/>
    <w:multiLevelType w:val="hybridMultilevel"/>
    <w:tmpl w:val="12CC9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3"/>
  </w:num>
  <w:num w:numId="4">
    <w:abstractNumId w:val="38"/>
  </w:num>
  <w:num w:numId="5">
    <w:abstractNumId w:val="21"/>
  </w:num>
  <w:num w:numId="6">
    <w:abstractNumId w:val="28"/>
  </w:num>
  <w:num w:numId="7">
    <w:abstractNumId w:val="16"/>
  </w:num>
  <w:num w:numId="8">
    <w:abstractNumId w:val="6"/>
  </w:num>
  <w:num w:numId="9">
    <w:abstractNumId w:val="51"/>
  </w:num>
  <w:num w:numId="10">
    <w:abstractNumId w:val="15"/>
  </w:num>
  <w:num w:numId="11">
    <w:abstractNumId w:val="36"/>
  </w:num>
  <w:num w:numId="12">
    <w:abstractNumId w:val="12"/>
  </w:num>
  <w:num w:numId="13">
    <w:abstractNumId w:val="17"/>
  </w:num>
  <w:num w:numId="14">
    <w:abstractNumId w:val="4"/>
  </w:num>
  <w:num w:numId="15">
    <w:abstractNumId w:val="19"/>
  </w:num>
  <w:num w:numId="16">
    <w:abstractNumId w:val="26"/>
  </w:num>
  <w:num w:numId="17">
    <w:abstractNumId w:val="1"/>
  </w:num>
  <w:num w:numId="18">
    <w:abstractNumId w:val="24"/>
  </w:num>
  <w:num w:numId="19">
    <w:abstractNumId w:val="14"/>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1"/>
  </w:num>
  <w:num w:numId="25">
    <w:abstractNumId w:val="41"/>
  </w:num>
  <w:num w:numId="26">
    <w:abstractNumId w:val="32"/>
  </w:num>
  <w:num w:numId="27">
    <w:abstractNumId w:val="18"/>
  </w:num>
  <w:num w:numId="28">
    <w:abstractNumId w:val="34"/>
  </w:num>
  <w:num w:numId="29">
    <w:abstractNumId w:val="35"/>
  </w:num>
  <w:num w:numId="30">
    <w:abstractNumId w:val="37"/>
  </w:num>
  <w:num w:numId="31">
    <w:abstractNumId w:val="46"/>
  </w:num>
  <w:num w:numId="32">
    <w:abstractNumId w:val="5"/>
  </w:num>
  <w:num w:numId="33">
    <w:abstractNumId w:val="30"/>
  </w:num>
  <w:num w:numId="34">
    <w:abstractNumId w:val="3"/>
  </w:num>
  <w:num w:numId="35">
    <w:abstractNumId w:val="27"/>
  </w:num>
  <w:num w:numId="36">
    <w:abstractNumId w:val="25"/>
  </w:num>
  <w:num w:numId="37">
    <w:abstractNumId w:val="10"/>
  </w:num>
  <w:num w:numId="38">
    <w:abstractNumId w:val="48"/>
  </w:num>
  <w:num w:numId="39">
    <w:abstractNumId w:val="23"/>
  </w:num>
  <w:num w:numId="40">
    <w:abstractNumId w:val="43"/>
  </w:num>
  <w:num w:numId="41">
    <w:abstractNumId w:val="13"/>
  </w:num>
  <w:num w:numId="42">
    <w:abstractNumId w:val="39"/>
  </w:num>
  <w:num w:numId="43">
    <w:abstractNumId w:val="45"/>
  </w:num>
  <w:num w:numId="44">
    <w:abstractNumId w:val="29"/>
  </w:num>
  <w:num w:numId="45">
    <w:abstractNumId w:val="2"/>
  </w:num>
  <w:num w:numId="46">
    <w:abstractNumId w:val="44"/>
  </w:num>
  <w:num w:numId="47">
    <w:abstractNumId w:val="50"/>
  </w:num>
  <w:num w:numId="48">
    <w:abstractNumId w:val="9"/>
  </w:num>
  <w:num w:numId="49">
    <w:abstractNumId w:val="31"/>
  </w:num>
  <w:num w:numId="50">
    <w:abstractNumId w:val="22"/>
  </w:num>
  <w:num w:numId="51">
    <w:abstractNumId w:val="49"/>
  </w:num>
  <w:num w:numId="52">
    <w:abstractNumId w:val="42"/>
  </w:num>
  <w:num w:numId="53">
    <w:abstractNumId w:val="40"/>
  </w:num>
  <w:num w:numId="54">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5BB9"/>
    <w:rsid w:val="001A053E"/>
    <w:rsid w:val="001A683E"/>
    <w:rsid w:val="001C27E9"/>
    <w:rsid w:val="001D5FCC"/>
    <w:rsid w:val="001E14C7"/>
    <w:rsid w:val="001F69FE"/>
    <w:rsid w:val="00212B83"/>
    <w:rsid w:val="0021460F"/>
    <w:rsid w:val="002153D5"/>
    <w:rsid w:val="00227E48"/>
    <w:rsid w:val="002469F2"/>
    <w:rsid w:val="0026377D"/>
    <w:rsid w:val="0028680D"/>
    <w:rsid w:val="00290E2F"/>
    <w:rsid w:val="002A3F31"/>
    <w:rsid w:val="002B2C80"/>
    <w:rsid w:val="002B32E7"/>
    <w:rsid w:val="002B5298"/>
    <w:rsid w:val="002B79B2"/>
    <w:rsid w:val="002D115E"/>
    <w:rsid w:val="002D2620"/>
    <w:rsid w:val="002D42D2"/>
    <w:rsid w:val="002E598D"/>
    <w:rsid w:val="002E7E4A"/>
    <w:rsid w:val="002F6F2A"/>
    <w:rsid w:val="003005F5"/>
    <w:rsid w:val="00303265"/>
    <w:rsid w:val="00314E54"/>
    <w:rsid w:val="00317852"/>
    <w:rsid w:val="00323D4E"/>
    <w:rsid w:val="003440D0"/>
    <w:rsid w:val="00357AAD"/>
    <w:rsid w:val="0037635D"/>
    <w:rsid w:val="00381933"/>
    <w:rsid w:val="003A53A8"/>
    <w:rsid w:val="003A6460"/>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57D9"/>
    <w:rsid w:val="00495AB0"/>
    <w:rsid w:val="00495E21"/>
    <w:rsid w:val="004965DC"/>
    <w:rsid w:val="004A04EE"/>
    <w:rsid w:val="004A78CA"/>
    <w:rsid w:val="004B03C9"/>
    <w:rsid w:val="004B079F"/>
    <w:rsid w:val="004C7E17"/>
    <w:rsid w:val="004E0100"/>
    <w:rsid w:val="004E1509"/>
    <w:rsid w:val="004E4397"/>
    <w:rsid w:val="004F24D1"/>
    <w:rsid w:val="004F2DC0"/>
    <w:rsid w:val="00515C4D"/>
    <w:rsid w:val="00517E25"/>
    <w:rsid w:val="00527052"/>
    <w:rsid w:val="0052766B"/>
    <w:rsid w:val="005317F3"/>
    <w:rsid w:val="00535211"/>
    <w:rsid w:val="00543229"/>
    <w:rsid w:val="0054478C"/>
    <w:rsid w:val="00550B15"/>
    <w:rsid w:val="005547CF"/>
    <w:rsid w:val="005738A3"/>
    <w:rsid w:val="0058442B"/>
    <w:rsid w:val="0058743B"/>
    <w:rsid w:val="005948F0"/>
    <w:rsid w:val="005A258A"/>
    <w:rsid w:val="005A35F4"/>
    <w:rsid w:val="005B3674"/>
    <w:rsid w:val="005C1299"/>
    <w:rsid w:val="005D7DD4"/>
    <w:rsid w:val="005E1D5B"/>
    <w:rsid w:val="005F22FE"/>
    <w:rsid w:val="005F5A98"/>
    <w:rsid w:val="005F68AB"/>
    <w:rsid w:val="005F755F"/>
    <w:rsid w:val="00614E56"/>
    <w:rsid w:val="00620732"/>
    <w:rsid w:val="00626B39"/>
    <w:rsid w:val="00650F00"/>
    <w:rsid w:val="00653050"/>
    <w:rsid w:val="00653C89"/>
    <w:rsid w:val="0065571C"/>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6008"/>
    <w:rsid w:val="008A6903"/>
    <w:rsid w:val="008A7E47"/>
    <w:rsid w:val="008B016E"/>
    <w:rsid w:val="008B1267"/>
    <w:rsid w:val="008B1E08"/>
    <w:rsid w:val="008B4093"/>
    <w:rsid w:val="008C2146"/>
    <w:rsid w:val="008D09E0"/>
    <w:rsid w:val="008D0BED"/>
    <w:rsid w:val="008D2076"/>
    <w:rsid w:val="008D4D7A"/>
    <w:rsid w:val="008F6AE4"/>
    <w:rsid w:val="00900E87"/>
    <w:rsid w:val="009014F1"/>
    <w:rsid w:val="00915EB6"/>
    <w:rsid w:val="0091676A"/>
    <w:rsid w:val="009235C5"/>
    <w:rsid w:val="00930E16"/>
    <w:rsid w:val="00936B05"/>
    <w:rsid w:val="00936BEE"/>
    <w:rsid w:val="00942A2E"/>
    <w:rsid w:val="00942ED5"/>
    <w:rsid w:val="00972A7F"/>
    <w:rsid w:val="009775F4"/>
    <w:rsid w:val="00981561"/>
    <w:rsid w:val="00985131"/>
    <w:rsid w:val="00996604"/>
    <w:rsid w:val="009A0CB7"/>
    <w:rsid w:val="009A742C"/>
    <w:rsid w:val="009E51D9"/>
    <w:rsid w:val="009F0668"/>
    <w:rsid w:val="00A1175B"/>
    <w:rsid w:val="00A16C70"/>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7390"/>
    <w:rsid w:val="00AA4617"/>
    <w:rsid w:val="00AB4495"/>
    <w:rsid w:val="00AB6EB8"/>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594F"/>
    <w:rsid w:val="00B667A7"/>
    <w:rsid w:val="00B67D18"/>
    <w:rsid w:val="00B7696B"/>
    <w:rsid w:val="00BB1DA0"/>
    <w:rsid w:val="00BB7132"/>
    <w:rsid w:val="00BD2E66"/>
    <w:rsid w:val="00BE57B1"/>
    <w:rsid w:val="00BF7967"/>
    <w:rsid w:val="00C0165A"/>
    <w:rsid w:val="00C13E09"/>
    <w:rsid w:val="00C155B9"/>
    <w:rsid w:val="00C22AA9"/>
    <w:rsid w:val="00C303F9"/>
    <w:rsid w:val="00C323CA"/>
    <w:rsid w:val="00C3420B"/>
    <w:rsid w:val="00C42AD9"/>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3016B"/>
    <w:rsid w:val="00D51699"/>
    <w:rsid w:val="00D51A3A"/>
    <w:rsid w:val="00D55708"/>
    <w:rsid w:val="00D56B21"/>
    <w:rsid w:val="00D741C0"/>
    <w:rsid w:val="00D77794"/>
    <w:rsid w:val="00D85107"/>
    <w:rsid w:val="00DA0CCF"/>
    <w:rsid w:val="00DA10AC"/>
    <w:rsid w:val="00DA18AE"/>
    <w:rsid w:val="00DA48B8"/>
    <w:rsid w:val="00DA6D80"/>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F64"/>
    <w:rsid w:val="00EA461D"/>
    <w:rsid w:val="00EC1BD4"/>
    <w:rsid w:val="00ED075B"/>
    <w:rsid w:val="00ED3027"/>
    <w:rsid w:val="00ED38A2"/>
    <w:rsid w:val="00ED3C74"/>
    <w:rsid w:val="00ED4EBC"/>
    <w:rsid w:val="00ED5859"/>
    <w:rsid w:val="00ED735A"/>
    <w:rsid w:val="00EF1C9D"/>
    <w:rsid w:val="00F03C19"/>
    <w:rsid w:val="00F0591F"/>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B"/>
    <w:pPr>
      <w:widowControl w:val="0"/>
      <w:jc w:val="both"/>
    </w:pPr>
    <w:rPr>
      <w:rFonts w:ascii="Times New Roman" w:hAnsi="Times New Roman" w:cs="Times New Roman"/>
      <w:sz w:val="20"/>
      <w:szCs w:val="20"/>
    </w:rPr>
  </w:style>
  <w:style w:type="paragraph" w:styleId="Heading1">
    <w:name w:val="heading 1"/>
    <w:basedOn w:val="Normal"/>
    <w:next w:val="Normal"/>
    <w:link w:val="Heading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D741C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985131"/>
    <w:pPr>
      <w:numPr>
        <w:ilvl w:val="3"/>
      </w:numPr>
      <w:ind w:left="720" w:hanging="720"/>
      <w:outlineLvl w:val="3"/>
    </w:pPr>
  </w:style>
  <w:style w:type="paragraph" w:styleId="Heading5">
    <w:name w:val="heading 5"/>
    <w:basedOn w:val="Heading4"/>
    <w:next w:val="Normal"/>
    <w:link w:val="Heading5Char"/>
    <w:qFormat/>
    <w:rsid w:val="00985131"/>
    <w:pPr>
      <w:numPr>
        <w:ilvl w:val="4"/>
      </w:numPr>
      <w:ind w:left="720" w:hanging="720"/>
      <w:outlineLvl w:val="4"/>
    </w:pPr>
    <w:rPr>
      <w:sz w:val="22"/>
    </w:rPr>
  </w:style>
  <w:style w:type="paragraph" w:styleId="Heading6">
    <w:name w:val="heading 6"/>
    <w:basedOn w:val="Normal"/>
    <w:next w:val="Normal"/>
    <w:link w:val="Heading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985131"/>
    <w:pPr>
      <w:numPr>
        <w:ilvl w:val="7"/>
      </w:numPr>
      <w:tabs>
        <w:tab w:val="left" w:pos="360"/>
        <w:tab w:val="left" w:pos="926"/>
      </w:tabs>
      <w:outlineLvl w:val="7"/>
    </w:pPr>
  </w:style>
  <w:style w:type="paragraph" w:styleId="Heading9">
    <w:name w:val="heading 9"/>
    <w:basedOn w:val="Heading8"/>
    <w:next w:val="Normal"/>
    <w:link w:val="Heading9Char"/>
    <w:qFormat/>
    <w:rsid w:val="009851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C3"/>
    <w:rPr>
      <w:color w:val="0563C1"/>
      <w:u w:val="single"/>
    </w:rPr>
  </w:style>
  <w:style w:type="character" w:customStyle="1" w:styleId="Heading1Char">
    <w:name w:val="Heading 1 Char"/>
    <w:basedOn w:val="DefaultParagraphFont"/>
    <w:link w:val="Heading1"/>
    <w:rsid w:val="00985131"/>
    <w:rPr>
      <w:rFonts w:ascii="Arial" w:eastAsia="Batang" w:hAnsi="Arial" w:cs="Times New Roman"/>
      <w:kern w:val="0"/>
      <w:sz w:val="36"/>
      <w:szCs w:val="20"/>
      <w:lang w:val="en-GB" w:eastAsia="en-US"/>
    </w:rPr>
  </w:style>
  <w:style w:type="character" w:customStyle="1" w:styleId="Heading3Char">
    <w:name w:val="Heading 3 Char"/>
    <w:basedOn w:val="DefaultParagraphFont"/>
    <w:link w:val="Heading3"/>
    <w:rsid w:val="00892EFA"/>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98513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98513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rsid w:val="00985131"/>
    <w:rPr>
      <w:rFonts w:ascii="Times New Roman" w:eastAsia="Batang" w:hAnsi="Times New Roman" w:cs="Times New Roman"/>
      <w:kern w:val="0"/>
      <w:sz w:val="20"/>
      <w:szCs w:val="20"/>
      <w:lang w:val="sv-SE" w:eastAsia="sv-SE"/>
    </w:rPr>
  </w:style>
  <w:style w:type="character" w:customStyle="1" w:styleId="Heading7Char">
    <w:name w:val="Heading 7 Char"/>
    <w:basedOn w:val="DefaultParagraphFont"/>
    <w:link w:val="Heading7"/>
    <w:rsid w:val="00985131"/>
    <w:rPr>
      <w:rFonts w:ascii="Times New Roman" w:eastAsia="Batang" w:hAnsi="Times New Roman" w:cs="Times New Roman"/>
      <w:kern w:val="0"/>
      <w:sz w:val="20"/>
      <w:szCs w:val="20"/>
      <w:lang w:val="sv-SE" w:eastAsia="sv-SE"/>
    </w:rPr>
  </w:style>
  <w:style w:type="character" w:customStyle="1" w:styleId="Heading8Char">
    <w:name w:val="Heading 8 Char"/>
    <w:basedOn w:val="DefaultParagraphFont"/>
    <w:link w:val="Heading8"/>
    <w:rsid w:val="00985131"/>
    <w:rPr>
      <w:rFonts w:ascii="Arial" w:eastAsia="Batang" w:hAnsi="Arial" w:cs="Times New Roman"/>
      <w:kern w:val="0"/>
      <w:sz w:val="36"/>
      <w:szCs w:val="20"/>
      <w:lang w:val="en-GB" w:eastAsia="en-US"/>
    </w:rPr>
  </w:style>
  <w:style w:type="character" w:customStyle="1" w:styleId="Heading9Char">
    <w:name w:val="Heading 9 Char"/>
    <w:basedOn w:val="DefaultParagraphFont"/>
    <w:link w:val="Heading9"/>
    <w:rsid w:val="00985131"/>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rsid w:val="00D741C0"/>
    <w:rPr>
      <w:rFonts w:ascii="Times New Roman" w:eastAsiaTheme="majorEastAsia" w:hAnsi="Times New Roman" w:cs="Times New Roman"/>
      <w:sz w:val="26"/>
      <w:szCs w:val="20"/>
    </w:rPr>
  </w:style>
  <w:style w:type="paragraph" w:styleId="Header">
    <w:name w:val="header"/>
    <w:basedOn w:val="Normal"/>
    <w:link w:val="HeaderChar"/>
    <w:uiPriority w:val="99"/>
    <w:unhideWhenUsed/>
    <w:rsid w:val="00B667A7"/>
    <w:pPr>
      <w:tabs>
        <w:tab w:val="center" w:pos="4320"/>
        <w:tab w:val="right" w:pos="8640"/>
      </w:tabs>
    </w:pPr>
  </w:style>
  <w:style w:type="character" w:customStyle="1" w:styleId="HeaderChar">
    <w:name w:val="Header Char"/>
    <w:basedOn w:val="DefaultParagraphFont"/>
    <w:link w:val="Header"/>
    <w:uiPriority w:val="99"/>
    <w:rsid w:val="00B667A7"/>
  </w:style>
  <w:style w:type="paragraph" w:styleId="Footer">
    <w:name w:val="footer"/>
    <w:basedOn w:val="Normal"/>
    <w:link w:val="FooterChar"/>
    <w:uiPriority w:val="99"/>
    <w:unhideWhenUsed/>
    <w:rsid w:val="00B667A7"/>
    <w:pPr>
      <w:tabs>
        <w:tab w:val="center" w:pos="4320"/>
        <w:tab w:val="right" w:pos="8640"/>
      </w:tabs>
    </w:pPr>
  </w:style>
  <w:style w:type="character" w:customStyle="1" w:styleId="FooterChar">
    <w:name w:val="Footer Char"/>
    <w:basedOn w:val="DefaultParagraphFont"/>
    <w:link w:val="Footer"/>
    <w:uiPriority w:val="99"/>
    <w:rsid w:val="00B667A7"/>
  </w:style>
  <w:style w:type="table" w:styleId="TableGrid">
    <w:name w:val="Table Grid"/>
    <w:aliases w:val="TableGrid"/>
    <w:basedOn w:val="TableNormal"/>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B667A7"/>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B667A7"/>
    <w:pPr>
      <w:ind w:left="720"/>
      <w:contextualSpacing/>
    </w:pPr>
  </w:style>
  <w:style w:type="paragraph" w:customStyle="1" w:styleId="TAL">
    <w:name w:val="TAL"/>
    <w:basedOn w:val="Normal"/>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NormalWeb">
    <w:name w:val="Normal (Web)"/>
    <w:basedOn w:val="Normal"/>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414A2"/>
  </w:style>
  <w:style w:type="character" w:customStyle="1" w:styleId="1">
    <w:name w:val="未处理的提及1"/>
    <w:basedOn w:val="DefaultParagraphFont"/>
    <w:uiPriority w:val="99"/>
    <w:semiHidden/>
    <w:unhideWhenUsed/>
    <w:rsid w:val="008A6903"/>
    <w:rPr>
      <w:color w:val="605E5C"/>
      <w:shd w:val="clear" w:color="auto" w:fill="E1DFDD"/>
    </w:rPr>
  </w:style>
  <w:style w:type="paragraph" w:styleId="Caption">
    <w:name w:val="caption"/>
    <w:basedOn w:val="Normal"/>
    <w:next w:val="Normal"/>
    <w:uiPriority w:val="35"/>
    <w:unhideWhenUsed/>
    <w:qFormat/>
    <w:rsid w:val="00996604"/>
    <w:pPr>
      <w:wordWrap w:val="0"/>
      <w:autoSpaceDE w:val="0"/>
      <w:autoSpaceDN w:val="0"/>
      <w:spacing w:after="160" w:line="259" w:lineRule="auto"/>
    </w:pPr>
    <w:rPr>
      <w:b/>
      <w:bCs/>
      <w:lang w:eastAsia="ko-KR"/>
    </w:rPr>
  </w:style>
  <w:style w:type="character" w:styleId="CommentReference">
    <w:name w:val="annotation reference"/>
    <w:basedOn w:val="DefaultParagraphFont"/>
    <w:uiPriority w:val="99"/>
    <w:semiHidden/>
    <w:unhideWhenUsed/>
    <w:rsid w:val="00ED3027"/>
    <w:rPr>
      <w:sz w:val="16"/>
      <w:szCs w:val="16"/>
    </w:rPr>
  </w:style>
  <w:style w:type="paragraph" w:styleId="CommentText">
    <w:name w:val="annotation text"/>
    <w:basedOn w:val="Normal"/>
    <w:link w:val="CommentTextChar"/>
    <w:uiPriority w:val="99"/>
    <w:unhideWhenUsed/>
    <w:rsid w:val="00ED3027"/>
  </w:style>
  <w:style w:type="character" w:customStyle="1" w:styleId="CommentTextChar">
    <w:name w:val="Comment Text Char"/>
    <w:basedOn w:val="DefaultParagraphFont"/>
    <w:link w:val="CommentText"/>
    <w:uiPriority w:val="99"/>
    <w:rsid w:val="00ED3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027"/>
    <w:rPr>
      <w:b/>
      <w:bCs/>
    </w:rPr>
  </w:style>
  <w:style w:type="character" w:customStyle="1" w:styleId="CommentSubjectChar">
    <w:name w:val="Comment Subject Char"/>
    <w:basedOn w:val="CommentTextChar"/>
    <w:link w:val="CommentSubject"/>
    <w:uiPriority w:val="99"/>
    <w:semiHidden/>
    <w:rsid w:val="00ED3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6A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6AE4"/>
    <w:rPr>
      <w:rFonts w:asciiTheme="majorHAnsi" w:eastAsiaTheme="majorEastAsia" w:hAnsiTheme="majorHAnsi" w:cstheme="majorBidi"/>
      <w:sz w:val="18"/>
      <w:szCs w:val="18"/>
    </w:rPr>
  </w:style>
  <w:style w:type="character" w:customStyle="1" w:styleId="10">
    <w:name w:val="@他1"/>
    <w:basedOn w:val="DefaultParagraphFont"/>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ACA4-E142-46AE-AD6B-03BFA233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11249</Words>
  <Characters>64124</Characters>
  <Application>Microsoft Office Word</Application>
  <DocSecurity>0</DocSecurity>
  <Lines>534</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Xingqin Lin</cp:lastModifiedBy>
  <cp:revision>29</cp:revision>
  <dcterms:created xsi:type="dcterms:W3CDTF">2022-05-10T23:53:00Z</dcterms:created>
  <dcterms:modified xsi:type="dcterms:W3CDTF">2022-05-11T02:43:00Z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