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003D0538">
        <w:rPr>
          <w:rFonts w:ascii="Arial" w:eastAsia="ＭＳ 明朝" w:hAnsi="Arial" w:cs="Arial"/>
          <w:b/>
          <w:bCs/>
          <w:lang w:eastAsia="ja-JP"/>
        </w:rPr>
        <w:t xml:space="preserve"> </w:t>
      </w:r>
      <w:r w:rsidR="001F6DF2" w:rsidRPr="001F6DF2">
        <w:rPr>
          <w:rFonts w:ascii="Arial" w:eastAsia="ＭＳ 明朝" w:hAnsi="Arial" w:cs="Arial"/>
          <w:b/>
          <w:bCs/>
          <w:lang w:eastAsia="ja-JP"/>
        </w:rPr>
        <w:t>May 9th – 20th, 2022</w:t>
      </w:r>
      <w:r w:rsidR="00097612" w:rsidRPr="0050613C">
        <w:rPr>
          <w:rFonts w:ascii="Arial" w:eastAsia="ＭＳ 明朝"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e"/>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30BC6EF" w14:textId="44D83250" w:rsidR="005872AA" w:rsidRPr="003D7FEC" w:rsidRDefault="005872AA" w:rsidP="005872AA">
            <w:pPr>
              <w:snapToGrid w:val="0"/>
              <w:jc w:val="both"/>
              <w:rPr>
                <w:rFonts w:eastAsia="DengXian"/>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1CF9431" w14:textId="350F0B9E"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9EC163A" w14:textId="1D3D7D19"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267E89A" w14:textId="5AF4F39C"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04D6F7B5" w14:textId="0232851D"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71E961F5" w14:textId="67294A0D"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e"/>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360ACE7C"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57A03BE5" w:rsidR="00213EB9" w:rsidRDefault="00213EB9">
            <w:pPr>
              <w:snapToGrid w:val="0"/>
              <w:jc w:val="both"/>
              <w:rPr>
                <w:rFonts w:eastAsia="SimSun"/>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392699A8"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08DED48" w14:textId="77777777"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69943A65" w14:textId="77777777" w:rsidR="00A245F1" w:rsidRDefault="00A245F1">
            <w:pPr>
              <w:snapToGrid w:val="0"/>
              <w:jc w:val="both"/>
              <w:rPr>
                <w:sz w:val="18"/>
                <w:szCs w:val="18"/>
              </w:rPr>
            </w:pPr>
          </w:p>
          <w:p w14:paraId="72DEB421" w14:textId="637B91F5"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r>
              <w:rPr>
                <w:sz w:val="18"/>
                <w:szCs w:val="18"/>
              </w:rPr>
              <w:t>.</w:t>
            </w:r>
            <w:bookmarkStart w:id="2" w:name="_GoBack"/>
            <w:bookmarkEnd w:id="2"/>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633527BB" w:rsidR="00213EB9" w:rsidRDefault="00A52065">
            <w:pPr>
              <w:snapToGrid w:val="0"/>
              <w:jc w:val="both"/>
              <w:rPr>
                <w:sz w:val="18"/>
                <w:szCs w:val="18"/>
              </w:rPr>
            </w:pPr>
            <w:r>
              <w:rPr>
                <w:sz w:val="18"/>
                <w:szCs w:val="18"/>
              </w:rPr>
              <w:t xml:space="preserve">Qualcomm: </w:t>
            </w:r>
            <w:r w:rsidR="006A4907">
              <w:rPr>
                <w:sz w:val="18"/>
                <w:szCs w:val="18"/>
              </w:rPr>
              <w:t>We support this discussion and believe that this issue is related to 2-1.</w:t>
            </w: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E55958D" w14:textId="77777777"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745726D9" w14:textId="77777777" w:rsidR="00A245F1" w:rsidRDefault="00A245F1" w:rsidP="00A245F1">
            <w:pPr>
              <w:snapToGrid w:val="0"/>
              <w:jc w:val="both"/>
              <w:rPr>
                <w:sz w:val="18"/>
                <w:szCs w:val="18"/>
              </w:rPr>
            </w:pPr>
          </w:p>
          <w:p w14:paraId="45694943" w14:textId="02752791"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r>
              <w:rPr>
                <w:sz w:val="18"/>
                <w:szCs w:val="18"/>
              </w:rPr>
              <w:t>.</w:t>
            </w: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游明朝"/>
                <w:sz w:val="18"/>
                <w:szCs w:val="18"/>
                <w:lang w:eastAsia="ja-JP"/>
              </w:rPr>
            </w:pPr>
            <w:r>
              <w:rPr>
                <w:rFonts w:eastAsia="游明朝" w:hint="eastAsia"/>
                <w:sz w:val="18"/>
                <w:szCs w:val="18"/>
                <w:lang w:eastAsia="ja-JP"/>
              </w:rPr>
              <w:t>D</w:t>
            </w:r>
            <w:r>
              <w:rPr>
                <w:rFonts w:eastAsia="游明朝"/>
                <w:sz w:val="18"/>
                <w:szCs w:val="18"/>
                <w:lang w:eastAsia="ja-JP"/>
              </w:rPr>
              <w:t xml:space="preserve">CM: As the proposing company, we generally believe this issue can be classified as E. </w:t>
            </w: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Intel: We prefer to discuss this issue for an conclusion, though we think the proposal is not necessary</w:t>
            </w: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67BE4"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67BE4" w:rsidRDefault="00267BE4" w:rsidP="00267BE4">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67BE4" w:rsidRDefault="00267BE4" w:rsidP="00267BE4">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A277783" w:rsidR="00267BE4" w:rsidRDefault="00267BE4" w:rsidP="00267BE4">
            <w:pPr>
              <w:snapToGrid w:val="0"/>
              <w:jc w:val="both"/>
              <w:rPr>
                <w:sz w:val="18"/>
                <w:szCs w:val="18"/>
              </w:rPr>
            </w:pPr>
            <w:r>
              <w:rPr>
                <w:sz w:val="18"/>
                <w:szCs w:val="18"/>
              </w:rPr>
              <w:t>Qualcomm: This can be discussed in AI 8.2.4.</w:t>
            </w:r>
          </w:p>
        </w:tc>
      </w:tr>
      <w:tr w:rsidR="00267BE4"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67BE4" w:rsidRDefault="00267BE4" w:rsidP="00267BE4">
            <w:pPr>
              <w:snapToGrid w:val="0"/>
              <w:jc w:val="both"/>
              <w:rPr>
                <w:sz w:val="18"/>
                <w:szCs w:val="18"/>
              </w:rPr>
            </w:pPr>
            <w:r>
              <w:rPr>
                <w:sz w:val="18"/>
                <w:szCs w:val="18"/>
              </w:rPr>
              <w:lastRenderedPageBreak/>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67BE4" w:rsidRDefault="00267BE4" w:rsidP="00267BE4">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5720C4BD" w:rsidR="00267BE4" w:rsidRDefault="00267BE4" w:rsidP="00267BE4">
            <w:pPr>
              <w:snapToGrid w:val="0"/>
              <w:jc w:val="both"/>
              <w:rPr>
                <w:sz w:val="18"/>
                <w:szCs w:val="18"/>
              </w:rPr>
            </w:pPr>
            <w:r>
              <w:rPr>
                <w:sz w:val="18"/>
                <w:szCs w:val="18"/>
              </w:rPr>
              <w:t>Qualcomm: This can be discussed in AI 8.2.4.</w:t>
            </w:r>
          </w:p>
        </w:tc>
      </w:tr>
      <w:tr w:rsidR="00267BE4"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67BE4" w:rsidRDefault="00267BE4" w:rsidP="00267BE4">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67BE4" w:rsidRDefault="00267BE4" w:rsidP="00267BE4">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1F287315" w:rsidR="00267BE4" w:rsidRDefault="00267BE4" w:rsidP="00267BE4">
            <w:pPr>
              <w:snapToGrid w:val="0"/>
              <w:jc w:val="both"/>
              <w:rPr>
                <w:sz w:val="18"/>
                <w:szCs w:val="18"/>
              </w:rPr>
            </w:pPr>
            <w:r>
              <w:rPr>
                <w:sz w:val="18"/>
                <w:szCs w:val="18"/>
              </w:rPr>
              <w:t>Qualcomm: This can be discussed in AI 8.2.4.</w:t>
            </w:r>
          </w:p>
        </w:tc>
      </w:tr>
      <w:tr w:rsidR="00267BE4"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67BE4" w:rsidRDefault="00267BE4" w:rsidP="00267BE4">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67BE4" w:rsidRDefault="00267BE4" w:rsidP="00267BE4">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6DD3C019" w:rsidR="00267BE4" w:rsidRDefault="00267BE4" w:rsidP="00267BE4">
            <w:pPr>
              <w:snapToGrid w:val="0"/>
              <w:jc w:val="both"/>
              <w:rPr>
                <w:sz w:val="18"/>
                <w:szCs w:val="18"/>
              </w:rPr>
            </w:pPr>
            <w:r>
              <w:rPr>
                <w:sz w:val="18"/>
                <w:szCs w:val="18"/>
              </w:rPr>
              <w:t>Qualcomm: This can be discussed in AI 8.2.4.</w:t>
            </w: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e"/>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53D76261" w14:textId="77777777" w:rsid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p w14:paraId="796A2299" w14:textId="77777777" w:rsidR="002205C4" w:rsidRDefault="002205C4">
            <w:pPr>
              <w:snapToGrid w:val="0"/>
              <w:jc w:val="both"/>
              <w:rPr>
                <w:rFonts w:eastAsia="DengXian"/>
                <w:sz w:val="18"/>
                <w:szCs w:val="18"/>
                <w:lang w:eastAsia="zh-CN"/>
              </w:rPr>
            </w:pPr>
          </w:p>
          <w:p w14:paraId="40614B76" w14:textId="01862172" w:rsidR="002205C4" w:rsidRPr="002205C4" w:rsidRDefault="002205C4">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 xml:space="preserve">[34], [35], [36], [39], [41], [44], </w:t>
            </w:r>
            <w:r>
              <w:rPr>
                <w:sz w:val="20"/>
                <w:szCs w:val="20"/>
              </w:rPr>
              <w:lastRenderedPageBreak/>
              <w:t>[45],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lastRenderedPageBreak/>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0D6458DB" w:rsidR="00D72A02" w:rsidRDefault="002205C4">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4707E4"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4707E4" w:rsidRDefault="004707E4" w:rsidP="004707E4">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4707E4" w:rsidRDefault="004707E4" w:rsidP="004707E4">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4707E4" w:rsidRDefault="004707E4" w:rsidP="004707E4">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4707E4" w:rsidRDefault="004707E4" w:rsidP="004707E4">
            <w:pPr>
              <w:snapToGrid w:val="0"/>
              <w:jc w:val="both"/>
              <w:rPr>
                <w:rFonts w:eastAsia="SimSun"/>
                <w:sz w:val="18"/>
                <w:szCs w:val="18"/>
                <w:lang w:eastAsia="zh-CN"/>
              </w:rPr>
            </w:pPr>
          </w:p>
        </w:tc>
      </w:tr>
      <w:tr w:rsidR="004707E4"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4707E4" w:rsidRDefault="004707E4" w:rsidP="004707E4">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4707E4" w:rsidRDefault="004707E4" w:rsidP="004707E4">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4707E4" w:rsidRDefault="004707E4" w:rsidP="004707E4">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4707E4" w:rsidRDefault="004707E4" w:rsidP="004707E4">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‘tdmSchemeA’</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e"/>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sidRPr="00914471">
                    <w:rPr>
                      <w:i/>
                      <w:iCs/>
                      <w:sz w:val="18"/>
                      <w:szCs w:val="18"/>
                      <w:highlight w:val="yellow"/>
                    </w:rPr>
                    <w:t>tdd-UL-DL-ConfigurationCommon</w:t>
                  </w:r>
                  <w:r w:rsidRPr="00914471">
                    <w:rPr>
                      <w:sz w:val="18"/>
                      <w:szCs w:val="18"/>
                      <w:highlight w:val="yellow"/>
                    </w:rPr>
                    <w:t xml:space="preserve"> or </w:t>
                  </w:r>
                  <w:r w:rsidRPr="00914471">
                    <w:rPr>
                      <w:i/>
                      <w:iCs/>
                      <w:sz w:val="18"/>
                      <w:szCs w:val="18"/>
                      <w:highlight w:val="yellow"/>
                    </w:rPr>
                    <w:lastRenderedPageBreak/>
                    <w:t xml:space="preserve">tdd-UL-DL-ConfigurationDedicated </w:t>
                  </w:r>
                  <w:r w:rsidRPr="00914471">
                    <w:rPr>
                      <w:sz w:val="18"/>
                      <w:szCs w:val="18"/>
                      <w:highlight w:val="yellow"/>
                    </w:rPr>
                    <w:t>if provided.</w:t>
                  </w:r>
                </w:p>
              </w:tc>
            </w:tr>
          </w:tbl>
          <w:p w14:paraId="77D27436" w14:textId="4A1244AE" w:rsidR="00247D80" w:rsidRPr="00914471" w:rsidRDefault="00247D80" w:rsidP="005E1D45">
            <w:pPr>
              <w:snapToGrid w:val="0"/>
              <w:jc w:val="both"/>
              <w:rPr>
                <w:rFonts w:eastAsia="SimSun"/>
                <w:sz w:val="18"/>
                <w:szCs w:val="18"/>
                <w:lang w:eastAsia="zh-CN"/>
              </w:rPr>
            </w:pPr>
            <w:r w:rsidRPr="00914471">
              <w:rPr>
                <w:rFonts w:eastAsia="SimSun"/>
                <w:sz w:val="18"/>
                <w:szCs w:val="18"/>
                <w:lang w:eastAsia="zh-CN"/>
              </w:rPr>
              <w:lastRenderedPageBreak/>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2205C4"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1CE84D" w:rsidR="002205C4" w:rsidRDefault="002205C4" w:rsidP="002205C4">
            <w:pPr>
              <w:snapToGrid w:val="0"/>
              <w:jc w:val="both"/>
              <w:rPr>
                <w:rFonts w:eastAsia="SimSun"/>
                <w:sz w:val="18"/>
                <w:szCs w:val="18"/>
                <w:lang w:eastAsia="zh-CN"/>
              </w:rPr>
            </w:pPr>
            <w:r>
              <w:rPr>
                <w:rFonts w:eastAsia="SimSun"/>
                <w:sz w:val="18"/>
                <w:szCs w:val="18"/>
                <w:lang w:eastAsia="zh-CN"/>
              </w:rPr>
              <w:t>Intel: Fine to make a conclusion on the proposal</w:t>
            </w:r>
          </w:p>
        </w:tc>
      </w:tr>
      <w:tr w:rsidR="002205C4"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SimSun"/>
                <w:sz w:val="18"/>
                <w:szCs w:val="18"/>
                <w:lang w:eastAsia="zh-CN"/>
              </w:rPr>
            </w:pPr>
          </w:p>
        </w:tc>
      </w:tr>
      <w:tr w:rsidR="002205C4"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SimSun"/>
                <w:sz w:val="18"/>
                <w:szCs w:val="18"/>
                <w:lang w:eastAsia="zh-CN"/>
              </w:rPr>
            </w:pPr>
          </w:p>
        </w:tc>
      </w:tr>
      <w:tr w:rsidR="002205C4"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SimSun"/>
                <w:sz w:val="18"/>
                <w:szCs w:val="18"/>
                <w:lang w:eastAsia="zh-CN"/>
              </w:rPr>
            </w:pPr>
          </w:p>
        </w:tc>
      </w:tr>
      <w:tr w:rsidR="002205C4"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2205C4" w:rsidRDefault="002205C4" w:rsidP="002205C4">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2205C4" w:rsidRDefault="002205C4" w:rsidP="002205C4">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2205C4" w:rsidRDefault="002205C4" w:rsidP="002205C4">
            <w:pPr>
              <w:snapToGrid w:val="0"/>
              <w:jc w:val="both"/>
              <w:rPr>
                <w:rFonts w:eastAsia="SimSun"/>
                <w:sz w:val="18"/>
                <w:szCs w:val="18"/>
                <w:lang w:eastAsia="zh-CN"/>
              </w:rPr>
            </w:pPr>
          </w:p>
        </w:tc>
      </w:tr>
      <w:tr w:rsidR="002205C4"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2205C4" w:rsidRDefault="002205C4" w:rsidP="002205C4">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2205C4" w:rsidRDefault="002205C4" w:rsidP="002205C4">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11054F8" w:rsidR="002205C4" w:rsidRDefault="002205C4" w:rsidP="002205C4">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2205C4"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2205C4" w:rsidRDefault="002205C4" w:rsidP="002205C4">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2205C4" w:rsidRDefault="002205C4" w:rsidP="002205C4">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1A98ACCD" w:rsidR="002205C4" w:rsidRDefault="002205C4" w:rsidP="002205C4">
            <w:pPr>
              <w:snapToGrid w:val="0"/>
              <w:jc w:val="both"/>
              <w:rPr>
                <w:rFonts w:eastAsia="SimSun"/>
                <w:sz w:val="18"/>
                <w:szCs w:val="18"/>
                <w:lang w:eastAsia="zh-CN"/>
              </w:rPr>
            </w:pPr>
            <w:r>
              <w:rPr>
                <w:rFonts w:eastAsia="SimSun"/>
                <w:sz w:val="18"/>
                <w:szCs w:val="18"/>
                <w:lang w:eastAsia="zh-CN"/>
              </w:rPr>
              <w:t>Intel: As we analyze in our tdoc, the current spec is confusing on the utilization of K1 or extended K1. Suggest to discuss it</w:t>
            </w:r>
          </w:p>
        </w:tc>
      </w:tr>
      <w:tr w:rsidR="002205C4"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2205C4" w:rsidRDefault="002205C4" w:rsidP="002205C4">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2205C4" w:rsidRDefault="002205C4" w:rsidP="002205C4">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2205C4" w:rsidRDefault="002205C4" w:rsidP="002205C4">
            <w:pPr>
              <w:snapToGrid w:val="0"/>
              <w:jc w:val="both"/>
              <w:rPr>
                <w:rFonts w:eastAsia="SimSun"/>
                <w:sz w:val="18"/>
                <w:szCs w:val="18"/>
                <w:lang w:eastAsia="zh-CN"/>
              </w:rPr>
            </w:pPr>
          </w:p>
        </w:tc>
      </w:tr>
      <w:tr w:rsidR="002205C4"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2205C4" w:rsidRDefault="002205C4" w:rsidP="002205C4">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2205C4" w:rsidRDefault="002205C4" w:rsidP="002205C4">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2205C4" w:rsidRDefault="002205C4" w:rsidP="002205C4">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2D4855E" w:rsidR="002205C4" w:rsidRDefault="00AF45E7" w:rsidP="002205C4">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tc>
      </w:tr>
      <w:tr w:rsidR="002205C4"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2205C4" w:rsidRDefault="002205C4" w:rsidP="002205C4">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2205C4" w:rsidRDefault="002205C4" w:rsidP="002205C4">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2205C4" w:rsidRDefault="002205C4" w:rsidP="002205C4">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2205C4" w:rsidRDefault="00AF45E7" w:rsidP="002205C4">
            <w:pPr>
              <w:snapToGrid w:val="0"/>
              <w:jc w:val="both"/>
              <w:rPr>
                <w:rFonts w:eastAsia="SimSun"/>
                <w:sz w:val="18"/>
                <w:szCs w:val="18"/>
                <w:lang w:eastAsia="zh-CN"/>
              </w:rPr>
            </w:pPr>
            <w:r>
              <w:rPr>
                <w:rFonts w:eastAsia="SimSun"/>
                <w:sz w:val="18"/>
                <w:szCs w:val="18"/>
                <w:lang w:eastAsia="zh-CN"/>
              </w:rPr>
              <w:t>Intel: Agree with FL.</w:t>
            </w:r>
          </w:p>
        </w:tc>
      </w:tr>
      <w:tr w:rsidR="002205C4"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2205C4" w:rsidRDefault="002205C4" w:rsidP="002205C4">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e"/>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2205C4">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2205C4">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2205C4">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2205C4">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msg1/msgA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2205C4">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2205C4">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lastRenderedPageBreak/>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lastRenderedPageBreak/>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2205C4">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2205C4">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2205C4">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2205C4">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游明朝"/>
                <w:sz w:val="18"/>
                <w:szCs w:val="18"/>
                <w:lang w:eastAsia="ja-JP"/>
              </w:rPr>
            </w:pPr>
            <w:r>
              <w:rPr>
                <w:rFonts w:eastAsia="游明朝"/>
                <w:sz w:val="18"/>
                <w:szCs w:val="18"/>
                <w:lang w:eastAsia="ja-JP"/>
              </w:rPr>
              <w:t xml:space="preserve">DCM: We believe </w:t>
            </w:r>
            <w:r w:rsidR="001E1FFB">
              <w:rPr>
                <w:rFonts w:eastAsia="游明朝"/>
                <w:sz w:val="18"/>
                <w:szCs w:val="18"/>
                <w:lang w:eastAsia="ja-JP"/>
              </w:rPr>
              <w:t>this</w:t>
            </w:r>
            <w:r>
              <w:rPr>
                <w:rFonts w:eastAsia="游明朝"/>
                <w:sz w:val="18"/>
                <w:szCs w:val="18"/>
                <w:lang w:eastAsia="ja-JP"/>
              </w:rPr>
              <w:t xml:space="preserve"> is one of the highest priority </w:t>
            </w:r>
            <w:r w:rsidR="001E1FFB">
              <w:rPr>
                <w:rFonts w:eastAsia="游明朝"/>
                <w:sz w:val="18"/>
                <w:szCs w:val="18"/>
                <w:lang w:eastAsia="ja-JP"/>
              </w:rPr>
              <w:t>issue</w:t>
            </w:r>
            <w:r>
              <w:rPr>
                <w:rFonts w:eastAsia="游明朝"/>
                <w:sz w:val="18"/>
                <w:szCs w:val="18"/>
                <w:lang w:eastAsia="ja-JP"/>
              </w:rPr>
              <w:t xml:space="preserve">. </w:t>
            </w:r>
          </w:p>
        </w:tc>
      </w:tr>
      <w:tr w:rsidR="002205C4" w:rsidRPr="00DA4707" w14:paraId="13BE3BDF" w14:textId="77777777" w:rsidTr="002205C4">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2205C4">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AE6454" w:rsidRPr="00DA4707" w14:paraId="0CC4A707" w14:textId="77777777" w:rsidTr="002205C4">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2205C4">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2205C4">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2205C4">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ChannelAccess-CPext-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2205C4">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2205C4">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2205C4">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2205C4">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2205C4">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2205C4">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E50107B" w14:textId="77777777" w:rsidR="00697E56" w:rsidRPr="00DA4707" w:rsidRDefault="00697E56" w:rsidP="7047CB60">
            <w:pPr>
              <w:snapToGrid w:val="0"/>
              <w:jc w:val="both"/>
              <w:rPr>
                <w:sz w:val="18"/>
                <w:szCs w:val="18"/>
              </w:rPr>
            </w:pPr>
          </w:p>
        </w:tc>
      </w:tr>
      <w:tr w:rsidR="002205C4" w:rsidRPr="00DA4707" w14:paraId="2982B0FC" w14:textId="77777777" w:rsidTr="002205C4">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2205C4">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2205C4">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2205C4">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2205C4">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2205C4">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lastRenderedPageBreak/>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2205C4">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2205C4">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BE28EB4" w14:textId="77777777" w:rsidR="00073713" w:rsidRPr="00DA4707" w:rsidRDefault="00073713" w:rsidP="7047CB60">
            <w:pPr>
              <w:snapToGrid w:val="0"/>
              <w:jc w:val="both"/>
              <w:rPr>
                <w:sz w:val="18"/>
                <w:szCs w:val="18"/>
              </w:rPr>
            </w:pPr>
          </w:p>
        </w:tc>
      </w:tr>
      <w:tr w:rsidR="002205C4" w:rsidRPr="00DA4707" w14:paraId="418A2BAA" w14:textId="77777777" w:rsidTr="002205C4">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2205C4">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0F3F66" w14:textId="6C69C714" w:rsidR="002205C4" w:rsidRPr="00DA4707" w:rsidRDefault="002205C4" w:rsidP="002205C4">
            <w:pPr>
              <w:snapToGrid w:val="0"/>
              <w:jc w:val="both"/>
              <w:rPr>
                <w:sz w:val="18"/>
                <w:szCs w:val="18"/>
              </w:rPr>
            </w:pPr>
            <w:r>
              <w:rPr>
                <w:sz w:val="18"/>
                <w:szCs w:val="18"/>
              </w:rPr>
              <w:t>Intel See comments on 5-11, so generally our view is that this issue should be still discussed.</w:t>
            </w:r>
          </w:p>
        </w:tc>
      </w:tr>
      <w:tr w:rsidR="002205C4" w:rsidRPr="00DA4707" w14:paraId="230BFBF6" w14:textId="77777777" w:rsidTr="002205C4">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2205C4">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beamCorrespondenceWithoutUL-BeamSweeping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2205C4">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2205C4">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DengXian"/>
                <w:color w:val="0070C0"/>
                <w:sz w:val="18"/>
                <w:szCs w:val="18"/>
                <w:u w:val="single"/>
                <w:lang w:eastAsia="zh-CN"/>
              </w:rPr>
            </w:pPr>
            <w:r w:rsidRPr="002205C4">
              <w:rPr>
                <w:rFonts w:eastAsia="DengXian"/>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6C02633D" w:rsidR="002205C4" w:rsidRPr="002205C4" w:rsidRDefault="00462ED5" w:rsidP="002205C4">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5pt" o:ole="">
                  <v:imagedata r:id="rId12" o:title=""/>
                </v:shape>
                <o:OLEObject Type="Embed" ProgID="Equation.3" ShapeID="_x0000_i1025" DrawAspect="Content" ObjectID="_1712646041" r:id="rId13"/>
              </w:object>
            </w:r>
            <w:r>
              <w:rPr>
                <w:lang w:eastAsia="zh-CN"/>
              </w:rPr>
              <w:t xml:space="preserve">, </w:t>
            </w:r>
            <w:r>
              <w:rPr>
                <w:position w:val="-10"/>
              </w:rPr>
              <w:object w:dxaOrig="765" w:dyaOrig="315" w14:anchorId="3C1C7DB9">
                <v:shape id="_x0000_i1026" type="#_x0000_t75" style="width:38pt;height:15.5pt" o:ole="">
                  <v:imagedata r:id="rId14" o:title=""/>
                </v:shape>
                <o:OLEObject Type="Embed" ProgID="Equation.3" ShapeID="_x0000_i1026" DrawAspect="Content" ObjectID="_1712646042"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e"/>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C2F3C13" w:rsidR="00031729" w:rsidRPr="00DA4707" w:rsidRDefault="00FC4EA9" w:rsidP="00031729">
            <w:pPr>
              <w:snapToGrid w:val="0"/>
              <w:jc w:val="both"/>
              <w:rPr>
                <w:sz w:val="18"/>
                <w:szCs w:val="18"/>
              </w:rPr>
            </w:pPr>
            <w:r>
              <w:rPr>
                <w:sz w:val="18"/>
                <w:szCs w:val="18"/>
              </w:rPr>
              <w:t>Qualcomm: We believe this is not essential. The current spec is clear already</w:t>
            </w: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437E6D54" w:rsidR="00031729" w:rsidRPr="00DA4707" w:rsidRDefault="00FC4EA9" w:rsidP="00031729">
            <w:pPr>
              <w:snapToGrid w:val="0"/>
              <w:jc w:val="both"/>
              <w:rPr>
                <w:sz w:val="18"/>
                <w:szCs w:val="18"/>
              </w:rPr>
            </w:pPr>
            <w:r>
              <w:rPr>
                <w:sz w:val="18"/>
                <w:szCs w:val="18"/>
              </w:rPr>
              <w:t>Qualcomm: Prefer to wait for RAN4 response</w:t>
            </w: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lastRenderedPageBreak/>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DD61" w14:textId="77777777" w:rsidR="00EE3FB1" w:rsidRDefault="00EE3FB1" w:rsidP="00FE429F">
      <w:r>
        <w:separator/>
      </w:r>
    </w:p>
  </w:endnote>
  <w:endnote w:type="continuationSeparator" w:id="0">
    <w:p w14:paraId="721A4CE1" w14:textId="77777777" w:rsidR="00EE3FB1" w:rsidRDefault="00EE3FB1" w:rsidP="00FE429F">
      <w:r>
        <w:continuationSeparator/>
      </w:r>
    </w:p>
  </w:endnote>
  <w:endnote w:type="continuationNotice" w:id="1">
    <w:p w14:paraId="1C57B5DB" w14:textId="77777777" w:rsidR="00EE3FB1" w:rsidRDefault="00EE3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82A44" w14:textId="77777777" w:rsidR="00EE3FB1" w:rsidRDefault="00EE3FB1" w:rsidP="00FE429F">
      <w:r>
        <w:separator/>
      </w:r>
    </w:p>
  </w:footnote>
  <w:footnote w:type="continuationSeparator" w:id="0">
    <w:p w14:paraId="56B3F679" w14:textId="77777777" w:rsidR="00EE3FB1" w:rsidRDefault="00EE3FB1" w:rsidP="00FE429F">
      <w:r>
        <w:continuationSeparator/>
      </w:r>
    </w:p>
  </w:footnote>
  <w:footnote w:type="continuationNotice" w:id="1">
    <w:p w14:paraId="07C1227C" w14:textId="77777777" w:rsidR="00EE3FB1" w:rsidRDefault="00EE3F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45F1"/>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コメント文字列 (文字)"/>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コメント内容 (文字)"/>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吹き出し (文字)"/>
    <w:basedOn w:val="a2"/>
    <w:link w:val="ac"/>
    <w:uiPriority w:val="99"/>
    <w:rsid w:val="00594BD6"/>
    <w:rPr>
      <w:rFonts w:ascii="Segoe UI" w:hAnsi="Segoe UI" w:cs="Segoe UI"/>
      <w:sz w:val="18"/>
      <w:szCs w:val="18"/>
    </w:rPr>
  </w:style>
  <w:style w:type="table" w:styleId="ae">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1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
    <w:basedOn w:val="a1"/>
    <w:link w:val="af1"/>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f0"/>
    <w:rsid w:val="00FE429F"/>
    <w:rPr>
      <w:sz w:val="18"/>
      <w:szCs w:val="18"/>
    </w:rPr>
  </w:style>
  <w:style w:type="paragraph" w:styleId="af2">
    <w:name w:val="footer"/>
    <w:basedOn w:val="a1"/>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2"/>
    <w:link w:val="af2"/>
    <w:uiPriority w:val="99"/>
    <w:rsid w:val="00FE429F"/>
    <w:rPr>
      <w:sz w:val="18"/>
      <w:szCs w:val="18"/>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11">
    <w:name w:val="図表番号 (文字)1"/>
    <w:aliases w:val="cap (文字)1,cap Char (文字),Caption Char (文字),Caption Char1 Char (文字),cap Char Char1 (文字),Caption Char Char1 Char (文字),cap Char2 (文字),条目 (文字),cap1 (文字),cap2 (文字),cap11 (文字),Légende-figure (文字),Légende-figure Char (文字),Beschrifubg (文字),label (文字)"/>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1"/>
    <w:link w:val="af7"/>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aliases w:val="h5 (文字),Heading5 (文字),H5 (文字)"/>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見出し 2 (文字)"/>
    <w:aliases w:val="Head2A (文字),2 (文字),H2 (文字),UNDERRUBRIK 1-2 (文字),DO NOT USE_h2 (文字),h2 (文字),h21 (文字),H2 Char (文字),h2 Char (文字),Heading 2 Char (文字),Header 2 (文字),Header2 (文字),22 (文字),heading2 (文字),2nd level (文字),H21 (文字),H22 (文字),H23 (文字),H24 (文字),H25 (文字)"/>
    <w:basedOn w:val="a2"/>
    <w:link w:val="21"/>
    <w:rsid w:val="004B62FA"/>
    <w:rPr>
      <w:rFonts w:ascii="Times New Roman" w:eastAsia="Malgun Gothic" w:hAnsi="Times New Roman" w:cs="Times New Roman"/>
      <w:sz w:val="32"/>
      <w:szCs w:val="32"/>
      <w:lang w:eastAsia="zh-CN"/>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2"/>
    <w:link w:val="4"/>
    <w:rsid w:val="004B62FA"/>
    <w:rPr>
      <w:rFonts w:ascii="Times New Roman" w:eastAsia="Malgun Gothic" w:hAnsi="Times New Roman" w:cs="Times New Roman"/>
      <w:sz w:val="24"/>
      <w:szCs w:val="24"/>
      <w:lang w:eastAsia="zh-CN"/>
    </w:rPr>
  </w:style>
  <w:style w:type="character" w:customStyle="1" w:styleId="60">
    <w:name w:val="見出し 6 (文字)"/>
    <w:basedOn w:val="a2"/>
    <w:link w:val="6"/>
    <w:uiPriority w:val="9"/>
    <w:rsid w:val="004B62FA"/>
    <w:rPr>
      <w:rFonts w:ascii="Times New Roman" w:eastAsia="Times New Roman" w:hAnsi="Times New Roman" w:cs="Arial"/>
      <w:sz w:val="24"/>
      <w:szCs w:val="24"/>
      <w:lang w:eastAsia="zh-CN"/>
    </w:rPr>
  </w:style>
  <w:style w:type="character" w:customStyle="1" w:styleId="70">
    <w:name w:val="見出し 7 (文字)"/>
    <w:basedOn w:val="a2"/>
    <w:link w:val="7"/>
    <w:uiPriority w:val="9"/>
    <w:rsid w:val="004B62FA"/>
    <w:rPr>
      <w:rFonts w:ascii="Times New Roman" w:eastAsia="Times New Roman" w:hAnsi="Times New Roman" w:cs="Arial"/>
      <w:sz w:val="24"/>
      <w:szCs w:val="24"/>
      <w:lang w:eastAsia="zh-CN"/>
    </w:rPr>
  </w:style>
  <w:style w:type="character" w:customStyle="1" w:styleId="80">
    <w:name w:val="見出し 8 (文字)"/>
    <w:aliases w:val="Table Heading (文字)"/>
    <w:basedOn w:val="a2"/>
    <w:link w:val="8"/>
    <w:uiPriority w:val="9"/>
    <w:rsid w:val="004B62FA"/>
    <w:rPr>
      <w:rFonts w:ascii="Times New Roman" w:eastAsia="Times New Roman" w:hAnsi="Times New Roman" w:cs="Arial"/>
      <w:sz w:val="24"/>
      <w:szCs w:val="24"/>
      <w:lang w:eastAsia="zh-CN"/>
    </w:rPr>
  </w:style>
  <w:style w:type="character" w:customStyle="1" w:styleId="90">
    <w:name w:val="見出し 9 (文字)"/>
    <w:aliases w:val="Figure Heading (文字),FH (文字)"/>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9"/>
    <w:unhideWhenUsed/>
    <w:rsid w:val="00014BAC"/>
    <w:pPr>
      <w:spacing w:after="120"/>
    </w:pPr>
    <w:rPr>
      <w:rFonts w:eastAsia="Times New Roman"/>
      <w:lang w:eastAsia="zh-CN"/>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8"/>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b">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2"/>
    <w:uiPriority w:val="39"/>
    <w:rsid w:val="00061DFD"/>
    <w:pPr>
      <w:spacing w:before="180"/>
      <w:ind w:left="2693" w:hanging="2693"/>
    </w:pPr>
    <w:rPr>
      <w:b/>
    </w:rPr>
  </w:style>
  <w:style w:type="paragraph" w:styleId="12">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2"/>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3">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e"/>
    <w:rsid w:val="00061DFD"/>
    <w:rPr>
      <w:sz w:val="16"/>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1"/>
    <w:link w:val="afd"/>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
    <w:rsid w:val="00061DFD"/>
    <w:pPr>
      <w:ind w:left="851"/>
    </w:pPr>
  </w:style>
  <w:style w:type="paragraph" w:styleId="aff">
    <w:name w:val="List Number"/>
    <w:basedOn w:val="af6"/>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7">
    <w:name w:val="一覧 (文字)"/>
    <w:link w:val="af6"/>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一覧 2 (文字)"/>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一覧 3 (文字)"/>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0">
    <w:name w:val="Document Map"/>
    <w:basedOn w:val="a1"/>
    <w:link w:val="aff1"/>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1">
    <w:name w:val="見出しマップ (文字)"/>
    <w:basedOn w:val="a2"/>
    <w:link w:val="aff0"/>
    <w:uiPriority w:val="99"/>
    <w:rsid w:val="00061DFD"/>
    <w:rPr>
      <w:rFonts w:ascii="Tahoma" w:hAnsi="Tahoma" w:cs="Times New Roman"/>
      <w:sz w:val="20"/>
      <w:szCs w:val="20"/>
      <w:shd w:val="clear" w:color="auto" w:fill="000080"/>
      <w:lang w:val="x-none" w:eastAsia="x-none"/>
    </w:rPr>
  </w:style>
  <w:style w:type="character" w:customStyle="1" w:styleId="aff2">
    <w:name w:val="書式なし (文字)"/>
    <w:link w:val="aff3"/>
    <w:uiPriority w:val="99"/>
    <w:rsid w:val="00061DFD"/>
    <w:rPr>
      <w:rFonts w:ascii="Courier New" w:hAnsi="Courier New"/>
      <w:lang w:val="nb-NO"/>
    </w:rPr>
  </w:style>
  <w:style w:type="paragraph" w:styleId="aff3">
    <w:name w:val="Plain Text"/>
    <w:basedOn w:val="a1"/>
    <w:link w:val="aff2"/>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文字)"/>
    <w:link w:val="2"/>
    <w:rsid w:val="00061DFD"/>
    <w:rPr>
      <w:kern w:val="2"/>
      <w:sz w:val="21"/>
      <w:lang w:eastAsia="ja-JP"/>
    </w:rPr>
  </w:style>
  <w:style w:type="paragraph" w:styleId="2">
    <w:name w:val="Body Text 2"/>
    <w:basedOn w:val="a1"/>
    <w:link w:val="28"/>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インデント 2 (文字)"/>
    <w:link w:val="20"/>
    <w:rsid w:val="00061DFD"/>
    <w:rPr>
      <w:kern w:val="2"/>
      <w:lang w:eastAsia="ja-JP"/>
    </w:rPr>
  </w:style>
  <w:style w:type="paragraph" w:styleId="20">
    <w:name w:val="Body Text Indent 2"/>
    <w:basedOn w:val="a1"/>
    <w:link w:val="29"/>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インデント 3 (文字)"/>
    <w:link w:val="30"/>
    <w:rsid w:val="00061DFD"/>
    <w:rPr>
      <w:lang w:eastAsia="ja-JP"/>
    </w:rPr>
  </w:style>
  <w:style w:type="paragraph" w:styleId="30">
    <w:name w:val="Body Text Indent 3"/>
    <w:basedOn w:val="a1"/>
    <w:link w:val="37"/>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ＭＳ 明朝"/>
      <w:sz w:val="20"/>
      <w:szCs w:val="20"/>
      <w:lang w:val="en-GB" w:eastAsia="en-GB"/>
    </w:rPr>
  </w:style>
  <w:style w:type="character" w:customStyle="1" w:styleId="aff4">
    <w:name w:val="日付 (文字)"/>
    <w:link w:val="aff5"/>
    <w:uiPriority w:val="99"/>
    <w:rsid w:val="00061DFD"/>
  </w:style>
  <w:style w:type="paragraph" w:styleId="aff5">
    <w:name w:val="Date"/>
    <w:basedOn w:val="a1"/>
    <w:next w:val="a1"/>
    <w:link w:val="aff4"/>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4">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4"/>
    <w:rsid w:val="00061DFD"/>
    <w:pPr>
      <w:ind w:left="284"/>
    </w:pPr>
  </w:style>
  <w:style w:type="character" w:styleId="aff6">
    <w:name w:val="footnote reference"/>
    <w:rsid w:val="00061DFD"/>
    <w:rPr>
      <w:b/>
      <w:position w:val="6"/>
      <w:sz w:val="16"/>
    </w:rPr>
  </w:style>
  <w:style w:type="paragraph" w:styleId="aff7">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ＭＳ 明朝"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ＭＳ 明朝"/>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ＭＳ 明朝"/>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ＭＳ 明朝"/>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ＭＳ 明朝"/>
      <w:lang w:val="en-US"/>
    </w:rPr>
  </w:style>
  <w:style w:type="paragraph" w:customStyle="1" w:styleId="textintend2">
    <w:name w:val="text intend 2"/>
    <w:basedOn w:val="text"/>
    <w:rsid w:val="00061DFD"/>
    <w:pPr>
      <w:widowControl/>
      <w:spacing w:after="120"/>
      <w:ind w:left="567" w:hanging="283"/>
    </w:pPr>
    <w:rPr>
      <w:rFonts w:eastAsia="ＭＳ 明朝"/>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ＭＳ 明朝"/>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ＭＳ 明朝"/>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ＭＳ 明朝"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8"/>
    <w:link w:val="RAN1textChar"/>
    <w:qFormat/>
    <w:rsid w:val="00061DFD"/>
    <w:pPr>
      <w:spacing w:after="0"/>
      <w:jc w:val="both"/>
    </w:pPr>
    <w:rPr>
      <w:rFonts w:eastAsia="ＭＳ 明朝"/>
      <w:sz w:val="20"/>
      <w:lang w:val="x-none" w:eastAsia="x-none"/>
    </w:rPr>
  </w:style>
  <w:style w:type="character" w:customStyle="1" w:styleId="RAN1textChar">
    <w:name w:val="RAN1 text Char"/>
    <w:link w:val="RAN1text"/>
    <w:rsid w:val="00061DFD"/>
    <w:rPr>
      <w:rFonts w:ascii="Times New Roman" w:eastAsia="ＭＳ 明朝"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8">
    <w:name w:val="Book Title"/>
    <w:uiPriority w:val="33"/>
    <w:qFormat/>
    <w:rsid w:val="00061DFD"/>
    <w:rPr>
      <w:b/>
      <w:bCs/>
      <w:i/>
      <w:iCs/>
      <w:spacing w:val="5"/>
    </w:rPr>
  </w:style>
  <w:style w:type="paragraph" w:customStyle="1" w:styleId="15">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ＭＳ 明朝"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9">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ＭＳ 明朝" w:hAnsi="Arial"/>
      <w:i/>
      <w:sz w:val="18"/>
      <w:lang w:val="en-GB" w:eastAsia="en-GB"/>
    </w:rPr>
  </w:style>
  <w:style w:type="character" w:customStyle="1" w:styleId="CommentsChar">
    <w:name w:val="Comments Char"/>
    <w:link w:val="Comments"/>
    <w:rsid w:val="00061DFD"/>
    <w:rPr>
      <w:rFonts w:ascii="Arial" w:eastAsia="ＭＳ 明朝"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SimSun"/>
      <w:kern w:val="2"/>
      <w:sz w:val="21"/>
      <w:szCs w:val="20"/>
      <w:lang w:eastAsia="zh-CN"/>
    </w:rPr>
  </w:style>
  <w:style w:type="paragraph" w:customStyle="1" w:styleId="affc">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フォームの始まり (文字)"/>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フォームの終わり (文字)"/>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ＭＳ 明朝"/>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8"/>
    <w:link w:val="3GPPNormalTextChar"/>
    <w:qFormat/>
    <w:rsid w:val="00061DFD"/>
    <w:pPr>
      <w:tabs>
        <w:tab w:val="left" w:pos="1440"/>
      </w:tabs>
      <w:ind w:left="1440" w:hanging="1440"/>
      <w:jc w:val="both"/>
    </w:pPr>
    <w:rPr>
      <w:rFonts w:eastAsia="ＭＳ 明朝"/>
      <w:sz w:val="22"/>
    </w:rPr>
  </w:style>
  <w:style w:type="character" w:customStyle="1" w:styleId="3GPPNormalTextChar">
    <w:name w:val="3GPP Normal Text Char"/>
    <w:link w:val="3GPPNormalText"/>
    <w:rsid w:val="00061DFD"/>
    <w:rPr>
      <w:rFonts w:ascii="Times New Roman" w:eastAsia="ＭＳ 明朝"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6">
    <w:name w:val="网格型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e">
    <w:name w:val="副題 (文字)"/>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ＭＳ 明朝" w:hAnsi="Arial"/>
      <w:b/>
      <w:szCs w:val="20"/>
      <w:lang w:val="de-DE" w:eastAsia="ja-JP"/>
    </w:rPr>
  </w:style>
  <w:style w:type="character" w:customStyle="1" w:styleId="afff1">
    <w:name w:val="表題 (文字)"/>
    <w:aliases w:val="Heading 31 (文字)"/>
    <w:basedOn w:val="a2"/>
    <w:link w:val="afff0"/>
    <w:rsid w:val="00061DFD"/>
    <w:rPr>
      <w:rFonts w:ascii="Arial" w:eastAsia="ＭＳ 明朝"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0"/>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ＭＳ 明朝"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ＭＳ 明朝"/>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ＭＳ 明朝"/>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ＭＳ 明朝" w:hAnsi="Arial"/>
      <w:sz w:val="28"/>
      <w:szCs w:val="20"/>
      <w:lang w:val="en-GB" w:eastAsia="de-DE"/>
    </w:rPr>
  </w:style>
  <w:style w:type="paragraph" w:customStyle="1" w:styleId="Bullets">
    <w:name w:val="Bullets"/>
    <w:basedOn w:val="af8"/>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ＭＳ 明朝"/>
      <w:sz w:val="20"/>
      <w:szCs w:val="20"/>
      <w:lang w:eastAsia="ja-JP"/>
    </w:rPr>
  </w:style>
  <w:style w:type="paragraph" w:styleId="2b">
    <w:name w:val="List Continue 2"/>
    <w:basedOn w:val="a1"/>
    <w:rsid w:val="00061DFD"/>
    <w:pPr>
      <w:spacing w:after="180"/>
      <w:ind w:leftChars="400" w:left="850"/>
    </w:pPr>
    <w:rPr>
      <w:rFonts w:eastAsia="ＭＳ 明朝"/>
      <w:sz w:val="20"/>
      <w:szCs w:val="20"/>
      <w:lang w:val="en-GB" w:eastAsia="ja-JP"/>
    </w:rPr>
  </w:style>
  <w:style w:type="paragraph" w:styleId="affd">
    <w:name w:val="Body Text Indent"/>
    <w:basedOn w:val="a1"/>
    <w:link w:val="afff2"/>
    <w:uiPriority w:val="99"/>
    <w:rsid w:val="00061DFD"/>
    <w:pPr>
      <w:spacing w:after="120"/>
      <w:ind w:left="283"/>
    </w:pPr>
    <w:rPr>
      <w:rFonts w:eastAsia="SimSun"/>
      <w:sz w:val="20"/>
      <w:szCs w:val="20"/>
      <w:lang w:val="en-GB" w:eastAsia="en-US"/>
    </w:rPr>
  </w:style>
  <w:style w:type="character" w:customStyle="1" w:styleId="afff2">
    <w:name w:val="本文インデント (文字)"/>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ＭＳ 明朝"/>
    </w:rPr>
  </w:style>
  <w:style w:type="character" w:customStyle="1" w:styleId="2d">
    <w:name w:val="本文字下げ 2 (文字)"/>
    <w:basedOn w:val="afff2"/>
    <w:link w:val="2c"/>
    <w:rsid w:val="00061DFD"/>
    <w:rPr>
      <w:rFonts w:ascii="Times New Roman" w:eastAsia="ＭＳ 明朝"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ＭＳ 明朝" w:hAnsi="Arial"/>
      <w:sz w:val="20"/>
      <w:szCs w:val="22"/>
      <w:lang w:val="en-GB" w:eastAsia="ja-JP"/>
    </w:rPr>
  </w:style>
  <w:style w:type="paragraph" w:customStyle="1" w:styleId="assocaitedwith">
    <w:name w:val="assocaited with"/>
    <w:basedOn w:val="a1"/>
    <w:rsid w:val="00061DFD"/>
    <w:pPr>
      <w:spacing w:after="180"/>
      <w:jc w:val="center"/>
    </w:pPr>
    <w:rPr>
      <w:rFonts w:eastAsia="ＭＳ 明朝"/>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7">
    <w:name w:val="Table Classic 1"/>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
    <w:name w:val="浅色列表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9">
    <w:name w:val="Light Shading Accent 6"/>
    <w:basedOn w:val="a3"/>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6"/>
    <w:rsid w:val="00061DFD"/>
    <w:rPr>
      <w:rFonts w:ascii="Times New Roman" w:hAnsi="Times New Roman" w:cs="SimSun"/>
      <w:kern w:val="2"/>
      <w:sz w:val="21"/>
      <w:szCs w:val="20"/>
      <w:lang w:eastAsia="zh-CN"/>
    </w:rPr>
  </w:style>
  <w:style w:type="paragraph" w:customStyle="1" w:styleId="afff7">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8"/>
    <w:link w:val="Normal9pointspacingChar"/>
    <w:qFormat/>
    <w:rsid w:val="00061DFD"/>
    <w:pPr>
      <w:spacing w:before="180" w:after="60"/>
      <w:jc w:val="both"/>
    </w:pPr>
    <w:rPr>
      <w:rFonts w:eastAsia="ＭＳ 明朝"/>
      <w:sz w:val="20"/>
      <w:lang w:val="en-GB" w:eastAsia="en-US"/>
    </w:rPr>
  </w:style>
  <w:style w:type="character" w:customStyle="1" w:styleId="Normal9pointspacingChar">
    <w:name w:val="Normal 9 point spacing Char"/>
    <w:link w:val="Normal9pointspacing"/>
    <w:rsid w:val="00061DFD"/>
    <w:rPr>
      <w:rFonts w:ascii="Times New Roman" w:eastAsia="ＭＳ 明朝"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ＭＳ 明朝"/>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ＭＳ 明朝"/>
      <w:sz w:val="20"/>
      <w:szCs w:val="20"/>
      <w:lang w:eastAsia="en-US"/>
    </w:rPr>
  </w:style>
  <w:style w:type="character" w:customStyle="1" w:styleId="Style10ptCharChar">
    <w:name w:val="Style 10 pt Char Char"/>
    <w:rsid w:val="00061DFD"/>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ＭＳ 明朝"/>
      <w:b/>
      <w:sz w:val="20"/>
      <w:szCs w:val="20"/>
      <w:lang w:eastAsia="en-US"/>
    </w:rPr>
  </w:style>
  <w:style w:type="character" w:customStyle="1" w:styleId="Style10ptBoldCharChar">
    <w:name w:val="Style 10 pt Bold Char Char"/>
    <w:rsid w:val="00061DFD"/>
    <w:rPr>
      <w:rFonts w:ascii="Arial" w:eastAsia="ＭＳ 明朝"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書式付き (文字)"/>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ＭＳ 明朝"/>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8">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ＭＳ ゴシック" w:hAnsi="Times New Roman"/>
      <w:kern w:val="28"/>
      <w:szCs w:val="20"/>
      <w:lang w:eastAsia="ja-JP"/>
    </w:rPr>
  </w:style>
  <w:style w:type="paragraph" w:customStyle="1" w:styleId="lptext">
    <w:name w:val="lˆptext"/>
    <w:basedOn w:val="a1"/>
    <w:rsid w:val="00061DFD"/>
    <w:pPr>
      <w:spacing w:before="100" w:after="100"/>
      <w:ind w:left="860"/>
    </w:pPr>
    <w:rPr>
      <w:rFonts w:ascii="Times" w:eastAsia="ＭＳ ゴシック" w:hAnsi="Times"/>
      <w:szCs w:val="20"/>
      <w:lang w:val="en-GB" w:eastAsia="ja-JP"/>
    </w:rPr>
  </w:style>
  <w:style w:type="paragraph" w:customStyle="1" w:styleId="a0">
    <w:name w:val="佐藤２"/>
    <w:basedOn w:val="a1"/>
    <w:rsid w:val="00061DFD"/>
    <w:pPr>
      <w:numPr>
        <w:numId w:val="28"/>
      </w:numPr>
      <w:spacing w:after="180"/>
    </w:pPr>
    <w:rPr>
      <w:rFonts w:eastAsia="ＭＳ ゴシック"/>
      <w:szCs w:val="20"/>
      <w:lang w:val="en-GB" w:eastAsia="ja-JP"/>
    </w:rPr>
  </w:style>
  <w:style w:type="paragraph" w:customStyle="1" w:styleId="ListBulletLast">
    <w:name w:val="List Bullet Last"/>
    <w:aliases w:val="lbl"/>
    <w:basedOn w:val="a"/>
    <w:next w:val="af8"/>
    <w:rsid w:val="00061DFD"/>
    <w:pPr>
      <w:numPr>
        <w:numId w:val="0"/>
      </w:numPr>
      <w:spacing w:after="240"/>
      <w:ind w:left="714" w:hanging="357"/>
      <w:contextualSpacing w:val="0"/>
    </w:pPr>
    <w:rPr>
      <w:rFonts w:ascii="Arial" w:eastAsia="ＭＳ ゴシック" w:hAnsi="Arial"/>
      <w:szCs w:val="20"/>
      <w:lang w:val="en-GB" w:eastAsia="ja-JP"/>
    </w:rPr>
  </w:style>
  <w:style w:type="paragraph" w:styleId="39">
    <w:name w:val="Body Text 3"/>
    <w:basedOn w:val="a1"/>
    <w:link w:val="3a"/>
    <w:rsid w:val="00061DFD"/>
    <w:pPr>
      <w:jc w:val="both"/>
    </w:pPr>
    <w:rPr>
      <w:rFonts w:eastAsia="ＭＳ ゴシック"/>
      <w:szCs w:val="20"/>
      <w:lang w:val="en-GB" w:eastAsia="ja-JP"/>
    </w:rPr>
  </w:style>
  <w:style w:type="character" w:customStyle="1" w:styleId="3a">
    <w:name w:val="本文 3 (文字)"/>
    <w:basedOn w:val="a2"/>
    <w:link w:val="39"/>
    <w:rsid w:val="00061DFD"/>
    <w:rPr>
      <w:rFonts w:ascii="Times New Roman" w:eastAsia="ＭＳ ゴシック"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shortcode">
    <w:name w:val="shortcode"/>
    <w:basedOn w:val="af8"/>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ＭＳ Ｐゴシック" w:eastAsia="ＭＳ Ｐゴシック" w:hAnsi="Century" w:cs="Times New Roman"/>
      <w:sz w:val="20"/>
      <w:szCs w:val="20"/>
      <w:lang w:eastAsia="ja-JP"/>
    </w:rPr>
  </w:style>
  <w:style w:type="character" w:customStyle="1" w:styleId="afffa">
    <w:name w:val="図表番号 (文字)"/>
    <w:aliases w:val="cap (文字),cap Char (文字) (文字)1"/>
    <w:rsid w:val="00061DFD"/>
    <w:rPr>
      <w:rFonts w:eastAsia="ＭＳ ゴシック"/>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rsid w:val="00061DFD"/>
    <w:pPr>
      <w:spacing w:after="0" w:line="240" w:lineRule="auto"/>
    </w:pPr>
    <w:rPr>
      <w:rFonts w:ascii="Times New Roman" w:eastAsia="ＭＳ ゴシック"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11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character" w:customStyle="1" w:styleId="afffc">
    <w:name w:val="テキスト (文字)"/>
    <w:link w:val="afffb"/>
    <w:rsid w:val="00061DFD"/>
    <w:rPr>
      <w:rFonts w:ascii="Century" w:eastAsia="ＭＳ 明朝"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1">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0"/>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5">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ＭＳ Ｐゴシック" w:hAnsi="Times" w:cs="Times"/>
      <w:sz w:val="20"/>
      <w:szCs w:val="20"/>
      <w:lang w:eastAsia="ja-JP"/>
    </w:rPr>
  </w:style>
  <w:style w:type="paragraph" w:customStyle="1" w:styleId="72">
    <w:name w:val="标题 72"/>
    <w:basedOn w:val="a1"/>
    <w:rsid w:val="00061DFD"/>
    <w:pPr>
      <w:tabs>
        <w:tab w:val="num" w:pos="1296"/>
      </w:tabs>
    </w:pPr>
    <w:rPr>
      <w:rFonts w:ascii="Times" w:eastAsia="ＭＳ Ｐゴシック"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ＭＳ Ｐゴシック"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ＭＳ Ｐゴシック" w:hAnsi="Times" w:cs="Times"/>
      <w:sz w:val="20"/>
      <w:szCs w:val="20"/>
      <w:lang w:eastAsia="ja-JP"/>
    </w:rPr>
  </w:style>
  <w:style w:type="paragraph" w:customStyle="1" w:styleId="IvDbodytext">
    <w:name w:val="IvD bodytext"/>
    <w:basedOn w:val="af8"/>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31"/>
    <w:uiPriority w:val="34"/>
    <w:locked/>
    <w:rsid w:val="00061DFD"/>
    <w:rPr>
      <w:rFonts w:eastAsia="ＭＳ ゴシック"/>
      <w:sz w:val="24"/>
      <w:lang w:val="en-GB" w:eastAsia="en-US"/>
    </w:rPr>
  </w:style>
  <w:style w:type="table" w:styleId="131">
    <w:name w:val="Colorful List Accent 1"/>
    <w:basedOn w:val="a3"/>
    <w:link w:val="130"/>
    <w:uiPriority w:val="34"/>
    <w:rsid w:val="00061DFD"/>
    <w:pPr>
      <w:spacing w:after="0" w:line="240" w:lineRule="auto"/>
    </w:pPr>
    <w:rPr>
      <w:rFonts w:eastAsia="ＭＳ ゴシック"/>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ＭＳ Ｐゴシック"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ＭＳ ゴシック"/>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ＭＳ 明朝" w:hAnsi="Arial" w:cs="ＭＳ Ｐゴシック"/>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a3"/>
    <w:next w:val="GridTable4-Accent511"/>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next w:val="GridTable4-Accent51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next w:val="GridTable4-Accent51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next w:val="GridTable4-Accent51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2.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7BA48-2981-40BF-9E5F-5ADBD27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3801</Words>
  <Characters>21670</Characters>
  <Application>Microsoft Office Word</Application>
  <DocSecurity>0</DocSecurity>
  <Lines>180</Lines>
  <Paragraphs>50</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Samsung Research America Inc</Company>
  <LinksUpToDate>false</LinksUpToDate>
  <CharactersWithSpaces>25421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森本涼太</cp:lastModifiedBy>
  <cp:revision>3</cp:revision>
  <dcterms:created xsi:type="dcterms:W3CDTF">2022-04-28T00:40:00Z</dcterms:created>
  <dcterms:modified xsi:type="dcterms:W3CDTF">2022-04-28T01:14:00Z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