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22B1E099" w14:textId="10C43945"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F0D1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740838">
        <w:rPr>
          <w:rFonts w:ascii="Arial" w:hAnsi="Arial" w:cs="Arial"/>
          <w:b/>
          <w:kern w:val="2"/>
          <w:lang w:eastAsia="zh-CN"/>
        </w:rPr>
        <w:t>22</w:t>
      </w:r>
      <w:r w:rsidR="00D7775C">
        <w:rPr>
          <w:rFonts w:ascii="Arial" w:hAnsi="Arial" w:cs="Arial"/>
          <w:b/>
          <w:kern w:val="2"/>
          <w:lang w:eastAsia="zh-CN"/>
        </w:rPr>
        <w:t>04100</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6C5FF786" w14:textId="77777777" w:rsidR="00BC1BB0" w:rsidRDefault="00BC1BB0" w:rsidP="003E0282">
      <w:pPr>
        <w:spacing w:after="60"/>
        <w:ind w:left="1555" w:hanging="1555"/>
        <w:jc w:val="left"/>
        <w:rPr>
          <w:rFonts w:ascii="Arial" w:hAnsi="Arial" w:cs="Arial"/>
          <w:b/>
          <w:lang w:eastAsia="zh-CN"/>
        </w:rPr>
      </w:pPr>
    </w:p>
    <w:p w14:paraId="7826937B" w14:textId="5886122E"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w:t>
      </w:r>
      <w:r w:rsidR="00C44DF0">
        <w:rPr>
          <w:rFonts w:ascii="Arial" w:hAnsi="Arial" w:cs="Arial"/>
          <w:b/>
          <w:lang w:eastAsia="zh-CN"/>
        </w:rPr>
        <w:t>7.</w:t>
      </w:r>
      <w:r w:rsidR="00445819">
        <w:rPr>
          <w:rFonts w:ascii="Arial" w:hAnsi="Arial" w:cs="Arial"/>
          <w:b/>
          <w:lang w:eastAsia="zh-CN"/>
        </w:rPr>
        <w:t>1</w:t>
      </w:r>
    </w:p>
    <w:p w14:paraId="7AF4C819" w14:textId="5EF94D73"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w:t>
      </w:r>
      <w:r w:rsidR="00C44DF0">
        <w:rPr>
          <w:rFonts w:ascii="Arial" w:hAnsi="Arial" w:cs="Arial"/>
          <w:b/>
          <w:bCs/>
          <w:caps/>
          <w:szCs w:val="24"/>
          <w:shd w:val="clear" w:color="auto" w:fill="FFFFFF"/>
        </w:rPr>
        <w:t>uturewei</w:t>
      </w:r>
    </w:p>
    <w:p w14:paraId="592199C5" w14:textId="44E99264"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445819" w:rsidRPr="00445819">
        <w:rPr>
          <w:rFonts w:ascii="Arial" w:hAnsi="Arial" w:cs="Arial"/>
          <w:b/>
          <w:lang w:eastAsia="zh-CN"/>
        </w:rPr>
        <w:t>Base station energy consumption model, evaluation methodology, and KPIs for network energy saving</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45272787" w:rsidR="009C0564" w:rsidRPr="00CF2EC6" w:rsidRDefault="009C0564" w:rsidP="007F5EC6"/>
    <w:p w14:paraId="281D3039" w14:textId="18137995" w:rsidR="009C0564" w:rsidRPr="00BF3B33" w:rsidRDefault="009C0564">
      <w:pPr>
        <w:pStyle w:val="Heading1"/>
        <w:rPr>
          <w:rFonts w:cs="Arial"/>
        </w:rPr>
      </w:pPr>
      <w:bookmarkStart w:id="1" w:name="_Ref124589705"/>
      <w:bookmarkStart w:id="2" w:name="_Ref129681862"/>
      <w:r w:rsidRPr="00BF3B33">
        <w:rPr>
          <w:rFonts w:cs="Arial"/>
        </w:rPr>
        <w:t>Introduction</w:t>
      </w:r>
      <w:bookmarkEnd w:id="1"/>
      <w:bookmarkEnd w:id="2"/>
    </w:p>
    <w:p w14:paraId="1A839CC4" w14:textId="42A9803F" w:rsidR="009A0FDC" w:rsidRDefault="00176519" w:rsidP="00176519">
      <w:pPr>
        <w:spacing w:after="0"/>
        <w:rPr>
          <w:lang w:eastAsia="zh-CN"/>
        </w:rPr>
      </w:pPr>
      <w:bookmarkStart w:id="3" w:name="_Ref129681832"/>
      <w:r>
        <w:rPr>
          <w:lang w:eastAsia="zh-CN"/>
        </w:rPr>
        <w:t>In RAN</w:t>
      </w:r>
      <w:r w:rsidR="00633F4F">
        <w:rPr>
          <w:lang w:eastAsia="zh-CN"/>
        </w:rPr>
        <w:t>#</w:t>
      </w:r>
      <w:r>
        <w:rPr>
          <w:lang w:eastAsia="zh-CN"/>
        </w:rPr>
        <w:t xml:space="preserve">94e, the </w:t>
      </w:r>
      <w:r w:rsidR="002607E8">
        <w:rPr>
          <w:lang w:eastAsia="zh-CN"/>
        </w:rPr>
        <w:t xml:space="preserve">moderator has </w:t>
      </w:r>
      <w:r w:rsidR="000A637D">
        <w:rPr>
          <w:lang w:eastAsia="zh-CN"/>
        </w:rPr>
        <w:t xml:space="preserve">provided the following summary [2] </w:t>
      </w:r>
      <w:r w:rsidR="00BC0359">
        <w:rPr>
          <w:lang w:eastAsia="zh-CN"/>
        </w:rPr>
        <w:t>on the potential scope for the evaluation of network energy savings</w:t>
      </w:r>
      <w:r w:rsidR="003134F1">
        <w:rPr>
          <w:lang w:eastAsia="zh-CN"/>
        </w:rPr>
        <w:t xml:space="preserve">: </w:t>
      </w:r>
    </w:p>
    <w:p w14:paraId="01E373ED" w14:textId="57829ADA" w:rsidR="006D1BF0" w:rsidRPr="006D1BF0" w:rsidRDefault="006D1BF0" w:rsidP="006D1BF0">
      <w:pPr>
        <w:spacing w:before="120"/>
        <w:ind w:left="288"/>
        <w:rPr>
          <w:i/>
          <w:iCs/>
          <w:sz w:val="20"/>
        </w:rPr>
      </w:pPr>
      <w:r>
        <w:rPr>
          <w:sz w:val="20"/>
        </w:rPr>
        <w:t xml:space="preserve">1. </w:t>
      </w:r>
      <w:r w:rsidRPr="006D1BF0">
        <w:rPr>
          <w:i/>
          <w:iCs/>
          <w:sz w:val="20"/>
        </w:rPr>
        <w:t>Definition of a network energy consumption model</w:t>
      </w:r>
    </w:p>
    <w:p w14:paraId="0DE2FFC7" w14:textId="77777777" w:rsidR="006D1BF0" w:rsidRPr="006D1BF0" w:rsidRDefault="006D1BF0" w:rsidP="006D1BF0">
      <w:pPr>
        <w:spacing w:before="120"/>
        <w:ind w:left="840"/>
        <w:rPr>
          <w:i/>
          <w:iCs/>
          <w:sz w:val="20"/>
        </w:rPr>
      </w:pPr>
      <w:r w:rsidRPr="006D1BF0">
        <w:rPr>
          <w:i/>
          <w:iCs/>
          <w:sz w:val="20"/>
        </w:rPr>
        <w:t xml:space="preserve">a) Note 1: it is suggested to adapt the framework of the power consumption methodology of TR38.840 to the network side, utilizing information from known models / external references and other relevant information, including relative energy consumption for DL and UL (considering factors like PA efficiency, number of </w:t>
      </w:r>
      <w:proofErr w:type="spellStart"/>
      <w:r w:rsidRPr="006D1BF0">
        <w:rPr>
          <w:i/>
          <w:iCs/>
          <w:sz w:val="20"/>
        </w:rPr>
        <w:t>TxRU</w:t>
      </w:r>
      <w:proofErr w:type="spellEnd"/>
      <w:r w:rsidRPr="006D1BF0">
        <w:rPr>
          <w:i/>
          <w:iCs/>
          <w:sz w:val="20"/>
        </w:rPr>
        <w:t xml:space="preserve">, </w:t>
      </w:r>
      <w:proofErr w:type="spellStart"/>
      <w:r w:rsidRPr="006D1BF0">
        <w:rPr>
          <w:i/>
          <w:iCs/>
          <w:sz w:val="20"/>
        </w:rPr>
        <w:t>etc</w:t>
      </w:r>
      <w:proofErr w:type="spellEnd"/>
      <w:r w:rsidRPr="006D1BF0">
        <w:rPr>
          <w:i/>
          <w:iCs/>
          <w:sz w:val="20"/>
        </w:rPr>
        <w:t>), sleep states and the associated transition times, and one or more reference parameters/configurations</w:t>
      </w:r>
    </w:p>
    <w:p w14:paraId="587B1D02" w14:textId="77777777" w:rsidR="006D1BF0" w:rsidRPr="006D1BF0" w:rsidRDefault="006D1BF0" w:rsidP="006D1BF0">
      <w:pPr>
        <w:spacing w:before="120"/>
        <w:ind w:left="840"/>
        <w:rPr>
          <w:i/>
          <w:iCs/>
          <w:sz w:val="20"/>
        </w:rPr>
      </w:pPr>
      <w:r w:rsidRPr="006D1BF0">
        <w:rPr>
          <w:i/>
          <w:iCs/>
          <w:sz w:val="20"/>
        </w:rPr>
        <w:t>b) Note 2: an absolute power consumption model could also be studied in addition to the relative power consumption model, or a method could be studied for allowing to derive absolute power consumption metric from the relative power consumption metric and additional information available outside 3GPP</w:t>
      </w:r>
    </w:p>
    <w:p w14:paraId="61DF8803" w14:textId="77777777" w:rsidR="006D1BF0" w:rsidRPr="006D1BF0" w:rsidRDefault="006D1BF0" w:rsidP="006D1BF0">
      <w:pPr>
        <w:spacing w:before="120"/>
        <w:ind w:left="288"/>
        <w:rPr>
          <w:i/>
          <w:iCs/>
          <w:sz w:val="20"/>
        </w:rPr>
      </w:pPr>
      <w:r w:rsidRPr="006D1BF0">
        <w:rPr>
          <w:i/>
          <w:iCs/>
          <w:sz w:val="20"/>
        </w:rPr>
        <w:t>2. Definition of an evaluation methodology, including studying potential KPIs</w:t>
      </w:r>
    </w:p>
    <w:p w14:paraId="5771BC0C" w14:textId="77777777" w:rsidR="006D1BF0" w:rsidRPr="006D1BF0" w:rsidRDefault="006D1BF0" w:rsidP="006D1BF0">
      <w:pPr>
        <w:spacing w:before="120"/>
        <w:ind w:left="840"/>
        <w:rPr>
          <w:i/>
          <w:iCs/>
          <w:sz w:val="20"/>
        </w:rPr>
      </w:pPr>
      <w:r w:rsidRPr="006D1BF0">
        <w:rPr>
          <w:i/>
          <w:iCs/>
          <w:sz w:val="20"/>
        </w:rPr>
        <w:t>a) Note: evaluation methodology should not focus on a single KPI, but allow evaluating how to enable system-level network energy savings while balancing impact to network/user performance (e.g. spectral efficiency, capacity, UPT, latency) and UE power consumption/complexity</w:t>
      </w:r>
    </w:p>
    <w:p w14:paraId="3193F94C" w14:textId="77777777" w:rsidR="009A0FDC" w:rsidRDefault="009A0FDC" w:rsidP="00176519">
      <w:pPr>
        <w:spacing w:after="0"/>
        <w:rPr>
          <w:lang w:eastAsia="zh-CN"/>
        </w:rPr>
      </w:pPr>
    </w:p>
    <w:p w14:paraId="6125D01F" w14:textId="3045FFFE" w:rsidR="00BC537C" w:rsidRDefault="00DE1272" w:rsidP="00BC537C">
      <w:pPr>
        <w:spacing w:after="0"/>
      </w:pPr>
      <w:r>
        <w:rPr>
          <w:lang w:eastAsia="zh-CN"/>
        </w:rPr>
        <w:t xml:space="preserve">During the email discussions leading to the summary in [2], </w:t>
      </w:r>
      <w:r w:rsidR="0027770F">
        <w:rPr>
          <w:lang w:eastAsia="zh-CN"/>
        </w:rPr>
        <w:t xml:space="preserve">majority companies </w:t>
      </w:r>
      <w:r w:rsidR="00101D84">
        <w:rPr>
          <w:lang w:eastAsia="zh-CN"/>
        </w:rPr>
        <w:t>support a</w:t>
      </w:r>
      <w:r w:rsidR="00015C7F">
        <w:rPr>
          <w:lang w:eastAsia="zh-CN"/>
        </w:rPr>
        <w:t xml:space="preserve"> relative energy consumption model over </w:t>
      </w:r>
      <w:r w:rsidR="00C805CA">
        <w:rPr>
          <w:lang w:eastAsia="zh-CN"/>
        </w:rPr>
        <w:t xml:space="preserve">an </w:t>
      </w:r>
      <w:r w:rsidR="00015C7F">
        <w:rPr>
          <w:lang w:eastAsia="zh-CN"/>
        </w:rPr>
        <w:t>abso</w:t>
      </w:r>
      <w:r w:rsidR="008B008C">
        <w:rPr>
          <w:lang w:eastAsia="zh-CN"/>
        </w:rPr>
        <w:t xml:space="preserve">lute consumption model which </w:t>
      </w:r>
      <w:r w:rsidR="0077608B">
        <w:rPr>
          <w:lang w:eastAsia="zh-CN"/>
        </w:rPr>
        <w:t xml:space="preserve">requires detail modeling </w:t>
      </w:r>
      <w:r w:rsidR="00C805CA">
        <w:rPr>
          <w:lang w:eastAsia="zh-CN"/>
        </w:rPr>
        <w:t xml:space="preserve">and implementation </w:t>
      </w:r>
      <w:r w:rsidR="0077608B">
        <w:rPr>
          <w:lang w:eastAsia="zh-CN"/>
        </w:rPr>
        <w:t>dependent</w:t>
      </w:r>
      <w:r w:rsidR="00C805CA">
        <w:rPr>
          <w:lang w:eastAsia="zh-CN"/>
        </w:rPr>
        <w:t xml:space="preserve">. </w:t>
      </w:r>
      <w:r w:rsidR="00BC537C" w:rsidRPr="0064769F">
        <w:t xml:space="preserve">In this </w:t>
      </w:r>
      <w:r w:rsidR="00B73AD6">
        <w:t xml:space="preserve">short </w:t>
      </w:r>
      <w:r w:rsidR="00BC537C">
        <w:t xml:space="preserve">contribution, we focus specifically on the power consumption </w:t>
      </w:r>
      <w:r w:rsidR="00B73AD6">
        <w:t xml:space="preserve">states </w:t>
      </w:r>
      <w:r w:rsidR="00BC537C">
        <w:t xml:space="preserve">of TR38.840 </w:t>
      </w:r>
      <w:r w:rsidR="00AA10C3">
        <w:t xml:space="preserve">when </w:t>
      </w:r>
      <w:r w:rsidR="00D113A0">
        <w:t>applied a</w:t>
      </w:r>
      <w:r w:rsidR="00560EEE">
        <w:t xml:space="preserve">nd adapted to the </w:t>
      </w:r>
      <w:r w:rsidR="00BC537C">
        <w:t>network</w:t>
      </w:r>
      <w:r w:rsidR="00560EEE">
        <w:t xml:space="preserve"> power consumption operation</w:t>
      </w:r>
      <w:r w:rsidR="00AA10C3">
        <w:t xml:space="preserve">. </w:t>
      </w:r>
      <w:r w:rsidR="00BC537C">
        <w:t xml:space="preserve"> </w:t>
      </w:r>
    </w:p>
    <w:p w14:paraId="7679BF0C" w14:textId="02AE146D" w:rsidR="006B4A93" w:rsidRDefault="006B4A93" w:rsidP="00176519">
      <w:pPr>
        <w:spacing w:after="0"/>
        <w:rPr>
          <w:lang w:eastAsia="zh-CN"/>
        </w:rPr>
      </w:pPr>
    </w:p>
    <w:p w14:paraId="45F4D7DF" w14:textId="77777777" w:rsidR="00DB75D2" w:rsidRPr="00BF3B33" w:rsidRDefault="009F77E6" w:rsidP="009772AD">
      <w:pPr>
        <w:pStyle w:val="Heading1"/>
        <w:rPr>
          <w:rFonts w:eastAsia="Times New Roman" w:cs="Arial"/>
          <w:color w:val="000000"/>
        </w:rPr>
      </w:pPr>
      <w:r w:rsidRPr="00BF3B33">
        <w:rPr>
          <w:rFonts w:eastAsia="Times New Roman" w:cs="Arial"/>
          <w:color w:val="000000"/>
        </w:rPr>
        <w:t>Discussion</w:t>
      </w:r>
    </w:p>
    <w:p w14:paraId="5214C2CC" w14:textId="1D0C2E36" w:rsidR="0063746E" w:rsidRDefault="00F44E14" w:rsidP="00DB75D2">
      <w:r>
        <w:t>To properly eva</w:t>
      </w:r>
      <w:r w:rsidR="00E67649">
        <w:t xml:space="preserve">luate any potential energy saving techniques and functionalities, </w:t>
      </w:r>
      <w:r w:rsidR="0063746E">
        <w:t>several key components</w:t>
      </w:r>
      <w:r w:rsidR="007E6B7C">
        <w:t xml:space="preserve"> need to be in place</w:t>
      </w:r>
      <w:r w:rsidR="0063746E">
        <w:t>:</w:t>
      </w:r>
    </w:p>
    <w:p w14:paraId="2668C5D7" w14:textId="38553FA0" w:rsidR="007E6B7C" w:rsidRPr="004E6420" w:rsidRDefault="007E6B7C" w:rsidP="007E6B7C">
      <w:pPr>
        <w:pStyle w:val="ListParagraph"/>
        <w:numPr>
          <w:ilvl w:val="0"/>
          <w:numId w:val="36"/>
        </w:numPr>
        <w:rPr>
          <w:rFonts w:ascii="Times New Roman" w:hAnsi="Times New Roman"/>
        </w:rPr>
      </w:pPr>
      <w:r w:rsidRPr="004E6420">
        <w:rPr>
          <w:rFonts w:ascii="Times New Roman" w:hAnsi="Times New Roman"/>
        </w:rPr>
        <w:t xml:space="preserve">A reference configuration(s), e.g., </w:t>
      </w:r>
      <w:r w:rsidR="00A37CEE">
        <w:rPr>
          <w:rFonts w:ascii="Times New Roman" w:hAnsi="Times New Roman"/>
        </w:rPr>
        <w:t xml:space="preserve">System Bandwidth, </w:t>
      </w:r>
      <w:r w:rsidR="00EA78B4" w:rsidRPr="004E6420">
        <w:rPr>
          <w:rFonts w:ascii="Times New Roman" w:hAnsi="Times New Roman"/>
        </w:rPr>
        <w:t>FR1/FR2</w:t>
      </w:r>
      <w:r w:rsidR="00EA78B4">
        <w:rPr>
          <w:rFonts w:ascii="Times New Roman" w:hAnsi="Times New Roman"/>
        </w:rPr>
        <w:t xml:space="preserve">, </w:t>
      </w:r>
      <w:r w:rsidRPr="004E6420">
        <w:rPr>
          <w:rFonts w:ascii="Times New Roman" w:hAnsi="Times New Roman"/>
        </w:rPr>
        <w:t>the number of RX/TX chains</w:t>
      </w:r>
      <w:r w:rsidR="00A37CEE">
        <w:rPr>
          <w:rFonts w:ascii="Times New Roman" w:hAnsi="Times New Roman"/>
        </w:rPr>
        <w:t xml:space="preserve"> and antenna configurations</w:t>
      </w:r>
      <w:r w:rsidRPr="004E6420">
        <w:rPr>
          <w:rFonts w:ascii="Times New Roman" w:hAnsi="Times New Roman"/>
        </w:rPr>
        <w:t xml:space="preserve">, BW, coverage, cell size, </w:t>
      </w:r>
      <w:r w:rsidR="00A37CEE">
        <w:rPr>
          <w:rFonts w:ascii="Times New Roman" w:hAnsi="Times New Roman"/>
        </w:rPr>
        <w:t xml:space="preserve">Carrier configurations </w:t>
      </w:r>
      <w:r w:rsidR="00D30A62">
        <w:rPr>
          <w:rFonts w:ascii="Times New Roman" w:hAnsi="Times New Roman"/>
        </w:rPr>
        <w:t>i.e.,</w:t>
      </w:r>
      <w:r w:rsidR="00A37CEE">
        <w:rPr>
          <w:rFonts w:ascii="Times New Roman" w:hAnsi="Times New Roman"/>
        </w:rPr>
        <w:t xml:space="preserve"> SA</w:t>
      </w:r>
      <w:r w:rsidRPr="004E6420">
        <w:rPr>
          <w:rFonts w:ascii="Times New Roman" w:hAnsi="Times New Roman"/>
        </w:rPr>
        <w:t>/NSA, Urban/Rural, etc</w:t>
      </w:r>
      <w:r w:rsidR="00470355" w:rsidRPr="004E6420">
        <w:rPr>
          <w:rFonts w:ascii="Times New Roman" w:hAnsi="Times New Roman"/>
        </w:rPr>
        <w:t>.</w:t>
      </w:r>
    </w:p>
    <w:p w14:paraId="101E16B7" w14:textId="7D9FB9E3" w:rsidR="008F6D0E" w:rsidRPr="004E6420" w:rsidRDefault="008F6D0E" w:rsidP="007E6B7C">
      <w:pPr>
        <w:pStyle w:val="ListParagraph"/>
        <w:numPr>
          <w:ilvl w:val="0"/>
          <w:numId w:val="36"/>
        </w:numPr>
        <w:rPr>
          <w:rFonts w:ascii="Times New Roman" w:hAnsi="Times New Roman"/>
        </w:rPr>
      </w:pPr>
      <w:r w:rsidRPr="004E6420">
        <w:rPr>
          <w:rFonts w:ascii="Times New Roman" w:hAnsi="Times New Roman"/>
        </w:rPr>
        <w:t>A network energy consumption model</w:t>
      </w:r>
      <w:r w:rsidR="00BA45BC">
        <w:rPr>
          <w:rFonts w:ascii="Times New Roman" w:hAnsi="Times New Roman"/>
        </w:rPr>
        <w:t xml:space="preserve"> where power consumed by different states</w:t>
      </w:r>
      <w:r w:rsidR="00B525D0" w:rsidRPr="004E6420">
        <w:rPr>
          <w:rFonts w:ascii="Times New Roman" w:hAnsi="Times New Roman"/>
        </w:rPr>
        <w:t xml:space="preserve"> e.g., </w:t>
      </w:r>
      <w:r w:rsidRPr="004E6420">
        <w:rPr>
          <w:rFonts w:ascii="Times New Roman" w:hAnsi="Times New Roman"/>
        </w:rPr>
        <w:t>digital parts, beamforming, L1/L</w:t>
      </w:r>
      <w:r w:rsidR="00B525D0" w:rsidRPr="004E6420">
        <w:rPr>
          <w:rFonts w:ascii="Times New Roman" w:hAnsi="Times New Roman"/>
        </w:rPr>
        <w:t xml:space="preserve">2 </w:t>
      </w:r>
      <w:r w:rsidR="00EA78B4" w:rsidRPr="004E6420">
        <w:rPr>
          <w:rFonts w:ascii="Times New Roman" w:hAnsi="Times New Roman"/>
        </w:rPr>
        <w:t>processing</w:t>
      </w:r>
      <w:r w:rsidR="00B525D0" w:rsidRPr="004E6420">
        <w:rPr>
          <w:rFonts w:ascii="Times New Roman" w:hAnsi="Times New Roman"/>
        </w:rPr>
        <w:t xml:space="preserve">, and </w:t>
      </w:r>
      <w:r w:rsidR="00470355" w:rsidRPr="004E6420">
        <w:rPr>
          <w:rFonts w:ascii="Times New Roman" w:hAnsi="Times New Roman"/>
        </w:rPr>
        <w:t>power amplifiers, transceivers, etc</w:t>
      </w:r>
      <w:r w:rsidR="00BA45BC">
        <w:rPr>
          <w:rFonts w:ascii="Times New Roman" w:hAnsi="Times New Roman"/>
        </w:rPr>
        <w:t>.</w:t>
      </w:r>
    </w:p>
    <w:p w14:paraId="350D0583" w14:textId="3C1AA69A" w:rsidR="00320CE4" w:rsidRPr="004E6420" w:rsidRDefault="00320CE4" w:rsidP="007E6B7C">
      <w:pPr>
        <w:pStyle w:val="ListParagraph"/>
        <w:numPr>
          <w:ilvl w:val="0"/>
          <w:numId w:val="36"/>
        </w:numPr>
        <w:rPr>
          <w:rFonts w:ascii="Times New Roman" w:hAnsi="Times New Roman"/>
        </w:rPr>
      </w:pPr>
      <w:r w:rsidRPr="004E6420">
        <w:rPr>
          <w:rFonts w:ascii="Times New Roman" w:hAnsi="Times New Roman"/>
        </w:rPr>
        <w:t>Sleep states and transition times between different defined sleep states</w:t>
      </w:r>
    </w:p>
    <w:p w14:paraId="056D0DD9" w14:textId="6A035D52" w:rsidR="004E6420" w:rsidRPr="004E6420" w:rsidRDefault="004E6420" w:rsidP="007E6B7C">
      <w:pPr>
        <w:pStyle w:val="ListParagraph"/>
        <w:numPr>
          <w:ilvl w:val="0"/>
          <w:numId w:val="36"/>
        </w:numPr>
        <w:rPr>
          <w:rFonts w:ascii="Times New Roman" w:hAnsi="Times New Roman"/>
        </w:rPr>
      </w:pPr>
      <w:r w:rsidRPr="004E6420">
        <w:rPr>
          <w:rFonts w:ascii="Times New Roman" w:hAnsi="Times New Roman"/>
        </w:rPr>
        <w:t>Evaluation KPIs</w:t>
      </w:r>
    </w:p>
    <w:p w14:paraId="3E2F4D99" w14:textId="6D7B2528" w:rsidR="00ED040C" w:rsidRDefault="00ED040C" w:rsidP="0070798F">
      <w:r>
        <w:t>T</w:t>
      </w:r>
      <w:r w:rsidR="009B32C3">
        <w:t xml:space="preserve">o </w:t>
      </w:r>
      <w:r w:rsidR="00F84D53">
        <w:t xml:space="preserve">model </w:t>
      </w:r>
      <w:r w:rsidR="009B32C3">
        <w:t xml:space="preserve">the </w:t>
      </w:r>
      <w:r>
        <w:t xml:space="preserve">energy consumption </w:t>
      </w:r>
      <w:r w:rsidR="00F84D53">
        <w:t>of the network</w:t>
      </w:r>
      <w:r w:rsidR="009B32C3">
        <w:t xml:space="preserve">, the following needs to be </w:t>
      </w:r>
      <w:r w:rsidR="009B0960">
        <w:t>considered and agree</w:t>
      </w:r>
      <w:r w:rsidR="008F60E6">
        <w:t>d</w:t>
      </w:r>
      <w:r w:rsidR="009B0960">
        <w:t xml:space="preserve"> on</w:t>
      </w:r>
      <w:r w:rsidR="009B32C3">
        <w:t xml:space="preserve">: </w:t>
      </w:r>
    </w:p>
    <w:p w14:paraId="58034EDA" w14:textId="012A767F" w:rsidR="00416EB2" w:rsidRPr="0045484D" w:rsidRDefault="00477E08" w:rsidP="00477E08">
      <w:pPr>
        <w:pStyle w:val="ListParagraph"/>
        <w:numPr>
          <w:ilvl w:val="0"/>
          <w:numId w:val="36"/>
        </w:numPr>
        <w:rPr>
          <w:rFonts w:ascii="Times New Roman" w:hAnsi="Times New Roman"/>
        </w:rPr>
      </w:pPr>
      <w:proofErr w:type="spellStart"/>
      <w:r w:rsidRPr="0045484D">
        <w:rPr>
          <w:rFonts w:ascii="Times New Roman" w:hAnsi="Times New Roman"/>
        </w:rPr>
        <w:t>gNB</w:t>
      </w:r>
      <w:proofErr w:type="spellEnd"/>
      <w:r w:rsidRPr="0045484D">
        <w:rPr>
          <w:rFonts w:ascii="Times New Roman" w:hAnsi="Times New Roman"/>
        </w:rPr>
        <w:t>/TRP/beam power operations model</w:t>
      </w:r>
      <w:r w:rsidR="001058A1">
        <w:rPr>
          <w:rFonts w:ascii="Times New Roman" w:hAnsi="Times New Roman"/>
        </w:rPr>
        <w:t xml:space="preserve">, </w:t>
      </w:r>
    </w:p>
    <w:p w14:paraId="2D16A993" w14:textId="0D0CD27A" w:rsidR="00CF1AE2" w:rsidRPr="0045484D" w:rsidRDefault="00CF1AE2" w:rsidP="00477E08">
      <w:pPr>
        <w:pStyle w:val="ListParagraph"/>
        <w:numPr>
          <w:ilvl w:val="0"/>
          <w:numId w:val="36"/>
        </w:numPr>
        <w:rPr>
          <w:rFonts w:ascii="Times New Roman" w:hAnsi="Times New Roman"/>
        </w:rPr>
      </w:pPr>
      <w:r w:rsidRPr="0045484D">
        <w:rPr>
          <w:rFonts w:ascii="Times New Roman" w:hAnsi="Times New Roman"/>
        </w:rPr>
        <w:t xml:space="preserve">The various sleep modes and its corresponding </w:t>
      </w:r>
      <w:r w:rsidR="00E70BFD" w:rsidRPr="0045484D">
        <w:rPr>
          <w:rFonts w:ascii="Times New Roman" w:hAnsi="Times New Roman"/>
        </w:rPr>
        <w:t xml:space="preserve">power </w:t>
      </w:r>
      <w:r w:rsidR="0045484D" w:rsidRPr="0045484D">
        <w:rPr>
          <w:rFonts w:ascii="Times New Roman" w:hAnsi="Times New Roman"/>
        </w:rPr>
        <w:t>consumption levels</w:t>
      </w:r>
      <w:r w:rsidR="001058A1">
        <w:rPr>
          <w:rFonts w:ascii="Times New Roman" w:hAnsi="Times New Roman"/>
        </w:rPr>
        <w:t>, and</w:t>
      </w:r>
    </w:p>
    <w:p w14:paraId="7E34B3E5" w14:textId="3FF33ADB" w:rsidR="00E70BFD" w:rsidRPr="0045484D" w:rsidRDefault="00E70BFD" w:rsidP="00477E08">
      <w:pPr>
        <w:pStyle w:val="ListParagraph"/>
        <w:numPr>
          <w:ilvl w:val="0"/>
          <w:numId w:val="36"/>
        </w:numPr>
        <w:rPr>
          <w:rFonts w:ascii="Times New Roman" w:hAnsi="Times New Roman"/>
        </w:rPr>
      </w:pPr>
      <w:r w:rsidRPr="0045484D">
        <w:rPr>
          <w:rFonts w:ascii="Times New Roman" w:hAnsi="Times New Roman"/>
        </w:rPr>
        <w:t>The transition time between the different sleep modes</w:t>
      </w:r>
      <w:r w:rsidR="001058A1">
        <w:rPr>
          <w:rFonts w:ascii="Times New Roman" w:hAnsi="Times New Roman"/>
        </w:rPr>
        <w:t>.</w:t>
      </w:r>
    </w:p>
    <w:p w14:paraId="555BF0A7" w14:textId="14C8BED2" w:rsidR="00654621" w:rsidRPr="001D00BB" w:rsidRDefault="002555DC" w:rsidP="006A5C1B">
      <w:pPr>
        <w:pStyle w:val="B1"/>
        <w:ind w:left="0" w:firstLine="0"/>
        <w:rPr>
          <w:lang w:val="en-US"/>
        </w:rPr>
      </w:pPr>
      <w:r w:rsidRPr="00B1170F">
        <w:rPr>
          <w:sz w:val="22"/>
          <w:szCs w:val="18"/>
        </w:rPr>
        <w:lastRenderedPageBreak/>
        <w:t>In TR38.</w:t>
      </w:r>
      <w:r w:rsidR="0036372B">
        <w:rPr>
          <w:sz w:val="22"/>
          <w:szCs w:val="18"/>
        </w:rPr>
        <w:t>8</w:t>
      </w:r>
      <w:r w:rsidRPr="00B1170F">
        <w:rPr>
          <w:sz w:val="22"/>
          <w:szCs w:val="18"/>
        </w:rPr>
        <w:t>40, the UE power consumption model</w:t>
      </w:r>
      <w:r w:rsidR="00A63D8F" w:rsidRPr="00B1170F">
        <w:rPr>
          <w:sz w:val="22"/>
          <w:szCs w:val="18"/>
        </w:rPr>
        <w:t xml:space="preserve"> </w:t>
      </w:r>
      <w:r w:rsidR="00443A2B" w:rsidRPr="00B1170F">
        <w:rPr>
          <w:sz w:val="22"/>
          <w:szCs w:val="18"/>
        </w:rPr>
        <w:t xml:space="preserve">power state </w:t>
      </w:r>
      <w:r w:rsidR="00A63D8F" w:rsidRPr="00B1170F">
        <w:rPr>
          <w:sz w:val="22"/>
          <w:szCs w:val="18"/>
        </w:rPr>
        <w:t xml:space="preserve">consists of </w:t>
      </w:r>
      <w:r w:rsidR="00806B67" w:rsidRPr="00B1170F">
        <w:rPr>
          <w:sz w:val="22"/>
          <w:szCs w:val="18"/>
        </w:rPr>
        <w:t xml:space="preserve">three different sleep states: </w:t>
      </w:r>
      <w:r w:rsidR="00A63D8F" w:rsidRPr="00B1170F">
        <w:rPr>
          <w:sz w:val="22"/>
          <w:szCs w:val="18"/>
        </w:rPr>
        <w:t>Deep sleep, light slee</w:t>
      </w:r>
      <w:r w:rsidR="00443A2B" w:rsidRPr="00B1170F">
        <w:rPr>
          <w:sz w:val="22"/>
          <w:szCs w:val="18"/>
        </w:rPr>
        <w:t xml:space="preserve">p, </w:t>
      </w:r>
      <w:r w:rsidR="00806B67" w:rsidRPr="00B1170F">
        <w:rPr>
          <w:sz w:val="22"/>
          <w:szCs w:val="18"/>
        </w:rPr>
        <w:t xml:space="preserve">and micro sleep. </w:t>
      </w:r>
      <w:r w:rsidR="003824AA" w:rsidRPr="00B1170F">
        <w:rPr>
          <w:sz w:val="22"/>
          <w:szCs w:val="18"/>
        </w:rPr>
        <w:t>This is in addition of the 4 other power states</w:t>
      </w:r>
      <w:r w:rsidR="00B63AC9">
        <w:rPr>
          <w:sz w:val="22"/>
          <w:szCs w:val="18"/>
        </w:rPr>
        <w:t xml:space="preserve"> consisting of</w:t>
      </w:r>
      <w:r w:rsidR="003824AA" w:rsidRPr="00B1170F">
        <w:rPr>
          <w:sz w:val="22"/>
          <w:szCs w:val="18"/>
        </w:rPr>
        <w:t xml:space="preserve"> P</w:t>
      </w:r>
      <w:r w:rsidR="00895297" w:rsidRPr="00B1170F">
        <w:rPr>
          <w:sz w:val="22"/>
          <w:szCs w:val="18"/>
        </w:rPr>
        <w:t>DCCH</w:t>
      </w:r>
      <w:r w:rsidR="003824AA" w:rsidRPr="00B1170F">
        <w:rPr>
          <w:sz w:val="22"/>
          <w:szCs w:val="18"/>
        </w:rPr>
        <w:t xml:space="preserve">-only, </w:t>
      </w:r>
      <w:r w:rsidR="00561DB5" w:rsidRPr="00B1170F">
        <w:rPr>
          <w:sz w:val="22"/>
          <w:szCs w:val="18"/>
        </w:rPr>
        <w:t xml:space="preserve">SSB or CSI-RS </w:t>
      </w:r>
      <w:r w:rsidR="004531C5" w:rsidRPr="00B1170F">
        <w:rPr>
          <w:sz w:val="22"/>
          <w:szCs w:val="18"/>
        </w:rPr>
        <w:t>processing</w:t>
      </w:r>
      <w:r w:rsidR="00561DB5" w:rsidRPr="00B1170F">
        <w:rPr>
          <w:sz w:val="22"/>
          <w:szCs w:val="18"/>
        </w:rPr>
        <w:t>, P</w:t>
      </w:r>
      <w:r w:rsidR="00895297" w:rsidRPr="00B1170F">
        <w:rPr>
          <w:sz w:val="22"/>
          <w:szCs w:val="18"/>
        </w:rPr>
        <w:t xml:space="preserve">DCCH </w:t>
      </w:r>
      <w:r w:rsidR="00561DB5" w:rsidRPr="00B1170F">
        <w:rPr>
          <w:sz w:val="22"/>
          <w:szCs w:val="18"/>
        </w:rPr>
        <w:t>+</w:t>
      </w:r>
      <w:r w:rsidR="00895297" w:rsidRPr="00B1170F">
        <w:rPr>
          <w:sz w:val="22"/>
          <w:szCs w:val="18"/>
        </w:rPr>
        <w:t xml:space="preserve"> </w:t>
      </w:r>
      <w:r w:rsidR="00561DB5" w:rsidRPr="00B1170F">
        <w:rPr>
          <w:sz w:val="22"/>
          <w:szCs w:val="18"/>
        </w:rPr>
        <w:t>P</w:t>
      </w:r>
      <w:r w:rsidR="004531C5" w:rsidRPr="00B1170F">
        <w:rPr>
          <w:sz w:val="22"/>
          <w:szCs w:val="18"/>
        </w:rPr>
        <w:t>DSCH</w:t>
      </w:r>
      <w:r w:rsidR="00895297" w:rsidRPr="00B1170F">
        <w:rPr>
          <w:sz w:val="22"/>
          <w:szCs w:val="18"/>
        </w:rPr>
        <w:t xml:space="preserve"> and UL. </w:t>
      </w:r>
      <w:r w:rsidR="004531C5" w:rsidRPr="00B1170F">
        <w:rPr>
          <w:sz w:val="22"/>
          <w:szCs w:val="18"/>
        </w:rPr>
        <w:t xml:space="preserve">Furthermore, </w:t>
      </w:r>
      <w:r w:rsidR="004531C5" w:rsidRPr="00B1170F">
        <w:rPr>
          <w:sz w:val="22"/>
          <w:szCs w:val="18"/>
          <w:lang w:val="en-US"/>
        </w:rPr>
        <w:t xml:space="preserve">additional transition energy and total transition time </w:t>
      </w:r>
      <w:r w:rsidR="00154477" w:rsidRPr="00B1170F">
        <w:rPr>
          <w:sz w:val="22"/>
          <w:szCs w:val="18"/>
          <w:lang w:val="en-US"/>
        </w:rPr>
        <w:t xml:space="preserve">(Table 19 of </w:t>
      </w:r>
      <w:r w:rsidR="008A704B" w:rsidRPr="00B1170F">
        <w:rPr>
          <w:sz w:val="22"/>
          <w:szCs w:val="18"/>
          <w:lang w:val="en-US"/>
        </w:rPr>
        <w:t xml:space="preserve">TR38.840) </w:t>
      </w:r>
      <w:r w:rsidR="004531C5" w:rsidRPr="00B1170F">
        <w:rPr>
          <w:sz w:val="22"/>
          <w:szCs w:val="18"/>
          <w:lang w:val="en-US"/>
        </w:rPr>
        <w:t xml:space="preserve">for the three sleep types </w:t>
      </w:r>
      <w:r w:rsidR="009454FD" w:rsidRPr="00B1170F">
        <w:rPr>
          <w:sz w:val="22"/>
          <w:szCs w:val="18"/>
          <w:lang w:val="en-US"/>
        </w:rPr>
        <w:t xml:space="preserve">have </w:t>
      </w:r>
      <w:r w:rsidR="00154477" w:rsidRPr="00B1170F">
        <w:rPr>
          <w:sz w:val="22"/>
          <w:szCs w:val="18"/>
          <w:lang w:val="en-US"/>
        </w:rPr>
        <w:t>been adopted</w:t>
      </w:r>
      <w:r w:rsidR="004531C5" w:rsidRPr="00B1170F">
        <w:rPr>
          <w:sz w:val="22"/>
          <w:szCs w:val="18"/>
          <w:lang w:val="en-US"/>
        </w:rPr>
        <w:t xml:space="preserve"> as working assumption </w:t>
      </w:r>
      <w:r w:rsidR="00B63AC9">
        <w:rPr>
          <w:sz w:val="22"/>
          <w:szCs w:val="18"/>
          <w:lang w:val="en-US"/>
        </w:rPr>
        <w:t xml:space="preserve">during the UE </w:t>
      </w:r>
      <w:r w:rsidR="004531C5" w:rsidRPr="00B1170F">
        <w:rPr>
          <w:sz w:val="22"/>
          <w:szCs w:val="18"/>
          <w:lang w:val="en-US"/>
        </w:rPr>
        <w:t xml:space="preserve">power saving </w:t>
      </w:r>
      <w:r w:rsidR="00B63AC9">
        <w:rPr>
          <w:sz w:val="22"/>
          <w:szCs w:val="18"/>
          <w:lang w:val="en-US"/>
        </w:rPr>
        <w:t>study phase.</w:t>
      </w:r>
      <w:r w:rsidR="009454FD" w:rsidRPr="00B1170F">
        <w:rPr>
          <w:sz w:val="22"/>
          <w:szCs w:val="18"/>
          <w:lang w:val="en-US"/>
        </w:rPr>
        <w:t xml:space="preserve"> </w:t>
      </w:r>
    </w:p>
    <w:p w14:paraId="64F0EC3F" w14:textId="3A06C5EC" w:rsidR="002555DC" w:rsidRDefault="00361ACA" w:rsidP="0070798F">
      <w:r>
        <w:t xml:space="preserve">For </w:t>
      </w:r>
      <w:r w:rsidR="00091F79">
        <w:t xml:space="preserve">the </w:t>
      </w:r>
      <w:r>
        <w:t>network</w:t>
      </w:r>
      <w:r w:rsidR="001C5C63">
        <w:t xml:space="preserve">, specifically the </w:t>
      </w:r>
      <w:proofErr w:type="spellStart"/>
      <w:r w:rsidR="001C5C63">
        <w:t>gNB</w:t>
      </w:r>
      <w:proofErr w:type="spellEnd"/>
      <w:r w:rsidR="006924C1">
        <w:t xml:space="preserve"> power consumption</w:t>
      </w:r>
      <w:r w:rsidR="008934C4">
        <w:t xml:space="preserve"> </w:t>
      </w:r>
      <w:r w:rsidR="00205547">
        <w:t>model</w:t>
      </w:r>
      <w:r w:rsidR="00B1170F">
        <w:t xml:space="preserve">, similar </w:t>
      </w:r>
      <w:r w:rsidR="00205547">
        <w:t xml:space="preserve">approach as in the UE </w:t>
      </w:r>
      <w:r w:rsidR="00B1170F">
        <w:t xml:space="preserve">consumption model can be </w:t>
      </w:r>
      <w:r w:rsidR="00BE4042">
        <w:t>taken</w:t>
      </w:r>
      <w:r w:rsidR="00B1170F">
        <w:t xml:space="preserve">. </w:t>
      </w:r>
      <w:r w:rsidR="00706EFE">
        <w:t>In essence</w:t>
      </w:r>
      <w:r w:rsidR="00735A01">
        <w:t>, it should contain the following</w:t>
      </w:r>
      <w:r w:rsidR="00774126">
        <w:t xml:space="preserve"> basic</w:t>
      </w:r>
      <w:r w:rsidR="00735A01">
        <w:t xml:space="preserve"> </w:t>
      </w:r>
      <w:r w:rsidR="00BE4042">
        <w:t xml:space="preserve">or default </w:t>
      </w:r>
      <w:r w:rsidR="00735A01">
        <w:t>states</w:t>
      </w:r>
      <w:r w:rsidR="00BE4042">
        <w:t xml:space="preserve">. Note that </w:t>
      </w:r>
      <w:r w:rsidR="009D46D9">
        <w:t xml:space="preserve">additional states </w:t>
      </w:r>
      <w:r w:rsidR="00BE4042">
        <w:t xml:space="preserve">such as </w:t>
      </w:r>
      <w:r w:rsidR="00E00A54">
        <w:t>Micro Sleep</w:t>
      </w:r>
      <w:r w:rsidR="00BE4042">
        <w:t xml:space="preserve"> are </w:t>
      </w:r>
      <w:r w:rsidR="008F60E6">
        <w:t xml:space="preserve">not </w:t>
      </w:r>
      <w:r w:rsidR="00BE4042">
        <w:t xml:space="preserve">precluded if </w:t>
      </w:r>
      <w:r w:rsidR="00B435FE">
        <w:t>shown to be justified.</w:t>
      </w:r>
      <w:r w:rsidR="00E00A54">
        <w:t xml:space="preserve"> </w:t>
      </w:r>
    </w:p>
    <w:p w14:paraId="5A167401" w14:textId="7217B049" w:rsidR="00735A01" w:rsidRPr="002C5403" w:rsidRDefault="00735A01" w:rsidP="00735A01">
      <w:pPr>
        <w:pStyle w:val="ListParagraph"/>
        <w:numPr>
          <w:ilvl w:val="0"/>
          <w:numId w:val="36"/>
        </w:numPr>
        <w:rPr>
          <w:rFonts w:ascii="Times New Roman" w:hAnsi="Times New Roman"/>
        </w:rPr>
      </w:pPr>
      <w:r w:rsidRPr="002C5403">
        <w:rPr>
          <w:rFonts w:ascii="Times New Roman" w:hAnsi="Times New Roman"/>
        </w:rPr>
        <w:t xml:space="preserve">State 0: Complete </w:t>
      </w:r>
      <w:r w:rsidR="0069004B" w:rsidRPr="002C5403">
        <w:rPr>
          <w:rFonts w:ascii="Times New Roman" w:hAnsi="Times New Roman"/>
        </w:rPr>
        <w:t>Off</w:t>
      </w:r>
      <w:r w:rsidR="00E7426A" w:rsidRPr="002C5403">
        <w:rPr>
          <w:rFonts w:ascii="Times New Roman" w:hAnsi="Times New Roman"/>
        </w:rPr>
        <w:t>; t</w:t>
      </w:r>
      <w:r w:rsidR="0069004B" w:rsidRPr="002C5403">
        <w:rPr>
          <w:rFonts w:ascii="Times New Roman" w:hAnsi="Times New Roman"/>
        </w:rPr>
        <w:t>his represents a shutdown scenario where all Tx/Rx/BH are turn</w:t>
      </w:r>
      <w:r w:rsidR="002C5403" w:rsidRPr="002C5403">
        <w:rPr>
          <w:rFonts w:ascii="Times New Roman" w:hAnsi="Times New Roman"/>
        </w:rPr>
        <w:t>ed OFF</w:t>
      </w:r>
      <w:r w:rsidR="00686134" w:rsidRPr="002C5403">
        <w:rPr>
          <w:rFonts w:ascii="Times New Roman" w:hAnsi="Times New Roman"/>
        </w:rPr>
        <w:t xml:space="preserve">. </w:t>
      </w:r>
    </w:p>
    <w:p w14:paraId="6335C140" w14:textId="0252E881" w:rsidR="0069004B" w:rsidRPr="002C5403" w:rsidRDefault="006308D5" w:rsidP="00735A01">
      <w:pPr>
        <w:pStyle w:val="ListParagraph"/>
        <w:numPr>
          <w:ilvl w:val="0"/>
          <w:numId w:val="36"/>
        </w:numPr>
        <w:rPr>
          <w:rFonts w:ascii="Times New Roman" w:hAnsi="Times New Roman"/>
        </w:rPr>
      </w:pPr>
      <w:r>
        <w:rPr>
          <w:rFonts w:ascii="Times New Roman" w:hAnsi="Times New Roman"/>
        </w:rPr>
        <w:t>State 1 (</w:t>
      </w:r>
      <w:r w:rsidR="00080B7F" w:rsidRPr="002C5403">
        <w:rPr>
          <w:rFonts w:ascii="Times New Roman" w:hAnsi="Times New Roman"/>
        </w:rPr>
        <w:t>Deep Sleep</w:t>
      </w:r>
      <w:r>
        <w:rPr>
          <w:rFonts w:ascii="Times New Roman" w:hAnsi="Times New Roman"/>
        </w:rPr>
        <w:t>)</w:t>
      </w:r>
      <w:r w:rsidR="00686134" w:rsidRPr="002C5403">
        <w:rPr>
          <w:rFonts w:ascii="Times New Roman" w:hAnsi="Times New Roman"/>
        </w:rPr>
        <w:t>:</w:t>
      </w:r>
      <w:r w:rsidR="00E931FA" w:rsidRPr="002C5403">
        <w:rPr>
          <w:rFonts w:ascii="Times New Roman" w:hAnsi="Times New Roman"/>
        </w:rPr>
        <w:t xml:space="preserve"> Tx/Rx turned </w:t>
      </w:r>
      <w:r w:rsidR="00EC6AC2" w:rsidRPr="002C5403">
        <w:rPr>
          <w:rFonts w:ascii="Times New Roman" w:hAnsi="Times New Roman"/>
        </w:rPr>
        <w:t>OFF</w:t>
      </w:r>
      <w:r w:rsidR="008D4A81" w:rsidRPr="002C5403">
        <w:rPr>
          <w:rFonts w:ascii="Times New Roman" w:hAnsi="Times New Roman"/>
        </w:rPr>
        <w:t xml:space="preserve">. </w:t>
      </w:r>
      <w:proofErr w:type="spellStart"/>
      <w:r w:rsidR="00686134" w:rsidRPr="002C5403">
        <w:rPr>
          <w:rFonts w:ascii="Times New Roman" w:hAnsi="Times New Roman"/>
        </w:rPr>
        <w:t>gNB</w:t>
      </w:r>
      <w:proofErr w:type="spellEnd"/>
      <w:r w:rsidR="00686134" w:rsidRPr="002C5403">
        <w:rPr>
          <w:rFonts w:ascii="Times New Roman" w:hAnsi="Times New Roman"/>
        </w:rPr>
        <w:t xml:space="preserve"> monitors BH for </w:t>
      </w:r>
      <w:r w:rsidR="008B3194" w:rsidRPr="002C5403">
        <w:rPr>
          <w:rFonts w:ascii="Times New Roman" w:hAnsi="Times New Roman"/>
        </w:rPr>
        <w:t xml:space="preserve">trigger </w:t>
      </w:r>
      <w:r w:rsidR="002C5403" w:rsidRPr="002C5403">
        <w:rPr>
          <w:rFonts w:ascii="Times New Roman" w:hAnsi="Times New Roman"/>
        </w:rPr>
        <w:t xml:space="preserve">to </w:t>
      </w:r>
      <w:r w:rsidR="00686134" w:rsidRPr="002C5403">
        <w:rPr>
          <w:rFonts w:ascii="Times New Roman" w:hAnsi="Times New Roman"/>
        </w:rPr>
        <w:t xml:space="preserve">turn </w:t>
      </w:r>
      <w:r w:rsidR="008B3194" w:rsidRPr="002C5403">
        <w:rPr>
          <w:rFonts w:ascii="Times New Roman" w:hAnsi="Times New Roman"/>
        </w:rPr>
        <w:t>ON</w:t>
      </w:r>
      <w:r w:rsidR="00686134" w:rsidRPr="002C5403">
        <w:rPr>
          <w:rFonts w:ascii="Times New Roman" w:hAnsi="Times New Roman"/>
        </w:rPr>
        <w:t xml:space="preserve">. </w:t>
      </w:r>
    </w:p>
    <w:p w14:paraId="5B3647D6" w14:textId="3FD5B01E" w:rsidR="00686134" w:rsidRPr="002C5403" w:rsidRDefault="00C00B33" w:rsidP="00735A01">
      <w:pPr>
        <w:pStyle w:val="ListParagraph"/>
        <w:numPr>
          <w:ilvl w:val="0"/>
          <w:numId w:val="36"/>
        </w:numPr>
        <w:rPr>
          <w:rFonts w:ascii="Times New Roman" w:hAnsi="Times New Roman"/>
        </w:rPr>
      </w:pPr>
      <w:r>
        <w:rPr>
          <w:rFonts w:ascii="Times New Roman" w:hAnsi="Times New Roman"/>
        </w:rPr>
        <w:t>State 2 (</w:t>
      </w:r>
      <w:r w:rsidR="008D4A81" w:rsidRPr="002C5403">
        <w:rPr>
          <w:rFonts w:ascii="Times New Roman" w:hAnsi="Times New Roman"/>
        </w:rPr>
        <w:t>Light Sleep</w:t>
      </w:r>
      <w:r>
        <w:rPr>
          <w:rFonts w:ascii="Times New Roman" w:hAnsi="Times New Roman"/>
        </w:rPr>
        <w:t>)</w:t>
      </w:r>
      <w:r w:rsidR="008D4A81" w:rsidRPr="002C5403">
        <w:rPr>
          <w:rFonts w:ascii="Times New Roman" w:hAnsi="Times New Roman"/>
        </w:rPr>
        <w:t xml:space="preserve">: Tx turned </w:t>
      </w:r>
      <w:r w:rsidR="00EC6AC2" w:rsidRPr="002C5403">
        <w:rPr>
          <w:rFonts w:ascii="Times New Roman" w:hAnsi="Times New Roman"/>
        </w:rPr>
        <w:t>OFF</w:t>
      </w:r>
      <w:r w:rsidR="008D4A81" w:rsidRPr="002C5403">
        <w:rPr>
          <w:rFonts w:ascii="Times New Roman" w:hAnsi="Times New Roman"/>
        </w:rPr>
        <w:t xml:space="preserve">. </w:t>
      </w:r>
      <w:proofErr w:type="spellStart"/>
      <w:r w:rsidR="008D4A81" w:rsidRPr="002C5403">
        <w:rPr>
          <w:rFonts w:ascii="Times New Roman" w:hAnsi="Times New Roman"/>
        </w:rPr>
        <w:t>gNB</w:t>
      </w:r>
      <w:proofErr w:type="spellEnd"/>
      <w:r w:rsidR="008D4A81" w:rsidRPr="002C5403">
        <w:rPr>
          <w:rFonts w:ascii="Times New Roman" w:hAnsi="Times New Roman"/>
        </w:rPr>
        <w:t xml:space="preserve"> monitors UL ‘WUS’ and BH for trigger to turn ON.</w:t>
      </w:r>
    </w:p>
    <w:p w14:paraId="5F97A0AA" w14:textId="40A042C7" w:rsidR="008B3194" w:rsidRPr="002C5403" w:rsidRDefault="00C00B33" w:rsidP="00735A01">
      <w:pPr>
        <w:pStyle w:val="ListParagraph"/>
        <w:numPr>
          <w:ilvl w:val="0"/>
          <w:numId w:val="36"/>
        </w:numPr>
        <w:rPr>
          <w:rFonts w:ascii="Times New Roman" w:hAnsi="Times New Roman"/>
        </w:rPr>
      </w:pPr>
      <w:r>
        <w:rPr>
          <w:rFonts w:ascii="Times New Roman" w:hAnsi="Times New Roman"/>
        </w:rPr>
        <w:t>State 3 (</w:t>
      </w:r>
      <w:r w:rsidR="00931044" w:rsidRPr="002C5403">
        <w:rPr>
          <w:rFonts w:ascii="Times New Roman" w:hAnsi="Times New Roman"/>
        </w:rPr>
        <w:t>RACH-only</w:t>
      </w:r>
      <w:r>
        <w:rPr>
          <w:rFonts w:ascii="Times New Roman" w:hAnsi="Times New Roman"/>
        </w:rPr>
        <w:t>)</w:t>
      </w:r>
      <w:r w:rsidR="0039499E" w:rsidRPr="002C5403">
        <w:rPr>
          <w:rFonts w:ascii="Times New Roman" w:hAnsi="Times New Roman"/>
        </w:rPr>
        <w:t>: T</w:t>
      </w:r>
      <w:r w:rsidR="00EC6AC2" w:rsidRPr="002C5403">
        <w:rPr>
          <w:rFonts w:ascii="Times New Roman" w:hAnsi="Times New Roman"/>
        </w:rPr>
        <w:t>x turned OFF</w:t>
      </w:r>
      <w:r w:rsidR="00612BC4" w:rsidRPr="002C5403">
        <w:rPr>
          <w:rFonts w:ascii="Times New Roman" w:hAnsi="Times New Roman"/>
        </w:rPr>
        <w:t xml:space="preserve">. </w:t>
      </w:r>
      <w:proofErr w:type="spellStart"/>
      <w:r w:rsidR="00612BC4" w:rsidRPr="002C5403">
        <w:rPr>
          <w:rFonts w:ascii="Times New Roman" w:hAnsi="Times New Roman"/>
        </w:rPr>
        <w:t>gNB</w:t>
      </w:r>
      <w:proofErr w:type="spellEnd"/>
      <w:r w:rsidR="00612BC4" w:rsidRPr="002C5403">
        <w:rPr>
          <w:rFonts w:ascii="Times New Roman" w:hAnsi="Times New Roman"/>
        </w:rPr>
        <w:t xml:space="preserve"> monitors </w:t>
      </w:r>
      <w:r w:rsidR="00861E02" w:rsidRPr="002C5403">
        <w:rPr>
          <w:rFonts w:ascii="Times New Roman" w:hAnsi="Times New Roman"/>
        </w:rPr>
        <w:t>RACH for trigger to turn ON.</w:t>
      </w:r>
    </w:p>
    <w:p w14:paraId="12FE3930" w14:textId="07912AF2" w:rsidR="00861E02" w:rsidRPr="002C5403" w:rsidRDefault="0002791E" w:rsidP="00735A01">
      <w:pPr>
        <w:pStyle w:val="ListParagraph"/>
        <w:numPr>
          <w:ilvl w:val="0"/>
          <w:numId w:val="36"/>
        </w:numPr>
        <w:rPr>
          <w:rFonts w:ascii="Times New Roman" w:hAnsi="Times New Roman"/>
        </w:rPr>
      </w:pPr>
      <w:r>
        <w:rPr>
          <w:rFonts w:ascii="Times New Roman" w:hAnsi="Times New Roman"/>
        </w:rPr>
        <w:t>State 4 (</w:t>
      </w:r>
      <w:r w:rsidR="00DE52FC" w:rsidRPr="002C5403">
        <w:rPr>
          <w:rFonts w:ascii="Times New Roman" w:hAnsi="Times New Roman"/>
        </w:rPr>
        <w:t>Tx/Rx ON</w:t>
      </w:r>
      <w:r>
        <w:rPr>
          <w:rFonts w:ascii="Times New Roman" w:hAnsi="Times New Roman"/>
        </w:rPr>
        <w:t>)</w:t>
      </w:r>
      <w:r w:rsidR="00EA62BB">
        <w:rPr>
          <w:rFonts w:ascii="Times New Roman" w:hAnsi="Times New Roman"/>
        </w:rPr>
        <w:t>: De</w:t>
      </w:r>
      <w:r w:rsidR="00DB79A5">
        <w:rPr>
          <w:rFonts w:ascii="Times New Roman" w:hAnsi="Times New Roman"/>
        </w:rPr>
        <w:t>fault ON; all Tx/Rx/BH are turned ON.</w:t>
      </w:r>
    </w:p>
    <w:p w14:paraId="76520BD7" w14:textId="370FFBDC" w:rsidR="002555DC" w:rsidRDefault="00901117" w:rsidP="0070798F">
      <w:r>
        <w:t>Stat</w:t>
      </w:r>
      <w:r w:rsidR="00F627EF">
        <w:t xml:space="preserve">e 0 and 4 correspond to legacy </w:t>
      </w:r>
      <w:proofErr w:type="spellStart"/>
      <w:r w:rsidR="00F627EF">
        <w:t>gNB</w:t>
      </w:r>
      <w:proofErr w:type="spellEnd"/>
      <w:r w:rsidR="00F627EF">
        <w:t xml:space="preserve"> power consumption </w:t>
      </w:r>
      <w:r w:rsidR="00110412">
        <w:t>operation</w:t>
      </w:r>
      <w:r w:rsidR="00336DA1">
        <w:t xml:space="preserve">. If only these two states are present, then it corresponds to the scenario that </w:t>
      </w:r>
      <w:r w:rsidR="00343D44">
        <w:t xml:space="preserve">there is no </w:t>
      </w:r>
      <w:r w:rsidR="00110412">
        <w:t>implementation of fine or coarse adaptation</w:t>
      </w:r>
      <w:r w:rsidR="00E2293D">
        <w:t xml:space="preserve"> of the </w:t>
      </w:r>
      <w:proofErr w:type="spellStart"/>
      <w:r w:rsidR="00E2293D">
        <w:t>gNB</w:t>
      </w:r>
      <w:proofErr w:type="spellEnd"/>
      <w:r w:rsidR="00E2293D">
        <w:t xml:space="preserve"> transmit power.</w:t>
      </w:r>
      <w:r w:rsidR="00672F44">
        <w:t xml:space="preserve"> Deep sleep corresponds to power adaptation that </w:t>
      </w:r>
      <w:r w:rsidR="004E5EDE">
        <w:t>is activated and/or deactivated through backhaul such as in the for</w:t>
      </w:r>
      <w:r w:rsidR="00AA6DB2">
        <w:t>m UE assistance data that is signaled through the backhaul</w:t>
      </w:r>
      <w:r w:rsidR="009A0715">
        <w:t>. No air interface or L1 monitoring is required</w:t>
      </w:r>
      <w:r w:rsidR="000E2673">
        <w:t xml:space="preserve"> in </w:t>
      </w:r>
      <w:r w:rsidR="00D16A90">
        <w:t xml:space="preserve">the </w:t>
      </w:r>
      <w:r w:rsidR="000E2673">
        <w:t xml:space="preserve">Deep sleep </w:t>
      </w:r>
      <w:r w:rsidR="00D16A90">
        <w:t xml:space="preserve">since both the Tx and Rx processing of </w:t>
      </w:r>
      <w:proofErr w:type="spellStart"/>
      <w:r w:rsidR="00D16A90">
        <w:t>gNB</w:t>
      </w:r>
      <w:proofErr w:type="spellEnd"/>
      <w:r w:rsidR="00D16A90">
        <w:t xml:space="preserve"> have been turned off. </w:t>
      </w:r>
      <w:r w:rsidR="0032472F">
        <w:t xml:space="preserve">This is in </w:t>
      </w:r>
      <w:r w:rsidR="000E2673">
        <w:t xml:space="preserve">contrast with </w:t>
      </w:r>
      <w:r w:rsidR="00416E00">
        <w:t xml:space="preserve">State 2 where L1 </w:t>
      </w:r>
      <w:r w:rsidR="0032472F">
        <w:t xml:space="preserve">Rx </w:t>
      </w:r>
      <w:r w:rsidR="00416E00">
        <w:t xml:space="preserve">monitoring is </w:t>
      </w:r>
      <w:r w:rsidR="0032472F">
        <w:t>still operational</w:t>
      </w:r>
      <w:r w:rsidR="00430E0B">
        <w:t xml:space="preserve"> and only the Tx chain has been turned off</w:t>
      </w:r>
      <w:r w:rsidR="00416E00">
        <w:t>.</w:t>
      </w:r>
      <w:r w:rsidR="001620EA">
        <w:t xml:space="preserve"> Deep and light sleep states can also be viewed from the point of view of fine and coarse power adaptation, respectively [3].</w:t>
      </w:r>
    </w:p>
    <w:p w14:paraId="20E1F6F8" w14:textId="77777777" w:rsidR="006A5C1B" w:rsidRPr="00B1170F" w:rsidRDefault="006A5C1B" w:rsidP="006A5C1B">
      <w:pPr>
        <w:pStyle w:val="B1"/>
        <w:ind w:left="0" w:firstLine="0"/>
        <w:rPr>
          <w:sz w:val="22"/>
          <w:szCs w:val="18"/>
          <w:lang w:val="en-US"/>
        </w:rPr>
      </w:pPr>
      <w:r w:rsidRPr="00B1170F">
        <w:rPr>
          <w:sz w:val="22"/>
          <w:szCs w:val="18"/>
          <w:lang w:val="en-US"/>
        </w:rPr>
        <w:t>The UE power consumption with the state transition is illustrated in the Figure 1 below.</w:t>
      </w:r>
    </w:p>
    <w:p w14:paraId="17CC4949" w14:textId="77777777" w:rsidR="006A5C1B" w:rsidRPr="001D00BB" w:rsidRDefault="006A5C1B" w:rsidP="006A5C1B">
      <w:pPr>
        <w:pStyle w:val="B2"/>
        <w:ind w:left="0" w:firstLine="0"/>
        <w:rPr>
          <w:lang w:val="en-US"/>
        </w:rPr>
      </w:pPr>
    </w:p>
    <w:p w14:paraId="13242A0C" w14:textId="77777777" w:rsidR="006A5C1B" w:rsidRPr="001D00BB" w:rsidRDefault="006A5C1B" w:rsidP="006A5C1B">
      <w:pPr>
        <w:pStyle w:val="TH"/>
      </w:pPr>
      <w:r w:rsidRPr="001D00BB">
        <w:rPr>
          <w:noProof/>
          <w:lang w:eastAsia="zh-CN"/>
        </w:rPr>
        <w:drawing>
          <wp:inline distT="0" distB="0" distL="0" distR="0" wp14:anchorId="2897CA8F" wp14:editId="6242A37E">
            <wp:extent cx="4551554" cy="1003935"/>
            <wp:effectExtent l="0" t="0" r="1905" b="5715"/>
            <wp:docPr id="18" name="Picture 18"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5717" cy="1004853"/>
                    </a:xfrm>
                    <a:prstGeom prst="rect">
                      <a:avLst/>
                    </a:prstGeom>
                    <a:noFill/>
                    <a:ln>
                      <a:noFill/>
                    </a:ln>
                  </pic:spPr>
                </pic:pic>
              </a:graphicData>
            </a:graphic>
          </wp:inline>
        </w:drawing>
      </w:r>
    </w:p>
    <w:p w14:paraId="6D6DCE7F" w14:textId="77777777" w:rsidR="006A5C1B" w:rsidRPr="001D00BB" w:rsidRDefault="006A5C1B" w:rsidP="006A5C1B">
      <w:pPr>
        <w:pStyle w:val="TF"/>
        <w:rPr>
          <w:lang w:val="en-US"/>
        </w:rPr>
      </w:pPr>
      <w:r w:rsidRPr="001D00BB">
        <w:t xml:space="preserve">Figure </w:t>
      </w:r>
      <w:r w:rsidRPr="001D00BB">
        <w:rPr>
          <w:noProof/>
        </w:rPr>
        <w:t>1: Illustration of UE power consumption at state transition</w:t>
      </w:r>
      <w:r>
        <w:rPr>
          <w:noProof/>
        </w:rPr>
        <w:t xml:space="preserve"> (TR38.840)</w:t>
      </w:r>
    </w:p>
    <w:p w14:paraId="24105036" w14:textId="77777777" w:rsidR="006A5C1B" w:rsidRDefault="006A5C1B" w:rsidP="0070798F"/>
    <w:p w14:paraId="4A9DA447" w14:textId="71F5B9D2" w:rsidR="001D7D83" w:rsidRDefault="001D7D83" w:rsidP="001D7D83">
      <w:r>
        <w:t xml:space="preserve">With these states, the additional energy and transition time should be modeled as well. The values are represented as TBD pending further discussions among companies </w:t>
      </w:r>
      <w:r w:rsidR="000551D1">
        <w:t xml:space="preserve">on </w:t>
      </w:r>
      <w:r>
        <w:t>some harmonized values.</w:t>
      </w:r>
    </w:p>
    <w:p w14:paraId="231320FC" w14:textId="77777777" w:rsidR="006B0E57" w:rsidRDefault="006B0E57" w:rsidP="0070798F"/>
    <w:p w14:paraId="02EB8D56" w14:textId="77777777" w:rsidR="006B0E57" w:rsidRPr="001D00BB" w:rsidRDefault="006B0E57" w:rsidP="006B0E57">
      <w:pPr>
        <w:pStyle w:val="TH"/>
      </w:pPr>
      <w:r w:rsidRPr="001D00BB">
        <w:t xml:space="preserve">Table </w:t>
      </w:r>
      <w:r w:rsidRPr="001D00BB">
        <w:rPr>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6B0E57" w:rsidRPr="001620EA" w14:paraId="744266B9" w14:textId="77777777" w:rsidTr="007661A2">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99D783" w14:textId="77777777" w:rsidR="006B0E57" w:rsidRPr="001620EA" w:rsidRDefault="006B0E57" w:rsidP="007661A2">
            <w:pPr>
              <w:pStyle w:val="TAH"/>
              <w:rPr>
                <w:rFonts w:ascii="Times New Roman" w:hAnsi="Times New Roman" w:cs="Times New Roman"/>
                <w:sz w:val="20"/>
                <w:szCs w:val="22"/>
              </w:rPr>
            </w:pPr>
            <w:r w:rsidRPr="001620EA">
              <w:rPr>
                <w:rFonts w:ascii="Times New Roman" w:hAnsi="Times New Roman" w:cs="Times New Roman"/>
                <w:sz w:val="20"/>
                <w:szCs w:val="22"/>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ED8A12" w14:textId="77777777" w:rsidR="006B0E57" w:rsidRPr="001620EA" w:rsidRDefault="006B0E57" w:rsidP="007661A2">
            <w:pPr>
              <w:pStyle w:val="TAH"/>
              <w:rPr>
                <w:rFonts w:ascii="Times New Roman" w:hAnsi="Times New Roman" w:cs="Times New Roman"/>
                <w:sz w:val="20"/>
                <w:szCs w:val="22"/>
              </w:rPr>
            </w:pPr>
            <w:r w:rsidRPr="001620EA">
              <w:rPr>
                <w:rFonts w:ascii="Times New Roman" w:hAnsi="Times New Roman" w:cs="Times New Roman"/>
                <w:sz w:val="20"/>
                <w:szCs w:val="22"/>
              </w:rPr>
              <w:t>Additional transition energy:</w:t>
            </w:r>
          </w:p>
          <w:p w14:paraId="24D697FA" w14:textId="77777777" w:rsidR="006B0E57" w:rsidRPr="001620EA" w:rsidRDefault="006B0E57" w:rsidP="007661A2">
            <w:pPr>
              <w:pStyle w:val="TAH"/>
              <w:rPr>
                <w:rFonts w:ascii="Times New Roman" w:hAnsi="Times New Roman" w:cs="Times New Roman"/>
                <w:sz w:val="20"/>
                <w:szCs w:val="22"/>
              </w:rPr>
            </w:pPr>
            <w:r w:rsidRPr="001620EA">
              <w:rPr>
                <w:rFonts w:ascii="Times New Roman" w:hAnsi="Times New Roman" w:cs="Times New Roman"/>
                <w:sz w:val="20"/>
                <w:szCs w:val="22"/>
              </w:rPr>
              <w:t xml:space="preserve">(Relative power x  </w:t>
            </w:r>
            <w:proofErr w:type="spellStart"/>
            <w:r w:rsidRPr="001620EA">
              <w:rPr>
                <w:rFonts w:ascii="Times New Roman" w:hAnsi="Times New Roman" w:cs="Times New Roman"/>
                <w:sz w:val="20"/>
                <w:szCs w:val="22"/>
              </w:rPr>
              <w:t>ms</w:t>
            </w:r>
            <w:proofErr w:type="spellEnd"/>
            <w:r w:rsidRPr="001620EA">
              <w:rPr>
                <w:rFonts w:ascii="Times New Roman" w:hAnsi="Times New Roman" w:cs="Times New Roman"/>
                <w:sz w:val="20"/>
                <w:szCs w:val="22"/>
              </w:rPr>
              <w:t xml:space="preserve">)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11794" w14:textId="77777777" w:rsidR="006B0E57" w:rsidRPr="001620EA" w:rsidRDefault="006B0E57" w:rsidP="007661A2">
            <w:pPr>
              <w:pStyle w:val="TAH"/>
              <w:rPr>
                <w:rFonts w:ascii="Times New Roman" w:hAnsi="Times New Roman" w:cs="Times New Roman"/>
                <w:sz w:val="20"/>
                <w:szCs w:val="22"/>
              </w:rPr>
            </w:pPr>
            <w:r w:rsidRPr="001620EA">
              <w:rPr>
                <w:rFonts w:ascii="Times New Roman" w:hAnsi="Times New Roman" w:cs="Times New Roman"/>
                <w:sz w:val="20"/>
                <w:szCs w:val="22"/>
              </w:rPr>
              <w:t xml:space="preserve">Total transition time </w:t>
            </w:r>
          </w:p>
        </w:tc>
      </w:tr>
      <w:tr w:rsidR="006B0E57" w:rsidRPr="001620EA" w14:paraId="43E7DB6D" w14:textId="77777777" w:rsidTr="007661A2">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6BBEDE" w14:textId="77777777" w:rsidR="006B0E57" w:rsidRPr="001620EA" w:rsidRDefault="006B0E57" w:rsidP="007661A2">
            <w:pPr>
              <w:pStyle w:val="TAL"/>
              <w:rPr>
                <w:rFonts w:ascii="Times New Roman" w:hAnsi="Times New Roman"/>
                <w:sz w:val="20"/>
                <w:szCs w:val="22"/>
                <w:lang w:val="en-US"/>
              </w:rPr>
            </w:pPr>
            <w:r w:rsidRPr="001620EA">
              <w:rPr>
                <w:rFonts w:ascii="Times New Roman" w:hAnsi="Times New Roman"/>
                <w:sz w:val="20"/>
                <w:szCs w:val="22"/>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8627A2" w14:textId="14431ADE" w:rsidR="006B0E57" w:rsidRPr="001620EA" w:rsidRDefault="00016DA3" w:rsidP="007661A2">
            <w:pPr>
              <w:pStyle w:val="TAL"/>
              <w:rPr>
                <w:rFonts w:ascii="Times New Roman" w:hAnsi="Times New Roman"/>
                <w:sz w:val="20"/>
                <w:szCs w:val="22"/>
                <w:lang w:val="en-US"/>
              </w:rPr>
            </w:pPr>
            <w:r w:rsidRPr="001620EA">
              <w:rPr>
                <w:rFonts w:ascii="Times New Roman" w:hAnsi="Times New Roman"/>
                <w:sz w:val="20"/>
                <w:szCs w:val="22"/>
                <w:lang w:val="en-US"/>
              </w:rPr>
              <w:t>TBD</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B5BA7" w14:textId="48DD7DF0" w:rsidR="006B0E57" w:rsidRPr="001620EA" w:rsidRDefault="00016DA3" w:rsidP="007661A2">
            <w:pPr>
              <w:pStyle w:val="TAL"/>
              <w:rPr>
                <w:rFonts w:ascii="Times New Roman" w:hAnsi="Times New Roman"/>
                <w:sz w:val="20"/>
                <w:szCs w:val="22"/>
                <w:lang w:val="en-US"/>
              </w:rPr>
            </w:pPr>
            <w:r w:rsidRPr="001620EA">
              <w:rPr>
                <w:rFonts w:ascii="Times New Roman" w:hAnsi="Times New Roman"/>
                <w:sz w:val="20"/>
                <w:szCs w:val="22"/>
                <w:lang w:val="en-US"/>
              </w:rPr>
              <w:t>TBD</w:t>
            </w:r>
          </w:p>
        </w:tc>
      </w:tr>
      <w:tr w:rsidR="006B0E57" w:rsidRPr="001620EA" w14:paraId="52EAAEF0" w14:textId="77777777" w:rsidTr="007661A2">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9C28F" w14:textId="77777777" w:rsidR="006B0E57" w:rsidRPr="001620EA" w:rsidRDefault="006B0E57" w:rsidP="007661A2">
            <w:pPr>
              <w:pStyle w:val="TAL"/>
              <w:rPr>
                <w:rFonts w:ascii="Times New Roman" w:hAnsi="Times New Roman"/>
                <w:sz w:val="20"/>
                <w:szCs w:val="22"/>
                <w:lang w:val="en-US"/>
              </w:rPr>
            </w:pPr>
            <w:r w:rsidRPr="001620EA">
              <w:rPr>
                <w:rFonts w:ascii="Times New Roman" w:hAnsi="Times New Roman"/>
                <w:sz w:val="20"/>
                <w:szCs w:val="22"/>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09B93F" w14:textId="11951780" w:rsidR="006B0E57" w:rsidRPr="001620EA" w:rsidRDefault="00016DA3" w:rsidP="007661A2">
            <w:pPr>
              <w:pStyle w:val="TAL"/>
              <w:rPr>
                <w:rFonts w:ascii="Times New Roman" w:hAnsi="Times New Roman"/>
                <w:sz w:val="20"/>
                <w:szCs w:val="22"/>
                <w:lang w:val="en-US"/>
              </w:rPr>
            </w:pPr>
            <w:r w:rsidRPr="001620EA">
              <w:rPr>
                <w:rFonts w:ascii="Times New Roman" w:hAnsi="Times New Roman"/>
                <w:sz w:val="20"/>
                <w:szCs w:val="22"/>
                <w:lang w:val="en-US"/>
              </w:rPr>
              <w:t>TBD</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482CC" w14:textId="615E4327" w:rsidR="006B0E57" w:rsidRPr="001620EA" w:rsidRDefault="00016DA3" w:rsidP="007661A2">
            <w:pPr>
              <w:pStyle w:val="TAL"/>
              <w:rPr>
                <w:rFonts w:ascii="Times New Roman" w:hAnsi="Times New Roman"/>
                <w:sz w:val="20"/>
                <w:szCs w:val="22"/>
                <w:lang w:val="en-US"/>
              </w:rPr>
            </w:pPr>
            <w:r w:rsidRPr="001620EA">
              <w:rPr>
                <w:rFonts w:ascii="Times New Roman" w:hAnsi="Times New Roman"/>
                <w:sz w:val="20"/>
                <w:szCs w:val="22"/>
                <w:lang w:val="en-US"/>
              </w:rPr>
              <w:t>TBD</w:t>
            </w:r>
            <w:r w:rsidR="006B0E57" w:rsidRPr="001620EA">
              <w:rPr>
                <w:rFonts w:ascii="Times New Roman" w:hAnsi="Times New Roman"/>
                <w:sz w:val="20"/>
                <w:szCs w:val="22"/>
                <w:lang w:val="en-US"/>
              </w:rPr>
              <w:t xml:space="preserve"> </w:t>
            </w:r>
          </w:p>
        </w:tc>
      </w:tr>
    </w:tbl>
    <w:p w14:paraId="12854001" w14:textId="77777777" w:rsidR="006B0E57" w:rsidRPr="001620EA" w:rsidRDefault="006B0E57" w:rsidP="006B0E57">
      <w:pPr>
        <w:rPr>
          <w:sz w:val="24"/>
          <w:szCs w:val="24"/>
        </w:rPr>
      </w:pPr>
    </w:p>
    <w:p w14:paraId="3E7588B4" w14:textId="77777777" w:rsidR="00474E00" w:rsidRDefault="00474E00" w:rsidP="008F67F9"/>
    <w:p w14:paraId="654EA2AE" w14:textId="52F82056" w:rsidR="001D7D83" w:rsidRDefault="003672DE" w:rsidP="008F67F9">
      <w:r w:rsidRPr="009030CF">
        <w:rPr>
          <w:b/>
          <w:bCs/>
          <w:i/>
          <w:iCs/>
        </w:rPr>
        <w:t>Ob</w:t>
      </w:r>
      <w:r w:rsidR="00DB7DCA" w:rsidRPr="009030CF">
        <w:rPr>
          <w:b/>
          <w:bCs/>
          <w:i/>
          <w:iCs/>
        </w:rPr>
        <w:t>servation</w:t>
      </w:r>
      <w:r w:rsidRPr="009030CF">
        <w:rPr>
          <w:b/>
          <w:bCs/>
          <w:i/>
          <w:iCs/>
        </w:rPr>
        <w:t xml:space="preserve"> </w:t>
      </w:r>
      <w:r w:rsidR="00DB7DCA" w:rsidRPr="009030CF">
        <w:rPr>
          <w:b/>
          <w:bCs/>
          <w:i/>
          <w:iCs/>
        </w:rPr>
        <w:t>1</w:t>
      </w:r>
      <w:r w:rsidR="00DB7DCA">
        <w:t xml:space="preserve">: The </w:t>
      </w:r>
      <w:proofErr w:type="spellStart"/>
      <w:r w:rsidR="00DB7DCA">
        <w:t>gNB</w:t>
      </w:r>
      <w:proofErr w:type="spellEnd"/>
      <w:r w:rsidR="00DB7DCA">
        <w:t xml:space="preserve"> power consumption </w:t>
      </w:r>
      <w:r w:rsidR="008A35E6">
        <w:t xml:space="preserve">model should consist of </w:t>
      </w:r>
      <w:r w:rsidR="00F82EEB">
        <w:t>power states that corresponds to fine and coarse power adaptation</w:t>
      </w:r>
      <w:r w:rsidR="00D304DD">
        <w:t xml:space="preserve"> e.g., Deep and Light Sleep states, respectively.</w:t>
      </w:r>
    </w:p>
    <w:p w14:paraId="10255880" w14:textId="7328005B" w:rsidR="00D304DD" w:rsidRDefault="003672DE" w:rsidP="008F67F9">
      <w:r w:rsidRPr="009030CF">
        <w:rPr>
          <w:b/>
          <w:bCs/>
          <w:i/>
          <w:iCs/>
        </w:rPr>
        <w:lastRenderedPageBreak/>
        <w:t>Observation 2</w:t>
      </w:r>
      <w:r>
        <w:t xml:space="preserve">: </w:t>
      </w:r>
      <w:r w:rsidR="00EB6A1F">
        <w:t xml:space="preserve">Support of </w:t>
      </w:r>
      <w:r w:rsidR="001C5BA5">
        <w:t>additional transition energy with transition time</w:t>
      </w:r>
      <w:r w:rsidR="009030CF">
        <w:t xml:space="preserve"> for any sleep states </w:t>
      </w:r>
      <w:r w:rsidR="00687451">
        <w:t xml:space="preserve">should be </w:t>
      </w:r>
      <w:r w:rsidR="009030CF">
        <w:t>introduced.</w:t>
      </w:r>
    </w:p>
    <w:p w14:paraId="18CCEB24" w14:textId="77777777" w:rsidR="00687451" w:rsidRDefault="00687451" w:rsidP="008F67F9"/>
    <w:p w14:paraId="5519D134" w14:textId="77777777" w:rsidR="00BD4441" w:rsidRPr="00493C77" w:rsidRDefault="00BD4441" w:rsidP="00BD4441">
      <w:pPr>
        <w:pStyle w:val="Heading1"/>
      </w:pPr>
      <w:r w:rsidRPr="00493C77">
        <w:t>Conclusions</w:t>
      </w:r>
    </w:p>
    <w:p w14:paraId="5A7B9E2B" w14:textId="6F271BF4" w:rsidR="00BD4441" w:rsidRDefault="00BD4441" w:rsidP="00BD4441">
      <w:pPr>
        <w:spacing w:after="180"/>
        <w:rPr>
          <w:lang w:eastAsia="zh-CN"/>
        </w:rPr>
      </w:pPr>
      <w:r w:rsidRPr="0064769F">
        <w:t xml:space="preserve">In this </w:t>
      </w:r>
      <w:r>
        <w:t xml:space="preserve">contribution, we present our views on </w:t>
      </w:r>
      <w:r w:rsidR="007B32D1">
        <w:t xml:space="preserve">the </w:t>
      </w:r>
      <w:r w:rsidR="001674BF">
        <w:t xml:space="preserve">applicability of sleep states for the </w:t>
      </w:r>
      <w:proofErr w:type="spellStart"/>
      <w:r w:rsidR="001674BF">
        <w:t>gNB</w:t>
      </w:r>
      <w:proofErr w:type="spellEnd"/>
      <w:r w:rsidR="001674BF">
        <w:t xml:space="preserve"> power consumption model</w:t>
      </w:r>
      <w:r w:rsidR="00250321">
        <w:t xml:space="preserve">. </w:t>
      </w:r>
      <w:r w:rsidR="006F6F11">
        <w:t>Base</w:t>
      </w:r>
      <w:r>
        <w:t>d on the discussions in the previous sections</w:t>
      </w:r>
      <w:r w:rsidR="00250321">
        <w:t>, we have the following observations</w:t>
      </w:r>
      <w:r>
        <w:t>:</w:t>
      </w:r>
      <w:r>
        <w:rPr>
          <w:lang w:eastAsia="zh-CN"/>
        </w:rPr>
        <w:t xml:space="preserve"> </w:t>
      </w:r>
    </w:p>
    <w:p w14:paraId="5D241A7F" w14:textId="77777777" w:rsidR="00687451" w:rsidRDefault="00687451" w:rsidP="00687451">
      <w:r w:rsidRPr="009030CF">
        <w:rPr>
          <w:b/>
          <w:bCs/>
          <w:i/>
          <w:iCs/>
        </w:rPr>
        <w:t>Observation 1</w:t>
      </w:r>
      <w:r>
        <w:t xml:space="preserve">: The </w:t>
      </w:r>
      <w:proofErr w:type="spellStart"/>
      <w:r>
        <w:t>gNB</w:t>
      </w:r>
      <w:proofErr w:type="spellEnd"/>
      <w:r>
        <w:t xml:space="preserve"> power consumption model should consist of power states that corresponds to fine and coarse power adaptation e.g., Deep and Light Sleep states, respectively.</w:t>
      </w:r>
    </w:p>
    <w:p w14:paraId="4D195F84" w14:textId="77777777" w:rsidR="00687451" w:rsidRDefault="00687451" w:rsidP="00687451">
      <w:r w:rsidRPr="009030CF">
        <w:rPr>
          <w:b/>
          <w:bCs/>
          <w:i/>
          <w:iCs/>
        </w:rPr>
        <w:t>Observation 2</w:t>
      </w:r>
      <w:r>
        <w:t>: Support of additional transition energy with transition time for any sleep states should be introduced.</w:t>
      </w:r>
    </w:p>
    <w:p w14:paraId="4EA8B8A1" w14:textId="77777777" w:rsidR="00B74FFC" w:rsidRDefault="00B74FFC" w:rsidP="00677D2C"/>
    <w:p w14:paraId="410E44E3" w14:textId="3E8DEC28" w:rsidR="001D780E" w:rsidRPr="00BF3B33" w:rsidRDefault="001D780E" w:rsidP="007F5EC6">
      <w:pPr>
        <w:pStyle w:val="Heading1"/>
        <w:numPr>
          <w:ilvl w:val="0"/>
          <w:numId w:val="0"/>
        </w:numPr>
        <w:ind w:left="432" w:hanging="432"/>
        <w:rPr>
          <w:rFonts w:cs="Arial"/>
        </w:rPr>
      </w:pPr>
      <w:bookmarkStart w:id="4" w:name="_Ref124589665"/>
      <w:bookmarkStart w:id="5" w:name="_Ref71620620"/>
      <w:bookmarkStart w:id="6" w:name="_Ref124671424"/>
      <w:r w:rsidRPr="00BF3B33">
        <w:rPr>
          <w:rFonts w:cs="Arial"/>
        </w:rPr>
        <w:t>References</w:t>
      </w:r>
    </w:p>
    <w:p w14:paraId="5E4A69DA" w14:textId="12EFFF13" w:rsidR="003E034F" w:rsidRPr="001C50E3" w:rsidRDefault="004516B2" w:rsidP="00914C22">
      <w:pPr>
        <w:pStyle w:val="References"/>
        <w:spacing w:line="276" w:lineRule="auto"/>
        <w:rPr>
          <w:bCs/>
          <w:sz w:val="22"/>
          <w:szCs w:val="22"/>
        </w:rPr>
      </w:pPr>
      <w:bookmarkStart w:id="7" w:name="_Ref45631853"/>
      <w:bookmarkStart w:id="8" w:name="_Ref6583376"/>
      <w:bookmarkStart w:id="9" w:name="_Ref167612875"/>
      <w:bookmarkStart w:id="10" w:name="_Ref167612671"/>
      <w:bookmarkEnd w:id="4"/>
      <w:bookmarkEnd w:id="5"/>
      <w:bookmarkEnd w:id="6"/>
      <w:r w:rsidRPr="001C50E3">
        <w:rPr>
          <w:sz w:val="22"/>
          <w:szCs w:val="22"/>
        </w:rPr>
        <w:t>RP-2</w:t>
      </w:r>
      <w:r w:rsidR="007E39A9" w:rsidRPr="001C50E3">
        <w:rPr>
          <w:sz w:val="22"/>
          <w:szCs w:val="22"/>
        </w:rPr>
        <w:t>135</w:t>
      </w:r>
      <w:r w:rsidR="006A3628" w:rsidRPr="001C50E3">
        <w:rPr>
          <w:sz w:val="22"/>
          <w:szCs w:val="22"/>
        </w:rPr>
        <w:t>54</w:t>
      </w:r>
      <w:r w:rsidRPr="001C50E3">
        <w:rPr>
          <w:sz w:val="22"/>
          <w:szCs w:val="22"/>
        </w:rPr>
        <w:t>, “</w:t>
      </w:r>
      <w:r w:rsidR="007E39A9" w:rsidRPr="001C50E3">
        <w:rPr>
          <w:rFonts w:eastAsia="Batang"/>
          <w:bCs/>
          <w:sz w:val="22"/>
          <w:szCs w:val="22"/>
          <w:lang w:eastAsia="zh-CN"/>
        </w:rPr>
        <w:t xml:space="preserve">Study on </w:t>
      </w:r>
      <w:r w:rsidR="005E5745" w:rsidRPr="001C50E3">
        <w:rPr>
          <w:rFonts w:eastAsia="Batang"/>
          <w:bCs/>
          <w:sz w:val="22"/>
          <w:szCs w:val="22"/>
          <w:lang w:eastAsia="zh-CN"/>
        </w:rPr>
        <w:t>Network Energy Savings,</w:t>
      </w:r>
      <w:r w:rsidRPr="001C50E3">
        <w:rPr>
          <w:bCs/>
          <w:sz w:val="22"/>
          <w:szCs w:val="22"/>
        </w:rPr>
        <w:t>” RAN#</w:t>
      </w:r>
      <w:r w:rsidR="007E39A9" w:rsidRPr="001C50E3">
        <w:rPr>
          <w:bCs/>
          <w:sz w:val="22"/>
          <w:szCs w:val="22"/>
        </w:rPr>
        <w:t>94</w:t>
      </w:r>
      <w:r w:rsidRPr="001C50E3">
        <w:rPr>
          <w:bCs/>
          <w:sz w:val="22"/>
          <w:szCs w:val="22"/>
        </w:rPr>
        <w:t>e.</w:t>
      </w:r>
      <w:bookmarkEnd w:id="7"/>
    </w:p>
    <w:p w14:paraId="3764ACE5" w14:textId="08C544E0" w:rsidR="00B30DCF" w:rsidRPr="001C50E3" w:rsidRDefault="00B30DCF" w:rsidP="00914C22">
      <w:pPr>
        <w:pStyle w:val="References"/>
        <w:spacing w:line="276" w:lineRule="auto"/>
        <w:rPr>
          <w:bCs/>
          <w:sz w:val="22"/>
          <w:szCs w:val="22"/>
        </w:rPr>
      </w:pPr>
      <w:r w:rsidRPr="001C50E3">
        <w:rPr>
          <w:bCs/>
          <w:sz w:val="22"/>
          <w:szCs w:val="22"/>
        </w:rPr>
        <w:t>RP-211663</w:t>
      </w:r>
      <w:r w:rsidR="0018510D" w:rsidRPr="001C50E3">
        <w:rPr>
          <w:bCs/>
          <w:sz w:val="22"/>
          <w:szCs w:val="22"/>
        </w:rPr>
        <w:t>, ‘</w:t>
      </w:r>
      <w:r w:rsidR="0018510D" w:rsidRPr="001C50E3">
        <w:rPr>
          <w:sz w:val="22"/>
          <w:szCs w:val="22"/>
        </w:rPr>
        <w:t>Moderator’s summary for discussion [RAN93e-R18Prep-13] Network energy savings,’ RAN</w:t>
      </w:r>
      <w:r w:rsidR="001A3779" w:rsidRPr="001C50E3">
        <w:rPr>
          <w:sz w:val="22"/>
          <w:szCs w:val="22"/>
        </w:rPr>
        <w:t>#93e.</w:t>
      </w:r>
    </w:p>
    <w:p w14:paraId="04B3E51A" w14:textId="24EF74DF" w:rsidR="00E104CA" w:rsidRPr="001C50E3" w:rsidRDefault="008C170C" w:rsidP="00914C22">
      <w:pPr>
        <w:pStyle w:val="References"/>
        <w:spacing w:line="276" w:lineRule="auto"/>
        <w:rPr>
          <w:bCs/>
          <w:sz w:val="22"/>
          <w:szCs w:val="22"/>
        </w:rPr>
      </w:pPr>
      <w:r w:rsidRPr="001C50E3">
        <w:rPr>
          <w:bCs/>
          <w:sz w:val="22"/>
          <w:szCs w:val="22"/>
        </w:rPr>
        <w:t>R1-22</w:t>
      </w:r>
      <w:r w:rsidR="006764F8">
        <w:rPr>
          <w:bCs/>
          <w:sz w:val="22"/>
          <w:szCs w:val="22"/>
        </w:rPr>
        <w:t>041</w:t>
      </w:r>
      <w:r w:rsidR="00567A6D">
        <w:rPr>
          <w:bCs/>
          <w:sz w:val="22"/>
          <w:szCs w:val="22"/>
        </w:rPr>
        <w:t>01</w:t>
      </w:r>
      <w:r w:rsidRPr="001C50E3">
        <w:rPr>
          <w:bCs/>
          <w:sz w:val="22"/>
          <w:szCs w:val="22"/>
        </w:rPr>
        <w:t>, “</w:t>
      </w:r>
      <w:r w:rsidR="00B26D48" w:rsidRPr="001C50E3">
        <w:rPr>
          <w:bCs/>
          <w:sz w:val="22"/>
          <w:szCs w:val="22"/>
          <w:lang w:eastAsia="zh-CN"/>
        </w:rPr>
        <w:t>Potential enhancements for network energy saving,”</w:t>
      </w:r>
      <w:r w:rsidR="001C50E3" w:rsidRPr="001C50E3">
        <w:rPr>
          <w:bCs/>
          <w:sz w:val="22"/>
          <w:szCs w:val="22"/>
          <w:lang w:eastAsia="zh-CN"/>
        </w:rPr>
        <w:t xml:space="preserve"> RAN1#109e.</w:t>
      </w:r>
    </w:p>
    <w:bookmarkEnd w:id="3"/>
    <w:bookmarkEnd w:id="8"/>
    <w:bookmarkEnd w:id="9"/>
    <w:bookmarkEnd w:id="10"/>
    <w:p w14:paraId="6C5B6294" w14:textId="68125323" w:rsidR="009E051E" w:rsidRPr="00335FCA" w:rsidRDefault="009E051E" w:rsidP="00617B4F">
      <w:pPr>
        <w:pStyle w:val="References"/>
        <w:numPr>
          <w:ilvl w:val="0"/>
          <w:numId w:val="0"/>
        </w:numPr>
        <w:rPr>
          <w:color w:val="000000" w:themeColor="text1"/>
          <w:sz w:val="22"/>
          <w:szCs w:val="22"/>
        </w:rPr>
      </w:pPr>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DD4A" w14:textId="77777777" w:rsidR="00390193" w:rsidRDefault="00390193">
      <w:r>
        <w:separator/>
      </w:r>
    </w:p>
  </w:endnote>
  <w:endnote w:type="continuationSeparator" w:id="0">
    <w:p w14:paraId="326660FD" w14:textId="77777777" w:rsidR="00390193" w:rsidRDefault="0039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ani">
    <w:charset w:val="00"/>
    <w:family w:val="roman"/>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5E1F" w14:textId="77777777" w:rsidR="00390193" w:rsidRDefault="00390193">
      <w:r>
        <w:separator/>
      </w:r>
    </w:p>
  </w:footnote>
  <w:footnote w:type="continuationSeparator" w:id="0">
    <w:p w14:paraId="0B75EA75" w14:textId="77777777" w:rsidR="00390193" w:rsidRDefault="00390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4E8B5C"/>
    <w:multiLevelType w:val="multilevel"/>
    <w:tmpl w:val="D04E8B5C"/>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0915"/>
    <w:multiLevelType w:val="multilevel"/>
    <w:tmpl w:val="08210915"/>
    <w:lvl w:ilvl="0">
      <w:start w:val="1"/>
      <w:numFmt w:val="bullet"/>
      <w:lvlText w:val="­"/>
      <w:lvlJc w:val="left"/>
      <w:pPr>
        <w:ind w:left="1140" w:hanging="360"/>
      </w:pPr>
      <w:rPr>
        <w:rFonts w:ascii="Vani" w:hAnsi="Vani"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 w15:restartNumberingAfterBreak="0">
    <w:nsid w:val="0C3208C8"/>
    <w:multiLevelType w:val="hybridMultilevel"/>
    <w:tmpl w:val="301AC166"/>
    <w:lvl w:ilvl="0" w:tplc="15523244">
      <w:start w:val="1"/>
      <w:numFmt w:val="bullet"/>
      <w:lvlText w:val=""/>
      <w:lvlJc w:val="left"/>
      <w:pPr>
        <w:tabs>
          <w:tab w:val="num" w:pos="720"/>
        </w:tabs>
        <w:ind w:left="720" w:hanging="360"/>
      </w:pPr>
      <w:rPr>
        <w:rFonts w:ascii="Symbol" w:hAnsi="Symbol" w:hint="default"/>
      </w:rPr>
    </w:lvl>
    <w:lvl w:ilvl="1" w:tplc="B7F84DBE" w:tentative="1">
      <w:start w:val="1"/>
      <w:numFmt w:val="bullet"/>
      <w:lvlText w:val=""/>
      <w:lvlJc w:val="left"/>
      <w:pPr>
        <w:tabs>
          <w:tab w:val="num" w:pos="1440"/>
        </w:tabs>
        <w:ind w:left="1440" w:hanging="360"/>
      </w:pPr>
      <w:rPr>
        <w:rFonts w:ascii="Symbol" w:hAnsi="Symbol" w:hint="default"/>
      </w:rPr>
    </w:lvl>
    <w:lvl w:ilvl="2" w:tplc="FE28DB3A" w:tentative="1">
      <w:start w:val="1"/>
      <w:numFmt w:val="bullet"/>
      <w:lvlText w:val=""/>
      <w:lvlJc w:val="left"/>
      <w:pPr>
        <w:tabs>
          <w:tab w:val="num" w:pos="2160"/>
        </w:tabs>
        <w:ind w:left="2160" w:hanging="360"/>
      </w:pPr>
      <w:rPr>
        <w:rFonts w:ascii="Symbol" w:hAnsi="Symbol" w:hint="default"/>
      </w:rPr>
    </w:lvl>
    <w:lvl w:ilvl="3" w:tplc="C5249FA8" w:tentative="1">
      <w:start w:val="1"/>
      <w:numFmt w:val="bullet"/>
      <w:lvlText w:val=""/>
      <w:lvlJc w:val="left"/>
      <w:pPr>
        <w:tabs>
          <w:tab w:val="num" w:pos="2880"/>
        </w:tabs>
        <w:ind w:left="2880" w:hanging="360"/>
      </w:pPr>
      <w:rPr>
        <w:rFonts w:ascii="Symbol" w:hAnsi="Symbol" w:hint="default"/>
      </w:rPr>
    </w:lvl>
    <w:lvl w:ilvl="4" w:tplc="585C47C8" w:tentative="1">
      <w:start w:val="1"/>
      <w:numFmt w:val="bullet"/>
      <w:lvlText w:val=""/>
      <w:lvlJc w:val="left"/>
      <w:pPr>
        <w:tabs>
          <w:tab w:val="num" w:pos="3600"/>
        </w:tabs>
        <w:ind w:left="3600" w:hanging="360"/>
      </w:pPr>
      <w:rPr>
        <w:rFonts w:ascii="Symbol" w:hAnsi="Symbol" w:hint="default"/>
      </w:rPr>
    </w:lvl>
    <w:lvl w:ilvl="5" w:tplc="20C47564" w:tentative="1">
      <w:start w:val="1"/>
      <w:numFmt w:val="bullet"/>
      <w:lvlText w:val=""/>
      <w:lvlJc w:val="left"/>
      <w:pPr>
        <w:tabs>
          <w:tab w:val="num" w:pos="4320"/>
        </w:tabs>
        <w:ind w:left="4320" w:hanging="360"/>
      </w:pPr>
      <w:rPr>
        <w:rFonts w:ascii="Symbol" w:hAnsi="Symbol" w:hint="default"/>
      </w:rPr>
    </w:lvl>
    <w:lvl w:ilvl="6" w:tplc="0BC6F6F6" w:tentative="1">
      <w:start w:val="1"/>
      <w:numFmt w:val="bullet"/>
      <w:lvlText w:val=""/>
      <w:lvlJc w:val="left"/>
      <w:pPr>
        <w:tabs>
          <w:tab w:val="num" w:pos="5040"/>
        </w:tabs>
        <w:ind w:left="5040" w:hanging="360"/>
      </w:pPr>
      <w:rPr>
        <w:rFonts w:ascii="Symbol" w:hAnsi="Symbol" w:hint="default"/>
      </w:rPr>
    </w:lvl>
    <w:lvl w:ilvl="7" w:tplc="CCB606CC" w:tentative="1">
      <w:start w:val="1"/>
      <w:numFmt w:val="bullet"/>
      <w:lvlText w:val=""/>
      <w:lvlJc w:val="left"/>
      <w:pPr>
        <w:tabs>
          <w:tab w:val="num" w:pos="5760"/>
        </w:tabs>
        <w:ind w:left="5760" w:hanging="360"/>
      </w:pPr>
      <w:rPr>
        <w:rFonts w:ascii="Symbol" w:hAnsi="Symbol" w:hint="default"/>
      </w:rPr>
    </w:lvl>
    <w:lvl w:ilvl="8" w:tplc="2452AD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24F16549"/>
    <w:multiLevelType w:val="hybridMultilevel"/>
    <w:tmpl w:val="C35AF394"/>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A6412"/>
    <w:multiLevelType w:val="hybridMultilevel"/>
    <w:tmpl w:val="B1E4246E"/>
    <w:lvl w:ilvl="0" w:tplc="1BCA7D4C">
      <w:start w:val="1"/>
      <w:numFmt w:val="bullet"/>
      <w:lvlText w:val="•"/>
      <w:lvlJc w:val="left"/>
      <w:pPr>
        <w:tabs>
          <w:tab w:val="num" w:pos="720"/>
        </w:tabs>
        <w:ind w:left="720" w:hanging="360"/>
      </w:pPr>
      <w:rPr>
        <w:rFonts w:ascii="Arial" w:hAnsi="Arial" w:hint="default"/>
      </w:rPr>
    </w:lvl>
    <w:lvl w:ilvl="1" w:tplc="58E0E026" w:tentative="1">
      <w:start w:val="1"/>
      <w:numFmt w:val="bullet"/>
      <w:lvlText w:val="•"/>
      <w:lvlJc w:val="left"/>
      <w:pPr>
        <w:tabs>
          <w:tab w:val="num" w:pos="1440"/>
        </w:tabs>
        <w:ind w:left="1440" w:hanging="360"/>
      </w:pPr>
      <w:rPr>
        <w:rFonts w:ascii="Arial" w:hAnsi="Arial" w:hint="default"/>
      </w:rPr>
    </w:lvl>
    <w:lvl w:ilvl="2" w:tplc="C49AD026" w:tentative="1">
      <w:start w:val="1"/>
      <w:numFmt w:val="bullet"/>
      <w:lvlText w:val="•"/>
      <w:lvlJc w:val="left"/>
      <w:pPr>
        <w:tabs>
          <w:tab w:val="num" w:pos="2160"/>
        </w:tabs>
        <w:ind w:left="2160" w:hanging="360"/>
      </w:pPr>
      <w:rPr>
        <w:rFonts w:ascii="Arial" w:hAnsi="Arial" w:hint="default"/>
      </w:rPr>
    </w:lvl>
    <w:lvl w:ilvl="3" w:tplc="F6DCED9C" w:tentative="1">
      <w:start w:val="1"/>
      <w:numFmt w:val="bullet"/>
      <w:lvlText w:val="•"/>
      <w:lvlJc w:val="left"/>
      <w:pPr>
        <w:tabs>
          <w:tab w:val="num" w:pos="2880"/>
        </w:tabs>
        <w:ind w:left="2880" w:hanging="360"/>
      </w:pPr>
      <w:rPr>
        <w:rFonts w:ascii="Arial" w:hAnsi="Arial" w:hint="default"/>
      </w:rPr>
    </w:lvl>
    <w:lvl w:ilvl="4" w:tplc="2BF2722E" w:tentative="1">
      <w:start w:val="1"/>
      <w:numFmt w:val="bullet"/>
      <w:lvlText w:val="•"/>
      <w:lvlJc w:val="left"/>
      <w:pPr>
        <w:tabs>
          <w:tab w:val="num" w:pos="3600"/>
        </w:tabs>
        <w:ind w:left="3600" w:hanging="360"/>
      </w:pPr>
      <w:rPr>
        <w:rFonts w:ascii="Arial" w:hAnsi="Arial" w:hint="default"/>
      </w:rPr>
    </w:lvl>
    <w:lvl w:ilvl="5" w:tplc="C8EA3F60" w:tentative="1">
      <w:start w:val="1"/>
      <w:numFmt w:val="bullet"/>
      <w:lvlText w:val="•"/>
      <w:lvlJc w:val="left"/>
      <w:pPr>
        <w:tabs>
          <w:tab w:val="num" w:pos="4320"/>
        </w:tabs>
        <w:ind w:left="4320" w:hanging="360"/>
      </w:pPr>
      <w:rPr>
        <w:rFonts w:ascii="Arial" w:hAnsi="Arial" w:hint="default"/>
      </w:rPr>
    </w:lvl>
    <w:lvl w:ilvl="6" w:tplc="B038DBE4" w:tentative="1">
      <w:start w:val="1"/>
      <w:numFmt w:val="bullet"/>
      <w:lvlText w:val="•"/>
      <w:lvlJc w:val="left"/>
      <w:pPr>
        <w:tabs>
          <w:tab w:val="num" w:pos="5040"/>
        </w:tabs>
        <w:ind w:left="5040" w:hanging="360"/>
      </w:pPr>
      <w:rPr>
        <w:rFonts w:ascii="Arial" w:hAnsi="Arial" w:hint="default"/>
      </w:rPr>
    </w:lvl>
    <w:lvl w:ilvl="7" w:tplc="4A12E440" w:tentative="1">
      <w:start w:val="1"/>
      <w:numFmt w:val="bullet"/>
      <w:lvlText w:val="•"/>
      <w:lvlJc w:val="left"/>
      <w:pPr>
        <w:tabs>
          <w:tab w:val="num" w:pos="5760"/>
        </w:tabs>
        <w:ind w:left="5760" w:hanging="360"/>
      </w:pPr>
      <w:rPr>
        <w:rFonts w:ascii="Arial" w:hAnsi="Arial" w:hint="default"/>
      </w:rPr>
    </w:lvl>
    <w:lvl w:ilvl="8" w:tplc="0B0C21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177C34"/>
    <w:multiLevelType w:val="hybridMultilevel"/>
    <w:tmpl w:val="4D4810B0"/>
    <w:lvl w:ilvl="0" w:tplc="7418425A">
      <w:start w:val="1"/>
      <w:numFmt w:val="bullet"/>
      <w:lvlText w:val="•"/>
      <w:lvlJc w:val="left"/>
      <w:pPr>
        <w:tabs>
          <w:tab w:val="num" w:pos="720"/>
        </w:tabs>
        <w:ind w:left="720" w:hanging="360"/>
      </w:pPr>
      <w:rPr>
        <w:rFonts w:ascii="Arial" w:hAnsi="Arial" w:hint="default"/>
      </w:rPr>
    </w:lvl>
    <w:lvl w:ilvl="1" w:tplc="CA301B92" w:tentative="1">
      <w:start w:val="1"/>
      <w:numFmt w:val="bullet"/>
      <w:lvlText w:val="•"/>
      <w:lvlJc w:val="left"/>
      <w:pPr>
        <w:tabs>
          <w:tab w:val="num" w:pos="1440"/>
        </w:tabs>
        <w:ind w:left="1440" w:hanging="360"/>
      </w:pPr>
      <w:rPr>
        <w:rFonts w:ascii="Arial" w:hAnsi="Arial" w:hint="default"/>
      </w:rPr>
    </w:lvl>
    <w:lvl w:ilvl="2" w:tplc="2EE0A5D0" w:tentative="1">
      <w:start w:val="1"/>
      <w:numFmt w:val="bullet"/>
      <w:lvlText w:val="•"/>
      <w:lvlJc w:val="left"/>
      <w:pPr>
        <w:tabs>
          <w:tab w:val="num" w:pos="2160"/>
        </w:tabs>
        <w:ind w:left="2160" w:hanging="360"/>
      </w:pPr>
      <w:rPr>
        <w:rFonts w:ascii="Arial" w:hAnsi="Arial" w:hint="default"/>
      </w:rPr>
    </w:lvl>
    <w:lvl w:ilvl="3" w:tplc="911C6D0E" w:tentative="1">
      <w:start w:val="1"/>
      <w:numFmt w:val="bullet"/>
      <w:lvlText w:val="•"/>
      <w:lvlJc w:val="left"/>
      <w:pPr>
        <w:tabs>
          <w:tab w:val="num" w:pos="2880"/>
        </w:tabs>
        <w:ind w:left="2880" w:hanging="360"/>
      </w:pPr>
      <w:rPr>
        <w:rFonts w:ascii="Arial" w:hAnsi="Arial" w:hint="default"/>
      </w:rPr>
    </w:lvl>
    <w:lvl w:ilvl="4" w:tplc="18B8932E" w:tentative="1">
      <w:start w:val="1"/>
      <w:numFmt w:val="bullet"/>
      <w:lvlText w:val="•"/>
      <w:lvlJc w:val="left"/>
      <w:pPr>
        <w:tabs>
          <w:tab w:val="num" w:pos="3600"/>
        </w:tabs>
        <w:ind w:left="3600" w:hanging="360"/>
      </w:pPr>
      <w:rPr>
        <w:rFonts w:ascii="Arial" w:hAnsi="Arial" w:hint="default"/>
      </w:rPr>
    </w:lvl>
    <w:lvl w:ilvl="5" w:tplc="CA48C2E0" w:tentative="1">
      <w:start w:val="1"/>
      <w:numFmt w:val="bullet"/>
      <w:lvlText w:val="•"/>
      <w:lvlJc w:val="left"/>
      <w:pPr>
        <w:tabs>
          <w:tab w:val="num" w:pos="4320"/>
        </w:tabs>
        <w:ind w:left="4320" w:hanging="360"/>
      </w:pPr>
      <w:rPr>
        <w:rFonts w:ascii="Arial" w:hAnsi="Arial" w:hint="default"/>
      </w:rPr>
    </w:lvl>
    <w:lvl w:ilvl="6" w:tplc="B32648CA" w:tentative="1">
      <w:start w:val="1"/>
      <w:numFmt w:val="bullet"/>
      <w:lvlText w:val="•"/>
      <w:lvlJc w:val="left"/>
      <w:pPr>
        <w:tabs>
          <w:tab w:val="num" w:pos="5040"/>
        </w:tabs>
        <w:ind w:left="5040" w:hanging="360"/>
      </w:pPr>
      <w:rPr>
        <w:rFonts w:ascii="Arial" w:hAnsi="Arial" w:hint="default"/>
      </w:rPr>
    </w:lvl>
    <w:lvl w:ilvl="7" w:tplc="C89CAE20" w:tentative="1">
      <w:start w:val="1"/>
      <w:numFmt w:val="bullet"/>
      <w:lvlText w:val="•"/>
      <w:lvlJc w:val="left"/>
      <w:pPr>
        <w:tabs>
          <w:tab w:val="num" w:pos="5760"/>
        </w:tabs>
        <w:ind w:left="5760" w:hanging="360"/>
      </w:pPr>
      <w:rPr>
        <w:rFonts w:ascii="Arial" w:hAnsi="Arial" w:hint="default"/>
      </w:rPr>
    </w:lvl>
    <w:lvl w:ilvl="8" w:tplc="8884C0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1360DB"/>
    <w:multiLevelType w:val="hybridMultilevel"/>
    <w:tmpl w:val="5BBE2032"/>
    <w:lvl w:ilvl="0" w:tplc="F8F0CD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4C57ED6"/>
    <w:multiLevelType w:val="hybridMultilevel"/>
    <w:tmpl w:val="4D6CA8B6"/>
    <w:lvl w:ilvl="0" w:tplc="FFCCD358">
      <w:start w:val="1"/>
      <w:numFmt w:val="bullet"/>
      <w:lvlText w:val="•"/>
      <w:lvlJc w:val="left"/>
      <w:pPr>
        <w:tabs>
          <w:tab w:val="num" w:pos="720"/>
        </w:tabs>
        <w:ind w:left="720" w:hanging="360"/>
      </w:pPr>
      <w:rPr>
        <w:rFonts w:ascii="Arial" w:hAnsi="Arial" w:hint="default"/>
      </w:rPr>
    </w:lvl>
    <w:lvl w:ilvl="1" w:tplc="61903AE0">
      <w:start w:val="1"/>
      <w:numFmt w:val="bullet"/>
      <w:lvlText w:val="•"/>
      <w:lvlJc w:val="left"/>
      <w:pPr>
        <w:tabs>
          <w:tab w:val="num" w:pos="1440"/>
        </w:tabs>
        <w:ind w:left="1440" w:hanging="360"/>
      </w:pPr>
      <w:rPr>
        <w:rFonts w:ascii="Arial" w:hAnsi="Arial" w:hint="default"/>
      </w:rPr>
    </w:lvl>
    <w:lvl w:ilvl="2" w:tplc="2B3E4750">
      <w:numFmt w:val="bullet"/>
      <w:lvlText w:val="•"/>
      <w:lvlJc w:val="left"/>
      <w:pPr>
        <w:tabs>
          <w:tab w:val="num" w:pos="2160"/>
        </w:tabs>
        <w:ind w:left="2160" w:hanging="360"/>
      </w:pPr>
      <w:rPr>
        <w:rFonts w:ascii="Arial" w:hAnsi="Arial" w:hint="default"/>
      </w:rPr>
    </w:lvl>
    <w:lvl w:ilvl="3" w:tplc="20EC5280" w:tentative="1">
      <w:start w:val="1"/>
      <w:numFmt w:val="bullet"/>
      <w:lvlText w:val="•"/>
      <w:lvlJc w:val="left"/>
      <w:pPr>
        <w:tabs>
          <w:tab w:val="num" w:pos="2880"/>
        </w:tabs>
        <w:ind w:left="2880" w:hanging="360"/>
      </w:pPr>
      <w:rPr>
        <w:rFonts w:ascii="Arial" w:hAnsi="Arial" w:hint="default"/>
      </w:rPr>
    </w:lvl>
    <w:lvl w:ilvl="4" w:tplc="65D2BC84" w:tentative="1">
      <w:start w:val="1"/>
      <w:numFmt w:val="bullet"/>
      <w:lvlText w:val="•"/>
      <w:lvlJc w:val="left"/>
      <w:pPr>
        <w:tabs>
          <w:tab w:val="num" w:pos="3600"/>
        </w:tabs>
        <w:ind w:left="3600" w:hanging="360"/>
      </w:pPr>
      <w:rPr>
        <w:rFonts w:ascii="Arial" w:hAnsi="Arial" w:hint="default"/>
      </w:rPr>
    </w:lvl>
    <w:lvl w:ilvl="5" w:tplc="CB2A8AB6" w:tentative="1">
      <w:start w:val="1"/>
      <w:numFmt w:val="bullet"/>
      <w:lvlText w:val="•"/>
      <w:lvlJc w:val="left"/>
      <w:pPr>
        <w:tabs>
          <w:tab w:val="num" w:pos="4320"/>
        </w:tabs>
        <w:ind w:left="4320" w:hanging="360"/>
      </w:pPr>
      <w:rPr>
        <w:rFonts w:ascii="Arial" w:hAnsi="Arial" w:hint="default"/>
      </w:rPr>
    </w:lvl>
    <w:lvl w:ilvl="6" w:tplc="08FAD16E" w:tentative="1">
      <w:start w:val="1"/>
      <w:numFmt w:val="bullet"/>
      <w:lvlText w:val="•"/>
      <w:lvlJc w:val="left"/>
      <w:pPr>
        <w:tabs>
          <w:tab w:val="num" w:pos="5040"/>
        </w:tabs>
        <w:ind w:left="5040" w:hanging="360"/>
      </w:pPr>
      <w:rPr>
        <w:rFonts w:ascii="Arial" w:hAnsi="Arial" w:hint="default"/>
      </w:rPr>
    </w:lvl>
    <w:lvl w:ilvl="7" w:tplc="141A9AB6" w:tentative="1">
      <w:start w:val="1"/>
      <w:numFmt w:val="bullet"/>
      <w:lvlText w:val="•"/>
      <w:lvlJc w:val="left"/>
      <w:pPr>
        <w:tabs>
          <w:tab w:val="num" w:pos="5760"/>
        </w:tabs>
        <w:ind w:left="5760" w:hanging="360"/>
      </w:pPr>
      <w:rPr>
        <w:rFonts w:ascii="Arial" w:hAnsi="Arial" w:hint="default"/>
      </w:rPr>
    </w:lvl>
    <w:lvl w:ilvl="8" w:tplc="B2F4E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1E4152"/>
    <w:multiLevelType w:val="hybridMultilevel"/>
    <w:tmpl w:val="76BA2F3C"/>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B2909"/>
    <w:multiLevelType w:val="hybridMultilevel"/>
    <w:tmpl w:val="0B74C3D4"/>
    <w:lvl w:ilvl="0" w:tplc="44D0348A">
      <w:start w:val="1"/>
      <w:numFmt w:val="bullet"/>
      <w:lvlText w:val="•"/>
      <w:lvlJc w:val="left"/>
      <w:pPr>
        <w:tabs>
          <w:tab w:val="num" w:pos="720"/>
        </w:tabs>
        <w:ind w:left="720" w:hanging="360"/>
      </w:pPr>
      <w:rPr>
        <w:rFonts w:ascii="Arial" w:hAnsi="Arial" w:hint="default"/>
      </w:rPr>
    </w:lvl>
    <w:lvl w:ilvl="1" w:tplc="E1A04FAA">
      <w:numFmt w:val="bullet"/>
      <w:lvlText w:val="•"/>
      <w:lvlJc w:val="left"/>
      <w:pPr>
        <w:tabs>
          <w:tab w:val="num" w:pos="1440"/>
        </w:tabs>
        <w:ind w:left="1440" w:hanging="360"/>
      </w:pPr>
      <w:rPr>
        <w:rFonts w:ascii="Arial" w:hAnsi="Arial" w:hint="default"/>
      </w:rPr>
    </w:lvl>
    <w:lvl w:ilvl="2" w:tplc="82965C6A">
      <w:start w:val="1"/>
      <w:numFmt w:val="bullet"/>
      <w:lvlText w:val="•"/>
      <w:lvlJc w:val="left"/>
      <w:pPr>
        <w:tabs>
          <w:tab w:val="num" w:pos="2160"/>
        </w:tabs>
        <w:ind w:left="2160" w:hanging="360"/>
      </w:pPr>
      <w:rPr>
        <w:rFonts w:ascii="Arial" w:hAnsi="Arial" w:hint="default"/>
      </w:rPr>
    </w:lvl>
    <w:lvl w:ilvl="3" w:tplc="C0DC2FBE" w:tentative="1">
      <w:start w:val="1"/>
      <w:numFmt w:val="bullet"/>
      <w:lvlText w:val="•"/>
      <w:lvlJc w:val="left"/>
      <w:pPr>
        <w:tabs>
          <w:tab w:val="num" w:pos="2880"/>
        </w:tabs>
        <w:ind w:left="2880" w:hanging="360"/>
      </w:pPr>
      <w:rPr>
        <w:rFonts w:ascii="Arial" w:hAnsi="Arial" w:hint="default"/>
      </w:rPr>
    </w:lvl>
    <w:lvl w:ilvl="4" w:tplc="0F80E4FE" w:tentative="1">
      <w:start w:val="1"/>
      <w:numFmt w:val="bullet"/>
      <w:lvlText w:val="•"/>
      <w:lvlJc w:val="left"/>
      <w:pPr>
        <w:tabs>
          <w:tab w:val="num" w:pos="3600"/>
        </w:tabs>
        <w:ind w:left="3600" w:hanging="360"/>
      </w:pPr>
      <w:rPr>
        <w:rFonts w:ascii="Arial" w:hAnsi="Arial" w:hint="default"/>
      </w:rPr>
    </w:lvl>
    <w:lvl w:ilvl="5" w:tplc="9196934E" w:tentative="1">
      <w:start w:val="1"/>
      <w:numFmt w:val="bullet"/>
      <w:lvlText w:val="•"/>
      <w:lvlJc w:val="left"/>
      <w:pPr>
        <w:tabs>
          <w:tab w:val="num" w:pos="4320"/>
        </w:tabs>
        <w:ind w:left="4320" w:hanging="360"/>
      </w:pPr>
      <w:rPr>
        <w:rFonts w:ascii="Arial" w:hAnsi="Arial" w:hint="default"/>
      </w:rPr>
    </w:lvl>
    <w:lvl w:ilvl="6" w:tplc="828CB3DC" w:tentative="1">
      <w:start w:val="1"/>
      <w:numFmt w:val="bullet"/>
      <w:lvlText w:val="•"/>
      <w:lvlJc w:val="left"/>
      <w:pPr>
        <w:tabs>
          <w:tab w:val="num" w:pos="5040"/>
        </w:tabs>
        <w:ind w:left="5040" w:hanging="360"/>
      </w:pPr>
      <w:rPr>
        <w:rFonts w:ascii="Arial" w:hAnsi="Arial" w:hint="default"/>
      </w:rPr>
    </w:lvl>
    <w:lvl w:ilvl="7" w:tplc="842C142C" w:tentative="1">
      <w:start w:val="1"/>
      <w:numFmt w:val="bullet"/>
      <w:lvlText w:val="•"/>
      <w:lvlJc w:val="left"/>
      <w:pPr>
        <w:tabs>
          <w:tab w:val="num" w:pos="5760"/>
        </w:tabs>
        <w:ind w:left="5760" w:hanging="360"/>
      </w:pPr>
      <w:rPr>
        <w:rFonts w:ascii="Arial" w:hAnsi="Arial" w:hint="default"/>
      </w:rPr>
    </w:lvl>
    <w:lvl w:ilvl="8" w:tplc="51F8EB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8D5FFD"/>
    <w:multiLevelType w:val="hybridMultilevel"/>
    <w:tmpl w:val="763A0D4E"/>
    <w:lvl w:ilvl="0" w:tplc="AF46B14C">
      <w:start w:val="1"/>
      <w:numFmt w:val="bullet"/>
      <w:lvlText w:val="•"/>
      <w:lvlJc w:val="left"/>
      <w:pPr>
        <w:tabs>
          <w:tab w:val="num" w:pos="720"/>
        </w:tabs>
        <w:ind w:left="720" w:hanging="360"/>
      </w:pPr>
      <w:rPr>
        <w:rFonts w:ascii="Arial" w:hAnsi="Arial" w:hint="default"/>
      </w:rPr>
    </w:lvl>
    <w:lvl w:ilvl="1" w:tplc="594ACEBA" w:tentative="1">
      <w:start w:val="1"/>
      <w:numFmt w:val="bullet"/>
      <w:lvlText w:val="•"/>
      <w:lvlJc w:val="left"/>
      <w:pPr>
        <w:tabs>
          <w:tab w:val="num" w:pos="1440"/>
        </w:tabs>
        <w:ind w:left="1440" w:hanging="360"/>
      </w:pPr>
      <w:rPr>
        <w:rFonts w:ascii="Arial" w:hAnsi="Arial" w:hint="default"/>
      </w:rPr>
    </w:lvl>
    <w:lvl w:ilvl="2" w:tplc="7488E28C" w:tentative="1">
      <w:start w:val="1"/>
      <w:numFmt w:val="bullet"/>
      <w:lvlText w:val="•"/>
      <w:lvlJc w:val="left"/>
      <w:pPr>
        <w:tabs>
          <w:tab w:val="num" w:pos="2160"/>
        </w:tabs>
        <w:ind w:left="2160" w:hanging="360"/>
      </w:pPr>
      <w:rPr>
        <w:rFonts w:ascii="Arial" w:hAnsi="Arial" w:hint="default"/>
      </w:rPr>
    </w:lvl>
    <w:lvl w:ilvl="3" w:tplc="A1281B22" w:tentative="1">
      <w:start w:val="1"/>
      <w:numFmt w:val="bullet"/>
      <w:lvlText w:val="•"/>
      <w:lvlJc w:val="left"/>
      <w:pPr>
        <w:tabs>
          <w:tab w:val="num" w:pos="2880"/>
        </w:tabs>
        <w:ind w:left="2880" w:hanging="360"/>
      </w:pPr>
      <w:rPr>
        <w:rFonts w:ascii="Arial" w:hAnsi="Arial" w:hint="default"/>
      </w:rPr>
    </w:lvl>
    <w:lvl w:ilvl="4" w:tplc="40A6A19C" w:tentative="1">
      <w:start w:val="1"/>
      <w:numFmt w:val="bullet"/>
      <w:lvlText w:val="•"/>
      <w:lvlJc w:val="left"/>
      <w:pPr>
        <w:tabs>
          <w:tab w:val="num" w:pos="3600"/>
        </w:tabs>
        <w:ind w:left="3600" w:hanging="360"/>
      </w:pPr>
      <w:rPr>
        <w:rFonts w:ascii="Arial" w:hAnsi="Arial" w:hint="default"/>
      </w:rPr>
    </w:lvl>
    <w:lvl w:ilvl="5" w:tplc="5BAA23B6" w:tentative="1">
      <w:start w:val="1"/>
      <w:numFmt w:val="bullet"/>
      <w:lvlText w:val="•"/>
      <w:lvlJc w:val="left"/>
      <w:pPr>
        <w:tabs>
          <w:tab w:val="num" w:pos="4320"/>
        </w:tabs>
        <w:ind w:left="4320" w:hanging="360"/>
      </w:pPr>
      <w:rPr>
        <w:rFonts w:ascii="Arial" w:hAnsi="Arial" w:hint="default"/>
      </w:rPr>
    </w:lvl>
    <w:lvl w:ilvl="6" w:tplc="8862B33A" w:tentative="1">
      <w:start w:val="1"/>
      <w:numFmt w:val="bullet"/>
      <w:lvlText w:val="•"/>
      <w:lvlJc w:val="left"/>
      <w:pPr>
        <w:tabs>
          <w:tab w:val="num" w:pos="5040"/>
        </w:tabs>
        <w:ind w:left="5040" w:hanging="360"/>
      </w:pPr>
      <w:rPr>
        <w:rFonts w:ascii="Arial" w:hAnsi="Arial" w:hint="default"/>
      </w:rPr>
    </w:lvl>
    <w:lvl w:ilvl="7" w:tplc="57F60886" w:tentative="1">
      <w:start w:val="1"/>
      <w:numFmt w:val="bullet"/>
      <w:lvlText w:val="•"/>
      <w:lvlJc w:val="left"/>
      <w:pPr>
        <w:tabs>
          <w:tab w:val="num" w:pos="5760"/>
        </w:tabs>
        <w:ind w:left="5760" w:hanging="360"/>
      </w:pPr>
      <w:rPr>
        <w:rFonts w:ascii="Arial" w:hAnsi="Arial" w:hint="default"/>
      </w:rPr>
    </w:lvl>
    <w:lvl w:ilvl="8" w:tplc="6D0A88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43FFF"/>
    <w:multiLevelType w:val="hybridMultilevel"/>
    <w:tmpl w:val="BC3260E0"/>
    <w:lvl w:ilvl="0" w:tplc="00B6A820">
      <w:start w:val="1"/>
      <w:numFmt w:val="bullet"/>
      <w:lvlText w:val="•"/>
      <w:lvlJc w:val="left"/>
      <w:pPr>
        <w:tabs>
          <w:tab w:val="num" w:pos="720"/>
        </w:tabs>
        <w:ind w:left="720" w:hanging="360"/>
      </w:pPr>
      <w:rPr>
        <w:rFonts w:ascii="Arial" w:hAnsi="Arial" w:hint="default"/>
      </w:rPr>
    </w:lvl>
    <w:lvl w:ilvl="1" w:tplc="5AC832E6">
      <w:numFmt w:val="bullet"/>
      <w:lvlText w:val="•"/>
      <w:lvlJc w:val="left"/>
      <w:pPr>
        <w:tabs>
          <w:tab w:val="num" w:pos="1440"/>
        </w:tabs>
        <w:ind w:left="1440" w:hanging="360"/>
      </w:pPr>
      <w:rPr>
        <w:rFonts w:ascii="Arial" w:hAnsi="Arial" w:hint="default"/>
      </w:rPr>
    </w:lvl>
    <w:lvl w:ilvl="2" w:tplc="2D905864">
      <w:numFmt w:val="bullet"/>
      <w:lvlText w:val="•"/>
      <w:lvlJc w:val="left"/>
      <w:pPr>
        <w:tabs>
          <w:tab w:val="num" w:pos="2160"/>
        </w:tabs>
        <w:ind w:left="2160" w:hanging="360"/>
      </w:pPr>
      <w:rPr>
        <w:rFonts w:ascii="Arial" w:hAnsi="Arial" w:hint="default"/>
      </w:rPr>
    </w:lvl>
    <w:lvl w:ilvl="3" w:tplc="5A8037C2" w:tentative="1">
      <w:start w:val="1"/>
      <w:numFmt w:val="bullet"/>
      <w:lvlText w:val="•"/>
      <w:lvlJc w:val="left"/>
      <w:pPr>
        <w:tabs>
          <w:tab w:val="num" w:pos="2880"/>
        </w:tabs>
        <w:ind w:left="2880" w:hanging="360"/>
      </w:pPr>
      <w:rPr>
        <w:rFonts w:ascii="Arial" w:hAnsi="Arial" w:hint="default"/>
      </w:rPr>
    </w:lvl>
    <w:lvl w:ilvl="4" w:tplc="8250A30C" w:tentative="1">
      <w:start w:val="1"/>
      <w:numFmt w:val="bullet"/>
      <w:lvlText w:val="•"/>
      <w:lvlJc w:val="left"/>
      <w:pPr>
        <w:tabs>
          <w:tab w:val="num" w:pos="3600"/>
        </w:tabs>
        <w:ind w:left="3600" w:hanging="360"/>
      </w:pPr>
      <w:rPr>
        <w:rFonts w:ascii="Arial" w:hAnsi="Arial" w:hint="default"/>
      </w:rPr>
    </w:lvl>
    <w:lvl w:ilvl="5" w:tplc="A57E71D0" w:tentative="1">
      <w:start w:val="1"/>
      <w:numFmt w:val="bullet"/>
      <w:lvlText w:val="•"/>
      <w:lvlJc w:val="left"/>
      <w:pPr>
        <w:tabs>
          <w:tab w:val="num" w:pos="4320"/>
        </w:tabs>
        <w:ind w:left="4320" w:hanging="360"/>
      </w:pPr>
      <w:rPr>
        <w:rFonts w:ascii="Arial" w:hAnsi="Arial" w:hint="default"/>
      </w:rPr>
    </w:lvl>
    <w:lvl w:ilvl="6" w:tplc="A3848038" w:tentative="1">
      <w:start w:val="1"/>
      <w:numFmt w:val="bullet"/>
      <w:lvlText w:val="•"/>
      <w:lvlJc w:val="left"/>
      <w:pPr>
        <w:tabs>
          <w:tab w:val="num" w:pos="5040"/>
        </w:tabs>
        <w:ind w:left="5040" w:hanging="360"/>
      </w:pPr>
      <w:rPr>
        <w:rFonts w:ascii="Arial" w:hAnsi="Arial" w:hint="default"/>
      </w:rPr>
    </w:lvl>
    <w:lvl w:ilvl="7" w:tplc="58DC886E" w:tentative="1">
      <w:start w:val="1"/>
      <w:numFmt w:val="bullet"/>
      <w:lvlText w:val="•"/>
      <w:lvlJc w:val="left"/>
      <w:pPr>
        <w:tabs>
          <w:tab w:val="num" w:pos="5760"/>
        </w:tabs>
        <w:ind w:left="5760" w:hanging="360"/>
      </w:pPr>
      <w:rPr>
        <w:rFonts w:ascii="Arial" w:hAnsi="Arial" w:hint="default"/>
      </w:rPr>
    </w:lvl>
    <w:lvl w:ilvl="8" w:tplc="8730CA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550394">
    <w:abstractNumId w:val="21"/>
  </w:num>
  <w:num w:numId="2" w16cid:durableId="1073116055">
    <w:abstractNumId w:val="17"/>
  </w:num>
  <w:num w:numId="3" w16cid:durableId="950933505">
    <w:abstractNumId w:val="29"/>
  </w:num>
  <w:num w:numId="4" w16cid:durableId="1272013779">
    <w:abstractNumId w:val="20"/>
  </w:num>
  <w:num w:numId="5" w16cid:durableId="406657326">
    <w:abstractNumId w:val="8"/>
  </w:num>
  <w:num w:numId="6" w16cid:durableId="1009209785">
    <w:abstractNumId w:val="5"/>
  </w:num>
  <w:num w:numId="7" w16cid:durableId="2103721145">
    <w:abstractNumId w:val="9"/>
  </w:num>
  <w:num w:numId="8" w16cid:durableId="1941377406">
    <w:abstractNumId w:val="6"/>
  </w:num>
  <w:num w:numId="9" w16cid:durableId="1451512736">
    <w:abstractNumId w:val="36"/>
  </w:num>
  <w:num w:numId="10" w16cid:durableId="1031610986">
    <w:abstractNumId w:val="19"/>
  </w:num>
  <w:num w:numId="11" w16cid:durableId="1911886266">
    <w:abstractNumId w:val="34"/>
  </w:num>
  <w:num w:numId="12" w16cid:durableId="1389839694">
    <w:abstractNumId w:val="33"/>
  </w:num>
  <w:num w:numId="13" w16cid:durableId="1549367604">
    <w:abstractNumId w:val="14"/>
  </w:num>
  <w:num w:numId="14" w16cid:durableId="680012030">
    <w:abstractNumId w:val="24"/>
  </w:num>
  <w:num w:numId="15" w16cid:durableId="212694861">
    <w:abstractNumId w:val="13"/>
  </w:num>
  <w:num w:numId="16" w16cid:durableId="1800143918">
    <w:abstractNumId w:val="4"/>
  </w:num>
  <w:num w:numId="17" w16cid:durableId="713577592">
    <w:abstractNumId w:val="10"/>
  </w:num>
  <w:num w:numId="18" w16cid:durableId="350112564">
    <w:abstractNumId w:val="26"/>
  </w:num>
  <w:num w:numId="19" w16cid:durableId="1188330293">
    <w:abstractNumId w:val="30"/>
  </w:num>
  <w:num w:numId="20" w16cid:durableId="2026515714">
    <w:abstractNumId w:val="11"/>
  </w:num>
  <w:num w:numId="21" w16cid:durableId="81727178">
    <w:abstractNumId w:val="31"/>
  </w:num>
  <w:num w:numId="22" w16cid:durableId="85659253">
    <w:abstractNumId w:val="7"/>
  </w:num>
  <w:num w:numId="23" w16cid:durableId="672031394">
    <w:abstractNumId w:val="22"/>
  </w:num>
  <w:num w:numId="24" w16cid:durableId="1730497208">
    <w:abstractNumId w:val="35"/>
  </w:num>
  <w:num w:numId="25" w16cid:durableId="1154250319">
    <w:abstractNumId w:val="15"/>
  </w:num>
  <w:num w:numId="26" w16cid:durableId="1786725795">
    <w:abstractNumId w:val="3"/>
  </w:num>
  <w:num w:numId="27" w16cid:durableId="1713337415">
    <w:abstractNumId w:val="16"/>
  </w:num>
  <w:num w:numId="28" w16cid:durableId="1977298200">
    <w:abstractNumId w:val="25"/>
  </w:num>
  <w:num w:numId="29" w16cid:durableId="1912499935">
    <w:abstractNumId w:val="32"/>
  </w:num>
  <w:num w:numId="30" w16cid:durableId="593705434">
    <w:abstractNumId w:val="27"/>
  </w:num>
  <w:num w:numId="31" w16cid:durableId="1842156089">
    <w:abstractNumId w:val="12"/>
  </w:num>
  <w:num w:numId="32" w16cid:durableId="1952782846">
    <w:abstractNumId w:val="23"/>
  </w:num>
  <w:num w:numId="33" w16cid:durableId="1572079949">
    <w:abstractNumId w:val="28"/>
  </w:num>
  <w:num w:numId="34" w16cid:durableId="1153375630">
    <w:abstractNumId w:val="0"/>
  </w:num>
  <w:num w:numId="35" w16cid:durableId="72825698">
    <w:abstractNumId w:val="2"/>
  </w:num>
  <w:num w:numId="36" w16cid:durableId="1536652884">
    <w:abstractNumId w:val="18"/>
  </w:num>
  <w:num w:numId="37" w16cid:durableId="207738783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1D"/>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56"/>
    <w:rsid w:val="00011F67"/>
    <w:rsid w:val="00012862"/>
    <w:rsid w:val="000128E6"/>
    <w:rsid w:val="00012F77"/>
    <w:rsid w:val="00013371"/>
    <w:rsid w:val="00015A05"/>
    <w:rsid w:val="00015C7F"/>
    <w:rsid w:val="00015EFB"/>
    <w:rsid w:val="000165E2"/>
    <w:rsid w:val="0001665B"/>
    <w:rsid w:val="00016B0E"/>
    <w:rsid w:val="00016DA3"/>
    <w:rsid w:val="00016EF9"/>
    <w:rsid w:val="000172BE"/>
    <w:rsid w:val="00017BC0"/>
    <w:rsid w:val="00017D8A"/>
    <w:rsid w:val="00021184"/>
    <w:rsid w:val="00021D47"/>
    <w:rsid w:val="000220F0"/>
    <w:rsid w:val="000227D0"/>
    <w:rsid w:val="00023388"/>
    <w:rsid w:val="00023425"/>
    <w:rsid w:val="00023685"/>
    <w:rsid w:val="000241BE"/>
    <w:rsid w:val="000242F2"/>
    <w:rsid w:val="00024AFA"/>
    <w:rsid w:val="000264D4"/>
    <w:rsid w:val="00026875"/>
    <w:rsid w:val="00026D4B"/>
    <w:rsid w:val="000272F7"/>
    <w:rsid w:val="000275C6"/>
    <w:rsid w:val="0002791E"/>
    <w:rsid w:val="00027AD6"/>
    <w:rsid w:val="00027C82"/>
    <w:rsid w:val="0003024C"/>
    <w:rsid w:val="00030533"/>
    <w:rsid w:val="0003083D"/>
    <w:rsid w:val="0003154B"/>
    <w:rsid w:val="00031ADB"/>
    <w:rsid w:val="00031D2F"/>
    <w:rsid w:val="00032056"/>
    <w:rsid w:val="000325FA"/>
    <w:rsid w:val="000328CA"/>
    <w:rsid w:val="00032A81"/>
    <w:rsid w:val="00032E40"/>
    <w:rsid w:val="0003376B"/>
    <w:rsid w:val="00033DB2"/>
    <w:rsid w:val="00034676"/>
    <w:rsid w:val="000346E6"/>
    <w:rsid w:val="000350C8"/>
    <w:rsid w:val="000352B3"/>
    <w:rsid w:val="000359F2"/>
    <w:rsid w:val="00036660"/>
    <w:rsid w:val="000371DD"/>
    <w:rsid w:val="00040180"/>
    <w:rsid w:val="0004023E"/>
    <w:rsid w:val="0004024B"/>
    <w:rsid w:val="000404D2"/>
    <w:rsid w:val="00040505"/>
    <w:rsid w:val="000410A4"/>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1D1"/>
    <w:rsid w:val="0005541D"/>
    <w:rsid w:val="00055700"/>
    <w:rsid w:val="00055A7C"/>
    <w:rsid w:val="00055B33"/>
    <w:rsid w:val="000565C8"/>
    <w:rsid w:val="000567AD"/>
    <w:rsid w:val="00057DC8"/>
    <w:rsid w:val="00060AB2"/>
    <w:rsid w:val="000612E1"/>
    <w:rsid w:val="000614FE"/>
    <w:rsid w:val="0006295E"/>
    <w:rsid w:val="00063B1C"/>
    <w:rsid w:val="00064E40"/>
    <w:rsid w:val="00065A9D"/>
    <w:rsid w:val="00065D38"/>
    <w:rsid w:val="0006620F"/>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0B7F"/>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AE"/>
    <w:rsid w:val="00091422"/>
    <w:rsid w:val="00091F79"/>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7D"/>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8E6"/>
    <w:rsid w:val="000B5905"/>
    <w:rsid w:val="000B593B"/>
    <w:rsid w:val="000B5975"/>
    <w:rsid w:val="000B60DB"/>
    <w:rsid w:val="000B6D3A"/>
    <w:rsid w:val="000B6E2C"/>
    <w:rsid w:val="000B76C5"/>
    <w:rsid w:val="000B76F1"/>
    <w:rsid w:val="000B7A10"/>
    <w:rsid w:val="000B7E37"/>
    <w:rsid w:val="000C009D"/>
    <w:rsid w:val="000C048B"/>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1C3"/>
    <w:rsid w:val="000D5362"/>
    <w:rsid w:val="000D57F8"/>
    <w:rsid w:val="000D5851"/>
    <w:rsid w:val="000D5C60"/>
    <w:rsid w:val="000D5E32"/>
    <w:rsid w:val="000D6EDA"/>
    <w:rsid w:val="000D71E2"/>
    <w:rsid w:val="000D73A5"/>
    <w:rsid w:val="000D741A"/>
    <w:rsid w:val="000D7CC5"/>
    <w:rsid w:val="000E07D6"/>
    <w:rsid w:val="000E125F"/>
    <w:rsid w:val="000E1380"/>
    <w:rsid w:val="000E18DF"/>
    <w:rsid w:val="000E211D"/>
    <w:rsid w:val="000E2673"/>
    <w:rsid w:val="000E2F00"/>
    <w:rsid w:val="000E4761"/>
    <w:rsid w:val="000E48AF"/>
    <w:rsid w:val="000E53AC"/>
    <w:rsid w:val="000E59A0"/>
    <w:rsid w:val="000E612F"/>
    <w:rsid w:val="000E6F97"/>
    <w:rsid w:val="000E7403"/>
    <w:rsid w:val="000E7970"/>
    <w:rsid w:val="000E7A84"/>
    <w:rsid w:val="000E7AF7"/>
    <w:rsid w:val="000E7E06"/>
    <w:rsid w:val="000E7FF7"/>
    <w:rsid w:val="000F00D1"/>
    <w:rsid w:val="000F12B4"/>
    <w:rsid w:val="000F1385"/>
    <w:rsid w:val="000F15BC"/>
    <w:rsid w:val="000F180A"/>
    <w:rsid w:val="000F190E"/>
    <w:rsid w:val="000F1C92"/>
    <w:rsid w:val="000F1D8D"/>
    <w:rsid w:val="000F2723"/>
    <w:rsid w:val="000F2D25"/>
    <w:rsid w:val="000F2EEE"/>
    <w:rsid w:val="000F32C9"/>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24B"/>
    <w:rsid w:val="00101753"/>
    <w:rsid w:val="00101CB8"/>
    <w:rsid w:val="00101D84"/>
    <w:rsid w:val="00101EB7"/>
    <w:rsid w:val="001026CA"/>
    <w:rsid w:val="00102BF9"/>
    <w:rsid w:val="001033E1"/>
    <w:rsid w:val="00104210"/>
    <w:rsid w:val="0010431F"/>
    <w:rsid w:val="001043C2"/>
    <w:rsid w:val="001043E1"/>
    <w:rsid w:val="001046C3"/>
    <w:rsid w:val="00104B45"/>
    <w:rsid w:val="0010505A"/>
    <w:rsid w:val="0010532D"/>
    <w:rsid w:val="00105736"/>
    <w:rsid w:val="001058A1"/>
    <w:rsid w:val="00105CC7"/>
    <w:rsid w:val="00106A5E"/>
    <w:rsid w:val="00106C10"/>
    <w:rsid w:val="00107779"/>
    <w:rsid w:val="001078C2"/>
    <w:rsid w:val="00107E1C"/>
    <w:rsid w:val="00110243"/>
    <w:rsid w:val="00110412"/>
    <w:rsid w:val="001112C4"/>
    <w:rsid w:val="001113D1"/>
    <w:rsid w:val="00111444"/>
    <w:rsid w:val="00111723"/>
    <w:rsid w:val="00111860"/>
    <w:rsid w:val="001129B5"/>
    <w:rsid w:val="00112AD7"/>
    <w:rsid w:val="00112BE6"/>
    <w:rsid w:val="00112E69"/>
    <w:rsid w:val="00112FE5"/>
    <w:rsid w:val="0011340F"/>
    <w:rsid w:val="001141E3"/>
    <w:rsid w:val="001144DF"/>
    <w:rsid w:val="001145D7"/>
    <w:rsid w:val="00114BF1"/>
    <w:rsid w:val="00114F98"/>
    <w:rsid w:val="001152B9"/>
    <w:rsid w:val="0011557B"/>
    <w:rsid w:val="00115B5D"/>
    <w:rsid w:val="00116182"/>
    <w:rsid w:val="001161A4"/>
    <w:rsid w:val="00116585"/>
    <w:rsid w:val="001169EC"/>
    <w:rsid w:val="00116E29"/>
    <w:rsid w:val="00117141"/>
    <w:rsid w:val="00117678"/>
    <w:rsid w:val="001179BC"/>
    <w:rsid w:val="00117C85"/>
    <w:rsid w:val="00117EB0"/>
    <w:rsid w:val="001203A0"/>
    <w:rsid w:val="001203BC"/>
    <w:rsid w:val="0012065D"/>
    <w:rsid w:val="00120B13"/>
    <w:rsid w:val="00121750"/>
    <w:rsid w:val="00122363"/>
    <w:rsid w:val="001233BB"/>
    <w:rsid w:val="001237A3"/>
    <w:rsid w:val="00123DA4"/>
    <w:rsid w:val="00124258"/>
    <w:rsid w:val="00124875"/>
    <w:rsid w:val="00124C93"/>
    <w:rsid w:val="00124D84"/>
    <w:rsid w:val="00124D97"/>
    <w:rsid w:val="001250DD"/>
    <w:rsid w:val="001251A0"/>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CB5"/>
    <w:rsid w:val="00151FDC"/>
    <w:rsid w:val="00152119"/>
    <w:rsid w:val="00152835"/>
    <w:rsid w:val="0015295C"/>
    <w:rsid w:val="00152CFF"/>
    <w:rsid w:val="00153D18"/>
    <w:rsid w:val="00154477"/>
    <w:rsid w:val="001547C7"/>
    <w:rsid w:val="001559FA"/>
    <w:rsid w:val="00156374"/>
    <w:rsid w:val="00157292"/>
    <w:rsid w:val="001572C1"/>
    <w:rsid w:val="001577D8"/>
    <w:rsid w:val="00157D0F"/>
    <w:rsid w:val="00157FC3"/>
    <w:rsid w:val="00160739"/>
    <w:rsid w:val="00160CAD"/>
    <w:rsid w:val="00161FE4"/>
    <w:rsid w:val="001620EA"/>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4BF"/>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54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10D"/>
    <w:rsid w:val="0018528A"/>
    <w:rsid w:val="00185697"/>
    <w:rsid w:val="0018588A"/>
    <w:rsid w:val="00186BE6"/>
    <w:rsid w:val="00186F40"/>
    <w:rsid w:val="00187252"/>
    <w:rsid w:val="00187945"/>
    <w:rsid w:val="001906ED"/>
    <w:rsid w:val="00191B3A"/>
    <w:rsid w:val="00191C91"/>
    <w:rsid w:val="00192DD9"/>
    <w:rsid w:val="001931F7"/>
    <w:rsid w:val="00193878"/>
    <w:rsid w:val="00193AF4"/>
    <w:rsid w:val="00193E36"/>
    <w:rsid w:val="00194339"/>
    <w:rsid w:val="00194848"/>
    <w:rsid w:val="00194BA9"/>
    <w:rsid w:val="00194F68"/>
    <w:rsid w:val="00195709"/>
    <w:rsid w:val="001958EA"/>
    <w:rsid w:val="00195BFF"/>
    <w:rsid w:val="00195C4B"/>
    <w:rsid w:val="00195E0E"/>
    <w:rsid w:val="00196E54"/>
    <w:rsid w:val="00197464"/>
    <w:rsid w:val="001A01A5"/>
    <w:rsid w:val="001A0D86"/>
    <w:rsid w:val="001A0E0D"/>
    <w:rsid w:val="001A136B"/>
    <w:rsid w:val="001A180D"/>
    <w:rsid w:val="001A1BAC"/>
    <w:rsid w:val="001A23CE"/>
    <w:rsid w:val="001A24A0"/>
    <w:rsid w:val="001A2C89"/>
    <w:rsid w:val="001A359E"/>
    <w:rsid w:val="001A3779"/>
    <w:rsid w:val="001A4965"/>
    <w:rsid w:val="001A5436"/>
    <w:rsid w:val="001A57EE"/>
    <w:rsid w:val="001A5C71"/>
    <w:rsid w:val="001A673E"/>
    <w:rsid w:val="001A6AA1"/>
    <w:rsid w:val="001A7763"/>
    <w:rsid w:val="001B0525"/>
    <w:rsid w:val="001B2439"/>
    <w:rsid w:val="001B2747"/>
    <w:rsid w:val="001B27A5"/>
    <w:rsid w:val="001B2AC0"/>
    <w:rsid w:val="001B31DB"/>
    <w:rsid w:val="001B3964"/>
    <w:rsid w:val="001B3FF6"/>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E3"/>
    <w:rsid w:val="001C50F9"/>
    <w:rsid w:val="001C52AC"/>
    <w:rsid w:val="001C52AE"/>
    <w:rsid w:val="001C54BA"/>
    <w:rsid w:val="001C5B98"/>
    <w:rsid w:val="001C5BA5"/>
    <w:rsid w:val="001C5BBB"/>
    <w:rsid w:val="001C5C63"/>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D7B7D"/>
    <w:rsid w:val="001D7D83"/>
    <w:rsid w:val="001E05C3"/>
    <w:rsid w:val="001E08B1"/>
    <w:rsid w:val="001E0AB0"/>
    <w:rsid w:val="001E0AD3"/>
    <w:rsid w:val="001E33AA"/>
    <w:rsid w:val="001E36E4"/>
    <w:rsid w:val="001E379D"/>
    <w:rsid w:val="001E3A3C"/>
    <w:rsid w:val="001E462D"/>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D60"/>
    <w:rsid w:val="00205547"/>
    <w:rsid w:val="00205627"/>
    <w:rsid w:val="002056D0"/>
    <w:rsid w:val="00205A0F"/>
    <w:rsid w:val="002062BF"/>
    <w:rsid w:val="00207118"/>
    <w:rsid w:val="00210860"/>
    <w:rsid w:val="00210B6A"/>
    <w:rsid w:val="0021120F"/>
    <w:rsid w:val="00211C40"/>
    <w:rsid w:val="00211DAC"/>
    <w:rsid w:val="00212CB6"/>
    <w:rsid w:val="00212D31"/>
    <w:rsid w:val="00212E37"/>
    <w:rsid w:val="002139DE"/>
    <w:rsid w:val="00213B5D"/>
    <w:rsid w:val="002140FF"/>
    <w:rsid w:val="00214854"/>
    <w:rsid w:val="00215C05"/>
    <w:rsid w:val="002164D8"/>
    <w:rsid w:val="00220114"/>
    <w:rsid w:val="00220894"/>
    <w:rsid w:val="0022095C"/>
    <w:rsid w:val="00221772"/>
    <w:rsid w:val="00222142"/>
    <w:rsid w:val="00222C46"/>
    <w:rsid w:val="00222D2D"/>
    <w:rsid w:val="00223CC1"/>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7C82"/>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EA0"/>
    <w:rsid w:val="00247F58"/>
    <w:rsid w:val="00250067"/>
    <w:rsid w:val="00250321"/>
    <w:rsid w:val="00250FCC"/>
    <w:rsid w:val="002516DE"/>
    <w:rsid w:val="00251F81"/>
    <w:rsid w:val="002522D5"/>
    <w:rsid w:val="00252BE0"/>
    <w:rsid w:val="00253588"/>
    <w:rsid w:val="00253C1D"/>
    <w:rsid w:val="002546F4"/>
    <w:rsid w:val="00254E72"/>
    <w:rsid w:val="0025519D"/>
    <w:rsid w:val="002551D0"/>
    <w:rsid w:val="00255374"/>
    <w:rsid w:val="002555DC"/>
    <w:rsid w:val="00255780"/>
    <w:rsid w:val="002559BE"/>
    <w:rsid w:val="00255BA9"/>
    <w:rsid w:val="00257BF4"/>
    <w:rsid w:val="00260003"/>
    <w:rsid w:val="0026035D"/>
    <w:rsid w:val="002606D6"/>
    <w:rsid w:val="002607E8"/>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88B"/>
    <w:rsid w:val="0027195D"/>
    <w:rsid w:val="00272382"/>
    <w:rsid w:val="002724CE"/>
    <w:rsid w:val="00272B03"/>
    <w:rsid w:val="002733E2"/>
    <w:rsid w:val="002742C1"/>
    <w:rsid w:val="002750B1"/>
    <w:rsid w:val="00275ECE"/>
    <w:rsid w:val="00275F51"/>
    <w:rsid w:val="00276A35"/>
    <w:rsid w:val="00276F36"/>
    <w:rsid w:val="00277024"/>
    <w:rsid w:val="002774DD"/>
    <w:rsid w:val="0027770F"/>
    <w:rsid w:val="00277835"/>
    <w:rsid w:val="00280AB1"/>
    <w:rsid w:val="0028103F"/>
    <w:rsid w:val="00281274"/>
    <w:rsid w:val="002818F9"/>
    <w:rsid w:val="0028344F"/>
    <w:rsid w:val="00283AD1"/>
    <w:rsid w:val="002846CE"/>
    <w:rsid w:val="0028497B"/>
    <w:rsid w:val="00284B4D"/>
    <w:rsid w:val="00284BAE"/>
    <w:rsid w:val="002857F9"/>
    <w:rsid w:val="002859AF"/>
    <w:rsid w:val="0028613C"/>
    <w:rsid w:val="00286AE7"/>
    <w:rsid w:val="00287243"/>
    <w:rsid w:val="002874C0"/>
    <w:rsid w:val="00287552"/>
    <w:rsid w:val="00290647"/>
    <w:rsid w:val="00291385"/>
    <w:rsid w:val="00291422"/>
    <w:rsid w:val="00291C35"/>
    <w:rsid w:val="00291DC6"/>
    <w:rsid w:val="002921A6"/>
    <w:rsid w:val="0029237F"/>
    <w:rsid w:val="00292715"/>
    <w:rsid w:val="0029292E"/>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403"/>
    <w:rsid w:val="002C5AFA"/>
    <w:rsid w:val="002C696B"/>
    <w:rsid w:val="002C6E3E"/>
    <w:rsid w:val="002C73E3"/>
    <w:rsid w:val="002C7896"/>
    <w:rsid w:val="002C7DF5"/>
    <w:rsid w:val="002D0439"/>
    <w:rsid w:val="002D0779"/>
    <w:rsid w:val="002D0BC1"/>
    <w:rsid w:val="002D11B7"/>
    <w:rsid w:val="002D23E3"/>
    <w:rsid w:val="002D29FD"/>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496"/>
    <w:rsid w:val="002D7E51"/>
    <w:rsid w:val="002E0038"/>
    <w:rsid w:val="002E0319"/>
    <w:rsid w:val="002E058D"/>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677"/>
    <w:rsid w:val="002F3CDE"/>
    <w:rsid w:val="002F410F"/>
    <w:rsid w:val="002F4114"/>
    <w:rsid w:val="002F559A"/>
    <w:rsid w:val="002F5DD6"/>
    <w:rsid w:val="002F5FEA"/>
    <w:rsid w:val="002F6147"/>
    <w:rsid w:val="002F63A8"/>
    <w:rsid w:val="002F63E7"/>
    <w:rsid w:val="002F6783"/>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4F1"/>
    <w:rsid w:val="00313C7D"/>
    <w:rsid w:val="00314541"/>
    <w:rsid w:val="0031545C"/>
    <w:rsid w:val="00315F2C"/>
    <w:rsid w:val="00316DFF"/>
    <w:rsid w:val="003178DA"/>
    <w:rsid w:val="00317DB8"/>
    <w:rsid w:val="00317E6F"/>
    <w:rsid w:val="00320085"/>
    <w:rsid w:val="00320618"/>
    <w:rsid w:val="0032079A"/>
    <w:rsid w:val="00320CE4"/>
    <w:rsid w:val="00320F61"/>
    <w:rsid w:val="0032100B"/>
    <w:rsid w:val="00321507"/>
    <w:rsid w:val="00321BD7"/>
    <w:rsid w:val="00321C3B"/>
    <w:rsid w:val="00322217"/>
    <w:rsid w:val="0032260F"/>
    <w:rsid w:val="003228DA"/>
    <w:rsid w:val="00322B78"/>
    <w:rsid w:val="0032377E"/>
    <w:rsid w:val="00323D6B"/>
    <w:rsid w:val="003245D2"/>
    <w:rsid w:val="0032472F"/>
    <w:rsid w:val="00324D8B"/>
    <w:rsid w:val="003267C0"/>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4EC"/>
    <w:rsid w:val="003336B3"/>
    <w:rsid w:val="00333B17"/>
    <w:rsid w:val="003343EC"/>
    <w:rsid w:val="003350E2"/>
    <w:rsid w:val="00335B75"/>
    <w:rsid w:val="00335D8C"/>
    <w:rsid w:val="00335DA8"/>
    <w:rsid w:val="00335FCA"/>
    <w:rsid w:val="00336072"/>
    <w:rsid w:val="0033632E"/>
    <w:rsid w:val="003363A1"/>
    <w:rsid w:val="0033668B"/>
    <w:rsid w:val="00336BC7"/>
    <w:rsid w:val="00336DA1"/>
    <w:rsid w:val="003373D2"/>
    <w:rsid w:val="00337F31"/>
    <w:rsid w:val="00340DC5"/>
    <w:rsid w:val="003413E0"/>
    <w:rsid w:val="00341749"/>
    <w:rsid w:val="00341F43"/>
    <w:rsid w:val="0034226D"/>
    <w:rsid w:val="00342972"/>
    <w:rsid w:val="00342DE0"/>
    <w:rsid w:val="00342FDD"/>
    <w:rsid w:val="00343118"/>
    <w:rsid w:val="003435BC"/>
    <w:rsid w:val="003439D5"/>
    <w:rsid w:val="00343D44"/>
    <w:rsid w:val="003440E5"/>
    <w:rsid w:val="0034429B"/>
    <w:rsid w:val="003442D8"/>
    <w:rsid w:val="00344866"/>
    <w:rsid w:val="003450BA"/>
    <w:rsid w:val="00345C56"/>
    <w:rsid w:val="00346097"/>
    <w:rsid w:val="0034638C"/>
    <w:rsid w:val="00346561"/>
    <w:rsid w:val="00346F7F"/>
    <w:rsid w:val="0034734D"/>
    <w:rsid w:val="00347715"/>
    <w:rsid w:val="0034779F"/>
    <w:rsid w:val="00350108"/>
    <w:rsid w:val="00350762"/>
    <w:rsid w:val="003507C4"/>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ACA"/>
    <w:rsid w:val="00361F97"/>
    <w:rsid w:val="00362569"/>
    <w:rsid w:val="003636CD"/>
    <w:rsid w:val="0036372B"/>
    <w:rsid w:val="003639C2"/>
    <w:rsid w:val="00363ABF"/>
    <w:rsid w:val="00363E88"/>
    <w:rsid w:val="0036479B"/>
    <w:rsid w:val="0036487C"/>
    <w:rsid w:val="00365411"/>
    <w:rsid w:val="003655E9"/>
    <w:rsid w:val="00365FA2"/>
    <w:rsid w:val="003664B0"/>
    <w:rsid w:val="00366C69"/>
    <w:rsid w:val="003672DE"/>
    <w:rsid w:val="00367441"/>
    <w:rsid w:val="00367B1D"/>
    <w:rsid w:val="003707F6"/>
    <w:rsid w:val="00370E4F"/>
    <w:rsid w:val="00371215"/>
    <w:rsid w:val="00371CB1"/>
    <w:rsid w:val="00372630"/>
    <w:rsid w:val="00372CA6"/>
    <w:rsid w:val="00372F0D"/>
    <w:rsid w:val="003737C9"/>
    <w:rsid w:val="00374059"/>
    <w:rsid w:val="00374411"/>
    <w:rsid w:val="003748F7"/>
    <w:rsid w:val="0037535B"/>
    <w:rsid w:val="00375394"/>
    <w:rsid w:val="0037552D"/>
    <w:rsid w:val="003756DB"/>
    <w:rsid w:val="00375A77"/>
    <w:rsid w:val="00375FC8"/>
    <w:rsid w:val="0037669A"/>
    <w:rsid w:val="00376991"/>
    <w:rsid w:val="00377031"/>
    <w:rsid w:val="003770BB"/>
    <w:rsid w:val="0037771A"/>
    <w:rsid w:val="003802DC"/>
    <w:rsid w:val="003807F0"/>
    <w:rsid w:val="00380ADB"/>
    <w:rsid w:val="00380E4E"/>
    <w:rsid w:val="00380FBF"/>
    <w:rsid w:val="00381156"/>
    <w:rsid w:val="00381964"/>
    <w:rsid w:val="00381CA7"/>
    <w:rsid w:val="003820E9"/>
    <w:rsid w:val="003824AA"/>
    <w:rsid w:val="003828AD"/>
    <w:rsid w:val="00382A43"/>
    <w:rsid w:val="00382D60"/>
    <w:rsid w:val="00382F29"/>
    <w:rsid w:val="00383C8D"/>
    <w:rsid w:val="003852FB"/>
    <w:rsid w:val="00385429"/>
    <w:rsid w:val="00385B05"/>
    <w:rsid w:val="00386382"/>
    <w:rsid w:val="003865EF"/>
    <w:rsid w:val="00386BA9"/>
    <w:rsid w:val="00390017"/>
    <w:rsid w:val="00390193"/>
    <w:rsid w:val="003901A3"/>
    <w:rsid w:val="003906F4"/>
    <w:rsid w:val="0039072F"/>
    <w:rsid w:val="00390EC7"/>
    <w:rsid w:val="003919F6"/>
    <w:rsid w:val="0039218D"/>
    <w:rsid w:val="00392B93"/>
    <w:rsid w:val="003940CE"/>
    <w:rsid w:val="00394739"/>
    <w:rsid w:val="0039475C"/>
    <w:rsid w:val="0039499E"/>
    <w:rsid w:val="00395826"/>
    <w:rsid w:val="00395843"/>
    <w:rsid w:val="00396055"/>
    <w:rsid w:val="00396D33"/>
    <w:rsid w:val="0039738B"/>
    <w:rsid w:val="00397540"/>
    <w:rsid w:val="00397C1D"/>
    <w:rsid w:val="00397D21"/>
    <w:rsid w:val="003A015A"/>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112"/>
    <w:rsid w:val="003B0AAB"/>
    <w:rsid w:val="003B0B5B"/>
    <w:rsid w:val="003B0CE2"/>
    <w:rsid w:val="003B0E79"/>
    <w:rsid w:val="003B1192"/>
    <w:rsid w:val="003B14CE"/>
    <w:rsid w:val="003B19A2"/>
    <w:rsid w:val="003B215D"/>
    <w:rsid w:val="003B26D0"/>
    <w:rsid w:val="003B31B1"/>
    <w:rsid w:val="003B3575"/>
    <w:rsid w:val="003B38D1"/>
    <w:rsid w:val="003B3F08"/>
    <w:rsid w:val="003B4221"/>
    <w:rsid w:val="003B451B"/>
    <w:rsid w:val="003B4FC2"/>
    <w:rsid w:val="003B50BC"/>
    <w:rsid w:val="003B5BF8"/>
    <w:rsid w:val="003B5D97"/>
    <w:rsid w:val="003B6272"/>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159"/>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5277"/>
    <w:rsid w:val="003D534F"/>
    <w:rsid w:val="003D5CBF"/>
    <w:rsid w:val="003D5DA3"/>
    <w:rsid w:val="003D60B6"/>
    <w:rsid w:val="003D66D2"/>
    <w:rsid w:val="003D729E"/>
    <w:rsid w:val="003E0282"/>
    <w:rsid w:val="003E034F"/>
    <w:rsid w:val="003E0473"/>
    <w:rsid w:val="003E07A5"/>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543"/>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3DC2"/>
    <w:rsid w:val="003F4271"/>
    <w:rsid w:val="003F477E"/>
    <w:rsid w:val="003F4C0F"/>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6E00"/>
    <w:rsid w:val="00416EB2"/>
    <w:rsid w:val="00417F6C"/>
    <w:rsid w:val="00420F14"/>
    <w:rsid w:val="00421DCF"/>
    <w:rsid w:val="00421F52"/>
    <w:rsid w:val="00422341"/>
    <w:rsid w:val="0042248D"/>
    <w:rsid w:val="0042268E"/>
    <w:rsid w:val="004226CC"/>
    <w:rsid w:val="00423641"/>
    <w:rsid w:val="004237F1"/>
    <w:rsid w:val="00423DA5"/>
    <w:rsid w:val="0042491D"/>
    <w:rsid w:val="00424E1D"/>
    <w:rsid w:val="00426015"/>
    <w:rsid w:val="00426266"/>
    <w:rsid w:val="00426706"/>
    <w:rsid w:val="00426CCC"/>
    <w:rsid w:val="00427738"/>
    <w:rsid w:val="0043099A"/>
    <w:rsid w:val="00430A2D"/>
    <w:rsid w:val="00430B01"/>
    <w:rsid w:val="00430E0B"/>
    <w:rsid w:val="004312B0"/>
    <w:rsid w:val="00431505"/>
    <w:rsid w:val="0043190D"/>
    <w:rsid w:val="00431AF0"/>
    <w:rsid w:val="0043213A"/>
    <w:rsid w:val="0043260B"/>
    <w:rsid w:val="004330F4"/>
    <w:rsid w:val="00433590"/>
    <w:rsid w:val="00433817"/>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A2B"/>
    <w:rsid w:val="00443D0E"/>
    <w:rsid w:val="00445819"/>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1C5"/>
    <w:rsid w:val="00453BB6"/>
    <w:rsid w:val="00453CAA"/>
    <w:rsid w:val="00454358"/>
    <w:rsid w:val="00454624"/>
    <w:rsid w:val="00454841"/>
    <w:rsid w:val="0045484D"/>
    <w:rsid w:val="00455113"/>
    <w:rsid w:val="00455B3A"/>
    <w:rsid w:val="00455BCB"/>
    <w:rsid w:val="00456175"/>
    <w:rsid w:val="00456421"/>
    <w:rsid w:val="00456D52"/>
    <w:rsid w:val="00456DAB"/>
    <w:rsid w:val="00457656"/>
    <w:rsid w:val="00457825"/>
    <w:rsid w:val="00457D9A"/>
    <w:rsid w:val="00457F0D"/>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355"/>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220"/>
    <w:rsid w:val="00474DA2"/>
    <w:rsid w:val="00474E00"/>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08"/>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17E0"/>
    <w:rsid w:val="004924EA"/>
    <w:rsid w:val="00492D44"/>
    <w:rsid w:val="00493895"/>
    <w:rsid w:val="00493C77"/>
    <w:rsid w:val="00494242"/>
    <w:rsid w:val="004948D0"/>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0D4"/>
    <w:rsid w:val="004A565E"/>
    <w:rsid w:val="004A5D55"/>
    <w:rsid w:val="004A5DF3"/>
    <w:rsid w:val="004A6134"/>
    <w:rsid w:val="004A6478"/>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4A72"/>
    <w:rsid w:val="004C5319"/>
    <w:rsid w:val="004C5395"/>
    <w:rsid w:val="004C621F"/>
    <w:rsid w:val="004C6C17"/>
    <w:rsid w:val="004C6CD9"/>
    <w:rsid w:val="004C73E6"/>
    <w:rsid w:val="004C7948"/>
    <w:rsid w:val="004C7BB8"/>
    <w:rsid w:val="004C7C60"/>
    <w:rsid w:val="004D0C61"/>
    <w:rsid w:val="004D0DFE"/>
    <w:rsid w:val="004D16D0"/>
    <w:rsid w:val="004D1B89"/>
    <w:rsid w:val="004D1D18"/>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1D22"/>
    <w:rsid w:val="004E2413"/>
    <w:rsid w:val="004E2971"/>
    <w:rsid w:val="004E298C"/>
    <w:rsid w:val="004E2DE0"/>
    <w:rsid w:val="004E3EB5"/>
    <w:rsid w:val="004E4060"/>
    <w:rsid w:val="004E409A"/>
    <w:rsid w:val="004E4456"/>
    <w:rsid w:val="004E5EDE"/>
    <w:rsid w:val="004E60E4"/>
    <w:rsid w:val="004E6420"/>
    <w:rsid w:val="004E759F"/>
    <w:rsid w:val="004E7A42"/>
    <w:rsid w:val="004E7C7A"/>
    <w:rsid w:val="004E7EC0"/>
    <w:rsid w:val="004E7F04"/>
    <w:rsid w:val="004F0961"/>
    <w:rsid w:val="004F0D1B"/>
    <w:rsid w:val="004F0E25"/>
    <w:rsid w:val="004F0FB9"/>
    <w:rsid w:val="004F11B9"/>
    <w:rsid w:val="004F1C3B"/>
    <w:rsid w:val="004F1C8E"/>
    <w:rsid w:val="004F2438"/>
    <w:rsid w:val="004F25EF"/>
    <w:rsid w:val="004F2910"/>
    <w:rsid w:val="004F2F7E"/>
    <w:rsid w:val="004F302B"/>
    <w:rsid w:val="004F32B5"/>
    <w:rsid w:val="004F407E"/>
    <w:rsid w:val="004F41E5"/>
    <w:rsid w:val="004F517A"/>
    <w:rsid w:val="004F5479"/>
    <w:rsid w:val="004F5A48"/>
    <w:rsid w:val="004F6C73"/>
    <w:rsid w:val="004F6C9A"/>
    <w:rsid w:val="004F7528"/>
    <w:rsid w:val="004F7BCA"/>
    <w:rsid w:val="004F7D89"/>
    <w:rsid w:val="00500281"/>
    <w:rsid w:val="0050163B"/>
    <w:rsid w:val="00501720"/>
    <w:rsid w:val="00501981"/>
    <w:rsid w:val="00501A85"/>
    <w:rsid w:val="00501BB3"/>
    <w:rsid w:val="005021DD"/>
    <w:rsid w:val="005026CA"/>
    <w:rsid w:val="00502723"/>
    <w:rsid w:val="005029DC"/>
    <w:rsid w:val="00502B72"/>
    <w:rsid w:val="00502CFE"/>
    <w:rsid w:val="00502FB1"/>
    <w:rsid w:val="0050376D"/>
    <w:rsid w:val="00503E20"/>
    <w:rsid w:val="00504009"/>
    <w:rsid w:val="00504BC1"/>
    <w:rsid w:val="00505134"/>
    <w:rsid w:val="00505C04"/>
    <w:rsid w:val="00505F75"/>
    <w:rsid w:val="00506853"/>
    <w:rsid w:val="00506E84"/>
    <w:rsid w:val="005076EC"/>
    <w:rsid w:val="00510D82"/>
    <w:rsid w:val="00511626"/>
    <w:rsid w:val="005118E5"/>
    <w:rsid w:val="00511F15"/>
    <w:rsid w:val="00512238"/>
    <w:rsid w:val="00512A1D"/>
    <w:rsid w:val="00512D58"/>
    <w:rsid w:val="00512E0D"/>
    <w:rsid w:val="0051318C"/>
    <w:rsid w:val="005134DE"/>
    <w:rsid w:val="005142CD"/>
    <w:rsid w:val="005143C9"/>
    <w:rsid w:val="005157A9"/>
    <w:rsid w:val="00515BD3"/>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0EEE"/>
    <w:rsid w:val="005615D8"/>
    <w:rsid w:val="00561B5E"/>
    <w:rsid w:val="00561DB5"/>
    <w:rsid w:val="00561F88"/>
    <w:rsid w:val="00562152"/>
    <w:rsid w:val="00562351"/>
    <w:rsid w:val="005626D6"/>
    <w:rsid w:val="00562778"/>
    <w:rsid w:val="0056294D"/>
    <w:rsid w:val="0056316F"/>
    <w:rsid w:val="00563346"/>
    <w:rsid w:val="0056363E"/>
    <w:rsid w:val="005638D4"/>
    <w:rsid w:val="00563A3A"/>
    <w:rsid w:val="00563BFA"/>
    <w:rsid w:val="00563CBD"/>
    <w:rsid w:val="005643CA"/>
    <w:rsid w:val="0056569F"/>
    <w:rsid w:val="005656ED"/>
    <w:rsid w:val="00565C9E"/>
    <w:rsid w:val="00566544"/>
    <w:rsid w:val="00566608"/>
    <w:rsid w:val="00566C83"/>
    <w:rsid w:val="00567140"/>
    <w:rsid w:val="00567A6D"/>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604"/>
    <w:rsid w:val="00596866"/>
    <w:rsid w:val="00596B9C"/>
    <w:rsid w:val="0059737D"/>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321"/>
    <w:rsid w:val="005C1F42"/>
    <w:rsid w:val="005C28FA"/>
    <w:rsid w:val="005C2CAF"/>
    <w:rsid w:val="005C378E"/>
    <w:rsid w:val="005C3AB6"/>
    <w:rsid w:val="005C3C23"/>
    <w:rsid w:val="005C40F4"/>
    <w:rsid w:val="005C43BE"/>
    <w:rsid w:val="005C44F3"/>
    <w:rsid w:val="005C4BBD"/>
    <w:rsid w:val="005C650C"/>
    <w:rsid w:val="005C6537"/>
    <w:rsid w:val="005C6E4A"/>
    <w:rsid w:val="005C712D"/>
    <w:rsid w:val="005C746F"/>
    <w:rsid w:val="005C75DB"/>
    <w:rsid w:val="005C7C75"/>
    <w:rsid w:val="005D0784"/>
    <w:rsid w:val="005D09FA"/>
    <w:rsid w:val="005D0E4F"/>
    <w:rsid w:val="005D1772"/>
    <w:rsid w:val="005D1E32"/>
    <w:rsid w:val="005D1E47"/>
    <w:rsid w:val="005D206B"/>
    <w:rsid w:val="005D22B7"/>
    <w:rsid w:val="005D2BDE"/>
    <w:rsid w:val="005D32C2"/>
    <w:rsid w:val="005D3D76"/>
    <w:rsid w:val="005D4578"/>
    <w:rsid w:val="005D4AC8"/>
    <w:rsid w:val="005D4DB0"/>
    <w:rsid w:val="005D4EFA"/>
    <w:rsid w:val="005D4F01"/>
    <w:rsid w:val="005D50C4"/>
    <w:rsid w:val="005D5455"/>
    <w:rsid w:val="005D55BA"/>
    <w:rsid w:val="005D5ADB"/>
    <w:rsid w:val="005D5C77"/>
    <w:rsid w:val="005D648A"/>
    <w:rsid w:val="005D7321"/>
    <w:rsid w:val="005D7619"/>
    <w:rsid w:val="005D7E0D"/>
    <w:rsid w:val="005E080E"/>
    <w:rsid w:val="005E0B3F"/>
    <w:rsid w:val="005E1FBC"/>
    <w:rsid w:val="005E234A"/>
    <w:rsid w:val="005E2867"/>
    <w:rsid w:val="005E35CC"/>
    <w:rsid w:val="005E371E"/>
    <w:rsid w:val="005E53F9"/>
    <w:rsid w:val="005E5745"/>
    <w:rsid w:val="005E6309"/>
    <w:rsid w:val="005E7614"/>
    <w:rsid w:val="005E775D"/>
    <w:rsid w:val="005E7E2B"/>
    <w:rsid w:val="005F0551"/>
    <w:rsid w:val="005F0A43"/>
    <w:rsid w:val="005F0E91"/>
    <w:rsid w:val="005F14FB"/>
    <w:rsid w:val="005F1993"/>
    <w:rsid w:val="005F25A0"/>
    <w:rsid w:val="005F27BF"/>
    <w:rsid w:val="005F38DF"/>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052C"/>
    <w:rsid w:val="00612BC4"/>
    <w:rsid w:val="006130F7"/>
    <w:rsid w:val="0061315A"/>
    <w:rsid w:val="00613AF8"/>
    <w:rsid w:val="00613D8E"/>
    <w:rsid w:val="006142E0"/>
    <w:rsid w:val="0061444B"/>
    <w:rsid w:val="00614626"/>
    <w:rsid w:val="00614842"/>
    <w:rsid w:val="00616112"/>
    <w:rsid w:val="006173CF"/>
    <w:rsid w:val="006174D1"/>
    <w:rsid w:val="006175A0"/>
    <w:rsid w:val="006175C4"/>
    <w:rsid w:val="00617B4F"/>
    <w:rsid w:val="00620035"/>
    <w:rsid w:val="006205CA"/>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8D5"/>
    <w:rsid w:val="00630DCE"/>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C27"/>
    <w:rsid w:val="00636EBD"/>
    <w:rsid w:val="00637240"/>
    <w:rsid w:val="0063746E"/>
    <w:rsid w:val="006377B1"/>
    <w:rsid w:val="006405AF"/>
    <w:rsid w:val="00640B08"/>
    <w:rsid w:val="00641620"/>
    <w:rsid w:val="0064238C"/>
    <w:rsid w:val="00642DCB"/>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2E9A"/>
    <w:rsid w:val="006533C3"/>
    <w:rsid w:val="00654068"/>
    <w:rsid w:val="00654621"/>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47E"/>
    <w:rsid w:val="0066250E"/>
    <w:rsid w:val="00662D5A"/>
    <w:rsid w:val="00662E2F"/>
    <w:rsid w:val="0066373C"/>
    <w:rsid w:val="006638AD"/>
    <w:rsid w:val="006639C1"/>
    <w:rsid w:val="00664280"/>
    <w:rsid w:val="006647AB"/>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2F44"/>
    <w:rsid w:val="006732B1"/>
    <w:rsid w:val="00673980"/>
    <w:rsid w:val="0067446F"/>
    <w:rsid w:val="006746A4"/>
    <w:rsid w:val="00674B13"/>
    <w:rsid w:val="00674D86"/>
    <w:rsid w:val="006753F1"/>
    <w:rsid w:val="00675558"/>
    <w:rsid w:val="00675611"/>
    <w:rsid w:val="00675A60"/>
    <w:rsid w:val="00675BE2"/>
    <w:rsid w:val="00675DDE"/>
    <w:rsid w:val="006763D7"/>
    <w:rsid w:val="006764F8"/>
    <w:rsid w:val="006768B3"/>
    <w:rsid w:val="0067697E"/>
    <w:rsid w:val="00676C90"/>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73D"/>
    <w:rsid w:val="006857E9"/>
    <w:rsid w:val="00685FD4"/>
    <w:rsid w:val="006860A2"/>
    <w:rsid w:val="00686134"/>
    <w:rsid w:val="00686612"/>
    <w:rsid w:val="0068661E"/>
    <w:rsid w:val="00687451"/>
    <w:rsid w:val="00687E10"/>
    <w:rsid w:val="0069004B"/>
    <w:rsid w:val="0069036D"/>
    <w:rsid w:val="00690A49"/>
    <w:rsid w:val="00690B77"/>
    <w:rsid w:val="00690BB6"/>
    <w:rsid w:val="0069135B"/>
    <w:rsid w:val="00691610"/>
    <w:rsid w:val="00691B30"/>
    <w:rsid w:val="00692012"/>
    <w:rsid w:val="006924C1"/>
    <w:rsid w:val="006930A5"/>
    <w:rsid w:val="006933D7"/>
    <w:rsid w:val="00693E1F"/>
    <w:rsid w:val="00693ECB"/>
    <w:rsid w:val="00694208"/>
    <w:rsid w:val="00694482"/>
    <w:rsid w:val="00694797"/>
    <w:rsid w:val="00694F2D"/>
    <w:rsid w:val="00695246"/>
    <w:rsid w:val="00695257"/>
    <w:rsid w:val="00695887"/>
    <w:rsid w:val="00697733"/>
    <w:rsid w:val="006A10C8"/>
    <w:rsid w:val="006A254E"/>
    <w:rsid w:val="006A2C30"/>
    <w:rsid w:val="006A301C"/>
    <w:rsid w:val="006A307F"/>
    <w:rsid w:val="006A3628"/>
    <w:rsid w:val="006A3E2B"/>
    <w:rsid w:val="006A3FF2"/>
    <w:rsid w:val="006A5C1B"/>
    <w:rsid w:val="006A5F2D"/>
    <w:rsid w:val="006A6262"/>
    <w:rsid w:val="006A6E17"/>
    <w:rsid w:val="006A7977"/>
    <w:rsid w:val="006A7B9D"/>
    <w:rsid w:val="006B0E57"/>
    <w:rsid w:val="006B120D"/>
    <w:rsid w:val="006B17E7"/>
    <w:rsid w:val="006B19E8"/>
    <w:rsid w:val="006B1A8A"/>
    <w:rsid w:val="006B1FD5"/>
    <w:rsid w:val="006B24D6"/>
    <w:rsid w:val="006B2578"/>
    <w:rsid w:val="006B2D12"/>
    <w:rsid w:val="006B2F57"/>
    <w:rsid w:val="006B3B9C"/>
    <w:rsid w:val="006B475C"/>
    <w:rsid w:val="006B4A93"/>
    <w:rsid w:val="006B506C"/>
    <w:rsid w:val="006B555A"/>
    <w:rsid w:val="006B5BD6"/>
    <w:rsid w:val="006B600A"/>
    <w:rsid w:val="006B6635"/>
    <w:rsid w:val="006B7466"/>
    <w:rsid w:val="006B750A"/>
    <w:rsid w:val="006B7A69"/>
    <w:rsid w:val="006B7D22"/>
    <w:rsid w:val="006B7D2C"/>
    <w:rsid w:val="006B7E83"/>
    <w:rsid w:val="006C0A66"/>
    <w:rsid w:val="006C1019"/>
    <w:rsid w:val="006C2006"/>
    <w:rsid w:val="006C2047"/>
    <w:rsid w:val="006C2BB5"/>
    <w:rsid w:val="006C2BEE"/>
    <w:rsid w:val="006C2C71"/>
    <w:rsid w:val="006C3AD8"/>
    <w:rsid w:val="006C4516"/>
    <w:rsid w:val="006C455E"/>
    <w:rsid w:val="006C4733"/>
    <w:rsid w:val="006C47DF"/>
    <w:rsid w:val="006C4E49"/>
    <w:rsid w:val="006C5393"/>
    <w:rsid w:val="006C5900"/>
    <w:rsid w:val="006C5958"/>
    <w:rsid w:val="006C5B4F"/>
    <w:rsid w:val="006C5B88"/>
    <w:rsid w:val="006C60BF"/>
    <w:rsid w:val="006C643C"/>
    <w:rsid w:val="006C6E3A"/>
    <w:rsid w:val="006C6FD7"/>
    <w:rsid w:val="006C76CB"/>
    <w:rsid w:val="006C7923"/>
    <w:rsid w:val="006C7C91"/>
    <w:rsid w:val="006D00DB"/>
    <w:rsid w:val="006D0361"/>
    <w:rsid w:val="006D03BF"/>
    <w:rsid w:val="006D0AE5"/>
    <w:rsid w:val="006D0E17"/>
    <w:rsid w:val="006D16B0"/>
    <w:rsid w:val="006D1BF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0D28"/>
    <w:rsid w:val="006E12C3"/>
    <w:rsid w:val="006E1A57"/>
    <w:rsid w:val="006E2407"/>
    <w:rsid w:val="006E2529"/>
    <w:rsid w:val="006E2A36"/>
    <w:rsid w:val="006E2B19"/>
    <w:rsid w:val="006E3DA8"/>
    <w:rsid w:val="006E45F3"/>
    <w:rsid w:val="006E4A2F"/>
    <w:rsid w:val="006E4ED4"/>
    <w:rsid w:val="006E4EE4"/>
    <w:rsid w:val="006E5E19"/>
    <w:rsid w:val="006E61C3"/>
    <w:rsid w:val="006E7059"/>
    <w:rsid w:val="006E799D"/>
    <w:rsid w:val="006F003A"/>
    <w:rsid w:val="006F0593"/>
    <w:rsid w:val="006F0D76"/>
    <w:rsid w:val="006F1064"/>
    <w:rsid w:val="006F1B76"/>
    <w:rsid w:val="006F1EB7"/>
    <w:rsid w:val="006F1FFC"/>
    <w:rsid w:val="006F2381"/>
    <w:rsid w:val="006F2723"/>
    <w:rsid w:val="006F2EE5"/>
    <w:rsid w:val="006F3065"/>
    <w:rsid w:val="006F363E"/>
    <w:rsid w:val="006F3D5A"/>
    <w:rsid w:val="006F49EF"/>
    <w:rsid w:val="006F4BE0"/>
    <w:rsid w:val="006F5103"/>
    <w:rsid w:val="006F52E5"/>
    <w:rsid w:val="006F52FF"/>
    <w:rsid w:val="006F54E1"/>
    <w:rsid w:val="006F6066"/>
    <w:rsid w:val="006F6850"/>
    <w:rsid w:val="006F6F11"/>
    <w:rsid w:val="006F707E"/>
    <w:rsid w:val="007001DC"/>
    <w:rsid w:val="007002E3"/>
    <w:rsid w:val="007003D1"/>
    <w:rsid w:val="007015D6"/>
    <w:rsid w:val="00701DA1"/>
    <w:rsid w:val="007025CB"/>
    <w:rsid w:val="00702D13"/>
    <w:rsid w:val="00702DB1"/>
    <w:rsid w:val="007034AA"/>
    <w:rsid w:val="007038CC"/>
    <w:rsid w:val="00703C5D"/>
    <w:rsid w:val="00703C9D"/>
    <w:rsid w:val="0070490C"/>
    <w:rsid w:val="007054F5"/>
    <w:rsid w:val="00705C38"/>
    <w:rsid w:val="007060B1"/>
    <w:rsid w:val="00706465"/>
    <w:rsid w:val="0070695A"/>
    <w:rsid w:val="00706EFE"/>
    <w:rsid w:val="00707180"/>
    <w:rsid w:val="0070721D"/>
    <w:rsid w:val="007072EB"/>
    <w:rsid w:val="00707755"/>
    <w:rsid w:val="0070782D"/>
    <w:rsid w:val="0070798F"/>
    <w:rsid w:val="00707D16"/>
    <w:rsid w:val="00707E73"/>
    <w:rsid w:val="00710739"/>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435"/>
    <w:rsid w:val="007266C8"/>
    <w:rsid w:val="0072690D"/>
    <w:rsid w:val="0072692D"/>
    <w:rsid w:val="00726A9B"/>
    <w:rsid w:val="00726D75"/>
    <w:rsid w:val="00727530"/>
    <w:rsid w:val="007275F1"/>
    <w:rsid w:val="00727D25"/>
    <w:rsid w:val="0073034F"/>
    <w:rsid w:val="007311C4"/>
    <w:rsid w:val="007311EF"/>
    <w:rsid w:val="007314F0"/>
    <w:rsid w:val="00731E7C"/>
    <w:rsid w:val="007328D9"/>
    <w:rsid w:val="007329EF"/>
    <w:rsid w:val="0073327A"/>
    <w:rsid w:val="00733DB2"/>
    <w:rsid w:val="00734539"/>
    <w:rsid w:val="00734ABA"/>
    <w:rsid w:val="00734EBE"/>
    <w:rsid w:val="00734F68"/>
    <w:rsid w:val="00735A01"/>
    <w:rsid w:val="00735DD7"/>
    <w:rsid w:val="00735EA8"/>
    <w:rsid w:val="00736744"/>
    <w:rsid w:val="00736904"/>
    <w:rsid w:val="00736DD8"/>
    <w:rsid w:val="00737832"/>
    <w:rsid w:val="00737B4A"/>
    <w:rsid w:val="00740106"/>
    <w:rsid w:val="0074076A"/>
    <w:rsid w:val="00740838"/>
    <w:rsid w:val="0074165B"/>
    <w:rsid w:val="00741AF4"/>
    <w:rsid w:val="00741B33"/>
    <w:rsid w:val="00741DCC"/>
    <w:rsid w:val="0074203A"/>
    <w:rsid w:val="007427B5"/>
    <w:rsid w:val="00742865"/>
    <w:rsid w:val="0074296C"/>
    <w:rsid w:val="00742C83"/>
    <w:rsid w:val="007430FD"/>
    <w:rsid w:val="0074360F"/>
    <w:rsid w:val="00743A2F"/>
    <w:rsid w:val="00744278"/>
    <w:rsid w:val="00744A26"/>
    <w:rsid w:val="00744A64"/>
    <w:rsid w:val="00744D47"/>
    <w:rsid w:val="00744EA0"/>
    <w:rsid w:val="00745005"/>
    <w:rsid w:val="0074638D"/>
    <w:rsid w:val="00746484"/>
    <w:rsid w:val="007464F4"/>
    <w:rsid w:val="00746948"/>
    <w:rsid w:val="0074704F"/>
    <w:rsid w:val="0074787C"/>
    <w:rsid w:val="007478FF"/>
    <w:rsid w:val="00747F48"/>
    <w:rsid w:val="00747F4C"/>
    <w:rsid w:val="00750564"/>
    <w:rsid w:val="00750721"/>
    <w:rsid w:val="00751091"/>
    <w:rsid w:val="007516C8"/>
    <w:rsid w:val="00751B83"/>
    <w:rsid w:val="0075268B"/>
    <w:rsid w:val="00753191"/>
    <w:rsid w:val="00754359"/>
    <w:rsid w:val="00754411"/>
    <w:rsid w:val="00754BD9"/>
    <w:rsid w:val="00754CA0"/>
    <w:rsid w:val="00754E7A"/>
    <w:rsid w:val="0075540C"/>
    <w:rsid w:val="00755DB1"/>
    <w:rsid w:val="00756237"/>
    <w:rsid w:val="00756EA5"/>
    <w:rsid w:val="007574FC"/>
    <w:rsid w:val="007603F1"/>
    <w:rsid w:val="0076051D"/>
    <w:rsid w:val="00760628"/>
    <w:rsid w:val="00760975"/>
    <w:rsid w:val="00760D54"/>
    <w:rsid w:val="00761666"/>
    <w:rsid w:val="00761A5B"/>
    <w:rsid w:val="00761EF5"/>
    <w:rsid w:val="00761FDA"/>
    <w:rsid w:val="007621FF"/>
    <w:rsid w:val="00762DA7"/>
    <w:rsid w:val="00763240"/>
    <w:rsid w:val="007634E3"/>
    <w:rsid w:val="00763550"/>
    <w:rsid w:val="007638AA"/>
    <w:rsid w:val="00764194"/>
    <w:rsid w:val="0076443E"/>
    <w:rsid w:val="007651C2"/>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72E"/>
    <w:rsid w:val="0077387D"/>
    <w:rsid w:val="007739C6"/>
    <w:rsid w:val="00774126"/>
    <w:rsid w:val="00774889"/>
    <w:rsid w:val="00774FF5"/>
    <w:rsid w:val="007750B3"/>
    <w:rsid w:val="0077579D"/>
    <w:rsid w:val="00775F76"/>
    <w:rsid w:val="0077608B"/>
    <w:rsid w:val="00776AEA"/>
    <w:rsid w:val="0077774F"/>
    <w:rsid w:val="00777BA0"/>
    <w:rsid w:val="00777C46"/>
    <w:rsid w:val="007803BD"/>
    <w:rsid w:val="00780507"/>
    <w:rsid w:val="00780836"/>
    <w:rsid w:val="007808E8"/>
    <w:rsid w:val="007811DC"/>
    <w:rsid w:val="007820FA"/>
    <w:rsid w:val="00782371"/>
    <w:rsid w:val="0078277F"/>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6EA4"/>
    <w:rsid w:val="00787ACE"/>
    <w:rsid w:val="007906F3"/>
    <w:rsid w:val="007908F8"/>
    <w:rsid w:val="00791182"/>
    <w:rsid w:val="0079162F"/>
    <w:rsid w:val="00791ACA"/>
    <w:rsid w:val="007921A2"/>
    <w:rsid w:val="00793A57"/>
    <w:rsid w:val="00793C37"/>
    <w:rsid w:val="00794924"/>
    <w:rsid w:val="0079506E"/>
    <w:rsid w:val="00795D7A"/>
    <w:rsid w:val="00796995"/>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41"/>
    <w:rsid w:val="007A78E8"/>
    <w:rsid w:val="007A7A96"/>
    <w:rsid w:val="007B03AF"/>
    <w:rsid w:val="007B1543"/>
    <w:rsid w:val="007B1AC0"/>
    <w:rsid w:val="007B1B9F"/>
    <w:rsid w:val="007B1C91"/>
    <w:rsid w:val="007B1EE1"/>
    <w:rsid w:val="007B25A8"/>
    <w:rsid w:val="007B2627"/>
    <w:rsid w:val="007B270A"/>
    <w:rsid w:val="007B2D3B"/>
    <w:rsid w:val="007B32D1"/>
    <w:rsid w:val="007B4173"/>
    <w:rsid w:val="007B42FF"/>
    <w:rsid w:val="007B4340"/>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11D9"/>
    <w:rsid w:val="007E1369"/>
    <w:rsid w:val="007E1A1B"/>
    <w:rsid w:val="007E1A88"/>
    <w:rsid w:val="007E27EB"/>
    <w:rsid w:val="007E3664"/>
    <w:rsid w:val="007E39A9"/>
    <w:rsid w:val="007E4782"/>
    <w:rsid w:val="007E4C88"/>
    <w:rsid w:val="007E52BF"/>
    <w:rsid w:val="007E55F9"/>
    <w:rsid w:val="007E585E"/>
    <w:rsid w:val="007E5FD9"/>
    <w:rsid w:val="007E635F"/>
    <w:rsid w:val="007E68EC"/>
    <w:rsid w:val="007E6B7C"/>
    <w:rsid w:val="007E6E00"/>
    <w:rsid w:val="007E7B35"/>
    <w:rsid w:val="007E7DDF"/>
    <w:rsid w:val="007F04C0"/>
    <w:rsid w:val="007F070A"/>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287"/>
    <w:rsid w:val="0080245F"/>
    <w:rsid w:val="0080251E"/>
    <w:rsid w:val="00802BFD"/>
    <w:rsid w:val="00802E74"/>
    <w:rsid w:val="008033C5"/>
    <w:rsid w:val="00803C7A"/>
    <w:rsid w:val="00804B92"/>
    <w:rsid w:val="00804DA1"/>
    <w:rsid w:val="00804E21"/>
    <w:rsid w:val="00805092"/>
    <w:rsid w:val="00806AAF"/>
    <w:rsid w:val="00806B67"/>
    <w:rsid w:val="008070AC"/>
    <w:rsid w:val="008074A5"/>
    <w:rsid w:val="008074C6"/>
    <w:rsid w:val="00807FCE"/>
    <w:rsid w:val="008101FD"/>
    <w:rsid w:val="0081044B"/>
    <w:rsid w:val="00810D01"/>
    <w:rsid w:val="00810D8D"/>
    <w:rsid w:val="00811835"/>
    <w:rsid w:val="00811C43"/>
    <w:rsid w:val="00811DF1"/>
    <w:rsid w:val="008128B1"/>
    <w:rsid w:val="00812FB1"/>
    <w:rsid w:val="00813FD5"/>
    <w:rsid w:val="00814E3E"/>
    <w:rsid w:val="00814F60"/>
    <w:rsid w:val="0081581D"/>
    <w:rsid w:val="00816070"/>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098"/>
    <w:rsid w:val="00832154"/>
    <w:rsid w:val="008321C2"/>
    <w:rsid w:val="00832F5C"/>
    <w:rsid w:val="00834046"/>
    <w:rsid w:val="00834AF8"/>
    <w:rsid w:val="00834DE6"/>
    <w:rsid w:val="00834ECD"/>
    <w:rsid w:val="0083501F"/>
    <w:rsid w:val="00835030"/>
    <w:rsid w:val="008359E0"/>
    <w:rsid w:val="0083689A"/>
    <w:rsid w:val="0083759E"/>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9D9"/>
    <w:rsid w:val="00846DC0"/>
    <w:rsid w:val="008474A7"/>
    <w:rsid w:val="00847E62"/>
    <w:rsid w:val="008506B6"/>
    <w:rsid w:val="00850AE0"/>
    <w:rsid w:val="00850B26"/>
    <w:rsid w:val="008524D2"/>
    <w:rsid w:val="00852E19"/>
    <w:rsid w:val="00854740"/>
    <w:rsid w:val="008551A3"/>
    <w:rsid w:val="00855F56"/>
    <w:rsid w:val="0085640A"/>
    <w:rsid w:val="00856441"/>
    <w:rsid w:val="00856833"/>
    <w:rsid w:val="00856840"/>
    <w:rsid w:val="00857699"/>
    <w:rsid w:val="008579FA"/>
    <w:rsid w:val="00857CC7"/>
    <w:rsid w:val="0086087C"/>
    <w:rsid w:val="0086099F"/>
    <w:rsid w:val="00860D8E"/>
    <w:rsid w:val="00861562"/>
    <w:rsid w:val="00861D51"/>
    <w:rsid w:val="00861E02"/>
    <w:rsid w:val="00861E98"/>
    <w:rsid w:val="00861F8B"/>
    <w:rsid w:val="0086205A"/>
    <w:rsid w:val="0086275E"/>
    <w:rsid w:val="00864147"/>
    <w:rsid w:val="00864384"/>
    <w:rsid w:val="00864440"/>
    <w:rsid w:val="00864D76"/>
    <w:rsid w:val="008650FC"/>
    <w:rsid w:val="00865EAC"/>
    <w:rsid w:val="008662B0"/>
    <w:rsid w:val="00866533"/>
    <w:rsid w:val="00866B7B"/>
    <w:rsid w:val="00866E61"/>
    <w:rsid w:val="00866EB3"/>
    <w:rsid w:val="0086701A"/>
    <w:rsid w:val="00867BD2"/>
    <w:rsid w:val="008707F7"/>
    <w:rsid w:val="00871252"/>
    <w:rsid w:val="008712FD"/>
    <w:rsid w:val="008716A1"/>
    <w:rsid w:val="00871E36"/>
    <w:rsid w:val="00871FB0"/>
    <w:rsid w:val="00872AA7"/>
    <w:rsid w:val="00872D3F"/>
    <w:rsid w:val="008733AA"/>
    <w:rsid w:val="008733E4"/>
    <w:rsid w:val="00873C29"/>
    <w:rsid w:val="00873F15"/>
    <w:rsid w:val="00874096"/>
    <w:rsid w:val="00874212"/>
    <w:rsid w:val="00874655"/>
    <w:rsid w:val="008748C2"/>
    <w:rsid w:val="008753D8"/>
    <w:rsid w:val="008756A4"/>
    <w:rsid w:val="00875793"/>
    <w:rsid w:val="0087598C"/>
    <w:rsid w:val="00875F73"/>
    <w:rsid w:val="00877049"/>
    <w:rsid w:val="00877494"/>
    <w:rsid w:val="00877F56"/>
    <w:rsid w:val="00880933"/>
    <w:rsid w:val="00880D53"/>
    <w:rsid w:val="00880F30"/>
    <w:rsid w:val="00881168"/>
    <w:rsid w:val="00881711"/>
    <w:rsid w:val="00881C05"/>
    <w:rsid w:val="00882238"/>
    <w:rsid w:val="008833E8"/>
    <w:rsid w:val="00885AD5"/>
    <w:rsid w:val="0088623A"/>
    <w:rsid w:val="00886333"/>
    <w:rsid w:val="00886457"/>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4C4"/>
    <w:rsid w:val="0089387C"/>
    <w:rsid w:val="00893F8B"/>
    <w:rsid w:val="0089444E"/>
    <w:rsid w:val="008949DF"/>
    <w:rsid w:val="008951DB"/>
    <w:rsid w:val="008951F3"/>
    <w:rsid w:val="00895297"/>
    <w:rsid w:val="00895E47"/>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82"/>
    <w:rsid w:val="008A28B6"/>
    <w:rsid w:val="008A2A9C"/>
    <w:rsid w:val="008A2BB1"/>
    <w:rsid w:val="008A3466"/>
    <w:rsid w:val="008A35E6"/>
    <w:rsid w:val="008A389F"/>
    <w:rsid w:val="008A3BDC"/>
    <w:rsid w:val="008A3D02"/>
    <w:rsid w:val="008A481A"/>
    <w:rsid w:val="008A4FEB"/>
    <w:rsid w:val="008A566A"/>
    <w:rsid w:val="008A5940"/>
    <w:rsid w:val="008A5CEE"/>
    <w:rsid w:val="008A704B"/>
    <w:rsid w:val="008A732B"/>
    <w:rsid w:val="008A73B2"/>
    <w:rsid w:val="008A7425"/>
    <w:rsid w:val="008A7435"/>
    <w:rsid w:val="008B008C"/>
    <w:rsid w:val="008B043F"/>
    <w:rsid w:val="008B0808"/>
    <w:rsid w:val="008B0AEC"/>
    <w:rsid w:val="008B0FB4"/>
    <w:rsid w:val="008B1828"/>
    <w:rsid w:val="008B1E53"/>
    <w:rsid w:val="008B1E5B"/>
    <w:rsid w:val="008B24DC"/>
    <w:rsid w:val="008B2E11"/>
    <w:rsid w:val="008B3194"/>
    <w:rsid w:val="008B389D"/>
    <w:rsid w:val="008B3A49"/>
    <w:rsid w:val="008B3AB5"/>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70C"/>
    <w:rsid w:val="008C1B7F"/>
    <w:rsid w:val="008C1F26"/>
    <w:rsid w:val="008C1F57"/>
    <w:rsid w:val="008C2097"/>
    <w:rsid w:val="008C2A3A"/>
    <w:rsid w:val="008C2DC0"/>
    <w:rsid w:val="008C376C"/>
    <w:rsid w:val="008C3B21"/>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4A81"/>
    <w:rsid w:val="008D5335"/>
    <w:rsid w:val="008D5720"/>
    <w:rsid w:val="008D576F"/>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F03E1"/>
    <w:rsid w:val="008F0A38"/>
    <w:rsid w:val="008F0F84"/>
    <w:rsid w:val="008F1014"/>
    <w:rsid w:val="008F11C9"/>
    <w:rsid w:val="008F14BD"/>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0E6"/>
    <w:rsid w:val="008F66FE"/>
    <w:rsid w:val="008F67F9"/>
    <w:rsid w:val="008F6D0E"/>
    <w:rsid w:val="008F72CC"/>
    <w:rsid w:val="008F72CD"/>
    <w:rsid w:val="008F7575"/>
    <w:rsid w:val="008F7A35"/>
    <w:rsid w:val="009004BE"/>
    <w:rsid w:val="00900712"/>
    <w:rsid w:val="00900727"/>
    <w:rsid w:val="00901117"/>
    <w:rsid w:val="00901A80"/>
    <w:rsid w:val="009029E8"/>
    <w:rsid w:val="009030CF"/>
    <w:rsid w:val="0090313D"/>
    <w:rsid w:val="00903802"/>
    <w:rsid w:val="0090380E"/>
    <w:rsid w:val="009039F5"/>
    <w:rsid w:val="00904640"/>
    <w:rsid w:val="00904748"/>
    <w:rsid w:val="009054A1"/>
    <w:rsid w:val="00905F2A"/>
    <w:rsid w:val="0090600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6A"/>
    <w:rsid w:val="00913824"/>
    <w:rsid w:val="00914C22"/>
    <w:rsid w:val="00915322"/>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044"/>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0F47"/>
    <w:rsid w:val="00941523"/>
    <w:rsid w:val="00942C80"/>
    <w:rsid w:val="00943029"/>
    <w:rsid w:val="00943197"/>
    <w:rsid w:val="009435F2"/>
    <w:rsid w:val="009438A5"/>
    <w:rsid w:val="00943CC4"/>
    <w:rsid w:val="009444E4"/>
    <w:rsid w:val="009446D2"/>
    <w:rsid w:val="00944856"/>
    <w:rsid w:val="00945180"/>
    <w:rsid w:val="009453FC"/>
    <w:rsid w:val="009454FD"/>
    <w:rsid w:val="0094590C"/>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7073"/>
    <w:rsid w:val="009575AA"/>
    <w:rsid w:val="00957C55"/>
    <w:rsid w:val="009600F3"/>
    <w:rsid w:val="00960CE7"/>
    <w:rsid w:val="00961A13"/>
    <w:rsid w:val="00961A83"/>
    <w:rsid w:val="0096227C"/>
    <w:rsid w:val="009628F6"/>
    <w:rsid w:val="00962EB2"/>
    <w:rsid w:val="00963B86"/>
    <w:rsid w:val="009646BE"/>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9B"/>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57"/>
    <w:rsid w:val="009841B8"/>
    <w:rsid w:val="009845D1"/>
    <w:rsid w:val="00984AED"/>
    <w:rsid w:val="009852DE"/>
    <w:rsid w:val="0098542F"/>
    <w:rsid w:val="00985F28"/>
    <w:rsid w:val="00986149"/>
    <w:rsid w:val="00986176"/>
    <w:rsid w:val="0098686E"/>
    <w:rsid w:val="00986E7F"/>
    <w:rsid w:val="00987536"/>
    <w:rsid w:val="00990BD5"/>
    <w:rsid w:val="00990EBD"/>
    <w:rsid w:val="00991960"/>
    <w:rsid w:val="0099196F"/>
    <w:rsid w:val="00991C36"/>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A010D"/>
    <w:rsid w:val="009A0715"/>
    <w:rsid w:val="009A0C6F"/>
    <w:rsid w:val="009A0FDC"/>
    <w:rsid w:val="009A14EF"/>
    <w:rsid w:val="009A1585"/>
    <w:rsid w:val="009A1729"/>
    <w:rsid w:val="009A2DF9"/>
    <w:rsid w:val="009A3546"/>
    <w:rsid w:val="009A3A86"/>
    <w:rsid w:val="009A4869"/>
    <w:rsid w:val="009A6A6B"/>
    <w:rsid w:val="009A7DAA"/>
    <w:rsid w:val="009B03F6"/>
    <w:rsid w:val="009B0960"/>
    <w:rsid w:val="009B1EF9"/>
    <w:rsid w:val="009B24E0"/>
    <w:rsid w:val="009B26AC"/>
    <w:rsid w:val="009B29EF"/>
    <w:rsid w:val="009B32C3"/>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1EC2"/>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6D9"/>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2BE4"/>
    <w:rsid w:val="009E3AFD"/>
    <w:rsid w:val="009E3CD1"/>
    <w:rsid w:val="009E3CDD"/>
    <w:rsid w:val="009E4A12"/>
    <w:rsid w:val="009E4B16"/>
    <w:rsid w:val="009E4B41"/>
    <w:rsid w:val="009E4F07"/>
    <w:rsid w:val="009E585E"/>
    <w:rsid w:val="009E5C60"/>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9F77E6"/>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708"/>
    <w:rsid w:val="00A179FF"/>
    <w:rsid w:val="00A17F8F"/>
    <w:rsid w:val="00A20310"/>
    <w:rsid w:val="00A20BD1"/>
    <w:rsid w:val="00A21223"/>
    <w:rsid w:val="00A21A36"/>
    <w:rsid w:val="00A21DF7"/>
    <w:rsid w:val="00A22401"/>
    <w:rsid w:val="00A22436"/>
    <w:rsid w:val="00A2275C"/>
    <w:rsid w:val="00A22A44"/>
    <w:rsid w:val="00A234FB"/>
    <w:rsid w:val="00A23C0B"/>
    <w:rsid w:val="00A23DED"/>
    <w:rsid w:val="00A25294"/>
    <w:rsid w:val="00A254D6"/>
    <w:rsid w:val="00A254EE"/>
    <w:rsid w:val="00A25BE7"/>
    <w:rsid w:val="00A26475"/>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37CEE"/>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3D8F"/>
    <w:rsid w:val="00A64942"/>
    <w:rsid w:val="00A64B3B"/>
    <w:rsid w:val="00A65911"/>
    <w:rsid w:val="00A65C0A"/>
    <w:rsid w:val="00A6643C"/>
    <w:rsid w:val="00A664E3"/>
    <w:rsid w:val="00A66ADF"/>
    <w:rsid w:val="00A66F8E"/>
    <w:rsid w:val="00A67544"/>
    <w:rsid w:val="00A67678"/>
    <w:rsid w:val="00A7000A"/>
    <w:rsid w:val="00A70234"/>
    <w:rsid w:val="00A7075B"/>
    <w:rsid w:val="00A71629"/>
    <w:rsid w:val="00A71CE6"/>
    <w:rsid w:val="00A71D23"/>
    <w:rsid w:val="00A7333A"/>
    <w:rsid w:val="00A736B2"/>
    <w:rsid w:val="00A73992"/>
    <w:rsid w:val="00A73D0D"/>
    <w:rsid w:val="00A74A92"/>
    <w:rsid w:val="00A74E31"/>
    <w:rsid w:val="00A75238"/>
    <w:rsid w:val="00A75399"/>
    <w:rsid w:val="00A7572F"/>
    <w:rsid w:val="00A75CC1"/>
    <w:rsid w:val="00A75E88"/>
    <w:rsid w:val="00A7611B"/>
    <w:rsid w:val="00A774EE"/>
    <w:rsid w:val="00A8056E"/>
    <w:rsid w:val="00A80655"/>
    <w:rsid w:val="00A80F91"/>
    <w:rsid w:val="00A81066"/>
    <w:rsid w:val="00A814BC"/>
    <w:rsid w:val="00A82513"/>
    <w:rsid w:val="00A82D58"/>
    <w:rsid w:val="00A82EFD"/>
    <w:rsid w:val="00A835DB"/>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0C3"/>
    <w:rsid w:val="00AA159C"/>
    <w:rsid w:val="00AA1626"/>
    <w:rsid w:val="00AA1C25"/>
    <w:rsid w:val="00AA1C7A"/>
    <w:rsid w:val="00AA1DA2"/>
    <w:rsid w:val="00AA1DCC"/>
    <w:rsid w:val="00AA2133"/>
    <w:rsid w:val="00AA2C92"/>
    <w:rsid w:val="00AA2E5A"/>
    <w:rsid w:val="00AA3308"/>
    <w:rsid w:val="00AA34F1"/>
    <w:rsid w:val="00AA3DB7"/>
    <w:rsid w:val="00AA4073"/>
    <w:rsid w:val="00AA4358"/>
    <w:rsid w:val="00AA45A6"/>
    <w:rsid w:val="00AA50EB"/>
    <w:rsid w:val="00AA51F5"/>
    <w:rsid w:val="00AA5E3B"/>
    <w:rsid w:val="00AA670B"/>
    <w:rsid w:val="00AA6752"/>
    <w:rsid w:val="00AA68B4"/>
    <w:rsid w:val="00AA6DB2"/>
    <w:rsid w:val="00AA7D6C"/>
    <w:rsid w:val="00AA7DA9"/>
    <w:rsid w:val="00AB034D"/>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26"/>
    <w:rsid w:val="00AB725F"/>
    <w:rsid w:val="00AB7684"/>
    <w:rsid w:val="00AB79B3"/>
    <w:rsid w:val="00AB7F53"/>
    <w:rsid w:val="00AC00EF"/>
    <w:rsid w:val="00AC03C2"/>
    <w:rsid w:val="00AC0705"/>
    <w:rsid w:val="00AC109B"/>
    <w:rsid w:val="00AC209E"/>
    <w:rsid w:val="00AC2EB8"/>
    <w:rsid w:val="00AC4E94"/>
    <w:rsid w:val="00AC5636"/>
    <w:rsid w:val="00AC5676"/>
    <w:rsid w:val="00AC67A8"/>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2C6A"/>
    <w:rsid w:val="00AF37C6"/>
    <w:rsid w:val="00AF3DBB"/>
    <w:rsid w:val="00AF493D"/>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6D3"/>
    <w:rsid w:val="00B02B9C"/>
    <w:rsid w:val="00B02C89"/>
    <w:rsid w:val="00B02D41"/>
    <w:rsid w:val="00B0305A"/>
    <w:rsid w:val="00B0353B"/>
    <w:rsid w:val="00B040B2"/>
    <w:rsid w:val="00B04184"/>
    <w:rsid w:val="00B04D88"/>
    <w:rsid w:val="00B07150"/>
    <w:rsid w:val="00B1048C"/>
    <w:rsid w:val="00B10558"/>
    <w:rsid w:val="00B1170F"/>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6D48"/>
    <w:rsid w:val="00B27A81"/>
    <w:rsid w:val="00B30B4E"/>
    <w:rsid w:val="00B30DCF"/>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5FE"/>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25D0"/>
    <w:rsid w:val="00B5310E"/>
    <w:rsid w:val="00B5321B"/>
    <w:rsid w:val="00B548A2"/>
    <w:rsid w:val="00B54ACC"/>
    <w:rsid w:val="00B54B63"/>
    <w:rsid w:val="00B54CF5"/>
    <w:rsid w:val="00B54DCB"/>
    <w:rsid w:val="00B55AC2"/>
    <w:rsid w:val="00B560C9"/>
    <w:rsid w:val="00B561C6"/>
    <w:rsid w:val="00B5634A"/>
    <w:rsid w:val="00B5641C"/>
    <w:rsid w:val="00B56533"/>
    <w:rsid w:val="00B56569"/>
    <w:rsid w:val="00B56CFC"/>
    <w:rsid w:val="00B571D7"/>
    <w:rsid w:val="00B572A6"/>
    <w:rsid w:val="00B57777"/>
    <w:rsid w:val="00B57A17"/>
    <w:rsid w:val="00B60459"/>
    <w:rsid w:val="00B60CA5"/>
    <w:rsid w:val="00B6186B"/>
    <w:rsid w:val="00B61BE2"/>
    <w:rsid w:val="00B6266F"/>
    <w:rsid w:val="00B62907"/>
    <w:rsid w:val="00B62E0B"/>
    <w:rsid w:val="00B63573"/>
    <w:rsid w:val="00B63A39"/>
    <w:rsid w:val="00B63AC9"/>
    <w:rsid w:val="00B63C32"/>
    <w:rsid w:val="00B64434"/>
    <w:rsid w:val="00B6548B"/>
    <w:rsid w:val="00B657E1"/>
    <w:rsid w:val="00B658F4"/>
    <w:rsid w:val="00B65998"/>
    <w:rsid w:val="00B659C5"/>
    <w:rsid w:val="00B66559"/>
    <w:rsid w:val="00B66720"/>
    <w:rsid w:val="00B67684"/>
    <w:rsid w:val="00B677A4"/>
    <w:rsid w:val="00B679A2"/>
    <w:rsid w:val="00B67D4D"/>
    <w:rsid w:val="00B70361"/>
    <w:rsid w:val="00B70D58"/>
    <w:rsid w:val="00B711CE"/>
    <w:rsid w:val="00B71CA8"/>
    <w:rsid w:val="00B71DC8"/>
    <w:rsid w:val="00B72167"/>
    <w:rsid w:val="00B73469"/>
    <w:rsid w:val="00B73A6A"/>
    <w:rsid w:val="00B73AD6"/>
    <w:rsid w:val="00B746C6"/>
    <w:rsid w:val="00B74B5B"/>
    <w:rsid w:val="00B74FFC"/>
    <w:rsid w:val="00B75FC2"/>
    <w:rsid w:val="00B7604C"/>
    <w:rsid w:val="00B7614D"/>
    <w:rsid w:val="00B76368"/>
    <w:rsid w:val="00B7652C"/>
    <w:rsid w:val="00B76615"/>
    <w:rsid w:val="00B76639"/>
    <w:rsid w:val="00B766BF"/>
    <w:rsid w:val="00B76FA6"/>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A46"/>
    <w:rsid w:val="00B95F02"/>
    <w:rsid w:val="00B95FF3"/>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5BC"/>
    <w:rsid w:val="00BA46D7"/>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359"/>
    <w:rsid w:val="00BC04E1"/>
    <w:rsid w:val="00BC08C5"/>
    <w:rsid w:val="00BC12FB"/>
    <w:rsid w:val="00BC13BA"/>
    <w:rsid w:val="00BC160A"/>
    <w:rsid w:val="00BC1BB0"/>
    <w:rsid w:val="00BC1C3C"/>
    <w:rsid w:val="00BC28A5"/>
    <w:rsid w:val="00BC307F"/>
    <w:rsid w:val="00BC3159"/>
    <w:rsid w:val="00BC3257"/>
    <w:rsid w:val="00BC370E"/>
    <w:rsid w:val="00BC39DB"/>
    <w:rsid w:val="00BC3A32"/>
    <w:rsid w:val="00BC3B07"/>
    <w:rsid w:val="00BC4127"/>
    <w:rsid w:val="00BC415B"/>
    <w:rsid w:val="00BC4343"/>
    <w:rsid w:val="00BC46EF"/>
    <w:rsid w:val="00BC4A0D"/>
    <w:rsid w:val="00BC537C"/>
    <w:rsid w:val="00BC5C43"/>
    <w:rsid w:val="00BC68B7"/>
    <w:rsid w:val="00BC6BC1"/>
    <w:rsid w:val="00BC6FD6"/>
    <w:rsid w:val="00BC76FA"/>
    <w:rsid w:val="00BC793D"/>
    <w:rsid w:val="00BC7A63"/>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04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B33"/>
    <w:rsid w:val="00BF49B1"/>
    <w:rsid w:val="00BF507C"/>
    <w:rsid w:val="00BF5552"/>
    <w:rsid w:val="00BF5ABE"/>
    <w:rsid w:val="00BF5CC9"/>
    <w:rsid w:val="00BF6CBF"/>
    <w:rsid w:val="00BF73F2"/>
    <w:rsid w:val="00BF7509"/>
    <w:rsid w:val="00C00114"/>
    <w:rsid w:val="00C004C7"/>
    <w:rsid w:val="00C00B33"/>
    <w:rsid w:val="00C01671"/>
    <w:rsid w:val="00C016C9"/>
    <w:rsid w:val="00C01F5E"/>
    <w:rsid w:val="00C02419"/>
    <w:rsid w:val="00C02766"/>
    <w:rsid w:val="00C02977"/>
    <w:rsid w:val="00C02A51"/>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D71"/>
    <w:rsid w:val="00C2038D"/>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E58"/>
    <w:rsid w:val="00C312BD"/>
    <w:rsid w:val="00C32217"/>
    <w:rsid w:val="00C3236C"/>
    <w:rsid w:val="00C3400F"/>
    <w:rsid w:val="00C3419F"/>
    <w:rsid w:val="00C3430D"/>
    <w:rsid w:val="00C344A0"/>
    <w:rsid w:val="00C34B64"/>
    <w:rsid w:val="00C34C36"/>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4DF0"/>
    <w:rsid w:val="00C452F5"/>
    <w:rsid w:val="00C4530D"/>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2D"/>
    <w:rsid w:val="00C53EB3"/>
    <w:rsid w:val="00C542D4"/>
    <w:rsid w:val="00C549ED"/>
    <w:rsid w:val="00C54D71"/>
    <w:rsid w:val="00C55DB4"/>
    <w:rsid w:val="00C563F5"/>
    <w:rsid w:val="00C570F7"/>
    <w:rsid w:val="00C573E8"/>
    <w:rsid w:val="00C574BB"/>
    <w:rsid w:val="00C575BD"/>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1EC8"/>
    <w:rsid w:val="00C72990"/>
    <w:rsid w:val="00C72BD2"/>
    <w:rsid w:val="00C72EF5"/>
    <w:rsid w:val="00C74FEE"/>
    <w:rsid w:val="00C75497"/>
    <w:rsid w:val="00C7563B"/>
    <w:rsid w:val="00C7599C"/>
    <w:rsid w:val="00C75A6B"/>
    <w:rsid w:val="00C760D3"/>
    <w:rsid w:val="00C763B6"/>
    <w:rsid w:val="00C7644F"/>
    <w:rsid w:val="00C768F6"/>
    <w:rsid w:val="00C77323"/>
    <w:rsid w:val="00C77547"/>
    <w:rsid w:val="00C80073"/>
    <w:rsid w:val="00C805CA"/>
    <w:rsid w:val="00C805E7"/>
    <w:rsid w:val="00C80DEA"/>
    <w:rsid w:val="00C80ED7"/>
    <w:rsid w:val="00C832DC"/>
    <w:rsid w:val="00C8377F"/>
    <w:rsid w:val="00C83D54"/>
    <w:rsid w:val="00C852A9"/>
    <w:rsid w:val="00C8646D"/>
    <w:rsid w:val="00C864DD"/>
    <w:rsid w:val="00C876BC"/>
    <w:rsid w:val="00C87DF6"/>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30D"/>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0F1"/>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61F"/>
    <w:rsid w:val="00CE78AE"/>
    <w:rsid w:val="00CE7E62"/>
    <w:rsid w:val="00CF195E"/>
    <w:rsid w:val="00CF19DA"/>
    <w:rsid w:val="00CF1AE2"/>
    <w:rsid w:val="00CF1C7F"/>
    <w:rsid w:val="00CF1CC0"/>
    <w:rsid w:val="00CF24F8"/>
    <w:rsid w:val="00CF2653"/>
    <w:rsid w:val="00CF2E6A"/>
    <w:rsid w:val="00CF2EC6"/>
    <w:rsid w:val="00CF2F44"/>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C47"/>
    <w:rsid w:val="00D071F8"/>
    <w:rsid w:val="00D07252"/>
    <w:rsid w:val="00D074F4"/>
    <w:rsid w:val="00D07CE1"/>
    <w:rsid w:val="00D1026A"/>
    <w:rsid w:val="00D107CF"/>
    <w:rsid w:val="00D10E56"/>
    <w:rsid w:val="00D113A0"/>
    <w:rsid w:val="00D11B0B"/>
    <w:rsid w:val="00D12075"/>
    <w:rsid w:val="00D12293"/>
    <w:rsid w:val="00D130EB"/>
    <w:rsid w:val="00D138F9"/>
    <w:rsid w:val="00D13A98"/>
    <w:rsid w:val="00D1415C"/>
    <w:rsid w:val="00D14236"/>
    <w:rsid w:val="00D14553"/>
    <w:rsid w:val="00D14DB1"/>
    <w:rsid w:val="00D15327"/>
    <w:rsid w:val="00D15ACB"/>
    <w:rsid w:val="00D15F02"/>
    <w:rsid w:val="00D15F43"/>
    <w:rsid w:val="00D16165"/>
    <w:rsid w:val="00D16326"/>
    <w:rsid w:val="00D165DF"/>
    <w:rsid w:val="00D16A90"/>
    <w:rsid w:val="00D16E87"/>
    <w:rsid w:val="00D17028"/>
    <w:rsid w:val="00D17C6A"/>
    <w:rsid w:val="00D201BB"/>
    <w:rsid w:val="00D20B8B"/>
    <w:rsid w:val="00D2126B"/>
    <w:rsid w:val="00D2162C"/>
    <w:rsid w:val="00D21A3C"/>
    <w:rsid w:val="00D21B99"/>
    <w:rsid w:val="00D2218B"/>
    <w:rsid w:val="00D22C9B"/>
    <w:rsid w:val="00D233F1"/>
    <w:rsid w:val="00D238E3"/>
    <w:rsid w:val="00D23B27"/>
    <w:rsid w:val="00D23E4F"/>
    <w:rsid w:val="00D24765"/>
    <w:rsid w:val="00D2483A"/>
    <w:rsid w:val="00D24E46"/>
    <w:rsid w:val="00D256F8"/>
    <w:rsid w:val="00D259EB"/>
    <w:rsid w:val="00D25AA0"/>
    <w:rsid w:val="00D25EFA"/>
    <w:rsid w:val="00D2685C"/>
    <w:rsid w:val="00D26A3B"/>
    <w:rsid w:val="00D2782E"/>
    <w:rsid w:val="00D27D8A"/>
    <w:rsid w:val="00D302FD"/>
    <w:rsid w:val="00D3038A"/>
    <w:rsid w:val="00D304DD"/>
    <w:rsid w:val="00D3098D"/>
    <w:rsid w:val="00D30A62"/>
    <w:rsid w:val="00D31859"/>
    <w:rsid w:val="00D31A02"/>
    <w:rsid w:val="00D322F4"/>
    <w:rsid w:val="00D32786"/>
    <w:rsid w:val="00D32A09"/>
    <w:rsid w:val="00D32C50"/>
    <w:rsid w:val="00D32D51"/>
    <w:rsid w:val="00D3323C"/>
    <w:rsid w:val="00D33456"/>
    <w:rsid w:val="00D33551"/>
    <w:rsid w:val="00D3396F"/>
    <w:rsid w:val="00D33D4D"/>
    <w:rsid w:val="00D34A0B"/>
    <w:rsid w:val="00D34B80"/>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1CE5"/>
    <w:rsid w:val="00D43490"/>
    <w:rsid w:val="00D437D8"/>
    <w:rsid w:val="00D441F2"/>
    <w:rsid w:val="00D44994"/>
    <w:rsid w:val="00D45532"/>
    <w:rsid w:val="00D45A74"/>
    <w:rsid w:val="00D45C8D"/>
    <w:rsid w:val="00D45DF3"/>
    <w:rsid w:val="00D46091"/>
    <w:rsid w:val="00D46174"/>
    <w:rsid w:val="00D46BA7"/>
    <w:rsid w:val="00D47DD0"/>
    <w:rsid w:val="00D50183"/>
    <w:rsid w:val="00D50F74"/>
    <w:rsid w:val="00D5131B"/>
    <w:rsid w:val="00D51C7E"/>
    <w:rsid w:val="00D51D12"/>
    <w:rsid w:val="00D52F94"/>
    <w:rsid w:val="00D53050"/>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7F"/>
    <w:rsid w:val="00D73EBB"/>
    <w:rsid w:val="00D73F90"/>
    <w:rsid w:val="00D74B92"/>
    <w:rsid w:val="00D74E95"/>
    <w:rsid w:val="00D751B9"/>
    <w:rsid w:val="00D751FB"/>
    <w:rsid w:val="00D754D6"/>
    <w:rsid w:val="00D75B44"/>
    <w:rsid w:val="00D760B9"/>
    <w:rsid w:val="00D761AA"/>
    <w:rsid w:val="00D76513"/>
    <w:rsid w:val="00D76CC6"/>
    <w:rsid w:val="00D76FAE"/>
    <w:rsid w:val="00D77040"/>
    <w:rsid w:val="00D7706A"/>
    <w:rsid w:val="00D7775C"/>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175"/>
    <w:rsid w:val="00D9683C"/>
    <w:rsid w:val="00D96F0C"/>
    <w:rsid w:val="00D977A0"/>
    <w:rsid w:val="00D97884"/>
    <w:rsid w:val="00D97C79"/>
    <w:rsid w:val="00D97F43"/>
    <w:rsid w:val="00D97FCC"/>
    <w:rsid w:val="00D97FE1"/>
    <w:rsid w:val="00DA0712"/>
    <w:rsid w:val="00DA0811"/>
    <w:rsid w:val="00DA0A7F"/>
    <w:rsid w:val="00DA0EA2"/>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4CA"/>
    <w:rsid w:val="00DA6598"/>
    <w:rsid w:val="00DA6C0F"/>
    <w:rsid w:val="00DA702F"/>
    <w:rsid w:val="00DA72CE"/>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66"/>
    <w:rsid w:val="00DB737B"/>
    <w:rsid w:val="00DB75D2"/>
    <w:rsid w:val="00DB79A5"/>
    <w:rsid w:val="00DB7DCA"/>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0EB9"/>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72"/>
    <w:rsid w:val="00DE12F0"/>
    <w:rsid w:val="00DE1D75"/>
    <w:rsid w:val="00DE219B"/>
    <w:rsid w:val="00DE27D4"/>
    <w:rsid w:val="00DE3407"/>
    <w:rsid w:val="00DE3979"/>
    <w:rsid w:val="00DE478C"/>
    <w:rsid w:val="00DE52E3"/>
    <w:rsid w:val="00DE52FC"/>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A21"/>
    <w:rsid w:val="00DF2D2C"/>
    <w:rsid w:val="00DF4572"/>
    <w:rsid w:val="00DF4658"/>
    <w:rsid w:val="00DF53C9"/>
    <w:rsid w:val="00DF5A1C"/>
    <w:rsid w:val="00DF5C5B"/>
    <w:rsid w:val="00DF652E"/>
    <w:rsid w:val="00DF6C8B"/>
    <w:rsid w:val="00DF6DFE"/>
    <w:rsid w:val="00DF6F17"/>
    <w:rsid w:val="00DF6F28"/>
    <w:rsid w:val="00DF78FA"/>
    <w:rsid w:val="00DF7AE1"/>
    <w:rsid w:val="00E002F1"/>
    <w:rsid w:val="00E0082C"/>
    <w:rsid w:val="00E00A54"/>
    <w:rsid w:val="00E01545"/>
    <w:rsid w:val="00E01BF3"/>
    <w:rsid w:val="00E01DAA"/>
    <w:rsid w:val="00E01F61"/>
    <w:rsid w:val="00E023E5"/>
    <w:rsid w:val="00E02432"/>
    <w:rsid w:val="00E02A2B"/>
    <w:rsid w:val="00E03769"/>
    <w:rsid w:val="00E04022"/>
    <w:rsid w:val="00E04DC9"/>
    <w:rsid w:val="00E04E98"/>
    <w:rsid w:val="00E05705"/>
    <w:rsid w:val="00E05AB7"/>
    <w:rsid w:val="00E06528"/>
    <w:rsid w:val="00E066DB"/>
    <w:rsid w:val="00E06CC1"/>
    <w:rsid w:val="00E0728F"/>
    <w:rsid w:val="00E0749C"/>
    <w:rsid w:val="00E0755C"/>
    <w:rsid w:val="00E07679"/>
    <w:rsid w:val="00E0780E"/>
    <w:rsid w:val="00E07A8C"/>
    <w:rsid w:val="00E104CA"/>
    <w:rsid w:val="00E10708"/>
    <w:rsid w:val="00E112CA"/>
    <w:rsid w:val="00E12DBD"/>
    <w:rsid w:val="00E13173"/>
    <w:rsid w:val="00E134D4"/>
    <w:rsid w:val="00E139D8"/>
    <w:rsid w:val="00E13B0C"/>
    <w:rsid w:val="00E13D0D"/>
    <w:rsid w:val="00E14374"/>
    <w:rsid w:val="00E149CA"/>
    <w:rsid w:val="00E14A7E"/>
    <w:rsid w:val="00E14BA8"/>
    <w:rsid w:val="00E14C9D"/>
    <w:rsid w:val="00E151E1"/>
    <w:rsid w:val="00E15AB0"/>
    <w:rsid w:val="00E1662A"/>
    <w:rsid w:val="00E16766"/>
    <w:rsid w:val="00E17619"/>
    <w:rsid w:val="00E17805"/>
    <w:rsid w:val="00E17CAC"/>
    <w:rsid w:val="00E200FB"/>
    <w:rsid w:val="00E20395"/>
    <w:rsid w:val="00E204C8"/>
    <w:rsid w:val="00E20826"/>
    <w:rsid w:val="00E209D3"/>
    <w:rsid w:val="00E20AD3"/>
    <w:rsid w:val="00E20EA4"/>
    <w:rsid w:val="00E20F79"/>
    <w:rsid w:val="00E21278"/>
    <w:rsid w:val="00E2150A"/>
    <w:rsid w:val="00E21D31"/>
    <w:rsid w:val="00E2293D"/>
    <w:rsid w:val="00E22CCD"/>
    <w:rsid w:val="00E23296"/>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8E"/>
    <w:rsid w:val="00E274C4"/>
    <w:rsid w:val="00E30808"/>
    <w:rsid w:val="00E3117A"/>
    <w:rsid w:val="00E311C3"/>
    <w:rsid w:val="00E320D3"/>
    <w:rsid w:val="00E32299"/>
    <w:rsid w:val="00E32D62"/>
    <w:rsid w:val="00E3385D"/>
    <w:rsid w:val="00E339DC"/>
    <w:rsid w:val="00E33E15"/>
    <w:rsid w:val="00E34858"/>
    <w:rsid w:val="00E353A4"/>
    <w:rsid w:val="00E35DAB"/>
    <w:rsid w:val="00E35FDE"/>
    <w:rsid w:val="00E361B8"/>
    <w:rsid w:val="00E3697B"/>
    <w:rsid w:val="00E36A1B"/>
    <w:rsid w:val="00E37DDE"/>
    <w:rsid w:val="00E40949"/>
    <w:rsid w:val="00E40C38"/>
    <w:rsid w:val="00E42428"/>
    <w:rsid w:val="00E429ED"/>
    <w:rsid w:val="00E42E79"/>
    <w:rsid w:val="00E42EFE"/>
    <w:rsid w:val="00E431DB"/>
    <w:rsid w:val="00E43CEA"/>
    <w:rsid w:val="00E43F37"/>
    <w:rsid w:val="00E441E6"/>
    <w:rsid w:val="00E44566"/>
    <w:rsid w:val="00E4469B"/>
    <w:rsid w:val="00E450ED"/>
    <w:rsid w:val="00E45E21"/>
    <w:rsid w:val="00E46C47"/>
    <w:rsid w:val="00E46FFD"/>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329"/>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649"/>
    <w:rsid w:val="00E67AF4"/>
    <w:rsid w:val="00E67E23"/>
    <w:rsid w:val="00E70016"/>
    <w:rsid w:val="00E70658"/>
    <w:rsid w:val="00E7091B"/>
    <w:rsid w:val="00E70AD9"/>
    <w:rsid w:val="00E70BC7"/>
    <w:rsid w:val="00E70BFD"/>
    <w:rsid w:val="00E70F07"/>
    <w:rsid w:val="00E70FBC"/>
    <w:rsid w:val="00E72BDF"/>
    <w:rsid w:val="00E72C01"/>
    <w:rsid w:val="00E739C2"/>
    <w:rsid w:val="00E741AC"/>
    <w:rsid w:val="00E7426A"/>
    <w:rsid w:val="00E747AA"/>
    <w:rsid w:val="00E747F3"/>
    <w:rsid w:val="00E74F75"/>
    <w:rsid w:val="00E75174"/>
    <w:rsid w:val="00E75EBA"/>
    <w:rsid w:val="00E763B4"/>
    <w:rsid w:val="00E77530"/>
    <w:rsid w:val="00E77848"/>
    <w:rsid w:val="00E779B3"/>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44D8"/>
    <w:rsid w:val="00E845D9"/>
    <w:rsid w:val="00E8485A"/>
    <w:rsid w:val="00E8519F"/>
    <w:rsid w:val="00E85209"/>
    <w:rsid w:val="00E85247"/>
    <w:rsid w:val="00E85387"/>
    <w:rsid w:val="00E8567B"/>
    <w:rsid w:val="00E85CC3"/>
    <w:rsid w:val="00E8644A"/>
    <w:rsid w:val="00E870A9"/>
    <w:rsid w:val="00E87BDC"/>
    <w:rsid w:val="00E90279"/>
    <w:rsid w:val="00E90635"/>
    <w:rsid w:val="00E909A1"/>
    <w:rsid w:val="00E90BFF"/>
    <w:rsid w:val="00E91673"/>
    <w:rsid w:val="00E91AB7"/>
    <w:rsid w:val="00E91F04"/>
    <w:rsid w:val="00E91F35"/>
    <w:rsid w:val="00E92144"/>
    <w:rsid w:val="00E9259E"/>
    <w:rsid w:val="00E928C6"/>
    <w:rsid w:val="00E931FA"/>
    <w:rsid w:val="00E94EC1"/>
    <w:rsid w:val="00E95BA6"/>
    <w:rsid w:val="00E97403"/>
    <w:rsid w:val="00E97648"/>
    <w:rsid w:val="00EA07E9"/>
    <w:rsid w:val="00EA0BBA"/>
    <w:rsid w:val="00EA0E4A"/>
    <w:rsid w:val="00EA1667"/>
    <w:rsid w:val="00EA1A54"/>
    <w:rsid w:val="00EA2226"/>
    <w:rsid w:val="00EA2483"/>
    <w:rsid w:val="00EA26FC"/>
    <w:rsid w:val="00EA34AF"/>
    <w:rsid w:val="00EA3B5A"/>
    <w:rsid w:val="00EA410E"/>
    <w:rsid w:val="00EA4FD1"/>
    <w:rsid w:val="00EA50E9"/>
    <w:rsid w:val="00EA5181"/>
    <w:rsid w:val="00EA53C2"/>
    <w:rsid w:val="00EA5695"/>
    <w:rsid w:val="00EA5B0A"/>
    <w:rsid w:val="00EA5B4B"/>
    <w:rsid w:val="00EA62BB"/>
    <w:rsid w:val="00EA65AD"/>
    <w:rsid w:val="00EA69A7"/>
    <w:rsid w:val="00EA6F6A"/>
    <w:rsid w:val="00EA76D8"/>
    <w:rsid w:val="00EA78B4"/>
    <w:rsid w:val="00EA7FCF"/>
    <w:rsid w:val="00EB0CA3"/>
    <w:rsid w:val="00EB104F"/>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6A1F"/>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AC2"/>
    <w:rsid w:val="00EC6D4A"/>
    <w:rsid w:val="00EC6EB4"/>
    <w:rsid w:val="00EC6F7B"/>
    <w:rsid w:val="00EC7B3A"/>
    <w:rsid w:val="00EC7DB6"/>
    <w:rsid w:val="00ED02A6"/>
    <w:rsid w:val="00ED031D"/>
    <w:rsid w:val="00ED040C"/>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4F47"/>
    <w:rsid w:val="00ED5BB1"/>
    <w:rsid w:val="00ED5FE4"/>
    <w:rsid w:val="00ED6FAD"/>
    <w:rsid w:val="00ED71C5"/>
    <w:rsid w:val="00ED743F"/>
    <w:rsid w:val="00EE0101"/>
    <w:rsid w:val="00EE16FA"/>
    <w:rsid w:val="00EE18B9"/>
    <w:rsid w:val="00EE1BD3"/>
    <w:rsid w:val="00EE1D0F"/>
    <w:rsid w:val="00EE1DBF"/>
    <w:rsid w:val="00EE2800"/>
    <w:rsid w:val="00EE2806"/>
    <w:rsid w:val="00EE2B17"/>
    <w:rsid w:val="00EE2E5E"/>
    <w:rsid w:val="00EE32CE"/>
    <w:rsid w:val="00EE3C42"/>
    <w:rsid w:val="00EE3D4F"/>
    <w:rsid w:val="00EE476C"/>
    <w:rsid w:val="00EE52AA"/>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5CE"/>
    <w:rsid w:val="00F156C5"/>
    <w:rsid w:val="00F16750"/>
    <w:rsid w:val="00F16BF2"/>
    <w:rsid w:val="00F16E85"/>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79C"/>
    <w:rsid w:val="00F44E14"/>
    <w:rsid w:val="00F44EC5"/>
    <w:rsid w:val="00F470CB"/>
    <w:rsid w:val="00F470D6"/>
    <w:rsid w:val="00F47498"/>
    <w:rsid w:val="00F4795F"/>
    <w:rsid w:val="00F47B5C"/>
    <w:rsid w:val="00F5021E"/>
    <w:rsid w:val="00F50645"/>
    <w:rsid w:val="00F512B2"/>
    <w:rsid w:val="00F5283D"/>
    <w:rsid w:val="00F52ABA"/>
    <w:rsid w:val="00F52BC7"/>
    <w:rsid w:val="00F53922"/>
    <w:rsid w:val="00F53982"/>
    <w:rsid w:val="00F53BF4"/>
    <w:rsid w:val="00F54266"/>
    <w:rsid w:val="00F54CB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7EF"/>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06"/>
    <w:rsid w:val="00F7302F"/>
    <w:rsid w:val="00F732EC"/>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EEB"/>
    <w:rsid w:val="00F834F1"/>
    <w:rsid w:val="00F83553"/>
    <w:rsid w:val="00F83829"/>
    <w:rsid w:val="00F84069"/>
    <w:rsid w:val="00F840C2"/>
    <w:rsid w:val="00F8429A"/>
    <w:rsid w:val="00F843D7"/>
    <w:rsid w:val="00F84728"/>
    <w:rsid w:val="00F84997"/>
    <w:rsid w:val="00F84D53"/>
    <w:rsid w:val="00F85536"/>
    <w:rsid w:val="00F85B1B"/>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A71F3"/>
    <w:rsid w:val="00FB0082"/>
    <w:rsid w:val="00FB0243"/>
    <w:rsid w:val="00FB0AC3"/>
    <w:rsid w:val="00FB1527"/>
    <w:rsid w:val="00FB1E67"/>
    <w:rsid w:val="00FB2537"/>
    <w:rsid w:val="00FB2568"/>
    <w:rsid w:val="00FB31BD"/>
    <w:rsid w:val="00FB338E"/>
    <w:rsid w:val="00FB33DC"/>
    <w:rsid w:val="00FB4338"/>
    <w:rsid w:val="00FB477E"/>
    <w:rsid w:val="00FB47F4"/>
    <w:rsid w:val="00FB494F"/>
    <w:rsid w:val="00FB4C2A"/>
    <w:rsid w:val="00FB4C9C"/>
    <w:rsid w:val="00FB5148"/>
    <w:rsid w:val="00FB5302"/>
    <w:rsid w:val="00FB570B"/>
    <w:rsid w:val="00FB60BD"/>
    <w:rsid w:val="00FB6165"/>
    <w:rsid w:val="00FB6D4E"/>
    <w:rsid w:val="00FB74B1"/>
    <w:rsid w:val="00FB78E7"/>
    <w:rsid w:val="00FC0150"/>
    <w:rsid w:val="00FC02CE"/>
    <w:rsid w:val="00FC03AB"/>
    <w:rsid w:val="00FC0778"/>
    <w:rsid w:val="00FC0A50"/>
    <w:rsid w:val="00FC100D"/>
    <w:rsid w:val="00FC10BE"/>
    <w:rsid w:val="00FC173E"/>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5FE"/>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TAN">
    <w:name w:val="TAN"/>
    <w:basedOn w:val="TAL"/>
    <w:link w:val="TANChar"/>
    <w:rsid w:val="00654621"/>
    <w:pPr>
      <w:ind w:left="851" w:hanging="851"/>
    </w:pPr>
  </w:style>
  <w:style w:type="paragraph" w:customStyle="1" w:styleId="TF">
    <w:name w:val="TF"/>
    <w:basedOn w:val="TH"/>
    <w:rsid w:val="00654621"/>
    <w:pPr>
      <w:keepNext w:val="0"/>
      <w:spacing w:before="0" w:after="240"/>
    </w:pPr>
    <w:rPr>
      <w:rFonts w:eastAsia="Malgun Gothic" w:cs="Times New Roman"/>
      <w:lang w:val="en-GB"/>
    </w:rPr>
  </w:style>
  <w:style w:type="character" w:customStyle="1" w:styleId="TANChar">
    <w:name w:val="TAN Char"/>
    <w:link w:val="TAN"/>
    <w:rsid w:val="00654621"/>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3</cp:revision>
  <cp:lastPrinted>2007-06-18T22:08:00Z</cp:lastPrinted>
  <dcterms:created xsi:type="dcterms:W3CDTF">2022-04-21T23:34:00Z</dcterms:created>
  <dcterms:modified xsi:type="dcterms:W3CDTF">2022-04-29T18:15:00Z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